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82390" w14:textId="683E0DFD" w:rsidR="00A31A2D" w:rsidRPr="00F1271B" w:rsidRDefault="00A31A2D" w:rsidP="00F1271B">
      <w:pPr>
        <w:spacing w:line="240" w:lineRule="auto"/>
        <w:rPr>
          <w:rFonts w:ascii="Arial" w:eastAsia="Arial" w:hAnsi="Arial" w:cs="Arial"/>
          <w:bCs/>
          <w:color w:val="000000" w:themeColor="text1"/>
          <w:sz w:val="24"/>
          <w:szCs w:val="24"/>
        </w:rPr>
      </w:pPr>
      <w:r w:rsidRPr="00091080">
        <w:rPr>
          <w:rFonts w:ascii="Arial" w:eastAsia="Arial" w:hAnsi="Arial" w:cs="Arial"/>
          <w:bCs/>
          <w:color w:val="000000" w:themeColor="text1"/>
          <w:sz w:val="24"/>
          <w:szCs w:val="24"/>
        </w:rPr>
        <w:t>California Department of Education</w:t>
      </w:r>
      <w:r>
        <w:rPr>
          <w:rFonts w:ascii="Arial" w:eastAsia="Arial" w:hAnsi="Arial" w:cs="Arial"/>
          <w:bCs/>
          <w:color w:val="000000" w:themeColor="text1"/>
          <w:sz w:val="24"/>
          <w:szCs w:val="24"/>
        </w:rPr>
        <w:br/>
        <w:t>April 2024</w:t>
      </w:r>
    </w:p>
    <w:p w14:paraId="5B581799" w14:textId="4A9FC19E" w:rsidR="15F5DCD1" w:rsidRPr="003E6C1F" w:rsidRDefault="04ACD8C0" w:rsidP="003E6C1F">
      <w:pPr>
        <w:pStyle w:val="Heading1"/>
        <w:spacing w:before="0" w:after="240"/>
        <w:jc w:val="center"/>
        <w:rPr>
          <w:b w:val="0"/>
        </w:rPr>
      </w:pPr>
      <w:r w:rsidRPr="50B90889">
        <w:t xml:space="preserve">Universal </w:t>
      </w:r>
      <w:proofErr w:type="spellStart"/>
      <w:r w:rsidRPr="50B90889">
        <w:t>PreKindergarten</w:t>
      </w:r>
      <w:proofErr w:type="spellEnd"/>
      <w:r w:rsidRPr="50B90889">
        <w:t xml:space="preserve"> Planning and Implementation Grant</w:t>
      </w:r>
      <w:r w:rsidR="003E6C1F">
        <w:rPr>
          <w:b w:val="0"/>
        </w:rPr>
        <w:t xml:space="preserve"> </w:t>
      </w:r>
      <w:r w:rsidR="2AC6087D" w:rsidRPr="27CA140E">
        <w:t>Expenditure Report</w:t>
      </w:r>
    </w:p>
    <w:p w14:paraId="07E9B36E" w14:textId="6A91466E" w:rsidR="003E6C1F" w:rsidRDefault="003E6C1F" w:rsidP="00EA6CE4">
      <w:pPr>
        <w:pStyle w:val="Heading2"/>
      </w:pPr>
      <w:r>
        <w:t>Overview</w:t>
      </w:r>
    </w:p>
    <w:p w14:paraId="47DC6ED1" w14:textId="1A0333DF" w:rsidR="15F5DCD1" w:rsidRDefault="2AC6087D" w:rsidP="037B1B63">
      <w:pPr>
        <w:spacing w:line="257" w:lineRule="auto"/>
        <w:rPr>
          <w:rFonts w:ascii="Arial" w:eastAsia="Arial" w:hAnsi="Arial" w:cs="Arial"/>
          <w:color w:val="000000" w:themeColor="text1"/>
          <w:sz w:val="24"/>
          <w:szCs w:val="24"/>
        </w:rPr>
      </w:pPr>
      <w:r w:rsidRPr="005D21EA">
        <w:rPr>
          <w:rFonts w:ascii="Arial" w:eastAsia="Arial" w:hAnsi="Arial" w:cs="Arial"/>
          <w:color w:val="000000" w:themeColor="text1"/>
          <w:sz w:val="24"/>
          <w:szCs w:val="24"/>
        </w:rPr>
        <w:t xml:space="preserve">Under the provisions of California </w:t>
      </w:r>
      <w:r w:rsidRPr="005D21EA">
        <w:rPr>
          <w:rFonts w:ascii="Arial" w:eastAsia="Arial" w:hAnsi="Arial" w:cs="Arial"/>
          <w:i/>
          <w:iCs/>
          <w:color w:val="000000" w:themeColor="text1"/>
          <w:sz w:val="24"/>
          <w:szCs w:val="24"/>
        </w:rPr>
        <w:t xml:space="preserve">Education Code </w:t>
      </w:r>
      <w:r w:rsidRPr="005D21EA">
        <w:rPr>
          <w:rFonts w:ascii="Arial" w:eastAsia="Arial" w:hAnsi="Arial" w:cs="Arial"/>
          <w:color w:val="000000" w:themeColor="text1"/>
          <w:sz w:val="24"/>
          <w:szCs w:val="24"/>
        </w:rPr>
        <w:t>(</w:t>
      </w:r>
      <w:r w:rsidRPr="005D21EA">
        <w:rPr>
          <w:rFonts w:ascii="Arial" w:eastAsia="Arial" w:hAnsi="Arial" w:cs="Arial"/>
          <w:i/>
          <w:iCs/>
          <w:color w:val="000000" w:themeColor="text1"/>
          <w:sz w:val="24"/>
          <w:szCs w:val="24"/>
        </w:rPr>
        <w:t>EC</w:t>
      </w:r>
      <w:r w:rsidRPr="005D21EA">
        <w:rPr>
          <w:rFonts w:ascii="Arial" w:eastAsia="Arial" w:hAnsi="Arial" w:cs="Arial"/>
          <w:color w:val="000000" w:themeColor="text1"/>
          <w:sz w:val="24"/>
          <w:szCs w:val="24"/>
        </w:rPr>
        <w:t>) Section 8281.5, grant funds are allocated to school districts and charter schools with kindergarten enrollment in specific years and according to a specified formula. In addition, funds are allocated to county offices of education</w:t>
      </w:r>
      <w:r w:rsidR="360BA202" w:rsidRPr="005D21EA">
        <w:rPr>
          <w:rFonts w:ascii="Arial" w:eastAsia="Arial" w:hAnsi="Arial" w:cs="Arial"/>
          <w:color w:val="000000" w:themeColor="text1"/>
          <w:sz w:val="24"/>
          <w:szCs w:val="24"/>
        </w:rPr>
        <w:t xml:space="preserve"> (COEs)</w:t>
      </w:r>
      <w:r w:rsidRPr="005D21EA">
        <w:rPr>
          <w:rFonts w:ascii="Arial" w:eastAsia="Arial" w:hAnsi="Arial" w:cs="Arial"/>
          <w:color w:val="000000" w:themeColor="text1"/>
          <w:sz w:val="24"/>
          <w:szCs w:val="24"/>
        </w:rPr>
        <w:t xml:space="preserve"> to support countywide planning and capacity building for Universal </w:t>
      </w:r>
      <w:proofErr w:type="spellStart"/>
      <w:r w:rsidRPr="005D21EA">
        <w:rPr>
          <w:rFonts w:ascii="Arial" w:eastAsia="Arial" w:hAnsi="Arial" w:cs="Arial"/>
          <w:color w:val="000000" w:themeColor="text1"/>
          <w:sz w:val="24"/>
          <w:szCs w:val="24"/>
        </w:rPr>
        <w:t>PreKindergarten</w:t>
      </w:r>
      <w:proofErr w:type="spellEnd"/>
      <w:r w:rsidRPr="005D21EA">
        <w:rPr>
          <w:rFonts w:ascii="Arial" w:eastAsia="Arial" w:hAnsi="Arial" w:cs="Arial"/>
          <w:color w:val="000000" w:themeColor="text1"/>
          <w:sz w:val="24"/>
          <w:szCs w:val="24"/>
        </w:rPr>
        <w:t xml:space="preserve"> (UPK).</w:t>
      </w:r>
    </w:p>
    <w:p w14:paraId="685C54E8" w14:textId="257E793F" w:rsidR="2AC6087D" w:rsidRDefault="04ACD8C0" w:rsidP="67EFE8A9">
      <w:pPr>
        <w:spacing w:line="257" w:lineRule="auto"/>
        <w:rPr>
          <w:rFonts w:ascii="Arial" w:eastAsia="Arial" w:hAnsi="Arial" w:cs="Arial"/>
          <w:color w:val="000000" w:themeColor="text1"/>
          <w:sz w:val="24"/>
          <w:szCs w:val="24"/>
        </w:rPr>
      </w:pPr>
      <w:r w:rsidRPr="7A6F8889">
        <w:rPr>
          <w:rFonts w:ascii="Arial" w:eastAsia="Arial" w:hAnsi="Arial" w:cs="Arial"/>
          <w:color w:val="000000" w:themeColor="text1"/>
          <w:sz w:val="24"/>
          <w:szCs w:val="24"/>
        </w:rPr>
        <w:t xml:space="preserve">Grant funds may be used for costs associated with creating or expanding California State Preschool Programs or transitional kindergarten (TK) programs, or to establish or strengthen partnerships with other providers of prekindergarten education within the local educational agency (LEA), including Head Start programs, to ensure high-quality options for prekindergarten education are available for four-year-old children. </w:t>
      </w:r>
      <w:bookmarkStart w:id="0" w:name="_Int_ounXcZuF"/>
      <w:r w:rsidRPr="7A6F8889">
        <w:rPr>
          <w:rFonts w:ascii="Arial" w:eastAsia="Arial" w:hAnsi="Arial" w:cs="Arial"/>
          <w:color w:val="000000" w:themeColor="text1"/>
          <w:sz w:val="24"/>
          <w:szCs w:val="24"/>
        </w:rPr>
        <w:t xml:space="preserve">Allowable costs include, but are not limited to: </w:t>
      </w:r>
      <w:r w:rsidR="0E9009B0" w:rsidRPr="7A6F8889">
        <w:rPr>
          <w:rFonts w:ascii="Arial" w:eastAsia="Arial" w:hAnsi="Arial" w:cs="Arial"/>
          <w:color w:val="000000" w:themeColor="text1"/>
          <w:sz w:val="24"/>
          <w:szCs w:val="24"/>
        </w:rPr>
        <w:t xml:space="preserve">classroom operating costs, </w:t>
      </w:r>
      <w:r w:rsidRPr="7A6F8889">
        <w:rPr>
          <w:rFonts w:ascii="Arial" w:eastAsia="Arial" w:hAnsi="Arial" w:cs="Arial"/>
          <w:color w:val="000000" w:themeColor="text1"/>
          <w:sz w:val="24"/>
          <w:szCs w:val="24"/>
        </w:rPr>
        <w:t>planning costs, hiring and recruitment costs, staff training and professional development, classroom materials, and supplies.</w:t>
      </w:r>
      <w:bookmarkEnd w:id="0"/>
    </w:p>
    <w:p w14:paraId="3A842F8A" w14:textId="2929C0FC" w:rsidR="376B24B3" w:rsidRDefault="002971AD" w:rsidP="376B24B3">
      <w:pPr>
        <w:spacing w:line="257" w:lineRule="auto"/>
        <w:rPr>
          <w:rFonts w:ascii="Arial" w:eastAsia="Arial" w:hAnsi="Arial" w:cs="Arial"/>
          <w:color w:val="000000" w:themeColor="text1"/>
          <w:sz w:val="24"/>
          <w:szCs w:val="24"/>
        </w:rPr>
      </w:pPr>
      <w:r w:rsidRPr="70773CA7">
        <w:rPr>
          <w:rFonts w:ascii="Arial" w:eastAsia="Arial" w:hAnsi="Arial" w:cs="Arial"/>
          <w:color w:val="000000" w:themeColor="text1"/>
          <w:sz w:val="24"/>
          <w:szCs w:val="24"/>
        </w:rPr>
        <w:t xml:space="preserve">As a condition of receipt of UPK funds, </w:t>
      </w:r>
      <w:bookmarkStart w:id="1" w:name="_Int_NaqifmoY"/>
      <w:r w:rsidRPr="70773CA7">
        <w:rPr>
          <w:rFonts w:ascii="Arial" w:eastAsia="Arial" w:hAnsi="Arial" w:cs="Arial"/>
          <w:color w:val="000000" w:themeColor="text1"/>
          <w:sz w:val="24"/>
          <w:szCs w:val="24"/>
        </w:rPr>
        <w:t>LEAs</w:t>
      </w:r>
      <w:bookmarkEnd w:id="1"/>
      <w:r w:rsidRPr="70773CA7">
        <w:rPr>
          <w:rFonts w:ascii="Arial" w:eastAsia="Arial" w:hAnsi="Arial" w:cs="Arial"/>
          <w:color w:val="000000" w:themeColor="text1"/>
          <w:sz w:val="24"/>
          <w:szCs w:val="24"/>
        </w:rPr>
        <w:t xml:space="preserve"> must </w:t>
      </w:r>
      <w:r w:rsidR="0007768D" w:rsidRPr="70773CA7">
        <w:rPr>
          <w:rFonts w:ascii="Arial" w:eastAsia="Arial" w:hAnsi="Arial" w:cs="Arial"/>
          <w:color w:val="000000" w:themeColor="text1"/>
          <w:sz w:val="24"/>
          <w:szCs w:val="24"/>
        </w:rPr>
        <w:t>provide</w:t>
      </w:r>
      <w:r w:rsidRPr="70773CA7">
        <w:rPr>
          <w:rFonts w:ascii="Arial" w:eastAsia="Arial" w:hAnsi="Arial" w:cs="Arial"/>
          <w:color w:val="000000" w:themeColor="text1"/>
          <w:sz w:val="24"/>
          <w:szCs w:val="24"/>
        </w:rPr>
        <w:t xml:space="preserve"> program data to the </w:t>
      </w:r>
      <w:r w:rsidR="0007768D" w:rsidRPr="70773CA7">
        <w:rPr>
          <w:rFonts w:ascii="Arial" w:eastAsia="Arial" w:hAnsi="Arial" w:cs="Arial"/>
          <w:color w:val="000000" w:themeColor="text1"/>
          <w:sz w:val="24"/>
          <w:szCs w:val="24"/>
        </w:rPr>
        <w:t xml:space="preserve">California Department of Education (CDE). </w:t>
      </w:r>
      <w:r w:rsidR="376B24B3" w:rsidRPr="70773CA7">
        <w:rPr>
          <w:rFonts w:ascii="Arial" w:eastAsia="Arial" w:hAnsi="Arial" w:cs="Arial"/>
          <w:color w:val="000000" w:themeColor="text1"/>
          <w:sz w:val="24"/>
          <w:szCs w:val="24"/>
        </w:rPr>
        <w:t xml:space="preserve">The CDE shall initiate collection proceedings for grant funds used by LEAs in a manner inconsistent with the requirements in </w:t>
      </w:r>
      <w:r w:rsidR="376B24B3" w:rsidRPr="70773CA7">
        <w:rPr>
          <w:rFonts w:ascii="Arial" w:eastAsia="Arial" w:hAnsi="Arial" w:cs="Arial"/>
          <w:i/>
          <w:iCs/>
          <w:color w:val="000000" w:themeColor="text1"/>
          <w:sz w:val="24"/>
          <w:szCs w:val="24"/>
        </w:rPr>
        <w:t xml:space="preserve">EC </w:t>
      </w:r>
      <w:r w:rsidR="376B24B3" w:rsidRPr="70773CA7">
        <w:rPr>
          <w:rFonts w:ascii="Arial" w:eastAsia="Arial" w:hAnsi="Arial" w:cs="Arial"/>
          <w:color w:val="000000" w:themeColor="text1"/>
          <w:sz w:val="24"/>
          <w:szCs w:val="24"/>
        </w:rPr>
        <w:t xml:space="preserve">8281.5, including, but not limited to, failing to submit </w:t>
      </w:r>
      <w:r w:rsidR="0007768D" w:rsidRPr="70773CA7">
        <w:rPr>
          <w:rFonts w:ascii="Arial" w:eastAsia="Arial" w:hAnsi="Arial" w:cs="Arial"/>
          <w:color w:val="000000" w:themeColor="text1"/>
          <w:sz w:val="24"/>
          <w:szCs w:val="24"/>
        </w:rPr>
        <w:t>expenditure reports</w:t>
      </w:r>
      <w:r w:rsidRPr="70773CA7">
        <w:rPr>
          <w:rFonts w:ascii="Arial" w:eastAsia="Arial" w:hAnsi="Arial" w:cs="Arial"/>
          <w:color w:val="000000" w:themeColor="text1"/>
          <w:sz w:val="24"/>
          <w:szCs w:val="24"/>
        </w:rPr>
        <w:t>.</w:t>
      </w:r>
    </w:p>
    <w:p w14:paraId="69FEE1D0" w14:textId="77777777" w:rsidR="00EA6CE4" w:rsidRPr="00EA6CE4" w:rsidRDefault="00EA6CE4" w:rsidP="00EA6CE4">
      <w:pPr>
        <w:pStyle w:val="Heading2"/>
      </w:pPr>
      <w:r w:rsidRPr="00EA6CE4">
        <w:t>Deadlines</w:t>
      </w:r>
    </w:p>
    <w:p w14:paraId="5D9E9CEC" w14:textId="1BBA3C83" w:rsidR="3132E5FF" w:rsidRDefault="3B7858A3" w:rsidP="00C705A8">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#1: </w:t>
      </w:r>
      <w:r w:rsidR="703C5BE6" w:rsidRPr="50B90889">
        <w:rPr>
          <w:rFonts w:ascii="Arial" w:eastAsia="Arial" w:hAnsi="Arial" w:cs="Arial"/>
          <w:color w:val="000000" w:themeColor="text1"/>
          <w:sz w:val="24"/>
          <w:szCs w:val="24"/>
        </w:rPr>
        <w:t xml:space="preserve">Expenditure reports for the reporting period of May 1, </w:t>
      </w:r>
      <w:bookmarkStart w:id="2" w:name="_Int_QkMKRoOO"/>
      <w:proofErr w:type="gramStart"/>
      <w:r w:rsidR="703C5BE6" w:rsidRPr="50B90889">
        <w:rPr>
          <w:rFonts w:ascii="Arial" w:eastAsia="Arial" w:hAnsi="Arial" w:cs="Arial"/>
          <w:color w:val="000000" w:themeColor="text1"/>
          <w:sz w:val="24"/>
          <w:szCs w:val="24"/>
        </w:rPr>
        <w:t>2022</w:t>
      </w:r>
      <w:bookmarkEnd w:id="2"/>
      <w:proofErr w:type="gramEnd"/>
      <w:r w:rsidR="703C5BE6" w:rsidRPr="50B90889">
        <w:rPr>
          <w:rFonts w:ascii="Arial" w:eastAsia="Arial" w:hAnsi="Arial" w:cs="Arial"/>
          <w:color w:val="000000" w:themeColor="text1"/>
          <w:sz w:val="24"/>
          <w:szCs w:val="24"/>
        </w:rPr>
        <w:t xml:space="preserve"> to October 31, </w:t>
      </w:r>
      <w:bookmarkStart w:id="3" w:name="_Int_6z2YLGMc"/>
      <w:r w:rsidR="703C5BE6" w:rsidRPr="50B90889">
        <w:rPr>
          <w:rFonts w:ascii="Arial" w:eastAsia="Arial" w:hAnsi="Arial" w:cs="Arial"/>
          <w:color w:val="000000" w:themeColor="text1"/>
          <w:sz w:val="24"/>
          <w:szCs w:val="24"/>
        </w:rPr>
        <w:t>2022</w:t>
      </w:r>
      <w:bookmarkEnd w:id="3"/>
      <w:r w:rsidR="703C5BE6" w:rsidRPr="50B90889">
        <w:rPr>
          <w:rFonts w:ascii="Arial" w:eastAsia="Arial" w:hAnsi="Arial" w:cs="Arial"/>
          <w:color w:val="000000" w:themeColor="text1"/>
          <w:sz w:val="24"/>
          <w:szCs w:val="24"/>
        </w:rPr>
        <w:t xml:space="preserve"> </w:t>
      </w:r>
      <w:r w:rsidR="506F6F35" w:rsidRPr="50B90889">
        <w:rPr>
          <w:rFonts w:ascii="Arial" w:eastAsia="Arial" w:hAnsi="Arial" w:cs="Arial"/>
          <w:color w:val="000000" w:themeColor="text1"/>
          <w:sz w:val="24"/>
          <w:szCs w:val="24"/>
        </w:rPr>
        <w:t>were</w:t>
      </w:r>
      <w:r w:rsidR="703C5BE6" w:rsidRPr="50B90889">
        <w:rPr>
          <w:rFonts w:ascii="Arial" w:eastAsia="Arial" w:hAnsi="Arial" w:cs="Arial"/>
          <w:color w:val="000000" w:themeColor="text1"/>
          <w:sz w:val="24"/>
          <w:szCs w:val="24"/>
        </w:rPr>
        <w:t xml:space="preserve"> d</w:t>
      </w:r>
      <w:r w:rsidR="432DF97C" w:rsidRPr="50B90889">
        <w:rPr>
          <w:rFonts w:ascii="Arial" w:eastAsia="Arial" w:hAnsi="Arial" w:cs="Arial"/>
          <w:color w:val="000000" w:themeColor="text1"/>
          <w:sz w:val="24"/>
          <w:szCs w:val="24"/>
        </w:rPr>
        <w:t xml:space="preserve">ue to the CDE on </w:t>
      </w:r>
      <w:r w:rsidR="2AA4A9B8" w:rsidRPr="50B90889">
        <w:rPr>
          <w:rFonts w:ascii="Arial" w:eastAsia="Arial" w:hAnsi="Arial" w:cs="Arial"/>
          <w:b/>
          <w:bCs/>
          <w:color w:val="000000" w:themeColor="text1"/>
          <w:sz w:val="24"/>
          <w:szCs w:val="24"/>
        </w:rPr>
        <w:t xml:space="preserve">December </w:t>
      </w:r>
      <w:r w:rsidR="0143EEA3" w:rsidRPr="50B90889">
        <w:rPr>
          <w:rFonts w:ascii="Arial" w:eastAsia="Arial" w:hAnsi="Arial" w:cs="Arial"/>
          <w:b/>
          <w:bCs/>
          <w:color w:val="000000" w:themeColor="text1"/>
          <w:sz w:val="24"/>
          <w:szCs w:val="24"/>
        </w:rPr>
        <w:t>31</w:t>
      </w:r>
      <w:r w:rsidR="432DF97C" w:rsidRPr="50B90889">
        <w:rPr>
          <w:rFonts w:ascii="Arial" w:eastAsia="Arial" w:hAnsi="Arial" w:cs="Arial"/>
          <w:b/>
          <w:bCs/>
          <w:color w:val="000000" w:themeColor="text1"/>
          <w:sz w:val="24"/>
          <w:szCs w:val="24"/>
        </w:rPr>
        <w:t>, 2022</w:t>
      </w:r>
      <w:r w:rsidR="432DF97C" w:rsidRPr="50B90889">
        <w:rPr>
          <w:rFonts w:ascii="Arial" w:eastAsia="Arial" w:hAnsi="Arial" w:cs="Arial"/>
          <w:color w:val="000000" w:themeColor="text1"/>
          <w:sz w:val="24"/>
          <w:szCs w:val="24"/>
        </w:rPr>
        <w:t>.</w:t>
      </w:r>
    </w:p>
    <w:p w14:paraId="4AD3DE76" w14:textId="52B030BA" w:rsidR="67EFE8A9" w:rsidRDefault="033A09D6"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#2: </w:t>
      </w:r>
      <w:r w:rsidR="163276F4" w:rsidRPr="50B90889">
        <w:rPr>
          <w:rFonts w:ascii="Arial" w:eastAsia="Arial" w:hAnsi="Arial" w:cs="Arial"/>
          <w:color w:val="000000" w:themeColor="text1"/>
          <w:sz w:val="24"/>
          <w:szCs w:val="24"/>
        </w:rPr>
        <w:t xml:space="preserve">Expenditure reports for the reporting period of November 1, </w:t>
      </w:r>
      <w:bookmarkStart w:id="4" w:name="_Int_pCxlqyVK"/>
      <w:proofErr w:type="gramStart"/>
      <w:r w:rsidR="163276F4" w:rsidRPr="50B90889">
        <w:rPr>
          <w:rFonts w:ascii="Arial" w:eastAsia="Arial" w:hAnsi="Arial" w:cs="Arial"/>
          <w:color w:val="000000" w:themeColor="text1"/>
          <w:sz w:val="24"/>
          <w:szCs w:val="24"/>
        </w:rPr>
        <w:t>2022</w:t>
      </w:r>
      <w:bookmarkEnd w:id="4"/>
      <w:proofErr w:type="gramEnd"/>
      <w:r w:rsidR="163276F4" w:rsidRPr="50B90889">
        <w:rPr>
          <w:rFonts w:ascii="Arial" w:eastAsia="Arial" w:hAnsi="Arial" w:cs="Arial"/>
          <w:color w:val="000000" w:themeColor="text1"/>
          <w:sz w:val="24"/>
          <w:szCs w:val="24"/>
        </w:rPr>
        <w:t xml:space="preserve"> to April 30, </w:t>
      </w:r>
      <w:bookmarkStart w:id="5" w:name="_Int_0c6xIkuu"/>
      <w:r w:rsidR="163276F4" w:rsidRPr="50B90889">
        <w:rPr>
          <w:rFonts w:ascii="Arial" w:eastAsia="Arial" w:hAnsi="Arial" w:cs="Arial"/>
          <w:color w:val="000000" w:themeColor="text1"/>
          <w:sz w:val="24"/>
          <w:szCs w:val="24"/>
        </w:rPr>
        <w:t>2023</w:t>
      </w:r>
      <w:bookmarkEnd w:id="5"/>
      <w:r w:rsidR="163276F4" w:rsidRPr="50B90889">
        <w:rPr>
          <w:rFonts w:ascii="Arial" w:eastAsia="Arial" w:hAnsi="Arial" w:cs="Arial"/>
          <w:color w:val="000000" w:themeColor="text1"/>
          <w:sz w:val="24"/>
          <w:szCs w:val="24"/>
        </w:rPr>
        <w:t xml:space="preserve"> </w:t>
      </w:r>
      <w:r w:rsidR="3F7FE3E8" w:rsidRPr="50B90889">
        <w:rPr>
          <w:rFonts w:ascii="Arial" w:eastAsia="Arial" w:hAnsi="Arial" w:cs="Arial"/>
          <w:color w:val="000000" w:themeColor="text1"/>
          <w:sz w:val="24"/>
          <w:szCs w:val="24"/>
        </w:rPr>
        <w:t>were</w:t>
      </w:r>
      <w:r w:rsidR="163276F4" w:rsidRPr="50B90889">
        <w:rPr>
          <w:rFonts w:ascii="Arial" w:eastAsia="Arial" w:hAnsi="Arial" w:cs="Arial"/>
          <w:color w:val="000000" w:themeColor="text1"/>
          <w:sz w:val="24"/>
          <w:szCs w:val="24"/>
        </w:rPr>
        <w:t xml:space="preserve"> due to the CDE on </w:t>
      </w:r>
      <w:r w:rsidR="163276F4" w:rsidRPr="50B90889">
        <w:rPr>
          <w:rFonts w:ascii="Arial" w:eastAsia="Arial" w:hAnsi="Arial" w:cs="Arial"/>
          <w:b/>
          <w:bCs/>
          <w:color w:val="000000" w:themeColor="text1"/>
          <w:sz w:val="24"/>
          <w:szCs w:val="24"/>
        </w:rPr>
        <w:t>May 31, 2023</w:t>
      </w:r>
      <w:r w:rsidR="163276F4" w:rsidRPr="50B90889">
        <w:rPr>
          <w:rFonts w:ascii="Arial" w:eastAsia="Arial" w:hAnsi="Arial" w:cs="Arial"/>
          <w:color w:val="000000" w:themeColor="text1"/>
          <w:sz w:val="24"/>
          <w:szCs w:val="24"/>
        </w:rPr>
        <w:t>.</w:t>
      </w:r>
    </w:p>
    <w:p w14:paraId="3CC8AAA6" w14:textId="64CAF5EC" w:rsidR="00004B0E" w:rsidRDefault="57034835"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#3: </w:t>
      </w:r>
      <w:r w:rsidR="0EC09FB9" w:rsidRPr="50B90889">
        <w:rPr>
          <w:rFonts w:ascii="Arial" w:eastAsia="Arial" w:hAnsi="Arial" w:cs="Arial"/>
          <w:color w:val="000000" w:themeColor="text1"/>
          <w:sz w:val="24"/>
          <w:szCs w:val="24"/>
        </w:rPr>
        <w:t xml:space="preserve">Expenditure reports for the reporting period of May 1, </w:t>
      </w:r>
      <w:bookmarkStart w:id="6" w:name="_Int_jhbKrhfm"/>
      <w:proofErr w:type="gramStart"/>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3</w:t>
      </w:r>
      <w:bookmarkEnd w:id="6"/>
      <w:proofErr w:type="gramEnd"/>
      <w:r w:rsidR="0EC09FB9" w:rsidRPr="50B90889">
        <w:rPr>
          <w:rFonts w:ascii="Arial" w:eastAsia="Arial" w:hAnsi="Arial" w:cs="Arial"/>
          <w:color w:val="000000" w:themeColor="text1"/>
          <w:sz w:val="24"/>
          <w:szCs w:val="24"/>
        </w:rPr>
        <w:t xml:space="preserve"> to October 31, </w:t>
      </w:r>
      <w:bookmarkStart w:id="7" w:name="_Int_A3fP8m3T"/>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3</w:t>
      </w:r>
      <w:bookmarkEnd w:id="7"/>
      <w:r w:rsidR="0EC09FB9" w:rsidRPr="50B90889">
        <w:rPr>
          <w:rFonts w:ascii="Arial" w:eastAsia="Arial" w:hAnsi="Arial" w:cs="Arial"/>
          <w:color w:val="000000" w:themeColor="text1"/>
          <w:sz w:val="24"/>
          <w:szCs w:val="24"/>
        </w:rPr>
        <w:t xml:space="preserve"> are due to the CDE on </w:t>
      </w:r>
      <w:r w:rsidR="0EC09FB9" w:rsidRPr="50B90889">
        <w:rPr>
          <w:rFonts w:ascii="Arial" w:eastAsia="Arial" w:hAnsi="Arial" w:cs="Arial"/>
          <w:b/>
          <w:bCs/>
          <w:color w:val="000000" w:themeColor="text1"/>
          <w:sz w:val="24"/>
          <w:szCs w:val="24"/>
        </w:rPr>
        <w:t>November 30, 2023</w:t>
      </w:r>
      <w:r w:rsidR="0EC09FB9" w:rsidRPr="50B90889">
        <w:rPr>
          <w:rFonts w:ascii="Arial" w:eastAsia="Arial" w:hAnsi="Arial" w:cs="Arial"/>
          <w:color w:val="000000" w:themeColor="text1"/>
          <w:sz w:val="24"/>
          <w:szCs w:val="24"/>
        </w:rPr>
        <w:t>.</w:t>
      </w:r>
    </w:p>
    <w:p w14:paraId="79478822" w14:textId="34C4B560" w:rsidR="00004B0E" w:rsidRDefault="22A1AE82"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#4: </w:t>
      </w:r>
      <w:r w:rsidR="0EC09FB9" w:rsidRPr="50B90889">
        <w:rPr>
          <w:rFonts w:ascii="Arial" w:eastAsia="Arial" w:hAnsi="Arial" w:cs="Arial"/>
          <w:color w:val="000000" w:themeColor="text1"/>
          <w:sz w:val="24"/>
          <w:szCs w:val="24"/>
        </w:rPr>
        <w:t xml:space="preserve">Expenditure reports for the reporting period of November 1, </w:t>
      </w:r>
      <w:bookmarkStart w:id="8" w:name="_Int_t8Er78PN"/>
      <w:proofErr w:type="gramStart"/>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3</w:t>
      </w:r>
      <w:bookmarkEnd w:id="8"/>
      <w:proofErr w:type="gramEnd"/>
      <w:r w:rsidR="0EC09FB9" w:rsidRPr="50B90889">
        <w:rPr>
          <w:rFonts w:ascii="Arial" w:eastAsia="Arial" w:hAnsi="Arial" w:cs="Arial"/>
          <w:color w:val="000000" w:themeColor="text1"/>
          <w:sz w:val="24"/>
          <w:szCs w:val="24"/>
        </w:rPr>
        <w:t xml:space="preserve"> to April 30, </w:t>
      </w:r>
      <w:bookmarkStart w:id="9" w:name="_Int_1LsZbiew"/>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4</w:t>
      </w:r>
      <w:bookmarkEnd w:id="9"/>
      <w:r w:rsidR="0EC09FB9" w:rsidRPr="50B90889">
        <w:rPr>
          <w:rFonts w:ascii="Arial" w:eastAsia="Arial" w:hAnsi="Arial" w:cs="Arial"/>
          <w:color w:val="000000" w:themeColor="text1"/>
          <w:sz w:val="24"/>
          <w:szCs w:val="24"/>
        </w:rPr>
        <w:t xml:space="preserve"> are due to the CDE on </w:t>
      </w:r>
      <w:r w:rsidR="0EC09FB9" w:rsidRPr="50B90889">
        <w:rPr>
          <w:rFonts w:ascii="Arial" w:eastAsia="Arial" w:hAnsi="Arial" w:cs="Arial"/>
          <w:b/>
          <w:bCs/>
          <w:color w:val="000000" w:themeColor="text1"/>
          <w:sz w:val="24"/>
          <w:szCs w:val="24"/>
        </w:rPr>
        <w:t>May 31, 2024</w:t>
      </w:r>
      <w:r w:rsidR="0EC09FB9" w:rsidRPr="50B90889">
        <w:rPr>
          <w:rFonts w:ascii="Arial" w:eastAsia="Arial" w:hAnsi="Arial" w:cs="Arial"/>
          <w:color w:val="000000" w:themeColor="text1"/>
          <w:sz w:val="24"/>
          <w:szCs w:val="24"/>
        </w:rPr>
        <w:t>.</w:t>
      </w:r>
    </w:p>
    <w:p w14:paraId="5107D708" w14:textId="4F252447" w:rsidR="005C6122" w:rsidRPr="005C6122" w:rsidRDefault="16B22D12"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#5: </w:t>
      </w:r>
      <w:r w:rsidR="0EC09FB9" w:rsidRPr="50B90889">
        <w:rPr>
          <w:rFonts w:ascii="Arial" w:eastAsia="Arial" w:hAnsi="Arial" w:cs="Arial"/>
          <w:color w:val="000000" w:themeColor="text1"/>
          <w:sz w:val="24"/>
          <w:szCs w:val="24"/>
        </w:rPr>
        <w:t xml:space="preserve">Expenditure reports for the reporting period of May 1, </w:t>
      </w:r>
      <w:bookmarkStart w:id="10" w:name="_Int_n1m7jLgK"/>
      <w:proofErr w:type="gramStart"/>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4</w:t>
      </w:r>
      <w:bookmarkEnd w:id="10"/>
      <w:proofErr w:type="gramEnd"/>
      <w:r w:rsidR="0EC09FB9" w:rsidRPr="50B90889">
        <w:rPr>
          <w:rFonts w:ascii="Arial" w:eastAsia="Arial" w:hAnsi="Arial" w:cs="Arial"/>
          <w:color w:val="000000" w:themeColor="text1"/>
          <w:sz w:val="24"/>
          <w:szCs w:val="24"/>
        </w:rPr>
        <w:t xml:space="preserve"> to October 31, </w:t>
      </w:r>
      <w:bookmarkStart w:id="11" w:name="_Int_KYwOKY2l"/>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4</w:t>
      </w:r>
      <w:bookmarkEnd w:id="11"/>
      <w:r w:rsidR="0EC09FB9" w:rsidRPr="50B90889">
        <w:rPr>
          <w:rFonts w:ascii="Arial" w:eastAsia="Arial" w:hAnsi="Arial" w:cs="Arial"/>
          <w:color w:val="000000" w:themeColor="text1"/>
          <w:sz w:val="24"/>
          <w:szCs w:val="24"/>
        </w:rPr>
        <w:t xml:space="preserve"> are due to the CDE on </w:t>
      </w:r>
      <w:r w:rsidR="0EC09FB9" w:rsidRPr="50B90889">
        <w:rPr>
          <w:rFonts w:ascii="Arial" w:eastAsia="Arial" w:hAnsi="Arial" w:cs="Arial"/>
          <w:b/>
          <w:bCs/>
          <w:color w:val="000000" w:themeColor="text1"/>
          <w:sz w:val="24"/>
          <w:szCs w:val="24"/>
        </w:rPr>
        <w:t>November 30, 2024</w:t>
      </w:r>
      <w:r w:rsidR="0EC09FB9" w:rsidRPr="50B90889">
        <w:rPr>
          <w:rFonts w:ascii="Arial" w:eastAsia="Arial" w:hAnsi="Arial" w:cs="Arial"/>
          <w:color w:val="000000" w:themeColor="text1"/>
          <w:sz w:val="24"/>
          <w:szCs w:val="24"/>
        </w:rPr>
        <w:t>.</w:t>
      </w:r>
    </w:p>
    <w:p w14:paraId="0202B439" w14:textId="01D8A32D" w:rsidR="00004B0E" w:rsidRDefault="0E4FD843"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#6: </w:t>
      </w:r>
      <w:r w:rsidR="0EC09FB9" w:rsidRPr="50B90889">
        <w:rPr>
          <w:rFonts w:ascii="Arial" w:eastAsia="Arial" w:hAnsi="Arial" w:cs="Arial"/>
          <w:color w:val="000000" w:themeColor="text1"/>
          <w:sz w:val="24"/>
          <w:szCs w:val="24"/>
        </w:rPr>
        <w:t xml:space="preserve">Expenditure reports for the reporting period of November 1, </w:t>
      </w:r>
      <w:bookmarkStart w:id="12" w:name="_Int_153MlDj2"/>
      <w:proofErr w:type="gramStart"/>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4</w:t>
      </w:r>
      <w:bookmarkEnd w:id="12"/>
      <w:proofErr w:type="gramEnd"/>
      <w:r w:rsidR="0EC09FB9" w:rsidRPr="50B90889">
        <w:rPr>
          <w:rFonts w:ascii="Arial" w:eastAsia="Arial" w:hAnsi="Arial" w:cs="Arial"/>
          <w:color w:val="000000" w:themeColor="text1"/>
          <w:sz w:val="24"/>
          <w:szCs w:val="24"/>
        </w:rPr>
        <w:t xml:space="preserve"> to April 30, </w:t>
      </w:r>
      <w:bookmarkStart w:id="13" w:name="_Int_VUBqJLbR"/>
      <w:r w:rsidR="0EC09FB9"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5</w:t>
      </w:r>
      <w:bookmarkEnd w:id="13"/>
      <w:r w:rsidR="0EC09FB9" w:rsidRPr="50B90889">
        <w:rPr>
          <w:rFonts w:ascii="Arial" w:eastAsia="Arial" w:hAnsi="Arial" w:cs="Arial"/>
          <w:color w:val="000000" w:themeColor="text1"/>
          <w:sz w:val="24"/>
          <w:szCs w:val="24"/>
        </w:rPr>
        <w:t xml:space="preserve"> are due to the CDE on </w:t>
      </w:r>
      <w:r w:rsidR="0EC09FB9" w:rsidRPr="50B90889">
        <w:rPr>
          <w:rFonts w:ascii="Arial" w:eastAsia="Arial" w:hAnsi="Arial" w:cs="Arial"/>
          <w:b/>
          <w:bCs/>
          <w:color w:val="000000" w:themeColor="text1"/>
          <w:sz w:val="24"/>
          <w:szCs w:val="24"/>
        </w:rPr>
        <w:t>May 31, 202</w:t>
      </w:r>
      <w:r w:rsidR="03F81A11" w:rsidRPr="50B90889">
        <w:rPr>
          <w:rFonts w:ascii="Arial" w:eastAsia="Arial" w:hAnsi="Arial" w:cs="Arial"/>
          <w:b/>
          <w:bCs/>
          <w:color w:val="000000" w:themeColor="text1"/>
          <w:sz w:val="24"/>
          <w:szCs w:val="24"/>
        </w:rPr>
        <w:t>5</w:t>
      </w:r>
      <w:r w:rsidR="0EC09FB9" w:rsidRPr="50B90889">
        <w:rPr>
          <w:rFonts w:ascii="Arial" w:eastAsia="Arial" w:hAnsi="Arial" w:cs="Arial"/>
          <w:color w:val="000000" w:themeColor="text1"/>
          <w:sz w:val="24"/>
          <w:szCs w:val="24"/>
        </w:rPr>
        <w:t>.</w:t>
      </w:r>
    </w:p>
    <w:p w14:paraId="5C36D47E" w14:textId="00EA23F5" w:rsidR="009A3AD5" w:rsidRDefault="3C53B3A3"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lastRenderedPageBreak/>
        <w:t xml:space="preserve">Report #7: </w:t>
      </w:r>
      <w:r w:rsidR="61F281B5" w:rsidRPr="50B90889">
        <w:rPr>
          <w:rFonts w:ascii="Arial" w:eastAsia="Arial" w:hAnsi="Arial" w:cs="Arial"/>
          <w:color w:val="000000" w:themeColor="text1"/>
          <w:sz w:val="24"/>
          <w:szCs w:val="24"/>
        </w:rPr>
        <w:t xml:space="preserve">Expenditure reports for the reporting period of May 1, </w:t>
      </w:r>
      <w:bookmarkStart w:id="14" w:name="_Int_LvRJjpzR"/>
      <w:proofErr w:type="gramStart"/>
      <w:r w:rsidR="61F281B5"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5</w:t>
      </w:r>
      <w:bookmarkEnd w:id="14"/>
      <w:proofErr w:type="gramEnd"/>
      <w:r w:rsidR="61F281B5" w:rsidRPr="50B90889">
        <w:rPr>
          <w:rFonts w:ascii="Arial" w:eastAsia="Arial" w:hAnsi="Arial" w:cs="Arial"/>
          <w:color w:val="000000" w:themeColor="text1"/>
          <w:sz w:val="24"/>
          <w:szCs w:val="24"/>
        </w:rPr>
        <w:t xml:space="preserve"> to October 31, </w:t>
      </w:r>
      <w:bookmarkStart w:id="15" w:name="_Int_zsqIA2Qi"/>
      <w:r w:rsidR="61F281B5"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5</w:t>
      </w:r>
      <w:bookmarkEnd w:id="15"/>
      <w:r w:rsidR="61F281B5" w:rsidRPr="50B90889">
        <w:rPr>
          <w:rFonts w:ascii="Arial" w:eastAsia="Arial" w:hAnsi="Arial" w:cs="Arial"/>
          <w:color w:val="000000" w:themeColor="text1"/>
          <w:sz w:val="24"/>
          <w:szCs w:val="24"/>
        </w:rPr>
        <w:t xml:space="preserve"> are due to the CDE on </w:t>
      </w:r>
      <w:r w:rsidR="61F281B5" w:rsidRPr="50B90889">
        <w:rPr>
          <w:rFonts w:ascii="Arial" w:eastAsia="Arial" w:hAnsi="Arial" w:cs="Arial"/>
          <w:b/>
          <w:bCs/>
          <w:color w:val="000000" w:themeColor="text1"/>
          <w:sz w:val="24"/>
          <w:szCs w:val="24"/>
        </w:rPr>
        <w:t>November 30, 202</w:t>
      </w:r>
      <w:r w:rsidR="03F81A11" w:rsidRPr="50B90889">
        <w:rPr>
          <w:rFonts w:ascii="Arial" w:eastAsia="Arial" w:hAnsi="Arial" w:cs="Arial"/>
          <w:b/>
          <w:bCs/>
          <w:color w:val="000000" w:themeColor="text1"/>
          <w:sz w:val="24"/>
          <w:szCs w:val="24"/>
        </w:rPr>
        <w:t>5</w:t>
      </w:r>
      <w:r w:rsidR="61F281B5" w:rsidRPr="50B90889">
        <w:rPr>
          <w:rFonts w:ascii="Arial" w:eastAsia="Arial" w:hAnsi="Arial" w:cs="Arial"/>
          <w:color w:val="000000" w:themeColor="text1"/>
          <w:sz w:val="24"/>
          <w:szCs w:val="24"/>
        </w:rPr>
        <w:t>.</w:t>
      </w:r>
    </w:p>
    <w:p w14:paraId="3E82D890" w14:textId="76D84F69" w:rsidR="009A3AD5" w:rsidRDefault="4E2D9787" w:rsidP="00F07665">
      <w:pPr>
        <w:pStyle w:val="ListParagraph"/>
        <w:numPr>
          <w:ilvl w:val="0"/>
          <w:numId w:val="31"/>
        </w:numPr>
        <w:spacing w:line="240" w:lineRule="auto"/>
        <w:contextualSpacing w:val="0"/>
        <w:rPr>
          <w:rFonts w:ascii="Arial" w:eastAsia="Arial" w:hAnsi="Arial" w:cs="Arial"/>
          <w:color w:val="000000" w:themeColor="text1"/>
          <w:sz w:val="24"/>
          <w:szCs w:val="24"/>
        </w:rPr>
      </w:pPr>
      <w:r w:rsidRPr="50B90889">
        <w:rPr>
          <w:rFonts w:ascii="Arial" w:eastAsia="Arial" w:hAnsi="Arial" w:cs="Arial"/>
          <w:b/>
          <w:bCs/>
          <w:color w:val="000000" w:themeColor="text1"/>
          <w:sz w:val="24"/>
          <w:szCs w:val="24"/>
        </w:rPr>
        <w:t xml:space="preserve">Report #8: </w:t>
      </w:r>
      <w:r w:rsidR="61F281B5" w:rsidRPr="50B90889">
        <w:rPr>
          <w:rFonts w:ascii="Arial" w:eastAsia="Arial" w:hAnsi="Arial" w:cs="Arial"/>
          <w:color w:val="000000" w:themeColor="text1"/>
          <w:sz w:val="24"/>
          <w:szCs w:val="24"/>
        </w:rPr>
        <w:t xml:space="preserve">Expenditure reports for the reporting period of November 1, </w:t>
      </w:r>
      <w:bookmarkStart w:id="16" w:name="_Int_QcrpPCXm"/>
      <w:proofErr w:type="gramStart"/>
      <w:r w:rsidR="61F281B5"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5</w:t>
      </w:r>
      <w:bookmarkEnd w:id="16"/>
      <w:proofErr w:type="gramEnd"/>
      <w:r w:rsidR="61F281B5" w:rsidRPr="50B90889">
        <w:rPr>
          <w:rFonts w:ascii="Arial" w:eastAsia="Arial" w:hAnsi="Arial" w:cs="Arial"/>
          <w:color w:val="000000" w:themeColor="text1"/>
          <w:sz w:val="24"/>
          <w:szCs w:val="24"/>
        </w:rPr>
        <w:t xml:space="preserve"> to April 30, </w:t>
      </w:r>
      <w:bookmarkStart w:id="17" w:name="_Int_TBkughSa"/>
      <w:r w:rsidR="61F281B5" w:rsidRPr="50B90889">
        <w:rPr>
          <w:rFonts w:ascii="Arial" w:eastAsia="Arial" w:hAnsi="Arial" w:cs="Arial"/>
          <w:color w:val="000000" w:themeColor="text1"/>
          <w:sz w:val="24"/>
          <w:szCs w:val="24"/>
        </w:rPr>
        <w:t>202</w:t>
      </w:r>
      <w:r w:rsidR="03F81A11" w:rsidRPr="50B90889">
        <w:rPr>
          <w:rFonts w:ascii="Arial" w:eastAsia="Arial" w:hAnsi="Arial" w:cs="Arial"/>
          <w:color w:val="000000" w:themeColor="text1"/>
          <w:sz w:val="24"/>
          <w:szCs w:val="24"/>
        </w:rPr>
        <w:t>6</w:t>
      </w:r>
      <w:bookmarkEnd w:id="17"/>
      <w:r w:rsidR="61F281B5" w:rsidRPr="50B90889">
        <w:rPr>
          <w:rFonts w:ascii="Arial" w:eastAsia="Arial" w:hAnsi="Arial" w:cs="Arial"/>
          <w:color w:val="000000" w:themeColor="text1"/>
          <w:sz w:val="24"/>
          <w:szCs w:val="24"/>
        </w:rPr>
        <w:t xml:space="preserve"> are due to the CDE on </w:t>
      </w:r>
      <w:r w:rsidR="61F281B5" w:rsidRPr="50B90889">
        <w:rPr>
          <w:rFonts w:ascii="Arial" w:eastAsia="Arial" w:hAnsi="Arial" w:cs="Arial"/>
          <w:b/>
          <w:bCs/>
          <w:color w:val="000000" w:themeColor="text1"/>
          <w:sz w:val="24"/>
          <w:szCs w:val="24"/>
        </w:rPr>
        <w:t>May 31, 202</w:t>
      </w:r>
      <w:r w:rsidR="03F81A11" w:rsidRPr="50B90889">
        <w:rPr>
          <w:rFonts w:ascii="Arial" w:eastAsia="Arial" w:hAnsi="Arial" w:cs="Arial"/>
          <w:b/>
          <w:bCs/>
          <w:color w:val="000000" w:themeColor="text1"/>
          <w:sz w:val="24"/>
          <w:szCs w:val="24"/>
        </w:rPr>
        <w:t>6</w:t>
      </w:r>
      <w:r w:rsidR="61F281B5" w:rsidRPr="50B90889">
        <w:rPr>
          <w:rFonts w:ascii="Arial" w:eastAsia="Arial" w:hAnsi="Arial" w:cs="Arial"/>
          <w:color w:val="000000" w:themeColor="text1"/>
          <w:sz w:val="24"/>
          <w:szCs w:val="24"/>
        </w:rPr>
        <w:t>.</w:t>
      </w:r>
    </w:p>
    <w:p w14:paraId="1E9A5CEF" w14:textId="74B8B141" w:rsidR="11847EE3" w:rsidRPr="00A31A2D" w:rsidRDefault="0FA02F98" w:rsidP="00A31A2D">
      <w:pPr>
        <w:pStyle w:val="ListParagraph"/>
        <w:numPr>
          <w:ilvl w:val="0"/>
          <w:numId w:val="31"/>
        </w:numPr>
        <w:spacing w:line="240" w:lineRule="auto"/>
        <w:rPr>
          <w:rStyle w:val="IntenseReference"/>
          <w:rFonts w:ascii="Arial" w:eastAsia="Arial" w:hAnsi="Arial" w:cs="Arial"/>
          <w:b w:val="0"/>
          <w:bCs w:val="0"/>
          <w:smallCaps w:val="0"/>
          <w:color w:val="000000" w:themeColor="text1"/>
          <w:spacing w:val="0"/>
          <w:sz w:val="24"/>
          <w:szCs w:val="24"/>
        </w:rPr>
      </w:pPr>
      <w:r w:rsidRPr="2B89AE04">
        <w:rPr>
          <w:rFonts w:ascii="Arial" w:eastAsia="Arial" w:hAnsi="Arial" w:cs="Arial"/>
          <w:b/>
          <w:bCs/>
          <w:color w:val="000000" w:themeColor="text1"/>
          <w:sz w:val="24"/>
          <w:szCs w:val="24"/>
        </w:rPr>
        <w:t xml:space="preserve">Report #9: </w:t>
      </w:r>
      <w:r w:rsidR="10FCFBF1" w:rsidRPr="2B89AE04">
        <w:rPr>
          <w:rFonts w:ascii="Arial" w:eastAsia="Arial" w:hAnsi="Arial" w:cs="Arial"/>
          <w:color w:val="000000" w:themeColor="text1"/>
          <w:sz w:val="24"/>
          <w:szCs w:val="24"/>
        </w:rPr>
        <w:t xml:space="preserve">Expenditure reports for the reporting period of May 1, </w:t>
      </w:r>
      <w:bookmarkStart w:id="18" w:name="_Int_ckDvi6qz"/>
      <w:proofErr w:type="gramStart"/>
      <w:r w:rsidR="10FCFBF1" w:rsidRPr="2B89AE04">
        <w:rPr>
          <w:rFonts w:ascii="Arial" w:eastAsia="Arial" w:hAnsi="Arial" w:cs="Arial"/>
          <w:color w:val="000000" w:themeColor="text1"/>
          <w:sz w:val="24"/>
          <w:szCs w:val="24"/>
        </w:rPr>
        <w:t>2026</w:t>
      </w:r>
      <w:bookmarkEnd w:id="18"/>
      <w:proofErr w:type="gramEnd"/>
      <w:r w:rsidR="10FCFBF1" w:rsidRPr="2B89AE04">
        <w:rPr>
          <w:rFonts w:ascii="Arial" w:eastAsia="Arial" w:hAnsi="Arial" w:cs="Arial"/>
          <w:color w:val="000000" w:themeColor="text1"/>
          <w:sz w:val="24"/>
          <w:szCs w:val="24"/>
        </w:rPr>
        <w:t xml:space="preserve"> to June 30, </w:t>
      </w:r>
      <w:bookmarkStart w:id="19" w:name="_Int_egGF4M8E"/>
      <w:r w:rsidR="10FCFBF1" w:rsidRPr="2B89AE04">
        <w:rPr>
          <w:rFonts w:ascii="Arial" w:eastAsia="Arial" w:hAnsi="Arial" w:cs="Arial"/>
          <w:color w:val="000000" w:themeColor="text1"/>
          <w:sz w:val="24"/>
          <w:szCs w:val="24"/>
        </w:rPr>
        <w:t>202</w:t>
      </w:r>
      <w:r w:rsidR="7794FAB9" w:rsidRPr="2B89AE04">
        <w:rPr>
          <w:rFonts w:ascii="Arial" w:eastAsia="Arial" w:hAnsi="Arial" w:cs="Arial"/>
          <w:color w:val="000000" w:themeColor="text1"/>
          <w:sz w:val="24"/>
          <w:szCs w:val="24"/>
        </w:rPr>
        <w:t>6</w:t>
      </w:r>
      <w:bookmarkEnd w:id="19"/>
      <w:r w:rsidR="10FCFBF1" w:rsidRPr="2B89AE04">
        <w:rPr>
          <w:rFonts w:ascii="Arial" w:eastAsia="Arial" w:hAnsi="Arial" w:cs="Arial"/>
          <w:color w:val="000000" w:themeColor="text1"/>
          <w:sz w:val="24"/>
          <w:szCs w:val="24"/>
        </w:rPr>
        <w:t xml:space="preserve"> are due to the CDE on </w:t>
      </w:r>
      <w:r w:rsidR="10FCFBF1" w:rsidRPr="2B89AE04">
        <w:rPr>
          <w:rFonts w:ascii="Arial" w:eastAsia="Arial" w:hAnsi="Arial" w:cs="Arial"/>
          <w:b/>
          <w:bCs/>
          <w:color w:val="000000" w:themeColor="text1"/>
          <w:sz w:val="24"/>
          <w:szCs w:val="24"/>
        </w:rPr>
        <w:t>November 30, 202</w:t>
      </w:r>
      <w:r w:rsidR="7794FAB9" w:rsidRPr="2B89AE04">
        <w:rPr>
          <w:rFonts w:ascii="Arial" w:eastAsia="Arial" w:hAnsi="Arial" w:cs="Arial"/>
          <w:b/>
          <w:bCs/>
          <w:color w:val="000000" w:themeColor="text1"/>
          <w:sz w:val="24"/>
          <w:szCs w:val="24"/>
        </w:rPr>
        <w:t>6</w:t>
      </w:r>
      <w:r w:rsidR="10FCFBF1" w:rsidRPr="2B89AE04">
        <w:rPr>
          <w:rFonts w:ascii="Arial" w:eastAsia="Arial" w:hAnsi="Arial" w:cs="Arial"/>
          <w:color w:val="000000" w:themeColor="text1"/>
          <w:sz w:val="24"/>
          <w:szCs w:val="24"/>
        </w:rPr>
        <w:t>.</w:t>
      </w:r>
    </w:p>
    <w:p w14:paraId="27625840" w14:textId="76F6DFC3" w:rsidR="11847EE3" w:rsidRPr="007E7531" w:rsidRDefault="0B88391E" w:rsidP="0055250A">
      <w:pPr>
        <w:pStyle w:val="Heading3"/>
        <w:spacing w:after="240"/>
      </w:pPr>
      <w:r w:rsidRPr="007E7531">
        <w:t>Note</w:t>
      </w:r>
      <w:r w:rsidR="3B28FBCA" w:rsidRPr="007E7531">
        <w:t xml:space="preserve"> </w:t>
      </w:r>
    </w:p>
    <w:p w14:paraId="5C502DE3" w14:textId="0172B430" w:rsidR="11847EE3" w:rsidRDefault="3B28FBCA" w:rsidP="004C1717">
      <w:pPr>
        <w:pStyle w:val="ListParagraph"/>
        <w:numPr>
          <w:ilvl w:val="0"/>
          <w:numId w:val="43"/>
        </w:numPr>
        <w:spacing w:line="240" w:lineRule="auto"/>
        <w:contextualSpacing w:val="0"/>
        <w:rPr>
          <w:rFonts w:ascii="Arial" w:hAnsi="Arial" w:cs="Arial"/>
          <w:sz w:val="24"/>
          <w:szCs w:val="24"/>
        </w:rPr>
      </w:pPr>
      <w:r w:rsidRPr="50B90889">
        <w:rPr>
          <w:rFonts w:ascii="Arial" w:hAnsi="Arial" w:cs="Arial"/>
          <w:sz w:val="24"/>
          <w:szCs w:val="24"/>
        </w:rPr>
        <w:t>Only report expenses for the</w:t>
      </w:r>
      <w:r w:rsidRPr="50B90889">
        <w:rPr>
          <w:rFonts w:ascii="Arial" w:hAnsi="Arial" w:cs="Arial"/>
          <w:b/>
          <w:bCs/>
          <w:sz w:val="24"/>
          <w:szCs w:val="24"/>
        </w:rPr>
        <w:t xml:space="preserve"> </w:t>
      </w:r>
      <w:r w:rsidR="12A83EF9" w:rsidRPr="50B90889">
        <w:rPr>
          <w:rFonts w:ascii="Arial" w:hAnsi="Arial" w:cs="Arial"/>
          <w:b/>
          <w:bCs/>
          <w:sz w:val="24"/>
          <w:szCs w:val="24"/>
        </w:rPr>
        <w:t xml:space="preserve">2021–22 and 2022–23 </w:t>
      </w:r>
      <w:r w:rsidRPr="50B90889">
        <w:rPr>
          <w:rFonts w:ascii="Arial" w:hAnsi="Arial" w:cs="Arial"/>
          <w:b/>
          <w:bCs/>
          <w:sz w:val="24"/>
          <w:szCs w:val="24"/>
        </w:rPr>
        <w:t>UPK Planning &amp; Implementation</w:t>
      </w:r>
      <w:r w:rsidR="7363E43C" w:rsidRPr="50B90889">
        <w:rPr>
          <w:rFonts w:ascii="Arial" w:hAnsi="Arial" w:cs="Arial"/>
          <w:b/>
          <w:bCs/>
          <w:sz w:val="24"/>
          <w:szCs w:val="24"/>
        </w:rPr>
        <w:t xml:space="preserve"> (P&amp;I)</w:t>
      </w:r>
      <w:r w:rsidRPr="50B90889">
        <w:rPr>
          <w:rFonts w:ascii="Arial" w:hAnsi="Arial" w:cs="Arial"/>
          <w:b/>
          <w:bCs/>
          <w:sz w:val="24"/>
          <w:szCs w:val="24"/>
        </w:rPr>
        <w:t xml:space="preserve"> Grant (</w:t>
      </w:r>
      <w:r w:rsidR="60A5CF3C" w:rsidRPr="50B90889">
        <w:rPr>
          <w:rFonts w:ascii="Arial" w:hAnsi="Arial" w:cs="Arial"/>
          <w:b/>
          <w:bCs/>
          <w:sz w:val="24"/>
          <w:szCs w:val="24"/>
        </w:rPr>
        <w:t>R</w:t>
      </w:r>
      <w:r w:rsidRPr="50B90889">
        <w:rPr>
          <w:rFonts w:ascii="Arial" w:hAnsi="Arial" w:cs="Arial"/>
          <w:b/>
          <w:bCs/>
          <w:sz w:val="24"/>
          <w:szCs w:val="24"/>
        </w:rPr>
        <w:t xml:space="preserve">esource </w:t>
      </w:r>
      <w:r w:rsidR="5222AD7A" w:rsidRPr="50B90889">
        <w:rPr>
          <w:rFonts w:ascii="Arial" w:hAnsi="Arial" w:cs="Arial"/>
          <w:b/>
          <w:bCs/>
          <w:sz w:val="24"/>
          <w:szCs w:val="24"/>
        </w:rPr>
        <w:t xml:space="preserve">Code </w:t>
      </w:r>
      <w:r w:rsidRPr="50B90889">
        <w:rPr>
          <w:rFonts w:ascii="Arial" w:hAnsi="Arial" w:cs="Arial"/>
          <w:b/>
          <w:bCs/>
          <w:sz w:val="24"/>
          <w:szCs w:val="24"/>
        </w:rPr>
        <w:t>6053)</w:t>
      </w:r>
      <w:r w:rsidRPr="50B90889">
        <w:rPr>
          <w:rFonts w:ascii="Arial" w:hAnsi="Arial" w:cs="Arial"/>
          <w:sz w:val="24"/>
          <w:szCs w:val="24"/>
        </w:rPr>
        <w:t xml:space="preserve"> and the </w:t>
      </w:r>
      <w:r w:rsidR="6B9039CA" w:rsidRPr="50B90889">
        <w:rPr>
          <w:rFonts w:ascii="Arial" w:hAnsi="Arial" w:cs="Arial"/>
          <w:b/>
          <w:bCs/>
          <w:sz w:val="24"/>
          <w:szCs w:val="24"/>
        </w:rPr>
        <w:t xml:space="preserve">2021–22 and 2022–23 </w:t>
      </w:r>
      <w:r w:rsidRPr="50B90889">
        <w:rPr>
          <w:rFonts w:ascii="Arial" w:hAnsi="Arial" w:cs="Arial"/>
          <w:b/>
          <w:bCs/>
          <w:sz w:val="24"/>
          <w:szCs w:val="24"/>
        </w:rPr>
        <w:t>UPK Planning &amp; Implementation–Countywide Planning and Capacity Building Grant (</w:t>
      </w:r>
      <w:r w:rsidR="10D34ABC" w:rsidRPr="50B90889">
        <w:rPr>
          <w:rFonts w:ascii="Arial" w:hAnsi="Arial" w:cs="Arial"/>
          <w:b/>
          <w:bCs/>
          <w:sz w:val="24"/>
          <w:szCs w:val="24"/>
        </w:rPr>
        <w:t>R</w:t>
      </w:r>
      <w:r w:rsidRPr="50B90889">
        <w:rPr>
          <w:rFonts w:ascii="Arial" w:hAnsi="Arial" w:cs="Arial"/>
          <w:b/>
          <w:bCs/>
          <w:sz w:val="24"/>
          <w:szCs w:val="24"/>
        </w:rPr>
        <w:t xml:space="preserve">esource </w:t>
      </w:r>
      <w:r w:rsidR="063837B4" w:rsidRPr="50B90889">
        <w:rPr>
          <w:rFonts w:ascii="Arial" w:hAnsi="Arial" w:cs="Arial"/>
          <w:b/>
          <w:bCs/>
          <w:sz w:val="24"/>
          <w:szCs w:val="24"/>
        </w:rPr>
        <w:t xml:space="preserve">Code </w:t>
      </w:r>
      <w:r w:rsidRPr="50B90889">
        <w:rPr>
          <w:rFonts w:ascii="Arial" w:hAnsi="Arial" w:cs="Arial"/>
          <w:b/>
          <w:bCs/>
          <w:sz w:val="24"/>
          <w:szCs w:val="24"/>
        </w:rPr>
        <w:t>6057)</w:t>
      </w:r>
      <w:r w:rsidR="680E843E" w:rsidRPr="50B90889">
        <w:rPr>
          <w:rFonts w:ascii="Arial" w:hAnsi="Arial" w:cs="Arial"/>
          <w:b/>
          <w:bCs/>
          <w:sz w:val="24"/>
          <w:szCs w:val="24"/>
        </w:rPr>
        <w:t>.</w:t>
      </w:r>
    </w:p>
    <w:p w14:paraId="7EBCDA48" w14:textId="1C24EE98" w:rsidR="11847EE3" w:rsidRDefault="3B28FBCA" w:rsidP="004C1717">
      <w:pPr>
        <w:pStyle w:val="ListParagraph"/>
        <w:numPr>
          <w:ilvl w:val="0"/>
          <w:numId w:val="43"/>
        </w:numPr>
        <w:spacing w:line="240" w:lineRule="auto"/>
        <w:contextualSpacing w:val="0"/>
        <w:rPr>
          <w:rFonts w:ascii="Arial" w:hAnsi="Arial" w:cs="Arial"/>
          <w:sz w:val="24"/>
          <w:szCs w:val="24"/>
        </w:rPr>
      </w:pPr>
      <w:r w:rsidRPr="119B396D">
        <w:rPr>
          <w:rFonts w:ascii="Arial" w:hAnsi="Arial" w:cs="Arial"/>
          <w:sz w:val="24"/>
          <w:szCs w:val="24"/>
        </w:rPr>
        <w:t>LEAs may only complete one expenditure report per LEA semiannually. Please do not submit more than one report per reporting period for the same LEA unless it is a revised report.</w:t>
      </w:r>
    </w:p>
    <w:p w14:paraId="1D89829C" w14:textId="3EE3EFD3" w:rsidR="11847EE3" w:rsidRDefault="697939F7" w:rsidP="004C1717">
      <w:pPr>
        <w:pStyle w:val="ListParagraph"/>
        <w:numPr>
          <w:ilvl w:val="0"/>
          <w:numId w:val="43"/>
        </w:numPr>
        <w:spacing w:line="240" w:lineRule="auto"/>
        <w:contextualSpacing w:val="0"/>
        <w:rPr>
          <w:rFonts w:ascii="Arial" w:hAnsi="Arial" w:cs="Arial"/>
          <w:sz w:val="24"/>
          <w:szCs w:val="24"/>
        </w:rPr>
      </w:pPr>
      <w:r w:rsidRPr="119B396D">
        <w:rPr>
          <w:rFonts w:ascii="Arial" w:hAnsi="Arial" w:cs="Arial"/>
          <w:sz w:val="24"/>
          <w:szCs w:val="24"/>
        </w:rPr>
        <w:t>P</w:t>
      </w:r>
      <w:r w:rsidR="3B28FBCA" w:rsidRPr="119B396D">
        <w:rPr>
          <w:rFonts w:ascii="Arial" w:hAnsi="Arial" w:cs="Arial"/>
          <w:sz w:val="24"/>
          <w:szCs w:val="24"/>
        </w:rPr>
        <w:t xml:space="preserve">lease </w:t>
      </w:r>
      <w:r w:rsidR="1FB56694" w:rsidRPr="119B396D">
        <w:rPr>
          <w:rFonts w:ascii="Arial" w:hAnsi="Arial" w:cs="Arial"/>
          <w:sz w:val="24"/>
          <w:szCs w:val="24"/>
        </w:rPr>
        <w:t xml:space="preserve">continue to </w:t>
      </w:r>
      <w:r w:rsidR="3B28FBCA" w:rsidRPr="119B396D">
        <w:rPr>
          <w:rFonts w:ascii="Arial" w:hAnsi="Arial" w:cs="Arial"/>
          <w:sz w:val="24"/>
          <w:szCs w:val="24"/>
        </w:rPr>
        <w:t xml:space="preserve">submit </w:t>
      </w:r>
      <w:r w:rsidR="4517B245" w:rsidRPr="119B396D">
        <w:rPr>
          <w:rFonts w:ascii="Arial" w:hAnsi="Arial" w:cs="Arial"/>
          <w:sz w:val="24"/>
          <w:szCs w:val="24"/>
        </w:rPr>
        <w:t xml:space="preserve">expenditure reports semiannually, even if your LEA </w:t>
      </w:r>
      <w:r w:rsidR="65225B2F" w:rsidRPr="119B396D">
        <w:rPr>
          <w:rFonts w:ascii="Arial" w:hAnsi="Arial" w:cs="Arial"/>
          <w:sz w:val="24"/>
          <w:szCs w:val="24"/>
        </w:rPr>
        <w:t>does</w:t>
      </w:r>
      <w:r w:rsidR="4517B245" w:rsidRPr="119B396D">
        <w:rPr>
          <w:rFonts w:ascii="Arial" w:hAnsi="Arial" w:cs="Arial"/>
          <w:sz w:val="24"/>
          <w:szCs w:val="24"/>
        </w:rPr>
        <w:t xml:space="preserve"> not have reportable expenses</w:t>
      </w:r>
      <w:r w:rsidR="5076FA84" w:rsidRPr="119B396D">
        <w:rPr>
          <w:rFonts w:ascii="Arial" w:hAnsi="Arial" w:cs="Arial"/>
          <w:sz w:val="24"/>
          <w:szCs w:val="24"/>
        </w:rPr>
        <w:t>, unless all UPK P&amp;I</w:t>
      </w:r>
      <w:r w:rsidR="4CCDCA1B" w:rsidRPr="119B396D">
        <w:rPr>
          <w:rFonts w:ascii="Arial" w:hAnsi="Arial" w:cs="Arial"/>
          <w:sz w:val="24"/>
          <w:szCs w:val="24"/>
        </w:rPr>
        <w:t xml:space="preserve"> grant funds have been spent</w:t>
      </w:r>
      <w:r w:rsidR="4517B245" w:rsidRPr="119B396D">
        <w:rPr>
          <w:rFonts w:ascii="Arial" w:hAnsi="Arial" w:cs="Arial"/>
          <w:sz w:val="24"/>
          <w:szCs w:val="24"/>
        </w:rPr>
        <w:t>.</w:t>
      </w:r>
    </w:p>
    <w:p w14:paraId="45CF7F2E" w14:textId="114D8B3F" w:rsidR="11847EE3" w:rsidRDefault="1B3B74AD" w:rsidP="004C1717">
      <w:pPr>
        <w:pStyle w:val="ListParagraph"/>
        <w:numPr>
          <w:ilvl w:val="0"/>
          <w:numId w:val="43"/>
        </w:numPr>
        <w:spacing w:line="240" w:lineRule="auto"/>
        <w:contextualSpacing w:val="0"/>
        <w:rPr>
          <w:rFonts w:ascii="Arial" w:hAnsi="Arial" w:cs="Arial"/>
          <w:sz w:val="24"/>
          <w:szCs w:val="24"/>
        </w:rPr>
      </w:pPr>
      <w:r w:rsidRPr="119B396D">
        <w:rPr>
          <w:rFonts w:ascii="Arial" w:hAnsi="Arial" w:cs="Arial"/>
          <w:sz w:val="24"/>
          <w:szCs w:val="24"/>
        </w:rPr>
        <w:t>Reporting e</w:t>
      </w:r>
      <w:r w:rsidR="784E2AC5" w:rsidRPr="119B396D">
        <w:rPr>
          <w:rFonts w:ascii="Arial" w:hAnsi="Arial" w:cs="Arial"/>
          <w:sz w:val="24"/>
          <w:szCs w:val="24"/>
        </w:rPr>
        <w:t>ncumbrance</w:t>
      </w:r>
      <w:r w:rsidR="373DE289" w:rsidRPr="119B396D">
        <w:rPr>
          <w:rFonts w:ascii="Arial" w:hAnsi="Arial" w:cs="Arial"/>
          <w:sz w:val="24"/>
          <w:szCs w:val="24"/>
        </w:rPr>
        <w:t>s</w:t>
      </w:r>
      <w:r w:rsidR="784E2AC5" w:rsidRPr="119B396D">
        <w:rPr>
          <w:rFonts w:ascii="Arial" w:hAnsi="Arial" w:cs="Arial"/>
          <w:sz w:val="24"/>
          <w:szCs w:val="24"/>
        </w:rPr>
        <w:t xml:space="preserve"> and obligations are not permitted, as this report should include actual expenses, not anticipated expenditures.</w:t>
      </w:r>
    </w:p>
    <w:p w14:paraId="537119BC" w14:textId="41DD4961" w:rsidR="00DF71A6" w:rsidRPr="00F1271B" w:rsidRDefault="432DF97C" w:rsidP="0055250A">
      <w:pPr>
        <w:pStyle w:val="Heading3"/>
        <w:spacing w:after="240"/>
      </w:pPr>
      <w:r w:rsidRPr="00EA6CE4">
        <w:t>Instructions</w:t>
      </w:r>
    </w:p>
    <w:p w14:paraId="733281B8" w14:textId="5EB1BD27" w:rsidR="11847EE3" w:rsidRDefault="432DF97C" w:rsidP="77199470">
      <w:pPr>
        <w:spacing w:line="240" w:lineRule="auto"/>
        <w:contextualSpacing/>
        <w:rPr>
          <w:rFonts w:ascii="Arial" w:eastAsia="Arial" w:hAnsi="Arial" w:cs="Arial"/>
          <w:color w:val="000000" w:themeColor="text1"/>
          <w:sz w:val="24"/>
          <w:szCs w:val="24"/>
        </w:rPr>
      </w:pPr>
      <w:r w:rsidRPr="540573D4">
        <w:rPr>
          <w:rFonts w:ascii="Arial" w:eastAsia="Arial" w:hAnsi="Arial" w:cs="Arial"/>
          <w:color w:val="000000" w:themeColor="text1"/>
          <w:sz w:val="24"/>
          <w:szCs w:val="24"/>
        </w:rPr>
        <w:t>All fields are required for submission unless otherwise noted as optional. The expenditure report will request expenditure information for</w:t>
      </w:r>
      <w:r w:rsidR="72E01ED8" w:rsidRPr="540573D4">
        <w:rPr>
          <w:rFonts w:ascii="Arial" w:eastAsia="Arial" w:hAnsi="Arial" w:cs="Arial"/>
          <w:color w:val="000000" w:themeColor="text1"/>
          <w:sz w:val="24"/>
          <w:szCs w:val="24"/>
        </w:rPr>
        <w:t xml:space="preserve"> </w:t>
      </w:r>
      <w:r w:rsidRPr="540573D4">
        <w:rPr>
          <w:rFonts w:ascii="Arial" w:eastAsia="Arial" w:hAnsi="Arial" w:cs="Arial"/>
          <w:color w:val="000000" w:themeColor="text1"/>
          <w:sz w:val="24"/>
          <w:szCs w:val="24"/>
        </w:rPr>
        <w:t xml:space="preserve">the following sections: </w:t>
      </w:r>
      <w:r w:rsidR="00BBF6B9" w:rsidRPr="00DA5D60">
        <w:rPr>
          <w:rFonts w:ascii="Arial" w:eastAsia="Arial" w:hAnsi="Arial" w:cs="Arial"/>
          <w:b/>
          <w:bCs/>
          <w:color w:val="000000" w:themeColor="text1"/>
          <w:sz w:val="24"/>
          <w:szCs w:val="24"/>
        </w:rPr>
        <w:t>Section I:</w:t>
      </w:r>
      <w:r w:rsidR="00BBF6B9" w:rsidRPr="00DA5D60">
        <w:t xml:space="preserve"> </w:t>
      </w:r>
      <w:r w:rsidR="00BBF6B9" w:rsidRPr="00DA5D60">
        <w:rPr>
          <w:rFonts w:ascii="Arial" w:eastAsia="Arial" w:hAnsi="Arial" w:cs="Arial"/>
          <w:color w:val="000000" w:themeColor="text1"/>
          <w:sz w:val="24"/>
          <w:szCs w:val="24"/>
        </w:rPr>
        <w:t>Contact Information</w:t>
      </w:r>
      <w:r w:rsidR="175472FC" w:rsidRPr="00DA5D60">
        <w:rPr>
          <w:rFonts w:ascii="Arial" w:eastAsia="Arial" w:hAnsi="Arial" w:cs="Arial"/>
          <w:color w:val="000000" w:themeColor="text1"/>
          <w:sz w:val="24"/>
          <w:szCs w:val="24"/>
        </w:rPr>
        <w:t>;</w:t>
      </w:r>
      <w:r w:rsidR="00BBF6B9" w:rsidRPr="00DA5D60">
        <w:rPr>
          <w:rFonts w:ascii="Arial" w:eastAsia="Arial" w:hAnsi="Arial" w:cs="Arial"/>
          <w:color w:val="000000" w:themeColor="text1"/>
          <w:sz w:val="24"/>
          <w:szCs w:val="24"/>
        </w:rPr>
        <w:t xml:space="preserve"> </w:t>
      </w:r>
      <w:r w:rsidR="00BBF6B9" w:rsidRPr="00DA5D60">
        <w:rPr>
          <w:rFonts w:ascii="Arial" w:eastAsia="Arial" w:hAnsi="Arial" w:cs="Arial"/>
          <w:b/>
          <w:bCs/>
          <w:color w:val="000000" w:themeColor="text1"/>
          <w:sz w:val="24"/>
          <w:szCs w:val="24"/>
        </w:rPr>
        <w:t>Section II:</w:t>
      </w:r>
      <w:r w:rsidR="00BBF6B9" w:rsidRPr="00DA5D60">
        <w:rPr>
          <w:rFonts w:ascii="Arial" w:eastAsia="Arial" w:hAnsi="Arial" w:cs="Arial"/>
          <w:color w:val="000000" w:themeColor="text1"/>
          <w:sz w:val="24"/>
          <w:szCs w:val="24"/>
        </w:rPr>
        <w:t xml:space="preserve"> Submission Type</w:t>
      </w:r>
      <w:r w:rsidR="52544254" w:rsidRPr="00DA5D60">
        <w:rPr>
          <w:rFonts w:ascii="Arial" w:eastAsia="Arial" w:hAnsi="Arial" w:cs="Arial"/>
          <w:color w:val="000000" w:themeColor="text1"/>
          <w:sz w:val="24"/>
          <w:szCs w:val="24"/>
        </w:rPr>
        <w:t xml:space="preserve">; </w:t>
      </w:r>
      <w:r w:rsidR="00BBF6B9" w:rsidRPr="00DA5D60">
        <w:rPr>
          <w:rFonts w:ascii="Arial" w:eastAsia="Arial" w:hAnsi="Arial" w:cs="Arial"/>
          <w:b/>
          <w:bCs/>
          <w:color w:val="000000" w:themeColor="text1"/>
          <w:sz w:val="24"/>
          <w:szCs w:val="24"/>
        </w:rPr>
        <w:t>Section III:</w:t>
      </w:r>
      <w:r w:rsidR="00BBF6B9" w:rsidRPr="00DA5D60">
        <w:rPr>
          <w:rFonts w:ascii="Arial" w:eastAsia="Arial" w:hAnsi="Arial" w:cs="Arial"/>
          <w:color w:val="000000" w:themeColor="text1"/>
          <w:sz w:val="24"/>
          <w:szCs w:val="24"/>
        </w:rPr>
        <w:t xml:space="preserve"> </w:t>
      </w:r>
      <w:r w:rsidR="3ACFD571" w:rsidRPr="00DA5D60">
        <w:rPr>
          <w:rFonts w:ascii="Arial" w:eastAsia="Arial" w:hAnsi="Arial" w:cs="Arial"/>
          <w:color w:val="000000" w:themeColor="text1"/>
          <w:sz w:val="24"/>
          <w:szCs w:val="24"/>
        </w:rPr>
        <w:t xml:space="preserve">Local Educational Agency </w:t>
      </w:r>
      <w:r w:rsidRPr="00DA5D60">
        <w:rPr>
          <w:rFonts w:ascii="Arial" w:eastAsia="Arial" w:hAnsi="Arial" w:cs="Arial"/>
          <w:color w:val="000000" w:themeColor="text1"/>
          <w:sz w:val="24"/>
          <w:szCs w:val="24"/>
        </w:rPr>
        <w:t>Information</w:t>
      </w:r>
      <w:r w:rsidR="79EDAF75" w:rsidRPr="00DA5D60">
        <w:rPr>
          <w:rFonts w:ascii="Arial" w:eastAsia="Arial" w:hAnsi="Arial" w:cs="Arial"/>
          <w:color w:val="000000" w:themeColor="text1"/>
          <w:sz w:val="24"/>
          <w:szCs w:val="24"/>
        </w:rPr>
        <w:t>;</w:t>
      </w:r>
      <w:r w:rsidRPr="540573D4">
        <w:rPr>
          <w:rFonts w:ascii="Arial" w:eastAsia="Arial" w:hAnsi="Arial" w:cs="Arial"/>
          <w:color w:val="000000" w:themeColor="text1"/>
          <w:sz w:val="24"/>
          <w:szCs w:val="24"/>
        </w:rPr>
        <w:t xml:space="preserve"> </w:t>
      </w:r>
      <w:r w:rsidR="00BBF6B9" w:rsidRPr="540573D4">
        <w:rPr>
          <w:rFonts w:ascii="Arial" w:eastAsia="Arial" w:hAnsi="Arial" w:cs="Arial"/>
          <w:b/>
          <w:bCs/>
          <w:color w:val="000000" w:themeColor="text1"/>
          <w:sz w:val="24"/>
          <w:szCs w:val="24"/>
        </w:rPr>
        <w:t>Section IV:</w:t>
      </w:r>
      <w:r w:rsidR="00BBF6B9" w:rsidRPr="540573D4">
        <w:rPr>
          <w:rFonts w:ascii="Arial" w:eastAsia="Arial" w:hAnsi="Arial" w:cs="Arial"/>
          <w:color w:val="000000" w:themeColor="text1"/>
          <w:sz w:val="24"/>
          <w:szCs w:val="24"/>
        </w:rPr>
        <w:t xml:space="preserve"> Certificated Salaries: Object Code 1000</w:t>
      </w:r>
      <w:r w:rsidR="46E5BC88" w:rsidRPr="540573D4">
        <w:rPr>
          <w:rFonts w:ascii="Arial" w:eastAsia="Arial" w:hAnsi="Arial" w:cs="Arial"/>
          <w:color w:val="000000" w:themeColor="text1"/>
          <w:sz w:val="24"/>
          <w:szCs w:val="24"/>
        </w:rPr>
        <w:t>;</w:t>
      </w:r>
      <w:r w:rsidR="00BBF6B9" w:rsidRPr="540573D4">
        <w:rPr>
          <w:rFonts w:ascii="Arial" w:eastAsia="Arial" w:hAnsi="Arial" w:cs="Arial"/>
          <w:color w:val="000000" w:themeColor="text1"/>
          <w:sz w:val="24"/>
          <w:szCs w:val="24"/>
        </w:rPr>
        <w:t xml:space="preserve"> </w:t>
      </w:r>
      <w:r w:rsidR="00BBF6B9" w:rsidRPr="540573D4">
        <w:rPr>
          <w:rFonts w:ascii="Arial" w:eastAsia="Arial" w:hAnsi="Arial" w:cs="Arial"/>
          <w:b/>
          <w:bCs/>
          <w:color w:val="000000" w:themeColor="text1"/>
          <w:sz w:val="24"/>
          <w:szCs w:val="24"/>
        </w:rPr>
        <w:t>Section V:</w:t>
      </w:r>
      <w:r w:rsidR="00BBF6B9" w:rsidRPr="540573D4">
        <w:rPr>
          <w:rFonts w:ascii="Arial" w:eastAsia="Arial" w:hAnsi="Arial" w:cs="Arial"/>
          <w:color w:val="000000" w:themeColor="text1"/>
          <w:sz w:val="24"/>
          <w:szCs w:val="24"/>
        </w:rPr>
        <w:t xml:space="preserve"> Classified Salaries: Object Code 2000</w:t>
      </w:r>
      <w:r w:rsidR="22A28A9C" w:rsidRPr="540573D4">
        <w:rPr>
          <w:rFonts w:ascii="Arial" w:eastAsia="Arial" w:hAnsi="Arial" w:cs="Arial"/>
          <w:color w:val="000000" w:themeColor="text1"/>
          <w:sz w:val="24"/>
          <w:szCs w:val="24"/>
        </w:rPr>
        <w:t>;</w:t>
      </w:r>
      <w:r w:rsidR="00BBF6B9" w:rsidRPr="540573D4">
        <w:rPr>
          <w:rFonts w:ascii="Arial" w:eastAsia="Arial" w:hAnsi="Arial" w:cs="Arial"/>
          <w:color w:val="000000" w:themeColor="text1"/>
          <w:sz w:val="24"/>
          <w:szCs w:val="24"/>
        </w:rPr>
        <w:t xml:space="preserve"> </w:t>
      </w:r>
      <w:r w:rsidR="00BBF6B9" w:rsidRPr="540573D4">
        <w:rPr>
          <w:rFonts w:ascii="Arial" w:eastAsia="Arial" w:hAnsi="Arial" w:cs="Arial"/>
          <w:b/>
          <w:bCs/>
          <w:color w:val="000000" w:themeColor="text1"/>
          <w:sz w:val="24"/>
          <w:szCs w:val="24"/>
        </w:rPr>
        <w:t>Section VI:</w:t>
      </w:r>
      <w:r w:rsidR="00BBF6B9" w:rsidRPr="540573D4">
        <w:rPr>
          <w:rFonts w:ascii="Arial" w:eastAsia="Arial" w:hAnsi="Arial" w:cs="Arial"/>
          <w:color w:val="000000" w:themeColor="text1"/>
          <w:sz w:val="24"/>
          <w:szCs w:val="24"/>
        </w:rPr>
        <w:t xml:space="preserve"> Employee Benefits: Object Code 3000</w:t>
      </w:r>
      <w:r w:rsidR="63A4F439" w:rsidRPr="540573D4">
        <w:rPr>
          <w:rFonts w:ascii="Arial" w:eastAsia="Arial" w:hAnsi="Arial" w:cs="Arial"/>
          <w:color w:val="000000" w:themeColor="text1"/>
          <w:sz w:val="24"/>
          <w:szCs w:val="24"/>
        </w:rPr>
        <w:t>;</w:t>
      </w:r>
      <w:r w:rsidR="00BBF6B9" w:rsidRPr="540573D4">
        <w:rPr>
          <w:rFonts w:ascii="Arial" w:eastAsia="Arial" w:hAnsi="Arial" w:cs="Arial"/>
          <w:color w:val="000000" w:themeColor="text1"/>
          <w:sz w:val="24"/>
          <w:szCs w:val="24"/>
        </w:rPr>
        <w:t xml:space="preserve"> </w:t>
      </w:r>
      <w:r w:rsidR="00BBF6B9" w:rsidRPr="540573D4">
        <w:rPr>
          <w:rFonts w:ascii="Arial" w:eastAsia="Arial" w:hAnsi="Arial" w:cs="Arial"/>
          <w:b/>
          <w:bCs/>
          <w:color w:val="000000" w:themeColor="text1"/>
          <w:sz w:val="24"/>
          <w:szCs w:val="24"/>
        </w:rPr>
        <w:t>Section VII:</w:t>
      </w:r>
      <w:r w:rsidR="00BBF6B9" w:rsidRPr="540573D4">
        <w:rPr>
          <w:rFonts w:ascii="Arial" w:eastAsia="Arial" w:hAnsi="Arial" w:cs="Arial"/>
          <w:color w:val="000000" w:themeColor="text1"/>
          <w:sz w:val="24"/>
          <w:szCs w:val="24"/>
        </w:rPr>
        <w:t xml:space="preserve"> Books and Supplies: Object Code 4000</w:t>
      </w:r>
      <w:r w:rsidR="4D46520C" w:rsidRPr="540573D4">
        <w:rPr>
          <w:rFonts w:ascii="Arial" w:eastAsia="Arial" w:hAnsi="Arial" w:cs="Arial"/>
          <w:color w:val="000000" w:themeColor="text1"/>
          <w:sz w:val="24"/>
          <w:szCs w:val="24"/>
        </w:rPr>
        <w:t>;</w:t>
      </w:r>
      <w:r w:rsidR="00BBF6B9" w:rsidRPr="540573D4">
        <w:rPr>
          <w:rFonts w:ascii="Arial" w:eastAsia="Arial" w:hAnsi="Arial" w:cs="Arial"/>
          <w:color w:val="000000" w:themeColor="text1"/>
          <w:sz w:val="24"/>
          <w:szCs w:val="24"/>
        </w:rPr>
        <w:t xml:space="preserve"> </w:t>
      </w:r>
      <w:r w:rsidR="00BBF6B9" w:rsidRPr="540573D4">
        <w:rPr>
          <w:rFonts w:ascii="Arial" w:eastAsia="Arial" w:hAnsi="Arial" w:cs="Arial"/>
          <w:b/>
          <w:bCs/>
          <w:color w:val="000000" w:themeColor="text1"/>
          <w:sz w:val="24"/>
          <w:szCs w:val="24"/>
        </w:rPr>
        <w:t>Section VIII:</w:t>
      </w:r>
      <w:r w:rsidR="00BBF6B9" w:rsidRPr="540573D4">
        <w:rPr>
          <w:rFonts w:ascii="Arial" w:eastAsia="Arial" w:hAnsi="Arial" w:cs="Arial"/>
          <w:color w:val="000000" w:themeColor="text1"/>
          <w:sz w:val="24"/>
          <w:szCs w:val="24"/>
        </w:rPr>
        <w:t xml:space="preserve"> Services and Other Operating Expenditures: Object Code 5000</w:t>
      </w:r>
      <w:r w:rsidR="01930297" w:rsidRPr="540573D4">
        <w:rPr>
          <w:rFonts w:ascii="Arial" w:eastAsia="Arial" w:hAnsi="Arial" w:cs="Arial"/>
          <w:color w:val="000000" w:themeColor="text1"/>
          <w:sz w:val="24"/>
          <w:szCs w:val="24"/>
        </w:rPr>
        <w:t>, 5100, and 5200</w:t>
      </w:r>
      <w:r w:rsidR="6BF9F04E" w:rsidRPr="540573D4">
        <w:rPr>
          <w:rFonts w:ascii="Arial" w:eastAsia="Arial" w:hAnsi="Arial" w:cs="Arial"/>
          <w:color w:val="000000" w:themeColor="text1"/>
          <w:sz w:val="24"/>
          <w:szCs w:val="24"/>
        </w:rPr>
        <w:t>;</w:t>
      </w:r>
      <w:r w:rsidR="00BBF6B9" w:rsidRPr="540573D4">
        <w:rPr>
          <w:rFonts w:ascii="Arial" w:eastAsia="Arial" w:hAnsi="Arial" w:cs="Arial"/>
          <w:color w:val="000000" w:themeColor="text1"/>
          <w:sz w:val="24"/>
          <w:szCs w:val="24"/>
        </w:rPr>
        <w:t xml:space="preserve"> </w:t>
      </w:r>
      <w:r w:rsidR="7A696CF1" w:rsidRPr="540573D4">
        <w:rPr>
          <w:rFonts w:ascii="Arial" w:eastAsia="Arial" w:hAnsi="Arial" w:cs="Arial"/>
          <w:b/>
          <w:bCs/>
          <w:color w:val="000000" w:themeColor="text1"/>
          <w:sz w:val="24"/>
          <w:szCs w:val="24"/>
        </w:rPr>
        <w:t xml:space="preserve">Section </w:t>
      </w:r>
      <w:r w:rsidR="2E2782A4" w:rsidRPr="540573D4">
        <w:rPr>
          <w:rFonts w:ascii="Arial" w:eastAsia="Arial" w:hAnsi="Arial" w:cs="Arial"/>
          <w:b/>
          <w:bCs/>
          <w:color w:val="000000" w:themeColor="text1"/>
          <w:sz w:val="24"/>
          <w:szCs w:val="24"/>
        </w:rPr>
        <w:t>I</w:t>
      </w:r>
      <w:r w:rsidR="7A696CF1" w:rsidRPr="540573D4">
        <w:rPr>
          <w:rFonts w:ascii="Arial" w:eastAsia="Arial" w:hAnsi="Arial" w:cs="Arial"/>
          <w:b/>
          <w:bCs/>
          <w:color w:val="000000" w:themeColor="text1"/>
          <w:sz w:val="24"/>
          <w:szCs w:val="24"/>
        </w:rPr>
        <w:t>X:</w:t>
      </w:r>
      <w:r w:rsidR="7A696CF1" w:rsidRPr="540573D4">
        <w:rPr>
          <w:rFonts w:ascii="Arial" w:eastAsia="Arial" w:hAnsi="Arial" w:cs="Arial"/>
          <w:color w:val="000000" w:themeColor="text1"/>
          <w:sz w:val="24"/>
          <w:szCs w:val="24"/>
        </w:rPr>
        <w:t xml:space="preserve"> Professional/Consulting Services and Operating Expenditures: Object Code 5800; </w:t>
      </w:r>
      <w:r w:rsidR="7A696CF1" w:rsidRPr="540573D4">
        <w:rPr>
          <w:rFonts w:ascii="Arial" w:eastAsia="Arial" w:hAnsi="Arial" w:cs="Arial"/>
          <w:b/>
          <w:bCs/>
          <w:color w:val="000000" w:themeColor="text1"/>
          <w:sz w:val="24"/>
          <w:szCs w:val="24"/>
        </w:rPr>
        <w:t xml:space="preserve">Section X: </w:t>
      </w:r>
      <w:r w:rsidR="594F195B" w:rsidRPr="540573D4">
        <w:rPr>
          <w:rFonts w:ascii="Arial" w:eastAsia="Arial" w:hAnsi="Arial" w:cs="Arial"/>
          <w:color w:val="000000" w:themeColor="text1"/>
          <w:sz w:val="24"/>
          <w:szCs w:val="24"/>
        </w:rPr>
        <w:t xml:space="preserve">Equipment: Object Code 6400; </w:t>
      </w:r>
      <w:r w:rsidR="594F195B" w:rsidRPr="540573D4">
        <w:rPr>
          <w:rFonts w:ascii="Arial" w:eastAsia="Arial" w:hAnsi="Arial" w:cs="Arial"/>
          <w:b/>
          <w:bCs/>
          <w:color w:val="000000" w:themeColor="text1"/>
          <w:sz w:val="24"/>
          <w:szCs w:val="24"/>
        </w:rPr>
        <w:t>Section XI:</w:t>
      </w:r>
      <w:r w:rsidR="594F195B" w:rsidRPr="540573D4">
        <w:rPr>
          <w:rFonts w:ascii="Arial" w:eastAsia="Arial" w:hAnsi="Arial" w:cs="Arial"/>
          <w:color w:val="000000" w:themeColor="text1"/>
          <w:sz w:val="24"/>
          <w:szCs w:val="24"/>
        </w:rPr>
        <w:t xml:space="preserve"> Equipment Replacement: Object Code 6500; </w:t>
      </w:r>
      <w:r w:rsidR="07CDFD2E" w:rsidRPr="540573D4">
        <w:rPr>
          <w:rFonts w:ascii="Arial" w:eastAsia="Arial" w:hAnsi="Arial" w:cs="Arial"/>
          <w:b/>
          <w:bCs/>
          <w:color w:val="000000" w:themeColor="text1"/>
          <w:sz w:val="24"/>
          <w:szCs w:val="24"/>
        </w:rPr>
        <w:t>Section XI</w:t>
      </w:r>
      <w:r w:rsidR="3DAC637D" w:rsidRPr="540573D4">
        <w:rPr>
          <w:rFonts w:ascii="Arial" w:eastAsia="Arial" w:hAnsi="Arial" w:cs="Arial"/>
          <w:b/>
          <w:bCs/>
          <w:color w:val="000000" w:themeColor="text1"/>
          <w:sz w:val="24"/>
          <w:szCs w:val="24"/>
        </w:rPr>
        <w:t>I</w:t>
      </w:r>
      <w:r w:rsidR="07CDFD2E" w:rsidRPr="540573D4">
        <w:rPr>
          <w:rFonts w:ascii="Arial" w:eastAsia="Arial" w:hAnsi="Arial" w:cs="Arial"/>
          <w:color w:val="000000" w:themeColor="text1"/>
          <w:sz w:val="24"/>
          <w:szCs w:val="24"/>
        </w:rPr>
        <w:t xml:space="preserve">: </w:t>
      </w:r>
      <w:r w:rsidR="00BBF6B9" w:rsidRPr="540573D4">
        <w:rPr>
          <w:rFonts w:ascii="Arial" w:eastAsia="Arial" w:hAnsi="Arial" w:cs="Arial"/>
          <w:color w:val="000000" w:themeColor="text1"/>
          <w:sz w:val="24"/>
          <w:szCs w:val="24"/>
        </w:rPr>
        <w:t>Indirect Costs: Object Code 7000</w:t>
      </w:r>
      <w:r w:rsidR="434570D7" w:rsidRPr="540573D4">
        <w:rPr>
          <w:rFonts w:ascii="Arial" w:eastAsia="Arial" w:hAnsi="Arial" w:cs="Arial"/>
          <w:color w:val="000000" w:themeColor="text1"/>
          <w:sz w:val="24"/>
          <w:szCs w:val="24"/>
        </w:rPr>
        <w:t>;</w:t>
      </w:r>
      <w:r w:rsidR="00BBF6B9" w:rsidRPr="540573D4">
        <w:rPr>
          <w:rFonts w:ascii="Arial" w:eastAsia="Arial" w:hAnsi="Arial" w:cs="Arial"/>
          <w:color w:val="000000" w:themeColor="text1"/>
          <w:sz w:val="24"/>
          <w:szCs w:val="24"/>
        </w:rPr>
        <w:t xml:space="preserve"> </w:t>
      </w:r>
      <w:r w:rsidR="00BBF6B9" w:rsidRPr="540573D4">
        <w:rPr>
          <w:rFonts w:ascii="Arial" w:eastAsia="Arial" w:hAnsi="Arial" w:cs="Arial"/>
          <w:b/>
          <w:bCs/>
          <w:color w:val="000000" w:themeColor="text1"/>
          <w:sz w:val="24"/>
          <w:szCs w:val="24"/>
        </w:rPr>
        <w:t>Section X</w:t>
      </w:r>
      <w:r w:rsidR="41B94200" w:rsidRPr="540573D4">
        <w:rPr>
          <w:rFonts w:ascii="Arial" w:eastAsia="Arial" w:hAnsi="Arial" w:cs="Arial"/>
          <w:b/>
          <w:bCs/>
          <w:color w:val="000000" w:themeColor="text1"/>
          <w:sz w:val="24"/>
          <w:szCs w:val="24"/>
        </w:rPr>
        <w:t>III</w:t>
      </w:r>
      <w:r w:rsidR="00BBF6B9" w:rsidRPr="540573D4">
        <w:rPr>
          <w:rFonts w:ascii="Arial" w:eastAsia="Arial" w:hAnsi="Arial" w:cs="Arial"/>
          <w:b/>
          <w:bCs/>
          <w:color w:val="000000" w:themeColor="text1"/>
          <w:sz w:val="24"/>
          <w:szCs w:val="24"/>
        </w:rPr>
        <w:t>:</w:t>
      </w:r>
      <w:r w:rsidR="00BBF6B9" w:rsidRPr="540573D4">
        <w:rPr>
          <w:rFonts w:ascii="Arial" w:eastAsia="Arial" w:hAnsi="Arial" w:cs="Arial"/>
          <w:color w:val="000000" w:themeColor="text1"/>
          <w:sz w:val="24"/>
          <w:szCs w:val="24"/>
        </w:rPr>
        <w:t xml:space="preserve"> Interest Earned: Object Code 8000</w:t>
      </w:r>
      <w:r w:rsidR="09A1EBCC" w:rsidRPr="540573D4">
        <w:rPr>
          <w:rFonts w:ascii="Arial" w:eastAsia="Arial" w:hAnsi="Arial" w:cs="Arial"/>
          <w:color w:val="000000" w:themeColor="text1"/>
          <w:sz w:val="24"/>
          <w:szCs w:val="24"/>
        </w:rPr>
        <w:t>;</w:t>
      </w:r>
      <w:r w:rsidR="711F988E" w:rsidRPr="540573D4">
        <w:rPr>
          <w:rFonts w:ascii="Arial" w:eastAsia="Arial" w:hAnsi="Arial" w:cs="Arial"/>
          <w:color w:val="000000" w:themeColor="text1"/>
          <w:sz w:val="24"/>
          <w:szCs w:val="24"/>
        </w:rPr>
        <w:t xml:space="preserve"> </w:t>
      </w:r>
      <w:r w:rsidR="711F988E" w:rsidRPr="540573D4">
        <w:rPr>
          <w:rFonts w:ascii="Arial" w:eastAsia="Arial" w:hAnsi="Arial" w:cs="Arial"/>
          <w:b/>
          <w:bCs/>
          <w:color w:val="000000" w:themeColor="text1"/>
          <w:sz w:val="24"/>
          <w:szCs w:val="24"/>
        </w:rPr>
        <w:t>Section X</w:t>
      </w:r>
      <w:r w:rsidR="037ABA53" w:rsidRPr="540573D4">
        <w:rPr>
          <w:rFonts w:ascii="Arial" w:eastAsia="Arial" w:hAnsi="Arial" w:cs="Arial"/>
          <w:b/>
          <w:bCs/>
          <w:color w:val="000000" w:themeColor="text1"/>
          <w:sz w:val="24"/>
          <w:szCs w:val="24"/>
        </w:rPr>
        <w:t>I</w:t>
      </w:r>
      <w:r w:rsidR="57B106EE" w:rsidRPr="540573D4">
        <w:rPr>
          <w:rFonts w:ascii="Arial" w:eastAsia="Arial" w:hAnsi="Arial" w:cs="Arial"/>
          <w:b/>
          <w:bCs/>
          <w:color w:val="000000" w:themeColor="text1"/>
          <w:sz w:val="24"/>
          <w:szCs w:val="24"/>
        </w:rPr>
        <w:t>V</w:t>
      </w:r>
      <w:r w:rsidR="711F988E" w:rsidRPr="540573D4">
        <w:rPr>
          <w:rFonts w:ascii="Arial" w:eastAsia="Arial" w:hAnsi="Arial" w:cs="Arial"/>
          <w:b/>
          <w:bCs/>
          <w:color w:val="000000" w:themeColor="text1"/>
          <w:sz w:val="24"/>
          <w:szCs w:val="24"/>
        </w:rPr>
        <w:t xml:space="preserve">: </w:t>
      </w:r>
      <w:r w:rsidR="711F988E" w:rsidRPr="540573D4">
        <w:rPr>
          <w:rFonts w:ascii="Arial" w:eastAsia="Arial" w:hAnsi="Arial" w:cs="Arial"/>
          <w:color w:val="000000" w:themeColor="text1"/>
          <w:sz w:val="24"/>
          <w:szCs w:val="24"/>
        </w:rPr>
        <w:t>Total Expenditure Amount</w:t>
      </w:r>
      <w:r w:rsidR="00BBF6B9" w:rsidRPr="540573D4">
        <w:rPr>
          <w:rFonts w:ascii="Arial" w:eastAsia="Arial" w:hAnsi="Arial" w:cs="Arial"/>
          <w:color w:val="000000" w:themeColor="text1"/>
          <w:sz w:val="24"/>
          <w:szCs w:val="24"/>
        </w:rPr>
        <w:t>.</w:t>
      </w:r>
    </w:p>
    <w:p w14:paraId="259EE069" w14:textId="17166599" w:rsidR="11847EE3" w:rsidRDefault="11847EE3" w:rsidP="6E624547">
      <w:pPr>
        <w:spacing w:line="240" w:lineRule="auto"/>
        <w:contextualSpacing/>
        <w:rPr>
          <w:rFonts w:ascii="Arial" w:eastAsia="Arial" w:hAnsi="Arial" w:cs="Arial"/>
          <w:color w:val="000000" w:themeColor="text1"/>
          <w:sz w:val="24"/>
          <w:szCs w:val="24"/>
        </w:rPr>
      </w:pPr>
    </w:p>
    <w:p w14:paraId="61CEBF0E" w14:textId="77777777" w:rsidR="00A45588" w:rsidRDefault="6E624547" w:rsidP="00285889">
      <w:pPr>
        <w:spacing w:before="240" w:line="240" w:lineRule="auto"/>
        <w:rPr>
          <w:rFonts w:ascii="Arial" w:eastAsia="Arial" w:hAnsi="Arial" w:cs="Arial"/>
          <w:sz w:val="24"/>
          <w:szCs w:val="24"/>
          <w:shd w:val="clear" w:color="auto" w:fill="E6E6E6"/>
        </w:rPr>
      </w:pPr>
      <w:r w:rsidRPr="119B396D">
        <w:rPr>
          <w:rFonts w:ascii="Arial" w:eastAsia="Arial" w:hAnsi="Arial" w:cs="Arial"/>
          <w:color w:val="000000" w:themeColor="text1"/>
          <w:sz w:val="24"/>
          <w:szCs w:val="24"/>
        </w:rPr>
        <w:t xml:space="preserve">If you do not intend to complete the survey in one session, </w:t>
      </w:r>
      <w:r w:rsidRPr="119B396D">
        <w:rPr>
          <w:rFonts w:ascii="Arial" w:eastAsia="Arial" w:hAnsi="Arial" w:cs="Arial"/>
          <w:b/>
          <w:bCs/>
          <w:color w:val="000000" w:themeColor="text1"/>
          <w:sz w:val="24"/>
          <w:szCs w:val="24"/>
        </w:rPr>
        <w:t>you must select the Save Responses button located on the bottom of the screen</w:t>
      </w:r>
      <w:r w:rsidRPr="119B396D">
        <w:rPr>
          <w:rFonts w:ascii="Arial" w:eastAsia="Arial" w:hAnsi="Arial" w:cs="Arial"/>
          <w:color w:val="000000" w:themeColor="text1"/>
          <w:sz w:val="24"/>
          <w:szCs w:val="24"/>
        </w:rPr>
        <w:t>. Once selected, you will be redirected to a new browser window to enter your email address. You will receive an email with a unique web address for entrance back into the survey. It is recommended that you save the application web address.</w:t>
      </w:r>
    </w:p>
    <w:p w14:paraId="7A32658D" w14:textId="13B016F6" w:rsidR="11847EE3" w:rsidRDefault="6E624547" w:rsidP="00285889">
      <w:pPr>
        <w:rPr>
          <w:rFonts w:ascii="Arial" w:eastAsia="Arial" w:hAnsi="Arial" w:cs="Arial"/>
          <w:color w:val="000000" w:themeColor="text1"/>
          <w:sz w:val="24"/>
          <w:szCs w:val="24"/>
        </w:rPr>
      </w:pPr>
      <w:r w:rsidRPr="119B396D">
        <w:rPr>
          <w:rFonts w:ascii="Arial" w:eastAsia="Arial" w:hAnsi="Arial" w:cs="Arial"/>
          <w:color w:val="000000" w:themeColor="text1"/>
          <w:sz w:val="24"/>
          <w:szCs w:val="24"/>
        </w:rPr>
        <w:t xml:space="preserve">For questions regarding this survey or for technical assistance, please send an email to </w:t>
      </w:r>
      <w:hyperlink r:id="rId8">
        <w:r w:rsidRPr="119B396D">
          <w:rPr>
            <w:rStyle w:val="Hyperlink"/>
            <w:rFonts w:ascii="Arial" w:eastAsia="Arial" w:hAnsi="Arial" w:cs="Arial"/>
            <w:sz w:val="24"/>
            <w:szCs w:val="24"/>
          </w:rPr>
          <w:t>UPKPlanningGrant@cde.ca.gov</w:t>
        </w:r>
      </w:hyperlink>
      <w:r w:rsidRPr="119B396D">
        <w:rPr>
          <w:rFonts w:ascii="Arial" w:eastAsia="Arial" w:hAnsi="Arial" w:cs="Arial"/>
          <w:color w:val="000000" w:themeColor="text1"/>
          <w:sz w:val="24"/>
          <w:szCs w:val="24"/>
        </w:rPr>
        <w:t xml:space="preserve">. </w:t>
      </w:r>
    </w:p>
    <w:p w14:paraId="10E0CE07" w14:textId="18CC9CD2" w:rsidR="006C4E6F" w:rsidRPr="00E74B48" w:rsidRDefault="006C4E6F" w:rsidP="00E74B48">
      <w:pPr>
        <w:rPr>
          <w:rFonts w:ascii="Arial" w:hAnsi="Arial" w:cs="Arial"/>
          <w:sz w:val="24"/>
          <w:szCs w:val="24"/>
        </w:rPr>
      </w:pPr>
      <w:r w:rsidRPr="00E74B48">
        <w:rPr>
          <w:rFonts w:ascii="Arial" w:hAnsi="Arial" w:cs="Arial"/>
          <w:sz w:val="24"/>
          <w:szCs w:val="24"/>
        </w:rPr>
        <w:lastRenderedPageBreak/>
        <w:t xml:space="preserve">This </w:t>
      </w:r>
      <w:r w:rsidR="00E74B48">
        <w:rPr>
          <w:rFonts w:ascii="Arial" w:hAnsi="Arial" w:cs="Arial"/>
          <w:sz w:val="24"/>
          <w:szCs w:val="24"/>
        </w:rPr>
        <w:t>d</w:t>
      </w:r>
      <w:r w:rsidRPr="00E74B48">
        <w:rPr>
          <w:rFonts w:ascii="Arial" w:hAnsi="Arial" w:cs="Arial"/>
          <w:sz w:val="24"/>
          <w:szCs w:val="24"/>
        </w:rPr>
        <w:t>ocument is a template for the UPK Expenditure Report</w:t>
      </w:r>
      <w:r w:rsidR="00E74B48">
        <w:rPr>
          <w:rFonts w:ascii="Arial" w:hAnsi="Arial" w:cs="Arial"/>
          <w:sz w:val="24"/>
          <w:szCs w:val="24"/>
        </w:rPr>
        <w:t xml:space="preserve"> which will be hosted in SNAP survey.</w:t>
      </w:r>
      <w:r w:rsidRPr="00E74B48">
        <w:rPr>
          <w:rFonts w:ascii="Arial" w:hAnsi="Arial" w:cs="Arial"/>
          <w:sz w:val="24"/>
          <w:szCs w:val="24"/>
        </w:rPr>
        <w:t xml:space="preserve"> </w:t>
      </w:r>
    </w:p>
    <w:p w14:paraId="05D2ED78" w14:textId="13A2CD52" w:rsidR="037B1B63" w:rsidRPr="00A35036" w:rsidRDefault="54E929D4" w:rsidP="00A35036">
      <w:pPr>
        <w:pStyle w:val="Heading2"/>
      </w:pPr>
      <w:r w:rsidRPr="00A35036">
        <w:t xml:space="preserve">Section I: </w:t>
      </w:r>
      <w:r w:rsidR="037B1B63" w:rsidRPr="00A35036">
        <w:t xml:space="preserve">Contact </w:t>
      </w:r>
      <w:r w:rsidR="00B6645C" w:rsidRPr="00A35036">
        <w:t>I</w:t>
      </w:r>
      <w:r w:rsidR="037B1B63" w:rsidRPr="00A35036">
        <w:t>nformation</w:t>
      </w:r>
    </w:p>
    <w:p w14:paraId="6923A036" w14:textId="77777777" w:rsidR="00AF2C5F" w:rsidRDefault="00AF2C5F" w:rsidP="00AF2C5F">
      <w:pPr>
        <w:rPr>
          <w:rFonts w:ascii="Arial" w:eastAsia="Arial" w:hAnsi="Arial" w:cs="Arial"/>
          <w:sz w:val="24"/>
          <w:szCs w:val="24"/>
        </w:rPr>
      </w:pPr>
      <w:r w:rsidRPr="45F66D23">
        <w:rPr>
          <w:rFonts w:ascii="Arial" w:eastAsia="Arial" w:hAnsi="Arial" w:cs="Arial"/>
          <w:sz w:val="24"/>
          <w:szCs w:val="24"/>
        </w:rPr>
        <w:t xml:space="preserve">Please enter the contact information of the individual completing and submitting the expenditure report to the CDE for the LEA. </w:t>
      </w:r>
    </w:p>
    <w:p w14:paraId="30210A0D" w14:textId="45E8B9AB" w:rsidR="0521A2BA" w:rsidRDefault="0521A2BA" w:rsidP="45F66D23">
      <w:pPr>
        <w:rPr>
          <w:rFonts w:ascii="Arial" w:eastAsia="Arial" w:hAnsi="Arial" w:cs="Arial"/>
          <w:b/>
          <w:bCs/>
          <w:sz w:val="24"/>
          <w:szCs w:val="24"/>
        </w:rPr>
      </w:pPr>
      <w:r w:rsidRPr="45F66D23">
        <w:rPr>
          <w:rFonts w:ascii="Arial" w:eastAsia="Arial" w:hAnsi="Arial" w:cs="Arial"/>
          <w:b/>
          <w:bCs/>
          <w:sz w:val="24"/>
          <w:szCs w:val="24"/>
        </w:rPr>
        <w:t>Contact Information</w:t>
      </w:r>
    </w:p>
    <w:p w14:paraId="7CBAE8CF" w14:textId="16C62192" w:rsidR="00AF2C5F" w:rsidRPr="00360B15" w:rsidRDefault="00AF2C5F" w:rsidP="45F66D23">
      <w:pPr>
        <w:rPr>
          <w:rFonts w:ascii="Arial" w:eastAsia="Arial" w:hAnsi="Arial" w:cs="Arial"/>
          <w:sz w:val="24"/>
          <w:szCs w:val="24"/>
        </w:rPr>
      </w:pPr>
      <w:r w:rsidRPr="00360B15">
        <w:rPr>
          <w:rFonts w:ascii="Arial" w:eastAsia="Arial" w:hAnsi="Arial" w:cs="Arial"/>
          <w:sz w:val="24"/>
          <w:szCs w:val="24"/>
        </w:rPr>
        <w:t>First Name:</w:t>
      </w:r>
    </w:p>
    <w:p w14:paraId="4A028B5F" w14:textId="46FEB2C8" w:rsidR="00AF2C5F" w:rsidRPr="00756DE1" w:rsidRDefault="00AF2C5F" w:rsidP="45F66D23">
      <w:pPr>
        <w:rPr>
          <w:rStyle w:val="IntenseReference"/>
          <w:rFonts w:ascii="Arial" w:eastAsia="Arial" w:hAnsi="Arial" w:cs="Arial"/>
          <w:b w:val="0"/>
          <w:bCs w:val="0"/>
          <w:smallCaps w:val="0"/>
          <w:color w:val="auto"/>
          <w:spacing w:val="0"/>
          <w:sz w:val="24"/>
          <w:szCs w:val="24"/>
        </w:rPr>
      </w:pPr>
      <w:r w:rsidRPr="45F66D23">
        <w:rPr>
          <w:rStyle w:val="IntenseReference"/>
          <w:rFonts w:ascii="Arial" w:eastAsia="Arial" w:hAnsi="Arial" w:cs="Arial"/>
          <w:b w:val="0"/>
          <w:bCs w:val="0"/>
          <w:smallCaps w:val="0"/>
          <w:color w:val="auto"/>
          <w:spacing w:val="0"/>
          <w:sz w:val="24"/>
          <w:szCs w:val="24"/>
        </w:rPr>
        <w:t>Last Name:</w:t>
      </w:r>
    </w:p>
    <w:p w14:paraId="341D81D1" w14:textId="24EBDA92" w:rsidR="00AF2C5F" w:rsidRPr="00756DE1" w:rsidRDefault="00AF2C5F" w:rsidP="45F66D23">
      <w:pPr>
        <w:rPr>
          <w:rStyle w:val="IntenseReference"/>
          <w:rFonts w:ascii="Arial" w:eastAsia="Arial" w:hAnsi="Arial" w:cs="Arial"/>
          <w:b w:val="0"/>
          <w:bCs w:val="0"/>
          <w:smallCaps w:val="0"/>
          <w:color w:val="auto"/>
          <w:spacing w:val="0"/>
          <w:sz w:val="24"/>
          <w:szCs w:val="24"/>
        </w:rPr>
      </w:pPr>
      <w:r w:rsidRPr="45F66D23">
        <w:rPr>
          <w:rStyle w:val="IntenseReference"/>
          <w:rFonts w:ascii="Arial" w:eastAsia="Arial" w:hAnsi="Arial" w:cs="Arial"/>
          <w:b w:val="0"/>
          <w:bCs w:val="0"/>
          <w:smallCaps w:val="0"/>
          <w:color w:val="auto"/>
          <w:spacing w:val="0"/>
          <w:sz w:val="24"/>
          <w:szCs w:val="24"/>
        </w:rPr>
        <w:t>Title:</w:t>
      </w:r>
    </w:p>
    <w:p w14:paraId="072CCB50" w14:textId="4B8AC403" w:rsidR="00AF2C5F" w:rsidRPr="00756DE1" w:rsidRDefault="00AF2C5F" w:rsidP="45F66D23">
      <w:pPr>
        <w:rPr>
          <w:rStyle w:val="IntenseReference"/>
          <w:rFonts w:ascii="Arial" w:eastAsia="Arial" w:hAnsi="Arial" w:cs="Arial"/>
          <w:b w:val="0"/>
          <w:bCs w:val="0"/>
          <w:smallCaps w:val="0"/>
          <w:color w:val="auto"/>
          <w:spacing w:val="0"/>
          <w:sz w:val="24"/>
          <w:szCs w:val="24"/>
        </w:rPr>
      </w:pPr>
      <w:r w:rsidRPr="45F66D23">
        <w:rPr>
          <w:rStyle w:val="IntenseReference"/>
          <w:rFonts w:ascii="Arial" w:eastAsia="Arial" w:hAnsi="Arial" w:cs="Arial"/>
          <w:b w:val="0"/>
          <w:bCs w:val="0"/>
          <w:smallCaps w:val="0"/>
          <w:color w:val="auto"/>
          <w:spacing w:val="0"/>
          <w:sz w:val="24"/>
          <w:szCs w:val="24"/>
        </w:rPr>
        <w:t xml:space="preserve">Phone number: </w:t>
      </w:r>
      <w:r w:rsidRPr="45F66D23">
        <w:rPr>
          <w:rStyle w:val="IntenseReference"/>
          <w:rFonts w:ascii="Arial" w:eastAsia="Arial" w:hAnsi="Arial" w:cs="Arial"/>
          <w:b w:val="0"/>
          <w:bCs w:val="0"/>
          <w:i/>
          <w:iCs/>
          <w:smallCaps w:val="0"/>
          <w:color w:val="auto"/>
          <w:spacing w:val="0"/>
          <w:sz w:val="24"/>
          <w:szCs w:val="24"/>
        </w:rPr>
        <w:t>(999-999-9999)</w:t>
      </w:r>
    </w:p>
    <w:p w14:paraId="0546B432" w14:textId="53635DD5" w:rsidR="00AF2C5F" w:rsidRPr="00756DE1" w:rsidRDefault="00AF2C5F" w:rsidP="45F66D23">
      <w:pPr>
        <w:rPr>
          <w:rStyle w:val="IntenseReference"/>
          <w:rFonts w:ascii="Arial" w:eastAsia="Arial" w:hAnsi="Arial" w:cs="Arial"/>
          <w:b w:val="0"/>
          <w:bCs w:val="0"/>
          <w:smallCaps w:val="0"/>
          <w:color w:val="auto"/>
          <w:spacing w:val="0"/>
          <w:sz w:val="24"/>
          <w:szCs w:val="24"/>
        </w:rPr>
      </w:pPr>
      <w:r w:rsidRPr="45F66D23">
        <w:rPr>
          <w:rStyle w:val="IntenseReference"/>
          <w:rFonts w:ascii="Arial" w:eastAsia="Arial" w:hAnsi="Arial" w:cs="Arial"/>
          <w:b w:val="0"/>
          <w:bCs w:val="0"/>
          <w:smallCaps w:val="0"/>
          <w:color w:val="auto"/>
          <w:spacing w:val="0"/>
          <w:sz w:val="24"/>
          <w:szCs w:val="24"/>
        </w:rPr>
        <w:t xml:space="preserve">Phone number extension: </w:t>
      </w:r>
      <w:r w:rsidRPr="45F66D23">
        <w:rPr>
          <w:rStyle w:val="IntenseReference"/>
          <w:rFonts w:ascii="Arial" w:eastAsia="Arial" w:hAnsi="Arial" w:cs="Arial"/>
          <w:b w:val="0"/>
          <w:bCs w:val="0"/>
          <w:i/>
          <w:iCs/>
          <w:smallCaps w:val="0"/>
          <w:color w:val="auto"/>
          <w:spacing w:val="0"/>
          <w:sz w:val="24"/>
          <w:szCs w:val="24"/>
        </w:rPr>
        <w:t>(optional)</w:t>
      </w:r>
    </w:p>
    <w:p w14:paraId="105688FA" w14:textId="4B250D6F" w:rsidR="037B1B63" w:rsidRPr="002F5FBF" w:rsidRDefault="675368D1" w:rsidP="002F5FBF">
      <w:pPr>
        <w:rPr>
          <w:rFonts w:ascii="Arial" w:eastAsia="Arial" w:hAnsi="Arial" w:cs="Arial"/>
          <w:sz w:val="24"/>
          <w:szCs w:val="24"/>
        </w:rPr>
      </w:pPr>
      <w:r w:rsidRPr="673DC0A4">
        <w:rPr>
          <w:rStyle w:val="IntenseReference"/>
          <w:rFonts w:ascii="Arial" w:eastAsia="Arial" w:hAnsi="Arial" w:cs="Arial"/>
          <w:b w:val="0"/>
          <w:bCs w:val="0"/>
          <w:smallCaps w:val="0"/>
          <w:color w:val="auto"/>
          <w:spacing w:val="0"/>
          <w:sz w:val="24"/>
          <w:szCs w:val="24"/>
        </w:rPr>
        <w:t xml:space="preserve">Email: </w:t>
      </w:r>
    </w:p>
    <w:p w14:paraId="2607AD67" w14:textId="7A22AB2E" w:rsidR="037B1B63" w:rsidRPr="00A35036" w:rsidRDefault="5D88F411" w:rsidP="00A35036">
      <w:pPr>
        <w:pStyle w:val="Heading2"/>
      </w:pPr>
      <w:r w:rsidRPr="00A35036">
        <w:t xml:space="preserve">Section II: </w:t>
      </w:r>
      <w:r w:rsidR="037B1B63" w:rsidRPr="00A35036">
        <w:t>Submission type</w:t>
      </w:r>
    </w:p>
    <w:p w14:paraId="2FF49A37" w14:textId="2F428E2E" w:rsidR="037B1B63" w:rsidRPr="00756DE1" w:rsidRDefault="037B1B63" w:rsidP="376B24B3">
      <w:pPr>
        <w:contextualSpacing/>
        <w:rPr>
          <w:rFonts w:ascii="Arial" w:eastAsia="Arial" w:hAnsi="Arial" w:cs="Arial"/>
          <w:sz w:val="24"/>
          <w:szCs w:val="24"/>
        </w:rPr>
      </w:pPr>
      <w:r w:rsidRPr="3198E8D6">
        <w:rPr>
          <w:rFonts w:ascii="Arial" w:eastAsia="Arial" w:hAnsi="Arial" w:cs="Arial"/>
          <w:b/>
          <w:bCs/>
          <w:sz w:val="24"/>
          <w:szCs w:val="24"/>
        </w:rPr>
        <w:t>Reporting Period:</w:t>
      </w:r>
      <w:r w:rsidR="00AF2C5F" w:rsidRPr="3198E8D6">
        <w:rPr>
          <w:rFonts w:ascii="Arial" w:eastAsia="Arial" w:hAnsi="Arial" w:cs="Arial"/>
          <w:b/>
          <w:bCs/>
          <w:sz w:val="24"/>
          <w:szCs w:val="24"/>
        </w:rPr>
        <w:t xml:space="preserve"> </w:t>
      </w:r>
      <w:r w:rsidR="00AF2C5F" w:rsidRPr="3198E8D6">
        <w:rPr>
          <w:rFonts w:ascii="Arial" w:eastAsia="Arial" w:hAnsi="Arial" w:cs="Arial"/>
          <w:sz w:val="24"/>
          <w:szCs w:val="24"/>
        </w:rPr>
        <w:t>(Dropdown with reporting periods)</w:t>
      </w:r>
    </w:p>
    <w:p w14:paraId="507BD202" w14:textId="1410EC59" w:rsidR="10E57E97" w:rsidRDefault="10E57E97" w:rsidP="3198E8D6">
      <w:pPr>
        <w:pStyle w:val="ListParagraph"/>
        <w:numPr>
          <w:ilvl w:val="0"/>
          <w:numId w:val="31"/>
        </w:numPr>
        <w:spacing w:line="240" w:lineRule="auto"/>
        <w:contextualSpacing w:val="0"/>
        <w:rPr>
          <w:rFonts w:ascii="Arial" w:eastAsia="Arial" w:hAnsi="Arial" w:cs="Arial"/>
          <w:color w:val="000000" w:themeColor="text1"/>
          <w:sz w:val="24"/>
          <w:szCs w:val="24"/>
        </w:rPr>
      </w:pPr>
      <w:r w:rsidRPr="001D748E">
        <w:rPr>
          <w:rFonts w:ascii="Arial" w:eastAsia="Arial" w:hAnsi="Arial" w:cs="Arial"/>
          <w:b/>
          <w:bCs/>
          <w:color w:val="000000" w:themeColor="text1"/>
          <w:sz w:val="24"/>
          <w:szCs w:val="24"/>
        </w:rPr>
        <w:t>Report #4:</w:t>
      </w:r>
      <w:r w:rsidRPr="3198E8D6">
        <w:rPr>
          <w:rFonts w:ascii="Arial" w:eastAsia="Arial" w:hAnsi="Arial" w:cs="Arial"/>
          <w:color w:val="000000" w:themeColor="text1"/>
          <w:sz w:val="24"/>
          <w:szCs w:val="24"/>
        </w:rPr>
        <w:t xml:space="preserve"> November 1, </w:t>
      </w:r>
      <w:proofErr w:type="gramStart"/>
      <w:r w:rsidRPr="3198E8D6">
        <w:rPr>
          <w:rFonts w:ascii="Arial" w:eastAsia="Arial" w:hAnsi="Arial" w:cs="Arial"/>
          <w:color w:val="000000" w:themeColor="text1"/>
          <w:sz w:val="24"/>
          <w:szCs w:val="24"/>
        </w:rPr>
        <w:t>2023</w:t>
      </w:r>
      <w:proofErr w:type="gramEnd"/>
      <w:r w:rsidRPr="3198E8D6">
        <w:rPr>
          <w:rFonts w:ascii="Arial" w:eastAsia="Arial" w:hAnsi="Arial" w:cs="Arial"/>
          <w:color w:val="000000" w:themeColor="text1"/>
          <w:sz w:val="24"/>
          <w:szCs w:val="24"/>
        </w:rPr>
        <w:t xml:space="preserve"> to April 30, 2024</w:t>
      </w:r>
    </w:p>
    <w:p w14:paraId="6F01F38B" w14:textId="1ABDB634" w:rsidR="10E57E97" w:rsidRDefault="10E57E97" w:rsidP="3198E8D6">
      <w:pPr>
        <w:pStyle w:val="ListParagraph"/>
        <w:numPr>
          <w:ilvl w:val="0"/>
          <w:numId w:val="31"/>
        </w:numPr>
        <w:spacing w:line="240" w:lineRule="auto"/>
        <w:contextualSpacing w:val="0"/>
        <w:rPr>
          <w:rFonts w:ascii="Arial" w:eastAsia="Arial" w:hAnsi="Arial" w:cs="Arial"/>
          <w:color w:val="000000" w:themeColor="text1"/>
          <w:sz w:val="24"/>
          <w:szCs w:val="24"/>
        </w:rPr>
      </w:pPr>
      <w:r w:rsidRPr="3198E8D6">
        <w:rPr>
          <w:rFonts w:ascii="Arial" w:eastAsia="Arial" w:hAnsi="Arial" w:cs="Arial"/>
          <w:b/>
          <w:bCs/>
          <w:color w:val="000000" w:themeColor="text1"/>
          <w:sz w:val="24"/>
          <w:szCs w:val="24"/>
        </w:rPr>
        <w:t xml:space="preserve">Report #3: </w:t>
      </w:r>
      <w:r w:rsidRPr="3198E8D6">
        <w:rPr>
          <w:rFonts w:ascii="Arial" w:eastAsia="Arial" w:hAnsi="Arial" w:cs="Arial"/>
          <w:color w:val="000000" w:themeColor="text1"/>
          <w:sz w:val="24"/>
          <w:szCs w:val="24"/>
        </w:rPr>
        <w:t xml:space="preserve">May 1, </w:t>
      </w:r>
      <w:proofErr w:type="gramStart"/>
      <w:r w:rsidRPr="3198E8D6">
        <w:rPr>
          <w:rFonts w:ascii="Arial" w:eastAsia="Arial" w:hAnsi="Arial" w:cs="Arial"/>
          <w:color w:val="000000" w:themeColor="text1"/>
          <w:sz w:val="24"/>
          <w:szCs w:val="24"/>
        </w:rPr>
        <w:t>2023</w:t>
      </w:r>
      <w:proofErr w:type="gramEnd"/>
      <w:r w:rsidRPr="3198E8D6">
        <w:rPr>
          <w:rFonts w:ascii="Arial" w:eastAsia="Arial" w:hAnsi="Arial" w:cs="Arial"/>
          <w:color w:val="000000" w:themeColor="text1"/>
          <w:sz w:val="24"/>
          <w:szCs w:val="24"/>
        </w:rPr>
        <w:t xml:space="preserve"> to October 31, 2023</w:t>
      </w:r>
    </w:p>
    <w:p w14:paraId="38A9B713" w14:textId="2DE09D27" w:rsidR="10E57E97" w:rsidRDefault="10E57E97" w:rsidP="3198E8D6">
      <w:pPr>
        <w:pStyle w:val="ListParagraph"/>
        <w:numPr>
          <w:ilvl w:val="0"/>
          <w:numId w:val="31"/>
        </w:numPr>
        <w:spacing w:line="240" w:lineRule="auto"/>
        <w:contextualSpacing w:val="0"/>
        <w:rPr>
          <w:rFonts w:ascii="Arial" w:eastAsia="Arial" w:hAnsi="Arial" w:cs="Arial"/>
          <w:color w:val="000000" w:themeColor="text1"/>
          <w:sz w:val="24"/>
          <w:szCs w:val="24"/>
        </w:rPr>
      </w:pPr>
      <w:r w:rsidRPr="3198E8D6">
        <w:rPr>
          <w:rFonts w:ascii="Arial" w:eastAsia="Arial" w:hAnsi="Arial" w:cs="Arial"/>
          <w:b/>
          <w:bCs/>
          <w:color w:val="000000" w:themeColor="text1"/>
          <w:sz w:val="24"/>
          <w:szCs w:val="24"/>
        </w:rPr>
        <w:t xml:space="preserve">Report #2: </w:t>
      </w:r>
      <w:r w:rsidRPr="3198E8D6">
        <w:rPr>
          <w:rFonts w:ascii="Arial" w:eastAsia="Arial" w:hAnsi="Arial" w:cs="Arial"/>
          <w:color w:val="000000" w:themeColor="text1"/>
          <w:sz w:val="24"/>
          <w:szCs w:val="24"/>
        </w:rPr>
        <w:t xml:space="preserve">November 1, </w:t>
      </w:r>
      <w:proofErr w:type="gramStart"/>
      <w:r w:rsidRPr="3198E8D6">
        <w:rPr>
          <w:rFonts w:ascii="Arial" w:eastAsia="Arial" w:hAnsi="Arial" w:cs="Arial"/>
          <w:color w:val="000000" w:themeColor="text1"/>
          <w:sz w:val="24"/>
          <w:szCs w:val="24"/>
        </w:rPr>
        <w:t>2022</w:t>
      </w:r>
      <w:proofErr w:type="gramEnd"/>
      <w:r w:rsidRPr="3198E8D6">
        <w:rPr>
          <w:rFonts w:ascii="Arial" w:eastAsia="Arial" w:hAnsi="Arial" w:cs="Arial"/>
          <w:color w:val="000000" w:themeColor="text1"/>
          <w:sz w:val="24"/>
          <w:szCs w:val="24"/>
        </w:rPr>
        <w:t xml:space="preserve"> to April 30, 2023</w:t>
      </w:r>
    </w:p>
    <w:p w14:paraId="64FBF115" w14:textId="3D526490" w:rsidR="00DA5161" w:rsidRDefault="303091E3" w:rsidP="002F5FBF">
      <w:pPr>
        <w:pStyle w:val="ListParagraph"/>
        <w:numPr>
          <w:ilvl w:val="0"/>
          <w:numId w:val="31"/>
        </w:numPr>
        <w:spacing w:before="240" w:line="240" w:lineRule="auto"/>
        <w:contextualSpacing w:val="0"/>
        <w:rPr>
          <w:rFonts w:ascii="Arial" w:eastAsia="Arial" w:hAnsi="Arial" w:cs="Arial"/>
          <w:color w:val="000000" w:themeColor="text1"/>
          <w:sz w:val="24"/>
          <w:szCs w:val="24"/>
        </w:rPr>
      </w:pPr>
      <w:r w:rsidRPr="392616C0">
        <w:rPr>
          <w:rFonts w:ascii="Arial" w:eastAsia="Arial" w:hAnsi="Arial" w:cs="Arial"/>
          <w:b/>
          <w:bCs/>
          <w:color w:val="000000" w:themeColor="text1"/>
          <w:sz w:val="24"/>
          <w:szCs w:val="24"/>
        </w:rPr>
        <w:t>Report #1:</w:t>
      </w:r>
      <w:r w:rsidRPr="392616C0">
        <w:rPr>
          <w:rFonts w:ascii="Arial" w:eastAsia="Arial" w:hAnsi="Arial" w:cs="Arial"/>
          <w:color w:val="000000" w:themeColor="text1"/>
          <w:sz w:val="24"/>
          <w:szCs w:val="24"/>
        </w:rPr>
        <w:t xml:space="preserve"> May 1, </w:t>
      </w:r>
      <w:bookmarkStart w:id="20" w:name="_Int_FQ6FXk3j"/>
      <w:proofErr w:type="gramStart"/>
      <w:r w:rsidRPr="392616C0">
        <w:rPr>
          <w:rFonts w:ascii="Arial" w:eastAsia="Arial" w:hAnsi="Arial" w:cs="Arial"/>
          <w:color w:val="000000" w:themeColor="text1"/>
          <w:sz w:val="24"/>
          <w:szCs w:val="24"/>
        </w:rPr>
        <w:t>2022</w:t>
      </w:r>
      <w:bookmarkEnd w:id="20"/>
      <w:proofErr w:type="gramEnd"/>
      <w:r w:rsidRPr="392616C0">
        <w:rPr>
          <w:rFonts w:ascii="Arial" w:eastAsia="Arial" w:hAnsi="Arial" w:cs="Arial"/>
          <w:color w:val="000000" w:themeColor="text1"/>
          <w:sz w:val="24"/>
          <w:szCs w:val="24"/>
        </w:rPr>
        <w:t xml:space="preserve"> to October 31, 2022</w:t>
      </w:r>
    </w:p>
    <w:p w14:paraId="415574F7" w14:textId="5348A0F5" w:rsidR="00AF2C5F" w:rsidRPr="00AF2C5F" w:rsidRDefault="623D995E" w:rsidP="00285889">
      <w:pPr>
        <w:spacing w:before="240"/>
        <w:rPr>
          <w:rFonts w:ascii="Arial" w:eastAsia="Arial" w:hAnsi="Arial" w:cs="Arial"/>
          <w:sz w:val="24"/>
          <w:szCs w:val="24"/>
        </w:rPr>
      </w:pPr>
      <w:r w:rsidRPr="4FF08995">
        <w:rPr>
          <w:rFonts w:ascii="Arial" w:eastAsia="Arial" w:hAnsi="Arial" w:cs="Arial"/>
          <w:b/>
          <w:bCs/>
          <w:sz w:val="24"/>
          <w:szCs w:val="24"/>
        </w:rPr>
        <w:t xml:space="preserve">New </w:t>
      </w:r>
      <w:r w:rsidR="3C41D9A2" w:rsidRPr="4FF08995">
        <w:rPr>
          <w:rFonts w:ascii="Arial" w:eastAsia="Arial" w:hAnsi="Arial" w:cs="Arial"/>
          <w:b/>
          <w:bCs/>
          <w:sz w:val="24"/>
          <w:szCs w:val="24"/>
        </w:rPr>
        <w:t>Report</w:t>
      </w:r>
      <w:r w:rsidRPr="4FF08995">
        <w:rPr>
          <w:rFonts w:ascii="Arial" w:eastAsia="Arial" w:hAnsi="Arial" w:cs="Arial"/>
          <w:b/>
          <w:bCs/>
          <w:sz w:val="24"/>
          <w:szCs w:val="24"/>
        </w:rPr>
        <w:t>:</w:t>
      </w:r>
      <w:r w:rsidRPr="4FF08995">
        <w:rPr>
          <w:rFonts w:ascii="Arial" w:eastAsia="Arial" w:hAnsi="Arial" w:cs="Arial"/>
          <w:sz w:val="24"/>
          <w:szCs w:val="24"/>
        </w:rPr>
        <w:t xml:space="preserve"> Select this option if your LEA is submitting </w:t>
      </w:r>
      <w:r w:rsidR="2F169A0C" w:rsidRPr="4FF08995">
        <w:rPr>
          <w:rFonts w:ascii="Arial" w:eastAsia="Arial" w:hAnsi="Arial" w:cs="Arial"/>
          <w:sz w:val="24"/>
          <w:szCs w:val="24"/>
        </w:rPr>
        <w:t>this</w:t>
      </w:r>
      <w:r w:rsidRPr="4FF08995">
        <w:rPr>
          <w:rFonts w:ascii="Arial" w:eastAsia="Arial" w:hAnsi="Arial" w:cs="Arial"/>
          <w:sz w:val="24"/>
          <w:szCs w:val="24"/>
        </w:rPr>
        <w:t xml:space="preserve"> expenditure report for the first time this </w:t>
      </w:r>
      <w:r w:rsidR="0C09FDB6" w:rsidRPr="4FF08995">
        <w:rPr>
          <w:rFonts w:ascii="Arial" w:eastAsia="Arial" w:hAnsi="Arial" w:cs="Arial"/>
          <w:sz w:val="24"/>
          <w:szCs w:val="24"/>
        </w:rPr>
        <w:t>reporting period</w:t>
      </w:r>
      <w:r w:rsidRPr="4FF08995">
        <w:rPr>
          <w:rFonts w:ascii="Arial" w:eastAsia="Arial" w:hAnsi="Arial" w:cs="Arial"/>
          <w:sz w:val="24"/>
          <w:szCs w:val="24"/>
        </w:rPr>
        <w:t>.</w:t>
      </w:r>
    </w:p>
    <w:p w14:paraId="6C8EF8B3" w14:textId="1727EE94" w:rsidR="037B1B63" w:rsidRDefault="5F75EE89" w:rsidP="00285889">
      <w:pPr>
        <w:spacing w:before="240"/>
        <w:rPr>
          <w:rFonts w:ascii="Arial" w:eastAsia="Arial" w:hAnsi="Arial" w:cs="Arial"/>
          <w:sz w:val="24"/>
          <w:szCs w:val="24"/>
        </w:rPr>
      </w:pPr>
      <w:r w:rsidRPr="526982F3">
        <w:rPr>
          <w:rFonts w:ascii="Arial" w:eastAsia="Arial" w:hAnsi="Arial" w:cs="Arial"/>
          <w:b/>
          <w:bCs/>
          <w:sz w:val="24"/>
          <w:szCs w:val="24"/>
        </w:rPr>
        <w:t xml:space="preserve">Revised </w:t>
      </w:r>
      <w:r w:rsidR="30BBD8A1" w:rsidRPr="526982F3">
        <w:rPr>
          <w:rFonts w:ascii="Arial" w:eastAsia="Arial" w:hAnsi="Arial" w:cs="Arial"/>
          <w:b/>
          <w:bCs/>
          <w:sz w:val="24"/>
          <w:szCs w:val="24"/>
        </w:rPr>
        <w:t>Report</w:t>
      </w:r>
      <w:r w:rsidRPr="526982F3">
        <w:rPr>
          <w:rFonts w:ascii="Arial" w:eastAsia="Arial" w:hAnsi="Arial" w:cs="Arial"/>
          <w:b/>
          <w:bCs/>
          <w:sz w:val="24"/>
          <w:szCs w:val="24"/>
        </w:rPr>
        <w:t>:</w:t>
      </w:r>
      <w:r w:rsidRPr="526982F3">
        <w:rPr>
          <w:rFonts w:ascii="Arial" w:eastAsia="Arial" w:hAnsi="Arial" w:cs="Arial"/>
          <w:sz w:val="24"/>
          <w:szCs w:val="24"/>
        </w:rPr>
        <w:t xml:space="preserve"> </w:t>
      </w:r>
      <w:r w:rsidR="182E41FF" w:rsidRPr="526982F3">
        <w:rPr>
          <w:rFonts w:ascii="Arial" w:eastAsia="Arial" w:hAnsi="Arial" w:cs="Arial"/>
          <w:sz w:val="24"/>
          <w:szCs w:val="24"/>
        </w:rPr>
        <w:t xml:space="preserve">Only </w:t>
      </w:r>
      <w:r w:rsidR="208F8CCD" w:rsidRPr="526982F3">
        <w:rPr>
          <w:rFonts w:ascii="Arial" w:eastAsia="Arial" w:hAnsi="Arial" w:cs="Arial"/>
          <w:sz w:val="24"/>
          <w:szCs w:val="24"/>
        </w:rPr>
        <w:t>s</w:t>
      </w:r>
      <w:r w:rsidRPr="526982F3">
        <w:rPr>
          <w:rFonts w:ascii="Arial" w:eastAsia="Arial" w:hAnsi="Arial" w:cs="Arial"/>
          <w:sz w:val="24"/>
          <w:szCs w:val="24"/>
        </w:rPr>
        <w:t>elect this option if your LEA previously submitted an expenditure</w:t>
      </w:r>
      <w:r w:rsidR="27F27A75" w:rsidRPr="526982F3">
        <w:rPr>
          <w:rFonts w:ascii="Arial" w:eastAsia="Arial" w:hAnsi="Arial" w:cs="Arial"/>
          <w:sz w:val="24"/>
          <w:szCs w:val="24"/>
        </w:rPr>
        <w:t xml:space="preserve"> report</w:t>
      </w:r>
      <w:r w:rsidRPr="526982F3">
        <w:rPr>
          <w:rFonts w:ascii="Arial" w:eastAsia="Arial" w:hAnsi="Arial" w:cs="Arial"/>
          <w:sz w:val="24"/>
          <w:szCs w:val="24"/>
        </w:rPr>
        <w:t xml:space="preserve"> for this </w:t>
      </w:r>
      <w:r w:rsidR="52948341" w:rsidRPr="526982F3">
        <w:rPr>
          <w:rFonts w:ascii="Arial" w:eastAsia="Arial" w:hAnsi="Arial" w:cs="Arial"/>
          <w:sz w:val="24"/>
          <w:szCs w:val="24"/>
        </w:rPr>
        <w:t>reporting period</w:t>
      </w:r>
      <w:r w:rsidR="2442DBDC" w:rsidRPr="526982F3">
        <w:rPr>
          <w:rFonts w:ascii="Arial" w:eastAsia="Arial" w:hAnsi="Arial" w:cs="Arial"/>
          <w:sz w:val="24"/>
          <w:szCs w:val="24"/>
        </w:rPr>
        <w:t>,</w:t>
      </w:r>
      <w:r w:rsidRPr="526982F3">
        <w:rPr>
          <w:rFonts w:ascii="Arial" w:eastAsia="Arial" w:hAnsi="Arial" w:cs="Arial"/>
          <w:sz w:val="24"/>
          <w:szCs w:val="24"/>
        </w:rPr>
        <w:t xml:space="preserve"> </w:t>
      </w:r>
      <w:r w:rsidR="7ECC2E60" w:rsidRPr="526982F3">
        <w:rPr>
          <w:rFonts w:ascii="Arial" w:eastAsia="Arial" w:hAnsi="Arial" w:cs="Arial"/>
          <w:sz w:val="24"/>
          <w:szCs w:val="24"/>
        </w:rPr>
        <w:t>and</w:t>
      </w:r>
      <w:r w:rsidRPr="526982F3">
        <w:rPr>
          <w:rFonts w:ascii="Arial" w:eastAsia="Arial" w:hAnsi="Arial" w:cs="Arial"/>
          <w:sz w:val="24"/>
          <w:szCs w:val="24"/>
        </w:rPr>
        <w:t xml:space="preserve"> a correction is needed to one or more responses previously submitted.</w:t>
      </w:r>
    </w:p>
    <w:p w14:paraId="2381F94B" w14:textId="3F053D8A" w:rsidR="037B1B63" w:rsidRPr="00AF2C5F" w:rsidRDefault="037B1B63" w:rsidP="6AB70060">
      <w:pPr>
        <w:contextualSpacing/>
        <w:rPr>
          <w:rFonts w:ascii="Arial" w:eastAsia="Arial" w:hAnsi="Arial" w:cs="Arial"/>
          <w:b/>
          <w:bCs/>
          <w:sz w:val="24"/>
          <w:szCs w:val="24"/>
        </w:rPr>
      </w:pPr>
      <w:r w:rsidRPr="6AB70060">
        <w:rPr>
          <w:rFonts w:ascii="Arial" w:eastAsia="Arial" w:hAnsi="Arial" w:cs="Arial"/>
          <w:b/>
          <w:bCs/>
          <w:sz w:val="24"/>
          <w:szCs w:val="24"/>
        </w:rPr>
        <w:t xml:space="preserve">Submission </w:t>
      </w:r>
      <w:r w:rsidR="0093736C" w:rsidRPr="6AB70060">
        <w:rPr>
          <w:rFonts w:ascii="Arial" w:eastAsia="Arial" w:hAnsi="Arial" w:cs="Arial"/>
          <w:b/>
          <w:bCs/>
          <w:sz w:val="24"/>
          <w:szCs w:val="24"/>
        </w:rPr>
        <w:t>T</w:t>
      </w:r>
      <w:r w:rsidRPr="6AB70060">
        <w:rPr>
          <w:rFonts w:ascii="Arial" w:eastAsia="Arial" w:hAnsi="Arial" w:cs="Arial"/>
          <w:b/>
          <w:bCs/>
          <w:sz w:val="24"/>
          <w:szCs w:val="24"/>
        </w:rPr>
        <w:t>ype:</w:t>
      </w:r>
      <w:r w:rsidR="00AF2C5F" w:rsidRPr="6AB70060">
        <w:rPr>
          <w:rFonts w:ascii="Arial" w:eastAsia="Arial" w:hAnsi="Arial" w:cs="Arial"/>
          <w:b/>
          <w:bCs/>
          <w:sz w:val="24"/>
          <w:szCs w:val="24"/>
        </w:rPr>
        <w:t xml:space="preserve"> </w:t>
      </w:r>
      <w:r w:rsidR="00AF2C5F" w:rsidRPr="6AB70060">
        <w:rPr>
          <w:rFonts w:ascii="Arial" w:eastAsia="Arial" w:hAnsi="Arial" w:cs="Arial"/>
          <w:i/>
          <w:iCs/>
          <w:sz w:val="24"/>
          <w:szCs w:val="24"/>
        </w:rPr>
        <w:t>(</w:t>
      </w:r>
      <w:r w:rsidR="0093736C" w:rsidRPr="6AB70060">
        <w:rPr>
          <w:rFonts w:ascii="Arial" w:eastAsia="Arial" w:hAnsi="Arial" w:cs="Arial"/>
          <w:i/>
          <w:iCs/>
          <w:sz w:val="24"/>
          <w:szCs w:val="24"/>
        </w:rPr>
        <w:t>S</w:t>
      </w:r>
      <w:r w:rsidR="00AF2C5F" w:rsidRPr="6AB70060">
        <w:rPr>
          <w:rFonts w:ascii="Arial" w:eastAsia="Arial" w:hAnsi="Arial" w:cs="Arial"/>
          <w:i/>
          <w:iCs/>
          <w:sz w:val="24"/>
          <w:szCs w:val="24"/>
        </w:rPr>
        <w:t>elect one</w:t>
      </w:r>
      <w:r w:rsidR="7D14D034" w:rsidRPr="6AB70060">
        <w:rPr>
          <w:rFonts w:ascii="Arial" w:eastAsia="Arial" w:hAnsi="Arial" w:cs="Arial"/>
          <w:i/>
          <w:iCs/>
          <w:sz w:val="24"/>
          <w:szCs w:val="24"/>
        </w:rPr>
        <w:t>.</w:t>
      </w:r>
      <w:r w:rsidR="00AF2C5F" w:rsidRPr="6AB70060">
        <w:rPr>
          <w:rFonts w:ascii="Arial" w:eastAsia="Arial" w:hAnsi="Arial" w:cs="Arial"/>
          <w:i/>
          <w:iCs/>
          <w:sz w:val="24"/>
          <w:szCs w:val="24"/>
        </w:rPr>
        <w:t>)</w:t>
      </w:r>
    </w:p>
    <w:p w14:paraId="1A9F79D7" w14:textId="222C4A55" w:rsidR="00AF2C5F" w:rsidRDefault="00AF2C5F" w:rsidP="00F07665">
      <w:pPr>
        <w:pStyle w:val="ListParagraph"/>
        <w:numPr>
          <w:ilvl w:val="0"/>
          <w:numId w:val="41"/>
        </w:numPr>
        <w:rPr>
          <w:rFonts w:ascii="Arial" w:eastAsia="Arial" w:hAnsi="Arial" w:cs="Arial"/>
          <w:sz w:val="24"/>
          <w:szCs w:val="24"/>
        </w:rPr>
      </w:pPr>
      <w:r>
        <w:rPr>
          <w:rFonts w:ascii="Arial" w:eastAsia="Arial" w:hAnsi="Arial" w:cs="Arial"/>
          <w:sz w:val="24"/>
          <w:szCs w:val="24"/>
        </w:rPr>
        <w:t>New report</w:t>
      </w:r>
    </w:p>
    <w:p w14:paraId="608B23E1" w14:textId="77777777" w:rsidR="00756DE1" w:rsidRDefault="00AF2C5F" w:rsidP="00F07665">
      <w:pPr>
        <w:pStyle w:val="ListParagraph"/>
        <w:numPr>
          <w:ilvl w:val="0"/>
          <w:numId w:val="41"/>
        </w:numPr>
        <w:rPr>
          <w:rFonts w:ascii="Arial" w:eastAsia="Arial" w:hAnsi="Arial" w:cs="Arial"/>
          <w:sz w:val="24"/>
          <w:szCs w:val="24"/>
        </w:rPr>
      </w:pPr>
      <w:r>
        <w:rPr>
          <w:rFonts w:ascii="Arial" w:eastAsia="Arial" w:hAnsi="Arial" w:cs="Arial"/>
          <w:sz w:val="24"/>
          <w:szCs w:val="24"/>
        </w:rPr>
        <w:t>Revised report</w:t>
      </w:r>
    </w:p>
    <w:p w14:paraId="1E558139" w14:textId="5C00F11A" w:rsidR="00E40E30" w:rsidRPr="009855A9" w:rsidRDefault="1AFB2566" w:rsidP="009855A9">
      <w:pPr>
        <w:pStyle w:val="ListParagraph"/>
        <w:numPr>
          <w:ilvl w:val="1"/>
          <w:numId w:val="41"/>
        </w:numPr>
        <w:spacing w:line="240" w:lineRule="auto"/>
        <w:contextualSpacing w:val="0"/>
        <w:rPr>
          <w:rStyle w:val="IntenseReference"/>
          <w:rFonts w:ascii="Arial" w:eastAsia="Arial" w:hAnsi="Arial" w:cs="Arial"/>
          <w:b w:val="0"/>
          <w:bCs w:val="0"/>
          <w:smallCaps w:val="0"/>
          <w:color w:val="000000" w:themeColor="text1"/>
          <w:spacing w:val="0"/>
          <w:sz w:val="24"/>
          <w:szCs w:val="24"/>
        </w:rPr>
      </w:pPr>
      <w:r w:rsidRPr="001D748E">
        <w:rPr>
          <w:rFonts w:ascii="Arial" w:eastAsia="Arial" w:hAnsi="Arial" w:cs="Arial"/>
          <w:color w:val="000000" w:themeColor="text1"/>
          <w:sz w:val="24"/>
          <w:szCs w:val="24"/>
        </w:rPr>
        <w:t>This form will take the place of your original</w:t>
      </w:r>
      <w:r w:rsidR="0B7C122E" w:rsidRPr="001D748E">
        <w:rPr>
          <w:rFonts w:ascii="Arial" w:eastAsia="Arial" w:hAnsi="Arial" w:cs="Arial"/>
          <w:color w:val="000000" w:themeColor="text1"/>
          <w:sz w:val="24"/>
          <w:szCs w:val="24"/>
        </w:rPr>
        <w:t xml:space="preserve"> (previous)</w:t>
      </w:r>
      <w:r w:rsidRPr="001D748E">
        <w:rPr>
          <w:rFonts w:ascii="Arial" w:eastAsia="Arial" w:hAnsi="Arial" w:cs="Arial"/>
          <w:color w:val="000000" w:themeColor="text1"/>
          <w:sz w:val="24"/>
          <w:szCs w:val="24"/>
        </w:rPr>
        <w:t xml:space="preserve"> submission. Please make sure your updated data is accurate.</w:t>
      </w:r>
    </w:p>
    <w:p w14:paraId="560F7C7E" w14:textId="2C50B684" w:rsidR="009F1541" w:rsidRPr="00A35036" w:rsidRDefault="1211B1DF" w:rsidP="00A35036">
      <w:pPr>
        <w:pStyle w:val="Heading2"/>
      </w:pPr>
      <w:r w:rsidRPr="00A35036">
        <w:t xml:space="preserve">Section III: </w:t>
      </w:r>
      <w:r w:rsidR="1A09117D" w:rsidRPr="00A35036">
        <w:t>Local Educational Agency Information</w:t>
      </w:r>
    </w:p>
    <w:p w14:paraId="31D4813E" w14:textId="3E16AB31" w:rsidR="1A09117D" w:rsidRDefault="1A09117D" w:rsidP="00F07665">
      <w:pPr>
        <w:pStyle w:val="ListParagraph"/>
        <w:numPr>
          <w:ilvl w:val="0"/>
          <w:numId w:val="40"/>
        </w:numPr>
        <w:spacing w:line="240" w:lineRule="auto"/>
        <w:contextualSpacing w:val="0"/>
        <w:rPr>
          <w:rFonts w:ascii="Arial" w:eastAsia="Arial" w:hAnsi="Arial" w:cs="Arial"/>
          <w:color w:val="000000" w:themeColor="text1"/>
          <w:sz w:val="24"/>
          <w:szCs w:val="24"/>
        </w:rPr>
      </w:pPr>
      <w:r w:rsidRPr="5AE7E8EF">
        <w:rPr>
          <w:rFonts w:ascii="Arial" w:eastAsia="Arial" w:hAnsi="Arial" w:cs="Arial"/>
          <w:b/>
          <w:bCs/>
          <w:color w:val="000000" w:themeColor="text1"/>
          <w:sz w:val="24"/>
          <w:szCs w:val="24"/>
        </w:rPr>
        <w:t>Entity Type</w:t>
      </w:r>
      <w:r w:rsidR="00374798">
        <w:rPr>
          <w:rFonts w:ascii="Arial" w:eastAsia="Arial" w:hAnsi="Arial" w:cs="Arial"/>
          <w:b/>
          <w:bCs/>
          <w:color w:val="000000" w:themeColor="text1"/>
          <w:sz w:val="24"/>
          <w:szCs w:val="24"/>
        </w:rPr>
        <w:t>:</w:t>
      </w:r>
      <w:r w:rsidRPr="5AE7E8EF">
        <w:rPr>
          <w:rFonts w:ascii="Arial" w:eastAsia="Arial" w:hAnsi="Arial" w:cs="Arial"/>
          <w:b/>
          <w:bCs/>
          <w:color w:val="000000" w:themeColor="text1"/>
          <w:sz w:val="24"/>
          <w:szCs w:val="24"/>
        </w:rPr>
        <w:t xml:space="preserve"> </w:t>
      </w:r>
      <w:r w:rsidRPr="00374798">
        <w:rPr>
          <w:rFonts w:ascii="Arial" w:eastAsia="Arial" w:hAnsi="Arial" w:cs="Arial"/>
          <w:i/>
          <w:iCs/>
          <w:color w:val="000000" w:themeColor="text1"/>
          <w:sz w:val="24"/>
          <w:szCs w:val="24"/>
        </w:rPr>
        <w:t>(</w:t>
      </w:r>
      <w:r w:rsidR="00F04AAC">
        <w:rPr>
          <w:rFonts w:ascii="Arial" w:eastAsia="Arial" w:hAnsi="Arial" w:cs="Arial"/>
          <w:i/>
          <w:iCs/>
          <w:color w:val="000000" w:themeColor="text1"/>
          <w:sz w:val="24"/>
          <w:szCs w:val="24"/>
        </w:rPr>
        <w:t>Select one</w:t>
      </w:r>
      <w:r w:rsidR="00374798" w:rsidRPr="00374798">
        <w:rPr>
          <w:rFonts w:ascii="Arial" w:eastAsia="Arial" w:hAnsi="Arial" w:cs="Arial"/>
          <w:i/>
          <w:iCs/>
          <w:color w:val="000000" w:themeColor="text1"/>
          <w:sz w:val="24"/>
          <w:szCs w:val="24"/>
        </w:rPr>
        <w:t>.</w:t>
      </w:r>
      <w:r w:rsidRPr="00374798">
        <w:rPr>
          <w:rFonts w:ascii="Arial" w:eastAsia="Arial" w:hAnsi="Arial" w:cs="Arial"/>
          <w:i/>
          <w:iCs/>
          <w:color w:val="000000" w:themeColor="text1"/>
          <w:sz w:val="24"/>
          <w:szCs w:val="24"/>
        </w:rPr>
        <w:t>)</w:t>
      </w:r>
    </w:p>
    <w:p w14:paraId="025C412F" w14:textId="5F9F4DA7" w:rsidR="1A09117D" w:rsidRDefault="1A09117D" w:rsidP="00F07665">
      <w:pPr>
        <w:pStyle w:val="ListParagraph"/>
        <w:numPr>
          <w:ilvl w:val="1"/>
          <w:numId w:val="40"/>
        </w:numPr>
        <w:spacing w:line="240" w:lineRule="auto"/>
        <w:rPr>
          <w:rFonts w:ascii="Arial" w:eastAsia="Arial" w:hAnsi="Arial" w:cs="Arial"/>
          <w:color w:val="000000" w:themeColor="text1"/>
          <w:sz w:val="24"/>
          <w:szCs w:val="24"/>
        </w:rPr>
      </w:pPr>
      <w:r w:rsidRPr="1A09117D">
        <w:rPr>
          <w:rFonts w:ascii="Arial" w:eastAsia="Arial" w:hAnsi="Arial" w:cs="Arial"/>
          <w:color w:val="000000" w:themeColor="text1"/>
          <w:sz w:val="24"/>
          <w:szCs w:val="24"/>
        </w:rPr>
        <w:lastRenderedPageBreak/>
        <w:t>School District</w:t>
      </w:r>
    </w:p>
    <w:p w14:paraId="7F3A8677" w14:textId="34022BC5" w:rsidR="1A09117D" w:rsidRDefault="1A09117D" w:rsidP="00F07665">
      <w:pPr>
        <w:pStyle w:val="ListParagraph"/>
        <w:numPr>
          <w:ilvl w:val="1"/>
          <w:numId w:val="40"/>
        </w:numPr>
        <w:spacing w:line="240" w:lineRule="auto"/>
        <w:rPr>
          <w:rFonts w:ascii="Arial" w:eastAsia="Arial" w:hAnsi="Arial" w:cs="Arial"/>
          <w:color w:val="000000" w:themeColor="text1"/>
          <w:sz w:val="24"/>
          <w:szCs w:val="24"/>
        </w:rPr>
      </w:pPr>
      <w:r w:rsidRPr="1A09117D">
        <w:rPr>
          <w:rFonts w:ascii="Arial" w:eastAsia="Arial" w:hAnsi="Arial" w:cs="Arial"/>
          <w:color w:val="000000" w:themeColor="text1"/>
          <w:sz w:val="24"/>
          <w:szCs w:val="24"/>
        </w:rPr>
        <w:t>Charter School</w:t>
      </w:r>
    </w:p>
    <w:p w14:paraId="7CA234F0" w14:textId="36E31E9C" w:rsidR="5AE7E8EF" w:rsidRPr="00B6645C" w:rsidRDefault="1A09117D" w:rsidP="00B6645C">
      <w:pPr>
        <w:pStyle w:val="ListParagraph"/>
        <w:numPr>
          <w:ilvl w:val="1"/>
          <w:numId w:val="40"/>
        </w:numPr>
        <w:spacing w:before="240" w:line="360" w:lineRule="auto"/>
        <w:rPr>
          <w:rFonts w:ascii="Arial" w:eastAsia="Arial" w:hAnsi="Arial" w:cs="Arial"/>
          <w:color w:val="000000" w:themeColor="text1"/>
          <w:sz w:val="24"/>
          <w:szCs w:val="24"/>
        </w:rPr>
      </w:pPr>
      <w:r w:rsidRPr="5AE7E8EF">
        <w:rPr>
          <w:rFonts w:ascii="Arial" w:eastAsia="Arial" w:hAnsi="Arial" w:cs="Arial"/>
          <w:color w:val="000000" w:themeColor="text1"/>
          <w:sz w:val="24"/>
          <w:szCs w:val="24"/>
        </w:rPr>
        <w:t>County Office of Education</w:t>
      </w:r>
    </w:p>
    <w:p w14:paraId="7BEE30E9" w14:textId="67FC5031" w:rsidR="5E5B7C6A" w:rsidRDefault="30C57F46" w:rsidP="00B6645C">
      <w:pPr>
        <w:pStyle w:val="ListParagraph"/>
        <w:numPr>
          <w:ilvl w:val="0"/>
          <w:numId w:val="40"/>
        </w:numPr>
        <w:spacing w:before="240" w:line="240" w:lineRule="auto"/>
        <w:contextualSpacing w:val="0"/>
        <w:rPr>
          <w:rFonts w:ascii="Arial" w:eastAsia="Arial" w:hAnsi="Arial" w:cs="Arial"/>
          <w:color w:val="000000" w:themeColor="text1"/>
          <w:sz w:val="24"/>
          <w:szCs w:val="24"/>
        </w:rPr>
      </w:pPr>
      <w:r w:rsidRPr="540573D4">
        <w:rPr>
          <w:rFonts w:ascii="Arial" w:eastAsia="Arial" w:hAnsi="Arial" w:cs="Arial"/>
          <w:b/>
          <w:bCs/>
          <w:color w:val="000000" w:themeColor="text1"/>
          <w:sz w:val="24"/>
          <w:szCs w:val="24"/>
        </w:rPr>
        <w:t>Local Educational Agency Name</w:t>
      </w:r>
    </w:p>
    <w:p w14:paraId="6DE4FA57" w14:textId="33DCEDD6" w:rsidR="009F1541" w:rsidRPr="009855A9" w:rsidRDefault="10927D5C" w:rsidP="009855A9">
      <w:pPr>
        <w:pStyle w:val="ListParagraph"/>
        <w:numPr>
          <w:ilvl w:val="1"/>
          <w:numId w:val="40"/>
        </w:numPr>
        <w:spacing w:line="240" w:lineRule="auto"/>
        <w:contextualSpacing w:val="0"/>
        <w:rPr>
          <w:rFonts w:ascii="Arial" w:eastAsia="Arial" w:hAnsi="Arial" w:cs="Arial"/>
          <w:color w:val="000000" w:themeColor="text1"/>
          <w:sz w:val="24"/>
          <w:szCs w:val="24"/>
        </w:rPr>
      </w:pPr>
      <w:r w:rsidRPr="009855A9">
        <w:rPr>
          <w:rFonts w:ascii="Arial" w:eastAsia="Arial" w:hAnsi="Arial" w:cs="Arial"/>
          <w:color w:val="000000" w:themeColor="text1"/>
          <w:sz w:val="24"/>
          <w:szCs w:val="24"/>
        </w:rPr>
        <w:t xml:space="preserve">LEA </w:t>
      </w:r>
      <w:proofErr w:type="gramStart"/>
      <w:r w:rsidRPr="009855A9">
        <w:rPr>
          <w:rFonts w:ascii="Arial" w:eastAsia="Arial" w:hAnsi="Arial" w:cs="Arial"/>
          <w:color w:val="000000" w:themeColor="text1"/>
          <w:sz w:val="24"/>
          <w:szCs w:val="24"/>
        </w:rPr>
        <w:t>name</w:t>
      </w:r>
      <w:proofErr w:type="gramEnd"/>
      <w:r w:rsidRPr="009855A9">
        <w:rPr>
          <w:rFonts w:ascii="Arial" w:eastAsia="Arial" w:hAnsi="Arial" w:cs="Arial"/>
          <w:color w:val="000000" w:themeColor="text1"/>
          <w:sz w:val="24"/>
          <w:szCs w:val="24"/>
        </w:rPr>
        <w:t xml:space="preserve"> drop down list (conditional on which LEA type was selected above)</w:t>
      </w:r>
    </w:p>
    <w:p w14:paraId="1ABF635F" w14:textId="543AACD6" w:rsidR="1A09117D" w:rsidRPr="009855A9" w:rsidRDefault="39CA6B88" w:rsidP="00B6645C">
      <w:pPr>
        <w:pStyle w:val="ListParagraph"/>
        <w:numPr>
          <w:ilvl w:val="0"/>
          <w:numId w:val="40"/>
        </w:numPr>
        <w:spacing w:before="240" w:line="360" w:lineRule="auto"/>
        <w:rPr>
          <w:rFonts w:ascii="Arial" w:eastAsia="Arial" w:hAnsi="Arial" w:cs="Arial"/>
          <w:b/>
          <w:bCs/>
          <w:color w:val="000000" w:themeColor="text1"/>
          <w:sz w:val="24"/>
          <w:szCs w:val="24"/>
        </w:rPr>
      </w:pPr>
      <w:r w:rsidRPr="009855A9">
        <w:rPr>
          <w:rFonts w:ascii="Arial" w:eastAsia="Arial" w:hAnsi="Arial" w:cs="Arial"/>
          <w:b/>
          <w:bCs/>
          <w:color w:val="000000" w:themeColor="text1"/>
          <w:sz w:val="24"/>
          <w:szCs w:val="24"/>
        </w:rPr>
        <w:t>County</w:t>
      </w:r>
    </w:p>
    <w:p w14:paraId="3B423C2E" w14:textId="079555B8" w:rsidR="1A09117D" w:rsidRPr="00283B91" w:rsidRDefault="1A09117D" w:rsidP="007F426C">
      <w:pPr>
        <w:pStyle w:val="ListParagraph"/>
        <w:numPr>
          <w:ilvl w:val="1"/>
          <w:numId w:val="40"/>
        </w:numPr>
        <w:spacing w:before="240" w:line="240" w:lineRule="auto"/>
        <w:rPr>
          <w:rFonts w:ascii="Arial" w:eastAsia="Arial" w:hAnsi="Arial" w:cs="Arial"/>
          <w:color w:val="000000" w:themeColor="text1"/>
          <w:sz w:val="24"/>
          <w:szCs w:val="24"/>
        </w:rPr>
      </w:pPr>
      <w:r w:rsidRPr="5AE7E8EF">
        <w:rPr>
          <w:rFonts w:ascii="Arial" w:eastAsia="Arial" w:hAnsi="Arial" w:cs="Arial"/>
          <w:color w:val="000000" w:themeColor="text1"/>
          <w:sz w:val="24"/>
          <w:szCs w:val="24"/>
        </w:rPr>
        <w:t xml:space="preserve">Drop down </w:t>
      </w:r>
      <w:proofErr w:type="gramStart"/>
      <w:r w:rsidRPr="5AE7E8EF">
        <w:rPr>
          <w:rFonts w:ascii="Arial" w:eastAsia="Arial" w:hAnsi="Arial" w:cs="Arial"/>
          <w:color w:val="000000" w:themeColor="text1"/>
          <w:sz w:val="24"/>
          <w:szCs w:val="24"/>
        </w:rPr>
        <w:t>list</w:t>
      </w:r>
      <w:proofErr w:type="gramEnd"/>
    </w:p>
    <w:p w14:paraId="5D8174D9" w14:textId="34C9D7C4" w:rsidR="5E8CC91A" w:rsidRPr="00A35036" w:rsidRDefault="7309EE3B" w:rsidP="000D42EB">
      <w:pPr>
        <w:pStyle w:val="Heading3"/>
      </w:pPr>
      <w:r w:rsidRPr="00A35036">
        <w:t>Acknowledgment</w:t>
      </w:r>
    </w:p>
    <w:p w14:paraId="61D478D6" w14:textId="0E63E700" w:rsidR="5E8CC91A" w:rsidRDefault="551853B4" w:rsidP="1603EEE8">
      <w:pPr>
        <w:spacing w:before="240" w:after="0" w:line="240" w:lineRule="auto"/>
        <w:rPr>
          <w:rFonts w:ascii="Arial" w:hAnsi="Arial" w:cs="Arial"/>
          <w:b/>
          <w:bCs/>
          <w:sz w:val="24"/>
          <w:szCs w:val="24"/>
        </w:rPr>
      </w:pPr>
      <w:r w:rsidRPr="526982F3">
        <w:rPr>
          <w:rFonts w:ascii="Arial" w:hAnsi="Arial" w:cs="Arial"/>
          <w:sz w:val="24"/>
          <w:szCs w:val="24"/>
        </w:rPr>
        <w:t>I can confirm that the expenditures being report</w:t>
      </w:r>
      <w:r w:rsidR="601589C7" w:rsidRPr="526982F3">
        <w:rPr>
          <w:rFonts w:ascii="Arial" w:hAnsi="Arial" w:cs="Arial"/>
          <w:sz w:val="24"/>
          <w:szCs w:val="24"/>
        </w:rPr>
        <w:t>ed</w:t>
      </w:r>
      <w:r w:rsidRPr="526982F3">
        <w:rPr>
          <w:rFonts w:ascii="Arial" w:hAnsi="Arial" w:cs="Arial"/>
          <w:sz w:val="24"/>
          <w:szCs w:val="24"/>
        </w:rPr>
        <w:t xml:space="preserve"> are only for the</w:t>
      </w:r>
      <w:r w:rsidRPr="526982F3">
        <w:rPr>
          <w:rFonts w:ascii="Arial" w:hAnsi="Arial" w:cs="Arial"/>
          <w:b/>
          <w:bCs/>
          <w:sz w:val="24"/>
          <w:szCs w:val="24"/>
        </w:rPr>
        <w:t xml:space="preserve"> 2021–22 and 2022–23 UPK P&amp;I Grant (Resource Code 6053)</w:t>
      </w:r>
      <w:r w:rsidRPr="526982F3">
        <w:rPr>
          <w:rFonts w:ascii="Arial" w:hAnsi="Arial" w:cs="Arial"/>
          <w:sz w:val="24"/>
          <w:szCs w:val="24"/>
        </w:rPr>
        <w:t xml:space="preserve"> and the </w:t>
      </w:r>
      <w:r w:rsidRPr="526982F3">
        <w:rPr>
          <w:rFonts w:ascii="Arial" w:hAnsi="Arial" w:cs="Arial"/>
          <w:b/>
          <w:bCs/>
          <w:sz w:val="24"/>
          <w:szCs w:val="24"/>
        </w:rPr>
        <w:t>2021–22 and 2022–23 UPK P</w:t>
      </w:r>
      <w:r w:rsidR="2264CE9C" w:rsidRPr="526982F3">
        <w:rPr>
          <w:rFonts w:ascii="Arial" w:hAnsi="Arial" w:cs="Arial"/>
          <w:b/>
          <w:bCs/>
          <w:sz w:val="24"/>
          <w:szCs w:val="24"/>
        </w:rPr>
        <w:t>&amp;I</w:t>
      </w:r>
      <w:r w:rsidRPr="526982F3">
        <w:rPr>
          <w:rFonts w:ascii="Arial" w:hAnsi="Arial" w:cs="Arial"/>
          <w:b/>
          <w:bCs/>
          <w:sz w:val="24"/>
          <w:szCs w:val="24"/>
        </w:rPr>
        <w:t>–Countywide Planning and Capacity Building Grant (Resource Code 6057).</w:t>
      </w:r>
    </w:p>
    <w:p w14:paraId="2A094DDF" w14:textId="0A4A2884" w:rsidR="59C37A71" w:rsidRDefault="59C37A71" w:rsidP="1603EEE8">
      <w:pPr>
        <w:pStyle w:val="ListParagraph"/>
        <w:numPr>
          <w:ilvl w:val="0"/>
          <w:numId w:val="17"/>
        </w:numPr>
        <w:spacing w:before="240" w:after="0" w:line="240" w:lineRule="auto"/>
        <w:rPr>
          <w:rFonts w:ascii="Arial" w:hAnsi="Arial" w:cs="Arial"/>
          <w:sz w:val="24"/>
          <w:szCs w:val="24"/>
        </w:rPr>
      </w:pPr>
      <w:r w:rsidRPr="1603EEE8">
        <w:rPr>
          <w:rFonts w:ascii="Arial" w:hAnsi="Arial" w:cs="Arial"/>
          <w:sz w:val="24"/>
          <w:szCs w:val="24"/>
        </w:rPr>
        <w:t>Yes</w:t>
      </w:r>
    </w:p>
    <w:p w14:paraId="0E2B49F8" w14:textId="2181E444" w:rsidR="59C37A71" w:rsidRDefault="59C37A71" w:rsidP="1603EEE8">
      <w:pPr>
        <w:pStyle w:val="ListParagraph"/>
        <w:numPr>
          <w:ilvl w:val="0"/>
          <w:numId w:val="17"/>
        </w:numPr>
        <w:spacing w:before="240" w:after="0" w:line="240" w:lineRule="auto"/>
        <w:rPr>
          <w:rFonts w:ascii="Arial" w:hAnsi="Arial" w:cs="Arial"/>
          <w:sz w:val="24"/>
          <w:szCs w:val="24"/>
        </w:rPr>
      </w:pPr>
      <w:r w:rsidRPr="1603EEE8">
        <w:rPr>
          <w:rFonts w:ascii="Arial" w:hAnsi="Arial" w:cs="Arial"/>
          <w:sz w:val="24"/>
          <w:szCs w:val="24"/>
        </w:rPr>
        <w:t>No</w:t>
      </w:r>
    </w:p>
    <w:p w14:paraId="5042BC8C" w14:textId="786E02D0" w:rsidR="540573D4" w:rsidRPr="007F426C" w:rsidRDefault="2ACF4ECE" w:rsidP="007353ED">
      <w:pPr>
        <w:pStyle w:val="ListParagraph"/>
        <w:numPr>
          <w:ilvl w:val="1"/>
          <w:numId w:val="17"/>
        </w:numPr>
        <w:spacing w:line="240" w:lineRule="auto"/>
        <w:contextualSpacing w:val="0"/>
        <w:rPr>
          <w:rFonts w:ascii="Arial" w:hAnsi="Arial" w:cs="Arial"/>
          <w:sz w:val="24"/>
          <w:szCs w:val="24"/>
        </w:rPr>
      </w:pPr>
      <w:r w:rsidRPr="00E95409">
        <w:rPr>
          <w:rFonts w:ascii="Arial" w:hAnsi="Arial" w:cs="Arial"/>
          <w:color w:val="000000" w:themeColor="text1"/>
          <w:sz w:val="24"/>
          <w:szCs w:val="24"/>
        </w:rPr>
        <w:t xml:space="preserve">You may not proceed until you select yes. If you have questions, please contact </w:t>
      </w:r>
      <w:hyperlink r:id="rId9">
        <w:r w:rsidRPr="673DC0A4">
          <w:rPr>
            <w:rStyle w:val="Hyperlink"/>
            <w:rFonts w:ascii="Arial" w:hAnsi="Arial" w:cs="Arial"/>
            <w:sz w:val="24"/>
            <w:szCs w:val="24"/>
          </w:rPr>
          <w:t>UPKPlanningGrant@cde.ca.gov.</w:t>
        </w:r>
      </w:hyperlink>
    </w:p>
    <w:p w14:paraId="7EB7E45F" w14:textId="3B923ED0" w:rsidR="578022F0" w:rsidRPr="00A35036" w:rsidRDefault="6050B60E" w:rsidP="007E7531">
      <w:pPr>
        <w:pStyle w:val="Heading3"/>
      </w:pPr>
      <w:r w:rsidRPr="00A35036">
        <w:t>Fiscal Contact</w:t>
      </w:r>
    </w:p>
    <w:p w14:paraId="4D8C67BD" w14:textId="44DEC8C9" w:rsidR="114BAB56" w:rsidRDefault="114BAB56" w:rsidP="673DC0A4">
      <w:pPr>
        <w:spacing w:line="257" w:lineRule="auto"/>
        <w:rPr>
          <w:rFonts w:ascii="Calibri" w:eastAsia="Calibri" w:hAnsi="Calibri" w:cs="Calibri"/>
          <w:b/>
          <w:bCs/>
          <w:sz w:val="28"/>
          <w:szCs w:val="28"/>
        </w:rPr>
      </w:pPr>
      <w:r w:rsidRPr="673DC0A4">
        <w:rPr>
          <w:rFonts w:ascii="Calibri" w:eastAsia="Calibri" w:hAnsi="Calibri" w:cs="Calibri"/>
          <w:b/>
          <w:bCs/>
          <w:sz w:val="28"/>
          <w:szCs w:val="28"/>
        </w:rPr>
        <w:t>Who is the individual responsible for reporting and tracking expenditures pertaining to implementing UPK</w:t>
      </w:r>
      <w:r w:rsidR="246F5F8F" w:rsidRPr="673DC0A4">
        <w:rPr>
          <w:rFonts w:ascii="Calibri" w:eastAsia="Calibri" w:hAnsi="Calibri" w:cs="Calibri"/>
          <w:b/>
          <w:bCs/>
          <w:sz w:val="28"/>
          <w:szCs w:val="28"/>
        </w:rPr>
        <w:t xml:space="preserve"> at your LEA or COE</w:t>
      </w:r>
      <w:r w:rsidRPr="673DC0A4">
        <w:rPr>
          <w:rFonts w:ascii="Calibri" w:eastAsia="Calibri" w:hAnsi="Calibri" w:cs="Calibri"/>
          <w:b/>
          <w:bCs/>
          <w:sz w:val="28"/>
          <w:szCs w:val="28"/>
        </w:rPr>
        <w:t>?</w:t>
      </w:r>
    </w:p>
    <w:p w14:paraId="18F31A6E" w14:textId="68120C73" w:rsidR="114BAB56" w:rsidRDefault="6C075474" w:rsidP="673DC0A4">
      <w:pPr>
        <w:rPr>
          <w:rFonts w:ascii="Arial" w:eastAsia="Arial" w:hAnsi="Arial" w:cs="Arial"/>
          <w:sz w:val="24"/>
          <w:szCs w:val="24"/>
        </w:rPr>
      </w:pPr>
      <w:r w:rsidRPr="526982F3">
        <w:rPr>
          <w:rFonts w:ascii="Arial" w:eastAsia="Arial" w:hAnsi="Arial" w:cs="Arial"/>
          <w:sz w:val="24"/>
          <w:szCs w:val="24"/>
        </w:rPr>
        <w:t xml:space="preserve">Fiscal Contact </w:t>
      </w:r>
      <w:r w:rsidR="28233EC2" w:rsidRPr="526982F3">
        <w:rPr>
          <w:rFonts w:ascii="Arial" w:eastAsia="Arial" w:hAnsi="Arial" w:cs="Arial"/>
          <w:sz w:val="24"/>
          <w:szCs w:val="24"/>
        </w:rPr>
        <w:t>First</w:t>
      </w:r>
      <w:r w:rsidR="123CB3CE" w:rsidRPr="526982F3">
        <w:rPr>
          <w:rFonts w:ascii="Arial" w:eastAsia="Arial" w:hAnsi="Arial" w:cs="Arial"/>
          <w:sz w:val="24"/>
          <w:szCs w:val="24"/>
        </w:rPr>
        <w:t xml:space="preserve"> Name</w:t>
      </w:r>
      <w:r w:rsidR="77A00B22" w:rsidRPr="526982F3">
        <w:rPr>
          <w:rFonts w:ascii="Arial" w:eastAsia="Arial" w:hAnsi="Arial" w:cs="Arial"/>
          <w:sz w:val="24"/>
          <w:szCs w:val="24"/>
        </w:rPr>
        <w:t>:</w:t>
      </w:r>
    </w:p>
    <w:p w14:paraId="3725BF9D" w14:textId="2BDAB484" w:rsidR="114BAB56" w:rsidRDefault="18A2E206" w:rsidP="673DC0A4">
      <w:pPr>
        <w:rPr>
          <w:rFonts w:ascii="Arial" w:eastAsia="Arial" w:hAnsi="Arial" w:cs="Arial"/>
          <w:sz w:val="24"/>
          <w:szCs w:val="24"/>
        </w:rPr>
      </w:pPr>
      <w:r w:rsidRPr="526982F3">
        <w:rPr>
          <w:rFonts w:ascii="Arial" w:eastAsia="Arial" w:hAnsi="Arial" w:cs="Arial"/>
          <w:sz w:val="24"/>
          <w:szCs w:val="24"/>
        </w:rPr>
        <w:t xml:space="preserve">Fiscal Contact </w:t>
      </w:r>
      <w:r w:rsidR="28233EC2" w:rsidRPr="526982F3">
        <w:rPr>
          <w:rFonts w:ascii="Arial" w:eastAsia="Arial" w:hAnsi="Arial" w:cs="Arial"/>
          <w:sz w:val="24"/>
          <w:szCs w:val="24"/>
        </w:rPr>
        <w:t xml:space="preserve">Last name: </w:t>
      </w:r>
    </w:p>
    <w:p w14:paraId="5A1D752E" w14:textId="59B0BEFC" w:rsidR="114BAB56" w:rsidRDefault="741A0096" w:rsidP="673DC0A4">
      <w:pPr>
        <w:rPr>
          <w:rFonts w:ascii="Arial" w:eastAsia="Arial" w:hAnsi="Arial" w:cs="Arial"/>
          <w:sz w:val="24"/>
          <w:szCs w:val="24"/>
        </w:rPr>
      </w:pPr>
      <w:r w:rsidRPr="526982F3">
        <w:rPr>
          <w:rFonts w:ascii="Arial" w:eastAsia="Arial" w:hAnsi="Arial" w:cs="Arial"/>
          <w:sz w:val="24"/>
          <w:szCs w:val="24"/>
        </w:rPr>
        <w:t xml:space="preserve">Fiscal Contact </w:t>
      </w:r>
      <w:r w:rsidR="28233EC2" w:rsidRPr="526982F3">
        <w:rPr>
          <w:rFonts w:ascii="Arial" w:eastAsia="Arial" w:hAnsi="Arial" w:cs="Arial"/>
          <w:sz w:val="24"/>
          <w:szCs w:val="24"/>
        </w:rPr>
        <w:t xml:space="preserve">Title: </w:t>
      </w:r>
    </w:p>
    <w:p w14:paraId="0FAA5EDB" w14:textId="43444035" w:rsidR="114BAB56" w:rsidRDefault="656DB87D" w:rsidP="526982F3">
      <w:pPr>
        <w:rPr>
          <w:rStyle w:val="IntenseReference"/>
          <w:rFonts w:ascii="Arial" w:eastAsia="Arial" w:hAnsi="Arial" w:cs="Arial"/>
          <w:b w:val="0"/>
          <w:bCs w:val="0"/>
          <w:smallCaps w:val="0"/>
          <w:color w:val="auto"/>
          <w:sz w:val="24"/>
          <w:szCs w:val="24"/>
        </w:rPr>
      </w:pPr>
      <w:r w:rsidRPr="526982F3">
        <w:rPr>
          <w:rFonts w:ascii="Arial" w:eastAsia="Arial" w:hAnsi="Arial" w:cs="Arial"/>
          <w:sz w:val="24"/>
          <w:szCs w:val="24"/>
        </w:rPr>
        <w:t xml:space="preserve">Fiscal Contact </w:t>
      </w:r>
      <w:r w:rsidR="28233EC2" w:rsidRPr="526982F3">
        <w:rPr>
          <w:rFonts w:ascii="Arial" w:eastAsia="Arial" w:hAnsi="Arial" w:cs="Arial"/>
          <w:sz w:val="24"/>
          <w:szCs w:val="24"/>
        </w:rPr>
        <w:t xml:space="preserve">Phone Number: </w:t>
      </w:r>
      <w:r w:rsidR="28233EC2" w:rsidRPr="526982F3">
        <w:rPr>
          <w:rStyle w:val="IntenseReference"/>
          <w:rFonts w:ascii="Arial" w:eastAsia="Arial" w:hAnsi="Arial" w:cs="Arial"/>
          <w:b w:val="0"/>
          <w:bCs w:val="0"/>
          <w:i/>
          <w:iCs/>
          <w:smallCaps w:val="0"/>
          <w:color w:val="auto"/>
          <w:sz w:val="24"/>
          <w:szCs w:val="24"/>
        </w:rPr>
        <w:t>(999-999-9999)</w:t>
      </w:r>
    </w:p>
    <w:p w14:paraId="26E8FDAE" w14:textId="1A98F3BC" w:rsidR="114BAB56" w:rsidRDefault="77EE0D1B" w:rsidP="526982F3">
      <w:pPr>
        <w:rPr>
          <w:rStyle w:val="IntenseReference"/>
          <w:rFonts w:ascii="Arial" w:eastAsia="Arial" w:hAnsi="Arial" w:cs="Arial"/>
          <w:b w:val="0"/>
          <w:bCs w:val="0"/>
          <w:smallCaps w:val="0"/>
          <w:color w:val="auto"/>
          <w:sz w:val="24"/>
          <w:szCs w:val="24"/>
        </w:rPr>
      </w:pPr>
      <w:r w:rsidRPr="526982F3">
        <w:rPr>
          <w:rFonts w:ascii="Arial" w:eastAsia="Arial" w:hAnsi="Arial" w:cs="Arial"/>
          <w:color w:val="000000" w:themeColor="text1"/>
          <w:sz w:val="24"/>
          <w:szCs w:val="24"/>
        </w:rPr>
        <w:t xml:space="preserve">Fiscal Contact </w:t>
      </w:r>
      <w:r w:rsidR="28233EC2" w:rsidRPr="526982F3">
        <w:rPr>
          <w:rStyle w:val="IntenseReference"/>
          <w:rFonts w:ascii="Arial" w:eastAsia="Arial" w:hAnsi="Arial" w:cs="Arial"/>
          <w:b w:val="0"/>
          <w:bCs w:val="0"/>
          <w:smallCaps w:val="0"/>
          <w:color w:val="000000" w:themeColor="text1"/>
          <w:sz w:val="24"/>
          <w:szCs w:val="24"/>
        </w:rPr>
        <w:t xml:space="preserve">Phone number extension: </w:t>
      </w:r>
      <w:r w:rsidR="28233EC2" w:rsidRPr="526982F3">
        <w:rPr>
          <w:rStyle w:val="IntenseReference"/>
          <w:rFonts w:ascii="Arial" w:eastAsia="Arial" w:hAnsi="Arial" w:cs="Arial"/>
          <w:b w:val="0"/>
          <w:bCs w:val="0"/>
          <w:i/>
          <w:iCs/>
          <w:smallCaps w:val="0"/>
          <w:color w:val="000000" w:themeColor="text1"/>
          <w:sz w:val="24"/>
          <w:szCs w:val="24"/>
        </w:rPr>
        <w:t>(optional)</w:t>
      </w:r>
    </w:p>
    <w:p w14:paraId="683BE192" w14:textId="1BC7B69B" w:rsidR="673DC0A4" w:rsidRDefault="15F1D945" w:rsidP="526982F3">
      <w:pPr>
        <w:spacing w:line="257" w:lineRule="auto"/>
        <w:rPr>
          <w:rFonts w:ascii="Arial" w:eastAsia="Arial" w:hAnsi="Arial" w:cs="Arial"/>
          <w:sz w:val="24"/>
          <w:szCs w:val="24"/>
        </w:rPr>
      </w:pPr>
      <w:r w:rsidRPr="526982F3">
        <w:rPr>
          <w:rFonts w:ascii="Arial" w:eastAsia="Arial" w:hAnsi="Arial" w:cs="Arial"/>
          <w:sz w:val="24"/>
          <w:szCs w:val="24"/>
        </w:rPr>
        <w:t>Fiscal Contact Email:</w:t>
      </w:r>
    </w:p>
    <w:p w14:paraId="43E592EE" w14:textId="169BC7B6" w:rsidR="037B1B63" w:rsidRPr="00A35036" w:rsidRDefault="037B1B63" w:rsidP="007E7531">
      <w:pPr>
        <w:pStyle w:val="Heading3"/>
      </w:pPr>
      <w:r w:rsidRPr="00A35036">
        <w:t>Expenditure data</w:t>
      </w:r>
    </w:p>
    <w:p w14:paraId="7BA9E602" w14:textId="2B8AAE3C" w:rsidR="008D7C70" w:rsidRDefault="0B404520">
      <w:pPr>
        <w:contextualSpacing/>
        <w:rPr>
          <w:rStyle w:val="IntenseReference"/>
          <w:rFonts w:ascii="Arial" w:eastAsia="Arial" w:hAnsi="Arial" w:cs="Arial"/>
          <w:b w:val="0"/>
          <w:bCs w:val="0"/>
          <w:smallCaps w:val="0"/>
          <w:color w:val="auto"/>
          <w:spacing w:val="0"/>
          <w:sz w:val="24"/>
          <w:szCs w:val="24"/>
        </w:rPr>
      </w:pPr>
      <w:r w:rsidRPr="540573D4">
        <w:rPr>
          <w:rFonts w:ascii="Arial" w:eastAsia="Arial" w:hAnsi="Arial" w:cs="Arial"/>
          <w:sz w:val="24"/>
          <w:szCs w:val="24"/>
        </w:rPr>
        <w:t>The following sections: Section IV-X</w:t>
      </w:r>
      <w:r w:rsidR="5E775704" w:rsidRPr="540573D4">
        <w:rPr>
          <w:rFonts w:ascii="Arial" w:eastAsia="Arial" w:hAnsi="Arial" w:cs="Arial"/>
          <w:sz w:val="24"/>
          <w:szCs w:val="24"/>
        </w:rPr>
        <w:t>I</w:t>
      </w:r>
      <w:r w:rsidR="12B27CE6" w:rsidRPr="540573D4">
        <w:rPr>
          <w:rFonts w:ascii="Arial" w:eastAsia="Arial" w:hAnsi="Arial" w:cs="Arial"/>
          <w:sz w:val="24"/>
          <w:szCs w:val="24"/>
        </w:rPr>
        <w:t>V</w:t>
      </w:r>
      <w:r w:rsidRPr="540573D4">
        <w:rPr>
          <w:rFonts w:ascii="Arial" w:eastAsia="Arial" w:hAnsi="Arial" w:cs="Arial"/>
          <w:sz w:val="24"/>
          <w:szCs w:val="24"/>
        </w:rPr>
        <w:t xml:space="preserve"> are related to expenditure data. Select Next to </w:t>
      </w:r>
      <w:proofErr w:type="gramStart"/>
      <w:r w:rsidRPr="540573D4">
        <w:rPr>
          <w:rFonts w:ascii="Arial" w:eastAsia="Arial" w:hAnsi="Arial" w:cs="Arial"/>
          <w:sz w:val="24"/>
          <w:szCs w:val="24"/>
        </w:rPr>
        <w:t>continue</w:t>
      </w:r>
      <w:proofErr w:type="gramEnd"/>
    </w:p>
    <w:p w14:paraId="7F15E810" w14:textId="03AB0FB1" w:rsidR="45F66D23" w:rsidRPr="00931A09" w:rsidRDefault="71322AEA" w:rsidP="00931A09">
      <w:pPr>
        <w:pStyle w:val="Heading2"/>
      </w:pPr>
      <w:r w:rsidRPr="00931A09">
        <w:t>Section IV</w:t>
      </w:r>
      <w:r w:rsidR="007E7531">
        <w:t xml:space="preserve">: </w:t>
      </w:r>
      <w:r w:rsidR="1B4CAF87" w:rsidRPr="00931A09">
        <w:t xml:space="preserve">Certificated Salaries: Object </w:t>
      </w:r>
      <w:r w:rsidR="0DF17807" w:rsidRPr="00931A09">
        <w:t>C</w:t>
      </w:r>
      <w:r w:rsidR="1B4CAF87" w:rsidRPr="00931A09">
        <w:t>ode 1000</w:t>
      </w:r>
    </w:p>
    <w:p w14:paraId="29C9E3D2" w14:textId="4CE9AE9D" w:rsidR="008D7C70" w:rsidRPr="008D7C70" w:rsidRDefault="037B1B63" w:rsidP="008D7C70">
      <w:pPr>
        <w:rPr>
          <w:rFonts w:ascii="Arial" w:hAnsi="Arial" w:cs="Arial"/>
          <w:sz w:val="24"/>
          <w:szCs w:val="24"/>
        </w:rPr>
      </w:pPr>
      <w:r w:rsidRPr="45F66D23">
        <w:rPr>
          <w:rFonts w:ascii="Arial" w:hAnsi="Arial" w:cs="Arial"/>
          <w:sz w:val="24"/>
          <w:szCs w:val="24"/>
        </w:rPr>
        <w:t xml:space="preserve">Per the </w:t>
      </w:r>
      <w:r w:rsidRPr="00E30DB7">
        <w:rPr>
          <w:rFonts w:ascii="Arial" w:hAnsi="Arial" w:cs="Arial"/>
          <w:sz w:val="24"/>
          <w:szCs w:val="24"/>
        </w:rPr>
        <w:t>California School Accounting Manual (CSAM)</w:t>
      </w:r>
      <w:r w:rsidR="290997E0" w:rsidRPr="45F66D23">
        <w:rPr>
          <w:rFonts w:ascii="Arial" w:hAnsi="Arial" w:cs="Arial"/>
          <w:sz w:val="24"/>
          <w:szCs w:val="24"/>
        </w:rPr>
        <w:t xml:space="preserve"> (</w:t>
      </w:r>
      <w:hyperlink r:id="rId10" w:tooltip="California School Accounting Manual (CSAM)" w:history="1">
        <w:r w:rsidR="00E30DB7" w:rsidRPr="00B930EB">
          <w:rPr>
            <w:rStyle w:val="Hyperlink"/>
            <w:rFonts w:ascii="Arial" w:hAnsi="Arial" w:cs="Arial"/>
            <w:sz w:val="24"/>
            <w:szCs w:val="24"/>
          </w:rPr>
          <w:t>https://www.cde.ca.gov/fg/ac/sa/documents/csam2019complete.pdf</w:t>
        </w:r>
      </w:hyperlink>
      <w:r w:rsidR="290997E0" w:rsidRPr="45F66D23">
        <w:rPr>
          <w:rFonts w:ascii="Arial" w:hAnsi="Arial" w:cs="Arial"/>
          <w:sz w:val="24"/>
          <w:szCs w:val="24"/>
        </w:rPr>
        <w:t>)</w:t>
      </w:r>
      <w:r w:rsidRPr="45F66D23">
        <w:rPr>
          <w:rFonts w:ascii="Arial" w:hAnsi="Arial" w:cs="Arial"/>
          <w:sz w:val="24"/>
          <w:szCs w:val="24"/>
        </w:rPr>
        <w:t xml:space="preserve">, </w:t>
      </w:r>
      <w:r w:rsidR="00AF2C5F" w:rsidRPr="45F66D23">
        <w:rPr>
          <w:rFonts w:ascii="Arial" w:hAnsi="Arial" w:cs="Arial"/>
          <w:sz w:val="24"/>
          <w:szCs w:val="24"/>
        </w:rPr>
        <w:t>certificated salaries are salaries for positions that require a credential or permit issued by the Commission on Teacher Credentialing</w:t>
      </w:r>
      <w:r w:rsidR="18A3DF4D" w:rsidRPr="45F66D23">
        <w:rPr>
          <w:rFonts w:ascii="Arial" w:hAnsi="Arial" w:cs="Arial"/>
          <w:sz w:val="24"/>
          <w:szCs w:val="24"/>
        </w:rPr>
        <w:t xml:space="preserve"> (CTC)</w:t>
      </w:r>
      <w:r w:rsidR="00AF2C5F" w:rsidRPr="45F66D23">
        <w:rPr>
          <w:rFonts w:ascii="Arial" w:hAnsi="Arial" w:cs="Arial"/>
          <w:sz w:val="24"/>
          <w:szCs w:val="24"/>
        </w:rPr>
        <w:t>.</w:t>
      </w:r>
    </w:p>
    <w:p w14:paraId="74C10E69" w14:textId="1E4CC45E" w:rsidR="336B079E" w:rsidRPr="008D7C70" w:rsidRDefault="037B1B63" w:rsidP="008D7C70">
      <w:pPr>
        <w:spacing w:before="240" w:line="480" w:lineRule="auto"/>
        <w:contextualSpacing/>
        <w:rPr>
          <w:rFonts w:ascii="Arial" w:hAnsi="Arial" w:cs="Arial"/>
          <w:b/>
          <w:bCs/>
          <w:sz w:val="24"/>
          <w:szCs w:val="24"/>
        </w:rPr>
      </w:pPr>
      <w:r w:rsidRPr="45F66D23">
        <w:rPr>
          <w:rFonts w:ascii="Arial" w:hAnsi="Arial" w:cs="Arial"/>
          <w:b/>
          <w:bCs/>
          <w:sz w:val="24"/>
          <w:szCs w:val="24"/>
        </w:rPr>
        <w:lastRenderedPageBreak/>
        <w:t>Total Expenditures for Certificated Salaries</w:t>
      </w:r>
      <w:r w:rsidR="00E40E30">
        <w:rPr>
          <w:rFonts w:ascii="Arial" w:hAnsi="Arial" w:cs="Arial"/>
          <w:b/>
          <w:bCs/>
          <w:sz w:val="24"/>
          <w:szCs w:val="24"/>
        </w:rPr>
        <w:t>:</w:t>
      </w:r>
    </w:p>
    <w:p w14:paraId="587934AF" w14:textId="628B9BF4" w:rsidR="037B1B63" w:rsidRPr="007E7289" w:rsidRDefault="2AC6087D" w:rsidP="007E7289">
      <w:pPr>
        <w:spacing w:line="257" w:lineRule="auto"/>
        <w:rPr>
          <w:rFonts w:ascii="Arial" w:eastAsia="Arial" w:hAnsi="Arial" w:cs="Arial"/>
          <w:b/>
          <w:bCs/>
          <w:color w:val="000000" w:themeColor="text1"/>
          <w:sz w:val="24"/>
          <w:szCs w:val="24"/>
        </w:rPr>
      </w:pPr>
      <w:r w:rsidRPr="45F66D23">
        <w:rPr>
          <w:rFonts w:ascii="Arial" w:eastAsia="Arial" w:hAnsi="Arial" w:cs="Arial"/>
          <w:b/>
          <w:bCs/>
          <w:color w:val="000000" w:themeColor="text1"/>
          <w:sz w:val="24"/>
          <w:szCs w:val="24"/>
        </w:rPr>
        <w:t xml:space="preserve">For which of the following items did you use funds? </w:t>
      </w:r>
      <w:r w:rsidR="005D4B74" w:rsidRPr="45F66D23">
        <w:rPr>
          <w:rFonts w:ascii="Arial" w:eastAsia="Arial" w:hAnsi="Arial" w:cs="Arial"/>
          <w:i/>
          <w:iCs/>
          <w:color w:val="000000" w:themeColor="text1"/>
          <w:sz w:val="24"/>
          <w:szCs w:val="24"/>
        </w:rPr>
        <w:t>(</w:t>
      </w:r>
      <w:r w:rsidR="53B214CE" w:rsidRPr="45F66D23">
        <w:rPr>
          <w:rFonts w:ascii="Arial" w:eastAsia="Arial" w:hAnsi="Arial" w:cs="Arial"/>
          <w:i/>
          <w:iCs/>
          <w:color w:val="000000" w:themeColor="text1"/>
          <w:sz w:val="24"/>
          <w:szCs w:val="24"/>
        </w:rPr>
        <w:t>S</w:t>
      </w:r>
      <w:r w:rsidR="005D4B74" w:rsidRPr="45F66D23">
        <w:rPr>
          <w:rFonts w:ascii="Arial" w:eastAsia="Arial" w:hAnsi="Arial" w:cs="Arial"/>
          <w:i/>
          <w:iCs/>
          <w:color w:val="000000" w:themeColor="text1"/>
          <w:sz w:val="24"/>
          <w:szCs w:val="24"/>
        </w:rPr>
        <w:t>elect</w:t>
      </w:r>
      <w:r w:rsidRPr="45F66D23">
        <w:rPr>
          <w:rFonts w:ascii="Arial" w:eastAsia="Arial" w:hAnsi="Arial" w:cs="Arial"/>
          <w:i/>
          <w:iCs/>
          <w:color w:val="000000" w:themeColor="text1"/>
          <w:sz w:val="24"/>
          <w:szCs w:val="24"/>
        </w:rPr>
        <w:t xml:space="preserve"> all that apply.</w:t>
      </w:r>
      <w:r w:rsidR="005D4B74" w:rsidRPr="45F66D23">
        <w:rPr>
          <w:rFonts w:ascii="Arial" w:eastAsia="Arial" w:hAnsi="Arial" w:cs="Arial"/>
          <w:i/>
          <w:iCs/>
          <w:color w:val="000000" w:themeColor="text1"/>
          <w:sz w:val="24"/>
          <w:szCs w:val="24"/>
        </w:rPr>
        <w:t>)</w:t>
      </w:r>
    </w:p>
    <w:p w14:paraId="2B774E0E" w14:textId="3EF9A903" w:rsidR="3ADF33D5" w:rsidRDefault="5FBBDE0A" w:rsidP="00F07665">
      <w:pPr>
        <w:pStyle w:val="ListParagraph"/>
        <w:numPr>
          <w:ilvl w:val="0"/>
          <w:numId w:val="39"/>
        </w:numPr>
        <w:spacing w:line="257" w:lineRule="auto"/>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Certificated </w:t>
      </w:r>
      <w:r w:rsidR="4F9182DE" w:rsidRPr="526982F3">
        <w:rPr>
          <w:rFonts w:ascii="Arial" w:eastAsia="Arial" w:hAnsi="Arial" w:cs="Arial"/>
          <w:b/>
          <w:bCs/>
          <w:color w:val="000000" w:themeColor="text1"/>
          <w:sz w:val="24"/>
          <w:szCs w:val="24"/>
        </w:rPr>
        <w:t>s</w:t>
      </w:r>
      <w:r w:rsidR="59924502" w:rsidRPr="526982F3">
        <w:rPr>
          <w:rFonts w:ascii="Arial" w:eastAsia="Arial" w:hAnsi="Arial" w:cs="Arial"/>
          <w:b/>
          <w:bCs/>
          <w:color w:val="000000" w:themeColor="text1"/>
          <w:sz w:val="24"/>
          <w:szCs w:val="24"/>
        </w:rPr>
        <w:t>taff salary</w:t>
      </w:r>
      <w:r w:rsidR="59924502" w:rsidRPr="526982F3">
        <w:rPr>
          <w:rFonts w:ascii="Arial" w:eastAsia="Arial" w:hAnsi="Arial" w:cs="Arial"/>
          <w:color w:val="000000" w:themeColor="text1"/>
          <w:sz w:val="24"/>
          <w:szCs w:val="24"/>
        </w:rPr>
        <w:t xml:space="preserve"> </w:t>
      </w:r>
    </w:p>
    <w:p w14:paraId="3EEFC99D" w14:textId="6F605AF3" w:rsidR="5C6BE71E" w:rsidRPr="00AF2C5F" w:rsidRDefault="5C6BE71E" w:rsidP="00F07665">
      <w:pPr>
        <w:pStyle w:val="ListParagraph"/>
        <w:numPr>
          <w:ilvl w:val="1"/>
          <w:numId w:val="32"/>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Raises</w:t>
      </w:r>
    </w:p>
    <w:p w14:paraId="72AF0919" w14:textId="612E7E10" w:rsidR="5C6BE71E" w:rsidRPr="00AF2C5F" w:rsidRDefault="5C6BE71E" w:rsidP="00F07665">
      <w:pPr>
        <w:pStyle w:val="ListParagraph"/>
        <w:numPr>
          <w:ilvl w:val="1"/>
          <w:numId w:val="32"/>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 xml:space="preserve">Hiring </w:t>
      </w:r>
      <w:r w:rsidR="005D4B74" w:rsidRPr="27CA140E">
        <w:rPr>
          <w:rFonts w:ascii="Arial" w:eastAsia="Arial" w:hAnsi="Arial" w:cs="Arial"/>
          <w:color w:val="000000" w:themeColor="text1"/>
          <w:sz w:val="24"/>
          <w:szCs w:val="24"/>
        </w:rPr>
        <w:t>b</w:t>
      </w:r>
      <w:r w:rsidRPr="27CA140E">
        <w:rPr>
          <w:rFonts w:ascii="Arial" w:eastAsia="Arial" w:hAnsi="Arial" w:cs="Arial"/>
          <w:color w:val="000000" w:themeColor="text1"/>
          <w:sz w:val="24"/>
          <w:szCs w:val="24"/>
        </w:rPr>
        <w:t>onuses</w:t>
      </w:r>
    </w:p>
    <w:p w14:paraId="57B8AE34" w14:textId="513231B4" w:rsidR="5C6BE71E" w:rsidRPr="00AF2C5F" w:rsidRDefault="5C6BE71E" w:rsidP="00F07665">
      <w:pPr>
        <w:pStyle w:val="ListParagraph"/>
        <w:numPr>
          <w:ilvl w:val="1"/>
          <w:numId w:val="32"/>
        </w:numPr>
        <w:spacing w:line="257" w:lineRule="auto"/>
        <w:rPr>
          <w:rFonts w:ascii="Arial" w:eastAsia="Arial" w:hAnsi="Arial" w:cs="Arial"/>
          <w:color w:val="000000" w:themeColor="text1"/>
          <w:sz w:val="24"/>
          <w:szCs w:val="24"/>
        </w:rPr>
      </w:pPr>
      <w:r w:rsidRPr="26F26919">
        <w:rPr>
          <w:rFonts w:ascii="Arial" w:eastAsia="Arial" w:hAnsi="Arial" w:cs="Arial"/>
          <w:color w:val="000000" w:themeColor="text1"/>
          <w:sz w:val="24"/>
          <w:szCs w:val="24"/>
        </w:rPr>
        <w:t>Stipends</w:t>
      </w:r>
    </w:p>
    <w:p w14:paraId="1C729C1F" w14:textId="33D86838" w:rsidR="62736DC9" w:rsidRDefault="46643C66"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Substitutes for hiring events/</w:t>
      </w:r>
      <w:proofErr w:type="gramStart"/>
      <w:r w:rsidRPr="4FF08995">
        <w:rPr>
          <w:rFonts w:ascii="Arial" w:eastAsia="Arial" w:hAnsi="Arial" w:cs="Arial"/>
          <w:color w:val="000000" w:themeColor="text1"/>
          <w:sz w:val="24"/>
          <w:szCs w:val="24"/>
        </w:rPr>
        <w:t>committees</w:t>
      </w:r>
      <w:proofErr w:type="gramEnd"/>
    </w:p>
    <w:p w14:paraId="004B73EF" w14:textId="20EADBCD" w:rsidR="037B1B63"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Other</w:t>
      </w:r>
      <w:r w:rsidR="4ACA6A96" w:rsidRPr="4FF08995">
        <w:rPr>
          <w:rFonts w:ascii="Arial" w:eastAsia="Arial" w:hAnsi="Arial" w:cs="Arial"/>
          <w:color w:val="000000" w:themeColor="text1"/>
          <w:sz w:val="24"/>
          <w:szCs w:val="24"/>
        </w:rPr>
        <w:t xml:space="preserve"> (conditional</w:t>
      </w:r>
      <w:r w:rsidR="081C1599" w:rsidRPr="4FF08995">
        <w:rPr>
          <w:rFonts w:ascii="Arial" w:eastAsia="Arial" w:hAnsi="Arial" w:cs="Arial"/>
          <w:color w:val="000000" w:themeColor="text1"/>
          <w:sz w:val="24"/>
          <w:szCs w:val="24"/>
        </w:rPr>
        <w:t>:</w:t>
      </w:r>
      <w:r w:rsidR="4ACA6A96" w:rsidRPr="4FF08995">
        <w:rPr>
          <w:rFonts w:ascii="Arial" w:eastAsia="Arial" w:hAnsi="Arial" w:cs="Arial"/>
          <w:color w:val="000000" w:themeColor="text1"/>
          <w:sz w:val="24"/>
          <w:szCs w:val="24"/>
        </w:rPr>
        <w:t xml:space="preserve"> </w:t>
      </w:r>
      <w:r w:rsidR="70D46171" w:rsidRPr="4FF08995">
        <w:rPr>
          <w:rFonts w:ascii="Arial" w:eastAsia="Arial" w:hAnsi="Arial" w:cs="Arial"/>
          <w:color w:val="000000" w:themeColor="text1"/>
          <w:sz w:val="24"/>
          <w:szCs w:val="24"/>
        </w:rPr>
        <w:t>S</w:t>
      </w:r>
      <w:r w:rsidRPr="4FF08995">
        <w:rPr>
          <w:rFonts w:ascii="Arial" w:eastAsia="Arial" w:hAnsi="Arial" w:cs="Arial"/>
          <w:color w:val="000000" w:themeColor="text1"/>
          <w:sz w:val="24"/>
          <w:szCs w:val="24"/>
        </w:rPr>
        <w:t>pecify</w:t>
      </w:r>
      <w:r w:rsidR="1EA98314" w:rsidRPr="4FF08995">
        <w:rPr>
          <w:rFonts w:ascii="Arial" w:eastAsia="Arial" w:hAnsi="Arial" w:cs="Arial"/>
          <w:color w:val="000000" w:themeColor="text1"/>
          <w:sz w:val="24"/>
          <w:szCs w:val="24"/>
        </w:rPr>
        <w:t xml:space="preserve"> </w:t>
      </w:r>
      <w:r w:rsidR="4ACA6A96" w:rsidRPr="4FF08995">
        <w:rPr>
          <w:rFonts w:ascii="Arial" w:eastAsia="Arial" w:hAnsi="Arial" w:cs="Arial"/>
          <w:color w:val="000000" w:themeColor="text1"/>
          <w:sz w:val="24"/>
          <w:szCs w:val="24"/>
        </w:rPr>
        <w:t>other expenses</w:t>
      </w:r>
      <w:r w:rsidR="46A12FC1" w:rsidRPr="4FF08995">
        <w:rPr>
          <w:rFonts w:ascii="Arial" w:eastAsia="Arial" w:hAnsi="Arial" w:cs="Arial"/>
          <w:color w:val="000000" w:themeColor="text1"/>
          <w:sz w:val="24"/>
          <w:szCs w:val="24"/>
        </w:rPr>
        <w:t xml:space="preserve"> </w:t>
      </w:r>
      <w:r w:rsidR="46A12FC1" w:rsidRPr="4FF08995">
        <w:rPr>
          <w:rFonts w:ascii="Arial" w:eastAsia="Arial" w:hAnsi="Arial" w:cs="Arial"/>
          <w:color w:val="242424"/>
          <w:sz w:val="24"/>
          <w:szCs w:val="24"/>
        </w:rPr>
        <w:t>related to certificated staff</w:t>
      </w:r>
      <w:r w:rsidR="110B034D" w:rsidRPr="4FF08995">
        <w:rPr>
          <w:rFonts w:ascii="Arial" w:eastAsia="Arial" w:hAnsi="Arial" w:cs="Arial"/>
          <w:color w:val="242424"/>
          <w:sz w:val="24"/>
          <w:szCs w:val="24"/>
        </w:rPr>
        <w:t xml:space="preserve"> salary</w:t>
      </w:r>
      <w:r w:rsidR="4ACA6A96" w:rsidRPr="4FF08995">
        <w:rPr>
          <w:rFonts w:ascii="Arial" w:eastAsia="Arial" w:hAnsi="Arial" w:cs="Arial"/>
          <w:color w:val="000000" w:themeColor="text1"/>
          <w:sz w:val="24"/>
          <w:szCs w:val="24"/>
        </w:rPr>
        <w:t>)</w:t>
      </w:r>
    </w:p>
    <w:p w14:paraId="5FBFF793" w14:textId="2BA5A162" w:rsidR="26F26919" w:rsidRPr="008D7C70" w:rsidRDefault="4C7BEA0D" w:rsidP="00BB6CAD">
      <w:pPr>
        <w:pStyle w:val="ListParagraph"/>
        <w:numPr>
          <w:ilvl w:val="1"/>
          <w:numId w:val="32"/>
        </w:numPr>
        <w:spacing w:before="240" w:line="480" w:lineRule="auto"/>
        <w:rPr>
          <w:rStyle w:val="IntenseReference"/>
          <w:rFonts w:ascii="Arial" w:eastAsia="Arial" w:hAnsi="Arial" w:cs="Arial"/>
          <w:b w:val="0"/>
          <w:bCs w:val="0"/>
          <w:smallCaps w:val="0"/>
          <w:color w:val="000000" w:themeColor="text1"/>
          <w:spacing w:val="0"/>
          <w:sz w:val="24"/>
          <w:szCs w:val="24"/>
        </w:rPr>
      </w:pPr>
      <w:r w:rsidRPr="4FF08995">
        <w:rPr>
          <w:rFonts w:ascii="Arial" w:eastAsia="Arial" w:hAnsi="Arial" w:cs="Arial"/>
          <w:color w:val="000000" w:themeColor="text1"/>
          <w:sz w:val="24"/>
          <w:szCs w:val="24"/>
        </w:rPr>
        <w:t>None</w:t>
      </w:r>
    </w:p>
    <w:p w14:paraId="075FCC73" w14:textId="364D9345" w:rsidR="00E40E30" w:rsidRPr="00931A09" w:rsidRDefault="56D56D85" w:rsidP="00931A09">
      <w:pPr>
        <w:pStyle w:val="Heading2"/>
      </w:pPr>
      <w:r w:rsidRPr="00931A09">
        <w:t>Section V</w:t>
      </w:r>
      <w:r w:rsidR="007E7531">
        <w:t xml:space="preserve">: </w:t>
      </w:r>
      <w:r w:rsidR="367F3908" w:rsidRPr="00931A09">
        <w:t>Classified salaries: Object code 2000</w:t>
      </w:r>
    </w:p>
    <w:p w14:paraId="55E44A99" w14:textId="68C42981" w:rsidR="037B1B63" w:rsidRPr="00AF2C5F" w:rsidRDefault="037B1B63" w:rsidP="009C6231">
      <w:pPr>
        <w:spacing w:line="240" w:lineRule="auto"/>
        <w:rPr>
          <w:rFonts w:ascii="Arial" w:eastAsia="Calibri" w:hAnsi="Arial" w:cs="Arial"/>
          <w:sz w:val="24"/>
          <w:szCs w:val="24"/>
        </w:rPr>
      </w:pPr>
      <w:r w:rsidRPr="1D1FD597">
        <w:rPr>
          <w:rFonts w:ascii="Arial" w:hAnsi="Arial" w:cs="Arial"/>
          <w:sz w:val="24"/>
          <w:szCs w:val="24"/>
        </w:rPr>
        <w:t xml:space="preserve">Per the </w:t>
      </w:r>
      <w:r w:rsidRPr="006F41F2">
        <w:rPr>
          <w:rFonts w:ascii="Arial" w:hAnsi="Arial" w:cs="Arial"/>
          <w:sz w:val="24"/>
          <w:szCs w:val="24"/>
        </w:rPr>
        <w:t>CSAM</w:t>
      </w:r>
      <w:r w:rsidR="2C9BA58D" w:rsidRPr="1D1FD597">
        <w:rPr>
          <w:rFonts w:ascii="Arial" w:hAnsi="Arial" w:cs="Arial"/>
          <w:sz w:val="24"/>
          <w:szCs w:val="24"/>
        </w:rPr>
        <w:t xml:space="preserve"> (</w:t>
      </w:r>
      <w:hyperlink r:id="rId11" w:tooltip="California School Accounting Manual (CSAM)" w:history="1">
        <w:r w:rsidR="00E30DB7" w:rsidRPr="00B930EB">
          <w:rPr>
            <w:rStyle w:val="Hyperlink"/>
            <w:rFonts w:ascii="Arial" w:hAnsi="Arial" w:cs="Arial"/>
            <w:sz w:val="24"/>
            <w:szCs w:val="24"/>
          </w:rPr>
          <w:t>https://www.cde.ca.gov/fg/ac/sa/documents/csam2019complete.pdf</w:t>
        </w:r>
      </w:hyperlink>
      <w:r w:rsidR="2C9BA58D" w:rsidRPr="1D1FD597">
        <w:rPr>
          <w:rFonts w:ascii="Arial" w:hAnsi="Arial" w:cs="Arial"/>
          <w:sz w:val="24"/>
          <w:szCs w:val="24"/>
        </w:rPr>
        <w:t>)</w:t>
      </w:r>
      <w:r w:rsidRPr="1D1FD597">
        <w:rPr>
          <w:rFonts w:ascii="Arial" w:hAnsi="Arial" w:cs="Arial"/>
          <w:sz w:val="24"/>
          <w:szCs w:val="24"/>
        </w:rPr>
        <w:t xml:space="preserve">, </w:t>
      </w:r>
      <w:r w:rsidR="00FD6713" w:rsidRPr="1D1FD597">
        <w:rPr>
          <w:rFonts w:ascii="Arial" w:hAnsi="Arial" w:cs="Arial"/>
          <w:sz w:val="24"/>
          <w:szCs w:val="24"/>
        </w:rPr>
        <w:t>c</w:t>
      </w:r>
      <w:r w:rsidRPr="1D1FD597">
        <w:rPr>
          <w:rFonts w:ascii="Arial" w:eastAsia="Calibri" w:hAnsi="Arial" w:cs="Arial"/>
          <w:sz w:val="24"/>
          <w:szCs w:val="24"/>
        </w:rPr>
        <w:t xml:space="preserve">lassified salaries are salaries for positions that do not require a credential or permit issued by the </w:t>
      </w:r>
      <w:r w:rsidR="39835860" w:rsidRPr="1D1FD597">
        <w:rPr>
          <w:rFonts w:ascii="Arial" w:eastAsia="Calibri" w:hAnsi="Arial" w:cs="Arial"/>
          <w:sz w:val="24"/>
          <w:szCs w:val="24"/>
        </w:rPr>
        <w:t>CTC.</w:t>
      </w:r>
    </w:p>
    <w:p w14:paraId="6612488E" w14:textId="21286F5E" w:rsidR="26F26919" w:rsidRPr="009C6231" w:rsidRDefault="037B1B63" w:rsidP="009C6231">
      <w:pPr>
        <w:rPr>
          <w:rFonts w:ascii="Arial" w:hAnsi="Arial" w:cs="Arial"/>
          <w:b/>
          <w:bCs/>
          <w:sz w:val="24"/>
          <w:szCs w:val="24"/>
        </w:rPr>
      </w:pPr>
      <w:r w:rsidRPr="45F66D23">
        <w:rPr>
          <w:rFonts w:ascii="Arial" w:hAnsi="Arial" w:cs="Arial"/>
          <w:b/>
          <w:bCs/>
          <w:sz w:val="24"/>
          <w:szCs w:val="24"/>
        </w:rPr>
        <w:t>Total Expenditures for Classified Salarie</w:t>
      </w:r>
      <w:r w:rsidR="00E40E30">
        <w:rPr>
          <w:rFonts w:ascii="Arial" w:hAnsi="Arial" w:cs="Arial"/>
          <w:b/>
          <w:bCs/>
          <w:sz w:val="24"/>
          <w:szCs w:val="24"/>
        </w:rPr>
        <w:t>s:</w:t>
      </w:r>
    </w:p>
    <w:p w14:paraId="6792C4F9" w14:textId="3D9A8FA5" w:rsidR="037B1B63" w:rsidRPr="005D4B74" w:rsidRDefault="2AC6087D" w:rsidP="005D4B74">
      <w:pPr>
        <w:spacing w:line="257" w:lineRule="auto"/>
        <w:rPr>
          <w:rFonts w:ascii="Arial" w:eastAsia="Arial" w:hAnsi="Arial" w:cs="Arial"/>
          <w:b/>
          <w:bCs/>
          <w:color w:val="000000" w:themeColor="text1"/>
          <w:sz w:val="24"/>
          <w:szCs w:val="24"/>
        </w:rPr>
      </w:pPr>
      <w:r w:rsidRPr="45F66D23">
        <w:rPr>
          <w:rFonts w:ascii="Arial" w:eastAsia="Arial" w:hAnsi="Arial" w:cs="Arial"/>
          <w:b/>
          <w:bCs/>
          <w:color w:val="000000" w:themeColor="text1"/>
          <w:sz w:val="24"/>
          <w:szCs w:val="24"/>
        </w:rPr>
        <w:t xml:space="preserve">For which of the following items did you use funds? </w:t>
      </w:r>
      <w:r w:rsidR="005D4B74" w:rsidRPr="45F66D23">
        <w:rPr>
          <w:rFonts w:ascii="Arial" w:eastAsia="Arial" w:hAnsi="Arial" w:cs="Arial"/>
          <w:i/>
          <w:iCs/>
          <w:color w:val="000000" w:themeColor="text1"/>
          <w:sz w:val="24"/>
          <w:szCs w:val="24"/>
        </w:rPr>
        <w:t>(</w:t>
      </w:r>
      <w:r w:rsidR="22E30998" w:rsidRPr="45F66D23">
        <w:rPr>
          <w:rFonts w:ascii="Arial" w:eastAsia="Arial" w:hAnsi="Arial" w:cs="Arial"/>
          <w:i/>
          <w:iCs/>
          <w:color w:val="000000" w:themeColor="text1"/>
          <w:sz w:val="24"/>
          <w:szCs w:val="24"/>
        </w:rPr>
        <w:t>S</w:t>
      </w:r>
      <w:r w:rsidR="005D4B74" w:rsidRPr="45F66D23">
        <w:rPr>
          <w:rFonts w:ascii="Arial" w:eastAsia="Arial" w:hAnsi="Arial" w:cs="Arial"/>
          <w:i/>
          <w:iCs/>
          <w:color w:val="000000" w:themeColor="text1"/>
          <w:sz w:val="24"/>
          <w:szCs w:val="24"/>
        </w:rPr>
        <w:t>elect all that apply.)</w:t>
      </w:r>
    </w:p>
    <w:p w14:paraId="3491730F" w14:textId="388713AE" w:rsidR="234D7F5E" w:rsidRDefault="09A3340E" w:rsidP="00F07665">
      <w:pPr>
        <w:pStyle w:val="ListParagraph"/>
        <w:numPr>
          <w:ilvl w:val="0"/>
          <w:numId w:val="30"/>
        </w:numPr>
        <w:spacing w:line="257" w:lineRule="auto"/>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Classified </w:t>
      </w:r>
      <w:r w:rsidR="46B5E0A2" w:rsidRPr="526982F3">
        <w:rPr>
          <w:rFonts w:ascii="Arial" w:eastAsia="Arial" w:hAnsi="Arial" w:cs="Arial"/>
          <w:b/>
          <w:bCs/>
          <w:color w:val="000000" w:themeColor="text1"/>
          <w:sz w:val="24"/>
          <w:szCs w:val="24"/>
        </w:rPr>
        <w:t>s</w:t>
      </w:r>
      <w:r w:rsidR="59924502" w:rsidRPr="526982F3">
        <w:rPr>
          <w:rFonts w:ascii="Arial" w:eastAsia="Arial" w:hAnsi="Arial" w:cs="Arial"/>
          <w:b/>
          <w:bCs/>
          <w:color w:val="000000" w:themeColor="text1"/>
          <w:sz w:val="24"/>
          <w:szCs w:val="24"/>
        </w:rPr>
        <w:t xml:space="preserve">taff </w:t>
      </w:r>
      <w:r w:rsidR="45C8982B" w:rsidRPr="526982F3">
        <w:rPr>
          <w:rFonts w:ascii="Arial" w:eastAsia="Arial" w:hAnsi="Arial" w:cs="Arial"/>
          <w:b/>
          <w:bCs/>
          <w:color w:val="000000" w:themeColor="text1"/>
          <w:sz w:val="24"/>
          <w:szCs w:val="24"/>
        </w:rPr>
        <w:t>s</w:t>
      </w:r>
      <w:r w:rsidR="59924502" w:rsidRPr="526982F3">
        <w:rPr>
          <w:rFonts w:ascii="Arial" w:eastAsia="Arial" w:hAnsi="Arial" w:cs="Arial"/>
          <w:b/>
          <w:bCs/>
          <w:color w:val="000000" w:themeColor="text1"/>
          <w:sz w:val="24"/>
          <w:szCs w:val="24"/>
        </w:rPr>
        <w:t>alary</w:t>
      </w:r>
      <w:r w:rsidR="59924502" w:rsidRPr="526982F3">
        <w:rPr>
          <w:rFonts w:ascii="Arial" w:eastAsia="Arial" w:hAnsi="Arial" w:cs="Arial"/>
          <w:color w:val="000000" w:themeColor="text1"/>
          <w:sz w:val="24"/>
          <w:szCs w:val="24"/>
        </w:rPr>
        <w:t xml:space="preserve"> </w:t>
      </w:r>
    </w:p>
    <w:p w14:paraId="0991FFF9" w14:textId="6F605AF3" w:rsidR="5C6BE71E" w:rsidRPr="00AF2C5F"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Raises</w:t>
      </w:r>
    </w:p>
    <w:p w14:paraId="1B8EB28E" w14:textId="539028E2" w:rsidR="5C6BE71E" w:rsidRPr="00AF2C5F"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 xml:space="preserve">Hiring </w:t>
      </w:r>
      <w:r w:rsidR="682146B8" w:rsidRPr="4FF08995">
        <w:rPr>
          <w:rFonts w:ascii="Arial" w:eastAsia="Arial" w:hAnsi="Arial" w:cs="Arial"/>
          <w:color w:val="000000" w:themeColor="text1"/>
          <w:sz w:val="24"/>
          <w:szCs w:val="24"/>
        </w:rPr>
        <w:t>b</w:t>
      </w:r>
      <w:r w:rsidRPr="4FF08995">
        <w:rPr>
          <w:rFonts w:ascii="Arial" w:eastAsia="Arial" w:hAnsi="Arial" w:cs="Arial"/>
          <w:color w:val="000000" w:themeColor="text1"/>
          <w:sz w:val="24"/>
          <w:szCs w:val="24"/>
        </w:rPr>
        <w:t>onuses</w:t>
      </w:r>
    </w:p>
    <w:p w14:paraId="1AFAD956" w14:textId="513231B4" w:rsidR="5C6BE71E" w:rsidRPr="00AF2C5F" w:rsidRDefault="5C6BE71E" w:rsidP="00F07665">
      <w:pPr>
        <w:pStyle w:val="ListParagraph"/>
        <w:numPr>
          <w:ilvl w:val="1"/>
          <w:numId w:val="32"/>
        </w:numPr>
        <w:spacing w:line="257" w:lineRule="auto"/>
        <w:rPr>
          <w:rFonts w:ascii="Arial" w:eastAsia="Arial" w:hAnsi="Arial" w:cs="Arial"/>
          <w:color w:val="000000" w:themeColor="text1"/>
          <w:sz w:val="24"/>
          <w:szCs w:val="24"/>
        </w:rPr>
      </w:pPr>
      <w:r w:rsidRPr="26F26919">
        <w:rPr>
          <w:rFonts w:ascii="Arial" w:eastAsia="Arial" w:hAnsi="Arial" w:cs="Arial"/>
          <w:color w:val="000000" w:themeColor="text1"/>
          <w:sz w:val="24"/>
          <w:szCs w:val="24"/>
        </w:rPr>
        <w:t>Stipends</w:t>
      </w:r>
    </w:p>
    <w:p w14:paraId="13D4754A" w14:textId="2639F712" w:rsidR="1D15E519" w:rsidRDefault="62935BB9"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Substitutes for hiring events/</w:t>
      </w:r>
      <w:proofErr w:type="gramStart"/>
      <w:r w:rsidRPr="4FF08995">
        <w:rPr>
          <w:rFonts w:ascii="Arial" w:eastAsia="Arial" w:hAnsi="Arial" w:cs="Arial"/>
          <w:color w:val="000000" w:themeColor="text1"/>
          <w:sz w:val="24"/>
          <w:szCs w:val="24"/>
        </w:rPr>
        <w:t>committees</w:t>
      </w:r>
      <w:proofErr w:type="gramEnd"/>
    </w:p>
    <w:p w14:paraId="1570578C" w14:textId="758A6EA1" w:rsidR="037B1B63"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Other</w:t>
      </w:r>
      <w:r w:rsidR="1565CAE4" w:rsidRPr="4FF08995">
        <w:rPr>
          <w:rFonts w:ascii="Arial" w:eastAsia="Arial" w:hAnsi="Arial" w:cs="Arial"/>
          <w:color w:val="000000" w:themeColor="text1"/>
          <w:sz w:val="24"/>
          <w:szCs w:val="24"/>
        </w:rPr>
        <w:t xml:space="preserve"> (conditional</w:t>
      </w:r>
      <w:r w:rsidR="553F9067" w:rsidRPr="4FF08995">
        <w:rPr>
          <w:rFonts w:ascii="Arial" w:eastAsia="Arial" w:hAnsi="Arial" w:cs="Arial"/>
          <w:color w:val="000000" w:themeColor="text1"/>
          <w:sz w:val="24"/>
          <w:szCs w:val="24"/>
        </w:rPr>
        <w:t>:</w:t>
      </w:r>
      <w:r w:rsidR="1565CAE4" w:rsidRPr="4FF08995">
        <w:rPr>
          <w:rFonts w:ascii="Arial" w:eastAsia="Arial" w:hAnsi="Arial" w:cs="Arial"/>
          <w:color w:val="000000" w:themeColor="text1"/>
          <w:sz w:val="24"/>
          <w:szCs w:val="24"/>
        </w:rPr>
        <w:t xml:space="preserve"> </w:t>
      </w:r>
      <w:r w:rsidR="5421F5F8" w:rsidRPr="4FF08995">
        <w:rPr>
          <w:rFonts w:ascii="Arial" w:eastAsia="Arial" w:hAnsi="Arial" w:cs="Arial"/>
          <w:color w:val="000000" w:themeColor="text1"/>
          <w:sz w:val="24"/>
          <w:szCs w:val="24"/>
        </w:rPr>
        <w:t>S</w:t>
      </w:r>
      <w:r w:rsidR="1565CAE4" w:rsidRPr="4FF08995">
        <w:rPr>
          <w:rFonts w:ascii="Arial" w:eastAsia="Arial" w:hAnsi="Arial" w:cs="Arial"/>
          <w:color w:val="000000" w:themeColor="text1"/>
          <w:sz w:val="24"/>
          <w:szCs w:val="24"/>
        </w:rPr>
        <w:t>pecify other expenses</w:t>
      </w:r>
      <w:r w:rsidR="793943E2" w:rsidRPr="4FF08995">
        <w:rPr>
          <w:rFonts w:ascii="Arial" w:eastAsia="Arial" w:hAnsi="Arial" w:cs="Arial"/>
          <w:color w:val="000000" w:themeColor="text1"/>
          <w:sz w:val="24"/>
          <w:szCs w:val="24"/>
        </w:rPr>
        <w:t xml:space="preserve"> related to classified staff salary</w:t>
      </w:r>
      <w:r w:rsidR="1565CAE4" w:rsidRPr="4FF08995">
        <w:rPr>
          <w:rFonts w:ascii="Arial" w:eastAsia="Arial" w:hAnsi="Arial" w:cs="Arial"/>
          <w:color w:val="000000" w:themeColor="text1"/>
          <w:sz w:val="24"/>
          <w:szCs w:val="24"/>
        </w:rPr>
        <w:t>)</w:t>
      </w:r>
      <w:r w:rsidR="1EA98314" w:rsidRPr="4FF08995">
        <w:rPr>
          <w:rFonts w:ascii="Arial" w:eastAsia="Arial" w:hAnsi="Arial" w:cs="Arial"/>
          <w:color w:val="000000" w:themeColor="text1"/>
          <w:sz w:val="24"/>
          <w:szCs w:val="24"/>
        </w:rPr>
        <w:t xml:space="preserve"> </w:t>
      </w:r>
    </w:p>
    <w:p w14:paraId="4E4C983A" w14:textId="77608B2E" w:rsidR="003446EF" w:rsidRDefault="682146B8"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None</w:t>
      </w:r>
    </w:p>
    <w:p w14:paraId="2238DDB1" w14:textId="59BDACAE" w:rsidR="00AA5523" w:rsidRPr="00931A09" w:rsidRDefault="5B3F9C30" w:rsidP="00931A09">
      <w:pPr>
        <w:pStyle w:val="Heading2"/>
      </w:pPr>
      <w:r w:rsidRPr="00931A09">
        <w:t>Section VI</w:t>
      </w:r>
      <w:r w:rsidR="007E7531">
        <w:t xml:space="preserve">: </w:t>
      </w:r>
      <w:r w:rsidR="367F3908" w:rsidRPr="00931A09">
        <w:t>Employee benefits: Object Code 3000</w:t>
      </w:r>
    </w:p>
    <w:p w14:paraId="47FE901B" w14:textId="687291C8" w:rsidR="037B1B63" w:rsidRPr="00AF2C5F" w:rsidRDefault="037B1B63" w:rsidP="000136F2">
      <w:pPr>
        <w:spacing w:before="240" w:line="240" w:lineRule="auto"/>
        <w:rPr>
          <w:rFonts w:ascii="Arial" w:eastAsia="Calibri" w:hAnsi="Arial" w:cs="Arial"/>
          <w:sz w:val="24"/>
          <w:szCs w:val="24"/>
        </w:rPr>
      </w:pPr>
      <w:r w:rsidRPr="1D1FD597">
        <w:rPr>
          <w:rFonts w:ascii="Arial" w:hAnsi="Arial" w:cs="Arial"/>
          <w:sz w:val="24"/>
          <w:szCs w:val="24"/>
        </w:rPr>
        <w:t xml:space="preserve">Per the </w:t>
      </w:r>
      <w:r w:rsidRPr="006F41F2">
        <w:rPr>
          <w:rFonts w:ascii="Arial" w:hAnsi="Arial" w:cs="Arial"/>
          <w:sz w:val="24"/>
          <w:szCs w:val="24"/>
        </w:rPr>
        <w:t>CSAM</w:t>
      </w:r>
      <w:r w:rsidR="5267E1BC" w:rsidRPr="1D1FD597">
        <w:rPr>
          <w:rFonts w:ascii="Arial" w:hAnsi="Arial" w:cs="Arial"/>
          <w:sz w:val="24"/>
          <w:szCs w:val="24"/>
        </w:rPr>
        <w:t xml:space="preserve"> (</w:t>
      </w:r>
      <w:hyperlink r:id="rId12" w:tooltip="California School Accounting Manual (CSAM)" w:history="1">
        <w:r w:rsidR="006F41F2" w:rsidRPr="00B930EB">
          <w:rPr>
            <w:rStyle w:val="Hyperlink"/>
            <w:rFonts w:ascii="Arial" w:hAnsi="Arial" w:cs="Arial"/>
            <w:sz w:val="24"/>
            <w:szCs w:val="24"/>
          </w:rPr>
          <w:t>https://www.cde.ca.gov/fg/ac/sa/documents/csam2019complete.pdf</w:t>
        </w:r>
      </w:hyperlink>
      <w:r w:rsidR="5267E1BC" w:rsidRPr="1D1FD597">
        <w:rPr>
          <w:rFonts w:ascii="Arial" w:hAnsi="Arial" w:cs="Arial"/>
          <w:sz w:val="24"/>
          <w:szCs w:val="24"/>
        </w:rPr>
        <w:t>)</w:t>
      </w:r>
      <w:r w:rsidRPr="1D1FD597">
        <w:rPr>
          <w:rFonts w:ascii="Arial" w:hAnsi="Arial" w:cs="Arial"/>
          <w:sz w:val="24"/>
          <w:szCs w:val="24"/>
        </w:rPr>
        <w:t xml:space="preserve">, </w:t>
      </w:r>
      <w:r w:rsidR="00FD6713" w:rsidRPr="1D1FD597">
        <w:rPr>
          <w:rFonts w:ascii="Arial" w:hAnsi="Arial" w:cs="Arial"/>
          <w:sz w:val="24"/>
          <w:szCs w:val="24"/>
        </w:rPr>
        <w:t>employee benefits are the</w:t>
      </w:r>
      <w:r w:rsidRPr="1D1FD597">
        <w:rPr>
          <w:rFonts w:ascii="Arial" w:eastAsia="Calibri" w:hAnsi="Arial" w:cs="Arial"/>
          <w:sz w:val="24"/>
          <w:szCs w:val="24"/>
        </w:rPr>
        <w:t xml:space="preserve"> employers’ contributions to retirement plans and health and welfare benefits, including cash in lieu of benefits, for employees, their dependents, retired employees, and board members. </w:t>
      </w:r>
    </w:p>
    <w:p w14:paraId="4E384038" w14:textId="24256F3F" w:rsidR="037B1B63" w:rsidRPr="000136F2" w:rsidRDefault="037B1B63" w:rsidP="000136F2">
      <w:pPr>
        <w:rPr>
          <w:rFonts w:ascii="Arial" w:hAnsi="Arial" w:cs="Arial"/>
          <w:b/>
          <w:bCs/>
          <w:sz w:val="24"/>
          <w:szCs w:val="24"/>
        </w:rPr>
      </w:pPr>
      <w:r w:rsidRPr="26F26919">
        <w:rPr>
          <w:rFonts w:ascii="Arial" w:hAnsi="Arial" w:cs="Arial"/>
          <w:b/>
          <w:bCs/>
          <w:sz w:val="24"/>
          <w:szCs w:val="24"/>
        </w:rPr>
        <w:t>Total Expenditures for Employee Benefits:</w:t>
      </w:r>
    </w:p>
    <w:p w14:paraId="1BEC0B85" w14:textId="2EF9FD49" w:rsidR="037B1B63" w:rsidRPr="00283B91" w:rsidRDefault="2AC6087D" w:rsidP="00283B91">
      <w:pPr>
        <w:spacing w:line="257" w:lineRule="auto"/>
        <w:rPr>
          <w:rFonts w:ascii="Arial" w:eastAsia="Arial" w:hAnsi="Arial" w:cs="Arial"/>
          <w:b/>
          <w:bCs/>
          <w:color w:val="000000" w:themeColor="text1"/>
          <w:sz w:val="24"/>
          <w:szCs w:val="24"/>
        </w:rPr>
      </w:pPr>
      <w:r w:rsidRPr="00AF2C5F">
        <w:rPr>
          <w:rFonts w:ascii="Arial" w:eastAsia="Arial" w:hAnsi="Arial" w:cs="Arial"/>
          <w:b/>
          <w:bCs/>
          <w:color w:val="000000" w:themeColor="text1"/>
          <w:sz w:val="24"/>
          <w:szCs w:val="24"/>
        </w:rPr>
        <w:t xml:space="preserve">For which of the following items did you use funds? </w:t>
      </w:r>
      <w:r w:rsidR="005D4B74" w:rsidRPr="005D4B74">
        <w:rPr>
          <w:rFonts w:ascii="Arial" w:eastAsia="Arial" w:hAnsi="Arial" w:cs="Arial"/>
          <w:bCs/>
          <w:i/>
          <w:color w:val="000000" w:themeColor="text1"/>
          <w:sz w:val="24"/>
          <w:szCs w:val="24"/>
        </w:rPr>
        <w:t>(Please select all that apply.)</w:t>
      </w:r>
    </w:p>
    <w:p w14:paraId="7DCDED2C" w14:textId="08E08E56" w:rsidR="5C6BE71E" w:rsidRPr="00AF2C5F" w:rsidRDefault="59924502" w:rsidP="526982F3">
      <w:pPr>
        <w:pStyle w:val="ListParagraph"/>
        <w:numPr>
          <w:ilvl w:val="0"/>
          <w:numId w:val="28"/>
        </w:numPr>
        <w:spacing w:line="257" w:lineRule="auto"/>
        <w:rPr>
          <w:rFonts w:ascii="Arial" w:eastAsia="Arial" w:hAnsi="Arial" w:cs="Arial"/>
          <w:b/>
          <w:bCs/>
          <w:color w:val="000000" w:themeColor="text1"/>
          <w:sz w:val="24"/>
          <w:szCs w:val="24"/>
        </w:rPr>
      </w:pPr>
      <w:r w:rsidRPr="526982F3">
        <w:rPr>
          <w:rFonts w:ascii="Arial" w:eastAsia="Arial" w:hAnsi="Arial" w:cs="Arial"/>
          <w:b/>
          <w:bCs/>
          <w:color w:val="000000" w:themeColor="text1"/>
          <w:sz w:val="24"/>
          <w:szCs w:val="24"/>
        </w:rPr>
        <w:t xml:space="preserve">Staff benefits </w:t>
      </w:r>
    </w:p>
    <w:p w14:paraId="58CA1DAE" w14:textId="6F605AF3" w:rsidR="5C6BE71E" w:rsidRPr="00AF2C5F"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Raises</w:t>
      </w:r>
    </w:p>
    <w:p w14:paraId="7FD67E39" w14:textId="549528E5" w:rsidR="5C6BE71E" w:rsidRPr="00AF2C5F"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 xml:space="preserve">Hiring </w:t>
      </w:r>
      <w:r w:rsidR="682146B8" w:rsidRPr="4FF08995">
        <w:rPr>
          <w:rFonts w:ascii="Arial" w:eastAsia="Arial" w:hAnsi="Arial" w:cs="Arial"/>
          <w:color w:val="000000" w:themeColor="text1"/>
          <w:sz w:val="24"/>
          <w:szCs w:val="24"/>
        </w:rPr>
        <w:t>b</w:t>
      </w:r>
      <w:r w:rsidRPr="4FF08995">
        <w:rPr>
          <w:rFonts w:ascii="Arial" w:eastAsia="Arial" w:hAnsi="Arial" w:cs="Arial"/>
          <w:color w:val="000000" w:themeColor="text1"/>
          <w:sz w:val="24"/>
          <w:szCs w:val="24"/>
        </w:rPr>
        <w:t>onuses</w:t>
      </w:r>
    </w:p>
    <w:p w14:paraId="7E1EF55C" w14:textId="513231B4" w:rsidR="5C6BE71E" w:rsidRPr="00AF2C5F" w:rsidRDefault="5C6BE71E" w:rsidP="00F07665">
      <w:pPr>
        <w:pStyle w:val="ListParagraph"/>
        <w:numPr>
          <w:ilvl w:val="1"/>
          <w:numId w:val="32"/>
        </w:numPr>
        <w:spacing w:line="257" w:lineRule="auto"/>
        <w:rPr>
          <w:rFonts w:ascii="Arial" w:eastAsia="Arial" w:hAnsi="Arial" w:cs="Arial"/>
          <w:color w:val="000000" w:themeColor="text1"/>
          <w:sz w:val="24"/>
          <w:szCs w:val="24"/>
        </w:rPr>
      </w:pPr>
      <w:r w:rsidRPr="26F26919">
        <w:rPr>
          <w:rFonts w:ascii="Arial" w:eastAsia="Arial" w:hAnsi="Arial" w:cs="Arial"/>
          <w:color w:val="000000" w:themeColor="text1"/>
          <w:sz w:val="24"/>
          <w:szCs w:val="24"/>
        </w:rPr>
        <w:t>Stipends</w:t>
      </w:r>
    </w:p>
    <w:p w14:paraId="6DFBCA6E" w14:textId="00DE80C8" w:rsidR="45764129" w:rsidRDefault="2188E568"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lastRenderedPageBreak/>
        <w:t>Substitutes for hiring events/</w:t>
      </w:r>
      <w:proofErr w:type="gramStart"/>
      <w:r w:rsidRPr="4FF08995">
        <w:rPr>
          <w:rFonts w:ascii="Arial" w:eastAsia="Arial" w:hAnsi="Arial" w:cs="Arial"/>
          <w:color w:val="000000" w:themeColor="text1"/>
          <w:sz w:val="24"/>
          <w:szCs w:val="24"/>
        </w:rPr>
        <w:t>committees</w:t>
      </w:r>
      <w:proofErr w:type="gramEnd"/>
    </w:p>
    <w:p w14:paraId="77239B64" w14:textId="25EE0919" w:rsidR="037B1B63" w:rsidRDefault="78E793C0" w:rsidP="00F07665">
      <w:pPr>
        <w:pStyle w:val="ListParagraph"/>
        <w:numPr>
          <w:ilvl w:val="1"/>
          <w:numId w:val="32"/>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Other</w:t>
      </w:r>
      <w:r w:rsidR="1565CAE4" w:rsidRPr="4FF08995">
        <w:rPr>
          <w:rFonts w:ascii="Arial" w:eastAsia="Arial" w:hAnsi="Arial" w:cs="Arial"/>
          <w:color w:val="000000" w:themeColor="text1"/>
          <w:sz w:val="24"/>
          <w:szCs w:val="24"/>
        </w:rPr>
        <w:t xml:space="preserve"> (conditional</w:t>
      </w:r>
      <w:r w:rsidR="7D11A789" w:rsidRPr="4FF08995">
        <w:rPr>
          <w:rFonts w:ascii="Arial" w:eastAsia="Arial" w:hAnsi="Arial" w:cs="Arial"/>
          <w:color w:val="000000" w:themeColor="text1"/>
          <w:sz w:val="24"/>
          <w:szCs w:val="24"/>
        </w:rPr>
        <w:t>:</w:t>
      </w:r>
      <w:r w:rsidR="1565CAE4" w:rsidRPr="4FF08995">
        <w:rPr>
          <w:rFonts w:ascii="Arial" w:eastAsia="Arial" w:hAnsi="Arial" w:cs="Arial"/>
          <w:color w:val="000000" w:themeColor="text1"/>
          <w:sz w:val="24"/>
          <w:szCs w:val="24"/>
        </w:rPr>
        <w:t xml:space="preserve"> </w:t>
      </w:r>
      <w:r w:rsidR="1F52F117" w:rsidRPr="4FF08995">
        <w:rPr>
          <w:rFonts w:ascii="Arial" w:eastAsia="Arial" w:hAnsi="Arial" w:cs="Arial"/>
          <w:color w:val="000000" w:themeColor="text1"/>
          <w:sz w:val="24"/>
          <w:szCs w:val="24"/>
        </w:rPr>
        <w:t>S</w:t>
      </w:r>
      <w:r w:rsidR="1565CAE4" w:rsidRPr="4FF08995">
        <w:rPr>
          <w:rFonts w:ascii="Arial" w:eastAsia="Arial" w:hAnsi="Arial" w:cs="Arial"/>
          <w:color w:val="000000" w:themeColor="text1"/>
          <w:sz w:val="24"/>
          <w:szCs w:val="24"/>
        </w:rPr>
        <w:t>pecify other expenses</w:t>
      </w:r>
      <w:r w:rsidR="3C0C85F8" w:rsidRPr="4FF08995">
        <w:rPr>
          <w:rFonts w:ascii="Arial" w:eastAsia="Arial" w:hAnsi="Arial" w:cs="Arial"/>
          <w:color w:val="000000" w:themeColor="text1"/>
          <w:sz w:val="24"/>
          <w:szCs w:val="24"/>
        </w:rPr>
        <w:t xml:space="preserve"> related to staff benefits</w:t>
      </w:r>
      <w:r w:rsidR="1565CAE4" w:rsidRPr="4FF08995">
        <w:rPr>
          <w:rFonts w:ascii="Arial" w:eastAsia="Arial" w:hAnsi="Arial" w:cs="Arial"/>
          <w:color w:val="000000" w:themeColor="text1"/>
          <w:sz w:val="24"/>
          <w:szCs w:val="24"/>
        </w:rPr>
        <w:t>)</w:t>
      </w:r>
    </w:p>
    <w:p w14:paraId="12509017" w14:textId="5097CDE7" w:rsidR="003446EF" w:rsidRDefault="682146B8" w:rsidP="00803977">
      <w:pPr>
        <w:pStyle w:val="ListParagraph"/>
        <w:numPr>
          <w:ilvl w:val="1"/>
          <w:numId w:val="32"/>
        </w:numPr>
        <w:spacing w:line="480"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None</w:t>
      </w:r>
    </w:p>
    <w:p w14:paraId="0CB6A408" w14:textId="5C315B36" w:rsidR="00AA5523" w:rsidRPr="00931A09" w:rsidRDefault="2B5C74F5" w:rsidP="00931A09">
      <w:pPr>
        <w:pStyle w:val="Heading2"/>
      </w:pPr>
      <w:r w:rsidRPr="00931A09">
        <w:t>Section VII</w:t>
      </w:r>
      <w:r w:rsidR="007E7531">
        <w:t xml:space="preserve">: </w:t>
      </w:r>
      <w:r w:rsidR="367F3908" w:rsidRPr="00931A09">
        <w:t>Books and Supplies: Object Code 4000</w:t>
      </w:r>
    </w:p>
    <w:p w14:paraId="6D446A0C" w14:textId="745468E5" w:rsidR="037B1B63" w:rsidRPr="00AF2C5F" w:rsidRDefault="037B1B63" w:rsidP="00803977">
      <w:pPr>
        <w:spacing w:line="240" w:lineRule="auto"/>
        <w:rPr>
          <w:rFonts w:ascii="Arial" w:eastAsia="Calibri" w:hAnsi="Arial" w:cs="Arial"/>
          <w:sz w:val="24"/>
          <w:szCs w:val="24"/>
        </w:rPr>
      </w:pPr>
      <w:r w:rsidRPr="1D1FD597">
        <w:rPr>
          <w:rFonts w:ascii="Arial" w:hAnsi="Arial" w:cs="Arial"/>
          <w:sz w:val="24"/>
          <w:szCs w:val="24"/>
        </w:rPr>
        <w:t xml:space="preserve">Per the </w:t>
      </w:r>
      <w:r w:rsidRPr="00C539A9">
        <w:rPr>
          <w:rFonts w:ascii="Arial" w:hAnsi="Arial" w:cs="Arial"/>
          <w:sz w:val="24"/>
          <w:szCs w:val="24"/>
        </w:rPr>
        <w:t>CSAM</w:t>
      </w:r>
      <w:r w:rsidR="00C539A9">
        <w:rPr>
          <w:rFonts w:ascii="Arial" w:hAnsi="Arial" w:cs="Arial"/>
          <w:sz w:val="24"/>
          <w:szCs w:val="24"/>
        </w:rPr>
        <w:t>,</w:t>
      </w:r>
      <w:r w:rsidR="361D5C69" w:rsidRPr="1D1FD597">
        <w:rPr>
          <w:rFonts w:ascii="Arial" w:hAnsi="Arial" w:cs="Arial"/>
          <w:sz w:val="24"/>
          <w:szCs w:val="24"/>
        </w:rPr>
        <w:t xml:space="preserve"> (</w:t>
      </w:r>
      <w:hyperlink r:id="rId13" w:tooltip="California School Accounting Manual (CSAM)" w:history="1">
        <w:r w:rsidR="00C539A9" w:rsidRPr="00B930EB">
          <w:rPr>
            <w:rStyle w:val="Hyperlink"/>
            <w:rFonts w:ascii="Arial" w:hAnsi="Arial" w:cs="Arial"/>
            <w:sz w:val="24"/>
            <w:szCs w:val="24"/>
          </w:rPr>
          <w:t>https://www.cde.ca.gov/fg/ac/sa/documents/csam2019complete.pdf</w:t>
        </w:r>
      </w:hyperlink>
      <w:r w:rsidR="361D5C69" w:rsidRPr="1D1FD597">
        <w:rPr>
          <w:rFonts w:ascii="Arial" w:hAnsi="Arial" w:cs="Arial"/>
          <w:sz w:val="24"/>
          <w:szCs w:val="24"/>
        </w:rPr>
        <w:t>)</w:t>
      </w:r>
      <w:r w:rsidRPr="1D1FD597">
        <w:rPr>
          <w:rFonts w:ascii="Arial" w:hAnsi="Arial" w:cs="Arial"/>
          <w:sz w:val="24"/>
          <w:szCs w:val="24"/>
        </w:rPr>
        <w:t xml:space="preserve">, </w:t>
      </w:r>
      <w:r w:rsidR="00FD6713" w:rsidRPr="1D1FD597">
        <w:rPr>
          <w:rFonts w:ascii="Arial" w:hAnsi="Arial" w:cs="Arial"/>
          <w:sz w:val="24"/>
          <w:szCs w:val="24"/>
        </w:rPr>
        <w:t>books and supplies are</w:t>
      </w:r>
      <w:r w:rsidRPr="1D1FD597">
        <w:rPr>
          <w:rFonts w:ascii="Arial" w:eastAsia="Calibri" w:hAnsi="Arial" w:cs="Arial"/>
          <w:sz w:val="24"/>
          <w:szCs w:val="24"/>
        </w:rPr>
        <w:t xml:space="preserve"> books and supplies, including any associated sales tax or use tax and freight and handling charges.</w:t>
      </w:r>
    </w:p>
    <w:p w14:paraId="643C4D65" w14:textId="14B9FC0E" w:rsidR="037B1B63" w:rsidRPr="00803977" w:rsidRDefault="037B1B63" w:rsidP="00803977">
      <w:pPr>
        <w:spacing w:after="0" w:line="480" w:lineRule="auto"/>
        <w:rPr>
          <w:rStyle w:val="IntenseReference"/>
          <w:rFonts w:ascii="Arial" w:hAnsi="Arial" w:cs="Arial"/>
          <w:smallCaps w:val="0"/>
          <w:color w:val="auto"/>
          <w:spacing w:val="0"/>
          <w:sz w:val="24"/>
          <w:szCs w:val="24"/>
        </w:rPr>
      </w:pPr>
      <w:r w:rsidRPr="26F26919">
        <w:rPr>
          <w:rFonts w:ascii="Arial" w:hAnsi="Arial" w:cs="Arial"/>
          <w:b/>
          <w:bCs/>
          <w:sz w:val="24"/>
          <w:szCs w:val="24"/>
        </w:rPr>
        <w:t>Total Expenditures for Books and Supplies:</w:t>
      </w:r>
    </w:p>
    <w:p w14:paraId="139C23BF" w14:textId="20D8E95A" w:rsidR="037B1B63" w:rsidRPr="00AF2C5F" w:rsidRDefault="2AC6087D" w:rsidP="000D5B35">
      <w:pPr>
        <w:spacing w:line="257" w:lineRule="auto"/>
        <w:contextualSpacing/>
        <w:rPr>
          <w:rFonts w:ascii="Arial" w:eastAsia="Arial" w:hAnsi="Arial" w:cs="Arial"/>
          <w:b/>
          <w:bCs/>
          <w:color w:val="000000" w:themeColor="text1"/>
          <w:sz w:val="24"/>
          <w:szCs w:val="24"/>
        </w:rPr>
      </w:pPr>
      <w:r w:rsidRPr="1D1FD597">
        <w:rPr>
          <w:rFonts w:ascii="Arial" w:eastAsia="Arial" w:hAnsi="Arial" w:cs="Arial"/>
          <w:b/>
          <w:bCs/>
          <w:color w:val="000000" w:themeColor="text1"/>
          <w:sz w:val="24"/>
          <w:szCs w:val="24"/>
        </w:rPr>
        <w:t xml:space="preserve">For which of the following training materials did you use funds? </w:t>
      </w:r>
      <w:r w:rsidR="005D4B74" w:rsidRPr="1D1FD597">
        <w:rPr>
          <w:rFonts w:ascii="Arial" w:eastAsia="Arial" w:hAnsi="Arial" w:cs="Arial"/>
          <w:i/>
          <w:iCs/>
          <w:color w:val="000000" w:themeColor="text1"/>
          <w:sz w:val="24"/>
          <w:szCs w:val="24"/>
        </w:rPr>
        <w:t>(</w:t>
      </w:r>
      <w:r w:rsidR="30B10557" w:rsidRPr="1D1FD597">
        <w:rPr>
          <w:rFonts w:ascii="Arial" w:eastAsia="Arial" w:hAnsi="Arial" w:cs="Arial"/>
          <w:i/>
          <w:iCs/>
          <w:color w:val="000000" w:themeColor="text1"/>
          <w:sz w:val="24"/>
          <w:szCs w:val="24"/>
        </w:rPr>
        <w:t>S</w:t>
      </w:r>
      <w:r w:rsidR="005D4B74" w:rsidRPr="1D1FD597">
        <w:rPr>
          <w:rFonts w:ascii="Arial" w:eastAsia="Arial" w:hAnsi="Arial" w:cs="Arial"/>
          <w:i/>
          <w:iCs/>
          <w:color w:val="000000" w:themeColor="text1"/>
          <w:sz w:val="24"/>
          <w:szCs w:val="24"/>
        </w:rPr>
        <w:t>elect all that apply.)</w:t>
      </w:r>
    </w:p>
    <w:p w14:paraId="76476AA8" w14:textId="46AFE282" w:rsidR="5C6BE71E" w:rsidRPr="00AF2C5F" w:rsidRDefault="7B6067F7" w:rsidP="000D5B35">
      <w:pPr>
        <w:pStyle w:val="ListParagraph"/>
        <w:numPr>
          <w:ilvl w:val="0"/>
          <w:numId w:val="29"/>
        </w:numPr>
        <w:spacing w:before="240" w:line="257" w:lineRule="auto"/>
        <w:rPr>
          <w:rFonts w:ascii="Arial" w:eastAsia="Arial" w:hAnsi="Arial" w:cs="Arial"/>
          <w:b/>
          <w:bCs/>
          <w:color w:val="000000" w:themeColor="text1"/>
          <w:sz w:val="24"/>
          <w:szCs w:val="24"/>
        </w:rPr>
      </w:pPr>
      <w:r w:rsidRPr="526982F3">
        <w:rPr>
          <w:rFonts w:ascii="Arial" w:eastAsia="Arial" w:hAnsi="Arial" w:cs="Arial"/>
          <w:b/>
          <w:bCs/>
          <w:color w:val="000000" w:themeColor="text1"/>
          <w:sz w:val="24"/>
          <w:szCs w:val="24"/>
        </w:rPr>
        <w:t xml:space="preserve">Training </w:t>
      </w:r>
      <w:r w:rsidR="59924502" w:rsidRPr="526982F3">
        <w:rPr>
          <w:rFonts w:ascii="Arial" w:eastAsia="Arial" w:hAnsi="Arial" w:cs="Arial"/>
          <w:b/>
          <w:bCs/>
          <w:color w:val="000000" w:themeColor="text1"/>
          <w:sz w:val="24"/>
          <w:szCs w:val="24"/>
        </w:rPr>
        <w:t>Topics</w:t>
      </w:r>
    </w:p>
    <w:p w14:paraId="7F4DA0D6" w14:textId="18DDE133"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Effective adult-child interactions</w:t>
      </w:r>
    </w:p>
    <w:p w14:paraId="46F7E6D9" w14:textId="15260B76"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 xml:space="preserve">Preschool literacy </w:t>
      </w:r>
    </w:p>
    <w:p w14:paraId="388AB59E" w14:textId="276F76C2"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Math</w:t>
      </w:r>
    </w:p>
    <w:p w14:paraId="448824B4" w14:textId="156039BF"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Science</w:t>
      </w:r>
    </w:p>
    <w:p w14:paraId="064E0BDF" w14:textId="35246B58"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Social-emotional development</w:t>
      </w:r>
    </w:p>
    <w:p w14:paraId="46DD31B7" w14:textId="75875791"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Mindfulness: meditation, yoga, etc.</w:t>
      </w:r>
    </w:p>
    <w:p w14:paraId="4D4D03CF" w14:textId="700AD01F" w:rsidR="5C6BE71E" w:rsidRPr="00AF2C5F" w:rsidRDefault="2C568510" w:rsidP="00F07665">
      <w:pPr>
        <w:pStyle w:val="ListParagraph"/>
        <w:numPr>
          <w:ilvl w:val="1"/>
          <w:numId w:val="34"/>
        </w:numPr>
        <w:spacing w:line="257" w:lineRule="auto"/>
        <w:rPr>
          <w:rFonts w:ascii="Arial" w:eastAsia="Arial" w:hAnsi="Arial" w:cs="Arial"/>
          <w:color w:val="000000" w:themeColor="text1"/>
          <w:sz w:val="24"/>
          <w:szCs w:val="24"/>
        </w:rPr>
      </w:pPr>
      <w:r w:rsidRPr="7A6F8889">
        <w:rPr>
          <w:rFonts w:ascii="Arial" w:eastAsia="Arial" w:hAnsi="Arial" w:cs="Arial"/>
          <w:color w:val="000000" w:themeColor="text1"/>
          <w:sz w:val="24"/>
          <w:szCs w:val="24"/>
        </w:rPr>
        <w:t xml:space="preserve">Implicit bias and culturally </w:t>
      </w:r>
      <w:r w:rsidR="1F854875" w:rsidRPr="7A6F8889">
        <w:rPr>
          <w:rFonts w:ascii="Arial" w:eastAsia="Arial" w:hAnsi="Arial" w:cs="Arial"/>
          <w:color w:val="000000" w:themeColor="text1"/>
          <w:sz w:val="24"/>
          <w:szCs w:val="24"/>
        </w:rPr>
        <w:t xml:space="preserve">and </w:t>
      </w:r>
      <w:bookmarkStart w:id="21" w:name="_Int_sqAOmtuM"/>
      <w:proofErr w:type="gramStart"/>
      <w:r w:rsidRPr="7A6F8889">
        <w:rPr>
          <w:rFonts w:ascii="Arial" w:eastAsia="Arial" w:hAnsi="Arial" w:cs="Arial"/>
          <w:color w:val="000000" w:themeColor="text1"/>
          <w:sz w:val="24"/>
          <w:szCs w:val="24"/>
        </w:rPr>
        <w:t>linguistically-responsive</w:t>
      </w:r>
      <w:bookmarkEnd w:id="21"/>
      <w:proofErr w:type="gramEnd"/>
      <w:r w:rsidRPr="7A6F8889">
        <w:rPr>
          <w:rFonts w:ascii="Arial" w:eastAsia="Arial" w:hAnsi="Arial" w:cs="Arial"/>
          <w:color w:val="000000" w:themeColor="text1"/>
          <w:sz w:val="24"/>
          <w:szCs w:val="24"/>
        </w:rPr>
        <w:t xml:space="preserve"> practice</w:t>
      </w:r>
    </w:p>
    <w:p w14:paraId="29702594" w14:textId="16DFD421" w:rsidR="5C6BE71E" w:rsidRPr="00AF2C5F" w:rsidRDefault="502F3419" w:rsidP="00F07665">
      <w:pPr>
        <w:pStyle w:val="ListParagraph"/>
        <w:numPr>
          <w:ilvl w:val="1"/>
          <w:numId w:val="34"/>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Adverse childhood experiences (</w:t>
      </w:r>
      <w:r w:rsidR="5C6BE71E" w:rsidRPr="6F49F04A">
        <w:rPr>
          <w:rFonts w:ascii="Arial" w:eastAsia="Arial" w:hAnsi="Arial" w:cs="Arial"/>
          <w:color w:val="000000" w:themeColor="text1"/>
          <w:sz w:val="24"/>
          <w:szCs w:val="24"/>
        </w:rPr>
        <w:t>ACEs</w:t>
      </w:r>
      <w:r w:rsidR="38BD36BF" w:rsidRPr="6F49F04A">
        <w:rPr>
          <w:rFonts w:ascii="Arial" w:eastAsia="Arial" w:hAnsi="Arial" w:cs="Arial"/>
          <w:color w:val="000000" w:themeColor="text1"/>
          <w:sz w:val="24"/>
          <w:szCs w:val="24"/>
        </w:rPr>
        <w:t>)</w:t>
      </w:r>
      <w:r w:rsidR="5C6BE71E" w:rsidRPr="6F49F04A">
        <w:rPr>
          <w:rFonts w:ascii="Arial" w:eastAsia="Arial" w:hAnsi="Arial" w:cs="Arial"/>
          <w:color w:val="000000" w:themeColor="text1"/>
          <w:sz w:val="24"/>
          <w:szCs w:val="24"/>
        </w:rPr>
        <w:t xml:space="preserve">, trauma and healing informed practice, etc. </w:t>
      </w:r>
    </w:p>
    <w:p w14:paraId="2B3FD23F" w14:textId="0C266718" w:rsidR="532F5065" w:rsidRDefault="532F5065" w:rsidP="00F07665">
      <w:pPr>
        <w:pStyle w:val="ListParagraph"/>
        <w:numPr>
          <w:ilvl w:val="1"/>
          <w:numId w:val="34"/>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Equity, diversity, and restorative justice</w:t>
      </w:r>
    </w:p>
    <w:p w14:paraId="3A46F4EB" w14:textId="6CAC7701"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Curriculum selection and implementation</w:t>
      </w:r>
    </w:p>
    <w:p w14:paraId="6CFB76FD" w14:textId="477C36A1"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Assessments and screenings</w:t>
      </w:r>
    </w:p>
    <w:p w14:paraId="656328D6" w14:textId="0EAD0551" w:rsidR="5C6BE71E" w:rsidRPr="00AF2C5F" w:rsidRDefault="3BCAA158"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Desired Results Developmental Profile (</w:t>
      </w:r>
      <w:r w:rsidR="5C6BE71E" w:rsidRPr="4C7C9F3D">
        <w:rPr>
          <w:rFonts w:ascii="Arial" w:eastAsia="Arial" w:hAnsi="Arial" w:cs="Arial"/>
          <w:color w:val="000000" w:themeColor="text1"/>
          <w:sz w:val="24"/>
          <w:szCs w:val="24"/>
        </w:rPr>
        <w:t>DRDP</w:t>
      </w:r>
      <w:r w:rsidR="50D5AF6D" w:rsidRPr="4C7C9F3D">
        <w:rPr>
          <w:rFonts w:ascii="Arial" w:eastAsia="Arial" w:hAnsi="Arial" w:cs="Arial"/>
          <w:color w:val="000000" w:themeColor="text1"/>
          <w:sz w:val="24"/>
          <w:szCs w:val="24"/>
        </w:rPr>
        <w:t>)</w:t>
      </w:r>
      <w:r w:rsidR="5C6BE71E" w:rsidRPr="4C7C9F3D">
        <w:rPr>
          <w:rFonts w:ascii="Arial" w:eastAsia="Arial" w:hAnsi="Arial" w:cs="Arial"/>
          <w:color w:val="000000" w:themeColor="text1"/>
          <w:sz w:val="24"/>
          <w:szCs w:val="24"/>
        </w:rPr>
        <w:t>/</w:t>
      </w:r>
      <w:r w:rsidR="003446EF" w:rsidRPr="4C7C9F3D">
        <w:rPr>
          <w:rFonts w:ascii="Arial" w:eastAsia="Arial" w:hAnsi="Arial" w:cs="Arial"/>
          <w:color w:val="000000" w:themeColor="text1"/>
          <w:sz w:val="24"/>
          <w:szCs w:val="24"/>
        </w:rPr>
        <w:t xml:space="preserve"> </w:t>
      </w:r>
      <w:r w:rsidR="5C4017A8" w:rsidRPr="4C7C9F3D">
        <w:rPr>
          <w:rFonts w:ascii="Arial" w:eastAsia="Arial" w:hAnsi="Arial" w:cs="Arial"/>
          <w:color w:val="000000" w:themeColor="text1"/>
          <w:sz w:val="24"/>
          <w:szCs w:val="24"/>
        </w:rPr>
        <w:t>Early Childhood Environment Rating Scale (</w:t>
      </w:r>
      <w:r w:rsidR="5C6BE71E" w:rsidRPr="4C7C9F3D">
        <w:rPr>
          <w:rFonts w:ascii="Arial" w:eastAsia="Arial" w:hAnsi="Arial" w:cs="Arial"/>
          <w:color w:val="000000" w:themeColor="text1"/>
          <w:sz w:val="24"/>
          <w:szCs w:val="24"/>
        </w:rPr>
        <w:t>ECERS</w:t>
      </w:r>
      <w:r w:rsidR="7B7AC951" w:rsidRPr="4C7C9F3D">
        <w:rPr>
          <w:rFonts w:ascii="Arial" w:eastAsia="Arial" w:hAnsi="Arial" w:cs="Arial"/>
          <w:color w:val="000000" w:themeColor="text1"/>
          <w:sz w:val="24"/>
          <w:szCs w:val="24"/>
        </w:rPr>
        <w:t>)</w:t>
      </w:r>
      <w:r w:rsidR="5C6BE71E" w:rsidRPr="4C7C9F3D">
        <w:rPr>
          <w:rFonts w:ascii="Arial" w:eastAsia="Arial" w:hAnsi="Arial" w:cs="Arial"/>
          <w:color w:val="000000" w:themeColor="text1"/>
          <w:sz w:val="24"/>
          <w:szCs w:val="24"/>
        </w:rPr>
        <w:t>/</w:t>
      </w:r>
      <w:r w:rsidR="037B1B63" w:rsidRPr="4C7C9F3D">
        <w:rPr>
          <w:rFonts w:ascii="Arial" w:eastAsia="Arial" w:hAnsi="Arial" w:cs="Arial"/>
          <w:color w:val="000000" w:themeColor="text1"/>
          <w:sz w:val="24"/>
          <w:szCs w:val="24"/>
        </w:rPr>
        <w:t xml:space="preserve"> </w:t>
      </w:r>
      <w:r w:rsidR="20C7611C" w:rsidRPr="4C7C9F3D">
        <w:rPr>
          <w:rFonts w:ascii="Arial" w:eastAsia="Arial" w:hAnsi="Arial" w:cs="Arial"/>
          <w:color w:val="000000" w:themeColor="text1"/>
          <w:sz w:val="24"/>
          <w:szCs w:val="24"/>
        </w:rPr>
        <w:t>Classroom Assessment Scoring System (</w:t>
      </w:r>
      <w:r w:rsidR="5C6BE71E" w:rsidRPr="4C7C9F3D">
        <w:rPr>
          <w:rFonts w:ascii="Arial" w:eastAsia="Arial" w:hAnsi="Arial" w:cs="Arial"/>
          <w:color w:val="000000" w:themeColor="text1"/>
          <w:sz w:val="24"/>
          <w:szCs w:val="24"/>
        </w:rPr>
        <w:t>CLASS</w:t>
      </w:r>
      <w:r w:rsidR="2B1A45FB" w:rsidRPr="4C7C9F3D">
        <w:rPr>
          <w:rFonts w:ascii="Arial" w:eastAsia="Arial" w:hAnsi="Arial" w:cs="Arial"/>
          <w:color w:val="000000" w:themeColor="text1"/>
          <w:sz w:val="24"/>
          <w:szCs w:val="24"/>
        </w:rPr>
        <w:t>)</w:t>
      </w:r>
    </w:p>
    <w:p w14:paraId="7450D344" w14:textId="48364208" w:rsidR="5C6BE71E" w:rsidRPr="00AF2C5F" w:rsidRDefault="6787DE68"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Dual-language learner (</w:t>
      </w:r>
      <w:r w:rsidR="003446EF" w:rsidRPr="4C7C9F3D">
        <w:rPr>
          <w:rFonts w:ascii="Arial" w:eastAsia="Arial" w:hAnsi="Arial" w:cs="Arial"/>
          <w:color w:val="000000" w:themeColor="text1"/>
          <w:sz w:val="24"/>
          <w:szCs w:val="24"/>
        </w:rPr>
        <w:t>DLL</w:t>
      </w:r>
      <w:r w:rsidR="4271F78B" w:rsidRPr="4C7C9F3D">
        <w:rPr>
          <w:rFonts w:ascii="Arial" w:eastAsia="Arial" w:hAnsi="Arial" w:cs="Arial"/>
          <w:color w:val="000000" w:themeColor="text1"/>
          <w:sz w:val="24"/>
          <w:szCs w:val="24"/>
        </w:rPr>
        <w:t>)</w:t>
      </w:r>
      <w:r w:rsidR="003446EF" w:rsidRPr="4C7C9F3D">
        <w:rPr>
          <w:rFonts w:ascii="Arial" w:eastAsia="Arial" w:hAnsi="Arial" w:cs="Arial"/>
          <w:color w:val="000000" w:themeColor="text1"/>
          <w:sz w:val="24"/>
          <w:szCs w:val="24"/>
        </w:rPr>
        <w:t xml:space="preserve"> support</w:t>
      </w:r>
    </w:p>
    <w:p w14:paraId="06A7C91F" w14:textId="0B70ABA8"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Serving children with disabilities</w:t>
      </w:r>
    </w:p>
    <w:p w14:paraId="775921E3" w14:textId="135CAA39"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Engaging families</w:t>
      </w:r>
    </w:p>
    <w:p w14:paraId="01F3EEFC" w14:textId="0729800A"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Teaching pyramid</w:t>
      </w:r>
    </w:p>
    <w:p w14:paraId="649B0D66" w14:textId="65E8FA0A" w:rsidR="5C6BE71E" w:rsidRPr="00AF2C5F"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 xml:space="preserve">Play based </w:t>
      </w:r>
      <w:proofErr w:type="gramStart"/>
      <w:r w:rsidRPr="4C7C9F3D">
        <w:rPr>
          <w:rFonts w:ascii="Arial" w:eastAsia="Arial" w:hAnsi="Arial" w:cs="Arial"/>
          <w:color w:val="000000" w:themeColor="text1"/>
          <w:sz w:val="24"/>
          <w:szCs w:val="24"/>
        </w:rPr>
        <w:t>learning</w:t>
      </w:r>
      <w:proofErr w:type="gramEnd"/>
    </w:p>
    <w:p w14:paraId="516BF18A" w14:textId="3C7CD77F" w:rsidR="5C6BE71E" w:rsidRDefault="5C6BE71E" w:rsidP="00F07665">
      <w:pPr>
        <w:pStyle w:val="ListParagraph"/>
        <w:numPr>
          <w:ilvl w:val="1"/>
          <w:numId w:val="34"/>
        </w:numPr>
        <w:spacing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Other</w:t>
      </w:r>
      <w:r w:rsidR="00420B1A" w:rsidRPr="1D1FD597">
        <w:rPr>
          <w:rFonts w:ascii="Arial" w:eastAsia="Arial" w:hAnsi="Arial" w:cs="Arial"/>
          <w:color w:val="000000" w:themeColor="text1"/>
          <w:sz w:val="24"/>
          <w:szCs w:val="24"/>
        </w:rPr>
        <w:t xml:space="preserve"> (conditional</w:t>
      </w:r>
      <w:r w:rsidR="5E3D3E25" w:rsidRPr="1D1FD597">
        <w:rPr>
          <w:rFonts w:ascii="Arial" w:eastAsia="Arial" w:hAnsi="Arial" w:cs="Arial"/>
          <w:color w:val="000000" w:themeColor="text1"/>
          <w:sz w:val="24"/>
          <w:szCs w:val="24"/>
        </w:rPr>
        <w:t>:</w:t>
      </w:r>
      <w:r w:rsidR="00420B1A" w:rsidRPr="1D1FD597">
        <w:rPr>
          <w:rFonts w:ascii="Arial" w:eastAsia="Arial" w:hAnsi="Arial" w:cs="Arial"/>
          <w:color w:val="000000" w:themeColor="text1"/>
          <w:sz w:val="24"/>
          <w:szCs w:val="24"/>
        </w:rPr>
        <w:t xml:space="preserve"> </w:t>
      </w:r>
      <w:r w:rsidR="33C40C47" w:rsidRPr="1D1FD597">
        <w:rPr>
          <w:rFonts w:ascii="Arial" w:eastAsia="Arial" w:hAnsi="Arial" w:cs="Arial"/>
          <w:color w:val="000000" w:themeColor="text1"/>
          <w:sz w:val="24"/>
          <w:szCs w:val="24"/>
        </w:rPr>
        <w:t>S</w:t>
      </w:r>
      <w:r w:rsidR="00420B1A" w:rsidRPr="1D1FD597">
        <w:rPr>
          <w:rFonts w:ascii="Arial" w:eastAsia="Arial" w:hAnsi="Arial" w:cs="Arial"/>
          <w:color w:val="000000" w:themeColor="text1"/>
          <w:sz w:val="24"/>
          <w:szCs w:val="24"/>
        </w:rPr>
        <w:t>pecify other expenses</w:t>
      </w:r>
      <w:r w:rsidR="198E625B" w:rsidRPr="1D1FD597">
        <w:rPr>
          <w:rFonts w:ascii="Arial" w:eastAsia="Arial" w:hAnsi="Arial" w:cs="Arial"/>
          <w:color w:val="000000" w:themeColor="text1"/>
          <w:sz w:val="24"/>
          <w:szCs w:val="24"/>
        </w:rPr>
        <w:t xml:space="preserve"> related to topics</w:t>
      </w:r>
      <w:r w:rsidR="00420B1A" w:rsidRPr="1D1FD597">
        <w:rPr>
          <w:rFonts w:ascii="Arial" w:eastAsia="Arial" w:hAnsi="Arial" w:cs="Arial"/>
          <w:color w:val="000000" w:themeColor="text1"/>
          <w:sz w:val="24"/>
          <w:szCs w:val="24"/>
        </w:rPr>
        <w:t>)</w:t>
      </w:r>
    </w:p>
    <w:p w14:paraId="42657E88" w14:textId="7FD4F973" w:rsidR="00756DE1" w:rsidRPr="000D5B35" w:rsidRDefault="003446EF" w:rsidP="000D5B35">
      <w:pPr>
        <w:pStyle w:val="ListParagraph"/>
        <w:numPr>
          <w:ilvl w:val="1"/>
          <w:numId w:val="34"/>
        </w:numPr>
        <w:spacing w:after="0" w:line="480" w:lineRule="auto"/>
        <w:contextualSpacing w:val="0"/>
        <w:rPr>
          <w:rFonts w:ascii="Arial" w:eastAsia="Arial" w:hAnsi="Arial" w:cs="Arial"/>
          <w:color w:val="000000" w:themeColor="text1"/>
          <w:sz w:val="24"/>
          <w:szCs w:val="24"/>
        </w:rPr>
      </w:pPr>
      <w:r w:rsidRPr="4C7C9F3D">
        <w:rPr>
          <w:rFonts w:ascii="Arial" w:eastAsia="Arial" w:hAnsi="Arial" w:cs="Arial"/>
          <w:color w:val="000000" w:themeColor="text1"/>
          <w:sz w:val="24"/>
          <w:szCs w:val="24"/>
        </w:rPr>
        <w:t>None</w:t>
      </w:r>
    </w:p>
    <w:p w14:paraId="1FDA3385" w14:textId="24FFC60F" w:rsidR="037B1B63" w:rsidRPr="00AF2C5F" w:rsidRDefault="5ECAD3A3" w:rsidP="00F07665">
      <w:pPr>
        <w:pStyle w:val="ListParagraph"/>
        <w:numPr>
          <w:ilvl w:val="0"/>
          <w:numId w:val="29"/>
        </w:numPr>
        <w:spacing w:line="257" w:lineRule="auto"/>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Classroom </w:t>
      </w:r>
      <w:r w:rsidR="420A9BE6" w:rsidRPr="526982F3">
        <w:rPr>
          <w:rFonts w:ascii="Arial" w:eastAsia="Arial" w:hAnsi="Arial" w:cs="Arial"/>
          <w:b/>
          <w:bCs/>
          <w:color w:val="000000" w:themeColor="text1"/>
          <w:sz w:val="24"/>
          <w:szCs w:val="24"/>
        </w:rPr>
        <w:t>m</w:t>
      </w:r>
      <w:r w:rsidRPr="526982F3">
        <w:rPr>
          <w:rFonts w:ascii="Arial" w:eastAsia="Arial" w:hAnsi="Arial" w:cs="Arial"/>
          <w:b/>
          <w:bCs/>
          <w:color w:val="000000" w:themeColor="text1"/>
          <w:sz w:val="24"/>
          <w:szCs w:val="24"/>
        </w:rPr>
        <w:t>aterials</w:t>
      </w:r>
    </w:p>
    <w:p w14:paraId="51DB4437" w14:textId="7458EDF7"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Size-appropriate furniture (i.e., chairs, tables, etc.)</w:t>
      </w:r>
    </w:p>
    <w:p w14:paraId="041950D8" w14:textId="24BCA13B"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Inclusion, accommodations, and adaptations (for students with disabilities for inclusion in general education settings)</w:t>
      </w:r>
    </w:p>
    <w:p w14:paraId="05C56B72" w14:textId="545B52BF"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 xml:space="preserve">Open-ended materials designed to promote discovery and </w:t>
      </w:r>
      <w:proofErr w:type="gramStart"/>
      <w:r w:rsidRPr="4FF08995">
        <w:rPr>
          <w:rFonts w:ascii="Arial" w:eastAsia="Arial" w:hAnsi="Arial" w:cs="Arial"/>
          <w:color w:val="000000" w:themeColor="text1"/>
          <w:sz w:val="24"/>
          <w:szCs w:val="24"/>
        </w:rPr>
        <w:t>creativity</w:t>
      </w:r>
      <w:proofErr w:type="gramEnd"/>
    </w:p>
    <w:p w14:paraId="731BC1A1" w14:textId="190BF677"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lastRenderedPageBreak/>
        <w:t>Close-ended materials with a specific purpose and outcome</w:t>
      </w:r>
    </w:p>
    <w:p w14:paraId="1C89FD7E" w14:textId="71726348" w:rsidR="2D40B612" w:rsidRDefault="521853F3" w:rsidP="00F07665">
      <w:pPr>
        <w:pStyle w:val="ListParagraph"/>
        <w:numPr>
          <w:ilvl w:val="1"/>
          <w:numId w:val="18"/>
        </w:numPr>
        <w:spacing w:line="257" w:lineRule="auto"/>
        <w:rPr>
          <w:rFonts w:ascii="Arial" w:eastAsia="Arial" w:hAnsi="Arial" w:cs="Arial"/>
          <w:color w:val="000000" w:themeColor="text1"/>
          <w:sz w:val="24"/>
          <w:szCs w:val="24"/>
        </w:rPr>
      </w:pPr>
      <w:r w:rsidRPr="2B89AE04">
        <w:rPr>
          <w:rFonts w:ascii="Arial" w:eastAsia="Arial" w:hAnsi="Arial" w:cs="Arial"/>
          <w:color w:val="000000" w:themeColor="text1"/>
          <w:sz w:val="24"/>
          <w:szCs w:val="24"/>
        </w:rPr>
        <w:t xml:space="preserve">Culturally relevant materials in languages reflective of the students and families served by the </w:t>
      </w:r>
      <w:proofErr w:type="gramStart"/>
      <w:r w:rsidRPr="2B89AE04">
        <w:rPr>
          <w:rFonts w:ascii="Arial" w:eastAsia="Arial" w:hAnsi="Arial" w:cs="Arial"/>
          <w:color w:val="000000" w:themeColor="text1"/>
          <w:sz w:val="24"/>
          <w:szCs w:val="24"/>
        </w:rPr>
        <w:t>LEA</w:t>
      </w:r>
      <w:proofErr w:type="gramEnd"/>
    </w:p>
    <w:p w14:paraId="66D44FC0" w14:textId="62493527"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 xml:space="preserve">Materials that support developing and facilitating practices to engage families and involve them in the </w:t>
      </w:r>
      <w:proofErr w:type="gramStart"/>
      <w:r w:rsidRPr="4FF08995">
        <w:rPr>
          <w:rFonts w:ascii="Arial" w:eastAsia="Arial" w:hAnsi="Arial" w:cs="Arial"/>
          <w:color w:val="000000" w:themeColor="text1"/>
          <w:sz w:val="24"/>
          <w:szCs w:val="24"/>
        </w:rPr>
        <w:t>program</w:t>
      </w:r>
      <w:proofErr w:type="gramEnd"/>
    </w:p>
    <w:p w14:paraId="1DBC56C5" w14:textId="6B1FF591"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Facilities upgrades (i.e., toilets; heating, ventilation, and air conditioning; doors; etc.)</w:t>
      </w:r>
    </w:p>
    <w:p w14:paraId="38963BE9" w14:textId="5920D91E" w:rsidR="2D40B612" w:rsidRDefault="2D40B612"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Curriculum</w:t>
      </w:r>
    </w:p>
    <w:p w14:paraId="457C5993" w14:textId="588DEAA6" w:rsidR="49E15498" w:rsidRDefault="49E15498" w:rsidP="00F07665">
      <w:pPr>
        <w:pStyle w:val="ListParagraph"/>
        <w:numPr>
          <w:ilvl w:val="1"/>
          <w:numId w:val="18"/>
        </w:numPr>
        <w:spacing w:line="257" w:lineRule="auto"/>
        <w:rPr>
          <w:rFonts w:ascii="Arial" w:eastAsia="Arial" w:hAnsi="Arial" w:cs="Arial"/>
          <w:color w:val="000000" w:themeColor="text1"/>
          <w:sz w:val="24"/>
          <w:szCs w:val="24"/>
        </w:rPr>
      </w:pPr>
      <w:r w:rsidRPr="4FF08995">
        <w:rPr>
          <w:rFonts w:ascii="Arial" w:eastAsia="Arial" w:hAnsi="Arial" w:cs="Arial"/>
          <w:color w:val="000000" w:themeColor="text1"/>
          <w:sz w:val="24"/>
          <w:szCs w:val="24"/>
        </w:rPr>
        <w:t>Screening or assessment tools</w:t>
      </w:r>
    </w:p>
    <w:p w14:paraId="77F9F46F" w14:textId="6620ECC9"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Language and literacy</w:t>
      </w:r>
    </w:p>
    <w:p w14:paraId="2FC64CF9" w14:textId="0D77D435"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Computers and technology (i.e., laptops, tablets, subscriptions, etc.)</w:t>
      </w:r>
    </w:p>
    <w:p w14:paraId="1B48EE9D" w14:textId="7BB0A872"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Science and discovery</w:t>
      </w:r>
    </w:p>
    <w:p w14:paraId="12CFC9A7" w14:textId="5B2617DF"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Math and manipulatives</w:t>
      </w:r>
    </w:p>
    <w:p w14:paraId="51553C47" w14:textId="3D67A9BC"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Outdoor materials (i.e., trikes, bikes, play equipment, sandbox, etc.)</w:t>
      </w:r>
    </w:p>
    <w:p w14:paraId="6361D04A" w14:textId="6EEC71D8"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 xml:space="preserve">Sensory and dramatic </w:t>
      </w:r>
      <w:proofErr w:type="gramStart"/>
      <w:r w:rsidRPr="4FF08995">
        <w:rPr>
          <w:rFonts w:ascii="Arial" w:eastAsia="Arial" w:hAnsi="Arial" w:cs="Arial"/>
          <w:color w:val="000000" w:themeColor="text1"/>
          <w:sz w:val="24"/>
          <w:szCs w:val="24"/>
        </w:rPr>
        <w:t>play</w:t>
      </w:r>
      <w:proofErr w:type="gramEnd"/>
      <w:r w:rsidRPr="4FF08995">
        <w:rPr>
          <w:rFonts w:ascii="Arial" w:eastAsia="Arial" w:hAnsi="Arial" w:cs="Arial"/>
          <w:color w:val="000000" w:themeColor="text1"/>
          <w:sz w:val="24"/>
          <w:szCs w:val="24"/>
        </w:rPr>
        <w:t xml:space="preserve"> (i.e., kitchen, theatre, etc.)</w:t>
      </w:r>
    </w:p>
    <w:p w14:paraId="2F4361A3" w14:textId="1262D493" w:rsidR="49E15498" w:rsidRDefault="49E15498" w:rsidP="00F07665">
      <w:pPr>
        <w:pStyle w:val="ListParagraph"/>
        <w:numPr>
          <w:ilvl w:val="1"/>
          <w:numId w:val="18"/>
        </w:numPr>
        <w:spacing w:line="257" w:lineRule="auto"/>
      </w:pPr>
      <w:r w:rsidRPr="4FF08995">
        <w:rPr>
          <w:rFonts w:ascii="Arial" w:eastAsia="Arial" w:hAnsi="Arial" w:cs="Arial"/>
          <w:color w:val="000000" w:themeColor="text1"/>
          <w:sz w:val="24"/>
          <w:szCs w:val="24"/>
        </w:rPr>
        <w:t>Other (conditional; Specify other expenses related to classroom materials)</w:t>
      </w:r>
    </w:p>
    <w:p w14:paraId="66F06660" w14:textId="37476912" w:rsidR="00D77CBD" w:rsidRPr="000D5B35" w:rsidRDefault="49E15498" w:rsidP="000D5B35">
      <w:pPr>
        <w:pStyle w:val="ListParagraph"/>
        <w:numPr>
          <w:ilvl w:val="1"/>
          <w:numId w:val="18"/>
        </w:numPr>
        <w:spacing w:line="257" w:lineRule="auto"/>
        <w:contextualSpacing w:val="0"/>
        <w:rPr>
          <w:rFonts w:ascii="Arial" w:eastAsia="Arial" w:hAnsi="Arial" w:cs="Arial"/>
          <w:color w:val="000000" w:themeColor="text1"/>
          <w:sz w:val="24"/>
          <w:szCs w:val="24"/>
        </w:rPr>
      </w:pPr>
      <w:r w:rsidRPr="4FF08995">
        <w:rPr>
          <w:rFonts w:ascii="Arial" w:eastAsia="Arial" w:hAnsi="Arial" w:cs="Arial"/>
          <w:color w:val="000000" w:themeColor="text1"/>
          <w:sz w:val="24"/>
          <w:szCs w:val="24"/>
        </w:rPr>
        <w:t>None</w:t>
      </w:r>
    </w:p>
    <w:p w14:paraId="47A44B43" w14:textId="3FFD90AE" w:rsidR="24995DED" w:rsidRPr="00AF2C5F" w:rsidRDefault="658BCCD5" w:rsidP="526982F3">
      <w:pPr>
        <w:pStyle w:val="ListParagraph"/>
        <w:numPr>
          <w:ilvl w:val="0"/>
          <w:numId w:val="29"/>
        </w:numPr>
        <w:spacing w:line="257" w:lineRule="auto"/>
        <w:rPr>
          <w:rFonts w:ascii="Arial" w:eastAsia="Arial" w:hAnsi="Arial" w:cs="Arial"/>
          <w:b/>
          <w:bCs/>
          <w:color w:val="000000" w:themeColor="text1"/>
          <w:sz w:val="24"/>
          <w:szCs w:val="24"/>
        </w:rPr>
      </w:pPr>
      <w:r w:rsidRPr="526982F3">
        <w:rPr>
          <w:rFonts w:ascii="Arial" w:eastAsia="Arial" w:hAnsi="Arial" w:cs="Arial"/>
          <w:b/>
          <w:bCs/>
          <w:color w:val="000000" w:themeColor="text1"/>
          <w:sz w:val="24"/>
          <w:szCs w:val="24"/>
        </w:rPr>
        <w:t>Supplies</w:t>
      </w:r>
    </w:p>
    <w:p w14:paraId="178451DE" w14:textId="372E62EA" w:rsidR="24995DED" w:rsidRPr="00AF2C5F" w:rsidRDefault="24995DED" w:rsidP="00F07665">
      <w:pPr>
        <w:pStyle w:val="ListParagraph"/>
        <w:numPr>
          <w:ilvl w:val="0"/>
          <w:numId w:val="3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Stationary supplies (paper, envelopes, cardstock, etc.)</w:t>
      </w:r>
    </w:p>
    <w:p w14:paraId="0CBFA35F" w14:textId="187085CD" w:rsidR="24995DED" w:rsidRPr="00AF2C5F" w:rsidRDefault="24995DED" w:rsidP="00F07665">
      <w:pPr>
        <w:pStyle w:val="ListParagraph"/>
        <w:numPr>
          <w:ilvl w:val="0"/>
          <w:numId w:val="3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Consumables (play dough, sand, paper, markers, crayons, etc.)</w:t>
      </w:r>
    </w:p>
    <w:p w14:paraId="061D771D" w14:textId="3F943B08" w:rsidR="037B1B63" w:rsidRDefault="24995DED" w:rsidP="00F07665">
      <w:pPr>
        <w:pStyle w:val="ListParagraph"/>
        <w:numPr>
          <w:ilvl w:val="0"/>
          <w:numId w:val="33"/>
        </w:numPr>
        <w:spacing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Other</w:t>
      </w:r>
      <w:r w:rsidR="00420B1A" w:rsidRPr="1D1FD597">
        <w:rPr>
          <w:rFonts w:ascii="Arial" w:eastAsia="Arial" w:hAnsi="Arial" w:cs="Arial"/>
          <w:color w:val="000000" w:themeColor="text1"/>
          <w:sz w:val="24"/>
          <w:szCs w:val="24"/>
        </w:rPr>
        <w:t xml:space="preserve"> (conditional</w:t>
      </w:r>
      <w:r w:rsidR="04ADE277" w:rsidRPr="1D1FD597">
        <w:rPr>
          <w:rFonts w:ascii="Arial" w:eastAsia="Arial" w:hAnsi="Arial" w:cs="Arial"/>
          <w:color w:val="000000" w:themeColor="text1"/>
          <w:sz w:val="24"/>
          <w:szCs w:val="24"/>
        </w:rPr>
        <w:t>:</w:t>
      </w:r>
      <w:r w:rsidR="00420B1A" w:rsidRPr="1D1FD597">
        <w:rPr>
          <w:rFonts w:ascii="Arial" w:eastAsia="Arial" w:hAnsi="Arial" w:cs="Arial"/>
          <w:color w:val="000000" w:themeColor="text1"/>
          <w:sz w:val="24"/>
          <w:szCs w:val="24"/>
        </w:rPr>
        <w:t xml:space="preserve"> </w:t>
      </w:r>
      <w:r w:rsidR="1AB5ACC2" w:rsidRPr="1D1FD597">
        <w:rPr>
          <w:rFonts w:ascii="Arial" w:eastAsia="Arial" w:hAnsi="Arial" w:cs="Arial"/>
          <w:color w:val="000000" w:themeColor="text1"/>
          <w:sz w:val="24"/>
          <w:szCs w:val="24"/>
        </w:rPr>
        <w:t>S</w:t>
      </w:r>
      <w:r w:rsidR="00420B1A" w:rsidRPr="1D1FD597">
        <w:rPr>
          <w:rFonts w:ascii="Arial" w:eastAsia="Arial" w:hAnsi="Arial" w:cs="Arial"/>
          <w:color w:val="000000" w:themeColor="text1"/>
          <w:sz w:val="24"/>
          <w:szCs w:val="24"/>
        </w:rPr>
        <w:t>pecify other expenses</w:t>
      </w:r>
      <w:r w:rsidR="030876A1" w:rsidRPr="1D1FD597">
        <w:rPr>
          <w:rFonts w:ascii="Arial" w:eastAsia="Arial" w:hAnsi="Arial" w:cs="Arial"/>
          <w:color w:val="000000" w:themeColor="text1"/>
          <w:sz w:val="24"/>
          <w:szCs w:val="24"/>
        </w:rPr>
        <w:t xml:space="preserve"> related to supplies</w:t>
      </w:r>
      <w:r w:rsidR="00420B1A" w:rsidRPr="1D1FD597">
        <w:rPr>
          <w:rFonts w:ascii="Arial" w:eastAsia="Arial" w:hAnsi="Arial" w:cs="Arial"/>
          <w:color w:val="000000" w:themeColor="text1"/>
          <w:sz w:val="24"/>
          <w:szCs w:val="24"/>
        </w:rPr>
        <w:t>)</w:t>
      </w:r>
    </w:p>
    <w:p w14:paraId="4E02579E" w14:textId="3C4A40C0" w:rsidR="00803977" w:rsidRPr="000D5B35" w:rsidRDefault="003446EF" w:rsidP="000D5B35">
      <w:pPr>
        <w:pStyle w:val="ListParagraph"/>
        <w:numPr>
          <w:ilvl w:val="0"/>
          <w:numId w:val="33"/>
        </w:numPr>
        <w:spacing w:line="257" w:lineRule="auto"/>
        <w:rPr>
          <w:rStyle w:val="IntenseReference"/>
          <w:rFonts w:ascii="Arial" w:eastAsia="Arial" w:hAnsi="Arial" w:cs="Arial"/>
          <w:b w:val="0"/>
          <w:bCs w:val="0"/>
          <w:smallCaps w:val="0"/>
          <w:color w:val="000000" w:themeColor="text1"/>
          <w:spacing w:val="0"/>
          <w:sz w:val="24"/>
          <w:szCs w:val="24"/>
        </w:rPr>
      </w:pPr>
      <w:r w:rsidRPr="26F26919">
        <w:rPr>
          <w:rStyle w:val="IntenseReference"/>
          <w:rFonts w:ascii="Arial" w:eastAsia="Arial" w:hAnsi="Arial" w:cs="Arial"/>
          <w:b w:val="0"/>
          <w:bCs w:val="0"/>
          <w:smallCaps w:val="0"/>
          <w:color w:val="000000" w:themeColor="text1"/>
          <w:spacing w:val="0"/>
          <w:sz w:val="24"/>
          <w:szCs w:val="24"/>
        </w:rPr>
        <w:t>None</w:t>
      </w:r>
    </w:p>
    <w:p w14:paraId="6C3F86AC" w14:textId="4D7B0767" w:rsidR="00AA5523" w:rsidRPr="00931A09" w:rsidRDefault="1CE05B11" w:rsidP="00931A09">
      <w:pPr>
        <w:pStyle w:val="Heading2"/>
      </w:pPr>
      <w:r w:rsidRPr="00931A09">
        <w:t>Section VIII</w:t>
      </w:r>
      <w:r w:rsidR="007E7531">
        <w:t xml:space="preserve">: </w:t>
      </w:r>
      <w:r w:rsidR="44F39B8A" w:rsidRPr="00931A09">
        <w:t>Services and Other Operating E</w:t>
      </w:r>
      <w:r w:rsidR="5E28BAA8" w:rsidRPr="00931A09">
        <w:t>x</w:t>
      </w:r>
      <w:r w:rsidR="44F39B8A" w:rsidRPr="00931A09">
        <w:t>penditures: Object Code 5000</w:t>
      </w:r>
      <w:r w:rsidR="5603758A" w:rsidRPr="00931A09">
        <w:t>, 5100, and 5200</w:t>
      </w:r>
    </w:p>
    <w:p w14:paraId="05848C92" w14:textId="657734DF" w:rsidR="1D1FD597" w:rsidRPr="000D5B35" w:rsidRDefault="500E578C" w:rsidP="000D5B35">
      <w:pPr>
        <w:spacing w:before="240" w:line="240" w:lineRule="auto"/>
        <w:rPr>
          <w:rStyle w:val="IntenseReference"/>
          <w:rFonts w:ascii="Arial" w:hAnsi="Arial" w:cs="Arial"/>
          <w:b w:val="0"/>
          <w:bCs w:val="0"/>
          <w:smallCaps w:val="0"/>
          <w:color w:val="auto"/>
          <w:spacing w:val="0"/>
          <w:sz w:val="24"/>
          <w:szCs w:val="24"/>
        </w:rPr>
      </w:pPr>
      <w:r w:rsidRPr="673DC0A4">
        <w:rPr>
          <w:rFonts w:ascii="Arial" w:hAnsi="Arial" w:cs="Arial"/>
          <w:sz w:val="24"/>
          <w:szCs w:val="24"/>
        </w:rPr>
        <w:t xml:space="preserve">Per the </w:t>
      </w:r>
      <w:r w:rsidRPr="00C63757">
        <w:rPr>
          <w:rFonts w:ascii="Arial" w:hAnsi="Arial" w:cs="Arial"/>
          <w:sz w:val="24"/>
          <w:szCs w:val="24"/>
        </w:rPr>
        <w:t>CSAM</w:t>
      </w:r>
      <w:r w:rsidR="0E1F11FF" w:rsidRPr="673DC0A4">
        <w:rPr>
          <w:rFonts w:ascii="Arial" w:hAnsi="Arial" w:cs="Arial"/>
          <w:sz w:val="24"/>
          <w:szCs w:val="24"/>
        </w:rPr>
        <w:t xml:space="preserve"> (</w:t>
      </w:r>
      <w:hyperlink r:id="rId14" w:tooltip="California School Accounting Manual (CSAM)" w:history="1">
        <w:r w:rsidR="00C63757" w:rsidRPr="00B930EB">
          <w:rPr>
            <w:rStyle w:val="Hyperlink"/>
            <w:rFonts w:ascii="Arial" w:hAnsi="Arial" w:cs="Arial"/>
            <w:sz w:val="24"/>
            <w:szCs w:val="24"/>
          </w:rPr>
          <w:t>https://www.cde.ca.gov/fg/ac/sa/documents/csam2019complete.pdf</w:t>
        </w:r>
      </w:hyperlink>
      <w:r w:rsidR="0E1F11FF" w:rsidRPr="673DC0A4">
        <w:rPr>
          <w:rFonts w:ascii="Arial" w:hAnsi="Arial" w:cs="Arial"/>
          <w:sz w:val="24"/>
          <w:szCs w:val="24"/>
        </w:rPr>
        <w:t>)</w:t>
      </w:r>
      <w:r w:rsidRPr="673DC0A4">
        <w:rPr>
          <w:rFonts w:ascii="Arial" w:hAnsi="Arial" w:cs="Arial"/>
          <w:sz w:val="24"/>
          <w:szCs w:val="24"/>
        </w:rPr>
        <w:t xml:space="preserve">, </w:t>
      </w:r>
      <w:r w:rsidR="553E8B1B" w:rsidRPr="673DC0A4">
        <w:rPr>
          <w:rFonts w:ascii="Arial" w:eastAsia="Calibri" w:hAnsi="Arial" w:cs="Arial"/>
          <w:sz w:val="24"/>
          <w:szCs w:val="24"/>
        </w:rPr>
        <w:t>services and other operating expenditures are</w:t>
      </w:r>
      <w:r w:rsidRPr="673DC0A4">
        <w:rPr>
          <w:rFonts w:ascii="Arial" w:eastAsia="Calibri" w:hAnsi="Arial" w:cs="Arial"/>
          <w:sz w:val="24"/>
          <w:szCs w:val="24"/>
        </w:rPr>
        <w:t xml:space="preserve"> for</w:t>
      </w:r>
      <w:r w:rsidR="1C33A79B" w:rsidRPr="673DC0A4">
        <w:rPr>
          <w:rFonts w:ascii="Arial" w:eastAsia="Calibri" w:hAnsi="Arial" w:cs="Arial"/>
          <w:sz w:val="24"/>
          <w:szCs w:val="24"/>
        </w:rPr>
        <w:t xml:space="preserve"> </w:t>
      </w:r>
      <w:r w:rsidRPr="673DC0A4">
        <w:rPr>
          <w:rFonts w:ascii="Arial" w:eastAsia="Calibri" w:hAnsi="Arial" w:cs="Arial"/>
          <w:sz w:val="24"/>
          <w:szCs w:val="24"/>
        </w:rPr>
        <w:t>services, rentals, leases, maintenance contracts, dues, travel, insurance,</w:t>
      </w:r>
      <w:r w:rsidR="1C33A79B" w:rsidRPr="673DC0A4">
        <w:rPr>
          <w:rFonts w:ascii="Arial" w:eastAsia="Calibri" w:hAnsi="Arial" w:cs="Arial"/>
          <w:sz w:val="24"/>
          <w:szCs w:val="24"/>
        </w:rPr>
        <w:t xml:space="preserve"> </w:t>
      </w:r>
      <w:r w:rsidRPr="673DC0A4">
        <w:rPr>
          <w:rFonts w:ascii="Arial" w:eastAsia="Calibri" w:hAnsi="Arial" w:cs="Arial"/>
          <w:sz w:val="24"/>
          <w:szCs w:val="24"/>
        </w:rPr>
        <w:t>utilities, and legal and other operating expenditures. Expenditures may be</w:t>
      </w:r>
      <w:r w:rsidR="1C33A79B" w:rsidRPr="673DC0A4">
        <w:rPr>
          <w:rFonts w:ascii="Arial" w:eastAsia="Calibri" w:hAnsi="Arial" w:cs="Arial"/>
          <w:sz w:val="24"/>
          <w:szCs w:val="24"/>
        </w:rPr>
        <w:t xml:space="preserve"> </w:t>
      </w:r>
      <w:r w:rsidRPr="673DC0A4">
        <w:rPr>
          <w:rFonts w:ascii="Arial" w:eastAsia="Calibri" w:hAnsi="Arial" w:cs="Arial"/>
          <w:sz w:val="24"/>
          <w:szCs w:val="24"/>
        </w:rPr>
        <w:t>authorized by contracts, agreements, purchase orders, and so forth.</w:t>
      </w:r>
      <w:r w:rsidR="280F63D6" w:rsidRPr="673DC0A4">
        <w:rPr>
          <w:rFonts w:ascii="Arial" w:eastAsia="Calibri" w:hAnsi="Arial" w:cs="Arial"/>
          <w:sz w:val="24"/>
          <w:szCs w:val="24"/>
        </w:rPr>
        <w:t xml:space="preserve"> </w:t>
      </w:r>
      <w:r w:rsidR="0F5C6AA6" w:rsidRPr="673DC0A4">
        <w:rPr>
          <w:rFonts w:ascii="Arial" w:eastAsia="Calibri" w:hAnsi="Arial" w:cs="Arial"/>
          <w:sz w:val="24"/>
          <w:szCs w:val="24"/>
        </w:rPr>
        <w:t>This also includes a</w:t>
      </w:r>
      <w:r w:rsidR="280F63D6" w:rsidRPr="673DC0A4">
        <w:rPr>
          <w:rFonts w:ascii="Arial" w:eastAsia="Calibri" w:hAnsi="Arial" w:cs="Arial"/>
          <w:sz w:val="24"/>
          <w:szCs w:val="24"/>
        </w:rPr>
        <w:t>ctual and necessary expenditures incurred by and/or for employees and other representatives of the LEA for</w:t>
      </w:r>
      <w:r w:rsidR="280F63D6">
        <w:t xml:space="preserve"> </w:t>
      </w:r>
      <w:r w:rsidR="280F63D6" w:rsidRPr="673DC0A4">
        <w:rPr>
          <w:rFonts w:ascii="Arial" w:hAnsi="Arial" w:cs="Arial"/>
          <w:sz w:val="24"/>
          <w:szCs w:val="24"/>
        </w:rPr>
        <w:t>travel and conferences (</w:t>
      </w:r>
      <w:r w:rsidR="280F63D6" w:rsidRPr="673DC0A4">
        <w:rPr>
          <w:rFonts w:ascii="Arial" w:hAnsi="Arial" w:cs="Arial"/>
          <w:i/>
          <w:iCs/>
          <w:sz w:val="24"/>
          <w:szCs w:val="24"/>
        </w:rPr>
        <w:t>EC</w:t>
      </w:r>
      <w:r w:rsidR="280F63D6" w:rsidRPr="673DC0A4">
        <w:rPr>
          <w:rFonts w:ascii="Arial" w:hAnsi="Arial" w:cs="Arial"/>
          <w:sz w:val="24"/>
          <w:szCs w:val="24"/>
        </w:rPr>
        <w:t xml:space="preserve"> sections 35044 and 44032)</w:t>
      </w:r>
      <w:r w:rsidR="13BFD115" w:rsidRPr="673DC0A4">
        <w:rPr>
          <w:rFonts w:ascii="Arial" w:hAnsi="Arial" w:cs="Arial"/>
          <w:sz w:val="24"/>
          <w:szCs w:val="24"/>
        </w:rPr>
        <w:t xml:space="preserve"> and</w:t>
      </w:r>
      <w:r w:rsidR="280F63D6" w:rsidRPr="673DC0A4">
        <w:rPr>
          <w:rFonts w:ascii="Arial" w:hAnsi="Arial" w:cs="Arial"/>
          <w:sz w:val="24"/>
          <w:szCs w:val="24"/>
        </w:rPr>
        <w:t xml:space="preserve"> fees paid for those individuals to attend conferences or training classes.</w:t>
      </w:r>
    </w:p>
    <w:p w14:paraId="7943A510" w14:textId="5EB9403B" w:rsidR="7F7878B0" w:rsidRDefault="33D0E972" w:rsidP="5A5B4662">
      <w:pPr>
        <w:ind w:left="720"/>
        <w:rPr>
          <w:rFonts w:ascii="Arial" w:eastAsia="Arial" w:hAnsi="Arial" w:cs="Arial"/>
          <w:sz w:val="24"/>
          <w:szCs w:val="24"/>
        </w:rPr>
      </w:pPr>
      <w:r w:rsidRPr="540573D4">
        <w:rPr>
          <w:rFonts w:ascii="Arial" w:eastAsia="Arial" w:hAnsi="Arial" w:cs="Arial"/>
          <w:b/>
          <w:bCs/>
          <w:sz w:val="24"/>
          <w:szCs w:val="24"/>
        </w:rPr>
        <w:t xml:space="preserve">What amount was spent on </w:t>
      </w:r>
      <w:r w:rsidR="3076522E" w:rsidRPr="540573D4">
        <w:rPr>
          <w:rFonts w:ascii="Arial" w:eastAsia="Arial" w:hAnsi="Arial" w:cs="Arial"/>
          <w:b/>
          <w:bCs/>
          <w:sz w:val="24"/>
          <w:szCs w:val="24"/>
        </w:rPr>
        <w:t>r</w:t>
      </w:r>
      <w:r w:rsidRPr="540573D4">
        <w:rPr>
          <w:rFonts w:ascii="Arial" w:eastAsia="Arial" w:hAnsi="Arial" w:cs="Arial"/>
          <w:b/>
          <w:bCs/>
          <w:sz w:val="24"/>
          <w:szCs w:val="24"/>
        </w:rPr>
        <w:t xml:space="preserve">ecruitment of UPK </w:t>
      </w:r>
      <w:r w:rsidR="21F0F568" w:rsidRPr="540573D4">
        <w:rPr>
          <w:rFonts w:ascii="Arial" w:eastAsia="Arial" w:hAnsi="Arial" w:cs="Arial"/>
          <w:b/>
          <w:bCs/>
          <w:sz w:val="24"/>
          <w:szCs w:val="24"/>
        </w:rPr>
        <w:t>s</w:t>
      </w:r>
      <w:r w:rsidRPr="540573D4">
        <w:rPr>
          <w:rFonts w:ascii="Arial" w:eastAsia="Arial" w:hAnsi="Arial" w:cs="Arial"/>
          <w:b/>
          <w:bCs/>
          <w:sz w:val="24"/>
          <w:szCs w:val="24"/>
        </w:rPr>
        <w:t>tudents (</w:t>
      </w:r>
      <w:r w:rsidR="114B529F" w:rsidRPr="540573D4">
        <w:rPr>
          <w:rFonts w:ascii="Arial" w:eastAsia="Arial" w:hAnsi="Arial" w:cs="Arial"/>
          <w:b/>
          <w:bCs/>
          <w:sz w:val="24"/>
          <w:szCs w:val="24"/>
        </w:rPr>
        <w:t>o</w:t>
      </w:r>
      <w:r w:rsidRPr="540573D4">
        <w:rPr>
          <w:rFonts w:ascii="Arial" w:eastAsia="Arial" w:hAnsi="Arial" w:cs="Arial"/>
          <w:b/>
          <w:bCs/>
          <w:sz w:val="24"/>
          <w:szCs w:val="24"/>
        </w:rPr>
        <w:t xml:space="preserve">bject </w:t>
      </w:r>
      <w:r w:rsidR="21A91811" w:rsidRPr="540573D4">
        <w:rPr>
          <w:rFonts w:ascii="Arial" w:eastAsia="Arial" w:hAnsi="Arial" w:cs="Arial"/>
          <w:b/>
          <w:bCs/>
          <w:sz w:val="24"/>
          <w:szCs w:val="24"/>
        </w:rPr>
        <w:t>c</w:t>
      </w:r>
      <w:r w:rsidRPr="540573D4">
        <w:rPr>
          <w:rFonts w:ascii="Arial" w:eastAsia="Arial" w:hAnsi="Arial" w:cs="Arial"/>
          <w:b/>
          <w:bCs/>
          <w:sz w:val="24"/>
          <w:szCs w:val="24"/>
        </w:rPr>
        <w:t>ode 5000)?</w:t>
      </w:r>
    </w:p>
    <w:p w14:paraId="137C71C9" w14:textId="03E1F792" w:rsidR="7F7878B0" w:rsidRDefault="7F7878B0" w:rsidP="673DC0A4">
      <w:pPr>
        <w:ind w:left="720"/>
        <w:rPr>
          <w:rFonts w:ascii="Arial" w:hAnsi="Arial" w:cs="Arial"/>
          <w:sz w:val="24"/>
          <w:szCs w:val="24"/>
        </w:rPr>
      </w:pPr>
      <w:r w:rsidRPr="540573D4">
        <w:rPr>
          <w:rFonts w:ascii="Arial" w:hAnsi="Arial" w:cs="Arial"/>
          <w:b/>
          <w:bCs/>
          <w:sz w:val="24"/>
          <w:szCs w:val="24"/>
        </w:rPr>
        <w:t>W</w:t>
      </w:r>
      <w:r w:rsidR="3CFA1350" w:rsidRPr="540573D4">
        <w:rPr>
          <w:rFonts w:ascii="Arial" w:hAnsi="Arial" w:cs="Arial"/>
          <w:b/>
          <w:bCs/>
          <w:sz w:val="24"/>
          <w:szCs w:val="24"/>
        </w:rPr>
        <w:t xml:space="preserve">hat amount was spent on </w:t>
      </w:r>
      <w:proofErr w:type="spellStart"/>
      <w:r w:rsidR="1D20F0D0" w:rsidRPr="540573D4">
        <w:rPr>
          <w:rFonts w:ascii="Arial" w:hAnsi="Arial" w:cs="Arial"/>
          <w:b/>
          <w:bCs/>
          <w:sz w:val="24"/>
          <w:szCs w:val="24"/>
        </w:rPr>
        <w:t>s</w:t>
      </w:r>
      <w:r w:rsidR="3CFA1350" w:rsidRPr="540573D4">
        <w:rPr>
          <w:rFonts w:ascii="Arial" w:hAnsi="Arial" w:cs="Arial"/>
          <w:b/>
          <w:bCs/>
          <w:sz w:val="24"/>
          <w:szCs w:val="24"/>
        </w:rPr>
        <w:t>ubagreements</w:t>
      </w:r>
      <w:proofErr w:type="spellEnd"/>
      <w:r w:rsidR="3CFA1350" w:rsidRPr="540573D4">
        <w:rPr>
          <w:rFonts w:ascii="Arial" w:hAnsi="Arial" w:cs="Arial"/>
          <w:b/>
          <w:bCs/>
          <w:sz w:val="24"/>
          <w:szCs w:val="24"/>
        </w:rPr>
        <w:t xml:space="preserve"> for </w:t>
      </w:r>
      <w:r w:rsidR="22DE6299" w:rsidRPr="540573D4">
        <w:rPr>
          <w:rFonts w:ascii="Arial" w:hAnsi="Arial" w:cs="Arial"/>
          <w:b/>
          <w:bCs/>
          <w:sz w:val="24"/>
          <w:szCs w:val="24"/>
        </w:rPr>
        <w:t>s</w:t>
      </w:r>
      <w:r w:rsidR="3CFA1350" w:rsidRPr="540573D4">
        <w:rPr>
          <w:rFonts w:ascii="Arial" w:hAnsi="Arial" w:cs="Arial"/>
          <w:b/>
          <w:bCs/>
          <w:sz w:val="24"/>
          <w:szCs w:val="24"/>
        </w:rPr>
        <w:t>ervices</w:t>
      </w:r>
      <w:r w:rsidR="6856517F" w:rsidRPr="540573D4">
        <w:rPr>
          <w:rFonts w:ascii="Arial" w:hAnsi="Arial" w:cs="Arial"/>
          <w:b/>
          <w:bCs/>
          <w:sz w:val="24"/>
          <w:szCs w:val="24"/>
        </w:rPr>
        <w:t xml:space="preserve"> (</w:t>
      </w:r>
      <w:r w:rsidR="4268E0A9" w:rsidRPr="540573D4">
        <w:rPr>
          <w:rFonts w:ascii="Arial" w:hAnsi="Arial" w:cs="Arial"/>
          <w:b/>
          <w:bCs/>
          <w:sz w:val="24"/>
          <w:szCs w:val="24"/>
        </w:rPr>
        <w:t>o</w:t>
      </w:r>
      <w:r w:rsidR="6856517F" w:rsidRPr="540573D4">
        <w:rPr>
          <w:rFonts w:ascii="Arial" w:hAnsi="Arial" w:cs="Arial"/>
          <w:b/>
          <w:bCs/>
          <w:sz w:val="24"/>
          <w:szCs w:val="24"/>
        </w:rPr>
        <w:t xml:space="preserve">bject </w:t>
      </w:r>
      <w:r w:rsidR="535E44A9" w:rsidRPr="540573D4">
        <w:rPr>
          <w:rFonts w:ascii="Arial" w:hAnsi="Arial" w:cs="Arial"/>
          <w:b/>
          <w:bCs/>
          <w:sz w:val="24"/>
          <w:szCs w:val="24"/>
        </w:rPr>
        <w:t>c</w:t>
      </w:r>
      <w:r w:rsidR="6856517F" w:rsidRPr="540573D4">
        <w:rPr>
          <w:rFonts w:ascii="Arial" w:hAnsi="Arial" w:cs="Arial"/>
          <w:b/>
          <w:bCs/>
          <w:sz w:val="24"/>
          <w:szCs w:val="24"/>
        </w:rPr>
        <w:t>ode 5100)</w:t>
      </w:r>
      <w:r w:rsidR="3CFA1350" w:rsidRPr="540573D4">
        <w:rPr>
          <w:rFonts w:ascii="Arial" w:hAnsi="Arial" w:cs="Arial"/>
          <w:b/>
          <w:bCs/>
          <w:sz w:val="24"/>
          <w:szCs w:val="24"/>
        </w:rPr>
        <w:t xml:space="preserve">? </w:t>
      </w:r>
    </w:p>
    <w:p w14:paraId="67DBC7AA" w14:textId="67D9AEF3" w:rsidR="7B136299" w:rsidRPr="00AA5523" w:rsidRDefault="75BA0319" w:rsidP="00FC033D">
      <w:pPr>
        <w:spacing w:before="240"/>
        <w:ind w:left="720"/>
        <w:rPr>
          <w:rFonts w:ascii="Arial" w:hAnsi="Arial" w:cs="Arial"/>
          <w:b/>
          <w:bCs/>
          <w:sz w:val="24"/>
          <w:szCs w:val="24"/>
        </w:rPr>
      </w:pPr>
      <w:r w:rsidRPr="540573D4">
        <w:rPr>
          <w:rFonts w:ascii="Arial" w:hAnsi="Arial" w:cs="Arial"/>
          <w:b/>
          <w:bCs/>
          <w:sz w:val="24"/>
          <w:szCs w:val="24"/>
        </w:rPr>
        <w:t>W</w:t>
      </w:r>
      <w:r w:rsidR="33D9BD93" w:rsidRPr="540573D4">
        <w:rPr>
          <w:rFonts w:ascii="Arial" w:hAnsi="Arial" w:cs="Arial"/>
          <w:b/>
          <w:bCs/>
          <w:sz w:val="24"/>
          <w:szCs w:val="24"/>
        </w:rPr>
        <w:t xml:space="preserve">hat amount was spent on </w:t>
      </w:r>
      <w:r w:rsidR="4A25765A" w:rsidRPr="540573D4">
        <w:rPr>
          <w:rFonts w:ascii="Arial" w:hAnsi="Arial" w:cs="Arial"/>
          <w:b/>
          <w:bCs/>
          <w:sz w:val="24"/>
          <w:szCs w:val="24"/>
        </w:rPr>
        <w:t>t</w:t>
      </w:r>
      <w:r w:rsidR="33D9BD93" w:rsidRPr="540573D4">
        <w:rPr>
          <w:rFonts w:ascii="Arial" w:hAnsi="Arial" w:cs="Arial"/>
          <w:b/>
          <w:bCs/>
          <w:sz w:val="24"/>
          <w:szCs w:val="24"/>
        </w:rPr>
        <w:t xml:space="preserve">ravel and </w:t>
      </w:r>
      <w:r w:rsidR="569625A3" w:rsidRPr="540573D4">
        <w:rPr>
          <w:rFonts w:ascii="Arial" w:hAnsi="Arial" w:cs="Arial"/>
          <w:b/>
          <w:bCs/>
          <w:sz w:val="24"/>
          <w:szCs w:val="24"/>
        </w:rPr>
        <w:t>c</w:t>
      </w:r>
      <w:r w:rsidR="33D9BD93" w:rsidRPr="540573D4">
        <w:rPr>
          <w:rFonts w:ascii="Arial" w:hAnsi="Arial" w:cs="Arial"/>
          <w:b/>
          <w:bCs/>
          <w:sz w:val="24"/>
          <w:szCs w:val="24"/>
        </w:rPr>
        <w:t>onferences</w:t>
      </w:r>
      <w:r w:rsidR="6D4BDBE6" w:rsidRPr="540573D4">
        <w:rPr>
          <w:rFonts w:ascii="Arial" w:hAnsi="Arial" w:cs="Arial"/>
          <w:b/>
          <w:bCs/>
          <w:sz w:val="24"/>
          <w:szCs w:val="24"/>
        </w:rPr>
        <w:t xml:space="preserve"> (</w:t>
      </w:r>
      <w:r w:rsidR="1682996C" w:rsidRPr="540573D4">
        <w:rPr>
          <w:rFonts w:ascii="Arial" w:hAnsi="Arial" w:cs="Arial"/>
          <w:b/>
          <w:bCs/>
          <w:sz w:val="24"/>
          <w:szCs w:val="24"/>
        </w:rPr>
        <w:t>o</w:t>
      </w:r>
      <w:r w:rsidR="6D4BDBE6" w:rsidRPr="540573D4">
        <w:rPr>
          <w:rFonts w:ascii="Arial" w:hAnsi="Arial" w:cs="Arial"/>
          <w:b/>
          <w:bCs/>
          <w:sz w:val="24"/>
          <w:szCs w:val="24"/>
        </w:rPr>
        <w:t xml:space="preserve">bject </w:t>
      </w:r>
      <w:r w:rsidR="16DF5382" w:rsidRPr="540573D4">
        <w:rPr>
          <w:rFonts w:ascii="Arial" w:hAnsi="Arial" w:cs="Arial"/>
          <w:b/>
          <w:bCs/>
          <w:sz w:val="24"/>
          <w:szCs w:val="24"/>
        </w:rPr>
        <w:t>c</w:t>
      </w:r>
      <w:r w:rsidR="6D4BDBE6" w:rsidRPr="540573D4">
        <w:rPr>
          <w:rFonts w:ascii="Arial" w:hAnsi="Arial" w:cs="Arial"/>
          <w:b/>
          <w:bCs/>
          <w:sz w:val="24"/>
          <w:szCs w:val="24"/>
        </w:rPr>
        <w:t>ode 5200)</w:t>
      </w:r>
      <w:r w:rsidR="33D9BD93" w:rsidRPr="540573D4">
        <w:rPr>
          <w:rFonts w:ascii="Arial" w:hAnsi="Arial" w:cs="Arial"/>
          <w:b/>
          <w:bCs/>
          <w:sz w:val="24"/>
          <w:szCs w:val="24"/>
        </w:rPr>
        <w:t>?</w:t>
      </w:r>
      <w:r w:rsidR="33D9BD93" w:rsidRPr="540573D4">
        <w:rPr>
          <w:rFonts w:ascii="Arial" w:hAnsi="Arial" w:cs="Arial"/>
          <w:sz w:val="24"/>
          <w:szCs w:val="24"/>
        </w:rPr>
        <w:t xml:space="preserve"> </w:t>
      </w:r>
    </w:p>
    <w:p w14:paraId="5B1DF936" w14:textId="5F124FB0" w:rsidR="004C1717" w:rsidRDefault="4B57347A" w:rsidP="00FC033D">
      <w:pPr>
        <w:spacing w:before="240"/>
        <w:ind w:firstLine="720"/>
        <w:rPr>
          <w:rFonts w:ascii="Arial" w:hAnsi="Arial" w:cs="Arial"/>
          <w:sz w:val="24"/>
          <w:szCs w:val="24"/>
        </w:rPr>
      </w:pPr>
      <w:r w:rsidRPr="3198E8D6">
        <w:rPr>
          <w:rFonts w:ascii="Arial" w:hAnsi="Arial" w:cs="Arial"/>
          <w:b/>
          <w:bCs/>
          <w:sz w:val="24"/>
          <w:szCs w:val="24"/>
        </w:rPr>
        <w:t xml:space="preserve">Total </w:t>
      </w:r>
      <w:r w:rsidR="40DFDBC9" w:rsidRPr="3198E8D6">
        <w:rPr>
          <w:rFonts w:ascii="Arial" w:hAnsi="Arial" w:cs="Arial"/>
          <w:b/>
          <w:bCs/>
          <w:sz w:val="24"/>
          <w:szCs w:val="24"/>
        </w:rPr>
        <w:t>e</w:t>
      </w:r>
      <w:r w:rsidRPr="3198E8D6">
        <w:rPr>
          <w:rFonts w:ascii="Arial" w:hAnsi="Arial" w:cs="Arial"/>
          <w:b/>
          <w:bCs/>
          <w:sz w:val="24"/>
          <w:szCs w:val="24"/>
        </w:rPr>
        <w:t xml:space="preserve">xpenditures for </w:t>
      </w:r>
      <w:r w:rsidR="7CC53C25" w:rsidRPr="3198E8D6">
        <w:rPr>
          <w:rFonts w:ascii="Arial" w:hAnsi="Arial" w:cs="Arial"/>
          <w:b/>
          <w:bCs/>
          <w:sz w:val="24"/>
          <w:szCs w:val="24"/>
        </w:rPr>
        <w:t>s</w:t>
      </w:r>
      <w:r w:rsidRPr="3198E8D6">
        <w:rPr>
          <w:rFonts w:ascii="Arial" w:hAnsi="Arial" w:cs="Arial"/>
          <w:b/>
          <w:bCs/>
          <w:sz w:val="24"/>
          <w:szCs w:val="24"/>
        </w:rPr>
        <w:t xml:space="preserve">ervices and </w:t>
      </w:r>
      <w:r w:rsidR="29CDFF64" w:rsidRPr="3198E8D6">
        <w:rPr>
          <w:rFonts w:ascii="Arial" w:hAnsi="Arial" w:cs="Arial"/>
          <w:b/>
          <w:bCs/>
          <w:sz w:val="24"/>
          <w:szCs w:val="24"/>
        </w:rPr>
        <w:t>o</w:t>
      </w:r>
      <w:r w:rsidRPr="3198E8D6">
        <w:rPr>
          <w:rFonts w:ascii="Arial" w:hAnsi="Arial" w:cs="Arial"/>
          <w:b/>
          <w:bCs/>
          <w:sz w:val="24"/>
          <w:szCs w:val="24"/>
        </w:rPr>
        <w:t xml:space="preserve">ther </w:t>
      </w:r>
      <w:r w:rsidR="2B13445F" w:rsidRPr="3198E8D6">
        <w:rPr>
          <w:rFonts w:ascii="Arial" w:hAnsi="Arial" w:cs="Arial"/>
          <w:b/>
          <w:bCs/>
          <w:sz w:val="24"/>
          <w:szCs w:val="24"/>
        </w:rPr>
        <w:t>o</w:t>
      </w:r>
      <w:r w:rsidRPr="3198E8D6">
        <w:rPr>
          <w:rFonts w:ascii="Arial" w:hAnsi="Arial" w:cs="Arial"/>
          <w:b/>
          <w:bCs/>
          <w:sz w:val="24"/>
          <w:szCs w:val="24"/>
        </w:rPr>
        <w:t xml:space="preserve">perating </w:t>
      </w:r>
      <w:r w:rsidR="1F051DA5" w:rsidRPr="3198E8D6">
        <w:rPr>
          <w:rFonts w:ascii="Arial" w:hAnsi="Arial" w:cs="Arial"/>
          <w:b/>
          <w:bCs/>
          <w:sz w:val="24"/>
          <w:szCs w:val="24"/>
        </w:rPr>
        <w:t>e</w:t>
      </w:r>
      <w:r w:rsidRPr="3198E8D6">
        <w:rPr>
          <w:rFonts w:ascii="Arial" w:hAnsi="Arial" w:cs="Arial"/>
          <w:b/>
          <w:bCs/>
          <w:sz w:val="24"/>
          <w:szCs w:val="24"/>
        </w:rPr>
        <w:t>xpenditures:</w:t>
      </w:r>
    </w:p>
    <w:p w14:paraId="2EFFD998" w14:textId="685334D0" w:rsidR="673DC0A4" w:rsidRDefault="5DD14CE9" w:rsidP="000D5B35">
      <w:pPr>
        <w:rPr>
          <w:rFonts w:ascii="Arial" w:hAnsi="Arial" w:cs="Arial"/>
          <w:sz w:val="24"/>
          <w:szCs w:val="24"/>
        </w:rPr>
      </w:pPr>
      <w:r w:rsidRPr="3198E8D6">
        <w:rPr>
          <w:rFonts w:ascii="Arial" w:hAnsi="Arial" w:cs="Arial"/>
          <w:sz w:val="24"/>
          <w:szCs w:val="24"/>
        </w:rPr>
        <w:lastRenderedPageBreak/>
        <w:t>(this quantity shows the sum of object code</w:t>
      </w:r>
      <w:r w:rsidR="0DF4039C" w:rsidRPr="3198E8D6">
        <w:rPr>
          <w:rFonts w:ascii="Arial" w:hAnsi="Arial" w:cs="Arial"/>
          <w:sz w:val="24"/>
          <w:szCs w:val="24"/>
        </w:rPr>
        <w:t>s 5000, 5100, and 5200 above</w:t>
      </w:r>
      <w:r w:rsidRPr="3198E8D6">
        <w:rPr>
          <w:rFonts w:ascii="Arial" w:hAnsi="Arial" w:cs="Arial"/>
          <w:sz w:val="24"/>
          <w:szCs w:val="24"/>
        </w:rPr>
        <w:t>, however, the total can be modified to include additional expenses not detailed above)</w:t>
      </w:r>
    </w:p>
    <w:p w14:paraId="69FD3D35" w14:textId="29A0ECEE" w:rsidR="5B1A5C0D" w:rsidRDefault="5B1A5C0D" w:rsidP="673DC0A4">
      <w:pPr>
        <w:contextualSpacing/>
        <w:rPr>
          <w:rFonts w:ascii="Arial" w:eastAsia="Arial" w:hAnsi="Arial" w:cs="Arial"/>
          <w:sz w:val="24"/>
          <w:szCs w:val="24"/>
        </w:rPr>
      </w:pPr>
      <w:r w:rsidRPr="0E7647E1">
        <w:rPr>
          <w:rFonts w:ascii="Arial" w:hAnsi="Arial" w:cs="Arial"/>
          <w:b/>
          <w:bCs/>
          <w:sz w:val="24"/>
          <w:szCs w:val="24"/>
        </w:rPr>
        <w:t xml:space="preserve">Of the </w:t>
      </w:r>
      <w:r w:rsidR="58D058EF" w:rsidRPr="0E7647E1">
        <w:rPr>
          <w:rFonts w:ascii="Arial" w:hAnsi="Arial" w:cs="Arial"/>
          <w:b/>
          <w:bCs/>
          <w:sz w:val="24"/>
          <w:szCs w:val="24"/>
        </w:rPr>
        <w:t>t</w:t>
      </w:r>
      <w:r w:rsidRPr="0E7647E1">
        <w:rPr>
          <w:rFonts w:ascii="Arial" w:hAnsi="Arial" w:cs="Arial"/>
          <w:b/>
          <w:bCs/>
          <w:sz w:val="24"/>
          <w:szCs w:val="24"/>
        </w:rPr>
        <w:t xml:space="preserve">ravel and </w:t>
      </w:r>
      <w:r w:rsidR="5AAAE075" w:rsidRPr="0E7647E1">
        <w:rPr>
          <w:rFonts w:ascii="Arial" w:hAnsi="Arial" w:cs="Arial"/>
          <w:b/>
          <w:bCs/>
          <w:sz w:val="24"/>
          <w:szCs w:val="24"/>
        </w:rPr>
        <w:t>c</w:t>
      </w:r>
      <w:r w:rsidRPr="0E7647E1">
        <w:rPr>
          <w:rFonts w:ascii="Arial" w:hAnsi="Arial" w:cs="Arial"/>
          <w:b/>
          <w:bCs/>
          <w:sz w:val="24"/>
          <w:szCs w:val="24"/>
        </w:rPr>
        <w:t>onferences total entered above</w:t>
      </w:r>
      <w:r w:rsidR="59A32C5E" w:rsidRPr="0E7647E1">
        <w:rPr>
          <w:rFonts w:ascii="Arial" w:hAnsi="Arial" w:cs="Arial"/>
          <w:b/>
          <w:bCs/>
          <w:sz w:val="24"/>
          <w:szCs w:val="24"/>
        </w:rPr>
        <w:t xml:space="preserve"> (</w:t>
      </w:r>
      <w:r w:rsidR="0921D781" w:rsidRPr="0E7647E1">
        <w:rPr>
          <w:rFonts w:ascii="Arial" w:hAnsi="Arial" w:cs="Arial"/>
          <w:b/>
          <w:bCs/>
          <w:sz w:val="24"/>
          <w:szCs w:val="24"/>
        </w:rPr>
        <w:t>o</w:t>
      </w:r>
      <w:r w:rsidR="59A32C5E" w:rsidRPr="0E7647E1">
        <w:rPr>
          <w:rFonts w:ascii="Arial" w:hAnsi="Arial" w:cs="Arial"/>
          <w:b/>
          <w:bCs/>
          <w:sz w:val="24"/>
          <w:szCs w:val="24"/>
        </w:rPr>
        <w:t>bject code 5200)</w:t>
      </w:r>
      <w:r w:rsidRPr="0E7647E1">
        <w:rPr>
          <w:rFonts w:ascii="Arial" w:hAnsi="Arial" w:cs="Arial"/>
          <w:b/>
          <w:bCs/>
          <w:sz w:val="24"/>
          <w:szCs w:val="24"/>
        </w:rPr>
        <w:t>, what</w:t>
      </w:r>
      <w:r w:rsidR="77686858" w:rsidRPr="0E7647E1">
        <w:rPr>
          <w:rFonts w:ascii="Arial" w:hAnsi="Arial" w:cs="Arial"/>
          <w:b/>
          <w:bCs/>
          <w:sz w:val="24"/>
          <w:szCs w:val="24"/>
        </w:rPr>
        <w:t xml:space="preserve"> </w:t>
      </w:r>
      <w:r w:rsidRPr="0E7647E1">
        <w:rPr>
          <w:rFonts w:ascii="Arial" w:hAnsi="Arial" w:cs="Arial"/>
          <w:b/>
          <w:bCs/>
          <w:sz w:val="24"/>
          <w:szCs w:val="24"/>
        </w:rPr>
        <w:t xml:space="preserve">amount was spent on </w:t>
      </w:r>
      <w:r w:rsidR="30FEDC7E" w:rsidRPr="0E7647E1">
        <w:rPr>
          <w:rFonts w:ascii="Arial" w:hAnsi="Arial" w:cs="Arial"/>
          <w:b/>
          <w:bCs/>
          <w:sz w:val="24"/>
          <w:szCs w:val="24"/>
        </w:rPr>
        <w:t>t</w:t>
      </w:r>
      <w:r w:rsidRPr="0E7647E1">
        <w:rPr>
          <w:rFonts w:ascii="Arial" w:hAnsi="Arial" w:cs="Arial"/>
          <w:b/>
          <w:bCs/>
          <w:sz w:val="24"/>
          <w:szCs w:val="24"/>
        </w:rPr>
        <w:t xml:space="preserve">raining? </w:t>
      </w:r>
    </w:p>
    <w:p w14:paraId="1D4CE695" w14:textId="3181C694" w:rsidR="4CAC8799" w:rsidRPr="00C63757" w:rsidRDefault="4CAC8799" w:rsidP="000D5B35">
      <w:pPr>
        <w:spacing w:before="240"/>
        <w:rPr>
          <w:rFonts w:ascii="Arial" w:eastAsia="Arial" w:hAnsi="Arial" w:cs="Arial"/>
          <w:color w:val="000000" w:themeColor="text1"/>
          <w:sz w:val="24"/>
          <w:szCs w:val="24"/>
        </w:rPr>
      </w:pPr>
      <w:r w:rsidRPr="00C63757">
        <w:rPr>
          <w:rFonts w:ascii="Arial" w:eastAsia="Arial" w:hAnsi="Arial" w:cs="Arial"/>
          <w:color w:val="000000" w:themeColor="text1"/>
          <w:sz w:val="24"/>
          <w:szCs w:val="24"/>
        </w:rPr>
        <w:t xml:space="preserve">Amount entered cannot exceed total amount entered for </w:t>
      </w:r>
      <w:r w:rsidR="15EC8F58" w:rsidRPr="00C63757">
        <w:rPr>
          <w:rFonts w:ascii="Arial" w:eastAsia="Arial" w:hAnsi="Arial" w:cs="Arial"/>
          <w:color w:val="000000" w:themeColor="text1"/>
          <w:sz w:val="24"/>
          <w:szCs w:val="24"/>
        </w:rPr>
        <w:t>t</w:t>
      </w:r>
      <w:r w:rsidRPr="00C63757">
        <w:rPr>
          <w:rFonts w:ascii="Arial" w:eastAsia="Arial" w:hAnsi="Arial" w:cs="Arial"/>
          <w:i/>
          <w:iCs/>
          <w:color w:val="000000" w:themeColor="text1"/>
          <w:sz w:val="24"/>
          <w:szCs w:val="24"/>
        </w:rPr>
        <w:t xml:space="preserve">ravel and </w:t>
      </w:r>
      <w:r w:rsidR="1C3D8F86" w:rsidRPr="00C63757">
        <w:rPr>
          <w:rFonts w:ascii="Arial" w:eastAsia="Arial" w:hAnsi="Arial" w:cs="Arial"/>
          <w:i/>
          <w:iCs/>
          <w:color w:val="000000" w:themeColor="text1"/>
          <w:sz w:val="24"/>
          <w:szCs w:val="24"/>
        </w:rPr>
        <w:t>c</w:t>
      </w:r>
      <w:r w:rsidRPr="00C63757">
        <w:rPr>
          <w:rFonts w:ascii="Arial" w:eastAsia="Arial" w:hAnsi="Arial" w:cs="Arial"/>
          <w:i/>
          <w:iCs/>
          <w:color w:val="000000" w:themeColor="text1"/>
          <w:sz w:val="24"/>
          <w:szCs w:val="24"/>
        </w:rPr>
        <w:t>onferences above.</w:t>
      </w:r>
    </w:p>
    <w:p w14:paraId="1265F3BC" w14:textId="5AABD8AE" w:rsidR="037B1B63" w:rsidRPr="00AF2C5F" w:rsidRDefault="701B4D9F" w:rsidP="00DA5D60">
      <w:pPr>
        <w:spacing w:before="240" w:after="0" w:line="240" w:lineRule="auto"/>
        <w:contextualSpacing/>
        <w:rPr>
          <w:rFonts w:ascii="Arial" w:eastAsia="Arial" w:hAnsi="Arial" w:cs="Arial"/>
          <w:b/>
          <w:bCs/>
          <w:color w:val="000000" w:themeColor="text1"/>
          <w:sz w:val="24"/>
          <w:szCs w:val="24"/>
        </w:rPr>
      </w:pPr>
      <w:r w:rsidRPr="526982F3">
        <w:rPr>
          <w:rFonts w:ascii="Arial" w:eastAsia="Arial" w:hAnsi="Arial" w:cs="Arial"/>
          <w:b/>
          <w:bCs/>
          <w:sz w:val="24"/>
          <w:szCs w:val="24"/>
        </w:rPr>
        <w:t>For object codes 50</w:t>
      </w:r>
      <w:r w:rsidR="047B1797" w:rsidRPr="526982F3">
        <w:rPr>
          <w:rFonts w:ascii="Arial" w:eastAsia="Arial" w:hAnsi="Arial" w:cs="Arial"/>
          <w:b/>
          <w:bCs/>
          <w:sz w:val="24"/>
          <w:szCs w:val="24"/>
        </w:rPr>
        <w:t>00</w:t>
      </w:r>
      <w:r w:rsidRPr="526982F3">
        <w:rPr>
          <w:rFonts w:ascii="Arial" w:eastAsia="Arial" w:hAnsi="Arial" w:cs="Arial"/>
          <w:b/>
          <w:bCs/>
          <w:sz w:val="24"/>
          <w:szCs w:val="24"/>
        </w:rPr>
        <w:t>,</w:t>
      </w:r>
      <w:r w:rsidR="41AC69C6" w:rsidRPr="526982F3">
        <w:rPr>
          <w:rFonts w:ascii="Arial" w:eastAsia="Arial" w:hAnsi="Arial" w:cs="Arial"/>
          <w:b/>
          <w:bCs/>
          <w:sz w:val="24"/>
          <w:szCs w:val="24"/>
        </w:rPr>
        <w:t xml:space="preserve"> 5100, and 5200,</w:t>
      </w:r>
      <w:r w:rsidR="0AF8AC41" w:rsidRPr="526982F3">
        <w:rPr>
          <w:rFonts w:ascii="Arial" w:eastAsia="Arial" w:hAnsi="Arial" w:cs="Arial"/>
          <w:b/>
          <w:bCs/>
          <w:color w:val="000000" w:themeColor="text1"/>
          <w:sz w:val="24"/>
          <w:szCs w:val="24"/>
        </w:rPr>
        <w:t xml:space="preserve"> which of the following items did you use funds? </w:t>
      </w:r>
      <w:r w:rsidR="0AF8AC41" w:rsidRPr="526982F3">
        <w:rPr>
          <w:rFonts w:ascii="Arial" w:eastAsia="Arial" w:hAnsi="Arial" w:cs="Arial"/>
          <w:i/>
          <w:iCs/>
          <w:color w:val="000000" w:themeColor="text1"/>
          <w:sz w:val="24"/>
          <w:szCs w:val="24"/>
        </w:rPr>
        <w:t>(</w:t>
      </w:r>
      <w:r w:rsidR="7D337237" w:rsidRPr="526982F3">
        <w:rPr>
          <w:rFonts w:ascii="Arial" w:eastAsia="Arial" w:hAnsi="Arial" w:cs="Arial"/>
          <w:i/>
          <w:iCs/>
          <w:color w:val="000000" w:themeColor="text1"/>
          <w:sz w:val="24"/>
          <w:szCs w:val="24"/>
        </w:rPr>
        <w:t>S</w:t>
      </w:r>
      <w:r w:rsidR="0AF8AC41" w:rsidRPr="526982F3">
        <w:rPr>
          <w:rFonts w:ascii="Arial" w:eastAsia="Arial" w:hAnsi="Arial" w:cs="Arial"/>
          <w:i/>
          <w:iCs/>
          <w:color w:val="000000" w:themeColor="text1"/>
          <w:sz w:val="24"/>
          <w:szCs w:val="24"/>
        </w:rPr>
        <w:t>elect all that apply.)</w:t>
      </w:r>
    </w:p>
    <w:p w14:paraId="1B0CDA9E" w14:textId="7813FADE" w:rsidR="037B1B63" w:rsidRPr="00AF2C5F" w:rsidRDefault="7EAC231C" w:rsidP="00F07665">
      <w:pPr>
        <w:pStyle w:val="ListParagraph"/>
        <w:numPr>
          <w:ilvl w:val="0"/>
          <w:numId w:val="27"/>
        </w:numPr>
        <w:spacing w:before="240" w:after="0" w:line="257" w:lineRule="auto"/>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Recruitment of UPK students</w:t>
      </w:r>
    </w:p>
    <w:p w14:paraId="2203B851" w14:textId="5E397878" w:rsidR="037B1B63" w:rsidRPr="00AF2C5F" w:rsidRDefault="79790E33" w:rsidP="00F07665">
      <w:pPr>
        <w:pStyle w:val="ListParagraph"/>
        <w:numPr>
          <w:ilvl w:val="1"/>
          <w:numId w:val="36"/>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Recruiter fees</w:t>
      </w:r>
    </w:p>
    <w:p w14:paraId="12505778" w14:textId="6923304B" w:rsidR="037B1B63" w:rsidRPr="00AF2C5F" w:rsidRDefault="79790E33" w:rsidP="00F07665">
      <w:pPr>
        <w:pStyle w:val="ListParagraph"/>
        <w:numPr>
          <w:ilvl w:val="1"/>
          <w:numId w:val="36"/>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Advertisements/promotional content (i.e., billboards, radio ads, web advertisements, flyers, etc.)</w:t>
      </w:r>
    </w:p>
    <w:p w14:paraId="1CFF7C4A" w14:textId="6F155792" w:rsidR="037B1B63" w:rsidRPr="00AF2C5F" w:rsidRDefault="79790E33" w:rsidP="00F07665">
      <w:pPr>
        <w:pStyle w:val="ListParagraph"/>
        <w:numPr>
          <w:ilvl w:val="1"/>
          <w:numId w:val="36"/>
        </w:numPr>
        <w:spacing w:before="240" w:after="0"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 xml:space="preserve">Other (conditional: </w:t>
      </w:r>
      <w:r w:rsidR="37F6FEBA" w:rsidRPr="1D1FD597">
        <w:rPr>
          <w:rFonts w:ascii="Arial" w:eastAsia="Arial" w:hAnsi="Arial" w:cs="Arial"/>
          <w:color w:val="000000" w:themeColor="text1"/>
          <w:sz w:val="24"/>
          <w:szCs w:val="24"/>
        </w:rPr>
        <w:t>S</w:t>
      </w:r>
      <w:r w:rsidRPr="1D1FD597">
        <w:rPr>
          <w:rFonts w:ascii="Arial" w:eastAsia="Arial" w:hAnsi="Arial" w:cs="Arial"/>
          <w:color w:val="000000" w:themeColor="text1"/>
          <w:sz w:val="24"/>
          <w:szCs w:val="24"/>
        </w:rPr>
        <w:t>pecify other expenses</w:t>
      </w:r>
      <w:r w:rsidR="351BC89E" w:rsidRPr="1D1FD597">
        <w:rPr>
          <w:rFonts w:ascii="Arial" w:eastAsia="Arial" w:hAnsi="Arial" w:cs="Arial"/>
          <w:color w:val="000000" w:themeColor="text1"/>
          <w:sz w:val="24"/>
          <w:szCs w:val="24"/>
        </w:rPr>
        <w:t xml:space="preserve"> related to recruitment of UPK students</w:t>
      </w:r>
      <w:r w:rsidRPr="1D1FD597">
        <w:rPr>
          <w:rFonts w:ascii="Arial" w:eastAsia="Arial" w:hAnsi="Arial" w:cs="Arial"/>
          <w:color w:val="000000" w:themeColor="text1"/>
          <w:sz w:val="24"/>
          <w:szCs w:val="24"/>
        </w:rPr>
        <w:t>)</w:t>
      </w:r>
    </w:p>
    <w:p w14:paraId="778C8327" w14:textId="7ABE1AA1" w:rsidR="007D3839" w:rsidRPr="00451072" w:rsidRDefault="2B41AF4E" w:rsidP="00451072">
      <w:pPr>
        <w:pStyle w:val="ListParagraph"/>
        <w:numPr>
          <w:ilvl w:val="1"/>
          <w:numId w:val="36"/>
        </w:numPr>
        <w:spacing w:line="257" w:lineRule="auto"/>
        <w:contextualSpacing w:val="0"/>
        <w:rPr>
          <w:rFonts w:ascii="Arial" w:eastAsia="Arial" w:hAnsi="Arial" w:cs="Arial"/>
          <w:color w:val="000000" w:themeColor="text1"/>
          <w:sz w:val="24"/>
          <w:szCs w:val="24"/>
        </w:rPr>
      </w:pPr>
      <w:r w:rsidRPr="4FF08995">
        <w:rPr>
          <w:rFonts w:ascii="Arial" w:eastAsia="Arial" w:hAnsi="Arial" w:cs="Arial"/>
          <w:color w:val="000000" w:themeColor="text1"/>
          <w:sz w:val="24"/>
          <w:szCs w:val="24"/>
        </w:rPr>
        <w:t>None</w:t>
      </w:r>
    </w:p>
    <w:p w14:paraId="6405E763" w14:textId="20CD792C" w:rsidR="037B1B63" w:rsidRPr="00756DE1" w:rsidRDefault="500E578C" w:rsidP="673DC0A4">
      <w:pPr>
        <w:pStyle w:val="ListParagraph"/>
        <w:numPr>
          <w:ilvl w:val="0"/>
          <w:numId w:val="3"/>
        </w:numPr>
        <w:spacing w:line="257" w:lineRule="auto"/>
        <w:rPr>
          <w:rFonts w:ascii="Arial" w:eastAsia="Arial" w:hAnsi="Arial" w:cs="Arial"/>
          <w:b/>
          <w:bCs/>
          <w:color w:val="000000" w:themeColor="text1"/>
          <w:sz w:val="24"/>
          <w:szCs w:val="24"/>
        </w:rPr>
      </w:pPr>
      <w:r w:rsidRPr="673DC0A4">
        <w:rPr>
          <w:rFonts w:ascii="Arial" w:eastAsia="Arial" w:hAnsi="Arial" w:cs="Arial"/>
          <w:b/>
          <w:bCs/>
          <w:color w:val="000000" w:themeColor="text1"/>
          <w:sz w:val="24"/>
          <w:szCs w:val="24"/>
        </w:rPr>
        <w:t xml:space="preserve">What type of contracts did you </w:t>
      </w:r>
      <w:r w:rsidR="2693CCDA" w:rsidRPr="673DC0A4">
        <w:rPr>
          <w:rFonts w:ascii="Arial" w:eastAsia="Arial" w:hAnsi="Arial" w:cs="Arial"/>
          <w:b/>
          <w:bCs/>
          <w:color w:val="000000" w:themeColor="text1"/>
          <w:sz w:val="24"/>
          <w:szCs w:val="24"/>
        </w:rPr>
        <w:t>enter</w:t>
      </w:r>
      <w:r w:rsidRPr="673DC0A4">
        <w:rPr>
          <w:rFonts w:ascii="Arial" w:eastAsia="Arial" w:hAnsi="Arial" w:cs="Arial"/>
          <w:b/>
          <w:bCs/>
          <w:color w:val="000000" w:themeColor="text1"/>
          <w:sz w:val="24"/>
          <w:szCs w:val="24"/>
        </w:rPr>
        <w:t xml:space="preserve"> with these funds?</w:t>
      </w:r>
      <w:r w:rsidR="1798EA56" w:rsidRPr="673DC0A4">
        <w:rPr>
          <w:rFonts w:ascii="Arial" w:eastAsia="Arial" w:hAnsi="Arial" w:cs="Arial"/>
          <w:b/>
          <w:bCs/>
          <w:color w:val="000000" w:themeColor="text1"/>
          <w:sz w:val="24"/>
          <w:szCs w:val="24"/>
        </w:rPr>
        <w:t xml:space="preserve"> </w:t>
      </w:r>
      <w:r w:rsidR="1798EA56" w:rsidRPr="673DC0A4">
        <w:rPr>
          <w:rFonts w:ascii="Arial" w:eastAsia="Arial" w:hAnsi="Arial" w:cs="Arial"/>
          <w:i/>
          <w:iCs/>
          <w:color w:val="000000" w:themeColor="text1"/>
          <w:sz w:val="24"/>
          <w:szCs w:val="24"/>
        </w:rPr>
        <w:t>(</w:t>
      </w:r>
      <w:r w:rsidR="341032A5" w:rsidRPr="673DC0A4">
        <w:rPr>
          <w:rFonts w:ascii="Arial" w:eastAsia="Arial" w:hAnsi="Arial" w:cs="Arial"/>
          <w:i/>
          <w:iCs/>
          <w:color w:val="000000" w:themeColor="text1"/>
          <w:sz w:val="24"/>
          <w:szCs w:val="24"/>
        </w:rPr>
        <w:t>S</w:t>
      </w:r>
      <w:r w:rsidR="1798EA56" w:rsidRPr="673DC0A4">
        <w:rPr>
          <w:rFonts w:ascii="Arial" w:eastAsia="Arial" w:hAnsi="Arial" w:cs="Arial"/>
          <w:i/>
          <w:iCs/>
          <w:color w:val="000000" w:themeColor="text1"/>
          <w:sz w:val="24"/>
          <w:szCs w:val="24"/>
        </w:rPr>
        <w:t>elect all that apply.)</w:t>
      </w:r>
    </w:p>
    <w:p w14:paraId="64CD5237" w14:textId="53EFC4E4" w:rsidR="037B1B63" w:rsidRPr="00756DE1" w:rsidRDefault="037B1B63" w:rsidP="00F07665">
      <w:pPr>
        <w:pStyle w:val="ListParagraph"/>
        <w:numPr>
          <w:ilvl w:val="0"/>
          <w:numId w:val="42"/>
        </w:numPr>
        <w:spacing w:line="257" w:lineRule="auto"/>
        <w:rPr>
          <w:rFonts w:ascii="Arial" w:eastAsia="Arial" w:hAnsi="Arial" w:cs="Arial"/>
          <w:color w:val="000000" w:themeColor="text1"/>
          <w:sz w:val="24"/>
          <w:szCs w:val="24"/>
        </w:rPr>
      </w:pPr>
      <w:r w:rsidRPr="00756DE1">
        <w:rPr>
          <w:rFonts w:ascii="Arial" w:eastAsia="Arial" w:hAnsi="Arial" w:cs="Arial"/>
          <w:color w:val="000000" w:themeColor="text1"/>
          <w:sz w:val="24"/>
          <w:szCs w:val="24"/>
        </w:rPr>
        <w:t>Consulting (includes professional development contracts)</w:t>
      </w:r>
    </w:p>
    <w:p w14:paraId="586847A1" w14:textId="591B7D75" w:rsidR="037B1B63" w:rsidRPr="00756DE1" w:rsidRDefault="037B1B63" w:rsidP="00F07665">
      <w:pPr>
        <w:pStyle w:val="ListParagraph"/>
        <w:numPr>
          <w:ilvl w:val="0"/>
          <w:numId w:val="42"/>
        </w:numPr>
        <w:spacing w:line="257" w:lineRule="auto"/>
        <w:rPr>
          <w:rFonts w:ascii="Arial" w:eastAsia="Arial" w:hAnsi="Arial" w:cs="Arial"/>
          <w:color w:val="000000" w:themeColor="text1"/>
          <w:sz w:val="24"/>
          <w:szCs w:val="24"/>
        </w:rPr>
      </w:pPr>
      <w:r w:rsidRPr="00756DE1">
        <w:rPr>
          <w:rFonts w:ascii="Arial" w:eastAsia="Arial" w:hAnsi="Arial" w:cs="Arial"/>
          <w:color w:val="000000" w:themeColor="text1"/>
          <w:sz w:val="24"/>
          <w:szCs w:val="24"/>
        </w:rPr>
        <w:t>Membership (includes professional memberships)</w:t>
      </w:r>
    </w:p>
    <w:p w14:paraId="64BF954D" w14:textId="0AC52CA5" w:rsidR="037B1B63" w:rsidRPr="00756DE1" w:rsidRDefault="037B1B63" w:rsidP="00F07665">
      <w:pPr>
        <w:pStyle w:val="ListParagraph"/>
        <w:numPr>
          <w:ilvl w:val="0"/>
          <w:numId w:val="42"/>
        </w:numPr>
        <w:spacing w:line="257" w:lineRule="auto"/>
        <w:rPr>
          <w:rFonts w:ascii="Arial" w:eastAsia="Arial" w:hAnsi="Arial" w:cs="Arial"/>
          <w:color w:val="000000" w:themeColor="text1"/>
          <w:sz w:val="24"/>
          <w:szCs w:val="24"/>
        </w:rPr>
      </w:pPr>
      <w:r w:rsidRPr="00756DE1">
        <w:rPr>
          <w:rFonts w:ascii="Arial" w:eastAsia="Arial" w:hAnsi="Arial" w:cs="Arial"/>
          <w:color w:val="000000" w:themeColor="text1"/>
          <w:sz w:val="24"/>
          <w:szCs w:val="24"/>
        </w:rPr>
        <w:t>Deliverables (includes produced informational material or websites)</w:t>
      </w:r>
    </w:p>
    <w:p w14:paraId="38CC0EB2" w14:textId="05AE4DA7" w:rsidR="037B1B63" w:rsidRDefault="037B1B63" w:rsidP="00F07665">
      <w:pPr>
        <w:pStyle w:val="ListParagraph"/>
        <w:numPr>
          <w:ilvl w:val="0"/>
          <w:numId w:val="42"/>
        </w:numPr>
        <w:spacing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Other</w:t>
      </w:r>
      <w:r w:rsidR="00420B1A" w:rsidRPr="1D1FD597">
        <w:rPr>
          <w:rFonts w:ascii="Arial" w:eastAsia="Arial" w:hAnsi="Arial" w:cs="Arial"/>
          <w:color w:val="000000" w:themeColor="text1"/>
          <w:sz w:val="24"/>
          <w:szCs w:val="24"/>
        </w:rPr>
        <w:t xml:space="preserve"> (conditional</w:t>
      </w:r>
      <w:r w:rsidR="7A376F72" w:rsidRPr="1D1FD597">
        <w:rPr>
          <w:rFonts w:ascii="Arial" w:eastAsia="Arial" w:hAnsi="Arial" w:cs="Arial"/>
          <w:color w:val="000000" w:themeColor="text1"/>
          <w:sz w:val="24"/>
          <w:szCs w:val="24"/>
        </w:rPr>
        <w:t>:</w:t>
      </w:r>
      <w:r w:rsidR="00420B1A" w:rsidRPr="1D1FD597">
        <w:rPr>
          <w:rFonts w:ascii="Arial" w:eastAsia="Arial" w:hAnsi="Arial" w:cs="Arial"/>
          <w:color w:val="000000" w:themeColor="text1"/>
          <w:sz w:val="24"/>
          <w:szCs w:val="24"/>
        </w:rPr>
        <w:t xml:space="preserve"> </w:t>
      </w:r>
      <w:r w:rsidR="69D62273" w:rsidRPr="1D1FD597">
        <w:rPr>
          <w:rFonts w:ascii="Arial" w:eastAsia="Arial" w:hAnsi="Arial" w:cs="Arial"/>
          <w:color w:val="000000" w:themeColor="text1"/>
          <w:sz w:val="24"/>
          <w:szCs w:val="24"/>
        </w:rPr>
        <w:t>S</w:t>
      </w:r>
      <w:r w:rsidR="00420B1A" w:rsidRPr="1D1FD597">
        <w:rPr>
          <w:rFonts w:ascii="Arial" w:eastAsia="Arial" w:hAnsi="Arial" w:cs="Arial"/>
          <w:color w:val="000000" w:themeColor="text1"/>
          <w:sz w:val="24"/>
          <w:szCs w:val="24"/>
        </w:rPr>
        <w:t>pecify other expenses</w:t>
      </w:r>
      <w:r w:rsidR="1706A5A2" w:rsidRPr="1D1FD597">
        <w:rPr>
          <w:rFonts w:ascii="Arial" w:eastAsia="Arial" w:hAnsi="Arial" w:cs="Arial"/>
          <w:color w:val="000000" w:themeColor="text1"/>
          <w:sz w:val="24"/>
          <w:szCs w:val="24"/>
        </w:rPr>
        <w:t xml:space="preserve"> related to the type of contracts entered with these funds</w:t>
      </w:r>
      <w:r w:rsidR="00420B1A" w:rsidRPr="1D1FD597">
        <w:rPr>
          <w:rFonts w:ascii="Arial" w:eastAsia="Arial" w:hAnsi="Arial" w:cs="Arial"/>
          <w:color w:val="000000" w:themeColor="text1"/>
          <w:sz w:val="24"/>
          <w:szCs w:val="24"/>
        </w:rPr>
        <w:t>)</w:t>
      </w:r>
    </w:p>
    <w:p w14:paraId="5DA4FF3E" w14:textId="5FB1F73F" w:rsidR="003446EF" w:rsidRDefault="0FC5125F" w:rsidP="00451072">
      <w:pPr>
        <w:pStyle w:val="ListParagraph"/>
        <w:numPr>
          <w:ilvl w:val="0"/>
          <w:numId w:val="42"/>
        </w:numPr>
        <w:spacing w:line="257" w:lineRule="auto"/>
        <w:contextualSpacing w:val="0"/>
        <w:rPr>
          <w:rStyle w:val="IntenseReference"/>
          <w:rFonts w:ascii="Arial" w:eastAsia="Arial" w:hAnsi="Arial" w:cs="Arial"/>
          <w:b w:val="0"/>
          <w:bCs w:val="0"/>
          <w:smallCaps w:val="0"/>
          <w:color w:val="000000" w:themeColor="text1"/>
          <w:sz w:val="24"/>
          <w:szCs w:val="24"/>
        </w:rPr>
      </w:pPr>
      <w:r w:rsidRPr="540573D4">
        <w:rPr>
          <w:rStyle w:val="IntenseReference"/>
          <w:rFonts w:ascii="Arial" w:eastAsia="Arial" w:hAnsi="Arial" w:cs="Arial"/>
          <w:b w:val="0"/>
          <w:bCs w:val="0"/>
          <w:smallCaps w:val="0"/>
          <w:color w:val="000000" w:themeColor="text1"/>
          <w:spacing w:val="0"/>
          <w:sz w:val="24"/>
          <w:szCs w:val="24"/>
        </w:rPr>
        <w:t>None</w:t>
      </w:r>
    </w:p>
    <w:p w14:paraId="26DE8207" w14:textId="77777777" w:rsidR="007D3839" w:rsidRPr="00AF2C5F" w:rsidRDefault="316CCAF0" w:rsidP="55DD0548">
      <w:pPr>
        <w:pStyle w:val="ListParagraph"/>
        <w:numPr>
          <w:ilvl w:val="0"/>
          <w:numId w:val="3"/>
        </w:numPr>
        <w:spacing w:line="257" w:lineRule="auto"/>
        <w:rPr>
          <w:rFonts w:ascii="Arial" w:eastAsia="Arial" w:hAnsi="Arial" w:cs="Arial"/>
          <w:b/>
          <w:bCs/>
          <w:color w:val="000000" w:themeColor="text1"/>
          <w:sz w:val="24"/>
          <w:szCs w:val="24"/>
        </w:rPr>
      </w:pPr>
      <w:r w:rsidRPr="55DD0548">
        <w:rPr>
          <w:rFonts w:ascii="Arial" w:eastAsia="Arial" w:hAnsi="Arial" w:cs="Arial"/>
          <w:b/>
          <w:bCs/>
          <w:color w:val="000000" w:themeColor="text1"/>
          <w:sz w:val="24"/>
          <w:szCs w:val="24"/>
        </w:rPr>
        <w:t xml:space="preserve">Travel </w:t>
      </w:r>
    </w:p>
    <w:p w14:paraId="412F1EE2" w14:textId="02893F42" w:rsidR="007D3839" w:rsidRPr="00AF2C5F" w:rsidRDefault="007D3839" w:rsidP="00F07665">
      <w:pPr>
        <w:pStyle w:val="ListParagraph"/>
        <w:numPr>
          <w:ilvl w:val="1"/>
          <w:numId w:val="38"/>
        </w:numPr>
        <w:spacing w:line="257" w:lineRule="auto"/>
        <w:rPr>
          <w:rFonts w:ascii="Arial" w:hAnsi="Arial" w:cs="Arial"/>
          <w:color w:val="000000" w:themeColor="text1"/>
          <w:sz w:val="24"/>
          <w:szCs w:val="24"/>
        </w:rPr>
      </w:pPr>
      <w:r w:rsidRPr="119B396D">
        <w:rPr>
          <w:rFonts w:ascii="Arial" w:eastAsia="Arial" w:hAnsi="Arial" w:cs="Arial"/>
          <w:color w:val="000000" w:themeColor="text1"/>
          <w:sz w:val="24"/>
          <w:szCs w:val="24"/>
        </w:rPr>
        <w:t>Conferences</w:t>
      </w:r>
      <w:r w:rsidR="0A1D4B79" w:rsidRPr="119B396D">
        <w:rPr>
          <w:rFonts w:ascii="Arial" w:eastAsia="Arial" w:hAnsi="Arial" w:cs="Arial"/>
          <w:color w:val="000000" w:themeColor="text1"/>
          <w:sz w:val="24"/>
          <w:szCs w:val="24"/>
        </w:rPr>
        <w:t xml:space="preserve"> (including food and mileage)</w:t>
      </w:r>
    </w:p>
    <w:p w14:paraId="47C0A3DC" w14:textId="77777777" w:rsidR="007D3839" w:rsidRPr="00AF2C5F" w:rsidRDefault="007D3839" w:rsidP="00F07665">
      <w:pPr>
        <w:pStyle w:val="ListParagraph"/>
        <w:numPr>
          <w:ilvl w:val="1"/>
          <w:numId w:val="38"/>
        </w:numPr>
        <w:spacing w:line="257" w:lineRule="auto"/>
        <w:rPr>
          <w:rFonts w:ascii="Arial" w:hAnsi="Arial" w:cs="Arial"/>
          <w:color w:val="000000" w:themeColor="text1"/>
          <w:sz w:val="24"/>
          <w:szCs w:val="24"/>
        </w:rPr>
      </w:pPr>
      <w:r w:rsidRPr="6AB70060">
        <w:rPr>
          <w:rFonts w:ascii="Arial" w:eastAsia="Arial" w:hAnsi="Arial" w:cs="Arial"/>
          <w:color w:val="000000" w:themeColor="text1"/>
          <w:sz w:val="24"/>
          <w:szCs w:val="24"/>
        </w:rPr>
        <w:t>Meetings</w:t>
      </w:r>
    </w:p>
    <w:p w14:paraId="445B0E02" w14:textId="77777777" w:rsidR="007D3839" w:rsidRPr="00AF2C5F" w:rsidRDefault="007D3839" w:rsidP="00F07665">
      <w:pPr>
        <w:pStyle w:val="ListParagraph"/>
        <w:numPr>
          <w:ilvl w:val="1"/>
          <w:numId w:val="38"/>
        </w:numPr>
        <w:spacing w:line="257" w:lineRule="auto"/>
        <w:rPr>
          <w:rFonts w:ascii="Arial" w:hAnsi="Arial" w:cs="Arial"/>
          <w:color w:val="000000" w:themeColor="text1"/>
          <w:sz w:val="24"/>
          <w:szCs w:val="24"/>
        </w:rPr>
      </w:pPr>
      <w:r w:rsidRPr="6AB70060">
        <w:rPr>
          <w:rFonts w:ascii="Arial" w:eastAsia="Arial" w:hAnsi="Arial" w:cs="Arial"/>
          <w:color w:val="000000" w:themeColor="text1"/>
          <w:sz w:val="24"/>
          <w:szCs w:val="24"/>
        </w:rPr>
        <w:t>Trainings</w:t>
      </w:r>
    </w:p>
    <w:p w14:paraId="74352975" w14:textId="0AE5A9C8" w:rsidR="007D3839" w:rsidRPr="003446EF" w:rsidRDefault="007D3839" w:rsidP="00F07665">
      <w:pPr>
        <w:pStyle w:val="ListParagraph"/>
        <w:numPr>
          <w:ilvl w:val="1"/>
          <w:numId w:val="38"/>
        </w:numPr>
        <w:spacing w:line="257" w:lineRule="auto"/>
        <w:rPr>
          <w:rFonts w:ascii="Arial" w:hAnsi="Arial" w:cs="Arial"/>
          <w:color w:val="000000" w:themeColor="text1"/>
          <w:sz w:val="24"/>
          <w:szCs w:val="24"/>
        </w:rPr>
      </w:pPr>
      <w:r w:rsidRPr="1D1FD597">
        <w:rPr>
          <w:rFonts w:ascii="Arial" w:eastAsia="Arial" w:hAnsi="Arial" w:cs="Arial"/>
          <w:color w:val="000000" w:themeColor="text1"/>
          <w:sz w:val="24"/>
          <w:szCs w:val="24"/>
        </w:rPr>
        <w:t>Other (conditional</w:t>
      </w:r>
      <w:r w:rsidR="43036C3E" w:rsidRPr="1D1FD597">
        <w:rPr>
          <w:rFonts w:ascii="Arial" w:eastAsia="Arial" w:hAnsi="Arial" w:cs="Arial"/>
          <w:color w:val="000000" w:themeColor="text1"/>
          <w:sz w:val="24"/>
          <w:szCs w:val="24"/>
        </w:rPr>
        <w:t>:</w:t>
      </w:r>
      <w:r w:rsidRPr="1D1FD597">
        <w:rPr>
          <w:rFonts w:ascii="Arial" w:eastAsia="Arial" w:hAnsi="Arial" w:cs="Arial"/>
          <w:color w:val="000000" w:themeColor="text1"/>
          <w:sz w:val="24"/>
          <w:szCs w:val="24"/>
        </w:rPr>
        <w:t xml:space="preserve"> </w:t>
      </w:r>
      <w:r w:rsidR="2BEB118A" w:rsidRPr="1D1FD597">
        <w:rPr>
          <w:rFonts w:ascii="Arial" w:eastAsia="Arial" w:hAnsi="Arial" w:cs="Arial"/>
          <w:color w:val="000000" w:themeColor="text1"/>
          <w:sz w:val="24"/>
          <w:szCs w:val="24"/>
        </w:rPr>
        <w:t>S</w:t>
      </w:r>
      <w:r w:rsidRPr="1D1FD597">
        <w:rPr>
          <w:rFonts w:ascii="Arial" w:eastAsia="Arial" w:hAnsi="Arial" w:cs="Arial"/>
          <w:color w:val="000000" w:themeColor="text1"/>
          <w:sz w:val="24"/>
          <w:szCs w:val="24"/>
        </w:rPr>
        <w:t>pecify other expenses</w:t>
      </w:r>
      <w:r w:rsidR="24C59877" w:rsidRPr="1D1FD597">
        <w:rPr>
          <w:rFonts w:ascii="Arial" w:eastAsia="Arial" w:hAnsi="Arial" w:cs="Arial"/>
          <w:color w:val="000000" w:themeColor="text1"/>
          <w:sz w:val="24"/>
          <w:szCs w:val="24"/>
        </w:rPr>
        <w:t xml:space="preserve"> related to travel</w:t>
      </w:r>
      <w:r w:rsidRPr="1D1FD597">
        <w:rPr>
          <w:rFonts w:ascii="Arial" w:eastAsia="Arial" w:hAnsi="Arial" w:cs="Arial"/>
          <w:color w:val="000000" w:themeColor="text1"/>
          <w:sz w:val="24"/>
          <w:szCs w:val="24"/>
        </w:rPr>
        <w:t>)</w:t>
      </w:r>
    </w:p>
    <w:p w14:paraId="0E63ADAE" w14:textId="5D9F781D" w:rsidR="007D3839" w:rsidRPr="007B6E78" w:rsidRDefault="007D3839" w:rsidP="007B6E78">
      <w:pPr>
        <w:pStyle w:val="ListParagraph"/>
        <w:numPr>
          <w:ilvl w:val="1"/>
          <w:numId w:val="38"/>
        </w:numPr>
        <w:spacing w:line="480" w:lineRule="auto"/>
        <w:rPr>
          <w:rFonts w:ascii="Arial" w:hAnsi="Arial" w:cs="Arial"/>
          <w:color w:val="000000" w:themeColor="text1"/>
          <w:sz w:val="24"/>
          <w:szCs w:val="24"/>
        </w:rPr>
      </w:pPr>
      <w:r w:rsidRPr="6AB70060">
        <w:rPr>
          <w:rFonts w:ascii="Arial" w:hAnsi="Arial" w:cs="Arial"/>
          <w:color w:val="000000" w:themeColor="text1"/>
          <w:sz w:val="24"/>
          <w:szCs w:val="24"/>
        </w:rPr>
        <w:t>None</w:t>
      </w:r>
    </w:p>
    <w:p w14:paraId="210AAE9A" w14:textId="30EDADE1" w:rsidR="007D3839" w:rsidRPr="00AF2C5F" w:rsidRDefault="1FA23DE1" w:rsidP="673DC0A4">
      <w:pPr>
        <w:pStyle w:val="ListParagraph"/>
        <w:numPr>
          <w:ilvl w:val="0"/>
          <w:numId w:val="3"/>
        </w:numPr>
        <w:spacing w:line="257" w:lineRule="auto"/>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Meeting type</w:t>
      </w:r>
      <w:r w:rsidRPr="526982F3">
        <w:rPr>
          <w:rFonts w:ascii="Arial" w:eastAsia="Arial" w:hAnsi="Arial" w:cs="Arial"/>
          <w:color w:val="000000" w:themeColor="text1"/>
          <w:sz w:val="24"/>
          <w:szCs w:val="24"/>
        </w:rPr>
        <w:t xml:space="preserve"> (Conditional if Meetings is selected)</w:t>
      </w:r>
    </w:p>
    <w:p w14:paraId="31D8FAE0" w14:textId="47F8FADF" w:rsidR="007D3839" w:rsidRPr="00AF2C5F"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Department/</w:t>
      </w:r>
      <w:r w:rsidR="53AC8F4D" w:rsidRPr="6AB70060">
        <w:rPr>
          <w:rFonts w:ascii="Arial" w:eastAsia="Arial" w:hAnsi="Arial" w:cs="Arial"/>
          <w:color w:val="000000" w:themeColor="text1"/>
          <w:sz w:val="24"/>
          <w:szCs w:val="24"/>
        </w:rPr>
        <w:t>s</w:t>
      </w:r>
      <w:r w:rsidRPr="6AB70060">
        <w:rPr>
          <w:rFonts w:ascii="Arial" w:eastAsia="Arial" w:hAnsi="Arial" w:cs="Arial"/>
          <w:color w:val="000000" w:themeColor="text1"/>
          <w:sz w:val="24"/>
          <w:szCs w:val="24"/>
        </w:rPr>
        <w:t xml:space="preserve">chool </w:t>
      </w:r>
      <w:r w:rsidR="7E71CDE3" w:rsidRPr="6AB70060">
        <w:rPr>
          <w:rFonts w:ascii="Arial" w:eastAsia="Arial" w:hAnsi="Arial" w:cs="Arial"/>
          <w:color w:val="000000" w:themeColor="text1"/>
          <w:sz w:val="24"/>
          <w:szCs w:val="24"/>
        </w:rPr>
        <w:t>s</w:t>
      </w:r>
      <w:r w:rsidRPr="6AB70060">
        <w:rPr>
          <w:rFonts w:ascii="Arial" w:eastAsia="Arial" w:hAnsi="Arial" w:cs="Arial"/>
          <w:color w:val="000000" w:themeColor="text1"/>
          <w:sz w:val="24"/>
          <w:szCs w:val="24"/>
        </w:rPr>
        <w:t>ite</w:t>
      </w:r>
    </w:p>
    <w:p w14:paraId="6C1D2E4D" w14:textId="77777777" w:rsidR="007D3839"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District</w:t>
      </w:r>
    </w:p>
    <w:p w14:paraId="36863264" w14:textId="77777777" w:rsidR="007D3839" w:rsidRPr="00AF2C5F"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Board</w:t>
      </w:r>
    </w:p>
    <w:p w14:paraId="5547E7E4" w14:textId="77777777" w:rsidR="007D3839" w:rsidRPr="00AF2C5F"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County</w:t>
      </w:r>
    </w:p>
    <w:p w14:paraId="4297ED32" w14:textId="77777777" w:rsidR="007D3839" w:rsidRPr="00AF2C5F"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Leadership</w:t>
      </w:r>
    </w:p>
    <w:p w14:paraId="5973690F" w14:textId="77777777" w:rsidR="007D3839" w:rsidRPr="00AF2C5F"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State</w:t>
      </w:r>
    </w:p>
    <w:p w14:paraId="3B9252BF" w14:textId="27AF1448" w:rsidR="007D3839" w:rsidRDefault="007D3839" w:rsidP="00F07665">
      <w:pPr>
        <w:pStyle w:val="ListParagraph"/>
        <w:numPr>
          <w:ilvl w:val="1"/>
          <w:numId w:val="37"/>
        </w:numPr>
        <w:spacing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Other (conditional</w:t>
      </w:r>
      <w:r w:rsidR="53DAB05F" w:rsidRPr="1D1FD597">
        <w:rPr>
          <w:rFonts w:ascii="Arial" w:eastAsia="Arial" w:hAnsi="Arial" w:cs="Arial"/>
          <w:color w:val="000000" w:themeColor="text1"/>
          <w:sz w:val="24"/>
          <w:szCs w:val="24"/>
        </w:rPr>
        <w:t>:</w:t>
      </w:r>
      <w:r w:rsidRPr="1D1FD597">
        <w:rPr>
          <w:rFonts w:ascii="Arial" w:eastAsia="Arial" w:hAnsi="Arial" w:cs="Arial"/>
          <w:color w:val="000000" w:themeColor="text1"/>
          <w:sz w:val="24"/>
          <w:szCs w:val="24"/>
        </w:rPr>
        <w:t xml:space="preserve"> </w:t>
      </w:r>
      <w:r w:rsidR="16F5BE46" w:rsidRPr="1D1FD597">
        <w:rPr>
          <w:rFonts w:ascii="Arial" w:eastAsia="Arial" w:hAnsi="Arial" w:cs="Arial"/>
          <w:color w:val="000000" w:themeColor="text1"/>
          <w:sz w:val="24"/>
          <w:szCs w:val="24"/>
        </w:rPr>
        <w:t>S</w:t>
      </w:r>
      <w:r w:rsidRPr="1D1FD597">
        <w:rPr>
          <w:rFonts w:ascii="Arial" w:eastAsia="Arial" w:hAnsi="Arial" w:cs="Arial"/>
          <w:color w:val="000000" w:themeColor="text1"/>
          <w:sz w:val="24"/>
          <w:szCs w:val="24"/>
        </w:rPr>
        <w:t>pecify other expenses</w:t>
      </w:r>
      <w:r w:rsidR="0F7D69B1" w:rsidRPr="1D1FD597">
        <w:rPr>
          <w:rFonts w:ascii="Arial" w:eastAsia="Arial" w:hAnsi="Arial" w:cs="Arial"/>
          <w:color w:val="000000" w:themeColor="text1"/>
          <w:sz w:val="24"/>
          <w:szCs w:val="24"/>
        </w:rPr>
        <w:t xml:space="preserve"> related to meeting type</w:t>
      </w:r>
      <w:r w:rsidRPr="1D1FD597">
        <w:rPr>
          <w:rFonts w:ascii="Arial" w:eastAsia="Arial" w:hAnsi="Arial" w:cs="Arial"/>
          <w:color w:val="000000" w:themeColor="text1"/>
          <w:sz w:val="24"/>
          <w:szCs w:val="24"/>
        </w:rPr>
        <w:t>)</w:t>
      </w:r>
    </w:p>
    <w:p w14:paraId="73108F56" w14:textId="5A0368A2" w:rsidR="00D77CBD" w:rsidRPr="007B6E78" w:rsidRDefault="007D3839" w:rsidP="007B6E78">
      <w:pPr>
        <w:pStyle w:val="ListParagraph"/>
        <w:numPr>
          <w:ilvl w:val="1"/>
          <w:numId w:val="37"/>
        </w:numPr>
        <w:spacing w:line="480"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None</w:t>
      </w:r>
    </w:p>
    <w:p w14:paraId="386C5521" w14:textId="628D5973" w:rsidR="007D3839" w:rsidRPr="00AF2C5F" w:rsidRDefault="7A08A32B" w:rsidP="526982F3">
      <w:pPr>
        <w:pStyle w:val="ListParagraph"/>
        <w:numPr>
          <w:ilvl w:val="0"/>
          <w:numId w:val="3"/>
        </w:numPr>
        <w:spacing w:line="257" w:lineRule="auto"/>
        <w:rPr>
          <w:rFonts w:ascii="Arial" w:eastAsia="Arial" w:hAnsi="Arial" w:cs="Arial"/>
          <w:b/>
          <w:bCs/>
          <w:color w:val="000000" w:themeColor="text1"/>
          <w:sz w:val="24"/>
          <w:szCs w:val="24"/>
        </w:rPr>
      </w:pPr>
      <w:r w:rsidRPr="526982F3">
        <w:rPr>
          <w:rFonts w:ascii="Arial" w:eastAsia="Arial" w:hAnsi="Arial" w:cs="Arial"/>
          <w:b/>
          <w:bCs/>
          <w:color w:val="000000" w:themeColor="text1"/>
          <w:sz w:val="24"/>
          <w:szCs w:val="24"/>
        </w:rPr>
        <w:t>S</w:t>
      </w:r>
      <w:r w:rsidR="1FA23DE1" w:rsidRPr="526982F3">
        <w:rPr>
          <w:rFonts w:ascii="Arial" w:eastAsia="Arial" w:hAnsi="Arial" w:cs="Arial"/>
          <w:b/>
          <w:bCs/>
          <w:color w:val="000000" w:themeColor="text1"/>
          <w:sz w:val="24"/>
          <w:szCs w:val="24"/>
        </w:rPr>
        <w:t xml:space="preserve">taff training </w:t>
      </w:r>
      <w:r w:rsidRPr="526982F3">
        <w:rPr>
          <w:rFonts w:ascii="Arial" w:eastAsia="Arial" w:hAnsi="Arial" w:cs="Arial"/>
          <w:b/>
          <w:bCs/>
          <w:color w:val="000000" w:themeColor="text1"/>
          <w:sz w:val="24"/>
          <w:szCs w:val="24"/>
        </w:rPr>
        <w:t>t</w:t>
      </w:r>
      <w:r w:rsidR="1FA23DE1" w:rsidRPr="526982F3">
        <w:rPr>
          <w:rFonts w:ascii="Arial" w:eastAsia="Arial" w:hAnsi="Arial" w:cs="Arial"/>
          <w:b/>
          <w:bCs/>
          <w:color w:val="000000" w:themeColor="text1"/>
          <w:sz w:val="24"/>
          <w:szCs w:val="24"/>
        </w:rPr>
        <w:t>opics</w:t>
      </w:r>
    </w:p>
    <w:p w14:paraId="2F0AAB2E"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Effective adult-child interactions</w:t>
      </w:r>
    </w:p>
    <w:p w14:paraId="4755D588"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lastRenderedPageBreak/>
        <w:t xml:space="preserve">Preschool literacy </w:t>
      </w:r>
    </w:p>
    <w:p w14:paraId="42EDA9BC"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Math</w:t>
      </w:r>
    </w:p>
    <w:p w14:paraId="32955748"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Science</w:t>
      </w:r>
    </w:p>
    <w:p w14:paraId="264231A9"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Social-emotional development</w:t>
      </w:r>
    </w:p>
    <w:p w14:paraId="5477E554"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Mindfulness: meditation, yoga, etc.</w:t>
      </w:r>
    </w:p>
    <w:p w14:paraId="16A5A58E" w14:textId="77777777" w:rsidR="007D3839" w:rsidRPr="00AF2C5F" w:rsidRDefault="53175323" w:rsidP="00F07665">
      <w:pPr>
        <w:pStyle w:val="ListParagraph"/>
        <w:numPr>
          <w:ilvl w:val="1"/>
          <w:numId w:val="34"/>
        </w:numPr>
        <w:spacing w:line="257" w:lineRule="auto"/>
        <w:rPr>
          <w:rFonts w:ascii="Arial" w:eastAsia="Arial" w:hAnsi="Arial" w:cs="Arial"/>
          <w:color w:val="000000" w:themeColor="text1"/>
          <w:sz w:val="24"/>
          <w:szCs w:val="24"/>
        </w:rPr>
      </w:pPr>
      <w:r w:rsidRPr="7A6F8889">
        <w:rPr>
          <w:rFonts w:ascii="Arial" w:eastAsia="Arial" w:hAnsi="Arial" w:cs="Arial"/>
          <w:color w:val="000000" w:themeColor="text1"/>
          <w:sz w:val="24"/>
          <w:szCs w:val="24"/>
        </w:rPr>
        <w:t xml:space="preserve">Implicit bias and culturally </w:t>
      </w:r>
      <w:bookmarkStart w:id="22" w:name="_Int_614y04s4"/>
      <w:proofErr w:type="gramStart"/>
      <w:r w:rsidRPr="7A6F8889">
        <w:rPr>
          <w:rFonts w:ascii="Arial" w:eastAsia="Arial" w:hAnsi="Arial" w:cs="Arial"/>
          <w:color w:val="000000" w:themeColor="text1"/>
          <w:sz w:val="24"/>
          <w:szCs w:val="24"/>
        </w:rPr>
        <w:t>linguistically-responsive</w:t>
      </w:r>
      <w:bookmarkEnd w:id="22"/>
      <w:proofErr w:type="gramEnd"/>
      <w:r w:rsidRPr="7A6F8889">
        <w:rPr>
          <w:rFonts w:ascii="Arial" w:eastAsia="Arial" w:hAnsi="Arial" w:cs="Arial"/>
          <w:color w:val="000000" w:themeColor="text1"/>
          <w:sz w:val="24"/>
          <w:szCs w:val="24"/>
        </w:rPr>
        <w:t xml:space="preserve"> practice</w:t>
      </w:r>
    </w:p>
    <w:p w14:paraId="6BCCEA7C" w14:textId="2B5695C9"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 xml:space="preserve">ACEs, trauma and healing informed practice, etc. </w:t>
      </w:r>
    </w:p>
    <w:p w14:paraId="16BC46CA" w14:textId="5CF3EA6D" w:rsidR="0EA806F2" w:rsidRDefault="0EA806F2" w:rsidP="00F07665">
      <w:pPr>
        <w:pStyle w:val="ListParagraph"/>
        <w:numPr>
          <w:ilvl w:val="1"/>
          <w:numId w:val="34"/>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Equity, diversity, and restorative justice</w:t>
      </w:r>
    </w:p>
    <w:p w14:paraId="2F4C9634"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Curriculum selection and implementation</w:t>
      </w:r>
    </w:p>
    <w:p w14:paraId="282B05CF"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Assessments and screenings</w:t>
      </w:r>
    </w:p>
    <w:p w14:paraId="158AA387" w14:textId="570E1408"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DRDP/ECERS/ CLASS</w:t>
      </w:r>
    </w:p>
    <w:p w14:paraId="02B036E8" w14:textId="5E5EEEEA"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DLL support</w:t>
      </w:r>
    </w:p>
    <w:p w14:paraId="3D3712FC"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Serving children with disabilities</w:t>
      </w:r>
    </w:p>
    <w:p w14:paraId="04E029F1"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Engaging families</w:t>
      </w:r>
    </w:p>
    <w:p w14:paraId="26B5A53F"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Teaching pyramid</w:t>
      </w:r>
    </w:p>
    <w:p w14:paraId="21911930" w14:textId="77777777" w:rsidR="007D3839" w:rsidRPr="00AF2C5F"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 xml:space="preserve">Play-based </w:t>
      </w:r>
      <w:proofErr w:type="gramStart"/>
      <w:r w:rsidRPr="4C7C9F3D">
        <w:rPr>
          <w:rFonts w:ascii="Arial" w:eastAsia="Arial" w:hAnsi="Arial" w:cs="Arial"/>
          <w:color w:val="000000" w:themeColor="text1"/>
          <w:sz w:val="24"/>
          <w:szCs w:val="24"/>
        </w:rPr>
        <w:t>learning</w:t>
      </w:r>
      <w:proofErr w:type="gramEnd"/>
    </w:p>
    <w:p w14:paraId="567FFBDC" w14:textId="02A9D199" w:rsidR="007D3839" w:rsidRDefault="007D3839" w:rsidP="00F07665">
      <w:pPr>
        <w:pStyle w:val="ListParagraph"/>
        <w:numPr>
          <w:ilvl w:val="1"/>
          <w:numId w:val="34"/>
        </w:numPr>
        <w:spacing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Other (conditional</w:t>
      </w:r>
      <w:r w:rsidR="65D2DCB1" w:rsidRPr="1D1FD597">
        <w:rPr>
          <w:rFonts w:ascii="Arial" w:eastAsia="Arial" w:hAnsi="Arial" w:cs="Arial"/>
          <w:color w:val="000000" w:themeColor="text1"/>
          <w:sz w:val="24"/>
          <w:szCs w:val="24"/>
        </w:rPr>
        <w:t>:</w:t>
      </w:r>
      <w:r w:rsidRPr="1D1FD597">
        <w:rPr>
          <w:rFonts w:ascii="Arial" w:eastAsia="Arial" w:hAnsi="Arial" w:cs="Arial"/>
          <w:color w:val="000000" w:themeColor="text1"/>
          <w:sz w:val="24"/>
          <w:szCs w:val="24"/>
        </w:rPr>
        <w:t xml:space="preserve"> </w:t>
      </w:r>
      <w:r w:rsidR="42FC598E" w:rsidRPr="1D1FD597">
        <w:rPr>
          <w:rFonts w:ascii="Arial" w:eastAsia="Arial" w:hAnsi="Arial" w:cs="Arial"/>
          <w:color w:val="000000" w:themeColor="text1"/>
          <w:sz w:val="24"/>
          <w:szCs w:val="24"/>
        </w:rPr>
        <w:t>S</w:t>
      </w:r>
      <w:r w:rsidRPr="1D1FD597">
        <w:rPr>
          <w:rFonts w:ascii="Arial" w:eastAsia="Arial" w:hAnsi="Arial" w:cs="Arial"/>
          <w:color w:val="000000" w:themeColor="text1"/>
          <w:sz w:val="24"/>
          <w:szCs w:val="24"/>
        </w:rPr>
        <w:t>pecify other expenses</w:t>
      </w:r>
      <w:r w:rsidR="17F2C3B0" w:rsidRPr="1D1FD597">
        <w:rPr>
          <w:rFonts w:ascii="Arial" w:eastAsia="Arial" w:hAnsi="Arial" w:cs="Arial"/>
          <w:color w:val="000000" w:themeColor="text1"/>
          <w:sz w:val="24"/>
          <w:szCs w:val="24"/>
        </w:rPr>
        <w:t xml:space="preserve"> related to staff training topics</w:t>
      </w:r>
      <w:r w:rsidRPr="1D1FD597">
        <w:rPr>
          <w:rFonts w:ascii="Arial" w:eastAsia="Arial" w:hAnsi="Arial" w:cs="Arial"/>
          <w:color w:val="000000" w:themeColor="text1"/>
          <w:sz w:val="24"/>
          <w:szCs w:val="24"/>
        </w:rPr>
        <w:t>)</w:t>
      </w:r>
    </w:p>
    <w:p w14:paraId="49CB82D8" w14:textId="63D1B71F" w:rsidR="00D77CBD" w:rsidRPr="00923061" w:rsidRDefault="007D3839" w:rsidP="00923061">
      <w:pPr>
        <w:pStyle w:val="ListParagraph"/>
        <w:numPr>
          <w:ilvl w:val="1"/>
          <w:numId w:val="34"/>
        </w:numPr>
        <w:spacing w:line="480"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None</w:t>
      </w:r>
    </w:p>
    <w:p w14:paraId="14F4476C" w14:textId="4C007D16" w:rsidR="007D3839" w:rsidRPr="00AF2C5F" w:rsidRDefault="1FA23DE1" w:rsidP="673DC0A4">
      <w:pPr>
        <w:pStyle w:val="ListParagraph"/>
        <w:numPr>
          <w:ilvl w:val="0"/>
          <w:numId w:val="3"/>
        </w:numPr>
        <w:spacing w:line="257" w:lineRule="auto"/>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Staff </w:t>
      </w:r>
      <w:proofErr w:type="gramStart"/>
      <w:r w:rsidRPr="526982F3">
        <w:rPr>
          <w:rFonts w:ascii="Arial" w:eastAsia="Arial" w:hAnsi="Arial" w:cs="Arial"/>
          <w:b/>
          <w:bCs/>
          <w:color w:val="000000" w:themeColor="text1"/>
          <w:sz w:val="24"/>
          <w:szCs w:val="24"/>
        </w:rPr>
        <w:t>trained</w:t>
      </w:r>
      <w:proofErr w:type="gramEnd"/>
    </w:p>
    <w:p w14:paraId="7A64BF9D" w14:textId="77777777" w:rsidR="007D3839" w:rsidRPr="00AF2C5F" w:rsidRDefault="007D3839" w:rsidP="00F07665">
      <w:pPr>
        <w:pStyle w:val="ListParagraph"/>
        <w:numPr>
          <w:ilvl w:val="1"/>
          <w:numId w:val="35"/>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TK–12 Administrators</w:t>
      </w:r>
    </w:p>
    <w:p w14:paraId="0617F1E2" w14:textId="77777777" w:rsidR="007D3839" w:rsidRPr="00AF2C5F" w:rsidRDefault="007D3839" w:rsidP="00F07665">
      <w:pPr>
        <w:pStyle w:val="ListParagraph"/>
        <w:numPr>
          <w:ilvl w:val="1"/>
          <w:numId w:val="35"/>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Early Education Administrators</w:t>
      </w:r>
    </w:p>
    <w:p w14:paraId="5FA72AB7" w14:textId="77777777" w:rsidR="007D3839" w:rsidRPr="00AF2C5F" w:rsidRDefault="007D3839" w:rsidP="00F07665">
      <w:pPr>
        <w:pStyle w:val="ListParagraph"/>
        <w:numPr>
          <w:ilvl w:val="1"/>
          <w:numId w:val="35"/>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Teachers</w:t>
      </w:r>
    </w:p>
    <w:p w14:paraId="2B1E907D" w14:textId="77777777" w:rsidR="007D3839" w:rsidRPr="00AF2C5F" w:rsidRDefault="007D3839" w:rsidP="00F07665">
      <w:pPr>
        <w:pStyle w:val="ListParagraph"/>
        <w:numPr>
          <w:ilvl w:val="1"/>
          <w:numId w:val="35"/>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Trainers/contractors </w:t>
      </w:r>
    </w:p>
    <w:p w14:paraId="4E99D55D" w14:textId="77777777" w:rsidR="007D3839" w:rsidRDefault="007D3839" w:rsidP="00F07665">
      <w:pPr>
        <w:pStyle w:val="ListParagraph"/>
        <w:numPr>
          <w:ilvl w:val="1"/>
          <w:numId w:val="35"/>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Instructional aides</w:t>
      </w:r>
    </w:p>
    <w:p w14:paraId="7E9B3556" w14:textId="77777777" w:rsidR="007D3839" w:rsidRDefault="007D3839" w:rsidP="00F07665">
      <w:pPr>
        <w:pStyle w:val="ListParagraph"/>
        <w:numPr>
          <w:ilvl w:val="1"/>
          <w:numId w:val="35"/>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Support </w:t>
      </w:r>
      <w:proofErr w:type="gramStart"/>
      <w:r w:rsidRPr="6AB70060">
        <w:rPr>
          <w:rFonts w:ascii="Arial" w:eastAsia="Arial" w:hAnsi="Arial" w:cs="Arial"/>
          <w:color w:val="000000" w:themeColor="text1"/>
          <w:sz w:val="24"/>
          <w:szCs w:val="24"/>
        </w:rPr>
        <w:t>staff</w:t>
      </w:r>
      <w:proofErr w:type="gramEnd"/>
    </w:p>
    <w:p w14:paraId="087A3CF2" w14:textId="47DA79FA" w:rsidR="007D3839" w:rsidRPr="00D77CBD" w:rsidRDefault="00D77CBD" w:rsidP="00F07665">
      <w:pPr>
        <w:pStyle w:val="ListParagraph"/>
        <w:numPr>
          <w:ilvl w:val="1"/>
          <w:numId w:val="35"/>
        </w:numPr>
        <w:spacing w:line="257" w:lineRule="auto"/>
        <w:rPr>
          <w:rFonts w:ascii="Arial" w:eastAsia="Arial" w:hAnsi="Arial" w:cs="Arial"/>
          <w:color w:val="000000" w:themeColor="text1"/>
          <w:sz w:val="24"/>
          <w:szCs w:val="24"/>
        </w:rPr>
      </w:pPr>
      <w:r w:rsidRPr="1D1FD597">
        <w:rPr>
          <w:rFonts w:ascii="Arial" w:eastAsia="Arial" w:hAnsi="Arial" w:cs="Arial"/>
          <w:color w:val="000000" w:themeColor="text1"/>
          <w:sz w:val="24"/>
          <w:szCs w:val="24"/>
        </w:rPr>
        <w:t xml:space="preserve">Other (conditional: </w:t>
      </w:r>
      <w:r w:rsidR="2E930E0D" w:rsidRPr="1D1FD597">
        <w:rPr>
          <w:rFonts w:ascii="Arial" w:eastAsia="Arial" w:hAnsi="Arial" w:cs="Arial"/>
          <w:color w:val="000000" w:themeColor="text1"/>
          <w:sz w:val="24"/>
          <w:szCs w:val="24"/>
        </w:rPr>
        <w:t>S</w:t>
      </w:r>
      <w:r w:rsidRPr="1D1FD597">
        <w:rPr>
          <w:rFonts w:ascii="Arial" w:eastAsia="Arial" w:hAnsi="Arial" w:cs="Arial"/>
          <w:color w:val="000000" w:themeColor="text1"/>
          <w:sz w:val="24"/>
          <w:szCs w:val="24"/>
        </w:rPr>
        <w:t>pecify other expenses</w:t>
      </w:r>
      <w:r w:rsidR="5908B4CD" w:rsidRPr="1D1FD597">
        <w:rPr>
          <w:rFonts w:ascii="Arial" w:eastAsia="Arial" w:hAnsi="Arial" w:cs="Arial"/>
          <w:color w:val="000000" w:themeColor="text1"/>
          <w:sz w:val="24"/>
          <w:szCs w:val="24"/>
        </w:rPr>
        <w:t xml:space="preserve"> related to staff trained</w:t>
      </w:r>
      <w:r w:rsidRPr="1D1FD597">
        <w:rPr>
          <w:rFonts w:ascii="Arial" w:eastAsia="Arial" w:hAnsi="Arial" w:cs="Arial"/>
          <w:color w:val="000000" w:themeColor="text1"/>
          <w:sz w:val="24"/>
          <w:szCs w:val="24"/>
        </w:rPr>
        <w:t>)</w:t>
      </w:r>
    </w:p>
    <w:p w14:paraId="5CDFDCBC" w14:textId="043306EE" w:rsidR="26F26919" w:rsidRPr="005E7E62" w:rsidRDefault="356B983D" w:rsidP="005E7E62">
      <w:pPr>
        <w:pStyle w:val="ListParagraph"/>
        <w:numPr>
          <w:ilvl w:val="1"/>
          <w:numId w:val="35"/>
        </w:numPr>
        <w:spacing w:line="257" w:lineRule="auto"/>
        <w:rPr>
          <w:rStyle w:val="IntenseReference"/>
          <w:rFonts w:ascii="Arial" w:eastAsia="Arial" w:hAnsi="Arial" w:cs="Arial"/>
          <w:b w:val="0"/>
          <w:bCs w:val="0"/>
          <w:smallCaps w:val="0"/>
          <w:color w:val="000000" w:themeColor="text1"/>
          <w:spacing w:val="0"/>
          <w:sz w:val="24"/>
          <w:szCs w:val="24"/>
        </w:rPr>
      </w:pPr>
      <w:r w:rsidRPr="26F26919">
        <w:rPr>
          <w:rFonts w:ascii="Arial" w:eastAsia="Arial" w:hAnsi="Arial" w:cs="Arial"/>
          <w:color w:val="000000" w:themeColor="text1"/>
          <w:sz w:val="24"/>
          <w:szCs w:val="24"/>
        </w:rPr>
        <w:t>None</w:t>
      </w:r>
    </w:p>
    <w:p w14:paraId="7B302C2E" w14:textId="544C0C35" w:rsidR="3C2107FA" w:rsidRPr="00931A09" w:rsidRDefault="0A7652BE" w:rsidP="00931A09">
      <w:pPr>
        <w:pStyle w:val="Heading2"/>
      </w:pPr>
      <w:r w:rsidRPr="00931A09">
        <w:t xml:space="preserve">Section </w:t>
      </w:r>
      <w:r w:rsidR="02C14B41" w:rsidRPr="00931A09">
        <w:t>I</w:t>
      </w:r>
      <w:r w:rsidRPr="00931A09">
        <w:t>X: Professional/Consulting Services and Operating Expenditures: Object Code 5800</w:t>
      </w:r>
    </w:p>
    <w:p w14:paraId="5E83772A" w14:textId="4EF2A9B2" w:rsidR="5A5B4662" w:rsidRPr="00503236" w:rsidRDefault="3AABB2B2" w:rsidP="00503236">
      <w:pPr>
        <w:spacing w:before="240" w:line="240" w:lineRule="auto"/>
        <w:rPr>
          <w:rFonts w:ascii="Arial" w:eastAsia="Arial" w:hAnsi="Arial" w:cs="Arial"/>
          <w:color w:val="000000" w:themeColor="text1"/>
          <w:sz w:val="24"/>
          <w:szCs w:val="24"/>
        </w:rPr>
      </w:pPr>
      <w:r w:rsidRPr="4FF08995">
        <w:rPr>
          <w:rFonts w:ascii="Arial" w:eastAsia="Arial" w:hAnsi="Arial" w:cs="Arial"/>
          <w:sz w:val="24"/>
          <w:szCs w:val="24"/>
        </w:rPr>
        <w:t xml:space="preserve">Per the </w:t>
      </w:r>
      <w:r w:rsidRPr="00C63757">
        <w:rPr>
          <w:rFonts w:ascii="Arial" w:eastAsia="Arial" w:hAnsi="Arial" w:cs="Arial"/>
          <w:sz w:val="24"/>
          <w:szCs w:val="24"/>
        </w:rPr>
        <w:t>CSAM</w:t>
      </w:r>
      <w:r w:rsidRPr="4FF08995">
        <w:rPr>
          <w:rFonts w:ascii="Arial" w:eastAsia="Arial" w:hAnsi="Arial" w:cs="Arial"/>
          <w:sz w:val="24"/>
          <w:szCs w:val="24"/>
        </w:rPr>
        <w:t xml:space="preserve"> (</w:t>
      </w:r>
      <w:hyperlink r:id="rId15" w:tooltip="California School Accounting Manual (CSAM)" w:history="1">
        <w:r w:rsidR="00C63757" w:rsidRPr="00B930EB">
          <w:rPr>
            <w:rStyle w:val="Hyperlink"/>
            <w:rFonts w:ascii="Arial" w:eastAsia="Arial" w:hAnsi="Arial" w:cs="Arial"/>
            <w:sz w:val="24"/>
            <w:szCs w:val="24"/>
          </w:rPr>
          <w:t>https://www.cde.ca.gov/fg/ac/sa/documents/csam2019complete.pdf</w:t>
        </w:r>
      </w:hyperlink>
      <w:r w:rsidRPr="4FF08995">
        <w:rPr>
          <w:rFonts w:ascii="Arial" w:eastAsia="Arial" w:hAnsi="Arial" w:cs="Arial"/>
          <w:sz w:val="24"/>
          <w:szCs w:val="24"/>
        </w:rPr>
        <w:t>), expenditures for college tuition paid on behalf of employees</w:t>
      </w:r>
      <w:r w:rsidRPr="4FF08995">
        <w:rPr>
          <w:rStyle w:val="normaltextrun"/>
          <w:rFonts w:ascii="Arial" w:eastAsia="Arial" w:hAnsi="Arial" w:cs="Arial"/>
          <w:sz w:val="24"/>
          <w:szCs w:val="24"/>
        </w:rPr>
        <w:t>, expenditures for personal services rendered by personnel who are not on the payroll of the LEA, expenditures for services such as printing performed by an outside agency, expenditures for all advertising, including advertising for items such as personnel vacancies</w:t>
      </w:r>
      <w:r w:rsidR="209739FD" w:rsidRPr="4FF08995">
        <w:rPr>
          <w:rStyle w:val="normaltextrun"/>
          <w:rFonts w:ascii="Arial" w:eastAsia="Arial" w:hAnsi="Arial" w:cs="Arial"/>
          <w:sz w:val="24"/>
          <w:szCs w:val="24"/>
        </w:rPr>
        <w:t>.</w:t>
      </w:r>
    </w:p>
    <w:p w14:paraId="716E952B" w14:textId="1DAE3763" w:rsidR="0862BA17" w:rsidRDefault="34B13E11" w:rsidP="5A5B4662">
      <w:pPr>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What amount was spent on </w:t>
      </w:r>
      <w:r w:rsidRPr="526982F3">
        <w:rPr>
          <w:rFonts w:ascii="Arial" w:eastAsia="Arial" w:hAnsi="Arial" w:cs="Arial"/>
          <w:b/>
          <w:bCs/>
          <w:i/>
          <w:iCs/>
          <w:color w:val="000000" w:themeColor="text1"/>
          <w:sz w:val="24"/>
          <w:szCs w:val="24"/>
        </w:rPr>
        <w:t xml:space="preserve">certificated </w:t>
      </w:r>
      <w:r w:rsidRPr="526982F3">
        <w:rPr>
          <w:rFonts w:ascii="Arial" w:eastAsia="Arial" w:hAnsi="Arial" w:cs="Arial"/>
          <w:b/>
          <w:bCs/>
          <w:color w:val="000000" w:themeColor="text1"/>
          <w:sz w:val="24"/>
          <w:szCs w:val="24"/>
        </w:rPr>
        <w:t>staff recruitment for UPK?</w:t>
      </w:r>
      <w:r w:rsidRPr="526982F3">
        <w:rPr>
          <w:rFonts w:ascii="Arial" w:eastAsia="Arial" w:hAnsi="Arial" w:cs="Arial"/>
          <w:color w:val="000000" w:themeColor="text1"/>
          <w:sz w:val="24"/>
          <w:szCs w:val="24"/>
        </w:rPr>
        <w:t xml:space="preserve"> </w:t>
      </w:r>
    </w:p>
    <w:p w14:paraId="1EFBBF3F" w14:textId="3F8F8B09" w:rsidR="5A5B4662" w:rsidRDefault="34B13E11" w:rsidP="5A5B4662">
      <w:pPr>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What amount was spent on </w:t>
      </w:r>
      <w:r w:rsidRPr="526982F3">
        <w:rPr>
          <w:rFonts w:ascii="Arial" w:eastAsia="Arial" w:hAnsi="Arial" w:cs="Arial"/>
          <w:b/>
          <w:bCs/>
          <w:i/>
          <w:iCs/>
          <w:color w:val="000000" w:themeColor="text1"/>
          <w:sz w:val="24"/>
          <w:szCs w:val="24"/>
        </w:rPr>
        <w:t xml:space="preserve">classified </w:t>
      </w:r>
      <w:r w:rsidRPr="526982F3">
        <w:rPr>
          <w:rFonts w:ascii="Arial" w:eastAsia="Arial" w:hAnsi="Arial" w:cs="Arial"/>
          <w:b/>
          <w:bCs/>
          <w:color w:val="000000" w:themeColor="text1"/>
          <w:sz w:val="24"/>
          <w:szCs w:val="24"/>
        </w:rPr>
        <w:t>staff recruitment for UPK?</w:t>
      </w:r>
      <w:r w:rsidRPr="526982F3">
        <w:rPr>
          <w:rFonts w:ascii="Arial" w:eastAsia="Arial" w:hAnsi="Arial" w:cs="Arial"/>
          <w:color w:val="000000" w:themeColor="text1"/>
          <w:sz w:val="24"/>
          <w:szCs w:val="24"/>
        </w:rPr>
        <w:t xml:space="preserve"> </w:t>
      </w:r>
    </w:p>
    <w:p w14:paraId="6ADDA6FA" w14:textId="77777777" w:rsidR="00FC033D" w:rsidRDefault="3AABB2B2" w:rsidP="00FC033D">
      <w:pPr>
        <w:spacing w:before="240" w:line="240" w:lineRule="auto"/>
        <w:rPr>
          <w:rFonts w:ascii="Arial" w:eastAsia="Arial" w:hAnsi="Arial" w:cs="Arial"/>
          <w:b/>
          <w:bCs/>
          <w:sz w:val="24"/>
          <w:szCs w:val="24"/>
        </w:rPr>
      </w:pPr>
      <w:r w:rsidRPr="4FF08995">
        <w:rPr>
          <w:rFonts w:ascii="Arial" w:eastAsia="Arial" w:hAnsi="Arial" w:cs="Arial"/>
          <w:b/>
          <w:bCs/>
          <w:sz w:val="24"/>
          <w:szCs w:val="24"/>
        </w:rPr>
        <w:t xml:space="preserve">Total Expenditures for </w:t>
      </w:r>
      <w:r w:rsidR="3BA8E598" w:rsidRPr="4FF08995">
        <w:rPr>
          <w:rFonts w:ascii="Arial" w:eastAsia="Arial" w:hAnsi="Arial" w:cs="Arial"/>
          <w:b/>
          <w:bCs/>
          <w:sz w:val="24"/>
          <w:szCs w:val="24"/>
        </w:rPr>
        <w:t>P</w:t>
      </w:r>
      <w:r w:rsidR="235ACB75" w:rsidRPr="4FF08995">
        <w:rPr>
          <w:rFonts w:ascii="Arial" w:eastAsia="Arial" w:hAnsi="Arial" w:cs="Arial"/>
          <w:b/>
          <w:bCs/>
          <w:sz w:val="24"/>
          <w:szCs w:val="24"/>
        </w:rPr>
        <w:t>rofessional/</w:t>
      </w:r>
      <w:r w:rsidR="0BBA1921" w:rsidRPr="4FF08995">
        <w:rPr>
          <w:rFonts w:ascii="Arial" w:eastAsia="Arial" w:hAnsi="Arial" w:cs="Arial"/>
          <w:b/>
          <w:bCs/>
          <w:sz w:val="24"/>
          <w:szCs w:val="24"/>
        </w:rPr>
        <w:t>C</w:t>
      </w:r>
      <w:r w:rsidR="235ACB75" w:rsidRPr="4FF08995">
        <w:rPr>
          <w:rFonts w:ascii="Arial" w:eastAsia="Arial" w:hAnsi="Arial" w:cs="Arial"/>
          <w:b/>
          <w:bCs/>
          <w:sz w:val="24"/>
          <w:szCs w:val="24"/>
        </w:rPr>
        <w:t xml:space="preserve">onsulting </w:t>
      </w:r>
      <w:r w:rsidR="2D2DD442" w:rsidRPr="4FF08995">
        <w:rPr>
          <w:rFonts w:ascii="Arial" w:eastAsia="Arial" w:hAnsi="Arial" w:cs="Arial"/>
          <w:b/>
          <w:bCs/>
          <w:sz w:val="24"/>
          <w:szCs w:val="24"/>
        </w:rPr>
        <w:t>S</w:t>
      </w:r>
      <w:r w:rsidR="235ACB75" w:rsidRPr="4FF08995">
        <w:rPr>
          <w:rFonts w:ascii="Arial" w:eastAsia="Arial" w:hAnsi="Arial" w:cs="Arial"/>
          <w:b/>
          <w:bCs/>
          <w:sz w:val="24"/>
          <w:szCs w:val="24"/>
        </w:rPr>
        <w:t xml:space="preserve">ervices and </w:t>
      </w:r>
      <w:r w:rsidR="29ACCA05" w:rsidRPr="4FF08995">
        <w:rPr>
          <w:rFonts w:ascii="Arial" w:eastAsia="Arial" w:hAnsi="Arial" w:cs="Arial"/>
          <w:b/>
          <w:bCs/>
          <w:sz w:val="24"/>
          <w:szCs w:val="24"/>
        </w:rPr>
        <w:t>O</w:t>
      </w:r>
      <w:r w:rsidR="235ACB75" w:rsidRPr="4FF08995">
        <w:rPr>
          <w:rFonts w:ascii="Arial" w:eastAsia="Arial" w:hAnsi="Arial" w:cs="Arial"/>
          <w:b/>
          <w:bCs/>
          <w:sz w:val="24"/>
          <w:szCs w:val="24"/>
        </w:rPr>
        <w:t xml:space="preserve">perating </w:t>
      </w:r>
      <w:r w:rsidR="7CAF93CA" w:rsidRPr="4FF08995">
        <w:rPr>
          <w:rFonts w:ascii="Arial" w:eastAsia="Arial" w:hAnsi="Arial" w:cs="Arial"/>
          <w:b/>
          <w:bCs/>
          <w:sz w:val="24"/>
          <w:szCs w:val="24"/>
        </w:rPr>
        <w:t>E</w:t>
      </w:r>
      <w:r w:rsidR="235ACB75" w:rsidRPr="4FF08995">
        <w:rPr>
          <w:rFonts w:ascii="Arial" w:eastAsia="Arial" w:hAnsi="Arial" w:cs="Arial"/>
          <w:b/>
          <w:bCs/>
          <w:sz w:val="24"/>
          <w:szCs w:val="24"/>
        </w:rPr>
        <w:t>xpenditures:</w:t>
      </w:r>
    </w:p>
    <w:p w14:paraId="3EB8ADDB" w14:textId="4583C306" w:rsidR="3C2107FA" w:rsidRDefault="3C2107FA" w:rsidP="00FC033D">
      <w:pPr>
        <w:spacing w:before="240" w:line="240" w:lineRule="auto"/>
        <w:rPr>
          <w:rFonts w:ascii="Arial" w:eastAsia="Arial" w:hAnsi="Arial" w:cs="Arial"/>
          <w:color w:val="000000" w:themeColor="text1"/>
          <w:sz w:val="24"/>
          <w:szCs w:val="24"/>
        </w:rPr>
      </w:pPr>
      <w:r w:rsidRPr="567EEDE2">
        <w:rPr>
          <w:rFonts w:ascii="Arial" w:eastAsia="Arial" w:hAnsi="Arial" w:cs="Arial"/>
          <w:b/>
          <w:bCs/>
          <w:sz w:val="24"/>
          <w:szCs w:val="24"/>
        </w:rPr>
        <w:lastRenderedPageBreak/>
        <w:t>For</w:t>
      </w:r>
      <w:r w:rsidR="0027B489" w:rsidRPr="567EEDE2">
        <w:rPr>
          <w:rFonts w:ascii="Arial" w:eastAsia="Arial" w:hAnsi="Arial" w:cs="Arial"/>
          <w:b/>
          <w:bCs/>
          <w:sz w:val="24"/>
          <w:szCs w:val="24"/>
        </w:rPr>
        <w:t xml:space="preserve"> object codes 5800</w:t>
      </w:r>
      <w:r w:rsidR="0027B489" w:rsidRPr="5A5B4662">
        <w:rPr>
          <w:rFonts w:ascii="Arial" w:eastAsia="Arial" w:hAnsi="Arial" w:cs="Arial"/>
          <w:b/>
          <w:bCs/>
          <w:sz w:val="24"/>
          <w:szCs w:val="24"/>
        </w:rPr>
        <w:t>,</w:t>
      </w:r>
      <w:r w:rsidRPr="567EEDE2">
        <w:rPr>
          <w:rFonts w:ascii="Arial" w:eastAsia="Arial" w:hAnsi="Arial" w:cs="Arial"/>
          <w:b/>
          <w:bCs/>
          <w:sz w:val="24"/>
          <w:szCs w:val="24"/>
        </w:rPr>
        <w:t xml:space="preserve"> which of the following items did you use funds? </w:t>
      </w:r>
      <w:r w:rsidRPr="567EEDE2">
        <w:rPr>
          <w:rFonts w:ascii="Arial" w:eastAsia="Arial" w:hAnsi="Arial" w:cs="Arial"/>
          <w:i/>
          <w:iCs/>
          <w:sz w:val="24"/>
          <w:szCs w:val="24"/>
        </w:rPr>
        <w:t>(Please select all that apply.)</w:t>
      </w:r>
    </w:p>
    <w:p w14:paraId="2050F031" w14:textId="2C9F8D6B" w:rsidR="3C2107FA" w:rsidRDefault="3C2107FA"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College tuition</w:t>
      </w:r>
    </w:p>
    <w:p w14:paraId="680F25D2" w14:textId="1E2A9A3D" w:rsidR="3C2107FA" w:rsidRPr="00EB55DA" w:rsidRDefault="3C2107FA" w:rsidP="00F07665">
      <w:pPr>
        <w:pStyle w:val="ListParagraph"/>
        <w:numPr>
          <w:ilvl w:val="1"/>
          <w:numId w:val="23"/>
        </w:numPr>
        <w:spacing w:line="257" w:lineRule="auto"/>
        <w:rPr>
          <w:rFonts w:ascii="Arial" w:eastAsia="Arial" w:hAnsi="Arial" w:cs="Arial"/>
          <w:color w:val="000000" w:themeColor="text1"/>
          <w:sz w:val="24"/>
          <w:szCs w:val="24"/>
        </w:rPr>
      </w:pPr>
      <w:r w:rsidRPr="00EB55DA">
        <w:rPr>
          <w:rFonts w:ascii="Arial" w:eastAsia="Arial" w:hAnsi="Arial" w:cs="Arial"/>
          <w:sz w:val="24"/>
          <w:szCs w:val="24"/>
        </w:rPr>
        <w:t>Personnel services</w:t>
      </w:r>
    </w:p>
    <w:p w14:paraId="515F7015" w14:textId="681523FF" w:rsidR="3C2107FA" w:rsidRPr="00EB55DA" w:rsidRDefault="4E7A819C" w:rsidP="00F07665">
      <w:pPr>
        <w:pStyle w:val="ListParagraph"/>
        <w:numPr>
          <w:ilvl w:val="1"/>
          <w:numId w:val="23"/>
        </w:numPr>
        <w:spacing w:line="257" w:lineRule="auto"/>
        <w:rPr>
          <w:rFonts w:ascii="Arial" w:eastAsia="Arial" w:hAnsi="Arial" w:cs="Arial"/>
          <w:color w:val="000000" w:themeColor="text1"/>
          <w:sz w:val="24"/>
          <w:szCs w:val="24"/>
        </w:rPr>
      </w:pPr>
      <w:r w:rsidRPr="00EB55DA">
        <w:rPr>
          <w:rFonts w:ascii="Arial" w:eastAsia="Arial" w:hAnsi="Arial" w:cs="Arial"/>
          <w:sz w:val="24"/>
          <w:szCs w:val="24"/>
        </w:rPr>
        <w:t>Printing</w:t>
      </w:r>
    </w:p>
    <w:p w14:paraId="13A12F6C" w14:textId="4DB14EB4" w:rsidR="396AD25D" w:rsidRDefault="396AD25D"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Recruiter fees</w:t>
      </w:r>
    </w:p>
    <w:p w14:paraId="1425424B" w14:textId="2D64BE85" w:rsidR="396AD25D" w:rsidRDefault="396AD25D"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Advertisements</w:t>
      </w:r>
    </w:p>
    <w:p w14:paraId="6E40E25F" w14:textId="18D5505F" w:rsidR="396AD25D" w:rsidRDefault="396AD25D"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Promotional content (i.e., billboards, radio ads, web advertisements, flyers, etc.)</w:t>
      </w:r>
    </w:p>
    <w:p w14:paraId="18F96F98" w14:textId="227B35BB" w:rsidR="396AD25D" w:rsidRDefault="396AD25D"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Substitutes for hiring events/</w:t>
      </w:r>
      <w:proofErr w:type="gramStart"/>
      <w:r w:rsidRPr="50B90889">
        <w:rPr>
          <w:rFonts w:ascii="Arial" w:eastAsia="Arial" w:hAnsi="Arial" w:cs="Arial"/>
          <w:sz w:val="24"/>
          <w:szCs w:val="24"/>
        </w:rPr>
        <w:t>committees</w:t>
      </w:r>
      <w:proofErr w:type="gramEnd"/>
    </w:p>
    <w:p w14:paraId="5DFAD013" w14:textId="233FFC81" w:rsidR="396AD25D" w:rsidRDefault="396AD25D"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Consultants (i.e., strategic planning, professional development, etc.)</w:t>
      </w:r>
    </w:p>
    <w:p w14:paraId="5AB96805" w14:textId="6D06712E" w:rsidR="3C2107FA" w:rsidRDefault="3C2107FA"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 xml:space="preserve">Other (conditional: Specify other expenses related to </w:t>
      </w:r>
      <w:r w:rsidR="0C744A50" w:rsidRPr="50B90889">
        <w:rPr>
          <w:rFonts w:ascii="Arial" w:eastAsia="Arial" w:hAnsi="Arial" w:cs="Arial"/>
          <w:sz w:val="24"/>
          <w:szCs w:val="24"/>
        </w:rPr>
        <w:t>professional/consulting services and operating expenditures</w:t>
      </w:r>
      <w:r w:rsidRPr="50B90889">
        <w:rPr>
          <w:rFonts w:ascii="Arial" w:eastAsia="Arial" w:hAnsi="Arial" w:cs="Arial"/>
          <w:sz w:val="24"/>
          <w:szCs w:val="24"/>
        </w:rPr>
        <w:t>)</w:t>
      </w:r>
    </w:p>
    <w:p w14:paraId="4B429F01" w14:textId="02619BD5" w:rsidR="3C2107FA" w:rsidRDefault="3C2107FA" w:rsidP="00F07665">
      <w:pPr>
        <w:pStyle w:val="ListParagraph"/>
        <w:numPr>
          <w:ilvl w:val="1"/>
          <w:numId w:val="23"/>
        </w:numPr>
        <w:spacing w:line="257" w:lineRule="auto"/>
        <w:rPr>
          <w:rFonts w:ascii="Arial" w:eastAsia="Arial" w:hAnsi="Arial" w:cs="Arial"/>
          <w:color w:val="000000" w:themeColor="text1"/>
          <w:sz w:val="24"/>
          <w:szCs w:val="24"/>
        </w:rPr>
      </w:pPr>
      <w:r w:rsidRPr="50B90889">
        <w:rPr>
          <w:rFonts w:ascii="Arial" w:eastAsia="Arial" w:hAnsi="Arial" w:cs="Arial"/>
          <w:sz w:val="24"/>
          <w:szCs w:val="24"/>
        </w:rPr>
        <w:t>None</w:t>
      </w:r>
    </w:p>
    <w:p w14:paraId="137CDA8B" w14:textId="10AB2CDD" w:rsidR="00EB55DA" w:rsidRPr="00931A09" w:rsidRDefault="5F7DC242" w:rsidP="00931A09">
      <w:pPr>
        <w:pStyle w:val="Heading2"/>
      </w:pPr>
      <w:r w:rsidRPr="00931A09">
        <w:t xml:space="preserve">Section X: </w:t>
      </w:r>
      <w:r w:rsidR="31483186" w:rsidRPr="00931A09">
        <w:t>E</w:t>
      </w:r>
      <w:r w:rsidRPr="00931A09">
        <w:t>quipment: Object Code 6400</w:t>
      </w:r>
    </w:p>
    <w:p w14:paraId="24167CB9" w14:textId="62880879" w:rsidR="5F7DC242" w:rsidRPr="00E40E30" w:rsidRDefault="5F7DC242" w:rsidP="00E40E30">
      <w:pPr>
        <w:pStyle w:val="Default"/>
        <w:spacing w:line="240" w:lineRule="auto"/>
        <w:rPr>
          <w:rFonts w:ascii="Arial" w:eastAsia="Arial" w:hAnsi="Arial" w:cs="Arial"/>
          <w:color w:val="auto"/>
        </w:rPr>
      </w:pPr>
      <w:r w:rsidRPr="00E40E30">
        <w:rPr>
          <w:rFonts w:ascii="Arial" w:eastAsia="Arial" w:hAnsi="Arial" w:cs="Arial"/>
          <w:color w:val="auto"/>
        </w:rPr>
        <w:t>Per the</w:t>
      </w:r>
      <w:r w:rsidRPr="00E40E30">
        <w:rPr>
          <w:rFonts w:ascii="Arial" w:eastAsia="Arial" w:hAnsi="Arial" w:cs="Arial"/>
          <w:color w:val="4472C4" w:themeColor="accent1"/>
        </w:rPr>
        <w:t xml:space="preserve"> </w:t>
      </w:r>
      <w:r w:rsidRPr="008306EF">
        <w:rPr>
          <w:rFonts w:ascii="Arial" w:eastAsia="Arial" w:hAnsi="Arial" w:cs="Arial"/>
        </w:rPr>
        <w:t>CSAM</w:t>
      </w:r>
      <w:r w:rsidRPr="00E40E30">
        <w:rPr>
          <w:rFonts w:ascii="Arial" w:eastAsia="Arial" w:hAnsi="Arial" w:cs="Arial"/>
          <w:color w:val="4472C4" w:themeColor="accent1"/>
        </w:rPr>
        <w:t xml:space="preserve"> </w:t>
      </w:r>
      <w:r w:rsidRPr="00E40E30">
        <w:rPr>
          <w:rFonts w:ascii="Arial" w:eastAsia="Arial" w:hAnsi="Arial" w:cs="Arial"/>
          <w:color w:val="auto"/>
        </w:rPr>
        <w:t>(</w:t>
      </w:r>
      <w:hyperlink r:id="rId16" w:tooltip="California School Accounting Manual (CSAM)" w:history="1">
        <w:r w:rsidR="008306EF" w:rsidRPr="00B930EB">
          <w:rPr>
            <w:rStyle w:val="Hyperlink"/>
            <w:rFonts w:ascii="Arial" w:eastAsia="Arial" w:hAnsi="Arial" w:cs="Arial"/>
          </w:rPr>
          <w:t>https://www.cde.ca.gov/fg/ac/sa/documents/csam2019complete.pdf</w:t>
        </w:r>
      </w:hyperlink>
      <w:r w:rsidRPr="00E40E30">
        <w:rPr>
          <w:rFonts w:ascii="Arial" w:eastAsia="Arial" w:hAnsi="Arial" w:cs="Arial"/>
          <w:color w:val="auto"/>
        </w:rPr>
        <w:t>), expenditures for movable personal property, including equipment such as playground equipment, acquisition cost includes tax, freight or other types of delivery charges, and installation costs including labor.</w:t>
      </w:r>
    </w:p>
    <w:p w14:paraId="7369D1A7" w14:textId="77777777" w:rsidR="00AC7008" w:rsidRDefault="5F7DC242" w:rsidP="00AC7008">
      <w:pPr>
        <w:spacing w:before="240" w:after="0" w:line="240" w:lineRule="auto"/>
        <w:rPr>
          <w:rFonts w:ascii="Arial" w:hAnsi="Arial" w:cs="Arial"/>
          <w:sz w:val="24"/>
          <w:szCs w:val="24"/>
        </w:rPr>
      </w:pPr>
      <w:r w:rsidRPr="00E40E30">
        <w:rPr>
          <w:rFonts w:ascii="Arial" w:eastAsia="Arial" w:hAnsi="Arial" w:cs="Arial"/>
          <w:b/>
          <w:bCs/>
          <w:sz w:val="24"/>
          <w:szCs w:val="24"/>
        </w:rPr>
        <w:t xml:space="preserve">Total Expenditures </w:t>
      </w:r>
      <w:r w:rsidR="7C833C53" w:rsidRPr="00E40E30">
        <w:rPr>
          <w:rFonts w:ascii="Arial" w:eastAsia="Arial" w:hAnsi="Arial" w:cs="Arial"/>
          <w:b/>
          <w:bCs/>
          <w:sz w:val="24"/>
          <w:szCs w:val="24"/>
        </w:rPr>
        <w:t xml:space="preserve">for </w:t>
      </w:r>
      <w:r w:rsidR="3FC470C0" w:rsidRPr="00E40E30">
        <w:rPr>
          <w:rFonts w:ascii="Arial" w:eastAsia="Arial" w:hAnsi="Arial" w:cs="Arial"/>
          <w:b/>
          <w:bCs/>
          <w:sz w:val="24"/>
          <w:szCs w:val="24"/>
        </w:rPr>
        <w:t>E</w:t>
      </w:r>
      <w:r w:rsidRPr="00E40E30">
        <w:rPr>
          <w:rFonts w:ascii="Arial" w:eastAsia="Arial" w:hAnsi="Arial" w:cs="Arial"/>
          <w:b/>
          <w:bCs/>
          <w:sz w:val="24"/>
          <w:szCs w:val="24"/>
        </w:rPr>
        <w:t xml:space="preserve">quipment: </w:t>
      </w:r>
    </w:p>
    <w:p w14:paraId="52823C11" w14:textId="4140F0FC" w:rsidR="0F62457C" w:rsidRDefault="0F62457C" w:rsidP="00AC7008">
      <w:pPr>
        <w:spacing w:before="240" w:after="0" w:line="240" w:lineRule="auto"/>
        <w:rPr>
          <w:rFonts w:ascii="Arial" w:eastAsia="Arial" w:hAnsi="Arial" w:cs="Arial"/>
          <w:i/>
          <w:iCs/>
          <w:sz w:val="24"/>
          <w:szCs w:val="24"/>
        </w:rPr>
      </w:pPr>
      <w:r w:rsidRPr="526982F3">
        <w:rPr>
          <w:rFonts w:ascii="Arial" w:eastAsia="Arial" w:hAnsi="Arial" w:cs="Arial"/>
          <w:b/>
          <w:bCs/>
          <w:sz w:val="24"/>
          <w:szCs w:val="24"/>
        </w:rPr>
        <w:t xml:space="preserve">For which of the following items did you use funds? </w:t>
      </w:r>
    </w:p>
    <w:p w14:paraId="2BC4F498" w14:textId="57D43906" w:rsidR="5F7DC242" w:rsidRDefault="0F62457C" w:rsidP="526982F3">
      <w:pPr>
        <w:spacing w:before="240" w:after="0" w:line="240" w:lineRule="auto"/>
        <w:rPr>
          <w:rFonts w:ascii="Arial" w:eastAsia="Arial" w:hAnsi="Arial" w:cs="Arial"/>
          <w:color w:val="000000" w:themeColor="text1"/>
          <w:sz w:val="24"/>
          <w:szCs w:val="24"/>
        </w:rPr>
      </w:pPr>
      <w:r w:rsidRPr="526982F3">
        <w:rPr>
          <w:rFonts w:ascii="Arial" w:eastAsia="Arial" w:hAnsi="Arial" w:cs="Arial"/>
          <w:b/>
          <w:bCs/>
          <w:sz w:val="24"/>
          <w:szCs w:val="24"/>
        </w:rPr>
        <w:t>Play Structures</w:t>
      </w:r>
      <w:r w:rsidR="6707E8A3" w:rsidRPr="526982F3">
        <w:rPr>
          <w:rFonts w:ascii="Arial" w:eastAsia="Arial" w:hAnsi="Arial" w:cs="Arial"/>
          <w:b/>
          <w:bCs/>
          <w:sz w:val="24"/>
          <w:szCs w:val="24"/>
        </w:rPr>
        <w:t xml:space="preserve">: </w:t>
      </w:r>
      <w:r w:rsidR="6707E8A3" w:rsidRPr="526982F3">
        <w:rPr>
          <w:rFonts w:ascii="Arial" w:eastAsia="Arial" w:hAnsi="Arial" w:cs="Arial"/>
          <w:i/>
          <w:iCs/>
          <w:sz w:val="24"/>
          <w:szCs w:val="24"/>
        </w:rPr>
        <w:t>(Please select all that apply.)</w:t>
      </w:r>
    </w:p>
    <w:p w14:paraId="7FF199E7" w14:textId="3188CF75" w:rsidR="35B368DA" w:rsidRDefault="35B368DA" w:rsidP="00F07665">
      <w:pPr>
        <w:pStyle w:val="ListParagraph"/>
        <w:numPr>
          <w:ilvl w:val="0"/>
          <w:numId w:val="44"/>
        </w:numPr>
        <w:spacing w:before="240" w:after="0" w:line="240" w:lineRule="auto"/>
        <w:rPr>
          <w:rFonts w:ascii="Arial" w:eastAsia="Arial" w:hAnsi="Arial" w:cs="Arial"/>
          <w:color w:val="000000" w:themeColor="text1"/>
          <w:sz w:val="24"/>
          <w:szCs w:val="24"/>
        </w:rPr>
      </w:pPr>
      <w:r w:rsidRPr="00E40E30">
        <w:rPr>
          <w:rFonts w:ascii="Arial" w:eastAsia="Arial" w:hAnsi="Arial" w:cs="Arial"/>
          <w:sz w:val="24"/>
          <w:szCs w:val="24"/>
        </w:rPr>
        <w:t>N</w:t>
      </w:r>
      <w:r w:rsidR="5F7DC242" w:rsidRPr="00E40E30">
        <w:rPr>
          <w:rFonts w:ascii="Arial" w:eastAsia="Arial" w:hAnsi="Arial" w:cs="Arial"/>
          <w:sz w:val="24"/>
          <w:szCs w:val="24"/>
        </w:rPr>
        <w:t>ew play structure</w:t>
      </w:r>
    </w:p>
    <w:p w14:paraId="079E1B0D" w14:textId="437860AB" w:rsidR="5F7DC242" w:rsidRDefault="5F7DC242" w:rsidP="00F07665">
      <w:pPr>
        <w:pStyle w:val="ListParagraph"/>
        <w:numPr>
          <w:ilvl w:val="0"/>
          <w:numId w:val="44"/>
        </w:numPr>
        <w:spacing w:line="257" w:lineRule="auto"/>
        <w:rPr>
          <w:rFonts w:ascii="Arial" w:eastAsia="Arial" w:hAnsi="Arial" w:cs="Arial"/>
          <w:color w:val="000000" w:themeColor="text1"/>
          <w:sz w:val="24"/>
          <w:szCs w:val="24"/>
        </w:rPr>
      </w:pPr>
      <w:r w:rsidRPr="00E40E30">
        <w:rPr>
          <w:rFonts w:ascii="Arial" w:eastAsia="Arial" w:hAnsi="Arial" w:cs="Arial"/>
          <w:sz w:val="24"/>
          <w:szCs w:val="24"/>
        </w:rPr>
        <w:t>Other (conditional: Specify other expenses related to play structures)</w:t>
      </w:r>
    </w:p>
    <w:p w14:paraId="4770136A" w14:textId="616DB4E0" w:rsidR="5F7DC242" w:rsidRPr="00EB55DA" w:rsidRDefault="5F7DC242" w:rsidP="00F07665">
      <w:pPr>
        <w:pStyle w:val="ListParagraph"/>
        <w:numPr>
          <w:ilvl w:val="0"/>
          <w:numId w:val="44"/>
        </w:numPr>
        <w:spacing w:line="257" w:lineRule="auto"/>
        <w:rPr>
          <w:rFonts w:ascii="Calibri" w:eastAsia="Calibri" w:hAnsi="Calibri" w:cs="Calibri"/>
          <w:sz w:val="28"/>
          <w:szCs w:val="28"/>
        </w:rPr>
      </w:pPr>
      <w:r w:rsidRPr="00EB55DA">
        <w:rPr>
          <w:rFonts w:ascii="Arial" w:eastAsia="Arial" w:hAnsi="Arial" w:cs="Arial"/>
          <w:sz w:val="24"/>
          <w:szCs w:val="24"/>
        </w:rPr>
        <w:t>None</w:t>
      </w:r>
    </w:p>
    <w:p w14:paraId="144BAA20" w14:textId="47A23579" w:rsidR="00EB55DA" w:rsidRPr="00931A09" w:rsidRDefault="5F7DC242" w:rsidP="00931A09">
      <w:pPr>
        <w:pStyle w:val="Heading2"/>
      </w:pPr>
      <w:r w:rsidRPr="00931A09">
        <w:t>Section XI: Equipment Replacement: Object Code 6500</w:t>
      </w:r>
    </w:p>
    <w:p w14:paraId="3518E23E" w14:textId="41D2B760" w:rsidR="5F7DC242" w:rsidRDefault="33815D8D" w:rsidP="2B89AE04">
      <w:pPr>
        <w:pStyle w:val="Default"/>
        <w:spacing w:line="240" w:lineRule="auto"/>
        <w:rPr>
          <w:rFonts w:ascii="Arial" w:eastAsia="Arial" w:hAnsi="Arial" w:cs="Arial"/>
          <w:color w:val="auto"/>
          <w:u w:val="single"/>
        </w:rPr>
      </w:pPr>
      <w:r w:rsidRPr="2B89AE04">
        <w:rPr>
          <w:rFonts w:ascii="Arial" w:eastAsia="Arial" w:hAnsi="Arial" w:cs="Arial"/>
          <w:color w:val="auto"/>
        </w:rPr>
        <w:t>Per the</w:t>
      </w:r>
      <w:r w:rsidRPr="2B89AE04">
        <w:rPr>
          <w:rFonts w:ascii="Arial" w:eastAsia="Arial" w:hAnsi="Arial" w:cs="Arial"/>
          <w:color w:val="4472C4" w:themeColor="accent1"/>
        </w:rPr>
        <w:t xml:space="preserve"> </w:t>
      </w:r>
      <w:r w:rsidRPr="008306EF">
        <w:rPr>
          <w:rFonts w:ascii="Arial" w:eastAsia="Arial" w:hAnsi="Arial" w:cs="Arial"/>
        </w:rPr>
        <w:t>CSAM</w:t>
      </w:r>
      <w:r w:rsidRPr="2B89AE04">
        <w:rPr>
          <w:rFonts w:ascii="Arial" w:eastAsia="Arial" w:hAnsi="Arial" w:cs="Arial"/>
          <w:color w:val="auto"/>
        </w:rPr>
        <w:t xml:space="preserve"> (</w:t>
      </w:r>
      <w:hyperlink r:id="rId17" w:tooltip="California School Accounting Manual (CSAM)" w:history="1">
        <w:r w:rsidR="008306EF" w:rsidRPr="00B930EB">
          <w:rPr>
            <w:rStyle w:val="Hyperlink"/>
            <w:rFonts w:ascii="Arial" w:eastAsia="Arial" w:hAnsi="Arial" w:cs="Arial"/>
          </w:rPr>
          <w:t>https://www.cde.ca.gov/fg/ac/sa/documents/csam2019complete.pdf</w:t>
        </w:r>
      </w:hyperlink>
      <w:r w:rsidRPr="2B89AE04">
        <w:rPr>
          <w:rFonts w:ascii="Arial" w:eastAsia="Arial" w:hAnsi="Arial" w:cs="Arial"/>
          <w:color w:val="auto"/>
        </w:rPr>
        <w:t>), expenditures for equipment replaced on a piece-for-piece basis.</w:t>
      </w:r>
    </w:p>
    <w:p w14:paraId="1C7D4F1E" w14:textId="598F67BC" w:rsidR="5F7DC242" w:rsidRDefault="0F62457C" w:rsidP="50B90889">
      <w:pPr>
        <w:spacing w:before="240" w:after="0" w:line="240" w:lineRule="auto"/>
        <w:rPr>
          <w:rFonts w:ascii="Arial" w:eastAsia="Arial" w:hAnsi="Arial" w:cs="Arial"/>
          <w:color w:val="000000" w:themeColor="text1"/>
          <w:sz w:val="24"/>
          <w:szCs w:val="24"/>
        </w:rPr>
      </w:pPr>
      <w:r w:rsidRPr="526982F3">
        <w:rPr>
          <w:rFonts w:ascii="Arial" w:eastAsia="Arial" w:hAnsi="Arial" w:cs="Arial"/>
          <w:b/>
          <w:bCs/>
          <w:sz w:val="24"/>
          <w:szCs w:val="24"/>
        </w:rPr>
        <w:t xml:space="preserve">Total Expenditures Equipment Replacement: </w:t>
      </w:r>
    </w:p>
    <w:p w14:paraId="7F6B38FB" w14:textId="2938DD1B" w:rsidR="5F7DC242" w:rsidRDefault="0F62457C" w:rsidP="526982F3">
      <w:pPr>
        <w:spacing w:before="240" w:after="0" w:line="240" w:lineRule="auto"/>
        <w:rPr>
          <w:rFonts w:ascii="Arial" w:eastAsia="Arial" w:hAnsi="Arial" w:cs="Arial"/>
          <w:color w:val="000000" w:themeColor="text1"/>
          <w:sz w:val="24"/>
          <w:szCs w:val="24"/>
        </w:rPr>
      </w:pPr>
      <w:r w:rsidRPr="526982F3">
        <w:rPr>
          <w:rFonts w:ascii="Arial" w:eastAsia="Arial" w:hAnsi="Arial" w:cs="Arial"/>
          <w:b/>
          <w:bCs/>
          <w:sz w:val="24"/>
          <w:szCs w:val="24"/>
        </w:rPr>
        <w:t>Play Structures</w:t>
      </w:r>
      <w:r w:rsidR="11E88718" w:rsidRPr="526982F3">
        <w:rPr>
          <w:rFonts w:ascii="Arial" w:eastAsia="Arial" w:hAnsi="Arial" w:cs="Arial"/>
          <w:b/>
          <w:bCs/>
          <w:sz w:val="24"/>
          <w:szCs w:val="24"/>
        </w:rPr>
        <w:t>:</w:t>
      </w:r>
      <w:r w:rsidR="11E88718" w:rsidRPr="526982F3">
        <w:rPr>
          <w:rFonts w:ascii="Arial" w:eastAsia="Arial" w:hAnsi="Arial" w:cs="Arial"/>
          <w:sz w:val="24"/>
          <w:szCs w:val="24"/>
        </w:rPr>
        <w:t xml:space="preserve"> </w:t>
      </w:r>
      <w:r w:rsidR="11E88718" w:rsidRPr="526982F3">
        <w:rPr>
          <w:rFonts w:ascii="Arial" w:eastAsia="Arial" w:hAnsi="Arial" w:cs="Arial"/>
          <w:i/>
          <w:iCs/>
          <w:sz w:val="24"/>
          <w:szCs w:val="24"/>
        </w:rPr>
        <w:t>(Please select all that apply.)</w:t>
      </w:r>
    </w:p>
    <w:p w14:paraId="5EEBA283" w14:textId="0ACD0458" w:rsidR="5F7DC242" w:rsidRDefault="5F7DC242" w:rsidP="00F07665">
      <w:pPr>
        <w:pStyle w:val="ListParagraph"/>
        <w:numPr>
          <w:ilvl w:val="0"/>
          <w:numId w:val="21"/>
        </w:numPr>
        <w:spacing w:before="240" w:after="0" w:line="240" w:lineRule="auto"/>
        <w:rPr>
          <w:rFonts w:ascii="Arial" w:eastAsia="Arial" w:hAnsi="Arial" w:cs="Arial"/>
          <w:color w:val="000000" w:themeColor="text1"/>
          <w:sz w:val="24"/>
          <w:szCs w:val="24"/>
        </w:rPr>
      </w:pPr>
      <w:r w:rsidRPr="00E40E30">
        <w:rPr>
          <w:rFonts w:ascii="Arial" w:eastAsia="Arial" w:hAnsi="Arial" w:cs="Arial"/>
          <w:sz w:val="24"/>
          <w:szCs w:val="24"/>
        </w:rPr>
        <w:t xml:space="preserve">Modernized play </w:t>
      </w:r>
      <w:proofErr w:type="gramStart"/>
      <w:r w:rsidRPr="00E40E30">
        <w:rPr>
          <w:rFonts w:ascii="Arial" w:eastAsia="Arial" w:hAnsi="Arial" w:cs="Arial"/>
          <w:sz w:val="24"/>
          <w:szCs w:val="24"/>
        </w:rPr>
        <w:t>structure</w:t>
      </w:r>
      <w:proofErr w:type="gramEnd"/>
    </w:p>
    <w:p w14:paraId="64E217F1" w14:textId="736E33DD" w:rsidR="5F7DC242" w:rsidRDefault="5F7DC242" w:rsidP="00F07665">
      <w:pPr>
        <w:pStyle w:val="ListParagraph"/>
        <w:numPr>
          <w:ilvl w:val="0"/>
          <w:numId w:val="21"/>
        </w:numPr>
        <w:spacing w:line="257" w:lineRule="auto"/>
        <w:rPr>
          <w:rFonts w:ascii="Arial" w:eastAsia="Arial" w:hAnsi="Arial" w:cs="Arial"/>
          <w:color w:val="000000" w:themeColor="text1"/>
          <w:sz w:val="24"/>
          <w:szCs w:val="24"/>
        </w:rPr>
      </w:pPr>
      <w:r w:rsidRPr="00E40E30">
        <w:rPr>
          <w:rFonts w:ascii="Arial" w:eastAsia="Arial" w:hAnsi="Arial" w:cs="Arial"/>
          <w:sz w:val="24"/>
          <w:szCs w:val="24"/>
        </w:rPr>
        <w:t>Other (conditional: Specify other expenses related to play structures)</w:t>
      </w:r>
    </w:p>
    <w:p w14:paraId="5516A94D" w14:textId="3BD351D5" w:rsidR="26F26919" w:rsidRPr="001D2704" w:rsidRDefault="5F7DC242" w:rsidP="001D2704">
      <w:pPr>
        <w:pStyle w:val="ListParagraph"/>
        <w:numPr>
          <w:ilvl w:val="0"/>
          <w:numId w:val="21"/>
        </w:numPr>
        <w:spacing w:line="257" w:lineRule="auto"/>
        <w:rPr>
          <w:rStyle w:val="IntenseReference"/>
          <w:rFonts w:ascii="Arial" w:eastAsia="Arial" w:hAnsi="Arial" w:cs="Arial"/>
          <w:b w:val="0"/>
          <w:bCs w:val="0"/>
          <w:smallCaps w:val="0"/>
          <w:color w:val="000000" w:themeColor="text1"/>
          <w:spacing w:val="0"/>
          <w:sz w:val="24"/>
          <w:szCs w:val="24"/>
        </w:rPr>
      </w:pPr>
      <w:r w:rsidRPr="00E40E30">
        <w:rPr>
          <w:rFonts w:ascii="Arial" w:eastAsia="Arial" w:hAnsi="Arial" w:cs="Arial"/>
          <w:sz w:val="24"/>
          <w:szCs w:val="24"/>
        </w:rPr>
        <w:t>None</w:t>
      </w:r>
    </w:p>
    <w:p w14:paraId="6758D137" w14:textId="35AAA55F" w:rsidR="00EB55DA" w:rsidRPr="00931A09" w:rsidRDefault="2DD69F0A" w:rsidP="00931A09">
      <w:pPr>
        <w:pStyle w:val="Heading2"/>
      </w:pPr>
      <w:r w:rsidRPr="00931A09">
        <w:lastRenderedPageBreak/>
        <w:t>Section XI</w:t>
      </w:r>
      <w:r w:rsidR="67AD713F" w:rsidRPr="00931A09">
        <w:t>I</w:t>
      </w:r>
      <w:r w:rsidR="007E7531">
        <w:t xml:space="preserve">: </w:t>
      </w:r>
      <w:r w:rsidR="367F3908" w:rsidRPr="00931A09">
        <w:t>Indirect Costs: Object Code 7000</w:t>
      </w:r>
    </w:p>
    <w:p w14:paraId="18FCACC9" w14:textId="25382F6E" w:rsidR="037B1B63" w:rsidRPr="00283B91" w:rsidRDefault="00283B91" w:rsidP="1D1FD597">
      <w:pPr>
        <w:rPr>
          <w:rStyle w:val="IntenseReference"/>
          <w:rFonts w:eastAsia="Arial"/>
          <w:color w:val="000000" w:themeColor="text1"/>
          <w:spacing w:val="0"/>
        </w:rPr>
      </w:pPr>
      <w:r w:rsidRPr="3385BF5C">
        <w:rPr>
          <w:rFonts w:ascii="Arial" w:eastAsia="Arial" w:hAnsi="Arial" w:cs="Arial"/>
          <w:color w:val="000000" w:themeColor="text1"/>
          <w:sz w:val="24"/>
          <w:szCs w:val="24"/>
        </w:rPr>
        <w:t>May not exceed the LEA</w:t>
      </w:r>
      <w:r w:rsidR="0061723D" w:rsidRPr="3385BF5C">
        <w:rPr>
          <w:rFonts w:ascii="Arial" w:eastAsia="Arial" w:hAnsi="Arial" w:cs="Arial"/>
          <w:color w:val="000000" w:themeColor="text1"/>
          <w:sz w:val="24"/>
          <w:szCs w:val="24"/>
        </w:rPr>
        <w:t>’</w:t>
      </w:r>
      <w:r w:rsidRPr="3385BF5C">
        <w:rPr>
          <w:rFonts w:ascii="Arial" w:eastAsia="Arial" w:hAnsi="Arial" w:cs="Arial"/>
          <w:color w:val="000000" w:themeColor="text1"/>
          <w:sz w:val="24"/>
          <w:szCs w:val="24"/>
        </w:rPr>
        <w:t xml:space="preserve">s approved indirect cost rate (ICR). For approved LEA ICRs, please visit the </w:t>
      </w:r>
      <w:r w:rsidRPr="005E27C6">
        <w:rPr>
          <w:rFonts w:ascii="Arial" w:eastAsia="Arial" w:hAnsi="Arial" w:cs="Arial"/>
          <w:sz w:val="24"/>
          <w:szCs w:val="24"/>
        </w:rPr>
        <w:t>CDE ICR web page</w:t>
      </w:r>
      <w:r w:rsidR="00254E9C">
        <w:rPr>
          <w:rFonts w:ascii="Arial" w:eastAsia="Arial" w:hAnsi="Arial" w:cs="Arial"/>
          <w:color w:val="000000" w:themeColor="text1"/>
          <w:sz w:val="24"/>
          <w:szCs w:val="24"/>
        </w:rPr>
        <w:t xml:space="preserve">: </w:t>
      </w:r>
      <w:hyperlink r:id="rId18" w:tooltip="CDE ICR webpage" w:history="1">
        <w:r w:rsidR="00254E9C" w:rsidRPr="00F94444">
          <w:rPr>
            <w:rStyle w:val="Hyperlink"/>
            <w:rFonts w:ascii="Arial" w:eastAsia="Arial" w:hAnsi="Arial" w:cs="Arial"/>
            <w:sz w:val="24"/>
            <w:szCs w:val="24"/>
          </w:rPr>
          <w:t>https://www.cde.ca.gov/fg/ac/ic/</w:t>
        </w:r>
      </w:hyperlink>
      <w:r w:rsidR="00254E9C">
        <w:rPr>
          <w:rFonts w:ascii="Arial" w:eastAsia="Arial" w:hAnsi="Arial" w:cs="Arial"/>
          <w:color w:val="000000" w:themeColor="text1"/>
          <w:sz w:val="24"/>
          <w:szCs w:val="24"/>
        </w:rPr>
        <w:t>.</w:t>
      </w:r>
    </w:p>
    <w:p w14:paraId="5987BE0D" w14:textId="6D8B84FD" w:rsidR="26F26919" w:rsidRPr="001D2704" w:rsidRDefault="037B1B63" w:rsidP="001D2704">
      <w:pPr>
        <w:contextualSpacing/>
        <w:rPr>
          <w:rStyle w:val="IntenseReference"/>
          <w:rFonts w:ascii="Arial" w:hAnsi="Arial" w:cs="Arial"/>
          <w:smallCaps w:val="0"/>
          <w:color w:val="auto"/>
          <w:spacing w:val="0"/>
          <w:sz w:val="24"/>
          <w:szCs w:val="24"/>
        </w:rPr>
      </w:pPr>
      <w:r w:rsidRPr="26F26919">
        <w:rPr>
          <w:rFonts w:ascii="Arial" w:hAnsi="Arial" w:cs="Arial"/>
          <w:b/>
          <w:bCs/>
          <w:sz w:val="24"/>
          <w:szCs w:val="24"/>
        </w:rPr>
        <w:t>Total Expenditures for Indirect Costs:</w:t>
      </w:r>
      <w:r w:rsidR="00756DE1" w:rsidRPr="26F26919">
        <w:rPr>
          <w:rFonts w:ascii="Arial" w:hAnsi="Arial" w:cs="Arial"/>
          <w:b/>
          <w:bCs/>
          <w:sz w:val="24"/>
          <w:szCs w:val="24"/>
        </w:rPr>
        <w:t xml:space="preserve"> </w:t>
      </w:r>
    </w:p>
    <w:p w14:paraId="447A226A" w14:textId="65AB70FC" w:rsidR="00EB55DA" w:rsidRPr="00931A09" w:rsidRDefault="44F6BF5B" w:rsidP="00931A09">
      <w:pPr>
        <w:pStyle w:val="Heading2"/>
      </w:pPr>
      <w:r w:rsidRPr="00931A09">
        <w:t>Section X</w:t>
      </w:r>
      <w:r w:rsidR="00B36332" w:rsidRPr="00931A09">
        <w:t>III</w:t>
      </w:r>
      <w:r w:rsidR="007E7531">
        <w:t xml:space="preserve">: </w:t>
      </w:r>
      <w:r w:rsidR="6D62D358" w:rsidRPr="00931A09">
        <w:t>Interest Earned: Object Code 8000</w:t>
      </w:r>
    </w:p>
    <w:p w14:paraId="3D20A901" w14:textId="0D16F322" w:rsidR="037B1B63" w:rsidRDefault="712E1B2D" w:rsidP="1CDE56E2">
      <w:pPr>
        <w:rPr>
          <w:rFonts w:ascii="Arial" w:eastAsia="Arial" w:hAnsi="Arial" w:cs="Arial"/>
          <w:color w:val="000000" w:themeColor="text1"/>
          <w:sz w:val="24"/>
          <w:szCs w:val="24"/>
        </w:rPr>
      </w:pPr>
      <w:r w:rsidRPr="526982F3">
        <w:rPr>
          <w:rFonts w:ascii="Arial" w:eastAsia="Arial" w:hAnsi="Arial" w:cs="Arial"/>
          <w:color w:val="000000" w:themeColor="text1"/>
          <w:sz w:val="24"/>
          <w:szCs w:val="24"/>
        </w:rPr>
        <w:t>Earned interest accrued from grant funds.</w:t>
      </w:r>
      <w:r w:rsidR="45D776A8" w:rsidRPr="526982F3">
        <w:rPr>
          <w:rFonts w:ascii="Arial" w:eastAsia="Arial" w:hAnsi="Arial" w:cs="Arial"/>
          <w:color w:val="000000" w:themeColor="text1"/>
          <w:sz w:val="24"/>
          <w:szCs w:val="24"/>
        </w:rPr>
        <w:t xml:space="preserve"> Interest earned may be </w:t>
      </w:r>
      <w:r w:rsidR="4D387866" w:rsidRPr="526982F3">
        <w:rPr>
          <w:rFonts w:ascii="Arial" w:eastAsia="Arial" w:hAnsi="Arial" w:cs="Arial"/>
          <w:color w:val="000000" w:themeColor="text1"/>
          <w:sz w:val="24"/>
          <w:szCs w:val="24"/>
        </w:rPr>
        <w:t>used on grant expenditures in accordance with the funding terms and conditions.</w:t>
      </w:r>
    </w:p>
    <w:p w14:paraId="644E9F76" w14:textId="1C79DB1E" w:rsidR="00617F85" w:rsidRPr="006B39E5" w:rsidRDefault="037B1B63" w:rsidP="006B39E5">
      <w:pPr>
        <w:contextualSpacing/>
        <w:rPr>
          <w:rFonts w:ascii="Arial" w:hAnsi="Arial" w:cs="Arial"/>
          <w:b/>
          <w:bCs/>
          <w:sz w:val="24"/>
          <w:szCs w:val="24"/>
        </w:rPr>
      </w:pPr>
      <w:r w:rsidRPr="26F26919">
        <w:rPr>
          <w:rFonts w:ascii="Arial" w:hAnsi="Arial" w:cs="Arial"/>
          <w:b/>
          <w:bCs/>
          <w:sz w:val="24"/>
          <w:szCs w:val="24"/>
        </w:rPr>
        <w:t>Total Expenditures for Interest Earned:</w:t>
      </w:r>
      <w:r w:rsidR="00756DE1" w:rsidRPr="26F26919">
        <w:rPr>
          <w:rFonts w:ascii="Arial" w:hAnsi="Arial" w:cs="Arial"/>
          <w:b/>
          <w:bCs/>
          <w:sz w:val="24"/>
          <w:szCs w:val="24"/>
        </w:rPr>
        <w:t xml:space="preserve"> </w:t>
      </w:r>
    </w:p>
    <w:p w14:paraId="02F5E297" w14:textId="23B9B6DF" w:rsidR="00EB55DA" w:rsidRPr="00931A09" w:rsidRDefault="19AB6999" w:rsidP="00931A09">
      <w:pPr>
        <w:pStyle w:val="Heading2"/>
      </w:pPr>
      <w:r w:rsidRPr="00931A09">
        <w:t>Section X</w:t>
      </w:r>
      <w:r w:rsidR="24363EF0" w:rsidRPr="00931A09">
        <w:t>I</w:t>
      </w:r>
      <w:r w:rsidR="11F35844" w:rsidRPr="00931A09">
        <w:t>V</w:t>
      </w:r>
      <w:r w:rsidR="007E7531">
        <w:t xml:space="preserve">: </w:t>
      </w:r>
      <w:r w:rsidR="5F88D6E6" w:rsidRPr="00931A09">
        <w:t>Total Expenditure Amount</w:t>
      </w:r>
    </w:p>
    <w:p w14:paraId="24645AFC" w14:textId="1B3CC184" w:rsidR="00617F85" w:rsidRPr="006B39E5" w:rsidRDefault="027A27AA" w:rsidP="006B39E5">
      <w:pPr>
        <w:spacing w:before="240" w:after="0" w:line="240" w:lineRule="auto"/>
        <w:contextualSpacing/>
        <w:rPr>
          <w:rFonts w:ascii="Arial" w:hAnsi="Arial" w:cs="Arial"/>
          <w:sz w:val="24"/>
          <w:szCs w:val="24"/>
        </w:rPr>
      </w:pPr>
      <w:r w:rsidRPr="67D0DD1A">
        <w:rPr>
          <w:rFonts w:ascii="Arial" w:hAnsi="Arial" w:cs="Arial"/>
          <w:sz w:val="24"/>
          <w:szCs w:val="24"/>
        </w:rPr>
        <w:t>Combine all expenditure totals from Object Code 1000-</w:t>
      </w:r>
      <w:r w:rsidR="2CDA6E70" w:rsidRPr="67D0DD1A">
        <w:rPr>
          <w:rFonts w:ascii="Arial" w:hAnsi="Arial" w:cs="Arial"/>
          <w:sz w:val="24"/>
          <w:szCs w:val="24"/>
        </w:rPr>
        <w:t>7</w:t>
      </w:r>
      <w:r w:rsidRPr="67D0DD1A">
        <w:rPr>
          <w:rFonts w:ascii="Arial" w:hAnsi="Arial" w:cs="Arial"/>
          <w:sz w:val="24"/>
          <w:szCs w:val="24"/>
        </w:rPr>
        <w:t>000</w:t>
      </w:r>
    </w:p>
    <w:p w14:paraId="7502C899" w14:textId="11EFCE32" w:rsidR="00617F85" w:rsidRDefault="36984696" w:rsidP="006B39E5">
      <w:pPr>
        <w:spacing w:before="240" w:line="240" w:lineRule="auto"/>
        <w:rPr>
          <w:rFonts w:ascii="Arial" w:hAnsi="Arial" w:cs="Arial"/>
          <w:b/>
          <w:bCs/>
          <w:sz w:val="24"/>
          <w:szCs w:val="24"/>
        </w:rPr>
      </w:pPr>
      <w:r w:rsidRPr="526982F3">
        <w:rPr>
          <w:rFonts w:ascii="Arial" w:hAnsi="Arial" w:cs="Arial"/>
          <w:sz w:val="24"/>
          <w:szCs w:val="24"/>
        </w:rPr>
        <w:t xml:space="preserve">Please verify this </w:t>
      </w:r>
      <w:r w:rsidR="60183948" w:rsidRPr="526982F3">
        <w:rPr>
          <w:rFonts w:ascii="Arial" w:hAnsi="Arial" w:cs="Arial"/>
          <w:sz w:val="24"/>
          <w:szCs w:val="24"/>
        </w:rPr>
        <w:t xml:space="preserve">amount </w:t>
      </w:r>
      <w:r w:rsidRPr="526982F3">
        <w:rPr>
          <w:rFonts w:ascii="Arial" w:hAnsi="Arial" w:cs="Arial"/>
          <w:sz w:val="24"/>
          <w:szCs w:val="24"/>
        </w:rPr>
        <w:t>accounts for all</w:t>
      </w:r>
      <w:r w:rsidRPr="526982F3">
        <w:rPr>
          <w:rFonts w:ascii="Arial" w:hAnsi="Arial" w:cs="Arial"/>
          <w:b/>
          <w:bCs/>
          <w:sz w:val="24"/>
          <w:szCs w:val="24"/>
        </w:rPr>
        <w:t xml:space="preserve"> </w:t>
      </w:r>
      <w:r w:rsidR="65FFDFE0" w:rsidRPr="526982F3">
        <w:rPr>
          <w:rFonts w:ascii="Arial" w:hAnsi="Arial" w:cs="Arial"/>
          <w:b/>
          <w:bCs/>
          <w:sz w:val="24"/>
          <w:szCs w:val="24"/>
        </w:rPr>
        <w:t>UPK Planning &amp; Implementation Grant</w:t>
      </w:r>
      <w:r w:rsidR="65FFDFE0" w:rsidRPr="526982F3">
        <w:rPr>
          <w:rFonts w:ascii="Arial" w:hAnsi="Arial" w:cs="Arial"/>
          <w:sz w:val="24"/>
          <w:szCs w:val="24"/>
        </w:rPr>
        <w:t xml:space="preserve"> </w:t>
      </w:r>
      <w:r w:rsidRPr="526982F3">
        <w:rPr>
          <w:rFonts w:ascii="Arial" w:hAnsi="Arial" w:cs="Arial"/>
          <w:sz w:val="24"/>
          <w:szCs w:val="24"/>
        </w:rPr>
        <w:t>expenditure amounts</w:t>
      </w:r>
      <w:r w:rsidR="5FED117D" w:rsidRPr="526982F3">
        <w:rPr>
          <w:rFonts w:ascii="Arial" w:hAnsi="Arial" w:cs="Arial"/>
          <w:sz w:val="24"/>
          <w:szCs w:val="24"/>
        </w:rPr>
        <w:t xml:space="preserve"> </w:t>
      </w:r>
      <w:r w:rsidR="5FED117D" w:rsidRPr="526982F3">
        <w:rPr>
          <w:rFonts w:ascii="Arial" w:hAnsi="Arial" w:cs="Arial"/>
          <w:b/>
          <w:bCs/>
          <w:sz w:val="24"/>
          <w:szCs w:val="24"/>
        </w:rPr>
        <w:t>for the reporting period selected</w:t>
      </w:r>
      <w:r w:rsidRPr="526982F3">
        <w:rPr>
          <w:rFonts w:ascii="Arial" w:hAnsi="Arial" w:cs="Arial"/>
          <w:b/>
          <w:bCs/>
          <w:sz w:val="24"/>
          <w:szCs w:val="24"/>
        </w:rPr>
        <w:t>.</w:t>
      </w:r>
    </w:p>
    <w:p w14:paraId="052B48D1" w14:textId="09D7D575" w:rsidR="392616C0" w:rsidRPr="006B39E5" w:rsidRDefault="00D17ABB" w:rsidP="006B39E5">
      <w:pPr>
        <w:spacing w:line="480" w:lineRule="auto"/>
        <w:contextualSpacing/>
        <w:rPr>
          <w:rFonts w:ascii="Arial" w:hAnsi="Arial" w:cs="Arial"/>
          <w:sz w:val="24"/>
          <w:szCs w:val="24"/>
        </w:rPr>
      </w:pPr>
      <w:r w:rsidRPr="26F26919">
        <w:rPr>
          <w:rFonts w:ascii="Arial" w:hAnsi="Arial" w:cs="Arial"/>
          <w:b/>
          <w:bCs/>
          <w:sz w:val="24"/>
          <w:szCs w:val="24"/>
        </w:rPr>
        <w:t xml:space="preserve">Total Expenditures in Reporting Period: </w:t>
      </w:r>
    </w:p>
    <w:p w14:paraId="44CA2F31" w14:textId="1C0344E4" w:rsidR="3446C29F" w:rsidRDefault="3446C29F" w:rsidP="392616C0">
      <w:pPr>
        <w:spacing w:line="257" w:lineRule="auto"/>
        <w:contextualSpacing/>
        <w:rPr>
          <w:rFonts w:ascii="Arial" w:eastAsia="Arial" w:hAnsi="Arial" w:cs="Arial"/>
          <w:sz w:val="24"/>
          <w:szCs w:val="24"/>
        </w:rPr>
      </w:pPr>
      <w:r w:rsidRPr="392616C0">
        <w:rPr>
          <w:rFonts w:ascii="Arial" w:eastAsia="Arial" w:hAnsi="Arial" w:cs="Arial"/>
          <w:b/>
          <w:bCs/>
          <w:sz w:val="24"/>
          <w:szCs w:val="24"/>
        </w:rPr>
        <w:t>If your LEA has spent less than 25% of the total grant funds allocated, please explain.</w:t>
      </w:r>
    </w:p>
    <w:p w14:paraId="44B88D37" w14:textId="306EFBDF" w:rsidR="3446C29F" w:rsidRPr="005E27C6" w:rsidRDefault="3446C29F" w:rsidP="392616C0">
      <w:pPr>
        <w:pStyle w:val="ListParagraph"/>
        <w:numPr>
          <w:ilvl w:val="0"/>
          <w:numId w:val="2"/>
        </w:numPr>
        <w:spacing w:line="257" w:lineRule="auto"/>
        <w:rPr>
          <w:rFonts w:ascii="Arial" w:eastAsia="Arial" w:hAnsi="Arial" w:cs="Arial"/>
          <w:sz w:val="24"/>
          <w:szCs w:val="24"/>
        </w:rPr>
      </w:pPr>
      <w:r w:rsidRPr="005E27C6">
        <w:rPr>
          <w:rFonts w:ascii="Arial" w:eastAsia="Arial" w:hAnsi="Arial" w:cs="Arial"/>
          <w:sz w:val="24"/>
          <w:szCs w:val="24"/>
        </w:rPr>
        <w:t xml:space="preserve">My LEA has spent </w:t>
      </w:r>
      <w:r w:rsidRPr="005E27C6">
        <w:rPr>
          <w:rFonts w:ascii="Arial" w:eastAsia="Arial" w:hAnsi="Arial" w:cs="Arial"/>
          <w:b/>
          <w:bCs/>
          <w:sz w:val="24"/>
          <w:szCs w:val="24"/>
        </w:rPr>
        <w:t>more than</w:t>
      </w:r>
      <w:r w:rsidRPr="005E27C6">
        <w:rPr>
          <w:rFonts w:ascii="Arial" w:eastAsia="Arial" w:hAnsi="Arial" w:cs="Arial"/>
          <w:sz w:val="24"/>
          <w:szCs w:val="24"/>
        </w:rPr>
        <w:t xml:space="preserve"> 25% of the total grant funds allocated.</w:t>
      </w:r>
    </w:p>
    <w:p w14:paraId="39AD0024" w14:textId="7DB9396A" w:rsidR="3446C29F" w:rsidRPr="005E27C6" w:rsidRDefault="3446C29F" w:rsidP="392616C0">
      <w:pPr>
        <w:pStyle w:val="ListParagraph"/>
        <w:numPr>
          <w:ilvl w:val="0"/>
          <w:numId w:val="2"/>
        </w:numPr>
        <w:spacing w:line="257" w:lineRule="auto"/>
        <w:rPr>
          <w:rFonts w:ascii="Arial" w:eastAsia="Arial" w:hAnsi="Arial" w:cs="Arial"/>
          <w:sz w:val="24"/>
          <w:szCs w:val="24"/>
        </w:rPr>
      </w:pPr>
      <w:r w:rsidRPr="005E27C6">
        <w:rPr>
          <w:rFonts w:ascii="Arial" w:eastAsia="Arial" w:hAnsi="Arial" w:cs="Arial"/>
          <w:sz w:val="24"/>
          <w:szCs w:val="24"/>
        </w:rPr>
        <w:t xml:space="preserve">My LEA has spent </w:t>
      </w:r>
      <w:r w:rsidRPr="005E27C6">
        <w:rPr>
          <w:rFonts w:ascii="Arial" w:eastAsia="Arial" w:hAnsi="Arial" w:cs="Arial"/>
          <w:b/>
          <w:bCs/>
          <w:sz w:val="24"/>
          <w:szCs w:val="24"/>
        </w:rPr>
        <w:t>less than</w:t>
      </w:r>
      <w:r w:rsidRPr="005E27C6">
        <w:rPr>
          <w:rFonts w:ascii="Arial" w:eastAsia="Arial" w:hAnsi="Arial" w:cs="Arial"/>
          <w:sz w:val="24"/>
          <w:szCs w:val="24"/>
        </w:rPr>
        <w:t xml:space="preserve"> 25% of the total grant funds allocated.</w:t>
      </w:r>
    </w:p>
    <w:p w14:paraId="397F575B" w14:textId="2756E95D" w:rsidR="3446C29F" w:rsidRDefault="3446C29F" w:rsidP="392616C0">
      <w:pPr>
        <w:pStyle w:val="ListParagraph"/>
        <w:numPr>
          <w:ilvl w:val="1"/>
          <w:numId w:val="2"/>
        </w:numPr>
        <w:spacing w:before="240" w:after="240"/>
        <w:rPr>
          <w:rFonts w:ascii="Arial" w:eastAsia="Arial" w:hAnsi="Arial" w:cs="Arial"/>
          <w:sz w:val="24"/>
          <w:szCs w:val="24"/>
        </w:rPr>
      </w:pPr>
      <w:r w:rsidRPr="392616C0">
        <w:rPr>
          <w:rFonts w:ascii="Arial" w:eastAsia="Arial" w:hAnsi="Arial" w:cs="Arial"/>
          <w:sz w:val="24"/>
          <w:szCs w:val="24"/>
        </w:rPr>
        <w:t>[Open response, please describe]</w:t>
      </w:r>
    </w:p>
    <w:p w14:paraId="440C6130" w14:textId="07CFDE2A" w:rsidR="6E624547" w:rsidRPr="00DB3CF6" w:rsidRDefault="6E624547" w:rsidP="007E7531">
      <w:pPr>
        <w:pStyle w:val="Heading3"/>
      </w:pPr>
      <w:r w:rsidRPr="00DB3CF6">
        <w:t>Certification and Agreement</w:t>
      </w:r>
    </w:p>
    <w:p w14:paraId="4808018F" w14:textId="0E0F8DCD" w:rsidR="6E624547" w:rsidRDefault="432DF97C" w:rsidP="00F07665">
      <w:pPr>
        <w:pStyle w:val="ListParagraph"/>
        <w:numPr>
          <w:ilvl w:val="0"/>
          <w:numId w:val="19"/>
        </w:numPr>
        <w:rPr>
          <w:rFonts w:ascii="Arial" w:eastAsia="Arial" w:hAnsi="Arial" w:cs="Arial"/>
          <w:color w:val="000000" w:themeColor="text1"/>
          <w:sz w:val="24"/>
          <w:szCs w:val="24"/>
        </w:rPr>
      </w:pPr>
      <w:r w:rsidRPr="7A6F8889">
        <w:rPr>
          <w:rFonts w:ascii="Arial" w:eastAsia="Arial" w:hAnsi="Arial" w:cs="Arial"/>
          <w:b/>
          <w:bCs/>
          <w:color w:val="000000" w:themeColor="text1"/>
          <w:sz w:val="24"/>
          <w:szCs w:val="24"/>
        </w:rPr>
        <w:t xml:space="preserve">AGREEMENT: </w:t>
      </w:r>
      <w:r w:rsidRPr="7A6F8889">
        <w:rPr>
          <w:rFonts w:ascii="Arial" w:eastAsia="Arial" w:hAnsi="Arial" w:cs="Arial"/>
          <w:color w:val="000000" w:themeColor="text1"/>
          <w:sz w:val="24"/>
          <w:szCs w:val="24"/>
        </w:rPr>
        <w:t xml:space="preserve">By signing this survey electronically, I, the District Superintendent, Charter School Administrator, or authorized </w:t>
      </w:r>
      <w:bookmarkStart w:id="23" w:name="_Int_F91pLVFg"/>
      <w:proofErr w:type="gramStart"/>
      <w:r w:rsidRPr="7A6F8889">
        <w:rPr>
          <w:rFonts w:ascii="Arial" w:eastAsia="Arial" w:hAnsi="Arial" w:cs="Arial"/>
          <w:color w:val="000000" w:themeColor="text1"/>
          <w:sz w:val="24"/>
          <w:szCs w:val="24"/>
        </w:rPr>
        <w:t>designee</w:t>
      </w:r>
      <w:bookmarkEnd w:id="23"/>
      <w:proofErr w:type="gramEnd"/>
      <w:r w:rsidRPr="7A6F8889">
        <w:rPr>
          <w:rFonts w:ascii="Arial" w:eastAsia="Arial" w:hAnsi="Arial" w:cs="Arial"/>
          <w:color w:val="000000" w:themeColor="text1"/>
          <w:sz w:val="24"/>
          <w:szCs w:val="24"/>
        </w:rPr>
        <w:t>, agree that my electronic signature is the legally binding equivalent to my handwritten signature.</w:t>
      </w:r>
    </w:p>
    <w:p w14:paraId="6C53F926" w14:textId="3207347D" w:rsidR="6E624547" w:rsidRDefault="432DF97C" w:rsidP="00F07665">
      <w:pPr>
        <w:pStyle w:val="ListParagraph"/>
        <w:numPr>
          <w:ilvl w:val="1"/>
          <w:numId w:val="19"/>
        </w:numPr>
        <w:rPr>
          <w:rFonts w:ascii="Arial" w:eastAsia="Arial" w:hAnsi="Arial" w:cs="Arial"/>
          <w:color w:val="000000" w:themeColor="text1"/>
          <w:sz w:val="24"/>
          <w:szCs w:val="24"/>
        </w:rPr>
      </w:pPr>
      <w:r w:rsidRPr="7A6F8889">
        <w:rPr>
          <w:rFonts w:ascii="Arial" w:eastAsia="Arial" w:hAnsi="Arial" w:cs="Arial"/>
          <w:color w:val="000000" w:themeColor="text1"/>
          <w:sz w:val="24"/>
          <w:szCs w:val="24"/>
        </w:rPr>
        <w:t>Yes</w:t>
      </w:r>
    </w:p>
    <w:p w14:paraId="051D9A99" w14:textId="600BA3E2" w:rsidR="6E624547" w:rsidRDefault="432DF97C" w:rsidP="00F07665">
      <w:pPr>
        <w:pStyle w:val="ListParagraph"/>
        <w:numPr>
          <w:ilvl w:val="1"/>
          <w:numId w:val="19"/>
        </w:numPr>
        <w:rPr>
          <w:rFonts w:ascii="Arial" w:eastAsia="Arial" w:hAnsi="Arial" w:cs="Arial"/>
          <w:color w:val="000000" w:themeColor="text1"/>
          <w:sz w:val="24"/>
          <w:szCs w:val="24"/>
        </w:rPr>
      </w:pPr>
      <w:r w:rsidRPr="7A6F8889">
        <w:rPr>
          <w:rFonts w:ascii="Arial" w:eastAsia="Arial" w:hAnsi="Arial" w:cs="Arial"/>
          <w:color w:val="000000" w:themeColor="text1"/>
          <w:sz w:val="24"/>
          <w:szCs w:val="24"/>
        </w:rPr>
        <w:t>No</w:t>
      </w:r>
    </w:p>
    <w:p w14:paraId="1DD2BB10" w14:textId="21F76BFB" w:rsidR="00283B91" w:rsidRDefault="6E624547" w:rsidP="037B1B63">
      <w:pPr>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Conditional (linked to </w:t>
      </w:r>
      <w:r w:rsidR="40890A09" w:rsidRPr="6AB70060">
        <w:rPr>
          <w:rFonts w:ascii="Arial" w:eastAsia="Arial" w:hAnsi="Arial" w:cs="Arial"/>
          <w:color w:val="000000" w:themeColor="text1"/>
          <w:sz w:val="24"/>
          <w:szCs w:val="24"/>
        </w:rPr>
        <w:t>no) *</w:t>
      </w:r>
      <w:r w:rsidRPr="6AB70060">
        <w:rPr>
          <w:rFonts w:ascii="Arial" w:eastAsia="Arial" w:hAnsi="Arial" w:cs="Arial"/>
          <w:color w:val="000000" w:themeColor="text1"/>
          <w:sz w:val="24"/>
          <w:szCs w:val="24"/>
        </w:rPr>
        <w:t xml:space="preserve"> Your report is incomplete without agreement. Incomplete reports cannot be processed.</w:t>
      </w:r>
    </w:p>
    <w:p w14:paraId="667F1C03" w14:textId="526ACD4C" w:rsidR="6E624547" w:rsidRDefault="432DF97C" w:rsidP="00F07665">
      <w:pPr>
        <w:pStyle w:val="ListParagraph"/>
        <w:numPr>
          <w:ilvl w:val="0"/>
          <w:numId w:val="19"/>
        </w:numPr>
        <w:rPr>
          <w:rFonts w:ascii="Arial" w:eastAsia="Arial" w:hAnsi="Arial" w:cs="Arial"/>
          <w:color w:val="000000" w:themeColor="text1"/>
          <w:sz w:val="24"/>
          <w:szCs w:val="24"/>
        </w:rPr>
      </w:pPr>
      <w:r w:rsidRPr="7A6F8889">
        <w:rPr>
          <w:rFonts w:ascii="Arial" w:eastAsia="Arial" w:hAnsi="Arial" w:cs="Arial"/>
          <w:b/>
          <w:bCs/>
          <w:color w:val="000000" w:themeColor="text1"/>
          <w:sz w:val="24"/>
          <w:szCs w:val="24"/>
        </w:rPr>
        <w:t xml:space="preserve">CERTIFICATION: </w:t>
      </w:r>
      <w:r w:rsidRPr="7A6F8889">
        <w:rPr>
          <w:rFonts w:ascii="Arial" w:eastAsia="Arial" w:hAnsi="Arial" w:cs="Arial"/>
          <w:color w:val="000000" w:themeColor="text1"/>
          <w:sz w:val="24"/>
          <w:szCs w:val="24"/>
        </w:rPr>
        <w:t>By signing this survey electronically, I, the District Superintendent, Charter School Administrator, or authorized designee, hereby certify, to the best of my knowledge, that all applicable state and federal rules and regulations have been observed, that the information contained in this report is correct and complete, and certify to retain all records, as required by applicable law.</w:t>
      </w:r>
    </w:p>
    <w:p w14:paraId="72AB6C87" w14:textId="2152B0A8" w:rsidR="6E624547" w:rsidRDefault="432DF97C" w:rsidP="00F07665">
      <w:pPr>
        <w:pStyle w:val="ListParagraph"/>
        <w:numPr>
          <w:ilvl w:val="1"/>
          <w:numId w:val="19"/>
        </w:numPr>
        <w:rPr>
          <w:rFonts w:ascii="Arial" w:eastAsia="Arial" w:hAnsi="Arial" w:cs="Arial"/>
          <w:color w:val="000000" w:themeColor="text1"/>
          <w:sz w:val="24"/>
          <w:szCs w:val="24"/>
        </w:rPr>
      </w:pPr>
      <w:r w:rsidRPr="7A6F8889">
        <w:rPr>
          <w:rFonts w:ascii="Arial" w:eastAsia="Arial" w:hAnsi="Arial" w:cs="Arial"/>
          <w:color w:val="000000" w:themeColor="text1"/>
          <w:sz w:val="24"/>
          <w:szCs w:val="24"/>
        </w:rPr>
        <w:t>Yes</w:t>
      </w:r>
    </w:p>
    <w:p w14:paraId="279D4F47" w14:textId="004CB69E" w:rsidR="6E624547" w:rsidRDefault="432DF97C" w:rsidP="00F07665">
      <w:pPr>
        <w:pStyle w:val="ListParagraph"/>
        <w:numPr>
          <w:ilvl w:val="1"/>
          <w:numId w:val="19"/>
        </w:numPr>
        <w:rPr>
          <w:rFonts w:ascii="Arial" w:eastAsia="Arial" w:hAnsi="Arial" w:cs="Arial"/>
          <w:color w:val="000000" w:themeColor="text1"/>
          <w:sz w:val="24"/>
          <w:szCs w:val="24"/>
        </w:rPr>
      </w:pPr>
      <w:r w:rsidRPr="7A6F8889">
        <w:rPr>
          <w:rFonts w:ascii="Arial" w:eastAsia="Arial" w:hAnsi="Arial" w:cs="Arial"/>
          <w:color w:val="000000" w:themeColor="text1"/>
          <w:sz w:val="24"/>
          <w:szCs w:val="24"/>
        </w:rPr>
        <w:lastRenderedPageBreak/>
        <w:t>No</w:t>
      </w:r>
    </w:p>
    <w:p w14:paraId="50FD1548" w14:textId="7A691945" w:rsidR="24995DED" w:rsidRDefault="6E624547" w:rsidP="24995DED">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Conditional (linked to no) * Please certify the information you provided in this form. Your report is incomplete without certification. Incomplete forms cannot be processed.</w:t>
      </w:r>
    </w:p>
    <w:p w14:paraId="5E8CF314" w14:textId="7C4D263A" w:rsidR="00756DE1" w:rsidRDefault="432DF97C" w:rsidP="00F07665">
      <w:pPr>
        <w:pStyle w:val="ListParagraph"/>
        <w:numPr>
          <w:ilvl w:val="0"/>
          <w:numId w:val="19"/>
        </w:numPr>
        <w:contextualSpacing w:val="0"/>
        <w:rPr>
          <w:rFonts w:ascii="Arial" w:eastAsia="Arial" w:hAnsi="Arial" w:cs="Arial"/>
          <w:color w:val="000000" w:themeColor="text1"/>
          <w:sz w:val="24"/>
          <w:szCs w:val="24"/>
        </w:rPr>
      </w:pPr>
      <w:r w:rsidRPr="7A6F8889">
        <w:rPr>
          <w:rFonts w:ascii="Arial" w:eastAsia="Arial" w:hAnsi="Arial" w:cs="Arial"/>
          <w:b/>
          <w:bCs/>
          <w:color w:val="000000" w:themeColor="text1"/>
          <w:sz w:val="24"/>
          <w:szCs w:val="24"/>
        </w:rPr>
        <w:t>Name of District Superintendent, Charter School Administrator, or authorized designee:</w:t>
      </w:r>
    </w:p>
    <w:p w14:paraId="31738F76" w14:textId="3AD58F81" w:rsidR="00756DE1" w:rsidRPr="006B39E5" w:rsidRDefault="432DF97C" w:rsidP="006B39E5">
      <w:pPr>
        <w:pStyle w:val="ListParagraph"/>
        <w:numPr>
          <w:ilvl w:val="1"/>
          <w:numId w:val="19"/>
        </w:numPr>
        <w:spacing w:line="360" w:lineRule="auto"/>
        <w:rPr>
          <w:rFonts w:ascii="Arial" w:eastAsia="Arial" w:hAnsi="Arial" w:cs="Arial"/>
          <w:b/>
          <w:bCs/>
          <w:color w:val="000000" w:themeColor="text1"/>
          <w:sz w:val="24"/>
          <w:szCs w:val="24"/>
        </w:rPr>
      </w:pPr>
      <w:r w:rsidRPr="7A6F8889">
        <w:rPr>
          <w:rFonts w:ascii="Arial" w:eastAsia="Arial" w:hAnsi="Arial" w:cs="Arial"/>
          <w:color w:val="000000" w:themeColor="text1"/>
          <w:sz w:val="24"/>
          <w:szCs w:val="24"/>
        </w:rPr>
        <w:t>Open Response</w:t>
      </w:r>
    </w:p>
    <w:p w14:paraId="0744A5A7" w14:textId="43A36BC8" w:rsidR="00283B91" w:rsidRPr="006B39E5" w:rsidRDefault="72E01ED8" w:rsidP="24995DED">
      <w:pPr>
        <w:pStyle w:val="ListParagraph"/>
        <w:numPr>
          <w:ilvl w:val="0"/>
          <w:numId w:val="19"/>
        </w:numPr>
        <w:rPr>
          <w:rFonts w:ascii="Arial" w:eastAsia="Arial" w:hAnsi="Arial" w:cs="Arial"/>
          <w:i/>
          <w:iCs/>
          <w:color w:val="000000" w:themeColor="text1"/>
          <w:sz w:val="24"/>
          <w:szCs w:val="24"/>
        </w:rPr>
      </w:pPr>
      <w:r w:rsidRPr="7A6F8889">
        <w:rPr>
          <w:rFonts w:ascii="Arial" w:eastAsia="Arial" w:hAnsi="Arial" w:cs="Arial"/>
          <w:b/>
          <w:bCs/>
          <w:color w:val="000000" w:themeColor="text1"/>
          <w:sz w:val="24"/>
          <w:szCs w:val="24"/>
        </w:rPr>
        <w:t xml:space="preserve">Date: </w:t>
      </w:r>
      <w:r w:rsidR="4FEB247E" w:rsidRPr="7A6F8889">
        <w:rPr>
          <w:rFonts w:ascii="Arial" w:eastAsia="Arial" w:hAnsi="Arial" w:cs="Arial"/>
          <w:i/>
          <w:iCs/>
          <w:color w:val="000000" w:themeColor="text1"/>
          <w:sz w:val="24"/>
          <w:szCs w:val="24"/>
        </w:rPr>
        <w:t>(mm/dd/</w:t>
      </w:r>
      <w:proofErr w:type="spellStart"/>
      <w:r w:rsidR="4FEB247E" w:rsidRPr="7A6F8889">
        <w:rPr>
          <w:rFonts w:ascii="Arial" w:eastAsia="Arial" w:hAnsi="Arial" w:cs="Arial"/>
          <w:i/>
          <w:iCs/>
          <w:color w:val="000000" w:themeColor="text1"/>
          <w:sz w:val="24"/>
          <w:szCs w:val="24"/>
        </w:rPr>
        <w:t>yyy</w:t>
      </w:r>
      <w:r w:rsidR="34E04BDA" w:rsidRPr="7A6F8889">
        <w:rPr>
          <w:rFonts w:ascii="Arial" w:eastAsia="Arial" w:hAnsi="Arial" w:cs="Arial"/>
          <w:i/>
          <w:iCs/>
          <w:color w:val="000000" w:themeColor="text1"/>
          <w:sz w:val="24"/>
          <w:szCs w:val="24"/>
        </w:rPr>
        <w:t>y</w:t>
      </w:r>
      <w:proofErr w:type="spellEnd"/>
      <w:r w:rsidR="4FEB247E" w:rsidRPr="7A6F8889">
        <w:rPr>
          <w:rFonts w:ascii="Arial" w:eastAsia="Arial" w:hAnsi="Arial" w:cs="Arial"/>
          <w:i/>
          <w:iCs/>
          <w:color w:val="000000" w:themeColor="text1"/>
          <w:sz w:val="24"/>
          <w:szCs w:val="24"/>
        </w:rPr>
        <w:t>)</w:t>
      </w:r>
    </w:p>
    <w:p w14:paraId="4F345D33" w14:textId="25419753" w:rsidR="6E624547" w:rsidRDefault="29143B05" w:rsidP="037B1B63">
      <w:pPr>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 xml:space="preserve">Print a copy of your completed expenditure report for your records before submitting it. </w:t>
      </w:r>
    </w:p>
    <w:p w14:paraId="1A9A3B5F" w14:textId="6057030C" w:rsidR="6E624547" w:rsidRDefault="29143B05" w:rsidP="037B1B63">
      <w:pPr>
        <w:rPr>
          <w:rFonts w:ascii="Arial" w:eastAsia="Arial" w:hAnsi="Arial" w:cs="Arial"/>
          <w:color w:val="000000" w:themeColor="text1"/>
          <w:sz w:val="24"/>
          <w:szCs w:val="24"/>
        </w:rPr>
      </w:pPr>
      <w:r w:rsidRPr="526982F3">
        <w:rPr>
          <w:rFonts w:ascii="Arial" w:eastAsia="Arial" w:hAnsi="Arial" w:cs="Arial"/>
          <w:b/>
          <w:bCs/>
          <w:color w:val="000000" w:themeColor="text1"/>
          <w:sz w:val="24"/>
          <w:szCs w:val="24"/>
        </w:rPr>
        <w:t>Note:</w:t>
      </w:r>
      <w:r w:rsidRPr="526982F3">
        <w:rPr>
          <w:rFonts w:ascii="Arial" w:eastAsia="Arial" w:hAnsi="Arial" w:cs="Arial"/>
          <w:color w:val="000000" w:themeColor="text1"/>
          <w:sz w:val="24"/>
          <w:szCs w:val="24"/>
        </w:rPr>
        <w:t xml:space="preserve"> By selecting the </w:t>
      </w:r>
      <w:r w:rsidRPr="526982F3">
        <w:rPr>
          <w:rFonts w:ascii="Arial" w:eastAsia="Arial" w:hAnsi="Arial" w:cs="Arial"/>
          <w:b/>
          <w:bCs/>
          <w:color w:val="000000" w:themeColor="text1"/>
          <w:sz w:val="24"/>
          <w:szCs w:val="24"/>
        </w:rPr>
        <w:t>Print</w:t>
      </w:r>
      <w:r w:rsidRPr="526982F3">
        <w:rPr>
          <w:rFonts w:ascii="Arial" w:eastAsia="Arial" w:hAnsi="Arial" w:cs="Arial"/>
          <w:color w:val="000000" w:themeColor="text1"/>
          <w:sz w:val="24"/>
          <w:szCs w:val="24"/>
        </w:rPr>
        <w:t xml:space="preserve"> button below, you will be redirected to a </w:t>
      </w:r>
      <w:r w:rsidRPr="526982F3">
        <w:rPr>
          <w:rFonts w:ascii="Arial" w:eastAsia="Arial" w:hAnsi="Arial" w:cs="Arial"/>
          <w:b/>
          <w:bCs/>
          <w:color w:val="000000" w:themeColor="text1"/>
          <w:sz w:val="24"/>
          <w:szCs w:val="24"/>
        </w:rPr>
        <w:t>new browser window</w:t>
      </w:r>
      <w:r w:rsidRPr="526982F3">
        <w:rPr>
          <w:rFonts w:ascii="Arial" w:eastAsia="Arial" w:hAnsi="Arial" w:cs="Arial"/>
          <w:color w:val="000000" w:themeColor="text1"/>
          <w:sz w:val="24"/>
          <w:szCs w:val="24"/>
        </w:rPr>
        <w:t xml:space="preserve"> to print the report. You must return to the previous browser window to submit your survey to the CDE. </w:t>
      </w:r>
    </w:p>
    <w:p w14:paraId="7AB89385" w14:textId="1DB753C0" w:rsidR="6E624547" w:rsidRDefault="6E624547" w:rsidP="037B1B63">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Questions about the expenditure report can be directed to</w:t>
      </w:r>
      <w:r w:rsidR="00756DE1">
        <w:rPr>
          <w:rFonts w:ascii="Arial" w:eastAsia="Arial" w:hAnsi="Arial" w:cs="Arial"/>
          <w:color w:val="000000" w:themeColor="text1"/>
          <w:sz w:val="24"/>
          <w:szCs w:val="24"/>
        </w:rPr>
        <w:t xml:space="preserve"> </w:t>
      </w:r>
      <w:hyperlink r:id="rId19" w:history="1">
        <w:r w:rsidR="00756DE1" w:rsidRPr="00856113">
          <w:rPr>
            <w:rStyle w:val="Hyperlink"/>
            <w:rFonts w:ascii="Arial" w:eastAsia="Arial" w:hAnsi="Arial" w:cs="Arial"/>
            <w:sz w:val="24"/>
            <w:szCs w:val="24"/>
          </w:rPr>
          <w:t>UPKPlanningGrant@cde.ca.gov</w:t>
        </w:r>
      </w:hyperlink>
      <w:r w:rsidRPr="037B1B63">
        <w:rPr>
          <w:rFonts w:ascii="Arial" w:eastAsia="Arial" w:hAnsi="Arial" w:cs="Arial"/>
          <w:color w:val="000000" w:themeColor="text1"/>
          <w:sz w:val="24"/>
          <w:szCs w:val="24"/>
        </w:rPr>
        <w:t>.</w:t>
      </w:r>
    </w:p>
    <w:p w14:paraId="2C7EBA17" w14:textId="26252216" w:rsidR="24995DED" w:rsidRDefault="432DF97C" w:rsidP="00283B91">
      <w:pPr>
        <w:rPr>
          <w:rFonts w:ascii="Arial" w:eastAsia="Arial" w:hAnsi="Arial" w:cs="Arial"/>
          <w:color w:val="000000" w:themeColor="text1"/>
          <w:sz w:val="24"/>
          <w:szCs w:val="24"/>
        </w:rPr>
      </w:pPr>
      <w:r w:rsidRPr="7A6F8889">
        <w:rPr>
          <w:rFonts w:ascii="Arial" w:eastAsia="Arial" w:hAnsi="Arial" w:cs="Arial"/>
          <w:color w:val="000000" w:themeColor="text1"/>
          <w:sz w:val="24"/>
          <w:szCs w:val="24"/>
        </w:rPr>
        <w:t xml:space="preserve">Once you select the </w:t>
      </w:r>
      <w:r w:rsidRPr="7A6F8889">
        <w:rPr>
          <w:rFonts w:ascii="Arial" w:eastAsia="Arial" w:hAnsi="Arial" w:cs="Arial"/>
          <w:b/>
          <w:bCs/>
          <w:color w:val="000000" w:themeColor="text1"/>
          <w:sz w:val="24"/>
          <w:szCs w:val="24"/>
        </w:rPr>
        <w:t>Submit</w:t>
      </w:r>
      <w:r w:rsidRPr="7A6F8889">
        <w:rPr>
          <w:rFonts w:ascii="Arial" w:eastAsia="Arial" w:hAnsi="Arial" w:cs="Arial"/>
          <w:color w:val="000000" w:themeColor="text1"/>
          <w:sz w:val="24"/>
          <w:szCs w:val="24"/>
        </w:rPr>
        <w:t xml:space="preserve"> button below, your expenditure report will be sent to the </w:t>
      </w:r>
      <w:bookmarkStart w:id="24" w:name="_Int_O79Sah0q"/>
      <w:proofErr w:type="gramStart"/>
      <w:r w:rsidRPr="7A6F8889">
        <w:rPr>
          <w:rFonts w:ascii="Arial" w:eastAsia="Arial" w:hAnsi="Arial" w:cs="Arial"/>
          <w:color w:val="000000" w:themeColor="text1"/>
          <w:sz w:val="24"/>
          <w:szCs w:val="24"/>
        </w:rPr>
        <w:t>CDE</w:t>
      </w:r>
      <w:bookmarkEnd w:id="24"/>
      <w:proofErr w:type="gramEnd"/>
      <w:r w:rsidRPr="7A6F8889">
        <w:rPr>
          <w:rFonts w:ascii="Arial" w:eastAsia="Arial" w:hAnsi="Arial" w:cs="Arial"/>
          <w:color w:val="000000" w:themeColor="text1"/>
          <w:sz w:val="24"/>
          <w:szCs w:val="24"/>
        </w:rPr>
        <w:t xml:space="preserve"> and you will be redirected to the CDE Elementary web page. An automatically generated email will be sent to the email address provided on your report to confirm your submission. Please check your email account's spam folder if you do not receive a confirmation email to your inbox.</w:t>
      </w:r>
    </w:p>
    <w:sectPr w:rsidR="24995DE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1147F" w14:textId="77777777" w:rsidR="005C504D" w:rsidRDefault="005C504D" w:rsidP="00C60F38">
      <w:pPr>
        <w:spacing w:after="0" w:line="240" w:lineRule="auto"/>
      </w:pPr>
      <w:r>
        <w:separator/>
      </w:r>
    </w:p>
  </w:endnote>
  <w:endnote w:type="continuationSeparator" w:id="0">
    <w:p w14:paraId="017E4EE5" w14:textId="77777777" w:rsidR="005C504D" w:rsidRDefault="005C504D" w:rsidP="00C60F38">
      <w:pPr>
        <w:spacing w:after="0" w:line="240" w:lineRule="auto"/>
      </w:pPr>
      <w:r>
        <w:continuationSeparator/>
      </w:r>
    </w:p>
  </w:endnote>
  <w:endnote w:type="continuationNotice" w:id="1">
    <w:p w14:paraId="11F9164A" w14:textId="77777777" w:rsidR="005C504D" w:rsidRDefault="005C5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5424066"/>
      <w:docPartObj>
        <w:docPartGallery w:val="Page Numbers (Bottom of Page)"/>
        <w:docPartUnique/>
      </w:docPartObj>
    </w:sdtPr>
    <w:sdtEndPr>
      <w:rPr>
        <w:rFonts w:ascii="Arial" w:hAnsi="Arial" w:cs="Arial"/>
        <w:noProof/>
        <w:sz w:val="24"/>
        <w:szCs w:val="24"/>
      </w:rPr>
    </w:sdtEndPr>
    <w:sdtContent>
      <w:p w14:paraId="58987F62" w14:textId="4BB15ECD" w:rsidR="007E7531" w:rsidRPr="007E7531" w:rsidRDefault="007E7531">
        <w:pPr>
          <w:pStyle w:val="Footer"/>
          <w:jc w:val="center"/>
          <w:rPr>
            <w:rFonts w:ascii="Arial" w:hAnsi="Arial" w:cs="Arial"/>
            <w:sz w:val="24"/>
            <w:szCs w:val="24"/>
          </w:rPr>
        </w:pPr>
        <w:r w:rsidRPr="007E7531">
          <w:rPr>
            <w:rFonts w:ascii="Arial" w:hAnsi="Arial" w:cs="Arial"/>
            <w:sz w:val="24"/>
            <w:szCs w:val="24"/>
          </w:rPr>
          <w:fldChar w:fldCharType="begin"/>
        </w:r>
        <w:r w:rsidRPr="007E7531">
          <w:rPr>
            <w:rFonts w:ascii="Arial" w:hAnsi="Arial" w:cs="Arial"/>
            <w:sz w:val="24"/>
            <w:szCs w:val="24"/>
          </w:rPr>
          <w:instrText xml:space="preserve"> PAGE   \* MERGEFORMAT </w:instrText>
        </w:r>
        <w:r w:rsidRPr="007E7531">
          <w:rPr>
            <w:rFonts w:ascii="Arial" w:hAnsi="Arial" w:cs="Arial"/>
            <w:sz w:val="24"/>
            <w:szCs w:val="24"/>
          </w:rPr>
          <w:fldChar w:fldCharType="separate"/>
        </w:r>
        <w:r w:rsidRPr="007E7531">
          <w:rPr>
            <w:rFonts w:ascii="Arial" w:hAnsi="Arial" w:cs="Arial"/>
            <w:noProof/>
            <w:sz w:val="24"/>
            <w:szCs w:val="24"/>
          </w:rPr>
          <w:t>2</w:t>
        </w:r>
        <w:r w:rsidRPr="007E7531">
          <w:rPr>
            <w:rFonts w:ascii="Arial" w:hAnsi="Arial" w:cs="Arial"/>
            <w:noProof/>
            <w:sz w:val="24"/>
            <w:szCs w:val="24"/>
          </w:rPr>
          <w:fldChar w:fldCharType="end"/>
        </w:r>
      </w:p>
    </w:sdtContent>
  </w:sdt>
  <w:p w14:paraId="33124386" w14:textId="77777777" w:rsidR="007E7531" w:rsidRDefault="007E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117C8" w14:textId="77777777" w:rsidR="005C504D" w:rsidRDefault="005C504D" w:rsidP="00C60F38">
      <w:pPr>
        <w:spacing w:after="0" w:line="240" w:lineRule="auto"/>
      </w:pPr>
      <w:r>
        <w:separator/>
      </w:r>
    </w:p>
  </w:footnote>
  <w:footnote w:type="continuationSeparator" w:id="0">
    <w:p w14:paraId="61C9234A" w14:textId="77777777" w:rsidR="005C504D" w:rsidRDefault="005C504D" w:rsidP="00C60F38">
      <w:pPr>
        <w:spacing w:after="0" w:line="240" w:lineRule="auto"/>
      </w:pPr>
      <w:r>
        <w:continuationSeparator/>
      </w:r>
    </w:p>
  </w:footnote>
  <w:footnote w:type="continuationNotice" w:id="1">
    <w:p w14:paraId="63D3AF27" w14:textId="77777777" w:rsidR="005C504D" w:rsidRDefault="005C50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8894"/>
    <w:multiLevelType w:val="multilevel"/>
    <w:tmpl w:val="4C6A121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832BC"/>
    <w:multiLevelType w:val="hybridMultilevel"/>
    <w:tmpl w:val="13CA768C"/>
    <w:lvl w:ilvl="0" w:tplc="6FACB5B6">
      <w:start w:val="1"/>
      <w:numFmt w:val="decimal"/>
      <w:lvlText w:val="%1."/>
      <w:lvlJc w:val="left"/>
      <w:pPr>
        <w:ind w:left="720" w:hanging="360"/>
      </w:pPr>
    </w:lvl>
    <w:lvl w:ilvl="1" w:tplc="912CEF30">
      <w:start w:val="2"/>
      <w:numFmt w:val="lowerLetter"/>
      <w:lvlText w:val="%2."/>
      <w:lvlJc w:val="left"/>
      <w:pPr>
        <w:ind w:left="1440" w:hanging="360"/>
      </w:pPr>
    </w:lvl>
    <w:lvl w:ilvl="2" w:tplc="8D6AC34E">
      <w:start w:val="1"/>
      <w:numFmt w:val="lowerRoman"/>
      <w:lvlText w:val="%3."/>
      <w:lvlJc w:val="right"/>
      <w:pPr>
        <w:ind w:left="2160" w:hanging="180"/>
      </w:pPr>
    </w:lvl>
    <w:lvl w:ilvl="3" w:tplc="0FAA6450">
      <w:start w:val="1"/>
      <w:numFmt w:val="decimal"/>
      <w:lvlText w:val="%4."/>
      <w:lvlJc w:val="left"/>
      <w:pPr>
        <w:ind w:left="2880" w:hanging="360"/>
      </w:pPr>
    </w:lvl>
    <w:lvl w:ilvl="4" w:tplc="E08281A6">
      <w:start w:val="1"/>
      <w:numFmt w:val="lowerLetter"/>
      <w:lvlText w:val="%5."/>
      <w:lvlJc w:val="left"/>
      <w:pPr>
        <w:ind w:left="3600" w:hanging="360"/>
      </w:pPr>
    </w:lvl>
    <w:lvl w:ilvl="5" w:tplc="64D8094C">
      <w:start w:val="1"/>
      <w:numFmt w:val="lowerRoman"/>
      <w:lvlText w:val="%6."/>
      <w:lvlJc w:val="right"/>
      <w:pPr>
        <w:ind w:left="4320" w:hanging="180"/>
      </w:pPr>
    </w:lvl>
    <w:lvl w:ilvl="6" w:tplc="25A48364">
      <w:start w:val="1"/>
      <w:numFmt w:val="decimal"/>
      <w:lvlText w:val="%7."/>
      <w:lvlJc w:val="left"/>
      <w:pPr>
        <w:ind w:left="5040" w:hanging="360"/>
      </w:pPr>
    </w:lvl>
    <w:lvl w:ilvl="7" w:tplc="0FAEC19C">
      <w:start w:val="1"/>
      <w:numFmt w:val="lowerLetter"/>
      <w:lvlText w:val="%8."/>
      <w:lvlJc w:val="left"/>
      <w:pPr>
        <w:ind w:left="5760" w:hanging="360"/>
      </w:pPr>
    </w:lvl>
    <w:lvl w:ilvl="8" w:tplc="1ADCD542">
      <w:start w:val="1"/>
      <w:numFmt w:val="lowerRoman"/>
      <w:lvlText w:val="%9."/>
      <w:lvlJc w:val="right"/>
      <w:pPr>
        <w:ind w:left="6480" w:hanging="180"/>
      </w:pPr>
    </w:lvl>
  </w:abstractNum>
  <w:abstractNum w:abstractNumId="2" w15:restartNumberingAfterBreak="0">
    <w:nsid w:val="0C6D5170"/>
    <w:multiLevelType w:val="hybridMultilevel"/>
    <w:tmpl w:val="1C4E3178"/>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A2DF9"/>
    <w:multiLevelType w:val="hybridMultilevel"/>
    <w:tmpl w:val="C596C5B6"/>
    <w:lvl w:ilvl="0" w:tplc="7B0E34AC">
      <w:start w:val="1"/>
      <w:numFmt w:val="bullet"/>
      <w:lvlText w:val=""/>
      <w:lvlJc w:val="left"/>
      <w:pPr>
        <w:ind w:left="720" w:hanging="360"/>
      </w:pPr>
      <w:rPr>
        <w:rFonts w:ascii="Symbol" w:hAnsi="Symbol" w:hint="default"/>
      </w:rPr>
    </w:lvl>
    <w:lvl w:ilvl="1" w:tplc="10140B5C">
      <w:start w:val="1"/>
      <w:numFmt w:val="bullet"/>
      <w:lvlText w:val=""/>
      <w:lvlJc w:val="left"/>
      <w:pPr>
        <w:ind w:left="1440" w:hanging="360"/>
      </w:pPr>
      <w:rPr>
        <w:rFonts w:ascii="Wingdings" w:hAnsi="Wingdings" w:hint="default"/>
      </w:rPr>
    </w:lvl>
    <w:lvl w:ilvl="2" w:tplc="43C2CCFC">
      <w:start w:val="1"/>
      <w:numFmt w:val="bullet"/>
      <w:lvlText w:val=""/>
      <w:lvlJc w:val="left"/>
      <w:pPr>
        <w:ind w:left="2160" w:hanging="360"/>
      </w:pPr>
      <w:rPr>
        <w:rFonts w:ascii="Wingdings" w:hAnsi="Wingdings" w:hint="default"/>
      </w:rPr>
    </w:lvl>
    <w:lvl w:ilvl="3" w:tplc="7AFA499C">
      <w:start w:val="1"/>
      <w:numFmt w:val="bullet"/>
      <w:lvlText w:val=""/>
      <w:lvlJc w:val="left"/>
      <w:pPr>
        <w:ind w:left="2880" w:hanging="360"/>
      </w:pPr>
      <w:rPr>
        <w:rFonts w:ascii="Symbol" w:hAnsi="Symbol" w:hint="default"/>
      </w:rPr>
    </w:lvl>
    <w:lvl w:ilvl="4" w:tplc="6A48DED0">
      <w:start w:val="1"/>
      <w:numFmt w:val="bullet"/>
      <w:lvlText w:val="o"/>
      <w:lvlJc w:val="left"/>
      <w:pPr>
        <w:ind w:left="3600" w:hanging="360"/>
      </w:pPr>
      <w:rPr>
        <w:rFonts w:ascii="Courier New" w:hAnsi="Courier New" w:hint="default"/>
      </w:rPr>
    </w:lvl>
    <w:lvl w:ilvl="5" w:tplc="54ACB19A">
      <w:start w:val="1"/>
      <w:numFmt w:val="bullet"/>
      <w:lvlText w:val=""/>
      <w:lvlJc w:val="left"/>
      <w:pPr>
        <w:ind w:left="4320" w:hanging="360"/>
      </w:pPr>
      <w:rPr>
        <w:rFonts w:ascii="Wingdings" w:hAnsi="Wingdings" w:hint="default"/>
      </w:rPr>
    </w:lvl>
    <w:lvl w:ilvl="6" w:tplc="ED52E7B4">
      <w:start w:val="1"/>
      <w:numFmt w:val="bullet"/>
      <w:lvlText w:val=""/>
      <w:lvlJc w:val="left"/>
      <w:pPr>
        <w:ind w:left="5040" w:hanging="360"/>
      </w:pPr>
      <w:rPr>
        <w:rFonts w:ascii="Symbol" w:hAnsi="Symbol" w:hint="default"/>
      </w:rPr>
    </w:lvl>
    <w:lvl w:ilvl="7" w:tplc="914A4E5E">
      <w:start w:val="1"/>
      <w:numFmt w:val="bullet"/>
      <w:lvlText w:val="o"/>
      <w:lvlJc w:val="left"/>
      <w:pPr>
        <w:ind w:left="5760" w:hanging="360"/>
      </w:pPr>
      <w:rPr>
        <w:rFonts w:ascii="Courier New" w:hAnsi="Courier New" w:hint="default"/>
      </w:rPr>
    </w:lvl>
    <w:lvl w:ilvl="8" w:tplc="DA428F64">
      <w:start w:val="1"/>
      <w:numFmt w:val="bullet"/>
      <w:lvlText w:val=""/>
      <w:lvlJc w:val="left"/>
      <w:pPr>
        <w:ind w:left="6480" w:hanging="360"/>
      </w:pPr>
      <w:rPr>
        <w:rFonts w:ascii="Wingdings" w:hAnsi="Wingdings" w:hint="default"/>
      </w:rPr>
    </w:lvl>
  </w:abstractNum>
  <w:abstractNum w:abstractNumId="4" w15:restartNumberingAfterBreak="0">
    <w:nsid w:val="120AF576"/>
    <w:multiLevelType w:val="hybridMultilevel"/>
    <w:tmpl w:val="D7184C0E"/>
    <w:lvl w:ilvl="0" w:tplc="2B244E14">
      <w:start w:val="1"/>
      <w:numFmt w:val="decimal"/>
      <w:lvlText w:val="%1."/>
      <w:lvlJc w:val="left"/>
      <w:pPr>
        <w:ind w:left="720" w:hanging="360"/>
      </w:pPr>
    </w:lvl>
    <w:lvl w:ilvl="1" w:tplc="AB64D092">
      <w:start w:val="1"/>
      <w:numFmt w:val="lowerLetter"/>
      <w:lvlText w:val="%2."/>
      <w:lvlJc w:val="left"/>
      <w:pPr>
        <w:ind w:left="1440" w:hanging="360"/>
      </w:pPr>
    </w:lvl>
    <w:lvl w:ilvl="2" w:tplc="EC0418C2">
      <w:start w:val="1"/>
      <w:numFmt w:val="lowerRoman"/>
      <w:lvlText w:val="%3."/>
      <w:lvlJc w:val="right"/>
      <w:pPr>
        <w:ind w:left="2160" w:hanging="180"/>
      </w:pPr>
    </w:lvl>
    <w:lvl w:ilvl="3" w:tplc="3ED86346">
      <w:start w:val="1"/>
      <w:numFmt w:val="decimal"/>
      <w:lvlText w:val="%4."/>
      <w:lvlJc w:val="left"/>
      <w:pPr>
        <w:ind w:left="2880" w:hanging="360"/>
      </w:pPr>
    </w:lvl>
    <w:lvl w:ilvl="4" w:tplc="0DDAB84C">
      <w:start w:val="1"/>
      <w:numFmt w:val="lowerLetter"/>
      <w:lvlText w:val="%5."/>
      <w:lvlJc w:val="left"/>
      <w:pPr>
        <w:ind w:left="3600" w:hanging="360"/>
      </w:pPr>
    </w:lvl>
    <w:lvl w:ilvl="5" w:tplc="ED2C77F4">
      <w:start w:val="1"/>
      <w:numFmt w:val="lowerRoman"/>
      <w:lvlText w:val="%6."/>
      <w:lvlJc w:val="right"/>
      <w:pPr>
        <w:ind w:left="4320" w:hanging="180"/>
      </w:pPr>
    </w:lvl>
    <w:lvl w:ilvl="6" w:tplc="70FA8B54">
      <w:start w:val="1"/>
      <w:numFmt w:val="decimal"/>
      <w:lvlText w:val="%7."/>
      <w:lvlJc w:val="left"/>
      <w:pPr>
        <w:ind w:left="5040" w:hanging="360"/>
      </w:pPr>
    </w:lvl>
    <w:lvl w:ilvl="7" w:tplc="B2FE3D1A">
      <w:start w:val="1"/>
      <w:numFmt w:val="lowerLetter"/>
      <w:lvlText w:val="%8."/>
      <w:lvlJc w:val="left"/>
      <w:pPr>
        <w:ind w:left="5760" w:hanging="360"/>
      </w:pPr>
    </w:lvl>
    <w:lvl w:ilvl="8" w:tplc="7F5EC896">
      <w:start w:val="1"/>
      <w:numFmt w:val="lowerRoman"/>
      <w:lvlText w:val="%9."/>
      <w:lvlJc w:val="right"/>
      <w:pPr>
        <w:ind w:left="6480" w:hanging="180"/>
      </w:pPr>
    </w:lvl>
  </w:abstractNum>
  <w:abstractNum w:abstractNumId="5" w15:restartNumberingAfterBreak="0">
    <w:nsid w:val="1266EBB4"/>
    <w:multiLevelType w:val="multilevel"/>
    <w:tmpl w:val="B91858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E6B373"/>
    <w:multiLevelType w:val="hybridMultilevel"/>
    <w:tmpl w:val="D03E8F86"/>
    <w:lvl w:ilvl="0" w:tplc="B158F026">
      <w:start w:val="1"/>
      <w:numFmt w:val="lowerLetter"/>
      <w:lvlText w:val="%1."/>
      <w:lvlJc w:val="left"/>
      <w:pPr>
        <w:ind w:left="720" w:hanging="360"/>
      </w:pPr>
    </w:lvl>
    <w:lvl w:ilvl="1" w:tplc="900C9BA2">
      <w:start w:val="1"/>
      <w:numFmt w:val="lowerLetter"/>
      <w:lvlText w:val="%2."/>
      <w:lvlJc w:val="left"/>
      <w:pPr>
        <w:ind w:left="1440" w:hanging="360"/>
      </w:pPr>
    </w:lvl>
    <w:lvl w:ilvl="2" w:tplc="FAD43776">
      <w:start w:val="1"/>
      <w:numFmt w:val="lowerRoman"/>
      <w:lvlText w:val="%3."/>
      <w:lvlJc w:val="right"/>
      <w:pPr>
        <w:ind w:left="2160" w:hanging="180"/>
      </w:pPr>
    </w:lvl>
    <w:lvl w:ilvl="3" w:tplc="FCA0535E">
      <w:start w:val="1"/>
      <w:numFmt w:val="decimal"/>
      <w:lvlText w:val="%4."/>
      <w:lvlJc w:val="left"/>
      <w:pPr>
        <w:ind w:left="2880" w:hanging="360"/>
      </w:pPr>
    </w:lvl>
    <w:lvl w:ilvl="4" w:tplc="C0E22B5A">
      <w:start w:val="1"/>
      <w:numFmt w:val="lowerLetter"/>
      <w:lvlText w:val="%5."/>
      <w:lvlJc w:val="left"/>
      <w:pPr>
        <w:ind w:left="3600" w:hanging="360"/>
      </w:pPr>
    </w:lvl>
    <w:lvl w:ilvl="5" w:tplc="99ACC2EC">
      <w:start w:val="1"/>
      <w:numFmt w:val="lowerRoman"/>
      <w:lvlText w:val="%6."/>
      <w:lvlJc w:val="right"/>
      <w:pPr>
        <w:ind w:left="4320" w:hanging="180"/>
      </w:pPr>
    </w:lvl>
    <w:lvl w:ilvl="6" w:tplc="88466DDA">
      <w:start w:val="1"/>
      <w:numFmt w:val="decimal"/>
      <w:lvlText w:val="%7."/>
      <w:lvlJc w:val="left"/>
      <w:pPr>
        <w:ind w:left="5040" w:hanging="360"/>
      </w:pPr>
    </w:lvl>
    <w:lvl w:ilvl="7" w:tplc="C41E705C">
      <w:start w:val="1"/>
      <w:numFmt w:val="lowerLetter"/>
      <w:lvlText w:val="%8."/>
      <w:lvlJc w:val="left"/>
      <w:pPr>
        <w:ind w:left="5760" w:hanging="360"/>
      </w:pPr>
    </w:lvl>
    <w:lvl w:ilvl="8" w:tplc="1A02415A">
      <w:start w:val="1"/>
      <w:numFmt w:val="lowerRoman"/>
      <w:lvlText w:val="%9."/>
      <w:lvlJc w:val="right"/>
      <w:pPr>
        <w:ind w:left="6480" w:hanging="180"/>
      </w:pPr>
    </w:lvl>
  </w:abstractNum>
  <w:abstractNum w:abstractNumId="7" w15:restartNumberingAfterBreak="0">
    <w:nsid w:val="13B6E6B7"/>
    <w:multiLevelType w:val="multilevel"/>
    <w:tmpl w:val="D3A05F7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58D33"/>
    <w:multiLevelType w:val="hybridMultilevel"/>
    <w:tmpl w:val="C4C09132"/>
    <w:lvl w:ilvl="0" w:tplc="CFB4E6F6">
      <w:start w:val="2"/>
      <w:numFmt w:val="lowerLetter"/>
      <w:lvlText w:val="%1."/>
      <w:lvlJc w:val="left"/>
      <w:pPr>
        <w:ind w:left="720" w:hanging="360"/>
      </w:pPr>
    </w:lvl>
    <w:lvl w:ilvl="1" w:tplc="F4F01EAA">
      <w:start w:val="1"/>
      <w:numFmt w:val="lowerLetter"/>
      <w:lvlText w:val="%2."/>
      <w:lvlJc w:val="left"/>
      <w:pPr>
        <w:ind w:left="1440" w:hanging="360"/>
      </w:pPr>
    </w:lvl>
    <w:lvl w:ilvl="2" w:tplc="A6383432">
      <w:start w:val="1"/>
      <w:numFmt w:val="lowerRoman"/>
      <w:lvlText w:val="%3."/>
      <w:lvlJc w:val="right"/>
      <w:pPr>
        <w:ind w:left="2160" w:hanging="180"/>
      </w:pPr>
    </w:lvl>
    <w:lvl w:ilvl="3" w:tplc="F25EA646">
      <w:start w:val="1"/>
      <w:numFmt w:val="decimal"/>
      <w:lvlText w:val="%4."/>
      <w:lvlJc w:val="left"/>
      <w:pPr>
        <w:ind w:left="2880" w:hanging="360"/>
      </w:pPr>
    </w:lvl>
    <w:lvl w:ilvl="4" w:tplc="6FE896E0">
      <w:start w:val="1"/>
      <w:numFmt w:val="lowerLetter"/>
      <w:lvlText w:val="%5."/>
      <w:lvlJc w:val="left"/>
      <w:pPr>
        <w:ind w:left="3600" w:hanging="360"/>
      </w:pPr>
    </w:lvl>
    <w:lvl w:ilvl="5" w:tplc="99B07080">
      <w:start w:val="1"/>
      <w:numFmt w:val="lowerRoman"/>
      <w:lvlText w:val="%6."/>
      <w:lvlJc w:val="right"/>
      <w:pPr>
        <w:ind w:left="4320" w:hanging="180"/>
      </w:pPr>
    </w:lvl>
    <w:lvl w:ilvl="6" w:tplc="78141462">
      <w:start w:val="1"/>
      <w:numFmt w:val="decimal"/>
      <w:lvlText w:val="%7."/>
      <w:lvlJc w:val="left"/>
      <w:pPr>
        <w:ind w:left="5040" w:hanging="360"/>
      </w:pPr>
    </w:lvl>
    <w:lvl w:ilvl="7" w:tplc="49B05258">
      <w:start w:val="1"/>
      <w:numFmt w:val="lowerLetter"/>
      <w:lvlText w:val="%8."/>
      <w:lvlJc w:val="left"/>
      <w:pPr>
        <w:ind w:left="5760" w:hanging="360"/>
      </w:pPr>
    </w:lvl>
    <w:lvl w:ilvl="8" w:tplc="4E4AC85A">
      <w:start w:val="1"/>
      <w:numFmt w:val="lowerRoman"/>
      <w:lvlText w:val="%9."/>
      <w:lvlJc w:val="right"/>
      <w:pPr>
        <w:ind w:left="6480" w:hanging="180"/>
      </w:pPr>
    </w:lvl>
  </w:abstractNum>
  <w:abstractNum w:abstractNumId="9" w15:restartNumberingAfterBreak="0">
    <w:nsid w:val="1649DE12"/>
    <w:multiLevelType w:val="hybridMultilevel"/>
    <w:tmpl w:val="2B1425F6"/>
    <w:lvl w:ilvl="0" w:tplc="9864DD14">
      <w:start w:val="1"/>
      <w:numFmt w:val="bullet"/>
      <w:lvlText w:val="☐"/>
      <w:lvlJc w:val="left"/>
      <w:pPr>
        <w:ind w:left="720" w:hanging="360"/>
      </w:pPr>
      <w:rPr>
        <w:rFonts w:ascii="Source Sans Pro" w:hAnsi="Source Sans Pro" w:hint="default"/>
      </w:rPr>
    </w:lvl>
    <w:lvl w:ilvl="1" w:tplc="F11A15E8">
      <w:start w:val="1"/>
      <w:numFmt w:val="bullet"/>
      <w:lvlText w:val="o"/>
      <w:lvlJc w:val="left"/>
      <w:pPr>
        <w:ind w:left="1440" w:hanging="360"/>
      </w:pPr>
      <w:rPr>
        <w:rFonts w:ascii="Courier New" w:hAnsi="Courier New" w:hint="default"/>
      </w:rPr>
    </w:lvl>
    <w:lvl w:ilvl="2" w:tplc="CFFEC208">
      <w:start w:val="1"/>
      <w:numFmt w:val="bullet"/>
      <w:lvlText w:val=""/>
      <w:lvlJc w:val="left"/>
      <w:pPr>
        <w:ind w:left="2160" w:hanging="360"/>
      </w:pPr>
      <w:rPr>
        <w:rFonts w:ascii="Wingdings" w:hAnsi="Wingdings" w:hint="default"/>
      </w:rPr>
    </w:lvl>
    <w:lvl w:ilvl="3" w:tplc="5FBC3F96">
      <w:start w:val="1"/>
      <w:numFmt w:val="bullet"/>
      <w:lvlText w:val=""/>
      <w:lvlJc w:val="left"/>
      <w:pPr>
        <w:ind w:left="2880" w:hanging="360"/>
      </w:pPr>
      <w:rPr>
        <w:rFonts w:ascii="Symbol" w:hAnsi="Symbol" w:hint="default"/>
      </w:rPr>
    </w:lvl>
    <w:lvl w:ilvl="4" w:tplc="AC0CCED6">
      <w:start w:val="1"/>
      <w:numFmt w:val="bullet"/>
      <w:lvlText w:val="o"/>
      <w:lvlJc w:val="left"/>
      <w:pPr>
        <w:ind w:left="3600" w:hanging="360"/>
      </w:pPr>
      <w:rPr>
        <w:rFonts w:ascii="Courier New" w:hAnsi="Courier New" w:hint="default"/>
      </w:rPr>
    </w:lvl>
    <w:lvl w:ilvl="5" w:tplc="8C447994">
      <w:start w:val="1"/>
      <w:numFmt w:val="bullet"/>
      <w:lvlText w:val=""/>
      <w:lvlJc w:val="left"/>
      <w:pPr>
        <w:ind w:left="4320" w:hanging="360"/>
      </w:pPr>
      <w:rPr>
        <w:rFonts w:ascii="Wingdings" w:hAnsi="Wingdings" w:hint="default"/>
      </w:rPr>
    </w:lvl>
    <w:lvl w:ilvl="6" w:tplc="9EE436E4">
      <w:start w:val="1"/>
      <w:numFmt w:val="bullet"/>
      <w:lvlText w:val=""/>
      <w:lvlJc w:val="left"/>
      <w:pPr>
        <w:ind w:left="5040" w:hanging="360"/>
      </w:pPr>
      <w:rPr>
        <w:rFonts w:ascii="Symbol" w:hAnsi="Symbol" w:hint="default"/>
      </w:rPr>
    </w:lvl>
    <w:lvl w:ilvl="7" w:tplc="252689F0">
      <w:start w:val="1"/>
      <w:numFmt w:val="bullet"/>
      <w:lvlText w:val="o"/>
      <w:lvlJc w:val="left"/>
      <w:pPr>
        <w:ind w:left="5760" w:hanging="360"/>
      </w:pPr>
      <w:rPr>
        <w:rFonts w:ascii="Courier New" w:hAnsi="Courier New" w:hint="default"/>
      </w:rPr>
    </w:lvl>
    <w:lvl w:ilvl="8" w:tplc="4DA2C94A">
      <w:start w:val="1"/>
      <w:numFmt w:val="bullet"/>
      <w:lvlText w:val=""/>
      <w:lvlJc w:val="left"/>
      <w:pPr>
        <w:ind w:left="6480" w:hanging="360"/>
      </w:pPr>
      <w:rPr>
        <w:rFonts w:ascii="Wingdings" w:hAnsi="Wingdings" w:hint="default"/>
      </w:rPr>
    </w:lvl>
  </w:abstractNum>
  <w:abstractNum w:abstractNumId="10" w15:restartNumberingAfterBreak="0">
    <w:nsid w:val="16506045"/>
    <w:multiLevelType w:val="multilevel"/>
    <w:tmpl w:val="A1F47E5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93D26B"/>
    <w:multiLevelType w:val="hybridMultilevel"/>
    <w:tmpl w:val="F7FE6EA4"/>
    <w:lvl w:ilvl="0" w:tplc="1EE6B638">
      <w:start w:val="1"/>
      <w:numFmt w:val="bullet"/>
      <w:lvlText w:val=""/>
      <w:lvlJc w:val="left"/>
      <w:pPr>
        <w:ind w:left="720" w:hanging="360"/>
      </w:pPr>
      <w:rPr>
        <w:rFonts w:ascii="Symbol" w:hAnsi="Symbol" w:hint="default"/>
      </w:rPr>
    </w:lvl>
    <w:lvl w:ilvl="1" w:tplc="375C3A2A">
      <w:start w:val="1"/>
      <w:numFmt w:val="bullet"/>
      <w:lvlText w:val="o"/>
      <w:lvlJc w:val="left"/>
      <w:pPr>
        <w:ind w:left="1440" w:hanging="360"/>
      </w:pPr>
      <w:rPr>
        <w:rFonts w:ascii="Courier New" w:hAnsi="Courier New" w:hint="default"/>
      </w:rPr>
    </w:lvl>
    <w:lvl w:ilvl="2" w:tplc="B110648E">
      <w:start w:val="1"/>
      <w:numFmt w:val="bullet"/>
      <w:lvlText w:val=""/>
      <w:lvlJc w:val="left"/>
      <w:pPr>
        <w:ind w:left="2160" w:hanging="360"/>
      </w:pPr>
      <w:rPr>
        <w:rFonts w:ascii="Wingdings" w:hAnsi="Wingdings" w:hint="default"/>
      </w:rPr>
    </w:lvl>
    <w:lvl w:ilvl="3" w:tplc="390ABC20">
      <w:start w:val="1"/>
      <w:numFmt w:val="bullet"/>
      <w:lvlText w:val=""/>
      <w:lvlJc w:val="left"/>
      <w:pPr>
        <w:ind w:left="2880" w:hanging="360"/>
      </w:pPr>
      <w:rPr>
        <w:rFonts w:ascii="Symbol" w:hAnsi="Symbol" w:hint="default"/>
      </w:rPr>
    </w:lvl>
    <w:lvl w:ilvl="4" w:tplc="A154B7EC">
      <w:start w:val="1"/>
      <w:numFmt w:val="bullet"/>
      <w:lvlText w:val="o"/>
      <w:lvlJc w:val="left"/>
      <w:pPr>
        <w:ind w:left="3600" w:hanging="360"/>
      </w:pPr>
      <w:rPr>
        <w:rFonts w:ascii="Courier New" w:hAnsi="Courier New" w:hint="default"/>
      </w:rPr>
    </w:lvl>
    <w:lvl w:ilvl="5" w:tplc="82567E70">
      <w:start w:val="1"/>
      <w:numFmt w:val="bullet"/>
      <w:lvlText w:val=""/>
      <w:lvlJc w:val="left"/>
      <w:pPr>
        <w:ind w:left="4320" w:hanging="360"/>
      </w:pPr>
      <w:rPr>
        <w:rFonts w:ascii="Wingdings" w:hAnsi="Wingdings" w:hint="default"/>
      </w:rPr>
    </w:lvl>
    <w:lvl w:ilvl="6" w:tplc="ED56B77A">
      <w:start w:val="1"/>
      <w:numFmt w:val="bullet"/>
      <w:lvlText w:val=""/>
      <w:lvlJc w:val="left"/>
      <w:pPr>
        <w:ind w:left="5040" w:hanging="360"/>
      </w:pPr>
      <w:rPr>
        <w:rFonts w:ascii="Symbol" w:hAnsi="Symbol" w:hint="default"/>
      </w:rPr>
    </w:lvl>
    <w:lvl w:ilvl="7" w:tplc="68D40026">
      <w:start w:val="1"/>
      <w:numFmt w:val="bullet"/>
      <w:lvlText w:val="o"/>
      <w:lvlJc w:val="left"/>
      <w:pPr>
        <w:ind w:left="5760" w:hanging="360"/>
      </w:pPr>
      <w:rPr>
        <w:rFonts w:ascii="Courier New" w:hAnsi="Courier New" w:hint="default"/>
      </w:rPr>
    </w:lvl>
    <w:lvl w:ilvl="8" w:tplc="EB7C84D0">
      <w:start w:val="1"/>
      <w:numFmt w:val="bullet"/>
      <w:lvlText w:val=""/>
      <w:lvlJc w:val="left"/>
      <w:pPr>
        <w:ind w:left="6480" w:hanging="360"/>
      </w:pPr>
      <w:rPr>
        <w:rFonts w:ascii="Wingdings" w:hAnsi="Wingdings" w:hint="default"/>
      </w:rPr>
    </w:lvl>
  </w:abstractNum>
  <w:abstractNum w:abstractNumId="12" w15:restartNumberingAfterBreak="0">
    <w:nsid w:val="18DC568D"/>
    <w:multiLevelType w:val="hybridMultilevel"/>
    <w:tmpl w:val="4644EDB6"/>
    <w:lvl w:ilvl="0" w:tplc="1548C84C">
      <w:start w:val="1"/>
      <w:numFmt w:val="bullet"/>
      <w:lvlText w:val=""/>
      <w:lvlJc w:val="left"/>
      <w:pPr>
        <w:ind w:left="720" w:hanging="360"/>
      </w:pPr>
      <w:rPr>
        <w:rFonts w:ascii="Wingdings" w:hAnsi="Wingdings" w:hint="default"/>
        <w:sz w:val="24"/>
        <w:szCs w:val="24"/>
      </w:rPr>
    </w:lvl>
    <w:lvl w:ilvl="1" w:tplc="F11A15E8">
      <w:start w:val="1"/>
      <w:numFmt w:val="bullet"/>
      <w:lvlText w:val="o"/>
      <w:lvlJc w:val="left"/>
      <w:pPr>
        <w:ind w:left="1440" w:hanging="360"/>
      </w:pPr>
      <w:rPr>
        <w:rFonts w:ascii="Courier New" w:hAnsi="Courier New" w:hint="default"/>
      </w:rPr>
    </w:lvl>
    <w:lvl w:ilvl="2" w:tplc="CFFEC208">
      <w:start w:val="1"/>
      <w:numFmt w:val="bullet"/>
      <w:lvlText w:val=""/>
      <w:lvlJc w:val="left"/>
      <w:pPr>
        <w:ind w:left="2160" w:hanging="360"/>
      </w:pPr>
      <w:rPr>
        <w:rFonts w:ascii="Wingdings" w:hAnsi="Wingdings" w:hint="default"/>
      </w:rPr>
    </w:lvl>
    <w:lvl w:ilvl="3" w:tplc="5FBC3F96">
      <w:start w:val="1"/>
      <w:numFmt w:val="bullet"/>
      <w:lvlText w:val=""/>
      <w:lvlJc w:val="left"/>
      <w:pPr>
        <w:ind w:left="2880" w:hanging="360"/>
      </w:pPr>
      <w:rPr>
        <w:rFonts w:ascii="Symbol" w:hAnsi="Symbol" w:hint="default"/>
      </w:rPr>
    </w:lvl>
    <w:lvl w:ilvl="4" w:tplc="AC0CCED6">
      <w:start w:val="1"/>
      <w:numFmt w:val="bullet"/>
      <w:lvlText w:val="o"/>
      <w:lvlJc w:val="left"/>
      <w:pPr>
        <w:ind w:left="3600" w:hanging="360"/>
      </w:pPr>
      <w:rPr>
        <w:rFonts w:ascii="Courier New" w:hAnsi="Courier New" w:hint="default"/>
      </w:rPr>
    </w:lvl>
    <w:lvl w:ilvl="5" w:tplc="8C447994">
      <w:start w:val="1"/>
      <w:numFmt w:val="bullet"/>
      <w:lvlText w:val=""/>
      <w:lvlJc w:val="left"/>
      <w:pPr>
        <w:ind w:left="4320" w:hanging="360"/>
      </w:pPr>
      <w:rPr>
        <w:rFonts w:ascii="Wingdings" w:hAnsi="Wingdings" w:hint="default"/>
      </w:rPr>
    </w:lvl>
    <w:lvl w:ilvl="6" w:tplc="9EE436E4">
      <w:start w:val="1"/>
      <w:numFmt w:val="bullet"/>
      <w:lvlText w:val=""/>
      <w:lvlJc w:val="left"/>
      <w:pPr>
        <w:ind w:left="5040" w:hanging="360"/>
      </w:pPr>
      <w:rPr>
        <w:rFonts w:ascii="Symbol" w:hAnsi="Symbol" w:hint="default"/>
      </w:rPr>
    </w:lvl>
    <w:lvl w:ilvl="7" w:tplc="252689F0">
      <w:start w:val="1"/>
      <w:numFmt w:val="bullet"/>
      <w:lvlText w:val="o"/>
      <w:lvlJc w:val="left"/>
      <w:pPr>
        <w:ind w:left="5760" w:hanging="360"/>
      </w:pPr>
      <w:rPr>
        <w:rFonts w:ascii="Courier New" w:hAnsi="Courier New" w:hint="default"/>
      </w:rPr>
    </w:lvl>
    <w:lvl w:ilvl="8" w:tplc="4DA2C94A">
      <w:start w:val="1"/>
      <w:numFmt w:val="bullet"/>
      <w:lvlText w:val=""/>
      <w:lvlJc w:val="left"/>
      <w:pPr>
        <w:ind w:left="6480" w:hanging="360"/>
      </w:pPr>
      <w:rPr>
        <w:rFonts w:ascii="Wingdings" w:hAnsi="Wingdings" w:hint="default"/>
      </w:rPr>
    </w:lvl>
  </w:abstractNum>
  <w:abstractNum w:abstractNumId="13" w15:restartNumberingAfterBreak="0">
    <w:nsid w:val="195DC764"/>
    <w:multiLevelType w:val="hybridMultilevel"/>
    <w:tmpl w:val="471A16DE"/>
    <w:lvl w:ilvl="0" w:tplc="93FE0AE4">
      <w:start w:val="1"/>
      <w:numFmt w:val="decimal"/>
      <w:lvlText w:val="%1."/>
      <w:lvlJc w:val="left"/>
      <w:pPr>
        <w:ind w:left="720" w:hanging="360"/>
      </w:pPr>
    </w:lvl>
    <w:lvl w:ilvl="1" w:tplc="09B837D8">
      <w:start w:val="1"/>
      <w:numFmt w:val="lowerLetter"/>
      <w:lvlText w:val="%2."/>
      <w:lvlJc w:val="left"/>
      <w:pPr>
        <w:ind w:left="1440" w:hanging="360"/>
      </w:pPr>
    </w:lvl>
    <w:lvl w:ilvl="2" w:tplc="C1D8FBE6">
      <w:start w:val="1"/>
      <w:numFmt w:val="lowerRoman"/>
      <w:lvlText w:val="%3."/>
      <w:lvlJc w:val="right"/>
      <w:pPr>
        <w:ind w:left="2160" w:hanging="180"/>
      </w:pPr>
    </w:lvl>
    <w:lvl w:ilvl="3" w:tplc="65A86D3C">
      <w:start w:val="1"/>
      <w:numFmt w:val="decimal"/>
      <w:lvlText w:val="%4."/>
      <w:lvlJc w:val="left"/>
      <w:pPr>
        <w:ind w:left="2880" w:hanging="360"/>
      </w:pPr>
    </w:lvl>
    <w:lvl w:ilvl="4" w:tplc="1436BA88">
      <w:start w:val="1"/>
      <w:numFmt w:val="lowerLetter"/>
      <w:lvlText w:val="%5."/>
      <w:lvlJc w:val="left"/>
      <w:pPr>
        <w:ind w:left="3600" w:hanging="360"/>
      </w:pPr>
    </w:lvl>
    <w:lvl w:ilvl="5" w:tplc="7132F32C">
      <w:start w:val="1"/>
      <w:numFmt w:val="lowerRoman"/>
      <w:lvlText w:val="%6."/>
      <w:lvlJc w:val="right"/>
      <w:pPr>
        <w:ind w:left="4320" w:hanging="180"/>
      </w:pPr>
    </w:lvl>
    <w:lvl w:ilvl="6" w:tplc="924AAE4C">
      <w:start w:val="1"/>
      <w:numFmt w:val="decimal"/>
      <w:lvlText w:val="%7."/>
      <w:lvlJc w:val="left"/>
      <w:pPr>
        <w:ind w:left="5040" w:hanging="360"/>
      </w:pPr>
    </w:lvl>
    <w:lvl w:ilvl="7" w:tplc="40BCE358">
      <w:start w:val="1"/>
      <w:numFmt w:val="lowerLetter"/>
      <w:lvlText w:val="%8."/>
      <w:lvlJc w:val="left"/>
      <w:pPr>
        <w:ind w:left="5760" w:hanging="360"/>
      </w:pPr>
    </w:lvl>
    <w:lvl w:ilvl="8" w:tplc="4100F2FE">
      <w:start w:val="1"/>
      <w:numFmt w:val="lowerRoman"/>
      <w:lvlText w:val="%9."/>
      <w:lvlJc w:val="right"/>
      <w:pPr>
        <w:ind w:left="6480" w:hanging="180"/>
      </w:pPr>
    </w:lvl>
  </w:abstractNum>
  <w:abstractNum w:abstractNumId="14" w15:restartNumberingAfterBreak="0">
    <w:nsid w:val="1BCFCCC0"/>
    <w:multiLevelType w:val="hybridMultilevel"/>
    <w:tmpl w:val="A8600C6A"/>
    <w:lvl w:ilvl="0" w:tplc="9D880498">
      <w:start w:val="1"/>
      <w:numFmt w:val="decimal"/>
      <w:lvlText w:val="%1."/>
      <w:lvlJc w:val="left"/>
      <w:pPr>
        <w:ind w:left="720" w:hanging="360"/>
      </w:pPr>
    </w:lvl>
    <w:lvl w:ilvl="1" w:tplc="A8C62E42">
      <w:start w:val="1"/>
      <w:numFmt w:val="lowerLetter"/>
      <w:lvlText w:val="%2."/>
      <w:lvlJc w:val="left"/>
      <w:pPr>
        <w:ind w:left="1440" w:hanging="360"/>
      </w:pPr>
    </w:lvl>
    <w:lvl w:ilvl="2" w:tplc="10640D16">
      <w:start w:val="1"/>
      <w:numFmt w:val="lowerRoman"/>
      <w:lvlText w:val="%3."/>
      <w:lvlJc w:val="right"/>
      <w:pPr>
        <w:ind w:left="2160" w:hanging="180"/>
      </w:pPr>
    </w:lvl>
    <w:lvl w:ilvl="3" w:tplc="4CB65830">
      <w:start w:val="1"/>
      <w:numFmt w:val="decimal"/>
      <w:lvlText w:val="%4."/>
      <w:lvlJc w:val="left"/>
      <w:pPr>
        <w:ind w:left="2880" w:hanging="360"/>
      </w:pPr>
    </w:lvl>
    <w:lvl w:ilvl="4" w:tplc="B06C9FA4">
      <w:start w:val="1"/>
      <w:numFmt w:val="lowerLetter"/>
      <w:lvlText w:val="%5."/>
      <w:lvlJc w:val="left"/>
      <w:pPr>
        <w:ind w:left="3600" w:hanging="360"/>
      </w:pPr>
    </w:lvl>
    <w:lvl w:ilvl="5" w:tplc="FCD06290">
      <w:start w:val="1"/>
      <w:numFmt w:val="lowerRoman"/>
      <w:lvlText w:val="%6."/>
      <w:lvlJc w:val="right"/>
      <w:pPr>
        <w:ind w:left="4320" w:hanging="180"/>
      </w:pPr>
    </w:lvl>
    <w:lvl w:ilvl="6" w:tplc="C6042EB4">
      <w:start w:val="1"/>
      <w:numFmt w:val="decimal"/>
      <w:lvlText w:val="%7."/>
      <w:lvlJc w:val="left"/>
      <w:pPr>
        <w:ind w:left="5040" w:hanging="360"/>
      </w:pPr>
    </w:lvl>
    <w:lvl w:ilvl="7" w:tplc="F572AF60">
      <w:start w:val="1"/>
      <w:numFmt w:val="lowerLetter"/>
      <w:lvlText w:val="%8."/>
      <w:lvlJc w:val="left"/>
      <w:pPr>
        <w:ind w:left="5760" w:hanging="360"/>
      </w:pPr>
    </w:lvl>
    <w:lvl w:ilvl="8" w:tplc="AB0C8BAC">
      <w:start w:val="1"/>
      <w:numFmt w:val="lowerRoman"/>
      <w:lvlText w:val="%9."/>
      <w:lvlJc w:val="right"/>
      <w:pPr>
        <w:ind w:left="6480" w:hanging="180"/>
      </w:pPr>
    </w:lvl>
  </w:abstractNum>
  <w:abstractNum w:abstractNumId="15" w15:restartNumberingAfterBreak="0">
    <w:nsid w:val="23475E7B"/>
    <w:multiLevelType w:val="hybridMultilevel"/>
    <w:tmpl w:val="08FE3468"/>
    <w:lvl w:ilvl="0" w:tplc="D2C69DEA">
      <w:start w:val="1"/>
      <w:numFmt w:val="decimal"/>
      <w:lvlText w:val="%1."/>
      <w:lvlJc w:val="left"/>
      <w:pPr>
        <w:ind w:left="720" w:hanging="360"/>
      </w:pPr>
      <w:rPr>
        <w:b/>
        <w:bCs/>
      </w:rPr>
    </w:lvl>
    <w:lvl w:ilvl="1" w:tplc="A84263F6">
      <w:start w:val="1"/>
      <w:numFmt w:val="lowerLetter"/>
      <w:lvlText w:val="%2."/>
      <w:lvlJc w:val="left"/>
      <w:pPr>
        <w:ind w:left="1440" w:hanging="360"/>
      </w:pPr>
    </w:lvl>
    <w:lvl w:ilvl="2" w:tplc="42C87796">
      <w:start w:val="1"/>
      <w:numFmt w:val="lowerRoman"/>
      <w:lvlText w:val="%3."/>
      <w:lvlJc w:val="right"/>
      <w:pPr>
        <w:ind w:left="2160" w:hanging="180"/>
      </w:pPr>
    </w:lvl>
    <w:lvl w:ilvl="3" w:tplc="11368BE4">
      <w:start w:val="1"/>
      <w:numFmt w:val="decimal"/>
      <w:lvlText w:val="%4."/>
      <w:lvlJc w:val="left"/>
      <w:pPr>
        <w:ind w:left="2880" w:hanging="360"/>
      </w:pPr>
    </w:lvl>
    <w:lvl w:ilvl="4" w:tplc="27961624">
      <w:start w:val="1"/>
      <w:numFmt w:val="lowerLetter"/>
      <w:lvlText w:val="%5."/>
      <w:lvlJc w:val="left"/>
      <w:pPr>
        <w:ind w:left="3600" w:hanging="360"/>
      </w:pPr>
    </w:lvl>
    <w:lvl w:ilvl="5" w:tplc="C69263B6">
      <w:start w:val="1"/>
      <w:numFmt w:val="lowerRoman"/>
      <w:lvlText w:val="%6."/>
      <w:lvlJc w:val="right"/>
      <w:pPr>
        <w:ind w:left="4320" w:hanging="180"/>
      </w:pPr>
    </w:lvl>
    <w:lvl w:ilvl="6" w:tplc="D910C904">
      <w:start w:val="1"/>
      <w:numFmt w:val="decimal"/>
      <w:lvlText w:val="%7."/>
      <w:lvlJc w:val="left"/>
      <w:pPr>
        <w:ind w:left="5040" w:hanging="360"/>
      </w:pPr>
    </w:lvl>
    <w:lvl w:ilvl="7" w:tplc="2F285CCA">
      <w:start w:val="1"/>
      <w:numFmt w:val="lowerLetter"/>
      <w:lvlText w:val="%8."/>
      <w:lvlJc w:val="left"/>
      <w:pPr>
        <w:ind w:left="5760" w:hanging="360"/>
      </w:pPr>
    </w:lvl>
    <w:lvl w:ilvl="8" w:tplc="35AC75DE">
      <w:start w:val="1"/>
      <w:numFmt w:val="lowerRoman"/>
      <w:lvlText w:val="%9."/>
      <w:lvlJc w:val="right"/>
      <w:pPr>
        <w:ind w:left="6480" w:hanging="180"/>
      </w:pPr>
    </w:lvl>
  </w:abstractNum>
  <w:abstractNum w:abstractNumId="16" w15:restartNumberingAfterBreak="0">
    <w:nsid w:val="268C0EFD"/>
    <w:multiLevelType w:val="hybridMultilevel"/>
    <w:tmpl w:val="68E484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B1862"/>
    <w:multiLevelType w:val="hybridMultilevel"/>
    <w:tmpl w:val="3266DDFA"/>
    <w:lvl w:ilvl="0" w:tplc="3970EE72">
      <w:start w:val="1"/>
      <w:numFmt w:val="decimal"/>
      <w:lvlText w:val="%1."/>
      <w:lvlJc w:val="left"/>
      <w:pPr>
        <w:ind w:left="720" w:hanging="360"/>
      </w:pPr>
    </w:lvl>
    <w:lvl w:ilvl="1" w:tplc="33FA81CC">
      <w:start w:val="3"/>
      <w:numFmt w:val="lowerLetter"/>
      <w:lvlText w:val="%2."/>
      <w:lvlJc w:val="left"/>
      <w:pPr>
        <w:ind w:left="1440" w:hanging="360"/>
      </w:pPr>
    </w:lvl>
    <w:lvl w:ilvl="2" w:tplc="D944996E">
      <w:start w:val="1"/>
      <w:numFmt w:val="lowerRoman"/>
      <w:lvlText w:val="%3."/>
      <w:lvlJc w:val="right"/>
      <w:pPr>
        <w:ind w:left="2160" w:hanging="180"/>
      </w:pPr>
    </w:lvl>
    <w:lvl w:ilvl="3" w:tplc="ACB2BE92">
      <w:start w:val="1"/>
      <w:numFmt w:val="decimal"/>
      <w:lvlText w:val="%4."/>
      <w:lvlJc w:val="left"/>
      <w:pPr>
        <w:ind w:left="2880" w:hanging="360"/>
      </w:pPr>
    </w:lvl>
    <w:lvl w:ilvl="4" w:tplc="A2343072">
      <w:start w:val="1"/>
      <w:numFmt w:val="lowerLetter"/>
      <w:lvlText w:val="%5."/>
      <w:lvlJc w:val="left"/>
      <w:pPr>
        <w:ind w:left="3600" w:hanging="360"/>
      </w:pPr>
    </w:lvl>
    <w:lvl w:ilvl="5" w:tplc="0B2ACDC8">
      <w:start w:val="1"/>
      <w:numFmt w:val="lowerRoman"/>
      <w:lvlText w:val="%6."/>
      <w:lvlJc w:val="right"/>
      <w:pPr>
        <w:ind w:left="4320" w:hanging="180"/>
      </w:pPr>
    </w:lvl>
    <w:lvl w:ilvl="6" w:tplc="226AC824">
      <w:start w:val="1"/>
      <w:numFmt w:val="decimal"/>
      <w:lvlText w:val="%7."/>
      <w:lvlJc w:val="left"/>
      <w:pPr>
        <w:ind w:left="5040" w:hanging="360"/>
      </w:pPr>
    </w:lvl>
    <w:lvl w:ilvl="7" w:tplc="BB067278">
      <w:start w:val="1"/>
      <w:numFmt w:val="lowerLetter"/>
      <w:lvlText w:val="%8."/>
      <w:lvlJc w:val="left"/>
      <w:pPr>
        <w:ind w:left="5760" w:hanging="360"/>
      </w:pPr>
    </w:lvl>
    <w:lvl w:ilvl="8" w:tplc="FD600F76">
      <w:start w:val="1"/>
      <w:numFmt w:val="lowerRoman"/>
      <w:lvlText w:val="%9."/>
      <w:lvlJc w:val="right"/>
      <w:pPr>
        <w:ind w:left="6480" w:hanging="180"/>
      </w:pPr>
    </w:lvl>
  </w:abstractNum>
  <w:abstractNum w:abstractNumId="18" w15:restartNumberingAfterBreak="0">
    <w:nsid w:val="27AC1C7E"/>
    <w:multiLevelType w:val="hybridMultilevel"/>
    <w:tmpl w:val="6A0A95BC"/>
    <w:lvl w:ilvl="0" w:tplc="EDBAA536">
      <w:start w:val="1"/>
      <w:numFmt w:val="bullet"/>
      <w:lvlText w:val=""/>
      <w:lvlJc w:val="left"/>
      <w:pPr>
        <w:ind w:left="1080" w:hanging="360"/>
      </w:pPr>
      <w:rPr>
        <w:rFonts w:ascii="Wingdings" w:hAnsi="Wingdings" w:hint="default"/>
      </w:rPr>
    </w:lvl>
    <w:lvl w:ilvl="1" w:tplc="A086C1EC">
      <w:start w:val="1"/>
      <w:numFmt w:val="bullet"/>
      <w:lvlText w:val="o"/>
      <w:lvlJc w:val="left"/>
      <w:pPr>
        <w:ind w:left="1800" w:hanging="360"/>
      </w:pPr>
      <w:rPr>
        <w:rFonts w:ascii="Courier New" w:hAnsi="Courier New" w:hint="default"/>
      </w:rPr>
    </w:lvl>
    <w:lvl w:ilvl="2" w:tplc="30BCEDEE">
      <w:start w:val="1"/>
      <w:numFmt w:val="bullet"/>
      <w:lvlText w:val=""/>
      <w:lvlJc w:val="left"/>
      <w:pPr>
        <w:ind w:left="2520" w:hanging="360"/>
      </w:pPr>
      <w:rPr>
        <w:rFonts w:ascii="Wingdings" w:hAnsi="Wingdings" w:hint="default"/>
      </w:rPr>
    </w:lvl>
    <w:lvl w:ilvl="3" w:tplc="57782A20">
      <w:start w:val="1"/>
      <w:numFmt w:val="bullet"/>
      <w:lvlText w:val=""/>
      <w:lvlJc w:val="left"/>
      <w:pPr>
        <w:ind w:left="3240" w:hanging="360"/>
      </w:pPr>
      <w:rPr>
        <w:rFonts w:ascii="Symbol" w:hAnsi="Symbol" w:hint="default"/>
      </w:rPr>
    </w:lvl>
    <w:lvl w:ilvl="4" w:tplc="5A90AFE6">
      <w:start w:val="1"/>
      <w:numFmt w:val="bullet"/>
      <w:lvlText w:val="o"/>
      <w:lvlJc w:val="left"/>
      <w:pPr>
        <w:ind w:left="3960" w:hanging="360"/>
      </w:pPr>
      <w:rPr>
        <w:rFonts w:ascii="Courier New" w:hAnsi="Courier New" w:hint="default"/>
      </w:rPr>
    </w:lvl>
    <w:lvl w:ilvl="5" w:tplc="79D66488">
      <w:start w:val="1"/>
      <w:numFmt w:val="bullet"/>
      <w:lvlText w:val=""/>
      <w:lvlJc w:val="left"/>
      <w:pPr>
        <w:ind w:left="4680" w:hanging="360"/>
      </w:pPr>
      <w:rPr>
        <w:rFonts w:ascii="Wingdings" w:hAnsi="Wingdings" w:hint="default"/>
      </w:rPr>
    </w:lvl>
    <w:lvl w:ilvl="6" w:tplc="4E1CEB6A">
      <w:start w:val="1"/>
      <w:numFmt w:val="bullet"/>
      <w:lvlText w:val=""/>
      <w:lvlJc w:val="left"/>
      <w:pPr>
        <w:ind w:left="5400" w:hanging="360"/>
      </w:pPr>
      <w:rPr>
        <w:rFonts w:ascii="Symbol" w:hAnsi="Symbol" w:hint="default"/>
      </w:rPr>
    </w:lvl>
    <w:lvl w:ilvl="7" w:tplc="F8E657AE">
      <w:start w:val="1"/>
      <w:numFmt w:val="bullet"/>
      <w:lvlText w:val="o"/>
      <w:lvlJc w:val="left"/>
      <w:pPr>
        <w:ind w:left="6120" w:hanging="360"/>
      </w:pPr>
      <w:rPr>
        <w:rFonts w:ascii="Courier New" w:hAnsi="Courier New" w:hint="default"/>
      </w:rPr>
    </w:lvl>
    <w:lvl w:ilvl="8" w:tplc="07605D32">
      <w:start w:val="1"/>
      <w:numFmt w:val="bullet"/>
      <w:lvlText w:val=""/>
      <w:lvlJc w:val="left"/>
      <w:pPr>
        <w:ind w:left="6840" w:hanging="360"/>
      </w:pPr>
      <w:rPr>
        <w:rFonts w:ascii="Wingdings" w:hAnsi="Wingdings" w:hint="default"/>
      </w:rPr>
    </w:lvl>
  </w:abstractNum>
  <w:abstractNum w:abstractNumId="19" w15:restartNumberingAfterBreak="0">
    <w:nsid w:val="2E8AE8B8"/>
    <w:multiLevelType w:val="hybridMultilevel"/>
    <w:tmpl w:val="5F4E99F4"/>
    <w:lvl w:ilvl="0" w:tplc="96E09066">
      <w:start w:val="1"/>
      <w:numFmt w:val="bullet"/>
      <w:lvlText w:val=""/>
      <w:lvlJc w:val="left"/>
      <w:pPr>
        <w:ind w:left="720" w:hanging="360"/>
      </w:pPr>
      <w:rPr>
        <w:rFonts w:ascii="Symbol" w:hAnsi="Symbol" w:hint="default"/>
      </w:rPr>
    </w:lvl>
    <w:lvl w:ilvl="1" w:tplc="24FE6E76">
      <w:start w:val="1"/>
      <w:numFmt w:val="bullet"/>
      <w:lvlText w:val=""/>
      <w:lvlJc w:val="left"/>
      <w:pPr>
        <w:ind w:left="1440" w:hanging="360"/>
      </w:pPr>
      <w:rPr>
        <w:rFonts w:ascii="Wingdings" w:hAnsi="Wingdings" w:hint="default"/>
      </w:rPr>
    </w:lvl>
    <w:lvl w:ilvl="2" w:tplc="0CDE035A">
      <w:start w:val="1"/>
      <w:numFmt w:val="bullet"/>
      <w:lvlText w:val=""/>
      <w:lvlJc w:val="left"/>
      <w:pPr>
        <w:ind w:left="2160" w:hanging="360"/>
      </w:pPr>
      <w:rPr>
        <w:rFonts w:ascii="Wingdings" w:hAnsi="Wingdings" w:hint="default"/>
      </w:rPr>
    </w:lvl>
    <w:lvl w:ilvl="3" w:tplc="EA94DC3E">
      <w:start w:val="1"/>
      <w:numFmt w:val="bullet"/>
      <w:lvlText w:val=""/>
      <w:lvlJc w:val="left"/>
      <w:pPr>
        <w:ind w:left="2880" w:hanging="360"/>
      </w:pPr>
      <w:rPr>
        <w:rFonts w:ascii="Symbol" w:hAnsi="Symbol" w:hint="default"/>
      </w:rPr>
    </w:lvl>
    <w:lvl w:ilvl="4" w:tplc="C6A67926">
      <w:start w:val="1"/>
      <w:numFmt w:val="bullet"/>
      <w:lvlText w:val="o"/>
      <w:lvlJc w:val="left"/>
      <w:pPr>
        <w:ind w:left="3600" w:hanging="360"/>
      </w:pPr>
      <w:rPr>
        <w:rFonts w:ascii="Courier New" w:hAnsi="Courier New" w:hint="default"/>
      </w:rPr>
    </w:lvl>
    <w:lvl w:ilvl="5" w:tplc="30C08CBC">
      <w:start w:val="1"/>
      <w:numFmt w:val="bullet"/>
      <w:lvlText w:val=""/>
      <w:lvlJc w:val="left"/>
      <w:pPr>
        <w:ind w:left="4320" w:hanging="360"/>
      </w:pPr>
      <w:rPr>
        <w:rFonts w:ascii="Wingdings" w:hAnsi="Wingdings" w:hint="default"/>
      </w:rPr>
    </w:lvl>
    <w:lvl w:ilvl="6" w:tplc="A7366EEA">
      <w:start w:val="1"/>
      <w:numFmt w:val="bullet"/>
      <w:lvlText w:val=""/>
      <w:lvlJc w:val="left"/>
      <w:pPr>
        <w:ind w:left="5040" w:hanging="360"/>
      </w:pPr>
      <w:rPr>
        <w:rFonts w:ascii="Symbol" w:hAnsi="Symbol" w:hint="default"/>
      </w:rPr>
    </w:lvl>
    <w:lvl w:ilvl="7" w:tplc="6D1E83AE">
      <w:start w:val="1"/>
      <w:numFmt w:val="bullet"/>
      <w:lvlText w:val="o"/>
      <w:lvlJc w:val="left"/>
      <w:pPr>
        <w:ind w:left="5760" w:hanging="360"/>
      </w:pPr>
      <w:rPr>
        <w:rFonts w:ascii="Courier New" w:hAnsi="Courier New" w:hint="default"/>
      </w:rPr>
    </w:lvl>
    <w:lvl w:ilvl="8" w:tplc="09AA3782">
      <w:start w:val="1"/>
      <w:numFmt w:val="bullet"/>
      <w:lvlText w:val=""/>
      <w:lvlJc w:val="left"/>
      <w:pPr>
        <w:ind w:left="6480" w:hanging="360"/>
      </w:pPr>
      <w:rPr>
        <w:rFonts w:ascii="Wingdings" w:hAnsi="Wingdings" w:hint="default"/>
      </w:rPr>
    </w:lvl>
  </w:abstractNum>
  <w:abstractNum w:abstractNumId="20" w15:restartNumberingAfterBreak="0">
    <w:nsid w:val="2E97A2F0"/>
    <w:multiLevelType w:val="hybridMultilevel"/>
    <w:tmpl w:val="5A329440"/>
    <w:lvl w:ilvl="0" w:tplc="D9A2A0D8">
      <w:start w:val="1"/>
      <w:numFmt w:val="lowerLetter"/>
      <w:lvlText w:val="%1."/>
      <w:lvlJc w:val="left"/>
      <w:pPr>
        <w:ind w:left="720" w:hanging="360"/>
      </w:pPr>
    </w:lvl>
    <w:lvl w:ilvl="1" w:tplc="F2484080">
      <w:start w:val="1"/>
      <w:numFmt w:val="lowerLetter"/>
      <w:lvlText w:val="%2."/>
      <w:lvlJc w:val="left"/>
      <w:pPr>
        <w:ind w:left="1440" w:hanging="360"/>
      </w:pPr>
    </w:lvl>
    <w:lvl w:ilvl="2" w:tplc="CDB2D2CC">
      <w:start w:val="1"/>
      <w:numFmt w:val="lowerRoman"/>
      <w:lvlText w:val="%3."/>
      <w:lvlJc w:val="right"/>
      <w:pPr>
        <w:ind w:left="2160" w:hanging="180"/>
      </w:pPr>
    </w:lvl>
    <w:lvl w:ilvl="3" w:tplc="6E40089A">
      <w:start w:val="1"/>
      <w:numFmt w:val="decimal"/>
      <w:lvlText w:val="%4."/>
      <w:lvlJc w:val="left"/>
      <w:pPr>
        <w:ind w:left="2880" w:hanging="360"/>
      </w:pPr>
    </w:lvl>
    <w:lvl w:ilvl="4" w:tplc="73924134">
      <w:start w:val="1"/>
      <w:numFmt w:val="lowerLetter"/>
      <w:lvlText w:val="%5."/>
      <w:lvlJc w:val="left"/>
      <w:pPr>
        <w:ind w:left="3600" w:hanging="360"/>
      </w:pPr>
    </w:lvl>
    <w:lvl w:ilvl="5" w:tplc="E7C2A368">
      <w:start w:val="1"/>
      <w:numFmt w:val="lowerRoman"/>
      <w:lvlText w:val="%6."/>
      <w:lvlJc w:val="right"/>
      <w:pPr>
        <w:ind w:left="4320" w:hanging="180"/>
      </w:pPr>
    </w:lvl>
    <w:lvl w:ilvl="6" w:tplc="75E8C85A">
      <w:start w:val="1"/>
      <w:numFmt w:val="decimal"/>
      <w:lvlText w:val="%7."/>
      <w:lvlJc w:val="left"/>
      <w:pPr>
        <w:ind w:left="5040" w:hanging="360"/>
      </w:pPr>
    </w:lvl>
    <w:lvl w:ilvl="7" w:tplc="AB86B00C">
      <w:start w:val="1"/>
      <w:numFmt w:val="lowerLetter"/>
      <w:lvlText w:val="%8."/>
      <w:lvlJc w:val="left"/>
      <w:pPr>
        <w:ind w:left="5760" w:hanging="360"/>
      </w:pPr>
    </w:lvl>
    <w:lvl w:ilvl="8" w:tplc="44BE8C2A">
      <w:start w:val="1"/>
      <w:numFmt w:val="lowerRoman"/>
      <w:lvlText w:val="%9."/>
      <w:lvlJc w:val="right"/>
      <w:pPr>
        <w:ind w:left="6480" w:hanging="180"/>
      </w:pPr>
    </w:lvl>
  </w:abstractNum>
  <w:abstractNum w:abstractNumId="21" w15:restartNumberingAfterBreak="0">
    <w:nsid w:val="308E05CB"/>
    <w:multiLevelType w:val="hybridMultilevel"/>
    <w:tmpl w:val="4308164E"/>
    <w:lvl w:ilvl="0" w:tplc="0996FA08">
      <w:start w:val="1"/>
      <w:numFmt w:val="decimal"/>
      <w:lvlText w:val="%1."/>
      <w:lvlJc w:val="left"/>
      <w:pPr>
        <w:ind w:left="720" w:hanging="360"/>
      </w:pPr>
    </w:lvl>
    <w:lvl w:ilvl="1" w:tplc="93A21432">
      <w:start w:val="4"/>
      <w:numFmt w:val="lowerLetter"/>
      <w:lvlText w:val="%2."/>
      <w:lvlJc w:val="left"/>
      <w:pPr>
        <w:ind w:left="1440" w:hanging="360"/>
      </w:pPr>
    </w:lvl>
    <w:lvl w:ilvl="2" w:tplc="121E8C7E">
      <w:start w:val="1"/>
      <w:numFmt w:val="lowerRoman"/>
      <w:lvlText w:val="%3."/>
      <w:lvlJc w:val="right"/>
      <w:pPr>
        <w:ind w:left="2160" w:hanging="180"/>
      </w:pPr>
    </w:lvl>
    <w:lvl w:ilvl="3" w:tplc="4E187FC8">
      <w:start w:val="1"/>
      <w:numFmt w:val="decimal"/>
      <w:lvlText w:val="%4."/>
      <w:lvlJc w:val="left"/>
      <w:pPr>
        <w:ind w:left="2880" w:hanging="360"/>
      </w:pPr>
    </w:lvl>
    <w:lvl w:ilvl="4" w:tplc="A9CC9638">
      <w:start w:val="1"/>
      <w:numFmt w:val="lowerLetter"/>
      <w:lvlText w:val="%5."/>
      <w:lvlJc w:val="left"/>
      <w:pPr>
        <w:ind w:left="3600" w:hanging="360"/>
      </w:pPr>
    </w:lvl>
    <w:lvl w:ilvl="5" w:tplc="6F78C23A">
      <w:start w:val="1"/>
      <w:numFmt w:val="lowerRoman"/>
      <w:lvlText w:val="%6."/>
      <w:lvlJc w:val="right"/>
      <w:pPr>
        <w:ind w:left="4320" w:hanging="180"/>
      </w:pPr>
    </w:lvl>
    <w:lvl w:ilvl="6" w:tplc="C06EE77E">
      <w:start w:val="1"/>
      <w:numFmt w:val="decimal"/>
      <w:lvlText w:val="%7."/>
      <w:lvlJc w:val="left"/>
      <w:pPr>
        <w:ind w:left="5040" w:hanging="360"/>
      </w:pPr>
    </w:lvl>
    <w:lvl w:ilvl="7" w:tplc="78A61070">
      <w:start w:val="1"/>
      <w:numFmt w:val="lowerLetter"/>
      <w:lvlText w:val="%8."/>
      <w:lvlJc w:val="left"/>
      <w:pPr>
        <w:ind w:left="5760" w:hanging="360"/>
      </w:pPr>
    </w:lvl>
    <w:lvl w:ilvl="8" w:tplc="EDB6121C">
      <w:start w:val="1"/>
      <w:numFmt w:val="lowerRoman"/>
      <w:lvlText w:val="%9."/>
      <w:lvlJc w:val="right"/>
      <w:pPr>
        <w:ind w:left="6480" w:hanging="180"/>
      </w:pPr>
    </w:lvl>
  </w:abstractNum>
  <w:abstractNum w:abstractNumId="22" w15:restartNumberingAfterBreak="0">
    <w:nsid w:val="30F4CC1F"/>
    <w:multiLevelType w:val="hybridMultilevel"/>
    <w:tmpl w:val="214E2B0E"/>
    <w:lvl w:ilvl="0" w:tplc="008AF77A">
      <w:start w:val="1"/>
      <w:numFmt w:val="bullet"/>
      <w:lvlText w:val=""/>
      <w:lvlJc w:val="left"/>
      <w:pPr>
        <w:ind w:left="720" w:hanging="360"/>
      </w:pPr>
      <w:rPr>
        <w:rFonts w:ascii="Symbol" w:hAnsi="Symbol" w:hint="default"/>
      </w:rPr>
    </w:lvl>
    <w:lvl w:ilvl="1" w:tplc="BB36B4E6">
      <w:start w:val="1"/>
      <w:numFmt w:val="bullet"/>
      <w:lvlText w:val=""/>
      <w:lvlJc w:val="left"/>
      <w:pPr>
        <w:ind w:left="1440" w:hanging="360"/>
      </w:pPr>
      <w:rPr>
        <w:rFonts w:ascii="Wingdings" w:hAnsi="Wingdings" w:hint="default"/>
      </w:rPr>
    </w:lvl>
    <w:lvl w:ilvl="2" w:tplc="8EBAD6E2">
      <w:start w:val="1"/>
      <w:numFmt w:val="bullet"/>
      <w:lvlText w:val=""/>
      <w:lvlJc w:val="left"/>
      <w:pPr>
        <w:ind w:left="2160" w:hanging="360"/>
      </w:pPr>
      <w:rPr>
        <w:rFonts w:ascii="Wingdings" w:hAnsi="Wingdings" w:hint="default"/>
      </w:rPr>
    </w:lvl>
    <w:lvl w:ilvl="3" w:tplc="49A0FDD0">
      <w:start w:val="1"/>
      <w:numFmt w:val="bullet"/>
      <w:lvlText w:val=""/>
      <w:lvlJc w:val="left"/>
      <w:pPr>
        <w:ind w:left="2880" w:hanging="360"/>
      </w:pPr>
      <w:rPr>
        <w:rFonts w:ascii="Symbol" w:hAnsi="Symbol" w:hint="default"/>
      </w:rPr>
    </w:lvl>
    <w:lvl w:ilvl="4" w:tplc="C0E258FE">
      <w:start w:val="1"/>
      <w:numFmt w:val="bullet"/>
      <w:lvlText w:val="o"/>
      <w:lvlJc w:val="left"/>
      <w:pPr>
        <w:ind w:left="3600" w:hanging="360"/>
      </w:pPr>
      <w:rPr>
        <w:rFonts w:ascii="Courier New" w:hAnsi="Courier New" w:hint="default"/>
      </w:rPr>
    </w:lvl>
    <w:lvl w:ilvl="5" w:tplc="63FACC28">
      <w:start w:val="1"/>
      <w:numFmt w:val="bullet"/>
      <w:lvlText w:val=""/>
      <w:lvlJc w:val="left"/>
      <w:pPr>
        <w:ind w:left="4320" w:hanging="360"/>
      </w:pPr>
      <w:rPr>
        <w:rFonts w:ascii="Wingdings" w:hAnsi="Wingdings" w:hint="default"/>
      </w:rPr>
    </w:lvl>
    <w:lvl w:ilvl="6" w:tplc="CCB25A86">
      <w:start w:val="1"/>
      <w:numFmt w:val="bullet"/>
      <w:lvlText w:val=""/>
      <w:lvlJc w:val="left"/>
      <w:pPr>
        <w:ind w:left="5040" w:hanging="360"/>
      </w:pPr>
      <w:rPr>
        <w:rFonts w:ascii="Symbol" w:hAnsi="Symbol" w:hint="default"/>
      </w:rPr>
    </w:lvl>
    <w:lvl w:ilvl="7" w:tplc="2C32E85C">
      <w:start w:val="1"/>
      <w:numFmt w:val="bullet"/>
      <w:lvlText w:val="o"/>
      <w:lvlJc w:val="left"/>
      <w:pPr>
        <w:ind w:left="5760" w:hanging="360"/>
      </w:pPr>
      <w:rPr>
        <w:rFonts w:ascii="Courier New" w:hAnsi="Courier New" w:hint="default"/>
      </w:rPr>
    </w:lvl>
    <w:lvl w:ilvl="8" w:tplc="8D5C9064">
      <w:start w:val="1"/>
      <w:numFmt w:val="bullet"/>
      <w:lvlText w:val=""/>
      <w:lvlJc w:val="left"/>
      <w:pPr>
        <w:ind w:left="6480" w:hanging="360"/>
      </w:pPr>
      <w:rPr>
        <w:rFonts w:ascii="Wingdings" w:hAnsi="Wingdings" w:hint="default"/>
      </w:rPr>
    </w:lvl>
  </w:abstractNum>
  <w:abstractNum w:abstractNumId="23" w15:restartNumberingAfterBreak="0">
    <w:nsid w:val="3564FFD7"/>
    <w:multiLevelType w:val="multilevel"/>
    <w:tmpl w:val="CF3E163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9E02B6"/>
    <w:multiLevelType w:val="hybridMultilevel"/>
    <w:tmpl w:val="28661804"/>
    <w:lvl w:ilvl="0" w:tplc="D1402462">
      <w:start w:val="1"/>
      <w:numFmt w:val="decimal"/>
      <w:lvlText w:val="%1."/>
      <w:lvlJc w:val="left"/>
      <w:pPr>
        <w:ind w:left="720" w:hanging="360"/>
      </w:pPr>
    </w:lvl>
    <w:lvl w:ilvl="1" w:tplc="0644E144">
      <w:start w:val="1"/>
      <w:numFmt w:val="lowerLetter"/>
      <w:lvlText w:val="%2."/>
      <w:lvlJc w:val="left"/>
      <w:pPr>
        <w:ind w:left="1440" w:hanging="360"/>
      </w:pPr>
    </w:lvl>
    <w:lvl w:ilvl="2" w:tplc="9648E58C">
      <w:start w:val="1"/>
      <w:numFmt w:val="lowerRoman"/>
      <w:lvlText w:val="%3."/>
      <w:lvlJc w:val="right"/>
      <w:pPr>
        <w:ind w:left="2160" w:hanging="180"/>
      </w:pPr>
    </w:lvl>
    <w:lvl w:ilvl="3" w:tplc="B7DC0C7A">
      <w:start w:val="1"/>
      <w:numFmt w:val="decimal"/>
      <w:lvlText w:val="%4."/>
      <w:lvlJc w:val="left"/>
      <w:pPr>
        <w:ind w:left="2880" w:hanging="360"/>
      </w:pPr>
    </w:lvl>
    <w:lvl w:ilvl="4" w:tplc="0ECADF4C">
      <w:start w:val="1"/>
      <w:numFmt w:val="lowerLetter"/>
      <w:lvlText w:val="%5."/>
      <w:lvlJc w:val="left"/>
      <w:pPr>
        <w:ind w:left="3600" w:hanging="360"/>
      </w:pPr>
    </w:lvl>
    <w:lvl w:ilvl="5" w:tplc="1A962BA2">
      <w:start w:val="1"/>
      <w:numFmt w:val="lowerRoman"/>
      <w:lvlText w:val="%6."/>
      <w:lvlJc w:val="right"/>
      <w:pPr>
        <w:ind w:left="4320" w:hanging="180"/>
      </w:pPr>
    </w:lvl>
    <w:lvl w:ilvl="6" w:tplc="6C58E192">
      <w:start w:val="1"/>
      <w:numFmt w:val="decimal"/>
      <w:lvlText w:val="%7."/>
      <w:lvlJc w:val="left"/>
      <w:pPr>
        <w:ind w:left="5040" w:hanging="360"/>
      </w:pPr>
    </w:lvl>
    <w:lvl w:ilvl="7" w:tplc="39365EB8">
      <w:start w:val="1"/>
      <w:numFmt w:val="lowerLetter"/>
      <w:lvlText w:val="%8."/>
      <w:lvlJc w:val="left"/>
      <w:pPr>
        <w:ind w:left="5760" w:hanging="360"/>
      </w:pPr>
    </w:lvl>
    <w:lvl w:ilvl="8" w:tplc="25F0C8DA">
      <w:start w:val="1"/>
      <w:numFmt w:val="lowerRoman"/>
      <w:lvlText w:val="%9."/>
      <w:lvlJc w:val="right"/>
      <w:pPr>
        <w:ind w:left="6480" w:hanging="180"/>
      </w:pPr>
    </w:lvl>
  </w:abstractNum>
  <w:abstractNum w:abstractNumId="25" w15:restartNumberingAfterBreak="0">
    <w:nsid w:val="3A7C861B"/>
    <w:multiLevelType w:val="hybridMultilevel"/>
    <w:tmpl w:val="DA2696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E65C8E">
      <w:start w:val="1"/>
      <w:numFmt w:val="lowerRoman"/>
      <w:lvlText w:val="%3."/>
      <w:lvlJc w:val="right"/>
      <w:pPr>
        <w:ind w:left="2160" w:hanging="180"/>
      </w:pPr>
    </w:lvl>
    <w:lvl w:ilvl="3" w:tplc="1FD20D80">
      <w:start w:val="1"/>
      <w:numFmt w:val="decimal"/>
      <w:lvlText w:val="%4."/>
      <w:lvlJc w:val="left"/>
      <w:pPr>
        <w:ind w:left="2880" w:hanging="360"/>
      </w:pPr>
    </w:lvl>
    <w:lvl w:ilvl="4" w:tplc="45C89C06">
      <w:start w:val="1"/>
      <w:numFmt w:val="lowerLetter"/>
      <w:lvlText w:val="%5."/>
      <w:lvlJc w:val="left"/>
      <w:pPr>
        <w:ind w:left="3600" w:hanging="360"/>
      </w:pPr>
    </w:lvl>
    <w:lvl w:ilvl="5" w:tplc="3AD8C5B6">
      <w:start w:val="1"/>
      <w:numFmt w:val="lowerRoman"/>
      <w:lvlText w:val="%6."/>
      <w:lvlJc w:val="right"/>
      <w:pPr>
        <w:ind w:left="4320" w:hanging="180"/>
      </w:pPr>
    </w:lvl>
    <w:lvl w:ilvl="6" w:tplc="79EAAD48">
      <w:start w:val="1"/>
      <w:numFmt w:val="decimal"/>
      <w:lvlText w:val="%7."/>
      <w:lvlJc w:val="left"/>
      <w:pPr>
        <w:ind w:left="5040" w:hanging="360"/>
      </w:pPr>
    </w:lvl>
    <w:lvl w:ilvl="7" w:tplc="4FB68026">
      <w:start w:val="1"/>
      <w:numFmt w:val="lowerLetter"/>
      <w:lvlText w:val="%8."/>
      <w:lvlJc w:val="left"/>
      <w:pPr>
        <w:ind w:left="5760" w:hanging="360"/>
      </w:pPr>
    </w:lvl>
    <w:lvl w:ilvl="8" w:tplc="C7E41E7A">
      <w:start w:val="1"/>
      <w:numFmt w:val="lowerRoman"/>
      <w:lvlText w:val="%9."/>
      <w:lvlJc w:val="right"/>
      <w:pPr>
        <w:ind w:left="6480" w:hanging="180"/>
      </w:pPr>
    </w:lvl>
  </w:abstractNum>
  <w:abstractNum w:abstractNumId="26" w15:restartNumberingAfterBreak="0">
    <w:nsid w:val="3B26D9CD"/>
    <w:multiLevelType w:val="hybridMultilevel"/>
    <w:tmpl w:val="D2221E7E"/>
    <w:lvl w:ilvl="0" w:tplc="4D88F3CA">
      <w:start w:val="1"/>
      <w:numFmt w:val="decimal"/>
      <w:lvlText w:val="%1."/>
      <w:lvlJc w:val="left"/>
      <w:pPr>
        <w:ind w:left="720" w:hanging="360"/>
      </w:pPr>
    </w:lvl>
    <w:lvl w:ilvl="1" w:tplc="3F9E1140">
      <w:start w:val="1"/>
      <w:numFmt w:val="lowerLetter"/>
      <w:lvlText w:val="%2."/>
      <w:lvlJc w:val="left"/>
      <w:pPr>
        <w:ind w:left="1440" w:hanging="360"/>
      </w:pPr>
    </w:lvl>
    <w:lvl w:ilvl="2" w:tplc="40846170">
      <w:start w:val="1"/>
      <w:numFmt w:val="lowerRoman"/>
      <w:lvlText w:val="%3."/>
      <w:lvlJc w:val="right"/>
      <w:pPr>
        <w:ind w:left="2160" w:hanging="180"/>
      </w:pPr>
    </w:lvl>
    <w:lvl w:ilvl="3" w:tplc="8AA44FE2">
      <w:start w:val="1"/>
      <w:numFmt w:val="decimal"/>
      <w:lvlText w:val="%4."/>
      <w:lvlJc w:val="left"/>
      <w:pPr>
        <w:ind w:left="2880" w:hanging="360"/>
      </w:pPr>
    </w:lvl>
    <w:lvl w:ilvl="4" w:tplc="14EAB15E">
      <w:start w:val="1"/>
      <w:numFmt w:val="lowerLetter"/>
      <w:lvlText w:val="%5."/>
      <w:lvlJc w:val="left"/>
      <w:pPr>
        <w:ind w:left="3600" w:hanging="360"/>
      </w:pPr>
    </w:lvl>
    <w:lvl w:ilvl="5" w:tplc="F19A4476">
      <w:start w:val="1"/>
      <w:numFmt w:val="lowerRoman"/>
      <w:lvlText w:val="%6."/>
      <w:lvlJc w:val="right"/>
      <w:pPr>
        <w:ind w:left="4320" w:hanging="180"/>
      </w:pPr>
    </w:lvl>
    <w:lvl w:ilvl="6" w:tplc="BEFAFB50">
      <w:start w:val="1"/>
      <w:numFmt w:val="decimal"/>
      <w:lvlText w:val="%7."/>
      <w:lvlJc w:val="left"/>
      <w:pPr>
        <w:ind w:left="5040" w:hanging="360"/>
      </w:pPr>
    </w:lvl>
    <w:lvl w:ilvl="7" w:tplc="C35E8180">
      <w:start w:val="1"/>
      <w:numFmt w:val="lowerLetter"/>
      <w:lvlText w:val="%8."/>
      <w:lvlJc w:val="left"/>
      <w:pPr>
        <w:ind w:left="5760" w:hanging="360"/>
      </w:pPr>
    </w:lvl>
    <w:lvl w:ilvl="8" w:tplc="742C1DA4">
      <w:start w:val="1"/>
      <w:numFmt w:val="lowerRoman"/>
      <w:lvlText w:val="%9."/>
      <w:lvlJc w:val="right"/>
      <w:pPr>
        <w:ind w:left="6480" w:hanging="180"/>
      </w:pPr>
    </w:lvl>
  </w:abstractNum>
  <w:abstractNum w:abstractNumId="27" w15:restartNumberingAfterBreak="0">
    <w:nsid w:val="3FE1B68D"/>
    <w:multiLevelType w:val="hybridMultilevel"/>
    <w:tmpl w:val="000C0DE6"/>
    <w:lvl w:ilvl="0" w:tplc="82382B90">
      <w:start w:val="2"/>
      <w:numFmt w:val="decimal"/>
      <w:lvlText w:val="%1."/>
      <w:lvlJc w:val="left"/>
      <w:pPr>
        <w:ind w:left="720" w:hanging="360"/>
      </w:pPr>
    </w:lvl>
    <w:lvl w:ilvl="1" w:tplc="B7A82AAA">
      <w:start w:val="1"/>
      <w:numFmt w:val="lowerLetter"/>
      <w:lvlText w:val="%2."/>
      <w:lvlJc w:val="left"/>
      <w:pPr>
        <w:ind w:left="1440" w:hanging="360"/>
      </w:pPr>
    </w:lvl>
    <w:lvl w:ilvl="2" w:tplc="2F16CF6C">
      <w:start w:val="1"/>
      <w:numFmt w:val="lowerRoman"/>
      <w:lvlText w:val="%3."/>
      <w:lvlJc w:val="right"/>
      <w:pPr>
        <w:ind w:left="2160" w:hanging="180"/>
      </w:pPr>
    </w:lvl>
    <w:lvl w:ilvl="3" w:tplc="F280BC2E">
      <w:start w:val="1"/>
      <w:numFmt w:val="decimal"/>
      <w:lvlText w:val="%4."/>
      <w:lvlJc w:val="left"/>
      <w:pPr>
        <w:ind w:left="2880" w:hanging="360"/>
      </w:pPr>
    </w:lvl>
    <w:lvl w:ilvl="4" w:tplc="E8221E1E">
      <w:start w:val="1"/>
      <w:numFmt w:val="lowerLetter"/>
      <w:lvlText w:val="%5."/>
      <w:lvlJc w:val="left"/>
      <w:pPr>
        <w:ind w:left="3600" w:hanging="360"/>
      </w:pPr>
    </w:lvl>
    <w:lvl w:ilvl="5" w:tplc="A7502EEC">
      <w:start w:val="1"/>
      <w:numFmt w:val="lowerRoman"/>
      <w:lvlText w:val="%6."/>
      <w:lvlJc w:val="right"/>
      <w:pPr>
        <w:ind w:left="4320" w:hanging="180"/>
      </w:pPr>
    </w:lvl>
    <w:lvl w:ilvl="6" w:tplc="A0544708">
      <w:start w:val="1"/>
      <w:numFmt w:val="decimal"/>
      <w:lvlText w:val="%7."/>
      <w:lvlJc w:val="left"/>
      <w:pPr>
        <w:ind w:left="5040" w:hanging="360"/>
      </w:pPr>
    </w:lvl>
    <w:lvl w:ilvl="7" w:tplc="4DB0D92A">
      <w:start w:val="1"/>
      <w:numFmt w:val="lowerLetter"/>
      <w:lvlText w:val="%8."/>
      <w:lvlJc w:val="left"/>
      <w:pPr>
        <w:ind w:left="5760" w:hanging="360"/>
      </w:pPr>
    </w:lvl>
    <w:lvl w:ilvl="8" w:tplc="D10081E0">
      <w:start w:val="1"/>
      <w:numFmt w:val="lowerRoman"/>
      <w:lvlText w:val="%9."/>
      <w:lvlJc w:val="right"/>
      <w:pPr>
        <w:ind w:left="6480" w:hanging="180"/>
      </w:pPr>
    </w:lvl>
  </w:abstractNum>
  <w:abstractNum w:abstractNumId="28" w15:restartNumberingAfterBreak="0">
    <w:nsid w:val="4C3D04A8"/>
    <w:multiLevelType w:val="hybridMultilevel"/>
    <w:tmpl w:val="23F60FC8"/>
    <w:lvl w:ilvl="0" w:tplc="B5A86800">
      <w:start w:val="1"/>
      <w:numFmt w:val="bullet"/>
      <w:lvlText w:val=""/>
      <w:lvlJc w:val="left"/>
      <w:pPr>
        <w:ind w:left="720" w:hanging="360"/>
      </w:pPr>
      <w:rPr>
        <w:rFonts w:ascii="Symbol" w:hAnsi="Symbol" w:hint="default"/>
      </w:rPr>
    </w:lvl>
    <w:lvl w:ilvl="1" w:tplc="65BEB172">
      <w:start w:val="1"/>
      <w:numFmt w:val="bullet"/>
      <w:lvlText w:val=""/>
      <w:lvlJc w:val="left"/>
      <w:pPr>
        <w:ind w:left="1440" w:hanging="360"/>
      </w:pPr>
      <w:rPr>
        <w:rFonts w:ascii="Wingdings" w:hAnsi="Wingdings" w:hint="default"/>
      </w:rPr>
    </w:lvl>
    <w:lvl w:ilvl="2" w:tplc="DA128DEE">
      <w:start w:val="1"/>
      <w:numFmt w:val="bullet"/>
      <w:lvlText w:val=""/>
      <w:lvlJc w:val="left"/>
      <w:pPr>
        <w:ind w:left="2160" w:hanging="360"/>
      </w:pPr>
      <w:rPr>
        <w:rFonts w:ascii="Wingdings" w:hAnsi="Wingdings" w:hint="default"/>
      </w:rPr>
    </w:lvl>
    <w:lvl w:ilvl="3" w:tplc="6B762478">
      <w:start w:val="1"/>
      <w:numFmt w:val="bullet"/>
      <w:lvlText w:val=""/>
      <w:lvlJc w:val="left"/>
      <w:pPr>
        <w:ind w:left="2880" w:hanging="360"/>
      </w:pPr>
      <w:rPr>
        <w:rFonts w:ascii="Symbol" w:hAnsi="Symbol" w:hint="default"/>
      </w:rPr>
    </w:lvl>
    <w:lvl w:ilvl="4" w:tplc="5F4083A8">
      <w:start w:val="1"/>
      <w:numFmt w:val="bullet"/>
      <w:lvlText w:val="o"/>
      <w:lvlJc w:val="left"/>
      <w:pPr>
        <w:ind w:left="3600" w:hanging="360"/>
      </w:pPr>
      <w:rPr>
        <w:rFonts w:ascii="Courier New" w:hAnsi="Courier New" w:hint="default"/>
      </w:rPr>
    </w:lvl>
    <w:lvl w:ilvl="5" w:tplc="4528A0D6">
      <w:start w:val="1"/>
      <w:numFmt w:val="bullet"/>
      <w:lvlText w:val=""/>
      <w:lvlJc w:val="left"/>
      <w:pPr>
        <w:ind w:left="4320" w:hanging="360"/>
      </w:pPr>
      <w:rPr>
        <w:rFonts w:ascii="Wingdings" w:hAnsi="Wingdings" w:hint="default"/>
      </w:rPr>
    </w:lvl>
    <w:lvl w:ilvl="6" w:tplc="A75E6D5A">
      <w:start w:val="1"/>
      <w:numFmt w:val="bullet"/>
      <w:lvlText w:val=""/>
      <w:lvlJc w:val="left"/>
      <w:pPr>
        <w:ind w:left="5040" w:hanging="360"/>
      </w:pPr>
      <w:rPr>
        <w:rFonts w:ascii="Symbol" w:hAnsi="Symbol" w:hint="default"/>
      </w:rPr>
    </w:lvl>
    <w:lvl w:ilvl="7" w:tplc="7CC055BE">
      <w:start w:val="1"/>
      <w:numFmt w:val="bullet"/>
      <w:lvlText w:val="o"/>
      <w:lvlJc w:val="left"/>
      <w:pPr>
        <w:ind w:left="5760" w:hanging="360"/>
      </w:pPr>
      <w:rPr>
        <w:rFonts w:ascii="Courier New" w:hAnsi="Courier New" w:hint="default"/>
      </w:rPr>
    </w:lvl>
    <w:lvl w:ilvl="8" w:tplc="F1DAD718">
      <w:start w:val="1"/>
      <w:numFmt w:val="bullet"/>
      <w:lvlText w:val=""/>
      <w:lvlJc w:val="left"/>
      <w:pPr>
        <w:ind w:left="6480" w:hanging="360"/>
      </w:pPr>
      <w:rPr>
        <w:rFonts w:ascii="Wingdings" w:hAnsi="Wingdings" w:hint="default"/>
      </w:rPr>
    </w:lvl>
  </w:abstractNum>
  <w:abstractNum w:abstractNumId="29" w15:restartNumberingAfterBreak="0">
    <w:nsid w:val="4D9C2CC8"/>
    <w:multiLevelType w:val="hybridMultilevel"/>
    <w:tmpl w:val="70865302"/>
    <w:lvl w:ilvl="0" w:tplc="F44822AC">
      <w:start w:val="1"/>
      <w:numFmt w:val="bullet"/>
      <w:lvlText w:val="o"/>
      <w:lvlJc w:val="left"/>
      <w:pPr>
        <w:ind w:left="720" w:hanging="360"/>
      </w:pPr>
      <w:rPr>
        <w:rFonts w:ascii="Courier New" w:hAnsi="Courier New" w:hint="default"/>
      </w:rPr>
    </w:lvl>
    <w:lvl w:ilvl="1" w:tplc="7F86DFDE">
      <w:start w:val="1"/>
      <w:numFmt w:val="bullet"/>
      <w:lvlText w:val="o"/>
      <w:lvlJc w:val="left"/>
      <w:pPr>
        <w:ind w:left="1440" w:hanging="360"/>
      </w:pPr>
      <w:rPr>
        <w:rFonts w:ascii="Courier New" w:hAnsi="Courier New" w:hint="default"/>
      </w:rPr>
    </w:lvl>
    <w:lvl w:ilvl="2" w:tplc="0A360BFE">
      <w:start w:val="1"/>
      <w:numFmt w:val="bullet"/>
      <w:lvlText w:val=""/>
      <w:lvlJc w:val="left"/>
      <w:pPr>
        <w:ind w:left="2160" w:hanging="360"/>
      </w:pPr>
      <w:rPr>
        <w:rFonts w:ascii="Wingdings" w:hAnsi="Wingdings" w:hint="default"/>
      </w:rPr>
    </w:lvl>
    <w:lvl w:ilvl="3" w:tplc="49C684B4">
      <w:start w:val="1"/>
      <w:numFmt w:val="bullet"/>
      <w:lvlText w:val=""/>
      <w:lvlJc w:val="left"/>
      <w:pPr>
        <w:ind w:left="2880" w:hanging="360"/>
      </w:pPr>
      <w:rPr>
        <w:rFonts w:ascii="Symbol" w:hAnsi="Symbol" w:hint="default"/>
      </w:rPr>
    </w:lvl>
    <w:lvl w:ilvl="4" w:tplc="76B81324">
      <w:start w:val="1"/>
      <w:numFmt w:val="bullet"/>
      <w:lvlText w:val="o"/>
      <w:lvlJc w:val="left"/>
      <w:pPr>
        <w:ind w:left="3600" w:hanging="360"/>
      </w:pPr>
      <w:rPr>
        <w:rFonts w:ascii="Courier New" w:hAnsi="Courier New" w:hint="default"/>
      </w:rPr>
    </w:lvl>
    <w:lvl w:ilvl="5" w:tplc="BDB0C29A">
      <w:start w:val="1"/>
      <w:numFmt w:val="bullet"/>
      <w:lvlText w:val=""/>
      <w:lvlJc w:val="left"/>
      <w:pPr>
        <w:ind w:left="4320" w:hanging="360"/>
      </w:pPr>
      <w:rPr>
        <w:rFonts w:ascii="Wingdings" w:hAnsi="Wingdings" w:hint="default"/>
      </w:rPr>
    </w:lvl>
    <w:lvl w:ilvl="6" w:tplc="1A1E46E0">
      <w:start w:val="1"/>
      <w:numFmt w:val="bullet"/>
      <w:lvlText w:val=""/>
      <w:lvlJc w:val="left"/>
      <w:pPr>
        <w:ind w:left="5040" w:hanging="360"/>
      </w:pPr>
      <w:rPr>
        <w:rFonts w:ascii="Symbol" w:hAnsi="Symbol" w:hint="default"/>
      </w:rPr>
    </w:lvl>
    <w:lvl w:ilvl="7" w:tplc="6D8273DE">
      <w:start w:val="1"/>
      <w:numFmt w:val="bullet"/>
      <w:lvlText w:val="o"/>
      <w:lvlJc w:val="left"/>
      <w:pPr>
        <w:ind w:left="5760" w:hanging="360"/>
      </w:pPr>
      <w:rPr>
        <w:rFonts w:ascii="Courier New" w:hAnsi="Courier New" w:hint="default"/>
      </w:rPr>
    </w:lvl>
    <w:lvl w:ilvl="8" w:tplc="7898F620">
      <w:start w:val="1"/>
      <w:numFmt w:val="bullet"/>
      <w:lvlText w:val=""/>
      <w:lvlJc w:val="left"/>
      <w:pPr>
        <w:ind w:left="6480" w:hanging="360"/>
      </w:pPr>
      <w:rPr>
        <w:rFonts w:ascii="Wingdings" w:hAnsi="Wingdings" w:hint="default"/>
      </w:rPr>
    </w:lvl>
  </w:abstractNum>
  <w:abstractNum w:abstractNumId="30" w15:restartNumberingAfterBreak="0">
    <w:nsid w:val="4E06EB3C"/>
    <w:multiLevelType w:val="multilevel"/>
    <w:tmpl w:val="DDFC88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28E4D3"/>
    <w:multiLevelType w:val="hybridMultilevel"/>
    <w:tmpl w:val="E098E344"/>
    <w:lvl w:ilvl="0" w:tplc="547A45DC">
      <w:start w:val="1"/>
      <w:numFmt w:val="decimal"/>
      <w:lvlText w:val="%1."/>
      <w:lvlJc w:val="left"/>
      <w:pPr>
        <w:ind w:left="720" w:hanging="360"/>
      </w:pPr>
    </w:lvl>
    <w:lvl w:ilvl="1" w:tplc="9D2AE6AE">
      <w:start w:val="1"/>
      <w:numFmt w:val="lowerLetter"/>
      <w:lvlText w:val="%2."/>
      <w:lvlJc w:val="left"/>
      <w:pPr>
        <w:ind w:left="1440" w:hanging="360"/>
      </w:pPr>
    </w:lvl>
    <w:lvl w:ilvl="2" w:tplc="440E1C80">
      <w:start w:val="1"/>
      <w:numFmt w:val="lowerRoman"/>
      <w:lvlText w:val="%3."/>
      <w:lvlJc w:val="right"/>
      <w:pPr>
        <w:ind w:left="2160" w:hanging="180"/>
      </w:pPr>
    </w:lvl>
    <w:lvl w:ilvl="3" w:tplc="CD2C95C0">
      <w:start w:val="1"/>
      <w:numFmt w:val="decimal"/>
      <w:lvlText w:val="%4."/>
      <w:lvlJc w:val="left"/>
      <w:pPr>
        <w:ind w:left="2880" w:hanging="360"/>
      </w:pPr>
    </w:lvl>
    <w:lvl w:ilvl="4" w:tplc="5C42CA52">
      <w:start w:val="1"/>
      <w:numFmt w:val="lowerLetter"/>
      <w:lvlText w:val="%5."/>
      <w:lvlJc w:val="left"/>
      <w:pPr>
        <w:ind w:left="3600" w:hanging="360"/>
      </w:pPr>
    </w:lvl>
    <w:lvl w:ilvl="5" w:tplc="43AEBAB2">
      <w:start w:val="1"/>
      <w:numFmt w:val="lowerRoman"/>
      <w:lvlText w:val="%6."/>
      <w:lvlJc w:val="right"/>
      <w:pPr>
        <w:ind w:left="4320" w:hanging="180"/>
      </w:pPr>
    </w:lvl>
    <w:lvl w:ilvl="6" w:tplc="B6CEB4AA">
      <w:start w:val="1"/>
      <w:numFmt w:val="decimal"/>
      <w:lvlText w:val="%7."/>
      <w:lvlJc w:val="left"/>
      <w:pPr>
        <w:ind w:left="5040" w:hanging="360"/>
      </w:pPr>
    </w:lvl>
    <w:lvl w:ilvl="7" w:tplc="4BF214FE">
      <w:start w:val="1"/>
      <w:numFmt w:val="lowerLetter"/>
      <w:lvlText w:val="%8."/>
      <w:lvlJc w:val="left"/>
      <w:pPr>
        <w:ind w:left="5760" w:hanging="360"/>
      </w:pPr>
    </w:lvl>
    <w:lvl w:ilvl="8" w:tplc="9D6EF7C2">
      <w:start w:val="1"/>
      <w:numFmt w:val="lowerRoman"/>
      <w:lvlText w:val="%9."/>
      <w:lvlJc w:val="right"/>
      <w:pPr>
        <w:ind w:left="6480" w:hanging="180"/>
      </w:pPr>
    </w:lvl>
  </w:abstractNum>
  <w:abstractNum w:abstractNumId="32" w15:restartNumberingAfterBreak="0">
    <w:nsid w:val="536D3700"/>
    <w:multiLevelType w:val="multilevel"/>
    <w:tmpl w:val="A672D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293D16"/>
    <w:multiLevelType w:val="hybridMultilevel"/>
    <w:tmpl w:val="96DAD59A"/>
    <w:lvl w:ilvl="0" w:tplc="11CC1FBC">
      <w:start w:val="1"/>
      <w:numFmt w:val="decimal"/>
      <w:lvlText w:val="%1."/>
      <w:lvlJc w:val="left"/>
      <w:pPr>
        <w:ind w:left="720" w:hanging="360"/>
      </w:pPr>
    </w:lvl>
    <w:lvl w:ilvl="1" w:tplc="F1726356">
      <w:start w:val="1"/>
      <w:numFmt w:val="lowerLetter"/>
      <w:lvlText w:val="%2."/>
      <w:lvlJc w:val="left"/>
      <w:pPr>
        <w:ind w:left="1440" w:hanging="360"/>
      </w:pPr>
    </w:lvl>
    <w:lvl w:ilvl="2" w:tplc="4BECEAC6">
      <w:start w:val="1"/>
      <w:numFmt w:val="lowerRoman"/>
      <w:lvlText w:val="%3."/>
      <w:lvlJc w:val="right"/>
      <w:pPr>
        <w:ind w:left="2160" w:hanging="180"/>
      </w:pPr>
    </w:lvl>
    <w:lvl w:ilvl="3" w:tplc="4E34AF32">
      <w:start w:val="1"/>
      <w:numFmt w:val="decimal"/>
      <w:lvlText w:val="%4."/>
      <w:lvlJc w:val="left"/>
      <w:pPr>
        <w:ind w:left="2880" w:hanging="360"/>
      </w:pPr>
    </w:lvl>
    <w:lvl w:ilvl="4" w:tplc="88AC96C8">
      <w:start w:val="1"/>
      <w:numFmt w:val="lowerLetter"/>
      <w:lvlText w:val="%5."/>
      <w:lvlJc w:val="left"/>
      <w:pPr>
        <w:ind w:left="3600" w:hanging="360"/>
      </w:pPr>
    </w:lvl>
    <w:lvl w:ilvl="5" w:tplc="FF483BA6">
      <w:start w:val="1"/>
      <w:numFmt w:val="lowerRoman"/>
      <w:lvlText w:val="%6."/>
      <w:lvlJc w:val="right"/>
      <w:pPr>
        <w:ind w:left="4320" w:hanging="180"/>
      </w:pPr>
    </w:lvl>
    <w:lvl w:ilvl="6" w:tplc="C83C4316">
      <w:start w:val="1"/>
      <w:numFmt w:val="decimal"/>
      <w:lvlText w:val="%7."/>
      <w:lvlJc w:val="left"/>
      <w:pPr>
        <w:ind w:left="5040" w:hanging="360"/>
      </w:pPr>
    </w:lvl>
    <w:lvl w:ilvl="7" w:tplc="2F9A7790">
      <w:start w:val="1"/>
      <w:numFmt w:val="lowerLetter"/>
      <w:lvlText w:val="%8."/>
      <w:lvlJc w:val="left"/>
      <w:pPr>
        <w:ind w:left="5760" w:hanging="360"/>
      </w:pPr>
    </w:lvl>
    <w:lvl w:ilvl="8" w:tplc="4456F718">
      <w:start w:val="1"/>
      <w:numFmt w:val="lowerRoman"/>
      <w:lvlText w:val="%9."/>
      <w:lvlJc w:val="right"/>
      <w:pPr>
        <w:ind w:left="6480" w:hanging="180"/>
      </w:pPr>
    </w:lvl>
  </w:abstractNum>
  <w:abstractNum w:abstractNumId="34" w15:restartNumberingAfterBreak="0">
    <w:nsid w:val="55EA72A5"/>
    <w:multiLevelType w:val="hybridMultilevel"/>
    <w:tmpl w:val="81DA0E3C"/>
    <w:lvl w:ilvl="0" w:tplc="9906206C">
      <w:start w:val="1"/>
      <w:numFmt w:val="bullet"/>
      <w:lvlText w:val=""/>
      <w:lvlJc w:val="left"/>
      <w:pPr>
        <w:ind w:left="720" w:hanging="360"/>
      </w:pPr>
      <w:rPr>
        <w:rFonts w:ascii="Symbol" w:hAnsi="Symbol" w:hint="default"/>
      </w:rPr>
    </w:lvl>
    <w:lvl w:ilvl="1" w:tplc="4716902A">
      <w:start w:val="1"/>
      <w:numFmt w:val="bullet"/>
      <w:lvlText w:val=""/>
      <w:lvlJc w:val="left"/>
      <w:pPr>
        <w:ind w:left="1440" w:hanging="360"/>
      </w:pPr>
      <w:rPr>
        <w:rFonts w:ascii="Wingdings" w:hAnsi="Wingdings" w:hint="default"/>
      </w:rPr>
    </w:lvl>
    <w:lvl w:ilvl="2" w:tplc="449ED8B8">
      <w:start w:val="1"/>
      <w:numFmt w:val="bullet"/>
      <w:lvlText w:val=""/>
      <w:lvlJc w:val="left"/>
      <w:pPr>
        <w:ind w:left="2160" w:hanging="360"/>
      </w:pPr>
      <w:rPr>
        <w:rFonts w:ascii="Wingdings" w:hAnsi="Wingdings" w:hint="default"/>
      </w:rPr>
    </w:lvl>
    <w:lvl w:ilvl="3" w:tplc="C06C8FAE">
      <w:start w:val="1"/>
      <w:numFmt w:val="bullet"/>
      <w:lvlText w:val=""/>
      <w:lvlJc w:val="left"/>
      <w:pPr>
        <w:ind w:left="2880" w:hanging="360"/>
      </w:pPr>
      <w:rPr>
        <w:rFonts w:ascii="Symbol" w:hAnsi="Symbol" w:hint="default"/>
      </w:rPr>
    </w:lvl>
    <w:lvl w:ilvl="4" w:tplc="8B5478A8">
      <w:start w:val="1"/>
      <w:numFmt w:val="bullet"/>
      <w:lvlText w:val="o"/>
      <w:lvlJc w:val="left"/>
      <w:pPr>
        <w:ind w:left="3600" w:hanging="360"/>
      </w:pPr>
      <w:rPr>
        <w:rFonts w:ascii="Courier New" w:hAnsi="Courier New" w:hint="default"/>
      </w:rPr>
    </w:lvl>
    <w:lvl w:ilvl="5" w:tplc="221ACBB4">
      <w:start w:val="1"/>
      <w:numFmt w:val="bullet"/>
      <w:lvlText w:val=""/>
      <w:lvlJc w:val="left"/>
      <w:pPr>
        <w:ind w:left="4320" w:hanging="360"/>
      </w:pPr>
      <w:rPr>
        <w:rFonts w:ascii="Wingdings" w:hAnsi="Wingdings" w:hint="default"/>
      </w:rPr>
    </w:lvl>
    <w:lvl w:ilvl="6" w:tplc="776E2710">
      <w:start w:val="1"/>
      <w:numFmt w:val="bullet"/>
      <w:lvlText w:val=""/>
      <w:lvlJc w:val="left"/>
      <w:pPr>
        <w:ind w:left="5040" w:hanging="360"/>
      </w:pPr>
      <w:rPr>
        <w:rFonts w:ascii="Symbol" w:hAnsi="Symbol" w:hint="default"/>
      </w:rPr>
    </w:lvl>
    <w:lvl w:ilvl="7" w:tplc="D5444E1C">
      <w:start w:val="1"/>
      <w:numFmt w:val="bullet"/>
      <w:lvlText w:val="o"/>
      <w:lvlJc w:val="left"/>
      <w:pPr>
        <w:ind w:left="5760" w:hanging="360"/>
      </w:pPr>
      <w:rPr>
        <w:rFonts w:ascii="Courier New" w:hAnsi="Courier New" w:hint="default"/>
      </w:rPr>
    </w:lvl>
    <w:lvl w:ilvl="8" w:tplc="FCA61F00">
      <w:start w:val="1"/>
      <w:numFmt w:val="bullet"/>
      <w:lvlText w:val=""/>
      <w:lvlJc w:val="left"/>
      <w:pPr>
        <w:ind w:left="6480" w:hanging="360"/>
      </w:pPr>
      <w:rPr>
        <w:rFonts w:ascii="Wingdings" w:hAnsi="Wingdings" w:hint="default"/>
      </w:rPr>
    </w:lvl>
  </w:abstractNum>
  <w:abstractNum w:abstractNumId="35" w15:restartNumberingAfterBreak="0">
    <w:nsid w:val="66672DB9"/>
    <w:multiLevelType w:val="hybridMultilevel"/>
    <w:tmpl w:val="E926027E"/>
    <w:lvl w:ilvl="0" w:tplc="080E6C06">
      <w:start w:val="1"/>
      <w:numFmt w:val="decimal"/>
      <w:lvlText w:val="%1."/>
      <w:lvlJc w:val="left"/>
      <w:pPr>
        <w:ind w:left="720" w:hanging="360"/>
      </w:pPr>
      <w:rPr>
        <w:rFonts w:ascii="Arial" w:hAnsi="Arial" w:hint="default"/>
      </w:rPr>
    </w:lvl>
    <w:lvl w:ilvl="1" w:tplc="C36CBFFE">
      <w:start w:val="1"/>
      <w:numFmt w:val="lowerLetter"/>
      <w:lvlText w:val="%2."/>
      <w:lvlJc w:val="left"/>
      <w:pPr>
        <w:ind w:left="1440" w:hanging="360"/>
      </w:pPr>
    </w:lvl>
    <w:lvl w:ilvl="2" w:tplc="F4E0F6CE">
      <w:start w:val="1"/>
      <w:numFmt w:val="lowerRoman"/>
      <w:lvlText w:val="%3."/>
      <w:lvlJc w:val="right"/>
      <w:pPr>
        <w:ind w:left="2160" w:hanging="180"/>
      </w:pPr>
    </w:lvl>
    <w:lvl w:ilvl="3" w:tplc="09488E96">
      <w:start w:val="1"/>
      <w:numFmt w:val="decimal"/>
      <w:lvlText w:val="%4."/>
      <w:lvlJc w:val="left"/>
      <w:pPr>
        <w:ind w:left="2880" w:hanging="360"/>
      </w:pPr>
    </w:lvl>
    <w:lvl w:ilvl="4" w:tplc="8C60DC9C">
      <w:start w:val="1"/>
      <w:numFmt w:val="lowerLetter"/>
      <w:lvlText w:val="%5."/>
      <w:lvlJc w:val="left"/>
      <w:pPr>
        <w:ind w:left="3600" w:hanging="360"/>
      </w:pPr>
    </w:lvl>
    <w:lvl w:ilvl="5" w:tplc="0E1EE9B6">
      <w:start w:val="1"/>
      <w:numFmt w:val="lowerRoman"/>
      <w:lvlText w:val="%6."/>
      <w:lvlJc w:val="right"/>
      <w:pPr>
        <w:ind w:left="4320" w:hanging="180"/>
      </w:pPr>
    </w:lvl>
    <w:lvl w:ilvl="6" w:tplc="69AC759E">
      <w:start w:val="1"/>
      <w:numFmt w:val="decimal"/>
      <w:lvlText w:val="%7."/>
      <w:lvlJc w:val="left"/>
      <w:pPr>
        <w:ind w:left="5040" w:hanging="360"/>
      </w:pPr>
    </w:lvl>
    <w:lvl w:ilvl="7" w:tplc="885CDAA0">
      <w:start w:val="1"/>
      <w:numFmt w:val="lowerLetter"/>
      <w:lvlText w:val="%8."/>
      <w:lvlJc w:val="left"/>
      <w:pPr>
        <w:ind w:left="5760" w:hanging="360"/>
      </w:pPr>
    </w:lvl>
    <w:lvl w:ilvl="8" w:tplc="EE9C88BA">
      <w:start w:val="1"/>
      <w:numFmt w:val="lowerRoman"/>
      <w:lvlText w:val="%9."/>
      <w:lvlJc w:val="right"/>
      <w:pPr>
        <w:ind w:left="6480" w:hanging="180"/>
      </w:pPr>
    </w:lvl>
  </w:abstractNum>
  <w:abstractNum w:abstractNumId="36" w15:restartNumberingAfterBreak="0">
    <w:nsid w:val="66FA0324"/>
    <w:multiLevelType w:val="hybridMultilevel"/>
    <w:tmpl w:val="A00EE5A0"/>
    <w:lvl w:ilvl="0" w:tplc="E3802F78">
      <w:start w:val="2"/>
      <w:numFmt w:val="decimal"/>
      <w:lvlText w:val="%1."/>
      <w:lvlJc w:val="left"/>
      <w:pPr>
        <w:ind w:left="720" w:hanging="360"/>
      </w:pPr>
    </w:lvl>
    <w:lvl w:ilvl="1" w:tplc="8832454E">
      <w:start w:val="1"/>
      <w:numFmt w:val="lowerLetter"/>
      <w:lvlText w:val="%2."/>
      <w:lvlJc w:val="left"/>
      <w:pPr>
        <w:ind w:left="1440" w:hanging="360"/>
      </w:pPr>
    </w:lvl>
    <w:lvl w:ilvl="2" w:tplc="24B49548">
      <w:start w:val="1"/>
      <w:numFmt w:val="lowerRoman"/>
      <w:lvlText w:val="%3."/>
      <w:lvlJc w:val="right"/>
      <w:pPr>
        <w:ind w:left="2160" w:hanging="180"/>
      </w:pPr>
    </w:lvl>
    <w:lvl w:ilvl="3" w:tplc="4FC0FB54">
      <w:start w:val="1"/>
      <w:numFmt w:val="decimal"/>
      <w:lvlText w:val="%4."/>
      <w:lvlJc w:val="left"/>
      <w:pPr>
        <w:ind w:left="2880" w:hanging="360"/>
      </w:pPr>
    </w:lvl>
    <w:lvl w:ilvl="4" w:tplc="6E4007B4">
      <w:start w:val="1"/>
      <w:numFmt w:val="lowerLetter"/>
      <w:lvlText w:val="%5."/>
      <w:lvlJc w:val="left"/>
      <w:pPr>
        <w:ind w:left="3600" w:hanging="360"/>
      </w:pPr>
    </w:lvl>
    <w:lvl w:ilvl="5" w:tplc="D136B6E4">
      <w:start w:val="1"/>
      <w:numFmt w:val="lowerRoman"/>
      <w:lvlText w:val="%6."/>
      <w:lvlJc w:val="right"/>
      <w:pPr>
        <w:ind w:left="4320" w:hanging="180"/>
      </w:pPr>
    </w:lvl>
    <w:lvl w:ilvl="6" w:tplc="F202BDB8">
      <w:start w:val="1"/>
      <w:numFmt w:val="decimal"/>
      <w:lvlText w:val="%7."/>
      <w:lvlJc w:val="left"/>
      <w:pPr>
        <w:ind w:left="5040" w:hanging="360"/>
      </w:pPr>
    </w:lvl>
    <w:lvl w:ilvl="7" w:tplc="E58E394E">
      <w:start w:val="1"/>
      <w:numFmt w:val="lowerLetter"/>
      <w:lvlText w:val="%8."/>
      <w:lvlJc w:val="left"/>
      <w:pPr>
        <w:ind w:left="5760" w:hanging="360"/>
      </w:pPr>
    </w:lvl>
    <w:lvl w:ilvl="8" w:tplc="BF2C9892">
      <w:start w:val="1"/>
      <w:numFmt w:val="lowerRoman"/>
      <w:lvlText w:val="%9."/>
      <w:lvlJc w:val="right"/>
      <w:pPr>
        <w:ind w:left="6480" w:hanging="180"/>
      </w:pPr>
    </w:lvl>
  </w:abstractNum>
  <w:abstractNum w:abstractNumId="37" w15:restartNumberingAfterBreak="0">
    <w:nsid w:val="69286C10"/>
    <w:multiLevelType w:val="hybridMultilevel"/>
    <w:tmpl w:val="DC461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66DBC"/>
    <w:multiLevelType w:val="hybridMultilevel"/>
    <w:tmpl w:val="70A01AF0"/>
    <w:lvl w:ilvl="0" w:tplc="C00C10CC">
      <w:start w:val="1"/>
      <w:numFmt w:val="decimal"/>
      <w:lvlText w:val="%1."/>
      <w:lvlJc w:val="left"/>
      <w:pPr>
        <w:ind w:left="720" w:hanging="360"/>
      </w:pPr>
    </w:lvl>
    <w:lvl w:ilvl="1" w:tplc="B52601A6">
      <w:start w:val="1"/>
      <w:numFmt w:val="lowerLetter"/>
      <w:lvlText w:val="%2."/>
      <w:lvlJc w:val="left"/>
      <w:pPr>
        <w:ind w:left="1440" w:hanging="360"/>
      </w:pPr>
    </w:lvl>
    <w:lvl w:ilvl="2" w:tplc="B8D2D0D6">
      <w:start w:val="1"/>
      <w:numFmt w:val="lowerRoman"/>
      <w:lvlText w:val="%3."/>
      <w:lvlJc w:val="right"/>
      <w:pPr>
        <w:ind w:left="2160" w:hanging="180"/>
      </w:pPr>
    </w:lvl>
    <w:lvl w:ilvl="3" w:tplc="522E3CBE">
      <w:start w:val="1"/>
      <w:numFmt w:val="decimal"/>
      <w:lvlText w:val="%4."/>
      <w:lvlJc w:val="left"/>
      <w:pPr>
        <w:ind w:left="2880" w:hanging="360"/>
      </w:pPr>
    </w:lvl>
    <w:lvl w:ilvl="4" w:tplc="C9B0F2BC">
      <w:start w:val="1"/>
      <w:numFmt w:val="lowerLetter"/>
      <w:lvlText w:val="%5."/>
      <w:lvlJc w:val="left"/>
      <w:pPr>
        <w:ind w:left="3600" w:hanging="360"/>
      </w:pPr>
    </w:lvl>
    <w:lvl w:ilvl="5" w:tplc="C1DC883E">
      <w:start w:val="1"/>
      <w:numFmt w:val="lowerRoman"/>
      <w:lvlText w:val="%6."/>
      <w:lvlJc w:val="right"/>
      <w:pPr>
        <w:ind w:left="4320" w:hanging="180"/>
      </w:pPr>
    </w:lvl>
    <w:lvl w:ilvl="6" w:tplc="40927C5C">
      <w:start w:val="1"/>
      <w:numFmt w:val="decimal"/>
      <w:lvlText w:val="%7."/>
      <w:lvlJc w:val="left"/>
      <w:pPr>
        <w:ind w:left="5040" w:hanging="360"/>
      </w:pPr>
    </w:lvl>
    <w:lvl w:ilvl="7" w:tplc="3B30F522">
      <w:start w:val="1"/>
      <w:numFmt w:val="lowerLetter"/>
      <w:lvlText w:val="%8."/>
      <w:lvlJc w:val="left"/>
      <w:pPr>
        <w:ind w:left="5760" w:hanging="360"/>
      </w:pPr>
    </w:lvl>
    <w:lvl w:ilvl="8" w:tplc="D5DE1C4E">
      <w:start w:val="1"/>
      <w:numFmt w:val="lowerRoman"/>
      <w:lvlText w:val="%9."/>
      <w:lvlJc w:val="right"/>
      <w:pPr>
        <w:ind w:left="6480" w:hanging="180"/>
      </w:pPr>
    </w:lvl>
  </w:abstractNum>
  <w:abstractNum w:abstractNumId="39" w15:restartNumberingAfterBreak="0">
    <w:nsid w:val="7274AC37"/>
    <w:multiLevelType w:val="hybridMultilevel"/>
    <w:tmpl w:val="BD727170"/>
    <w:lvl w:ilvl="0" w:tplc="3128269E">
      <w:start w:val="1"/>
      <w:numFmt w:val="decimal"/>
      <w:lvlText w:val="%1."/>
      <w:lvlJc w:val="left"/>
      <w:pPr>
        <w:ind w:left="720" w:hanging="360"/>
      </w:pPr>
      <w:rPr>
        <w:rFonts w:ascii="Arial" w:hAnsi="Arial" w:hint="default"/>
      </w:rPr>
    </w:lvl>
    <w:lvl w:ilvl="1" w:tplc="F2567014">
      <w:start w:val="1"/>
      <w:numFmt w:val="lowerLetter"/>
      <w:lvlText w:val="%2."/>
      <w:lvlJc w:val="left"/>
      <w:pPr>
        <w:ind w:left="1440" w:hanging="360"/>
      </w:pPr>
    </w:lvl>
    <w:lvl w:ilvl="2" w:tplc="4F5CE844">
      <w:start w:val="1"/>
      <w:numFmt w:val="lowerRoman"/>
      <w:lvlText w:val="%3."/>
      <w:lvlJc w:val="right"/>
      <w:pPr>
        <w:ind w:left="2160" w:hanging="180"/>
      </w:pPr>
    </w:lvl>
    <w:lvl w:ilvl="3" w:tplc="3AD6A3F2">
      <w:start w:val="1"/>
      <w:numFmt w:val="decimal"/>
      <w:lvlText w:val="%4."/>
      <w:lvlJc w:val="left"/>
      <w:pPr>
        <w:ind w:left="2880" w:hanging="360"/>
      </w:pPr>
    </w:lvl>
    <w:lvl w:ilvl="4" w:tplc="FA5C298A">
      <w:start w:val="1"/>
      <w:numFmt w:val="lowerLetter"/>
      <w:lvlText w:val="%5."/>
      <w:lvlJc w:val="left"/>
      <w:pPr>
        <w:ind w:left="3600" w:hanging="360"/>
      </w:pPr>
    </w:lvl>
    <w:lvl w:ilvl="5" w:tplc="0B82B4DA">
      <w:start w:val="1"/>
      <w:numFmt w:val="lowerRoman"/>
      <w:lvlText w:val="%6."/>
      <w:lvlJc w:val="right"/>
      <w:pPr>
        <w:ind w:left="4320" w:hanging="180"/>
      </w:pPr>
    </w:lvl>
    <w:lvl w:ilvl="6" w:tplc="B024D696">
      <w:start w:val="1"/>
      <w:numFmt w:val="decimal"/>
      <w:lvlText w:val="%7."/>
      <w:lvlJc w:val="left"/>
      <w:pPr>
        <w:ind w:left="5040" w:hanging="360"/>
      </w:pPr>
    </w:lvl>
    <w:lvl w:ilvl="7" w:tplc="DE2CF446">
      <w:start w:val="1"/>
      <w:numFmt w:val="lowerLetter"/>
      <w:lvlText w:val="%8."/>
      <w:lvlJc w:val="left"/>
      <w:pPr>
        <w:ind w:left="5760" w:hanging="360"/>
      </w:pPr>
    </w:lvl>
    <w:lvl w:ilvl="8" w:tplc="A92ED7AA">
      <w:start w:val="1"/>
      <w:numFmt w:val="lowerRoman"/>
      <w:lvlText w:val="%9."/>
      <w:lvlJc w:val="right"/>
      <w:pPr>
        <w:ind w:left="6480" w:hanging="180"/>
      </w:pPr>
    </w:lvl>
  </w:abstractNum>
  <w:abstractNum w:abstractNumId="40" w15:restartNumberingAfterBreak="0">
    <w:nsid w:val="763D2A91"/>
    <w:multiLevelType w:val="hybridMultilevel"/>
    <w:tmpl w:val="CC987DF0"/>
    <w:lvl w:ilvl="0" w:tplc="DA5EC06E">
      <w:start w:val="1"/>
      <w:numFmt w:val="bullet"/>
      <w:lvlText w:val=""/>
      <w:lvlJc w:val="left"/>
      <w:pPr>
        <w:ind w:left="720" w:hanging="360"/>
      </w:pPr>
      <w:rPr>
        <w:rFonts w:ascii="Symbol" w:hAnsi="Symbol" w:hint="default"/>
      </w:rPr>
    </w:lvl>
    <w:lvl w:ilvl="1" w:tplc="AF80407A">
      <w:start w:val="1"/>
      <w:numFmt w:val="bullet"/>
      <w:lvlText w:val=""/>
      <w:lvlJc w:val="left"/>
      <w:pPr>
        <w:ind w:left="1440" w:hanging="360"/>
      </w:pPr>
      <w:rPr>
        <w:rFonts w:ascii="Wingdings" w:hAnsi="Wingdings" w:hint="default"/>
      </w:rPr>
    </w:lvl>
    <w:lvl w:ilvl="2" w:tplc="1E087592">
      <w:start w:val="1"/>
      <w:numFmt w:val="bullet"/>
      <w:lvlText w:val=""/>
      <w:lvlJc w:val="left"/>
      <w:pPr>
        <w:ind w:left="2160" w:hanging="360"/>
      </w:pPr>
      <w:rPr>
        <w:rFonts w:ascii="Wingdings" w:hAnsi="Wingdings" w:hint="default"/>
      </w:rPr>
    </w:lvl>
    <w:lvl w:ilvl="3" w:tplc="F926E66C">
      <w:start w:val="1"/>
      <w:numFmt w:val="bullet"/>
      <w:lvlText w:val=""/>
      <w:lvlJc w:val="left"/>
      <w:pPr>
        <w:ind w:left="2880" w:hanging="360"/>
      </w:pPr>
      <w:rPr>
        <w:rFonts w:ascii="Symbol" w:hAnsi="Symbol" w:hint="default"/>
      </w:rPr>
    </w:lvl>
    <w:lvl w:ilvl="4" w:tplc="80246FAC">
      <w:start w:val="1"/>
      <w:numFmt w:val="bullet"/>
      <w:lvlText w:val="o"/>
      <w:lvlJc w:val="left"/>
      <w:pPr>
        <w:ind w:left="3600" w:hanging="360"/>
      </w:pPr>
      <w:rPr>
        <w:rFonts w:ascii="Courier New" w:hAnsi="Courier New" w:hint="default"/>
      </w:rPr>
    </w:lvl>
    <w:lvl w:ilvl="5" w:tplc="7D86FBE4">
      <w:start w:val="1"/>
      <w:numFmt w:val="bullet"/>
      <w:lvlText w:val=""/>
      <w:lvlJc w:val="left"/>
      <w:pPr>
        <w:ind w:left="4320" w:hanging="360"/>
      </w:pPr>
      <w:rPr>
        <w:rFonts w:ascii="Wingdings" w:hAnsi="Wingdings" w:hint="default"/>
      </w:rPr>
    </w:lvl>
    <w:lvl w:ilvl="6" w:tplc="17322CAA">
      <w:start w:val="1"/>
      <w:numFmt w:val="bullet"/>
      <w:lvlText w:val=""/>
      <w:lvlJc w:val="left"/>
      <w:pPr>
        <w:ind w:left="5040" w:hanging="360"/>
      </w:pPr>
      <w:rPr>
        <w:rFonts w:ascii="Symbol" w:hAnsi="Symbol" w:hint="default"/>
      </w:rPr>
    </w:lvl>
    <w:lvl w:ilvl="7" w:tplc="CDE2FAAC">
      <w:start w:val="1"/>
      <w:numFmt w:val="bullet"/>
      <w:lvlText w:val="o"/>
      <w:lvlJc w:val="left"/>
      <w:pPr>
        <w:ind w:left="5760" w:hanging="360"/>
      </w:pPr>
      <w:rPr>
        <w:rFonts w:ascii="Courier New" w:hAnsi="Courier New" w:hint="default"/>
      </w:rPr>
    </w:lvl>
    <w:lvl w:ilvl="8" w:tplc="46B2783C">
      <w:start w:val="1"/>
      <w:numFmt w:val="bullet"/>
      <w:lvlText w:val=""/>
      <w:lvlJc w:val="left"/>
      <w:pPr>
        <w:ind w:left="6480" w:hanging="360"/>
      </w:pPr>
      <w:rPr>
        <w:rFonts w:ascii="Wingdings" w:hAnsi="Wingdings" w:hint="default"/>
      </w:rPr>
    </w:lvl>
  </w:abstractNum>
  <w:abstractNum w:abstractNumId="41" w15:restartNumberingAfterBreak="0">
    <w:nsid w:val="770124D1"/>
    <w:multiLevelType w:val="hybridMultilevel"/>
    <w:tmpl w:val="7A742390"/>
    <w:lvl w:ilvl="0" w:tplc="C7385B94">
      <w:start w:val="1"/>
      <w:numFmt w:val="bullet"/>
      <w:lvlText w:val=""/>
      <w:lvlJc w:val="left"/>
      <w:pPr>
        <w:ind w:left="720" w:hanging="360"/>
      </w:pPr>
      <w:rPr>
        <w:rFonts w:ascii="Symbol" w:hAnsi="Symbol" w:hint="default"/>
      </w:rPr>
    </w:lvl>
    <w:lvl w:ilvl="1" w:tplc="9468D962">
      <w:start w:val="1"/>
      <w:numFmt w:val="bullet"/>
      <w:lvlText w:val=""/>
      <w:lvlJc w:val="left"/>
      <w:pPr>
        <w:ind w:left="1440" w:hanging="360"/>
      </w:pPr>
      <w:rPr>
        <w:rFonts w:ascii="Wingdings" w:hAnsi="Wingdings" w:hint="default"/>
      </w:rPr>
    </w:lvl>
    <w:lvl w:ilvl="2" w:tplc="1B7A923A">
      <w:start w:val="1"/>
      <w:numFmt w:val="bullet"/>
      <w:lvlText w:val=""/>
      <w:lvlJc w:val="left"/>
      <w:pPr>
        <w:ind w:left="2160" w:hanging="360"/>
      </w:pPr>
      <w:rPr>
        <w:rFonts w:ascii="Wingdings" w:hAnsi="Wingdings" w:hint="default"/>
      </w:rPr>
    </w:lvl>
    <w:lvl w:ilvl="3" w:tplc="37169F90">
      <w:start w:val="1"/>
      <w:numFmt w:val="bullet"/>
      <w:lvlText w:val=""/>
      <w:lvlJc w:val="left"/>
      <w:pPr>
        <w:ind w:left="2880" w:hanging="360"/>
      </w:pPr>
      <w:rPr>
        <w:rFonts w:ascii="Symbol" w:hAnsi="Symbol" w:hint="default"/>
      </w:rPr>
    </w:lvl>
    <w:lvl w:ilvl="4" w:tplc="C94612AA">
      <w:start w:val="1"/>
      <w:numFmt w:val="bullet"/>
      <w:lvlText w:val="o"/>
      <w:lvlJc w:val="left"/>
      <w:pPr>
        <w:ind w:left="3600" w:hanging="360"/>
      </w:pPr>
      <w:rPr>
        <w:rFonts w:ascii="Courier New" w:hAnsi="Courier New" w:hint="default"/>
      </w:rPr>
    </w:lvl>
    <w:lvl w:ilvl="5" w:tplc="6A8256A8">
      <w:start w:val="1"/>
      <w:numFmt w:val="bullet"/>
      <w:lvlText w:val=""/>
      <w:lvlJc w:val="left"/>
      <w:pPr>
        <w:ind w:left="4320" w:hanging="360"/>
      </w:pPr>
      <w:rPr>
        <w:rFonts w:ascii="Wingdings" w:hAnsi="Wingdings" w:hint="default"/>
      </w:rPr>
    </w:lvl>
    <w:lvl w:ilvl="6" w:tplc="C15ED778">
      <w:start w:val="1"/>
      <w:numFmt w:val="bullet"/>
      <w:lvlText w:val=""/>
      <w:lvlJc w:val="left"/>
      <w:pPr>
        <w:ind w:left="5040" w:hanging="360"/>
      </w:pPr>
      <w:rPr>
        <w:rFonts w:ascii="Symbol" w:hAnsi="Symbol" w:hint="default"/>
      </w:rPr>
    </w:lvl>
    <w:lvl w:ilvl="7" w:tplc="D6E824B0">
      <w:start w:val="1"/>
      <w:numFmt w:val="bullet"/>
      <w:lvlText w:val="o"/>
      <w:lvlJc w:val="left"/>
      <w:pPr>
        <w:ind w:left="5760" w:hanging="360"/>
      </w:pPr>
      <w:rPr>
        <w:rFonts w:ascii="Courier New" w:hAnsi="Courier New" w:hint="default"/>
      </w:rPr>
    </w:lvl>
    <w:lvl w:ilvl="8" w:tplc="CDF6F2A4">
      <w:start w:val="1"/>
      <w:numFmt w:val="bullet"/>
      <w:lvlText w:val=""/>
      <w:lvlJc w:val="left"/>
      <w:pPr>
        <w:ind w:left="6480" w:hanging="360"/>
      </w:pPr>
      <w:rPr>
        <w:rFonts w:ascii="Wingdings" w:hAnsi="Wingdings" w:hint="default"/>
      </w:rPr>
    </w:lvl>
  </w:abstractNum>
  <w:abstractNum w:abstractNumId="42" w15:restartNumberingAfterBreak="0">
    <w:nsid w:val="7C26220B"/>
    <w:multiLevelType w:val="hybridMultilevel"/>
    <w:tmpl w:val="A81CCDE2"/>
    <w:lvl w:ilvl="0" w:tplc="15AEF71C">
      <w:start w:val="1"/>
      <w:numFmt w:val="bullet"/>
      <w:lvlText w:val=""/>
      <w:lvlJc w:val="left"/>
      <w:pPr>
        <w:ind w:left="720" w:hanging="360"/>
      </w:pPr>
      <w:rPr>
        <w:rFonts w:ascii="Symbol" w:hAnsi="Symbol" w:hint="default"/>
      </w:rPr>
    </w:lvl>
    <w:lvl w:ilvl="1" w:tplc="72E2C29A">
      <w:start w:val="1"/>
      <w:numFmt w:val="bullet"/>
      <w:lvlText w:val="o"/>
      <w:lvlJc w:val="left"/>
      <w:pPr>
        <w:ind w:left="1440" w:hanging="360"/>
      </w:pPr>
      <w:rPr>
        <w:rFonts w:ascii="Courier New" w:hAnsi="Courier New" w:hint="default"/>
      </w:rPr>
    </w:lvl>
    <w:lvl w:ilvl="2" w:tplc="1520D86A">
      <w:start w:val="1"/>
      <w:numFmt w:val="bullet"/>
      <w:lvlText w:val=""/>
      <w:lvlJc w:val="left"/>
      <w:pPr>
        <w:ind w:left="2160" w:hanging="360"/>
      </w:pPr>
      <w:rPr>
        <w:rFonts w:ascii="Wingdings" w:hAnsi="Wingdings" w:hint="default"/>
      </w:rPr>
    </w:lvl>
    <w:lvl w:ilvl="3" w:tplc="0F3E1804">
      <w:start w:val="1"/>
      <w:numFmt w:val="bullet"/>
      <w:lvlText w:val=""/>
      <w:lvlJc w:val="left"/>
      <w:pPr>
        <w:ind w:left="2880" w:hanging="360"/>
      </w:pPr>
      <w:rPr>
        <w:rFonts w:ascii="Symbol" w:hAnsi="Symbol" w:hint="default"/>
      </w:rPr>
    </w:lvl>
    <w:lvl w:ilvl="4" w:tplc="AEC2F514">
      <w:start w:val="1"/>
      <w:numFmt w:val="bullet"/>
      <w:lvlText w:val="o"/>
      <w:lvlJc w:val="left"/>
      <w:pPr>
        <w:ind w:left="3600" w:hanging="360"/>
      </w:pPr>
      <w:rPr>
        <w:rFonts w:ascii="Courier New" w:hAnsi="Courier New" w:hint="default"/>
      </w:rPr>
    </w:lvl>
    <w:lvl w:ilvl="5" w:tplc="853260C0">
      <w:start w:val="1"/>
      <w:numFmt w:val="bullet"/>
      <w:lvlText w:val=""/>
      <w:lvlJc w:val="left"/>
      <w:pPr>
        <w:ind w:left="4320" w:hanging="360"/>
      </w:pPr>
      <w:rPr>
        <w:rFonts w:ascii="Wingdings" w:hAnsi="Wingdings" w:hint="default"/>
      </w:rPr>
    </w:lvl>
    <w:lvl w:ilvl="6" w:tplc="33161BEA">
      <w:start w:val="1"/>
      <w:numFmt w:val="bullet"/>
      <w:lvlText w:val=""/>
      <w:lvlJc w:val="left"/>
      <w:pPr>
        <w:ind w:left="5040" w:hanging="360"/>
      </w:pPr>
      <w:rPr>
        <w:rFonts w:ascii="Symbol" w:hAnsi="Symbol" w:hint="default"/>
      </w:rPr>
    </w:lvl>
    <w:lvl w:ilvl="7" w:tplc="3104DC98">
      <w:start w:val="1"/>
      <w:numFmt w:val="bullet"/>
      <w:lvlText w:val="o"/>
      <w:lvlJc w:val="left"/>
      <w:pPr>
        <w:ind w:left="5760" w:hanging="360"/>
      </w:pPr>
      <w:rPr>
        <w:rFonts w:ascii="Courier New" w:hAnsi="Courier New" w:hint="default"/>
      </w:rPr>
    </w:lvl>
    <w:lvl w:ilvl="8" w:tplc="46DCEAA6">
      <w:start w:val="1"/>
      <w:numFmt w:val="bullet"/>
      <w:lvlText w:val=""/>
      <w:lvlJc w:val="left"/>
      <w:pPr>
        <w:ind w:left="6480" w:hanging="360"/>
      </w:pPr>
      <w:rPr>
        <w:rFonts w:ascii="Wingdings" w:hAnsi="Wingdings" w:hint="default"/>
      </w:rPr>
    </w:lvl>
  </w:abstractNum>
  <w:abstractNum w:abstractNumId="43" w15:restartNumberingAfterBreak="0">
    <w:nsid w:val="7E8D996F"/>
    <w:multiLevelType w:val="hybridMultilevel"/>
    <w:tmpl w:val="CE7AB21A"/>
    <w:lvl w:ilvl="0" w:tplc="3B3CEA48">
      <w:start w:val="1"/>
      <w:numFmt w:val="bullet"/>
      <w:lvlText w:val=""/>
      <w:lvlJc w:val="left"/>
      <w:pPr>
        <w:ind w:left="720" w:hanging="360"/>
      </w:pPr>
      <w:rPr>
        <w:rFonts w:ascii="Symbol" w:hAnsi="Symbol" w:hint="default"/>
      </w:rPr>
    </w:lvl>
    <w:lvl w:ilvl="1" w:tplc="57B04F7C">
      <w:start w:val="1"/>
      <w:numFmt w:val="bullet"/>
      <w:lvlText w:val=""/>
      <w:lvlJc w:val="left"/>
      <w:pPr>
        <w:ind w:left="1440" w:hanging="360"/>
      </w:pPr>
      <w:rPr>
        <w:rFonts w:ascii="Wingdings" w:hAnsi="Wingdings" w:hint="default"/>
      </w:rPr>
    </w:lvl>
    <w:lvl w:ilvl="2" w:tplc="9E525400">
      <w:start w:val="1"/>
      <w:numFmt w:val="bullet"/>
      <w:lvlText w:val=""/>
      <w:lvlJc w:val="left"/>
      <w:pPr>
        <w:ind w:left="2160" w:hanging="360"/>
      </w:pPr>
      <w:rPr>
        <w:rFonts w:ascii="Wingdings" w:hAnsi="Wingdings" w:hint="default"/>
      </w:rPr>
    </w:lvl>
    <w:lvl w:ilvl="3" w:tplc="FC3C2EEA">
      <w:start w:val="1"/>
      <w:numFmt w:val="bullet"/>
      <w:lvlText w:val=""/>
      <w:lvlJc w:val="left"/>
      <w:pPr>
        <w:ind w:left="2880" w:hanging="360"/>
      </w:pPr>
      <w:rPr>
        <w:rFonts w:ascii="Symbol" w:hAnsi="Symbol" w:hint="default"/>
      </w:rPr>
    </w:lvl>
    <w:lvl w:ilvl="4" w:tplc="320E8E90">
      <w:start w:val="1"/>
      <w:numFmt w:val="bullet"/>
      <w:lvlText w:val="o"/>
      <w:lvlJc w:val="left"/>
      <w:pPr>
        <w:ind w:left="3600" w:hanging="360"/>
      </w:pPr>
      <w:rPr>
        <w:rFonts w:ascii="Courier New" w:hAnsi="Courier New" w:hint="default"/>
      </w:rPr>
    </w:lvl>
    <w:lvl w:ilvl="5" w:tplc="9EAE1046">
      <w:start w:val="1"/>
      <w:numFmt w:val="bullet"/>
      <w:lvlText w:val=""/>
      <w:lvlJc w:val="left"/>
      <w:pPr>
        <w:ind w:left="4320" w:hanging="360"/>
      </w:pPr>
      <w:rPr>
        <w:rFonts w:ascii="Wingdings" w:hAnsi="Wingdings" w:hint="default"/>
      </w:rPr>
    </w:lvl>
    <w:lvl w:ilvl="6" w:tplc="BCFC9B60">
      <w:start w:val="1"/>
      <w:numFmt w:val="bullet"/>
      <w:lvlText w:val=""/>
      <w:lvlJc w:val="left"/>
      <w:pPr>
        <w:ind w:left="5040" w:hanging="360"/>
      </w:pPr>
      <w:rPr>
        <w:rFonts w:ascii="Symbol" w:hAnsi="Symbol" w:hint="default"/>
      </w:rPr>
    </w:lvl>
    <w:lvl w:ilvl="7" w:tplc="31FE37E8">
      <w:start w:val="1"/>
      <w:numFmt w:val="bullet"/>
      <w:lvlText w:val="o"/>
      <w:lvlJc w:val="left"/>
      <w:pPr>
        <w:ind w:left="5760" w:hanging="360"/>
      </w:pPr>
      <w:rPr>
        <w:rFonts w:ascii="Courier New" w:hAnsi="Courier New" w:hint="default"/>
      </w:rPr>
    </w:lvl>
    <w:lvl w:ilvl="8" w:tplc="2BF6C61A">
      <w:start w:val="1"/>
      <w:numFmt w:val="bullet"/>
      <w:lvlText w:val=""/>
      <w:lvlJc w:val="left"/>
      <w:pPr>
        <w:ind w:left="6480" w:hanging="360"/>
      </w:pPr>
      <w:rPr>
        <w:rFonts w:ascii="Wingdings" w:hAnsi="Wingdings" w:hint="default"/>
      </w:rPr>
    </w:lvl>
  </w:abstractNum>
  <w:num w:numId="1" w16cid:durableId="1040203249">
    <w:abstractNumId w:val="8"/>
  </w:num>
  <w:num w:numId="2" w16cid:durableId="1583251155">
    <w:abstractNumId w:val="6"/>
  </w:num>
  <w:num w:numId="3" w16cid:durableId="1280066525">
    <w:abstractNumId w:val="27"/>
  </w:num>
  <w:num w:numId="4" w16cid:durableId="1331955559">
    <w:abstractNumId w:val="11"/>
  </w:num>
  <w:num w:numId="5" w16cid:durableId="543518425">
    <w:abstractNumId w:val="20"/>
  </w:num>
  <w:num w:numId="6" w16cid:durableId="1188366861">
    <w:abstractNumId w:val="21"/>
  </w:num>
  <w:num w:numId="7" w16cid:durableId="1101102064">
    <w:abstractNumId w:val="17"/>
  </w:num>
  <w:num w:numId="8" w16cid:durableId="1872954278">
    <w:abstractNumId w:val="1"/>
  </w:num>
  <w:num w:numId="9" w16cid:durableId="1303192275">
    <w:abstractNumId w:val="36"/>
  </w:num>
  <w:num w:numId="10" w16cid:durableId="179048475">
    <w:abstractNumId w:val="5"/>
  </w:num>
  <w:num w:numId="11" w16cid:durableId="278804684">
    <w:abstractNumId w:val="10"/>
  </w:num>
  <w:num w:numId="12" w16cid:durableId="681007653">
    <w:abstractNumId w:val="23"/>
  </w:num>
  <w:num w:numId="13" w16cid:durableId="133983649">
    <w:abstractNumId w:val="0"/>
  </w:num>
  <w:num w:numId="14" w16cid:durableId="1705666398">
    <w:abstractNumId w:val="30"/>
  </w:num>
  <w:num w:numId="15" w16cid:durableId="1680427311">
    <w:abstractNumId w:val="32"/>
  </w:num>
  <w:num w:numId="16" w16cid:durableId="667753976">
    <w:abstractNumId w:val="7"/>
  </w:num>
  <w:num w:numId="17" w16cid:durableId="1241259205">
    <w:abstractNumId w:val="29"/>
  </w:num>
  <w:num w:numId="18" w16cid:durableId="323436118">
    <w:abstractNumId w:val="3"/>
  </w:num>
  <w:num w:numId="19" w16cid:durableId="2077894915">
    <w:abstractNumId w:val="13"/>
  </w:num>
  <w:num w:numId="20" w16cid:durableId="695498901">
    <w:abstractNumId w:val="14"/>
  </w:num>
  <w:num w:numId="21" w16cid:durableId="2098355694">
    <w:abstractNumId w:val="9"/>
  </w:num>
  <w:num w:numId="22" w16cid:durableId="1895579999">
    <w:abstractNumId w:val="39"/>
  </w:num>
  <w:num w:numId="23" w16cid:durableId="920262385">
    <w:abstractNumId w:val="22"/>
  </w:num>
  <w:num w:numId="24" w16cid:durableId="1245646400">
    <w:abstractNumId w:val="35"/>
  </w:num>
  <w:num w:numId="25" w16cid:durableId="764615764">
    <w:abstractNumId w:val="31"/>
  </w:num>
  <w:num w:numId="26" w16cid:durableId="684677034">
    <w:abstractNumId w:val="33"/>
  </w:num>
  <w:num w:numId="27" w16cid:durableId="960846748">
    <w:abstractNumId w:val="4"/>
  </w:num>
  <w:num w:numId="28" w16cid:durableId="1102728791">
    <w:abstractNumId w:val="26"/>
  </w:num>
  <w:num w:numId="29" w16cid:durableId="2009021382">
    <w:abstractNumId w:val="38"/>
  </w:num>
  <w:num w:numId="30" w16cid:durableId="504983346">
    <w:abstractNumId w:val="24"/>
  </w:num>
  <w:num w:numId="31" w16cid:durableId="1150750163">
    <w:abstractNumId w:val="42"/>
  </w:num>
  <w:num w:numId="32" w16cid:durableId="1526603438">
    <w:abstractNumId w:val="41"/>
  </w:num>
  <w:num w:numId="33" w16cid:durableId="1854106512">
    <w:abstractNumId w:val="18"/>
  </w:num>
  <w:num w:numId="34" w16cid:durableId="163397803">
    <w:abstractNumId w:val="43"/>
  </w:num>
  <w:num w:numId="35" w16cid:durableId="529413503">
    <w:abstractNumId w:val="19"/>
  </w:num>
  <w:num w:numId="36" w16cid:durableId="1308049598">
    <w:abstractNumId w:val="34"/>
  </w:num>
  <w:num w:numId="37" w16cid:durableId="2063672896">
    <w:abstractNumId w:val="40"/>
  </w:num>
  <w:num w:numId="38" w16cid:durableId="621113720">
    <w:abstractNumId w:val="28"/>
  </w:num>
  <w:num w:numId="39" w16cid:durableId="1205370805">
    <w:abstractNumId w:val="25"/>
  </w:num>
  <w:num w:numId="40" w16cid:durableId="44766288">
    <w:abstractNumId w:val="15"/>
  </w:num>
  <w:num w:numId="41" w16cid:durableId="589778879">
    <w:abstractNumId w:val="37"/>
  </w:num>
  <w:num w:numId="42" w16cid:durableId="1764953695">
    <w:abstractNumId w:val="2"/>
  </w:num>
  <w:num w:numId="43" w16cid:durableId="1547375754">
    <w:abstractNumId w:val="16"/>
  </w:num>
  <w:num w:numId="44" w16cid:durableId="121504436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B40CEE"/>
    <w:rsid w:val="000020EB"/>
    <w:rsid w:val="00004B0E"/>
    <w:rsid w:val="000136F2"/>
    <w:rsid w:val="000144E4"/>
    <w:rsid w:val="00041209"/>
    <w:rsid w:val="0007768D"/>
    <w:rsid w:val="000D42EB"/>
    <w:rsid w:val="000D5B35"/>
    <w:rsid w:val="00126CEA"/>
    <w:rsid w:val="001548AE"/>
    <w:rsid w:val="001560B9"/>
    <w:rsid w:val="001648A5"/>
    <w:rsid w:val="001670E9"/>
    <w:rsid w:val="00175A3B"/>
    <w:rsid w:val="001C30A8"/>
    <w:rsid w:val="001D2704"/>
    <w:rsid w:val="001D748E"/>
    <w:rsid w:val="001F46A0"/>
    <w:rsid w:val="00201A36"/>
    <w:rsid w:val="00203090"/>
    <w:rsid w:val="002160D5"/>
    <w:rsid w:val="00254E9C"/>
    <w:rsid w:val="0027B489"/>
    <w:rsid w:val="00283B91"/>
    <w:rsid w:val="00285889"/>
    <w:rsid w:val="002971AD"/>
    <w:rsid w:val="002D72AB"/>
    <w:rsid w:val="002E1FFF"/>
    <w:rsid w:val="002F5FBF"/>
    <w:rsid w:val="00322D52"/>
    <w:rsid w:val="003446EF"/>
    <w:rsid w:val="0035399A"/>
    <w:rsid w:val="00360B15"/>
    <w:rsid w:val="00374798"/>
    <w:rsid w:val="003E6C1F"/>
    <w:rsid w:val="00420B1A"/>
    <w:rsid w:val="00451072"/>
    <w:rsid w:val="00451644"/>
    <w:rsid w:val="004B6FB4"/>
    <w:rsid w:val="004C1717"/>
    <w:rsid w:val="004F0A85"/>
    <w:rsid w:val="00503236"/>
    <w:rsid w:val="0052152E"/>
    <w:rsid w:val="00526417"/>
    <w:rsid w:val="00550954"/>
    <w:rsid w:val="0055250A"/>
    <w:rsid w:val="00555EFE"/>
    <w:rsid w:val="00560306"/>
    <w:rsid w:val="005C504D"/>
    <w:rsid w:val="005C6122"/>
    <w:rsid w:val="005D21EA"/>
    <w:rsid w:val="005D4B74"/>
    <w:rsid w:val="005E1C15"/>
    <w:rsid w:val="005E27C6"/>
    <w:rsid w:val="005E7E62"/>
    <w:rsid w:val="005F5C89"/>
    <w:rsid w:val="0061723D"/>
    <w:rsid w:val="00617F85"/>
    <w:rsid w:val="00626B8E"/>
    <w:rsid w:val="0066004A"/>
    <w:rsid w:val="006B39E5"/>
    <w:rsid w:val="006C4E6F"/>
    <w:rsid w:val="006D1E40"/>
    <w:rsid w:val="006F41F2"/>
    <w:rsid w:val="00702B36"/>
    <w:rsid w:val="007353ED"/>
    <w:rsid w:val="00741543"/>
    <w:rsid w:val="00756DE1"/>
    <w:rsid w:val="0075FD2E"/>
    <w:rsid w:val="00771B87"/>
    <w:rsid w:val="00776628"/>
    <w:rsid w:val="007A61BA"/>
    <w:rsid w:val="007B0DE3"/>
    <w:rsid w:val="007B6E78"/>
    <w:rsid w:val="007D3839"/>
    <w:rsid w:val="007E1504"/>
    <w:rsid w:val="007E7289"/>
    <w:rsid w:val="007E7531"/>
    <w:rsid w:val="007F2DF6"/>
    <w:rsid w:val="007F426C"/>
    <w:rsid w:val="007F781A"/>
    <w:rsid w:val="00803977"/>
    <w:rsid w:val="00814F2E"/>
    <w:rsid w:val="00816EF0"/>
    <w:rsid w:val="008306EF"/>
    <w:rsid w:val="008548ED"/>
    <w:rsid w:val="008C4500"/>
    <w:rsid w:val="008D6C3F"/>
    <w:rsid w:val="008D7C70"/>
    <w:rsid w:val="00923061"/>
    <w:rsid w:val="00931A09"/>
    <w:rsid w:val="0093736C"/>
    <w:rsid w:val="00944878"/>
    <w:rsid w:val="009855A9"/>
    <w:rsid w:val="009A3AD5"/>
    <w:rsid w:val="009C27B7"/>
    <w:rsid w:val="009C6231"/>
    <w:rsid w:val="009F1541"/>
    <w:rsid w:val="00A060C8"/>
    <w:rsid w:val="00A07F9E"/>
    <w:rsid w:val="00A31A2D"/>
    <w:rsid w:val="00A347B5"/>
    <w:rsid w:val="00A35036"/>
    <w:rsid w:val="00A45588"/>
    <w:rsid w:val="00AA3157"/>
    <w:rsid w:val="00AA5523"/>
    <w:rsid w:val="00AC7008"/>
    <w:rsid w:val="00AD0B76"/>
    <w:rsid w:val="00AE0CD1"/>
    <w:rsid w:val="00AE5795"/>
    <w:rsid w:val="00AEC95E"/>
    <w:rsid w:val="00AF2C5F"/>
    <w:rsid w:val="00B36332"/>
    <w:rsid w:val="00B471A0"/>
    <w:rsid w:val="00B474DC"/>
    <w:rsid w:val="00B62E93"/>
    <w:rsid w:val="00B6645C"/>
    <w:rsid w:val="00BB56E8"/>
    <w:rsid w:val="00BB6CAD"/>
    <w:rsid w:val="00BBF6B9"/>
    <w:rsid w:val="00BD244D"/>
    <w:rsid w:val="00BF5BFA"/>
    <w:rsid w:val="00BF5E3A"/>
    <w:rsid w:val="00C02DA1"/>
    <w:rsid w:val="00C05552"/>
    <w:rsid w:val="00C37A64"/>
    <w:rsid w:val="00C539A9"/>
    <w:rsid w:val="00C60F38"/>
    <w:rsid w:val="00C63757"/>
    <w:rsid w:val="00C705A8"/>
    <w:rsid w:val="00C70F7B"/>
    <w:rsid w:val="00C72520"/>
    <w:rsid w:val="00CA32AE"/>
    <w:rsid w:val="00CE55AD"/>
    <w:rsid w:val="00CF6037"/>
    <w:rsid w:val="00D03723"/>
    <w:rsid w:val="00D15F1D"/>
    <w:rsid w:val="00D1719C"/>
    <w:rsid w:val="00D17ABB"/>
    <w:rsid w:val="00D34B3A"/>
    <w:rsid w:val="00D439F9"/>
    <w:rsid w:val="00D77CBD"/>
    <w:rsid w:val="00DA296F"/>
    <w:rsid w:val="00DA3BDE"/>
    <w:rsid w:val="00DA5161"/>
    <w:rsid w:val="00DA5D60"/>
    <w:rsid w:val="00DB3CF6"/>
    <w:rsid w:val="00DF71A6"/>
    <w:rsid w:val="00E30DB7"/>
    <w:rsid w:val="00E376BC"/>
    <w:rsid w:val="00E40E30"/>
    <w:rsid w:val="00E5F5DE"/>
    <w:rsid w:val="00E74B48"/>
    <w:rsid w:val="00E81115"/>
    <w:rsid w:val="00E95409"/>
    <w:rsid w:val="00EA12CF"/>
    <w:rsid w:val="00EA6CE4"/>
    <w:rsid w:val="00EB55DA"/>
    <w:rsid w:val="00EE78EA"/>
    <w:rsid w:val="00EF1002"/>
    <w:rsid w:val="00F04AAC"/>
    <w:rsid w:val="00F07665"/>
    <w:rsid w:val="00F0EAD2"/>
    <w:rsid w:val="00F1271B"/>
    <w:rsid w:val="00F4647D"/>
    <w:rsid w:val="00F624EF"/>
    <w:rsid w:val="00F93759"/>
    <w:rsid w:val="00FC033D"/>
    <w:rsid w:val="00FC2387"/>
    <w:rsid w:val="00FD5A44"/>
    <w:rsid w:val="00FD6713"/>
    <w:rsid w:val="00FDE9CD"/>
    <w:rsid w:val="00FF0015"/>
    <w:rsid w:val="01005B14"/>
    <w:rsid w:val="0101D02D"/>
    <w:rsid w:val="0102C131"/>
    <w:rsid w:val="01058613"/>
    <w:rsid w:val="0105BC1F"/>
    <w:rsid w:val="012CBAE6"/>
    <w:rsid w:val="0143EEA3"/>
    <w:rsid w:val="017537FE"/>
    <w:rsid w:val="01924666"/>
    <w:rsid w:val="01930297"/>
    <w:rsid w:val="01B9AF5C"/>
    <w:rsid w:val="01F2B99D"/>
    <w:rsid w:val="01FE9FD0"/>
    <w:rsid w:val="020EC919"/>
    <w:rsid w:val="023656A5"/>
    <w:rsid w:val="026B3098"/>
    <w:rsid w:val="027A27AA"/>
    <w:rsid w:val="028B6647"/>
    <w:rsid w:val="02C14B41"/>
    <w:rsid w:val="02DC4B34"/>
    <w:rsid w:val="02FA1135"/>
    <w:rsid w:val="0300474B"/>
    <w:rsid w:val="0301AA6C"/>
    <w:rsid w:val="030876A1"/>
    <w:rsid w:val="0312953B"/>
    <w:rsid w:val="03152359"/>
    <w:rsid w:val="031B2B8C"/>
    <w:rsid w:val="033A09D6"/>
    <w:rsid w:val="034316D8"/>
    <w:rsid w:val="037ABA53"/>
    <w:rsid w:val="037B1B63"/>
    <w:rsid w:val="03895B2F"/>
    <w:rsid w:val="03CACDBD"/>
    <w:rsid w:val="03E4AC38"/>
    <w:rsid w:val="03E639AD"/>
    <w:rsid w:val="03EDE81D"/>
    <w:rsid w:val="03F81A11"/>
    <w:rsid w:val="040548C5"/>
    <w:rsid w:val="040700F9"/>
    <w:rsid w:val="041B1A04"/>
    <w:rsid w:val="04209E17"/>
    <w:rsid w:val="042D949E"/>
    <w:rsid w:val="04432A09"/>
    <w:rsid w:val="047B1797"/>
    <w:rsid w:val="0489FB6B"/>
    <w:rsid w:val="0496AB67"/>
    <w:rsid w:val="04ACD8C0"/>
    <w:rsid w:val="04ADE277"/>
    <w:rsid w:val="04B4C561"/>
    <w:rsid w:val="04CFCBAC"/>
    <w:rsid w:val="0521A2BA"/>
    <w:rsid w:val="05437981"/>
    <w:rsid w:val="054DE466"/>
    <w:rsid w:val="057C70A7"/>
    <w:rsid w:val="058A6E5A"/>
    <w:rsid w:val="0597BAE4"/>
    <w:rsid w:val="05D234F0"/>
    <w:rsid w:val="05D25DFF"/>
    <w:rsid w:val="05E6A5ED"/>
    <w:rsid w:val="0616B2F3"/>
    <w:rsid w:val="063837B4"/>
    <w:rsid w:val="06394B2E"/>
    <w:rsid w:val="06C4B3EB"/>
    <w:rsid w:val="06FFB9E4"/>
    <w:rsid w:val="070894E8"/>
    <w:rsid w:val="073F9884"/>
    <w:rsid w:val="076DF831"/>
    <w:rsid w:val="07875750"/>
    <w:rsid w:val="078794E3"/>
    <w:rsid w:val="07B85A6A"/>
    <w:rsid w:val="07CDFD2E"/>
    <w:rsid w:val="07E26231"/>
    <w:rsid w:val="07E7985D"/>
    <w:rsid w:val="07F4ECBF"/>
    <w:rsid w:val="080B8D3B"/>
    <w:rsid w:val="080BABA0"/>
    <w:rsid w:val="081C1599"/>
    <w:rsid w:val="081EC70B"/>
    <w:rsid w:val="083E1639"/>
    <w:rsid w:val="0862BA17"/>
    <w:rsid w:val="08BEAF76"/>
    <w:rsid w:val="08C20F1C"/>
    <w:rsid w:val="08DB68E5"/>
    <w:rsid w:val="0921D781"/>
    <w:rsid w:val="0924BA63"/>
    <w:rsid w:val="09485BC6"/>
    <w:rsid w:val="096352F2"/>
    <w:rsid w:val="097B6CAC"/>
    <w:rsid w:val="0983874F"/>
    <w:rsid w:val="09A1EBCC"/>
    <w:rsid w:val="09A3340E"/>
    <w:rsid w:val="09A77C01"/>
    <w:rsid w:val="09B7F9A8"/>
    <w:rsid w:val="09D36038"/>
    <w:rsid w:val="09FD8A9D"/>
    <w:rsid w:val="0A01C92E"/>
    <w:rsid w:val="0A082D2C"/>
    <w:rsid w:val="0A1CDF74"/>
    <w:rsid w:val="0A1D4B79"/>
    <w:rsid w:val="0A4131C9"/>
    <w:rsid w:val="0A568095"/>
    <w:rsid w:val="0A62B2CB"/>
    <w:rsid w:val="0A6F4BC0"/>
    <w:rsid w:val="0A702993"/>
    <w:rsid w:val="0A76427D"/>
    <w:rsid w:val="0A7652BE"/>
    <w:rsid w:val="0AB1523F"/>
    <w:rsid w:val="0AB50145"/>
    <w:rsid w:val="0AB802BA"/>
    <w:rsid w:val="0ABF61FB"/>
    <w:rsid w:val="0AF8AC41"/>
    <w:rsid w:val="0AFFBBC3"/>
    <w:rsid w:val="0B1FB663"/>
    <w:rsid w:val="0B3714ED"/>
    <w:rsid w:val="0B404520"/>
    <w:rsid w:val="0B7C122E"/>
    <w:rsid w:val="0B88391E"/>
    <w:rsid w:val="0B892DDE"/>
    <w:rsid w:val="0B937747"/>
    <w:rsid w:val="0BA291C0"/>
    <w:rsid w:val="0BA3FD8D"/>
    <w:rsid w:val="0BAD6359"/>
    <w:rsid w:val="0BB7A68A"/>
    <w:rsid w:val="0BBA1921"/>
    <w:rsid w:val="0BC144E2"/>
    <w:rsid w:val="0BC3638D"/>
    <w:rsid w:val="0BC87186"/>
    <w:rsid w:val="0BFE5148"/>
    <w:rsid w:val="0C09FDB6"/>
    <w:rsid w:val="0C1309A7"/>
    <w:rsid w:val="0C4E50F4"/>
    <w:rsid w:val="0C5D3115"/>
    <w:rsid w:val="0C744A50"/>
    <w:rsid w:val="0C950D50"/>
    <w:rsid w:val="0CB5B356"/>
    <w:rsid w:val="0CDEA704"/>
    <w:rsid w:val="0CE50E85"/>
    <w:rsid w:val="0CFD1839"/>
    <w:rsid w:val="0D0BEFF0"/>
    <w:rsid w:val="0D2DC11D"/>
    <w:rsid w:val="0D35A204"/>
    <w:rsid w:val="0D74CF94"/>
    <w:rsid w:val="0D78D28B"/>
    <w:rsid w:val="0D83D032"/>
    <w:rsid w:val="0D8FDE7A"/>
    <w:rsid w:val="0D95803F"/>
    <w:rsid w:val="0DADE33F"/>
    <w:rsid w:val="0DAEDA08"/>
    <w:rsid w:val="0DF17807"/>
    <w:rsid w:val="0DF4039C"/>
    <w:rsid w:val="0E004297"/>
    <w:rsid w:val="0E019B07"/>
    <w:rsid w:val="0E1F11FF"/>
    <w:rsid w:val="0E2D5309"/>
    <w:rsid w:val="0E2FF1F5"/>
    <w:rsid w:val="0E41702A"/>
    <w:rsid w:val="0E4FD843"/>
    <w:rsid w:val="0E7647E1"/>
    <w:rsid w:val="0E8695B1"/>
    <w:rsid w:val="0E9009B0"/>
    <w:rsid w:val="0E91ADA3"/>
    <w:rsid w:val="0EA806F2"/>
    <w:rsid w:val="0EB35034"/>
    <w:rsid w:val="0EBDE49E"/>
    <w:rsid w:val="0EC09FB9"/>
    <w:rsid w:val="0EE0CF2A"/>
    <w:rsid w:val="0F0DE052"/>
    <w:rsid w:val="0F109FF5"/>
    <w:rsid w:val="0F11AF59"/>
    <w:rsid w:val="0F29015A"/>
    <w:rsid w:val="0F439AB6"/>
    <w:rsid w:val="0F49B3A0"/>
    <w:rsid w:val="0F5C6AA6"/>
    <w:rsid w:val="0F5EF15A"/>
    <w:rsid w:val="0F62457C"/>
    <w:rsid w:val="0F7D69B1"/>
    <w:rsid w:val="0FA02F98"/>
    <w:rsid w:val="0FC15DA0"/>
    <w:rsid w:val="0FC5125F"/>
    <w:rsid w:val="0FEE27F9"/>
    <w:rsid w:val="0FF317B7"/>
    <w:rsid w:val="1016DB3A"/>
    <w:rsid w:val="104569C5"/>
    <w:rsid w:val="105A7AEC"/>
    <w:rsid w:val="1066141D"/>
    <w:rsid w:val="106AC1B1"/>
    <w:rsid w:val="10927D5C"/>
    <w:rsid w:val="10BAB5F8"/>
    <w:rsid w:val="10C32F40"/>
    <w:rsid w:val="10CB1CC6"/>
    <w:rsid w:val="10D34ABC"/>
    <w:rsid w:val="10D44ED6"/>
    <w:rsid w:val="10DC579D"/>
    <w:rsid w:val="10E57E97"/>
    <w:rsid w:val="10EB3AFB"/>
    <w:rsid w:val="10FCFBF1"/>
    <w:rsid w:val="110B034D"/>
    <w:rsid w:val="114B529F"/>
    <w:rsid w:val="114BAB56"/>
    <w:rsid w:val="11823313"/>
    <w:rsid w:val="11847EE3"/>
    <w:rsid w:val="119704C7"/>
    <w:rsid w:val="119B396D"/>
    <w:rsid w:val="11E2AD11"/>
    <w:rsid w:val="11E88718"/>
    <w:rsid w:val="11F35844"/>
    <w:rsid w:val="11FDFF98"/>
    <w:rsid w:val="1205311A"/>
    <w:rsid w:val="1205AC8E"/>
    <w:rsid w:val="12060426"/>
    <w:rsid w:val="1210E715"/>
    <w:rsid w:val="1211B1DF"/>
    <w:rsid w:val="1221FC89"/>
    <w:rsid w:val="12290BE0"/>
    <w:rsid w:val="123CB3CE"/>
    <w:rsid w:val="12460255"/>
    <w:rsid w:val="124B235F"/>
    <w:rsid w:val="124B478F"/>
    <w:rsid w:val="127B3B78"/>
    <w:rsid w:val="12938602"/>
    <w:rsid w:val="1294C26E"/>
    <w:rsid w:val="12A83EF9"/>
    <w:rsid w:val="12B27CE6"/>
    <w:rsid w:val="12BF9DD0"/>
    <w:rsid w:val="12EF51ED"/>
    <w:rsid w:val="13002CB4"/>
    <w:rsid w:val="1306AA7C"/>
    <w:rsid w:val="130C3C5A"/>
    <w:rsid w:val="131F5A50"/>
    <w:rsid w:val="1339DCE2"/>
    <w:rsid w:val="13777EBE"/>
    <w:rsid w:val="13A5473C"/>
    <w:rsid w:val="13BFD115"/>
    <w:rsid w:val="13D10B45"/>
    <w:rsid w:val="1401C6BF"/>
    <w:rsid w:val="14028C1C"/>
    <w:rsid w:val="141F8BE4"/>
    <w:rsid w:val="14234A09"/>
    <w:rsid w:val="142A900B"/>
    <w:rsid w:val="142B4CBF"/>
    <w:rsid w:val="1442213A"/>
    <w:rsid w:val="14BB7043"/>
    <w:rsid w:val="14DF99C2"/>
    <w:rsid w:val="14E6C0E2"/>
    <w:rsid w:val="14E866FA"/>
    <w:rsid w:val="14EF6FB6"/>
    <w:rsid w:val="14FFE7A4"/>
    <w:rsid w:val="150B547E"/>
    <w:rsid w:val="150D2953"/>
    <w:rsid w:val="15234C91"/>
    <w:rsid w:val="1535A05A"/>
    <w:rsid w:val="153D1ADB"/>
    <w:rsid w:val="15543F0E"/>
    <w:rsid w:val="1565CAE4"/>
    <w:rsid w:val="156B6973"/>
    <w:rsid w:val="1598F034"/>
    <w:rsid w:val="15EC8F58"/>
    <w:rsid w:val="15F0AEDD"/>
    <w:rsid w:val="15F1D945"/>
    <w:rsid w:val="15F5DCD1"/>
    <w:rsid w:val="1603EEE8"/>
    <w:rsid w:val="160E938F"/>
    <w:rsid w:val="16152060"/>
    <w:rsid w:val="163276F4"/>
    <w:rsid w:val="1650E69F"/>
    <w:rsid w:val="1669F1E3"/>
    <w:rsid w:val="1682996C"/>
    <w:rsid w:val="168C98FD"/>
    <w:rsid w:val="1691D786"/>
    <w:rsid w:val="16938FBA"/>
    <w:rsid w:val="16A539BC"/>
    <w:rsid w:val="16B22D12"/>
    <w:rsid w:val="16DF5382"/>
    <w:rsid w:val="16F5BE46"/>
    <w:rsid w:val="1706A5A2"/>
    <w:rsid w:val="17286904"/>
    <w:rsid w:val="173323A9"/>
    <w:rsid w:val="175472FC"/>
    <w:rsid w:val="1755BC4E"/>
    <w:rsid w:val="176DA826"/>
    <w:rsid w:val="17770F09"/>
    <w:rsid w:val="17845EBD"/>
    <w:rsid w:val="17849E57"/>
    <w:rsid w:val="178C7F3E"/>
    <w:rsid w:val="17937E32"/>
    <w:rsid w:val="1798EA56"/>
    <w:rsid w:val="17B171DE"/>
    <w:rsid w:val="17EFF660"/>
    <w:rsid w:val="17F2C3B0"/>
    <w:rsid w:val="180D4E05"/>
    <w:rsid w:val="182E41FF"/>
    <w:rsid w:val="18371D6A"/>
    <w:rsid w:val="183F5C14"/>
    <w:rsid w:val="1863A722"/>
    <w:rsid w:val="1873466B"/>
    <w:rsid w:val="1875D396"/>
    <w:rsid w:val="188E8BF6"/>
    <w:rsid w:val="1891B575"/>
    <w:rsid w:val="18A2E206"/>
    <w:rsid w:val="18A3DF4D"/>
    <w:rsid w:val="18E99F29"/>
    <w:rsid w:val="18F18CAF"/>
    <w:rsid w:val="1912DF6A"/>
    <w:rsid w:val="1916BBC8"/>
    <w:rsid w:val="1933E154"/>
    <w:rsid w:val="196B5B44"/>
    <w:rsid w:val="197ACE66"/>
    <w:rsid w:val="198E625B"/>
    <w:rsid w:val="19AB6999"/>
    <w:rsid w:val="19AFF585"/>
    <w:rsid w:val="19B9C026"/>
    <w:rsid w:val="1A040FF6"/>
    <w:rsid w:val="1A09117D"/>
    <w:rsid w:val="1A8A30A0"/>
    <w:rsid w:val="1A9296EE"/>
    <w:rsid w:val="1A9BC219"/>
    <w:rsid w:val="1AB5ACC2"/>
    <w:rsid w:val="1AE96006"/>
    <w:rsid w:val="1AFB2566"/>
    <w:rsid w:val="1B0D9DD4"/>
    <w:rsid w:val="1B174E3F"/>
    <w:rsid w:val="1B3B74AD"/>
    <w:rsid w:val="1B40E92F"/>
    <w:rsid w:val="1B422CF8"/>
    <w:rsid w:val="1B4CAF87"/>
    <w:rsid w:val="1B85EA15"/>
    <w:rsid w:val="1B9C1865"/>
    <w:rsid w:val="1BA1B7E5"/>
    <w:rsid w:val="1BD95CF8"/>
    <w:rsid w:val="1BDDEE02"/>
    <w:rsid w:val="1BF70F88"/>
    <w:rsid w:val="1C00F8E8"/>
    <w:rsid w:val="1C0A9BD0"/>
    <w:rsid w:val="1C0CD8A4"/>
    <w:rsid w:val="1C260101"/>
    <w:rsid w:val="1C33A79B"/>
    <w:rsid w:val="1C3D8F86"/>
    <w:rsid w:val="1C4384F9"/>
    <w:rsid w:val="1CB31EA0"/>
    <w:rsid w:val="1CDE56E2"/>
    <w:rsid w:val="1CE05B11"/>
    <w:rsid w:val="1CF2992D"/>
    <w:rsid w:val="1D1502DE"/>
    <w:rsid w:val="1D15E519"/>
    <w:rsid w:val="1D19925F"/>
    <w:rsid w:val="1D1FD597"/>
    <w:rsid w:val="1D20F0D0"/>
    <w:rsid w:val="1D3227B4"/>
    <w:rsid w:val="1D86C027"/>
    <w:rsid w:val="1D9B778C"/>
    <w:rsid w:val="1DCBFBBA"/>
    <w:rsid w:val="1DF087FA"/>
    <w:rsid w:val="1E5C136B"/>
    <w:rsid w:val="1E62FF9C"/>
    <w:rsid w:val="1E9B8165"/>
    <w:rsid w:val="1EA7B298"/>
    <w:rsid w:val="1EA98314"/>
    <w:rsid w:val="1EB7AFF4"/>
    <w:rsid w:val="1EDB04F3"/>
    <w:rsid w:val="1EE40EE0"/>
    <w:rsid w:val="1F051DA5"/>
    <w:rsid w:val="1F06172F"/>
    <w:rsid w:val="1F188FC0"/>
    <w:rsid w:val="1F28A9C8"/>
    <w:rsid w:val="1F31B81D"/>
    <w:rsid w:val="1F3FB2B4"/>
    <w:rsid w:val="1F52F117"/>
    <w:rsid w:val="1F7EC6EF"/>
    <w:rsid w:val="1F854875"/>
    <w:rsid w:val="1F9AA0D4"/>
    <w:rsid w:val="1FA23DE1"/>
    <w:rsid w:val="1FB20D37"/>
    <w:rsid w:val="1FB56694"/>
    <w:rsid w:val="1FDE68D3"/>
    <w:rsid w:val="1FE7787D"/>
    <w:rsid w:val="202A39EF"/>
    <w:rsid w:val="2031459C"/>
    <w:rsid w:val="205A9AE3"/>
    <w:rsid w:val="20646BA1"/>
    <w:rsid w:val="208F8CCD"/>
    <w:rsid w:val="209739FD"/>
    <w:rsid w:val="2097DD71"/>
    <w:rsid w:val="20C7611C"/>
    <w:rsid w:val="20DBA570"/>
    <w:rsid w:val="20E14090"/>
    <w:rsid w:val="2128DC7B"/>
    <w:rsid w:val="2133601C"/>
    <w:rsid w:val="2188E568"/>
    <w:rsid w:val="219E7839"/>
    <w:rsid w:val="21A91811"/>
    <w:rsid w:val="21B5E28A"/>
    <w:rsid w:val="21F0F568"/>
    <w:rsid w:val="21FAE942"/>
    <w:rsid w:val="220598D7"/>
    <w:rsid w:val="22147141"/>
    <w:rsid w:val="2264CE9C"/>
    <w:rsid w:val="22693664"/>
    <w:rsid w:val="227D10F1"/>
    <w:rsid w:val="2287D0EC"/>
    <w:rsid w:val="2290816F"/>
    <w:rsid w:val="2292CFDB"/>
    <w:rsid w:val="22A1AE82"/>
    <w:rsid w:val="22A28A9C"/>
    <w:rsid w:val="22A475B1"/>
    <w:rsid w:val="22DA49B8"/>
    <w:rsid w:val="22DE6299"/>
    <w:rsid w:val="22E30998"/>
    <w:rsid w:val="22EA83E9"/>
    <w:rsid w:val="22EC93CE"/>
    <w:rsid w:val="22F9D187"/>
    <w:rsid w:val="230DEBA4"/>
    <w:rsid w:val="234D7F5E"/>
    <w:rsid w:val="23514B76"/>
    <w:rsid w:val="235ACB75"/>
    <w:rsid w:val="2390F219"/>
    <w:rsid w:val="23A16938"/>
    <w:rsid w:val="23B5D958"/>
    <w:rsid w:val="23B7BD43"/>
    <w:rsid w:val="23B7E149"/>
    <w:rsid w:val="23E325DF"/>
    <w:rsid w:val="23F87E54"/>
    <w:rsid w:val="241FD72A"/>
    <w:rsid w:val="24363EF0"/>
    <w:rsid w:val="2442DBDC"/>
    <w:rsid w:val="245BBE45"/>
    <w:rsid w:val="246B00DE"/>
    <w:rsid w:val="246F5F8F"/>
    <w:rsid w:val="24995DED"/>
    <w:rsid w:val="24C59877"/>
    <w:rsid w:val="24DF271C"/>
    <w:rsid w:val="2524113C"/>
    <w:rsid w:val="25417311"/>
    <w:rsid w:val="254ED900"/>
    <w:rsid w:val="2575424E"/>
    <w:rsid w:val="258DE237"/>
    <w:rsid w:val="259BD507"/>
    <w:rsid w:val="25D338BD"/>
    <w:rsid w:val="26135018"/>
    <w:rsid w:val="263FFCC0"/>
    <w:rsid w:val="26842063"/>
    <w:rsid w:val="2693CCDA"/>
    <w:rsid w:val="26E12E42"/>
    <w:rsid w:val="26F1AE0E"/>
    <w:rsid w:val="26F26919"/>
    <w:rsid w:val="2753A8B9"/>
    <w:rsid w:val="2754126E"/>
    <w:rsid w:val="276BE018"/>
    <w:rsid w:val="277DEC20"/>
    <w:rsid w:val="277EE95F"/>
    <w:rsid w:val="279F886F"/>
    <w:rsid w:val="27B3EC67"/>
    <w:rsid w:val="27CA140E"/>
    <w:rsid w:val="27F27A75"/>
    <w:rsid w:val="280F63D6"/>
    <w:rsid w:val="28233EC2"/>
    <w:rsid w:val="282D5251"/>
    <w:rsid w:val="2895E049"/>
    <w:rsid w:val="28A3F9FD"/>
    <w:rsid w:val="28D87633"/>
    <w:rsid w:val="290997E0"/>
    <w:rsid w:val="29143B05"/>
    <w:rsid w:val="29254A53"/>
    <w:rsid w:val="293A3DA1"/>
    <w:rsid w:val="29452DB3"/>
    <w:rsid w:val="295DFF7C"/>
    <w:rsid w:val="29652ED2"/>
    <w:rsid w:val="29ACCA05"/>
    <w:rsid w:val="29C212FF"/>
    <w:rsid w:val="29C34F81"/>
    <w:rsid w:val="29CDFF64"/>
    <w:rsid w:val="29E65C43"/>
    <w:rsid w:val="2A12258A"/>
    <w:rsid w:val="2A18CF04"/>
    <w:rsid w:val="2A351EFC"/>
    <w:rsid w:val="2A3CE0DC"/>
    <w:rsid w:val="2A410B70"/>
    <w:rsid w:val="2A72D972"/>
    <w:rsid w:val="2A7AB284"/>
    <w:rsid w:val="2A99032B"/>
    <w:rsid w:val="2AA4A9B8"/>
    <w:rsid w:val="2AAE5E2B"/>
    <w:rsid w:val="2AC6087D"/>
    <w:rsid w:val="2ACF4ECE"/>
    <w:rsid w:val="2AD4B966"/>
    <w:rsid w:val="2ADB2D6E"/>
    <w:rsid w:val="2B02A52F"/>
    <w:rsid w:val="2B13445F"/>
    <w:rsid w:val="2B1A45FB"/>
    <w:rsid w:val="2B25AAB3"/>
    <w:rsid w:val="2B41AF4E"/>
    <w:rsid w:val="2B5C74F5"/>
    <w:rsid w:val="2B8349ED"/>
    <w:rsid w:val="2B89AE04"/>
    <w:rsid w:val="2B955691"/>
    <w:rsid w:val="2BA34A89"/>
    <w:rsid w:val="2BB4DE60"/>
    <w:rsid w:val="2BEB118A"/>
    <w:rsid w:val="2C041CBD"/>
    <w:rsid w:val="2C1905FA"/>
    <w:rsid w:val="2C2AE9F4"/>
    <w:rsid w:val="2C568510"/>
    <w:rsid w:val="2C9BA58D"/>
    <w:rsid w:val="2CA6A49C"/>
    <w:rsid w:val="2CDA6E70"/>
    <w:rsid w:val="2CDF2FB0"/>
    <w:rsid w:val="2CFD97E3"/>
    <w:rsid w:val="2D05191F"/>
    <w:rsid w:val="2D12DC1E"/>
    <w:rsid w:val="2D18F508"/>
    <w:rsid w:val="2D1EDB50"/>
    <w:rsid w:val="2D284F88"/>
    <w:rsid w:val="2D2DD442"/>
    <w:rsid w:val="2D40B612"/>
    <w:rsid w:val="2D56CF61"/>
    <w:rsid w:val="2D573E76"/>
    <w:rsid w:val="2D5E3BAE"/>
    <w:rsid w:val="2D7E3D3D"/>
    <w:rsid w:val="2D8C7D36"/>
    <w:rsid w:val="2D8FF789"/>
    <w:rsid w:val="2D9BA5A4"/>
    <w:rsid w:val="2DC6BA55"/>
    <w:rsid w:val="2DD69F0A"/>
    <w:rsid w:val="2E052E12"/>
    <w:rsid w:val="2E2782A4"/>
    <w:rsid w:val="2E3E86B0"/>
    <w:rsid w:val="2E6B3838"/>
    <w:rsid w:val="2E84953C"/>
    <w:rsid w:val="2E86A61C"/>
    <w:rsid w:val="2E8B64FB"/>
    <w:rsid w:val="2E930E0D"/>
    <w:rsid w:val="2EA1D25E"/>
    <w:rsid w:val="2EA48D58"/>
    <w:rsid w:val="2EAA0859"/>
    <w:rsid w:val="2EB3F557"/>
    <w:rsid w:val="2EF5CFF9"/>
    <w:rsid w:val="2F169A0C"/>
    <w:rsid w:val="2F3A2B7D"/>
    <w:rsid w:val="2F7377A8"/>
    <w:rsid w:val="2F9EBA0F"/>
    <w:rsid w:val="2FC08F02"/>
    <w:rsid w:val="30011C6E"/>
    <w:rsid w:val="3003BB3F"/>
    <w:rsid w:val="3027355C"/>
    <w:rsid w:val="303091E3"/>
    <w:rsid w:val="303DA2BF"/>
    <w:rsid w:val="304E6023"/>
    <w:rsid w:val="306EAEF8"/>
    <w:rsid w:val="3076522E"/>
    <w:rsid w:val="307B3403"/>
    <w:rsid w:val="30930A52"/>
    <w:rsid w:val="30B10557"/>
    <w:rsid w:val="30BBD8A1"/>
    <w:rsid w:val="30C57F46"/>
    <w:rsid w:val="30E18118"/>
    <w:rsid w:val="30E9601F"/>
    <w:rsid w:val="30F0386E"/>
    <w:rsid w:val="30FEDC7E"/>
    <w:rsid w:val="3126FE9F"/>
    <w:rsid w:val="3132E5FF"/>
    <w:rsid w:val="31483186"/>
    <w:rsid w:val="31634CD7"/>
    <w:rsid w:val="3168435F"/>
    <w:rsid w:val="316CCAF0"/>
    <w:rsid w:val="3172C81A"/>
    <w:rsid w:val="317AC27D"/>
    <w:rsid w:val="3198E8D6"/>
    <w:rsid w:val="31B22674"/>
    <w:rsid w:val="320964A5"/>
    <w:rsid w:val="323CFF42"/>
    <w:rsid w:val="325FC818"/>
    <w:rsid w:val="328ACD85"/>
    <w:rsid w:val="329427A9"/>
    <w:rsid w:val="32A2F322"/>
    <w:rsid w:val="32C5488D"/>
    <w:rsid w:val="32CC39F1"/>
    <w:rsid w:val="32E75AE3"/>
    <w:rsid w:val="33013644"/>
    <w:rsid w:val="330374D2"/>
    <w:rsid w:val="3340AA3A"/>
    <w:rsid w:val="335ED61E"/>
    <w:rsid w:val="336B079E"/>
    <w:rsid w:val="33813FCF"/>
    <w:rsid w:val="33815D8D"/>
    <w:rsid w:val="3385BF5C"/>
    <w:rsid w:val="33902412"/>
    <w:rsid w:val="339EE701"/>
    <w:rsid w:val="33C40C47"/>
    <w:rsid w:val="33D0E972"/>
    <w:rsid w:val="33D6537A"/>
    <w:rsid w:val="33D9BD93"/>
    <w:rsid w:val="340D4505"/>
    <w:rsid w:val="341032A5"/>
    <w:rsid w:val="3423DCCA"/>
    <w:rsid w:val="3446C29F"/>
    <w:rsid w:val="345CB838"/>
    <w:rsid w:val="34A30413"/>
    <w:rsid w:val="34B0BE20"/>
    <w:rsid w:val="34B13E11"/>
    <w:rsid w:val="34C0F1A4"/>
    <w:rsid w:val="34D7D424"/>
    <w:rsid w:val="34DBB18B"/>
    <w:rsid w:val="34E04BDA"/>
    <w:rsid w:val="34F4C185"/>
    <w:rsid w:val="34FB008E"/>
    <w:rsid w:val="3507709D"/>
    <w:rsid w:val="350DE0C7"/>
    <w:rsid w:val="35109EBD"/>
    <w:rsid w:val="351BC89E"/>
    <w:rsid w:val="352336DB"/>
    <w:rsid w:val="35479514"/>
    <w:rsid w:val="355B81AB"/>
    <w:rsid w:val="356B983D"/>
    <w:rsid w:val="3570C0D3"/>
    <w:rsid w:val="35B368DA"/>
    <w:rsid w:val="35C8EA78"/>
    <w:rsid w:val="35D41176"/>
    <w:rsid w:val="360BA202"/>
    <w:rsid w:val="361D5C69"/>
    <w:rsid w:val="3626D7A3"/>
    <w:rsid w:val="365DB536"/>
    <w:rsid w:val="367CABF0"/>
    <w:rsid w:val="367F3908"/>
    <w:rsid w:val="36965CB4"/>
    <w:rsid w:val="36984696"/>
    <w:rsid w:val="36F7520C"/>
    <w:rsid w:val="3733677C"/>
    <w:rsid w:val="373AFDA8"/>
    <w:rsid w:val="373DE289"/>
    <w:rsid w:val="37410EDB"/>
    <w:rsid w:val="37477861"/>
    <w:rsid w:val="376B24B3"/>
    <w:rsid w:val="376E659B"/>
    <w:rsid w:val="3771F34D"/>
    <w:rsid w:val="379975B1"/>
    <w:rsid w:val="37F6FEBA"/>
    <w:rsid w:val="3826F670"/>
    <w:rsid w:val="3861027F"/>
    <w:rsid w:val="389E5A06"/>
    <w:rsid w:val="38AEB36C"/>
    <w:rsid w:val="38BD36BF"/>
    <w:rsid w:val="38FB3B9E"/>
    <w:rsid w:val="39158216"/>
    <w:rsid w:val="391659D6"/>
    <w:rsid w:val="391C1DB5"/>
    <w:rsid w:val="391DD443"/>
    <w:rsid w:val="392616C0"/>
    <w:rsid w:val="392C4103"/>
    <w:rsid w:val="39344F3F"/>
    <w:rsid w:val="394E6DA7"/>
    <w:rsid w:val="395CC236"/>
    <w:rsid w:val="396AD25D"/>
    <w:rsid w:val="39835860"/>
    <w:rsid w:val="39919F4D"/>
    <w:rsid w:val="39B63354"/>
    <w:rsid w:val="39CA54E2"/>
    <w:rsid w:val="39CA6B88"/>
    <w:rsid w:val="3A017401"/>
    <w:rsid w:val="3A02B1A4"/>
    <w:rsid w:val="3A03603A"/>
    <w:rsid w:val="3A1A9E18"/>
    <w:rsid w:val="3A562810"/>
    <w:rsid w:val="3A79808E"/>
    <w:rsid w:val="3AABB2B2"/>
    <w:rsid w:val="3AC8E642"/>
    <w:rsid w:val="3ACFD571"/>
    <w:rsid w:val="3ADF33D5"/>
    <w:rsid w:val="3AE82226"/>
    <w:rsid w:val="3AE91119"/>
    <w:rsid w:val="3AF7B20F"/>
    <w:rsid w:val="3AF853B2"/>
    <w:rsid w:val="3AF8784D"/>
    <w:rsid w:val="3AFF5DC4"/>
    <w:rsid w:val="3B28FBCA"/>
    <w:rsid w:val="3B2B4D6C"/>
    <w:rsid w:val="3B7858A3"/>
    <w:rsid w:val="3BA8E598"/>
    <w:rsid w:val="3BBD7F7B"/>
    <w:rsid w:val="3BCAA158"/>
    <w:rsid w:val="3BDF0521"/>
    <w:rsid w:val="3BF4589C"/>
    <w:rsid w:val="3C093382"/>
    <w:rsid w:val="3C0C85F8"/>
    <w:rsid w:val="3C18F613"/>
    <w:rsid w:val="3C2107FA"/>
    <w:rsid w:val="3C41D9A2"/>
    <w:rsid w:val="3C53B3A3"/>
    <w:rsid w:val="3C6BAD60"/>
    <w:rsid w:val="3C717F5A"/>
    <w:rsid w:val="3C731C37"/>
    <w:rsid w:val="3C7FBA29"/>
    <w:rsid w:val="3C9289E8"/>
    <w:rsid w:val="3CA08166"/>
    <w:rsid w:val="3CBD1DB9"/>
    <w:rsid w:val="3CE7D128"/>
    <w:rsid w:val="3CE85707"/>
    <w:rsid w:val="3CFA1350"/>
    <w:rsid w:val="3D17C511"/>
    <w:rsid w:val="3D3473A2"/>
    <w:rsid w:val="3D594FDC"/>
    <w:rsid w:val="3D601D63"/>
    <w:rsid w:val="3D985506"/>
    <w:rsid w:val="3D9F86FB"/>
    <w:rsid w:val="3DA2CFF9"/>
    <w:rsid w:val="3DAC637D"/>
    <w:rsid w:val="3DBA00CA"/>
    <w:rsid w:val="3DBE621C"/>
    <w:rsid w:val="3DCDCD72"/>
    <w:rsid w:val="3DD7CB1D"/>
    <w:rsid w:val="3DE8E425"/>
    <w:rsid w:val="3DE8EC1C"/>
    <w:rsid w:val="3E3909DE"/>
    <w:rsid w:val="3E83A189"/>
    <w:rsid w:val="3E9CA5B6"/>
    <w:rsid w:val="3EA8945E"/>
    <w:rsid w:val="3EAE0CB4"/>
    <w:rsid w:val="3EB2B79F"/>
    <w:rsid w:val="3EBB9623"/>
    <w:rsid w:val="3ED04403"/>
    <w:rsid w:val="3ED37D00"/>
    <w:rsid w:val="3ED9222E"/>
    <w:rsid w:val="3EDACB6A"/>
    <w:rsid w:val="3F14E13F"/>
    <w:rsid w:val="3F309B81"/>
    <w:rsid w:val="3F3B3E20"/>
    <w:rsid w:val="3F6772C4"/>
    <w:rsid w:val="3F7FE3E8"/>
    <w:rsid w:val="3FB40CEE"/>
    <w:rsid w:val="3FC470C0"/>
    <w:rsid w:val="3FFC1BB4"/>
    <w:rsid w:val="404E8800"/>
    <w:rsid w:val="40890A09"/>
    <w:rsid w:val="408F9F9F"/>
    <w:rsid w:val="40DFDBC9"/>
    <w:rsid w:val="41287A64"/>
    <w:rsid w:val="412C27C8"/>
    <w:rsid w:val="413827C6"/>
    <w:rsid w:val="41AC69C6"/>
    <w:rsid w:val="41B24CE9"/>
    <w:rsid w:val="41B94200"/>
    <w:rsid w:val="41BB424B"/>
    <w:rsid w:val="41E1170D"/>
    <w:rsid w:val="41EA5861"/>
    <w:rsid w:val="4204C458"/>
    <w:rsid w:val="4209E704"/>
    <w:rsid w:val="420A9BE6"/>
    <w:rsid w:val="426177D1"/>
    <w:rsid w:val="42647D21"/>
    <w:rsid w:val="4268E0A9"/>
    <w:rsid w:val="4271F78B"/>
    <w:rsid w:val="42939F26"/>
    <w:rsid w:val="42971F0C"/>
    <w:rsid w:val="42BE6D13"/>
    <w:rsid w:val="42C44AC5"/>
    <w:rsid w:val="42DC5479"/>
    <w:rsid w:val="42E359DD"/>
    <w:rsid w:val="42FC598E"/>
    <w:rsid w:val="43036C3E"/>
    <w:rsid w:val="432DF97C"/>
    <w:rsid w:val="433E702E"/>
    <w:rsid w:val="434570D7"/>
    <w:rsid w:val="435A45E1"/>
    <w:rsid w:val="4369A21F"/>
    <w:rsid w:val="438E1648"/>
    <w:rsid w:val="43E7A779"/>
    <w:rsid w:val="43FE57AE"/>
    <w:rsid w:val="440EA425"/>
    <w:rsid w:val="4417B751"/>
    <w:rsid w:val="443178CB"/>
    <w:rsid w:val="443CA015"/>
    <w:rsid w:val="44573ED3"/>
    <w:rsid w:val="44A8E99B"/>
    <w:rsid w:val="44E981D3"/>
    <w:rsid w:val="44F2E30D"/>
    <w:rsid w:val="44F39B8A"/>
    <w:rsid w:val="44F6BF5B"/>
    <w:rsid w:val="45108CE0"/>
    <w:rsid w:val="4517B245"/>
    <w:rsid w:val="453FCC57"/>
    <w:rsid w:val="45528E89"/>
    <w:rsid w:val="45606974"/>
    <w:rsid w:val="456B248B"/>
    <w:rsid w:val="45764129"/>
    <w:rsid w:val="4596BD97"/>
    <w:rsid w:val="45AA7486"/>
    <w:rsid w:val="45C8982B"/>
    <w:rsid w:val="45CECB4E"/>
    <w:rsid w:val="45D776A8"/>
    <w:rsid w:val="45D7F6E9"/>
    <w:rsid w:val="45DDFAD3"/>
    <w:rsid w:val="45F66D23"/>
    <w:rsid w:val="4619DE05"/>
    <w:rsid w:val="461AFA9F"/>
    <w:rsid w:val="461CB2D3"/>
    <w:rsid w:val="462CF737"/>
    <w:rsid w:val="464C400B"/>
    <w:rsid w:val="465A93D4"/>
    <w:rsid w:val="46643C66"/>
    <w:rsid w:val="46A12FC1"/>
    <w:rsid w:val="46B5E0A2"/>
    <w:rsid w:val="46BDC984"/>
    <w:rsid w:val="46BEA757"/>
    <w:rsid w:val="46E5BC88"/>
    <w:rsid w:val="471F483B"/>
    <w:rsid w:val="47205702"/>
    <w:rsid w:val="4763F958"/>
    <w:rsid w:val="4769198D"/>
    <w:rsid w:val="478F4CA7"/>
    <w:rsid w:val="478FD9DF"/>
    <w:rsid w:val="4797BBE8"/>
    <w:rsid w:val="47AE6007"/>
    <w:rsid w:val="47E5CE52"/>
    <w:rsid w:val="484F5B77"/>
    <w:rsid w:val="48556609"/>
    <w:rsid w:val="485B41AD"/>
    <w:rsid w:val="489BDF22"/>
    <w:rsid w:val="48B97062"/>
    <w:rsid w:val="495294DC"/>
    <w:rsid w:val="4964151D"/>
    <w:rsid w:val="4978EDED"/>
    <w:rsid w:val="4986567E"/>
    <w:rsid w:val="49B72547"/>
    <w:rsid w:val="49E15498"/>
    <w:rsid w:val="49F56A46"/>
    <w:rsid w:val="49FAA671"/>
    <w:rsid w:val="49FD57CC"/>
    <w:rsid w:val="4A0ED5BB"/>
    <w:rsid w:val="4A25765A"/>
    <w:rsid w:val="4A39D091"/>
    <w:rsid w:val="4A475AC7"/>
    <w:rsid w:val="4ACA6A96"/>
    <w:rsid w:val="4AD31B50"/>
    <w:rsid w:val="4AD38600"/>
    <w:rsid w:val="4AD44743"/>
    <w:rsid w:val="4AE2AC63"/>
    <w:rsid w:val="4B198C14"/>
    <w:rsid w:val="4B3E9537"/>
    <w:rsid w:val="4B4B80FE"/>
    <w:rsid w:val="4B57347A"/>
    <w:rsid w:val="4B7E48A9"/>
    <w:rsid w:val="4B91350B"/>
    <w:rsid w:val="4B95AE77"/>
    <w:rsid w:val="4BA5EE01"/>
    <w:rsid w:val="4BAA9143"/>
    <w:rsid w:val="4BBA7AE8"/>
    <w:rsid w:val="4BEC232B"/>
    <w:rsid w:val="4C24DAAB"/>
    <w:rsid w:val="4C2FFAC4"/>
    <w:rsid w:val="4C5097DD"/>
    <w:rsid w:val="4C7BEA0D"/>
    <w:rsid w:val="4C7C9F3D"/>
    <w:rsid w:val="4C811FAD"/>
    <w:rsid w:val="4CABDC80"/>
    <w:rsid w:val="4CAC1D3A"/>
    <w:rsid w:val="4CAC8799"/>
    <w:rsid w:val="4CB0ACFB"/>
    <w:rsid w:val="4CB9824D"/>
    <w:rsid w:val="4CBB818F"/>
    <w:rsid w:val="4CC952A3"/>
    <w:rsid w:val="4CCDCA1B"/>
    <w:rsid w:val="4CE98621"/>
    <w:rsid w:val="4D0AB430"/>
    <w:rsid w:val="4D13D706"/>
    <w:rsid w:val="4D1CCBDD"/>
    <w:rsid w:val="4D31CC1E"/>
    <w:rsid w:val="4D34EAF9"/>
    <w:rsid w:val="4D34F88E"/>
    <w:rsid w:val="4D387866"/>
    <w:rsid w:val="4D46520C"/>
    <w:rsid w:val="4D493F7F"/>
    <w:rsid w:val="4D6EC6A7"/>
    <w:rsid w:val="4DCADD91"/>
    <w:rsid w:val="4DDCAED1"/>
    <w:rsid w:val="4E263164"/>
    <w:rsid w:val="4E283680"/>
    <w:rsid w:val="4E2D9787"/>
    <w:rsid w:val="4E396EBA"/>
    <w:rsid w:val="4E7A819C"/>
    <w:rsid w:val="4E7C54D1"/>
    <w:rsid w:val="4EC05F89"/>
    <w:rsid w:val="4ED0C8EF"/>
    <w:rsid w:val="4EDD3D6E"/>
    <w:rsid w:val="4EF5F808"/>
    <w:rsid w:val="4F07697C"/>
    <w:rsid w:val="4F100964"/>
    <w:rsid w:val="4F557FC8"/>
    <w:rsid w:val="4F5759A1"/>
    <w:rsid w:val="4F5ABA1E"/>
    <w:rsid w:val="4F9182DE"/>
    <w:rsid w:val="4F924725"/>
    <w:rsid w:val="4FB440C8"/>
    <w:rsid w:val="4FD215D9"/>
    <w:rsid w:val="4FDFB77F"/>
    <w:rsid w:val="4FE45D2B"/>
    <w:rsid w:val="4FEB247E"/>
    <w:rsid w:val="4FEE530C"/>
    <w:rsid w:val="4FF08995"/>
    <w:rsid w:val="500E578C"/>
    <w:rsid w:val="502F3419"/>
    <w:rsid w:val="503A2158"/>
    <w:rsid w:val="5065E836"/>
    <w:rsid w:val="5067EE65"/>
    <w:rsid w:val="506F6F35"/>
    <w:rsid w:val="5076FA84"/>
    <w:rsid w:val="50B90889"/>
    <w:rsid w:val="50BCC21A"/>
    <w:rsid w:val="50D189C3"/>
    <w:rsid w:val="50D5AF6D"/>
    <w:rsid w:val="50F19F31"/>
    <w:rsid w:val="50F68A7F"/>
    <w:rsid w:val="51051427"/>
    <w:rsid w:val="5127373A"/>
    <w:rsid w:val="512DFD5A"/>
    <w:rsid w:val="512E1786"/>
    <w:rsid w:val="5172DAB4"/>
    <w:rsid w:val="517F8E5D"/>
    <w:rsid w:val="51CB4B99"/>
    <w:rsid w:val="51E818EB"/>
    <w:rsid w:val="521853F3"/>
    <w:rsid w:val="5222AD7A"/>
    <w:rsid w:val="522BF9A0"/>
    <w:rsid w:val="522C6F5F"/>
    <w:rsid w:val="52544254"/>
    <w:rsid w:val="5267E1BC"/>
    <w:rsid w:val="526982F3"/>
    <w:rsid w:val="52876F74"/>
    <w:rsid w:val="52948341"/>
    <w:rsid w:val="52961A36"/>
    <w:rsid w:val="5296677C"/>
    <w:rsid w:val="52B5C5B1"/>
    <w:rsid w:val="52EEDD41"/>
    <w:rsid w:val="52F2595B"/>
    <w:rsid w:val="52F43F1E"/>
    <w:rsid w:val="53175323"/>
    <w:rsid w:val="5325F3CE"/>
    <w:rsid w:val="532F5065"/>
    <w:rsid w:val="5340AFF1"/>
    <w:rsid w:val="535E44A9"/>
    <w:rsid w:val="536B5E8E"/>
    <w:rsid w:val="537976C9"/>
    <w:rsid w:val="5388DC0E"/>
    <w:rsid w:val="5391043D"/>
    <w:rsid w:val="539E190F"/>
    <w:rsid w:val="53AC8F4D"/>
    <w:rsid w:val="53B214CE"/>
    <w:rsid w:val="53DAB05F"/>
    <w:rsid w:val="53F7DC8C"/>
    <w:rsid w:val="540573D4"/>
    <w:rsid w:val="5418FE86"/>
    <w:rsid w:val="5421F5F8"/>
    <w:rsid w:val="5428F0EB"/>
    <w:rsid w:val="546DA5CE"/>
    <w:rsid w:val="54763EF0"/>
    <w:rsid w:val="54A8B03E"/>
    <w:rsid w:val="54ACB2C1"/>
    <w:rsid w:val="54AD3455"/>
    <w:rsid w:val="54B2CE44"/>
    <w:rsid w:val="54BD5DF4"/>
    <w:rsid w:val="54D321C2"/>
    <w:rsid w:val="54E929D4"/>
    <w:rsid w:val="551853B4"/>
    <w:rsid w:val="5524AC6F"/>
    <w:rsid w:val="55381CED"/>
    <w:rsid w:val="553E8B1B"/>
    <w:rsid w:val="553F9067"/>
    <w:rsid w:val="55496899"/>
    <w:rsid w:val="558E0E69"/>
    <w:rsid w:val="55CFEE19"/>
    <w:rsid w:val="55DD0548"/>
    <w:rsid w:val="5603758A"/>
    <w:rsid w:val="56186F62"/>
    <w:rsid w:val="5629D808"/>
    <w:rsid w:val="5641A4F0"/>
    <w:rsid w:val="5644809F"/>
    <w:rsid w:val="56525B53"/>
    <w:rsid w:val="5660F641"/>
    <w:rsid w:val="5674C74B"/>
    <w:rsid w:val="567EEDE2"/>
    <w:rsid w:val="568E6D5E"/>
    <w:rsid w:val="56909B65"/>
    <w:rsid w:val="569625A3"/>
    <w:rsid w:val="5697BBAA"/>
    <w:rsid w:val="56A2D1C1"/>
    <w:rsid w:val="56D0DC8B"/>
    <w:rsid w:val="56D56D85"/>
    <w:rsid w:val="57034835"/>
    <w:rsid w:val="5719A0F1"/>
    <w:rsid w:val="572C608E"/>
    <w:rsid w:val="57414317"/>
    <w:rsid w:val="5758977A"/>
    <w:rsid w:val="57600D12"/>
    <w:rsid w:val="57642D78"/>
    <w:rsid w:val="578022F0"/>
    <w:rsid w:val="578BC833"/>
    <w:rsid w:val="579095F9"/>
    <w:rsid w:val="57989A2B"/>
    <w:rsid w:val="57AA31B0"/>
    <w:rsid w:val="57B106EE"/>
    <w:rsid w:val="57CEA6FE"/>
    <w:rsid w:val="585A1179"/>
    <w:rsid w:val="585D9919"/>
    <w:rsid w:val="58660024"/>
    <w:rsid w:val="58911BFD"/>
    <w:rsid w:val="58D058EF"/>
    <w:rsid w:val="58FC620E"/>
    <w:rsid w:val="5908B4CD"/>
    <w:rsid w:val="590EB24E"/>
    <w:rsid w:val="59151BC6"/>
    <w:rsid w:val="591BC80E"/>
    <w:rsid w:val="5925F62C"/>
    <w:rsid w:val="593087B6"/>
    <w:rsid w:val="594F195B"/>
    <w:rsid w:val="59514F02"/>
    <w:rsid w:val="5952E42B"/>
    <w:rsid w:val="59594234"/>
    <w:rsid w:val="595FF76E"/>
    <w:rsid w:val="596E25EB"/>
    <w:rsid w:val="5977E2A7"/>
    <w:rsid w:val="59924502"/>
    <w:rsid w:val="5994A2A9"/>
    <w:rsid w:val="59A32C5E"/>
    <w:rsid w:val="59AF5B31"/>
    <w:rsid w:val="59B3E226"/>
    <w:rsid w:val="59C37A71"/>
    <w:rsid w:val="59C83C27"/>
    <w:rsid w:val="59CFBF94"/>
    <w:rsid w:val="59D7BA94"/>
    <w:rsid w:val="5A0B8E10"/>
    <w:rsid w:val="5A378144"/>
    <w:rsid w:val="5A3C545D"/>
    <w:rsid w:val="5A5B4662"/>
    <w:rsid w:val="5A6FE454"/>
    <w:rsid w:val="5A908598"/>
    <w:rsid w:val="5A93BC5A"/>
    <w:rsid w:val="5A98326F"/>
    <w:rsid w:val="5AAAE075"/>
    <w:rsid w:val="5AD03AED"/>
    <w:rsid w:val="5AD2FAD3"/>
    <w:rsid w:val="5AE7E8EF"/>
    <w:rsid w:val="5AED1F63"/>
    <w:rsid w:val="5B1A5C0D"/>
    <w:rsid w:val="5B35D4F8"/>
    <w:rsid w:val="5B3F9C30"/>
    <w:rsid w:val="5B433011"/>
    <w:rsid w:val="5B465B9D"/>
    <w:rsid w:val="5B487C6B"/>
    <w:rsid w:val="5B517455"/>
    <w:rsid w:val="5B6D5B73"/>
    <w:rsid w:val="5BA66873"/>
    <w:rsid w:val="5BA6E613"/>
    <w:rsid w:val="5C163F3E"/>
    <w:rsid w:val="5C4017A8"/>
    <w:rsid w:val="5C6BE71E"/>
    <w:rsid w:val="5C708CC4"/>
    <w:rsid w:val="5C73A5F3"/>
    <w:rsid w:val="5C9B2164"/>
    <w:rsid w:val="5CAFCCA5"/>
    <w:rsid w:val="5CCCE296"/>
    <w:rsid w:val="5CD992DF"/>
    <w:rsid w:val="5CF8EAE8"/>
    <w:rsid w:val="5D407F7B"/>
    <w:rsid w:val="5D42B674"/>
    <w:rsid w:val="5D632044"/>
    <w:rsid w:val="5D73D201"/>
    <w:rsid w:val="5D88F411"/>
    <w:rsid w:val="5D97A0C4"/>
    <w:rsid w:val="5DAC3FEF"/>
    <w:rsid w:val="5DB20F9F"/>
    <w:rsid w:val="5DD14CE9"/>
    <w:rsid w:val="5DE45AC5"/>
    <w:rsid w:val="5DE5D3FE"/>
    <w:rsid w:val="5E05C9C7"/>
    <w:rsid w:val="5E1B93C1"/>
    <w:rsid w:val="5E1EA73B"/>
    <w:rsid w:val="5E24C025"/>
    <w:rsid w:val="5E28BAA8"/>
    <w:rsid w:val="5E2AC587"/>
    <w:rsid w:val="5E3D3E25"/>
    <w:rsid w:val="5E3F30AB"/>
    <w:rsid w:val="5E5B7C6A"/>
    <w:rsid w:val="5E775704"/>
    <w:rsid w:val="5E87D5C7"/>
    <w:rsid w:val="5E8CC91A"/>
    <w:rsid w:val="5E8CFC76"/>
    <w:rsid w:val="5EA330B7"/>
    <w:rsid w:val="5EA4E108"/>
    <w:rsid w:val="5ECAD3A3"/>
    <w:rsid w:val="5EE7E60D"/>
    <w:rsid w:val="5F0CE170"/>
    <w:rsid w:val="5F19D3F0"/>
    <w:rsid w:val="5F3FE507"/>
    <w:rsid w:val="5F4DE000"/>
    <w:rsid w:val="5F523FCD"/>
    <w:rsid w:val="5F75EE89"/>
    <w:rsid w:val="5F78EAC4"/>
    <w:rsid w:val="5F7DC242"/>
    <w:rsid w:val="5F88D6E6"/>
    <w:rsid w:val="5FA6294B"/>
    <w:rsid w:val="5FAA4C25"/>
    <w:rsid w:val="5FBBDE0A"/>
    <w:rsid w:val="5FD7833C"/>
    <w:rsid w:val="5FE76D67"/>
    <w:rsid w:val="5FED117D"/>
    <w:rsid w:val="5FF3BB4A"/>
    <w:rsid w:val="601589C7"/>
    <w:rsid w:val="60183948"/>
    <w:rsid w:val="6050B60E"/>
    <w:rsid w:val="60A5CF3C"/>
    <w:rsid w:val="60A71E3A"/>
    <w:rsid w:val="60C54894"/>
    <w:rsid w:val="60E2B9E7"/>
    <w:rsid w:val="610195C0"/>
    <w:rsid w:val="615D57B0"/>
    <w:rsid w:val="61833DC8"/>
    <w:rsid w:val="61B052AE"/>
    <w:rsid w:val="61C6973B"/>
    <w:rsid w:val="61DBA039"/>
    <w:rsid w:val="61E5D367"/>
    <w:rsid w:val="61F281B5"/>
    <w:rsid w:val="6216F0FE"/>
    <w:rsid w:val="62296ACC"/>
    <w:rsid w:val="6237FE43"/>
    <w:rsid w:val="623D995E"/>
    <w:rsid w:val="6241151E"/>
    <w:rsid w:val="62476642"/>
    <w:rsid w:val="6261CDDC"/>
    <w:rsid w:val="62736DC9"/>
    <w:rsid w:val="6276B577"/>
    <w:rsid w:val="62935BB9"/>
    <w:rsid w:val="62B3B015"/>
    <w:rsid w:val="62BC5DFA"/>
    <w:rsid w:val="63260D66"/>
    <w:rsid w:val="63552F64"/>
    <w:rsid w:val="63659B61"/>
    <w:rsid w:val="6377FA4F"/>
    <w:rsid w:val="63831940"/>
    <w:rsid w:val="638362EE"/>
    <w:rsid w:val="63865FED"/>
    <w:rsid w:val="638BBC5D"/>
    <w:rsid w:val="638FD36A"/>
    <w:rsid w:val="63929132"/>
    <w:rsid w:val="63A4F439"/>
    <w:rsid w:val="63D113AA"/>
    <w:rsid w:val="63E289FB"/>
    <w:rsid w:val="63EB1671"/>
    <w:rsid w:val="641B8173"/>
    <w:rsid w:val="641BC06E"/>
    <w:rsid w:val="643D9E37"/>
    <w:rsid w:val="64419A5F"/>
    <w:rsid w:val="644C2F75"/>
    <w:rsid w:val="6498A983"/>
    <w:rsid w:val="64BFF223"/>
    <w:rsid w:val="64C29D46"/>
    <w:rsid w:val="64CCB903"/>
    <w:rsid w:val="65225B2F"/>
    <w:rsid w:val="653811FE"/>
    <w:rsid w:val="653E0DFC"/>
    <w:rsid w:val="654B09EF"/>
    <w:rsid w:val="65562E3D"/>
    <w:rsid w:val="6566D301"/>
    <w:rsid w:val="656CE40B"/>
    <w:rsid w:val="656DB87D"/>
    <w:rsid w:val="6580CF20"/>
    <w:rsid w:val="658BCCD5"/>
    <w:rsid w:val="65BAE2EB"/>
    <w:rsid w:val="65D2DCB1"/>
    <w:rsid w:val="65D5439E"/>
    <w:rsid w:val="65DEB091"/>
    <w:rsid w:val="65F741D3"/>
    <w:rsid w:val="65FE005A"/>
    <w:rsid w:val="65FFDFE0"/>
    <w:rsid w:val="6623CE90"/>
    <w:rsid w:val="66264897"/>
    <w:rsid w:val="664203AA"/>
    <w:rsid w:val="66521B8E"/>
    <w:rsid w:val="6655D333"/>
    <w:rsid w:val="6655F7EC"/>
    <w:rsid w:val="66576952"/>
    <w:rsid w:val="665A51AE"/>
    <w:rsid w:val="6668344E"/>
    <w:rsid w:val="667B8729"/>
    <w:rsid w:val="6691E3DC"/>
    <w:rsid w:val="66BABA02"/>
    <w:rsid w:val="66D3E25F"/>
    <w:rsid w:val="6707E8A3"/>
    <w:rsid w:val="67352928"/>
    <w:rsid w:val="673DC0A4"/>
    <w:rsid w:val="675368D1"/>
    <w:rsid w:val="677A25A1"/>
    <w:rsid w:val="6787DE68"/>
    <w:rsid w:val="678D05C4"/>
    <w:rsid w:val="67AD713F"/>
    <w:rsid w:val="67B6EF19"/>
    <w:rsid w:val="67B729F6"/>
    <w:rsid w:val="67D0DD1A"/>
    <w:rsid w:val="67EFE8A9"/>
    <w:rsid w:val="680E843E"/>
    <w:rsid w:val="681C4586"/>
    <w:rsid w:val="682146B8"/>
    <w:rsid w:val="682D0D0B"/>
    <w:rsid w:val="6856517F"/>
    <w:rsid w:val="68815459"/>
    <w:rsid w:val="68A78DD9"/>
    <w:rsid w:val="68ACFCBC"/>
    <w:rsid w:val="68C390D1"/>
    <w:rsid w:val="68D13FD3"/>
    <w:rsid w:val="68E0534B"/>
    <w:rsid w:val="68E26611"/>
    <w:rsid w:val="68E493AB"/>
    <w:rsid w:val="68F5CF1E"/>
    <w:rsid w:val="68FB37A7"/>
    <w:rsid w:val="6918C4F9"/>
    <w:rsid w:val="6939537F"/>
    <w:rsid w:val="694D0B91"/>
    <w:rsid w:val="697939F7"/>
    <w:rsid w:val="69868053"/>
    <w:rsid w:val="69B815E7"/>
    <w:rsid w:val="69BD8A8D"/>
    <w:rsid w:val="69D62273"/>
    <w:rsid w:val="69EA2368"/>
    <w:rsid w:val="69F1AB4C"/>
    <w:rsid w:val="6A321B81"/>
    <w:rsid w:val="6AB70060"/>
    <w:rsid w:val="6B02044F"/>
    <w:rsid w:val="6B0D981C"/>
    <w:rsid w:val="6B331BFF"/>
    <w:rsid w:val="6B688B62"/>
    <w:rsid w:val="6B85AE7E"/>
    <w:rsid w:val="6B9039CA"/>
    <w:rsid w:val="6B97E0FC"/>
    <w:rsid w:val="6B9B3F5E"/>
    <w:rsid w:val="6BC5B2D9"/>
    <w:rsid w:val="6BD9015B"/>
    <w:rsid w:val="6BF9F04E"/>
    <w:rsid w:val="6C075474"/>
    <w:rsid w:val="6C518E1A"/>
    <w:rsid w:val="6C983990"/>
    <w:rsid w:val="6CA342B1"/>
    <w:rsid w:val="6CA56CAE"/>
    <w:rsid w:val="6CE36E0F"/>
    <w:rsid w:val="6CEFB6A9"/>
    <w:rsid w:val="6D4BDBE6"/>
    <w:rsid w:val="6D5CA57E"/>
    <w:rsid w:val="6D5E2F5F"/>
    <w:rsid w:val="6D62D358"/>
    <w:rsid w:val="6D77F5F0"/>
    <w:rsid w:val="6D89AA1D"/>
    <w:rsid w:val="6D906E1F"/>
    <w:rsid w:val="6D96238A"/>
    <w:rsid w:val="6D9A0846"/>
    <w:rsid w:val="6DA917BA"/>
    <w:rsid w:val="6DE100E8"/>
    <w:rsid w:val="6DE332E5"/>
    <w:rsid w:val="6E2E424B"/>
    <w:rsid w:val="6E4A3FC1"/>
    <w:rsid w:val="6E4D74DA"/>
    <w:rsid w:val="6E5FE066"/>
    <w:rsid w:val="6E624547"/>
    <w:rsid w:val="6E8BF1E6"/>
    <w:rsid w:val="6EB2816E"/>
    <w:rsid w:val="6F10A21D"/>
    <w:rsid w:val="6F114023"/>
    <w:rsid w:val="6F1AB7B5"/>
    <w:rsid w:val="6F360B78"/>
    <w:rsid w:val="6F3EFB3E"/>
    <w:rsid w:val="6F409A91"/>
    <w:rsid w:val="6F49F04A"/>
    <w:rsid w:val="6F6DF43C"/>
    <w:rsid w:val="6F72E9F6"/>
    <w:rsid w:val="6F74A84E"/>
    <w:rsid w:val="6F8A8187"/>
    <w:rsid w:val="6F9357E7"/>
    <w:rsid w:val="6FA85C4D"/>
    <w:rsid w:val="6FBC4D15"/>
    <w:rsid w:val="700057BF"/>
    <w:rsid w:val="70083FAF"/>
    <w:rsid w:val="701B4D9F"/>
    <w:rsid w:val="703331EF"/>
    <w:rsid w:val="703C5BE6"/>
    <w:rsid w:val="70773CA7"/>
    <w:rsid w:val="70781D98"/>
    <w:rsid w:val="707FD546"/>
    <w:rsid w:val="70B32522"/>
    <w:rsid w:val="70D46171"/>
    <w:rsid w:val="70D7E28B"/>
    <w:rsid w:val="70E0A55C"/>
    <w:rsid w:val="70F09D25"/>
    <w:rsid w:val="711F988E"/>
    <w:rsid w:val="7124EF08"/>
    <w:rsid w:val="712DEE0F"/>
    <w:rsid w:val="712E1B2D"/>
    <w:rsid w:val="71322AEA"/>
    <w:rsid w:val="715C00E8"/>
    <w:rsid w:val="71693D0C"/>
    <w:rsid w:val="71729E0C"/>
    <w:rsid w:val="7196B4A5"/>
    <w:rsid w:val="71991DC2"/>
    <w:rsid w:val="71C9BA4A"/>
    <w:rsid w:val="71DA09B1"/>
    <w:rsid w:val="72235F61"/>
    <w:rsid w:val="724F58B4"/>
    <w:rsid w:val="72629382"/>
    <w:rsid w:val="72657792"/>
    <w:rsid w:val="72738D9C"/>
    <w:rsid w:val="72BCDF8F"/>
    <w:rsid w:val="72E01ED8"/>
    <w:rsid w:val="72E1D519"/>
    <w:rsid w:val="72F2EE74"/>
    <w:rsid w:val="73050D6D"/>
    <w:rsid w:val="7309EE3B"/>
    <w:rsid w:val="732E072F"/>
    <w:rsid w:val="7332387C"/>
    <w:rsid w:val="734000E6"/>
    <w:rsid w:val="736370B4"/>
    <w:rsid w:val="7363E43C"/>
    <w:rsid w:val="73727B92"/>
    <w:rsid w:val="73844023"/>
    <w:rsid w:val="73A3C6E4"/>
    <w:rsid w:val="73A9CF83"/>
    <w:rsid w:val="73EE28D8"/>
    <w:rsid w:val="73F2EEA5"/>
    <w:rsid w:val="73F99445"/>
    <w:rsid w:val="740F6F99"/>
    <w:rsid w:val="741A0096"/>
    <w:rsid w:val="742CB63E"/>
    <w:rsid w:val="742EBE2F"/>
    <w:rsid w:val="74379B73"/>
    <w:rsid w:val="743EFFB2"/>
    <w:rsid w:val="74584E0B"/>
    <w:rsid w:val="746032B1"/>
    <w:rsid w:val="749EDED5"/>
    <w:rsid w:val="74DBD147"/>
    <w:rsid w:val="74E2A90F"/>
    <w:rsid w:val="75350D6B"/>
    <w:rsid w:val="755311F6"/>
    <w:rsid w:val="7583C3D6"/>
    <w:rsid w:val="75BA0319"/>
    <w:rsid w:val="75DC913C"/>
    <w:rsid w:val="75EEB7C7"/>
    <w:rsid w:val="76082DAF"/>
    <w:rsid w:val="761812E2"/>
    <w:rsid w:val="76209902"/>
    <w:rsid w:val="7654E223"/>
    <w:rsid w:val="7657BBB0"/>
    <w:rsid w:val="7677A1A8"/>
    <w:rsid w:val="76A28441"/>
    <w:rsid w:val="77199470"/>
    <w:rsid w:val="7725C99A"/>
    <w:rsid w:val="773B056E"/>
    <w:rsid w:val="7747B463"/>
    <w:rsid w:val="77583BF4"/>
    <w:rsid w:val="77686858"/>
    <w:rsid w:val="776945FF"/>
    <w:rsid w:val="776D3B51"/>
    <w:rsid w:val="777CBC88"/>
    <w:rsid w:val="7791774B"/>
    <w:rsid w:val="7794FAB9"/>
    <w:rsid w:val="779B046A"/>
    <w:rsid w:val="77A00B22"/>
    <w:rsid w:val="77BFC981"/>
    <w:rsid w:val="77D18227"/>
    <w:rsid w:val="77D22BB4"/>
    <w:rsid w:val="77E236B2"/>
    <w:rsid w:val="77ED9A4F"/>
    <w:rsid w:val="77EE0D1B"/>
    <w:rsid w:val="780BFD3F"/>
    <w:rsid w:val="784E2AC5"/>
    <w:rsid w:val="7857B146"/>
    <w:rsid w:val="785D08F2"/>
    <w:rsid w:val="786BFE43"/>
    <w:rsid w:val="78710F7F"/>
    <w:rsid w:val="78BB6498"/>
    <w:rsid w:val="78D4B916"/>
    <w:rsid w:val="78E793C0"/>
    <w:rsid w:val="78F9AB39"/>
    <w:rsid w:val="78FD9F91"/>
    <w:rsid w:val="793943E2"/>
    <w:rsid w:val="796B1CE1"/>
    <w:rsid w:val="7976F0E2"/>
    <w:rsid w:val="79790E33"/>
    <w:rsid w:val="797C57B8"/>
    <w:rsid w:val="7985841C"/>
    <w:rsid w:val="79866D50"/>
    <w:rsid w:val="79AB1B6B"/>
    <w:rsid w:val="79BD9A99"/>
    <w:rsid w:val="79E53B46"/>
    <w:rsid w:val="79EDAF75"/>
    <w:rsid w:val="7A08A32B"/>
    <w:rsid w:val="7A2246E4"/>
    <w:rsid w:val="7A376F72"/>
    <w:rsid w:val="7A55AFA7"/>
    <w:rsid w:val="7A566C02"/>
    <w:rsid w:val="7A696CF1"/>
    <w:rsid w:val="7A6F8889"/>
    <w:rsid w:val="7A708977"/>
    <w:rsid w:val="7A8E574E"/>
    <w:rsid w:val="7A8FABEA"/>
    <w:rsid w:val="7A957B9A"/>
    <w:rsid w:val="7B136299"/>
    <w:rsid w:val="7B1A5DC0"/>
    <w:rsid w:val="7B33C935"/>
    <w:rsid w:val="7B446335"/>
    <w:rsid w:val="7B6067F7"/>
    <w:rsid w:val="7B7AC951"/>
    <w:rsid w:val="7BA2147C"/>
    <w:rsid w:val="7BEDE8A3"/>
    <w:rsid w:val="7BF7E535"/>
    <w:rsid w:val="7C47F354"/>
    <w:rsid w:val="7C4CA68A"/>
    <w:rsid w:val="7C5949C2"/>
    <w:rsid w:val="7C6F143C"/>
    <w:rsid w:val="7C7400A1"/>
    <w:rsid w:val="7C833C53"/>
    <w:rsid w:val="7C856765"/>
    <w:rsid w:val="7C87180B"/>
    <w:rsid w:val="7CAF93CA"/>
    <w:rsid w:val="7CBA2A9A"/>
    <w:rsid w:val="7CC53C25"/>
    <w:rsid w:val="7CDF6E62"/>
    <w:rsid w:val="7D11A789"/>
    <w:rsid w:val="7D142534"/>
    <w:rsid w:val="7D14D034"/>
    <w:rsid w:val="7D337237"/>
    <w:rsid w:val="7D58758D"/>
    <w:rsid w:val="7D75AD5E"/>
    <w:rsid w:val="7DD110B4"/>
    <w:rsid w:val="7E4761A5"/>
    <w:rsid w:val="7E71CDE3"/>
    <w:rsid w:val="7E93BEA9"/>
    <w:rsid w:val="7EAC231C"/>
    <w:rsid w:val="7EAD8E82"/>
    <w:rsid w:val="7EB0DFFF"/>
    <w:rsid w:val="7EBED3F1"/>
    <w:rsid w:val="7ECC2E60"/>
    <w:rsid w:val="7EEC5A6C"/>
    <w:rsid w:val="7F113B14"/>
    <w:rsid w:val="7F179387"/>
    <w:rsid w:val="7F30568B"/>
    <w:rsid w:val="7F767680"/>
    <w:rsid w:val="7F7878B0"/>
    <w:rsid w:val="7F8CEDF2"/>
    <w:rsid w:val="7FD67E1A"/>
    <w:rsid w:val="7FDD7BBB"/>
    <w:rsid w:val="7FE8A7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40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0C8"/>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EA6CE4"/>
    <w:pPr>
      <w:keepNext/>
      <w:keepLines/>
      <w:spacing w:before="120" w:after="24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7E7531"/>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IntenseReference">
    <w:name w:val="Intense Reference"/>
    <w:basedOn w:val="DefaultParagraphFont"/>
    <w:uiPriority w:val="32"/>
    <w:qFormat/>
    <w:rPr>
      <w:b/>
      <w:bCs/>
      <w:smallCaps/>
      <w:color w:val="4472C4" w:themeColor="accent1"/>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060C8"/>
    <w:rPr>
      <w:rFonts w:ascii="Arial" w:eastAsiaTheme="majorEastAsia" w:hAnsi="Arial" w:cstheme="majorBidi"/>
      <w:b/>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AE"/>
    <w:rPr>
      <w:rFonts w:ascii="Segoe UI" w:hAnsi="Segoe UI" w:cs="Segoe UI"/>
      <w:sz w:val="18"/>
      <w:szCs w:val="18"/>
    </w:rPr>
  </w:style>
  <w:style w:type="character" w:styleId="UnresolvedMention">
    <w:name w:val="Unresolved Mention"/>
    <w:basedOn w:val="DefaultParagraphFont"/>
    <w:uiPriority w:val="99"/>
    <w:semiHidden/>
    <w:unhideWhenUsed/>
    <w:rsid w:val="00756D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47B5"/>
    <w:rPr>
      <w:b/>
      <w:bCs/>
    </w:rPr>
  </w:style>
  <w:style w:type="character" w:customStyle="1" w:styleId="CommentSubjectChar">
    <w:name w:val="Comment Subject Char"/>
    <w:basedOn w:val="CommentTextChar"/>
    <w:link w:val="CommentSubject"/>
    <w:uiPriority w:val="99"/>
    <w:semiHidden/>
    <w:rsid w:val="00A347B5"/>
    <w:rPr>
      <w:b/>
      <w:bCs/>
      <w:sz w:val="20"/>
      <w:szCs w:val="20"/>
    </w:rPr>
  </w:style>
  <w:style w:type="paragraph" w:styleId="Header">
    <w:name w:val="header"/>
    <w:basedOn w:val="Normal"/>
    <w:link w:val="HeaderChar"/>
    <w:uiPriority w:val="99"/>
    <w:unhideWhenUsed/>
    <w:rsid w:val="00C6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38"/>
  </w:style>
  <w:style w:type="paragraph" w:styleId="Footer">
    <w:name w:val="footer"/>
    <w:basedOn w:val="Normal"/>
    <w:link w:val="FooterChar"/>
    <w:uiPriority w:val="99"/>
    <w:unhideWhenUsed/>
    <w:rsid w:val="00C6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38"/>
  </w:style>
  <w:style w:type="character" w:customStyle="1" w:styleId="normaltextrun">
    <w:name w:val="normaltextrun"/>
    <w:basedOn w:val="DefaultParagraphFont"/>
    <w:uiPriority w:val="1"/>
    <w:rsid w:val="26F26919"/>
  </w:style>
  <w:style w:type="paragraph" w:customStyle="1" w:styleId="Default">
    <w:name w:val="Default"/>
    <w:basedOn w:val="Normal"/>
    <w:uiPriority w:val="1"/>
    <w:rsid w:val="26F26919"/>
    <w:pPr>
      <w:spacing w:after="0"/>
    </w:pPr>
    <w:rPr>
      <w:rFonts w:ascii="Times New Roman" w:eastAsiaTheme="minorEastAsia" w:hAnsi="Times New Roman" w:cs="Times New Roman"/>
      <w:color w:val="000000" w:themeColor="text1"/>
      <w:sz w:val="24"/>
      <w:szCs w:val="24"/>
    </w:rPr>
  </w:style>
  <w:style w:type="character" w:customStyle="1" w:styleId="Heading2Char">
    <w:name w:val="Heading 2 Char"/>
    <w:basedOn w:val="DefaultParagraphFont"/>
    <w:link w:val="Heading2"/>
    <w:uiPriority w:val="9"/>
    <w:rsid w:val="00EA6CE4"/>
    <w:rPr>
      <w:rFonts w:ascii="Arial" w:eastAsiaTheme="majorEastAsia" w:hAnsi="Arial" w:cstheme="majorBidi"/>
      <w:b/>
      <w:color w:val="000000" w:themeColor="text1"/>
      <w:sz w:val="28"/>
      <w:szCs w:val="26"/>
    </w:rPr>
  </w:style>
  <w:style w:type="paragraph" w:styleId="Revision">
    <w:name w:val="Revision"/>
    <w:hidden/>
    <w:uiPriority w:val="99"/>
    <w:semiHidden/>
    <w:rsid w:val="001D748E"/>
    <w:pPr>
      <w:spacing w:after="0" w:line="240" w:lineRule="auto"/>
    </w:pPr>
  </w:style>
  <w:style w:type="character" w:styleId="FollowedHyperlink">
    <w:name w:val="FollowedHyperlink"/>
    <w:basedOn w:val="DefaultParagraphFont"/>
    <w:uiPriority w:val="99"/>
    <w:semiHidden/>
    <w:unhideWhenUsed/>
    <w:rsid w:val="00E30DB7"/>
    <w:rPr>
      <w:color w:val="954F72" w:themeColor="followedHyperlink"/>
      <w:u w:val="single"/>
    </w:rPr>
  </w:style>
  <w:style w:type="paragraph" w:styleId="NoSpacing">
    <w:name w:val="No Spacing"/>
    <w:uiPriority w:val="1"/>
    <w:qFormat/>
    <w:rsid w:val="00EA6CE4"/>
    <w:pPr>
      <w:spacing w:after="0" w:line="240" w:lineRule="auto"/>
    </w:pPr>
  </w:style>
  <w:style w:type="character" w:customStyle="1" w:styleId="Heading3Char">
    <w:name w:val="Heading 3 Char"/>
    <w:basedOn w:val="DefaultParagraphFont"/>
    <w:link w:val="Heading3"/>
    <w:uiPriority w:val="9"/>
    <w:rsid w:val="007E7531"/>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3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KPlanningGrant@cde.ca.gov" TargetMode="External"/><Relationship Id="rId13" Type="http://schemas.openxmlformats.org/officeDocument/2006/relationships/hyperlink" Target="https://www.cde.ca.gov/fg/ac/sa/documents/csam2019complete.pdf" TargetMode="External"/><Relationship Id="rId18" Type="http://schemas.openxmlformats.org/officeDocument/2006/relationships/hyperlink" Target="https://www.cde.ca.gov/fg/ac/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fg/ac/sa/documents/csam2019complete.pdf" TargetMode="External"/><Relationship Id="rId17" Type="http://schemas.openxmlformats.org/officeDocument/2006/relationships/hyperlink" Target="https://www.cde.ca.gov/fg/ac/sa/documents/csam2019complete.pdf" TargetMode="External"/><Relationship Id="rId2" Type="http://schemas.openxmlformats.org/officeDocument/2006/relationships/numbering" Target="numbering.xml"/><Relationship Id="rId16" Type="http://schemas.openxmlformats.org/officeDocument/2006/relationships/hyperlink" Target="https://www.cde.ca.gov/fg/ac/sa/documents/csam2019comple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sa/documents/csam2019complete.pdf" TargetMode="External"/><Relationship Id="rId5" Type="http://schemas.openxmlformats.org/officeDocument/2006/relationships/webSettings" Target="webSettings.xml"/><Relationship Id="rId15" Type="http://schemas.openxmlformats.org/officeDocument/2006/relationships/hyperlink" Target="https://www.cde.ca.gov/fg/ac/sa/documents/csam2019complete.pdf" TargetMode="External"/><Relationship Id="rId10" Type="http://schemas.openxmlformats.org/officeDocument/2006/relationships/hyperlink" Target="https://www.cde.ca.gov/fg/ac/sa/documents/csam2019complete.pdf" TargetMode="External"/><Relationship Id="rId19" Type="http://schemas.openxmlformats.org/officeDocument/2006/relationships/hyperlink" Target="mailto:UPKPlanningGrant@cde.ca.gov" TargetMode="External"/><Relationship Id="rId4" Type="http://schemas.openxmlformats.org/officeDocument/2006/relationships/settings" Target="settings.xml"/><Relationship Id="rId9" Type="http://schemas.openxmlformats.org/officeDocument/2006/relationships/hyperlink" Target="mailto:UPKPlanningGrant@cde.ca.gov" TargetMode="External"/><Relationship Id="rId14" Type="http://schemas.openxmlformats.org/officeDocument/2006/relationships/hyperlink" Target="https://www.cde.ca.gov/fg/ac/sa/documents/csam2019complet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26FB-507C-46C8-A389-B05A166C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UPK P&amp;I Expenditure Report - Elementary (CA Dept of Education)</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P&amp;I Expenditure Report - Elementary (CA Dept of Education)</dc:title>
  <dc:subject>Universal PreKindergarten Planning and Implementation Grant - Expenditure Report Template.</dc:subject>
  <dc:creator/>
  <cp:keywords/>
  <dc:description/>
  <cp:lastModifiedBy/>
  <cp:revision>1</cp:revision>
  <dcterms:created xsi:type="dcterms:W3CDTF">2024-03-14T16:42:00Z</dcterms:created>
  <dcterms:modified xsi:type="dcterms:W3CDTF">2024-03-26T17:00:00Z</dcterms:modified>
</cp:coreProperties>
</file>