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4E5EDA79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2B09E2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2B09E2">
        <w:rPr>
          <w:rFonts w:asciiTheme="minorBidi" w:hAnsiTheme="minorBidi" w:cstheme="minorBidi"/>
          <w:noProof/>
        </w:rPr>
        <w:instrText xml:space="preserve"> FORMTEXT </w:instrText>
      </w:r>
      <w:r w:rsidR="002B09E2">
        <w:rPr>
          <w:rFonts w:asciiTheme="minorBidi" w:hAnsiTheme="minorBidi" w:cstheme="minorBidi"/>
          <w:noProof/>
        </w:rPr>
      </w:r>
      <w:r w:rsidR="002B09E2">
        <w:rPr>
          <w:rFonts w:asciiTheme="minorBidi" w:hAnsiTheme="minorBidi" w:cstheme="minorBidi"/>
          <w:noProof/>
        </w:rPr>
        <w:fldChar w:fldCharType="separate"/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70AF9A57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2B09E2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2B09E2">
        <w:rPr>
          <w:rFonts w:asciiTheme="minorBidi" w:hAnsiTheme="minorBidi" w:cstheme="minorBidi"/>
          <w:noProof/>
        </w:rPr>
        <w:instrText xml:space="preserve"> FORMTEXT </w:instrText>
      </w:r>
      <w:r w:rsidR="002B09E2">
        <w:rPr>
          <w:rFonts w:asciiTheme="minorBidi" w:hAnsiTheme="minorBidi" w:cstheme="minorBidi"/>
          <w:noProof/>
        </w:rPr>
      </w:r>
      <w:r w:rsidR="002B09E2">
        <w:rPr>
          <w:rFonts w:asciiTheme="minorBidi" w:hAnsiTheme="minorBidi" w:cstheme="minorBidi"/>
          <w:noProof/>
        </w:rPr>
        <w:fldChar w:fldCharType="separate"/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109EE522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2B09E2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2B09E2">
        <w:rPr>
          <w:rFonts w:asciiTheme="minorBidi" w:hAnsiTheme="minorBidi" w:cstheme="minorBidi"/>
          <w:noProof/>
        </w:rPr>
        <w:instrText xml:space="preserve"> FORMTEXT </w:instrText>
      </w:r>
      <w:r w:rsidR="002B09E2">
        <w:rPr>
          <w:rFonts w:asciiTheme="minorBidi" w:hAnsiTheme="minorBidi" w:cstheme="minorBidi"/>
          <w:noProof/>
        </w:rPr>
      </w:r>
      <w:r w:rsidR="002B09E2">
        <w:rPr>
          <w:rFonts w:asciiTheme="minorBidi" w:hAnsiTheme="minorBidi" w:cstheme="minorBidi"/>
          <w:noProof/>
        </w:rPr>
        <w:fldChar w:fldCharType="separate"/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t> </w:t>
      </w:r>
      <w:r w:rsidR="002B09E2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39C502A0" w:rsidR="008C0F25" w:rsidRPr="005A0EFF" w:rsidRDefault="002B09E2" w:rsidP="002B09E2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2B09E2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65476337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4C0092">
        <w:rPr>
          <w:rFonts w:asciiTheme="minorBidi" w:hAnsiTheme="minorBidi" w:cstheme="minorBidi"/>
          <w:noProof/>
        </w:rPr>
        <w:t>9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7D306807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2B09E2">
        <w:t xml:space="preserve">Template </w:t>
      </w:r>
      <w:r w:rsidRPr="00B00EA2">
        <w:t xml:space="preserve">for Program 1 Basic </w:t>
      </w:r>
      <w:r w:rsidR="002B09E2">
        <w:t>English Language Arts</w:t>
      </w:r>
      <w:r>
        <w:t xml:space="preserve"> Partial Program: </w:t>
      </w:r>
      <w:r w:rsidR="00E2581E">
        <w:t>Language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5249D4">
        <w:t xml:space="preserve">Grade </w:t>
      </w:r>
      <w:r w:rsidR="00B5726A">
        <w:t>3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026AA0EB" w:rsidR="000863F3" w:rsidRDefault="005249D4" w:rsidP="00BB3B5E">
      <w:pPr>
        <w:pStyle w:val="Heading3"/>
      </w:pPr>
      <w:r>
        <w:t>Strand</w:t>
      </w:r>
      <w:r w:rsidR="000863F3">
        <w:t xml:space="preserve">: </w:t>
      </w:r>
      <w:r w:rsidR="00E2581E">
        <w:t>Language</w:t>
      </w:r>
    </w:p>
    <w:p w14:paraId="098A7608" w14:textId="69CB583F" w:rsidR="005300CD" w:rsidRDefault="00B00EA2" w:rsidP="00B00EA2">
      <w:pPr>
        <w:pStyle w:val="Heading4"/>
      </w:pPr>
      <w:bookmarkStart w:id="4" w:name="_Hlk210898491"/>
      <w:r>
        <w:t>Sub-</w:t>
      </w:r>
      <w:r w:rsidR="005249D4">
        <w:t>Strand</w:t>
      </w:r>
      <w:r w:rsidR="005300CD" w:rsidRPr="00BB3B5E">
        <w:t>:</w:t>
      </w:r>
      <w:r w:rsidR="005300CD">
        <w:t xml:space="preserve"> </w:t>
      </w:r>
      <w:r w:rsidR="00E2581E">
        <w:t>Conventions of Standard English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anguage, Conventions of Standard English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66E74F94" w:rsidR="008403D2" w:rsidRPr="005A0EFF" w:rsidRDefault="00E2581E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B5726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.1a</w:t>
            </w:r>
          </w:p>
        </w:tc>
        <w:tc>
          <w:tcPr>
            <w:tcW w:w="3420" w:type="dxa"/>
          </w:tcPr>
          <w:p w14:paraId="4E820515" w14:textId="37184BB4" w:rsidR="00C33394" w:rsidRPr="00C33394" w:rsidRDefault="004B68DB" w:rsidP="004B68DB">
            <w:p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standard English grammar and usage when writing or speaking.</w:t>
            </w:r>
          </w:p>
          <w:p w14:paraId="01A941B5" w14:textId="47A60BDD" w:rsidR="008403D2" w:rsidRPr="00B5726A" w:rsidRDefault="00B5726A" w:rsidP="00B5726A">
            <w:pPr>
              <w:pStyle w:val="ListParagraph"/>
              <w:numPr>
                <w:ilvl w:val="0"/>
                <w:numId w:val="7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Explain the function of nouns, pronouns, verbs,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5726A">
              <w:rPr>
                <w:rFonts w:asciiTheme="minorBidi" w:eastAsia="Gotham-Book" w:hAnsiTheme="minorBidi" w:cstheme="minorBidi"/>
              </w:rPr>
              <w:t>adjectives, and adverbs in general and their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5726A">
              <w:rPr>
                <w:rFonts w:asciiTheme="minorBidi" w:eastAsia="Gotham-Book" w:hAnsiTheme="minorBidi" w:cstheme="minorBidi"/>
              </w:rPr>
              <w:t>functions in particular sentences</w:t>
            </w:r>
            <w:r w:rsidR="004B68DB" w:rsidRPr="00B5726A">
              <w:rPr>
                <w:rFonts w:asciiTheme="minorBidi" w:eastAsia="Gotham-Book" w:hAnsiTheme="minorBidi" w:cstheme="minorBidi"/>
              </w:rPr>
              <w:t>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bookmarkEnd w:id="4"/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30B445FC" w:rsidR="008403D2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B5726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.1b</w:t>
            </w:r>
          </w:p>
        </w:tc>
        <w:tc>
          <w:tcPr>
            <w:tcW w:w="3420" w:type="dxa"/>
          </w:tcPr>
          <w:p w14:paraId="24D69AAF" w14:textId="2F2358B7" w:rsidR="008403D2" w:rsidRDefault="005249D4" w:rsidP="004B68DB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 w:rsidR="004B68DB"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or speaking.</w:t>
            </w:r>
          </w:p>
          <w:p w14:paraId="07E5F90F" w14:textId="6DF14944" w:rsidR="00C33394" w:rsidRPr="004B68DB" w:rsidRDefault="00B5726A" w:rsidP="004B68DB">
            <w:pPr>
              <w:pStyle w:val="ListParagraph"/>
              <w:numPr>
                <w:ilvl w:val="0"/>
                <w:numId w:val="7"/>
              </w:numPr>
              <w:spacing w:before="20" w:after="20"/>
              <w:rPr>
                <w:rFonts w:asciiTheme="minorBidi" w:hAnsiTheme="minorBidi" w:cstheme="minorBidi"/>
              </w:rPr>
            </w:pPr>
            <w:r w:rsidRPr="00B5726A">
              <w:rPr>
                <w:rFonts w:asciiTheme="minorBidi" w:hAnsiTheme="minorBidi" w:cstheme="minorBidi"/>
              </w:rPr>
              <w:t>Form and use regular and irregular plural nouns.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4FF97844" w:rsidR="008403D2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B5726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.1c</w:t>
            </w:r>
          </w:p>
        </w:tc>
        <w:tc>
          <w:tcPr>
            <w:tcW w:w="3420" w:type="dxa"/>
          </w:tcPr>
          <w:p w14:paraId="6BA9C3E7" w14:textId="77777777" w:rsidR="00C33394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594AD5A6" w14:textId="673EDD2F" w:rsidR="00E2581E" w:rsidRPr="00E2581E" w:rsidRDefault="00B5726A" w:rsidP="00E2581E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Use abstract nouns (e.g., childhood).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C33394" w:rsidRPr="005A0EFF" w14:paraId="755956B0" w14:textId="77777777" w:rsidTr="23E248D1">
        <w:trPr>
          <w:cantSplit/>
        </w:trPr>
        <w:tc>
          <w:tcPr>
            <w:tcW w:w="1795" w:type="dxa"/>
          </w:tcPr>
          <w:p w14:paraId="61BFFF14" w14:textId="60480B16" w:rsidR="00C33394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B5726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.1d</w:t>
            </w:r>
          </w:p>
        </w:tc>
        <w:tc>
          <w:tcPr>
            <w:tcW w:w="3420" w:type="dxa"/>
          </w:tcPr>
          <w:p w14:paraId="265C8176" w14:textId="77777777" w:rsidR="00C33394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DA97D28" w14:textId="0AF39533" w:rsidR="00E2581E" w:rsidRPr="004B68DB" w:rsidRDefault="00B5726A" w:rsidP="004B68DB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Form and use regular and irregular verbs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</w:tc>
        <w:tc>
          <w:tcPr>
            <w:tcW w:w="2610" w:type="dxa"/>
          </w:tcPr>
          <w:p w14:paraId="0A3327AC" w14:textId="77777777" w:rsidR="00C33394" w:rsidRPr="005A0EFF" w:rsidRDefault="00C3339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85B78A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FDF22F8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E4D44E7" w14:textId="77777777" w:rsidR="00C33394" w:rsidRPr="005A0EFF" w:rsidRDefault="00C3339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0DB5F63E" w14:textId="77777777" w:rsidTr="23E248D1">
        <w:trPr>
          <w:cantSplit/>
        </w:trPr>
        <w:tc>
          <w:tcPr>
            <w:tcW w:w="1795" w:type="dxa"/>
          </w:tcPr>
          <w:p w14:paraId="79FFEF40" w14:textId="55F8115D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B5726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.1e</w:t>
            </w:r>
          </w:p>
        </w:tc>
        <w:tc>
          <w:tcPr>
            <w:tcW w:w="3420" w:type="dxa"/>
          </w:tcPr>
          <w:p w14:paraId="141D3CCD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A8A5FE3" w14:textId="44746C47" w:rsidR="00E2581E" w:rsidRPr="00B5726A" w:rsidRDefault="00B5726A" w:rsidP="00B5726A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Form and use the simple (e.g.</w:t>
            </w:r>
            <w:proofErr w:type="gramStart"/>
            <w:r w:rsidRPr="00B5726A">
              <w:rPr>
                <w:rFonts w:asciiTheme="minorBidi" w:eastAsia="Gotham-Book" w:hAnsiTheme="minorBidi" w:cstheme="minorBidi"/>
              </w:rPr>
              <w:t>, I walked;</w:t>
            </w:r>
            <w:proofErr w:type="gramEnd"/>
            <w:r w:rsidRPr="00B5726A">
              <w:rPr>
                <w:rFonts w:asciiTheme="minorBidi" w:eastAsia="Gotham-Book" w:hAnsiTheme="minorBidi" w:cstheme="minorBidi"/>
              </w:rPr>
              <w:t xml:space="preserve"> I walk; I will walk) verb tenses.</w:t>
            </w:r>
          </w:p>
        </w:tc>
        <w:tc>
          <w:tcPr>
            <w:tcW w:w="2610" w:type="dxa"/>
          </w:tcPr>
          <w:p w14:paraId="598D7F20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452CB8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757299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E3C2D4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2BD01E9E" w14:textId="77777777" w:rsidTr="23E248D1">
        <w:trPr>
          <w:cantSplit/>
        </w:trPr>
        <w:tc>
          <w:tcPr>
            <w:tcW w:w="1795" w:type="dxa"/>
          </w:tcPr>
          <w:p w14:paraId="0C31B8DF" w14:textId="60205744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B5726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.1f</w:t>
            </w:r>
          </w:p>
        </w:tc>
        <w:tc>
          <w:tcPr>
            <w:tcW w:w="3420" w:type="dxa"/>
          </w:tcPr>
          <w:p w14:paraId="5146DFE7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A8DEF5E" w14:textId="68A1638A" w:rsidR="004C0092" w:rsidRPr="004C0092" w:rsidRDefault="00B5726A" w:rsidP="002B09E2">
            <w:pPr>
              <w:pStyle w:val="ListParagraph"/>
              <w:numPr>
                <w:ilvl w:val="0"/>
                <w:numId w:val="23"/>
              </w:numPr>
              <w:rPr>
                <w:rFonts w:eastAsia="Gotham-Book"/>
              </w:rPr>
            </w:pPr>
            <w:r w:rsidRPr="00B5726A">
              <w:rPr>
                <w:rFonts w:asciiTheme="minorBidi" w:eastAsia="Gotham-Book" w:hAnsiTheme="minorBidi" w:cstheme="minorBidi"/>
              </w:rPr>
              <w:t>Ensure subject-verb and pronoun-antecedent agreement.*</w:t>
            </w:r>
          </w:p>
        </w:tc>
        <w:tc>
          <w:tcPr>
            <w:tcW w:w="2610" w:type="dxa"/>
          </w:tcPr>
          <w:p w14:paraId="6224D75E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A671268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F39F0C8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CD6E9B3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5249D4" w:rsidRPr="005A0EFF" w14:paraId="31A0AB79" w14:textId="77777777" w:rsidTr="23E248D1">
        <w:trPr>
          <w:cantSplit/>
        </w:trPr>
        <w:tc>
          <w:tcPr>
            <w:tcW w:w="1795" w:type="dxa"/>
          </w:tcPr>
          <w:p w14:paraId="26257575" w14:textId="25B49C75" w:rsidR="005249D4" w:rsidRDefault="005249D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B5726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.1g</w:t>
            </w:r>
          </w:p>
        </w:tc>
        <w:tc>
          <w:tcPr>
            <w:tcW w:w="3420" w:type="dxa"/>
          </w:tcPr>
          <w:p w14:paraId="178D5757" w14:textId="77777777" w:rsidR="005249D4" w:rsidRDefault="005249D4" w:rsidP="00E2581E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0617C9B9" w14:textId="18089919" w:rsidR="005249D4" w:rsidRPr="00B5726A" w:rsidRDefault="00B5726A" w:rsidP="00B5726A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Form and use comparative and superlative adjectives and adverbs, and choose between them depending on what is to be modified</w:t>
            </w:r>
          </w:p>
        </w:tc>
        <w:tc>
          <w:tcPr>
            <w:tcW w:w="2610" w:type="dxa"/>
          </w:tcPr>
          <w:p w14:paraId="59A264DE" w14:textId="77777777" w:rsidR="005249D4" w:rsidRPr="005A0EFF" w:rsidRDefault="005249D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6048E5C" w14:textId="77777777" w:rsidR="005249D4" w:rsidRPr="005A0EFF" w:rsidRDefault="005249D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7D646F9" w14:textId="77777777" w:rsidR="005249D4" w:rsidRPr="005A0EFF" w:rsidRDefault="005249D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26D9959" w14:textId="77777777" w:rsidR="005249D4" w:rsidRPr="005A0EFF" w:rsidRDefault="005249D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5726A" w:rsidRPr="005A0EFF" w14:paraId="54661160" w14:textId="77777777" w:rsidTr="23E248D1">
        <w:trPr>
          <w:cantSplit/>
        </w:trPr>
        <w:tc>
          <w:tcPr>
            <w:tcW w:w="1795" w:type="dxa"/>
          </w:tcPr>
          <w:p w14:paraId="3AE0A25E" w14:textId="622AA26A" w:rsidR="00B5726A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L.3.1h</w:t>
            </w:r>
          </w:p>
        </w:tc>
        <w:tc>
          <w:tcPr>
            <w:tcW w:w="3420" w:type="dxa"/>
          </w:tcPr>
          <w:p w14:paraId="7FF4AA3A" w14:textId="77777777" w:rsidR="00B5726A" w:rsidRDefault="00B5726A" w:rsidP="00E2581E">
            <w:p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56C1D2AE" w14:textId="2F2C0C26" w:rsidR="00B5726A" w:rsidRPr="00B5726A" w:rsidRDefault="00B5726A" w:rsidP="00B5726A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Use coordinating and subordinating conjunctions</w:t>
            </w:r>
          </w:p>
        </w:tc>
        <w:tc>
          <w:tcPr>
            <w:tcW w:w="2610" w:type="dxa"/>
          </w:tcPr>
          <w:p w14:paraId="64BC3194" w14:textId="77777777" w:rsidR="00B5726A" w:rsidRPr="005A0EFF" w:rsidRDefault="00B5726A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2C6E8D6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DF2D10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3D0980D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5726A" w:rsidRPr="005A0EFF" w14:paraId="6FC37231" w14:textId="77777777" w:rsidTr="23E248D1">
        <w:trPr>
          <w:cantSplit/>
        </w:trPr>
        <w:tc>
          <w:tcPr>
            <w:tcW w:w="1795" w:type="dxa"/>
          </w:tcPr>
          <w:p w14:paraId="443BDA94" w14:textId="7A970317" w:rsidR="00B5726A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L.3.1i</w:t>
            </w:r>
          </w:p>
        </w:tc>
        <w:tc>
          <w:tcPr>
            <w:tcW w:w="3420" w:type="dxa"/>
          </w:tcPr>
          <w:p w14:paraId="0A432B59" w14:textId="77777777" w:rsidR="00B5726A" w:rsidRDefault="00B5726A" w:rsidP="00E2581E">
            <w:p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473D303D" w14:textId="7E3CF7A1" w:rsidR="00B5726A" w:rsidRPr="00B5726A" w:rsidRDefault="00B5726A" w:rsidP="00B5726A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Produce simple, compound, and complex sentences.</w:t>
            </w:r>
          </w:p>
        </w:tc>
        <w:tc>
          <w:tcPr>
            <w:tcW w:w="2610" w:type="dxa"/>
          </w:tcPr>
          <w:p w14:paraId="11707126" w14:textId="77777777" w:rsidR="00B5726A" w:rsidRPr="005A0EFF" w:rsidRDefault="00B5726A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1B1823E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1DE4A48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7D48A1E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5726A" w:rsidRPr="005A0EFF" w14:paraId="2ACAE681" w14:textId="77777777" w:rsidTr="23E248D1">
        <w:trPr>
          <w:cantSplit/>
        </w:trPr>
        <w:tc>
          <w:tcPr>
            <w:tcW w:w="1795" w:type="dxa"/>
          </w:tcPr>
          <w:p w14:paraId="7F61D055" w14:textId="43DD4047" w:rsidR="00B5726A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L.3.1j</w:t>
            </w:r>
          </w:p>
        </w:tc>
        <w:tc>
          <w:tcPr>
            <w:tcW w:w="3420" w:type="dxa"/>
          </w:tcPr>
          <w:p w14:paraId="16CE8612" w14:textId="77777777" w:rsidR="00B5726A" w:rsidRDefault="00B5726A" w:rsidP="00E2581E">
            <w:p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6824583" w14:textId="79D715CB" w:rsidR="00B5726A" w:rsidRPr="00B5726A" w:rsidRDefault="00B5726A" w:rsidP="00B5726A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  <w:b/>
                <w:bCs/>
              </w:rPr>
            </w:pPr>
            <w:r w:rsidRPr="00B5726A">
              <w:rPr>
                <w:rFonts w:asciiTheme="minorBidi" w:eastAsia="Gotham-Book" w:hAnsiTheme="minorBidi" w:cstheme="minorBidi"/>
                <w:b/>
                <w:bCs/>
              </w:rPr>
              <w:t>Write legibly in cursive or joined italics, allowing margins and correct spacing between letters in a word and words in a sentence. CA</w:t>
            </w:r>
          </w:p>
        </w:tc>
        <w:tc>
          <w:tcPr>
            <w:tcW w:w="2610" w:type="dxa"/>
          </w:tcPr>
          <w:p w14:paraId="2EB19D84" w14:textId="77777777" w:rsidR="00B5726A" w:rsidRPr="005A0EFF" w:rsidRDefault="00B5726A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EF48C25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B15450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BFC580E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5726A" w:rsidRPr="005A0EFF" w14:paraId="28DFDB02" w14:textId="77777777" w:rsidTr="23E248D1">
        <w:trPr>
          <w:cantSplit/>
        </w:trPr>
        <w:tc>
          <w:tcPr>
            <w:tcW w:w="1795" w:type="dxa"/>
          </w:tcPr>
          <w:p w14:paraId="45449096" w14:textId="58F2A031" w:rsidR="00B5726A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L.3.1k</w:t>
            </w:r>
          </w:p>
        </w:tc>
        <w:tc>
          <w:tcPr>
            <w:tcW w:w="3420" w:type="dxa"/>
          </w:tcPr>
          <w:p w14:paraId="0BD22504" w14:textId="77777777" w:rsidR="00B5726A" w:rsidRDefault="00B5726A" w:rsidP="00E2581E">
            <w:p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726BA348" w14:textId="5B1C75D7" w:rsidR="00B5726A" w:rsidRPr="00B5726A" w:rsidRDefault="00B5726A" w:rsidP="00B5726A">
            <w:pPr>
              <w:pStyle w:val="ListParagraph"/>
              <w:numPr>
                <w:ilvl w:val="0"/>
                <w:numId w:val="23"/>
              </w:numPr>
              <w:rPr>
                <w:rFonts w:asciiTheme="minorBidi" w:eastAsia="Gotham-Book" w:hAnsiTheme="minorBidi" w:cstheme="minorBidi"/>
                <w:b/>
                <w:bCs/>
              </w:rPr>
            </w:pPr>
            <w:r w:rsidRPr="00B5726A">
              <w:rPr>
                <w:rFonts w:asciiTheme="minorBidi" w:eastAsia="Gotham-Book" w:hAnsiTheme="minorBidi" w:cstheme="minorBidi"/>
                <w:b/>
                <w:bCs/>
              </w:rPr>
              <w:t>Use reciprocal pronouns correctly. CA</w:t>
            </w:r>
          </w:p>
        </w:tc>
        <w:tc>
          <w:tcPr>
            <w:tcW w:w="2610" w:type="dxa"/>
          </w:tcPr>
          <w:p w14:paraId="2663E45D" w14:textId="77777777" w:rsidR="00B5726A" w:rsidRPr="005A0EFF" w:rsidRDefault="00B5726A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13C8A24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8C766B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9A7E3EE" w14:textId="77777777" w:rsidR="00B5726A" w:rsidRPr="005A0EFF" w:rsidRDefault="00B5726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19CE6CA3" w14:textId="77777777" w:rsidTr="23E248D1">
        <w:trPr>
          <w:cantSplit/>
        </w:trPr>
        <w:tc>
          <w:tcPr>
            <w:tcW w:w="1795" w:type="dxa"/>
          </w:tcPr>
          <w:p w14:paraId="7828D91C" w14:textId="064CEBDC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B5726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.2a</w:t>
            </w:r>
          </w:p>
        </w:tc>
        <w:tc>
          <w:tcPr>
            <w:tcW w:w="3420" w:type="dxa"/>
          </w:tcPr>
          <w:p w14:paraId="085F2FEA" w14:textId="7783D607" w:rsidR="002771BA" w:rsidRPr="002771BA" w:rsidRDefault="002771BA" w:rsidP="002771BA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standard English capitalization, punctuation, and</w:t>
            </w:r>
          </w:p>
          <w:p w14:paraId="156C2607" w14:textId="46BDD84F" w:rsidR="00E2581E" w:rsidRDefault="002771BA" w:rsidP="002771BA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spelling when writing.</w:t>
            </w:r>
          </w:p>
          <w:p w14:paraId="521DF23E" w14:textId="281BD265" w:rsidR="00E2581E" w:rsidRPr="00E2581E" w:rsidRDefault="00B5726A" w:rsidP="00B5726A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Capitalize appropriate words in titles.</w:t>
            </w:r>
          </w:p>
        </w:tc>
        <w:tc>
          <w:tcPr>
            <w:tcW w:w="2610" w:type="dxa"/>
          </w:tcPr>
          <w:p w14:paraId="61E32417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1EC71F3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6DC7130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EF0639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20A2B9C0" w14:textId="77777777" w:rsidTr="23E248D1">
        <w:trPr>
          <w:cantSplit/>
        </w:trPr>
        <w:tc>
          <w:tcPr>
            <w:tcW w:w="1795" w:type="dxa"/>
          </w:tcPr>
          <w:p w14:paraId="50F26084" w14:textId="531B3B2C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B5726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.2b</w:t>
            </w:r>
          </w:p>
        </w:tc>
        <w:tc>
          <w:tcPr>
            <w:tcW w:w="3420" w:type="dxa"/>
          </w:tcPr>
          <w:p w14:paraId="7B217AA4" w14:textId="3E47C0AE" w:rsidR="00E2581E" w:rsidRP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</w:p>
          <w:p w14:paraId="5CE9EF3D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D6D993E" w14:textId="5F255899" w:rsidR="00E2581E" w:rsidRPr="004B68DB" w:rsidRDefault="00B5726A" w:rsidP="004B68DB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Use commas in addresses.</w:t>
            </w:r>
          </w:p>
        </w:tc>
        <w:tc>
          <w:tcPr>
            <w:tcW w:w="2610" w:type="dxa"/>
          </w:tcPr>
          <w:p w14:paraId="709CD1F0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2ECC1D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594BF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5C48EAF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6EC46DA0" w14:textId="77777777" w:rsidTr="23E248D1">
        <w:trPr>
          <w:cantSplit/>
        </w:trPr>
        <w:tc>
          <w:tcPr>
            <w:tcW w:w="1795" w:type="dxa"/>
          </w:tcPr>
          <w:p w14:paraId="2C117A73" w14:textId="3799A542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B5726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.2c</w:t>
            </w:r>
          </w:p>
        </w:tc>
        <w:tc>
          <w:tcPr>
            <w:tcW w:w="3420" w:type="dxa"/>
          </w:tcPr>
          <w:p w14:paraId="17C1A4A2" w14:textId="77777777" w:rsidR="00E2581E" w:rsidRP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</w:p>
          <w:p w14:paraId="575F558D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35935F73" w14:textId="0462580E" w:rsidR="00E2581E" w:rsidRPr="002771BA" w:rsidRDefault="00B5726A" w:rsidP="00B5726A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Use commas and quotation marks in dialogue.</w:t>
            </w:r>
          </w:p>
        </w:tc>
        <w:tc>
          <w:tcPr>
            <w:tcW w:w="2610" w:type="dxa"/>
          </w:tcPr>
          <w:p w14:paraId="71C1982A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AF777D9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2BD8B95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CA0C578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E2581E" w:rsidRPr="005A0EFF" w14:paraId="6F152571" w14:textId="77777777" w:rsidTr="23E248D1">
        <w:trPr>
          <w:cantSplit/>
        </w:trPr>
        <w:tc>
          <w:tcPr>
            <w:tcW w:w="1795" w:type="dxa"/>
          </w:tcPr>
          <w:p w14:paraId="3710C270" w14:textId="013B98C5" w:rsidR="00E2581E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B5726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.2d</w:t>
            </w:r>
          </w:p>
        </w:tc>
        <w:tc>
          <w:tcPr>
            <w:tcW w:w="3420" w:type="dxa"/>
          </w:tcPr>
          <w:p w14:paraId="0896B759" w14:textId="77777777" w:rsidR="00E2581E" w:rsidRP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</w:p>
          <w:p w14:paraId="1D69D74E" w14:textId="77777777" w:rsidR="00E2581E" w:rsidRDefault="00E2581E" w:rsidP="00E2581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19000CF2" w14:textId="0C9179F8" w:rsidR="00E2581E" w:rsidRPr="004B68DB" w:rsidRDefault="00B5726A" w:rsidP="004B68DB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Form and use possessives.</w:t>
            </w:r>
          </w:p>
        </w:tc>
        <w:tc>
          <w:tcPr>
            <w:tcW w:w="2610" w:type="dxa"/>
          </w:tcPr>
          <w:p w14:paraId="31FD539E" w14:textId="77777777" w:rsidR="00E2581E" w:rsidRPr="005A0EFF" w:rsidRDefault="00E2581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7D949C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2BB1811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E96ED2A" w14:textId="77777777" w:rsidR="00E2581E" w:rsidRPr="005A0EFF" w:rsidRDefault="00E2581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2771BA" w:rsidRPr="005A0EFF" w14:paraId="25AEEB79" w14:textId="77777777" w:rsidTr="23E248D1">
        <w:trPr>
          <w:cantSplit/>
        </w:trPr>
        <w:tc>
          <w:tcPr>
            <w:tcW w:w="1795" w:type="dxa"/>
          </w:tcPr>
          <w:p w14:paraId="7964E63C" w14:textId="1C286CD2" w:rsidR="002771BA" w:rsidRDefault="002771BA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B5726A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.2e</w:t>
            </w:r>
          </w:p>
        </w:tc>
        <w:tc>
          <w:tcPr>
            <w:tcW w:w="3420" w:type="dxa"/>
          </w:tcPr>
          <w:p w14:paraId="67D3E29A" w14:textId="77777777" w:rsidR="002771BA" w:rsidRPr="002771BA" w:rsidRDefault="002771BA" w:rsidP="002771BA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</w:p>
          <w:p w14:paraId="43443D32" w14:textId="77777777" w:rsidR="002771BA" w:rsidRDefault="002771BA" w:rsidP="002771BA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2EE18302" w14:textId="6D374214" w:rsidR="002771BA" w:rsidRPr="00070BF9" w:rsidRDefault="00B5726A" w:rsidP="00070BF9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conventional spelling for high-frequency and other studied words and for adding suffixes to base words (e.g., sitting, smiled, crie</w:t>
            </w:r>
            <w:r w:rsidR="00070BF9" w:rsidRPr="00070BF9">
              <w:rPr>
                <w:rFonts w:asciiTheme="minorBidi" w:eastAsia="Gotham-Book" w:hAnsiTheme="minorBidi" w:cstheme="minorBidi"/>
              </w:rPr>
              <w:t xml:space="preserve">s, </w:t>
            </w:r>
            <w:r w:rsidRPr="00070BF9">
              <w:rPr>
                <w:rFonts w:asciiTheme="minorBidi" w:eastAsia="Gotham-Book" w:hAnsiTheme="minorBidi" w:cstheme="minorBidi"/>
              </w:rPr>
              <w:t>happiness).</w:t>
            </w:r>
          </w:p>
        </w:tc>
        <w:tc>
          <w:tcPr>
            <w:tcW w:w="2610" w:type="dxa"/>
          </w:tcPr>
          <w:p w14:paraId="1C6BBD45" w14:textId="77777777" w:rsidR="002771BA" w:rsidRPr="005A0EFF" w:rsidRDefault="002771BA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C48B5DD" w14:textId="77777777" w:rsidR="002771BA" w:rsidRPr="005A0EFF" w:rsidRDefault="002771B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C75C929" w14:textId="77777777" w:rsidR="002771BA" w:rsidRPr="005A0EFF" w:rsidRDefault="002771B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DB2F6B3" w14:textId="77777777" w:rsidR="002771BA" w:rsidRPr="005A0EFF" w:rsidRDefault="002771BA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070BF9" w:rsidRPr="005A0EFF" w14:paraId="02C95C6D" w14:textId="77777777" w:rsidTr="23E248D1">
        <w:trPr>
          <w:cantSplit/>
        </w:trPr>
        <w:tc>
          <w:tcPr>
            <w:tcW w:w="1795" w:type="dxa"/>
          </w:tcPr>
          <w:p w14:paraId="12B2CB04" w14:textId="4D8CBB92" w:rsidR="00070BF9" w:rsidRDefault="00070BF9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L.3.2f</w:t>
            </w:r>
          </w:p>
        </w:tc>
        <w:tc>
          <w:tcPr>
            <w:tcW w:w="3420" w:type="dxa"/>
          </w:tcPr>
          <w:p w14:paraId="5FCF18A1" w14:textId="77777777" w:rsidR="00070BF9" w:rsidRPr="00070BF9" w:rsidRDefault="00070BF9" w:rsidP="00070BF9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</w:p>
          <w:p w14:paraId="5E237C4B" w14:textId="77777777" w:rsidR="00070BF9" w:rsidRDefault="00070BF9" w:rsidP="00070BF9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0231F68" w14:textId="3883556C" w:rsidR="00070BF9" w:rsidRPr="00070BF9" w:rsidRDefault="00070BF9" w:rsidP="00070BF9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spelling patterns and generalizations (e.g., word families, position-based spellings, syllable patterns, ending rules, meaningful word parts) in writing words.</w:t>
            </w:r>
          </w:p>
        </w:tc>
        <w:tc>
          <w:tcPr>
            <w:tcW w:w="2610" w:type="dxa"/>
          </w:tcPr>
          <w:p w14:paraId="0E78D983" w14:textId="77777777" w:rsidR="00070BF9" w:rsidRPr="005A0EFF" w:rsidRDefault="00070BF9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D3D2C76" w14:textId="77777777" w:rsidR="00070BF9" w:rsidRPr="005A0EFF" w:rsidRDefault="00070BF9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EDF9BB6" w14:textId="77777777" w:rsidR="00070BF9" w:rsidRPr="005A0EFF" w:rsidRDefault="00070BF9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3655DBA" w14:textId="77777777" w:rsidR="00070BF9" w:rsidRPr="005A0EFF" w:rsidRDefault="00070BF9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070BF9" w:rsidRPr="005A0EFF" w14:paraId="1B211B18" w14:textId="77777777" w:rsidTr="23E248D1">
        <w:trPr>
          <w:cantSplit/>
        </w:trPr>
        <w:tc>
          <w:tcPr>
            <w:tcW w:w="1795" w:type="dxa"/>
          </w:tcPr>
          <w:p w14:paraId="3706E1BF" w14:textId="2D447FAC" w:rsidR="00070BF9" w:rsidRDefault="00070BF9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L.3.2g</w:t>
            </w:r>
          </w:p>
        </w:tc>
        <w:tc>
          <w:tcPr>
            <w:tcW w:w="3420" w:type="dxa"/>
          </w:tcPr>
          <w:p w14:paraId="501473A1" w14:textId="77777777" w:rsidR="00070BF9" w:rsidRPr="00070BF9" w:rsidRDefault="00070BF9" w:rsidP="00070BF9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</w:p>
          <w:p w14:paraId="4237D600" w14:textId="77777777" w:rsidR="00070BF9" w:rsidRDefault="00070BF9" w:rsidP="00070BF9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1E0F304F" w14:textId="3D5DF363" w:rsidR="00070BF9" w:rsidRPr="00070BF9" w:rsidRDefault="00070BF9" w:rsidP="00070BF9">
            <w:pPr>
              <w:pStyle w:val="ListParagraph"/>
              <w:numPr>
                <w:ilvl w:val="0"/>
                <w:numId w:val="27"/>
              </w:num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Consult reference materials, including beginning dictionaries, as needed to check and correct spellings.</w:t>
            </w:r>
          </w:p>
        </w:tc>
        <w:tc>
          <w:tcPr>
            <w:tcW w:w="2610" w:type="dxa"/>
          </w:tcPr>
          <w:p w14:paraId="47BD0AF5" w14:textId="77777777" w:rsidR="00070BF9" w:rsidRPr="005A0EFF" w:rsidRDefault="00070BF9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A5A450D" w14:textId="77777777" w:rsidR="00070BF9" w:rsidRPr="005A0EFF" w:rsidRDefault="00070BF9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417DAB7" w14:textId="77777777" w:rsidR="00070BF9" w:rsidRPr="005A0EFF" w:rsidRDefault="00070BF9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22E73E7" w14:textId="77777777" w:rsidR="00070BF9" w:rsidRPr="005A0EFF" w:rsidRDefault="00070BF9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515276" w14:textId="77777777" w:rsidR="004B68DB" w:rsidRDefault="004B68DB" w:rsidP="00C85F20"/>
    <w:p w14:paraId="1315A5A8" w14:textId="0F50B207" w:rsidR="004B68DB" w:rsidRDefault="004B68DB" w:rsidP="002B09E2">
      <w:pPr>
        <w:pStyle w:val="Heading4"/>
      </w:pPr>
      <w:r>
        <w:lastRenderedPageBreak/>
        <w:t>Sub-Strand</w:t>
      </w:r>
      <w:r w:rsidRPr="00BB3B5E">
        <w:t>:</w:t>
      </w:r>
      <w:r>
        <w:t xml:space="preserve"> </w:t>
      </w:r>
      <w:r w:rsidR="00070BF9" w:rsidRPr="002B09E2">
        <w:t>Knowledge</w:t>
      </w:r>
      <w:r w:rsidR="00070BF9">
        <w:t xml:space="preserve"> of Language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anguage, Knowledge of Language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4B68DB" w:rsidRPr="005A0EFF" w14:paraId="26BA6032" w14:textId="77777777" w:rsidTr="006E2729">
        <w:trPr>
          <w:cantSplit/>
          <w:tblHeader/>
        </w:trPr>
        <w:tc>
          <w:tcPr>
            <w:tcW w:w="1795" w:type="dxa"/>
          </w:tcPr>
          <w:p w14:paraId="2C0016B9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A748835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39A1A4C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9EF7C32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037C78E9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93747F4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8D03628" w14:textId="77777777" w:rsidR="004B68DB" w:rsidRPr="005A0EFF" w:rsidRDefault="004B68DB" w:rsidP="006E2729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4B68DB" w:rsidRPr="005A0EFF" w14:paraId="0B5F641C" w14:textId="77777777" w:rsidTr="006E2729">
        <w:trPr>
          <w:cantSplit/>
        </w:trPr>
        <w:tc>
          <w:tcPr>
            <w:tcW w:w="1795" w:type="dxa"/>
          </w:tcPr>
          <w:p w14:paraId="57091277" w14:textId="110E3E21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070BF9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.3a</w:t>
            </w:r>
          </w:p>
        </w:tc>
        <w:tc>
          <w:tcPr>
            <w:tcW w:w="3420" w:type="dxa"/>
          </w:tcPr>
          <w:p w14:paraId="665497A6" w14:textId="77777777" w:rsidR="00070BF9" w:rsidRPr="00070BF9" w:rsidRDefault="00070BF9" w:rsidP="00070BF9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</w:p>
          <w:p w14:paraId="54902473" w14:textId="564AABB2" w:rsidR="004B68DB" w:rsidRPr="004B68DB" w:rsidRDefault="00070BF9" w:rsidP="00070BF9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785C076F" w14:textId="3485D04F" w:rsidR="004B68DB" w:rsidRPr="00C33394" w:rsidRDefault="00070BF9" w:rsidP="004B68DB">
            <w:pPr>
              <w:pStyle w:val="ListParagraph"/>
              <w:numPr>
                <w:ilvl w:val="0"/>
                <w:numId w:val="60"/>
              </w:numPr>
              <w:rPr>
                <w:rFonts w:asciiTheme="minorBidi" w:eastAsia="Cambria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Choose words and phrases for effect.*</w:t>
            </w:r>
          </w:p>
        </w:tc>
        <w:tc>
          <w:tcPr>
            <w:tcW w:w="2610" w:type="dxa"/>
          </w:tcPr>
          <w:p w14:paraId="7D962608" w14:textId="77777777" w:rsidR="004B68DB" w:rsidRPr="005A0EFF" w:rsidRDefault="004B68DB" w:rsidP="006E2729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3DF2BA" w14:textId="77777777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79579C0" w14:textId="77777777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6C8CB9" w14:textId="77777777" w:rsidR="004B68DB" w:rsidRPr="005A0EFF" w:rsidRDefault="004B68DB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070BF9" w:rsidRPr="005A0EFF" w14:paraId="0E06A9BD" w14:textId="77777777" w:rsidTr="006E2729">
        <w:trPr>
          <w:cantSplit/>
        </w:trPr>
        <w:tc>
          <w:tcPr>
            <w:tcW w:w="1795" w:type="dxa"/>
          </w:tcPr>
          <w:p w14:paraId="039C8706" w14:textId="713DDA8E" w:rsidR="00070BF9" w:rsidRDefault="00070BF9" w:rsidP="006E2729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L.3.3b</w:t>
            </w:r>
          </w:p>
        </w:tc>
        <w:tc>
          <w:tcPr>
            <w:tcW w:w="3420" w:type="dxa"/>
          </w:tcPr>
          <w:p w14:paraId="4B28F48C" w14:textId="77777777" w:rsidR="00070BF9" w:rsidRPr="00070BF9" w:rsidRDefault="00070BF9" w:rsidP="00070BF9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</w:p>
          <w:p w14:paraId="3CB51222" w14:textId="77777777" w:rsidR="00070BF9" w:rsidRDefault="00070BF9" w:rsidP="00070BF9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26F4B61E" w14:textId="768D459A" w:rsidR="00070BF9" w:rsidRPr="00070BF9" w:rsidRDefault="00070BF9" w:rsidP="00070BF9">
            <w:pPr>
              <w:pStyle w:val="ListParagraph"/>
              <w:numPr>
                <w:ilvl w:val="0"/>
                <w:numId w:val="60"/>
              </w:num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Recognize and observe differences between the conventions of spoken and written standard English.</w:t>
            </w:r>
          </w:p>
        </w:tc>
        <w:tc>
          <w:tcPr>
            <w:tcW w:w="2610" w:type="dxa"/>
          </w:tcPr>
          <w:p w14:paraId="14FB5493" w14:textId="77777777" w:rsidR="00070BF9" w:rsidRPr="005A0EFF" w:rsidRDefault="00070BF9" w:rsidP="006E2729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8E83D4F" w14:textId="77777777" w:rsidR="00070BF9" w:rsidRPr="005A0EFF" w:rsidRDefault="00070BF9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084B220" w14:textId="77777777" w:rsidR="00070BF9" w:rsidRPr="005A0EFF" w:rsidRDefault="00070BF9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DB258D5" w14:textId="77777777" w:rsidR="00070BF9" w:rsidRPr="005A0EFF" w:rsidRDefault="00070BF9" w:rsidP="006E2729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1BE355F" w14:textId="008B3347" w:rsidR="00BB3B5E" w:rsidRDefault="00C85F20" w:rsidP="00422D9A">
      <w:pPr>
        <w:pStyle w:val="Heading4"/>
        <w:spacing w:before="240"/>
      </w:pPr>
      <w:r w:rsidRPr="00C85F20">
        <w:t xml:space="preserve">Sub-Domain: </w:t>
      </w:r>
      <w:r w:rsidR="0031468A">
        <w:t>Vocabulary Acquisition and Use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anguage, Vocabulary Acquisition and Use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2EA3DD29" w:rsidR="006164B5" w:rsidRPr="005A0EFF" w:rsidRDefault="0031468A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070BF9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.4a</w:t>
            </w:r>
          </w:p>
        </w:tc>
        <w:tc>
          <w:tcPr>
            <w:tcW w:w="3420" w:type="dxa"/>
          </w:tcPr>
          <w:p w14:paraId="5FEC1204" w14:textId="77777777" w:rsidR="00070BF9" w:rsidRPr="00070BF9" w:rsidRDefault="00070BF9" w:rsidP="00070BF9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70BF9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</w:p>
          <w:p w14:paraId="7E7BFE1D" w14:textId="77777777" w:rsidR="00070BF9" w:rsidRPr="00070BF9" w:rsidRDefault="00070BF9" w:rsidP="00070BF9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70BF9">
              <w:rPr>
                <w:rFonts w:asciiTheme="minorBidi" w:hAnsiTheme="minorBidi" w:cstheme="minorBidi"/>
                <w:color w:val="000000"/>
              </w:rPr>
              <w:t>multiple-meaning word and phrases based on</w:t>
            </w:r>
          </w:p>
          <w:p w14:paraId="75D0967E" w14:textId="77777777" w:rsidR="00070BF9" w:rsidRPr="00070BF9" w:rsidRDefault="00070BF9" w:rsidP="00070BF9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70BF9">
              <w:rPr>
                <w:rFonts w:asciiTheme="minorBidi" w:hAnsiTheme="minorBidi" w:cstheme="minorBidi"/>
                <w:color w:val="000000"/>
              </w:rPr>
              <w:t>grade 3 reading and content, choosing flexibly from</w:t>
            </w:r>
          </w:p>
          <w:p w14:paraId="2679E81C" w14:textId="5E2A58A2" w:rsidR="00C33394" w:rsidRDefault="00070BF9" w:rsidP="00070BF9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70BF9">
              <w:rPr>
                <w:rFonts w:asciiTheme="minorBidi" w:hAnsiTheme="minorBidi" w:cstheme="minorBidi"/>
                <w:color w:val="000000"/>
              </w:rPr>
              <w:t>a range of strategies.</w:t>
            </w:r>
          </w:p>
          <w:p w14:paraId="49282D93" w14:textId="02555C93" w:rsidR="0031468A" w:rsidRPr="00070BF9" w:rsidRDefault="00070BF9" w:rsidP="00070BF9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70BF9">
              <w:rPr>
                <w:rFonts w:asciiTheme="minorBidi" w:hAnsiTheme="minorBidi" w:cstheme="minorBidi"/>
                <w:color w:val="000000"/>
              </w:rPr>
              <w:t>Use sentence-level context as a clue to the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>meaning of a word or phrase.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1BE37CB8" w:rsidR="006164B5" w:rsidRPr="005A0EFF" w:rsidRDefault="0031468A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070BF9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.4b</w:t>
            </w:r>
          </w:p>
        </w:tc>
        <w:tc>
          <w:tcPr>
            <w:tcW w:w="3420" w:type="dxa"/>
          </w:tcPr>
          <w:p w14:paraId="6E1271C7" w14:textId="77777777" w:rsidR="004B68DB" w:rsidRPr="004B68DB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</w:p>
          <w:p w14:paraId="54A3DD19" w14:textId="77777777" w:rsidR="004B68DB" w:rsidRPr="004B68DB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</w:p>
          <w:p w14:paraId="2D65E106" w14:textId="4F3B65FA" w:rsidR="004B68DB" w:rsidRPr="004B68DB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 xml:space="preserve">grade </w:t>
            </w:r>
            <w:r w:rsidR="00070BF9">
              <w:rPr>
                <w:rFonts w:asciiTheme="minorBidi" w:eastAsia="Gotham-Book" w:hAnsiTheme="minorBidi" w:cstheme="minorBidi"/>
              </w:rPr>
              <w:t>3</w:t>
            </w:r>
            <w:r w:rsidRPr="004B68DB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</w:p>
          <w:p w14:paraId="7B448EB9" w14:textId="38766DF5" w:rsidR="008004E2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1C512F1B" w14:textId="6C370E7A" w:rsidR="0031468A" w:rsidRPr="00070BF9" w:rsidRDefault="00070BF9" w:rsidP="00070BF9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 xml:space="preserve">Determine the meaning of the new word formed when a known affix is added to a known word (e.g., agreeable/ disagreeable, comfortable/ uncomfortable, </w:t>
            </w:r>
            <w:proofErr w:type="gramStart"/>
            <w:r w:rsidRPr="00070BF9">
              <w:rPr>
                <w:rFonts w:asciiTheme="minorBidi" w:eastAsia="Gotham-Book" w:hAnsiTheme="minorBidi" w:cstheme="minorBidi"/>
              </w:rPr>
              <w:t>care</w:t>
            </w:r>
            <w:proofErr w:type="gramEnd"/>
            <w:r w:rsidRPr="00070BF9">
              <w:rPr>
                <w:rFonts w:asciiTheme="minorBidi" w:eastAsia="Gotham-Book" w:hAnsiTheme="minorBidi" w:cstheme="minorBidi"/>
              </w:rPr>
              <w:t>/ careless, heat/ preheat).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16CAF139" w14:textId="77777777" w:rsidTr="00F7215F">
        <w:trPr>
          <w:cantSplit/>
        </w:trPr>
        <w:tc>
          <w:tcPr>
            <w:tcW w:w="1795" w:type="dxa"/>
          </w:tcPr>
          <w:p w14:paraId="671C4C1C" w14:textId="5AE6FE72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070BF9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</w:t>
            </w:r>
            <w:r w:rsidR="002771BA">
              <w:rPr>
                <w:rFonts w:asciiTheme="minorBidi" w:hAnsiTheme="minorBidi" w:cstheme="minorBidi"/>
              </w:rPr>
              <w:t>4c</w:t>
            </w:r>
          </w:p>
        </w:tc>
        <w:tc>
          <w:tcPr>
            <w:tcW w:w="3420" w:type="dxa"/>
          </w:tcPr>
          <w:p w14:paraId="3E8F9CF3" w14:textId="77777777" w:rsidR="004B68DB" w:rsidRPr="004B68DB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</w:p>
          <w:p w14:paraId="2684F224" w14:textId="77777777" w:rsidR="004B68DB" w:rsidRPr="004B68DB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</w:p>
          <w:p w14:paraId="554A1D14" w14:textId="55504260" w:rsidR="004B68DB" w:rsidRPr="004B68DB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 xml:space="preserve">grade </w:t>
            </w:r>
            <w:r w:rsidR="00070BF9">
              <w:rPr>
                <w:rFonts w:asciiTheme="minorBidi" w:eastAsia="Gotham-Book" w:hAnsiTheme="minorBidi" w:cstheme="minorBidi"/>
              </w:rPr>
              <w:t>3</w:t>
            </w:r>
            <w:r w:rsidRPr="004B68DB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</w:p>
          <w:p w14:paraId="6E8471E0" w14:textId="174A657B" w:rsidR="002771BA" w:rsidRPr="002771BA" w:rsidRDefault="004B68DB" w:rsidP="004B68D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43A0C8A4" w14:textId="138FB79D" w:rsidR="00B963F1" w:rsidRPr="00070BF9" w:rsidRDefault="00070BF9" w:rsidP="00070BF9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a known root word as a clue to the meaning of an unknown word with the same root (e.g., company, companion).</w:t>
            </w:r>
          </w:p>
        </w:tc>
        <w:tc>
          <w:tcPr>
            <w:tcW w:w="2610" w:type="dxa"/>
          </w:tcPr>
          <w:p w14:paraId="0A3E247B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D0A418D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8180E8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C3B3772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D0F2D" w:rsidRPr="005A0EFF" w14:paraId="32B872B1" w14:textId="77777777" w:rsidTr="00F7215F">
        <w:trPr>
          <w:cantSplit/>
        </w:trPr>
        <w:tc>
          <w:tcPr>
            <w:tcW w:w="1795" w:type="dxa"/>
          </w:tcPr>
          <w:p w14:paraId="30A13160" w14:textId="3874E393" w:rsidR="00AD0F2D" w:rsidRDefault="00AD0F2D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</w:t>
            </w:r>
            <w:r w:rsidR="00070BF9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.4d</w:t>
            </w:r>
          </w:p>
        </w:tc>
        <w:tc>
          <w:tcPr>
            <w:tcW w:w="3420" w:type="dxa"/>
          </w:tcPr>
          <w:p w14:paraId="3B13D231" w14:textId="7F6EC854" w:rsid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422D9A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422D9A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 xml:space="preserve">grade </w:t>
            </w:r>
            <w:r w:rsidR="00070BF9">
              <w:rPr>
                <w:rFonts w:asciiTheme="minorBidi" w:eastAsia="Gotham-Book" w:hAnsiTheme="minorBidi" w:cstheme="minorBidi"/>
              </w:rPr>
              <w:t>3</w:t>
            </w:r>
            <w:r w:rsidRPr="00AD0F2D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  <w:r w:rsidR="00422D9A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32EFEB12" w14:textId="7B11CF69" w:rsidR="00AD0F2D" w:rsidRPr="00070BF9" w:rsidRDefault="00070BF9" w:rsidP="00070BF9">
            <w:pPr>
              <w:pStyle w:val="ListParagraph"/>
              <w:numPr>
                <w:ilvl w:val="0"/>
                <w:numId w:val="30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 xml:space="preserve">Use glossaries or beginning dictionaries, both print and digital, to determine or clarify the precise meaning of key words and phrases </w:t>
            </w:r>
            <w:r w:rsidRPr="00070BF9">
              <w:rPr>
                <w:rFonts w:asciiTheme="minorBidi" w:eastAsia="Gotham-Book" w:hAnsiTheme="minorBidi" w:cstheme="minorBidi"/>
                <w:b/>
                <w:bCs/>
              </w:rPr>
              <w:t>in all content areas. CA</w:t>
            </w:r>
          </w:p>
        </w:tc>
        <w:tc>
          <w:tcPr>
            <w:tcW w:w="2610" w:type="dxa"/>
          </w:tcPr>
          <w:p w14:paraId="3919D80C" w14:textId="77777777" w:rsidR="00AD0F2D" w:rsidRPr="005A0EFF" w:rsidRDefault="00AD0F2D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F821B47" w14:textId="77777777" w:rsidR="00AD0F2D" w:rsidRPr="005A0EFF" w:rsidRDefault="00AD0F2D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D5D413F" w14:textId="77777777" w:rsidR="00AD0F2D" w:rsidRPr="005A0EFF" w:rsidRDefault="00AD0F2D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D9CC82E" w14:textId="77777777" w:rsidR="00AD0F2D" w:rsidRPr="005A0EFF" w:rsidRDefault="00AD0F2D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51240A7F" w14:textId="77777777" w:rsidTr="00F7215F">
        <w:trPr>
          <w:cantSplit/>
        </w:trPr>
        <w:tc>
          <w:tcPr>
            <w:tcW w:w="1795" w:type="dxa"/>
          </w:tcPr>
          <w:p w14:paraId="62098998" w14:textId="7C4A1D94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070BF9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.5</w:t>
            </w:r>
            <w:r w:rsidR="002771BA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5BEBEA59" w14:textId="4E01FA1C" w:rsidR="00B963F1" w:rsidRDefault="00070BF9" w:rsidP="00070BF9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Demonstrate understanding of word relationships</w:t>
            </w:r>
            <w:r w:rsidR="00422D9A"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22F070ED" w14:textId="3C3357EC" w:rsidR="00070BF9" w:rsidRPr="00070BF9" w:rsidRDefault="00070BF9" w:rsidP="00070BF9">
            <w:pPr>
              <w:pStyle w:val="ListParagraph"/>
              <w:numPr>
                <w:ilvl w:val="0"/>
                <w:numId w:val="81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Distinguish the literal and non-literal meanings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of words and phrases in context (e.g., take steps).</w:t>
            </w:r>
          </w:p>
        </w:tc>
        <w:tc>
          <w:tcPr>
            <w:tcW w:w="2610" w:type="dxa"/>
          </w:tcPr>
          <w:p w14:paraId="7D29035E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733419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A25BCE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6A8B491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40BBB2C7" w14:textId="77777777" w:rsidTr="00F7215F">
        <w:trPr>
          <w:cantSplit/>
        </w:trPr>
        <w:tc>
          <w:tcPr>
            <w:tcW w:w="1795" w:type="dxa"/>
          </w:tcPr>
          <w:p w14:paraId="0765B54A" w14:textId="1F722327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070BF9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.5</w:t>
            </w:r>
            <w:r w:rsidR="00D7778D">
              <w:rPr>
                <w:rFonts w:asciiTheme="minorBidi" w:hAnsiTheme="minorBidi" w:cstheme="minorBidi"/>
              </w:rPr>
              <w:t>b</w:t>
            </w:r>
          </w:p>
        </w:tc>
        <w:tc>
          <w:tcPr>
            <w:tcW w:w="3420" w:type="dxa"/>
          </w:tcPr>
          <w:p w14:paraId="4A2A436D" w14:textId="77777777" w:rsidR="00AD0F2D" w:rsidRPr="00AD0F2D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Demonstrate understanding of word relationships</w:t>
            </w:r>
          </w:p>
          <w:p w14:paraId="24A92917" w14:textId="5269913A" w:rsidR="00B963F1" w:rsidRDefault="00AD0F2D" w:rsidP="00AD0F2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63E89399" w14:textId="28E7DAAB" w:rsidR="00B963F1" w:rsidRPr="00070BF9" w:rsidRDefault="00070BF9" w:rsidP="00070BF9">
            <w:pPr>
              <w:pStyle w:val="ListParagraph"/>
              <w:numPr>
                <w:ilvl w:val="0"/>
                <w:numId w:val="81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Identify real-life connections between words and their use (e.g., describe people who are friendly or helpful).</w:t>
            </w:r>
          </w:p>
        </w:tc>
        <w:tc>
          <w:tcPr>
            <w:tcW w:w="2610" w:type="dxa"/>
          </w:tcPr>
          <w:p w14:paraId="6C734BDE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E326415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E364AC8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3DF8344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070BF9" w:rsidRPr="005A0EFF" w14:paraId="4712EB91" w14:textId="77777777" w:rsidTr="00F7215F">
        <w:trPr>
          <w:cantSplit/>
        </w:trPr>
        <w:tc>
          <w:tcPr>
            <w:tcW w:w="1795" w:type="dxa"/>
          </w:tcPr>
          <w:p w14:paraId="0522CA02" w14:textId="4F17C216" w:rsidR="00070BF9" w:rsidRDefault="00070BF9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L.3.5c</w:t>
            </w:r>
          </w:p>
        </w:tc>
        <w:tc>
          <w:tcPr>
            <w:tcW w:w="3420" w:type="dxa"/>
          </w:tcPr>
          <w:p w14:paraId="0694691C" w14:textId="337F06C1" w:rsidR="00070BF9" w:rsidRDefault="00070BF9" w:rsidP="00070BF9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Demonstrate understanding of word relationships</w:t>
            </w:r>
            <w:r w:rsidR="00422D9A"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22AC7516" w14:textId="489D00C1" w:rsidR="00070BF9" w:rsidRPr="00B730A2" w:rsidRDefault="00B730A2" w:rsidP="00B730A2">
            <w:pPr>
              <w:pStyle w:val="ListParagraph"/>
              <w:numPr>
                <w:ilvl w:val="0"/>
                <w:numId w:val="81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730A2">
              <w:rPr>
                <w:rFonts w:asciiTheme="minorBidi" w:eastAsia="Gotham-Book" w:hAnsiTheme="minorBidi" w:cstheme="minorBidi"/>
              </w:rPr>
              <w:t>Distinguish shades of meaning among related words that describe states of mind or degrees of certainty (e.g., knew, believed, suspected, heard, wondered).</w:t>
            </w:r>
          </w:p>
        </w:tc>
        <w:tc>
          <w:tcPr>
            <w:tcW w:w="2610" w:type="dxa"/>
          </w:tcPr>
          <w:p w14:paraId="4D1495F9" w14:textId="77777777" w:rsidR="00070BF9" w:rsidRPr="005A0EFF" w:rsidRDefault="00070BF9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CA4827" w14:textId="77777777" w:rsidR="00070BF9" w:rsidRPr="005A0EFF" w:rsidRDefault="00070BF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03EB9B6" w14:textId="77777777" w:rsidR="00070BF9" w:rsidRPr="005A0EFF" w:rsidRDefault="00070BF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676824" w14:textId="77777777" w:rsidR="00070BF9" w:rsidRPr="005A0EFF" w:rsidRDefault="00070BF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963F1" w:rsidRPr="005A0EFF" w14:paraId="4CE73621" w14:textId="77777777" w:rsidTr="00F7215F">
        <w:trPr>
          <w:cantSplit/>
        </w:trPr>
        <w:tc>
          <w:tcPr>
            <w:tcW w:w="1795" w:type="dxa"/>
          </w:tcPr>
          <w:p w14:paraId="332C46D8" w14:textId="3CA65D3C" w:rsidR="00B963F1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</w:t>
            </w:r>
            <w:r w:rsidR="00B730A2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2B60E64E" w14:textId="77777777" w:rsidR="00B730A2" w:rsidRPr="00B730A2" w:rsidRDefault="00B730A2" w:rsidP="00B730A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730A2">
              <w:rPr>
                <w:rFonts w:asciiTheme="minorBidi" w:eastAsia="Gotham-Book" w:hAnsiTheme="minorBidi" w:cstheme="minorBidi"/>
              </w:rPr>
              <w:t>Acquire and use accurately grade-appropriate</w:t>
            </w:r>
          </w:p>
          <w:p w14:paraId="44A6A183" w14:textId="4A7C08D9" w:rsidR="00B963F1" w:rsidRPr="00B963F1" w:rsidRDefault="00B730A2" w:rsidP="00B730A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B730A2">
              <w:rPr>
                <w:rFonts w:asciiTheme="minorBidi" w:eastAsia="Gotham-Book" w:hAnsiTheme="minorBidi" w:cstheme="minorBidi"/>
              </w:rPr>
              <w:t>conversational, general academic,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domain-specific words and phrases, including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those that signal spatial and temporal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relationships (e.g., After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dinner that night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730A2">
              <w:rPr>
                <w:rFonts w:asciiTheme="minorBidi" w:eastAsia="Gotham-Book" w:hAnsiTheme="minorBidi" w:cstheme="minorBidi"/>
              </w:rPr>
              <w:t>we went looking for them).</w:t>
            </w:r>
          </w:p>
        </w:tc>
        <w:tc>
          <w:tcPr>
            <w:tcW w:w="2610" w:type="dxa"/>
          </w:tcPr>
          <w:p w14:paraId="478EFEA6" w14:textId="77777777" w:rsidR="00B963F1" w:rsidRPr="005A0EFF" w:rsidRDefault="00B963F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3CBFAE6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365262A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A760693" w14:textId="77777777" w:rsidR="00B963F1" w:rsidRPr="005A0EFF" w:rsidRDefault="00B963F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91232DC" w14:textId="074121D5" w:rsidR="00BB3B5E" w:rsidRDefault="00422D9A" w:rsidP="00422D9A">
      <w:pPr>
        <w:spacing w:before="720" w:after="240"/>
      </w:pPr>
      <w:r>
        <w:t>California Department of Education, October 2025</w:t>
      </w:r>
    </w:p>
    <w:sectPr w:rsidR="00BB3B5E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342E" w14:textId="77777777" w:rsidR="006C29A2" w:rsidRDefault="006C29A2">
      <w:r>
        <w:separator/>
      </w:r>
    </w:p>
  </w:endnote>
  <w:endnote w:type="continuationSeparator" w:id="0">
    <w:p w14:paraId="43D1E6C2" w14:textId="77777777" w:rsidR="006C29A2" w:rsidRDefault="006C29A2">
      <w:r>
        <w:continuationSeparator/>
      </w:r>
    </w:p>
  </w:endnote>
  <w:endnote w:type="continuationNotice" w:id="1">
    <w:p w14:paraId="05AEE7CE" w14:textId="77777777" w:rsidR="006C29A2" w:rsidRDefault="006C2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2F189162" w:rsidR="00EA5C0F" w:rsidRPr="00B114B1" w:rsidRDefault="004C0092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4C0092">
      <w:rPr>
        <w:rFonts w:cs="Arial"/>
      </w:rPr>
      <w:t>Standards Map for Program 1 Basic ELA Partial Program: Language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836A" w14:textId="77777777" w:rsidR="006C29A2" w:rsidRDefault="006C29A2">
      <w:r>
        <w:separator/>
      </w:r>
    </w:p>
  </w:footnote>
  <w:footnote w:type="continuationSeparator" w:id="0">
    <w:p w14:paraId="56BD3B58" w14:textId="77777777" w:rsidR="006C29A2" w:rsidRDefault="006C29A2">
      <w:r>
        <w:continuationSeparator/>
      </w:r>
    </w:p>
  </w:footnote>
  <w:footnote w:type="continuationNotice" w:id="1">
    <w:p w14:paraId="28E50329" w14:textId="77777777" w:rsidR="006C29A2" w:rsidRDefault="006C29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953"/>
    <w:multiLevelType w:val="hybridMultilevel"/>
    <w:tmpl w:val="BE1CE9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6CAC"/>
    <w:multiLevelType w:val="hybridMultilevel"/>
    <w:tmpl w:val="D04C7EBE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56C25EE"/>
    <w:multiLevelType w:val="hybridMultilevel"/>
    <w:tmpl w:val="C9CE60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841E5"/>
    <w:multiLevelType w:val="hybridMultilevel"/>
    <w:tmpl w:val="9E1293DA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334B2"/>
    <w:multiLevelType w:val="hybridMultilevel"/>
    <w:tmpl w:val="6C489B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0B723C52"/>
    <w:multiLevelType w:val="hybridMultilevel"/>
    <w:tmpl w:val="C464C8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464B1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47F7F"/>
    <w:multiLevelType w:val="hybridMultilevel"/>
    <w:tmpl w:val="C9CE60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B0A3E"/>
    <w:multiLevelType w:val="hybridMultilevel"/>
    <w:tmpl w:val="534E2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87C22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B1E2E"/>
    <w:multiLevelType w:val="hybridMultilevel"/>
    <w:tmpl w:val="FECC8DFE"/>
    <w:lvl w:ilvl="0" w:tplc="6A56D23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A32666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8D39F3"/>
    <w:multiLevelType w:val="hybridMultilevel"/>
    <w:tmpl w:val="C9CE60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D2544"/>
    <w:multiLevelType w:val="hybridMultilevel"/>
    <w:tmpl w:val="F7DC794C"/>
    <w:lvl w:ilvl="0" w:tplc="48E034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0E31C9"/>
    <w:multiLevelType w:val="hybridMultilevel"/>
    <w:tmpl w:val="FECC8DFE"/>
    <w:lvl w:ilvl="0" w:tplc="FFFFFFFF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114391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792225"/>
    <w:multiLevelType w:val="hybridMultilevel"/>
    <w:tmpl w:val="C464C8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2A7264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473F12"/>
    <w:multiLevelType w:val="hybridMultilevel"/>
    <w:tmpl w:val="0E983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947DA6"/>
    <w:multiLevelType w:val="hybridMultilevel"/>
    <w:tmpl w:val="BE1CE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0" w15:restartNumberingAfterBreak="0">
    <w:nsid w:val="2FC01936"/>
    <w:multiLevelType w:val="hybridMultilevel"/>
    <w:tmpl w:val="534E2F5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1F1E6C"/>
    <w:multiLevelType w:val="hybridMultilevel"/>
    <w:tmpl w:val="D09EE1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874272"/>
    <w:multiLevelType w:val="hybridMultilevel"/>
    <w:tmpl w:val="D8F82772"/>
    <w:lvl w:ilvl="0" w:tplc="020CD43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0B4C06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44E2C"/>
    <w:multiLevelType w:val="hybridMultilevel"/>
    <w:tmpl w:val="C28871A0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E529E2"/>
    <w:multiLevelType w:val="hybridMultilevel"/>
    <w:tmpl w:val="53DCA08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4B7171"/>
    <w:multiLevelType w:val="hybridMultilevel"/>
    <w:tmpl w:val="A858D87A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5F789E"/>
    <w:multiLevelType w:val="hybridMultilevel"/>
    <w:tmpl w:val="B01489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2" w15:restartNumberingAfterBreak="0">
    <w:nsid w:val="428E04A3"/>
    <w:multiLevelType w:val="hybridMultilevel"/>
    <w:tmpl w:val="1B4801E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DE69BD"/>
    <w:multiLevelType w:val="hybridMultilevel"/>
    <w:tmpl w:val="BF7CA2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5F527A"/>
    <w:multiLevelType w:val="hybridMultilevel"/>
    <w:tmpl w:val="AB38079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AF7A2D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2C2667"/>
    <w:multiLevelType w:val="hybridMultilevel"/>
    <w:tmpl w:val="2570C6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2C2DDD"/>
    <w:multiLevelType w:val="hybridMultilevel"/>
    <w:tmpl w:val="C23E778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F81705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06FBC"/>
    <w:multiLevelType w:val="hybridMultilevel"/>
    <w:tmpl w:val="AA449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C3285D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0265FE"/>
    <w:multiLevelType w:val="hybridMultilevel"/>
    <w:tmpl w:val="AB38079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1D285A"/>
    <w:multiLevelType w:val="hybridMultilevel"/>
    <w:tmpl w:val="6A50D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3D30F8"/>
    <w:multiLevelType w:val="hybridMultilevel"/>
    <w:tmpl w:val="AB38079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3260C4"/>
    <w:multiLevelType w:val="hybridMultilevel"/>
    <w:tmpl w:val="D09EE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B070C6"/>
    <w:multiLevelType w:val="hybridMultilevel"/>
    <w:tmpl w:val="1D824D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FC706D"/>
    <w:multiLevelType w:val="hybridMultilevel"/>
    <w:tmpl w:val="F7DC794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BA4059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BC1875"/>
    <w:multiLevelType w:val="hybridMultilevel"/>
    <w:tmpl w:val="1220DD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563849"/>
    <w:multiLevelType w:val="hybridMultilevel"/>
    <w:tmpl w:val="4F2A816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8F0315"/>
    <w:multiLevelType w:val="hybridMultilevel"/>
    <w:tmpl w:val="BB9CD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7D2A41"/>
    <w:multiLevelType w:val="hybridMultilevel"/>
    <w:tmpl w:val="B73A9C1C"/>
    <w:lvl w:ilvl="0" w:tplc="FFFFFFFF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7F5230"/>
    <w:multiLevelType w:val="hybridMultilevel"/>
    <w:tmpl w:val="0CB2720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FE43D6"/>
    <w:multiLevelType w:val="hybridMultilevel"/>
    <w:tmpl w:val="C9CE60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556332"/>
    <w:multiLevelType w:val="hybridMultilevel"/>
    <w:tmpl w:val="7526B52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F8357B"/>
    <w:multiLevelType w:val="hybridMultilevel"/>
    <w:tmpl w:val="BF7CA2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6A486B"/>
    <w:multiLevelType w:val="hybridMultilevel"/>
    <w:tmpl w:val="17CE8FAC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7A210A"/>
    <w:multiLevelType w:val="hybridMultilevel"/>
    <w:tmpl w:val="AB38079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DF4169"/>
    <w:multiLevelType w:val="hybridMultilevel"/>
    <w:tmpl w:val="D04C7EBE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931732"/>
    <w:multiLevelType w:val="hybridMultilevel"/>
    <w:tmpl w:val="25C6A8A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FA1361"/>
    <w:multiLevelType w:val="hybridMultilevel"/>
    <w:tmpl w:val="0E98397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275394"/>
    <w:multiLevelType w:val="hybridMultilevel"/>
    <w:tmpl w:val="17CE8FAC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9D6165"/>
    <w:multiLevelType w:val="hybridMultilevel"/>
    <w:tmpl w:val="C9CE60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990B64"/>
    <w:multiLevelType w:val="hybridMultilevel"/>
    <w:tmpl w:val="9D44DF8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F8728E"/>
    <w:multiLevelType w:val="hybridMultilevel"/>
    <w:tmpl w:val="4F2A816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E5520"/>
    <w:multiLevelType w:val="hybridMultilevel"/>
    <w:tmpl w:val="1220DD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EB6154"/>
    <w:multiLevelType w:val="hybridMultilevel"/>
    <w:tmpl w:val="AB38079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51"/>
  </w:num>
  <w:num w:numId="2" w16cid:durableId="399444433">
    <w:abstractNumId w:val="2"/>
  </w:num>
  <w:num w:numId="3" w16cid:durableId="1677539435">
    <w:abstractNumId w:val="16"/>
  </w:num>
  <w:num w:numId="4" w16cid:durableId="2007243553">
    <w:abstractNumId w:val="7"/>
  </w:num>
  <w:num w:numId="5" w16cid:durableId="866721102">
    <w:abstractNumId w:val="41"/>
  </w:num>
  <w:num w:numId="6" w16cid:durableId="1361082530">
    <w:abstractNumId w:val="29"/>
  </w:num>
  <w:num w:numId="7" w16cid:durableId="12608283">
    <w:abstractNumId w:val="4"/>
  </w:num>
  <w:num w:numId="8" w16cid:durableId="969165603">
    <w:abstractNumId w:val="22"/>
  </w:num>
  <w:num w:numId="9" w16cid:durableId="932281040">
    <w:abstractNumId w:val="37"/>
  </w:num>
  <w:num w:numId="10" w16cid:durableId="1712850265">
    <w:abstractNumId w:val="58"/>
  </w:num>
  <w:num w:numId="11" w16cid:durableId="492717403">
    <w:abstractNumId w:val="31"/>
  </w:num>
  <w:num w:numId="12" w16cid:durableId="314721277">
    <w:abstractNumId w:val="12"/>
  </w:num>
  <w:num w:numId="13" w16cid:durableId="356351952">
    <w:abstractNumId w:val="24"/>
  </w:num>
  <w:num w:numId="14" w16cid:durableId="1391533615">
    <w:abstractNumId w:val="32"/>
  </w:num>
  <w:num w:numId="15" w16cid:durableId="213469662">
    <w:abstractNumId w:val="9"/>
  </w:num>
  <w:num w:numId="16" w16cid:durableId="2119791862">
    <w:abstractNumId w:val="55"/>
  </w:num>
  <w:num w:numId="17" w16cid:durableId="1980111798">
    <w:abstractNumId w:val="54"/>
  </w:num>
  <w:num w:numId="18" w16cid:durableId="222448217">
    <w:abstractNumId w:val="15"/>
  </w:num>
  <w:num w:numId="19" w16cid:durableId="1980500716">
    <w:abstractNumId w:val="66"/>
  </w:num>
  <w:num w:numId="20" w16cid:durableId="1419863787">
    <w:abstractNumId w:val="73"/>
  </w:num>
  <w:num w:numId="21" w16cid:durableId="1187908415">
    <w:abstractNumId w:val="18"/>
  </w:num>
  <w:num w:numId="22" w16cid:durableId="62529990">
    <w:abstractNumId w:val="53"/>
  </w:num>
  <w:num w:numId="23" w16cid:durableId="990209555">
    <w:abstractNumId w:val="34"/>
  </w:num>
  <w:num w:numId="24" w16cid:durableId="542907991">
    <w:abstractNumId w:val="5"/>
  </w:num>
  <w:num w:numId="25" w16cid:durableId="1629511744">
    <w:abstractNumId w:val="39"/>
  </w:num>
  <w:num w:numId="26" w16cid:durableId="591285159">
    <w:abstractNumId w:val="77"/>
  </w:num>
  <w:num w:numId="27" w16cid:durableId="855659936">
    <w:abstractNumId w:val="20"/>
  </w:num>
  <w:num w:numId="28" w16cid:durableId="288901909">
    <w:abstractNumId w:val="40"/>
  </w:num>
  <w:num w:numId="29" w16cid:durableId="997732041">
    <w:abstractNumId w:val="67"/>
  </w:num>
  <w:num w:numId="30" w16cid:durableId="1726949581">
    <w:abstractNumId w:val="19"/>
  </w:num>
  <w:num w:numId="31" w16cid:durableId="1974023845">
    <w:abstractNumId w:val="46"/>
  </w:num>
  <w:num w:numId="32" w16cid:durableId="1464158878">
    <w:abstractNumId w:val="57"/>
  </w:num>
  <w:num w:numId="33" w16cid:durableId="1442610808">
    <w:abstractNumId w:val="33"/>
  </w:num>
  <w:num w:numId="34" w16cid:durableId="1502962695">
    <w:abstractNumId w:val="17"/>
  </w:num>
  <w:num w:numId="35" w16cid:durableId="928192875">
    <w:abstractNumId w:val="21"/>
  </w:num>
  <w:num w:numId="36" w16cid:durableId="209656409">
    <w:abstractNumId w:val="38"/>
  </w:num>
  <w:num w:numId="37" w16cid:durableId="1238904494">
    <w:abstractNumId w:val="13"/>
  </w:num>
  <w:num w:numId="38" w16cid:durableId="1568026791">
    <w:abstractNumId w:val="30"/>
  </w:num>
  <w:num w:numId="39" w16cid:durableId="1722170160">
    <w:abstractNumId w:val="64"/>
  </w:num>
  <w:num w:numId="40" w16cid:durableId="1664235932">
    <w:abstractNumId w:val="49"/>
  </w:num>
  <w:num w:numId="41" w16cid:durableId="1750467624">
    <w:abstractNumId w:val="71"/>
  </w:num>
  <w:num w:numId="42" w16cid:durableId="541597218">
    <w:abstractNumId w:val="82"/>
  </w:num>
  <w:num w:numId="43" w16cid:durableId="1820418297">
    <w:abstractNumId w:val="62"/>
  </w:num>
  <w:num w:numId="44" w16cid:durableId="1664551963">
    <w:abstractNumId w:val="81"/>
  </w:num>
  <w:num w:numId="45" w16cid:durableId="932279018">
    <w:abstractNumId w:val="10"/>
  </w:num>
  <w:num w:numId="46" w16cid:durableId="459498611">
    <w:abstractNumId w:val="25"/>
  </w:num>
  <w:num w:numId="47" w16cid:durableId="3091632">
    <w:abstractNumId w:val="27"/>
  </w:num>
  <w:num w:numId="48" w16cid:durableId="2086143034">
    <w:abstractNumId w:val="63"/>
  </w:num>
  <w:num w:numId="49" w16cid:durableId="2111074737">
    <w:abstractNumId w:val="80"/>
  </w:num>
  <w:num w:numId="50" w16cid:durableId="1476680315">
    <w:abstractNumId w:val="6"/>
  </w:num>
  <w:num w:numId="51" w16cid:durableId="268436949">
    <w:abstractNumId w:val="47"/>
  </w:num>
  <w:num w:numId="52" w16cid:durableId="678628685">
    <w:abstractNumId w:val="50"/>
  </w:num>
  <w:num w:numId="53" w16cid:durableId="1424838097">
    <w:abstractNumId w:val="56"/>
  </w:num>
  <w:num w:numId="54" w16cid:durableId="1712419760">
    <w:abstractNumId w:val="44"/>
  </w:num>
  <w:num w:numId="55" w16cid:durableId="489449099">
    <w:abstractNumId w:val="59"/>
  </w:num>
  <w:num w:numId="56" w16cid:durableId="1372731949">
    <w:abstractNumId w:val="35"/>
  </w:num>
  <w:num w:numId="57" w16cid:durableId="1643578642">
    <w:abstractNumId w:val="48"/>
  </w:num>
  <w:num w:numId="58" w16cid:durableId="1816874199">
    <w:abstractNumId w:val="45"/>
  </w:num>
  <w:num w:numId="59" w16cid:durableId="1794904004">
    <w:abstractNumId w:val="61"/>
  </w:num>
  <w:num w:numId="60" w16cid:durableId="678311020">
    <w:abstractNumId w:val="26"/>
  </w:num>
  <w:num w:numId="61" w16cid:durableId="1516918169">
    <w:abstractNumId w:val="8"/>
  </w:num>
  <w:num w:numId="62" w16cid:durableId="494565925">
    <w:abstractNumId w:val="75"/>
  </w:num>
  <w:num w:numId="63" w16cid:durableId="717242102">
    <w:abstractNumId w:val="78"/>
  </w:num>
  <w:num w:numId="64" w16cid:durableId="624698994">
    <w:abstractNumId w:val="76"/>
  </w:num>
  <w:num w:numId="65" w16cid:durableId="277151773">
    <w:abstractNumId w:val="52"/>
  </w:num>
  <w:num w:numId="66" w16cid:durableId="201601025">
    <w:abstractNumId w:val="74"/>
  </w:num>
  <w:num w:numId="67" w16cid:durableId="636835556">
    <w:abstractNumId w:val="72"/>
  </w:num>
  <w:num w:numId="68" w16cid:durableId="1602227156">
    <w:abstractNumId w:val="1"/>
  </w:num>
  <w:num w:numId="69" w16cid:durableId="1720516699">
    <w:abstractNumId w:val="70"/>
  </w:num>
  <w:num w:numId="70" w16cid:durableId="858468338">
    <w:abstractNumId w:val="36"/>
  </w:num>
  <w:num w:numId="71" w16cid:durableId="871261659">
    <w:abstractNumId w:val="65"/>
  </w:num>
  <w:num w:numId="72" w16cid:durableId="1371144906">
    <w:abstractNumId w:val="43"/>
  </w:num>
  <w:num w:numId="73" w16cid:durableId="1873151445">
    <w:abstractNumId w:val="14"/>
  </w:num>
  <w:num w:numId="74" w16cid:durableId="884366357">
    <w:abstractNumId w:val="79"/>
  </w:num>
  <w:num w:numId="75" w16cid:durableId="1176922062">
    <w:abstractNumId w:val="69"/>
  </w:num>
  <w:num w:numId="76" w16cid:durableId="1311134604">
    <w:abstractNumId w:val="60"/>
  </w:num>
  <w:num w:numId="77" w16cid:durableId="1507012197">
    <w:abstractNumId w:val="23"/>
  </w:num>
  <w:num w:numId="78" w16cid:durableId="1232235539">
    <w:abstractNumId w:val="3"/>
  </w:num>
  <w:num w:numId="79" w16cid:durableId="847447522">
    <w:abstractNumId w:val="68"/>
  </w:num>
  <w:num w:numId="80" w16cid:durableId="1838031085">
    <w:abstractNumId w:val="11"/>
  </w:num>
  <w:num w:numId="81" w16cid:durableId="1396126307">
    <w:abstractNumId w:val="28"/>
  </w:num>
  <w:num w:numId="82" w16cid:durableId="329530306">
    <w:abstractNumId w:val="42"/>
  </w:num>
  <w:num w:numId="83" w16cid:durableId="188941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6635D"/>
    <w:rsid w:val="00070BF9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84644"/>
    <w:rsid w:val="00190449"/>
    <w:rsid w:val="00196BD5"/>
    <w:rsid w:val="001B015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771BA"/>
    <w:rsid w:val="0028366A"/>
    <w:rsid w:val="00290713"/>
    <w:rsid w:val="00292897"/>
    <w:rsid w:val="002937E3"/>
    <w:rsid w:val="002A0F48"/>
    <w:rsid w:val="002A2860"/>
    <w:rsid w:val="002B09E2"/>
    <w:rsid w:val="002B4636"/>
    <w:rsid w:val="002C0133"/>
    <w:rsid w:val="002D245F"/>
    <w:rsid w:val="002D41C7"/>
    <w:rsid w:val="002E15CF"/>
    <w:rsid w:val="00302057"/>
    <w:rsid w:val="00302726"/>
    <w:rsid w:val="0031379D"/>
    <w:rsid w:val="0031468A"/>
    <w:rsid w:val="00314A03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B72A6"/>
    <w:rsid w:val="003D3A70"/>
    <w:rsid w:val="003D46F4"/>
    <w:rsid w:val="003D5D2B"/>
    <w:rsid w:val="003F0099"/>
    <w:rsid w:val="003F3773"/>
    <w:rsid w:val="00410A56"/>
    <w:rsid w:val="00422D9A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B68DB"/>
    <w:rsid w:val="004C0092"/>
    <w:rsid w:val="004C1DBA"/>
    <w:rsid w:val="004C3DF9"/>
    <w:rsid w:val="004C7127"/>
    <w:rsid w:val="004D4A9F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49D4"/>
    <w:rsid w:val="005277D6"/>
    <w:rsid w:val="005300CD"/>
    <w:rsid w:val="00540181"/>
    <w:rsid w:val="005418CA"/>
    <w:rsid w:val="00542AFB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432CD"/>
    <w:rsid w:val="006542D3"/>
    <w:rsid w:val="00667335"/>
    <w:rsid w:val="00677D05"/>
    <w:rsid w:val="006816A2"/>
    <w:rsid w:val="00684D81"/>
    <w:rsid w:val="006951F2"/>
    <w:rsid w:val="006A0582"/>
    <w:rsid w:val="006A545E"/>
    <w:rsid w:val="006A7D6C"/>
    <w:rsid w:val="006B1C93"/>
    <w:rsid w:val="006B544E"/>
    <w:rsid w:val="006C0ABB"/>
    <w:rsid w:val="006C29A2"/>
    <w:rsid w:val="006C3C1B"/>
    <w:rsid w:val="006D3785"/>
    <w:rsid w:val="006E3E43"/>
    <w:rsid w:val="006E5D2B"/>
    <w:rsid w:val="00702399"/>
    <w:rsid w:val="00706437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30FB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AD0F2D"/>
    <w:rsid w:val="00AF7EDF"/>
    <w:rsid w:val="00B00EA2"/>
    <w:rsid w:val="00B04192"/>
    <w:rsid w:val="00B114B1"/>
    <w:rsid w:val="00B1413D"/>
    <w:rsid w:val="00B17AE5"/>
    <w:rsid w:val="00B2074B"/>
    <w:rsid w:val="00B229D7"/>
    <w:rsid w:val="00B33CBD"/>
    <w:rsid w:val="00B37406"/>
    <w:rsid w:val="00B45E55"/>
    <w:rsid w:val="00B47877"/>
    <w:rsid w:val="00B51B26"/>
    <w:rsid w:val="00B520B8"/>
    <w:rsid w:val="00B54DCD"/>
    <w:rsid w:val="00B56B4E"/>
    <w:rsid w:val="00B5726A"/>
    <w:rsid w:val="00B60268"/>
    <w:rsid w:val="00B60E06"/>
    <w:rsid w:val="00B63BF1"/>
    <w:rsid w:val="00B67A17"/>
    <w:rsid w:val="00B7258E"/>
    <w:rsid w:val="00B72FE6"/>
    <w:rsid w:val="00B730A2"/>
    <w:rsid w:val="00B81E2E"/>
    <w:rsid w:val="00B85A38"/>
    <w:rsid w:val="00B963F1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2166C"/>
    <w:rsid w:val="00D30E19"/>
    <w:rsid w:val="00D33071"/>
    <w:rsid w:val="00D33728"/>
    <w:rsid w:val="00D3391B"/>
    <w:rsid w:val="00D33D15"/>
    <w:rsid w:val="00D46AF1"/>
    <w:rsid w:val="00D516E5"/>
    <w:rsid w:val="00D571AC"/>
    <w:rsid w:val="00D6182C"/>
    <w:rsid w:val="00D63F6D"/>
    <w:rsid w:val="00D6751E"/>
    <w:rsid w:val="00D67D25"/>
    <w:rsid w:val="00D75683"/>
    <w:rsid w:val="00D7778D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2581E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6410"/>
    <w:rsid w:val="00EF6D75"/>
    <w:rsid w:val="00F04D9F"/>
    <w:rsid w:val="00F0713B"/>
    <w:rsid w:val="00F15FD4"/>
    <w:rsid w:val="00F16781"/>
    <w:rsid w:val="00F22AEB"/>
    <w:rsid w:val="00F2382E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8D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B09E2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2B09E2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962</Words>
  <Characters>5718</Characters>
  <Application>Microsoft Office Word</Application>
  <DocSecurity>8</DocSecurity>
  <Lines>450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Language Standards Map - Instructional Materials (CA Dept of Education)</dc:title>
  <dc:subject>Standards Map Template for Program 1 Basic English Language Arts Partial Program: Language, California Common Core State Standards for English Language Arts Grade 3.</dc:subject>
  <dc:creator/>
  <cp:keywords/>
  <dc:description/>
  <cp:lastModifiedBy/>
  <cp:revision>1</cp:revision>
  <dcterms:created xsi:type="dcterms:W3CDTF">2025-10-23T22:57:00Z</dcterms:created>
  <dcterms:modified xsi:type="dcterms:W3CDTF">2025-10-23T22:58:00Z</dcterms:modified>
</cp:coreProperties>
</file>