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02E40288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AF5471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AF5471">
        <w:rPr>
          <w:rFonts w:asciiTheme="minorBidi" w:hAnsiTheme="minorBidi" w:cstheme="minorBidi"/>
          <w:noProof/>
        </w:rPr>
        <w:instrText xml:space="preserve"> FORMTEXT </w:instrText>
      </w:r>
      <w:r w:rsidR="00AF5471">
        <w:rPr>
          <w:rFonts w:asciiTheme="minorBidi" w:hAnsiTheme="minorBidi" w:cstheme="minorBidi"/>
          <w:noProof/>
        </w:rPr>
      </w:r>
      <w:r w:rsidR="00AF5471">
        <w:rPr>
          <w:rFonts w:asciiTheme="minorBidi" w:hAnsiTheme="minorBidi" w:cstheme="minorBidi"/>
          <w:noProof/>
        </w:rPr>
        <w:fldChar w:fldCharType="separate"/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t> </w:t>
      </w:r>
      <w:r w:rsidR="00AF5471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468FDB78" w:rsidR="008C0F25" w:rsidRPr="005A0EFF" w:rsidRDefault="00AF5471" w:rsidP="00AF5471">
      <w:pPr>
        <w:pStyle w:val="Header"/>
        <w:spacing w:after="240"/>
        <w:ind w:left="-27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4441500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21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2CF82838" w:rsidR="008D6D83" w:rsidRPr="005A0EFF" w:rsidRDefault="00B97031" w:rsidP="007D0AE0">
      <w:pPr>
        <w:pStyle w:val="Heading1"/>
        <w:spacing w:before="360" w:after="360"/>
      </w:pPr>
      <w:bookmarkStart w:id="4" w:name="_Hlk150762281"/>
      <w:r>
        <w:t>ELA Standards Map for Programs 1, 2, and 3</w:t>
      </w:r>
      <w:r w:rsidRPr="00D44E8C">
        <w:t>, Kindergarten Through Grade Eight</w:t>
      </w:r>
      <w:r>
        <w:br/>
      </w:r>
      <w:r w:rsidRPr="00B00EA2">
        <w:t>California Common Core State Standards for English Language Arts</w:t>
      </w:r>
      <w:r w:rsidR="008D6D83">
        <w:br/>
      </w:r>
      <w:r w:rsidR="00CA156F">
        <w:t xml:space="preserve">Grade </w:t>
      </w:r>
      <w:r w:rsidR="001F43E7">
        <w:t>Two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8D6D83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600"/>
      </w:tblGrid>
      <w:tr w:rsidR="00063EF5" w:rsidRPr="005A0EFF" w14:paraId="30A5DF6F" w14:textId="77777777" w:rsidTr="003F4C67">
        <w:trPr>
          <w:cantSplit/>
          <w:tblHeader/>
        </w:trPr>
        <w:tc>
          <w:tcPr>
            <w:tcW w:w="1440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D04D09" w14:textId="77777777" w:rsidR="009752F5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3534E209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10B0E1CF" w14:textId="77777777" w:rsidTr="003F4C67">
        <w:trPr>
          <w:cantSplit/>
        </w:trPr>
        <w:tc>
          <w:tcPr>
            <w:tcW w:w="1440" w:type="dxa"/>
          </w:tcPr>
          <w:p w14:paraId="7E042FC3" w14:textId="4CDD656E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RL.2.1</w:t>
            </w:r>
          </w:p>
        </w:tc>
        <w:tc>
          <w:tcPr>
            <w:tcW w:w="3600" w:type="dxa"/>
          </w:tcPr>
          <w:p w14:paraId="01A941B5" w14:textId="76CB642B" w:rsidR="00A21B8C" w:rsidRPr="005A0EFF" w:rsidRDefault="00A21B8C" w:rsidP="00A21B8C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880" w:type="dxa"/>
          </w:tcPr>
          <w:p w14:paraId="22282B79" w14:textId="5B6418B6" w:rsidR="00A21B8C" w:rsidRPr="005A0EFF" w:rsidRDefault="00FD765F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2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7A18892F" w14:textId="52A4501D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F259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3D42D" w14:textId="04A24AB2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F259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CFF7ED1" w14:textId="56F31B53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3D28FDD4" w14:textId="77777777" w:rsidTr="003F4C67">
        <w:trPr>
          <w:cantSplit/>
        </w:trPr>
        <w:tc>
          <w:tcPr>
            <w:tcW w:w="1440" w:type="dxa"/>
          </w:tcPr>
          <w:p w14:paraId="6CD3796B" w14:textId="5E6862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RL.2.2</w:t>
            </w:r>
          </w:p>
        </w:tc>
        <w:tc>
          <w:tcPr>
            <w:tcW w:w="3600" w:type="dxa"/>
          </w:tcPr>
          <w:p w14:paraId="07E5F90F" w14:textId="70685E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Recount stories, including fables and folktales from diverse cultures, and determine their central message, lesson, or moral.</w:t>
            </w:r>
          </w:p>
        </w:tc>
        <w:tc>
          <w:tcPr>
            <w:tcW w:w="2880" w:type="dxa"/>
          </w:tcPr>
          <w:p w14:paraId="68BC5A1D" w14:textId="0A86ACC6" w:rsidR="00B17C71" w:rsidRPr="005A0EFF" w:rsidRDefault="00FD765F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DA0C63" w14:textId="4775ED7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1A037C" w14:textId="181A4AB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5049DDD" w14:textId="0A87F7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2BE9EA5" w14:textId="77777777" w:rsidTr="003F4C67">
        <w:trPr>
          <w:cantSplit/>
        </w:trPr>
        <w:tc>
          <w:tcPr>
            <w:tcW w:w="1440" w:type="dxa"/>
          </w:tcPr>
          <w:p w14:paraId="7FD2E93D" w14:textId="5C617DA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RL.2.3</w:t>
            </w:r>
          </w:p>
        </w:tc>
        <w:tc>
          <w:tcPr>
            <w:tcW w:w="3600" w:type="dxa"/>
          </w:tcPr>
          <w:p w14:paraId="594AD5A6" w14:textId="5A75A33A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how characters in a story respond to major events and challenges.</w:t>
            </w:r>
          </w:p>
        </w:tc>
        <w:tc>
          <w:tcPr>
            <w:tcW w:w="2880" w:type="dxa"/>
          </w:tcPr>
          <w:p w14:paraId="5AB805D5" w14:textId="5BF99E94" w:rsidR="00B17C71" w:rsidRPr="005A0EFF" w:rsidRDefault="00FD765F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0C49D8F" w14:textId="12245D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DD6757" w14:textId="43B179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5D26020" w14:textId="1D34E31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20A5F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F46CDF9" w14:textId="1A1C2381" w:rsidR="00865CBB" w:rsidRDefault="00865CBB">
      <w:pPr>
        <w:rPr>
          <w:rFonts w:eastAsiaTheme="majorEastAsia" w:cstheme="majorBidi"/>
          <w:b/>
          <w:iCs/>
        </w:rPr>
      </w:pPr>
    </w:p>
    <w:p w14:paraId="01BE355F" w14:textId="767D482D" w:rsidR="00BB3B5E" w:rsidRDefault="008D6D83" w:rsidP="008D6D83">
      <w:pPr>
        <w:pStyle w:val="Heading4"/>
        <w:rPr>
          <w:rFonts w:asciiTheme="minorBidi" w:eastAsia="Gotham-Book" w:hAnsiTheme="minorBidi" w:cstheme="minorBidi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."/>
      </w:tblPr>
      <w:tblGrid>
        <w:gridCol w:w="1435"/>
        <w:gridCol w:w="3600"/>
        <w:gridCol w:w="2880"/>
        <w:gridCol w:w="1170"/>
        <w:gridCol w:w="1170"/>
        <w:gridCol w:w="3600"/>
      </w:tblGrid>
      <w:tr w:rsidR="006164B5" w:rsidRPr="005A0EFF" w14:paraId="51EE3D3B" w14:textId="77777777" w:rsidTr="003F4C67">
        <w:trPr>
          <w:cantSplit/>
          <w:tblHeader/>
        </w:trPr>
        <w:tc>
          <w:tcPr>
            <w:tcW w:w="143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EC59F7" w14:textId="77777777" w:rsidR="009752F5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BBC6395" w14:textId="7A281CF8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467F49E" w14:textId="77777777" w:rsidTr="003F4C67">
        <w:trPr>
          <w:cantSplit/>
        </w:trPr>
        <w:tc>
          <w:tcPr>
            <w:tcW w:w="1435" w:type="dxa"/>
          </w:tcPr>
          <w:p w14:paraId="65D8CC72" w14:textId="2536A69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RL.2.4</w:t>
            </w:r>
          </w:p>
        </w:tc>
        <w:tc>
          <w:tcPr>
            <w:tcW w:w="3600" w:type="dxa"/>
          </w:tcPr>
          <w:p w14:paraId="49282D93" w14:textId="446FA35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A0F3F">
              <w:rPr>
                <w:rFonts w:asciiTheme="minorBidi" w:eastAsia="Gotham-Book" w:hAnsiTheme="minorBidi" w:cstheme="minorBidi"/>
              </w:rPr>
              <w:t xml:space="preserve">Describe how words and phrases (e.g., regular beats, alliteration, rhymes, repeated lines) supply rhythm and meaning in a story, poem, or song. 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(See grade 2 Language standards 4–6 for additional expectations.) CA</w:t>
            </w:r>
          </w:p>
        </w:tc>
        <w:tc>
          <w:tcPr>
            <w:tcW w:w="2880" w:type="dxa"/>
          </w:tcPr>
          <w:p w14:paraId="4E7F4A21" w14:textId="22939661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44BB52D" w14:textId="2C5E3E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7722303" w14:textId="43494BF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0B6159D" w14:textId="1FF533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A46B090" w14:textId="77777777" w:rsidTr="003F4C67">
        <w:trPr>
          <w:cantSplit/>
        </w:trPr>
        <w:tc>
          <w:tcPr>
            <w:tcW w:w="1435" w:type="dxa"/>
          </w:tcPr>
          <w:p w14:paraId="231FF6F1" w14:textId="0A1F33A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RL.2.5</w:t>
            </w:r>
          </w:p>
        </w:tc>
        <w:tc>
          <w:tcPr>
            <w:tcW w:w="3600" w:type="dxa"/>
          </w:tcPr>
          <w:p w14:paraId="1C512F1B" w14:textId="18CF356E" w:rsidR="00B17C71" w:rsidRPr="008D6D83" w:rsidRDefault="00B17C71" w:rsidP="00BF1879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overall structure of a story, including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describing how the beginning introduces the story and the ending concludes the action.</w:t>
            </w:r>
          </w:p>
        </w:tc>
        <w:tc>
          <w:tcPr>
            <w:tcW w:w="2880" w:type="dxa"/>
          </w:tcPr>
          <w:p w14:paraId="28CA0E43" w14:textId="7CA812E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91EF16" w14:textId="368D0A0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8E1B85" w14:textId="6DF476D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5C2B92D" w14:textId="1CD23EA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CC368D7" w14:textId="77777777" w:rsidTr="003F4C67">
        <w:trPr>
          <w:cantSplit/>
        </w:trPr>
        <w:tc>
          <w:tcPr>
            <w:tcW w:w="1435" w:type="dxa"/>
          </w:tcPr>
          <w:p w14:paraId="34F06D83" w14:textId="211E37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RL.2.6</w:t>
            </w:r>
          </w:p>
        </w:tc>
        <w:tc>
          <w:tcPr>
            <w:tcW w:w="3600" w:type="dxa"/>
          </w:tcPr>
          <w:p w14:paraId="06A61555" w14:textId="6F1C3854" w:rsidR="00B17C71" w:rsidRPr="005A0EFF" w:rsidRDefault="00B17C71" w:rsidP="00BF1879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DA0F3F">
              <w:rPr>
                <w:rFonts w:asciiTheme="minorBidi" w:eastAsia="Gotham-Book" w:hAnsiTheme="minorBidi" w:cstheme="minorBidi"/>
              </w:rPr>
              <w:t>Acknowledge differences in the points of view of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characters, including by speaking in a different voice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for each character when reading dialogue aloud.</w:t>
            </w:r>
          </w:p>
        </w:tc>
        <w:tc>
          <w:tcPr>
            <w:tcW w:w="2880" w:type="dxa"/>
          </w:tcPr>
          <w:p w14:paraId="3AAEC3EE" w14:textId="667C2C30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D9F542E" w14:textId="5BC583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46D56EE" w14:textId="5680A2D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1ACC9B8" w14:textId="48BA896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7601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39DE995" w:rsidR="00BB3B5E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."/>
      </w:tblPr>
      <w:tblGrid>
        <w:gridCol w:w="1435"/>
        <w:gridCol w:w="3600"/>
        <w:gridCol w:w="2880"/>
        <w:gridCol w:w="1170"/>
        <w:gridCol w:w="1170"/>
        <w:gridCol w:w="3600"/>
      </w:tblGrid>
      <w:tr w:rsidR="006164B5" w:rsidRPr="005A0EFF" w14:paraId="635D47AB" w14:textId="77777777" w:rsidTr="003F4C67">
        <w:trPr>
          <w:cantSplit/>
          <w:tblHeader/>
        </w:trPr>
        <w:tc>
          <w:tcPr>
            <w:tcW w:w="143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C48AF44" w14:textId="77777777" w:rsidR="009752F5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59444C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48C8BB2C" w14:textId="77777777" w:rsidTr="003F4C67">
        <w:trPr>
          <w:cantSplit/>
        </w:trPr>
        <w:tc>
          <w:tcPr>
            <w:tcW w:w="1435" w:type="dxa"/>
          </w:tcPr>
          <w:p w14:paraId="50AF785F" w14:textId="1E6E1D4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RL.2.7</w:t>
            </w:r>
          </w:p>
        </w:tc>
        <w:tc>
          <w:tcPr>
            <w:tcW w:w="3600" w:type="dxa"/>
          </w:tcPr>
          <w:p w14:paraId="76A9AD26" w14:textId="4676807C" w:rsidR="00B17C71" w:rsidRPr="008D6D83" w:rsidRDefault="00B17C71" w:rsidP="00BF1879">
            <w:pPr>
              <w:rPr>
                <w:rFonts w:asciiTheme="minorBidi" w:eastAsia="Gotham-Book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Use information gained from the illustrations and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words in a print or digital text to demonstrate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understanding of its characters, setting, or plot.</w:t>
            </w:r>
          </w:p>
        </w:tc>
        <w:tc>
          <w:tcPr>
            <w:tcW w:w="2880" w:type="dxa"/>
          </w:tcPr>
          <w:p w14:paraId="39864570" w14:textId="4BC7E9B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F22AFDA" w14:textId="285103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0C13A0E" w14:textId="0B112D0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FDCE84E" w14:textId="1F32FAF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0C28BA5" w14:textId="77777777" w:rsidTr="003F4C67">
        <w:trPr>
          <w:cantSplit/>
        </w:trPr>
        <w:tc>
          <w:tcPr>
            <w:tcW w:w="1435" w:type="dxa"/>
          </w:tcPr>
          <w:p w14:paraId="3FACAD10" w14:textId="25954ED8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RL.2.8</w:t>
            </w:r>
          </w:p>
        </w:tc>
        <w:tc>
          <w:tcPr>
            <w:tcW w:w="3600" w:type="dxa"/>
          </w:tcPr>
          <w:p w14:paraId="5E7817D3" w14:textId="0EE35381" w:rsidR="00B17C71" w:rsidRPr="00DA0F3F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880" w:type="dxa"/>
          </w:tcPr>
          <w:p w14:paraId="4036F1C3" w14:textId="34A4DC77" w:rsidR="00B17C71" w:rsidRPr="005A0EFF" w:rsidRDefault="00B17C7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6E5A633" w14:textId="4706672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325BCA3" w14:textId="2CF96F4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9C25EFA" w14:textId="01D23A1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C916D17" w14:textId="77777777" w:rsidTr="003F4C67">
        <w:trPr>
          <w:cantSplit/>
        </w:trPr>
        <w:tc>
          <w:tcPr>
            <w:tcW w:w="1435" w:type="dxa"/>
          </w:tcPr>
          <w:p w14:paraId="265CC6E7" w14:textId="29263A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RL.2.9</w:t>
            </w:r>
          </w:p>
        </w:tc>
        <w:tc>
          <w:tcPr>
            <w:tcW w:w="3600" w:type="dxa"/>
          </w:tcPr>
          <w:p w14:paraId="504750C7" w14:textId="5337A857" w:rsidR="00B17C71" w:rsidRPr="005A0EFF" w:rsidRDefault="00B17C71" w:rsidP="00BF1879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Compare and contrast two or more versions of the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same story (e.g., Cinderella stories) by different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authors or from different cultures.</w:t>
            </w:r>
          </w:p>
        </w:tc>
        <w:tc>
          <w:tcPr>
            <w:tcW w:w="2880" w:type="dxa"/>
          </w:tcPr>
          <w:p w14:paraId="2CBDDACF" w14:textId="52EBD12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A800F9E" w14:textId="5BB0073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E3E0C2" w14:textId="782E31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A3273CD" w14:textId="790B107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A2F5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."/>
      </w:tblPr>
      <w:tblGrid>
        <w:gridCol w:w="1435"/>
        <w:gridCol w:w="3600"/>
        <w:gridCol w:w="2880"/>
        <w:gridCol w:w="1170"/>
        <w:gridCol w:w="1170"/>
        <w:gridCol w:w="3600"/>
      </w:tblGrid>
      <w:tr w:rsidR="008C0642" w:rsidRPr="005A0EFF" w14:paraId="0A15BF5A" w14:textId="77777777" w:rsidTr="00D01E0F">
        <w:trPr>
          <w:cantSplit/>
          <w:trHeight w:val="555"/>
          <w:tblHeader/>
        </w:trPr>
        <w:tc>
          <w:tcPr>
            <w:tcW w:w="143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98EF9B7" w14:textId="77777777" w:rsidR="009752F5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F75829" w14:textId="7B7884E3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28BE7A4F" w14:textId="77777777" w:rsidTr="00D01E0F">
        <w:trPr>
          <w:cantSplit/>
        </w:trPr>
        <w:tc>
          <w:tcPr>
            <w:tcW w:w="1435" w:type="dxa"/>
          </w:tcPr>
          <w:p w14:paraId="52130197" w14:textId="49EC7E38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RL.2.10</w:t>
            </w:r>
          </w:p>
        </w:tc>
        <w:tc>
          <w:tcPr>
            <w:tcW w:w="3600" w:type="dxa"/>
          </w:tcPr>
          <w:p w14:paraId="3E30EFD2" w14:textId="3FEAA4D8" w:rsidR="00A21B8C" w:rsidRPr="001F43E7" w:rsidRDefault="00A21B8C" w:rsidP="00BF1879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hAnsiTheme="minorBidi" w:cstheme="minorBidi"/>
              </w:rPr>
              <w:t>By the end of the year, read and comprehend</w:t>
            </w:r>
            <w:r w:rsidR="00BF1879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literature, including stories and poetry, in the grades</w:t>
            </w:r>
            <w:r w:rsidR="00BF1879">
              <w:rPr>
                <w:rFonts w:asciiTheme="minorBidi" w:hAnsiTheme="minorBidi" w:cstheme="minorBidi"/>
              </w:rPr>
              <w:t xml:space="preserve"> </w:t>
            </w:r>
            <w:r w:rsidRPr="00DA0F3F">
              <w:rPr>
                <w:rFonts w:asciiTheme="minorBidi" w:hAnsiTheme="minorBidi" w:cstheme="minorBidi"/>
              </w:rPr>
              <w:t>2–3 text complexity band proficiently, with scaffolding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F43E7">
              <w:rPr>
                <w:rFonts w:asciiTheme="minorBidi" w:hAnsiTheme="minorBidi" w:cstheme="minorBidi"/>
              </w:rPr>
              <w:t>as needed at the high end of the range</w:t>
            </w:r>
          </w:p>
        </w:tc>
        <w:tc>
          <w:tcPr>
            <w:tcW w:w="2880" w:type="dxa"/>
          </w:tcPr>
          <w:p w14:paraId="55CB826D" w14:textId="39A62141" w:rsidR="00A21B8C" w:rsidRPr="005A0EFF" w:rsidRDefault="006A38C1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576370" w14:textId="19F459E7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8EC9B4" w14:textId="4E29A246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ADCEEB6" w14:textId="2E43297A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25CA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4355F" w14:textId="5B74A38C" w:rsidR="00AB434F" w:rsidRDefault="00E34775" w:rsidP="00AB434F">
      <w:pPr>
        <w:pStyle w:val="Heading3"/>
      </w:pPr>
      <w:bookmarkStart w:id="7" w:name="_Hlk216261341"/>
      <w:bookmarkEnd w:id="6"/>
      <w:r>
        <w:t>Strand</w:t>
      </w:r>
      <w:r w:rsidR="00AB434F">
        <w:t>: Informational Text</w:t>
      </w:r>
    </w:p>
    <w:p w14:paraId="2B804166" w14:textId="32FCFA67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2BD9A73C" w14:textId="77777777" w:rsidTr="00D01E0F">
        <w:trPr>
          <w:cantSplit/>
          <w:tblHeader/>
        </w:trPr>
        <w:tc>
          <w:tcPr>
            <w:tcW w:w="143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B1DB47A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7C78386" w14:textId="5D0EC80E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930104C" w14:textId="77777777" w:rsidTr="00D01E0F">
        <w:trPr>
          <w:cantSplit/>
        </w:trPr>
        <w:tc>
          <w:tcPr>
            <w:tcW w:w="1435" w:type="dxa"/>
          </w:tcPr>
          <w:p w14:paraId="57F16E41" w14:textId="4648111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RI.2.1</w:t>
            </w:r>
          </w:p>
        </w:tc>
        <w:tc>
          <w:tcPr>
            <w:tcW w:w="3600" w:type="dxa"/>
          </w:tcPr>
          <w:p w14:paraId="641F9C10" w14:textId="674E8B30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Ask and answer such questions as who, what, where, when, why, and how to demonstrate understanding of key details in a text.</w:t>
            </w:r>
          </w:p>
        </w:tc>
        <w:tc>
          <w:tcPr>
            <w:tcW w:w="2880" w:type="dxa"/>
          </w:tcPr>
          <w:p w14:paraId="2BB2F398" w14:textId="71D4BAF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B37E9A3" w14:textId="461DF59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0AB667" w14:textId="45E2AB4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504835A" w14:textId="11EDE93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7E1E2C6" w14:textId="77777777" w:rsidTr="00D01E0F">
        <w:trPr>
          <w:cantSplit/>
        </w:trPr>
        <w:tc>
          <w:tcPr>
            <w:tcW w:w="1435" w:type="dxa"/>
          </w:tcPr>
          <w:p w14:paraId="43EE366F" w14:textId="3BBE3B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RI.2.2</w:t>
            </w:r>
          </w:p>
        </w:tc>
        <w:tc>
          <w:tcPr>
            <w:tcW w:w="3600" w:type="dxa"/>
          </w:tcPr>
          <w:p w14:paraId="24AB1FDC" w14:textId="45EEB33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 xml:space="preserve">Identify the main topic of a </w:t>
            </w:r>
            <w:proofErr w:type="spellStart"/>
            <w:r w:rsidRPr="00DA0F3F">
              <w:rPr>
                <w:rFonts w:asciiTheme="minorBidi" w:eastAsia="Gotham-Book" w:hAnsiTheme="minorBidi" w:cstheme="minorBidi"/>
              </w:rPr>
              <w:t>multiparagraph</w:t>
            </w:r>
            <w:proofErr w:type="spellEnd"/>
            <w:r w:rsidRPr="00DA0F3F">
              <w:rPr>
                <w:rFonts w:asciiTheme="minorBidi" w:eastAsia="Gotham-Book" w:hAnsiTheme="minorBidi" w:cstheme="minorBidi"/>
              </w:rPr>
              <w:t xml:space="preserve"> text as well as the focus of specific paragraphs within the text.</w:t>
            </w:r>
          </w:p>
        </w:tc>
        <w:tc>
          <w:tcPr>
            <w:tcW w:w="2880" w:type="dxa"/>
          </w:tcPr>
          <w:p w14:paraId="53F2051A" w14:textId="0BC37DC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6BA898B" w14:textId="0663FF7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D3B5DD5" w14:textId="23D2CA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98B8108" w14:textId="6F190C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945F33D" w14:textId="77777777" w:rsidTr="00D01E0F">
        <w:trPr>
          <w:cantSplit/>
        </w:trPr>
        <w:tc>
          <w:tcPr>
            <w:tcW w:w="1435" w:type="dxa"/>
          </w:tcPr>
          <w:p w14:paraId="5FC5C216" w14:textId="1E25165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RI.2.3</w:t>
            </w:r>
          </w:p>
        </w:tc>
        <w:tc>
          <w:tcPr>
            <w:tcW w:w="3600" w:type="dxa"/>
          </w:tcPr>
          <w:p w14:paraId="45E7E179" w14:textId="4096AF78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Describe the connection between a series of historical events, scientific ideas or concepts, or steps in technical procedures in a text.</w:t>
            </w:r>
          </w:p>
        </w:tc>
        <w:tc>
          <w:tcPr>
            <w:tcW w:w="2880" w:type="dxa"/>
          </w:tcPr>
          <w:p w14:paraId="6BC1BF50" w14:textId="574BB72A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2D55089" w14:textId="454D69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C7F3D9C" w14:textId="68B8BB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6B5919" w14:textId="2EFA6CB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CE2AA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47E927B0" w14:textId="77777777" w:rsidTr="00D01E0F">
        <w:trPr>
          <w:cantSplit/>
          <w:tblHeader/>
        </w:trPr>
        <w:tc>
          <w:tcPr>
            <w:tcW w:w="143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71236AD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5DA17BAB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13C24463" w14:textId="77777777" w:rsidTr="00D01E0F">
        <w:trPr>
          <w:cantSplit/>
        </w:trPr>
        <w:tc>
          <w:tcPr>
            <w:tcW w:w="1435" w:type="dxa"/>
          </w:tcPr>
          <w:p w14:paraId="56A4769C" w14:textId="1EBD642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RI.2.4</w:t>
            </w:r>
          </w:p>
        </w:tc>
        <w:tc>
          <w:tcPr>
            <w:tcW w:w="3600" w:type="dxa"/>
          </w:tcPr>
          <w:p w14:paraId="7E67192F" w14:textId="3F4B79CF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Determine the meaning of words and phrases in a text relevant to a grade 2 topic or subject area</w:t>
            </w:r>
            <w:r w:rsidRPr="00DA0F3F">
              <w:rPr>
                <w:rFonts w:asciiTheme="minorBidi" w:eastAsia="Gotham-Book" w:hAnsiTheme="minorBidi" w:cstheme="minorBidi"/>
                <w:b/>
                <w:bCs/>
              </w:rPr>
              <w:t>. (See grade 2 Language standards 4–6 for additional expectations.) CA</w:t>
            </w:r>
          </w:p>
        </w:tc>
        <w:tc>
          <w:tcPr>
            <w:tcW w:w="2880" w:type="dxa"/>
          </w:tcPr>
          <w:p w14:paraId="543E0A19" w14:textId="5681E75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B163BD1" w14:textId="057782A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01BFDB" w14:textId="69ADEE7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12A0303" w14:textId="1D5C01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9F1714E" w14:textId="77777777" w:rsidTr="00D01E0F">
        <w:trPr>
          <w:cantSplit/>
        </w:trPr>
        <w:tc>
          <w:tcPr>
            <w:tcW w:w="1435" w:type="dxa"/>
          </w:tcPr>
          <w:p w14:paraId="1EC64995" w14:textId="2DEBDE1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RI.2.5</w:t>
            </w:r>
          </w:p>
        </w:tc>
        <w:tc>
          <w:tcPr>
            <w:tcW w:w="3600" w:type="dxa"/>
          </w:tcPr>
          <w:p w14:paraId="380194C6" w14:textId="3B8DE20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Know and use various text features (e.g., captions, bold print, subheadings,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DA0F3F">
              <w:rPr>
                <w:rFonts w:asciiTheme="minorBidi" w:eastAsia="Gotham-Book" w:hAnsiTheme="minorBidi" w:cstheme="minorBidi"/>
              </w:rPr>
              <w:t>glossaries, indexes, electronic menus, icons) to locate key facts or information in a text efficiently.</w:t>
            </w:r>
          </w:p>
        </w:tc>
        <w:tc>
          <w:tcPr>
            <w:tcW w:w="2880" w:type="dxa"/>
          </w:tcPr>
          <w:p w14:paraId="2FB539E3" w14:textId="5417BFD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67A77A7" w14:textId="54DD2E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4D38BB" w14:textId="50A28A8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4862976" w14:textId="6DC4377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47A70FF" w14:textId="77777777" w:rsidTr="00D01E0F">
        <w:trPr>
          <w:cantSplit/>
        </w:trPr>
        <w:tc>
          <w:tcPr>
            <w:tcW w:w="1435" w:type="dxa"/>
          </w:tcPr>
          <w:p w14:paraId="5E948437" w14:textId="0215D4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RI.2.6</w:t>
            </w:r>
          </w:p>
        </w:tc>
        <w:tc>
          <w:tcPr>
            <w:tcW w:w="3600" w:type="dxa"/>
          </w:tcPr>
          <w:p w14:paraId="02A12BBE" w14:textId="5AC2B975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DA0F3F">
              <w:rPr>
                <w:rFonts w:asciiTheme="minorBidi" w:eastAsia="Gotham-Book" w:hAnsiTheme="minorBidi" w:cstheme="minorBidi"/>
              </w:rPr>
              <w:t>Identify the main purpose of a text, including what the author wants to answer, explain, or describe.</w:t>
            </w:r>
          </w:p>
        </w:tc>
        <w:tc>
          <w:tcPr>
            <w:tcW w:w="2880" w:type="dxa"/>
          </w:tcPr>
          <w:p w14:paraId="7C17D1DD" w14:textId="7369C5F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8DB142F" w14:textId="4446C2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A21415" w14:textId="06A9061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FE94EA2" w14:textId="1B91EA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1097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AB434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26A8C747" w14:textId="77777777" w:rsidTr="00D01E0F">
        <w:trPr>
          <w:cantSplit/>
          <w:tblHeader/>
        </w:trPr>
        <w:tc>
          <w:tcPr>
            <w:tcW w:w="143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340604" w14:textId="77777777" w:rsidR="009752F5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30C83F60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E7C1B9E" w14:textId="77777777" w:rsidTr="00D01E0F">
        <w:trPr>
          <w:cantSplit/>
        </w:trPr>
        <w:tc>
          <w:tcPr>
            <w:tcW w:w="1435" w:type="dxa"/>
          </w:tcPr>
          <w:p w14:paraId="33F1B6F3" w14:textId="45FAE6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RI.2.7</w:t>
            </w:r>
          </w:p>
        </w:tc>
        <w:tc>
          <w:tcPr>
            <w:tcW w:w="3600" w:type="dxa"/>
          </w:tcPr>
          <w:p w14:paraId="5B045F0B" w14:textId="501F68FA" w:rsidR="00B17C71" w:rsidRPr="005A0EFF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Explain how specific images (e.g., a diagram showing how a machine works) contribute to and clarify a text</w:t>
            </w:r>
            <w:r w:rsidRPr="00F077E8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880" w:type="dxa"/>
          </w:tcPr>
          <w:p w14:paraId="51BF0FDF" w14:textId="425336B5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9D0C6EA" w14:textId="064CCAE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96BBDDF" w14:textId="21C486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5FFD10" w14:textId="2C4282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6F75FCB" w14:textId="77777777" w:rsidTr="00D01E0F">
        <w:trPr>
          <w:cantSplit/>
        </w:trPr>
        <w:tc>
          <w:tcPr>
            <w:tcW w:w="1435" w:type="dxa"/>
          </w:tcPr>
          <w:p w14:paraId="4A3C36D8" w14:textId="27FF779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RI.2.8</w:t>
            </w:r>
          </w:p>
        </w:tc>
        <w:tc>
          <w:tcPr>
            <w:tcW w:w="3600" w:type="dxa"/>
          </w:tcPr>
          <w:p w14:paraId="0310CA06" w14:textId="5D6699B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Describe how reasons support specific points the author makes in a text.</w:t>
            </w:r>
          </w:p>
        </w:tc>
        <w:tc>
          <w:tcPr>
            <w:tcW w:w="2880" w:type="dxa"/>
          </w:tcPr>
          <w:p w14:paraId="3622FB95" w14:textId="4B5E532C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1A4DD5" w14:textId="4B1091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728D8E4" w14:textId="0B5F27B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5158E0E" w14:textId="0E8FD65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5AE0544" w14:textId="77777777" w:rsidTr="00D01E0F">
        <w:trPr>
          <w:cantSplit/>
        </w:trPr>
        <w:tc>
          <w:tcPr>
            <w:tcW w:w="1435" w:type="dxa"/>
          </w:tcPr>
          <w:p w14:paraId="7B22A4C4" w14:textId="1D73B05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RI.2.9</w:t>
            </w:r>
          </w:p>
        </w:tc>
        <w:tc>
          <w:tcPr>
            <w:tcW w:w="3600" w:type="dxa"/>
          </w:tcPr>
          <w:p w14:paraId="7B17F1FA" w14:textId="14B73DF9" w:rsidR="00B17C71" w:rsidRPr="005A0EFF" w:rsidRDefault="00B17C71" w:rsidP="00B17C71">
            <w:pPr>
              <w:rPr>
                <w:rFonts w:asciiTheme="minorBidi" w:hAnsiTheme="minorBidi" w:cstheme="minorBidi"/>
              </w:rPr>
            </w:pPr>
            <w:r w:rsidRPr="0062741D">
              <w:rPr>
                <w:rFonts w:asciiTheme="minorBidi" w:eastAsia="Gotham-Book" w:hAnsiTheme="minorBidi" w:cstheme="minorBidi"/>
              </w:rPr>
              <w:t>Compare and contrast the most important points presented by two texts on the same topic</w:t>
            </w:r>
          </w:p>
        </w:tc>
        <w:tc>
          <w:tcPr>
            <w:tcW w:w="2880" w:type="dxa"/>
          </w:tcPr>
          <w:p w14:paraId="60AB10E9" w14:textId="6395D5A8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B495AF" w14:textId="559A769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3DF28A7" w14:textId="5C83182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3274C7D" w14:textId="3F1FB0E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D44A5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."/>
      </w:tblPr>
      <w:tblGrid>
        <w:gridCol w:w="1435"/>
        <w:gridCol w:w="3600"/>
        <w:gridCol w:w="2880"/>
        <w:gridCol w:w="1170"/>
        <w:gridCol w:w="1170"/>
        <w:gridCol w:w="3600"/>
      </w:tblGrid>
      <w:tr w:rsidR="00AB434F" w:rsidRPr="005A0EFF" w14:paraId="5512DF76" w14:textId="77777777" w:rsidTr="00D01E0F">
        <w:trPr>
          <w:cantSplit/>
          <w:trHeight w:val="555"/>
          <w:tblHeader/>
        </w:trPr>
        <w:tc>
          <w:tcPr>
            <w:tcW w:w="143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B5CAE10" w14:textId="77777777" w:rsidR="009752F5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1FD78D83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21B8C" w:rsidRPr="005A0EFF" w14:paraId="548B21F3" w14:textId="77777777" w:rsidTr="00D01E0F">
        <w:trPr>
          <w:cantSplit/>
        </w:trPr>
        <w:tc>
          <w:tcPr>
            <w:tcW w:w="1435" w:type="dxa"/>
          </w:tcPr>
          <w:p w14:paraId="501399A4" w14:textId="39EC45BD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RI.2.10</w:t>
            </w:r>
          </w:p>
        </w:tc>
        <w:tc>
          <w:tcPr>
            <w:tcW w:w="3600" w:type="dxa"/>
          </w:tcPr>
          <w:p w14:paraId="0785CEA7" w14:textId="7A35877D" w:rsidR="00A21B8C" w:rsidRPr="00CD0F47" w:rsidRDefault="00A21B8C" w:rsidP="00A21B8C">
            <w:pPr>
              <w:rPr>
                <w:rFonts w:asciiTheme="minorBidi" w:hAnsiTheme="minorBidi" w:cstheme="minorBidi"/>
                <w:b/>
                <w:bCs/>
              </w:rPr>
            </w:pPr>
            <w:r w:rsidRPr="0062741D">
              <w:rPr>
                <w:rFonts w:asciiTheme="minorBidi" w:hAnsiTheme="minorBidi" w:cstheme="minorBidi"/>
              </w:rPr>
              <w:t>By the end of year, read and comprehend informational texts, including history/social studies, science, and technical texts, in the grades 2–3 text complexity band proficiently, with scaffolding as needed at the high end of the range.</w:t>
            </w:r>
          </w:p>
        </w:tc>
        <w:tc>
          <w:tcPr>
            <w:tcW w:w="2880" w:type="dxa"/>
          </w:tcPr>
          <w:p w14:paraId="3355A3DA" w14:textId="1B67F8F2" w:rsidR="00A21B8C" w:rsidRPr="005A0EFF" w:rsidRDefault="006A38C1" w:rsidP="00A21B8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77BAB19" w14:textId="110627AC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E5FD42B" w14:textId="342C9B38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D5B59A7" w14:textId="2E4B93DA" w:rsidR="00A21B8C" w:rsidRPr="005A0EFF" w:rsidRDefault="00A21B8C" w:rsidP="00A21B8C">
            <w:pPr>
              <w:spacing w:before="20" w:after="20"/>
              <w:rPr>
                <w:rFonts w:asciiTheme="minorBidi" w:hAnsiTheme="minorBidi" w:cstheme="minorBidi"/>
              </w:rPr>
            </w:pPr>
            <w:r w:rsidRPr="001D31E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5BD9DF0" w14:textId="77777777" w:rsidR="00471837" w:rsidRDefault="0047183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786A929" w14:textId="7A9B5FF8" w:rsidR="00CD0F47" w:rsidRDefault="002700BF" w:rsidP="00CD0F47">
      <w:pPr>
        <w:pStyle w:val="Heading3"/>
        <w:spacing w:after="0"/>
      </w:pPr>
      <w:r>
        <w:lastRenderedPageBreak/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9752F5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12D71771" w14:textId="77777777" w:rsidTr="00D01E0F">
        <w:trPr>
          <w:cantSplit/>
          <w:tblHeader/>
        </w:trPr>
        <w:tc>
          <w:tcPr>
            <w:tcW w:w="1435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912D64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9844488" w14:textId="77777777" w:rsidR="009752F5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23A490E" w14:textId="1D8E5CA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05ACF073" w14:textId="77777777" w:rsidTr="00D01E0F">
        <w:trPr>
          <w:cantSplit/>
        </w:trPr>
        <w:tc>
          <w:tcPr>
            <w:tcW w:w="1435" w:type="dxa"/>
          </w:tcPr>
          <w:p w14:paraId="60AB01A6" w14:textId="1C065DE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RF.2.3a</w:t>
            </w:r>
          </w:p>
        </w:tc>
        <w:tc>
          <w:tcPr>
            <w:tcW w:w="3600" w:type="dxa"/>
          </w:tcPr>
          <w:p w14:paraId="1EFC15AB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B80FB3">
              <w:rPr>
                <w:rFonts w:asciiTheme="minorBidi" w:eastAsia="Gotham-Book" w:hAnsiTheme="minorBidi" w:cstheme="minorBidi"/>
                <w:b/>
                <w:bCs/>
              </w:rPr>
              <w:t>both in isolation and in text. CA</w:t>
            </w:r>
          </w:p>
          <w:p w14:paraId="52422C5A" w14:textId="47D7F2F3" w:rsidR="00B17C71" w:rsidRPr="008004E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Distinguish long and short vowels when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80FB3">
              <w:rPr>
                <w:rFonts w:asciiTheme="minorBidi" w:hAnsiTheme="minorBidi" w:cstheme="minorBidi"/>
              </w:rPr>
              <w:t>reading regularly spelled one-syllable words.</w:t>
            </w:r>
          </w:p>
        </w:tc>
        <w:tc>
          <w:tcPr>
            <w:tcW w:w="2880" w:type="dxa"/>
          </w:tcPr>
          <w:p w14:paraId="4FAC5A07" w14:textId="4292A8B7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2069683" w14:textId="087D4F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C8DC81" w14:textId="52EF6E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1C0348E" w14:textId="4EFA2A8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304FA1FA" w14:textId="77777777" w:rsidTr="00D01E0F">
        <w:trPr>
          <w:cantSplit/>
        </w:trPr>
        <w:tc>
          <w:tcPr>
            <w:tcW w:w="1435" w:type="dxa"/>
          </w:tcPr>
          <w:p w14:paraId="56911C7B" w14:textId="2F12746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RF.2.3b</w:t>
            </w:r>
          </w:p>
        </w:tc>
        <w:tc>
          <w:tcPr>
            <w:tcW w:w="3600" w:type="dxa"/>
          </w:tcPr>
          <w:p w14:paraId="50DA0C7D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BC2D91C" w14:textId="581E02C8" w:rsidR="00B17C71" w:rsidRPr="00547E5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Know spelling-sound correspondences for additional common vowel teams.</w:t>
            </w:r>
          </w:p>
        </w:tc>
        <w:tc>
          <w:tcPr>
            <w:tcW w:w="2880" w:type="dxa"/>
          </w:tcPr>
          <w:p w14:paraId="5D0FF4A4" w14:textId="69EA0F6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8291FE1" w14:textId="4A6BC46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B8CE95" w14:textId="465DE6D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8DA0DCA" w14:textId="6E3F44D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98194B6" w14:textId="77777777" w:rsidTr="00D01E0F">
        <w:trPr>
          <w:cantSplit/>
        </w:trPr>
        <w:tc>
          <w:tcPr>
            <w:tcW w:w="1435" w:type="dxa"/>
          </w:tcPr>
          <w:p w14:paraId="7A05B202" w14:textId="2B90028A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RF.2.3c</w:t>
            </w:r>
          </w:p>
        </w:tc>
        <w:tc>
          <w:tcPr>
            <w:tcW w:w="3600" w:type="dxa"/>
          </w:tcPr>
          <w:p w14:paraId="73DBE04A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5538755C" w14:textId="77777777" w:rsidR="00B17C71" w:rsidRPr="00B80FB3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regularly spelled two-syllable</w:t>
            </w:r>
          </w:p>
          <w:p w14:paraId="56E02F67" w14:textId="71FB3BA3" w:rsidR="00B17C71" w:rsidRPr="00547E52" w:rsidRDefault="00B17C71" w:rsidP="00B17C71">
            <w:pPr>
              <w:pStyle w:val="ListParagraph"/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words with long vowels.</w:t>
            </w:r>
          </w:p>
        </w:tc>
        <w:tc>
          <w:tcPr>
            <w:tcW w:w="2880" w:type="dxa"/>
          </w:tcPr>
          <w:p w14:paraId="71875643" w14:textId="07FCE2A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0052BFE" w14:textId="235A046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1759F98" w14:textId="1B6D216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878487B" w14:textId="0C4153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FFA91C4" w14:textId="77777777" w:rsidTr="00D01E0F">
        <w:trPr>
          <w:cantSplit/>
        </w:trPr>
        <w:tc>
          <w:tcPr>
            <w:tcW w:w="1435" w:type="dxa"/>
          </w:tcPr>
          <w:p w14:paraId="2B32F7E4" w14:textId="00978A85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RF.2.3d</w:t>
            </w:r>
          </w:p>
        </w:tc>
        <w:tc>
          <w:tcPr>
            <w:tcW w:w="3600" w:type="dxa"/>
          </w:tcPr>
          <w:p w14:paraId="1C672D4F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32D7C4DF" w14:textId="3D41F1B6" w:rsidR="00B17C71" w:rsidRPr="00547E52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words with common prefixes and suffixes.</w:t>
            </w:r>
          </w:p>
        </w:tc>
        <w:tc>
          <w:tcPr>
            <w:tcW w:w="2880" w:type="dxa"/>
          </w:tcPr>
          <w:p w14:paraId="1AA86FF0" w14:textId="5753B5A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ADB0442" w14:textId="4F678F4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3F290C" w14:textId="44A6D3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5169FBB" w14:textId="411B533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7095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139E361" w14:textId="77777777" w:rsidTr="00D01E0F">
        <w:trPr>
          <w:cantSplit/>
        </w:trPr>
        <w:tc>
          <w:tcPr>
            <w:tcW w:w="1435" w:type="dxa"/>
          </w:tcPr>
          <w:p w14:paraId="0BE56A21" w14:textId="04376300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RF.2.3e</w:t>
            </w:r>
          </w:p>
        </w:tc>
        <w:tc>
          <w:tcPr>
            <w:tcW w:w="3600" w:type="dxa"/>
          </w:tcPr>
          <w:p w14:paraId="57F1659B" w14:textId="68D708AE" w:rsidR="00B17C71" w:rsidRDefault="00B17C71" w:rsidP="00B17C71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F1879"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7B253446" w14:textId="62D3BE2D" w:rsidR="00B17C71" w:rsidRPr="007E5F9A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Identify words with inconsistent but common spelling-sound correspondences.</w:t>
            </w:r>
          </w:p>
        </w:tc>
        <w:tc>
          <w:tcPr>
            <w:tcW w:w="2880" w:type="dxa"/>
          </w:tcPr>
          <w:p w14:paraId="5D535BC9" w14:textId="47EF43A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1F51FAF" w14:textId="63C5EE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3CD6B79" w14:textId="75722EE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AA0ADD7" w14:textId="462AB50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34B6DCB" w14:textId="77777777" w:rsidTr="00D01E0F">
        <w:trPr>
          <w:cantSplit/>
        </w:trPr>
        <w:tc>
          <w:tcPr>
            <w:tcW w:w="1435" w:type="dxa"/>
          </w:tcPr>
          <w:p w14:paraId="4101E806" w14:textId="0C6CEDE2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RF.2.3f</w:t>
            </w:r>
          </w:p>
        </w:tc>
        <w:tc>
          <w:tcPr>
            <w:tcW w:w="3600" w:type="dxa"/>
          </w:tcPr>
          <w:p w14:paraId="62DC4F67" w14:textId="77777777" w:rsidR="00B17C71" w:rsidRPr="00B80FB3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012F0D0B" w14:textId="38DF12E3" w:rsidR="00B17C71" w:rsidRPr="007E5F9A" w:rsidRDefault="00B17C71" w:rsidP="00B17C71">
            <w:pPr>
              <w:pStyle w:val="ListParagraph"/>
              <w:numPr>
                <w:ilvl w:val="0"/>
                <w:numId w:val="13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Recognize and read grade-appropriate irregularly spelled words.</w:t>
            </w:r>
          </w:p>
        </w:tc>
        <w:tc>
          <w:tcPr>
            <w:tcW w:w="2880" w:type="dxa"/>
          </w:tcPr>
          <w:p w14:paraId="051410D4" w14:textId="400F71E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3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DD64079" w14:textId="3B6D917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7454C8" w14:textId="387D9E3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CE549C2" w14:textId="6F6F0D8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A6A9E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C77A39C" w14:textId="119CCAF7" w:rsidR="00926E81" w:rsidRDefault="00926E81" w:rsidP="009752F5">
      <w:pPr>
        <w:pStyle w:val="Heading4"/>
      </w:pPr>
      <w:r w:rsidRPr="00926E81">
        <w:t>Sub-Strand: 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3EE89A00" w14:textId="77777777" w:rsidTr="00312656">
        <w:trPr>
          <w:cantSplit/>
          <w:trHeight w:val="555"/>
          <w:tblHeader/>
        </w:trPr>
        <w:tc>
          <w:tcPr>
            <w:tcW w:w="1435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002A3C0" w14:textId="77777777" w:rsidR="009752F5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56F670D" w14:textId="1D826FAB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4E4075D" w14:textId="77777777" w:rsidTr="00312656">
        <w:trPr>
          <w:cantSplit/>
        </w:trPr>
        <w:tc>
          <w:tcPr>
            <w:tcW w:w="1435" w:type="dxa"/>
          </w:tcPr>
          <w:p w14:paraId="7C68D307" w14:textId="0CF62D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RF.2.4a</w:t>
            </w:r>
          </w:p>
        </w:tc>
        <w:tc>
          <w:tcPr>
            <w:tcW w:w="3600" w:type="dxa"/>
          </w:tcPr>
          <w:p w14:paraId="469C64BC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056B0957" w14:textId="78D156D6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with purpose and understanding.</w:t>
            </w:r>
          </w:p>
        </w:tc>
        <w:tc>
          <w:tcPr>
            <w:tcW w:w="2880" w:type="dxa"/>
          </w:tcPr>
          <w:p w14:paraId="76520201" w14:textId="2C930D2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323D16E" w14:textId="639DB4F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026468C" w14:textId="246B0C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76D3DAD" w14:textId="016EE88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790BEAF" w14:textId="77777777" w:rsidTr="00312656">
        <w:trPr>
          <w:cantSplit/>
        </w:trPr>
        <w:tc>
          <w:tcPr>
            <w:tcW w:w="1435" w:type="dxa"/>
          </w:tcPr>
          <w:p w14:paraId="73ACE44C" w14:textId="3CC2F65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RF.2.4b</w:t>
            </w:r>
          </w:p>
        </w:tc>
        <w:tc>
          <w:tcPr>
            <w:tcW w:w="3600" w:type="dxa"/>
          </w:tcPr>
          <w:p w14:paraId="554AC9D1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4ABF1D96" w14:textId="312D3BEE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orally with accuracy, appropriate rate, and expression on successive readings.</w:t>
            </w:r>
          </w:p>
        </w:tc>
        <w:tc>
          <w:tcPr>
            <w:tcW w:w="2880" w:type="dxa"/>
          </w:tcPr>
          <w:p w14:paraId="20DEE593" w14:textId="7D4DC965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21A0954" w14:textId="343416D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E49595" w14:textId="39D7FFE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4B6C90" w14:textId="16DA37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B5F536" w14:textId="77777777" w:rsidTr="00312656">
        <w:trPr>
          <w:cantSplit/>
        </w:trPr>
        <w:tc>
          <w:tcPr>
            <w:tcW w:w="1435" w:type="dxa"/>
          </w:tcPr>
          <w:p w14:paraId="01AC00B2" w14:textId="34882C79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RF.2.4c</w:t>
            </w:r>
          </w:p>
        </w:tc>
        <w:tc>
          <w:tcPr>
            <w:tcW w:w="3600" w:type="dxa"/>
          </w:tcPr>
          <w:p w14:paraId="2AF554B2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3EA3507B" w14:textId="14C47AA6" w:rsidR="00B17C71" w:rsidRPr="00CD0F47" w:rsidRDefault="00B17C71" w:rsidP="00B17C71">
            <w:pPr>
              <w:pStyle w:val="ListParagraph"/>
              <w:numPr>
                <w:ilvl w:val="0"/>
                <w:numId w:val="33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880" w:type="dxa"/>
          </w:tcPr>
          <w:p w14:paraId="1A5351C9" w14:textId="236FB27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2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97540FF" w14:textId="4D5DD96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24B3A38" w14:textId="2E800C9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B057067" w14:textId="4C8E963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061A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55EBAC3" w14:textId="77777777" w:rsidR="00926E81" w:rsidRDefault="00926E81" w:rsidP="00A21B8C">
      <w:pPr>
        <w:pStyle w:val="Heading3"/>
      </w:pPr>
      <w:r>
        <w:t>Strand: Writing</w:t>
      </w:r>
    </w:p>
    <w:p w14:paraId="44721C0B" w14:textId="4E2FAF05" w:rsidR="00926E81" w:rsidRDefault="00926E81" w:rsidP="009752F5">
      <w:pPr>
        <w:pStyle w:val="Heading4"/>
      </w:pPr>
      <w:r w:rsidRPr="00926E81">
        <w:t>Sub-Strand: 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."/>
      </w:tblPr>
      <w:tblGrid>
        <w:gridCol w:w="1440"/>
        <w:gridCol w:w="3600"/>
        <w:gridCol w:w="2880"/>
        <w:gridCol w:w="1152"/>
        <w:gridCol w:w="1152"/>
        <w:gridCol w:w="3631"/>
      </w:tblGrid>
      <w:tr w:rsidR="00926E81" w:rsidRPr="005A0EFF" w14:paraId="7F8CE9AB" w14:textId="77777777" w:rsidTr="00312656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F45C37" w14:textId="77777777" w:rsidR="009752F5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62461083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88A4D7F" w14:textId="77777777" w:rsidTr="00312656">
        <w:trPr>
          <w:cantSplit/>
        </w:trPr>
        <w:tc>
          <w:tcPr>
            <w:tcW w:w="1440" w:type="dxa"/>
          </w:tcPr>
          <w:p w14:paraId="0B5F8CC9" w14:textId="6FF81262" w:rsidR="00B17C71" w:rsidRPr="0049603D" w:rsidRDefault="00B17C71" w:rsidP="00B17C7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W.2.1</w:t>
            </w:r>
          </w:p>
        </w:tc>
        <w:tc>
          <w:tcPr>
            <w:tcW w:w="3600" w:type="dxa"/>
          </w:tcPr>
          <w:p w14:paraId="6BA8B47D" w14:textId="1AE63F6D" w:rsidR="00B17C71" w:rsidRPr="00D568A0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A058D6">
              <w:rPr>
                <w:rFonts w:asciiTheme="minorBidi" w:eastAsia="Cambria" w:hAnsiTheme="minorBidi" w:cstheme="minorBidi"/>
              </w:rPr>
              <w:t xml:space="preserve">Write opinion pieces in which they introduce the topic or book they are writing about, state an opinion, supply reasons that support the opinion, use linking words (e.g., because, </w:t>
            </w:r>
            <w:proofErr w:type="gramStart"/>
            <w:r w:rsidRPr="00A058D6">
              <w:rPr>
                <w:rFonts w:asciiTheme="minorBidi" w:eastAsia="Cambria" w:hAnsiTheme="minorBidi" w:cstheme="minorBidi"/>
              </w:rPr>
              <w:t>and,</w:t>
            </w:r>
            <w:proofErr w:type="gramEnd"/>
            <w:r w:rsidRPr="00A058D6">
              <w:rPr>
                <w:rFonts w:asciiTheme="minorBidi" w:eastAsia="Cambria" w:hAnsiTheme="minorBidi" w:cstheme="minorBidi"/>
              </w:rPr>
              <w:t xml:space="preserve"> also) to connect opinion and reasons, and provide a concluding statement or section.</w:t>
            </w:r>
          </w:p>
        </w:tc>
        <w:tc>
          <w:tcPr>
            <w:tcW w:w="2880" w:type="dxa"/>
          </w:tcPr>
          <w:p w14:paraId="42210576" w14:textId="0BC10C5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735F540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2B28B87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496FFEAF" w14:textId="543A62C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0908C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621449C" w14:textId="77777777" w:rsidTr="00312656">
        <w:trPr>
          <w:cantSplit/>
        </w:trPr>
        <w:tc>
          <w:tcPr>
            <w:tcW w:w="1440" w:type="dxa"/>
          </w:tcPr>
          <w:p w14:paraId="01DE6AF8" w14:textId="629DCB28" w:rsidR="00B17C71" w:rsidRPr="0049603D" w:rsidRDefault="00B17C71" w:rsidP="00B17C71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W.2.2</w:t>
            </w:r>
          </w:p>
        </w:tc>
        <w:tc>
          <w:tcPr>
            <w:tcW w:w="3600" w:type="dxa"/>
          </w:tcPr>
          <w:p w14:paraId="22AF6FB6" w14:textId="1CDCE61D" w:rsidR="00B17C71" w:rsidRPr="00D568A0" w:rsidRDefault="00B17C71" w:rsidP="0027523D">
            <w:pPr>
              <w:spacing w:before="20" w:after="20"/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informative/explanatory texts in which they</w:t>
            </w:r>
            <w:r w:rsidR="0027523D">
              <w:rPr>
                <w:rFonts w:asciiTheme="minorBidi" w:hAnsiTheme="minorBidi" w:cstheme="minorBidi"/>
              </w:rPr>
              <w:t xml:space="preserve"> </w:t>
            </w:r>
            <w:r w:rsidRPr="00A058D6">
              <w:rPr>
                <w:rFonts w:asciiTheme="minorBidi" w:hAnsiTheme="minorBidi" w:cstheme="minorBidi"/>
              </w:rPr>
              <w:t>introduce a topic, use facts and definitions to develop points, and provide a concluding statement or section.</w:t>
            </w:r>
          </w:p>
        </w:tc>
        <w:tc>
          <w:tcPr>
            <w:tcW w:w="2880" w:type="dxa"/>
          </w:tcPr>
          <w:p w14:paraId="3F5D537D" w14:textId="248B2CE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45F0F04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5DA5F6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678B4D4C" w14:textId="4372D7D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0989CC76" w14:textId="77777777" w:rsidTr="00312656">
        <w:trPr>
          <w:cantSplit/>
        </w:trPr>
        <w:tc>
          <w:tcPr>
            <w:tcW w:w="1440" w:type="dxa"/>
          </w:tcPr>
          <w:p w14:paraId="2551F302" w14:textId="2B2CDEC3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W.2.3</w:t>
            </w:r>
          </w:p>
        </w:tc>
        <w:tc>
          <w:tcPr>
            <w:tcW w:w="3600" w:type="dxa"/>
          </w:tcPr>
          <w:p w14:paraId="53E46180" w14:textId="54A38FF7" w:rsidR="00B673B0" w:rsidRPr="00D568A0" w:rsidRDefault="00B673B0" w:rsidP="0027523D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Write narratives in which they recount a well-elaborated event or short sequence of events, include details to describe actions, thoughts, and feelings, use temporal words to signal event order, and provide a sense</w:t>
            </w:r>
            <w:r w:rsidR="0027523D">
              <w:rPr>
                <w:rFonts w:asciiTheme="minorBidi" w:hAnsiTheme="minorBidi" w:cstheme="minorBidi"/>
              </w:rPr>
              <w:t xml:space="preserve"> </w:t>
            </w:r>
            <w:r w:rsidRPr="00A058D6">
              <w:rPr>
                <w:rFonts w:asciiTheme="minorBidi" w:hAnsiTheme="minorBidi" w:cstheme="minorBidi"/>
              </w:rPr>
              <w:t>of closure.</w:t>
            </w:r>
          </w:p>
        </w:tc>
        <w:tc>
          <w:tcPr>
            <w:tcW w:w="2880" w:type="dxa"/>
          </w:tcPr>
          <w:p w14:paraId="7B7D5A2A" w14:textId="430934AD" w:rsidR="00B673B0" w:rsidRPr="005A0EFF" w:rsidRDefault="006A38C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473F2CC9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42DD6B86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6D5FA6AA" w14:textId="27CFE725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5F49D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3E00BC9" w14:textId="14F79E4B" w:rsidR="00926E81" w:rsidRDefault="00926E81" w:rsidP="00BF1879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."/>
      </w:tblPr>
      <w:tblGrid>
        <w:gridCol w:w="1435"/>
        <w:gridCol w:w="3600"/>
        <w:gridCol w:w="2880"/>
        <w:gridCol w:w="1170"/>
        <w:gridCol w:w="1170"/>
        <w:gridCol w:w="3600"/>
      </w:tblGrid>
      <w:tr w:rsidR="00926E81" w:rsidRPr="005A0EFF" w14:paraId="3F6009ED" w14:textId="77777777" w:rsidTr="00312656">
        <w:trPr>
          <w:cantSplit/>
          <w:tblHeader/>
        </w:trPr>
        <w:tc>
          <w:tcPr>
            <w:tcW w:w="1435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557903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44054FCD" w14:textId="77777777" w:rsidTr="00312656">
        <w:trPr>
          <w:cantSplit/>
        </w:trPr>
        <w:tc>
          <w:tcPr>
            <w:tcW w:w="1435" w:type="dxa"/>
          </w:tcPr>
          <w:p w14:paraId="6269B18C" w14:textId="5DCCA9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W.2.4</w:t>
            </w:r>
          </w:p>
        </w:tc>
        <w:tc>
          <w:tcPr>
            <w:tcW w:w="3600" w:type="dxa"/>
          </w:tcPr>
          <w:p w14:paraId="0BCD29A5" w14:textId="4A1C668F" w:rsidR="00B17C71" w:rsidRPr="00D568A0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A058D6">
              <w:rPr>
                <w:rFonts w:asciiTheme="minorBidi" w:hAnsiTheme="minorBidi" w:cstheme="minorBidi"/>
                <w:b/>
                <w:bCs/>
                <w:color w:val="000000"/>
              </w:rPr>
              <w:t>With guidance and support from adults, produce writing in which the development and organization are appropriate to task and purpose. (Grade-specific expectations for writing types are defined in standards 1–3 above.) CA</w:t>
            </w:r>
          </w:p>
        </w:tc>
        <w:tc>
          <w:tcPr>
            <w:tcW w:w="2880" w:type="dxa"/>
          </w:tcPr>
          <w:p w14:paraId="58C353FD" w14:textId="653794D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87A01D3" w14:textId="18E8214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A4F197" w14:textId="0D5A07D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1D503F2" w14:textId="740C230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ECD6D2" w14:textId="77777777" w:rsidTr="00312656">
        <w:trPr>
          <w:cantSplit/>
        </w:trPr>
        <w:tc>
          <w:tcPr>
            <w:tcW w:w="1435" w:type="dxa"/>
          </w:tcPr>
          <w:p w14:paraId="1AD3531A" w14:textId="4D6FC7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W.2.5</w:t>
            </w:r>
          </w:p>
        </w:tc>
        <w:tc>
          <w:tcPr>
            <w:tcW w:w="3600" w:type="dxa"/>
          </w:tcPr>
          <w:p w14:paraId="692E2491" w14:textId="7278C09E" w:rsidR="00B17C71" w:rsidRPr="00D568A0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058D6">
              <w:rPr>
                <w:rFonts w:asciiTheme="minorBidi" w:hAnsiTheme="minorBidi" w:cstheme="minorBidi"/>
                <w:color w:val="000000"/>
              </w:rPr>
              <w:t>With guidance and support from adults and peers, focus on a topic and strengthen writing as needed by revising and editing.</w:t>
            </w:r>
          </w:p>
        </w:tc>
        <w:tc>
          <w:tcPr>
            <w:tcW w:w="2880" w:type="dxa"/>
          </w:tcPr>
          <w:p w14:paraId="2A3DBB79" w14:textId="0B8347E7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D4DE0E8" w14:textId="1C50E40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FB9F6DA" w14:textId="51EB793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C3FE97B" w14:textId="10A8EB9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0337C64" w14:textId="77777777" w:rsidTr="00312656">
        <w:trPr>
          <w:cantSplit/>
        </w:trPr>
        <w:tc>
          <w:tcPr>
            <w:tcW w:w="1435" w:type="dxa"/>
          </w:tcPr>
          <w:p w14:paraId="27DCD251" w14:textId="1D825913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W.2.6</w:t>
            </w:r>
          </w:p>
        </w:tc>
        <w:tc>
          <w:tcPr>
            <w:tcW w:w="3600" w:type="dxa"/>
          </w:tcPr>
          <w:p w14:paraId="5D7D3A00" w14:textId="2C9FE221" w:rsidR="00B17C71" w:rsidRPr="00D564D2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058D6">
              <w:rPr>
                <w:rFonts w:asciiTheme="minorBidi" w:eastAsia="Gotham-Book" w:hAnsiTheme="minorBidi" w:cstheme="minorBidi"/>
              </w:rPr>
              <w:t xml:space="preserve">With guidance and support from adults, </w:t>
            </w:r>
            <w:proofErr w:type="gramStart"/>
            <w:r w:rsidRPr="00A058D6">
              <w:rPr>
                <w:rFonts w:asciiTheme="minorBidi" w:eastAsia="Gotham-Book" w:hAnsiTheme="minorBidi" w:cstheme="minorBidi"/>
              </w:rPr>
              <w:t>use</w:t>
            </w:r>
            <w:proofErr w:type="gramEnd"/>
            <w:r w:rsidRPr="00A058D6">
              <w:rPr>
                <w:rFonts w:asciiTheme="minorBidi" w:eastAsia="Gotham-Book" w:hAnsiTheme="minorBidi" w:cstheme="minorBidi"/>
              </w:rPr>
              <w:t xml:space="preserve"> a variety of digital tools to produce and publish writing, including in collaboration with peers.</w:t>
            </w:r>
          </w:p>
        </w:tc>
        <w:tc>
          <w:tcPr>
            <w:tcW w:w="2880" w:type="dxa"/>
          </w:tcPr>
          <w:p w14:paraId="28270444" w14:textId="7C1AFF3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DB7E9D" w14:textId="6648AE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954C0A" w14:textId="51959F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092F0FA" w14:textId="3B63835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3741F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97A26B5" w14:textId="40625632" w:rsidR="00926E81" w:rsidRDefault="00926E81" w:rsidP="00BF187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79EB89DC" w14:textId="77777777" w:rsidTr="00A0112E">
        <w:trPr>
          <w:cantSplit/>
          <w:tblHeader/>
        </w:trPr>
        <w:tc>
          <w:tcPr>
            <w:tcW w:w="1440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815BB3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5354E2FD" w14:textId="77777777" w:rsidTr="00A0112E">
        <w:trPr>
          <w:cantSplit/>
        </w:trPr>
        <w:tc>
          <w:tcPr>
            <w:tcW w:w="1440" w:type="dxa"/>
          </w:tcPr>
          <w:p w14:paraId="5C14BA20" w14:textId="2D584F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W.2.7</w:t>
            </w:r>
          </w:p>
        </w:tc>
        <w:tc>
          <w:tcPr>
            <w:tcW w:w="3600" w:type="dxa"/>
          </w:tcPr>
          <w:p w14:paraId="4158AF64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Participate in shared research and writing projects</w:t>
            </w:r>
          </w:p>
          <w:p w14:paraId="024D668C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 xml:space="preserve">(e.g., read </w:t>
            </w:r>
            <w:proofErr w:type="gramStart"/>
            <w:r w:rsidRPr="00A058D6">
              <w:rPr>
                <w:rFonts w:asciiTheme="minorBidi" w:hAnsiTheme="minorBidi" w:cstheme="minorBidi"/>
              </w:rPr>
              <w:t>a number of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books on a single topic to</w:t>
            </w:r>
          </w:p>
          <w:p w14:paraId="53853F57" w14:textId="6E63CCD1" w:rsidR="00B17C71" w:rsidRPr="004D5899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produce a report; record science observations).</w:t>
            </w:r>
          </w:p>
        </w:tc>
        <w:tc>
          <w:tcPr>
            <w:tcW w:w="2880" w:type="dxa"/>
          </w:tcPr>
          <w:p w14:paraId="39DBCE9D" w14:textId="28EA6B1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09226FD" w14:textId="6DD886A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EE9C77" w14:textId="7A5C1BC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9F551ED" w14:textId="407C96E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9B20355" w14:textId="77777777" w:rsidTr="00A0112E">
        <w:trPr>
          <w:cantSplit/>
        </w:trPr>
        <w:tc>
          <w:tcPr>
            <w:tcW w:w="1440" w:type="dxa"/>
          </w:tcPr>
          <w:p w14:paraId="7A94E158" w14:textId="1ADC016C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W.2.8</w:t>
            </w:r>
          </w:p>
        </w:tc>
        <w:tc>
          <w:tcPr>
            <w:tcW w:w="3600" w:type="dxa"/>
          </w:tcPr>
          <w:p w14:paraId="0538266A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Recall information from experiences or gather</w:t>
            </w:r>
          </w:p>
          <w:p w14:paraId="5626767D" w14:textId="77777777" w:rsidR="00B17C71" w:rsidRPr="00A058D6" w:rsidRDefault="00B17C71" w:rsidP="00B17C71">
            <w:pPr>
              <w:rPr>
                <w:rFonts w:asciiTheme="minorBidi" w:hAnsiTheme="minorBidi" w:cstheme="minorBidi"/>
              </w:rPr>
            </w:pPr>
            <w:proofErr w:type="gramStart"/>
            <w:r w:rsidRPr="00A058D6">
              <w:rPr>
                <w:rFonts w:asciiTheme="minorBidi" w:hAnsiTheme="minorBidi" w:cstheme="minorBidi"/>
              </w:rPr>
              <w:t>information from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A058D6">
              <w:rPr>
                <w:rFonts w:asciiTheme="minorBidi" w:hAnsiTheme="minorBidi" w:cstheme="minorBidi"/>
              </w:rPr>
              <w:t>provided</w:t>
            </w:r>
            <w:proofErr w:type="gramEnd"/>
            <w:r w:rsidRPr="00A058D6">
              <w:rPr>
                <w:rFonts w:asciiTheme="minorBidi" w:hAnsiTheme="minorBidi" w:cstheme="minorBidi"/>
              </w:rPr>
              <w:t xml:space="preserve"> sources to answer a</w:t>
            </w:r>
          </w:p>
          <w:p w14:paraId="4BCACDF1" w14:textId="1C9C8C47" w:rsidR="00B17C71" w:rsidRPr="004D5899" w:rsidRDefault="00B17C71" w:rsidP="00B17C71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</w:rPr>
              <w:t>question.</w:t>
            </w:r>
          </w:p>
        </w:tc>
        <w:tc>
          <w:tcPr>
            <w:tcW w:w="2880" w:type="dxa"/>
          </w:tcPr>
          <w:p w14:paraId="3E4B6BBF" w14:textId="5C9753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714604" w14:textId="26B394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97FA2C" w14:textId="3AA2826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3652110" w14:textId="06B71E4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8BB826C" w14:textId="77777777" w:rsidTr="00A0112E">
        <w:trPr>
          <w:cantSplit/>
        </w:trPr>
        <w:tc>
          <w:tcPr>
            <w:tcW w:w="1440" w:type="dxa"/>
          </w:tcPr>
          <w:p w14:paraId="42C53D54" w14:textId="044C5369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W.2.9</w:t>
            </w:r>
          </w:p>
        </w:tc>
        <w:tc>
          <w:tcPr>
            <w:tcW w:w="3600" w:type="dxa"/>
          </w:tcPr>
          <w:p w14:paraId="23CE9469" w14:textId="42A07D4F" w:rsidR="00B673B0" w:rsidRPr="00A058D6" w:rsidRDefault="00B673B0" w:rsidP="00B673B0">
            <w:pPr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</w:rPr>
              <w:t>(Begins in grade 4)</w:t>
            </w:r>
          </w:p>
        </w:tc>
        <w:tc>
          <w:tcPr>
            <w:tcW w:w="2880" w:type="dxa"/>
          </w:tcPr>
          <w:p w14:paraId="47205244" w14:textId="31796551" w:rsidR="00B673B0" w:rsidRPr="005A0EFF" w:rsidRDefault="00B17C7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0D78A" w14:textId="5244BF92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59A4FF" w14:textId="07716C7C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71B98A4" w14:textId="3A104568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D3AD553" w14:textId="77777777" w:rsidTr="00A0112E">
        <w:trPr>
          <w:cantSplit/>
        </w:trPr>
        <w:tc>
          <w:tcPr>
            <w:tcW w:w="1440" w:type="dxa"/>
          </w:tcPr>
          <w:p w14:paraId="6563BD34" w14:textId="3CBE44BA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W.2.10</w:t>
            </w:r>
          </w:p>
        </w:tc>
        <w:tc>
          <w:tcPr>
            <w:tcW w:w="3600" w:type="dxa"/>
          </w:tcPr>
          <w:p w14:paraId="3E5E6C00" w14:textId="004925B8" w:rsidR="00B673B0" w:rsidRPr="00D564D2" w:rsidRDefault="00B673B0" w:rsidP="0027523D">
            <w:pPr>
              <w:rPr>
                <w:rFonts w:asciiTheme="minorBidi" w:hAnsiTheme="minorBidi" w:cstheme="minorBidi"/>
              </w:rPr>
            </w:pPr>
            <w:r w:rsidRPr="00A058D6">
              <w:rPr>
                <w:rFonts w:asciiTheme="minorBidi" w:hAnsiTheme="minorBidi" w:cstheme="minorBidi"/>
                <w:b/>
                <w:bCs/>
              </w:rPr>
              <w:t>Write routinely over extended time frames (time for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research, reflection, and revision) and shorter time</w:t>
            </w:r>
            <w:r w:rsidR="0027523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frames (a single sitting or a day or two) for a range of</w:t>
            </w:r>
            <w:r w:rsidR="0027523D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058D6">
              <w:rPr>
                <w:rFonts w:asciiTheme="minorBidi" w:hAnsiTheme="minorBidi" w:cstheme="minorBidi"/>
                <w:b/>
                <w:bCs/>
              </w:rPr>
              <w:t>discipline-specific tasks, purposes, and audiences. CA</w:t>
            </w:r>
          </w:p>
        </w:tc>
        <w:tc>
          <w:tcPr>
            <w:tcW w:w="2880" w:type="dxa"/>
          </w:tcPr>
          <w:p w14:paraId="47621C5C" w14:textId="381889FD" w:rsidR="00B673B0" w:rsidRPr="005A0EFF" w:rsidRDefault="006A38C1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2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9E6BF87" w14:textId="32762AFE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4E6A2C" w14:textId="255B73F7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F4BE271" w14:textId="1D437D8D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7B29B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798BF95" w14:textId="4B691F8B" w:rsidR="00A0112E" w:rsidRDefault="00A0112E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5FC270D9" w14:textId="3059984D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9752F5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29021680" w14:textId="77777777" w:rsidTr="00A0112E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BB2C0A" w14:textId="77777777" w:rsidR="003336E1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07EEBC51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6B44EFFE" w14:textId="77777777" w:rsidTr="00A0112E">
        <w:trPr>
          <w:cantSplit/>
        </w:trPr>
        <w:tc>
          <w:tcPr>
            <w:tcW w:w="1440" w:type="dxa"/>
          </w:tcPr>
          <w:p w14:paraId="5026073D" w14:textId="0666612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SL.2.1a</w:t>
            </w:r>
          </w:p>
        </w:tc>
        <w:tc>
          <w:tcPr>
            <w:tcW w:w="3600" w:type="dxa"/>
          </w:tcPr>
          <w:p w14:paraId="068C88DE" w14:textId="77777777" w:rsidR="00B17C71" w:rsidRDefault="00B17C71" w:rsidP="00B17C71">
            <w:pPr>
              <w:rPr>
                <w:rFonts w:asciiTheme="minorBidi" w:eastAsia="Cambria" w:hAnsiTheme="minorBidi" w:cstheme="minorBidi"/>
              </w:rPr>
            </w:pPr>
            <w:r w:rsidRPr="008127A1">
              <w:rPr>
                <w:rFonts w:asciiTheme="minorBidi" w:eastAsia="Cambria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78BDAADC" w14:textId="586B6717" w:rsidR="00B17C71" w:rsidRPr="004E42F2" w:rsidRDefault="00B17C71" w:rsidP="00B17C71">
            <w:pPr>
              <w:pStyle w:val="ListParagraph"/>
              <w:numPr>
                <w:ilvl w:val="0"/>
                <w:numId w:val="26"/>
              </w:numPr>
              <w:rPr>
                <w:rFonts w:eastAsia="Cambria"/>
              </w:rPr>
            </w:pPr>
            <w:r w:rsidRPr="008127A1">
              <w:rPr>
                <w:rFonts w:asciiTheme="minorBidi" w:eastAsia="Cambria" w:hAnsiTheme="minorBidi" w:cstheme="minorBidi"/>
              </w:rPr>
              <w:t xml:space="preserve">Follow agreed-upon rules for discussions (e.g., gaining the floor in respectful </w:t>
            </w:r>
            <w:proofErr w:type="gramStart"/>
            <w:r w:rsidRPr="008127A1">
              <w:rPr>
                <w:rFonts w:asciiTheme="minorBidi" w:eastAsia="Cambria" w:hAnsiTheme="minorBidi" w:cstheme="minorBidi"/>
              </w:rPr>
              <w:t>ways</w:t>
            </w:r>
            <w:proofErr w:type="gramEnd"/>
            <w:r w:rsidRPr="008127A1">
              <w:rPr>
                <w:rFonts w:asciiTheme="minorBidi" w:eastAsia="Cambria" w:hAnsiTheme="minorBidi" w:cstheme="minorBidi"/>
              </w:rPr>
              <w:t xml:space="preserve"> listening to others with care, speaking one at a time about the topics and texts under discussion).</w:t>
            </w:r>
          </w:p>
        </w:tc>
        <w:tc>
          <w:tcPr>
            <w:tcW w:w="2880" w:type="dxa"/>
          </w:tcPr>
          <w:p w14:paraId="1F50A599" w14:textId="54E546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7D11EFB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0F8FBB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322708F" w14:textId="47AAFC7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F1B252" w14:textId="77777777" w:rsidTr="00A0112E">
        <w:trPr>
          <w:cantSplit/>
        </w:trPr>
        <w:tc>
          <w:tcPr>
            <w:tcW w:w="1440" w:type="dxa"/>
          </w:tcPr>
          <w:p w14:paraId="4EB7DF81" w14:textId="6F8F1DD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SL.2.1b</w:t>
            </w:r>
          </w:p>
        </w:tc>
        <w:tc>
          <w:tcPr>
            <w:tcW w:w="3600" w:type="dxa"/>
          </w:tcPr>
          <w:p w14:paraId="0018E638" w14:textId="7777777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2C9F0D33" w14:textId="5644A0CC" w:rsidR="00B17C71" w:rsidRPr="00D11987" w:rsidRDefault="00B17C71" w:rsidP="00B17C71">
            <w:pPr>
              <w:pStyle w:val="ListParagraph"/>
              <w:numPr>
                <w:ilvl w:val="0"/>
                <w:numId w:val="26"/>
              </w:num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Build on others’ talk in conversations by linking their comments to the remarks of others.</w:t>
            </w:r>
          </w:p>
        </w:tc>
        <w:tc>
          <w:tcPr>
            <w:tcW w:w="2880" w:type="dxa"/>
          </w:tcPr>
          <w:p w14:paraId="6CCA362A" w14:textId="1E049A2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342521D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181DBB6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71C7CEF" w14:textId="05A434D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75B6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43C0510" w14:textId="77777777" w:rsidTr="00A0112E">
        <w:trPr>
          <w:cantSplit/>
        </w:trPr>
        <w:tc>
          <w:tcPr>
            <w:tcW w:w="1440" w:type="dxa"/>
          </w:tcPr>
          <w:p w14:paraId="1552B0EF" w14:textId="35671FB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SL.2.1c</w:t>
            </w:r>
          </w:p>
        </w:tc>
        <w:tc>
          <w:tcPr>
            <w:tcW w:w="3600" w:type="dxa"/>
          </w:tcPr>
          <w:p w14:paraId="2A4E1786" w14:textId="7777777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Participate in collaborative conversations with diverse partners about grade 2 topics and texts with peers and adults in small and larger groups.</w:t>
            </w:r>
          </w:p>
          <w:p w14:paraId="4A6E7129" w14:textId="10E93298" w:rsidR="00B17C71" w:rsidRPr="004E42F2" w:rsidRDefault="00B17C71" w:rsidP="00B17C71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Ask for clarification and further explanation as needed about the topics and texts under discussion.</w:t>
            </w:r>
          </w:p>
        </w:tc>
        <w:tc>
          <w:tcPr>
            <w:tcW w:w="2880" w:type="dxa"/>
          </w:tcPr>
          <w:p w14:paraId="09F80A17" w14:textId="30289DF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17B545A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366F385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49571D1" w14:textId="1071DAC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E253C8A" w14:textId="77777777" w:rsidTr="00A0112E">
        <w:trPr>
          <w:cantSplit/>
        </w:trPr>
        <w:tc>
          <w:tcPr>
            <w:tcW w:w="1440" w:type="dxa"/>
          </w:tcPr>
          <w:p w14:paraId="3D9B221C" w14:textId="7B56E4C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SL.2.2a</w:t>
            </w:r>
          </w:p>
        </w:tc>
        <w:tc>
          <w:tcPr>
            <w:tcW w:w="3600" w:type="dxa"/>
          </w:tcPr>
          <w:p w14:paraId="4A3C6884" w14:textId="77777777" w:rsidR="00B17C71" w:rsidRDefault="00B17C71" w:rsidP="00B17C71">
            <w:p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</w:rPr>
              <w:t>Recount or describe key ideas or details from a text read aloud or information presented orally or through other media.</w:t>
            </w:r>
          </w:p>
          <w:p w14:paraId="03786A36" w14:textId="0A827782" w:rsidR="00B17C71" w:rsidRPr="004E42F2" w:rsidRDefault="00B17C71" w:rsidP="00B17C71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8127A1">
              <w:rPr>
                <w:rFonts w:asciiTheme="minorBidi" w:hAnsiTheme="minorBidi" w:cstheme="minorBidi"/>
                <w:b/>
                <w:bCs/>
              </w:rPr>
              <w:t>Give and follow three- and four-step oral directions. CA</w:t>
            </w:r>
          </w:p>
        </w:tc>
        <w:tc>
          <w:tcPr>
            <w:tcW w:w="2880" w:type="dxa"/>
          </w:tcPr>
          <w:p w14:paraId="3D8F4B85" w14:textId="056F4B0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203CD9A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63D05DC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3B9E8CF" w14:textId="7AE3BD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8EECD7D" w14:textId="77777777" w:rsidTr="00A0112E">
        <w:trPr>
          <w:cantSplit/>
        </w:trPr>
        <w:tc>
          <w:tcPr>
            <w:tcW w:w="1440" w:type="dxa"/>
          </w:tcPr>
          <w:p w14:paraId="1FCA0AD1" w14:textId="181F2E41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SL.2.3</w:t>
            </w:r>
          </w:p>
        </w:tc>
        <w:tc>
          <w:tcPr>
            <w:tcW w:w="3600" w:type="dxa"/>
          </w:tcPr>
          <w:p w14:paraId="250DA8E7" w14:textId="11374EF5" w:rsidR="00B17C71" w:rsidRPr="00D11987" w:rsidRDefault="00B17C71" w:rsidP="00B17C71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answer </w:t>
            </w:r>
            <w:r>
              <w:rPr>
                <w:rFonts w:asciiTheme="minorBidi" w:hAnsiTheme="minorBidi" w:cstheme="minorBidi"/>
              </w:rPr>
              <w:t xml:space="preserve">about what a speaker says </w:t>
            </w:r>
            <w:proofErr w:type="gramStart"/>
            <w:r>
              <w:rPr>
                <w:rFonts w:asciiTheme="minorBidi" w:hAnsiTheme="minorBidi" w:cstheme="minorBidi"/>
              </w:rPr>
              <w:t>in order to</w:t>
            </w:r>
            <w:proofErr w:type="gramEnd"/>
            <w:r>
              <w:rPr>
                <w:rFonts w:asciiTheme="minorBidi" w:hAnsiTheme="minorBidi" w:cstheme="minorBidi"/>
              </w:rPr>
              <w:t xml:space="preserve"> clarify comprehension, gather additional information, or deepen understanding of a topic.</w:t>
            </w:r>
          </w:p>
        </w:tc>
        <w:tc>
          <w:tcPr>
            <w:tcW w:w="2880" w:type="dxa"/>
          </w:tcPr>
          <w:p w14:paraId="18156982" w14:textId="66BC89AD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59769CE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4BAB94A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BC53E2B" w14:textId="0DD82F4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E5D5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1A54488" w14:textId="77777777" w:rsidR="00926E81" w:rsidRDefault="00926E81" w:rsidP="00926E81">
      <w:pPr>
        <w:rPr>
          <w:rFonts w:asciiTheme="minorBidi" w:hAnsiTheme="minorBidi" w:cstheme="minorBidi"/>
          <w:b/>
          <w:bCs/>
          <w:sz w:val="26"/>
        </w:rPr>
      </w:pPr>
    </w:p>
    <w:p w14:paraId="5EE87133" w14:textId="77777777" w:rsidR="00471837" w:rsidRDefault="0047183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5E3BEC93" w14:textId="39FAA067" w:rsidR="00926E81" w:rsidRDefault="00926E81" w:rsidP="00BF1879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."/>
      </w:tblPr>
      <w:tblGrid>
        <w:gridCol w:w="1440"/>
        <w:gridCol w:w="3600"/>
        <w:gridCol w:w="2880"/>
        <w:gridCol w:w="1152"/>
        <w:gridCol w:w="1152"/>
        <w:gridCol w:w="3600"/>
      </w:tblGrid>
      <w:tr w:rsidR="00926E81" w:rsidRPr="005A0EFF" w14:paraId="22F2CB19" w14:textId="77777777" w:rsidTr="00A0112E">
        <w:trPr>
          <w:cantSplit/>
          <w:tblHeader/>
        </w:trPr>
        <w:tc>
          <w:tcPr>
            <w:tcW w:w="1440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8E7C0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1E08021B" w14:textId="77777777" w:rsidTr="00A0112E">
        <w:trPr>
          <w:cantSplit/>
        </w:trPr>
        <w:tc>
          <w:tcPr>
            <w:tcW w:w="1440" w:type="dxa"/>
          </w:tcPr>
          <w:p w14:paraId="57664A35" w14:textId="109A149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SL.2.4a</w:t>
            </w:r>
          </w:p>
        </w:tc>
        <w:tc>
          <w:tcPr>
            <w:tcW w:w="3600" w:type="dxa"/>
          </w:tcPr>
          <w:p w14:paraId="71557D99" w14:textId="529B1DFC" w:rsidR="00B17C71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127A1">
              <w:rPr>
                <w:rFonts w:asciiTheme="minorBidi" w:hAnsiTheme="minorBidi" w:cstheme="minorBidi"/>
                <w:color w:val="000000"/>
              </w:rPr>
              <w:t>Tell a story or recount an experience with appropriate</w:t>
            </w:r>
            <w:r w:rsidR="0027523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color w:val="000000"/>
              </w:rPr>
              <w:t>facts and relevant, descriptive details, speaking</w:t>
            </w:r>
            <w:r w:rsidR="0027523D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color w:val="000000"/>
              </w:rPr>
              <w:t>audibly in coherent sentences.</w:t>
            </w:r>
          </w:p>
          <w:p w14:paraId="0A39C214" w14:textId="02DA1752" w:rsidR="00B17C71" w:rsidRPr="004E42F2" w:rsidRDefault="00B17C71" w:rsidP="0027523D">
            <w:pPr>
              <w:pStyle w:val="ListParagraph"/>
              <w:numPr>
                <w:ilvl w:val="0"/>
                <w:numId w:val="28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Plan and deliver a narrative presentation that:</w:t>
            </w:r>
            <w:r w:rsidR="0027523D"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recounts a well-elaborated event, includes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8127A1">
              <w:rPr>
                <w:rFonts w:asciiTheme="minorBidi" w:hAnsiTheme="minorBidi" w:cstheme="minorBidi"/>
                <w:b/>
                <w:bCs/>
                <w:color w:val="000000"/>
              </w:rPr>
              <w:t>details, reflects a logical sequence, and provides a conclusion. CA</w:t>
            </w:r>
          </w:p>
        </w:tc>
        <w:tc>
          <w:tcPr>
            <w:tcW w:w="2880" w:type="dxa"/>
          </w:tcPr>
          <w:p w14:paraId="64D71F2D" w14:textId="6FA84912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D3FE1B" w14:textId="7284E6D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C815D7" w14:textId="7E864B5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CFAD69C" w14:textId="596EDB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BBA7CEE" w14:textId="77777777" w:rsidTr="00A0112E">
        <w:trPr>
          <w:cantSplit/>
        </w:trPr>
        <w:tc>
          <w:tcPr>
            <w:tcW w:w="1440" w:type="dxa"/>
          </w:tcPr>
          <w:p w14:paraId="34457AB6" w14:textId="5974185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SL.2.5</w:t>
            </w:r>
          </w:p>
        </w:tc>
        <w:tc>
          <w:tcPr>
            <w:tcW w:w="3600" w:type="dxa"/>
          </w:tcPr>
          <w:p w14:paraId="449C881D" w14:textId="0B4589F4" w:rsidR="00B17C71" w:rsidRPr="00D568A0" w:rsidRDefault="00B17C71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Create audio recordings of stories or poems; add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drawings or other visual displays to stories or recounts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of experiences when appropriate to clarify ideas,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thoughts, and feelings.</w:t>
            </w:r>
          </w:p>
        </w:tc>
        <w:tc>
          <w:tcPr>
            <w:tcW w:w="2880" w:type="dxa"/>
          </w:tcPr>
          <w:p w14:paraId="441E95E1" w14:textId="4D7E603B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68AE4E" w14:textId="6F9906F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F3D0D0" w14:textId="0105E5C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A9E7350" w14:textId="0CD797B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870841E" w14:textId="77777777" w:rsidTr="00A0112E">
        <w:trPr>
          <w:cantSplit/>
        </w:trPr>
        <w:tc>
          <w:tcPr>
            <w:tcW w:w="1440" w:type="dxa"/>
          </w:tcPr>
          <w:p w14:paraId="3C57B17E" w14:textId="18F59F60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SL.2.6</w:t>
            </w:r>
          </w:p>
        </w:tc>
        <w:tc>
          <w:tcPr>
            <w:tcW w:w="3600" w:type="dxa"/>
          </w:tcPr>
          <w:p w14:paraId="5A6FAFA2" w14:textId="7E87BDA5" w:rsidR="00B17C71" w:rsidRPr="00D11987" w:rsidRDefault="00B17C71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127A1">
              <w:rPr>
                <w:rFonts w:asciiTheme="minorBidi" w:eastAsia="Gotham-Book" w:hAnsiTheme="minorBidi" w:cstheme="minorBidi"/>
              </w:rPr>
              <w:t>Produce complete sentences when appropriate to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8127A1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8127A1">
              <w:rPr>
                <w:rFonts w:asciiTheme="minorBidi" w:eastAsia="Gotham-Book" w:hAnsiTheme="minorBidi" w:cstheme="minorBidi"/>
              </w:rPr>
              <w:t xml:space="preserve"> provide requested detail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or clarification. (See grade 2 Language standards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127A1">
              <w:rPr>
                <w:rFonts w:asciiTheme="minorBidi" w:eastAsia="Gotham-Book" w:hAnsiTheme="minorBidi" w:cstheme="minorBidi"/>
              </w:rPr>
              <w:t>1 and 3 for specific expectations.)</w:t>
            </w:r>
          </w:p>
        </w:tc>
        <w:tc>
          <w:tcPr>
            <w:tcW w:w="2880" w:type="dxa"/>
          </w:tcPr>
          <w:p w14:paraId="09B1D2B7" w14:textId="6D7F2C48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ED6970" w14:textId="5CAD46E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F28E94" w14:textId="5A4D101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754BA01" w14:textId="45E2F3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EA22B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7B5BE17" w14:textId="77777777" w:rsidR="00926E81" w:rsidRDefault="00926E81" w:rsidP="00926E81">
      <w:pPr>
        <w:rPr>
          <w:rFonts w:asciiTheme="minorBidi" w:hAnsiTheme="minorBidi" w:cstheme="minorBidi"/>
          <w:b/>
          <w:bCs/>
          <w:sz w:val="26"/>
        </w:rPr>
      </w:pPr>
    </w:p>
    <w:p w14:paraId="7F93C5EF" w14:textId="77777777" w:rsidR="00CD0F47" w:rsidRDefault="00CD0F4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3F140F17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3336E1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Conventions and Standard English."/>
      </w:tblPr>
      <w:tblGrid>
        <w:gridCol w:w="1440"/>
        <w:gridCol w:w="3600"/>
        <w:gridCol w:w="2880"/>
        <w:gridCol w:w="1152"/>
        <w:gridCol w:w="1152"/>
        <w:gridCol w:w="3600"/>
      </w:tblGrid>
      <w:tr w:rsidR="00EC386C" w:rsidRPr="005A0EFF" w14:paraId="1497E25F" w14:textId="77777777" w:rsidTr="00D11DE6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22BCBE" w14:textId="77777777" w:rsidR="003336E1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1E3E9D3C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D7C29E1" w14:textId="77777777" w:rsidTr="00D11DE6">
        <w:trPr>
          <w:cantSplit/>
        </w:trPr>
        <w:tc>
          <w:tcPr>
            <w:tcW w:w="1440" w:type="dxa"/>
          </w:tcPr>
          <w:p w14:paraId="21D410E2" w14:textId="7983E2A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L.2.1a</w:t>
            </w:r>
          </w:p>
        </w:tc>
        <w:tc>
          <w:tcPr>
            <w:tcW w:w="3600" w:type="dxa"/>
          </w:tcPr>
          <w:p w14:paraId="13F525C4" w14:textId="77777777" w:rsidR="00B17C71" w:rsidRPr="00C33394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standard English grammar and usage when writing or speaking.</w:t>
            </w:r>
          </w:p>
          <w:p w14:paraId="6E12E832" w14:textId="3EB69EE1" w:rsidR="00B17C71" w:rsidRPr="004E42F2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eastAsia="Cambria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collective nouns (e.g., group).</w:t>
            </w:r>
          </w:p>
        </w:tc>
        <w:tc>
          <w:tcPr>
            <w:tcW w:w="2880" w:type="dxa"/>
          </w:tcPr>
          <w:p w14:paraId="6662A732" w14:textId="43776966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6D534A0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3C532F4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AD2A11F" w14:textId="305C962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5585C5D" w14:textId="77777777" w:rsidTr="00D11DE6">
        <w:trPr>
          <w:cantSplit/>
        </w:trPr>
        <w:tc>
          <w:tcPr>
            <w:tcW w:w="1440" w:type="dxa"/>
          </w:tcPr>
          <w:p w14:paraId="1F5F9440" w14:textId="55038C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L.2.1b</w:t>
            </w:r>
          </w:p>
        </w:tc>
        <w:tc>
          <w:tcPr>
            <w:tcW w:w="3600" w:type="dxa"/>
          </w:tcPr>
          <w:p w14:paraId="452234B3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4C4C8421" w:rsidR="00B17C71" w:rsidRPr="007C35EC" w:rsidRDefault="00B17C71" w:rsidP="00B17C71">
            <w:pPr>
              <w:pStyle w:val="ListParagraph"/>
              <w:numPr>
                <w:ilvl w:val="0"/>
                <w:numId w:val="29"/>
              </w:numPr>
            </w:pPr>
            <w:proofErr w:type="gramStart"/>
            <w:r w:rsidRPr="004B68DB">
              <w:rPr>
                <w:rFonts w:asciiTheme="minorBidi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and use frequently </w:t>
            </w:r>
            <w:proofErr w:type="gramStart"/>
            <w:r w:rsidRPr="004B68DB">
              <w:rPr>
                <w:rFonts w:asciiTheme="minorBidi" w:hAnsiTheme="minorBidi" w:cstheme="minorBidi"/>
              </w:rPr>
              <w:t>occurring</w:t>
            </w:r>
            <w:proofErr w:type="gramEnd"/>
            <w:r w:rsidRPr="004B68DB">
              <w:rPr>
                <w:rFonts w:asciiTheme="minorBidi" w:hAnsiTheme="minorBidi" w:cstheme="minorBidi"/>
              </w:rPr>
              <w:t xml:space="preserve"> irregular plural nouns (e.g., feet, children, teeth, mice, fish).</w:t>
            </w:r>
          </w:p>
        </w:tc>
        <w:tc>
          <w:tcPr>
            <w:tcW w:w="2880" w:type="dxa"/>
          </w:tcPr>
          <w:p w14:paraId="66931FD9" w14:textId="7713B5B9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2F4B7DA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5E49F1F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7B0D13F" w14:textId="6AF9654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4A26ED7" w14:textId="77777777" w:rsidTr="00D11DE6">
        <w:trPr>
          <w:cantSplit/>
        </w:trPr>
        <w:tc>
          <w:tcPr>
            <w:tcW w:w="1440" w:type="dxa"/>
          </w:tcPr>
          <w:p w14:paraId="39DC4D01" w14:textId="75C5DFC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L.2.1c</w:t>
            </w:r>
          </w:p>
        </w:tc>
        <w:tc>
          <w:tcPr>
            <w:tcW w:w="3600" w:type="dxa"/>
          </w:tcPr>
          <w:p w14:paraId="2D10E15D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7BA26C2C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reflexive pronouns (e.g., myself, ourselves).</w:t>
            </w:r>
          </w:p>
        </w:tc>
        <w:tc>
          <w:tcPr>
            <w:tcW w:w="2880" w:type="dxa"/>
          </w:tcPr>
          <w:p w14:paraId="0EB5F174" w14:textId="5CF6530E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7E214A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55D4608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8A7B39C" w14:textId="7CAF527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ABAD593" w14:textId="77777777" w:rsidTr="00D11DE6">
        <w:trPr>
          <w:cantSplit/>
        </w:trPr>
        <w:tc>
          <w:tcPr>
            <w:tcW w:w="1440" w:type="dxa"/>
          </w:tcPr>
          <w:p w14:paraId="76832204" w14:textId="681C5D2B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L.2.1d</w:t>
            </w:r>
          </w:p>
        </w:tc>
        <w:tc>
          <w:tcPr>
            <w:tcW w:w="3600" w:type="dxa"/>
          </w:tcPr>
          <w:p w14:paraId="62AC07F5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7CBA255B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proofErr w:type="gramStart"/>
            <w:r w:rsidRPr="004B68DB">
              <w:rPr>
                <w:rFonts w:asciiTheme="minorBidi" w:eastAsia="Gotham-Book" w:hAnsiTheme="minorBidi" w:cstheme="minorBidi"/>
              </w:rPr>
              <w:t>Form</w:t>
            </w:r>
            <w:proofErr w:type="gramEnd"/>
            <w:r w:rsidRPr="004B68DB">
              <w:rPr>
                <w:rFonts w:asciiTheme="minorBidi" w:eastAsia="Gotham-Book" w:hAnsiTheme="minorBidi" w:cstheme="minorBidi"/>
              </w:rPr>
              <w:t xml:space="preserve"> and use the past tense of frequently occurring irregular verbs (e.g., sat, hid, told).</w:t>
            </w:r>
          </w:p>
        </w:tc>
        <w:tc>
          <w:tcPr>
            <w:tcW w:w="2880" w:type="dxa"/>
          </w:tcPr>
          <w:p w14:paraId="1FF1C176" w14:textId="2561557F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5E2E969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4F88060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73F194F" w14:textId="6CFAD0C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2A5BB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8C5A6CC" w14:textId="77777777" w:rsidTr="00D11DE6">
        <w:trPr>
          <w:cantSplit/>
        </w:trPr>
        <w:tc>
          <w:tcPr>
            <w:tcW w:w="1440" w:type="dxa"/>
          </w:tcPr>
          <w:p w14:paraId="5CA03521" w14:textId="5D9969A8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L.2.1e</w:t>
            </w:r>
          </w:p>
        </w:tc>
        <w:tc>
          <w:tcPr>
            <w:tcW w:w="3600" w:type="dxa"/>
          </w:tcPr>
          <w:p w14:paraId="61773070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348A33CC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adjectives and adverbs, and choose between them depending on what is to be modified</w:t>
            </w:r>
          </w:p>
        </w:tc>
        <w:tc>
          <w:tcPr>
            <w:tcW w:w="2880" w:type="dxa"/>
          </w:tcPr>
          <w:p w14:paraId="689E1BBD" w14:textId="06A20164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2CD802E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69961A0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4CF88F3" w14:textId="6DADBEF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29364D5A" w14:textId="77777777" w:rsidTr="00D11DE6">
        <w:trPr>
          <w:cantSplit/>
        </w:trPr>
        <w:tc>
          <w:tcPr>
            <w:tcW w:w="1440" w:type="dxa"/>
          </w:tcPr>
          <w:p w14:paraId="619CB5C0" w14:textId="3DC36B53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L.2.1f</w:t>
            </w:r>
          </w:p>
        </w:tc>
        <w:tc>
          <w:tcPr>
            <w:tcW w:w="3600" w:type="dxa"/>
          </w:tcPr>
          <w:p w14:paraId="4DD747BF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56E84A72" w:rsidR="00B17C71" w:rsidRPr="004E42F2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eastAsia="Gotham-Book"/>
              </w:rPr>
            </w:pPr>
            <w:r w:rsidRPr="004B68DB">
              <w:rPr>
                <w:rFonts w:asciiTheme="minorBidi" w:eastAsia="Gotham-Book" w:hAnsiTheme="minorBidi" w:cstheme="minorBidi"/>
              </w:rPr>
              <w:t>Produce, expand, and rearrange complete simple and compound sentences (e.g., The boy watched the movie; The little boy watched the movie; The action movie was watched by the little boy).</w:t>
            </w:r>
          </w:p>
        </w:tc>
        <w:tc>
          <w:tcPr>
            <w:tcW w:w="2880" w:type="dxa"/>
          </w:tcPr>
          <w:p w14:paraId="6CC9C66B" w14:textId="6EA515A3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75F4DE9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3E71680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2455763" w14:textId="3D83FFE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7C96536C" w14:textId="77777777" w:rsidTr="00D11DE6">
        <w:trPr>
          <w:cantSplit/>
        </w:trPr>
        <w:tc>
          <w:tcPr>
            <w:tcW w:w="1440" w:type="dxa"/>
          </w:tcPr>
          <w:p w14:paraId="23424E1D" w14:textId="56AB455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L.2.1g</w:t>
            </w:r>
          </w:p>
        </w:tc>
        <w:tc>
          <w:tcPr>
            <w:tcW w:w="3600" w:type="dxa"/>
          </w:tcPr>
          <w:p w14:paraId="41CD2BAD" w14:textId="777777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FDCDD6D" w14:textId="771167EE" w:rsidR="00B17C71" w:rsidRPr="00E2581E" w:rsidRDefault="00B17C71" w:rsidP="00B17C71">
            <w:pPr>
              <w:pStyle w:val="ListParagraph"/>
              <w:numPr>
                <w:ilvl w:val="0"/>
                <w:numId w:val="29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  <w:b/>
                <w:bCs/>
              </w:rPr>
              <w:t>Create readable documents with legible print. CA</w:t>
            </w:r>
          </w:p>
        </w:tc>
        <w:tc>
          <w:tcPr>
            <w:tcW w:w="2880" w:type="dxa"/>
          </w:tcPr>
          <w:p w14:paraId="27276089" w14:textId="35BAE2CA" w:rsidR="00B17C71" w:rsidRPr="005A0EFF" w:rsidRDefault="006A38C1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4E0D26C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1FB13E3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842251B" w14:textId="0BFCB8E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85296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3978C45C" w14:textId="77777777" w:rsidTr="00D11DE6">
        <w:trPr>
          <w:cantSplit/>
        </w:trPr>
        <w:tc>
          <w:tcPr>
            <w:tcW w:w="1440" w:type="dxa"/>
          </w:tcPr>
          <w:p w14:paraId="2E0B558A" w14:textId="6520BCC7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L.2.2a</w:t>
            </w:r>
          </w:p>
        </w:tc>
        <w:tc>
          <w:tcPr>
            <w:tcW w:w="3600" w:type="dxa"/>
          </w:tcPr>
          <w:p w14:paraId="17069A07" w14:textId="21462DCC" w:rsidR="00B673B0" w:rsidRDefault="00B673B0" w:rsidP="00B673B0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5CF0133E" w14:textId="6AF27510" w:rsidR="00B673B0" w:rsidRPr="00E2581E" w:rsidRDefault="00B673B0" w:rsidP="0027523D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Capitalize holidays, product names,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geographic names.</w:t>
            </w:r>
          </w:p>
        </w:tc>
        <w:tc>
          <w:tcPr>
            <w:tcW w:w="2880" w:type="dxa"/>
          </w:tcPr>
          <w:p w14:paraId="011F27EA" w14:textId="5405CF24" w:rsidR="00B673B0" w:rsidRPr="005A0EFF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AEF30" w14:textId="45791B00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CC6BA3E" w14:textId="53C14FF7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EE3852C" w14:textId="1E0C531E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146450C6" w14:textId="77777777" w:rsidTr="00D11DE6">
        <w:trPr>
          <w:cantSplit/>
        </w:trPr>
        <w:tc>
          <w:tcPr>
            <w:tcW w:w="1440" w:type="dxa"/>
          </w:tcPr>
          <w:p w14:paraId="6911D7A2" w14:textId="276711E7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L.2.2b</w:t>
            </w:r>
          </w:p>
        </w:tc>
        <w:tc>
          <w:tcPr>
            <w:tcW w:w="3600" w:type="dxa"/>
          </w:tcPr>
          <w:p w14:paraId="34CA4628" w14:textId="7B7D024D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74695912" w14:textId="4EF238CF" w:rsidR="00B17C71" w:rsidRPr="00E2581E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commas in greetings and closings of letters.</w:t>
            </w:r>
          </w:p>
        </w:tc>
        <w:tc>
          <w:tcPr>
            <w:tcW w:w="2880" w:type="dxa"/>
          </w:tcPr>
          <w:p w14:paraId="088AF5FD" w14:textId="516F6E1C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0B947F" w14:textId="520D9D1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4C9EB6" w14:textId="3A25924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771660A" w14:textId="59DD6D6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D60AEB5" w14:textId="77777777" w:rsidTr="00D11DE6">
        <w:trPr>
          <w:cantSplit/>
        </w:trPr>
        <w:tc>
          <w:tcPr>
            <w:tcW w:w="1440" w:type="dxa"/>
          </w:tcPr>
          <w:p w14:paraId="677B65D0" w14:textId="141A1242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L.2.2c</w:t>
            </w:r>
          </w:p>
        </w:tc>
        <w:tc>
          <w:tcPr>
            <w:tcW w:w="3600" w:type="dxa"/>
          </w:tcPr>
          <w:p w14:paraId="229990E4" w14:textId="51546F8C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7FABDE3D" w:rsidR="00B17C71" w:rsidRPr="00E2581E" w:rsidRDefault="00B17C71" w:rsidP="0027523D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Use an apostrophe to form contractions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frequently occurring possessives.</w:t>
            </w:r>
          </w:p>
        </w:tc>
        <w:tc>
          <w:tcPr>
            <w:tcW w:w="2880" w:type="dxa"/>
          </w:tcPr>
          <w:p w14:paraId="56816B5F" w14:textId="1F1FCBA1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10443" w14:textId="6F4FC6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0D55A2" w14:textId="4E6A1FB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29AF2C8" w14:textId="1EBA0705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543CD4C1" w14:textId="77777777" w:rsidTr="00D11DE6">
        <w:trPr>
          <w:cantSplit/>
        </w:trPr>
        <w:tc>
          <w:tcPr>
            <w:tcW w:w="1440" w:type="dxa"/>
          </w:tcPr>
          <w:p w14:paraId="34999695" w14:textId="2E2366F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L.2.2d</w:t>
            </w:r>
          </w:p>
        </w:tc>
        <w:tc>
          <w:tcPr>
            <w:tcW w:w="3600" w:type="dxa"/>
          </w:tcPr>
          <w:p w14:paraId="6BDAF0C5" w14:textId="7B612577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332A348" w14:textId="4953B578" w:rsidR="00B17C71" w:rsidRPr="004E42F2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Generalize learned spelling patterns when writing words (e.g., cage → badge; boy → boil).</w:t>
            </w:r>
          </w:p>
        </w:tc>
        <w:tc>
          <w:tcPr>
            <w:tcW w:w="2880" w:type="dxa"/>
          </w:tcPr>
          <w:p w14:paraId="48AEA9C4" w14:textId="4B0D302E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B3AF47" w14:textId="626EE7D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5816ED" w14:textId="58505CF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D745DBC" w14:textId="61AC0A0E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9C50B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3B26D03" w14:textId="77777777" w:rsidTr="00D11DE6">
        <w:trPr>
          <w:cantSplit/>
        </w:trPr>
        <w:tc>
          <w:tcPr>
            <w:tcW w:w="1440" w:type="dxa"/>
          </w:tcPr>
          <w:p w14:paraId="30F0A183" w14:textId="73A4EDDB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L.2.2e</w:t>
            </w:r>
          </w:p>
        </w:tc>
        <w:tc>
          <w:tcPr>
            <w:tcW w:w="3600" w:type="dxa"/>
          </w:tcPr>
          <w:p w14:paraId="2F489400" w14:textId="3CEA5209" w:rsidR="00B17C71" w:rsidRDefault="00B17C71" w:rsidP="00B17C71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A70E447" w14:textId="0E6284AB" w:rsidR="00B17C71" w:rsidRPr="004E42F2" w:rsidRDefault="00B17C71" w:rsidP="00B17C71">
            <w:pPr>
              <w:pStyle w:val="ListParagraph"/>
              <w:numPr>
                <w:ilvl w:val="0"/>
                <w:numId w:val="36"/>
              </w:numPr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Consult reference materials, including beginning dictionaries, as needed to check and correct spellings.</w:t>
            </w:r>
          </w:p>
        </w:tc>
        <w:tc>
          <w:tcPr>
            <w:tcW w:w="2880" w:type="dxa"/>
          </w:tcPr>
          <w:p w14:paraId="77F2286B" w14:textId="22911549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058CA8" w14:textId="10B21FF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F1BF35" w14:textId="1C802D4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41143E" w14:textId="7C55D6A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167D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84AC481" w14:textId="77777777" w:rsidR="00EC386C" w:rsidRDefault="00EC386C" w:rsidP="00EC386C">
      <w:pPr>
        <w:rPr>
          <w:rFonts w:asciiTheme="minorBidi" w:hAnsiTheme="minorBidi" w:cstheme="minorBidi"/>
          <w:b/>
          <w:bCs/>
          <w:sz w:val="26"/>
        </w:rPr>
      </w:pPr>
    </w:p>
    <w:p w14:paraId="29EAF2D4" w14:textId="77777777" w:rsidR="00CD0F47" w:rsidRPr="00CD0F47" w:rsidRDefault="00CD0F47" w:rsidP="00BF1879">
      <w:pPr>
        <w:pStyle w:val="Heading4"/>
      </w:pPr>
      <w:r w:rsidRPr="00CD0F47">
        <w:lastRenderedPageBreak/>
        <w:t>Sub-Strand: Conventions of Standard English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."/>
      </w:tblPr>
      <w:tblGrid>
        <w:gridCol w:w="1440"/>
        <w:gridCol w:w="3600"/>
        <w:gridCol w:w="2880"/>
        <w:gridCol w:w="1152"/>
        <w:gridCol w:w="1152"/>
        <w:gridCol w:w="3600"/>
      </w:tblGrid>
      <w:tr w:rsidR="00CD0F47" w:rsidRPr="00CD0F47" w14:paraId="2908AF10" w14:textId="77777777" w:rsidTr="00D11DE6">
        <w:trPr>
          <w:cantSplit/>
          <w:tblHeader/>
        </w:trPr>
        <w:tc>
          <w:tcPr>
            <w:tcW w:w="1440" w:type="dxa"/>
          </w:tcPr>
          <w:p w14:paraId="01B79C40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BF1EB42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ADB4309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764A6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CCE681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EC223A" w14:textId="77777777" w:rsidR="003336E1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7B3D788" w14:textId="46AFBCD5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96028C3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673B0" w:rsidRPr="00CD0F47" w14:paraId="789A015E" w14:textId="77777777" w:rsidTr="00D11DE6">
        <w:trPr>
          <w:cantSplit/>
        </w:trPr>
        <w:tc>
          <w:tcPr>
            <w:tcW w:w="1440" w:type="dxa"/>
          </w:tcPr>
          <w:p w14:paraId="4D30B3B5" w14:textId="77777777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</w:rPr>
              <w:t>L.2.3a</w:t>
            </w:r>
          </w:p>
        </w:tc>
        <w:tc>
          <w:tcPr>
            <w:tcW w:w="3600" w:type="dxa"/>
          </w:tcPr>
          <w:p w14:paraId="606AF7C0" w14:textId="77777777" w:rsidR="00B673B0" w:rsidRPr="00CD0F47" w:rsidRDefault="00B673B0" w:rsidP="00B673B0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Use knowledge of language and its conventions when writing, speaking, reading, or listening.</w:t>
            </w:r>
          </w:p>
          <w:p w14:paraId="02AF6828" w14:textId="77777777" w:rsidR="00B673B0" w:rsidRPr="00CD0F47" w:rsidRDefault="00B673B0" w:rsidP="00B673B0">
            <w:pPr>
              <w:numPr>
                <w:ilvl w:val="0"/>
                <w:numId w:val="35"/>
              </w:numPr>
              <w:contextualSpacing/>
              <w:rPr>
                <w:rFonts w:asciiTheme="minorBidi" w:eastAsia="Cambria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Compare formal and informal uses of English.</w:t>
            </w:r>
          </w:p>
        </w:tc>
        <w:tc>
          <w:tcPr>
            <w:tcW w:w="2880" w:type="dxa"/>
          </w:tcPr>
          <w:p w14:paraId="1E3B6D1F" w14:textId="2119E663" w:rsidR="00B673B0" w:rsidRPr="00CD0F47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D606A5" w14:textId="005B1FF2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C9C440" w14:textId="42E53F1C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87AC30F" w14:textId="6FB2F7DA" w:rsidR="00B673B0" w:rsidRPr="00CD0F47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023F9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33401C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6B6AC41A" w14:textId="77777777" w:rsidR="00471837" w:rsidRDefault="00471837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A67B509" w14:textId="164B8CF1" w:rsidR="00EC386C" w:rsidRDefault="00EC386C" w:rsidP="003336E1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824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."/>
      </w:tblPr>
      <w:tblGrid>
        <w:gridCol w:w="1440"/>
        <w:gridCol w:w="3600"/>
        <w:gridCol w:w="2880"/>
        <w:gridCol w:w="1152"/>
        <w:gridCol w:w="1152"/>
        <w:gridCol w:w="3600"/>
      </w:tblGrid>
      <w:tr w:rsidR="00EC386C" w:rsidRPr="005A0EFF" w14:paraId="6A1556C7" w14:textId="77777777" w:rsidTr="00D11DE6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151103" w14:textId="77777777" w:rsidR="003336E1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63E5A5C3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B17C71" w:rsidRPr="005A0EFF" w14:paraId="70D8E16B" w14:textId="77777777" w:rsidTr="00D11DE6">
        <w:trPr>
          <w:cantSplit/>
        </w:trPr>
        <w:tc>
          <w:tcPr>
            <w:tcW w:w="1440" w:type="dxa"/>
          </w:tcPr>
          <w:p w14:paraId="4FAF0A0D" w14:textId="01B85DD1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L.2.4a</w:t>
            </w:r>
          </w:p>
        </w:tc>
        <w:tc>
          <w:tcPr>
            <w:tcW w:w="3600" w:type="dxa"/>
          </w:tcPr>
          <w:p w14:paraId="34E231C3" w14:textId="3B565242" w:rsidR="00B17C71" w:rsidRDefault="00B17C71" w:rsidP="00B17C71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grade 2 reading and content, choosing flexibly from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an array of strategies.</w:t>
            </w:r>
          </w:p>
          <w:p w14:paraId="1E55475E" w14:textId="518551D4" w:rsidR="00B17C71" w:rsidRPr="0031468A" w:rsidRDefault="00B17C71" w:rsidP="00BF1879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B68DB">
              <w:rPr>
                <w:rFonts w:asciiTheme="minorBidi" w:hAnsiTheme="minorBidi" w:cstheme="minorBidi"/>
                <w:color w:val="000000"/>
              </w:rPr>
              <w:t>Use sentence-level context as a clue to the</w:t>
            </w:r>
            <w:r w:rsidR="00BF1879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B68DB">
              <w:rPr>
                <w:rFonts w:asciiTheme="minorBidi" w:hAnsiTheme="minorBidi" w:cstheme="minorBidi"/>
                <w:color w:val="000000"/>
              </w:rPr>
              <w:t>meaning of a word or phrase.</w:t>
            </w:r>
          </w:p>
        </w:tc>
        <w:tc>
          <w:tcPr>
            <w:tcW w:w="2880" w:type="dxa"/>
          </w:tcPr>
          <w:p w14:paraId="489FA170" w14:textId="2CDD2846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6A345F9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1765B6C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141B567" w14:textId="0B497A9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F6AA9BF" w14:textId="77777777" w:rsidTr="00D11DE6">
        <w:trPr>
          <w:cantSplit/>
        </w:trPr>
        <w:tc>
          <w:tcPr>
            <w:tcW w:w="1440" w:type="dxa"/>
          </w:tcPr>
          <w:p w14:paraId="4B4CBE21" w14:textId="192DFA9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L.2.4b</w:t>
            </w:r>
          </w:p>
        </w:tc>
        <w:tc>
          <w:tcPr>
            <w:tcW w:w="3600" w:type="dxa"/>
          </w:tcPr>
          <w:p w14:paraId="54ACF5B5" w14:textId="53AD0CAF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5186C07" w14:textId="2DAD0940" w:rsidR="00B17C71" w:rsidRPr="0031468A" w:rsidRDefault="00B17C71" w:rsidP="00BF1879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the meaning of the new word formed when a known prefix is added to a known word</w:t>
            </w:r>
            <w:r w:rsidR="00BF1879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(e.g., happy/unhappy, tell/retell).</w:t>
            </w:r>
          </w:p>
        </w:tc>
        <w:tc>
          <w:tcPr>
            <w:tcW w:w="2880" w:type="dxa"/>
          </w:tcPr>
          <w:p w14:paraId="44F54260" w14:textId="40D165E0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7643858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3421AF2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D7011E0" w14:textId="1CF072E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A9249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03A6856C" w14:textId="77777777" w:rsidTr="00D11DE6">
        <w:trPr>
          <w:cantSplit/>
        </w:trPr>
        <w:tc>
          <w:tcPr>
            <w:tcW w:w="1440" w:type="dxa"/>
          </w:tcPr>
          <w:p w14:paraId="49FEE977" w14:textId="40D35F05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L.2.4c</w:t>
            </w:r>
          </w:p>
        </w:tc>
        <w:tc>
          <w:tcPr>
            <w:tcW w:w="3600" w:type="dxa"/>
          </w:tcPr>
          <w:p w14:paraId="0B4F17C1" w14:textId="58D1B821" w:rsidR="00B17C71" w:rsidRPr="002771BA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AD97CAB" w14:textId="744F01B4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Identify frequently occurring root words (e.g., look) and their inflectional forms (e.g., looks, looked, looking).</w:t>
            </w:r>
          </w:p>
        </w:tc>
        <w:tc>
          <w:tcPr>
            <w:tcW w:w="2880" w:type="dxa"/>
          </w:tcPr>
          <w:p w14:paraId="44907314" w14:textId="43F120BF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2B33BC3A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0293C0BB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84B1662" w14:textId="5E8449C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15945FC" w14:textId="77777777" w:rsidTr="00D11DE6">
        <w:trPr>
          <w:cantSplit/>
        </w:trPr>
        <w:tc>
          <w:tcPr>
            <w:tcW w:w="1440" w:type="dxa"/>
          </w:tcPr>
          <w:p w14:paraId="26592F37" w14:textId="4CA3141F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L.2.4d</w:t>
            </w:r>
          </w:p>
        </w:tc>
        <w:tc>
          <w:tcPr>
            <w:tcW w:w="3600" w:type="dxa"/>
          </w:tcPr>
          <w:p w14:paraId="6176C364" w14:textId="3BA2BA21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43A6CE1C" w14:textId="2432CC57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knowledge of the meaning of individual words to predict the meaning of compound words (e.g., birdhouse, lighthouse, housefly; bookshelf, notebook, bookmark).</w:t>
            </w:r>
          </w:p>
        </w:tc>
        <w:tc>
          <w:tcPr>
            <w:tcW w:w="2880" w:type="dxa"/>
          </w:tcPr>
          <w:p w14:paraId="713DEBC0" w14:textId="45713F7B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7AC8C0A7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7955755C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7E2EB817" w14:textId="1410264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18109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64B19B95" w14:textId="77777777" w:rsidTr="00D11DE6">
        <w:trPr>
          <w:cantSplit/>
        </w:trPr>
        <w:tc>
          <w:tcPr>
            <w:tcW w:w="1440" w:type="dxa"/>
          </w:tcPr>
          <w:p w14:paraId="38DEC9A9" w14:textId="67F85526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L.2.4e</w:t>
            </w:r>
          </w:p>
        </w:tc>
        <w:tc>
          <w:tcPr>
            <w:tcW w:w="3600" w:type="dxa"/>
          </w:tcPr>
          <w:p w14:paraId="6781A6F1" w14:textId="0DD9C386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multiple-meaning words and phrases based on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grade 2 reading and content, choosing flexibly from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 array of strategies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7453CAE" w14:textId="73EE605C" w:rsidR="00B17C71" w:rsidRPr="00B963F1" w:rsidRDefault="00B17C71" w:rsidP="00B17C7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 xml:space="preserve">Use glossaries and beginning dictionaries, both print and digital, to determine or clarify the meaning of words and phrases </w:t>
            </w:r>
            <w:r w:rsidRPr="00AD0F2D">
              <w:rPr>
                <w:rFonts w:asciiTheme="minorBidi" w:eastAsia="Gotham-Book" w:hAnsiTheme="minorBidi" w:cstheme="minorBidi"/>
                <w:b/>
                <w:bCs/>
              </w:rPr>
              <w:t>in all content areas. CA</w:t>
            </w:r>
          </w:p>
        </w:tc>
        <w:tc>
          <w:tcPr>
            <w:tcW w:w="2880" w:type="dxa"/>
          </w:tcPr>
          <w:p w14:paraId="26359802" w14:textId="6482C6E8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4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13B63842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336EDF33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10CD770" w14:textId="52E58DE0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E8CDCE1" w14:textId="77777777" w:rsidTr="00D11DE6">
        <w:trPr>
          <w:cantSplit/>
        </w:trPr>
        <w:tc>
          <w:tcPr>
            <w:tcW w:w="1440" w:type="dxa"/>
          </w:tcPr>
          <w:p w14:paraId="0CAA904E" w14:textId="11C4C52E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L.2.5a</w:t>
            </w:r>
          </w:p>
        </w:tc>
        <w:tc>
          <w:tcPr>
            <w:tcW w:w="3600" w:type="dxa"/>
          </w:tcPr>
          <w:p w14:paraId="1046594F" w14:textId="777F7D79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20B7EBEB" w14:textId="75DCF55A" w:rsidR="00B17C71" w:rsidRPr="00B963F1" w:rsidRDefault="00B17C71" w:rsidP="00B17C71">
            <w:pPr>
              <w:pStyle w:val="ListParagraph"/>
              <w:numPr>
                <w:ilvl w:val="0"/>
                <w:numId w:val="3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Identify real-life connections between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their use (e.g., describe foods that are spicy or juicy).</w:t>
            </w:r>
          </w:p>
        </w:tc>
        <w:tc>
          <w:tcPr>
            <w:tcW w:w="2880" w:type="dxa"/>
          </w:tcPr>
          <w:p w14:paraId="4AE26100" w14:textId="6B4BEB9F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5098E70F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3F757228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B42037F" w14:textId="4B809946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17C71" w:rsidRPr="005A0EFF" w14:paraId="4E0DD077" w14:textId="77777777" w:rsidTr="00D11DE6">
        <w:trPr>
          <w:cantSplit/>
        </w:trPr>
        <w:tc>
          <w:tcPr>
            <w:tcW w:w="1440" w:type="dxa"/>
          </w:tcPr>
          <w:p w14:paraId="0D0270FE" w14:textId="56016FFE" w:rsidR="00B17C71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L.2.5b</w:t>
            </w:r>
          </w:p>
        </w:tc>
        <w:tc>
          <w:tcPr>
            <w:tcW w:w="3600" w:type="dxa"/>
          </w:tcPr>
          <w:p w14:paraId="09279A61" w14:textId="497FF943" w:rsidR="00B17C71" w:rsidRDefault="00B17C71" w:rsidP="00B17C7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Demonstrate understanding of word relationships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nuances in word meanings.</w:t>
            </w:r>
          </w:p>
          <w:p w14:paraId="503CAD6D" w14:textId="4F5A4019" w:rsidR="00B17C71" w:rsidRPr="004E42F2" w:rsidRDefault="00B17C71" w:rsidP="00B17C71">
            <w:pPr>
              <w:pStyle w:val="ListParagraph"/>
              <w:numPr>
                <w:ilvl w:val="0"/>
                <w:numId w:val="38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Distinguish shades of meaning among closely related verbs (e.g., toss, throw, hurl) and closely related adjectives (e.g., thin, slender, skinny, scrawny).</w:t>
            </w:r>
          </w:p>
        </w:tc>
        <w:tc>
          <w:tcPr>
            <w:tcW w:w="2880" w:type="dxa"/>
          </w:tcPr>
          <w:p w14:paraId="42D60A89" w14:textId="2286856D" w:rsidR="00B17C71" w:rsidRPr="005A0EFF" w:rsidRDefault="00B1784C" w:rsidP="00B17C71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14E5154D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17A93F14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6B9BAB76" w14:textId="1F84F689" w:rsidR="00B17C71" w:rsidRPr="005A0EFF" w:rsidRDefault="00B17C71" w:rsidP="00B17C71">
            <w:pPr>
              <w:spacing w:before="20" w:after="20"/>
              <w:rPr>
                <w:rFonts w:asciiTheme="minorBidi" w:hAnsiTheme="minorBidi" w:cstheme="minorBidi"/>
              </w:rPr>
            </w:pPr>
            <w:r w:rsidRPr="00B2733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B673B0" w:rsidRPr="005A0EFF" w14:paraId="69F905C7" w14:textId="77777777" w:rsidTr="00D11DE6">
        <w:trPr>
          <w:cantSplit/>
        </w:trPr>
        <w:tc>
          <w:tcPr>
            <w:tcW w:w="1440" w:type="dxa"/>
          </w:tcPr>
          <w:p w14:paraId="36E37AE8" w14:textId="15794C32" w:rsidR="00B673B0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L.2.6</w:t>
            </w:r>
          </w:p>
        </w:tc>
        <w:tc>
          <w:tcPr>
            <w:tcW w:w="3600" w:type="dxa"/>
          </w:tcPr>
          <w:p w14:paraId="4FEEF01F" w14:textId="5670D51B" w:rsidR="00B673B0" w:rsidRPr="00B963F1" w:rsidRDefault="00B673B0" w:rsidP="0027523D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AD0F2D">
              <w:rPr>
                <w:rFonts w:asciiTheme="minorBidi" w:eastAsia="Gotham-Book" w:hAnsiTheme="minorBidi" w:cstheme="minorBidi"/>
              </w:rPr>
              <w:t>Use words and phrases acquired through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conversations, reading and being read to, and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responding to texts, including using adjectives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and adverbs to describe (e.g., When other kids</w:t>
            </w:r>
            <w:r w:rsidR="0027523D">
              <w:rPr>
                <w:rFonts w:asciiTheme="minorBidi" w:eastAsia="Gotham-Book" w:hAnsiTheme="minorBidi" w:cstheme="minorBidi"/>
              </w:rPr>
              <w:t xml:space="preserve"> </w:t>
            </w:r>
            <w:r w:rsidRPr="00AD0F2D">
              <w:rPr>
                <w:rFonts w:asciiTheme="minorBidi" w:eastAsia="Gotham-Book" w:hAnsiTheme="minorBidi" w:cstheme="minorBidi"/>
              </w:rPr>
              <w:t>are happy that makes me happy).</w:t>
            </w:r>
          </w:p>
        </w:tc>
        <w:tc>
          <w:tcPr>
            <w:tcW w:w="2880" w:type="dxa"/>
          </w:tcPr>
          <w:p w14:paraId="1C7EA6F0" w14:textId="76005B06" w:rsidR="00B673B0" w:rsidRPr="005A0EFF" w:rsidRDefault="00B1784C" w:rsidP="00B673B0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2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D6F837" w14:textId="0CAA7B1A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FD2434" w14:textId="0341563D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0062D103" w14:textId="7C9601B4" w:rsidR="00B673B0" w:rsidRPr="005A0EFF" w:rsidRDefault="00B673B0" w:rsidP="00B673B0">
            <w:pPr>
              <w:spacing w:before="20" w:after="20"/>
              <w:rPr>
                <w:rFonts w:asciiTheme="minorBidi" w:hAnsiTheme="minorBidi" w:cstheme="minorBidi"/>
              </w:rPr>
            </w:pPr>
            <w:r w:rsidRPr="00A370B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789FA7BC" w:rsidR="00EC386C" w:rsidRPr="00A21B8C" w:rsidRDefault="00A21B8C" w:rsidP="00A21B8C">
      <w:pPr>
        <w:spacing w:before="720"/>
        <w:rPr>
          <w:rFonts w:cs="Arial"/>
        </w:rPr>
      </w:pPr>
      <w:r>
        <w:rPr>
          <w:rFonts w:cs="Arial"/>
        </w:rPr>
        <w:t xml:space="preserve">California Department of Education, </w:t>
      </w:r>
      <w:r w:rsidR="00C35E8D">
        <w:rPr>
          <w:rFonts w:cs="Arial"/>
        </w:rPr>
        <w:t>December 2025</w:t>
      </w:r>
    </w:p>
    <w:sectPr w:rsidR="00EC386C" w:rsidRPr="00A21B8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0859" w14:textId="77777777" w:rsidR="008C440C" w:rsidRDefault="008C440C">
      <w:r>
        <w:separator/>
      </w:r>
    </w:p>
  </w:endnote>
  <w:endnote w:type="continuationSeparator" w:id="0">
    <w:p w14:paraId="540BD829" w14:textId="77777777" w:rsidR="008C440C" w:rsidRDefault="008C440C">
      <w:r>
        <w:continuationSeparator/>
      </w:r>
    </w:p>
  </w:endnote>
  <w:endnote w:type="continuationNotice" w:id="1">
    <w:p w14:paraId="27CCAD5B" w14:textId="77777777" w:rsidR="008C440C" w:rsidRDefault="008C44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7A241C8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AF7142">
      <w:rPr>
        <w:rFonts w:cs="Arial"/>
      </w:rPr>
      <w:t>Two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B433" w14:textId="77777777" w:rsidR="008C440C" w:rsidRDefault="008C440C">
      <w:r>
        <w:separator/>
      </w:r>
    </w:p>
  </w:footnote>
  <w:footnote w:type="continuationSeparator" w:id="0">
    <w:p w14:paraId="438FAEE2" w14:textId="77777777" w:rsidR="008C440C" w:rsidRDefault="008C440C">
      <w:r>
        <w:continuationSeparator/>
      </w:r>
    </w:p>
  </w:footnote>
  <w:footnote w:type="continuationNotice" w:id="1">
    <w:p w14:paraId="5AAA72F5" w14:textId="77777777" w:rsidR="008C440C" w:rsidRDefault="008C44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215"/>
    <w:multiLevelType w:val="hybridMultilevel"/>
    <w:tmpl w:val="6C9630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3ED7"/>
    <w:multiLevelType w:val="hybridMultilevel"/>
    <w:tmpl w:val="951A9D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301DD"/>
    <w:multiLevelType w:val="hybridMultilevel"/>
    <w:tmpl w:val="369EB3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1E2E"/>
    <w:multiLevelType w:val="hybridMultilevel"/>
    <w:tmpl w:val="FECC8DFE"/>
    <w:lvl w:ilvl="0" w:tplc="6A56D23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D39F3"/>
    <w:multiLevelType w:val="hybridMultilevel"/>
    <w:tmpl w:val="D480BA8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D2544"/>
    <w:multiLevelType w:val="hybridMultilevel"/>
    <w:tmpl w:val="1220DDC6"/>
    <w:lvl w:ilvl="0" w:tplc="48E03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7264"/>
    <w:multiLevelType w:val="hybridMultilevel"/>
    <w:tmpl w:val="606C6D2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D0416"/>
    <w:multiLevelType w:val="hybridMultilevel"/>
    <w:tmpl w:val="F8EAB5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74272"/>
    <w:multiLevelType w:val="hybridMultilevel"/>
    <w:tmpl w:val="17CE8FAC"/>
    <w:lvl w:ilvl="0" w:tplc="020CD43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53CA9"/>
    <w:multiLevelType w:val="hybridMultilevel"/>
    <w:tmpl w:val="CD3CFF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84F72"/>
    <w:multiLevelType w:val="hybridMultilevel"/>
    <w:tmpl w:val="7D04A9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2667"/>
    <w:multiLevelType w:val="hybridMultilevel"/>
    <w:tmpl w:val="2570C6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651E7"/>
    <w:multiLevelType w:val="hybridMultilevel"/>
    <w:tmpl w:val="D480BA8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B4208"/>
    <w:multiLevelType w:val="hybridMultilevel"/>
    <w:tmpl w:val="E18C4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24554"/>
    <w:multiLevelType w:val="hybridMultilevel"/>
    <w:tmpl w:val="369EB3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60C4"/>
    <w:multiLevelType w:val="hybridMultilevel"/>
    <w:tmpl w:val="D09EE1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10598"/>
    <w:multiLevelType w:val="hybridMultilevel"/>
    <w:tmpl w:val="616E54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C4CB7"/>
    <w:multiLevelType w:val="hybridMultilevel"/>
    <w:tmpl w:val="EE3CF7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F0899"/>
    <w:multiLevelType w:val="hybridMultilevel"/>
    <w:tmpl w:val="C1403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F5230"/>
    <w:multiLevelType w:val="hybridMultilevel"/>
    <w:tmpl w:val="0CB272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47331"/>
    <w:multiLevelType w:val="hybridMultilevel"/>
    <w:tmpl w:val="F32469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5"/>
  </w:num>
  <w:num w:numId="2" w16cid:durableId="399444433">
    <w:abstractNumId w:val="1"/>
  </w:num>
  <w:num w:numId="3" w16cid:durableId="1093666509">
    <w:abstractNumId w:val="8"/>
  </w:num>
  <w:num w:numId="4" w16cid:durableId="343485675">
    <w:abstractNumId w:val="37"/>
  </w:num>
  <w:num w:numId="5" w16cid:durableId="325287187">
    <w:abstractNumId w:val="13"/>
  </w:num>
  <w:num w:numId="6" w16cid:durableId="1138377562">
    <w:abstractNumId w:val="28"/>
  </w:num>
  <w:num w:numId="7" w16cid:durableId="12608283">
    <w:abstractNumId w:val="2"/>
  </w:num>
  <w:num w:numId="8" w16cid:durableId="969165603">
    <w:abstractNumId w:val="12"/>
  </w:num>
  <w:num w:numId="9" w16cid:durableId="356351952">
    <w:abstractNumId w:val="14"/>
  </w:num>
  <w:num w:numId="10" w16cid:durableId="1391533615">
    <w:abstractNumId w:val="18"/>
  </w:num>
  <w:num w:numId="11" w16cid:durableId="213469662">
    <w:abstractNumId w:val="5"/>
  </w:num>
  <w:num w:numId="12" w16cid:durableId="2119791862">
    <w:abstractNumId w:val="27"/>
  </w:num>
  <w:num w:numId="13" w16cid:durableId="1980111798">
    <w:abstractNumId w:val="26"/>
  </w:num>
  <w:num w:numId="14" w16cid:durableId="424617338">
    <w:abstractNumId w:val="34"/>
  </w:num>
  <w:num w:numId="15" w16cid:durableId="1935434087">
    <w:abstractNumId w:val="3"/>
  </w:num>
  <w:num w:numId="16" w16cid:durableId="990209555">
    <w:abstractNumId w:val="19"/>
  </w:num>
  <w:num w:numId="17" w16cid:durableId="855659936">
    <w:abstractNumId w:val="11"/>
  </w:num>
  <w:num w:numId="18" w16cid:durableId="1726949581">
    <w:abstractNumId w:val="10"/>
  </w:num>
  <w:num w:numId="19" w16cid:durableId="1464158878">
    <w:abstractNumId w:val="30"/>
  </w:num>
  <w:num w:numId="20" w16cid:durableId="1502962695">
    <w:abstractNumId w:val="9"/>
  </w:num>
  <w:num w:numId="21" w16cid:durableId="932281040">
    <w:abstractNumId w:val="20"/>
  </w:num>
  <w:num w:numId="22" w16cid:durableId="1712850265">
    <w:abstractNumId w:val="31"/>
  </w:num>
  <w:num w:numId="23" w16cid:durableId="492717403">
    <w:abstractNumId w:val="17"/>
  </w:num>
  <w:num w:numId="24" w16cid:durableId="314721277">
    <w:abstractNumId w:val="7"/>
  </w:num>
  <w:num w:numId="25" w16cid:durableId="1303080102">
    <w:abstractNumId w:val="32"/>
  </w:num>
  <w:num w:numId="26" w16cid:durableId="1017391822">
    <w:abstractNumId w:val="6"/>
  </w:num>
  <w:num w:numId="27" w16cid:durableId="1915118129">
    <w:abstractNumId w:val="29"/>
  </w:num>
  <w:num w:numId="28" w16cid:durableId="1551763667">
    <w:abstractNumId w:val="21"/>
  </w:num>
  <w:num w:numId="29" w16cid:durableId="187452269">
    <w:abstractNumId w:val="4"/>
  </w:num>
  <w:num w:numId="30" w16cid:durableId="36516805">
    <w:abstractNumId w:val="16"/>
  </w:num>
  <w:num w:numId="31" w16cid:durableId="1809279034">
    <w:abstractNumId w:val="36"/>
  </w:num>
  <w:num w:numId="32" w16cid:durableId="155925527">
    <w:abstractNumId w:val="22"/>
  </w:num>
  <w:num w:numId="33" w16cid:durableId="1149250668">
    <w:abstractNumId w:val="33"/>
  </w:num>
  <w:num w:numId="34" w16cid:durableId="997732041">
    <w:abstractNumId w:val="35"/>
  </w:num>
  <w:num w:numId="35" w16cid:durableId="678311020">
    <w:abstractNumId w:val="15"/>
  </w:num>
  <w:num w:numId="36" w16cid:durableId="1085222026">
    <w:abstractNumId w:val="0"/>
  </w:num>
  <w:num w:numId="37" w16cid:durableId="1974023845">
    <w:abstractNumId w:val="23"/>
  </w:num>
  <w:num w:numId="38" w16cid:durableId="15167707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0F04A0"/>
    <w:rsid w:val="001029DE"/>
    <w:rsid w:val="00104282"/>
    <w:rsid w:val="001108A7"/>
    <w:rsid w:val="00120709"/>
    <w:rsid w:val="0012224F"/>
    <w:rsid w:val="00127608"/>
    <w:rsid w:val="001303C5"/>
    <w:rsid w:val="0015064E"/>
    <w:rsid w:val="001550C0"/>
    <w:rsid w:val="00161FC4"/>
    <w:rsid w:val="001620E8"/>
    <w:rsid w:val="00163DA8"/>
    <w:rsid w:val="00165210"/>
    <w:rsid w:val="00173350"/>
    <w:rsid w:val="00190449"/>
    <w:rsid w:val="00196BD5"/>
    <w:rsid w:val="001B015C"/>
    <w:rsid w:val="001B182C"/>
    <w:rsid w:val="001B56C9"/>
    <w:rsid w:val="001C17B9"/>
    <w:rsid w:val="001E096B"/>
    <w:rsid w:val="001E6378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7523D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2656"/>
    <w:rsid w:val="0031379D"/>
    <w:rsid w:val="00314CAF"/>
    <w:rsid w:val="00320718"/>
    <w:rsid w:val="00320F42"/>
    <w:rsid w:val="00322451"/>
    <w:rsid w:val="00331EA8"/>
    <w:rsid w:val="003336E1"/>
    <w:rsid w:val="00333844"/>
    <w:rsid w:val="0033447C"/>
    <w:rsid w:val="003433A9"/>
    <w:rsid w:val="00346AC0"/>
    <w:rsid w:val="003471AA"/>
    <w:rsid w:val="00360AD4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D7724"/>
    <w:rsid w:val="003F0099"/>
    <w:rsid w:val="003F31F7"/>
    <w:rsid w:val="003F3773"/>
    <w:rsid w:val="003F4C67"/>
    <w:rsid w:val="00410A56"/>
    <w:rsid w:val="00423A73"/>
    <w:rsid w:val="00431D55"/>
    <w:rsid w:val="00434870"/>
    <w:rsid w:val="00440FFE"/>
    <w:rsid w:val="00454E35"/>
    <w:rsid w:val="004710F5"/>
    <w:rsid w:val="00471837"/>
    <w:rsid w:val="004721CF"/>
    <w:rsid w:val="0047499F"/>
    <w:rsid w:val="00483F8A"/>
    <w:rsid w:val="004868F3"/>
    <w:rsid w:val="00486CCF"/>
    <w:rsid w:val="0049397B"/>
    <w:rsid w:val="004A1710"/>
    <w:rsid w:val="004A4ABD"/>
    <w:rsid w:val="004B1513"/>
    <w:rsid w:val="004C1DBA"/>
    <w:rsid w:val="004C3DF9"/>
    <w:rsid w:val="004C7127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5F61B3"/>
    <w:rsid w:val="006029B6"/>
    <w:rsid w:val="006048B2"/>
    <w:rsid w:val="006102F2"/>
    <w:rsid w:val="00610A12"/>
    <w:rsid w:val="006164B5"/>
    <w:rsid w:val="00627027"/>
    <w:rsid w:val="006336E4"/>
    <w:rsid w:val="006542D3"/>
    <w:rsid w:val="00667335"/>
    <w:rsid w:val="00677D05"/>
    <w:rsid w:val="00684D81"/>
    <w:rsid w:val="006951F2"/>
    <w:rsid w:val="00697C4E"/>
    <w:rsid w:val="006A0582"/>
    <w:rsid w:val="006A38C1"/>
    <w:rsid w:val="006A5424"/>
    <w:rsid w:val="006A545E"/>
    <w:rsid w:val="006A7D6C"/>
    <w:rsid w:val="006B1C93"/>
    <w:rsid w:val="006B544E"/>
    <w:rsid w:val="006C0ABB"/>
    <w:rsid w:val="006C3C1B"/>
    <w:rsid w:val="006D3785"/>
    <w:rsid w:val="006E3E43"/>
    <w:rsid w:val="006F0F2D"/>
    <w:rsid w:val="00702399"/>
    <w:rsid w:val="00706437"/>
    <w:rsid w:val="00713930"/>
    <w:rsid w:val="00714D13"/>
    <w:rsid w:val="00727DF1"/>
    <w:rsid w:val="00734171"/>
    <w:rsid w:val="00745A3E"/>
    <w:rsid w:val="00745A56"/>
    <w:rsid w:val="0075369C"/>
    <w:rsid w:val="00774832"/>
    <w:rsid w:val="00790DD0"/>
    <w:rsid w:val="0079189F"/>
    <w:rsid w:val="00797172"/>
    <w:rsid w:val="00797793"/>
    <w:rsid w:val="00797CD8"/>
    <w:rsid w:val="007A5E8B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440C"/>
    <w:rsid w:val="008C7182"/>
    <w:rsid w:val="008D0E2E"/>
    <w:rsid w:val="008D4605"/>
    <w:rsid w:val="008D48A7"/>
    <w:rsid w:val="008D5447"/>
    <w:rsid w:val="008D6D83"/>
    <w:rsid w:val="008F76CF"/>
    <w:rsid w:val="0090081B"/>
    <w:rsid w:val="009009DD"/>
    <w:rsid w:val="00906C8C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445EF"/>
    <w:rsid w:val="009525DC"/>
    <w:rsid w:val="009534C0"/>
    <w:rsid w:val="00954DFC"/>
    <w:rsid w:val="009752F5"/>
    <w:rsid w:val="009817F4"/>
    <w:rsid w:val="009844B6"/>
    <w:rsid w:val="009927E4"/>
    <w:rsid w:val="00995EFB"/>
    <w:rsid w:val="009B4732"/>
    <w:rsid w:val="009B5B99"/>
    <w:rsid w:val="009D1F7A"/>
    <w:rsid w:val="009D3A59"/>
    <w:rsid w:val="009D3C63"/>
    <w:rsid w:val="009D70A9"/>
    <w:rsid w:val="009E5926"/>
    <w:rsid w:val="009F54DF"/>
    <w:rsid w:val="009F6F67"/>
    <w:rsid w:val="009F7EBE"/>
    <w:rsid w:val="00A00129"/>
    <w:rsid w:val="00A0112E"/>
    <w:rsid w:val="00A1120F"/>
    <w:rsid w:val="00A122BC"/>
    <w:rsid w:val="00A166B5"/>
    <w:rsid w:val="00A16C71"/>
    <w:rsid w:val="00A21571"/>
    <w:rsid w:val="00A21B8C"/>
    <w:rsid w:val="00A27837"/>
    <w:rsid w:val="00A331BE"/>
    <w:rsid w:val="00A347C9"/>
    <w:rsid w:val="00A45E59"/>
    <w:rsid w:val="00A521B9"/>
    <w:rsid w:val="00A66D1A"/>
    <w:rsid w:val="00A71F38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AF5471"/>
    <w:rsid w:val="00AF7142"/>
    <w:rsid w:val="00B03684"/>
    <w:rsid w:val="00B04192"/>
    <w:rsid w:val="00B114B1"/>
    <w:rsid w:val="00B1413D"/>
    <w:rsid w:val="00B1784C"/>
    <w:rsid w:val="00B17AE5"/>
    <w:rsid w:val="00B17C71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3B0"/>
    <w:rsid w:val="00B67A17"/>
    <w:rsid w:val="00B72FE6"/>
    <w:rsid w:val="00B81E2E"/>
    <w:rsid w:val="00B85A38"/>
    <w:rsid w:val="00B96ED8"/>
    <w:rsid w:val="00B97031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1879"/>
    <w:rsid w:val="00BF7C9C"/>
    <w:rsid w:val="00C05226"/>
    <w:rsid w:val="00C07779"/>
    <w:rsid w:val="00C1300E"/>
    <w:rsid w:val="00C328B5"/>
    <w:rsid w:val="00C35E8D"/>
    <w:rsid w:val="00C419B7"/>
    <w:rsid w:val="00C42F1B"/>
    <w:rsid w:val="00C6006F"/>
    <w:rsid w:val="00C6495B"/>
    <w:rsid w:val="00C673CB"/>
    <w:rsid w:val="00C72F6F"/>
    <w:rsid w:val="00C76BD0"/>
    <w:rsid w:val="00C82461"/>
    <w:rsid w:val="00C9518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1E0F"/>
    <w:rsid w:val="00D02392"/>
    <w:rsid w:val="00D11DE6"/>
    <w:rsid w:val="00D11E46"/>
    <w:rsid w:val="00D13CB6"/>
    <w:rsid w:val="00D30E19"/>
    <w:rsid w:val="00D33071"/>
    <w:rsid w:val="00D33728"/>
    <w:rsid w:val="00D3391B"/>
    <w:rsid w:val="00D33D15"/>
    <w:rsid w:val="00D44E8C"/>
    <w:rsid w:val="00D46AF1"/>
    <w:rsid w:val="00D47FA7"/>
    <w:rsid w:val="00D516E5"/>
    <w:rsid w:val="00D5563C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765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51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752F5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752F5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3334</Words>
  <Characters>18110</Characters>
  <Application>Microsoft Office Word</Application>
  <DocSecurity>8</DocSecurity>
  <Lines>1393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Two Reading Standards Map - Instructional Materials (CA Dept of Education)</vt:lpstr>
    </vt:vector>
  </TitlesOfParts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Two Reading Standards Map - Instructional Materials (CA Dept of Education)</dc:title>
  <dc:subject>Standards Map Template for Program 1 Basic English Language Arts Partial Program: Reading, California Common Core State Standards for English Language Arts Grade Two.</dc:subject>
  <dc:creator/>
  <cp:keywords/>
  <cp:lastModifiedBy/>
  <cp:revision>1</cp:revision>
  <dcterms:created xsi:type="dcterms:W3CDTF">2026-01-13T19:17:00Z</dcterms:created>
  <dcterms:modified xsi:type="dcterms:W3CDTF">2026-01-13T19:17:00Z</dcterms:modified>
</cp:coreProperties>
</file>