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826" w:rsidRPr="00821362" w:rsidRDefault="00B21A77" w:rsidP="00DA77F1">
      <w:pPr>
        <w:spacing w:after="240"/>
        <w:jc w:val="center"/>
        <w:rPr>
          <w:b/>
          <w:i w:val="0"/>
        </w:rPr>
      </w:pPr>
      <w:r w:rsidRPr="00821362">
        <w:rPr>
          <w:b/>
          <w:i w:val="0"/>
        </w:rPr>
        <w:t xml:space="preserve">This </w:t>
      </w:r>
      <w:r w:rsidR="00834826" w:rsidRPr="00821362">
        <w:rPr>
          <w:b/>
          <w:i w:val="0"/>
        </w:rPr>
        <w:t>advisory recommendation has not been approved by the Instructional Quality Commission or the State Board of Education.</w:t>
      </w:r>
    </w:p>
    <w:p w:rsidR="00820488" w:rsidRPr="00C942C4" w:rsidRDefault="0062773E" w:rsidP="00C942C4">
      <w:pPr>
        <w:pStyle w:val="Heading1"/>
      </w:pPr>
      <w:r w:rsidRPr="00C942C4">
        <w:t xml:space="preserve">REVIEW PANEL </w:t>
      </w:r>
      <w:r w:rsidR="00381576" w:rsidRPr="00C942C4">
        <w:t>ADVISORY RECOMMENDATION</w:t>
      </w:r>
      <w:r w:rsidR="00C942C4" w:rsidRPr="00C942C4">
        <w:br/>
      </w:r>
      <w:r w:rsidRPr="00C942C4">
        <w:t>201</w:t>
      </w:r>
      <w:r w:rsidR="005F30F0" w:rsidRPr="00C942C4">
        <w:t>8</w:t>
      </w:r>
      <w:r w:rsidR="00395F5B" w:rsidRPr="00C942C4">
        <w:t xml:space="preserve"> </w:t>
      </w:r>
      <w:r w:rsidR="00976333" w:rsidRPr="00C942C4">
        <w:t>SCIENCE</w:t>
      </w:r>
      <w:r w:rsidR="000929B9" w:rsidRPr="00C942C4">
        <w:t xml:space="preserve"> ADOPTION OF INSTRUCTIONAL MATERIALS</w:t>
      </w:r>
    </w:p>
    <w:tbl>
      <w:tblPr>
        <w:tblStyle w:val="TableGrid"/>
        <w:tblW w:w="4887" w:type="pct"/>
        <w:tblLook w:val="04A0" w:firstRow="1" w:lastRow="0" w:firstColumn="1" w:lastColumn="0" w:noHBand="0" w:noVBand="1"/>
        <w:tblDescription w:val="Publisher name, program name, and grade level(s)"/>
      </w:tblPr>
      <w:tblGrid>
        <w:gridCol w:w="3122"/>
        <w:gridCol w:w="3944"/>
        <w:gridCol w:w="2073"/>
      </w:tblGrid>
      <w:tr w:rsidR="00E33CAD" w:rsidRPr="00264EDD" w:rsidTr="003516C0">
        <w:trPr>
          <w:cantSplit/>
          <w:trHeight w:val="422"/>
          <w:tblHeader/>
        </w:trPr>
        <w:tc>
          <w:tcPr>
            <w:tcW w:w="1708" w:type="pct"/>
            <w:shd w:val="clear" w:color="auto" w:fill="D9D9D9" w:themeFill="background1" w:themeFillShade="D9"/>
            <w:hideMark/>
          </w:tcPr>
          <w:p w:rsidR="00E33CAD" w:rsidRPr="00E33CAD" w:rsidRDefault="00E33CAD" w:rsidP="00A45A96">
            <w:pPr>
              <w:rPr>
                <w:rFonts w:cs="Arial"/>
                <w:b/>
                <w:i w:val="0"/>
                <w:iCs w:val="0"/>
                <w:color w:val="000000"/>
              </w:rPr>
            </w:pPr>
            <w:r w:rsidRPr="00E33CAD">
              <w:rPr>
                <w:rFonts w:cs="Arial"/>
                <w:b/>
                <w:i w:val="0"/>
                <w:iCs w:val="0"/>
                <w:color w:val="000000"/>
              </w:rPr>
              <w:t>Publisher</w:t>
            </w:r>
          </w:p>
        </w:tc>
        <w:tc>
          <w:tcPr>
            <w:tcW w:w="2158" w:type="pct"/>
            <w:shd w:val="clear" w:color="auto" w:fill="D9D9D9" w:themeFill="background1" w:themeFillShade="D9"/>
            <w:hideMark/>
          </w:tcPr>
          <w:p w:rsidR="00E33CAD" w:rsidRPr="00E33CAD" w:rsidRDefault="00B07423" w:rsidP="00A45A96">
            <w:pPr>
              <w:rPr>
                <w:rFonts w:cs="Arial"/>
                <w:b/>
                <w:i w:val="0"/>
                <w:iCs w:val="0"/>
                <w:color w:val="000000"/>
              </w:rPr>
            </w:pPr>
            <w:r>
              <w:rPr>
                <w:rFonts w:cs="Arial"/>
                <w:b/>
                <w:i w:val="0"/>
                <w:iCs w:val="0"/>
                <w:color w:val="000000"/>
              </w:rPr>
              <w:t>Program</w:t>
            </w:r>
          </w:p>
        </w:tc>
        <w:tc>
          <w:tcPr>
            <w:tcW w:w="1134" w:type="pct"/>
            <w:shd w:val="clear" w:color="auto" w:fill="D9D9D9" w:themeFill="background1" w:themeFillShade="D9"/>
            <w:hideMark/>
          </w:tcPr>
          <w:p w:rsidR="00E33CAD" w:rsidRPr="00E33CAD" w:rsidRDefault="00E33CAD" w:rsidP="00A45A96">
            <w:pPr>
              <w:jc w:val="center"/>
              <w:rPr>
                <w:rFonts w:cs="Arial"/>
                <w:b/>
                <w:i w:val="0"/>
                <w:iCs w:val="0"/>
                <w:color w:val="000000"/>
              </w:rPr>
            </w:pPr>
            <w:r w:rsidRPr="00E33CAD">
              <w:rPr>
                <w:rFonts w:cs="Arial"/>
                <w:b/>
                <w:i w:val="0"/>
                <w:iCs w:val="0"/>
                <w:color w:val="000000"/>
              </w:rPr>
              <w:t>Grade Level(s)</w:t>
            </w:r>
          </w:p>
        </w:tc>
      </w:tr>
      <w:tr w:rsidR="00E33CAD" w:rsidRPr="00264EDD" w:rsidTr="003516C0">
        <w:trPr>
          <w:cantSplit/>
          <w:trHeight w:val="440"/>
        </w:trPr>
        <w:tc>
          <w:tcPr>
            <w:tcW w:w="1708" w:type="pct"/>
            <w:hideMark/>
          </w:tcPr>
          <w:p w:rsidR="00E33CAD" w:rsidRPr="00F35FDE" w:rsidRDefault="008C7D5F" w:rsidP="008C7D5F">
            <w:pPr>
              <w:rPr>
                <w:rFonts w:cs="Arial"/>
                <w:i w:val="0"/>
                <w:iCs w:val="0"/>
              </w:rPr>
            </w:pPr>
            <w:r w:rsidRPr="00F35FDE">
              <w:rPr>
                <w:rFonts w:cs="Times New Roman"/>
                <w:bCs/>
                <w:i w:val="0"/>
                <w:iCs w:val="0"/>
              </w:rPr>
              <w:t>Accelerate Learning, Inc.</w:t>
            </w:r>
          </w:p>
        </w:tc>
        <w:tc>
          <w:tcPr>
            <w:tcW w:w="2158" w:type="pct"/>
            <w:hideMark/>
          </w:tcPr>
          <w:p w:rsidR="00E33CAD" w:rsidRPr="00F35FDE" w:rsidRDefault="008C7D5F" w:rsidP="008C7D5F">
            <w:pPr>
              <w:rPr>
                <w:rFonts w:cs="Times New Roman"/>
                <w:bCs/>
                <w:i w:val="0"/>
                <w:iCs w:val="0"/>
              </w:rPr>
            </w:pPr>
            <w:proofErr w:type="spellStart"/>
            <w:r w:rsidRPr="00F35FDE">
              <w:rPr>
                <w:rFonts w:cs="Times New Roman"/>
                <w:bCs/>
                <w:i w:val="0"/>
                <w:iCs w:val="0"/>
              </w:rPr>
              <w:t>STEMscopes</w:t>
            </w:r>
            <w:proofErr w:type="spellEnd"/>
            <w:r w:rsidRPr="00F35FDE">
              <w:rPr>
                <w:rFonts w:cs="Times New Roman"/>
                <w:bCs/>
                <w:i w:val="0"/>
                <w:iCs w:val="0"/>
              </w:rPr>
              <w:t xml:space="preserve"> CA NGSS 3D</w:t>
            </w:r>
          </w:p>
        </w:tc>
        <w:tc>
          <w:tcPr>
            <w:tcW w:w="1134" w:type="pct"/>
            <w:hideMark/>
          </w:tcPr>
          <w:p w:rsidR="00E33CAD" w:rsidRPr="008C7D5F" w:rsidRDefault="008C7D5F" w:rsidP="00A45A96">
            <w:pPr>
              <w:jc w:val="center"/>
              <w:rPr>
                <w:rFonts w:cs="Arial"/>
                <w:i w:val="0"/>
                <w:iCs w:val="0"/>
                <w:color w:val="FF0000"/>
              </w:rPr>
            </w:pPr>
            <w:r w:rsidRPr="008C7D5F">
              <w:rPr>
                <w:rFonts w:cs="Arial"/>
                <w:i w:val="0"/>
                <w:color w:val="000000"/>
              </w:rPr>
              <w:t>6–8d</w:t>
            </w:r>
          </w:p>
        </w:tc>
      </w:tr>
    </w:tbl>
    <w:p w:rsidR="00860E81" w:rsidRPr="00F35FDE" w:rsidRDefault="00860E81" w:rsidP="00C942C4">
      <w:pPr>
        <w:pStyle w:val="Heading2"/>
      </w:pPr>
      <w:r w:rsidRPr="00F35FDE">
        <w:t>Program Summary:</w:t>
      </w:r>
    </w:p>
    <w:p w:rsidR="004F0D9A" w:rsidRPr="00F35FDE" w:rsidRDefault="008C7D5F" w:rsidP="00C942C4">
      <w:pPr>
        <w:pStyle w:val="Header"/>
        <w:tabs>
          <w:tab w:val="clear" w:pos="4320"/>
          <w:tab w:val="clear" w:pos="8640"/>
        </w:tabs>
        <w:rPr>
          <w:rFonts w:cs="Times New Roman"/>
          <w:b/>
          <w:bCs/>
          <w:i w:val="0"/>
          <w:iCs w:val="0"/>
          <w:u w:val="single"/>
        </w:rPr>
      </w:pPr>
      <w:proofErr w:type="spellStart"/>
      <w:r w:rsidRPr="00F35FDE">
        <w:rPr>
          <w:rFonts w:cs="Times New Roman"/>
          <w:bCs/>
          <w:i w:val="0"/>
          <w:iCs w:val="0"/>
        </w:rPr>
        <w:t>STEMscopes</w:t>
      </w:r>
      <w:proofErr w:type="spellEnd"/>
      <w:r w:rsidRPr="00F35FDE">
        <w:rPr>
          <w:rFonts w:cs="Times New Roman"/>
          <w:bCs/>
          <w:i w:val="0"/>
          <w:iCs w:val="0"/>
        </w:rPr>
        <w:t xml:space="preserve"> CA NGSS 3D</w:t>
      </w:r>
      <w:r w:rsidR="004961B0" w:rsidRPr="00F35FDE">
        <w:rPr>
          <w:rFonts w:cs="Arial"/>
          <w:i w:val="0"/>
          <w:iCs w:val="0"/>
        </w:rPr>
        <w:t xml:space="preserve"> </w:t>
      </w:r>
      <w:r w:rsidR="004F0D9A" w:rsidRPr="00F35FDE">
        <w:rPr>
          <w:rFonts w:cs="Times New Roman"/>
          <w:bCs/>
          <w:i w:val="0"/>
        </w:rPr>
        <w:t xml:space="preserve">includes: </w:t>
      </w:r>
      <w:proofErr w:type="spellStart"/>
      <w:r w:rsidR="00571C9A" w:rsidRPr="00F35FDE">
        <w:rPr>
          <w:rFonts w:cs="Arial"/>
          <w:i w:val="0"/>
        </w:rPr>
        <w:t>STEMscopes</w:t>
      </w:r>
      <w:proofErr w:type="spellEnd"/>
      <w:r w:rsidR="00571C9A" w:rsidRPr="00F35FDE">
        <w:rPr>
          <w:rFonts w:cs="Arial"/>
          <w:i w:val="0"/>
        </w:rPr>
        <w:t xml:space="preserve"> CA NGSS 3D</w:t>
      </w:r>
      <w:r w:rsidR="00571C9A" w:rsidRPr="00F35FDE">
        <w:rPr>
          <w:rFonts w:cs="Arial"/>
        </w:rPr>
        <w:t xml:space="preserve"> includes: a digital subscription; student notebook; and </w:t>
      </w:r>
      <w:proofErr w:type="spellStart"/>
      <w:r w:rsidR="00571C9A" w:rsidRPr="00F35FDE">
        <w:rPr>
          <w:rFonts w:cs="Arial"/>
        </w:rPr>
        <w:t>STEMscopedia</w:t>
      </w:r>
      <w:proofErr w:type="spellEnd"/>
      <w:r w:rsidR="004F0D9A" w:rsidRPr="00F35FDE">
        <w:rPr>
          <w:rFonts w:cs="Times New Roman"/>
          <w:bCs/>
          <w:i w:val="0"/>
        </w:rPr>
        <w:t>.</w:t>
      </w:r>
    </w:p>
    <w:p w:rsidR="00860E81" w:rsidRPr="00F35FDE" w:rsidRDefault="00860E81" w:rsidP="00C942C4">
      <w:pPr>
        <w:pStyle w:val="Heading2"/>
      </w:pPr>
      <w:r w:rsidRPr="00F35FDE">
        <w:t>Recommendation:</w:t>
      </w:r>
    </w:p>
    <w:p w:rsidR="00860E81" w:rsidRPr="00F35FDE" w:rsidRDefault="008C7D5F" w:rsidP="00DA77F1">
      <w:pPr>
        <w:pStyle w:val="Header"/>
        <w:tabs>
          <w:tab w:val="clear" w:pos="4320"/>
          <w:tab w:val="clear" w:pos="8640"/>
        </w:tabs>
        <w:spacing w:after="240"/>
        <w:rPr>
          <w:rFonts w:cs="Times New Roman"/>
          <w:i w:val="0"/>
          <w:iCs w:val="0"/>
        </w:rPr>
      </w:pPr>
      <w:proofErr w:type="spellStart"/>
      <w:r w:rsidRPr="00F35FDE">
        <w:rPr>
          <w:rFonts w:cs="Times New Roman"/>
          <w:bCs/>
          <w:i w:val="0"/>
          <w:iCs w:val="0"/>
        </w:rPr>
        <w:t>STEMscopes</w:t>
      </w:r>
      <w:proofErr w:type="spellEnd"/>
      <w:r w:rsidRPr="00F35FDE">
        <w:rPr>
          <w:rFonts w:cs="Times New Roman"/>
          <w:bCs/>
          <w:i w:val="0"/>
          <w:iCs w:val="0"/>
        </w:rPr>
        <w:t xml:space="preserve"> CA NGSS 3D</w:t>
      </w:r>
      <w:r w:rsidR="004961B0" w:rsidRPr="00F35FDE">
        <w:rPr>
          <w:rFonts w:cs="Arial"/>
          <w:i w:val="0"/>
          <w:iCs w:val="0"/>
        </w:rPr>
        <w:t xml:space="preserve"> </w:t>
      </w:r>
      <w:r w:rsidR="00860E81" w:rsidRPr="00F35FDE">
        <w:rPr>
          <w:rFonts w:cs="Times New Roman"/>
          <w:i w:val="0"/>
          <w:iCs w:val="0"/>
        </w:rPr>
        <w:t xml:space="preserve">is recommended for adoption </w:t>
      </w:r>
      <w:r w:rsidR="00957292" w:rsidRPr="00F35FDE">
        <w:rPr>
          <w:rFonts w:cs="Times New Roman"/>
          <w:i w:val="0"/>
          <w:iCs w:val="0"/>
        </w:rPr>
        <w:t xml:space="preserve">for </w:t>
      </w:r>
      <w:r w:rsidR="00571C9A" w:rsidRPr="00F35FDE">
        <w:rPr>
          <w:rFonts w:cs="Arial"/>
          <w:i w:val="0"/>
        </w:rPr>
        <w:t>6–8d</w:t>
      </w:r>
      <w:r w:rsidR="004961B0" w:rsidRPr="00F35FDE">
        <w:rPr>
          <w:rFonts w:cs="Arial"/>
          <w:i w:val="0"/>
          <w:iCs w:val="0"/>
        </w:rPr>
        <w:t xml:space="preserve"> </w:t>
      </w:r>
      <w:r w:rsidR="00860E81" w:rsidRPr="00F35FDE">
        <w:rPr>
          <w:rFonts w:cs="Times New Roman"/>
          <w:i w:val="0"/>
          <w:iCs w:val="0"/>
        </w:rPr>
        <w:t xml:space="preserve">because the instructional materials include content as specified in the </w:t>
      </w:r>
      <w:r w:rsidR="00F76B3D" w:rsidRPr="00F35FDE">
        <w:rPr>
          <w:rFonts w:cs="Times New Roman"/>
          <w:iCs w:val="0"/>
        </w:rPr>
        <w:t>Next Generation Science Standards for California Public Schools</w:t>
      </w:r>
      <w:r w:rsidR="00976333" w:rsidRPr="00F35FDE">
        <w:rPr>
          <w:rFonts w:cs="Times New Roman"/>
          <w:iCs w:val="0"/>
        </w:rPr>
        <w:t xml:space="preserve"> </w:t>
      </w:r>
      <w:r w:rsidR="0086494D" w:rsidRPr="00F35FDE">
        <w:rPr>
          <w:rFonts w:cs="Times New Roman"/>
          <w:i w:val="0"/>
          <w:iCs w:val="0"/>
        </w:rPr>
        <w:t>(</w:t>
      </w:r>
      <w:r w:rsidR="00795D74" w:rsidRPr="00F35FDE">
        <w:rPr>
          <w:rFonts w:cs="Times New Roman"/>
          <w:iCs w:val="0"/>
        </w:rPr>
        <w:t>CA NGSS</w:t>
      </w:r>
      <w:r w:rsidR="0086494D" w:rsidRPr="00F35FDE">
        <w:rPr>
          <w:rFonts w:cs="Times New Roman"/>
          <w:i w:val="0"/>
          <w:iCs w:val="0"/>
        </w:rPr>
        <w:t xml:space="preserve">) </w:t>
      </w:r>
      <w:r w:rsidR="00860E81" w:rsidRPr="00F35FDE">
        <w:rPr>
          <w:rFonts w:cs="Times New Roman"/>
          <w:i w:val="0"/>
          <w:iCs w:val="0"/>
        </w:rPr>
        <w:t xml:space="preserve">and meet all the </w:t>
      </w:r>
      <w:r w:rsidR="00957292" w:rsidRPr="00F35FDE">
        <w:rPr>
          <w:rFonts w:cs="Times New Roman"/>
          <w:i w:val="0"/>
          <w:iCs w:val="0"/>
        </w:rPr>
        <w:t>c</w:t>
      </w:r>
      <w:r w:rsidR="00860E81" w:rsidRPr="00F35FDE">
        <w:rPr>
          <w:rFonts w:cs="Times New Roman"/>
          <w:i w:val="0"/>
          <w:iCs w:val="0"/>
        </w:rPr>
        <w:t xml:space="preserve">riteria in </w:t>
      </w:r>
      <w:r w:rsidR="00C942C4" w:rsidRPr="00F35FDE">
        <w:rPr>
          <w:rFonts w:cs="Times New Roman"/>
          <w:i w:val="0"/>
          <w:iCs w:val="0"/>
        </w:rPr>
        <w:t>C</w:t>
      </w:r>
      <w:r w:rsidR="00860E81" w:rsidRPr="00F35FDE">
        <w:rPr>
          <w:rFonts w:cs="Times New Roman"/>
          <w:i w:val="0"/>
          <w:iCs w:val="0"/>
        </w:rPr>
        <w:t xml:space="preserve">ategory 1 with strengths in </w:t>
      </w:r>
      <w:r w:rsidR="00957292" w:rsidRPr="00F35FDE">
        <w:rPr>
          <w:rFonts w:cs="Times New Roman"/>
          <w:i w:val="0"/>
          <w:iCs w:val="0"/>
        </w:rPr>
        <w:t>c</w:t>
      </w:r>
      <w:r w:rsidR="00860E81" w:rsidRPr="00F35FDE">
        <w:rPr>
          <w:rFonts w:cs="Times New Roman"/>
          <w:i w:val="0"/>
          <w:iCs w:val="0"/>
        </w:rPr>
        <w:t>ategories 2</w:t>
      </w:r>
      <w:r w:rsidR="00957292" w:rsidRPr="00F35FDE">
        <w:rPr>
          <w:rFonts w:cs="Times New Roman"/>
          <w:i w:val="0"/>
          <w:iCs w:val="0"/>
        </w:rPr>
        <w:t>–</w:t>
      </w:r>
      <w:r w:rsidR="00860E81" w:rsidRPr="00F35FDE">
        <w:rPr>
          <w:rFonts w:cs="Times New Roman"/>
          <w:i w:val="0"/>
          <w:iCs w:val="0"/>
        </w:rPr>
        <w:t>5.</w:t>
      </w:r>
    </w:p>
    <w:p w:rsidR="00860E81" w:rsidRPr="00F35FDE" w:rsidRDefault="00860E81" w:rsidP="00C942C4">
      <w:pPr>
        <w:pStyle w:val="Heading2"/>
      </w:pPr>
      <w:r w:rsidRPr="00F35FDE">
        <w:t xml:space="preserve">Criteria Category 1: </w:t>
      </w:r>
      <w:r w:rsidR="00F76B3D" w:rsidRPr="00F35FDE">
        <w:t>Alignment with the CA NGSS Three-Dimensional Learning</w:t>
      </w:r>
    </w:p>
    <w:p w:rsidR="00860E81" w:rsidRPr="00BB68B1" w:rsidRDefault="00BB68B1" w:rsidP="00DA77F1">
      <w:pPr>
        <w:pStyle w:val="Header"/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 w:rsidRPr="00BB68B1">
        <w:rPr>
          <w:rFonts w:cs="Times New Roman"/>
          <w:i w:val="0"/>
        </w:rPr>
        <w:t>The program</w:t>
      </w:r>
      <w:r w:rsidR="002A1BC0">
        <w:rPr>
          <w:rFonts w:cs="Times New Roman"/>
          <w:i w:val="0"/>
        </w:rPr>
        <w:t xml:space="preserve"> </w:t>
      </w:r>
      <w:r w:rsidR="002A1BC0" w:rsidRPr="001F0D0F">
        <w:rPr>
          <w:rFonts w:cs="Times New Roman"/>
          <w:i w:val="0"/>
          <w:iCs w:val="0"/>
        </w:rPr>
        <w:t>includes</w:t>
      </w:r>
      <w:r w:rsidRPr="00BB68B1">
        <w:rPr>
          <w:rFonts w:cs="Times New Roman"/>
          <w:i w:val="0"/>
        </w:rPr>
        <w:t xml:space="preserve"> content as specified in the </w:t>
      </w:r>
      <w:r w:rsidRPr="00C942C4">
        <w:rPr>
          <w:rFonts w:cs="Times New Roman"/>
        </w:rPr>
        <w:t>CA NGSS</w:t>
      </w:r>
      <w:r w:rsidRPr="00BB68B1">
        <w:rPr>
          <w:rFonts w:cs="Times New Roman"/>
          <w:i w:val="0"/>
        </w:rPr>
        <w:t xml:space="preserve"> and </w:t>
      </w:r>
      <w:r w:rsidR="002A1BC0" w:rsidRPr="001F0D0F">
        <w:rPr>
          <w:rFonts w:cs="Times New Roman"/>
          <w:i w:val="0"/>
          <w:iCs w:val="0"/>
        </w:rPr>
        <w:t>includes</w:t>
      </w:r>
      <w:r w:rsidRPr="001F0D0F">
        <w:rPr>
          <w:rFonts w:cs="Times New Roman"/>
          <w:i w:val="0"/>
        </w:rPr>
        <w:t xml:space="preserve"> </w:t>
      </w:r>
      <w:r w:rsidRPr="00BB68B1">
        <w:rPr>
          <w:rFonts w:cs="Times New Roman"/>
          <w:i w:val="0"/>
        </w:rPr>
        <w:t>a well-defined sequence of instructional opportunities that provides a path for all students to become proficient in all grade-level performance expectations.</w:t>
      </w:r>
    </w:p>
    <w:p w:rsidR="004961B0" w:rsidRDefault="004961B0" w:rsidP="004961B0">
      <w:pPr>
        <w:pStyle w:val="Header"/>
        <w:tabs>
          <w:tab w:val="clear" w:pos="4320"/>
          <w:tab w:val="clear" w:pos="8640"/>
        </w:tabs>
        <w:spacing w:after="120"/>
        <w:ind w:left="720"/>
        <w:rPr>
          <w:rFonts w:cs="Times New Roman"/>
          <w:b/>
          <w:i w:val="0"/>
          <w:iCs w:val="0"/>
        </w:rPr>
      </w:pPr>
      <w:r w:rsidRPr="00231C1B">
        <w:rPr>
          <w:rFonts w:cs="Times New Roman"/>
          <w:b/>
          <w:i w:val="0"/>
          <w:iCs w:val="0"/>
        </w:rPr>
        <w:t>Citations:</w:t>
      </w:r>
    </w:p>
    <w:p w:rsidR="00F1059C" w:rsidRPr="008F3599" w:rsidRDefault="00F1059C" w:rsidP="008F3599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>
        <w:rPr>
          <w:rFonts w:cs="Times New Roman"/>
          <w:i w:val="0"/>
        </w:rPr>
        <w:t xml:space="preserve">Criterion #1.1: </w:t>
      </w:r>
      <w:r w:rsidR="009930D7" w:rsidRPr="009930D7">
        <w:rPr>
          <w:rFonts w:cs="Times New Roman"/>
          <w:i w:val="0"/>
        </w:rPr>
        <w:t xml:space="preserve">Grade 6, Homepage, Scopes, Segment 1, Middle School Earth and Space Sciences: The Earth and the Solar System, Earth-Sun-Moon System, Standards Alignment; Grade 7, Homepage, Scopes, Segment 1, Cells, Standards Alignment; Grade 8, Homepage, Scopes, </w:t>
      </w:r>
      <w:r w:rsidR="009930D7">
        <w:rPr>
          <w:rFonts w:cs="Times New Roman"/>
          <w:i w:val="0"/>
        </w:rPr>
        <w:t>Eighth Grade Physical Science, Structure of Matter, Standards Alignment</w:t>
      </w:r>
      <w:r w:rsidR="009930D7" w:rsidRPr="009930D7">
        <w:rPr>
          <w:rFonts w:cs="Times New Roman"/>
          <w:i w:val="0"/>
        </w:rPr>
        <w:t xml:space="preserve">. </w:t>
      </w:r>
      <w:r w:rsidR="009930D7">
        <w:rPr>
          <w:rFonts w:cs="Times New Roman"/>
          <w:i w:val="0"/>
        </w:rPr>
        <w:t>In every domain, there are Disciplinary Core Ideas</w:t>
      </w:r>
      <w:r w:rsidR="001C404E">
        <w:rPr>
          <w:rFonts w:cs="Times New Roman"/>
          <w:i w:val="0"/>
        </w:rPr>
        <w:t>.</w:t>
      </w:r>
    </w:p>
    <w:p w:rsidR="003475EA" w:rsidRDefault="003F5D42" w:rsidP="00DA77F1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>
        <w:rPr>
          <w:rFonts w:cs="Times New Roman"/>
          <w:i w:val="0"/>
        </w:rPr>
        <w:t>Criterion #1</w:t>
      </w:r>
      <w:r w:rsidR="00C853EB">
        <w:rPr>
          <w:rFonts w:cs="Times New Roman"/>
          <w:i w:val="0"/>
        </w:rPr>
        <w:t>.2</w:t>
      </w:r>
      <w:r>
        <w:rPr>
          <w:rFonts w:cs="Times New Roman"/>
          <w:i w:val="0"/>
        </w:rPr>
        <w:t xml:space="preserve">: Grade </w:t>
      </w:r>
      <w:r w:rsidR="00C853EB">
        <w:rPr>
          <w:rFonts w:cs="Times New Roman"/>
          <w:i w:val="0"/>
        </w:rPr>
        <w:t>6, 7, 8 Homepage, Scopes, Segment: Growth and Organisms. We found numerous exemplars of the standards being fully covered in middle school via the 5E learning sequences. All segments, all grades have the same 5E template.</w:t>
      </w:r>
      <w:r w:rsidR="003475EA">
        <w:rPr>
          <w:rFonts w:cs="Times New Roman"/>
          <w:i w:val="0"/>
        </w:rPr>
        <w:t xml:space="preserve"> </w:t>
      </w:r>
    </w:p>
    <w:p w:rsidR="003475EA" w:rsidRDefault="003475EA" w:rsidP="003475EA">
      <w:pPr>
        <w:pStyle w:val="Header"/>
        <w:tabs>
          <w:tab w:val="clear" w:pos="4320"/>
          <w:tab w:val="clear" w:pos="8640"/>
        </w:tabs>
        <w:spacing w:after="240"/>
        <w:ind w:left="1440"/>
        <w:jc w:val="right"/>
        <w:rPr>
          <w:rFonts w:cs="Times New Roman"/>
          <w:i w:val="0"/>
        </w:rPr>
      </w:pPr>
      <w:r>
        <w:rPr>
          <w:rFonts w:cs="Times New Roman"/>
          <w:i w:val="0"/>
        </w:rPr>
        <w:t>1</w:t>
      </w:r>
    </w:p>
    <w:p w:rsidR="004961B0" w:rsidRDefault="003475EA" w:rsidP="003475EA">
      <w:pPr>
        <w:rPr>
          <w:rFonts w:cs="Times New Roman"/>
          <w:i w:val="0"/>
        </w:rPr>
      </w:pPr>
      <w:r>
        <w:rPr>
          <w:rFonts w:cs="Times New Roman"/>
          <w:i w:val="0"/>
        </w:rPr>
        <w:br w:type="page"/>
      </w:r>
      <w:bookmarkStart w:id="0" w:name="_GoBack"/>
      <w:bookmarkEnd w:id="0"/>
    </w:p>
    <w:p w:rsidR="003475EA" w:rsidRDefault="003F5D42" w:rsidP="00DA77F1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>
        <w:rPr>
          <w:rFonts w:cs="Times New Roman"/>
          <w:i w:val="0"/>
        </w:rPr>
        <w:lastRenderedPageBreak/>
        <w:t>Criterion #</w:t>
      </w:r>
      <w:r w:rsidR="00C853EB">
        <w:rPr>
          <w:rFonts w:cs="Times New Roman"/>
          <w:i w:val="0"/>
        </w:rPr>
        <w:t>1.4</w:t>
      </w:r>
      <w:r>
        <w:rPr>
          <w:rFonts w:cs="Times New Roman"/>
          <w:i w:val="0"/>
        </w:rPr>
        <w:t xml:space="preserve">: Grade </w:t>
      </w:r>
      <w:r w:rsidR="00C853EB">
        <w:rPr>
          <w:rFonts w:cs="Times New Roman"/>
          <w:i w:val="0"/>
        </w:rPr>
        <w:t>6</w:t>
      </w:r>
      <w:r>
        <w:rPr>
          <w:rFonts w:cs="Times New Roman"/>
          <w:i w:val="0"/>
        </w:rPr>
        <w:t xml:space="preserve"> </w:t>
      </w:r>
      <w:r w:rsidR="00931BDB">
        <w:rPr>
          <w:rFonts w:cs="Times New Roman"/>
          <w:i w:val="0"/>
        </w:rPr>
        <w:t xml:space="preserve">Homepage, Scopes, Earth and Space Science, Segment 4: The Water Cycle. </w:t>
      </w:r>
      <w:r w:rsidR="00C853EB">
        <w:rPr>
          <w:rFonts w:cs="Times New Roman"/>
          <w:i w:val="0"/>
        </w:rPr>
        <w:t xml:space="preserve">For each Scope in all domains, </w:t>
      </w:r>
    </w:p>
    <w:p w:rsidR="004961B0" w:rsidRDefault="00C853EB" w:rsidP="00DA77F1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>
        <w:rPr>
          <w:rFonts w:cs="Times New Roman"/>
          <w:i w:val="0"/>
        </w:rPr>
        <w:t>Performance Expectations are linked with specific three-dimensional instructional sequences in an organized</w:t>
      </w:r>
      <w:r w:rsidR="00931BDB">
        <w:rPr>
          <w:rFonts w:cs="Times New Roman"/>
          <w:i w:val="0"/>
        </w:rPr>
        <w:t xml:space="preserve"> sequential manner. </w:t>
      </w:r>
    </w:p>
    <w:p w:rsidR="00CB3911" w:rsidRPr="00CB3911" w:rsidRDefault="003F5D42" w:rsidP="00CB3911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 w:rsidRPr="00CB3911">
        <w:rPr>
          <w:rFonts w:cs="Times New Roman"/>
          <w:i w:val="0"/>
        </w:rPr>
        <w:t>Criterion #</w:t>
      </w:r>
      <w:r w:rsidR="00CB3911" w:rsidRPr="00CB3911">
        <w:rPr>
          <w:rFonts w:cs="Times New Roman"/>
          <w:i w:val="0"/>
        </w:rPr>
        <w:t>1.7</w:t>
      </w:r>
      <w:r w:rsidRPr="00CB3911">
        <w:rPr>
          <w:rFonts w:cs="Times New Roman"/>
          <w:i w:val="0"/>
        </w:rPr>
        <w:t xml:space="preserve">: Grade </w:t>
      </w:r>
      <w:r w:rsidR="00CB3911" w:rsidRPr="00CB3911">
        <w:rPr>
          <w:rFonts w:cs="Times New Roman"/>
          <w:i w:val="0"/>
        </w:rPr>
        <w:t>6</w:t>
      </w:r>
      <w:r w:rsidR="00CB3911">
        <w:rPr>
          <w:rFonts w:cs="Times New Roman"/>
          <w:i w:val="0"/>
        </w:rPr>
        <w:t xml:space="preserve"> Homepage, Scopes, Earth and Space Science, the Solar System, Elaborate. Use of primary sources, scientific research, case studies, and photographs are integrated through multiple scopes within the program.</w:t>
      </w:r>
    </w:p>
    <w:p w:rsidR="004961B0" w:rsidRDefault="003F5D42" w:rsidP="00ED09EF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 w:rsidRPr="00CB3911">
        <w:rPr>
          <w:rFonts w:cs="Times New Roman"/>
          <w:i w:val="0"/>
        </w:rPr>
        <w:t>Criterion #</w:t>
      </w:r>
      <w:r w:rsidR="00CB3911" w:rsidRPr="00CB3911">
        <w:rPr>
          <w:rFonts w:cs="Times New Roman"/>
          <w:i w:val="0"/>
        </w:rPr>
        <w:t>1.8: Grade 8</w:t>
      </w:r>
      <w:r w:rsidRPr="00CB3911">
        <w:rPr>
          <w:rFonts w:cs="Times New Roman"/>
          <w:i w:val="0"/>
        </w:rPr>
        <w:t xml:space="preserve">, </w:t>
      </w:r>
      <w:r w:rsidR="00CB3911">
        <w:rPr>
          <w:rFonts w:cs="Times New Roman"/>
          <w:i w:val="0"/>
        </w:rPr>
        <w:t xml:space="preserve">Homepage, Scopes, </w:t>
      </w:r>
      <w:r w:rsidR="00425B28">
        <w:rPr>
          <w:rFonts w:cs="Times New Roman"/>
          <w:i w:val="0"/>
        </w:rPr>
        <w:t xml:space="preserve">Synthetic Materials, Explore. Numerous exemplars of students being able to investigate, model, and explain using the targeted Disciplinary Core Ideas </w:t>
      </w:r>
      <w:r w:rsidR="00F35FDE">
        <w:rPr>
          <w:rFonts w:cs="Times New Roman"/>
          <w:i w:val="0"/>
        </w:rPr>
        <w:t>and Crosscutting Concepts</w:t>
      </w:r>
      <w:r w:rsidR="00425B28">
        <w:rPr>
          <w:rFonts w:cs="Times New Roman"/>
          <w:i w:val="0"/>
        </w:rPr>
        <w:t>.</w:t>
      </w:r>
    </w:p>
    <w:p w:rsidR="00425B28" w:rsidRDefault="00425B28" w:rsidP="00ED09EF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 w:rsidRPr="00CB3911">
        <w:rPr>
          <w:rFonts w:cs="Times New Roman"/>
          <w:i w:val="0"/>
        </w:rPr>
        <w:t>Criterion #1.</w:t>
      </w:r>
      <w:r>
        <w:rPr>
          <w:rFonts w:cs="Times New Roman"/>
          <w:i w:val="0"/>
        </w:rPr>
        <w:t>13</w:t>
      </w:r>
      <w:r w:rsidRPr="00CB3911">
        <w:rPr>
          <w:rFonts w:cs="Times New Roman"/>
          <w:i w:val="0"/>
        </w:rPr>
        <w:t xml:space="preserve">: Grade 8, </w:t>
      </w:r>
      <w:r>
        <w:rPr>
          <w:rFonts w:cs="Times New Roman"/>
          <w:i w:val="0"/>
        </w:rPr>
        <w:t>Homepage, Scopes, Segment: Properties of Visible Light. There are numerous materials that provide support for students to develop grade-level-appropriate academic language and discipline-specific vocabulary.</w:t>
      </w:r>
    </w:p>
    <w:p w:rsidR="00F16357" w:rsidRPr="00425B28" w:rsidRDefault="00F16357" w:rsidP="00ED09EF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>
        <w:rPr>
          <w:rFonts w:cs="Times New Roman"/>
          <w:i w:val="0"/>
        </w:rPr>
        <w:t xml:space="preserve">Criterion </w:t>
      </w:r>
      <w:r w:rsidR="00796D2B">
        <w:rPr>
          <w:rFonts w:cs="Times New Roman"/>
          <w:i w:val="0"/>
        </w:rPr>
        <w:t>#</w:t>
      </w:r>
      <w:r>
        <w:rPr>
          <w:rFonts w:cs="Times New Roman"/>
          <w:i w:val="0"/>
        </w:rPr>
        <w:t>1.15; Grade 7, Homepage, Scopes, Growth of Organisms, Standards Alignment.</w:t>
      </w:r>
      <w:r w:rsidR="00796D2B">
        <w:rPr>
          <w:rFonts w:cs="Times New Roman"/>
          <w:i w:val="0"/>
        </w:rPr>
        <w:t xml:space="preserve"> We fo</w:t>
      </w:r>
      <w:r>
        <w:rPr>
          <w:rFonts w:cs="Times New Roman"/>
          <w:i w:val="0"/>
        </w:rPr>
        <w:t>und evidence</w:t>
      </w:r>
      <w:r w:rsidR="00796D2B">
        <w:rPr>
          <w:rFonts w:cs="Times New Roman"/>
          <w:i w:val="0"/>
        </w:rPr>
        <w:t xml:space="preserve"> of the Environmental Principles and Concepts in the standards alignment. They are also embedded in various stages of the 5E cycle.</w:t>
      </w:r>
    </w:p>
    <w:p w:rsidR="00860E81" w:rsidRPr="00E72D59" w:rsidRDefault="00860E81" w:rsidP="00C942C4">
      <w:pPr>
        <w:pStyle w:val="Heading2"/>
      </w:pPr>
      <w:r>
        <w:t>Criteria Category 2: Program Organization</w:t>
      </w:r>
    </w:p>
    <w:p w:rsidR="00860E81" w:rsidRDefault="00860E81" w:rsidP="00DA77F1">
      <w:pPr>
        <w:pStyle w:val="Header"/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 w:rsidRPr="0040716F">
        <w:rPr>
          <w:i w:val="0"/>
        </w:rPr>
        <w:t>The organization and features of the instructional materials</w:t>
      </w:r>
      <w:r w:rsidR="007272F2">
        <w:rPr>
          <w:i w:val="0"/>
        </w:rPr>
        <w:t xml:space="preserve"> </w:t>
      </w:r>
      <w:r w:rsidR="007272F2" w:rsidRPr="001F0D0F">
        <w:rPr>
          <w:i w:val="0"/>
        </w:rPr>
        <w:t>support</w:t>
      </w:r>
      <w:r w:rsidR="00F16357" w:rsidRPr="001F0D0F">
        <w:rPr>
          <w:i w:val="0"/>
        </w:rPr>
        <w:t xml:space="preserve"> </w:t>
      </w:r>
      <w:r w:rsidRPr="0040716F">
        <w:rPr>
          <w:i w:val="0"/>
        </w:rPr>
        <w:t xml:space="preserve">instruction and learning of the </w:t>
      </w:r>
      <w:r w:rsidR="00BB68B1" w:rsidRPr="00C942C4">
        <w:t>CA NGSS</w:t>
      </w:r>
      <w:r w:rsidRPr="0040716F">
        <w:rPr>
          <w:i w:val="0"/>
        </w:rPr>
        <w:t>.</w:t>
      </w:r>
    </w:p>
    <w:p w:rsidR="00860E81" w:rsidRDefault="00860E81" w:rsidP="00860E81">
      <w:pPr>
        <w:pStyle w:val="Header"/>
        <w:tabs>
          <w:tab w:val="clear" w:pos="4320"/>
          <w:tab w:val="clear" w:pos="8640"/>
        </w:tabs>
        <w:spacing w:after="120"/>
        <w:ind w:left="720"/>
        <w:rPr>
          <w:rFonts w:cs="Times New Roman"/>
          <w:b/>
          <w:i w:val="0"/>
          <w:iCs w:val="0"/>
        </w:rPr>
      </w:pPr>
      <w:r w:rsidRPr="00231C1B">
        <w:rPr>
          <w:rFonts w:cs="Times New Roman"/>
          <w:b/>
          <w:i w:val="0"/>
          <w:iCs w:val="0"/>
        </w:rPr>
        <w:t>Citations:</w:t>
      </w:r>
    </w:p>
    <w:p w:rsidR="009930D7" w:rsidRDefault="003F5D42" w:rsidP="00702FDB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 w:rsidRPr="009930D7">
        <w:rPr>
          <w:rFonts w:cs="Times New Roman"/>
          <w:i w:val="0"/>
        </w:rPr>
        <w:t>Criterion #</w:t>
      </w:r>
      <w:r w:rsidR="00E02CAD" w:rsidRPr="009930D7">
        <w:rPr>
          <w:rFonts w:cs="Times New Roman"/>
          <w:i w:val="0"/>
        </w:rPr>
        <w:t>2.1</w:t>
      </w:r>
      <w:r w:rsidRPr="009930D7">
        <w:rPr>
          <w:rFonts w:cs="Times New Roman"/>
          <w:i w:val="0"/>
        </w:rPr>
        <w:t xml:space="preserve">: </w:t>
      </w:r>
      <w:r w:rsidR="009930D7">
        <w:rPr>
          <w:rFonts w:cs="Times New Roman"/>
          <w:i w:val="0"/>
        </w:rPr>
        <w:t xml:space="preserve">Grades 6, 7, and 8, Teacher Planning Companion (no page numbers in print copy). </w:t>
      </w:r>
      <w:proofErr w:type="spellStart"/>
      <w:r w:rsidR="009930D7">
        <w:rPr>
          <w:rFonts w:cs="Times New Roman"/>
          <w:i w:val="0"/>
        </w:rPr>
        <w:t>STEMscopes</w:t>
      </w:r>
      <w:proofErr w:type="spellEnd"/>
      <w:r w:rsidR="009930D7">
        <w:rPr>
          <w:rFonts w:cs="Times New Roman"/>
          <w:i w:val="0"/>
        </w:rPr>
        <w:t xml:space="preserve"> provides a storyline page for each grade level demonstrating the sequential organization of the program.</w:t>
      </w:r>
    </w:p>
    <w:p w:rsidR="003F5D42" w:rsidRPr="009930D7" w:rsidRDefault="003F5D42" w:rsidP="00702FDB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 w:rsidRPr="009930D7">
        <w:rPr>
          <w:rFonts w:cs="Times New Roman"/>
          <w:i w:val="0"/>
        </w:rPr>
        <w:t>Criterion #</w:t>
      </w:r>
      <w:r w:rsidR="00E02CAD" w:rsidRPr="009930D7">
        <w:rPr>
          <w:rFonts w:cs="Times New Roman"/>
          <w:i w:val="0"/>
        </w:rPr>
        <w:t>2.2</w:t>
      </w:r>
      <w:r w:rsidRPr="009930D7">
        <w:rPr>
          <w:rFonts w:cs="Times New Roman"/>
          <w:i w:val="0"/>
        </w:rPr>
        <w:t xml:space="preserve">: Grade </w:t>
      </w:r>
      <w:r w:rsidR="002B5931" w:rsidRPr="009930D7">
        <w:rPr>
          <w:rFonts w:cs="Times New Roman"/>
          <w:i w:val="0"/>
        </w:rPr>
        <w:t>7</w:t>
      </w:r>
      <w:r w:rsidRPr="009930D7">
        <w:rPr>
          <w:rFonts w:cs="Times New Roman"/>
          <w:i w:val="0"/>
        </w:rPr>
        <w:t xml:space="preserve">, </w:t>
      </w:r>
      <w:r w:rsidR="00E02CAD" w:rsidRPr="009930D7">
        <w:rPr>
          <w:rFonts w:cs="Times New Roman"/>
          <w:i w:val="0"/>
        </w:rPr>
        <w:t>Homepage, Scopes, Natural Selection, Explore 3. Guided teacher questions</w:t>
      </w:r>
      <w:r w:rsidR="0072427B" w:rsidRPr="009930D7">
        <w:rPr>
          <w:rFonts w:cs="Times New Roman"/>
          <w:i w:val="0"/>
        </w:rPr>
        <w:t xml:space="preserve"> are included in the Engage </w:t>
      </w:r>
      <w:r w:rsidR="00F71F31" w:rsidRPr="009930D7">
        <w:rPr>
          <w:rFonts w:cs="Times New Roman"/>
          <w:i w:val="0"/>
        </w:rPr>
        <w:t>and Explore Sections. Example: 7D Life Natural Selection</w:t>
      </w:r>
      <w:r w:rsidR="00E02CAD" w:rsidRPr="009930D7">
        <w:rPr>
          <w:rFonts w:cs="Times New Roman"/>
          <w:i w:val="0"/>
        </w:rPr>
        <w:t xml:space="preserve"> (A</w:t>
      </w:r>
      <w:r w:rsidR="00F71F31" w:rsidRPr="009930D7">
        <w:rPr>
          <w:rFonts w:cs="Times New Roman"/>
          <w:i w:val="0"/>
        </w:rPr>
        <w:t xml:space="preserve">ssessing </w:t>
      </w:r>
      <w:r w:rsidR="00E02CAD" w:rsidRPr="009930D7">
        <w:rPr>
          <w:rFonts w:cs="Times New Roman"/>
          <w:i w:val="0"/>
        </w:rPr>
        <w:t>P</w:t>
      </w:r>
      <w:r w:rsidR="00F71F31" w:rsidRPr="009930D7">
        <w:rPr>
          <w:rFonts w:cs="Times New Roman"/>
          <w:i w:val="0"/>
        </w:rPr>
        <w:t xml:space="preserve">rior </w:t>
      </w:r>
      <w:r w:rsidR="00E02CAD" w:rsidRPr="009930D7">
        <w:rPr>
          <w:rFonts w:cs="Times New Roman"/>
          <w:i w:val="0"/>
        </w:rPr>
        <w:t>K</w:t>
      </w:r>
      <w:r w:rsidR="00F71F31" w:rsidRPr="009930D7">
        <w:rPr>
          <w:rFonts w:cs="Times New Roman"/>
          <w:i w:val="0"/>
        </w:rPr>
        <w:t>nowledge</w:t>
      </w:r>
      <w:r w:rsidR="00E02CAD" w:rsidRPr="009930D7">
        <w:rPr>
          <w:rFonts w:cs="Times New Roman"/>
          <w:i w:val="0"/>
        </w:rPr>
        <w:t>, Hook, Explore 3)</w:t>
      </w:r>
      <w:r w:rsidR="003C7FF0">
        <w:rPr>
          <w:rFonts w:cs="Times New Roman"/>
          <w:i w:val="0"/>
        </w:rPr>
        <w:t>.</w:t>
      </w:r>
    </w:p>
    <w:p w:rsidR="003F5D42" w:rsidRDefault="00F71F31" w:rsidP="00DA77F1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>
        <w:rPr>
          <w:rFonts w:cs="Times New Roman"/>
          <w:i w:val="0"/>
        </w:rPr>
        <w:t>Criterion #2.4</w:t>
      </w:r>
      <w:r w:rsidR="003F5D42">
        <w:rPr>
          <w:rFonts w:cs="Times New Roman"/>
          <w:i w:val="0"/>
        </w:rPr>
        <w:t xml:space="preserve">: Grade </w:t>
      </w:r>
      <w:r>
        <w:rPr>
          <w:rFonts w:cs="Times New Roman"/>
          <w:i w:val="0"/>
        </w:rPr>
        <w:t>6, 7, 8</w:t>
      </w:r>
      <w:r w:rsidR="003F5D42">
        <w:rPr>
          <w:rFonts w:cs="Times New Roman"/>
          <w:i w:val="0"/>
        </w:rPr>
        <w:t xml:space="preserve">, </w:t>
      </w:r>
      <w:r>
        <w:rPr>
          <w:rFonts w:cs="Times New Roman"/>
          <w:i w:val="0"/>
        </w:rPr>
        <w:t>Homepage, Scope, 6D Earth, Sun, and Moon System, Assessing Prior Knowledge. Formative assessments are found in each scope, including Assessing Prior Knowledge.</w:t>
      </w:r>
    </w:p>
    <w:p w:rsidR="00860E81" w:rsidRPr="003F5D42" w:rsidRDefault="003F5D42" w:rsidP="00DA77F1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>
        <w:rPr>
          <w:rFonts w:cs="Times New Roman"/>
          <w:i w:val="0"/>
        </w:rPr>
        <w:lastRenderedPageBreak/>
        <w:t>Criterion #</w:t>
      </w:r>
      <w:r w:rsidR="002B5931">
        <w:rPr>
          <w:rFonts w:cs="Times New Roman"/>
          <w:i w:val="0"/>
        </w:rPr>
        <w:t>2.5</w:t>
      </w:r>
      <w:r>
        <w:rPr>
          <w:rFonts w:cs="Times New Roman"/>
          <w:i w:val="0"/>
        </w:rPr>
        <w:t xml:space="preserve">: Grade </w:t>
      </w:r>
      <w:r w:rsidR="002B5931">
        <w:rPr>
          <w:rFonts w:cs="Times New Roman"/>
          <w:i w:val="0"/>
        </w:rPr>
        <w:t>6, 7, 8</w:t>
      </w:r>
      <w:r>
        <w:rPr>
          <w:rFonts w:cs="Times New Roman"/>
          <w:i w:val="0"/>
        </w:rPr>
        <w:t xml:space="preserve">, </w:t>
      </w:r>
      <w:r w:rsidR="002B5931">
        <w:rPr>
          <w:rFonts w:cs="Times New Roman"/>
          <w:i w:val="0"/>
        </w:rPr>
        <w:t xml:space="preserve">Teacher Planning Companion (no page numbers in </w:t>
      </w:r>
      <w:r w:rsidR="0072427B">
        <w:rPr>
          <w:rFonts w:cs="Times New Roman"/>
          <w:i w:val="0"/>
        </w:rPr>
        <w:t>print copy</w:t>
      </w:r>
      <w:r w:rsidR="002B5931">
        <w:rPr>
          <w:rFonts w:cs="Times New Roman"/>
          <w:i w:val="0"/>
        </w:rPr>
        <w:t>). Each grade level has content to fill the 180 day instructional calendar.</w:t>
      </w:r>
    </w:p>
    <w:p w:rsidR="00381576" w:rsidRPr="00231C1B" w:rsidRDefault="003D2F9B" w:rsidP="00C942C4">
      <w:pPr>
        <w:pStyle w:val="Heading2"/>
      </w:pPr>
      <w:r w:rsidRPr="00231C1B">
        <w:t>Criteri</w:t>
      </w:r>
      <w:r w:rsidR="0040716F">
        <w:t>a Category 3</w:t>
      </w:r>
      <w:r w:rsidR="00F82AFB">
        <w:t>:</w:t>
      </w:r>
      <w:r w:rsidRPr="00231C1B">
        <w:t xml:space="preserve"> </w:t>
      </w:r>
      <w:r w:rsidR="0040716F">
        <w:t>Assessment</w:t>
      </w:r>
    </w:p>
    <w:p w:rsidR="00F82AFB" w:rsidRDefault="00BB68B1" w:rsidP="00DA77F1">
      <w:pPr>
        <w:pStyle w:val="Header"/>
        <w:tabs>
          <w:tab w:val="clear" w:pos="4320"/>
          <w:tab w:val="clear" w:pos="8640"/>
        </w:tabs>
        <w:spacing w:after="240"/>
        <w:rPr>
          <w:rFonts w:eastAsia="Arial Unicode MS" w:cs="Calibri"/>
          <w:i w:val="0"/>
          <w:color w:val="000000"/>
        </w:rPr>
      </w:pPr>
      <w:r w:rsidRPr="00BB68B1">
        <w:rPr>
          <w:rFonts w:eastAsia="Arial Unicode MS" w:cs="Calibri"/>
          <w:i w:val="0"/>
          <w:color w:val="000000"/>
        </w:rPr>
        <w:t>The program</w:t>
      </w:r>
      <w:r w:rsidR="002B5931">
        <w:rPr>
          <w:rFonts w:eastAsia="Arial Unicode MS" w:cs="Calibri"/>
          <w:color w:val="000000"/>
        </w:rPr>
        <w:t xml:space="preserve"> </w:t>
      </w:r>
      <w:r w:rsidR="002B5931">
        <w:rPr>
          <w:rFonts w:eastAsia="Arial Unicode MS" w:cs="Calibri"/>
          <w:i w:val="0"/>
          <w:color w:val="000000"/>
        </w:rPr>
        <w:t>includes</w:t>
      </w:r>
      <w:r w:rsidRPr="00BB68B1">
        <w:rPr>
          <w:rFonts w:eastAsia="Arial Unicode MS" w:cs="Calibri"/>
          <w:color w:val="000000"/>
        </w:rPr>
        <w:t xml:space="preserve"> </w:t>
      </w:r>
      <w:r w:rsidRPr="00BB68B1">
        <w:rPr>
          <w:rFonts w:eastAsia="Arial Unicode MS" w:cs="Calibri"/>
          <w:i w:val="0"/>
          <w:color w:val="000000"/>
        </w:rPr>
        <w:t>multiple models of both formative and summative assessment tasks for measuring what students know and are able to do and</w:t>
      </w:r>
      <w:r w:rsidRPr="00BB68B1">
        <w:rPr>
          <w:rFonts w:eastAsia="Arial Unicode MS" w:cs="Calibri"/>
          <w:color w:val="000000"/>
        </w:rPr>
        <w:t xml:space="preserve"> </w:t>
      </w:r>
      <w:r w:rsidR="005F73CC">
        <w:rPr>
          <w:rFonts w:eastAsia="Arial Unicode MS" w:cs="Calibri"/>
          <w:i w:val="0"/>
          <w:color w:val="000000"/>
        </w:rPr>
        <w:t>provides</w:t>
      </w:r>
      <w:r w:rsidRPr="00BB68B1">
        <w:rPr>
          <w:rFonts w:eastAsia="Arial Unicode MS" w:cs="Calibri"/>
          <w:color w:val="000000"/>
        </w:rPr>
        <w:t xml:space="preserve"> </w:t>
      </w:r>
      <w:r w:rsidRPr="00BB68B1">
        <w:rPr>
          <w:rFonts w:eastAsia="Arial Unicode MS" w:cs="Calibri"/>
          <w:i w:val="0"/>
          <w:color w:val="000000"/>
        </w:rPr>
        <w:t>guidance for teachers on how to use scoring rubrics and interpret assessment results to guide instruction.</w:t>
      </w:r>
    </w:p>
    <w:p w:rsidR="009F2E52" w:rsidRDefault="009F2E52" w:rsidP="009F2E52">
      <w:pPr>
        <w:pStyle w:val="Header"/>
        <w:tabs>
          <w:tab w:val="clear" w:pos="4320"/>
          <w:tab w:val="clear" w:pos="8640"/>
        </w:tabs>
        <w:spacing w:after="120"/>
        <w:ind w:left="720"/>
        <w:rPr>
          <w:rFonts w:cs="Times New Roman"/>
          <w:b/>
          <w:i w:val="0"/>
          <w:iCs w:val="0"/>
        </w:rPr>
      </w:pPr>
      <w:r w:rsidRPr="00231C1B">
        <w:rPr>
          <w:rFonts w:cs="Times New Roman"/>
          <w:b/>
          <w:i w:val="0"/>
          <w:iCs w:val="0"/>
        </w:rPr>
        <w:t>Citations:</w:t>
      </w:r>
    </w:p>
    <w:p w:rsidR="003F5D42" w:rsidRDefault="003F5D42" w:rsidP="00DA77F1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>
        <w:rPr>
          <w:rFonts w:cs="Times New Roman"/>
          <w:i w:val="0"/>
        </w:rPr>
        <w:t>Criterion #</w:t>
      </w:r>
      <w:r w:rsidR="005F73CC">
        <w:rPr>
          <w:rFonts w:cs="Times New Roman"/>
          <w:i w:val="0"/>
        </w:rPr>
        <w:t>3.1</w:t>
      </w:r>
      <w:r>
        <w:rPr>
          <w:rFonts w:cs="Times New Roman"/>
          <w:i w:val="0"/>
        </w:rPr>
        <w:t xml:space="preserve">: Grade </w:t>
      </w:r>
      <w:r w:rsidR="005F73CC">
        <w:rPr>
          <w:rFonts w:cs="Times New Roman"/>
          <w:i w:val="0"/>
        </w:rPr>
        <w:t>8</w:t>
      </w:r>
      <w:r>
        <w:rPr>
          <w:rFonts w:cs="Times New Roman"/>
          <w:i w:val="0"/>
        </w:rPr>
        <w:t xml:space="preserve">, </w:t>
      </w:r>
      <w:r w:rsidR="005F73CC">
        <w:rPr>
          <w:rFonts w:cs="Times New Roman"/>
          <w:i w:val="0"/>
        </w:rPr>
        <w:t xml:space="preserve">Homepage, Scopes, 8D Physical Changes in Forced Motion, Evaluate, Claim – Evidence – Reasoning Assessments (CERs). </w:t>
      </w:r>
      <w:proofErr w:type="spellStart"/>
      <w:r w:rsidR="005F73CC">
        <w:rPr>
          <w:rFonts w:cs="Times New Roman"/>
          <w:i w:val="0"/>
        </w:rPr>
        <w:t>Stemscopes</w:t>
      </w:r>
      <w:proofErr w:type="spellEnd"/>
      <w:r w:rsidR="005F73CC">
        <w:rPr>
          <w:rFonts w:cs="Times New Roman"/>
          <w:i w:val="0"/>
        </w:rPr>
        <w:t xml:space="preserve"> includes CER Assessments that evaluate students by engaging in scientific discourse.</w:t>
      </w:r>
    </w:p>
    <w:p w:rsidR="003F5D42" w:rsidRDefault="003F5D42" w:rsidP="00DA77F1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>
        <w:rPr>
          <w:rFonts w:cs="Times New Roman"/>
          <w:i w:val="0"/>
        </w:rPr>
        <w:t>Criterion #</w:t>
      </w:r>
      <w:r w:rsidR="005F73CC">
        <w:rPr>
          <w:rFonts w:cs="Times New Roman"/>
          <w:i w:val="0"/>
        </w:rPr>
        <w:t>3.5: Grade 6</w:t>
      </w:r>
      <w:r>
        <w:rPr>
          <w:rFonts w:cs="Times New Roman"/>
          <w:i w:val="0"/>
        </w:rPr>
        <w:t xml:space="preserve">, </w:t>
      </w:r>
      <w:r w:rsidR="005F73CC">
        <w:rPr>
          <w:rFonts w:cs="Times New Roman"/>
          <w:i w:val="0"/>
        </w:rPr>
        <w:t>Homepage, Scopes, Segment Formation and Motion of Galaxies, Evaluate. Numerous types of assessments help teachers evaluate all students to see where they need intervention or where they are ready to accelerate.</w:t>
      </w:r>
    </w:p>
    <w:p w:rsidR="003F5D42" w:rsidRDefault="003F5D42" w:rsidP="00DA77F1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>
        <w:rPr>
          <w:rFonts w:cs="Times New Roman"/>
          <w:i w:val="0"/>
        </w:rPr>
        <w:t>Criterion #</w:t>
      </w:r>
      <w:r w:rsidR="00513AF6">
        <w:rPr>
          <w:rFonts w:cs="Times New Roman"/>
          <w:i w:val="0"/>
        </w:rPr>
        <w:t>3.8</w:t>
      </w:r>
      <w:r>
        <w:rPr>
          <w:rFonts w:cs="Times New Roman"/>
          <w:i w:val="0"/>
        </w:rPr>
        <w:t xml:space="preserve">: Grade </w:t>
      </w:r>
      <w:r w:rsidR="00513AF6">
        <w:rPr>
          <w:rFonts w:cs="Times New Roman"/>
          <w:i w:val="0"/>
        </w:rPr>
        <w:t>7</w:t>
      </w:r>
      <w:r>
        <w:rPr>
          <w:rFonts w:cs="Times New Roman"/>
          <w:i w:val="0"/>
        </w:rPr>
        <w:t>,</w:t>
      </w:r>
      <w:r w:rsidR="00513AF6">
        <w:rPr>
          <w:rFonts w:cs="Times New Roman"/>
          <w:i w:val="0"/>
        </w:rPr>
        <w:t xml:space="preserve"> Life Growth of Organisms, Explore 1, </w:t>
      </w:r>
      <w:r w:rsidR="0072427B">
        <w:rPr>
          <w:rFonts w:cs="Times New Roman"/>
          <w:i w:val="0"/>
        </w:rPr>
        <w:t>Claim – Evidence – Reasoning Assessments (CERs)</w:t>
      </w:r>
      <w:r w:rsidR="003C7FF0">
        <w:rPr>
          <w:rFonts w:cs="Times New Roman"/>
          <w:i w:val="0"/>
        </w:rPr>
        <w:t xml:space="preserve">. </w:t>
      </w:r>
      <w:r w:rsidR="004017FC">
        <w:rPr>
          <w:rFonts w:cs="Times New Roman"/>
          <w:i w:val="0"/>
        </w:rPr>
        <w:t>There are numerous opportunities for assessment through both writing and performance tasks.</w:t>
      </w:r>
    </w:p>
    <w:p w:rsidR="009F2E52" w:rsidRPr="003F5D42" w:rsidRDefault="003F5D42" w:rsidP="00DA77F1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>
        <w:rPr>
          <w:rFonts w:cs="Times New Roman"/>
          <w:i w:val="0"/>
        </w:rPr>
        <w:t>Criterion #</w:t>
      </w:r>
      <w:r w:rsidR="004017FC">
        <w:rPr>
          <w:rFonts w:cs="Times New Roman"/>
          <w:i w:val="0"/>
        </w:rPr>
        <w:t>3.10</w:t>
      </w:r>
      <w:r>
        <w:rPr>
          <w:rFonts w:cs="Times New Roman"/>
          <w:i w:val="0"/>
        </w:rPr>
        <w:t xml:space="preserve">: Grade </w:t>
      </w:r>
      <w:r w:rsidR="004017FC">
        <w:rPr>
          <w:rFonts w:cs="Times New Roman"/>
          <w:i w:val="0"/>
        </w:rPr>
        <w:t>7</w:t>
      </w:r>
      <w:r>
        <w:rPr>
          <w:rFonts w:cs="Times New Roman"/>
          <w:i w:val="0"/>
        </w:rPr>
        <w:t xml:space="preserve">, </w:t>
      </w:r>
      <w:r w:rsidR="00BD7F77">
        <w:rPr>
          <w:rFonts w:cs="Times New Roman"/>
          <w:i w:val="0"/>
        </w:rPr>
        <w:t xml:space="preserve">Student Notebook, pages 29-38, Evaluate, Intervention, </w:t>
      </w:r>
      <w:proofErr w:type="gramStart"/>
      <w:r w:rsidR="00BD7F77">
        <w:rPr>
          <w:rFonts w:cs="Times New Roman"/>
          <w:i w:val="0"/>
        </w:rPr>
        <w:t>Accelerate</w:t>
      </w:r>
      <w:proofErr w:type="gramEnd"/>
      <w:r w:rsidR="00BD7F77">
        <w:rPr>
          <w:rFonts w:cs="Times New Roman"/>
          <w:i w:val="0"/>
        </w:rPr>
        <w:t>. Assessments tools include multiple measures of student performance, including engineering design, lab practical tasks, performance-based tasks, open-ended and short-answer essay responses, and oral presentations.</w:t>
      </w:r>
    </w:p>
    <w:p w:rsidR="0040716F" w:rsidRDefault="00B04B49" w:rsidP="00C942C4">
      <w:pPr>
        <w:pStyle w:val="Heading2"/>
      </w:pPr>
      <w:r w:rsidRPr="00231C1B">
        <w:t>Criteri</w:t>
      </w:r>
      <w:r w:rsidR="0040716F">
        <w:t>a Category 4</w:t>
      </w:r>
      <w:r w:rsidR="00F82AFB">
        <w:t>:</w:t>
      </w:r>
      <w:r w:rsidR="0040716F">
        <w:t xml:space="preserve"> </w:t>
      </w:r>
      <w:r w:rsidR="00F76B3D">
        <w:t>Access and Equity</w:t>
      </w:r>
    </w:p>
    <w:p w:rsidR="00F82AFB" w:rsidRPr="0040716F" w:rsidRDefault="008F5488" w:rsidP="00DA77F1">
      <w:pPr>
        <w:pStyle w:val="Header"/>
        <w:tabs>
          <w:tab w:val="clear" w:pos="4320"/>
          <w:tab w:val="clear" w:pos="8640"/>
        </w:tabs>
        <w:spacing w:after="240"/>
        <w:rPr>
          <w:rFonts w:cs="Times New Roman"/>
          <w:iCs w:val="0"/>
        </w:rPr>
      </w:pPr>
      <w:r w:rsidRPr="008F5488">
        <w:rPr>
          <w:rFonts w:cs="Times New Roman"/>
          <w:i w:val="0"/>
          <w:iCs w:val="0"/>
        </w:rPr>
        <w:t>Program materials</w:t>
      </w:r>
      <w:r w:rsidR="00C81141">
        <w:rPr>
          <w:rFonts w:cs="Times New Roman"/>
          <w:i w:val="0"/>
          <w:iCs w:val="0"/>
        </w:rPr>
        <w:t xml:space="preserve"> </w:t>
      </w:r>
      <w:r w:rsidR="0066134D" w:rsidRPr="0066134D">
        <w:rPr>
          <w:rFonts w:cs="Times New Roman"/>
          <w:i w:val="0"/>
          <w:iCs w:val="0"/>
        </w:rPr>
        <w:t>ensure</w:t>
      </w:r>
      <w:r w:rsidRPr="008F5488">
        <w:rPr>
          <w:rFonts w:cs="Times New Roman"/>
          <w:i w:val="0"/>
          <w:iCs w:val="0"/>
        </w:rPr>
        <w:t xml:space="preserve"> universal and equitable access to high-quality curriculum a</w:t>
      </w:r>
      <w:r w:rsidR="00976333">
        <w:rPr>
          <w:rFonts w:cs="Times New Roman"/>
          <w:i w:val="0"/>
          <w:iCs w:val="0"/>
        </w:rPr>
        <w:t xml:space="preserve">nd instruction for all students </w:t>
      </w:r>
      <w:r w:rsidRPr="008F5488">
        <w:rPr>
          <w:rFonts w:cs="Times New Roman"/>
          <w:i w:val="0"/>
          <w:iCs w:val="0"/>
        </w:rPr>
        <w:t xml:space="preserve">and </w:t>
      </w:r>
      <w:r w:rsidR="00BB68B1" w:rsidRPr="0066134D">
        <w:rPr>
          <w:rFonts w:cs="Times New Roman"/>
          <w:i w:val="0"/>
          <w:iCs w:val="0"/>
        </w:rPr>
        <w:t>provide</w:t>
      </w:r>
      <w:r w:rsidR="0066134D">
        <w:rPr>
          <w:rFonts w:cs="Times New Roman"/>
          <w:iCs w:val="0"/>
        </w:rPr>
        <w:t xml:space="preserve"> </w:t>
      </w:r>
      <w:r w:rsidRPr="008F5488">
        <w:rPr>
          <w:rFonts w:cs="Times New Roman"/>
          <w:i w:val="0"/>
          <w:iCs w:val="0"/>
        </w:rPr>
        <w:t xml:space="preserve">teachers with </w:t>
      </w:r>
      <w:r w:rsidR="00976333">
        <w:rPr>
          <w:rFonts w:cs="Times New Roman"/>
          <w:i w:val="0"/>
          <w:iCs w:val="0"/>
        </w:rPr>
        <w:t xml:space="preserve">suggestions for differentiation </w:t>
      </w:r>
      <w:r w:rsidR="00957292">
        <w:rPr>
          <w:rFonts w:cs="Times New Roman"/>
          <w:i w:val="0"/>
          <w:iCs w:val="0"/>
        </w:rPr>
        <w:t>for</w:t>
      </w:r>
      <w:r w:rsidR="00976333">
        <w:rPr>
          <w:rFonts w:cs="Times New Roman"/>
          <w:i w:val="0"/>
          <w:iCs w:val="0"/>
        </w:rPr>
        <w:t xml:space="preserve"> students with special needs.</w:t>
      </w:r>
    </w:p>
    <w:p w:rsidR="009F2E52" w:rsidRDefault="009F2E52" w:rsidP="009F2E52">
      <w:pPr>
        <w:pStyle w:val="Header"/>
        <w:tabs>
          <w:tab w:val="clear" w:pos="4320"/>
          <w:tab w:val="clear" w:pos="8640"/>
        </w:tabs>
        <w:spacing w:after="120"/>
        <w:ind w:left="720"/>
        <w:rPr>
          <w:rFonts w:cs="Times New Roman"/>
          <w:b/>
          <w:i w:val="0"/>
          <w:iCs w:val="0"/>
        </w:rPr>
      </w:pPr>
      <w:r w:rsidRPr="00231C1B">
        <w:rPr>
          <w:rFonts w:cs="Times New Roman"/>
          <w:b/>
          <w:i w:val="0"/>
          <w:iCs w:val="0"/>
        </w:rPr>
        <w:t>Citations:</w:t>
      </w:r>
    </w:p>
    <w:p w:rsidR="003F5D42" w:rsidRDefault="0066134D" w:rsidP="00DA77F1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>
        <w:rPr>
          <w:rFonts w:cs="Times New Roman"/>
          <w:i w:val="0"/>
        </w:rPr>
        <w:t>Criterion #4.1: Grade 7</w:t>
      </w:r>
      <w:r w:rsidR="003F5D42">
        <w:rPr>
          <w:rFonts w:cs="Times New Roman"/>
          <w:i w:val="0"/>
        </w:rPr>
        <w:t xml:space="preserve">, </w:t>
      </w:r>
      <w:r>
        <w:rPr>
          <w:rFonts w:cs="Times New Roman"/>
          <w:i w:val="0"/>
        </w:rPr>
        <w:t xml:space="preserve">Homepage, Segments, Teacher Toolbox. There is exemplary evidence in grade 7 of how the teacher resources provide support for a wide variety of student needs. </w:t>
      </w:r>
    </w:p>
    <w:p w:rsidR="003F5D42" w:rsidRPr="00772B33" w:rsidRDefault="0066134D" w:rsidP="00DA77F1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 w:rsidRPr="00772B33">
        <w:rPr>
          <w:rFonts w:cs="Times New Roman"/>
          <w:i w:val="0"/>
        </w:rPr>
        <w:lastRenderedPageBreak/>
        <w:t>Criterion #4.2: Grade 6,</w:t>
      </w:r>
      <w:r w:rsidR="003F452B" w:rsidRPr="00772B33">
        <w:rPr>
          <w:rFonts w:cs="Times New Roman"/>
          <w:i w:val="0"/>
        </w:rPr>
        <w:t xml:space="preserve"> </w:t>
      </w:r>
      <w:r w:rsidRPr="00772B33">
        <w:rPr>
          <w:rFonts w:cs="Times New Roman"/>
          <w:i w:val="0"/>
        </w:rPr>
        <w:t>7,</w:t>
      </w:r>
      <w:r w:rsidR="003F452B" w:rsidRPr="00772B33">
        <w:rPr>
          <w:rFonts w:cs="Times New Roman"/>
          <w:i w:val="0"/>
        </w:rPr>
        <w:t xml:space="preserve"> </w:t>
      </w:r>
      <w:r w:rsidRPr="00772B33">
        <w:rPr>
          <w:rFonts w:cs="Times New Roman"/>
          <w:i w:val="0"/>
        </w:rPr>
        <w:t>8</w:t>
      </w:r>
      <w:r w:rsidR="003F5D42" w:rsidRPr="00772B33">
        <w:rPr>
          <w:rFonts w:cs="Times New Roman"/>
          <w:i w:val="0"/>
        </w:rPr>
        <w:t xml:space="preserve">, </w:t>
      </w:r>
      <w:r w:rsidR="00772B33" w:rsidRPr="00772B33">
        <w:rPr>
          <w:rFonts w:cs="Times New Roman"/>
          <w:i w:val="0"/>
        </w:rPr>
        <w:t xml:space="preserve">Homepage, Scopes, </w:t>
      </w:r>
      <w:proofErr w:type="gramStart"/>
      <w:r w:rsidRPr="00772B33">
        <w:rPr>
          <w:rFonts w:cs="Times New Roman"/>
          <w:i w:val="0"/>
        </w:rPr>
        <w:t>Teacher</w:t>
      </w:r>
      <w:proofErr w:type="gramEnd"/>
      <w:r w:rsidRPr="00772B33">
        <w:rPr>
          <w:rFonts w:cs="Times New Roman"/>
          <w:i w:val="0"/>
        </w:rPr>
        <w:t xml:space="preserve"> Toolbox: Middle School ELD Strategies Alignment (no page numbers). Supports fo</w:t>
      </w:r>
      <w:r w:rsidR="003F452B" w:rsidRPr="00772B33">
        <w:rPr>
          <w:rFonts w:cs="Times New Roman"/>
          <w:i w:val="0"/>
        </w:rPr>
        <w:t>r English learners are listed in each lesson.</w:t>
      </w:r>
    </w:p>
    <w:p w:rsidR="003F5D42" w:rsidRDefault="003F452B" w:rsidP="00DA77F1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>
        <w:rPr>
          <w:rFonts w:cs="Times New Roman"/>
          <w:i w:val="0"/>
        </w:rPr>
        <w:t>Criterion #4.3: Grade 6, 7, 8</w:t>
      </w:r>
      <w:r w:rsidR="003F5D42">
        <w:rPr>
          <w:rFonts w:cs="Times New Roman"/>
          <w:i w:val="0"/>
        </w:rPr>
        <w:t xml:space="preserve">, </w:t>
      </w:r>
      <w:r w:rsidR="00624DC1">
        <w:rPr>
          <w:rFonts w:cs="Times New Roman"/>
          <w:i w:val="0"/>
        </w:rPr>
        <w:t xml:space="preserve">Homepage, </w:t>
      </w:r>
      <w:r>
        <w:rPr>
          <w:rFonts w:cs="Times New Roman"/>
          <w:i w:val="0"/>
        </w:rPr>
        <w:t xml:space="preserve">Scopes, </w:t>
      </w:r>
      <w:proofErr w:type="gramStart"/>
      <w:r w:rsidR="00E844E8">
        <w:rPr>
          <w:rFonts w:cs="Times New Roman"/>
          <w:i w:val="0"/>
        </w:rPr>
        <w:t>Teacher</w:t>
      </w:r>
      <w:proofErr w:type="gramEnd"/>
      <w:r w:rsidR="00E844E8">
        <w:rPr>
          <w:rFonts w:cs="Times New Roman"/>
          <w:i w:val="0"/>
        </w:rPr>
        <w:t xml:space="preserve"> </w:t>
      </w:r>
      <w:r>
        <w:rPr>
          <w:rFonts w:cs="Times New Roman"/>
          <w:i w:val="0"/>
        </w:rPr>
        <w:t>Toolbox: Secondary Interventions Tab. Instructional resources incorporate instructional strategies to address the needs of students with disabilities in lessons, assessments, and teacher resource at every grade level.</w:t>
      </w:r>
    </w:p>
    <w:p w:rsidR="003566FD" w:rsidRPr="003566FD" w:rsidRDefault="003F452B" w:rsidP="00E92587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</w:pPr>
      <w:r>
        <w:rPr>
          <w:rFonts w:cs="Times New Roman"/>
          <w:i w:val="0"/>
        </w:rPr>
        <w:t>Criterion #4.4: Grade 7</w:t>
      </w:r>
      <w:r w:rsidR="003F5D42">
        <w:rPr>
          <w:rFonts w:cs="Times New Roman"/>
          <w:i w:val="0"/>
        </w:rPr>
        <w:t xml:space="preserve">, </w:t>
      </w:r>
      <w:r>
        <w:rPr>
          <w:rFonts w:cs="Times New Roman"/>
          <w:i w:val="0"/>
        </w:rPr>
        <w:t xml:space="preserve">Homepage, Scopes, Teacher Toolbox. </w:t>
      </w:r>
      <w:r w:rsidR="00624DC1">
        <w:rPr>
          <w:rFonts w:cs="Times New Roman"/>
          <w:i w:val="0"/>
        </w:rPr>
        <w:t>Teacher resources for differentiation can be found in the Teacher Toolbox.</w:t>
      </w:r>
    </w:p>
    <w:p w:rsidR="00381576" w:rsidRPr="00231C1B" w:rsidRDefault="00381576" w:rsidP="003566FD">
      <w:pPr>
        <w:pStyle w:val="Header"/>
        <w:tabs>
          <w:tab w:val="clear" w:pos="4320"/>
          <w:tab w:val="clear" w:pos="8640"/>
        </w:tabs>
        <w:spacing w:after="240"/>
      </w:pPr>
      <w:r w:rsidRPr="00231C1B">
        <w:t>Criteri</w:t>
      </w:r>
      <w:r w:rsidR="00692C29">
        <w:t>a Category 5</w:t>
      </w:r>
      <w:r w:rsidRPr="00231C1B">
        <w:t xml:space="preserve">: </w:t>
      </w:r>
      <w:r w:rsidR="00692C29">
        <w:t>Instructional Planning</w:t>
      </w:r>
      <w:r w:rsidR="00D160FF">
        <w:t xml:space="preserve"> and Support</w:t>
      </w:r>
    </w:p>
    <w:p w:rsidR="00F82AFB" w:rsidRDefault="00BB68B1" w:rsidP="00DA77F1">
      <w:pPr>
        <w:pStyle w:val="Header"/>
        <w:tabs>
          <w:tab w:val="clear" w:pos="4320"/>
          <w:tab w:val="clear" w:pos="8640"/>
        </w:tabs>
        <w:spacing w:after="240"/>
        <w:rPr>
          <w:rFonts w:cs="Calibri"/>
          <w:i w:val="0"/>
          <w:color w:val="000000"/>
        </w:rPr>
      </w:pPr>
      <w:r w:rsidRPr="00BB68B1">
        <w:rPr>
          <w:rFonts w:cs="Calibri"/>
          <w:i w:val="0"/>
          <w:color w:val="000000"/>
        </w:rPr>
        <w:t>The instructional materials</w:t>
      </w:r>
      <w:r w:rsidRPr="00BB68B1">
        <w:rPr>
          <w:rFonts w:cs="Calibri"/>
          <w:color w:val="000000"/>
        </w:rPr>
        <w:t xml:space="preserve"> </w:t>
      </w:r>
      <w:r w:rsidR="00E844E8">
        <w:rPr>
          <w:rFonts w:cs="Calibri"/>
          <w:i w:val="0"/>
          <w:color w:val="000000"/>
        </w:rPr>
        <w:t xml:space="preserve">provide </w:t>
      </w:r>
      <w:r w:rsidRPr="00BB68B1">
        <w:rPr>
          <w:rFonts w:cs="Calibri"/>
          <w:i w:val="0"/>
          <w:color w:val="000000"/>
        </w:rPr>
        <w:t>coherent guidelines for teachers to follow when planning three-dimensional instruction and</w:t>
      </w:r>
      <w:r w:rsidRPr="00BB68B1">
        <w:rPr>
          <w:rFonts w:cs="Calibri"/>
          <w:color w:val="000000"/>
        </w:rPr>
        <w:t xml:space="preserve"> </w:t>
      </w:r>
      <w:r w:rsidR="007F1158">
        <w:rPr>
          <w:rFonts w:cs="Calibri"/>
          <w:i w:val="0"/>
          <w:color w:val="000000"/>
        </w:rPr>
        <w:t>are</w:t>
      </w:r>
      <w:r w:rsidRPr="00BB68B1">
        <w:rPr>
          <w:rFonts w:cs="Calibri"/>
          <w:color w:val="000000"/>
        </w:rPr>
        <w:t xml:space="preserve"> </w:t>
      </w:r>
      <w:r w:rsidRPr="00BB68B1">
        <w:rPr>
          <w:rFonts w:cs="Calibri"/>
          <w:i w:val="0"/>
          <w:color w:val="000000"/>
        </w:rPr>
        <w:t>designed to help teachers provide effective standards-based instruction.</w:t>
      </w:r>
    </w:p>
    <w:p w:rsidR="009F2E52" w:rsidRDefault="009F2E52" w:rsidP="009F2E52">
      <w:pPr>
        <w:pStyle w:val="Header"/>
        <w:tabs>
          <w:tab w:val="clear" w:pos="4320"/>
          <w:tab w:val="clear" w:pos="8640"/>
        </w:tabs>
        <w:spacing w:after="120"/>
        <w:ind w:left="720"/>
        <w:rPr>
          <w:rFonts w:cs="Times New Roman"/>
          <w:b/>
          <w:i w:val="0"/>
          <w:iCs w:val="0"/>
        </w:rPr>
      </w:pPr>
      <w:r w:rsidRPr="00231C1B">
        <w:rPr>
          <w:rFonts w:cs="Times New Roman"/>
          <w:b/>
          <w:i w:val="0"/>
          <w:iCs w:val="0"/>
        </w:rPr>
        <w:t>Citations:</w:t>
      </w:r>
    </w:p>
    <w:p w:rsidR="003F5D42" w:rsidRPr="00600BD4" w:rsidRDefault="007F1158" w:rsidP="00DA77F1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 w:rsidRPr="00600BD4">
        <w:rPr>
          <w:rFonts w:cs="Times New Roman"/>
          <w:i w:val="0"/>
        </w:rPr>
        <w:t xml:space="preserve">Criterion #5.1: Grade </w:t>
      </w:r>
      <w:r w:rsidR="00772B33" w:rsidRPr="00600BD4">
        <w:rPr>
          <w:rFonts w:cs="Times New Roman"/>
          <w:i w:val="0"/>
        </w:rPr>
        <w:t>6</w:t>
      </w:r>
      <w:r w:rsidR="003F5D42" w:rsidRPr="00600BD4">
        <w:rPr>
          <w:rFonts w:cs="Times New Roman"/>
          <w:i w:val="0"/>
        </w:rPr>
        <w:t xml:space="preserve">, </w:t>
      </w:r>
      <w:r w:rsidRPr="00600BD4">
        <w:rPr>
          <w:rFonts w:cs="Times New Roman"/>
          <w:i w:val="0"/>
        </w:rPr>
        <w:t xml:space="preserve">Teacher </w:t>
      </w:r>
      <w:r w:rsidR="00772B33" w:rsidRPr="00600BD4">
        <w:rPr>
          <w:rFonts w:cs="Times New Roman"/>
          <w:i w:val="0"/>
        </w:rPr>
        <w:t>P</w:t>
      </w:r>
      <w:r w:rsidRPr="00600BD4">
        <w:rPr>
          <w:rFonts w:cs="Times New Roman"/>
          <w:i w:val="0"/>
        </w:rPr>
        <w:t xml:space="preserve">lanning </w:t>
      </w:r>
      <w:r w:rsidR="00772B33" w:rsidRPr="00600BD4">
        <w:rPr>
          <w:rFonts w:cs="Times New Roman"/>
          <w:i w:val="0"/>
        </w:rPr>
        <w:t>C</w:t>
      </w:r>
      <w:r w:rsidRPr="00600BD4">
        <w:rPr>
          <w:rFonts w:cs="Times New Roman"/>
          <w:i w:val="0"/>
        </w:rPr>
        <w:t>ompanion</w:t>
      </w:r>
      <w:r w:rsidR="00600BD4">
        <w:rPr>
          <w:rFonts w:cs="Times New Roman"/>
          <w:i w:val="0"/>
        </w:rPr>
        <w:t xml:space="preserve"> </w:t>
      </w:r>
      <w:r w:rsidR="0072427B">
        <w:rPr>
          <w:rFonts w:cs="Times New Roman"/>
          <w:i w:val="0"/>
        </w:rPr>
        <w:t>(no page numbers in print copy)</w:t>
      </w:r>
      <w:r w:rsidRPr="00600BD4">
        <w:rPr>
          <w:rFonts w:cs="Times New Roman"/>
          <w:i w:val="0"/>
        </w:rPr>
        <w:t xml:space="preserve">: Segment 1 </w:t>
      </w:r>
      <w:r w:rsidR="00600BD4" w:rsidRPr="00600BD4">
        <w:rPr>
          <w:rFonts w:cs="Times New Roman"/>
          <w:i w:val="0"/>
        </w:rPr>
        <w:t>Earth and the Solar Systems</w:t>
      </w:r>
      <w:r w:rsidRPr="00600BD4">
        <w:rPr>
          <w:rFonts w:cs="Times New Roman"/>
          <w:i w:val="0"/>
        </w:rPr>
        <w:t>. Organizes anchoring phenomena, scopes, and phenomena with instructional time teaches can use/follow when planning.</w:t>
      </w:r>
    </w:p>
    <w:p w:rsidR="003F5D42" w:rsidRDefault="007F1158" w:rsidP="00DA77F1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>
        <w:rPr>
          <w:rFonts w:cs="Times New Roman"/>
          <w:i w:val="0"/>
        </w:rPr>
        <w:t>Criterion #5.5: Grade 7</w:t>
      </w:r>
      <w:r w:rsidR="003F5D42">
        <w:rPr>
          <w:rFonts w:cs="Times New Roman"/>
          <w:i w:val="0"/>
        </w:rPr>
        <w:t xml:space="preserve">, </w:t>
      </w:r>
      <w:r>
        <w:rPr>
          <w:rFonts w:cs="Times New Roman"/>
          <w:i w:val="0"/>
        </w:rPr>
        <w:t>Homepage, Scopes, Flow of Energy in Ecosystems. Under the “Home” tab there are standards alignment. Also under the “Home” tab you will find resources under Teacher background.</w:t>
      </w:r>
    </w:p>
    <w:p w:rsidR="003F5D42" w:rsidRDefault="007F1158" w:rsidP="00DA77F1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>
        <w:rPr>
          <w:rFonts w:cs="Times New Roman"/>
          <w:i w:val="0"/>
        </w:rPr>
        <w:t>Criterion #5.10: Grade 7</w:t>
      </w:r>
      <w:r w:rsidR="003F5D42">
        <w:rPr>
          <w:rFonts w:cs="Times New Roman"/>
          <w:i w:val="0"/>
        </w:rPr>
        <w:t xml:space="preserve">, </w:t>
      </w:r>
      <w:r>
        <w:rPr>
          <w:rFonts w:cs="Times New Roman"/>
          <w:i w:val="0"/>
        </w:rPr>
        <w:t xml:space="preserve">Homepage, Scopes, Domain: Life Science, Cells, Home. Student resources do not explicitly state learning guides </w:t>
      </w:r>
      <w:r w:rsidR="00F47158">
        <w:rPr>
          <w:rFonts w:cs="Times New Roman"/>
          <w:i w:val="0"/>
        </w:rPr>
        <w:t>prior to instruction and instead introduce phenomenon and guiding questions to build the development of learning goals, for all scopes.</w:t>
      </w:r>
    </w:p>
    <w:p w:rsidR="00381576" w:rsidRPr="003F5D42" w:rsidRDefault="00F47158" w:rsidP="00DA77F1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>
        <w:rPr>
          <w:rFonts w:cs="Times New Roman"/>
          <w:i w:val="0"/>
        </w:rPr>
        <w:t xml:space="preserve">Criterion #5.12: Grade </w:t>
      </w:r>
      <w:r w:rsidR="00ED09EF">
        <w:rPr>
          <w:rFonts w:cs="Times New Roman"/>
          <w:i w:val="0"/>
        </w:rPr>
        <w:t xml:space="preserve">6, </w:t>
      </w:r>
      <w:r>
        <w:rPr>
          <w:rFonts w:cs="Times New Roman"/>
          <w:i w:val="0"/>
        </w:rPr>
        <w:t>7</w:t>
      </w:r>
      <w:r w:rsidR="003F5D42">
        <w:rPr>
          <w:rFonts w:cs="Times New Roman"/>
          <w:i w:val="0"/>
        </w:rPr>
        <w:t xml:space="preserve">, </w:t>
      </w:r>
      <w:r w:rsidR="00ED09EF">
        <w:rPr>
          <w:rFonts w:cs="Times New Roman"/>
          <w:i w:val="0"/>
        </w:rPr>
        <w:t xml:space="preserve">8 </w:t>
      </w:r>
      <w:r>
        <w:rPr>
          <w:rFonts w:cs="Times New Roman"/>
          <w:i w:val="0"/>
        </w:rPr>
        <w:t>Homepage, Segments, Teacher Toolbox, Safety. The Toolbox provides safety standards for middle school. Additionally if one of the 5E sections requires materials, the section explicitly states what is needed.</w:t>
      </w:r>
    </w:p>
    <w:p w:rsidR="003151F6" w:rsidRDefault="003151F6" w:rsidP="00C942C4">
      <w:pPr>
        <w:pStyle w:val="Heading2"/>
      </w:pPr>
      <w:r w:rsidRPr="0018022C">
        <w:t>Edits and Corrections:</w:t>
      </w:r>
    </w:p>
    <w:p w:rsidR="00805A93" w:rsidRDefault="00805A93" w:rsidP="00695161">
      <w:pPr>
        <w:spacing w:after="240"/>
        <w:rPr>
          <w:i w:val="0"/>
        </w:rPr>
      </w:pPr>
      <w:r>
        <w:rPr>
          <w:i w:val="0"/>
        </w:rPr>
        <w:t>The following edits and corrections must be made as a condition of adoption.</w:t>
      </w:r>
    </w:p>
    <w:tbl>
      <w:tblPr>
        <w:tblStyle w:val="TableGrid"/>
        <w:tblW w:w="10098" w:type="dxa"/>
        <w:tblLook w:val="04A0" w:firstRow="1" w:lastRow="0" w:firstColumn="1" w:lastColumn="0" w:noHBand="0" w:noVBand="1"/>
        <w:tblDescription w:val="Table for edits, including grade level, component, page number(s), current text, proposed corrected text, and reason for edit"/>
      </w:tblPr>
      <w:tblGrid>
        <w:gridCol w:w="429"/>
        <w:gridCol w:w="884"/>
        <w:gridCol w:w="1457"/>
        <w:gridCol w:w="1350"/>
        <w:gridCol w:w="2157"/>
        <w:gridCol w:w="2184"/>
        <w:gridCol w:w="1637"/>
      </w:tblGrid>
      <w:tr w:rsidR="003E5C5B" w:rsidRPr="0018022C" w:rsidTr="003516C0">
        <w:trPr>
          <w:cantSplit/>
          <w:tblHeader/>
        </w:trPr>
        <w:tc>
          <w:tcPr>
            <w:tcW w:w="429" w:type="dxa"/>
          </w:tcPr>
          <w:p w:rsidR="003E5C5B" w:rsidRPr="0018022C" w:rsidRDefault="003E5C5B" w:rsidP="001F5785">
            <w:pPr>
              <w:pStyle w:val="Header"/>
              <w:jc w:val="center"/>
              <w:rPr>
                <w:rFonts w:cs="Times New Roman"/>
                <w:i w:val="0"/>
                <w:iCs w:val="0"/>
              </w:rPr>
            </w:pPr>
            <w:r w:rsidRPr="0018022C">
              <w:rPr>
                <w:rFonts w:cs="Times New Roman"/>
                <w:i w:val="0"/>
                <w:iCs w:val="0"/>
              </w:rPr>
              <w:t>#</w:t>
            </w:r>
          </w:p>
        </w:tc>
        <w:tc>
          <w:tcPr>
            <w:tcW w:w="884" w:type="dxa"/>
          </w:tcPr>
          <w:p w:rsidR="003E5C5B" w:rsidRPr="0018022C" w:rsidRDefault="003E5C5B" w:rsidP="001F5785">
            <w:pPr>
              <w:pStyle w:val="Header"/>
              <w:jc w:val="center"/>
              <w:rPr>
                <w:rFonts w:cs="Times New Roman"/>
                <w:i w:val="0"/>
                <w:iCs w:val="0"/>
              </w:rPr>
            </w:pPr>
            <w:r w:rsidRPr="0018022C">
              <w:rPr>
                <w:rFonts w:cs="Times New Roman"/>
                <w:i w:val="0"/>
                <w:iCs w:val="0"/>
              </w:rPr>
              <w:t>Grade Level</w:t>
            </w:r>
          </w:p>
        </w:tc>
        <w:tc>
          <w:tcPr>
            <w:tcW w:w="1457" w:type="dxa"/>
          </w:tcPr>
          <w:p w:rsidR="003E5C5B" w:rsidRPr="0018022C" w:rsidRDefault="003E5C5B" w:rsidP="001F5785">
            <w:pPr>
              <w:pStyle w:val="Header"/>
              <w:jc w:val="center"/>
              <w:rPr>
                <w:rFonts w:cs="Times New Roman"/>
                <w:i w:val="0"/>
                <w:iCs w:val="0"/>
              </w:rPr>
            </w:pPr>
            <w:r w:rsidRPr="0018022C">
              <w:rPr>
                <w:rFonts w:cs="Times New Roman"/>
                <w:i w:val="0"/>
                <w:iCs w:val="0"/>
              </w:rPr>
              <w:t>Component</w:t>
            </w:r>
          </w:p>
        </w:tc>
        <w:tc>
          <w:tcPr>
            <w:tcW w:w="1350" w:type="dxa"/>
          </w:tcPr>
          <w:p w:rsidR="003E5C5B" w:rsidRPr="0018022C" w:rsidRDefault="003E5C5B" w:rsidP="001F5785">
            <w:pPr>
              <w:pStyle w:val="Header"/>
              <w:jc w:val="cent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Page N</w:t>
            </w:r>
            <w:r w:rsidRPr="0018022C">
              <w:rPr>
                <w:rFonts w:cs="Times New Roman"/>
                <w:i w:val="0"/>
                <w:iCs w:val="0"/>
              </w:rPr>
              <w:t>umber(s)</w:t>
            </w:r>
          </w:p>
        </w:tc>
        <w:tc>
          <w:tcPr>
            <w:tcW w:w="2157" w:type="dxa"/>
          </w:tcPr>
          <w:p w:rsidR="003E5C5B" w:rsidRPr="0018022C" w:rsidRDefault="003E5C5B" w:rsidP="001F5785">
            <w:pPr>
              <w:pStyle w:val="Header"/>
              <w:jc w:val="cent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Current T</w:t>
            </w:r>
            <w:r w:rsidRPr="0018022C">
              <w:rPr>
                <w:rFonts w:cs="Times New Roman"/>
                <w:i w:val="0"/>
                <w:iCs w:val="0"/>
              </w:rPr>
              <w:t>ext</w:t>
            </w:r>
          </w:p>
        </w:tc>
        <w:tc>
          <w:tcPr>
            <w:tcW w:w="2184" w:type="dxa"/>
          </w:tcPr>
          <w:p w:rsidR="003E5C5B" w:rsidRPr="0018022C" w:rsidRDefault="003E5C5B" w:rsidP="001F5785">
            <w:pPr>
              <w:pStyle w:val="Header"/>
              <w:jc w:val="cent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Proposed Corrected T</w:t>
            </w:r>
            <w:r w:rsidRPr="0018022C">
              <w:rPr>
                <w:rFonts w:cs="Times New Roman"/>
                <w:i w:val="0"/>
                <w:iCs w:val="0"/>
              </w:rPr>
              <w:t>ext</w:t>
            </w:r>
          </w:p>
        </w:tc>
        <w:tc>
          <w:tcPr>
            <w:tcW w:w="1637" w:type="dxa"/>
          </w:tcPr>
          <w:p w:rsidR="003E5C5B" w:rsidRPr="0018022C" w:rsidRDefault="003E5C5B" w:rsidP="001F5785">
            <w:pPr>
              <w:pStyle w:val="Header"/>
              <w:jc w:val="cent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Reason for E</w:t>
            </w:r>
            <w:r w:rsidRPr="0018022C">
              <w:rPr>
                <w:rFonts w:cs="Times New Roman"/>
                <w:i w:val="0"/>
                <w:iCs w:val="0"/>
              </w:rPr>
              <w:t>dit</w:t>
            </w:r>
          </w:p>
        </w:tc>
      </w:tr>
      <w:tr w:rsidR="003E5C5B" w:rsidRPr="0018022C" w:rsidTr="003516C0">
        <w:trPr>
          <w:cantSplit/>
        </w:trPr>
        <w:tc>
          <w:tcPr>
            <w:tcW w:w="429" w:type="dxa"/>
          </w:tcPr>
          <w:p w:rsidR="003E5C5B" w:rsidRPr="0018022C" w:rsidRDefault="003E5C5B" w:rsidP="001F5785">
            <w:pPr>
              <w:pStyle w:val="Header"/>
              <w:rPr>
                <w:rFonts w:cs="Times New Roman"/>
                <w:i w:val="0"/>
                <w:iCs w:val="0"/>
              </w:rPr>
            </w:pPr>
            <w:r w:rsidRPr="0018022C">
              <w:rPr>
                <w:rFonts w:cs="Times New Roman"/>
                <w:i w:val="0"/>
                <w:iCs w:val="0"/>
              </w:rPr>
              <w:t>1</w:t>
            </w:r>
          </w:p>
        </w:tc>
        <w:tc>
          <w:tcPr>
            <w:tcW w:w="884" w:type="dxa"/>
          </w:tcPr>
          <w:p w:rsidR="003E5C5B" w:rsidRPr="0018022C" w:rsidRDefault="003E5C5B" w:rsidP="001F578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6</w:t>
            </w:r>
          </w:p>
        </w:tc>
        <w:tc>
          <w:tcPr>
            <w:tcW w:w="1457" w:type="dxa"/>
          </w:tcPr>
          <w:p w:rsidR="003E5C5B" w:rsidRPr="0018022C" w:rsidRDefault="003E5C5B" w:rsidP="001F578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SE</w:t>
            </w:r>
          </w:p>
        </w:tc>
        <w:tc>
          <w:tcPr>
            <w:tcW w:w="1350" w:type="dxa"/>
          </w:tcPr>
          <w:p w:rsidR="003E5C5B" w:rsidRPr="0018022C" w:rsidRDefault="003E5C5B" w:rsidP="001F578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p. 159</w:t>
            </w:r>
          </w:p>
        </w:tc>
        <w:tc>
          <w:tcPr>
            <w:tcW w:w="2157" w:type="dxa"/>
          </w:tcPr>
          <w:p w:rsidR="003E5C5B" w:rsidRPr="0018022C" w:rsidRDefault="003E5C5B" w:rsidP="001F578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CO2</w:t>
            </w:r>
          </w:p>
        </w:tc>
        <w:tc>
          <w:tcPr>
            <w:tcW w:w="2184" w:type="dxa"/>
          </w:tcPr>
          <w:p w:rsidR="003E5C5B" w:rsidRPr="0018022C" w:rsidRDefault="003E5C5B" w:rsidP="001F578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CO</w:t>
            </w:r>
            <w:r w:rsidRPr="00D20396">
              <w:rPr>
                <w:rFonts w:cs="Times New Roman"/>
                <w:i w:val="0"/>
                <w:iCs w:val="0"/>
                <w:vertAlign w:val="subscript"/>
              </w:rPr>
              <w:t>2</w:t>
            </w:r>
          </w:p>
        </w:tc>
        <w:tc>
          <w:tcPr>
            <w:tcW w:w="1637" w:type="dxa"/>
          </w:tcPr>
          <w:p w:rsidR="003E5C5B" w:rsidRPr="0018022C" w:rsidRDefault="003E5C5B" w:rsidP="001F578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Typo</w:t>
            </w:r>
          </w:p>
        </w:tc>
      </w:tr>
      <w:tr w:rsidR="003E5C5B" w:rsidRPr="0018022C" w:rsidTr="003516C0">
        <w:trPr>
          <w:cantSplit/>
        </w:trPr>
        <w:tc>
          <w:tcPr>
            <w:tcW w:w="429" w:type="dxa"/>
          </w:tcPr>
          <w:p w:rsidR="003E5C5B" w:rsidRPr="0018022C" w:rsidRDefault="003E5C5B" w:rsidP="001F5785">
            <w:pPr>
              <w:pStyle w:val="Header"/>
              <w:rPr>
                <w:rFonts w:cs="Times New Roman"/>
                <w:i w:val="0"/>
                <w:iCs w:val="0"/>
              </w:rPr>
            </w:pPr>
            <w:r w:rsidRPr="0018022C">
              <w:rPr>
                <w:rFonts w:cs="Times New Roman"/>
                <w:i w:val="0"/>
                <w:iCs w:val="0"/>
              </w:rPr>
              <w:t>2</w:t>
            </w:r>
          </w:p>
        </w:tc>
        <w:tc>
          <w:tcPr>
            <w:tcW w:w="884" w:type="dxa"/>
          </w:tcPr>
          <w:p w:rsidR="003E5C5B" w:rsidRPr="0018022C" w:rsidRDefault="003E5C5B" w:rsidP="001F578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8</w:t>
            </w:r>
          </w:p>
        </w:tc>
        <w:tc>
          <w:tcPr>
            <w:tcW w:w="1457" w:type="dxa"/>
          </w:tcPr>
          <w:p w:rsidR="003E5C5B" w:rsidRPr="0018022C" w:rsidRDefault="003E5C5B" w:rsidP="001F578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SE</w:t>
            </w:r>
          </w:p>
        </w:tc>
        <w:tc>
          <w:tcPr>
            <w:tcW w:w="1350" w:type="dxa"/>
          </w:tcPr>
          <w:p w:rsidR="003E5C5B" w:rsidRPr="0018022C" w:rsidRDefault="003E5C5B" w:rsidP="001F578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p. 6</w:t>
            </w:r>
          </w:p>
        </w:tc>
        <w:tc>
          <w:tcPr>
            <w:tcW w:w="2157" w:type="dxa"/>
          </w:tcPr>
          <w:p w:rsidR="003E5C5B" w:rsidRPr="0018022C" w:rsidRDefault="003E5C5B" w:rsidP="001F578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CaCO3</w:t>
            </w:r>
          </w:p>
        </w:tc>
        <w:tc>
          <w:tcPr>
            <w:tcW w:w="2184" w:type="dxa"/>
          </w:tcPr>
          <w:p w:rsidR="003E5C5B" w:rsidRPr="0018022C" w:rsidRDefault="003E5C5B" w:rsidP="001F578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CaCO</w:t>
            </w:r>
            <w:r w:rsidRPr="00D20396">
              <w:rPr>
                <w:rFonts w:cs="Times New Roman"/>
                <w:i w:val="0"/>
                <w:iCs w:val="0"/>
                <w:vertAlign w:val="subscript"/>
              </w:rPr>
              <w:t>3</w:t>
            </w:r>
          </w:p>
        </w:tc>
        <w:tc>
          <w:tcPr>
            <w:tcW w:w="1637" w:type="dxa"/>
          </w:tcPr>
          <w:p w:rsidR="003E5C5B" w:rsidRPr="0018022C" w:rsidRDefault="003E5C5B" w:rsidP="001F578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Typo</w:t>
            </w:r>
          </w:p>
        </w:tc>
      </w:tr>
      <w:tr w:rsidR="003E5C5B" w:rsidRPr="0018022C" w:rsidTr="003516C0">
        <w:trPr>
          <w:cantSplit/>
        </w:trPr>
        <w:tc>
          <w:tcPr>
            <w:tcW w:w="429" w:type="dxa"/>
          </w:tcPr>
          <w:p w:rsidR="003E5C5B" w:rsidRPr="0018022C" w:rsidRDefault="003E5C5B" w:rsidP="001F578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lastRenderedPageBreak/>
              <w:t>3</w:t>
            </w:r>
          </w:p>
        </w:tc>
        <w:tc>
          <w:tcPr>
            <w:tcW w:w="884" w:type="dxa"/>
          </w:tcPr>
          <w:p w:rsidR="003E5C5B" w:rsidRDefault="003E5C5B" w:rsidP="001F578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8</w:t>
            </w:r>
          </w:p>
        </w:tc>
        <w:tc>
          <w:tcPr>
            <w:tcW w:w="1457" w:type="dxa"/>
          </w:tcPr>
          <w:p w:rsidR="003E5C5B" w:rsidRDefault="003E5C5B" w:rsidP="001F578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Student Notebook</w:t>
            </w:r>
          </w:p>
        </w:tc>
        <w:tc>
          <w:tcPr>
            <w:tcW w:w="1350" w:type="dxa"/>
          </w:tcPr>
          <w:p w:rsidR="003E5C5B" w:rsidRDefault="003E5C5B" w:rsidP="001F578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p. 437</w:t>
            </w:r>
          </w:p>
        </w:tc>
        <w:tc>
          <w:tcPr>
            <w:tcW w:w="2157" w:type="dxa"/>
          </w:tcPr>
          <w:p w:rsidR="003E5C5B" w:rsidRDefault="003E5C5B" w:rsidP="001F5785">
            <w:pPr>
              <w:pStyle w:val="Header"/>
              <w:rPr>
                <w:rFonts w:cs="Times New Roman"/>
                <w:i w:val="0"/>
                <w:iCs w:val="0"/>
              </w:rPr>
            </w:pPr>
          </w:p>
        </w:tc>
        <w:tc>
          <w:tcPr>
            <w:tcW w:w="2184" w:type="dxa"/>
          </w:tcPr>
          <w:p w:rsidR="003E5C5B" w:rsidRDefault="003E5C5B" w:rsidP="001F578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p. 437 is duplicated on p. 439</w:t>
            </w:r>
          </w:p>
        </w:tc>
        <w:tc>
          <w:tcPr>
            <w:tcW w:w="1637" w:type="dxa"/>
          </w:tcPr>
          <w:p w:rsidR="003E5C5B" w:rsidRDefault="003E5C5B" w:rsidP="001F578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Typo</w:t>
            </w:r>
          </w:p>
        </w:tc>
      </w:tr>
      <w:tr w:rsidR="003E5C5B" w:rsidRPr="0018022C" w:rsidTr="003516C0">
        <w:trPr>
          <w:cantSplit/>
        </w:trPr>
        <w:tc>
          <w:tcPr>
            <w:tcW w:w="429" w:type="dxa"/>
          </w:tcPr>
          <w:p w:rsidR="003E5C5B" w:rsidRPr="0018022C" w:rsidRDefault="003E5C5B" w:rsidP="001F578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4</w:t>
            </w:r>
          </w:p>
        </w:tc>
        <w:tc>
          <w:tcPr>
            <w:tcW w:w="884" w:type="dxa"/>
          </w:tcPr>
          <w:p w:rsidR="003E5C5B" w:rsidRDefault="003E5C5B" w:rsidP="001F578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8</w:t>
            </w:r>
          </w:p>
        </w:tc>
        <w:tc>
          <w:tcPr>
            <w:tcW w:w="1457" w:type="dxa"/>
          </w:tcPr>
          <w:p w:rsidR="003E5C5B" w:rsidRDefault="003E5C5B" w:rsidP="001F578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Student Notebook</w:t>
            </w:r>
          </w:p>
        </w:tc>
        <w:tc>
          <w:tcPr>
            <w:tcW w:w="1350" w:type="dxa"/>
          </w:tcPr>
          <w:p w:rsidR="003E5C5B" w:rsidRDefault="003E5C5B" w:rsidP="001F578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p. 447</w:t>
            </w:r>
          </w:p>
        </w:tc>
        <w:tc>
          <w:tcPr>
            <w:tcW w:w="2157" w:type="dxa"/>
          </w:tcPr>
          <w:p w:rsidR="003E5C5B" w:rsidRDefault="003E5C5B" w:rsidP="001F578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A diver standing on top of a diving platform that is 20 m above the ground dives off the platform.</w:t>
            </w:r>
          </w:p>
        </w:tc>
        <w:tc>
          <w:tcPr>
            <w:tcW w:w="2184" w:type="dxa"/>
          </w:tcPr>
          <w:p w:rsidR="003E5C5B" w:rsidRDefault="003E5C5B" w:rsidP="001F578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A diver standing on top of a diving platform that is 20 m above the pool dives off the platform.</w:t>
            </w:r>
          </w:p>
        </w:tc>
        <w:tc>
          <w:tcPr>
            <w:tcW w:w="1637" w:type="dxa"/>
          </w:tcPr>
          <w:p w:rsidR="003E5C5B" w:rsidRDefault="003E5C5B" w:rsidP="001F578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Clumsy sentence.</w:t>
            </w:r>
          </w:p>
        </w:tc>
      </w:tr>
    </w:tbl>
    <w:p w:rsidR="003151F6" w:rsidRPr="0018022C" w:rsidRDefault="003151F6" w:rsidP="00C942C4">
      <w:pPr>
        <w:pStyle w:val="Heading2"/>
      </w:pPr>
      <w:r w:rsidRPr="0018022C">
        <w:t>Social Content</w:t>
      </w:r>
      <w:r w:rsidR="00E95FE0" w:rsidRPr="0018022C">
        <w:t xml:space="preserve"> Citations</w:t>
      </w:r>
      <w:r w:rsidRPr="0018022C">
        <w:t>:</w:t>
      </w:r>
    </w:p>
    <w:p w:rsidR="00F47158" w:rsidRPr="00F47158" w:rsidRDefault="003151F6" w:rsidP="00F47158">
      <w:pPr>
        <w:pStyle w:val="Header"/>
        <w:tabs>
          <w:tab w:val="clear" w:pos="4320"/>
          <w:tab w:val="clear" w:pos="8640"/>
        </w:tabs>
        <w:spacing w:before="240" w:after="240"/>
        <w:rPr>
          <w:rFonts w:cs="Times New Roman"/>
          <w:bCs/>
          <w:i w:val="0"/>
          <w:iCs w:val="0"/>
        </w:rPr>
      </w:pPr>
      <w:r w:rsidRPr="00BA4FC9">
        <w:rPr>
          <w:rFonts w:cs="Times New Roman"/>
          <w:bCs/>
          <w:i w:val="0"/>
          <w:iCs w:val="0"/>
        </w:rPr>
        <w:t xml:space="preserve">The panel </w:t>
      </w:r>
      <w:r>
        <w:rPr>
          <w:rFonts w:cs="Times New Roman"/>
          <w:bCs/>
          <w:i w:val="0"/>
          <w:iCs w:val="0"/>
        </w:rPr>
        <w:t xml:space="preserve">identified </w:t>
      </w:r>
      <w:r w:rsidRPr="00BA4FC9">
        <w:rPr>
          <w:rFonts w:cs="Times New Roman"/>
          <w:bCs/>
          <w:i w:val="0"/>
          <w:iCs w:val="0"/>
        </w:rPr>
        <w:t xml:space="preserve">the following </w:t>
      </w:r>
      <w:r>
        <w:rPr>
          <w:rFonts w:cs="Times New Roman"/>
          <w:bCs/>
          <w:i w:val="0"/>
          <w:iCs w:val="0"/>
        </w:rPr>
        <w:t>social content violations</w:t>
      </w:r>
      <w:r w:rsidRPr="00BA4FC9">
        <w:rPr>
          <w:rFonts w:cs="Times New Roman"/>
          <w:bCs/>
          <w:i w:val="0"/>
          <w:iCs w:val="0"/>
        </w:rPr>
        <w:t>:</w:t>
      </w:r>
    </w:p>
    <w:tbl>
      <w:tblPr>
        <w:tblStyle w:val="TableGrid"/>
        <w:tblW w:w="10098" w:type="dxa"/>
        <w:tblLook w:val="04A0" w:firstRow="1" w:lastRow="0" w:firstColumn="1" w:lastColumn="0" w:noHBand="0" w:noVBand="1"/>
        <w:tblDescription w:val="Social content citations, including social content code, grade level, component, page number(s), current text, proposed text, and reason for citation"/>
      </w:tblPr>
      <w:tblGrid>
        <w:gridCol w:w="483"/>
        <w:gridCol w:w="790"/>
        <w:gridCol w:w="884"/>
        <w:gridCol w:w="1457"/>
        <w:gridCol w:w="1578"/>
        <w:gridCol w:w="1710"/>
        <w:gridCol w:w="1710"/>
        <w:gridCol w:w="1486"/>
      </w:tblGrid>
      <w:tr w:rsidR="00051978" w:rsidRPr="0018022C" w:rsidTr="003516C0">
        <w:trPr>
          <w:cantSplit/>
          <w:tblHeader/>
        </w:trPr>
        <w:tc>
          <w:tcPr>
            <w:tcW w:w="445" w:type="dxa"/>
          </w:tcPr>
          <w:p w:rsidR="009C3692" w:rsidRPr="0018022C" w:rsidRDefault="009C3692" w:rsidP="00C942C4">
            <w:pPr>
              <w:pStyle w:val="Header"/>
              <w:jc w:val="center"/>
              <w:rPr>
                <w:rFonts w:cs="Times New Roman"/>
                <w:i w:val="0"/>
                <w:iCs w:val="0"/>
              </w:rPr>
            </w:pPr>
            <w:r w:rsidRPr="0018022C">
              <w:rPr>
                <w:rFonts w:cs="Times New Roman"/>
                <w:i w:val="0"/>
                <w:iCs w:val="0"/>
              </w:rPr>
              <w:t>#</w:t>
            </w:r>
          </w:p>
        </w:tc>
        <w:tc>
          <w:tcPr>
            <w:tcW w:w="720" w:type="dxa"/>
          </w:tcPr>
          <w:p w:rsidR="009C3692" w:rsidRPr="0018022C" w:rsidRDefault="009C3692" w:rsidP="00C942C4">
            <w:pPr>
              <w:pStyle w:val="Header"/>
              <w:jc w:val="center"/>
              <w:rPr>
                <w:rFonts w:cs="Times New Roman"/>
                <w:i w:val="0"/>
                <w:iCs w:val="0"/>
              </w:rPr>
            </w:pPr>
            <w:r w:rsidRPr="0018022C">
              <w:rPr>
                <w:rFonts w:cs="Times New Roman"/>
                <w:i w:val="0"/>
                <w:iCs w:val="0"/>
              </w:rPr>
              <w:t>SC Code</w:t>
            </w:r>
          </w:p>
        </w:tc>
        <w:tc>
          <w:tcPr>
            <w:tcW w:w="810" w:type="dxa"/>
          </w:tcPr>
          <w:p w:rsidR="009C3692" w:rsidRPr="0018022C" w:rsidRDefault="009C3692" w:rsidP="00C942C4">
            <w:pPr>
              <w:pStyle w:val="Header"/>
              <w:jc w:val="center"/>
              <w:rPr>
                <w:rFonts w:cs="Times New Roman"/>
                <w:i w:val="0"/>
                <w:iCs w:val="0"/>
              </w:rPr>
            </w:pPr>
            <w:r w:rsidRPr="0018022C">
              <w:rPr>
                <w:rFonts w:cs="Times New Roman"/>
                <w:i w:val="0"/>
                <w:iCs w:val="0"/>
              </w:rPr>
              <w:t>Grade Level</w:t>
            </w:r>
          </w:p>
        </w:tc>
        <w:tc>
          <w:tcPr>
            <w:tcW w:w="1260" w:type="dxa"/>
          </w:tcPr>
          <w:p w:rsidR="009C3692" w:rsidRPr="0018022C" w:rsidRDefault="009C3692" w:rsidP="00C942C4">
            <w:pPr>
              <w:pStyle w:val="Header"/>
              <w:jc w:val="center"/>
              <w:rPr>
                <w:rFonts w:cs="Times New Roman"/>
                <w:i w:val="0"/>
                <w:iCs w:val="0"/>
              </w:rPr>
            </w:pPr>
            <w:r w:rsidRPr="0018022C">
              <w:rPr>
                <w:rFonts w:cs="Times New Roman"/>
                <w:i w:val="0"/>
                <w:iCs w:val="0"/>
              </w:rPr>
              <w:t>Component</w:t>
            </w:r>
          </w:p>
        </w:tc>
        <w:tc>
          <w:tcPr>
            <w:tcW w:w="1170" w:type="dxa"/>
          </w:tcPr>
          <w:p w:rsidR="009C3692" w:rsidRPr="0018022C" w:rsidRDefault="00C942C4" w:rsidP="00C942C4">
            <w:pPr>
              <w:pStyle w:val="Header"/>
              <w:jc w:val="cent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Page N</w:t>
            </w:r>
            <w:r w:rsidR="009C3692" w:rsidRPr="0018022C">
              <w:rPr>
                <w:rFonts w:cs="Times New Roman"/>
                <w:i w:val="0"/>
                <w:iCs w:val="0"/>
              </w:rPr>
              <w:t>umber(s)</w:t>
            </w:r>
          </w:p>
        </w:tc>
        <w:tc>
          <w:tcPr>
            <w:tcW w:w="1991" w:type="dxa"/>
          </w:tcPr>
          <w:p w:rsidR="009C3692" w:rsidRPr="0018022C" w:rsidRDefault="00C942C4" w:rsidP="00C942C4">
            <w:pPr>
              <w:pStyle w:val="Header"/>
              <w:jc w:val="cent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Current T</w:t>
            </w:r>
            <w:r w:rsidR="009C3692" w:rsidRPr="0018022C">
              <w:rPr>
                <w:rFonts w:cs="Times New Roman"/>
                <w:i w:val="0"/>
                <w:iCs w:val="0"/>
              </w:rPr>
              <w:t>ext</w:t>
            </w:r>
          </w:p>
        </w:tc>
        <w:tc>
          <w:tcPr>
            <w:tcW w:w="1992" w:type="dxa"/>
          </w:tcPr>
          <w:p w:rsidR="009C3692" w:rsidRPr="0018022C" w:rsidRDefault="00C942C4" w:rsidP="00C942C4">
            <w:pPr>
              <w:pStyle w:val="Header"/>
              <w:jc w:val="cent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Proposed Corrected T</w:t>
            </w:r>
            <w:r w:rsidR="009C3692" w:rsidRPr="0018022C">
              <w:rPr>
                <w:rFonts w:cs="Times New Roman"/>
                <w:i w:val="0"/>
                <w:iCs w:val="0"/>
              </w:rPr>
              <w:t>ext</w:t>
            </w:r>
          </w:p>
        </w:tc>
        <w:tc>
          <w:tcPr>
            <w:tcW w:w="1710" w:type="dxa"/>
          </w:tcPr>
          <w:p w:rsidR="009C3692" w:rsidRPr="0018022C" w:rsidRDefault="00C942C4" w:rsidP="00C942C4">
            <w:pPr>
              <w:pStyle w:val="Header"/>
              <w:jc w:val="cent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Reason for C</w:t>
            </w:r>
            <w:r w:rsidR="009C3692" w:rsidRPr="0018022C">
              <w:rPr>
                <w:rFonts w:cs="Times New Roman"/>
                <w:i w:val="0"/>
                <w:iCs w:val="0"/>
              </w:rPr>
              <w:t>itation</w:t>
            </w:r>
          </w:p>
        </w:tc>
      </w:tr>
      <w:tr w:rsidR="00051978" w:rsidRPr="0018022C" w:rsidTr="003516C0">
        <w:trPr>
          <w:cantSplit/>
        </w:trPr>
        <w:tc>
          <w:tcPr>
            <w:tcW w:w="445" w:type="dxa"/>
          </w:tcPr>
          <w:p w:rsidR="009C3692" w:rsidRPr="0018022C" w:rsidRDefault="009C3692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 w:rsidRPr="0018022C">
              <w:rPr>
                <w:rFonts w:cs="Times New Roman"/>
                <w:i w:val="0"/>
                <w:iCs w:val="0"/>
              </w:rPr>
              <w:t>1</w:t>
            </w:r>
          </w:p>
        </w:tc>
        <w:tc>
          <w:tcPr>
            <w:tcW w:w="720" w:type="dxa"/>
          </w:tcPr>
          <w:p w:rsidR="009C3692" w:rsidRPr="0018022C" w:rsidRDefault="00624DC1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L.1.</w:t>
            </w:r>
          </w:p>
        </w:tc>
        <w:tc>
          <w:tcPr>
            <w:tcW w:w="810" w:type="dxa"/>
          </w:tcPr>
          <w:p w:rsidR="009C3692" w:rsidRPr="0018022C" w:rsidRDefault="00624DC1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6</w:t>
            </w:r>
          </w:p>
        </w:tc>
        <w:tc>
          <w:tcPr>
            <w:tcW w:w="1260" w:type="dxa"/>
          </w:tcPr>
          <w:p w:rsidR="009C3692" w:rsidRPr="0018022C" w:rsidRDefault="00A35197" w:rsidP="00A35197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Digital Teacher Material</w:t>
            </w:r>
          </w:p>
        </w:tc>
        <w:tc>
          <w:tcPr>
            <w:tcW w:w="1170" w:type="dxa"/>
          </w:tcPr>
          <w:p w:rsidR="009C3692" w:rsidRPr="0018022C" w:rsidRDefault="007D30F0" w:rsidP="00E34CB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Earth</w:t>
            </w:r>
            <w:r w:rsidR="00E844E8">
              <w:rPr>
                <w:rFonts w:cs="Times New Roman"/>
                <w:i w:val="0"/>
                <w:iCs w:val="0"/>
              </w:rPr>
              <w:t xml:space="preserve"> Explore 1</w:t>
            </w:r>
            <w:r w:rsidR="00E34CB5">
              <w:rPr>
                <w:rFonts w:cs="Times New Roman"/>
                <w:i w:val="0"/>
                <w:iCs w:val="0"/>
              </w:rPr>
              <w:t xml:space="preserve"> Materials</w:t>
            </w:r>
          </w:p>
        </w:tc>
        <w:tc>
          <w:tcPr>
            <w:tcW w:w="1991" w:type="dxa"/>
          </w:tcPr>
          <w:p w:rsidR="009C3692" w:rsidRPr="0018022C" w:rsidRDefault="00E844E8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The materials list calls for the use of a “Thermos”.</w:t>
            </w:r>
          </w:p>
        </w:tc>
        <w:tc>
          <w:tcPr>
            <w:tcW w:w="1992" w:type="dxa"/>
          </w:tcPr>
          <w:p w:rsidR="009C3692" w:rsidRPr="0018022C" w:rsidRDefault="00E844E8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Substitute “vacuum insu</w:t>
            </w:r>
            <w:r w:rsidR="003516C0">
              <w:rPr>
                <w:rFonts w:cs="Times New Roman"/>
                <w:i w:val="0"/>
                <w:iCs w:val="0"/>
              </w:rPr>
              <w:t>lated container” for “Thermos.”</w:t>
            </w:r>
          </w:p>
        </w:tc>
        <w:tc>
          <w:tcPr>
            <w:tcW w:w="1710" w:type="dxa"/>
          </w:tcPr>
          <w:p w:rsidR="009C3692" w:rsidRPr="0018022C" w:rsidRDefault="00E844E8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 w:rsidRPr="0018022C">
              <w:rPr>
                <w:rFonts w:cs="Times New Roman"/>
                <w:i w:val="0"/>
                <w:iCs w:val="0"/>
              </w:rPr>
              <w:t>Brand names and corporate logos</w:t>
            </w:r>
          </w:p>
        </w:tc>
      </w:tr>
      <w:tr w:rsidR="00051978" w:rsidRPr="0018022C" w:rsidTr="003516C0">
        <w:trPr>
          <w:cantSplit/>
        </w:trPr>
        <w:tc>
          <w:tcPr>
            <w:tcW w:w="445" w:type="dxa"/>
          </w:tcPr>
          <w:p w:rsidR="009C3692" w:rsidRPr="0018022C" w:rsidRDefault="009C3692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 w:rsidRPr="0018022C">
              <w:rPr>
                <w:rFonts w:cs="Times New Roman"/>
                <w:i w:val="0"/>
                <w:iCs w:val="0"/>
              </w:rPr>
              <w:t>2</w:t>
            </w:r>
          </w:p>
        </w:tc>
        <w:tc>
          <w:tcPr>
            <w:tcW w:w="720" w:type="dxa"/>
          </w:tcPr>
          <w:p w:rsidR="009C3692" w:rsidRPr="0018022C" w:rsidRDefault="009C3692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 w:rsidRPr="0018022C">
              <w:rPr>
                <w:rFonts w:cs="Times New Roman"/>
                <w:i w:val="0"/>
                <w:iCs w:val="0"/>
              </w:rPr>
              <w:t>L.1.</w:t>
            </w:r>
          </w:p>
        </w:tc>
        <w:tc>
          <w:tcPr>
            <w:tcW w:w="810" w:type="dxa"/>
          </w:tcPr>
          <w:p w:rsidR="009C3692" w:rsidRPr="0018022C" w:rsidRDefault="00E844E8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6</w:t>
            </w:r>
          </w:p>
        </w:tc>
        <w:tc>
          <w:tcPr>
            <w:tcW w:w="1260" w:type="dxa"/>
          </w:tcPr>
          <w:p w:rsidR="009C3692" w:rsidRPr="0018022C" w:rsidRDefault="00A35197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Digital Teacher Material</w:t>
            </w:r>
          </w:p>
        </w:tc>
        <w:tc>
          <w:tcPr>
            <w:tcW w:w="1170" w:type="dxa"/>
          </w:tcPr>
          <w:p w:rsidR="009C3692" w:rsidRPr="0018022C" w:rsidRDefault="00E844E8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 xml:space="preserve">Geoscience Explore 1 Teacher </w:t>
            </w:r>
            <w:r w:rsidR="0016542A">
              <w:rPr>
                <w:rFonts w:cs="Times New Roman"/>
                <w:i w:val="0"/>
                <w:iCs w:val="0"/>
              </w:rPr>
              <w:t xml:space="preserve">Prep </w:t>
            </w:r>
            <w:r>
              <w:rPr>
                <w:rFonts w:cs="Times New Roman"/>
                <w:i w:val="0"/>
                <w:iCs w:val="0"/>
              </w:rPr>
              <w:t>Video</w:t>
            </w:r>
          </w:p>
        </w:tc>
        <w:tc>
          <w:tcPr>
            <w:tcW w:w="1991" w:type="dxa"/>
          </w:tcPr>
          <w:p w:rsidR="009C3692" w:rsidRPr="0018022C" w:rsidRDefault="00E844E8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 xml:space="preserve">Honey Maid crackers are displayed in the video. </w:t>
            </w:r>
          </w:p>
        </w:tc>
        <w:tc>
          <w:tcPr>
            <w:tcW w:w="1992" w:type="dxa"/>
          </w:tcPr>
          <w:p w:rsidR="009C3692" w:rsidRPr="0018022C" w:rsidRDefault="00E844E8" w:rsidP="00E844E8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Blur the label, o</w:t>
            </w:r>
            <w:r w:rsidR="003516C0">
              <w:rPr>
                <w:rFonts w:cs="Times New Roman"/>
                <w:i w:val="0"/>
                <w:iCs w:val="0"/>
              </w:rPr>
              <w:t>r remove crackers from the box.</w:t>
            </w:r>
          </w:p>
        </w:tc>
        <w:tc>
          <w:tcPr>
            <w:tcW w:w="1710" w:type="dxa"/>
          </w:tcPr>
          <w:p w:rsidR="009C3692" w:rsidRPr="0018022C" w:rsidRDefault="009C3692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 w:rsidRPr="0018022C">
              <w:rPr>
                <w:rFonts w:cs="Times New Roman"/>
                <w:i w:val="0"/>
                <w:iCs w:val="0"/>
              </w:rPr>
              <w:t>Brand names and corporate logos</w:t>
            </w:r>
          </w:p>
        </w:tc>
      </w:tr>
      <w:tr w:rsidR="00F47158" w:rsidRPr="0018022C" w:rsidTr="003516C0">
        <w:trPr>
          <w:cantSplit/>
        </w:trPr>
        <w:tc>
          <w:tcPr>
            <w:tcW w:w="445" w:type="dxa"/>
          </w:tcPr>
          <w:p w:rsidR="00F47158" w:rsidRPr="0018022C" w:rsidRDefault="00F47158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3</w:t>
            </w:r>
          </w:p>
        </w:tc>
        <w:tc>
          <w:tcPr>
            <w:tcW w:w="720" w:type="dxa"/>
          </w:tcPr>
          <w:p w:rsidR="00F47158" w:rsidRPr="0018022C" w:rsidRDefault="00F47158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L.1.</w:t>
            </w:r>
          </w:p>
        </w:tc>
        <w:tc>
          <w:tcPr>
            <w:tcW w:w="810" w:type="dxa"/>
          </w:tcPr>
          <w:p w:rsidR="00F47158" w:rsidRDefault="00F47158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6</w:t>
            </w:r>
          </w:p>
        </w:tc>
        <w:tc>
          <w:tcPr>
            <w:tcW w:w="1260" w:type="dxa"/>
          </w:tcPr>
          <w:p w:rsidR="00F47158" w:rsidRPr="0018022C" w:rsidRDefault="00A35197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Digital Teacher Material</w:t>
            </w:r>
            <w:r w:rsidR="00F47158">
              <w:rPr>
                <w:rFonts w:cs="Times New Roman"/>
                <w:i w:val="0"/>
                <w:iCs w:val="0"/>
              </w:rPr>
              <w:t xml:space="preserve"> </w:t>
            </w:r>
          </w:p>
        </w:tc>
        <w:tc>
          <w:tcPr>
            <w:tcW w:w="1170" w:type="dxa"/>
          </w:tcPr>
          <w:p w:rsidR="00F47158" w:rsidRDefault="00F47158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 xml:space="preserve">Geoscience Explore 2 Teacher </w:t>
            </w:r>
            <w:r w:rsidR="0016542A">
              <w:rPr>
                <w:rFonts w:cs="Times New Roman"/>
                <w:i w:val="0"/>
                <w:iCs w:val="0"/>
              </w:rPr>
              <w:t xml:space="preserve">Prep </w:t>
            </w:r>
            <w:r>
              <w:rPr>
                <w:rFonts w:cs="Times New Roman"/>
                <w:i w:val="0"/>
                <w:iCs w:val="0"/>
              </w:rPr>
              <w:t>Video</w:t>
            </w:r>
          </w:p>
        </w:tc>
        <w:tc>
          <w:tcPr>
            <w:tcW w:w="1991" w:type="dxa"/>
          </w:tcPr>
          <w:p w:rsidR="00F47158" w:rsidRDefault="00F47158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Pillsbury frosting in the video.</w:t>
            </w:r>
          </w:p>
        </w:tc>
        <w:tc>
          <w:tcPr>
            <w:tcW w:w="1992" w:type="dxa"/>
          </w:tcPr>
          <w:p w:rsidR="00F47158" w:rsidRDefault="00F47158" w:rsidP="00E844E8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Remove cover from the container.</w:t>
            </w:r>
          </w:p>
        </w:tc>
        <w:tc>
          <w:tcPr>
            <w:tcW w:w="1710" w:type="dxa"/>
          </w:tcPr>
          <w:p w:rsidR="00F47158" w:rsidRPr="0018022C" w:rsidRDefault="00D0618A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 w:rsidRPr="0018022C">
              <w:rPr>
                <w:rFonts w:cs="Times New Roman"/>
                <w:i w:val="0"/>
                <w:iCs w:val="0"/>
              </w:rPr>
              <w:t>Brand names and corporate logos</w:t>
            </w:r>
          </w:p>
        </w:tc>
      </w:tr>
      <w:tr w:rsidR="00F47158" w:rsidRPr="0018022C" w:rsidTr="003516C0">
        <w:trPr>
          <w:cantSplit/>
        </w:trPr>
        <w:tc>
          <w:tcPr>
            <w:tcW w:w="445" w:type="dxa"/>
          </w:tcPr>
          <w:p w:rsidR="00F47158" w:rsidRPr="0018022C" w:rsidRDefault="00ED09EF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4</w:t>
            </w:r>
          </w:p>
        </w:tc>
        <w:tc>
          <w:tcPr>
            <w:tcW w:w="720" w:type="dxa"/>
          </w:tcPr>
          <w:p w:rsidR="00F47158" w:rsidRPr="0018022C" w:rsidRDefault="00ED09EF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L.1.</w:t>
            </w:r>
          </w:p>
        </w:tc>
        <w:tc>
          <w:tcPr>
            <w:tcW w:w="810" w:type="dxa"/>
          </w:tcPr>
          <w:p w:rsidR="00F47158" w:rsidRDefault="00ED09EF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 xml:space="preserve">6 </w:t>
            </w:r>
          </w:p>
        </w:tc>
        <w:tc>
          <w:tcPr>
            <w:tcW w:w="1260" w:type="dxa"/>
          </w:tcPr>
          <w:p w:rsidR="00F47158" w:rsidRPr="0018022C" w:rsidRDefault="00A35197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Digital Teacher Material</w:t>
            </w:r>
          </w:p>
        </w:tc>
        <w:tc>
          <w:tcPr>
            <w:tcW w:w="1170" w:type="dxa"/>
          </w:tcPr>
          <w:p w:rsidR="00F47158" w:rsidRDefault="00ED09EF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 xml:space="preserve">Seafloor Explore 1 Teacher </w:t>
            </w:r>
            <w:r w:rsidR="0016542A">
              <w:rPr>
                <w:rFonts w:cs="Times New Roman"/>
                <w:i w:val="0"/>
                <w:iCs w:val="0"/>
              </w:rPr>
              <w:t xml:space="preserve">Prep </w:t>
            </w:r>
            <w:r>
              <w:rPr>
                <w:rFonts w:cs="Times New Roman"/>
                <w:i w:val="0"/>
                <w:iCs w:val="0"/>
              </w:rPr>
              <w:t>Video</w:t>
            </w:r>
          </w:p>
        </w:tc>
        <w:tc>
          <w:tcPr>
            <w:tcW w:w="1991" w:type="dxa"/>
          </w:tcPr>
          <w:p w:rsidR="00F47158" w:rsidRDefault="00ED09EF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Sharpies in video.</w:t>
            </w:r>
          </w:p>
        </w:tc>
        <w:tc>
          <w:tcPr>
            <w:tcW w:w="1992" w:type="dxa"/>
          </w:tcPr>
          <w:p w:rsidR="00F47158" w:rsidRDefault="00772B33" w:rsidP="00E844E8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Cover or blur logo.</w:t>
            </w:r>
          </w:p>
        </w:tc>
        <w:tc>
          <w:tcPr>
            <w:tcW w:w="1710" w:type="dxa"/>
          </w:tcPr>
          <w:p w:rsidR="00F47158" w:rsidRPr="0018022C" w:rsidRDefault="00772B33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 w:rsidRPr="0018022C">
              <w:rPr>
                <w:rFonts w:cs="Times New Roman"/>
                <w:i w:val="0"/>
                <w:iCs w:val="0"/>
              </w:rPr>
              <w:t>Brand names and corporate logos</w:t>
            </w:r>
          </w:p>
        </w:tc>
      </w:tr>
      <w:tr w:rsidR="00F47158" w:rsidRPr="0018022C" w:rsidTr="003516C0">
        <w:trPr>
          <w:cantSplit/>
        </w:trPr>
        <w:tc>
          <w:tcPr>
            <w:tcW w:w="445" w:type="dxa"/>
          </w:tcPr>
          <w:p w:rsidR="00F47158" w:rsidRPr="0018022C" w:rsidRDefault="00772B33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5</w:t>
            </w:r>
          </w:p>
        </w:tc>
        <w:tc>
          <w:tcPr>
            <w:tcW w:w="720" w:type="dxa"/>
          </w:tcPr>
          <w:p w:rsidR="00F47158" w:rsidRPr="0018022C" w:rsidRDefault="00772B33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L.1.</w:t>
            </w:r>
          </w:p>
        </w:tc>
        <w:tc>
          <w:tcPr>
            <w:tcW w:w="810" w:type="dxa"/>
          </w:tcPr>
          <w:p w:rsidR="00F47158" w:rsidRDefault="00772B33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6</w:t>
            </w:r>
          </w:p>
        </w:tc>
        <w:tc>
          <w:tcPr>
            <w:tcW w:w="1260" w:type="dxa"/>
          </w:tcPr>
          <w:p w:rsidR="00F47158" w:rsidRPr="0018022C" w:rsidRDefault="00A35197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Digital Teacher Material</w:t>
            </w:r>
          </w:p>
        </w:tc>
        <w:tc>
          <w:tcPr>
            <w:tcW w:w="1170" w:type="dxa"/>
          </w:tcPr>
          <w:p w:rsidR="00F47158" w:rsidRDefault="00E34CB5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Tectonics</w:t>
            </w:r>
            <w:r w:rsidR="00772B33">
              <w:rPr>
                <w:rFonts w:cs="Times New Roman"/>
                <w:i w:val="0"/>
                <w:iCs w:val="0"/>
              </w:rPr>
              <w:t xml:space="preserve"> Explore 1</w:t>
            </w:r>
            <w:r w:rsidR="00772B33" w:rsidRPr="0018022C">
              <w:rPr>
                <w:rFonts w:cs="Times New Roman"/>
                <w:i w:val="0"/>
                <w:iCs w:val="0"/>
              </w:rPr>
              <w:t>–</w:t>
            </w:r>
            <w:r w:rsidR="00772B33">
              <w:rPr>
                <w:rFonts w:cs="Times New Roman"/>
                <w:i w:val="0"/>
                <w:iCs w:val="0"/>
              </w:rPr>
              <w:t xml:space="preserve">3 Teacher </w:t>
            </w:r>
            <w:r w:rsidR="0016542A">
              <w:rPr>
                <w:rFonts w:cs="Times New Roman"/>
                <w:i w:val="0"/>
                <w:iCs w:val="0"/>
              </w:rPr>
              <w:t xml:space="preserve">Prep </w:t>
            </w:r>
            <w:r w:rsidR="00772B33">
              <w:rPr>
                <w:rFonts w:cs="Times New Roman"/>
                <w:i w:val="0"/>
                <w:iCs w:val="0"/>
              </w:rPr>
              <w:t>Video</w:t>
            </w:r>
          </w:p>
        </w:tc>
        <w:tc>
          <w:tcPr>
            <w:tcW w:w="1991" w:type="dxa"/>
          </w:tcPr>
          <w:p w:rsidR="00F47158" w:rsidRDefault="00772B33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 xml:space="preserve">Nikon camera and Sharpies in the video. </w:t>
            </w:r>
          </w:p>
        </w:tc>
        <w:tc>
          <w:tcPr>
            <w:tcW w:w="1992" w:type="dxa"/>
          </w:tcPr>
          <w:p w:rsidR="00F47158" w:rsidRDefault="00772B33" w:rsidP="00E844E8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Cover or blur logo.</w:t>
            </w:r>
          </w:p>
        </w:tc>
        <w:tc>
          <w:tcPr>
            <w:tcW w:w="1710" w:type="dxa"/>
          </w:tcPr>
          <w:p w:rsidR="00F47158" w:rsidRPr="0018022C" w:rsidRDefault="00772B33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 w:rsidRPr="0018022C">
              <w:rPr>
                <w:rFonts w:cs="Times New Roman"/>
                <w:i w:val="0"/>
                <w:iCs w:val="0"/>
              </w:rPr>
              <w:t>Brand names and corporate logos</w:t>
            </w:r>
          </w:p>
        </w:tc>
      </w:tr>
      <w:tr w:rsidR="00F47158" w:rsidRPr="0018022C" w:rsidTr="003516C0">
        <w:trPr>
          <w:cantSplit/>
        </w:trPr>
        <w:tc>
          <w:tcPr>
            <w:tcW w:w="445" w:type="dxa"/>
          </w:tcPr>
          <w:p w:rsidR="00F47158" w:rsidRPr="0018022C" w:rsidRDefault="00600BD4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6</w:t>
            </w:r>
          </w:p>
        </w:tc>
        <w:tc>
          <w:tcPr>
            <w:tcW w:w="720" w:type="dxa"/>
          </w:tcPr>
          <w:p w:rsidR="00F47158" w:rsidRPr="0018022C" w:rsidRDefault="00600BD4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L.1.</w:t>
            </w:r>
          </w:p>
        </w:tc>
        <w:tc>
          <w:tcPr>
            <w:tcW w:w="810" w:type="dxa"/>
          </w:tcPr>
          <w:p w:rsidR="00F47158" w:rsidRDefault="00600BD4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6</w:t>
            </w:r>
          </w:p>
        </w:tc>
        <w:tc>
          <w:tcPr>
            <w:tcW w:w="1260" w:type="dxa"/>
          </w:tcPr>
          <w:p w:rsidR="00F47158" w:rsidRPr="0018022C" w:rsidRDefault="00B764A0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Digital Teacher Material</w:t>
            </w:r>
          </w:p>
        </w:tc>
        <w:tc>
          <w:tcPr>
            <w:tcW w:w="1170" w:type="dxa"/>
          </w:tcPr>
          <w:p w:rsidR="00F47158" w:rsidRDefault="00600BD4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 xml:space="preserve">Weather Explore 2 and 4 Teacher </w:t>
            </w:r>
            <w:r w:rsidR="0016542A">
              <w:rPr>
                <w:rFonts w:cs="Times New Roman"/>
                <w:i w:val="0"/>
                <w:iCs w:val="0"/>
              </w:rPr>
              <w:t xml:space="preserve">Prep </w:t>
            </w:r>
            <w:r>
              <w:rPr>
                <w:rFonts w:cs="Times New Roman"/>
                <w:i w:val="0"/>
                <w:iCs w:val="0"/>
              </w:rPr>
              <w:t xml:space="preserve">Video </w:t>
            </w:r>
          </w:p>
        </w:tc>
        <w:tc>
          <w:tcPr>
            <w:tcW w:w="1991" w:type="dxa"/>
          </w:tcPr>
          <w:p w:rsidR="00F47158" w:rsidRDefault="00600BD4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 xml:space="preserve">Google Search Engine, </w:t>
            </w:r>
            <w:proofErr w:type="spellStart"/>
            <w:r>
              <w:rPr>
                <w:rFonts w:cs="Times New Roman"/>
                <w:i w:val="0"/>
                <w:iCs w:val="0"/>
              </w:rPr>
              <w:t>Macbook</w:t>
            </w:r>
            <w:proofErr w:type="spellEnd"/>
            <w:r>
              <w:rPr>
                <w:rFonts w:cs="Times New Roman"/>
                <w:i w:val="0"/>
                <w:iCs w:val="0"/>
              </w:rPr>
              <w:t xml:space="preserve"> Air</w:t>
            </w:r>
          </w:p>
        </w:tc>
        <w:tc>
          <w:tcPr>
            <w:tcW w:w="1992" w:type="dxa"/>
          </w:tcPr>
          <w:p w:rsidR="00F47158" w:rsidRDefault="00600BD4" w:rsidP="00E844E8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 xml:space="preserve">Change </w:t>
            </w:r>
            <w:r w:rsidR="00F50AD4">
              <w:rPr>
                <w:rFonts w:cs="Times New Roman"/>
                <w:i w:val="0"/>
                <w:iCs w:val="0"/>
              </w:rPr>
              <w:t xml:space="preserve">to generic </w:t>
            </w:r>
            <w:r>
              <w:rPr>
                <w:rFonts w:cs="Times New Roman"/>
                <w:i w:val="0"/>
                <w:iCs w:val="0"/>
              </w:rPr>
              <w:t>search engine, and cover logo.</w:t>
            </w:r>
          </w:p>
        </w:tc>
        <w:tc>
          <w:tcPr>
            <w:tcW w:w="1710" w:type="dxa"/>
          </w:tcPr>
          <w:p w:rsidR="00F47158" w:rsidRPr="0018022C" w:rsidRDefault="00600BD4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 w:rsidRPr="0018022C">
              <w:rPr>
                <w:rFonts w:cs="Times New Roman"/>
                <w:i w:val="0"/>
                <w:iCs w:val="0"/>
              </w:rPr>
              <w:t>Brand names and corporate logos</w:t>
            </w:r>
          </w:p>
        </w:tc>
      </w:tr>
      <w:tr w:rsidR="00F47158" w:rsidRPr="0018022C" w:rsidTr="003516C0">
        <w:trPr>
          <w:cantSplit/>
        </w:trPr>
        <w:tc>
          <w:tcPr>
            <w:tcW w:w="445" w:type="dxa"/>
          </w:tcPr>
          <w:p w:rsidR="00F47158" w:rsidRPr="0018022C" w:rsidRDefault="00600BD4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lastRenderedPageBreak/>
              <w:t>7</w:t>
            </w:r>
          </w:p>
        </w:tc>
        <w:tc>
          <w:tcPr>
            <w:tcW w:w="720" w:type="dxa"/>
          </w:tcPr>
          <w:p w:rsidR="00F47158" w:rsidRPr="0018022C" w:rsidRDefault="00600BD4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L.1.</w:t>
            </w:r>
          </w:p>
        </w:tc>
        <w:tc>
          <w:tcPr>
            <w:tcW w:w="810" w:type="dxa"/>
          </w:tcPr>
          <w:p w:rsidR="00F47158" w:rsidRDefault="00600BD4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 xml:space="preserve">6 </w:t>
            </w:r>
          </w:p>
        </w:tc>
        <w:tc>
          <w:tcPr>
            <w:tcW w:w="1260" w:type="dxa"/>
          </w:tcPr>
          <w:p w:rsidR="00F47158" w:rsidRPr="0018022C" w:rsidRDefault="00B764A0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Digital Teacher Material</w:t>
            </w:r>
          </w:p>
        </w:tc>
        <w:tc>
          <w:tcPr>
            <w:tcW w:w="1170" w:type="dxa"/>
          </w:tcPr>
          <w:p w:rsidR="00F47158" w:rsidRDefault="00600BD4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 xml:space="preserve">Weather Explore 3 Teacher </w:t>
            </w:r>
            <w:r w:rsidR="0016542A">
              <w:rPr>
                <w:rFonts w:cs="Times New Roman"/>
                <w:i w:val="0"/>
                <w:iCs w:val="0"/>
              </w:rPr>
              <w:t xml:space="preserve">Prep </w:t>
            </w:r>
            <w:r>
              <w:rPr>
                <w:rFonts w:cs="Times New Roman"/>
                <w:i w:val="0"/>
                <w:iCs w:val="0"/>
              </w:rPr>
              <w:t>Video</w:t>
            </w:r>
          </w:p>
        </w:tc>
        <w:tc>
          <w:tcPr>
            <w:tcW w:w="1991" w:type="dxa"/>
          </w:tcPr>
          <w:p w:rsidR="00F47158" w:rsidRDefault="00600BD4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Coca-Cola can is displayed.</w:t>
            </w:r>
          </w:p>
        </w:tc>
        <w:tc>
          <w:tcPr>
            <w:tcW w:w="1992" w:type="dxa"/>
          </w:tcPr>
          <w:p w:rsidR="00F47158" w:rsidRDefault="00600BD4" w:rsidP="00E844E8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Cover or blur logo.</w:t>
            </w:r>
          </w:p>
        </w:tc>
        <w:tc>
          <w:tcPr>
            <w:tcW w:w="1710" w:type="dxa"/>
          </w:tcPr>
          <w:p w:rsidR="00F47158" w:rsidRPr="0018022C" w:rsidRDefault="00051978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 w:rsidRPr="0018022C">
              <w:rPr>
                <w:rFonts w:cs="Times New Roman"/>
                <w:i w:val="0"/>
                <w:iCs w:val="0"/>
              </w:rPr>
              <w:t>Brand names and corporate logos</w:t>
            </w:r>
          </w:p>
        </w:tc>
      </w:tr>
      <w:tr w:rsidR="00F47158" w:rsidRPr="0018022C" w:rsidTr="003516C0">
        <w:trPr>
          <w:cantSplit/>
        </w:trPr>
        <w:tc>
          <w:tcPr>
            <w:tcW w:w="445" w:type="dxa"/>
          </w:tcPr>
          <w:p w:rsidR="00F47158" w:rsidRPr="0018022C" w:rsidRDefault="00051978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8</w:t>
            </w:r>
          </w:p>
        </w:tc>
        <w:tc>
          <w:tcPr>
            <w:tcW w:w="720" w:type="dxa"/>
          </w:tcPr>
          <w:p w:rsidR="00F47158" w:rsidRPr="0018022C" w:rsidRDefault="00051978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L.1.</w:t>
            </w:r>
          </w:p>
        </w:tc>
        <w:tc>
          <w:tcPr>
            <w:tcW w:w="810" w:type="dxa"/>
          </w:tcPr>
          <w:p w:rsidR="00F47158" w:rsidRDefault="00051978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6</w:t>
            </w:r>
          </w:p>
        </w:tc>
        <w:tc>
          <w:tcPr>
            <w:tcW w:w="1260" w:type="dxa"/>
          </w:tcPr>
          <w:p w:rsidR="00F47158" w:rsidRPr="0018022C" w:rsidRDefault="00B764A0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Digital Teacher Material</w:t>
            </w:r>
          </w:p>
        </w:tc>
        <w:tc>
          <w:tcPr>
            <w:tcW w:w="1170" w:type="dxa"/>
          </w:tcPr>
          <w:p w:rsidR="00F47158" w:rsidRDefault="00051978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 xml:space="preserve">Ocean Currents Explore 2 Teacher </w:t>
            </w:r>
            <w:r w:rsidR="0016542A">
              <w:rPr>
                <w:rFonts w:cs="Times New Roman"/>
                <w:i w:val="0"/>
                <w:iCs w:val="0"/>
              </w:rPr>
              <w:t xml:space="preserve">Prep </w:t>
            </w:r>
            <w:r>
              <w:rPr>
                <w:rFonts w:cs="Times New Roman"/>
                <w:i w:val="0"/>
                <w:iCs w:val="0"/>
              </w:rPr>
              <w:t>Video</w:t>
            </w:r>
          </w:p>
        </w:tc>
        <w:tc>
          <w:tcPr>
            <w:tcW w:w="1991" w:type="dxa"/>
          </w:tcPr>
          <w:p w:rsidR="00F47158" w:rsidRDefault="00051978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Apple computer is displayed.</w:t>
            </w:r>
          </w:p>
        </w:tc>
        <w:tc>
          <w:tcPr>
            <w:tcW w:w="1992" w:type="dxa"/>
          </w:tcPr>
          <w:p w:rsidR="00F47158" w:rsidRDefault="00051978" w:rsidP="00E844E8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Cover or blur logo.</w:t>
            </w:r>
          </w:p>
        </w:tc>
        <w:tc>
          <w:tcPr>
            <w:tcW w:w="1710" w:type="dxa"/>
          </w:tcPr>
          <w:p w:rsidR="00F47158" w:rsidRPr="0018022C" w:rsidRDefault="00051978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 w:rsidRPr="0018022C">
              <w:rPr>
                <w:rFonts w:cs="Times New Roman"/>
                <w:i w:val="0"/>
                <w:iCs w:val="0"/>
              </w:rPr>
              <w:t>Brand names and corporate logos</w:t>
            </w:r>
          </w:p>
        </w:tc>
      </w:tr>
      <w:tr w:rsidR="00F47158" w:rsidRPr="0018022C" w:rsidTr="003516C0">
        <w:trPr>
          <w:cantSplit/>
        </w:trPr>
        <w:tc>
          <w:tcPr>
            <w:tcW w:w="445" w:type="dxa"/>
          </w:tcPr>
          <w:p w:rsidR="00F47158" w:rsidRPr="0018022C" w:rsidRDefault="00051978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9</w:t>
            </w:r>
          </w:p>
        </w:tc>
        <w:tc>
          <w:tcPr>
            <w:tcW w:w="720" w:type="dxa"/>
          </w:tcPr>
          <w:p w:rsidR="00F47158" w:rsidRPr="0018022C" w:rsidRDefault="00051978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L.1.</w:t>
            </w:r>
          </w:p>
        </w:tc>
        <w:tc>
          <w:tcPr>
            <w:tcW w:w="810" w:type="dxa"/>
          </w:tcPr>
          <w:p w:rsidR="00F47158" w:rsidRDefault="00051978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6</w:t>
            </w:r>
          </w:p>
        </w:tc>
        <w:tc>
          <w:tcPr>
            <w:tcW w:w="1260" w:type="dxa"/>
          </w:tcPr>
          <w:p w:rsidR="00F47158" w:rsidRPr="0018022C" w:rsidRDefault="00B764A0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Digital Teacher Material</w:t>
            </w:r>
          </w:p>
        </w:tc>
        <w:tc>
          <w:tcPr>
            <w:tcW w:w="1170" w:type="dxa"/>
          </w:tcPr>
          <w:p w:rsidR="00F47158" w:rsidRDefault="00051978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 xml:space="preserve">Influence of Weather Explore 1 Teacher </w:t>
            </w:r>
            <w:r w:rsidR="0016542A">
              <w:rPr>
                <w:rFonts w:cs="Times New Roman"/>
                <w:i w:val="0"/>
                <w:iCs w:val="0"/>
              </w:rPr>
              <w:t xml:space="preserve">Prep </w:t>
            </w:r>
            <w:r>
              <w:rPr>
                <w:rFonts w:cs="Times New Roman"/>
                <w:i w:val="0"/>
                <w:iCs w:val="0"/>
              </w:rPr>
              <w:t>Video</w:t>
            </w:r>
          </w:p>
        </w:tc>
        <w:tc>
          <w:tcPr>
            <w:tcW w:w="1991" w:type="dxa"/>
          </w:tcPr>
          <w:p w:rsidR="00F47158" w:rsidRDefault="00051978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Sharpies in video.</w:t>
            </w:r>
          </w:p>
        </w:tc>
        <w:tc>
          <w:tcPr>
            <w:tcW w:w="1992" w:type="dxa"/>
          </w:tcPr>
          <w:p w:rsidR="00F47158" w:rsidRDefault="00051978" w:rsidP="00E844E8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Cover or blur logo.</w:t>
            </w:r>
          </w:p>
        </w:tc>
        <w:tc>
          <w:tcPr>
            <w:tcW w:w="1710" w:type="dxa"/>
          </w:tcPr>
          <w:p w:rsidR="00F47158" w:rsidRPr="0018022C" w:rsidRDefault="00051978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 w:rsidRPr="0018022C">
              <w:rPr>
                <w:rFonts w:cs="Times New Roman"/>
                <w:i w:val="0"/>
                <w:iCs w:val="0"/>
              </w:rPr>
              <w:t>Brand names and corporate logos</w:t>
            </w:r>
          </w:p>
        </w:tc>
      </w:tr>
      <w:tr w:rsidR="00F47158" w:rsidRPr="0018022C" w:rsidTr="003516C0">
        <w:trPr>
          <w:cantSplit/>
        </w:trPr>
        <w:tc>
          <w:tcPr>
            <w:tcW w:w="445" w:type="dxa"/>
          </w:tcPr>
          <w:p w:rsidR="00F47158" w:rsidRPr="0018022C" w:rsidRDefault="00051978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10</w:t>
            </w:r>
          </w:p>
        </w:tc>
        <w:tc>
          <w:tcPr>
            <w:tcW w:w="720" w:type="dxa"/>
          </w:tcPr>
          <w:p w:rsidR="00F47158" w:rsidRPr="0018022C" w:rsidRDefault="00051978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L.1.</w:t>
            </w:r>
          </w:p>
        </w:tc>
        <w:tc>
          <w:tcPr>
            <w:tcW w:w="810" w:type="dxa"/>
          </w:tcPr>
          <w:p w:rsidR="00F47158" w:rsidRDefault="00051978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6</w:t>
            </w:r>
          </w:p>
        </w:tc>
        <w:tc>
          <w:tcPr>
            <w:tcW w:w="1260" w:type="dxa"/>
          </w:tcPr>
          <w:p w:rsidR="00F47158" w:rsidRPr="0018022C" w:rsidRDefault="00B764A0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Digital Teacher Material</w:t>
            </w:r>
          </w:p>
        </w:tc>
        <w:tc>
          <w:tcPr>
            <w:tcW w:w="1170" w:type="dxa"/>
          </w:tcPr>
          <w:p w:rsidR="00F47158" w:rsidRDefault="00051978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 xml:space="preserve">Human Dependence Explore 3 Teacher </w:t>
            </w:r>
            <w:r w:rsidR="0016542A">
              <w:rPr>
                <w:rFonts w:cs="Times New Roman"/>
                <w:i w:val="0"/>
                <w:iCs w:val="0"/>
              </w:rPr>
              <w:t xml:space="preserve">Prep </w:t>
            </w:r>
            <w:r>
              <w:rPr>
                <w:rFonts w:cs="Times New Roman"/>
                <w:i w:val="0"/>
                <w:iCs w:val="0"/>
              </w:rPr>
              <w:t>Video</w:t>
            </w:r>
          </w:p>
        </w:tc>
        <w:tc>
          <w:tcPr>
            <w:tcW w:w="1991" w:type="dxa"/>
          </w:tcPr>
          <w:p w:rsidR="00F47158" w:rsidRDefault="00051978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 xml:space="preserve">Google Search Engine, </w:t>
            </w:r>
            <w:proofErr w:type="spellStart"/>
            <w:r>
              <w:rPr>
                <w:rFonts w:cs="Times New Roman"/>
                <w:i w:val="0"/>
                <w:iCs w:val="0"/>
              </w:rPr>
              <w:t>Macbook</w:t>
            </w:r>
            <w:proofErr w:type="spellEnd"/>
            <w:r>
              <w:rPr>
                <w:rFonts w:cs="Times New Roman"/>
                <w:i w:val="0"/>
                <w:iCs w:val="0"/>
              </w:rPr>
              <w:t xml:space="preserve"> Air</w:t>
            </w:r>
          </w:p>
        </w:tc>
        <w:tc>
          <w:tcPr>
            <w:tcW w:w="1992" w:type="dxa"/>
          </w:tcPr>
          <w:p w:rsidR="00F47158" w:rsidRDefault="00051978" w:rsidP="00E844E8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Cover or blur logo.</w:t>
            </w:r>
          </w:p>
        </w:tc>
        <w:tc>
          <w:tcPr>
            <w:tcW w:w="1710" w:type="dxa"/>
          </w:tcPr>
          <w:p w:rsidR="00F47158" w:rsidRPr="0018022C" w:rsidRDefault="00051978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 w:rsidRPr="0018022C">
              <w:rPr>
                <w:rFonts w:cs="Times New Roman"/>
                <w:i w:val="0"/>
                <w:iCs w:val="0"/>
              </w:rPr>
              <w:t>Brand names and corporate logos</w:t>
            </w:r>
          </w:p>
        </w:tc>
      </w:tr>
      <w:tr w:rsidR="00F47158" w:rsidRPr="0018022C" w:rsidTr="003516C0">
        <w:trPr>
          <w:cantSplit/>
        </w:trPr>
        <w:tc>
          <w:tcPr>
            <w:tcW w:w="445" w:type="dxa"/>
          </w:tcPr>
          <w:p w:rsidR="00F47158" w:rsidRPr="0018022C" w:rsidRDefault="00051978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11</w:t>
            </w:r>
          </w:p>
        </w:tc>
        <w:tc>
          <w:tcPr>
            <w:tcW w:w="720" w:type="dxa"/>
          </w:tcPr>
          <w:p w:rsidR="00F47158" w:rsidRPr="0018022C" w:rsidRDefault="00051978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L.1.</w:t>
            </w:r>
          </w:p>
        </w:tc>
        <w:tc>
          <w:tcPr>
            <w:tcW w:w="810" w:type="dxa"/>
          </w:tcPr>
          <w:p w:rsidR="00F47158" w:rsidRDefault="00051978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 xml:space="preserve">7 </w:t>
            </w:r>
          </w:p>
        </w:tc>
        <w:tc>
          <w:tcPr>
            <w:tcW w:w="1260" w:type="dxa"/>
          </w:tcPr>
          <w:p w:rsidR="00F47158" w:rsidRPr="0018022C" w:rsidRDefault="00B764A0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Digital Teacher Material</w:t>
            </w:r>
          </w:p>
        </w:tc>
        <w:tc>
          <w:tcPr>
            <w:tcW w:w="1170" w:type="dxa"/>
          </w:tcPr>
          <w:p w:rsidR="00F47158" w:rsidRDefault="00051978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 xml:space="preserve">Bodies and Systems Explore 2 </w:t>
            </w:r>
            <w:r w:rsidR="0016542A">
              <w:rPr>
                <w:rFonts w:cs="Times New Roman"/>
                <w:i w:val="0"/>
                <w:iCs w:val="0"/>
              </w:rPr>
              <w:t>Teacher Prep Video</w:t>
            </w:r>
          </w:p>
        </w:tc>
        <w:tc>
          <w:tcPr>
            <w:tcW w:w="1991" w:type="dxa"/>
          </w:tcPr>
          <w:p w:rsidR="00F47158" w:rsidRDefault="0016542A" w:rsidP="0016542A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Diet Coke and Ziploc logo displayed.</w:t>
            </w:r>
          </w:p>
        </w:tc>
        <w:tc>
          <w:tcPr>
            <w:tcW w:w="1992" w:type="dxa"/>
          </w:tcPr>
          <w:p w:rsidR="00F47158" w:rsidRDefault="0016542A" w:rsidP="00E844E8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Cover or blur logo.</w:t>
            </w:r>
          </w:p>
        </w:tc>
        <w:tc>
          <w:tcPr>
            <w:tcW w:w="1710" w:type="dxa"/>
          </w:tcPr>
          <w:p w:rsidR="00F47158" w:rsidRPr="0018022C" w:rsidRDefault="0016542A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 w:rsidRPr="0018022C">
              <w:rPr>
                <w:rFonts w:cs="Times New Roman"/>
                <w:i w:val="0"/>
                <w:iCs w:val="0"/>
              </w:rPr>
              <w:t>Brand names and corporate logos</w:t>
            </w:r>
          </w:p>
        </w:tc>
      </w:tr>
      <w:tr w:rsidR="00F47158" w:rsidRPr="0018022C" w:rsidTr="003516C0">
        <w:trPr>
          <w:cantSplit/>
        </w:trPr>
        <w:tc>
          <w:tcPr>
            <w:tcW w:w="445" w:type="dxa"/>
          </w:tcPr>
          <w:p w:rsidR="00F47158" w:rsidRPr="0018022C" w:rsidRDefault="0016542A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12</w:t>
            </w:r>
          </w:p>
        </w:tc>
        <w:tc>
          <w:tcPr>
            <w:tcW w:w="720" w:type="dxa"/>
          </w:tcPr>
          <w:p w:rsidR="00F47158" w:rsidRPr="0018022C" w:rsidRDefault="0016542A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L.1.</w:t>
            </w:r>
          </w:p>
        </w:tc>
        <w:tc>
          <w:tcPr>
            <w:tcW w:w="810" w:type="dxa"/>
          </w:tcPr>
          <w:p w:rsidR="00F47158" w:rsidRDefault="0016542A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7</w:t>
            </w:r>
          </w:p>
        </w:tc>
        <w:tc>
          <w:tcPr>
            <w:tcW w:w="1260" w:type="dxa"/>
          </w:tcPr>
          <w:p w:rsidR="00F47158" w:rsidRPr="0018022C" w:rsidRDefault="00B764A0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Digital Teacher Material</w:t>
            </w:r>
          </w:p>
        </w:tc>
        <w:tc>
          <w:tcPr>
            <w:tcW w:w="1170" w:type="dxa"/>
          </w:tcPr>
          <w:p w:rsidR="00F47158" w:rsidRDefault="0016542A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Energy Flow Explore 3 Teacher Prep Video</w:t>
            </w:r>
          </w:p>
        </w:tc>
        <w:tc>
          <w:tcPr>
            <w:tcW w:w="1991" w:type="dxa"/>
          </w:tcPr>
          <w:p w:rsidR="00F47158" w:rsidRDefault="0016542A" w:rsidP="0016542A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Diet Coke displayed.</w:t>
            </w:r>
          </w:p>
        </w:tc>
        <w:tc>
          <w:tcPr>
            <w:tcW w:w="1992" w:type="dxa"/>
          </w:tcPr>
          <w:p w:rsidR="00F47158" w:rsidRDefault="0016542A" w:rsidP="00E844E8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Cover or blur logo.</w:t>
            </w:r>
          </w:p>
        </w:tc>
        <w:tc>
          <w:tcPr>
            <w:tcW w:w="1710" w:type="dxa"/>
          </w:tcPr>
          <w:p w:rsidR="00F47158" w:rsidRPr="0018022C" w:rsidRDefault="0016542A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 w:rsidRPr="0018022C">
              <w:rPr>
                <w:rFonts w:cs="Times New Roman"/>
                <w:i w:val="0"/>
                <w:iCs w:val="0"/>
              </w:rPr>
              <w:t>Brand names and corporate logos</w:t>
            </w:r>
          </w:p>
        </w:tc>
      </w:tr>
      <w:tr w:rsidR="00F47158" w:rsidRPr="0018022C" w:rsidTr="003516C0">
        <w:trPr>
          <w:cantSplit/>
        </w:trPr>
        <w:tc>
          <w:tcPr>
            <w:tcW w:w="445" w:type="dxa"/>
          </w:tcPr>
          <w:p w:rsidR="00F47158" w:rsidRPr="0018022C" w:rsidRDefault="00B1663D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13</w:t>
            </w:r>
          </w:p>
        </w:tc>
        <w:tc>
          <w:tcPr>
            <w:tcW w:w="720" w:type="dxa"/>
          </w:tcPr>
          <w:p w:rsidR="00F47158" w:rsidRPr="0018022C" w:rsidRDefault="00B1663D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L.1.</w:t>
            </w:r>
          </w:p>
        </w:tc>
        <w:tc>
          <w:tcPr>
            <w:tcW w:w="810" w:type="dxa"/>
          </w:tcPr>
          <w:p w:rsidR="00F47158" w:rsidRDefault="00B1663D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7</w:t>
            </w:r>
          </w:p>
        </w:tc>
        <w:tc>
          <w:tcPr>
            <w:tcW w:w="1260" w:type="dxa"/>
          </w:tcPr>
          <w:p w:rsidR="00F47158" w:rsidRPr="0018022C" w:rsidRDefault="00B764A0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Digital Teacher Material</w:t>
            </w:r>
          </w:p>
        </w:tc>
        <w:tc>
          <w:tcPr>
            <w:tcW w:w="1170" w:type="dxa"/>
          </w:tcPr>
          <w:p w:rsidR="00F47158" w:rsidRDefault="00B1663D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 xml:space="preserve">Relationship Ecosystems Explore 2 Teacher Prep Video </w:t>
            </w:r>
          </w:p>
        </w:tc>
        <w:tc>
          <w:tcPr>
            <w:tcW w:w="1991" w:type="dxa"/>
          </w:tcPr>
          <w:p w:rsidR="00F47158" w:rsidRDefault="00B1663D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Crayola markers displayed.</w:t>
            </w:r>
          </w:p>
        </w:tc>
        <w:tc>
          <w:tcPr>
            <w:tcW w:w="1992" w:type="dxa"/>
          </w:tcPr>
          <w:p w:rsidR="00F47158" w:rsidRDefault="00B1663D" w:rsidP="00B1663D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Cover or blur logo.</w:t>
            </w:r>
          </w:p>
        </w:tc>
        <w:tc>
          <w:tcPr>
            <w:tcW w:w="1710" w:type="dxa"/>
          </w:tcPr>
          <w:p w:rsidR="00F47158" w:rsidRPr="0018022C" w:rsidRDefault="00B1663D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 w:rsidRPr="0018022C">
              <w:rPr>
                <w:rFonts w:cs="Times New Roman"/>
                <w:i w:val="0"/>
                <w:iCs w:val="0"/>
              </w:rPr>
              <w:t>Brand names and corporate logos</w:t>
            </w:r>
          </w:p>
        </w:tc>
      </w:tr>
      <w:tr w:rsidR="00F47158" w:rsidRPr="0018022C" w:rsidTr="003516C0">
        <w:trPr>
          <w:cantSplit/>
        </w:trPr>
        <w:tc>
          <w:tcPr>
            <w:tcW w:w="445" w:type="dxa"/>
          </w:tcPr>
          <w:p w:rsidR="00F47158" w:rsidRPr="0018022C" w:rsidRDefault="00B1663D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14</w:t>
            </w:r>
          </w:p>
        </w:tc>
        <w:tc>
          <w:tcPr>
            <w:tcW w:w="720" w:type="dxa"/>
          </w:tcPr>
          <w:p w:rsidR="00F47158" w:rsidRPr="0018022C" w:rsidRDefault="00B1663D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L.1.</w:t>
            </w:r>
          </w:p>
        </w:tc>
        <w:tc>
          <w:tcPr>
            <w:tcW w:w="810" w:type="dxa"/>
          </w:tcPr>
          <w:p w:rsidR="00F47158" w:rsidRDefault="00B1663D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7</w:t>
            </w:r>
          </w:p>
        </w:tc>
        <w:tc>
          <w:tcPr>
            <w:tcW w:w="1260" w:type="dxa"/>
          </w:tcPr>
          <w:p w:rsidR="00F47158" w:rsidRPr="0018022C" w:rsidRDefault="00B764A0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Digital Teacher Material</w:t>
            </w:r>
          </w:p>
        </w:tc>
        <w:tc>
          <w:tcPr>
            <w:tcW w:w="1170" w:type="dxa"/>
          </w:tcPr>
          <w:p w:rsidR="00F47158" w:rsidRDefault="00B1663D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Inheritance Genetic Explore 4 Teacher Prep Video</w:t>
            </w:r>
          </w:p>
        </w:tc>
        <w:tc>
          <w:tcPr>
            <w:tcW w:w="1991" w:type="dxa"/>
          </w:tcPr>
          <w:p w:rsidR="00F47158" w:rsidRDefault="00B1663D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proofErr w:type="spellStart"/>
            <w:r>
              <w:rPr>
                <w:rFonts w:cs="Times New Roman"/>
                <w:i w:val="0"/>
                <w:iCs w:val="0"/>
              </w:rPr>
              <w:t>Macbook</w:t>
            </w:r>
            <w:proofErr w:type="spellEnd"/>
            <w:r>
              <w:rPr>
                <w:rFonts w:cs="Times New Roman"/>
                <w:i w:val="0"/>
                <w:iCs w:val="0"/>
              </w:rPr>
              <w:t xml:space="preserve"> Air is displayed.</w:t>
            </w:r>
          </w:p>
        </w:tc>
        <w:tc>
          <w:tcPr>
            <w:tcW w:w="1992" w:type="dxa"/>
          </w:tcPr>
          <w:p w:rsidR="00F47158" w:rsidRDefault="00B1663D" w:rsidP="00E844E8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Cover or blur logo.</w:t>
            </w:r>
          </w:p>
        </w:tc>
        <w:tc>
          <w:tcPr>
            <w:tcW w:w="1710" w:type="dxa"/>
          </w:tcPr>
          <w:p w:rsidR="00F47158" w:rsidRPr="0018022C" w:rsidRDefault="00B1663D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 w:rsidRPr="0018022C">
              <w:rPr>
                <w:rFonts w:cs="Times New Roman"/>
                <w:i w:val="0"/>
                <w:iCs w:val="0"/>
              </w:rPr>
              <w:t>Brand names and corporate logos</w:t>
            </w:r>
          </w:p>
        </w:tc>
      </w:tr>
      <w:tr w:rsidR="00B1663D" w:rsidRPr="0018022C" w:rsidTr="003516C0">
        <w:trPr>
          <w:cantSplit/>
        </w:trPr>
        <w:tc>
          <w:tcPr>
            <w:tcW w:w="445" w:type="dxa"/>
          </w:tcPr>
          <w:p w:rsidR="00B1663D" w:rsidRDefault="00B1663D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15</w:t>
            </w:r>
          </w:p>
        </w:tc>
        <w:tc>
          <w:tcPr>
            <w:tcW w:w="720" w:type="dxa"/>
          </w:tcPr>
          <w:p w:rsidR="00B1663D" w:rsidRDefault="00B1663D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L.1.</w:t>
            </w:r>
          </w:p>
        </w:tc>
        <w:tc>
          <w:tcPr>
            <w:tcW w:w="810" w:type="dxa"/>
          </w:tcPr>
          <w:p w:rsidR="00B1663D" w:rsidRDefault="00B1663D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8</w:t>
            </w:r>
          </w:p>
        </w:tc>
        <w:tc>
          <w:tcPr>
            <w:tcW w:w="1260" w:type="dxa"/>
          </w:tcPr>
          <w:p w:rsidR="00B1663D" w:rsidRDefault="00B764A0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Digital Teacher Material</w:t>
            </w:r>
          </w:p>
        </w:tc>
        <w:tc>
          <w:tcPr>
            <w:tcW w:w="1170" w:type="dxa"/>
          </w:tcPr>
          <w:p w:rsidR="00B1663D" w:rsidRDefault="00B1663D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Structure of Matter Explore 1 Teacher Prep Video</w:t>
            </w:r>
          </w:p>
        </w:tc>
        <w:tc>
          <w:tcPr>
            <w:tcW w:w="1991" w:type="dxa"/>
          </w:tcPr>
          <w:p w:rsidR="00B1663D" w:rsidRDefault="00B1663D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Elmer’s Glue is displayed.</w:t>
            </w:r>
          </w:p>
        </w:tc>
        <w:tc>
          <w:tcPr>
            <w:tcW w:w="1992" w:type="dxa"/>
          </w:tcPr>
          <w:p w:rsidR="00B1663D" w:rsidRDefault="00B1663D" w:rsidP="00E844E8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Cover or blur logo.</w:t>
            </w:r>
          </w:p>
        </w:tc>
        <w:tc>
          <w:tcPr>
            <w:tcW w:w="1710" w:type="dxa"/>
          </w:tcPr>
          <w:p w:rsidR="00B1663D" w:rsidRPr="0018022C" w:rsidRDefault="00B1663D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 w:rsidRPr="0018022C">
              <w:rPr>
                <w:rFonts w:cs="Times New Roman"/>
                <w:i w:val="0"/>
                <w:iCs w:val="0"/>
              </w:rPr>
              <w:t>Brand names and corporate logos</w:t>
            </w:r>
          </w:p>
        </w:tc>
      </w:tr>
      <w:tr w:rsidR="00B1663D" w:rsidRPr="0018022C" w:rsidTr="003516C0">
        <w:trPr>
          <w:cantSplit/>
        </w:trPr>
        <w:tc>
          <w:tcPr>
            <w:tcW w:w="445" w:type="dxa"/>
          </w:tcPr>
          <w:p w:rsidR="00B1663D" w:rsidRDefault="00B1663D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lastRenderedPageBreak/>
              <w:t>16</w:t>
            </w:r>
          </w:p>
        </w:tc>
        <w:tc>
          <w:tcPr>
            <w:tcW w:w="720" w:type="dxa"/>
          </w:tcPr>
          <w:p w:rsidR="00B1663D" w:rsidRDefault="00B1663D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L.1.</w:t>
            </w:r>
          </w:p>
        </w:tc>
        <w:tc>
          <w:tcPr>
            <w:tcW w:w="810" w:type="dxa"/>
          </w:tcPr>
          <w:p w:rsidR="00B1663D" w:rsidRDefault="00B1663D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8</w:t>
            </w:r>
          </w:p>
        </w:tc>
        <w:tc>
          <w:tcPr>
            <w:tcW w:w="1260" w:type="dxa"/>
          </w:tcPr>
          <w:p w:rsidR="00B1663D" w:rsidRDefault="00B764A0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Digital Teacher Material</w:t>
            </w:r>
          </w:p>
        </w:tc>
        <w:tc>
          <w:tcPr>
            <w:tcW w:w="1170" w:type="dxa"/>
          </w:tcPr>
          <w:p w:rsidR="00B1663D" w:rsidRDefault="00B1663D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 xml:space="preserve">Physical and Chemical Properties </w:t>
            </w:r>
            <w:r w:rsidR="008006BC">
              <w:rPr>
                <w:rFonts w:cs="Times New Roman"/>
                <w:i w:val="0"/>
                <w:iCs w:val="0"/>
              </w:rPr>
              <w:t>Teacher Prep Video</w:t>
            </w:r>
          </w:p>
        </w:tc>
        <w:tc>
          <w:tcPr>
            <w:tcW w:w="1991" w:type="dxa"/>
          </w:tcPr>
          <w:p w:rsidR="00B1663D" w:rsidRDefault="008006BC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 xml:space="preserve">Kool-Aid and </w:t>
            </w:r>
            <w:proofErr w:type="spellStart"/>
            <w:r>
              <w:rPr>
                <w:rFonts w:cs="Times New Roman"/>
                <w:i w:val="0"/>
                <w:iCs w:val="0"/>
              </w:rPr>
              <w:t>Karo</w:t>
            </w:r>
            <w:proofErr w:type="spellEnd"/>
            <w:r>
              <w:rPr>
                <w:rFonts w:cs="Times New Roman"/>
                <w:i w:val="0"/>
                <w:iCs w:val="0"/>
              </w:rPr>
              <w:t xml:space="preserve"> Syrup are displayed.</w:t>
            </w:r>
          </w:p>
        </w:tc>
        <w:tc>
          <w:tcPr>
            <w:tcW w:w="1992" w:type="dxa"/>
          </w:tcPr>
          <w:p w:rsidR="00B1663D" w:rsidRDefault="008006BC" w:rsidP="00E844E8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Cover or blur logo.</w:t>
            </w:r>
          </w:p>
        </w:tc>
        <w:tc>
          <w:tcPr>
            <w:tcW w:w="1710" w:type="dxa"/>
          </w:tcPr>
          <w:p w:rsidR="00B1663D" w:rsidRPr="0018022C" w:rsidRDefault="00B1663D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 w:rsidRPr="0018022C">
              <w:rPr>
                <w:rFonts w:cs="Times New Roman"/>
                <w:i w:val="0"/>
                <w:iCs w:val="0"/>
              </w:rPr>
              <w:t>Brand names and corporate logos</w:t>
            </w:r>
          </w:p>
        </w:tc>
      </w:tr>
    </w:tbl>
    <w:p w:rsidR="005F30F0" w:rsidRDefault="005F30F0" w:rsidP="005568B2">
      <w:pPr>
        <w:pStyle w:val="Header"/>
        <w:tabs>
          <w:tab w:val="clear" w:pos="4320"/>
          <w:tab w:val="clear" w:pos="8640"/>
        </w:tabs>
        <w:spacing w:after="360"/>
        <w:rPr>
          <w:rFonts w:cs="Times New Roman"/>
          <w:i w:val="0"/>
          <w:iCs w:val="0"/>
        </w:rPr>
      </w:pPr>
    </w:p>
    <w:p w:rsidR="005568B2" w:rsidRDefault="005568B2" w:rsidP="005568B2">
      <w:pPr>
        <w:pStyle w:val="Header"/>
        <w:tabs>
          <w:tab w:val="clear" w:pos="4320"/>
          <w:tab w:val="clear" w:pos="8640"/>
        </w:tabs>
        <w:spacing w:after="360"/>
        <w:rPr>
          <w:rFonts w:cs="Times New Roman"/>
          <w:i w:val="0"/>
          <w:iCs w:val="0"/>
        </w:rPr>
      </w:pPr>
      <w:r>
        <w:rPr>
          <w:rFonts w:cs="Times New Roman"/>
          <w:i w:val="0"/>
          <w:iCs w:val="0"/>
        </w:rPr>
        <w:t>California Department of Education, August 2018</w:t>
      </w:r>
    </w:p>
    <w:sectPr w:rsidR="005568B2" w:rsidSect="0018022C">
      <w:footerReference w:type="even" r:id="rId8"/>
      <w:footerReference w:type="default" r:id="rId9"/>
      <w:pgSz w:w="12240" w:h="15840" w:code="1"/>
      <w:pgMar w:top="1440" w:right="1440" w:bottom="144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8D6" w:rsidRDefault="00BA38D6">
      <w:r>
        <w:separator/>
      </w:r>
    </w:p>
  </w:endnote>
  <w:endnote w:type="continuationSeparator" w:id="0">
    <w:p w:rsidR="00BA38D6" w:rsidRDefault="00BA3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FE7" w:rsidRDefault="00562F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62FE7" w:rsidRDefault="00562FE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FE7" w:rsidRPr="00206E1D" w:rsidRDefault="00562FE7">
    <w:pPr>
      <w:pStyle w:val="Footer"/>
      <w:framePr w:wrap="around" w:vAnchor="text" w:hAnchor="margin" w:xAlign="right" w:y="1"/>
      <w:rPr>
        <w:rStyle w:val="PageNumber"/>
        <w:i w:val="0"/>
      </w:rPr>
    </w:pPr>
    <w:r w:rsidRPr="00206E1D">
      <w:rPr>
        <w:rStyle w:val="PageNumber"/>
        <w:i w:val="0"/>
      </w:rPr>
      <w:fldChar w:fldCharType="begin"/>
    </w:r>
    <w:r w:rsidRPr="00206E1D">
      <w:rPr>
        <w:rStyle w:val="PageNumber"/>
        <w:i w:val="0"/>
      </w:rPr>
      <w:instrText xml:space="preserve">PAGE  </w:instrText>
    </w:r>
    <w:r w:rsidRPr="00206E1D">
      <w:rPr>
        <w:rStyle w:val="PageNumber"/>
        <w:i w:val="0"/>
      </w:rPr>
      <w:fldChar w:fldCharType="separate"/>
    </w:r>
    <w:r w:rsidR="003475EA">
      <w:rPr>
        <w:rStyle w:val="PageNumber"/>
        <w:i w:val="0"/>
        <w:noProof/>
      </w:rPr>
      <w:t>6</w:t>
    </w:r>
    <w:r w:rsidRPr="00206E1D">
      <w:rPr>
        <w:rStyle w:val="PageNumber"/>
        <w:i w:val="0"/>
      </w:rPr>
      <w:fldChar w:fldCharType="end"/>
    </w:r>
  </w:p>
  <w:p w:rsidR="00562FE7" w:rsidRDefault="00562FE7">
    <w:pPr>
      <w:pStyle w:val="Footer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8D6" w:rsidRDefault="00BA38D6">
      <w:r>
        <w:separator/>
      </w:r>
    </w:p>
  </w:footnote>
  <w:footnote w:type="continuationSeparator" w:id="0">
    <w:p w:rsidR="00BA38D6" w:rsidRDefault="00BA3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146B6"/>
    <w:multiLevelType w:val="hybridMultilevel"/>
    <w:tmpl w:val="3E663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16E72"/>
    <w:multiLevelType w:val="hybridMultilevel"/>
    <w:tmpl w:val="A4D4FF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0A7DEF"/>
    <w:multiLevelType w:val="hybridMultilevel"/>
    <w:tmpl w:val="12943B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F0118C"/>
    <w:multiLevelType w:val="hybridMultilevel"/>
    <w:tmpl w:val="EAE04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83361"/>
    <w:multiLevelType w:val="hybridMultilevel"/>
    <w:tmpl w:val="BE30E8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DD5B66"/>
    <w:multiLevelType w:val="hybridMultilevel"/>
    <w:tmpl w:val="5CA0E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D63ABF"/>
    <w:multiLevelType w:val="hybridMultilevel"/>
    <w:tmpl w:val="B49C7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33CF3"/>
    <w:multiLevelType w:val="hybridMultilevel"/>
    <w:tmpl w:val="FB4E6B5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781079"/>
    <w:multiLevelType w:val="hybridMultilevel"/>
    <w:tmpl w:val="2A2E9E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C72DBC"/>
    <w:multiLevelType w:val="hybridMultilevel"/>
    <w:tmpl w:val="63B80EE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005838"/>
    <w:multiLevelType w:val="hybridMultilevel"/>
    <w:tmpl w:val="934EAD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A11914"/>
    <w:multiLevelType w:val="hybridMultilevel"/>
    <w:tmpl w:val="DC6E20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455AF9"/>
    <w:multiLevelType w:val="hybridMultilevel"/>
    <w:tmpl w:val="12943B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F864C8"/>
    <w:multiLevelType w:val="hybridMultilevel"/>
    <w:tmpl w:val="DFE61B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185A25"/>
    <w:multiLevelType w:val="hybridMultilevel"/>
    <w:tmpl w:val="09320A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C82F0C"/>
    <w:multiLevelType w:val="hybridMultilevel"/>
    <w:tmpl w:val="22FC6E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2806F0"/>
    <w:multiLevelType w:val="hybridMultilevel"/>
    <w:tmpl w:val="B9C691F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29406EB"/>
    <w:multiLevelType w:val="multilevel"/>
    <w:tmpl w:val="B77EE2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8" w15:restartNumberingAfterBreak="0">
    <w:nsid w:val="704C631D"/>
    <w:multiLevelType w:val="hybridMultilevel"/>
    <w:tmpl w:val="1ECE4A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333966"/>
    <w:multiLevelType w:val="hybridMultilevel"/>
    <w:tmpl w:val="7C7C0F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8"/>
  </w:num>
  <w:num w:numId="3">
    <w:abstractNumId w:val="5"/>
  </w:num>
  <w:num w:numId="4">
    <w:abstractNumId w:val="4"/>
  </w:num>
  <w:num w:numId="5">
    <w:abstractNumId w:val="19"/>
  </w:num>
  <w:num w:numId="6">
    <w:abstractNumId w:val="15"/>
  </w:num>
  <w:num w:numId="7">
    <w:abstractNumId w:val="14"/>
  </w:num>
  <w:num w:numId="8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1"/>
  </w:num>
  <w:num w:numId="11">
    <w:abstractNumId w:val="13"/>
  </w:num>
  <w:num w:numId="12">
    <w:abstractNumId w:val="16"/>
  </w:num>
  <w:num w:numId="13">
    <w:abstractNumId w:val="9"/>
  </w:num>
  <w:num w:numId="14">
    <w:abstractNumId w:val="1"/>
  </w:num>
  <w:num w:numId="15">
    <w:abstractNumId w:val="7"/>
  </w:num>
  <w:num w:numId="16">
    <w:abstractNumId w:val="10"/>
  </w:num>
  <w:num w:numId="17">
    <w:abstractNumId w:val="12"/>
  </w:num>
  <w:num w:numId="18">
    <w:abstractNumId w:val="3"/>
  </w:num>
  <w:num w:numId="19">
    <w:abstractNumId w:val="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B60"/>
    <w:rsid w:val="000417A7"/>
    <w:rsid w:val="00041838"/>
    <w:rsid w:val="00044010"/>
    <w:rsid w:val="00051978"/>
    <w:rsid w:val="00062CEB"/>
    <w:rsid w:val="000730F4"/>
    <w:rsid w:val="0008027C"/>
    <w:rsid w:val="000814E4"/>
    <w:rsid w:val="00091BF9"/>
    <w:rsid w:val="000929B9"/>
    <w:rsid w:val="000D1CBC"/>
    <w:rsid w:val="000D3F69"/>
    <w:rsid w:val="000E4A91"/>
    <w:rsid w:val="00101754"/>
    <w:rsid w:val="0013644C"/>
    <w:rsid w:val="00141C83"/>
    <w:rsid w:val="00150134"/>
    <w:rsid w:val="0016542A"/>
    <w:rsid w:val="00165C29"/>
    <w:rsid w:val="001719F3"/>
    <w:rsid w:val="0018022C"/>
    <w:rsid w:val="00187F5F"/>
    <w:rsid w:val="001919F4"/>
    <w:rsid w:val="001C404E"/>
    <w:rsid w:val="001C4E95"/>
    <w:rsid w:val="001D0D92"/>
    <w:rsid w:val="001D2EBA"/>
    <w:rsid w:val="001D4887"/>
    <w:rsid w:val="001D5255"/>
    <w:rsid w:val="001E18D7"/>
    <w:rsid w:val="001E1C4D"/>
    <w:rsid w:val="001F0D0F"/>
    <w:rsid w:val="001F0ED7"/>
    <w:rsid w:val="00206E1D"/>
    <w:rsid w:val="0021332B"/>
    <w:rsid w:val="00214BFB"/>
    <w:rsid w:val="00223B60"/>
    <w:rsid w:val="00226248"/>
    <w:rsid w:val="00231367"/>
    <w:rsid w:val="00231C1B"/>
    <w:rsid w:val="002420CD"/>
    <w:rsid w:val="00283946"/>
    <w:rsid w:val="00284040"/>
    <w:rsid w:val="00284E7D"/>
    <w:rsid w:val="0028509B"/>
    <w:rsid w:val="00291460"/>
    <w:rsid w:val="002A1BC0"/>
    <w:rsid w:val="002B5931"/>
    <w:rsid w:val="002C6AED"/>
    <w:rsid w:val="002D7190"/>
    <w:rsid w:val="002E6A48"/>
    <w:rsid w:val="003151F6"/>
    <w:rsid w:val="003342F2"/>
    <w:rsid w:val="00346538"/>
    <w:rsid w:val="003475EA"/>
    <w:rsid w:val="003516C0"/>
    <w:rsid w:val="003566FD"/>
    <w:rsid w:val="00381576"/>
    <w:rsid w:val="0039310E"/>
    <w:rsid w:val="00395F5B"/>
    <w:rsid w:val="003A0EEC"/>
    <w:rsid w:val="003B0138"/>
    <w:rsid w:val="003B2E53"/>
    <w:rsid w:val="003C7FF0"/>
    <w:rsid w:val="003D2F9B"/>
    <w:rsid w:val="003D754B"/>
    <w:rsid w:val="003E5C5B"/>
    <w:rsid w:val="003F452B"/>
    <w:rsid w:val="003F5D42"/>
    <w:rsid w:val="004017FC"/>
    <w:rsid w:val="00402CD5"/>
    <w:rsid w:val="0040716F"/>
    <w:rsid w:val="00422D10"/>
    <w:rsid w:val="00425B28"/>
    <w:rsid w:val="00437E76"/>
    <w:rsid w:val="0044754B"/>
    <w:rsid w:val="00452158"/>
    <w:rsid w:val="00471A0E"/>
    <w:rsid w:val="0047672E"/>
    <w:rsid w:val="00486740"/>
    <w:rsid w:val="004961B0"/>
    <w:rsid w:val="004B5829"/>
    <w:rsid w:val="004C123C"/>
    <w:rsid w:val="004D08EC"/>
    <w:rsid w:val="004F0D9A"/>
    <w:rsid w:val="004F6B4B"/>
    <w:rsid w:val="00513AF6"/>
    <w:rsid w:val="005568B2"/>
    <w:rsid w:val="00556D17"/>
    <w:rsid w:val="00557352"/>
    <w:rsid w:val="00562FE7"/>
    <w:rsid w:val="00571C9A"/>
    <w:rsid w:val="00571E40"/>
    <w:rsid w:val="00573DAB"/>
    <w:rsid w:val="005811D9"/>
    <w:rsid w:val="00587EA6"/>
    <w:rsid w:val="00591D21"/>
    <w:rsid w:val="005A0B54"/>
    <w:rsid w:val="005A1F7B"/>
    <w:rsid w:val="005A33EC"/>
    <w:rsid w:val="005B20EC"/>
    <w:rsid w:val="005E0803"/>
    <w:rsid w:val="005F30F0"/>
    <w:rsid w:val="005F73CC"/>
    <w:rsid w:val="00600BD4"/>
    <w:rsid w:val="00614411"/>
    <w:rsid w:val="00624DC1"/>
    <w:rsid w:val="0062773E"/>
    <w:rsid w:val="0064686A"/>
    <w:rsid w:val="00650A1F"/>
    <w:rsid w:val="00650C17"/>
    <w:rsid w:val="0065193D"/>
    <w:rsid w:val="00655AD3"/>
    <w:rsid w:val="0066134D"/>
    <w:rsid w:val="00662902"/>
    <w:rsid w:val="00662CCE"/>
    <w:rsid w:val="00675733"/>
    <w:rsid w:val="00685C95"/>
    <w:rsid w:val="00686202"/>
    <w:rsid w:val="00691C73"/>
    <w:rsid w:val="00692C29"/>
    <w:rsid w:val="00695161"/>
    <w:rsid w:val="006A4300"/>
    <w:rsid w:val="006A4DB7"/>
    <w:rsid w:val="006B6C7C"/>
    <w:rsid w:val="006C13A9"/>
    <w:rsid w:val="006C45D5"/>
    <w:rsid w:val="006D564A"/>
    <w:rsid w:val="006E7601"/>
    <w:rsid w:val="00717612"/>
    <w:rsid w:val="0072427B"/>
    <w:rsid w:val="00725556"/>
    <w:rsid w:val="007272F2"/>
    <w:rsid w:val="00731054"/>
    <w:rsid w:val="00751103"/>
    <w:rsid w:val="00760349"/>
    <w:rsid w:val="00772B33"/>
    <w:rsid w:val="0077453A"/>
    <w:rsid w:val="00774F95"/>
    <w:rsid w:val="00793240"/>
    <w:rsid w:val="00795D74"/>
    <w:rsid w:val="00795F0F"/>
    <w:rsid w:val="00796D2B"/>
    <w:rsid w:val="007975AC"/>
    <w:rsid w:val="007B4CD1"/>
    <w:rsid w:val="007C2D24"/>
    <w:rsid w:val="007C3E56"/>
    <w:rsid w:val="007C4AB8"/>
    <w:rsid w:val="007D30F0"/>
    <w:rsid w:val="007F1158"/>
    <w:rsid w:val="008006BC"/>
    <w:rsid w:val="00805A93"/>
    <w:rsid w:val="008135DE"/>
    <w:rsid w:val="00813F7D"/>
    <w:rsid w:val="00820488"/>
    <w:rsid w:val="00820EDB"/>
    <w:rsid w:val="00821362"/>
    <w:rsid w:val="0082158D"/>
    <w:rsid w:val="008271F3"/>
    <w:rsid w:val="00834826"/>
    <w:rsid w:val="00840280"/>
    <w:rsid w:val="00840D20"/>
    <w:rsid w:val="00855B7F"/>
    <w:rsid w:val="00860E81"/>
    <w:rsid w:val="0086494D"/>
    <w:rsid w:val="00897E83"/>
    <w:rsid w:val="008A4414"/>
    <w:rsid w:val="008B304D"/>
    <w:rsid w:val="008C7D5F"/>
    <w:rsid w:val="008E6E5E"/>
    <w:rsid w:val="008E721F"/>
    <w:rsid w:val="008F3599"/>
    <w:rsid w:val="008F5488"/>
    <w:rsid w:val="008F698D"/>
    <w:rsid w:val="00915383"/>
    <w:rsid w:val="00921361"/>
    <w:rsid w:val="0092435D"/>
    <w:rsid w:val="00931BDB"/>
    <w:rsid w:val="0095128C"/>
    <w:rsid w:val="0095155C"/>
    <w:rsid w:val="009521F2"/>
    <w:rsid w:val="00956E1D"/>
    <w:rsid w:val="00957292"/>
    <w:rsid w:val="00975038"/>
    <w:rsid w:val="00976333"/>
    <w:rsid w:val="009930D7"/>
    <w:rsid w:val="009A00E7"/>
    <w:rsid w:val="009B0D72"/>
    <w:rsid w:val="009B4F2D"/>
    <w:rsid w:val="009C3692"/>
    <w:rsid w:val="009D66EA"/>
    <w:rsid w:val="009E01E6"/>
    <w:rsid w:val="009E0686"/>
    <w:rsid w:val="009F00D5"/>
    <w:rsid w:val="009F1479"/>
    <w:rsid w:val="009F1CD7"/>
    <w:rsid w:val="009F2E52"/>
    <w:rsid w:val="00A1216F"/>
    <w:rsid w:val="00A13C2B"/>
    <w:rsid w:val="00A23EA8"/>
    <w:rsid w:val="00A26B44"/>
    <w:rsid w:val="00A35197"/>
    <w:rsid w:val="00A45A96"/>
    <w:rsid w:val="00A50FFE"/>
    <w:rsid w:val="00A85C90"/>
    <w:rsid w:val="00A9479F"/>
    <w:rsid w:val="00AA2B50"/>
    <w:rsid w:val="00AB42B5"/>
    <w:rsid w:val="00AC7B11"/>
    <w:rsid w:val="00AD3BC4"/>
    <w:rsid w:val="00AE1C28"/>
    <w:rsid w:val="00AE4171"/>
    <w:rsid w:val="00B0059F"/>
    <w:rsid w:val="00B04006"/>
    <w:rsid w:val="00B04B49"/>
    <w:rsid w:val="00B07423"/>
    <w:rsid w:val="00B1663D"/>
    <w:rsid w:val="00B21A77"/>
    <w:rsid w:val="00B35CCD"/>
    <w:rsid w:val="00B4191F"/>
    <w:rsid w:val="00B46EE5"/>
    <w:rsid w:val="00B472C6"/>
    <w:rsid w:val="00B5363C"/>
    <w:rsid w:val="00B73375"/>
    <w:rsid w:val="00B764A0"/>
    <w:rsid w:val="00B93712"/>
    <w:rsid w:val="00BA38D6"/>
    <w:rsid w:val="00BB2B1E"/>
    <w:rsid w:val="00BB3F2E"/>
    <w:rsid w:val="00BB68B1"/>
    <w:rsid w:val="00BD447E"/>
    <w:rsid w:val="00BD7F77"/>
    <w:rsid w:val="00BF2827"/>
    <w:rsid w:val="00BF3B8B"/>
    <w:rsid w:val="00C0752E"/>
    <w:rsid w:val="00C14057"/>
    <w:rsid w:val="00C25E3F"/>
    <w:rsid w:val="00C30EC3"/>
    <w:rsid w:val="00C57080"/>
    <w:rsid w:val="00C63E68"/>
    <w:rsid w:val="00C81141"/>
    <w:rsid w:val="00C818A2"/>
    <w:rsid w:val="00C853EB"/>
    <w:rsid w:val="00C864DD"/>
    <w:rsid w:val="00C91D17"/>
    <w:rsid w:val="00C942C4"/>
    <w:rsid w:val="00C95A86"/>
    <w:rsid w:val="00C975C3"/>
    <w:rsid w:val="00CB3911"/>
    <w:rsid w:val="00CE1198"/>
    <w:rsid w:val="00CF3940"/>
    <w:rsid w:val="00CF49E9"/>
    <w:rsid w:val="00D04402"/>
    <w:rsid w:val="00D0618A"/>
    <w:rsid w:val="00D1357C"/>
    <w:rsid w:val="00D160FF"/>
    <w:rsid w:val="00D36629"/>
    <w:rsid w:val="00D415D5"/>
    <w:rsid w:val="00D423E9"/>
    <w:rsid w:val="00D45C64"/>
    <w:rsid w:val="00D46A93"/>
    <w:rsid w:val="00D52370"/>
    <w:rsid w:val="00D77CB8"/>
    <w:rsid w:val="00D80A84"/>
    <w:rsid w:val="00D92D9B"/>
    <w:rsid w:val="00DA12EC"/>
    <w:rsid w:val="00DA77F1"/>
    <w:rsid w:val="00DB67E5"/>
    <w:rsid w:val="00DC4160"/>
    <w:rsid w:val="00DD5B37"/>
    <w:rsid w:val="00E02CAD"/>
    <w:rsid w:val="00E2141E"/>
    <w:rsid w:val="00E228FA"/>
    <w:rsid w:val="00E323E2"/>
    <w:rsid w:val="00E33CAD"/>
    <w:rsid w:val="00E34CB5"/>
    <w:rsid w:val="00E3787A"/>
    <w:rsid w:val="00E44BD3"/>
    <w:rsid w:val="00E523C7"/>
    <w:rsid w:val="00E72D59"/>
    <w:rsid w:val="00E76A2C"/>
    <w:rsid w:val="00E844E8"/>
    <w:rsid w:val="00E877EC"/>
    <w:rsid w:val="00E95FE0"/>
    <w:rsid w:val="00EB5264"/>
    <w:rsid w:val="00ED09EF"/>
    <w:rsid w:val="00EF1EF3"/>
    <w:rsid w:val="00F0519F"/>
    <w:rsid w:val="00F1059C"/>
    <w:rsid w:val="00F1504B"/>
    <w:rsid w:val="00F16250"/>
    <w:rsid w:val="00F16357"/>
    <w:rsid w:val="00F213E6"/>
    <w:rsid w:val="00F23EA0"/>
    <w:rsid w:val="00F35FDE"/>
    <w:rsid w:val="00F47158"/>
    <w:rsid w:val="00F50AD4"/>
    <w:rsid w:val="00F54A32"/>
    <w:rsid w:val="00F71F31"/>
    <w:rsid w:val="00F73B99"/>
    <w:rsid w:val="00F76B3D"/>
    <w:rsid w:val="00F82AFB"/>
    <w:rsid w:val="00FA2CA4"/>
    <w:rsid w:val="00FB4407"/>
    <w:rsid w:val="00FD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D89A8-7C24-486C-8D46-4740BC66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Tahoma"/>
      <w:i/>
      <w:iCs/>
      <w:sz w:val="24"/>
      <w:szCs w:val="24"/>
    </w:rPr>
  </w:style>
  <w:style w:type="paragraph" w:styleId="Heading1">
    <w:name w:val="heading 1"/>
    <w:basedOn w:val="Normal"/>
    <w:next w:val="Normal"/>
    <w:qFormat/>
    <w:rsid w:val="00C942C4"/>
    <w:pPr>
      <w:keepNext/>
      <w:spacing w:after="240"/>
      <w:jc w:val="center"/>
      <w:outlineLvl w:val="0"/>
    </w:pPr>
    <w:rPr>
      <w:rFonts w:cs="Arial"/>
      <w:b/>
      <w:bCs/>
      <w:i w:val="0"/>
      <w:iCs w:val="0"/>
    </w:rPr>
  </w:style>
  <w:style w:type="paragraph" w:styleId="Heading2">
    <w:name w:val="heading 2"/>
    <w:basedOn w:val="Normal"/>
    <w:next w:val="Normal"/>
    <w:qFormat/>
    <w:rsid w:val="00C942C4"/>
    <w:pPr>
      <w:autoSpaceDE w:val="0"/>
      <w:autoSpaceDN w:val="0"/>
      <w:adjustRightInd w:val="0"/>
      <w:spacing w:before="480" w:after="240"/>
      <w:outlineLvl w:val="1"/>
    </w:pPr>
    <w:rPr>
      <w:rFonts w:cs="Times New Roman"/>
      <w:b/>
      <w:bCs/>
      <w:i w:val="0"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A13C2B"/>
    <w:rPr>
      <w:rFonts w:ascii="Tahoma" w:hAnsi="Tahoma"/>
      <w:sz w:val="16"/>
      <w:szCs w:val="16"/>
    </w:rPr>
  </w:style>
  <w:style w:type="character" w:styleId="Emphasis">
    <w:name w:val="Emphasis"/>
    <w:qFormat/>
    <w:rsid w:val="00AE1C28"/>
    <w:rPr>
      <w:i/>
      <w:iCs/>
    </w:rPr>
  </w:style>
  <w:style w:type="character" w:styleId="CommentReference">
    <w:name w:val="annotation reference"/>
    <w:rsid w:val="009E01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01E6"/>
    <w:rPr>
      <w:sz w:val="20"/>
      <w:szCs w:val="20"/>
    </w:rPr>
  </w:style>
  <w:style w:type="character" w:customStyle="1" w:styleId="CommentTextChar">
    <w:name w:val="Comment Text Char"/>
    <w:link w:val="CommentText"/>
    <w:rsid w:val="009E01E6"/>
    <w:rPr>
      <w:rFonts w:ascii="Arial" w:hAnsi="Arial" w:cs="Tahoma"/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E01E6"/>
    <w:rPr>
      <w:b/>
      <w:bCs/>
    </w:rPr>
  </w:style>
  <w:style w:type="character" w:customStyle="1" w:styleId="CommentSubjectChar">
    <w:name w:val="Comment Subject Char"/>
    <w:link w:val="CommentSubject"/>
    <w:rsid w:val="009E01E6"/>
    <w:rPr>
      <w:rFonts w:ascii="Arial" w:hAnsi="Arial" w:cs="Tahoma"/>
      <w:b/>
      <w:bCs/>
      <w:i/>
      <w:iCs/>
    </w:rPr>
  </w:style>
  <w:style w:type="table" w:styleId="TableGrid">
    <w:name w:val="Table Grid"/>
    <w:basedOn w:val="TableNormal"/>
    <w:rsid w:val="009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3E5C5B"/>
    <w:rPr>
      <w:rFonts w:ascii="Arial" w:hAnsi="Arial" w:cs="Tahoma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8C532-A687-47E9-865D-4D52C3C7C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7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Accelerate Learning, 6-8d - Instructional Materials (CA Dept of Education)</vt:lpstr>
    </vt:vector>
  </TitlesOfParts>
  <Company>California Department of Education</Company>
  <LinksUpToDate>false</LinksUpToDate>
  <CharactersWithSpaces>10858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Accelerate Learning, 6-8d - Instructional Materials (CA Dept of Education)</dc:title>
  <dc:subject>Report of Findings of the Accelerate Learning Scince Program, Grades 6-8d. </dc:subject>
  <dc:creator>CDE</dc:creator>
  <cp:keywords/>
  <cp:lastModifiedBy>Terri Yan</cp:lastModifiedBy>
  <cp:revision>37</cp:revision>
  <cp:lastPrinted>2018-07-18T20:15:00Z</cp:lastPrinted>
  <dcterms:created xsi:type="dcterms:W3CDTF">2018-05-14T18:39:00Z</dcterms:created>
  <dcterms:modified xsi:type="dcterms:W3CDTF">2018-08-03T15:55:00Z</dcterms:modified>
</cp:coreProperties>
</file>