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4F" w:rsidRDefault="00E259F1">
      <w:pPr>
        <w:jc w:val="center"/>
        <w:rPr>
          <w:rFonts w:ascii="Arial" w:eastAsia="Arial" w:hAnsi="Arial" w:cs="Arial"/>
          <w:sz w:val="24"/>
          <w:szCs w:val="24"/>
        </w:rPr>
      </w:pPr>
      <w:bookmarkStart w:id="0" w:name="_GoBack"/>
      <w:bookmarkEnd w:id="0"/>
      <w:r>
        <w:rPr>
          <w:rFonts w:ascii="Arial" w:eastAsia="Arial" w:hAnsi="Arial" w:cs="Arial"/>
          <w:sz w:val="24"/>
          <w:szCs w:val="24"/>
        </w:rPr>
        <w:t xml:space="preserve"> This advisory recommendation has not been approved by the Instructional Quality Commission or the State Board of Education</w:t>
      </w:r>
    </w:p>
    <w:p w:rsidR="0057694F" w:rsidRPr="00750673" w:rsidRDefault="00E259F1" w:rsidP="00750673">
      <w:pPr>
        <w:pStyle w:val="Heading1"/>
      </w:pPr>
      <w:r w:rsidRPr="00750673">
        <w:t>REVIEW PANEL ADVISORY RECOMMENDATION</w:t>
      </w:r>
      <w:r w:rsidR="00750673" w:rsidRPr="00750673">
        <w:br/>
      </w:r>
      <w:r w:rsidRPr="00750673">
        <w:t>2021 ARTS EDUCATION INSTRUCTIONAL MATERIALS ADOPTION</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grade level(s)"/>
      </w:tblPr>
      <w:tblGrid>
        <w:gridCol w:w="3120"/>
        <w:gridCol w:w="3120"/>
        <w:gridCol w:w="3120"/>
      </w:tblGrid>
      <w:tr w:rsidR="0057694F" w:rsidTr="00711BDD">
        <w:trPr>
          <w:cantSplit/>
          <w:trHeight w:val="205"/>
          <w:tblHeader/>
        </w:trPr>
        <w:tc>
          <w:tcPr>
            <w:tcW w:w="3120" w:type="dxa"/>
            <w:shd w:val="clear" w:color="auto" w:fill="D9D9D9"/>
          </w:tcPr>
          <w:p w:rsidR="0057694F" w:rsidRDefault="00E259F1">
            <w:pPr>
              <w:spacing w:before="80" w:after="80"/>
              <w:rPr>
                <w:rFonts w:ascii="Arial" w:eastAsia="Arial" w:hAnsi="Arial" w:cs="Arial"/>
                <w:b/>
                <w:sz w:val="24"/>
                <w:szCs w:val="24"/>
              </w:rPr>
            </w:pPr>
            <w:r>
              <w:rPr>
                <w:rFonts w:ascii="Arial" w:eastAsia="Arial" w:hAnsi="Arial" w:cs="Arial"/>
                <w:b/>
                <w:sz w:val="24"/>
                <w:szCs w:val="24"/>
              </w:rPr>
              <w:t>Publisher</w:t>
            </w:r>
          </w:p>
        </w:tc>
        <w:tc>
          <w:tcPr>
            <w:tcW w:w="3120" w:type="dxa"/>
            <w:shd w:val="clear" w:color="auto" w:fill="D9D9D9"/>
          </w:tcPr>
          <w:p w:rsidR="0057694F" w:rsidRDefault="00E259F1">
            <w:pPr>
              <w:spacing w:before="80" w:after="80"/>
              <w:rPr>
                <w:rFonts w:ascii="Arial" w:eastAsia="Arial" w:hAnsi="Arial" w:cs="Arial"/>
                <w:b/>
                <w:sz w:val="24"/>
                <w:szCs w:val="24"/>
              </w:rPr>
            </w:pPr>
            <w:r>
              <w:rPr>
                <w:rFonts w:ascii="Arial" w:eastAsia="Arial" w:hAnsi="Arial" w:cs="Arial"/>
                <w:b/>
                <w:sz w:val="24"/>
                <w:szCs w:val="24"/>
              </w:rPr>
              <w:t>Program</w:t>
            </w:r>
          </w:p>
        </w:tc>
        <w:tc>
          <w:tcPr>
            <w:tcW w:w="3120" w:type="dxa"/>
            <w:shd w:val="clear" w:color="auto" w:fill="D9D9D9"/>
          </w:tcPr>
          <w:p w:rsidR="0057694F" w:rsidRDefault="00E259F1">
            <w:pPr>
              <w:spacing w:before="80" w:after="80"/>
              <w:rPr>
                <w:rFonts w:ascii="Arial" w:eastAsia="Arial" w:hAnsi="Arial" w:cs="Arial"/>
                <w:b/>
                <w:sz w:val="24"/>
                <w:szCs w:val="24"/>
              </w:rPr>
            </w:pPr>
            <w:r>
              <w:rPr>
                <w:rFonts w:ascii="Arial" w:eastAsia="Arial" w:hAnsi="Arial" w:cs="Arial"/>
                <w:b/>
                <w:sz w:val="24"/>
                <w:szCs w:val="24"/>
              </w:rPr>
              <w:t>Grade Level(s)</w:t>
            </w:r>
          </w:p>
        </w:tc>
      </w:tr>
      <w:tr w:rsidR="0057694F" w:rsidTr="00AC1C35">
        <w:trPr>
          <w:cantSplit/>
          <w:trHeight w:val="187"/>
        </w:trPr>
        <w:tc>
          <w:tcPr>
            <w:tcW w:w="3120" w:type="dxa"/>
          </w:tcPr>
          <w:p w:rsidR="0057694F" w:rsidRDefault="00E259F1" w:rsidP="0002651F">
            <w:pPr>
              <w:spacing w:before="80" w:after="80" w:line="259" w:lineRule="auto"/>
              <w:rPr>
                <w:rFonts w:ascii="Arial" w:eastAsia="Arial" w:hAnsi="Arial" w:cs="Arial"/>
                <w:sz w:val="24"/>
                <w:szCs w:val="24"/>
              </w:rPr>
            </w:pPr>
            <w:r>
              <w:rPr>
                <w:rFonts w:ascii="Arial" w:eastAsia="Arial" w:hAnsi="Arial" w:cs="Arial"/>
                <w:sz w:val="24"/>
                <w:szCs w:val="24"/>
              </w:rPr>
              <w:t>Arts Attack</w:t>
            </w:r>
          </w:p>
        </w:tc>
        <w:tc>
          <w:tcPr>
            <w:tcW w:w="3120" w:type="dxa"/>
          </w:tcPr>
          <w:p w:rsidR="0057694F" w:rsidRDefault="00E259F1" w:rsidP="0002651F">
            <w:pPr>
              <w:spacing w:before="80" w:after="80" w:line="259" w:lineRule="auto"/>
              <w:rPr>
                <w:rFonts w:ascii="Arial" w:eastAsia="Arial" w:hAnsi="Arial" w:cs="Arial"/>
                <w:i/>
                <w:sz w:val="24"/>
                <w:szCs w:val="24"/>
              </w:rPr>
            </w:pPr>
            <w:r>
              <w:rPr>
                <w:rFonts w:ascii="Arial" w:eastAsia="Arial" w:hAnsi="Arial" w:cs="Arial"/>
                <w:i/>
                <w:sz w:val="24"/>
                <w:szCs w:val="24"/>
              </w:rPr>
              <w:t>Arts Attack</w:t>
            </w:r>
          </w:p>
        </w:tc>
        <w:tc>
          <w:tcPr>
            <w:tcW w:w="3120" w:type="dxa"/>
          </w:tcPr>
          <w:p w:rsidR="0057694F" w:rsidRDefault="00E259F1" w:rsidP="0002651F">
            <w:pPr>
              <w:spacing w:before="80" w:after="80" w:line="259" w:lineRule="auto"/>
              <w:rPr>
                <w:rFonts w:ascii="Arial" w:eastAsia="Arial" w:hAnsi="Arial" w:cs="Arial"/>
                <w:b/>
                <w:sz w:val="24"/>
                <w:szCs w:val="24"/>
              </w:rPr>
            </w:pPr>
            <w:r>
              <w:rPr>
                <w:rFonts w:ascii="Arial" w:eastAsia="Arial" w:hAnsi="Arial" w:cs="Arial"/>
                <w:sz w:val="24"/>
                <w:szCs w:val="24"/>
              </w:rPr>
              <w:t>K–8</w:t>
            </w:r>
          </w:p>
        </w:tc>
      </w:tr>
    </w:tbl>
    <w:p w:rsidR="0057694F" w:rsidRDefault="00E259F1" w:rsidP="00750673">
      <w:pPr>
        <w:pStyle w:val="Heading2"/>
        <w:spacing w:line="240" w:lineRule="auto"/>
      </w:pPr>
      <w:r>
        <w:t xml:space="preserve">Program </w:t>
      </w:r>
      <w:r w:rsidRPr="00750673">
        <w:t>Summary</w:t>
      </w:r>
      <w:r>
        <w:t>:</w:t>
      </w:r>
    </w:p>
    <w:p w:rsidR="0057694F" w:rsidRDefault="00E259F1" w:rsidP="00750673">
      <w:pPr>
        <w:spacing w:before="240" w:after="0" w:line="240" w:lineRule="auto"/>
        <w:rPr>
          <w:rFonts w:ascii="Arial" w:eastAsia="Arial" w:hAnsi="Arial" w:cs="Arial"/>
          <w:sz w:val="24"/>
          <w:szCs w:val="24"/>
        </w:rPr>
      </w:pPr>
      <w:r>
        <w:rPr>
          <w:rFonts w:ascii="Arial" w:eastAsia="Arial" w:hAnsi="Arial" w:cs="Arial"/>
          <w:sz w:val="24"/>
          <w:szCs w:val="24"/>
        </w:rPr>
        <w:t xml:space="preserve">The Arts Attack digital program includes the following: </w:t>
      </w:r>
      <w:r>
        <w:rPr>
          <w:rFonts w:ascii="Arial" w:eastAsia="Arial" w:hAnsi="Arial" w:cs="Arial"/>
          <w:i/>
          <w:color w:val="000000"/>
          <w:sz w:val="24"/>
          <w:szCs w:val="24"/>
        </w:rPr>
        <w:t>Teachers Manual</w:t>
      </w:r>
      <w:r w:rsidR="00F55515">
        <w:rPr>
          <w:rFonts w:ascii="Arial" w:eastAsia="Arial" w:hAnsi="Arial" w:cs="Arial"/>
          <w:i/>
          <w:color w:val="000000"/>
          <w:sz w:val="24"/>
          <w:szCs w:val="24"/>
        </w:rPr>
        <w:t xml:space="preserve"> </w:t>
      </w:r>
      <w:r w:rsidR="00F55515">
        <w:rPr>
          <w:rFonts w:ascii="Arial" w:eastAsia="Arial" w:hAnsi="Arial" w:cs="Arial"/>
          <w:sz w:val="24"/>
          <w:szCs w:val="24"/>
        </w:rPr>
        <w:t>(</w:t>
      </w:r>
      <w:r w:rsidR="00F55515">
        <w:rPr>
          <w:rFonts w:ascii="Arial" w:eastAsia="Arial" w:hAnsi="Arial" w:cs="Arial"/>
          <w:i/>
          <w:color w:val="000000"/>
          <w:sz w:val="24"/>
          <w:szCs w:val="24"/>
        </w:rPr>
        <w:t>TM)</w:t>
      </w:r>
      <w:r>
        <w:rPr>
          <w:rFonts w:ascii="Arial" w:eastAsia="Arial" w:hAnsi="Arial" w:cs="Arial"/>
          <w:i/>
          <w:color w:val="000000"/>
          <w:sz w:val="24"/>
          <w:szCs w:val="24"/>
        </w:rPr>
        <w:t>; Art Print Guide</w:t>
      </w:r>
      <w:r w:rsidR="00F55515">
        <w:rPr>
          <w:rFonts w:ascii="Arial" w:eastAsia="Arial" w:hAnsi="Arial" w:cs="Arial"/>
          <w:i/>
          <w:color w:val="000000"/>
          <w:sz w:val="24"/>
          <w:szCs w:val="24"/>
        </w:rPr>
        <w:t xml:space="preserve"> (APG)</w:t>
      </w:r>
      <w:r>
        <w:rPr>
          <w:rFonts w:ascii="Arial" w:eastAsia="Arial" w:hAnsi="Arial" w:cs="Arial"/>
          <w:i/>
          <w:color w:val="000000"/>
          <w:sz w:val="24"/>
          <w:szCs w:val="24"/>
        </w:rPr>
        <w:t>; Grade Document</w:t>
      </w:r>
      <w:r w:rsidR="00F55515">
        <w:rPr>
          <w:rFonts w:ascii="Arial" w:eastAsia="Arial" w:hAnsi="Arial" w:cs="Arial"/>
          <w:i/>
          <w:color w:val="000000"/>
          <w:sz w:val="24"/>
          <w:szCs w:val="24"/>
        </w:rPr>
        <w:t xml:space="preserve"> (GD)</w:t>
      </w:r>
      <w:r>
        <w:rPr>
          <w:rFonts w:ascii="Arial" w:eastAsia="Arial" w:hAnsi="Arial" w:cs="Arial"/>
          <w:i/>
          <w:color w:val="000000"/>
          <w:sz w:val="24"/>
          <w:szCs w:val="24"/>
        </w:rPr>
        <w:t>; Grade Video</w:t>
      </w:r>
      <w:r w:rsidR="00F55515">
        <w:rPr>
          <w:rFonts w:ascii="Arial" w:eastAsia="Arial" w:hAnsi="Arial" w:cs="Arial"/>
          <w:i/>
          <w:color w:val="000000"/>
          <w:sz w:val="24"/>
          <w:szCs w:val="24"/>
        </w:rPr>
        <w:t xml:space="preserve"> (GV)</w:t>
      </w:r>
      <w:r>
        <w:rPr>
          <w:rFonts w:ascii="Arial" w:eastAsia="Arial" w:hAnsi="Arial" w:cs="Arial"/>
          <w:i/>
          <w:color w:val="000000"/>
          <w:sz w:val="24"/>
          <w:szCs w:val="24"/>
        </w:rPr>
        <w:t>; Art Print</w:t>
      </w:r>
      <w:r w:rsidR="00F55515">
        <w:rPr>
          <w:rFonts w:ascii="Arial" w:eastAsia="Arial" w:hAnsi="Arial" w:cs="Arial"/>
          <w:i/>
          <w:color w:val="000000"/>
          <w:sz w:val="24"/>
          <w:szCs w:val="24"/>
        </w:rPr>
        <w:t xml:space="preserve"> (AP)</w:t>
      </w:r>
      <w:r>
        <w:rPr>
          <w:rFonts w:ascii="Arial" w:eastAsia="Arial" w:hAnsi="Arial" w:cs="Arial"/>
          <w:i/>
          <w:color w:val="000000"/>
          <w:sz w:val="24"/>
          <w:szCs w:val="24"/>
        </w:rPr>
        <w:t>; Video Lesson</w:t>
      </w:r>
      <w:r w:rsidR="00F55515">
        <w:rPr>
          <w:rFonts w:ascii="Arial" w:eastAsia="Arial" w:hAnsi="Arial" w:cs="Arial"/>
          <w:i/>
          <w:color w:val="000000"/>
          <w:sz w:val="24"/>
          <w:szCs w:val="24"/>
        </w:rPr>
        <w:t xml:space="preserve"> (VL)</w:t>
      </w:r>
      <w:r>
        <w:rPr>
          <w:rFonts w:ascii="Arial" w:eastAsia="Arial" w:hAnsi="Arial" w:cs="Arial"/>
          <w:i/>
          <w:color w:val="000000"/>
          <w:sz w:val="24"/>
          <w:szCs w:val="24"/>
        </w:rPr>
        <w:t>; Response/Evaluation</w:t>
      </w:r>
      <w:r w:rsidR="00F55515">
        <w:rPr>
          <w:rFonts w:ascii="Arial" w:eastAsia="Arial" w:hAnsi="Arial" w:cs="Arial"/>
          <w:i/>
          <w:color w:val="000000"/>
          <w:sz w:val="24"/>
          <w:szCs w:val="24"/>
        </w:rPr>
        <w:t xml:space="preserve"> (RE)</w:t>
      </w:r>
      <w:r>
        <w:rPr>
          <w:rFonts w:ascii="Arial" w:eastAsia="Arial" w:hAnsi="Arial" w:cs="Arial"/>
          <w:i/>
          <w:color w:val="000000"/>
          <w:sz w:val="24"/>
          <w:szCs w:val="24"/>
        </w:rPr>
        <w:t>; Discussion Question</w:t>
      </w:r>
      <w:r w:rsidR="00F55515">
        <w:rPr>
          <w:rFonts w:ascii="Arial" w:eastAsia="Arial" w:hAnsi="Arial" w:cs="Arial"/>
          <w:i/>
          <w:color w:val="000000"/>
          <w:sz w:val="24"/>
          <w:szCs w:val="24"/>
        </w:rPr>
        <w:t xml:space="preserve"> (DQ)</w:t>
      </w:r>
      <w:r>
        <w:rPr>
          <w:rFonts w:ascii="Arial" w:eastAsia="Arial" w:hAnsi="Arial" w:cs="Arial"/>
          <w:i/>
          <w:color w:val="000000"/>
          <w:sz w:val="24"/>
          <w:szCs w:val="24"/>
        </w:rPr>
        <w:t>.</w:t>
      </w:r>
    </w:p>
    <w:p w:rsidR="0057694F" w:rsidRDefault="00E259F1" w:rsidP="00BE0B35">
      <w:pPr>
        <w:spacing w:before="240" w:after="0" w:line="240" w:lineRule="auto"/>
        <w:rPr>
          <w:rFonts w:ascii="Arial" w:eastAsia="Arial" w:hAnsi="Arial" w:cs="Arial"/>
          <w:sz w:val="24"/>
          <w:szCs w:val="24"/>
        </w:rPr>
      </w:pPr>
      <w:r w:rsidRPr="00BE0B35">
        <w:rPr>
          <w:rFonts w:ascii="Arial" w:eastAsia="Arial" w:hAnsi="Arial" w:cs="Arial"/>
          <w:sz w:val="24"/>
          <w:szCs w:val="24"/>
        </w:rPr>
        <w:t>Note:</w:t>
      </w:r>
      <w:r>
        <w:rPr>
          <w:rFonts w:ascii="Arial" w:eastAsia="Arial" w:hAnsi="Arial" w:cs="Arial"/>
          <w:sz w:val="24"/>
          <w:szCs w:val="24"/>
        </w:rPr>
        <w:t xml:space="preserve"> The </w:t>
      </w:r>
      <w:r w:rsidR="001B5533">
        <w:rPr>
          <w:rFonts w:ascii="Arial" w:eastAsia="Arial" w:hAnsi="Arial" w:cs="Arial"/>
          <w:sz w:val="24"/>
          <w:szCs w:val="24"/>
        </w:rPr>
        <w:t>citations</w:t>
      </w:r>
      <w:r>
        <w:rPr>
          <w:rFonts w:ascii="Arial" w:eastAsia="Arial" w:hAnsi="Arial" w:cs="Arial"/>
          <w:sz w:val="24"/>
          <w:szCs w:val="24"/>
        </w:rPr>
        <w:t xml:space="preserve"> listed below reflect the page numbers printed on t</w:t>
      </w:r>
      <w:r w:rsidR="007C4A0C">
        <w:rPr>
          <w:rFonts w:ascii="Arial" w:eastAsia="Arial" w:hAnsi="Arial" w:cs="Arial"/>
          <w:sz w:val="24"/>
          <w:szCs w:val="24"/>
        </w:rPr>
        <w:t>he documents provided by the program and may be different from page numbers assigned by viewing software</w:t>
      </w:r>
      <w:r>
        <w:rPr>
          <w:rFonts w:ascii="Arial" w:eastAsia="Arial" w:hAnsi="Arial" w:cs="Arial"/>
          <w:sz w:val="24"/>
          <w:szCs w:val="24"/>
        </w:rPr>
        <w:t>.</w:t>
      </w:r>
    </w:p>
    <w:p w:rsidR="0057694F" w:rsidRDefault="00E259F1" w:rsidP="00750673">
      <w:pPr>
        <w:pStyle w:val="Heading2"/>
        <w:spacing w:line="240" w:lineRule="auto"/>
      </w:pPr>
      <w:r>
        <w:t>Recommendation:</w:t>
      </w:r>
    </w:p>
    <w:p w:rsidR="0057694F" w:rsidRDefault="00E259F1" w:rsidP="00F55515">
      <w:pPr>
        <w:spacing w:before="240" w:after="0" w:line="240" w:lineRule="auto"/>
        <w:rPr>
          <w:rFonts w:ascii="Arial" w:eastAsia="Arial" w:hAnsi="Arial" w:cs="Arial"/>
          <w:i/>
          <w:sz w:val="24"/>
          <w:szCs w:val="24"/>
        </w:rPr>
      </w:pPr>
      <w:r>
        <w:rPr>
          <w:rFonts w:ascii="Arial" w:eastAsia="Arial" w:hAnsi="Arial" w:cs="Arial"/>
          <w:i/>
          <w:sz w:val="24"/>
          <w:szCs w:val="24"/>
        </w:rPr>
        <w:t>Arts Attack</w:t>
      </w:r>
      <w:r>
        <w:rPr>
          <w:rFonts w:ascii="Arial" w:eastAsia="Arial" w:hAnsi="Arial" w:cs="Arial"/>
          <w:sz w:val="24"/>
          <w:szCs w:val="24"/>
        </w:rPr>
        <w:t xml:space="preserve"> is not recommended for adoption because the instructional materials do not include content as specified in the </w:t>
      </w:r>
      <w:r>
        <w:rPr>
          <w:rFonts w:ascii="Arial" w:eastAsia="Arial" w:hAnsi="Arial" w:cs="Arial"/>
          <w:i/>
          <w:color w:val="000000"/>
          <w:sz w:val="24"/>
          <w:szCs w:val="24"/>
        </w:rPr>
        <w:t xml:space="preserve">California Arts Standards for California Public Schools, Prekindergarten Through Grade Twelve </w:t>
      </w:r>
      <w:r>
        <w:rPr>
          <w:rFonts w:ascii="Arial" w:eastAsia="Arial" w:hAnsi="Arial" w:cs="Arial"/>
          <w:color w:val="000000"/>
          <w:sz w:val="24"/>
          <w:szCs w:val="24"/>
        </w:rPr>
        <w:t>(</w:t>
      </w:r>
      <w:r>
        <w:rPr>
          <w:rFonts w:ascii="Arial" w:eastAsia="Arial" w:hAnsi="Arial" w:cs="Arial"/>
          <w:i/>
          <w:color w:val="000000"/>
          <w:sz w:val="24"/>
          <w:szCs w:val="24"/>
        </w:rPr>
        <w:t>Arts Standards</w:t>
      </w:r>
      <w:r>
        <w:rPr>
          <w:rFonts w:ascii="Arial" w:eastAsia="Arial" w:hAnsi="Arial" w:cs="Arial"/>
          <w:color w:val="000000"/>
          <w:sz w:val="24"/>
          <w:szCs w:val="24"/>
        </w:rPr>
        <w:t>),</w:t>
      </w:r>
      <w:r>
        <w:rPr>
          <w:rFonts w:ascii="Arial" w:eastAsia="Arial" w:hAnsi="Arial" w:cs="Arial"/>
          <w:sz w:val="24"/>
          <w:szCs w:val="24"/>
        </w:rPr>
        <w:t xml:space="preserve"> and do not meet all the criteria in </w:t>
      </w:r>
      <w:r w:rsidR="007C4A0C">
        <w:rPr>
          <w:rFonts w:ascii="Arial" w:eastAsia="Arial" w:hAnsi="Arial" w:cs="Arial"/>
          <w:sz w:val="24"/>
          <w:szCs w:val="24"/>
        </w:rPr>
        <w:t>c</w:t>
      </w:r>
      <w:r>
        <w:rPr>
          <w:rFonts w:ascii="Arial" w:eastAsia="Arial" w:hAnsi="Arial" w:cs="Arial"/>
          <w:sz w:val="24"/>
          <w:szCs w:val="24"/>
        </w:rPr>
        <w:t xml:space="preserve">ategory 1 </w:t>
      </w:r>
      <w:r w:rsidR="00A8440B">
        <w:rPr>
          <w:rFonts w:ascii="Arial" w:eastAsia="Arial" w:hAnsi="Arial" w:cs="Arial"/>
          <w:sz w:val="24"/>
          <w:szCs w:val="24"/>
        </w:rPr>
        <w:t xml:space="preserve">and do not </w:t>
      </w:r>
      <w:r>
        <w:rPr>
          <w:rFonts w:ascii="Arial" w:eastAsia="Arial" w:hAnsi="Arial" w:cs="Arial"/>
          <w:sz w:val="24"/>
          <w:szCs w:val="24"/>
        </w:rPr>
        <w:t>show strengths in categories 2, 3, and 4.</w:t>
      </w:r>
    </w:p>
    <w:p w:rsidR="0057694F" w:rsidRDefault="00E259F1" w:rsidP="00750673">
      <w:pPr>
        <w:pStyle w:val="Heading3"/>
        <w:spacing w:before="240" w:line="240" w:lineRule="auto"/>
        <w:rPr>
          <w:rFonts w:ascii="Arial" w:eastAsia="Arial" w:hAnsi="Arial" w:cs="Arial"/>
          <w:b/>
          <w:color w:val="000000"/>
        </w:rPr>
      </w:pPr>
      <w:r>
        <w:rPr>
          <w:rFonts w:ascii="Arial" w:eastAsia="Arial" w:hAnsi="Arial" w:cs="Arial"/>
          <w:b/>
          <w:color w:val="000000"/>
        </w:rPr>
        <w:t>Criteria Category 1: Arts Education Content/Alignment with Standards</w:t>
      </w:r>
    </w:p>
    <w:p w:rsidR="0057694F" w:rsidRDefault="00E259F1" w:rsidP="00750673">
      <w:pPr>
        <w:spacing w:before="240" w:after="0" w:line="240" w:lineRule="auto"/>
        <w:rPr>
          <w:rFonts w:ascii="Arial" w:eastAsia="Arial" w:hAnsi="Arial" w:cs="Arial"/>
          <w:sz w:val="24"/>
          <w:szCs w:val="24"/>
        </w:rPr>
      </w:pPr>
      <w:r>
        <w:rPr>
          <w:rFonts w:ascii="Arial" w:eastAsia="Arial" w:hAnsi="Arial" w:cs="Arial"/>
          <w:sz w:val="24"/>
          <w:szCs w:val="24"/>
        </w:rPr>
        <w:t xml:space="preserve">The program does not support instruction designed to ensure that students master all the </w:t>
      </w:r>
      <w:r>
        <w:rPr>
          <w:rFonts w:ascii="Arial" w:eastAsia="Arial" w:hAnsi="Arial" w:cs="Arial"/>
          <w:i/>
          <w:sz w:val="24"/>
          <w:szCs w:val="24"/>
        </w:rPr>
        <w:t xml:space="preserve">Arts Standards </w:t>
      </w:r>
      <w:r>
        <w:rPr>
          <w:rFonts w:ascii="Arial" w:eastAsia="Arial" w:hAnsi="Arial" w:cs="Arial"/>
          <w:sz w:val="24"/>
          <w:szCs w:val="24"/>
        </w:rPr>
        <w:t>for the intended grade level</w:t>
      </w:r>
      <w:r w:rsidR="00A8440B">
        <w:rPr>
          <w:rFonts w:ascii="Arial" w:eastAsia="Arial" w:hAnsi="Arial" w:cs="Arial"/>
          <w:sz w:val="24"/>
          <w:szCs w:val="24"/>
        </w:rPr>
        <w:t>s</w:t>
      </w:r>
      <w:r>
        <w:rPr>
          <w:rFonts w:ascii="Arial" w:eastAsia="Arial" w:hAnsi="Arial" w:cs="Arial"/>
          <w:sz w:val="24"/>
          <w:szCs w:val="24"/>
        </w:rPr>
        <w:t>, and does not meet all of the evaluation criteria in category 1.</w:t>
      </w:r>
    </w:p>
    <w:p w:rsidR="0057694F" w:rsidRPr="00236F00" w:rsidRDefault="00E259F1" w:rsidP="00236F00">
      <w:pPr>
        <w:pStyle w:val="Heading4"/>
        <w:ind w:left="720"/>
        <w:rPr>
          <w:rFonts w:ascii="Arial" w:hAnsi="Arial" w:cs="Arial"/>
        </w:rPr>
      </w:pPr>
      <w:r w:rsidRPr="00236F00">
        <w:rPr>
          <w:rFonts w:ascii="Arial" w:hAnsi="Arial" w:cs="Arial"/>
        </w:rPr>
        <w:t>Citations:</w:t>
      </w:r>
    </w:p>
    <w:p w:rsidR="0057694F" w:rsidRDefault="00E259F1" w:rsidP="00750673">
      <w:pPr>
        <w:spacing w:before="240" w:after="0" w:line="240" w:lineRule="auto"/>
        <w:ind w:left="720"/>
        <w:rPr>
          <w:rFonts w:ascii="Arial" w:eastAsia="Arial" w:hAnsi="Arial" w:cs="Arial"/>
          <w:color w:val="000000"/>
          <w:sz w:val="24"/>
          <w:szCs w:val="24"/>
        </w:rPr>
      </w:pPr>
      <w:r>
        <w:rPr>
          <w:rFonts w:ascii="Arial" w:eastAsia="Arial" w:hAnsi="Arial" w:cs="Arial"/>
          <w:sz w:val="24"/>
          <w:szCs w:val="24"/>
        </w:rPr>
        <w:t xml:space="preserve">Criteria Category 1, </w:t>
      </w:r>
      <w:r w:rsidR="007C4A0C">
        <w:rPr>
          <w:rFonts w:ascii="Arial" w:eastAsia="Arial" w:hAnsi="Arial" w:cs="Arial"/>
          <w:sz w:val="24"/>
          <w:szCs w:val="24"/>
        </w:rPr>
        <w:t>C</w:t>
      </w:r>
      <w:r>
        <w:rPr>
          <w:rFonts w:ascii="Arial" w:eastAsia="Arial" w:hAnsi="Arial" w:cs="Arial"/>
          <w:sz w:val="24"/>
          <w:szCs w:val="24"/>
        </w:rPr>
        <w:t>riterion #1: Standards Not Met:</w:t>
      </w:r>
    </w:p>
    <w:p w:rsidR="0057694F" w:rsidRPr="004404EA" w:rsidRDefault="00E259F1" w:rsidP="007F7617">
      <w:pPr>
        <w:numPr>
          <w:ilvl w:val="0"/>
          <w:numId w:val="5"/>
        </w:numPr>
        <w:pBdr>
          <w:top w:val="nil"/>
          <w:left w:val="nil"/>
          <w:bottom w:val="nil"/>
          <w:right w:val="nil"/>
          <w:between w:val="nil"/>
        </w:pBdr>
        <w:spacing w:before="12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1.1</w:t>
      </w:r>
      <w:r w:rsidR="00236F00">
        <w:rPr>
          <w:rFonts w:ascii="Arial" w:eastAsia="Arial" w:hAnsi="Arial" w:cs="Arial"/>
          <w:sz w:val="24"/>
          <w:szCs w:val="24"/>
        </w:rPr>
        <w:t>:</w:t>
      </w:r>
      <w:r>
        <w:rPr>
          <w:rFonts w:ascii="Arial" w:eastAsia="Arial" w:hAnsi="Arial" w:cs="Arial"/>
          <w:sz w:val="24"/>
          <w:szCs w:val="24"/>
        </w:rPr>
        <w:t xml:space="preserve"> K.VA:Cr1.2</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p</w:t>
      </w:r>
      <w:r w:rsidR="006A2232">
        <w:rPr>
          <w:rFonts w:ascii="Arial" w:eastAsia="Arial" w:hAnsi="Arial" w:cs="Arial"/>
          <w:sz w:val="24"/>
          <w:szCs w:val="24"/>
        </w:rPr>
        <w:t>p</w:t>
      </w:r>
      <w:r>
        <w:rPr>
          <w:rFonts w:ascii="Arial" w:eastAsia="Arial" w:hAnsi="Arial" w:cs="Arial"/>
          <w:sz w:val="24"/>
          <w:szCs w:val="24"/>
        </w:rPr>
        <w:t>. 67</w:t>
      </w:r>
      <w:r w:rsidR="007C4A0C">
        <w:rPr>
          <w:rFonts w:ascii="Arial" w:eastAsia="Arial" w:hAnsi="Arial" w:cs="Arial"/>
          <w:sz w:val="24"/>
          <w:szCs w:val="24"/>
        </w:rPr>
        <w:t>–</w:t>
      </w:r>
      <w:r>
        <w:rPr>
          <w:rFonts w:ascii="Arial" w:eastAsia="Arial" w:hAnsi="Arial" w:cs="Arial"/>
          <w:sz w:val="24"/>
          <w:szCs w:val="24"/>
        </w:rPr>
        <w:t xml:space="preserve">68, </w:t>
      </w:r>
      <w:r w:rsidR="00762267">
        <w:rPr>
          <w:rFonts w:ascii="Arial" w:eastAsia="Arial" w:hAnsi="Arial" w:cs="Arial"/>
          <w:sz w:val="24"/>
          <w:szCs w:val="24"/>
        </w:rPr>
        <w:t>p</w:t>
      </w:r>
      <w:r>
        <w:rPr>
          <w:rFonts w:ascii="Arial" w:eastAsia="Arial" w:hAnsi="Arial" w:cs="Arial"/>
          <w:sz w:val="24"/>
          <w:szCs w:val="24"/>
        </w:rPr>
        <w:t>roc</w:t>
      </w:r>
      <w:r w:rsidR="007C4A0C">
        <w:rPr>
          <w:rFonts w:ascii="Arial" w:eastAsia="Arial" w:hAnsi="Arial" w:cs="Arial"/>
          <w:sz w:val="24"/>
          <w:szCs w:val="24"/>
        </w:rPr>
        <w:t>edures</w:t>
      </w:r>
      <w:r>
        <w:rPr>
          <w:rFonts w:ascii="Arial" w:eastAsia="Arial" w:hAnsi="Arial" w:cs="Arial"/>
          <w:sz w:val="24"/>
          <w:szCs w:val="24"/>
        </w:rPr>
        <w:t xml:space="preserve"> 1</w:t>
      </w:r>
      <w:r w:rsidR="007C4A0C">
        <w:rPr>
          <w:rFonts w:ascii="Arial" w:eastAsia="Arial" w:hAnsi="Arial" w:cs="Arial"/>
          <w:sz w:val="24"/>
          <w:szCs w:val="24"/>
        </w:rPr>
        <w:t>–</w:t>
      </w:r>
      <w:r>
        <w:rPr>
          <w:rFonts w:ascii="Arial" w:eastAsia="Arial" w:hAnsi="Arial" w:cs="Arial"/>
          <w:sz w:val="24"/>
          <w:szCs w:val="24"/>
        </w:rPr>
        <w:t xml:space="preserve">7. </w:t>
      </w:r>
      <w:r w:rsidR="007C4A0C">
        <w:rPr>
          <w:rFonts w:ascii="Arial" w:eastAsia="Arial" w:hAnsi="Arial" w:cs="Arial"/>
          <w:sz w:val="24"/>
          <w:szCs w:val="24"/>
        </w:rPr>
        <w:t>The program does not provide s</w:t>
      </w:r>
      <w:r>
        <w:rPr>
          <w:rFonts w:ascii="Arial" w:eastAsia="Arial" w:hAnsi="Arial" w:cs="Arial"/>
          <w:sz w:val="24"/>
          <w:szCs w:val="24"/>
        </w:rPr>
        <w:t xml:space="preserve">tudents </w:t>
      </w:r>
      <w:r w:rsidR="007C4A0C">
        <w:rPr>
          <w:rFonts w:ascii="Arial" w:eastAsia="Arial" w:hAnsi="Arial" w:cs="Arial"/>
          <w:sz w:val="24"/>
          <w:szCs w:val="24"/>
        </w:rPr>
        <w:t>with sufficient</w:t>
      </w:r>
      <w:r>
        <w:rPr>
          <w:rFonts w:ascii="Arial" w:eastAsia="Arial" w:hAnsi="Arial" w:cs="Arial"/>
          <w:sz w:val="24"/>
          <w:szCs w:val="24"/>
        </w:rPr>
        <w:t xml:space="preserve"> opportunities to engage collaboratively in creative artmaking in response to an artistic problem. Students engage individually in teacher-directed projects. </w:t>
      </w:r>
      <w:r w:rsidR="00A8440B">
        <w:rPr>
          <w:rFonts w:ascii="Arial" w:eastAsia="Arial" w:hAnsi="Arial" w:cs="Arial"/>
          <w:sz w:val="24"/>
          <w:szCs w:val="24"/>
        </w:rPr>
        <w:t xml:space="preserve">No opportunities for students to </w:t>
      </w:r>
      <w:r>
        <w:rPr>
          <w:rFonts w:ascii="Arial" w:eastAsia="Arial" w:hAnsi="Arial" w:cs="Arial"/>
          <w:sz w:val="24"/>
          <w:szCs w:val="24"/>
        </w:rPr>
        <w:t xml:space="preserve">work collaboratively as defined by the </w:t>
      </w:r>
      <w:r w:rsidRPr="005E6B50">
        <w:rPr>
          <w:rFonts w:ascii="Arial" w:eastAsia="Arial" w:hAnsi="Arial" w:cs="Arial"/>
          <w:i/>
          <w:sz w:val="24"/>
          <w:szCs w:val="24"/>
        </w:rPr>
        <w:t>Arts Standards</w:t>
      </w:r>
      <w:r>
        <w:rPr>
          <w:rFonts w:ascii="Arial" w:eastAsia="Arial" w:hAnsi="Arial" w:cs="Arial"/>
          <w:sz w:val="24"/>
          <w:szCs w:val="24"/>
        </w:rPr>
        <w:t xml:space="preserve"> Visual Art Glossary, </w:t>
      </w:r>
      <w:r w:rsidR="006A2232">
        <w:rPr>
          <w:rFonts w:ascii="Arial" w:eastAsia="Arial" w:hAnsi="Arial" w:cs="Arial"/>
          <w:sz w:val="24"/>
          <w:szCs w:val="24"/>
        </w:rPr>
        <w:t>p</w:t>
      </w:r>
      <w:r>
        <w:rPr>
          <w:rFonts w:ascii="Arial" w:eastAsia="Arial" w:hAnsi="Arial" w:cs="Arial"/>
          <w:sz w:val="24"/>
          <w:szCs w:val="24"/>
        </w:rPr>
        <w:t>. 222.</w:t>
      </w:r>
    </w:p>
    <w:p w:rsidR="004404EA" w:rsidRDefault="004404EA" w:rsidP="004404EA">
      <w:pPr>
        <w:pBdr>
          <w:top w:val="nil"/>
          <w:left w:val="nil"/>
          <w:bottom w:val="nil"/>
          <w:right w:val="nil"/>
          <w:between w:val="nil"/>
        </w:pBdr>
        <w:spacing w:before="480" w:line="240" w:lineRule="auto"/>
        <w:ind w:left="1440"/>
        <w:jc w:val="right"/>
        <w:rPr>
          <w:rFonts w:ascii="Arial" w:eastAsia="Arial" w:hAnsi="Arial" w:cs="Arial"/>
          <w:color w:val="000000"/>
          <w:sz w:val="24"/>
          <w:szCs w:val="24"/>
        </w:rPr>
      </w:pPr>
      <w:r>
        <w:rPr>
          <w:rFonts w:ascii="Arial" w:eastAsia="Arial" w:hAnsi="Arial" w:cs="Arial"/>
          <w:color w:val="000000"/>
          <w:sz w:val="24"/>
          <w:szCs w:val="24"/>
        </w:rPr>
        <w:t>Page 1</w:t>
      </w:r>
    </w:p>
    <w:p w:rsidR="0057694F" w:rsidRDefault="00E259F1" w:rsidP="007F7617">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Criterion #</w:t>
      </w:r>
      <w:r>
        <w:rPr>
          <w:rFonts w:ascii="Arial" w:eastAsia="Arial" w:hAnsi="Arial" w:cs="Arial"/>
          <w:sz w:val="24"/>
          <w:szCs w:val="24"/>
        </w:rPr>
        <w:t>1.1</w:t>
      </w:r>
      <w:r w:rsidR="00236F00">
        <w:rPr>
          <w:rFonts w:ascii="Arial" w:eastAsia="Arial" w:hAnsi="Arial" w:cs="Arial"/>
          <w:sz w:val="24"/>
          <w:szCs w:val="24"/>
        </w:rPr>
        <w:t>:</w:t>
      </w:r>
      <w:r>
        <w:rPr>
          <w:rFonts w:ascii="Arial" w:eastAsia="Arial" w:hAnsi="Arial" w:cs="Arial"/>
          <w:sz w:val="24"/>
          <w:szCs w:val="24"/>
        </w:rPr>
        <w:t xml:space="preserve"> 3.VA:Pr4</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98</w:t>
      </w:r>
      <w:r w:rsidR="00C535CA">
        <w:rPr>
          <w:rFonts w:ascii="Arial" w:eastAsia="Arial" w:hAnsi="Arial" w:cs="Arial"/>
          <w:sz w:val="24"/>
          <w:szCs w:val="24"/>
        </w:rPr>
        <w:t>,</w:t>
      </w:r>
      <w:r>
        <w:rPr>
          <w:rFonts w:ascii="Arial" w:eastAsia="Arial" w:hAnsi="Arial" w:cs="Arial"/>
          <w:sz w:val="24"/>
          <w:szCs w:val="24"/>
        </w:rPr>
        <w:t xml:space="preserve"> Displaying Artwork. Insufficient opportunities for students to investigate and discuss possibilities and limitations of spaces, including electronic spaces, for exhibiting artwork. Instructions emphasize the teacher’s role in displaying artwork</w:t>
      </w:r>
      <w:r w:rsidR="00A8440B">
        <w:rPr>
          <w:rFonts w:ascii="Arial" w:eastAsia="Arial" w:hAnsi="Arial" w:cs="Arial"/>
          <w:sz w:val="24"/>
          <w:szCs w:val="24"/>
        </w:rPr>
        <w:t xml:space="preserve"> and do not include explicitly include students as partners to</w:t>
      </w:r>
      <w:r>
        <w:rPr>
          <w:rFonts w:ascii="Arial" w:eastAsia="Arial" w:hAnsi="Arial" w:cs="Arial"/>
          <w:sz w:val="24"/>
          <w:szCs w:val="24"/>
        </w:rPr>
        <w:t xml:space="preserve"> investigate </w:t>
      </w:r>
      <w:r w:rsidR="00A8440B">
        <w:rPr>
          <w:rFonts w:ascii="Arial" w:eastAsia="Arial" w:hAnsi="Arial" w:cs="Arial"/>
          <w:sz w:val="24"/>
          <w:szCs w:val="24"/>
        </w:rPr>
        <w:t xml:space="preserve">and </w:t>
      </w:r>
      <w:r>
        <w:rPr>
          <w:rFonts w:ascii="Arial" w:eastAsia="Arial" w:hAnsi="Arial" w:cs="Arial"/>
          <w:sz w:val="24"/>
          <w:szCs w:val="24"/>
        </w:rPr>
        <w:t>conceptualiz</w:t>
      </w:r>
      <w:r w:rsidR="00A8440B">
        <w:rPr>
          <w:rFonts w:ascii="Arial" w:eastAsia="Arial" w:hAnsi="Arial" w:cs="Arial"/>
          <w:sz w:val="24"/>
          <w:szCs w:val="24"/>
        </w:rPr>
        <w:t>e</w:t>
      </w:r>
      <w:r>
        <w:rPr>
          <w:rFonts w:ascii="Arial" w:eastAsia="Arial" w:hAnsi="Arial" w:cs="Arial"/>
          <w:sz w:val="24"/>
          <w:szCs w:val="24"/>
        </w:rPr>
        <w:t xml:space="preserve"> displays or discovering venue options.</w:t>
      </w:r>
    </w:p>
    <w:p w:rsidR="0057694F" w:rsidRDefault="00E259F1" w:rsidP="007F7617">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1.1</w:t>
      </w:r>
      <w:r w:rsidR="00236F00">
        <w:rPr>
          <w:rFonts w:ascii="Arial" w:eastAsia="Arial" w:hAnsi="Arial" w:cs="Arial"/>
          <w:sz w:val="24"/>
          <w:szCs w:val="24"/>
        </w:rPr>
        <w:t>:</w:t>
      </w:r>
      <w:r>
        <w:rPr>
          <w:rFonts w:ascii="Arial" w:eastAsia="Arial" w:hAnsi="Arial" w:cs="Arial"/>
          <w:sz w:val="24"/>
          <w:szCs w:val="24"/>
        </w:rPr>
        <w:t xml:space="preserve"> 4.VA:Cr2.2</w:t>
      </w:r>
      <w:r w:rsidR="00236F00">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rPr>
        <w:t>TM</w:t>
      </w:r>
      <w:r w:rsidR="00236F00">
        <w:rPr>
          <w:rFonts w:ascii="Arial" w:eastAsia="Arial" w:hAnsi="Arial" w:cs="Arial"/>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36</w:t>
      </w:r>
      <w:r w:rsidR="005C2AA9">
        <w:rPr>
          <w:rFonts w:ascii="Arial" w:eastAsia="Arial" w:hAnsi="Arial" w:cs="Arial"/>
          <w:sz w:val="24"/>
          <w:szCs w:val="24"/>
        </w:rPr>
        <w:t>,</w:t>
      </w:r>
      <w:r>
        <w:rPr>
          <w:rFonts w:ascii="Arial" w:eastAsia="Arial" w:hAnsi="Arial" w:cs="Arial"/>
          <w:sz w:val="24"/>
          <w:szCs w:val="24"/>
        </w:rPr>
        <w:t xml:space="preserve"> Safety and Care of Equipment. </w:t>
      </w:r>
      <w:r w:rsidR="00762267">
        <w:rPr>
          <w:rFonts w:ascii="Arial" w:eastAsia="Arial" w:hAnsi="Arial" w:cs="Arial"/>
          <w:sz w:val="24"/>
          <w:szCs w:val="24"/>
        </w:rPr>
        <w:t>The program outlines s</w:t>
      </w:r>
      <w:r>
        <w:rPr>
          <w:rFonts w:ascii="Arial" w:eastAsia="Arial" w:hAnsi="Arial" w:cs="Arial"/>
          <w:sz w:val="24"/>
          <w:szCs w:val="24"/>
        </w:rPr>
        <w:t>afety and care of equipment for the teacher only</w:t>
      </w:r>
      <w:r w:rsidR="00A8440B">
        <w:rPr>
          <w:rFonts w:ascii="Arial" w:eastAsia="Arial" w:hAnsi="Arial" w:cs="Arial"/>
          <w:sz w:val="24"/>
          <w:szCs w:val="24"/>
        </w:rPr>
        <w:t>, i</w:t>
      </w:r>
      <w:r>
        <w:rPr>
          <w:rFonts w:ascii="Arial" w:eastAsia="Arial" w:hAnsi="Arial" w:cs="Arial"/>
          <w:sz w:val="24"/>
          <w:szCs w:val="24"/>
        </w:rPr>
        <w:t xml:space="preserve">nsufficient </w:t>
      </w:r>
      <w:r w:rsidR="00762267">
        <w:rPr>
          <w:rFonts w:ascii="Arial" w:eastAsia="Arial" w:hAnsi="Arial" w:cs="Arial"/>
          <w:sz w:val="24"/>
          <w:szCs w:val="24"/>
        </w:rPr>
        <w:t>provi</w:t>
      </w:r>
      <w:r w:rsidR="00A8440B">
        <w:rPr>
          <w:rFonts w:ascii="Arial" w:eastAsia="Arial" w:hAnsi="Arial" w:cs="Arial"/>
          <w:sz w:val="24"/>
          <w:szCs w:val="24"/>
        </w:rPr>
        <w:t xml:space="preserve">ding </w:t>
      </w:r>
      <w:r>
        <w:rPr>
          <w:rFonts w:ascii="Arial" w:eastAsia="Arial" w:hAnsi="Arial" w:cs="Arial"/>
          <w:sz w:val="24"/>
          <w:szCs w:val="24"/>
        </w:rPr>
        <w:t>explicit opportunities for students to demonstrate safe use and care for materials, tools, and equipment in a manner that prevents danger to oneself and others when making works of art.</w:t>
      </w:r>
    </w:p>
    <w:p w:rsidR="0057694F" w:rsidRDefault="00E259F1" w:rsidP="007F7617">
      <w:pPr>
        <w:numPr>
          <w:ilvl w:val="0"/>
          <w:numId w:val="5"/>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1.1</w:t>
      </w:r>
      <w:r w:rsidR="00236F00">
        <w:rPr>
          <w:rFonts w:ascii="Arial" w:eastAsia="Arial" w:hAnsi="Arial" w:cs="Arial"/>
          <w:sz w:val="24"/>
          <w:szCs w:val="24"/>
        </w:rPr>
        <w:t>:</w:t>
      </w:r>
      <w:r>
        <w:rPr>
          <w:rFonts w:ascii="Arial" w:eastAsia="Arial" w:hAnsi="Arial" w:cs="Arial"/>
          <w:sz w:val="24"/>
          <w:szCs w:val="24"/>
        </w:rPr>
        <w:t xml:space="preserve"> 4.VA:Cn10</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p</w:t>
      </w:r>
      <w:r w:rsidR="00762267">
        <w:rPr>
          <w:rFonts w:ascii="Arial" w:eastAsia="Arial" w:hAnsi="Arial" w:cs="Arial"/>
          <w:sz w:val="24"/>
          <w:szCs w:val="24"/>
        </w:rPr>
        <w:t>p</w:t>
      </w:r>
      <w:r>
        <w:rPr>
          <w:rFonts w:ascii="Arial" w:eastAsia="Arial" w:hAnsi="Arial" w:cs="Arial"/>
          <w:sz w:val="24"/>
          <w:szCs w:val="24"/>
        </w:rPr>
        <w:t>. 143</w:t>
      </w:r>
      <w:r w:rsidR="00762267">
        <w:rPr>
          <w:rFonts w:ascii="Arial" w:eastAsia="Arial" w:hAnsi="Arial" w:cs="Arial"/>
          <w:sz w:val="24"/>
          <w:szCs w:val="24"/>
        </w:rPr>
        <w:t>–</w:t>
      </w:r>
      <w:r>
        <w:rPr>
          <w:rFonts w:ascii="Arial" w:eastAsia="Arial" w:hAnsi="Arial" w:cs="Arial"/>
          <w:sz w:val="24"/>
          <w:szCs w:val="24"/>
        </w:rPr>
        <w:t xml:space="preserve">147 (Kachina Dolls). </w:t>
      </w:r>
      <w:r w:rsidR="00762267">
        <w:rPr>
          <w:rFonts w:ascii="Arial" w:eastAsia="Arial" w:hAnsi="Arial" w:cs="Arial"/>
          <w:sz w:val="24"/>
          <w:szCs w:val="24"/>
        </w:rPr>
        <w:t>The program m</w:t>
      </w:r>
      <w:r>
        <w:rPr>
          <w:rFonts w:ascii="Arial" w:eastAsia="Arial" w:hAnsi="Arial" w:cs="Arial"/>
          <w:sz w:val="24"/>
          <w:szCs w:val="24"/>
        </w:rPr>
        <w:t xml:space="preserve">issed opportunities for students to create works of art that reflect community cultural traditions. </w:t>
      </w:r>
      <w:r w:rsidR="00A8440B">
        <w:rPr>
          <w:rFonts w:ascii="Arial" w:eastAsia="Arial" w:hAnsi="Arial" w:cs="Arial"/>
          <w:sz w:val="24"/>
          <w:szCs w:val="24"/>
        </w:rPr>
        <w:t>The program prescribes</w:t>
      </w:r>
      <w:r>
        <w:rPr>
          <w:rFonts w:ascii="Arial" w:eastAsia="Arial" w:hAnsi="Arial" w:cs="Arial"/>
          <w:sz w:val="24"/>
          <w:szCs w:val="24"/>
        </w:rPr>
        <w:t xml:space="preserve"> cultural traditions to investigate </w:t>
      </w:r>
      <w:r w:rsidR="00A8440B">
        <w:rPr>
          <w:rFonts w:ascii="Arial" w:eastAsia="Arial" w:hAnsi="Arial" w:cs="Arial"/>
          <w:sz w:val="24"/>
          <w:szCs w:val="24"/>
        </w:rPr>
        <w:t>rather than providing space for students</w:t>
      </w:r>
      <w:r>
        <w:rPr>
          <w:rFonts w:ascii="Arial" w:eastAsia="Arial" w:hAnsi="Arial" w:cs="Arial"/>
          <w:sz w:val="24"/>
          <w:szCs w:val="24"/>
        </w:rPr>
        <w:t xml:space="preserve"> investigate community cultural traditions. Students are asked to copy the cultural</w:t>
      </w:r>
      <w:r w:rsidR="00762267">
        <w:rPr>
          <w:rFonts w:ascii="Arial" w:eastAsia="Arial" w:hAnsi="Arial" w:cs="Arial"/>
          <w:sz w:val="24"/>
          <w:szCs w:val="24"/>
        </w:rPr>
        <w:t xml:space="preserve"> and </w:t>
      </w:r>
      <w:r>
        <w:rPr>
          <w:rFonts w:ascii="Arial" w:eastAsia="Arial" w:hAnsi="Arial" w:cs="Arial"/>
          <w:sz w:val="24"/>
          <w:szCs w:val="24"/>
        </w:rPr>
        <w:t xml:space="preserve">spiritual artifacts of other cultures, resulting in cultural misappropriation as described </w:t>
      </w:r>
      <w:r w:rsidR="00A8440B">
        <w:rPr>
          <w:rFonts w:ascii="Arial" w:eastAsia="Arial" w:hAnsi="Arial" w:cs="Arial"/>
          <w:sz w:val="24"/>
          <w:szCs w:val="24"/>
        </w:rPr>
        <w:t>in</w:t>
      </w:r>
      <w:r>
        <w:rPr>
          <w:rFonts w:ascii="Arial" w:eastAsia="Arial" w:hAnsi="Arial" w:cs="Arial"/>
          <w:sz w:val="24"/>
          <w:szCs w:val="24"/>
        </w:rPr>
        <w:t xml:space="preserve"> the </w:t>
      </w:r>
      <w:r w:rsidR="00957D82">
        <w:rPr>
          <w:rFonts w:ascii="Arial" w:eastAsia="Arial" w:hAnsi="Arial" w:cs="Arial"/>
          <w:i/>
          <w:sz w:val="24"/>
          <w:szCs w:val="24"/>
        </w:rPr>
        <w:t xml:space="preserve">California Arts Education Framework for Public Schools, Transitional Kindergarten Through Grade Twelve </w:t>
      </w:r>
      <w:r w:rsidR="00957D82" w:rsidRPr="00957D82">
        <w:rPr>
          <w:rFonts w:ascii="Arial" w:eastAsia="Arial" w:hAnsi="Arial" w:cs="Arial"/>
          <w:sz w:val="24"/>
          <w:szCs w:val="24"/>
        </w:rPr>
        <w:t>(</w:t>
      </w:r>
      <w:r>
        <w:rPr>
          <w:rFonts w:ascii="Arial" w:eastAsia="Arial" w:hAnsi="Arial" w:cs="Arial"/>
          <w:i/>
          <w:sz w:val="24"/>
          <w:szCs w:val="24"/>
        </w:rPr>
        <w:t>Arts Education Framework</w:t>
      </w:r>
      <w:r w:rsidR="00957D82" w:rsidRPr="00957D82">
        <w:rPr>
          <w:rFonts w:ascii="Arial" w:eastAsia="Arial" w:hAnsi="Arial" w:cs="Arial"/>
          <w:sz w:val="24"/>
          <w:szCs w:val="24"/>
        </w:rPr>
        <w:t>)</w:t>
      </w:r>
      <w:r w:rsidR="00A8440B">
        <w:rPr>
          <w:rFonts w:ascii="Arial" w:eastAsia="Arial" w:hAnsi="Arial" w:cs="Arial"/>
          <w:i/>
          <w:sz w:val="24"/>
          <w:szCs w:val="24"/>
        </w:rPr>
        <w:t xml:space="preserve">, </w:t>
      </w:r>
      <w:r w:rsidR="00A8440B">
        <w:rPr>
          <w:rFonts w:ascii="Arial" w:eastAsia="Arial" w:hAnsi="Arial" w:cs="Arial"/>
          <w:sz w:val="24"/>
          <w:szCs w:val="24"/>
        </w:rPr>
        <w:t>p. 81</w:t>
      </w:r>
      <w:r>
        <w:rPr>
          <w:rFonts w:ascii="Arial" w:eastAsia="Arial" w:hAnsi="Arial" w:cs="Arial"/>
          <w:sz w:val="24"/>
          <w:szCs w:val="24"/>
        </w:rPr>
        <w:t>.</w:t>
      </w:r>
    </w:p>
    <w:p w:rsidR="0057694F" w:rsidRDefault="00E259F1" w:rsidP="007F7617">
      <w:pPr>
        <w:numPr>
          <w:ilvl w:val="0"/>
          <w:numId w:val="5"/>
        </w:numPr>
        <w:spacing w:line="240" w:lineRule="auto"/>
        <w:rPr>
          <w:rFonts w:ascii="Arial" w:eastAsia="Arial" w:hAnsi="Arial" w:cs="Arial"/>
          <w:sz w:val="24"/>
          <w:szCs w:val="24"/>
        </w:rPr>
      </w:pPr>
      <w:r>
        <w:rPr>
          <w:rFonts w:ascii="Arial" w:eastAsia="Arial" w:hAnsi="Arial" w:cs="Arial"/>
          <w:sz w:val="24"/>
          <w:szCs w:val="24"/>
        </w:rPr>
        <w:t>Criterion #1.1</w:t>
      </w:r>
      <w:r w:rsidR="00236F00">
        <w:rPr>
          <w:rFonts w:ascii="Arial" w:eastAsia="Arial" w:hAnsi="Arial" w:cs="Arial"/>
          <w:sz w:val="24"/>
          <w:szCs w:val="24"/>
        </w:rPr>
        <w:t>:</w:t>
      </w:r>
      <w:r>
        <w:rPr>
          <w:rFonts w:ascii="Arial" w:eastAsia="Arial" w:hAnsi="Arial" w:cs="Arial"/>
          <w:sz w:val="24"/>
          <w:szCs w:val="24"/>
        </w:rPr>
        <w:t xml:space="preserve"> 5.VA:Re9</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164</w:t>
      </w:r>
      <w:r w:rsidR="005C2AA9">
        <w:rPr>
          <w:rFonts w:ascii="Arial" w:eastAsia="Arial" w:hAnsi="Arial" w:cs="Arial"/>
          <w:sz w:val="24"/>
          <w:szCs w:val="24"/>
        </w:rPr>
        <w:t>,</w:t>
      </w:r>
      <w:r>
        <w:rPr>
          <w:rFonts w:ascii="Arial" w:eastAsia="Arial" w:hAnsi="Arial" w:cs="Arial"/>
          <w:sz w:val="24"/>
          <w:szCs w:val="24"/>
        </w:rPr>
        <w:t xml:space="preserve"> Year-end Art Print Study. Artwork </w:t>
      </w:r>
      <w:r w:rsidR="00762267">
        <w:rPr>
          <w:rFonts w:ascii="Arial" w:eastAsia="Arial" w:hAnsi="Arial" w:cs="Arial"/>
          <w:sz w:val="24"/>
          <w:szCs w:val="24"/>
        </w:rPr>
        <w:t>provided as instructional examples is restricted to</w:t>
      </w:r>
      <w:r>
        <w:rPr>
          <w:rFonts w:ascii="Arial" w:eastAsia="Arial" w:hAnsi="Arial" w:cs="Arial"/>
          <w:sz w:val="24"/>
          <w:szCs w:val="24"/>
        </w:rPr>
        <w:t xml:space="preserve"> paintings, </w:t>
      </w:r>
      <w:r w:rsidR="00A8440B">
        <w:rPr>
          <w:rFonts w:ascii="Arial" w:eastAsia="Arial" w:hAnsi="Arial" w:cs="Arial"/>
          <w:sz w:val="24"/>
          <w:szCs w:val="24"/>
        </w:rPr>
        <w:t>missing opportunities to provide</w:t>
      </w:r>
      <w:r>
        <w:rPr>
          <w:rFonts w:ascii="Arial" w:eastAsia="Arial" w:hAnsi="Arial" w:cs="Arial"/>
          <w:sz w:val="24"/>
          <w:szCs w:val="24"/>
        </w:rPr>
        <w:t xml:space="preserve"> variety in art media and </w:t>
      </w:r>
      <w:r w:rsidR="00A8440B">
        <w:rPr>
          <w:rFonts w:ascii="Arial" w:eastAsia="Arial" w:hAnsi="Arial" w:cs="Arial"/>
          <w:sz w:val="24"/>
          <w:szCs w:val="24"/>
        </w:rPr>
        <w:t xml:space="preserve">promote </w:t>
      </w:r>
      <w:r>
        <w:rPr>
          <w:rFonts w:ascii="Arial" w:eastAsia="Arial" w:hAnsi="Arial" w:cs="Arial"/>
          <w:sz w:val="24"/>
          <w:szCs w:val="24"/>
        </w:rPr>
        <w:t xml:space="preserve">diversity in the cultural/historical contexts of the artwork. </w:t>
      </w:r>
      <w:r w:rsidR="00A8440B">
        <w:rPr>
          <w:rFonts w:ascii="Arial" w:eastAsia="Arial" w:hAnsi="Arial" w:cs="Arial"/>
          <w:sz w:val="24"/>
          <w:szCs w:val="24"/>
        </w:rPr>
        <w:t>The program lacks</w:t>
      </w:r>
      <w:r>
        <w:rPr>
          <w:rFonts w:ascii="Arial" w:eastAsia="Arial" w:hAnsi="Arial" w:cs="Arial"/>
          <w:sz w:val="24"/>
          <w:szCs w:val="24"/>
        </w:rPr>
        <w:t xml:space="preserve"> opportunities </w:t>
      </w:r>
      <w:r w:rsidR="00A8440B">
        <w:rPr>
          <w:rFonts w:ascii="Arial" w:eastAsia="Arial" w:hAnsi="Arial" w:cs="Arial"/>
          <w:sz w:val="24"/>
          <w:szCs w:val="24"/>
        </w:rPr>
        <w:t xml:space="preserve">for students </w:t>
      </w:r>
      <w:r>
        <w:rPr>
          <w:rFonts w:ascii="Arial" w:eastAsia="Arial" w:hAnsi="Arial" w:cs="Arial"/>
          <w:sz w:val="24"/>
          <w:szCs w:val="24"/>
        </w:rPr>
        <w:t>to recognize differences in criteria used to evaluate works of art depending on styles, genres, and media</w:t>
      </w:r>
      <w:r w:rsidR="00762267">
        <w:rPr>
          <w:rFonts w:ascii="Arial" w:eastAsia="Arial" w:hAnsi="Arial" w:cs="Arial"/>
          <w:sz w:val="24"/>
          <w:szCs w:val="24"/>
        </w:rPr>
        <w:t>,</w:t>
      </w:r>
      <w:r>
        <w:rPr>
          <w:rFonts w:ascii="Arial" w:eastAsia="Arial" w:hAnsi="Arial" w:cs="Arial"/>
          <w:sz w:val="24"/>
          <w:szCs w:val="24"/>
        </w:rPr>
        <w:t xml:space="preserve"> as well as historical and cultural contexts.</w:t>
      </w:r>
    </w:p>
    <w:p w:rsidR="0057694F" w:rsidRDefault="00E259F1" w:rsidP="007F7617">
      <w:pPr>
        <w:numPr>
          <w:ilvl w:val="0"/>
          <w:numId w:val="5"/>
        </w:numPr>
        <w:spacing w:line="240" w:lineRule="auto"/>
        <w:rPr>
          <w:rFonts w:ascii="Arial" w:eastAsia="Arial" w:hAnsi="Arial" w:cs="Arial"/>
          <w:sz w:val="24"/>
          <w:szCs w:val="24"/>
        </w:rPr>
      </w:pPr>
      <w:r>
        <w:rPr>
          <w:rFonts w:ascii="Arial" w:eastAsia="Arial" w:hAnsi="Arial" w:cs="Arial"/>
          <w:sz w:val="24"/>
          <w:szCs w:val="24"/>
        </w:rPr>
        <w:t>Criterion #1.1</w:t>
      </w:r>
      <w:r w:rsidR="00236F00">
        <w:rPr>
          <w:rFonts w:ascii="Arial" w:eastAsia="Arial" w:hAnsi="Arial" w:cs="Arial"/>
          <w:sz w:val="24"/>
          <w:szCs w:val="24"/>
        </w:rPr>
        <w:t>:</w:t>
      </w:r>
      <w:r>
        <w:rPr>
          <w:rFonts w:ascii="Arial" w:eastAsia="Arial" w:hAnsi="Arial" w:cs="Arial"/>
          <w:sz w:val="24"/>
          <w:szCs w:val="24"/>
        </w:rPr>
        <w:t xml:space="preserve"> 7.VA:Cr1.1</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p</w:t>
      </w:r>
      <w:r w:rsidR="00762267">
        <w:rPr>
          <w:rFonts w:ascii="Arial" w:eastAsia="Arial" w:hAnsi="Arial" w:cs="Arial"/>
          <w:sz w:val="24"/>
          <w:szCs w:val="24"/>
        </w:rPr>
        <w:t>p</w:t>
      </w:r>
      <w:r>
        <w:rPr>
          <w:rFonts w:ascii="Arial" w:eastAsia="Arial" w:hAnsi="Arial" w:cs="Arial"/>
          <w:sz w:val="24"/>
          <w:szCs w:val="24"/>
        </w:rPr>
        <w:t>. 97</w:t>
      </w:r>
      <w:r w:rsidR="00762267">
        <w:rPr>
          <w:rFonts w:ascii="Arial" w:eastAsia="Arial" w:hAnsi="Arial" w:cs="Arial"/>
          <w:sz w:val="24"/>
          <w:szCs w:val="24"/>
        </w:rPr>
        <w:t>–</w:t>
      </w:r>
      <w:r>
        <w:rPr>
          <w:rFonts w:ascii="Arial" w:eastAsia="Arial" w:hAnsi="Arial" w:cs="Arial"/>
          <w:sz w:val="24"/>
          <w:szCs w:val="24"/>
        </w:rPr>
        <w:t>112</w:t>
      </w:r>
      <w:r w:rsidR="005C2AA9">
        <w:rPr>
          <w:rFonts w:ascii="Arial" w:eastAsia="Arial" w:hAnsi="Arial" w:cs="Arial"/>
          <w:sz w:val="24"/>
          <w:szCs w:val="24"/>
        </w:rPr>
        <w:t>,</w:t>
      </w:r>
      <w:r>
        <w:rPr>
          <w:rFonts w:ascii="Arial" w:eastAsia="Arial" w:hAnsi="Arial" w:cs="Arial"/>
          <w:sz w:val="24"/>
          <w:szCs w:val="24"/>
        </w:rPr>
        <w:t xml:space="preserve"> VL </w:t>
      </w:r>
      <w:r w:rsidR="00236F00">
        <w:rPr>
          <w:rFonts w:ascii="Arial" w:eastAsia="Arial" w:hAnsi="Arial" w:cs="Arial"/>
          <w:sz w:val="24"/>
          <w:szCs w:val="24"/>
        </w:rPr>
        <w:t>Michelangelo</w:t>
      </w:r>
      <w:r>
        <w:rPr>
          <w:rFonts w:ascii="Arial" w:eastAsia="Arial" w:hAnsi="Arial" w:cs="Arial"/>
          <w:sz w:val="24"/>
          <w:szCs w:val="24"/>
        </w:rPr>
        <w:t>.</w:t>
      </w:r>
      <w:r w:rsidR="00762267">
        <w:rPr>
          <w:rFonts w:ascii="Arial" w:eastAsia="Arial" w:hAnsi="Arial" w:cs="Arial"/>
          <w:sz w:val="24"/>
          <w:szCs w:val="24"/>
        </w:rPr>
        <w:t xml:space="preserve"> The program </w:t>
      </w:r>
      <w:r w:rsidR="00A8440B">
        <w:rPr>
          <w:rFonts w:ascii="Arial" w:eastAsia="Arial" w:hAnsi="Arial" w:cs="Arial"/>
          <w:sz w:val="24"/>
          <w:szCs w:val="24"/>
        </w:rPr>
        <w:t xml:space="preserve">does not include guidance to support </w:t>
      </w:r>
      <w:r w:rsidR="00762267">
        <w:rPr>
          <w:rFonts w:ascii="Arial" w:eastAsia="Arial" w:hAnsi="Arial" w:cs="Arial"/>
          <w:sz w:val="24"/>
          <w:szCs w:val="24"/>
        </w:rPr>
        <w:t>students to respond to and</w:t>
      </w:r>
      <w:r>
        <w:rPr>
          <w:rFonts w:ascii="Arial" w:eastAsia="Arial" w:hAnsi="Arial" w:cs="Arial"/>
          <w:sz w:val="24"/>
          <w:szCs w:val="24"/>
        </w:rPr>
        <w:t xml:space="preserve"> overcome creative blocks.</w:t>
      </w:r>
    </w:p>
    <w:p w:rsidR="0057694F" w:rsidRDefault="00E259F1" w:rsidP="007F7617">
      <w:pPr>
        <w:numPr>
          <w:ilvl w:val="0"/>
          <w:numId w:val="5"/>
        </w:numPr>
        <w:spacing w:line="240" w:lineRule="auto"/>
        <w:rPr>
          <w:rFonts w:ascii="Arial" w:eastAsia="Arial" w:hAnsi="Arial" w:cs="Arial"/>
          <w:sz w:val="24"/>
          <w:szCs w:val="24"/>
        </w:rPr>
      </w:pPr>
      <w:r>
        <w:rPr>
          <w:rFonts w:ascii="Arial" w:eastAsia="Arial" w:hAnsi="Arial" w:cs="Arial"/>
          <w:sz w:val="24"/>
          <w:szCs w:val="24"/>
        </w:rPr>
        <w:t>Criterion #1.1</w:t>
      </w:r>
      <w:r w:rsidR="00236F00">
        <w:rPr>
          <w:rFonts w:ascii="Arial" w:eastAsia="Arial" w:hAnsi="Arial" w:cs="Arial"/>
          <w:sz w:val="24"/>
          <w:szCs w:val="24"/>
        </w:rPr>
        <w:t>:</w:t>
      </w:r>
      <w:r>
        <w:rPr>
          <w:rFonts w:ascii="Arial" w:eastAsia="Arial" w:hAnsi="Arial" w:cs="Arial"/>
          <w:sz w:val="24"/>
          <w:szCs w:val="24"/>
        </w:rPr>
        <w:t xml:space="preserve"> 7.VA:Cr1.2</w:t>
      </w:r>
      <w:r w:rsidR="00236F00">
        <w:rPr>
          <w:rFonts w:ascii="Arial" w:eastAsia="Arial" w:hAnsi="Arial" w:cs="Arial"/>
          <w:sz w:val="24"/>
          <w:szCs w:val="24"/>
        </w:rPr>
        <w:t>;</w:t>
      </w:r>
      <w:r>
        <w:rPr>
          <w:rFonts w:ascii="Arial" w:eastAsia="Arial" w:hAnsi="Arial" w:cs="Arial"/>
          <w:sz w:val="24"/>
          <w:szCs w:val="24"/>
        </w:rPr>
        <w:t xml:space="preserve"> TM</w:t>
      </w:r>
      <w:r w:rsidR="00236F00">
        <w:rPr>
          <w:rFonts w:ascii="Arial" w:eastAsia="Arial" w:hAnsi="Arial" w:cs="Arial"/>
          <w:sz w:val="24"/>
          <w:szCs w:val="24"/>
        </w:rPr>
        <w:t>,</w:t>
      </w:r>
      <w:r>
        <w:rPr>
          <w:rFonts w:ascii="Arial" w:eastAsia="Arial" w:hAnsi="Arial" w:cs="Arial"/>
          <w:sz w:val="24"/>
          <w:szCs w:val="24"/>
        </w:rPr>
        <w:t xml:space="preserve"> </w:t>
      </w:r>
      <w:r w:rsidR="00762267">
        <w:rPr>
          <w:rFonts w:ascii="Arial" w:eastAsia="Arial" w:hAnsi="Arial" w:cs="Arial"/>
          <w:sz w:val="24"/>
          <w:szCs w:val="24"/>
        </w:rPr>
        <w:t>pp.</w:t>
      </w:r>
      <w:r>
        <w:rPr>
          <w:rFonts w:ascii="Arial" w:eastAsia="Arial" w:hAnsi="Arial" w:cs="Arial"/>
          <w:sz w:val="24"/>
          <w:szCs w:val="24"/>
        </w:rPr>
        <w:t xml:space="preserve"> 68</w:t>
      </w:r>
      <w:r w:rsidR="00762267">
        <w:rPr>
          <w:rFonts w:ascii="Arial" w:eastAsia="Arial" w:hAnsi="Arial" w:cs="Arial"/>
          <w:sz w:val="24"/>
          <w:szCs w:val="24"/>
        </w:rPr>
        <w:t>–</w:t>
      </w:r>
      <w:r>
        <w:rPr>
          <w:rFonts w:ascii="Arial" w:eastAsia="Arial" w:hAnsi="Arial" w:cs="Arial"/>
          <w:sz w:val="24"/>
          <w:szCs w:val="24"/>
        </w:rPr>
        <w:t xml:space="preserve">70, </w:t>
      </w:r>
      <w:r w:rsidR="00762267">
        <w:rPr>
          <w:rFonts w:ascii="Arial" w:eastAsia="Arial" w:hAnsi="Arial" w:cs="Arial"/>
          <w:sz w:val="24"/>
          <w:szCs w:val="24"/>
        </w:rPr>
        <w:t>p</w:t>
      </w:r>
      <w:r>
        <w:rPr>
          <w:rFonts w:ascii="Arial" w:eastAsia="Arial" w:hAnsi="Arial" w:cs="Arial"/>
          <w:sz w:val="24"/>
          <w:szCs w:val="24"/>
        </w:rPr>
        <w:t>roc</w:t>
      </w:r>
      <w:r w:rsidR="00762267">
        <w:rPr>
          <w:rFonts w:ascii="Arial" w:eastAsia="Arial" w:hAnsi="Arial" w:cs="Arial"/>
          <w:sz w:val="24"/>
          <w:szCs w:val="24"/>
        </w:rPr>
        <w:t>edures</w:t>
      </w:r>
      <w:r>
        <w:rPr>
          <w:rFonts w:ascii="Arial" w:eastAsia="Arial" w:hAnsi="Arial" w:cs="Arial"/>
          <w:sz w:val="24"/>
          <w:szCs w:val="24"/>
        </w:rPr>
        <w:t xml:space="preserve"> 1</w:t>
      </w:r>
      <w:r w:rsidR="00762267">
        <w:rPr>
          <w:rFonts w:ascii="Arial" w:eastAsia="Arial" w:hAnsi="Arial" w:cs="Arial"/>
          <w:sz w:val="24"/>
          <w:szCs w:val="24"/>
        </w:rPr>
        <w:t>–</w:t>
      </w:r>
      <w:r>
        <w:rPr>
          <w:rFonts w:ascii="Arial" w:eastAsia="Arial" w:hAnsi="Arial" w:cs="Arial"/>
          <w:sz w:val="24"/>
          <w:szCs w:val="24"/>
        </w:rPr>
        <w:t>8</w:t>
      </w:r>
      <w:r w:rsidR="00762267">
        <w:rPr>
          <w:rFonts w:ascii="Arial" w:eastAsia="Arial" w:hAnsi="Arial" w:cs="Arial"/>
          <w:sz w:val="24"/>
          <w:szCs w:val="24"/>
        </w:rPr>
        <w:t xml:space="preserve">, </w:t>
      </w:r>
      <w:r w:rsidR="00236F00">
        <w:rPr>
          <w:rFonts w:ascii="Arial" w:eastAsia="Arial" w:hAnsi="Arial" w:cs="Arial"/>
          <w:sz w:val="24"/>
          <w:szCs w:val="24"/>
        </w:rPr>
        <w:t xml:space="preserve">RE </w:t>
      </w:r>
      <w:r>
        <w:rPr>
          <w:rFonts w:ascii="Arial" w:eastAsia="Arial" w:hAnsi="Arial" w:cs="Arial"/>
          <w:sz w:val="24"/>
          <w:szCs w:val="24"/>
        </w:rPr>
        <w:t>19</w:t>
      </w:r>
      <w:r w:rsidR="00762267">
        <w:rPr>
          <w:rFonts w:ascii="Arial" w:eastAsia="Arial" w:hAnsi="Arial" w:cs="Arial"/>
          <w:sz w:val="24"/>
          <w:szCs w:val="24"/>
        </w:rPr>
        <w:t>–</w:t>
      </w:r>
      <w:r>
        <w:rPr>
          <w:rFonts w:ascii="Arial" w:eastAsia="Arial" w:hAnsi="Arial" w:cs="Arial"/>
          <w:sz w:val="24"/>
          <w:szCs w:val="24"/>
        </w:rPr>
        <w:t>22</w:t>
      </w:r>
      <w:r w:rsidR="00236F00">
        <w:rPr>
          <w:rFonts w:ascii="Arial" w:eastAsia="Arial" w:hAnsi="Arial" w:cs="Arial"/>
          <w:sz w:val="24"/>
          <w:szCs w:val="24"/>
        </w:rPr>
        <w:t>.</w:t>
      </w:r>
      <w:r>
        <w:rPr>
          <w:rFonts w:ascii="Arial" w:eastAsia="Arial" w:hAnsi="Arial" w:cs="Arial"/>
          <w:sz w:val="24"/>
          <w:szCs w:val="24"/>
        </w:rPr>
        <w:t xml:space="preserve"> Students </w:t>
      </w:r>
      <w:r w:rsidR="00762267">
        <w:rPr>
          <w:rFonts w:ascii="Arial" w:eastAsia="Arial" w:hAnsi="Arial" w:cs="Arial"/>
          <w:sz w:val="24"/>
          <w:szCs w:val="24"/>
        </w:rPr>
        <w:t>are provided a</w:t>
      </w:r>
      <w:r>
        <w:rPr>
          <w:rFonts w:ascii="Arial" w:eastAsia="Arial" w:hAnsi="Arial" w:cs="Arial"/>
          <w:sz w:val="24"/>
          <w:szCs w:val="24"/>
        </w:rPr>
        <w:t xml:space="preserve"> limited set of criteria </w:t>
      </w:r>
      <w:r w:rsidR="00762267">
        <w:rPr>
          <w:rFonts w:ascii="Arial" w:eastAsia="Arial" w:hAnsi="Arial" w:cs="Arial"/>
          <w:sz w:val="24"/>
          <w:szCs w:val="24"/>
        </w:rPr>
        <w:t>and are not afforded</w:t>
      </w:r>
      <w:r>
        <w:rPr>
          <w:rFonts w:ascii="Arial" w:eastAsia="Arial" w:hAnsi="Arial" w:cs="Arial"/>
          <w:sz w:val="24"/>
          <w:szCs w:val="24"/>
        </w:rPr>
        <w:t xml:space="preserve"> opportunities to develop their own criteria to guide their art-making to meet an identified goal.</w:t>
      </w:r>
    </w:p>
    <w:p w:rsidR="0057694F" w:rsidRPr="002B6475" w:rsidRDefault="00E259F1" w:rsidP="007F7617">
      <w:pPr>
        <w:numPr>
          <w:ilvl w:val="0"/>
          <w:numId w:val="5"/>
        </w:numPr>
        <w:spacing w:line="240" w:lineRule="auto"/>
        <w:rPr>
          <w:rFonts w:ascii="Arial" w:eastAsia="Arial" w:hAnsi="Arial" w:cs="Arial"/>
          <w:iCs/>
          <w:sz w:val="24"/>
          <w:szCs w:val="24"/>
        </w:rPr>
      </w:pPr>
      <w:r>
        <w:rPr>
          <w:rFonts w:ascii="Arial" w:eastAsia="Arial" w:hAnsi="Arial" w:cs="Arial"/>
          <w:sz w:val="24"/>
          <w:szCs w:val="24"/>
        </w:rPr>
        <w:t>Criterion #1.4: Grades K</w:t>
      </w:r>
      <w:r w:rsidR="00762267">
        <w:rPr>
          <w:rFonts w:ascii="Arial" w:eastAsia="Arial" w:hAnsi="Arial" w:cs="Arial"/>
          <w:sz w:val="24"/>
          <w:szCs w:val="24"/>
        </w:rPr>
        <w:t>–</w:t>
      </w:r>
      <w:r>
        <w:rPr>
          <w:rFonts w:ascii="Arial" w:eastAsia="Arial" w:hAnsi="Arial" w:cs="Arial"/>
          <w:sz w:val="24"/>
          <w:szCs w:val="24"/>
        </w:rPr>
        <w:t>8</w:t>
      </w:r>
      <w:r w:rsidR="00236F00">
        <w:rPr>
          <w:rFonts w:ascii="Arial" w:eastAsia="Arial" w:hAnsi="Arial" w:cs="Arial"/>
          <w:sz w:val="24"/>
          <w:szCs w:val="24"/>
        </w:rPr>
        <w:t>;</w:t>
      </w:r>
      <w:r>
        <w:rPr>
          <w:rFonts w:ascii="Arial" w:eastAsia="Arial" w:hAnsi="Arial" w:cs="Arial"/>
          <w:sz w:val="24"/>
          <w:szCs w:val="24"/>
        </w:rPr>
        <w:t xml:space="preserve"> </w:t>
      </w:r>
      <w:r w:rsidR="00762267">
        <w:rPr>
          <w:rFonts w:ascii="Arial" w:eastAsia="Arial" w:hAnsi="Arial" w:cs="Arial"/>
          <w:sz w:val="24"/>
          <w:szCs w:val="24"/>
        </w:rPr>
        <w:t>VL</w:t>
      </w:r>
      <w:r w:rsidR="00236F00">
        <w:rPr>
          <w:rFonts w:ascii="Arial" w:eastAsia="Arial" w:hAnsi="Arial" w:cs="Arial"/>
          <w:sz w:val="24"/>
          <w:szCs w:val="24"/>
        </w:rPr>
        <w:t>s</w:t>
      </w:r>
      <w:r>
        <w:rPr>
          <w:rFonts w:ascii="Arial" w:eastAsia="Arial" w:hAnsi="Arial" w:cs="Arial"/>
          <w:sz w:val="24"/>
          <w:szCs w:val="24"/>
        </w:rPr>
        <w:t xml:space="preserve"> contain documented/attributed</w:t>
      </w:r>
      <w:r w:rsidR="00762267">
        <w:rPr>
          <w:rFonts w:ascii="Arial" w:eastAsia="Arial" w:hAnsi="Arial" w:cs="Arial"/>
          <w:sz w:val="24"/>
          <w:szCs w:val="24"/>
        </w:rPr>
        <w:t xml:space="preserve"> source material in</w:t>
      </w:r>
      <w:r>
        <w:rPr>
          <w:rFonts w:ascii="Arial" w:eastAsia="Arial" w:hAnsi="Arial" w:cs="Arial"/>
          <w:sz w:val="24"/>
          <w:szCs w:val="24"/>
        </w:rPr>
        <w:t>consistent with 8.VA:Cr2.2</w:t>
      </w:r>
      <w:r w:rsidR="00236F00">
        <w:rPr>
          <w:rFonts w:ascii="Arial" w:eastAsia="Arial" w:hAnsi="Arial" w:cs="Arial"/>
          <w:sz w:val="24"/>
          <w:szCs w:val="24"/>
        </w:rPr>
        <w:t>,</w:t>
      </w:r>
      <w:r>
        <w:rPr>
          <w:rFonts w:ascii="Arial" w:eastAsia="Arial" w:hAnsi="Arial" w:cs="Arial"/>
          <w:i/>
          <w:sz w:val="24"/>
          <w:szCs w:val="24"/>
        </w:rPr>
        <w:t xml:space="preserve"> </w:t>
      </w:r>
      <w:r w:rsidR="00236F00" w:rsidRPr="00236F00">
        <w:rPr>
          <w:rFonts w:ascii="Arial" w:eastAsia="Arial" w:hAnsi="Arial" w:cs="Arial"/>
          <w:sz w:val="24"/>
          <w:szCs w:val="24"/>
        </w:rPr>
        <w:t>“</w:t>
      </w:r>
      <w:r w:rsidRPr="002B6475">
        <w:rPr>
          <w:rFonts w:ascii="Arial" w:eastAsia="Arial" w:hAnsi="Arial" w:cs="Arial"/>
          <w:iCs/>
          <w:sz w:val="24"/>
          <w:szCs w:val="24"/>
        </w:rPr>
        <w:t>Demonstrate awareness of practices, issues, and ethics of appropriation, fair use, copyright, open source, and Creative Commons as they apply to creating works of art and design.</w:t>
      </w:r>
      <w:r w:rsidR="00236F00">
        <w:rPr>
          <w:rFonts w:ascii="Arial" w:eastAsia="Arial" w:hAnsi="Arial" w:cs="Arial"/>
          <w:iCs/>
          <w:sz w:val="24"/>
          <w:szCs w:val="24"/>
        </w:rPr>
        <w:t>”</w:t>
      </w:r>
    </w:p>
    <w:p w:rsidR="0057694F" w:rsidRDefault="00E259F1" w:rsidP="007F7617">
      <w:pPr>
        <w:numPr>
          <w:ilvl w:val="0"/>
          <w:numId w:val="5"/>
        </w:numPr>
        <w:spacing w:line="240" w:lineRule="auto"/>
        <w:rPr>
          <w:rFonts w:ascii="Arial" w:eastAsia="Arial" w:hAnsi="Arial" w:cs="Arial"/>
          <w:sz w:val="24"/>
          <w:szCs w:val="24"/>
        </w:rPr>
      </w:pPr>
      <w:r>
        <w:rPr>
          <w:rFonts w:ascii="Arial" w:eastAsia="Arial" w:hAnsi="Arial" w:cs="Arial"/>
          <w:sz w:val="24"/>
          <w:szCs w:val="24"/>
        </w:rPr>
        <w:t>Criterion #1.6: Grades K</w:t>
      </w:r>
      <w:r w:rsidR="00762267">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w:t>
      </w:r>
      <w:r>
        <w:rPr>
          <w:rFonts w:ascii="Arial" w:eastAsia="Arial" w:hAnsi="Arial" w:cs="Arial"/>
          <w:sz w:val="24"/>
          <w:szCs w:val="24"/>
        </w:rPr>
        <w:t xml:space="preserve"> TM</w:t>
      </w:r>
      <w:r w:rsidR="009712B4">
        <w:rPr>
          <w:rFonts w:ascii="Arial" w:eastAsia="Arial" w:hAnsi="Arial" w:cs="Arial"/>
          <w:sz w:val="24"/>
          <w:szCs w:val="24"/>
        </w:rPr>
        <w:t>,</w:t>
      </w:r>
      <w:r>
        <w:rPr>
          <w:rFonts w:ascii="Arial" w:eastAsia="Arial" w:hAnsi="Arial" w:cs="Arial"/>
          <w:sz w:val="24"/>
          <w:szCs w:val="24"/>
        </w:rPr>
        <w:t xml:space="preserve"> </w:t>
      </w:r>
      <w:r w:rsidR="00762267">
        <w:rPr>
          <w:rFonts w:ascii="Arial" w:eastAsia="Arial" w:hAnsi="Arial" w:cs="Arial"/>
          <w:sz w:val="24"/>
          <w:szCs w:val="24"/>
        </w:rPr>
        <w:t>pp.</w:t>
      </w:r>
      <w:r>
        <w:rPr>
          <w:rFonts w:ascii="Arial" w:eastAsia="Arial" w:hAnsi="Arial" w:cs="Arial"/>
          <w:sz w:val="24"/>
          <w:szCs w:val="24"/>
        </w:rPr>
        <w:t xml:space="preserve"> 14</w:t>
      </w:r>
      <w:r w:rsidR="00762267">
        <w:rPr>
          <w:rFonts w:ascii="Arial" w:eastAsia="Arial" w:hAnsi="Arial" w:cs="Arial"/>
          <w:sz w:val="24"/>
          <w:szCs w:val="24"/>
        </w:rPr>
        <w:t>–</w:t>
      </w:r>
      <w:r>
        <w:rPr>
          <w:rFonts w:ascii="Arial" w:eastAsia="Arial" w:hAnsi="Arial" w:cs="Arial"/>
          <w:sz w:val="24"/>
          <w:szCs w:val="24"/>
        </w:rPr>
        <w:t>15</w:t>
      </w:r>
      <w:r w:rsidR="001C72EA">
        <w:rPr>
          <w:rFonts w:ascii="Arial" w:eastAsia="Arial" w:hAnsi="Arial" w:cs="Arial"/>
          <w:sz w:val="24"/>
          <w:szCs w:val="24"/>
        </w:rPr>
        <w:t>,</w:t>
      </w:r>
      <w:r>
        <w:rPr>
          <w:rFonts w:ascii="Arial" w:eastAsia="Arial" w:hAnsi="Arial" w:cs="Arial"/>
          <w:sz w:val="24"/>
          <w:szCs w:val="24"/>
        </w:rPr>
        <w:t xml:space="preserve"> Scope and Sequence </w:t>
      </w:r>
      <w:r w:rsidR="009712B4">
        <w:rPr>
          <w:rFonts w:ascii="Arial" w:eastAsia="Arial" w:hAnsi="Arial" w:cs="Arial"/>
          <w:sz w:val="24"/>
          <w:szCs w:val="24"/>
        </w:rPr>
        <w:t>(all grade levels)</w:t>
      </w:r>
      <w:r>
        <w:rPr>
          <w:rFonts w:ascii="Arial" w:eastAsia="Arial" w:hAnsi="Arial" w:cs="Arial"/>
          <w:sz w:val="24"/>
          <w:szCs w:val="24"/>
        </w:rPr>
        <w:t xml:space="preserve">. The program </w:t>
      </w:r>
      <w:r w:rsidR="00762267">
        <w:rPr>
          <w:rFonts w:ascii="Arial" w:eastAsia="Arial" w:hAnsi="Arial" w:cs="Arial"/>
          <w:sz w:val="24"/>
          <w:szCs w:val="24"/>
        </w:rPr>
        <w:t xml:space="preserve">does align with the </w:t>
      </w:r>
      <w:r w:rsidR="00762267">
        <w:rPr>
          <w:rFonts w:ascii="Arial" w:eastAsia="Arial" w:hAnsi="Arial" w:cs="Arial"/>
          <w:i/>
          <w:sz w:val="24"/>
          <w:szCs w:val="24"/>
        </w:rPr>
        <w:t xml:space="preserve">Arts </w:t>
      </w:r>
      <w:r w:rsidR="009712B4">
        <w:rPr>
          <w:rFonts w:ascii="Arial" w:eastAsia="Arial" w:hAnsi="Arial" w:cs="Arial"/>
          <w:i/>
          <w:sz w:val="24"/>
          <w:szCs w:val="24"/>
        </w:rPr>
        <w:t xml:space="preserve">Education </w:t>
      </w:r>
      <w:r w:rsidR="00762267">
        <w:rPr>
          <w:rFonts w:ascii="Arial" w:eastAsia="Arial" w:hAnsi="Arial" w:cs="Arial"/>
          <w:i/>
          <w:sz w:val="24"/>
          <w:szCs w:val="24"/>
        </w:rPr>
        <w:t>Framework</w:t>
      </w:r>
      <w:r w:rsidR="00762267">
        <w:rPr>
          <w:rFonts w:ascii="Arial" w:eastAsia="Arial" w:hAnsi="Arial" w:cs="Arial"/>
          <w:sz w:val="24"/>
          <w:szCs w:val="24"/>
        </w:rPr>
        <w:t xml:space="preserve"> (p.</w:t>
      </w:r>
      <w:r w:rsidR="001C72EA">
        <w:rPr>
          <w:rFonts w:ascii="Arial" w:eastAsia="Arial" w:hAnsi="Arial" w:cs="Arial"/>
          <w:sz w:val="24"/>
          <w:szCs w:val="24"/>
        </w:rPr>
        <w:t> </w:t>
      </w:r>
      <w:r w:rsidR="00762267">
        <w:rPr>
          <w:rFonts w:ascii="Arial" w:eastAsia="Arial" w:hAnsi="Arial" w:cs="Arial"/>
          <w:sz w:val="24"/>
          <w:szCs w:val="24"/>
        </w:rPr>
        <w:t xml:space="preserve">81) </w:t>
      </w:r>
      <w:r w:rsidR="00E03322">
        <w:rPr>
          <w:rFonts w:ascii="Arial" w:eastAsia="Arial" w:hAnsi="Arial" w:cs="Arial"/>
          <w:sz w:val="24"/>
          <w:szCs w:val="24"/>
        </w:rPr>
        <w:t xml:space="preserve">by </w:t>
      </w:r>
      <w:r w:rsidR="00762267">
        <w:rPr>
          <w:rFonts w:ascii="Arial" w:eastAsia="Arial" w:hAnsi="Arial" w:cs="Arial"/>
          <w:sz w:val="24"/>
          <w:szCs w:val="24"/>
        </w:rPr>
        <w:t>address</w:t>
      </w:r>
      <w:r w:rsidR="00E03322">
        <w:rPr>
          <w:rFonts w:ascii="Arial" w:eastAsia="Arial" w:hAnsi="Arial" w:cs="Arial"/>
          <w:sz w:val="24"/>
          <w:szCs w:val="24"/>
        </w:rPr>
        <w:t>ing</w:t>
      </w:r>
      <w:r>
        <w:rPr>
          <w:rFonts w:ascii="Arial" w:eastAsia="Arial" w:hAnsi="Arial" w:cs="Arial"/>
          <w:sz w:val="24"/>
          <w:szCs w:val="24"/>
        </w:rPr>
        <w:t xml:space="preserve"> culturally sustaining or relevant work </w:t>
      </w:r>
      <w:r w:rsidR="00E03322">
        <w:rPr>
          <w:rFonts w:ascii="Arial" w:eastAsia="Arial" w:hAnsi="Arial" w:cs="Arial"/>
          <w:sz w:val="24"/>
          <w:szCs w:val="24"/>
        </w:rPr>
        <w:t xml:space="preserve">and </w:t>
      </w:r>
      <w:r>
        <w:rPr>
          <w:rFonts w:ascii="Arial" w:eastAsia="Arial" w:hAnsi="Arial" w:cs="Arial"/>
          <w:sz w:val="24"/>
          <w:szCs w:val="24"/>
        </w:rPr>
        <w:t xml:space="preserve">providing </w:t>
      </w:r>
      <w:r>
        <w:rPr>
          <w:rFonts w:ascii="Arial" w:eastAsia="Arial" w:hAnsi="Arial" w:cs="Arial"/>
          <w:sz w:val="24"/>
          <w:szCs w:val="24"/>
        </w:rPr>
        <w:lastRenderedPageBreak/>
        <w:t xml:space="preserve">the sources and acknowledging where the </w:t>
      </w:r>
      <w:r w:rsidR="00E03322">
        <w:rPr>
          <w:rFonts w:ascii="Arial" w:eastAsia="Arial" w:hAnsi="Arial" w:cs="Arial"/>
          <w:sz w:val="24"/>
          <w:szCs w:val="24"/>
        </w:rPr>
        <w:t>contents</w:t>
      </w:r>
      <w:r>
        <w:rPr>
          <w:rFonts w:ascii="Arial" w:eastAsia="Arial" w:hAnsi="Arial" w:cs="Arial"/>
          <w:sz w:val="24"/>
          <w:szCs w:val="24"/>
        </w:rPr>
        <w:t>, style</w:t>
      </w:r>
      <w:r w:rsidR="00E03322">
        <w:rPr>
          <w:rFonts w:ascii="Arial" w:eastAsia="Arial" w:hAnsi="Arial" w:cs="Arial"/>
          <w:sz w:val="24"/>
          <w:szCs w:val="24"/>
        </w:rPr>
        <w:t>s</w:t>
      </w:r>
      <w:r>
        <w:rPr>
          <w:rFonts w:ascii="Arial" w:eastAsia="Arial" w:hAnsi="Arial" w:cs="Arial"/>
          <w:sz w:val="24"/>
          <w:szCs w:val="24"/>
        </w:rPr>
        <w:t>, and practice</w:t>
      </w:r>
      <w:r w:rsidR="00E03322">
        <w:rPr>
          <w:rFonts w:ascii="Arial" w:eastAsia="Arial" w:hAnsi="Arial" w:cs="Arial"/>
          <w:sz w:val="24"/>
          <w:szCs w:val="24"/>
        </w:rPr>
        <w:t>s</w:t>
      </w:r>
      <w:r>
        <w:rPr>
          <w:rFonts w:ascii="Arial" w:eastAsia="Arial" w:hAnsi="Arial" w:cs="Arial"/>
          <w:sz w:val="24"/>
          <w:szCs w:val="24"/>
        </w:rPr>
        <w:t xml:space="preserve"> were generated</w:t>
      </w:r>
      <w:r w:rsidR="00E03322">
        <w:rPr>
          <w:rFonts w:ascii="Arial" w:eastAsia="Arial" w:hAnsi="Arial" w:cs="Arial"/>
          <w:sz w:val="24"/>
          <w:szCs w:val="24"/>
        </w:rPr>
        <w:t>.</w:t>
      </w:r>
      <w:r>
        <w:rPr>
          <w:rFonts w:ascii="Arial" w:eastAsia="Arial" w:hAnsi="Arial" w:cs="Arial"/>
          <w:sz w:val="24"/>
          <w:szCs w:val="24"/>
        </w:rPr>
        <w:t xml:space="preserve"> </w:t>
      </w:r>
      <w:r w:rsidR="00E03322">
        <w:rPr>
          <w:rFonts w:ascii="Arial" w:eastAsia="Arial" w:hAnsi="Arial" w:cs="Arial"/>
          <w:sz w:val="24"/>
          <w:szCs w:val="24"/>
        </w:rPr>
        <w:t>The program does not provide c</w:t>
      </w:r>
      <w:r>
        <w:rPr>
          <w:rFonts w:ascii="Arial" w:eastAsia="Arial" w:hAnsi="Arial" w:cs="Arial"/>
          <w:sz w:val="24"/>
          <w:szCs w:val="24"/>
        </w:rPr>
        <w:t>ulturally and linguistically</w:t>
      </w:r>
      <w:r w:rsidR="00BE53F3">
        <w:rPr>
          <w:rFonts w:ascii="Arial" w:eastAsia="Arial" w:hAnsi="Arial" w:cs="Arial"/>
          <w:sz w:val="24"/>
          <w:szCs w:val="24"/>
        </w:rPr>
        <w:t xml:space="preserve"> </w:t>
      </w:r>
      <w:r>
        <w:rPr>
          <w:rFonts w:ascii="Arial" w:eastAsia="Arial" w:hAnsi="Arial" w:cs="Arial"/>
          <w:sz w:val="24"/>
          <w:szCs w:val="24"/>
        </w:rPr>
        <w:t xml:space="preserve">responsive activities for engaging students in the arts processes to increase students’ knowledge of the arts through their study of the historical, contemporary, and multicultural artistic concepts and the lives, contributions, and innovations of various artists and arts movements. </w:t>
      </w:r>
      <w:r w:rsidR="00E03322">
        <w:rPr>
          <w:rFonts w:ascii="Arial" w:eastAsia="Arial" w:hAnsi="Arial" w:cs="Arial"/>
          <w:sz w:val="24"/>
          <w:szCs w:val="24"/>
        </w:rPr>
        <w:t xml:space="preserve">The </w:t>
      </w:r>
      <w:r>
        <w:rPr>
          <w:rFonts w:ascii="Arial" w:eastAsia="Arial" w:hAnsi="Arial" w:cs="Arial"/>
          <w:sz w:val="24"/>
          <w:szCs w:val="24"/>
        </w:rPr>
        <w:t xml:space="preserve">Culture </w:t>
      </w:r>
      <w:r w:rsidR="00E03322">
        <w:rPr>
          <w:rFonts w:ascii="Arial" w:eastAsia="Arial" w:hAnsi="Arial" w:cs="Arial"/>
          <w:sz w:val="24"/>
          <w:szCs w:val="24"/>
        </w:rPr>
        <w:t>and</w:t>
      </w:r>
      <w:r>
        <w:rPr>
          <w:rFonts w:ascii="Arial" w:eastAsia="Arial" w:hAnsi="Arial" w:cs="Arial"/>
          <w:sz w:val="24"/>
          <w:szCs w:val="24"/>
        </w:rPr>
        <w:t xml:space="preserve"> History category and the Artists </w:t>
      </w:r>
      <w:r w:rsidR="00E03322">
        <w:rPr>
          <w:rFonts w:ascii="Arial" w:eastAsia="Arial" w:hAnsi="Arial" w:cs="Arial"/>
          <w:sz w:val="24"/>
          <w:szCs w:val="24"/>
        </w:rPr>
        <w:t>and</w:t>
      </w:r>
      <w:r>
        <w:rPr>
          <w:rFonts w:ascii="Arial" w:eastAsia="Arial" w:hAnsi="Arial" w:cs="Arial"/>
          <w:sz w:val="24"/>
          <w:szCs w:val="24"/>
        </w:rPr>
        <w:t xml:space="preserve"> Aesthetics category of lessons</w:t>
      </w:r>
      <w:r w:rsidR="00E03322">
        <w:rPr>
          <w:rFonts w:ascii="Arial" w:eastAsia="Arial" w:hAnsi="Arial" w:cs="Arial"/>
          <w:sz w:val="24"/>
          <w:szCs w:val="24"/>
        </w:rPr>
        <w:t xml:space="preserve"> misappropriate various cultures </w:t>
      </w:r>
      <w:r w:rsidR="00A8440B">
        <w:rPr>
          <w:rFonts w:ascii="Arial" w:eastAsia="Arial" w:hAnsi="Arial" w:cs="Arial"/>
          <w:sz w:val="24"/>
          <w:szCs w:val="24"/>
        </w:rPr>
        <w:t xml:space="preserve">in materials designed for </w:t>
      </w:r>
      <w:r w:rsidR="00E03322">
        <w:rPr>
          <w:rFonts w:ascii="Arial" w:eastAsia="Arial" w:hAnsi="Arial" w:cs="Arial"/>
          <w:sz w:val="24"/>
          <w:szCs w:val="24"/>
        </w:rPr>
        <w:t>e</w:t>
      </w:r>
      <w:r>
        <w:rPr>
          <w:rFonts w:ascii="Arial" w:eastAsia="Arial" w:hAnsi="Arial" w:cs="Arial"/>
          <w:sz w:val="24"/>
          <w:szCs w:val="24"/>
        </w:rPr>
        <w:t xml:space="preserve">lementary and </w:t>
      </w:r>
      <w:r w:rsidR="00E03322">
        <w:rPr>
          <w:rFonts w:ascii="Arial" w:eastAsia="Arial" w:hAnsi="Arial" w:cs="Arial"/>
          <w:sz w:val="24"/>
          <w:szCs w:val="24"/>
        </w:rPr>
        <w:t>m</w:t>
      </w:r>
      <w:r>
        <w:rPr>
          <w:rFonts w:ascii="Arial" w:eastAsia="Arial" w:hAnsi="Arial" w:cs="Arial"/>
          <w:sz w:val="24"/>
          <w:szCs w:val="24"/>
        </w:rPr>
        <w:t>iddle</w:t>
      </w:r>
      <w:r w:rsidR="00E03322">
        <w:rPr>
          <w:rFonts w:ascii="Arial" w:eastAsia="Arial" w:hAnsi="Arial" w:cs="Arial"/>
          <w:sz w:val="24"/>
          <w:szCs w:val="24"/>
        </w:rPr>
        <w:t>-s</w:t>
      </w:r>
      <w:r>
        <w:rPr>
          <w:rFonts w:ascii="Arial" w:eastAsia="Arial" w:hAnsi="Arial" w:cs="Arial"/>
          <w:sz w:val="24"/>
          <w:szCs w:val="24"/>
        </w:rPr>
        <w:t xml:space="preserve">chool </w:t>
      </w:r>
      <w:r w:rsidR="00A8440B">
        <w:rPr>
          <w:rFonts w:ascii="Arial" w:eastAsia="Arial" w:hAnsi="Arial" w:cs="Arial"/>
          <w:sz w:val="24"/>
          <w:szCs w:val="24"/>
        </w:rPr>
        <w:t>students</w:t>
      </w:r>
      <w:r>
        <w:rPr>
          <w:rFonts w:ascii="Arial" w:eastAsia="Arial" w:hAnsi="Arial" w:cs="Arial"/>
          <w:sz w:val="24"/>
          <w:szCs w:val="24"/>
        </w:rPr>
        <w:t>.</w:t>
      </w:r>
    </w:p>
    <w:p w:rsidR="0057694F" w:rsidRDefault="00E259F1" w:rsidP="00750673">
      <w:pPr>
        <w:pStyle w:val="Heading3"/>
        <w:spacing w:before="240" w:line="240" w:lineRule="auto"/>
        <w:rPr>
          <w:rFonts w:ascii="Arial" w:eastAsia="Arial" w:hAnsi="Arial" w:cs="Arial"/>
          <w:b/>
          <w:color w:val="000000"/>
        </w:rPr>
      </w:pPr>
      <w:r>
        <w:rPr>
          <w:rFonts w:ascii="Arial" w:eastAsia="Arial" w:hAnsi="Arial" w:cs="Arial"/>
          <w:b/>
          <w:color w:val="000000"/>
        </w:rPr>
        <w:t>Criteria Category 2: Program Organization</w:t>
      </w:r>
    </w:p>
    <w:p w:rsidR="0057694F" w:rsidRDefault="00E259F1" w:rsidP="00750673">
      <w:pPr>
        <w:spacing w:before="240" w:after="0" w:line="240" w:lineRule="auto"/>
        <w:rPr>
          <w:rFonts w:ascii="Arial" w:eastAsia="Arial" w:hAnsi="Arial" w:cs="Arial"/>
          <w:sz w:val="24"/>
          <w:szCs w:val="24"/>
        </w:rPr>
      </w:pPr>
      <w:r>
        <w:rPr>
          <w:rFonts w:ascii="Arial" w:eastAsia="Arial" w:hAnsi="Arial" w:cs="Arial"/>
          <w:sz w:val="24"/>
          <w:szCs w:val="24"/>
        </w:rPr>
        <w:t>The organization and features of the instructional materials do not support instruction and learning of the standards.</w:t>
      </w:r>
    </w:p>
    <w:p w:rsidR="0057694F" w:rsidRPr="009712B4" w:rsidRDefault="00E259F1" w:rsidP="009712B4">
      <w:pPr>
        <w:pStyle w:val="Heading4"/>
        <w:ind w:left="720"/>
        <w:rPr>
          <w:rFonts w:ascii="Arial" w:hAnsi="Arial" w:cs="Arial"/>
        </w:rPr>
      </w:pPr>
      <w:r w:rsidRPr="009712B4">
        <w:rPr>
          <w:rFonts w:ascii="Arial" w:hAnsi="Arial" w:cs="Arial"/>
        </w:rPr>
        <w:t>Citations:</w:t>
      </w:r>
    </w:p>
    <w:p w:rsidR="0057694F" w:rsidRDefault="00E259F1" w:rsidP="007F7617">
      <w:pPr>
        <w:numPr>
          <w:ilvl w:val="1"/>
          <w:numId w:val="4"/>
        </w:numPr>
        <w:pBdr>
          <w:top w:val="nil"/>
          <w:left w:val="nil"/>
          <w:bottom w:val="nil"/>
          <w:right w:val="nil"/>
          <w:between w:val="nil"/>
        </w:pBdr>
        <w:spacing w:before="24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2.1: Grades K</w:t>
      </w:r>
      <w:r w:rsidR="00E03322">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w:t>
      </w:r>
      <w:r>
        <w:rPr>
          <w:rFonts w:ascii="Arial" w:eastAsia="Arial" w:hAnsi="Arial" w:cs="Arial"/>
          <w:sz w:val="24"/>
          <w:szCs w:val="24"/>
        </w:rPr>
        <w:t xml:space="preserve"> TM</w:t>
      </w:r>
      <w:r w:rsidR="009712B4">
        <w:rPr>
          <w:rFonts w:ascii="Arial" w:eastAsia="Arial" w:hAnsi="Arial" w:cs="Arial"/>
          <w:sz w:val="24"/>
          <w:szCs w:val="24"/>
        </w:rPr>
        <w:t>,</w:t>
      </w:r>
      <w:r>
        <w:rPr>
          <w:rFonts w:ascii="Arial" w:eastAsia="Arial" w:hAnsi="Arial" w:cs="Arial"/>
          <w:sz w:val="24"/>
          <w:szCs w:val="24"/>
        </w:rPr>
        <w:t xml:space="preserve"> p</w:t>
      </w:r>
      <w:r w:rsidR="00E03322">
        <w:rPr>
          <w:rFonts w:ascii="Arial" w:eastAsia="Arial" w:hAnsi="Arial" w:cs="Arial"/>
          <w:sz w:val="24"/>
          <w:szCs w:val="24"/>
        </w:rPr>
        <w:t>p</w:t>
      </w:r>
      <w:r>
        <w:rPr>
          <w:rFonts w:ascii="Arial" w:eastAsia="Arial" w:hAnsi="Arial" w:cs="Arial"/>
          <w:sz w:val="24"/>
          <w:szCs w:val="24"/>
        </w:rPr>
        <w:t>. 3</w:t>
      </w:r>
      <w:r w:rsidR="00E03322">
        <w:rPr>
          <w:rFonts w:ascii="Arial" w:eastAsia="Arial" w:hAnsi="Arial" w:cs="Arial"/>
          <w:sz w:val="24"/>
          <w:szCs w:val="24"/>
        </w:rPr>
        <w:t>–</w:t>
      </w:r>
      <w:r>
        <w:rPr>
          <w:rFonts w:ascii="Arial" w:eastAsia="Arial" w:hAnsi="Arial" w:cs="Arial"/>
          <w:sz w:val="24"/>
          <w:szCs w:val="24"/>
        </w:rPr>
        <w:t>6 and 14</w:t>
      </w:r>
      <w:r w:rsidR="00E03322">
        <w:rPr>
          <w:rFonts w:ascii="Arial" w:eastAsia="Arial" w:hAnsi="Arial" w:cs="Arial"/>
          <w:sz w:val="24"/>
          <w:szCs w:val="24"/>
        </w:rPr>
        <w:t>–</w:t>
      </w:r>
      <w:r>
        <w:rPr>
          <w:rFonts w:ascii="Arial" w:eastAsia="Arial" w:hAnsi="Arial" w:cs="Arial"/>
          <w:sz w:val="24"/>
          <w:szCs w:val="24"/>
        </w:rPr>
        <w:t>15</w:t>
      </w:r>
      <w:r w:rsidR="009712B4">
        <w:rPr>
          <w:rFonts w:ascii="Arial" w:eastAsia="Arial" w:hAnsi="Arial" w:cs="Arial"/>
          <w:sz w:val="24"/>
          <w:szCs w:val="24"/>
        </w:rPr>
        <w:t>;</w:t>
      </w:r>
      <w:r>
        <w:rPr>
          <w:rFonts w:ascii="Arial" w:eastAsia="Arial" w:hAnsi="Arial" w:cs="Arial"/>
          <w:sz w:val="24"/>
          <w:szCs w:val="24"/>
        </w:rPr>
        <w:t xml:space="preserve"> GV Teacher Training Video, Program Overview Chapter. The program </w:t>
      </w:r>
      <w:r w:rsidR="00A8440B">
        <w:rPr>
          <w:rFonts w:ascii="Arial" w:eastAsia="Arial" w:hAnsi="Arial" w:cs="Arial"/>
          <w:sz w:val="24"/>
          <w:szCs w:val="24"/>
        </w:rPr>
        <w:t>delivers</w:t>
      </w:r>
      <w:r>
        <w:rPr>
          <w:rFonts w:ascii="Arial" w:eastAsia="Arial" w:hAnsi="Arial" w:cs="Arial"/>
          <w:sz w:val="24"/>
          <w:szCs w:val="24"/>
        </w:rPr>
        <w:t xml:space="preserve"> individual lessons</w:t>
      </w:r>
      <w:r w:rsidR="00A8440B">
        <w:rPr>
          <w:rFonts w:ascii="Arial" w:eastAsia="Arial" w:hAnsi="Arial" w:cs="Arial"/>
          <w:sz w:val="24"/>
          <w:szCs w:val="24"/>
        </w:rPr>
        <w:t xml:space="preserve"> organized in a manner mis</w:t>
      </w:r>
      <w:r w:rsidR="00E03322">
        <w:rPr>
          <w:rFonts w:ascii="Arial" w:eastAsia="Arial" w:hAnsi="Arial" w:cs="Arial"/>
          <w:sz w:val="24"/>
          <w:szCs w:val="24"/>
        </w:rPr>
        <w:t>al</w:t>
      </w:r>
      <w:r>
        <w:rPr>
          <w:rFonts w:ascii="Arial" w:eastAsia="Arial" w:hAnsi="Arial" w:cs="Arial"/>
          <w:sz w:val="24"/>
          <w:szCs w:val="24"/>
        </w:rPr>
        <w:t>ign</w:t>
      </w:r>
      <w:r w:rsidR="00A8440B">
        <w:rPr>
          <w:rFonts w:ascii="Arial" w:eastAsia="Arial" w:hAnsi="Arial" w:cs="Arial"/>
          <w:sz w:val="24"/>
          <w:szCs w:val="24"/>
        </w:rPr>
        <w:t>ed to</w:t>
      </w:r>
      <w:r>
        <w:rPr>
          <w:rFonts w:ascii="Arial" w:eastAsia="Arial" w:hAnsi="Arial" w:cs="Arial"/>
          <w:sz w:val="24"/>
          <w:szCs w:val="24"/>
        </w:rPr>
        <w:t xml:space="preserve"> the recommendations for including enduring understandings, essential questions, and big ideas</w:t>
      </w:r>
      <w:r w:rsidR="00E03322">
        <w:rPr>
          <w:rFonts w:ascii="Arial" w:eastAsia="Arial" w:hAnsi="Arial" w:cs="Arial"/>
          <w:sz w:val="24"/>
          <w:szCs w:val="24"/>
        </w:rPr>
        <w:t>,</w:t>
      </w:r>
      <w:r>
        <w:rPr>
          <w:rFonts w:ascii="Arial" w:eastAsia="Arial" w:hAnsi="Arial" w:cs="Arial"/>
          <w:sz w:val="24"/>
          <w:szCs w:val="24"/>
        </w:rPr>
        <w:t xml:space="preserve"> as described </w:t>
      </w:r>
      <w:r w:rsidR="00A8440B">
        <w:rPr>
          <w:rFonts w:ascii="Arial" w:eastAsia="Arial" w:hAnsi="Arial" w:cs="Arial"/>
          <w:sz w:val="24"/>
          <w:szCs w:val="24"/>
        </w:rPr>
        <w:t>in the</w:t>
      </w:r>
      <w:r>
        <w:rPr>
          <w:rFonts w:ascii="Arial" w:eastAsia="Arial" w:hAnsi="Arial" w:cs="Arial"/>
          <w:sz w:val="24"/>
          <w:szCs w:val="24"/>
        </w:rPr>
        <w:t xml:space="preserve"> </w:t>
      </w:r>
      <w:r>
        <w:rPr>
          <w:rFonts w:ascii="Arial" w:eastAsia="Arial" w:hAnsi="Arial" w:cs="Arial"/>
          <w:i/>
          <w:sz w:val="24"/>
          <w:szCs w:val="24"/>
        </w:rPr>
        <w:t>Arts Education Framework</w:t>
      </w:r>
      <w:r w:rsidR="00A8440B">
        <w:rPr>
          <w:rFonts w:ascii="Arial" w:eastAsia="Arial" w:hAnsi="Arial" w:cs="Arial"/>
          <w:sz w:val="24"/>
          <w:szCs w:val="24"/>
        </w:rPr>
        <w:t>, p. 12</w:t>
      </w:r>
      <w:r>
        <w:rPr>
          <w:rFonts w:ascii="Arial" w:eastAsia="Arial" w:hAnsi="Arial" w:cs="Arial"/>
          <w:sz w:val="24"/>
          <w:szCs w:val="24"/>
        </w:rPr>
        <w:t>.</w:t>
      </w:r>
    </w:p>
    <w:p w:rsidR="0057694F" w:rsidRDefault="00E259F1" w:rsidP="007F7617">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2.4</w:t>
      </w:r>
      <w:r>
        <w:rPr>
          <w:rFonts w:ascii="Arial" w:eastAsia="Arial" w:hAnsi="Arial" w:cs="Arial"/>
          <w:color w:val="000000"/>
          <w:sz w:val="24"/>
          <w:szCs w:val="24"/>
        </w:rPr>
        <w:t xml:space="preserve">: </w:t>
      </w:r>
      <w:r>
        <w:rPr>
          <w:rFonts w:ascii="Arial" w:eastAsia="Arial" w:hAnsi="Arial" w:cs="Arial"/>
          <w:sz w:val="24"/>
          <w:szCs w:val="24"/>
        </w:rPr>
        <w:t>Grades K</w:t>
      </w:r>
      <w:r w:rsidR="00E03322">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w:t>
      </w:r>
      <w:r>
        <w:rPr>
          <w:rFonts w:ascii="Arial" w:eastAsia="Arial" w:hAnsi="Arial" w:cs="Arial"/>
          <w:sz w:val="24"/>
          <w:szCs w:val="24"/>
        </w:rPr>
        <w:t xml:space="preserve"> GD</w:t>
      </w:r>
      <w:r w:rsidR="009712B4">
        <w:rPr>
          <w:rFonts w:ascii="Arial" w:eastAsia="Arial" w:hAnsi="Arial" w:cs="Arial"/>
          <w:sz w:val="24"/>
          <w:szCs w:val="24"/>
        </w:rPr>
        <w:t>,</w:t>
      </w:r>
      <w:r>
        <w:rPr>
          <w:rFonts w:ascii="Arial" w:eastAsia="Arial" w:hAnsi="Arial" w:cs="Arial"/>
          <w:sz w:val="24"/>
          <w:szCs w:val="24"/>
        </w:rPr>
        <w:t xml:space="preserve"> California Standards Alignment. The California Standards Alignment document for each grade level </w:t>
      </w:r>
      <w:r w:rsidR="00E03322">
        <w:rPr>
          <w:rFonts w:ascii="Arial" w:eastAsia="Arial" w:hAnsi="Arial" w:cs="Arial"/>
          <w:sz w:val="24"/>
          <w:szCs w:val="24"/>
        </w:rPr>
        <w:t>contain</w:t>
      </w:r>
      <w:r>
        <w:rPr>
          <w:rFonts w:ascii="Arial" w:eastAsia="Arial" w:hAnsi="Arial" w:cs="Arial"/>
          <w:sz w:val="24"/>
          <w:szCs w:val="24"/>
        </w:rPr>
        <w:t xml:space="preserve"> </w:t>
      </w:r>
      <w:r w:rsidR="00E03322">
        <w:rPr>
          <w:rFonts w:ascii="Arial" w:eastAsia="Arial" w:hAnsi="Arial" w:cs="Arial"/>
          <w:sz w:val="24"/>
          <w:szCs w:val="24"/>
        </w:rPr>
        <w:t>in</w:t>
      </w:r>
      <w:r>
        <w:rPr>
          <w:rFonts w:ascii="Arial" w:eastAsia="Arial" w:hAnsi="Arial" w:cs="Arial"/>
          <w:sz w:val="24"/>
          <w:szCs w:val="24"/>
        </w:rPr>
        <w:t>accura</w:t>
      </w:r>
      <w:r w:rsidR="00E03322">
        <w:rPr>
          <w:rFonts w:ascii="Arial" w:eastAsia="Arial" w:hAnsi="Arial" w:cs="Arial"/>
          <w:sz w:val="24"/>
          <w:szCs w:val="24"/>
        </w:rPr>
        <w:t>cies and inco</w:t>
      </w:r>
      <w:r>
        <w:rPr>
          <w:rFonts w:ascii="Arial" w:eastAsia="Arial" w:hAnsi="Arial" w:cs="Arial"/>
          <w:sz w:val="24"/>
          <w:szCs w:val="24"/>
        </w:rPr>
        <w:t>nsisten</w:t>
      </w:r>
      <w:r w:rsidR="00E03322">
        <w:rPr>
          <w:rFonts w:ascii="Arial" w:eastAsia="Arial" w:hAnsi="Arial" w:cs="Arial"/>
          <w:sz w:val="24"/>
          <w:szCs w:val="24"/>
        </w:rPr>
        <w:t xml:space="preserve">cies </w:t>
      </w:r>
      <w:r w:rsidR="009712B4">
        <w:rPr>
          <w:rFonts w:ascii="Arial" w:eastAsia="Arial" w:hAnsi="Arial" w:cs="Arial"/>
          <w:sz w:val="24"/>
          <w:szCs w:val="24"/>
        </w:rPr>
        <w:t xml:space="preserve">associated with the </w:t>
      </w:r>
      <w:r w:rsidR="009712B4">
        <w:rPr>
          <w:rFonts w:ascii="Arial" w:eastAsia="Arial" w:hAnsi="Arial" w:cs="Arial"/>
          <w:i/>
          <w:sz w:val="24"/>
          <w:szCs w:val="24"/>
        </w:rPr>
        <w:t xml:space="preserve">Arts Standards </w:t>
      </w:r>
      <w:r w:rsidR="00E03322">
        <w:rPr>
          <w:rFonts w:ascii="Arial" w:eastAsia="Arial" w:hAnsi="Arial" w:cs="Arial"/>
          <w:sz w:val="24"/>
          <w:szCs w:val="24"/>
        </w:rPr>
        <w:t>in</w:t>
      </w:r>
      <w:r>
        <w:rPr>
          <w:rFonts w:ascii="Arial" w:eastAsia="Arial" w:hAnsi="Arial" w:cs="Arial"/>
          <w:sz w:val="24"/>
          <w:szCs w:val="24"/>
        </w:rPr>
        <w:t xml:space="preserve"> the cited lessons.</w:t>
      </w:r>
    </w:p>
    <w:p w:rsidR="0057694F" w:rsidRDefault="00E259F1" w:rsidP="007F7617">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2.4</w:t>
      </w:r>
      <w:r>
        <w:rPr>
          <w:rFonts w:ascii="Arial" w:eastAsia="Arial" w:hAnsi="Arial" w:cs="Arial"/>
          <w:color w:val="000000"/>
          <w:sz w:val="24"/>
          <w:szCs w:val="24"/>
        </w:rPr>
        <w:t xml:space="preserve">: </w:t>
      </w:r>
      <w:r>
        <w:rPr>
          <w:rFonts w:ascii="Arial" w:eastAsia="Arial" w:hAnsi="Arial" w:cs="Arial"/>
          <w:sz w:val="24"/>
          <w:szCs w:val="24"/>
        </w:rPr>
        <w:t>Grades K</w:t>
      </w:r>
      <w:r w:rsidR="00E03322">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 xml:space="preserve">; </w:t>
      </w:r>
      <w:r>
        <w:rPr>
          <w:rFonts w:ascii="Arial" w:eastAsia="Arial" w:hAnsi="Arial" w:cs="Arial"/>
          <w:sz w:val="24"/>
          <w:szCs w:val="24"/>
        </w:rPr>
        <w:t>GD</w:t>
      </w:r>
      <w:r w:rsidR="009712B4">
        <w:rPr>
          <w:rFonts w:ascii="Arial" w:eastAsia="Arial" w:hAnsi="Arial" w:cs="Arial"/>
          <w:sz w:val="24"/>
          <w:szCs w:val="24"/>
        </w:rPr>
        <w:t>,</w:t>
      </w:r>
      <w:r>
        <w:rPr>
          <w:rFonts w:ascii="Arial" w:eastAsia="Arial" w:hAnsi="Arial" w:cs="Arial"/>
          <w:sz w:val="24"/>
          <w:szCs w:val="24"/>
        </w:rPr>
        <w:t xml:space="preserve"> Lesson Summaries. </w:t>
      </w:r>
      <w:r w:rsidR="006A2232">
        <w:rPr>
          <w:rFonts w:ascii="Arial" w:eastAsia="Arial" w:hAnsi="Arial" w:cs="Arial"/>
          <w:sz w:val="24"/>
          <w:szCs w:val="24"/>
        </w:rPr>
        <w:t>Grade-level</w:t>
      </w:r>
      <w:r>
        <w:rPr>
          <w:rFonts w:ascii="Arial" w:eastAsia="Arial" w:hAnsi="Arial" w:cs="Arial"/>
          <w:sz w:val="24"/>
          <w:szCs w:val="24"/>
        </w:rPr>
        <w:t xml:space="preserve"> lessons are not aligned to the </w:t>
      </w:r>
      <w:r w:rsidRPr="005E6B50">
        <w:rPr>
          <w:rFonts w:ascii="Arial" w:eastAsia="Arial" w:hAnsi="Arial" w:cs="Arial"/>
          <w:i/>
          <w:sz w:val="24"/>
          <w:szCs w:val="24"/>
        </w:rPr>
        <w:t>Arts Standards</w:t>
      </w:r>
      <w:r>
        <w:rPr>
          <w:rFonts w:ascii="Arial" w:eastAsia="Arial" w:hAnsi="Arial" w:cs="Arial"/>
          <w:sz w:val="24"/>
          <w:szCs w:val="24"/>
        </w:rPr>
        <w:t xml:space="preserve">. The structure of the program is not </w:t>
      </w:r>
      <w:r w:rsidR="006A2232">
        <w:rPr>
          <w:rFonts w:ascii="Arial" w:eastAsia="Arial" w:hAnsi="Arial" w:cs="Arial"/>
          <w:sz w:val="24"/>
          <w:szCs w:val="24"/>
        </w:rPr>
        <w:t xml:space="preserve">organized by </w:t>
      </w:r>
      <w:r>
        <w:rPr>
          <w:rFonts w:ascii="Arial" w:eastAsia="Arial" w:hAnsi="Arial" w:cs="Arial"/>
          <w:sz w:val="24"/>
          <w:szCs w:val="24"/>
        </w:rPr>
        <w:t xml:space="preserve">chapters or units and </w:t>
      </w:r>
      <w:r w:rsidR="006A2232">
        <w:rPr>
          <w:rFonts w:ascii="Arial" w:eastAsia="Arial" w:hAnsi="Arial" w:cs="Arial"/>
          <w:sz w:val="24"/>
          <w:szCs w:val="24"/>
        </w:rPr>
        <w:t>does not include</w:t>
      </w:r>
      <w:r>
        <w:rPr>
          <w:rFonts w:ascii="Arial" w:eastAsia="Arial" w:hAnsi="Arial" w:cs="Arial"/>
          <w:sz w:val="24"/>
          <w:szCs w:val="24"/>
        </w:rPr>
        <w:t xml:space="preserve"> explanation of how the arts standards will be met in each offering</w:t>
      </w:r>
      <w:r w:rsidR="006A2232">
        <w:rPr>
          <w:rFonts w:ascii="Arial" w:eastAsia="Arial" w:hAnsi="Arial" w:cs="Arial"/>
          <w:sz w:val="24"/>
          <w:szCs w:val="24"/>
        </w:rPr>
        <w:t>.</w:t>
      </w:r>
      <w:r>
        <w:rPr>
          <w:rFonts w:ascii="Arial" w:eastAsia="Arial" w:hAnsi="Arial" w:cs="Arial"/>
          <w:sz w:val="24"/>
          <w:szCs w:val="24"/>
        </w:rPr>
        <w:t xml:space="preserve"> The structure of the program does not provide chapter or unit outlines, essential questions, big ideas, and enduring understandings in alignment with the standards and the framework.</w:t>
      </w:r>
    </w:p>
    <w:p w:rsidR="0057694F" w:rsidRDefault="00E259F1" w:rsidP="007F7617">
      <w:pPr>
        <w:numPr>
          <w:ilvl w:val="1"/>
          <w:numId w:val="4"/>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2.5</w:t>
      </w:r>
      <w:r>
        <w:rPr>
          <w:rFonts w:ascii="Arial" w:eastAsia="Arial" w:hAnsi="Arial" w:cs="Arial"/>
          <w:color w:val="000000"/>
          <w:sz w:val="24"/>
          <w:szCs w:val="24"/>
        </w:rPr>
        <w:t xml:space="preserve">: </w:t>
      </w:r>
      <w:r>
        <w:rPr>
          <w:rFonts w:ascii="Arial" w:eastAsia="Arial" w:hAnsi="Arial" w:cs="Arial"/>
          <w:sz w:val="24"/>
          <w:szCs w:val="24"/>
        </w:rPr>
        <w:t>Grades K</w:t>
      </w:r>
      <w:r w:rsidR="00E03322">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w:t>
      </w:r>
      <w:r>
        <w:rPr>
          <w:rFonts w:ascii="Arial" w:eastAsia="Arial" w:hAnsi="Arial" w:cs="Arial"/>
          <w:sz w:val="24"/>
          <w:szCs w:val="24"/>
        </w:rPr>
        <w:t xml:space="preserve"> TM, VL, APG. The program includes images and graphics that lack sufficient diversity of represented artworks and art media to enhance students’ focus and understanding of the content and that does not reflect the diversity of California. Images, videos, and graphics are inconsistently attributed.</w:t>
      </w:r>
    </w:p>
    <w:p w:rsidR="0057694F" w:rsidRDefault="00E259F1" w:rsidP="00750673">
      <w:pPr>
        <w:pStyle w:val="Heading3"/>
        <w:spacing w:before="240" w:line="240" w:lineRule="auto"/>
        <w:rPr>
          <w:rFonts w:ascii="Arial" w:eastAsia="Arial" w:hAnsi="Arial" w:cs="Arial"/>
          <w:b/>
          <w:color w:val="000000"/>
        </w:rPr>
      </w:pPr>
      <w:r>
        <w:rPr>
          <w:rFonts w:ascii="Arial" w:eastAsia="Arial" w:hAnsi="Arial" w:cs="Arial"/>
          <w:b/>
          <w:color w:val="000000"/>
        </w:rPr>
        <w:t>Criteria Category 3: Assessment</w:t>
      </w:r>
    </w:p>
    <w:p w:rsidR="0057694F" w:rsidRDefault="00E259F1" w:rsidP="00750673">
      <w:pPr>
        <w:spacing w:before="120" w:after="0" w:line="240" w:lineRule="auto"/>
        <w:rPr>
          <w:rFonts w:ascii="Arial" w:eastAsia="Arial" w:hAnsi="Arial" w:cs="Arial"/>
          <w:sz w:val="24"/>
          <w:szCs w:val="24"/>
        </w:rPr>
      </w:pPr>
      <w:r>
        <w:rPr>
          <w:rFonts w:ascii="Arial" w:eastAsia="Arial" w:hAnsi="Arial" w:cs="Arial"/>
          <w:sz w:val="24"/>
          <w:szCs w:val="24"/>
        </w:rPr>
        <w:t>The instructional materials do not provide teachers with assistance in using assessments for planning instruction and monitoring student progress toward mastering the content.</w:t>
      </w:r>
    </w:p>
    <w:p w:rsidR="0057694F" w:rsidRPr="009712B4" w:rsidRDefault="00E259F1" w:rsidP="009712B4">
      <w:pPr>
        <w:pStyle w:val="Heading4"/>
        <w:ind w:left="720"/>
        <w:rPr>
          <w:rFonts w:ascii="Arial" w:hAnsi="Arial" w:cs="Arial"/>
        </w:rPr>
      </w:pPr>
      <w:r w:rsidRPr="009712B4">
        <w:rPr>
          <w:rFonts w:ascii="Arial" w:hAnsi="Arial" w:cs="Arial"/>
        </w:rPr>
        <w:lastRenderedPageBreak/>
        <w:t>Citations:</w:t>
      </w:r>
    </w:p>
    <w:p w:rsidR="0057694F" w:rsidRDefault="00E259F1" w:rsidP="007F7617">
      <w:pPr>
        <w:numPr>
          <w:ilvl w:val="1"/>
          <w:numId w:val="3"/>
        </w:numPr>
        <w:pBdr>
          <w:top w:val="nil"/>
          <w:left w:val="nil"/>
          <w:bottom w:val="nil"/>
          <w:right w:val="nil"/>
          <w:between w:val="nil"/>
        </w:pBdr>
        <w:spacing w:before="24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3.1: TM</w:t>
      </w:r>
      <w:r w:rsidR="009712B4">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24</w:t>
      </w:r>
      <w:r w:rsidR="009712B4">
        <w:rPr>
          <w:rFonts w:ascii="Arial" w:eastAsia="Arial" w:hAnsi="Arial" w:cs="Arial"/>
          <w:sz w:val="24"/>
          <w:szCs w:val="24"/>
        </w:rPr>
        <w:t>.</w:t>
      </w:r>
      <w:r>
        <w:rPr>
          <w:rFonts w:ascii="Arial" w:eastAsia="Arial" w:hAnsi="Arial" w:cs="Arial"/>
          <w:sz w:val="24"/>
          <w:szCs w:val="24"/>
        </w:rPr>
        <w:t xml:space="preserve"> Diagnostic Assessment does not include strategies or instruments that guide teachers in determining students’ prior knowledge.</w:t>
      </w:r>
    </w:p>
    <w:p w:rsidR="0057694F" w:rsidRDefault="00E259F1" w:rsidP="007F7617">
      <w:pPr>
        <w:numPr>
          <w:ilvl w:val="1"/>
          <w:numId w:val="3"/>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3.4</w:t>
      </w:r>
      <w:r>
        <w:rPr>
          <w:rFonts w:ascii="Arial" w:eastAsia="Arial" w:hAnsi="Arial" w:cs="Arial"/>
          <w:color w:val="000000"/>
          <w:sz w:val="24"/>
          <w:szCs w:val="24"/>
        </w:rPr>
        <w:t xml:space="preserve">: </w:t>
      </w:r>
      <w:r>
        <w:rPr>
          <w:rFonts w:ascii="Arial" w:eastAsia="Arial" w:hAnsi="Arial" w:cs="Arial"/>
          <w:sz w:val="24"/>
          <w:szCs w:val="24"/>
        </w:rPr>
        <w:t>Grades K–8</w:t>
      </w:r>
      <w:r w:rsidR="009712B4">
        <w:rPr>
          <w:rFonts w:ascii="Arial" w:eastAsia="Arial" w:hAnsi="Arial" w:cs="Arial"/>
          <w:sz w:val="24"/>
          <w:szCs w:val="24"/>
        </w:rPr>
        <w:t>;</w:t>
      </w:r>
      <w:r>
        <w:rPr>
          <w:rFonts w:ascii="Arial" w:eastAsia="Arial" w:hAnsi="Arial" w:cs="Arial"/>
          <w:sz w:val="24"/>
          <w:szCs w:val="24"/>
        </w:rPr>
        <w:t xml:space="preserve"> TM</w:t>
      </w:r>
      <w:r w:rsidR="009712B4">
        <w:rPr>
          <w:rFonts w:ascii="Arial" w:eastAsia="Arial" w:hAnsi="Arial" w:cs="Arial"/>
          <w:sz w:val="24"/>
          <w:szCs w:val="24"/>
        </w:rPr>
        <w:t>,</w:t>
      </w:r>
      <w:r>
        <w:rPr>
          <w:rFonts w:ascii="Arial" w:eastAsia="Arial" w:hAnsi="Arial" w:cs="Arial"/>
          <w:sz w:val="24"/>
          <w:szCs w:val="24"/>
        </w:rPr>
        <w:t xml:space="preserve"> Teaching the Arts Attack Program: Teach the Lesson: Show the Lesson on the Video to the Students, p.</w:t>
      </w:r>
      <w:r w:rsidR="00353AD9">
        <w:rPr>
          <w:rFonts w:ascii="Arial" w:eastAsia="Arial" w:hAnsi="Arial" w:cs="Arial"/>
          <w:sz w:val="24"/>
          <w:szCs w:val="24"/>
        </w:rPr>
        <w:t xml:space="preserve"> </w:t>
      </w:r>
      <w:r>
        <w:rPr>
          <w:rFonts w:ascii="Arial" w:eastAsia="Arial" w:hAnsi="Arial" w:cs="Arial"/>
          <w:sz w:val="24"/>
          <w:szCs w:val="24"/>
        </w:rPr>
        <w:t>17, 4–5</w:t>
      </w:r>
      <w:r w:rsidR="009712B4">
        <w:rPr>
          <w:rFonts w:ascii="Arial" w:eastAsia="Arial" w:hAnsi="Arial" w:cs="Arial"/>
          <w:sz w:val="24"/>
          <w:szCs w:val="24"/>
        </w:rPr>
        <w:t>. Guidance around tea</w:t>
      </w:r>
      <w:r>
        <w:rPr>
          <w:rFonts w:ascii="Arial" w:eastAsia="Arial" w:hAnsi="Arial" w:cs="Arial"/>
          <w:sz w:val="24"/>
          <w:szCs w:val="24"/>
        </w:rPr>
        <w:t>cher observation primarily</w:t>
      </w:r>
      <w:r w:rsidR="009712B4">
        <w:rPr>
          <w:rFonts w:ascii="Arial" w:eastAsia="Arial" w:hAnsi="Arial" w:cs="Arial"/>
          <w:sz w:val="24"/>
          <w:szCs w:val="24"/>
        </w:rPr>
        <w:t xml:space="preserve"> focuses on ways to</w:t>
      </w:r>
      <w:r>
        <w:rPr>
          <w:rFonts w:ascii="Arial" w:eastAsia="Arial" w:hAnsi="Arial" w:cs="Arial"/>
          <w:sz w:val="24"/>
          <w:szCs w:val="24"/>
        </w:rPr>
        <w:t xml:space="preserve"> assess students’ ability to independently apply discipline-specific arts concepts, processes, and principles</w:t>
      </w:r>
      <w:r w:rsidR="009712B4">
        <w:rPr>
          <w:rFonts w:ascii="Arial" w:eastAsia="Arial" w:hAnsi="Arial" w:cs="Arial"/>
          <w:sz w:val="24"/>
          <w:szCs w:val="24"/>
        </w:rPr>
        <w:t>. The result is a series of</w:t>
      </w:r>
      <w:r>
        <w:rPr>
          <w:rFonts w:ascii="Arial" w:eastAsia="Arial" w:hAnsi="Arial" w:cs="Arial"/>
          <w:sz w:val="24"/>
          <w:szCs w:val="24"/>
        </w:rPr>
        <w:t xml:space="preserve"> missed opportunities for employing multiple measurements and differentiated strategies.</w:t>
      </w:r>
    </w:p>
    <w:p w:rsidR="0057694F" w:rsidRDefault="00E259F1" w:rsidP="007F7617">
      <w:pPr>
        <w:numPr>
          <w:ilvl w:val="1"/>
          <w:numId w:val="3"/>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3.5</w:t>
      </w:r>
      <w:r>
        <w:rPr>
          <w:rFonts w:ascii="Arial" w:eastAsia="Arial" w:hAnsi="Arial" w:cs="Arial"/>
          <w:color w:val="000000"/>
          <w:sz w:val="24"/>
          <w:szCs w:val="24"/>
        </w:rPr>
        <w:t xml:space="preserve">: </w:t>
      </w:r>
      <w:r>
        <w:rPr>
          <w:rFonts w:ascii="Arial" w:eastAsia="Arial" w:hAnsi="Arial" w:cs="Arial"/>
          <w:sz w:val="24"/>
          <w:szCs w:val="24"/>
        </w:rPr>
        <w:t>Grades K–8</w:t>
      </w:r>
      <w:r w:rsidR="009712B4">
        <w:rPr>
          <w:rFonts w:ascii="Arial" w:eastAsia="Arial" w:hAnsi="Arial" w:cs="Arial"/>
          <w:sz w:val="24"/>
          <w:szCs w:val="24"/>
        </w:rPr>
        <w:t>;</w:t>
      </w:r>
      <w:r>
        <w:rPr>
          <w:rFonts w:ascii="Arial" w:eastAsia="Arial" w:hAnsi="Arial" w:cs="Arial"/>
          <w:sz w:val="24"/>
          <w:szCs w:val="24"/>
        </w:rPr>
        <w:t xml:space="preserve"> TM</w:t>
      </w:r>
      <w:r w:rsidR="009712B4">
        <w:rPr>
          <w:rFonts w:ascii="Arial" w:eastAsia="Arial" w:hAnsi="Arial" w:cs="Arial"/>
          <w:sz w:val="24"/>
          <w:szCs w:val="24"/>
        </w:rPr>
        <w:t>,</w:t>
      </w:r>
      <w:r>
        <w:rPr>
          <w:rFonts w:ascii="Arial" w:eastAsia="Arial" w:hAnsi="Arial" w:cs="Arial"/>
          <w:sz w:val="24"/>
          <w:szCs w:val="24"/>
        </w:rPr>
        <w:t xml:space="preserve"> Assessment and Evaluation</w:t>
      </w:r>
      <w:r w:rsidR="00BE53F3">
        <w:rPr>
          <w:rFonts w:ascii="Arial" w:eastAsia="Arial" w:hAnsi="Arial" w:cs="Arial"/>
          <w:sz w:val="24"/>
          <w:szCs w:val="24"/>
        </w:rPr>
        <w:t>,</w:t>
      </w:r>
      <w:r>
        <w:rPr>
          <w:rFonts w:ascii="Arial" w:eastAsia="Arial" w:hAnsi="Arial" w:cs="Arial"/>
          <w:sz w:val="24"/>
          <w:szCs w:val="24"/>
        </w:rPr>
        <w:t xml:space="preserve"> pp. 24–25</w:t>
      </w:r>
      <w:r w:rsidR="004169BD">
        <w:rPr>
          <w:rFonts w:ascii="Arial" w:eastAsia="Arial" w:hAnsi="Arial" w:cs="Arial"/>
          <w:sz w:val="24"/>
          <w:szCs w:val="24"/>
        </w:rPr>
        <w:t>.</w:t>
      </w:r>
      <w:r>
        <w:rPr>
          <w:rFonts w:ascii="Arial" w:eastAsia="Arial" w:hAnsi="Arial" w:cs="Arial"/>
          <w:sz w:val="24"/>
          <w:szCs w:val="24"/>
        </w:rPr>
        <w:t xml:space="preserve"> The assessment strategies provided do not include opportunities to for teachers to use a broad array </w:t>
      </w:r>
      <w:r w:rsidR="006A2232">
        <w:rPr>
          <w:rFonts w:ascii="Arial" w:eastAsia="Arial" w:hAnsi="Arial" w:cs="Arial"/>
          <w:sz w:val="24"/>
          <w:szCs w:val="24"/>
        </w:rPr>
        <w:t xml:space="preserve">of </w:t>
      </w:r>
      <w:r>
        <w:rPr>
          <w:rFonts w:ascii="Arial" w:eastAsia="Arial" w:hAnsi="Arial" w:cs="Arial"/>
          <w:sz w:val="24"/>
          <w:szCs w:val="24"/>
        </w:rPr>
        <w:t>assessment strategies to evaluate student understanding.</w:t>
      </w:r>
    </w:p>
    <w:p w:rsidR="0057694F" w:rsidRDefault="00E259F1" w:rsidP="007F7617">
      <w:pPr>
        <w:numPr>
          <w:ilvl w:val="1"/>
          <w:numId w:val="3"/>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3.6: GV</w:t>
      </w:r>
      <w:r w:rsidR="009712B4">
        <w:rPr>
          <w:rFonts w:ascii="Arial" w:eastAsia="Arial" w:hAnsi="Arial" w:cs="Arial"/>
          <w:sz w:val="24"/>
          <w:szCs w:val="24"/>
        </w:rPr>
        <w:t xml:space="preserve">, </w:t>
      </w:r>
      <w:r>
        <w:rPr>
          <w:rFonts w:ascii="Arial" w:eastAsia="Arial" w:hAnsi="Arial" w:cs="Arial"/>
          <w:sz w:val="24"/>
          <w:szCs w:val="24"/>
        </w:rPr>
        <w:t xml:space="preserve">Teacher Training Video, </w:t>
      </w:r>
      <w:r w:rsidRPr="009712B4">
        <w:rPr>
          <w:rFonts w:ascii="Arial" w:eastAsia="Arial" w:hAnsi="Arial" w:cs="Arial"/>
          <w:sz w:val="24"/>
          <w:szCs w:val="24"/>
        </w:rPr>
        <w:t>Helpful Teaching Tips</w:t>
      </w:r>
      <w:r>
        <w:rPr>
          <w:rFonts w:ascii="Arial" w:eastAsia="Arial" w:hAnsi="Arial" w:cs="Arial"/>
          <w:i/>
          <w:sz w:val="24"/>
          <w:szCs w:val="24"/>
        </w:rPr>
        <w:t xml:space="preserve"> – </w:t>
      </w:r>
      <w:r w:rsidRPr="009712B4">
        <w:rPr>
          <w:rFonts w:ascii="Arial" w:eastAsia="Arial" w:hAnsi="Arial" w:cs="Arial"/>
          <w:sz w:val="24"/>
          <w:szCs w:val="24"/>
        </w:rPr>
        <w:t xml:space="preserve">General </w:t>
      </w:r>
      <w:r w:rsidR="006A2232">
        <w:rPr>
          <w:rFonts w:ascii="Arial" w:eastAsia="Arial" w:hAnsi="Arial" w:cs="Arial"/>
          <w:sz w:val="24"/>
          <w:szCs w:val="24"/>
        </w:rPr>
        <w:t>(</w:t>
      </w:r>
      <w:r>
        <w:rPr>
          <w:rFonts w:ascii="Arial" w:eastAsia="Arial" w:hAnsi="Arial" w:cs="Arial"/>
          <w:sz w:val="24"/>
          <w:szCs w:val="24"/>
        </w:rPr>
        <w:t>time stamp 48:57 to 1:00:08</w:t>
      </w:r>
      <w:r w:rsidR="006A2232">
        <w:rPr>
          <w:rFonts w:ascii="Arial" w:eastAsia="Arial" w:hAnsi="Arial" w:cs="Arial"/>
          <w:sz w:val="24"/>
          <w:szCs w:val="24"/>
        </w:rPr>
        <w:t>)</w:t>
      </w:r>
      <w:r w:rsidR="009712B4">
        <w:rPr>
          <w:rFonts w:ascii="Arial" w:eastAsia="Arial" w:hAnsi="Arial" w:cs="Arial"/>
          <w:sz w:val="24"/>
          <w:szCs w:val="24"/>
        </w:rPr>
        <w:t>. The resource</w:t>
      </w:r>
      <w:r>
        <w:rPr>
          <w:rFonts w:ascii="Arial" w:eastAsia="Arial" w:hAnsi="Arial" w:cs="Arial"/>
          <w:sz w:val="24"/>
          <w:szCs w:val="24"/>
        </w:rPr>
        <w:t xml:space="preserve"> does not address specific elements of assessment and includes minimal guidance for adapting instruction based on evidence and improve student learning.</w:t>
      </w:r>
    </w:p>
    <w:p w:rsidR="0057694F" w:rsidRDefault="00E259F1" w:rsidP="00750673">
      <w:pPr>
        <w:pStyle w:val="Heading3"/>
        <w:spacing w:before="240" w:line="240" w:lineRule="auto"/>
        <w:rPr>
          <w:rFonts w:ascii="Arial" w:eastAsia="Arial" w:hAnsi="Arial" w:cs="Arial"/>
          <w:b/>
          <w:color w:val="000000"/>
        </w:rPr>
      </w:pPr>
      <w:r>
        <w:rPr>
          <w:rFonts w:ascii="Arial" w:eastAsia="Arial" w:hAnsi="Arial" w:cs="Arial"/>
          <w:b/>
          <w:color w:val="000000"/>
        </w:rPr>
        <w:t>Criteria Category 4: Access and Equity</w:t>
      </w:r>
    </w:p>
    <w:p w:rsidR="0057694F" w:rsidRDefault="00E259F1" w:rsidP="00750673">
      <w:pPr>
        <w:spacing w:before="120" w:after="0" w:line="240" w:lineRule="auto"/>
        <w:rPr>
          <w:rFonts w:ascii="Arial" w:eastAsia="Arial" w:hAnsi="Arial" w:cs="Arial"/>
          <w:i/>
          <w:sz w:val="24"/>
          <w:szCs w:val="24"/>
        </w:rPr>
      </w:pPr>
      <w:r>
        <w:rPr>
          <w:rFonts w:ascii="Arial" w:eastAsia="Arial" w:hAnsi="Arial" w:cs="Arial"/>
          <w:sz w:val="24"/>
          <w:szCs w:val="24"/>
        </w:rPr>
        <w:t>Program materials do not ensure universal and equitable access to high-quality program and instruction for all students and</w:t>
      </w:r>
      <w:r>
        <w:rPr>
          <w:rFonts w:ascii="Arial" w:eastAsia="Arial" w:hAnsi="Arial" w:cs="Arial"/>
          <w:i/>
          <w:sz w:val="24"/>
          <w:szCs w:val="24"/>
        </w:rPr>
        <w:t xml:space="preserve"> </w:t>
      </w:r>
      <w:r>
        <w:rPr>
          <w:rFonts w:ascii="Arial" w:eastAsia="Arial" w:hAnsi="Arial" w:cs="Arial"/>
          <w:sz w:val="24"/>
          <w:szCs w:val="24"/>
        </w:rPr>
        <w:t>do not provide teachers with suggestions for differentiation for students with special needs.</w:t>
      </w:r>
    </w:p>
    <w:p w:rsidR="0057694F" w:rsidRPr="009712B4" w:rsidRDefault="00E259F1" w:rsidP="009712B4">
      <w:pPr>
        <w:pStyle w:val="Heading4"/>
        <w:ind w:left="720"/>
        <w:rPr>
          <w:rFonts w:ascii="Arial" w:hAnsi="Arial" w:cs="Arial"/>
        </w:rPr>
      </w:pPr>
      <w:r w:rsidRPr="009712B4">
        <w:rPr>
          <w:rFonts w:ascii="Arial" w:hAnsi="Arial" w:cs="Arial"/>
        </w:rPr>
        <w:t>Citations:</w:t>
      </w:r>
    </w:p>
    <w:p w:rsidR="0057694F" w:rsidRDefault="00E259F1" w:rsidP="007F7617">
      <w:pPr>
        <w:numPr>
          <w:ilvl w:val="1"/>
          <w:numId w:val="2"/>
        </w:numPr>
        <w:pBdr>
          <w:top w:val="nil"/>
          <w:left w:val="nil"/>
          <w:bottom w:val="nil"/>
          <w:right w:val="nil"/>
          <w:between w:val="nil"/>
        </w:pBdr>
        <w:spacing w:before="24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4.1</w:t>
      </w:r>
      <w:r>
        <w:rPr>
          <w:rFonts w:ascii="Arial" w:eastAsia="Arial" w:hAnsi="Arial" w:cs="Arial"/>
          <w:color w:val="000000"/>
          <w:sz w:val="24"/>
          <w:szCs w:val="24"/>
        </w:rPr>
        <w:t xml:space="preserve">: </w:t>
      </w:r>
      <w:r>
        <w:rPr>
          <w:rFonts w:ascii="Arial" w:eastAsia="Arial" w:hAnsi="Arial" w:cs="Arial"/>
          <w:sz w:val="24"/>
          <w:szCs w:val="24"/>
        </w:rPr>
        <w:t>Grades K</w:t>
      </w:r>
      <w:r w:rsidR="00205717">
        <w:rPr>
          <w:rFonts w:ascii="Arial" w:eastAsia="Arial" w:hAnsi="Arial" w:cs="Arial"/>
          <w:sz w:val="24"/>
          <w:szCs w:val="24"/>
        </w:rPr>
        <w:t>–</w:t>
      </w:r>
      <w:r>
        <w:rPr>
          <w:rFonts w:ascii="Arial" w:eastAsia="Arial" w:hAnsi="Arial" w:cs="Arial"/>
          <w:sz w:val="24"/>
          <w:szCs w:val="24"/>
        </w:rPr>
        <w:t>8</w:t>
      </w:r>
      <w:r w:rsidR="009712B4">
        <w:rPr>
          <w:rFonts w:ascii="Arial" w:eastAsia="Arial" w:hAnsi="Arial" w:cs="Arial"/>
          <w:sz w:val="24"/>
          <w:szCs w:val="24"/>
        </w:rPr>
        <w:t>;</w:t>
      </w:r>
      <w:r>
        <w:rPr>
          <w:rFonts w:ascii="Arial" w:eastAsia="Arial" w:hAnsi="Arial" w:cs="Arial"/>
          <w:sz w:val="24"/>
          <w:szCs w:val="24"/>
        </w:rPr>
        <w:t xml:space="preserve"> TM</w:t>
      </w:r>
      <w:r w:rsidR="009712B4">
        <w:rPr>
          <w:rFonts w:ascii="Arial" w:eastAsia="Arial" w:hAnsi="Arial" w:cs="Arial"/>
          <w:sz w:val="24"/>
          <w:szCs w:val="24"/>
        </w:rPr>
        <w:t>,</w:t>
      </w:r>
      <w:r>
        <w:rPr>
          <w:rFonts w:ascii="Arial" w:eastAsia="Arial" w:hAnsi="Arial" w:cs="Arial"/>
          <w:sz w:val="24"/>
          <w:szCs w:val="24"/>
        </w:rPr>
        <w:t xml:space="preserve"> Artists Studied in Arts Attack, pp. 7–11</w:t>
      </w:r>
      <w:r w:rsidR="009712B4">
        <w:rPr>
          <w:rFonts w:ascii="Arial" w:eastAsia="Arial" w:hAnsi="Arial" w:cs="Arial"/>
          <w:sz w:val="24"/>
          <w:szCs w:val="24"/>
        </w:rPr>
        <w:t xml:space="preserve">; </w:t>
      </w:r>
      <w:r>
        <w:rPr>
          <w:rFonts w:ascii="Arial" w:eastAsia="Arial" w:hAnsi="Arial" w:cs="Arial"/>
          <w:sz w:val="24"/>
          <w:szCs w:val="24"/>
        </w:rPr>
        <w:t>TM</w:t>
      </w:r>
      <w:r w:rsidR="009712B4">
        <w:rPr>
          <w:rFonts w:ascii="Arial" w:eastAsia="Arial" w:hAnsi="Arial" w:cs="Arial"/>
          <w:sz w:val="24"/>
          <w:szCs w:val="24"/>
        </w:rPr>
        <w:t>,</w:t>
      </w:r>
      <w:r>
        <w:rPr>
          <w:rFonts w:ascii="Arial" w:eastAsia="Arial" w:hAnsi="Arial" w:cs="Arial"/>
          <w:sz w:val="24"/>
          <w:szCs w:val="24"/>
        </w:rPr>
        <w:t xml:space="preserve"> Artists Studied in Digital Program, p. 11</w:t>
      </w:r>
      <w:r w:rsidR="009712B4">
        <w:rPr>
          <w:rFonts w:ascii="Arial" w:eastAsia="Arial" w:hAnsi="Arial" w:cs="Arial"/>
          <w:sz w:val="24"/>
          <w:szCs w:val="24"/>
        </w:rPr>
        <w:t>. The program provides</w:t>
      </w:r>
      <w:r>
        <w:rPr>
          <w:rFonts w:ascii="Arial" w:eastAsia="Arial" w:hAnsi="Arial" w:cs="Arial"/>
          <w:sz w:val="24"/>
          <w:szCs w:val="24"/>
        </w:rPr>
        <w:t xml:space="preserve"> lists of 32 and 61 artists</w:t>
      </w:r>
      <w:r w:rsidR="00B22220">
        <w:rPr>
          <w:rFonts w:ascii="Arial" w:eastAsia="Arial" w:hAnsi="Arial" w:cs="Arial"/>
          <w:sz w:val="24"/>
          <w:szCs w:val="24"/>
        </w:rPr>
        <w:t>. Choices are overwhelmingly ma</w:t>
      </w:r>
      <w:r w:rsidR="00DD6B35">
        <w:rPr>
          <w:rFonts w:ascii="Arial" w:eastAsia="Arial" w:hAnsi="Arial" w:cs="Arial"/>
          <w:sz w:val="24"/>
          <w:szCs w:val="24"/>
        </w:rPr>
        <w:t>le</w:t>
      </w:r>
      <w:r w:rsidR="00B22220">
        <w:rPr>
          <w:rFonts w:ascii="Arial" w:eastAsia="Arial" w:hAnsi="Arial" w:cs="Arial"/>
          <w:sz w:val="24"/>
          <w:szCs w:val="24"/>
        </w:rPr>
        <w:t>, resulting in m</w:t>
      </w:r>
      <w:r>
        <w:rPr>
          <w:rFonts w:ascii="Arial" w:eastAsia="Arial" w:hAnsi="Arial" w:cs="Arial"/>
          <w:sz w:val="24"/>
          <w:szCs w:val="24"/>
        </w:rPr>
        <w:t xml:space="preserve">issed opportunities to </w:t>
      </w:r>
      <w:r w:rsidR="006A2232">
        <w:rPr>
          <w:rFonts w:ascii="Arial" w:eastAsia="Arial" w:hAnsi="Arial" w:cs="Arial"/>
          <w:sz w:val="24"/>
          <w:szCs w:val="24"/>
        </w:rPr>
        <w:t>highlight</w:t>
      </w:r>
      <w:r>
        <w:rPr>
          <w:rFonts w:ascii="Arial" w:eastAsia="Arial" w:hAnsi="Arial" w:cs="Arial"/>
          <w:sz w:val="24"/>
          <w:szCs w:val="24"/>
        </w:rPr>
        <w:t xml:space="preserve"> contemporary artists, contemporary art movements, and diversity of artists from a variety ethnicities, cultures, experiences</w:t>
      </w:r>
      <w:r w:rsidR="0006121B">
        <w:rPr>
          <w:rFonts w:ascii="Arial" w:eastAsia="Arial" w:hAnsi="Arial" w:cs="Arial"/>
          <w:sz w:val="24"/>
          <w:szCs w:val="24"/>
        </w:rPr>
        <w:t>,</w:t>
      </w:r>
      <w:r>
        <w:rPr>
          <w:rFonts w:ascii="Arial" w:eastAsia="Arial" w:hAnsi="Arial" w:cs="Arial"/>
          <w:sz w:val="24"/>
          <w:szCs w:val="24"/>
        </w:rPr>
        <w:t xml:space="preserve"> and backgrounds to represent and reach the diversity of learners.</w:t>
      </w:r>
    </w:p>
    <w:p w:rsidR="0057694F" w:rsidRDefault="00E259F1" w:rsidP="007F7617">
      <w:pPr>
        <w:numPr>
          <w:ilvl w:val="1"/>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4.1</w:t>
      </w:r>
      <w:r>
        <w:rPr>
          <w:rFonts w:ascii="Arial" w:eastAsia="Arial" w:hAnsi="Arial" w:cs="Arial"/>
          <w:color w:val="000000"/>
          <w:sz w:val="24"/>
          <w:szCs w:val="24"/>
        </w:rPr>
        <w:t xml:space="preserve">: </w:t>
      </w:r>
      <w:r>
        <w:rPr>
          <w:rFonts w:ascii="Arial" w:eastAsia="Arial" w:hAnsi="Arial" w:cs="Arial"/>
          <w:sz w:val="24"/>
          <w:szCs w:val="24"/>
        </w:rPr>
        <w:t>Grades K</w:t>
      </w:r>
      <w:r w:rsidR="00205717">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 Holiday Art Lessons: Grade 1, pp. 67 and 142; Grade 2, p. 63; Grade 3, p. 63; Grade 4, p. 57.</w:t>
      </w:r>
      <w:r w:rsidR="0024187C">
        <w:rPr>
          <w:rFonts w:ascii="Arial" w:eastAsia="Arial" w:hAnsi="Arial" w:cs="Arial"/>
          <w:sz w:val="24"/>
          <w:szCs w:val="24"/>
        </w:rPr>
        <w:t xml:space="preserve"> M</w:t>
      </w:r>
      <w:r>
        <w:rPr>
          <w:rFonts w:ascii="Arial" w:eastAsia="Arial" w:hAnsi="Arial" w:cs="Arial"/>
          <w:sz w:val="24"/>
          <w:szCs w:val="24"/>
        </w:rPr>
        <w:t xml:space="preserve">issed opportunities for </w:t>
      </w:r>
      <w:r w:rsidR="00B22220">
        <w:rPr>
          <w:rFonts w:ascii="Arial" w:eastAsia="Arial" w:hAnsi="Arial" w:cs="Arial"/>
          <w:sz w:val="24"/>
          <w:szCs w:val="24"/>
        </w:rPr>
        <w:t xml:space="preserve">instruction that </w:t>
      </w:r>
      <w:r>
        <w:rPr>
          <w:rFonts w:ascii="Arial" w:eastAsia="Arial" w:hAnsi="Arial" w:cs="Arial"/>
          <w:sz w:val="24"/>
          <w:szCs w:val="24"/>
        </w:rPr>
        <w:t>inclu</w:t>
      </w:r>
      <w:r w:rsidR="00B22220">
        <w:rPr>
          <w:rFonts w:ascii="Arial" w:eastAsia="Arial" w:hAnsi="Arial" w:cs="Arial"/>
          <w:sz w:val="24"/>
          <w:szCs w:val="24"/>
        </w:rPr>
        <w:t>des</w:t>
      </w:r>
      <w:r>
        <w:rPr>
          <w:rFonts w:ascii="Arial" w:eastAsia="Arial" w:hAnsi="Arial" w:cs="Arial"/>
          <w:sz w:val="24"/>
          <w:szCs w:val="24"/>
        </w:rPr>
        <w:t xml:space="preserve"> all students</w:t>
      </w:r>
      <w:r w:rsidR="00B22220">
        <w:rPr>
          <w:rFonts w:ascii="Arial" w:eastAsia="Arial" w:hAnsi="Arial" w:cs="Arial"/>
          <w:sz w:val="24"/>
          <w:szCs w:val="24"/>
        </w:rPr>
        <w:t>, and guidance for highlighting diverse backgrounds as a resource for student learning.</w:t>
      </w:r>
    </w:p>
    <w:p w:rsidR="0057694F" w:rsidRDefault="00E259F1" w:rsidP="007F7617">
      <w:pPr>
        <w:numPr>
          <w:ilvl w:val="1"/>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4.2</w:t>
      </w:r>
      <w:r>
        <w:rPr>
          <w:rFonts w:ascii="Arial" w:eastAsia="Arial" w:hAnsi="Arial" w:cs="Arial"/>
          <w:color w:val="000000"/>
          <w:sz w:val="24"/>
          <w:szCs w:val="24"/>
        </w:rPr>
        <w:t xml:space="preserve">: </w:t>
      </w:r>
      <w:r>
        <w:rPr>
          <w:rFonts w:ascii="Arial" w:eastAsia="Arial" w:hAnsi="Arial" w:cs="Arial"/>
          <w:sz w:val="24"/>
          <w:szCs w:val="24"/>
        </w:rPr>
        <w:t>Grades K</w:t>
      </w:r>
      <w:r w:rsidR="00205717">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w:t>
      </w:r>
      <w:r w:rsidR="00205717">
        <w:rPr>
          <w:rFonts w:ascii="Arial" w:eastAsia="Arial" w:hAnsi="Arial" w:cs="Arial"/>
          <w:sz w:val="24"/>
          <w:szCs w:val="24"/>
        </w:rPr>
        <w:t xml:space="preserve"> </w:t>
      </w:r>
      <w:r w:rsidR="006A2232">
        <w:rPr>
          <w:rFonts w:ascii="Arial" w:eastAsia="Arial" w:hAnsi="Arial" w:cs="Arial"/>
          <w:sz w:val="24"/>
          <w:szCs w:val="24"/>
        </w:rPr>
        <w:t>p</w:t>
      </w:r>
      <w:r w:rsidR="00205717">
        <w:rPr>
          <w:rFonts w:ascii="Arial" w:eastAsia="Arial" w:hAnsi="Arial" w:cs="Arial"/>
          <w:sz w:val="24"/>
          <w:szCs w:val="24"/>
        </w:rPr>
        <w:t>. 18</w:t>
      </w:r>
      <w:r w:rsidR="0024187C">
        <w:rPr>
          <w:rFonts w:ascii="Arial" w:eastAsia="Arial" w:hAnsi="Arial" w:cs="Arial"/>
          <w:sz w:val="24"/>
          <w:szCs w:val="24"/>
        </w:rPr>
        <w:t>.</w:t>
      </w:r>
      <w:r w:rsidR="00205717">
        <w:rPr>
          <w:rFonts w:ascii="Arial" w:eastAsia="Arial" w:hAnsi="Arial" w:cs="Arial"/>
          <w:sz w:val="24"/>
          <w:szCs w:val="24"/>
        </w:rPr>
        <w:t xml:space="preserve"> </w:t>
      </w:r>
      <w:r w:rsidR="00B22220">
        <w:rPr>
          <w:rFonts w:ascii="Arial" w:eastAsia="Arial" w:hAnsi="Arial" w:cs="Arial"/>
          <w:sz w:val="24"/>
          <w:szCs w:val="24"/>
        </w:rPr>
        <w:t>The program m</w:t>
      </w:r>
      <w:r w:rsidR="00205717">
        <w:rPr>
          <w:rFonts w:ascii="Arial" w:eastAsia="Arial" w:hAnsi="Arial" w:cs="Arial"/>
          <w:sz w:val="24"/>
          <w:szCs w:val="24"/>
        </w:rPr>
        <w:t xml:space="preserve">issed opportunities to provide current and confirmed research for adapting the program and the instruction in ways that meet students’ needs. Current and confirmed research should provide students with opportunities for contemporary explorations of self, peoples, and cultures and with more student </w:t>
      </w:r>
      <w:r w:rsidR="00205717">
        <w:rPr>
          <w:rFonts w:ascii="Arial" w:eastAsia="Arial" w:hAnsi="Arial" w:cs="Arial"/>
          <w:sz w:val="24"/>
          <w:szCs w:val="24"/>
        </w:rPr>
        <w:lastRenderedPageBreak/>
        <w:t xml:space="preserve">voice/choice in the lessons to provide differentiated instruction and be inclusive. (See also </w:t>
      </w:r>
      <w:r w:rsidR="006A2232">
        <w:rPr>
          <w:rFonts w:ascii="Arial" w:eastAsia="Arial" w:hAnsi="Arial" w:cs="Arial"/>
          <w:sz w:val="24"/>
          <w:szCs w:val="24"/>
        </w:rPr>
        <w:t>Kindergarten,</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75</w:t>
      </w:r>
      <w:r w:rsidR="00190EF7">
        <w:rPr>
          <w:rFonts w:ascii="Arial" w:eastAsia="Arial" w:hAnsi="Arial" w:cs="Arial"/>
          <w:sz w:val="24"/>
          <w:szCs w:val="24"/>
        </w:rPr>
        <w:t>;</w:t>
      </w:r>
      <w:r>
        <w:rPr>
          <w:rFonts w:ascii="Arial" w:eastAsia="Arial" w:hAnsi="Arial" w:cs="Arial"/>
          <w:sz w:val="24"/>
          <w:szCs w:val="24"/>
        </w:rPr>
        <w:t xml:space="preserve"> Grade </w:t>
      </w:r>
      <w:r w:rsidR="006A2232">
        <w:rPr>
          <w:rFonts w:ascii="Arial" w:eastAsia="Arial" w:hAnsi="Arial" w:cs="Arial"/>
          <w:sz w:val="24"/>
          <w:szCs w:val="24"/>
        </w:rPr>
        <w:t>1, p</w:t>
      </w:r>
      <w:r>
        <w:rPr>
          <w:rFonts w:ascii="Arial" w:eastAsia="Arial" w:hAnsi="Arial" w:cs="Arial"/>
          <w:sz w:val="24"/>
          <w:szCs w:val="24"/>
        </w:rPr>
        <w:t>. 142</w:t>
      </w:r>
      <w:r w:rsidR="006A2232">
        <w:rPr>
          <w:rFonts w:ascii="Arial" w:eastAsia="Arial" w:hAnsi="Arial" w:cs="Arial"/>
          <w:sz w:val="24"/>
          <w:szCs w:val="24"/>
        </w:rPr>
        <w:t>; Grade</w:t>
      </w:r>
      <w:r>
        <w:rPr>
          <w:rFonts w:ascii="Arial" w:eastAsia="Arial" w:hAnsi="Arial" w:cs="Arial"/>
          <w:sz w:val="24"/>
          <w:szCs w:val="24"/>
        </w:rPr>
        <w:t xml:space="preserve"> 2</w:t>
      </w:r>
      <w:r w:rsidR="006A2232">
        <w:rPr>
          <w:rFonts w:ascii="Arial" w:eastAsia="Arial" w:hAnsi="Arial" w:cs="Arial"/>
          <w:sz w:val="24"/>
          <w:szCs w:val="24"/>
        </w:rPr>
        <w:t>, p</w:t>
      </w:r>
      <w:r>
        <w:rPr>
          <w:rFonts w:ascii="Arial" w:eastAsia="Arial" w:hAnsi="Arial" w:cs="Arial"/>
          <w:sz w:val="24"/>
          <w:szCs w:val="24"/>
        </w:rPr>
        <w:t>. 72</w:t>
      </w:r>
      <w:r w:rsidR="006A2232">
        <w:rPr>
          <w:rFonts w:ascii="Arial" w:eastAsia="Arial" w:hAnsi="Arial" w:cs="Arial"/>
          <w:sz w:val="24"/>
          <w:szCs w:val="24"/>
        </w:rPr>
        <w:t>;</w:t>
      </w:r>
      <w:r>
        <w:rPr>
          <w:rFonts w:ascii="Arial" w:eastAsia="Arial" w:hAnsi="Arial" w:cs="Arial"/>
          <w:sz w:val="24"/>
          <w:szCs w:val="24"/>
        </w:rPr>
        <w:t xml:space="preserve"> Grade</w:t>
      </w:r>
      <w:r w:rsidR="006A2232">
        <w:rPr>
          <w:rFonts w:ascii="Arial" w:eastAsia="Arial" w:hAnsi="Arial" w:cs="Arial"/>
          <w:sz w:val="24"/>
          <w:szCs w:val="24"/>
        </w:rPr>
        <w:t xml:space="preserve"> 4,</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143</w:t>
      </w:r>
      <w:r w:rsidR="006A2232">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Grade 5,</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125</w:t>
      </w:r>
      <w:r w:rsidR="006A2232">
        <w:rPr>
          <w:rFonts w:ascii="Arial" w:eastAsia="Arial" w:hAnsi="Arial" w:cs="Arial"/>
          <w:sz w:val="24"/>
          <w:szCs w:val="24"/>
        </w:rPr>
        <w:t>; Grade</w:t>
      </w:r>
      <w:r>
        <w:rPr>
          <w:rFonts w:ascii="Arial" w:eastAsia="Arial" w:hAnsi="Arial" w:cs="Arial"/>
          <w:sz w:val="24"/>
          <w:szCs w:val="24"/>
        </w:rPr>
        <w:t xml:space="preserve"> 6</w:t>
      </w:r>
      <w:r w:rsidR="006A2232">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145</w:t>
      </w:r>
      <w:r w:rsidR="006A2232">
        <w:rPr>
          <w:rFonts w:ascii="Arial" w:eastAsia="Arial" w:hAnsi="Arial" w:cs="Arial"/>
          <w:sz w:val="24"/>
          <w:szCs w:val="24"/>
        </w:rPr>
        <w:t>; Grade</w:t>
      </w:r>
      <w:r>
        <w:rPr>
          <w:rFonts w:ascii="Arial" w:eastAsia="Arial" w:hAnsi="Arial" w:cs="Arial"/>
          <w:sz w:val="24"/>
          <w:szCs w:val="24"/>
        </w:rPr>
        <w:t xml:space="preserve"> 7</w:t>
      </w:r>
      <w:r w:rsidR="006A2232">
        <w:rPr>
          <w:rFonts w:ascii="Arial" w:eastAsia="Arial" w:hAnsi="Arial" w:cs="Arial"/>
          <w:sz w:val="24"/>
          <w:szCs w:val="24"/>
        </w:rPr>
        <w:t>, p</w:t>
      </w:r>
      <w:r>
        <w:rPr>
          <w:rFonts w:ascii="Arial" w:eastAsia="Arial" w:hAnsi="Arial" w:cs="Arial"/>
          <w:sz w:val="24"/>
          <w:szCs w:val="24"/>
        </w:rPr>
        <w:t>. 137</w:t>
      </w:r>
      <w:r w:rsidR="006A2232">
        <w:rPr>
          <w:rFonts w:ascii="Arial" w:eastAsia="Arial" w:hAnsi="Arial" w:cs="Arial"/>
          <w:sz w:val="24"/>
          <w:szCs w:val="24"/>
        </w:rPr>
        <w:t>; Grade</w:t>
      </w:r>
      <w:r>
        <w:rPr>
          <w:rFonts w:ascii="Arial" w:eastAsia="Arial" w:hAnsi="Arial" w:cs="Arial"/>
          <w:sz w:val="24"/>
          <w:szCs w:val="24"/>
        </w:rPr>
        <w:t xml:space="preserve"> 8</w:t>
      </w:r>
      <w:r w:rsidR="006A2232">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93</w:t>
      </w:r>
      <w:r w:rsidR="00205717">
        <w:rPr>
          <w:rFonts w:ascii="Arial" w:eastAsia="Arial" w:hAnsi="Arial" w:cs="Arial"/>
          <w:sz w:val="24"/>
          <w:szCs w:val="24"/>
        </w:rPr>
        <w:t>).</w:t>
      </w:r>
    </w:p>
    <w:p w:rsidR="0057694F" w:rsidRDefault="00E259F1" w:rsidP="007F7617">
      <w:pPr>
        <w:numPr>
          <w:ilvl w:val="1"/>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4.3</w:t>
      </w:r>
      <w:r>
        <w:rPr>
          <w:rFonts w:ascii="Arial" w:eastAsia="Arial" w:hAnsi="Arial" w:cs="Arial"/>
          <w:color w:val="000000"/>
          <w:sz w:val="24"/>
          <w:szCs w:val="24"/>
        </w:rPr>
        <w:t xml:space="preserve">: </w:t>
      </w:r>
      <w:r>
        <w:rPr>
          <w:rFonts w:ascii="Arial" w:eastAsia="Arial" w:hAnsi="Arial" w:cs="Arial"/>
          <w:sz w:val="24"/>
          <w:szCs w:val="24"/>
        </w:rPr>
        <w:t>Grades K</w:t>
      </w:r>
      <w:r w:rsidR="006A2232">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w:t>
      </w:r>
      <w:r w:rsidR="006A2232">
        <w:rPr>
          <w:rFonts w:ascii="Arial" w:eastAsia="Arial" w:hAnsi="Arial" w:cs="Arial"/>
          <w:sz w:val="24"/>
          <w:szCs w:val="24"/>
        </w:rPr>
        <w:t xml:space="preserve"> </w:t>
      </w:r>
      <w:r>
        <w:rPr>
          <w:rFonts w:ascii="Arial" w:eastAsia="Arial" w:hAnsi="Arial" w:cs="Arial"/>
          <w:sz w:val="24"/>
          <w:szCs w:val="24"/>
        </w:rPr>
        <w:t xml:space="preserve">18. The program </w:t>
      </w:r>
      <w:r w:rsidR="00205717">
        <w:rPr>
          <w:rFonts w:ascii="Arial" w:eastAsia="Arial" w:hAnsi="Arial" w:cs="Arial"/>
          <w:sz w:val="24"/>
          <w:szCs w:val="24"/>
        </w:rPr>
        <w:t>does not refer to</w:t>
      </w:r>
      <w:r>
        <w:rPr>
          <w:rFonts w:ascii="Arial" w:eastAsia="Arial" w:hAnsi="Arial" w:cs="Arial"/>
          <w:sz w:val="24"/>
          <w:szCs w:val="24"/>
        </w:rPr>
        <w:t xml:space="preserve"> current and confirmed research</w:t>
      </w:r>
      <w:r w:rsidR="00205717">
        <w:rPr>
          <w:rFonts w:ascii="Arial" w:eastAsia="Arial" w:hAnsi="Arial" w:cs="Arial"/>
          <w:sz w:val="24"/>
          <w:szCs w:val="24"/>
        </w:rPr>
        <w:t xml:space="preserve">, including the guidelines of the </w:t>
      </w:r>
      <w:r>
        <w:rPr>
          <w:rFonts w:ascii="Arial" w:eastAsia="Arial" w:hAnsi="Arial" w:cs="Arial"/>
          <w:sz w:val="24"/>
          <w:szCs w:val="24"/>
        </w:rPr>
        <w:t>U</w:t>
      </w:r>
      <w:r w:rsidR="00205717">
        <w:rPr>
          <w:rFonts w:ascii="Arial" w:eastAsia="Arial" w:hAnsi="Arial" w:cs="Arial"/>
          <w:sz w:val="24"/>
          <w:szCs w:val="24"/>
        </w:rPr>
        <w:t xml:space="preserve">niversal </w:t>
      </w:r>
      <w:r>
        <w:rPr>
          <w:rFonts w:ascii="Arial" w:eastAsia="Arial" w:hAnsi="Arial" w:cs="Arial"/>
          <w:sz w:val="24"/>
          <w:szCs w:val="24"/>
        </w:rPr>
        <w:t>D</w:t>
      </w:r>
      <w:r w:rsidR="00205717">
        <w:rPr>
          <w:rFonts w:ascii="Arial" w:eastAsia="Arial" w:hAnsi="Arial" w:cs="Arial"/>
          <w:sz w:val="24"/>
          <w:szCs w:val="24"/>
        </w:rPr>
        <w:t xml:space="preserve">esign of </w:t>
      </w:r>
      <w:r>
        <w:rPr>
          <w:rFonts w:ascii="Arial" w:eastAsia="Arial" w:hAnsi="Arial" w:cs="Arial"/>
          <w:sz w:val="24"/>
          <w:szCs w:val="24"/>
        </w:rPr>
        <w:t>L</w:t>
      </w:r>
      <w:r w:rsidR="00205717">
        <w:rPr>
          <w:rFonts w:ascii="Arial" w:eastAsia="Arial" w:hAnsi="Arial" w:cs="Arial"/>
          <w:sz w:val="24"/>
          <w:szCs w:val="24"/>
        </w:rPr>
        <w:t>earning</w:t>
      </w:r>
      <w:r>
        <w:rPr>
          <w:rFonts w:ascii="Arial" w:eastAsia="Arial" w:hAnsi="Arial" w:cs="Arial"/>
          <w:sz w:val="24"/>
          <w:szCs w:val="24"/>
        </w:rPr>
        <w:t xml:space="preserve"> </w:t>
      </w:r>
      <w:r w:rsidR="00205717">
        <w:rPr>
          <w:rFonts w:ascii="Arial" w:eastAsia="Arial" w:hAnsi="Arial" w:cs="Arial"/>
          <w:sz w:val="24"/>
          <w:szCs w:val="24"/>
        </w:rPr>
        <w:t>stipulated in</w:t>
      </w:r>
      <w:r>
        <w:rPr>
          <w:rFonts w:ascii="Arial" w:eastAsia="Arial" w:hAnsi="Arial" w:cs="Arial"/>
          <w:sz w:val="24"/>
          <w:szCs w:val="24"/>
        </w:rPr>
        <w:t xml:space="preserve"> the </w:t>
      </w:r>
      <w:r w:rsidR="00205717">
        <w:rPr>
          <w:rFonts w:ascii="Arial" w:eastAsia="Arial" w:hAnsi="Arial" w:cs="Arial"/>
          <w:i/>
          <w:sz w:val="24"/>
          <w:szCs w:val="24"/>
        </w:rPr>
        <w:t xml:space="preserve">Arts Education </w:t>
      </w:r>
      <w:r w:rsidRPr="005E6B50">
        <w:rPr>
          <w:rFonts w:ascii="Arial" w:eastAsia="Arial" w:hAnsi="Arial" w:cs="Arial"/>
          <w:i/>
          <w:sz w:val="24"/>
          <w:szCs w:val="24"/>
        </w:rPr>
        <w:t>Framework</w:t>
      </w:r>
      <w:r>
        <w:rPr>
          <w:rFonts w:ascii="Arial" w:eastAsia="Arial" w:hAnsi="Arial" w:cs="Arial"/>
          <w:sz w:val="24"/>
          <w:szCs w:val="24"/>
        </w:rPr>
        <w:t>, resulting in missed opportunities for comprehensive teacher guidance and differentiation strategies to adapt the program to meet students' identified special needs and to provide effective, efficient instruction for all students.</w:t>
      </w:r>
    </w:p>
    <w:p w:rsidR="0057694F" w:rsidRDefault="00E259F1" w:rsidP="007F7617">
      <w:pPr>
        <w:numPr>
          <w:ilvl w:val="1"/>
          <w:numId w:val="2"/>
        </w:numPr>
        <w:spacing w:line="240" w:lineRule="auto"/>
        <w:rPr>
          <w:rFonts w:ascii="Arial" w:eastAsia="Arial" w:hAnsi="Arial" w:cs="Arial"/>
          <w:sz w:val="24"/>
          <w:szCs w:val="24"/>
        </w:rPr>
      </w:pPr>
      <w:r>
        <w:rPr>
          <w:rFonts w:ascii="Arial" w:eastAsia="Arial" w:hAnsi="Arial" w:cs="Arial"/>
          <w:sz w:val="24"/>
          <w:szCs w:val="24"/>
        </w:rPr>
        <w:t>Criterion #4.4: Grades K</w:t>
      </w:r>
      <w:r w:rsidR="00E85FB2">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18</w:t>
      </w:r>
      <w:r w:rsidR="00205717">
        <w:rPr>
          <w:rFonts w:ascii="Arial" w:eastAsia="Arial" w:hAnsi="Arial" w:cs="Arial"/>
          <w:sz w:val="24"/>
          <w:szCs w:val="24"/>
        </w:rPr>
        <w:t xml:space="preserve"> (</w:t>
      </w:r>
      <w:r>
        <w:rPr>
          <w:rFonts w:ascii="Arial" w:eastAsia="Arial" w:hAnsi="Arial" w:cs="Arial"/>
          <w:sz w:val="24"/>
          <w:szCs w:val="24"/>
        </w:rPr>
        <w:t xml:space="preserve">especially </w:t>
      </w:r>
      <w:r w:rsidR="00205717">
        <w:rPr>
          <w:rFonts w:ascii="Arial" w:eastAsia="Arial" w:hAnsi="Arial" w:cs="Arial"/>
          <w:sz w:val="24"/>
          <w:szCs w:val="24"/>
        </w:rPr>
        <w:t xml:space="preserve">item </w:t>
      </w:r>
      <w:r>
        <w:rPr>
          <w:rFonts w:ascii="Arial" w:eastAsia="Arial" w:hAnsi="Arial" w:cs="Arial"/>
          <w:sz w:val="24"/>
          <w:szCs w:val="24"/>
        </w:rPr>
        <w:t>5</w:t>
      </w:r>
      <w:r w:rsidR="00205717">
        <w:rPr>
          <w:rFonts w:ascii="Arial" w:eastAsia="Arial" w:hAnsi="Arial" w:cs="Arial"/>
          <w:sz w:val="24"/>
          <w:szCs w:val="24"/>
        </w:rPr>
        <w:t xml:space="preserve"> in the list)</w:t>
      </w:r>
      <w:r>
        <w:rPr>
          <w:rFonts w:ascii="Arial" w:eastAsia="Arial" w:hAnsi="Arial" w:cs="Arial"/>
          <w:sz w:val="24"/>
          <w:szCs w:val="24"/>
        </w:rPr>
        <w:t xml:space="preserve">. </w:t>
      </w:r>
      <w:r w:rsidR="00205717">
        <w:rPr>
          <w:rFonts w:ascii="Arial" w:eastAsia="Arial" w:hAnsi="Arial" w:cs="Arial"/>
          <w:sz w:val="24"/>
          <w:szCs w:val="24"/>
        </w:rPr>
        <w:t>The program did not pro</w:t>
      </w:r>
      <w:r>
        <w:rPr>
          <w:rFonts w:ascii="Arial" w:eastAsia="Arial" w:hAnsi="Arial" w:cs="Arial"/>
          <w:sz w:val="24"/>
          <w:szCs w:val="24"/>
        </w:rPr>
        <w:t>vide</w:t>
      </w:r>
      <w:r w:rsidR="00205717">
        <w:rPr>
          <w:rFonts w:ascii="Arial" w:eastAsia="Arial" w:hAnsi="Arial" w:cs="Arial"/>
          <w:sz w:val="24"/>
          <w:szCs w:val="24"/>
        </w:rPr>
        <w:t xml:space="preserve"> sufficient guidance to support</w:t>
      </w:r>
      <w:r>
        <w:rPr>
          <w:rFonts w:ascii="Arial" w:eastAsia="Arial" w:hAnsi="Arial" w:cs="Arial"/>
          <w:sz w:val="24"/>
          <w:szCs w:val="24"/>
        </w:rPr>
        <w:t xml:space="preserve"> English learners </w:t>
      </w:r>
      <w:r w:rsidR="00205717">
        <w:rPr>
          <w:rFonts w:ascii="Arial" w:eastAsia="Arial" w:hAnsi="Arial" w:cs="Arial"/>
          <w:sz w:val="24"/>
          <w:szCs w:val="24"/>
        </w:rPr>
        <w:t>or alignment with</w:t>
      </w:r>
      <w:r>
        <w:rPr>
          <w:rFonts w:ascii="Arial" w:eastAsia="Arial" w:hAnsi="Arial" w:cs="Arial"/>
          <w:sz w:val="24"/>
          <w:szCs w:val="24"/>
        </w:rPr>
        <w:t xml:space="preserve"> the </w:t>
      </w:r>
      <w:r>
        <w:rPr>
          <w:rFonts w:ascii="Arial" w:eastAsia="Arial" w:hAnsi="Arial" w:cs="Arial"/>
          <w:i/>
          <w:sz w:val="24"/>
          <w:szCs w:val="24"/>
        </w:rPr>
        <w:t>California English Language Development Standards: Kindergarten Through Grade 12</w:t>
      </w:r>
      <w:r>
        <w:rPr>
          <w:rFonts w:ascii="Arial" w:eastAsia="Arial" w:hAnsi="Arial" w:cs="Arial"/>
          <w:sz w:val="24"/>
          <w:szCs w:val="24"/>
        </w:rPr>
        <w:t xml:space="preserve"> </w:t>
      </w:r>
      <w:r w:rsidR="00205717">
        <w:rPr>
          <w:rFonts w:ascii="Arial" w:eastAsia="Arial" w:hAnsi="Arial" w:cs="Arial"/>
          <w:sz w:val="24"/>
          <w:szCs w:val="24"/>
        </w:rPr>
        <w:t>(</w:t>
      </w:r>
      <w:r w:rsidR="00205717">
        <w:rPr>
          <w:rFonts w:ascii="Arial" w:eastAsia="Arial" w:hAnsi="Arial" w:cs="Arial"/>
          <w:i/>
          <w:sz w:val="24"/>
          <w:szCs w:val="24"/>
        </w:rPr>
        <w:t>ELD Standards</w:t>
      </w:r>
      <w:r w:rsidR="00205717">
        <w:rPr>
          <w:rFonts w:ascii="Arial" w:eastAsia="Arial" w:hAnsi="Arial" w:cs="Arial"/>
          <w:sz w:val="24"/>
          <w:szCs w:val="24"/>
        </w:rPr>
        <w:t>)</w:t>
      </w:r>
      <w:r w:rsidR="00205717">
        <w:rPr>
          <w:rFonts w:ascii="Arial" w:eastAsia="Arial" w:hAnsi="Arial" w:cs="Arial"/>
          <w:i/>
          <w:sz w:val="24"/>
          <w:szCs w:val="24"/>
        </w:rPr>
        <w:t xml:space="preserve"> </w:t>
      </w:r>
      <w:r>
        <w:rPr>
          <w:rFonts w:ascii="Arial" w:eastAsia="Arial" w:hAnsi="Arial" w:cs="Arial"/>
          <w:sz w:val="24"/>
          <w:szCs w:val="24"/>
        </w:rPr>
        <w:t xml:space="preserve">adopted under </w:t>
      </w:r>
      <w:r>
        <w:rPr>
          <w:rFonts w:ascii="Arial" w:eastAsia="Arial" w:hAnsi="Arial" w:cs="Arial"/>
          <w:i/>
          <w:sz w:val="24"/>
          <w:szCs w:val="24"/>
        </w:rPr>
        <w:t>EC</w:t>
      </w:r>
      <w:r>
        <w:rPr>
          <w:rFonts w:ascii="Arial" w:eastAsia="Arial" w:hAnsi="Arial" w:cs="Arial"/>
          <w:sz w:val="24"/>
          <w:szCs w:val="24"/>
        </w:rPr>
        <w:t xml:space="preserve"> Section 60811. The program does not provide specific support for students who are English learners or direct connections to the</w:t>
      </w:r>
      <w:r w:rsidR="00205717" w:rsidRPr="005E6B50">
        <w:rPr>
          <w:rFonts w:ascii="Arial" w:eastAsia="Arial" w:hAnsi="Arial" w:cs="Arial"/>
          <w:i/>
          <w:sz w:val="24"/>
          <w:szCs w:val="24"/>
        </w:rPr>
        <w:t xml:space="preserve"> ELD </w:t>
      </w:r>
      <w:r w:rsidRPr="005E6B50">
        <w:rPr>
          <w:rFonts w:ascii="Arial" w:eastAsia="Arial" w:hAnsi="Arial" w:cs="Arial"/>
          <w:i/>
          <w:sz w:val="24"/>
          <w:szCs w:val="24"/>
        </w:rPr>
        <w:t>Standards</w:t>
      </w:r>
      <w:r>
        <w:rPr>
          <w:rFonts w:ascii="Arial" w:eastAsia="Arial" w:hAnsi="Arial" w:cs="Arial"/>
          <w:sz w:val="24"/>
          <w:szCs w:val="24"/>
        </w:rPr>
        <w:t xml:space="preserve"> and missed opportunities</w:t>
      </w:r>
      <w:r w:rsidR="00205717">
        <w:rPr>
          <w:rFonts w:ascii="Arial" w:eastAsia="Arial" w:hAnsi="Arial" w:cs="Arial"/>
          <w:sz w:val="24"/>
          <w:szCs w:val="24"/>
        </w:rPr>
        <w:t xml:space="preserve"> for teachers to</w:t>
      </w:r>
      <w:r>
        <w:rPr>
          <w:rFonts w:ascii="Arial" w:eastAsia="Arial" w:hAnsi="Arial" w:cs="Arial"/>
          <w:sz w:val="24"/>
          <w:szCs w:val="24"/>
        </w:rPr>
        <w:t xml:space="preserve"> use students’ cultural backgrounds as assets to learning.</w:t>
      </w:r>
    </w:p>
    <w:p w:rsidR="0057694F" w:rsidRDefault="00E259F1" w:rsidP="007F7617">
      <w:pPr>
        <w:numPr>
          <w:ilvl w:val="1"/>
          <w:numId w:val="2"/>
        </w:numPr>
        <w:spacing w:line="240" w:lineRule="auto"/>
        <w:rPr>
          <w:rFonts w:ascii="Arial" w:eastAsia="Arial" w:hAnsi="Arial" w:cs="Arial"/>
          <w:sz w:val="24"/>
          <w:szCs w:val="24"/>
        </w:rPr>
      </w:pPr>
      <w:r>
        <w:rPr>
          <w:rFonts w:ascii="Arial" w:eastAsia="Arial" w:hAnsi="Arial" w:cs="Arial"/>
          <w:sz w:val="24"/>
          <w:szCs w:val="24"/>
        </w:rPr>
        <w:t>Criterion #4.5: Grades K</w:t>
      </w:r>
      <w:r w:rsidR="00205717">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18</w:t>
      </w:r>
      <w:r w:rsidR="00B22220">
        <w:rPr>
          <w:rFonts w:ascii="Arial" w:eastAsia="Arial" w:hAnsi="Arial" w:cs="Arial"/>
          <w:sz w:val="24"/>
          <w:szCs w:val="24"/>
        </w:rPr>
        <w:t xml:space="preserve"> (</w:t>
      </w:r>
      <w:r>
        <w:rPr>
          <w:rFonts w:ascii="Arial" w:eastAsia="Arial" w:hAnsi="Arial" w:cs="Arial"/>
          <w:sz w:val="24"/>
          <w:szCs w:val="24"/>
        </w:rPr>
        <w:t xml:space="preserve">especially </w:t>
      </w:r>
      <w:r w:rsidR="00B22220">
        <w:rPr>
          <w:rFonts w:ascii="Arial" w:eastAsia="Arial" w:hAnsi="Arial" w:cs="Arial"/>
          <w:sz w:val="24"/>
          <w:szCs w:val="24"/>
        </w:rPr>
        <w:t>item</w:t>
      </w:r>
      <w:r>
        <w:rPr>
          <w:rFonts w:ascii="Arial" w:eastAsia="Arial" w:hAnsi="Arial" w:cs="Arial"/>
          <w:sz w:val="24"/>
          <w:szCs w:val="24"/>
        </w:rPr>
        <w:t xml:space="preserve"> 5</w:t>
      </w:r>
      <w:r w:rsidR="00B22220">
        <w:rPr>
          <w:rFonts w:ascii="Arial" w:eastAsia="Arial" w:hAnsi="Arial" w:cs="Arial"/>
          <w:sz w:val="24"/>
          <w:szCs w:val="24"/>
        </w:rPr>
        <w:t xml:space="preserve"> in the list)</w:t>
      </w:r>
      <w:r>
        <w:rPr>
          <w:rFonts w:ascii="Arial" w:eastAsia="Arial" w:hAnsi="Arial" w:cs="Arial"/>
          <w:sz w:val="24"/>
          <w:szCs w:val="24"/>
        </w:rPr>
        <w:t xml:space="preserve">. </w:t>
      </w:r>
      <w:r w:rsidR="006A2232">
        <w:rPr>
          <w:rFonts w:ascii="Arial" w:eastAsia="Arial" w:hAnsi="Arial" w:cs="Arial"/>
          <w:sz w:val="24"/>
          <w:szCs w:val="24"/>
        </w:rPr>
        <w:t xml:space="preserve">The program </w:t>
      </w:r>
      <w:r w:rsidR="00B22220">
        <w:rPr>
          <w:rFonts w:ascii="Arial" w:eastAsia="Arial" w:hAnsi="Arial" w:cs="Arial"/>
          <w:sz w:val="24"/>
          <w:szCs w:val="24"/>
        </w:rPr>
        <w:t>misses</w:t>
      </w:r>
      <w:r>
        <w:rPr>
          <w:rFonts w:ascii="Arial" w:eastAsia="Arial" w:hAnsi="Arial" w:cs="Arial"/>
          <w:sz w:val="24"/>
          <w:szCs w:val="24"/>
        </w:rPr>
        <w:t xml:space="preserve"> opportunit</w:t>
      </w:r>
      <w:r w:rsidR="00B22220">
        <w:rPr>
          <w:rFonts w:ascii="Arial" w:eastAsia="Arial" w:hAnsi="Arial" w:cs="Arial"/>
          <w:sz w:val="24"/>
          <w:szCs w:val="24"/>
        </w:rPr>
        <w:t>ies</w:t>
      </w:r>
      <w:r>
        <w:rPr>
          <w:rFonts w:ascii="Arial" w:eastAsia="Arial" w:hAnsi="Arial" w:cs="Arial"/>
          <w:sz w:val="24"/>
          <w:szCs w:val="24"/>
        </w:rPr>
        <w:t xml:space="preserve"> to provide specific strategies and support for English </w:t>
      </w:r>
      <w:r w:rsidR="00205717">
        <w:rPr>
          <w:rFonts w:ascii="Arial" w:eastAsia="Arial" w:hAnsi="Arial" w:cs="Arial"/>
          <w:sz w:val="24"/>
          <w:szCs w:val="24"/>
        </w:rPr>
        <w:t>l</w:t>
      </w:r>
      <w:r>
        <w:rPr>
          <w:rFonts w:ascii="Arial" w:eastAsia="Arial" w:hAnsi="Arial" w:cs="Arial"/>
          <w:sz w:val="24"/>
          <w:szCs w:val="24"/>
        </w:rPr>
        <w:t xml:space="preserve">earners in both </w:t>
      </w:r>
      <w:r w:rsidR="00205717">
        <w:rPr>
          <w:rFonts w:ascii="Arial" w:eastAsia="Arial" w:hAnsi="Arial" w:cs="Arial"/>
          <w:sz w:val="24"/>
          <w:szCs w:val="24"/>
        </w:rPr>
        <w:t>student and teacher editions</w:t>
      </w:r>
      <w:r>
        <w:rPr>
          <w:rFonts w:ascii="Arial" w:eastAsia="Arial" w:hAnsi="Arial" w:cs="Arial"/>
          <w:sz w:val="24"/>
          <w:szCs w:val="24"/>
        </w:rPr>
        <w:t>, as appropriate, at every grade level and grade span.</w:t>
      </w:r>
    </w:p>
    <w:p w:rsidR="0057694F" w:rsidRDefault="00E259F1" w:rsidP="007F7617">
      <w:pPr>
        <w:numPr>
          <w:ilvl w:val="1"/>
          <w:numId w:val="2"/>
        </w:numPr>
        <w:spacing w:line="240" w:lineRule="auto"/>
        <w:rPr>
          <w:rFonts w:ascii="Arial" w:eastAsia="Arial" w:hAnsi="Arial" w:cs="Arial"/>
          <w:sz w:val="24"/>
          <w:szCs w:val="24"/>
        </w:rPr>
      </w:pPr>
      <w:r>
        <w:rPr>
          <w:rFonts w:ascii="Arial" w:eastAsia="Arial" w:hAnsi="Arial" w:cs="Arial"/>
          <w:sz w:val="24"/>
          <w:szCs w:val="24"/>
        </w:rPr>
        <w:t>Criterion #4.6: Grades K</w:t>
      </w:r>
      <w:r w:rsidR="00205717">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sz w:val="24"/>
          <w:szCs w:val="24"/>
        </w:rPr>
        <w:t>;</w:t>
      </w:r>
      <w:r>
        <w:rPr>
          <w:rFonts w:ascii="Arial" w:eastAsia="Arial" w:hAnsi="Arial" w:cs="Arial"/>
          <w:sz w:val="24"/>
          <w:szCs w:val="24"/>
        </w:rPr>
        <w:t xml:space="preserve"> TM</w:t>
      </w:r>
      <w:r w:rsidR="00B22220">
        <w:rPr>
          <w:rFonts w:ascii="Arial" w:eastAsia="Arial" w:hAnsi="Arial" w:cs="Arial"/>
          <w:sz w:val="24"/>
          <w:szCs w:val="24"/>
        </w:rPr>
        <w:t>,</w:t>
      </w:r>
      <w:r>
        <w:rPr>
          <w:rFonts w:ascii="Arial" w:eastAsia="Arial" w:hAnsi="Arial" w:cs="Arial"/>
          <w:sz w:val="24"/>
          <w:szCs w:val="24"/>
        </w:rPr>
        <w:t xml:space="preserve"> </w:t>
      </w:r>
      <w:r w:rsidR="006A2232">
        <w:rPr>
          <w:rFonts w:ascii="Arial" w:eastAsia="Arial" w:hAnsi="Arial" w:cs="Arial"/>
          <w:sz w:val="24"/>
          <w:szCs w:val="24"/>
        </w:rPr>
        <w:t>p</w:t>
      </w:r>
      <w:r>
        <w:rPr>
          <w:rFonts w:ascii="Arial" w:eastAsia="Arial" w:hAnsi="Arial" w:cs="Arial"/>
          <w:sz w:val="24"/>
          <w:szCs w:val="24"/>
        </w:rPr>
        <w:t xml:space="preserve">. 18. </w:t>
      </w:r>
      <w:r w:rsidR="00E0261B">
        <w:rPr>
          <w:rFonts w:ascii="Arial" w:eastAsia="Arial" w:hAnsi="Arial" w:cs="Arial"/>
          <w:sz w:val="24"/>
          <w:szCs w:val="24"/>
        </w:rPr>
        <w:t xml:space="preserve">The program </w:t>
      </w:r>
      <w:r w:rsidR="00B22220">
        <w:rPr>
          <w:rFonts w:ascii="Arial" w:eastAsia="Arial" w:hAnsi="Arial" w:cs="Arial"/>
          <w:sz w:val="24"/>
          <w:szCs w:val="24"/>
        </w:rPr>
        <w:t>does not</w:t>
      </w:r>
      <w:r>
        <w:rPr>
          <w:rFonts w:ascii="Arial" w:eastAsia="Arial" w:hAnsi="Arial" w:cs="Arial"/>
          <w:sz w:val="24"/>
          <w:szCs w:val="24"/>
        </w:rPr>
        <w:t xml:space="preserve"> provide </w:t>
      </w:r>
      <w:r w:rsidR="00E0261B">
        <w:rPr>
          <w:rFonts w:ascii="Arial" w:eastAsia="Arial" w:hAnsi="Arial" w:cs="Arial"/>
          <w:sz w:val="24"/>
          <w:szCs w:val="24"/>
        </w:rPr>
        <w:t xml:space="preserve">sufficient </w:t>
      </w:r>
      <w:r>
        <w:rPr>
          <w:rFonts w:ascii="Arial" w:eastAsia="Arial" w:hAnsi="Arial" w:cs="Arial"/>
          <w:sz w:val="24"/>
          <w:szCs w:val="24"/>
        </w:rPr>
        <w:t>scaffolding or strategies for students who perform below grade level or</w:t>
      </w:r>
      <w:r w:rsidR="00E0261B">
        <w:rPr>
          <w:rFonts w:ascii="Arial" w:eastAsia="Arial" w:hAnsi="Arial" w:cs="Arial"/>
          <w:sz w:val="24"/>
          <w:szCs w:val="24"/>
        </w:rPr>
        <w:t xml:space="preserve"> </w:t>
      </w:r>
      <w:r>
        <w:rPr>
          <w:rFonts w:ascii="Arial" w:eastAsia="Arial" w:hAnsi="Arial" w:cs="Arial"/>
          <w:sz w:val="24"/>
          <w:szCs w:val="24"/>
        </w:rPr>
        <w:t>need assistance with arts content.</w:t>
      </w:r>
    </w:p>
    <w:p w:rsidR="0057694F" w:rsidRDefault="00E259F1" w:rsidP="00750673">
      <w:pPr>
        <w:pStyle w:val="Heading3"/>
        <w:spacing w:before="240" w:line="240" w:lineRule="auto"/>
        <w:rPr>
          <w:rFonts w:ascii="Arial" w:eastAsia="Arial" w:hAnsi="Arial" w:cs="Arial"/>
          <w:b/>
          <w:color w:val="000000"/>
        </w:rPr>
      </w:pPr>
      <w:r>
        <w:rPr>
          <w:rFonts w:ascii="Arial" w:eastAsia="Arial" w:hAnsi="Arial" w:cs="Arial"/>
          <w:b/>
          <w:color w:val="000000"/>
        </w:rPr>
        <w:t>Criteria Category 5: Instructional Planning and Support</w:t>
      </w:r>
    </w:p>
    <w:p w:rsidR="0057694F" w:rsidRDefault="00E259F1" w:rsidP="00750673">
      <w:pPr>
        <w:spacing w:before="160" w:after="0" w:line="240" w:lineRule="auto"/>
        <w:rPr>
          <w:rFonts w:ascii="Arial" w:eastAsia="Arial" w:hAnsi="Arial" w:cs="Arial"/>
          <w:sz w:val="24"/>
          <w:szCs w:val="24"/>
        </w:rPr>
      </w:pPr>
      <w:r>
        <w:rPr>
          <w:rFonts w:ascii="Arial" w:eastAsia="Arial" w:hAnsi="Arial" w:cs="Arial"/>
          <w:sz w:val="24"/>
          <w:szCs w:val="24"/>
        </w:rPr>
        <w:t>The instructional materials contain</w:t>
      </w:r>
      <w:r>
        <w:rPr>
          <w:rFonts w:ascii="Arial" w:eastAsia="Arial" w:hAnsi="Arial" w:cs="Arial"/>
          <w:i/>
          <w:sz w:val="24"/>
          <w:szCs w:val="24"/>
        </w:rPr>
        <w:t xml:space="preserve">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rsidR="0057694F" w:rsidRPr="00B22220" w:rsidRDefault="00E259F1" w:rsidP="00B22220">
      <w:pPr>
        <w:pStyle w:val="Heading4"/>
        <w:ind w:left="720"/>
        <w:rPr>
          <w:rFonts w:ascii="Arial" w:hAnsi="Arial" w:cs="Arial"/>
        </w:rPr>
      </w:pPr>
      <w:r w:rsidRPr="00B22220">
        <w:rPr>
          <w:rFonts w:ascii="Arial" w:hAnsi="Arial" w:cs="Arial"/>
        </w:rPr>
        <w:t>Citations:</w:t>
      </w:r>
    </w:p>
    <w:p w:rsidR="0057694F" w:rsidRDefault="00E259F1" w:rsidP="007F7617">
      <w:pPr>
        <w:numPr>
          <w:ilvl w:val="1"/>
          <w:numId w:val="1"/>
        </w:numPr>
        <w:pBdr>
          <w:top w:val="nil"/>
          <w:left w:val="nil"/>
          <w:bottom w:val="nil"/>
          <w:right w:val="nil"/>
          <w:between w:val="nil"/>
        </w:pBdr>
        <w:spacing w:before="24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5.1</w:t>
      </w:r>
      <w:r>
        <w:rPr>
          <w:rFonts w:ascii="Arial" w:eastAsia="Arial" w:hAnsi="Arial" w:cs="Arial"/>
          <w:color w:val="000000"/>
          <w:sz w:val="24"/>
          <w:szCs w:val="24"/>
        </w:rPr>
        <w:t>: Grade</w:t>
      </w:r>
      <w:r>
        <w:rPr>
          <w:rFonts w:ascii="Arial" w:eastAsia="Arial" w:hAnsi="Arial" w:cs="Arial"/>
          <w:sz w:val="24"/>
          <w:szCs w:val="24"/>
        </w:rPr>
        <w:t>s K</w:t>
      </w:r>
      <w:r w:rsidR="00E0261B">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 xml:space="preserve">TM. Detailed lesson plans provide </w:t>
      </w:r>
      <w:r w:rsidR="00E0261B">
        <w:rPr>
          <w:rFonts w:ascii="Arial" w:eastAsia="Arial" w:hAnsi="Arial" w:cs="Arial"/>
          <w:sz w:val="24"/>
          <w:szCs w:val="24"/>
        </w:rPr>
        <w:t>information needed</w:t>
      </w:r>
      <w:r>
        <w:rPr>
          <w:rFonts w:ascii="Arial" w:eastAsia="Arial" w:hAnsi="Arial" w:cs="Arial"/>
          <w:sz w:val="24"/>
          <w:szCs w:val="24"/>
        </w:rPr>
        <w:t xml:space="preserve"> teach the lesson, including background information, drawing aids or student handouts, concepts listed, vocabulary, step-by-step procedures, discussion guidance, assessment and evaluation exercises and connections activities.</w:t>
      </w:r>
    </w:p>
    <w:p w:rsidR="0057694F" w:rsidRDefault="00E259F1" w:rsidP="007F7617">
      <w:pPr>
        <w:numPr>
          <w:ilvl w:val="1"/>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5.1</w:t>
      </w:r>
      <w:r>
        <w:rPr>
          <w:rFonts w:ascii="Arial" w:eastAsia="Arial" w:hAnsi="Arial" w:cs="Arial"/>
          <w:color w:val="000000"/>
          <w:sz w:val="24"/>
          <w:szCs w:val="24"/>
        </w:rPr>
        <w:t>: Grade</w:t>
      </w:r>
      <w:r>
        <w:rPr>
          <w:rFonts w:ascii="Arial" w:eastAsia="Arial" w:hAnsi="Arial" w:cs="Arial"/>
          <w:sz w:val="24"/>
          <w:szCs w:val="24"/>
        </w:rPr>
        <w:t>s K</w:t>
      </w:r>
      <w:r w:rsidR="00E0261B">
        <w:rPr>
          <w:rFonts w:ascii="Arial" w:eastAsia="Arial" w:hAnsi="Arial" w:cs="Arial"/>
          <w:sz w:val="24"/>
          <w:szCs w:val="24"/>
        </w:rPr>
        <w:t>–</w:t>
      </w:r>
      <w:r>
        <w:rPr>
          <w:rFonts w:ascii="Arial" w:eastAsia="Arial" w:hAnsi="Arial" w:cs="Arial"/>
          <w:sz w:val="24"/>
          <w:szCs w:val="24"/>
        </w:rPr>
        <w:t>8</w:t>
      </w:r>
      <w:r w:rsidR="00B22220">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TM (</w:t>
      </w:r>
      <w:r w:rsidR="00E0261B">
        <w:rPr>
          <w:rFonts w:ascii="Arial" w:eastAsia="Arial" w:hAnsi="Arial" w:cs="Arial"/>
          <w:sz w:val="24"/>
          <w:szCs w:val="24"/>
        </w:rPr>
        <w:t>all grades</w:t>
      </w:r>
      <w:r>
        <w:rPr>
          <w:rFonts w:ascii="Arial" w:eastAsia="Arial" w:hAnsi="Arial" w:cs="Arial"/>
          <w:sz w:val="24"/>
          <w:szCs w:val="24"/>
        </w:rPr>
        <w:t>)</w:t>
      </w:r>
      <w:r w:rsidR="00B22220">
        <w:rPr>
          <w:rFonts w:ascii="Arial" w:eastAsia="Arial" w:hAnsi="Arial" w:cs="Arial"/>
          <w:sz w:val="24"/>
          <w:szCs w:val="24"/>
        </w:rPr>
        <w:t>,</w:t>
      </w:r>
      <w:r>
        <w:rPr>
          <w:rFonts w:ascii="Arial" w:eastAsia="Arial" w:hAnsi="Arial" w:cs="Arial"/>
          <w:sz w:val="24"/>
          <w:szCs w:val="24"/>
        </w:rPr>
        <w:t xml:space="preserve"> p</w:t>
      </w:r>
      <w:r w:rsidR="006A2232">
        <w:rPr>
          <w:rFonts w:ascii="Arial" w:eastAsia="Arial" w:hAnsi="Arial" w:cs="Arial"/>
          <w:sz w:val="24"/>
          <w:szCs w:val="24"/>
        </w:rPr>
        <w:t>p</w:t>
      </w:r>
      <w:r>
        <w:rPr>
          <w:rFonts w:ascii="Arial" w:eastAsia="Arial" w:hAnsi="Arial" w:cs="Arial"/>
          <w:sz w:val="24"/>
          <w:szCs w:val="24"/>
        </w:rPr>
        <w:t>. 16</w:t>
      </w:r>
      <w:r w:rsidR="006A2232">
        <w:rPr>
          <w:rFonts w:ascii="Arial" w:eastAsia="Arial" w:hAnsi="Arial" w:cs="Arial"/>
          <w:sz w:val="24"/>
          <w:szCs w:val="24"/>
        </w:rPr>
        <w:t>–</w:t>
      </w:r>
      <w:r>
        <w:rPr>
          <w:rFonts w:ascii="Arial" w:eastAsia="Arial" w:hAnsi="Arial" w:cs="Arial"/>
          <w:sz w:val="24"/>
          <w:szCs w:val="24"/>
        </w:rPr>
        <w:t>17</w:t>
      </w:r>
      <w:r w:rsidR="00B22220">
        <w:rPr>
          <w:rFonts w:ascii="Arial" w:eastAsia="Arial" w:hAnsi="Arial" w:cs="Arial"/>
          <w:sz w:val="24"/>
          <w:szCs w:val="24"/>
        </w:rPr>
        <w:t>,</w:t>
      </w:r>
      <w:r>
        <w:rPr>
          <w:rFonts w:ascii="Arial" w:eastAsia="Arial" w:hAnsi="Arial" w:cs="Arial"/>
          <w:sz w:val="24"/>
          <w:szCs w:val="24"/>
        </w:rPr>
        <w:t xml:space="preserve"> and GV Teacher Training Video, Teaching Tips</w:t>
      </w:r>
      <w:r w:rsidR="00E0261B">
        <w:rPr>
          <w:rFonts w:ascii="Arial" w:eastAsia="Arial" w:hAnsi="Arial" w:cs="Arial"/>
          <w:sz w:val="24"/>
          <w:szCs w:val="24"/>
        </w:rPr>
        <w:t xml:space="preserve"> </w:t>
      </w:r>
      <w:r w:rsidR="006A2232">
        <w:rPr>
          <w:rFonts w:ascii="Arial" w:eastAsia="Arial" w:hAnsi="Arial" w:cs="Arial"/>
          <w:sz w:val="24"/>
          <w:szCs w:val="24"/>
        </w:rPr>
        <w:t>(</w:t>
      </w:r>
      <w:r w:rsidR="00E0261B">
        <w:rPr>
          <w:rFonts w:ascii="Arial" w:eastAsia="Arial" w:hAnsi="Arial" w:cs="Arial"/>
          <w:sz w:val="24"/>
          <w:szCs w:val="24"/>
        </w:rPr>
        <w:t xml:space="preserve">time stamp </w:t>
      </w:r>
      <w:r>
        <w:rPr>
          <w:rFonts w:ascii="Arial" w:eastAsia="Arial" w:hAnsi="Arial" w:cs="Arial"/>
          <w:sz w:val="24"/>
          <w:szCs w:val="24"/>
        </w:rPr>
        <w:t>34:07</w:t>
      </w:r>
      <w:r w:rsidR="006A2232">
        <w:rPr>
          <w:rFonts w:ascii="Arial" w:eastAsia="Arial" w:hAnsi="Arial" w:cs="Arial"/>
          <w:sz w:val="24"/>
          <w:szCs w:val="24"/>
        </w:rPr>
        <w:t>–</w:t>
      </w:r>
      <w:r>
        <w:rPr>
          <w:rFonts w:ascii="Arial" w:eastAsia="Arial" w:hAnsi="Arial" w:cs="Arial"/>
          <w:sz w:val="24"/>
          <w:szCs w:val="24"/>
        </w:rPr>
        <w:t>1:00:08</w:t>
      </w:r>
      <w:r w:rsidR="006A2232">
        <w:rPr>
          <w:rFonts w:ascii="Arial" w:eastAsia="Arial" w:hAnsi="Arial" w:cs="Arial"/>
          <w:sz w:val="24"/>
          <w:szCs w:val="24"/>
        </w:rPr>
        <w:t>)</w:t>
      </w:r>
      <w:r>
        <w:rPr>
          <w:rFonts w:ascii="Arial" w:eastAsia="Arial" w:hAnsi="Arial" w:cs="Arial"/>
          <w:sz w:val="24"/>
          <w:szCs w:val="24"/>
        </w:rPr>
        <w:t xml:space="preserve">. </w:t>
      </w:r>
      <w:r w:rsidR="00E0261B">
        <w:rPr>
          <w:rFonts w:ascii="Arial" w:eastAsia="Arial" w:hAnsi="Arial" w:cs="Arial"/>
          <w:sz w:val="24"/>
          <w:szCs w:val="24"/>
        </w:rPr>
        <w:t>Materials provide</w:t>
      </w:r>
      <w:r>
        <w:rPr>
          <w:rFonts w:ascii="Arial" w:eastAsia="Arial" w:hAnsi="Arial" w:cs="Arial"/>
          <w:sz w:val="24"/>
          <w:szCs w:val="24"/>
        </w:rPr>
        <w:t xml:space="preserve"> suggestions for organizing resources in the classroom and ideas for pacing lessons</w:t>
      </w:r>
      <w:r w:rsidR="00BF23C4">
        <w:rPr>
          <w:rFonts w:ascii="Arial" w:eastAsia="Arial" w:hAnsi="Arial" w:cs="Arial"/>
          <w:sz w:val="24"/>
          <w:szCs w:val="24"/>
        </w:rPr>
        <w:t>.</w:t>
      </w:r>
    </w:p>
    <w:p w:rsidR="0057694F" w:rsidRDefault="00E259F1" w:rsidP="007F7617">
      <w:pPr>
        <w:numPr>
          <w:ilvl w:val="1"/>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Criterion #</w:t>
      </w:r>
      <w:r>
        <w:rPr>
          <w:rFonts w:ascii="Arial" w:eastAsia="Arial" w:hAnsi="Arial" w:cs="Arial"/>
          <w:sz w:val="24"/>
          <w:szCs w:val="24"/>
        </w:rPr>
        <w:t>5.5</w:t>
      </w:r>
      <w:r>
        <w:rPr>
          <w:rFonts w:ascii="Arial" w:eastAsia="Arial" w:hAnsi="Arial" w:cs="Arial"/>
          <w:color w:val="000000"/>
          <w:sz w:val="24"/>
          <w:szCs w:val="24"/>
        </w:rPr>
        <w:t xml:space="preserve">: </w:t>
      </w:r>
      <w:r>
        <w:rPr>
          <w:rFonts w:ascii="Arial" w:eastAsia="Arial" w:hAnsi="Arial" w:cs="Arial"/>
          <w:sz w:val="24"/>
          <w:szCs w:val="24"/>
        </w:rPr>
        <w:t xml:space="preserve">GV How to Use Arts Attack and the Support Hotline </w:t>
      </w:r>
      <w:r w:rsidR="00E0261B">
        <w:rPr>
          <w:rFonts w:ascii="Arial" w:eastAsia="Arial" w:hAnsi="Arial" w:cs="Arial"/>
          <w:sz w:val="24"/>
          <w:szCs w:val="24"/>
        </w:rPr>
        <w:t xml:space="preserve">in grade-level resources provides </w:t>
      </w:r>
      <w:r>
        <w:rPr>
          <w:rFonts w:ascii="Arial" w:eastAsia="Arial" w:hAnsi="Arial" w:cs="Arial"/>
          <w:sz w:val="24"/>
          <w:szCs w:val="24"/>
        </w:rPr>
        <w:t>support for educators in the use of the</w:t>
      </w:r>
      <w:r w:rsidR="00E0261B">
        <w:rPr>
          <w:rFonts w:ascii="Arial" w:eastAsia="Arial" w:hAnsi="Arial" w:cs="Arial"/>
          <w:sz w:val="24"/>
          <w:szCs w:val="24"/>
        </w:rPr>
        <w:t xml:space="preserve"> program</w:t>
      </w:r>
      <w:r>
        <w:rPr>
          <w:rFonts w:ascii="Arial" w:eastAsia="Arial" w:hAnsi="Arial" w:cs="Arial"/>
          <w:sz w:val="24"/>
          <w:szCs w:val="24"/>
        </w:rPr>
        <w:t>.</w:t>
      </w:r>
    </w:p>
    <w:p w:rsidR="0057694F" w:rsidRDefault="00E259F1" w:rsidP="007F7617">
      <w:pPr>
        <w:numPr>
          <w:ilvl w:val="1"/>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5.6</w:t>
      </w:r>
      <w:r>
        <w:rPr>
          <w:rFonts w:ascii="Arial" w:eastAsia="Arial" w:hAnsi="Arial" w:cs="Arial"/>
          <w:color w:val="000000"/>
          <w:sz w:val="24"/>
          <w:szCs w:val="24"/>
        </w:rPr>
        <w:t xml:space="preserve">: </w:t>
      </w:r>
      <w:r>
        <w:rPr>
          <w:rFonts w:ascii="Arial" w:eastAsia="Arial" w:hAnsi="Arial" w:cs="Arial"/>
          <w:sz w:val="24"/>
          <w:szCs w:val="24"/>
        </w:rPr>
        <w:t>Arts Attack Online</w:t>
      </w:r>
      <w:r w:rsidR="00B22220">
        <w:rPr>
          <w:rFonts w:ascii="Arial" w:eastAsia="Arial" w:hAnsi="Arial" w:cs="Arial"/>
          <w:sz w:val="24"/>
          <w:szCs w:val="24"/>
        </w:rPr>
        <w:t xml:space="preserve"> is a user-friendly resource consisting</w:t>
      </w:r>
      <w:r>
        <w:rPr>
          <w:rFonts w:ascii="Arial" w:eastAsia="Arial" w:hAnsi="Arial" w:cs="Arial"/>
          <w:sz w:val="24"/>
          <w:szCs w:val="24"/>
        </w:rPr>
        <w:t xml:space="preserve"> of Videos, Documents, Art Print Images, and Lessons</w:t>
      </w:r>
      <w:r w:rsidR="00BB1C0B">
        <w:rPr>
          <w:rFonts w:ascii="Arial" w:eastAsia="Arial" w:hAnsi="Arial" w:cs="Arial"/>
          <w:sz w:val="24"/>
          <w:szCs w:val="24"/>
        </w:rPr>
        <w:t xml:space="preserve"> and is compatible</w:t>
      </w:r>
      <w:r>
        <w:rPr>
          <w:rFonts w:ascii="Arial" w:eastAsia="Arial" w:hAnsi="Arial" w:cs="Arial"/>
          <w:sz w:val="24"/>
          <w:szCs w:val="24"/>
        </w:rPr>
        <w:t xml:space="preserve"> with all common platforms and browsers.</w:t>
      </w:r>
    </w:p>
    <w:p w:rsidR="0057694F" w:rsidRDefault="00E259F1" w:rsidP="007F7617">
      <w:pPr>
        <w:numPr>
          <w:ilvl w:val="1"/>
          <w:numId w:val="1"/>
        </w:numPr>
        <w:spacing w:line="240" w:lineRule="auto"/>
        <w:rPr>
          <w:rFonts w:ascii="Arial" w:eastAsia="Arial" w:hAnsi="Arial" w:cs="Arial"/>
          <w:sz w:val="24"/>
          <w:szCs w:val="24"/>
        </w:rPr>
      </w:pPr>
      <w:r>
        <w:rPr>
          <w:rFonts w:ascii="Arial" w:eastAsia="Arial" w:hAnsi="Arial" w:cs="Arial"/>
          <w:sz w:val="24"/>
          <w:szCs w:val="24"/>
        </w:rPr>
        <w:t xml:space="preserve">Criterion #5.11: Guidelines for presentations of student artwork in an ART SHOW </w:t>
      </w:r>
      <w:r w:rsidR="00BB1C0B">
        <w:rPr>
          <w:rFonts w:ascii="Arial" w:eastAsia="Arial" w:hAnsi="Arial" w:cs="Arial"/>
          <w:sz w:val="24"/>
          <w:szCs w:val="24"/>
        </w:rPr>
        <w:t>are outlined in</w:t>
      </w:r>
      <w:r>
        <w:rPr>
          <w:rFonts w:ascii="Arial" w:eastAsia="Arial" w:hAnsi="Arial" w:cs="Arial"/>
          <w:sz w:val="24"/>
          <w:szCs w:val="24"/>
        </w:rPr>
        <w:t xml:space="preserve"> How to Give an Art Sho</w:t>
      </w:r>
      <w:r w:rsidR="00BB1C0B">
        <w:rPr>
          <w:rFonts w:ascii="Arial" w:eastAsia="Arial" w:hAnsi="Arial" w:cs="Arial"/>
          <w:sz w:val="24"/>
          <w:szCs w:val="24"/>
        </w:rPr>
        <w:t xml:space="preserve">w, pp. </w:t>
      </w:r>
      <w:r>
        <w:rPr>
          <w:rFonts w:ascii="Arial" w:eastAsia="Arial" w:hAnsi="Arial" w:cs="Arial"/>
          <w:sz w:val="24"/>
          <w:szCs w:val="24"/>
        </w:rPr>
        <w:t>26</w:t>
      </w:r>
      <w:r w:rsidR="00BB1C0B">
        <w:rPr>
          <w:rFonts w:ascii="Arial" w:eastAsia="Arial" w:hAnsi="Arial" w:cs="Arial"/>
          <w:sz w:val="24"/>
          <w:szCs w:val="24"/>
        </w:rPr>
        <w:t>–</w:t>
      </w:r>
      <w:r>
        <w:rPr>
          <w:rFonts w:ascii="Arial" w:eastAsia="Arial" w:hAnsi="Arial" w:cs="Arial"/>
          <w:sz w:val="24"/>
          <w:szCs w:val="24"/>
        </w:rPr>
        <w:t>28</w:t>
      </w:r>
      <w:r w:rsidR="00B22220">
        <w:rPr>
          <w:rFonts w:ascii="Arial" w:eastAsia="Arial" w:hAnsi="Arial" w:cs="Arial"/>
          <w:sz w:val="24"/>
          <w:szCs w:val="24"/>
        </w:rPr>
        <w:t>,</w:t>
      </w:r>
      <w:r>
        <w:rPr>
          <w:rFonts w:ascii="Arial" w:eastAsia="Arial" w:hAnsi="Arial" w:cs="Arial"/>
          <w:sz w:val="24"/>
          <w:szCs w:val="24"/>
        </w:rPr>
        <w:t xml:space="preserve"> of the Teacher’s Manual </w:t>
      </w:r>
      <w:r w:rsidR="00BB1C0B">
        <w:rPr>
          <w:rFonts w:ascii="Arial" w:eastAsia="Arial" w:hAnsi="Arial" w:cs="Arial"/>
          <w:sz w:val="24"/>
          <w:szCs w:val="24"/>
        </w:rPr>
        <w:t>(</w:t>
      </w:r>
      <w:r>
        <w:rPr>
          <w:rFonts w:ascii="Arial" w:eastAsia="Arial" w:hAnsi="Arial" w:cs="Arial"/>
          <w:sz w:val="24"/>
          <w:szCs w:val="24"/>
        </w:rPr>
        <w:t>all grades</w:t>
      </w:r>
      <w:r w:rsidR="00BB1C0B">
        <w:rPr>
          <w:rFonts w:ascii="Arial" w:eastAsia="Arial" w:hAnsi="Arial" w:cs="Arial"/>
          <w:sz w:val="24"/>
          <w:szCs w:val="24"/>
        </w:rPr>
        <w:t>)</w:t>
      </w:r>
      <w:r>
        <w:rPr>
          <w:rFonts w:ascii="Arial" w:eastAsia="Arial" w:hAnsi="Arial" w:cs="Arial"/>
          <w:sz w:val="24"/>
          <w:szCs w:val="24"/>
        </w:rPr>
        <w:t xml:space="preserve">. </w:t>
      </w:r>
      <w:r w:rsidR="00BB1C0B">
        <w:rPr>
          <w:rFonts w:ascii="Arial" w:eastAsia="Arial" w:hAnsi="Arial" w:cs="Arial"/>
          <w:sz w:val="24"/>
          <w:szCs w:val="24"/>
        </w:rPr>
        <w:t xml:space="preserve">Guideline </w:t>
      </w:r>
      <w:r>
        <w:rPr>
          <w:rFonts w:ascii="Arial" w:eastAsia="Arial" w:hAnsi="Arial" w:cs="Arial"/>
          <w:sz w:val="24"/>
          <w:szCs w:val="24"/>
        </w:rPr>
        <w:t>15 and 16 describe how to present explanations of formal and informal artistic elements and principles to explain each lesson and the complete survey of lessons and concepts for each grade level.</w:t>
      </w:r>
    </w:p>
    <w:p w:rsidR="0057694F" w:rsidRDefault="00E259F1" w:rsidP="00AE6BF0">
      <w:pPr>
        <w:pStyle w:val="Heading2"/>
        <w:spacing w:after="240"/>
        <w:rPr>
          <w:i/>
        </w:rPr>
      </w:pPr>
      <w:r>
        <w:t>Edits and Corrections:</w:t>
      </w:r>
    </w:p>
    <w:p w:rsidR="00BB1C0B" w:rsidRDefault="00E259F1" w:rsidP="00750673">
      <w:pPr>
        <w:spacing w:line="240" w:lineRule="auto"/>
        <w:rPr>
          <w:rFonts w:ascii="Arial" w:eastAsia="Arial" w:hAnsi="Arial" w:cs="Arial"/>
          <w:sz w:val="24"/>
          <w:szCs w:val="24"/>
        </w:rPr>
      </w:pPr>
      <w:r>
        <w:rPr>
          <w:rFonts w:ascii="Arial" w:eastAsia="Arial" w:hAnsi="Arial" w:cs="Arial"/>
          <w:sz w:val="24"/>
          <w:szCs w:val="24"/>
        </w:rPr>
        <w:t>The panel recommends the following edits and corrections:</w:t>
      </w:r>
    </w:p>
    <w:tbl>
      <w:tblPr>
        <w:tblStyle w:val="a3"/>
        <w:tblW w:w="10680" w:type="dxa"/>
        <w:tblInd w:w="-515" w:type="dxa"/>
        <w:tblBorders>
          <w:top w:val="nil"/>
          <w:left w:val="nil"/>
          <w:bottom w:val="nil"/>
          <w:right w:val="nil"/>
          <w:insideH w:val="nil"/>
          <w:insideV w:val="nil"/>
        </w:tblBorders>
        <w:tblLayout w:type="fixed"/>
        <w:tblLook w:val="0620" w:firstRow="1" w:lastRow="0" w:firstColumn="0" w:lastColumn="0" w:noHBand="1" w:noVBand="1"/>
        <w:tblDescription w:val="Edits and corrections"/>
      </w:tblPr>
      <w:tblGrid>
        <w:gridCol w:w="585"/>
        <w:gridCol w:w="960"/>
        <w:gridCol w:w="1575"/>
        <w:gridCol w:w="1425"/>
        <w:gridCol w:w="2025"/>
        <w:gridCol w:w="2070"/>
        <w:gridCol w:w="2040"/>
      </w:tblGrid>
      <w:tr w:rsidR="0057694F" w:rsidTr="00F9043F">
        <w:trPr>
          <w:cantSplit/>
          <w:trHeight w:val="510"/>
          <w:tblHeader/>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Grade level</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Component</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Page number(s)</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Current text</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Proposed corrected text</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006A3D">
            <w:pPr>
              <w:rPr>
                <w:rFonts w:ascii="Arial" w:eastAsia="Arial" w:hAnsi="Arial" w:cs="Arial"/>
                <w:sz w:val="24"/>
                <w:szCs w:val="24"/>
              </w:rPr>
            </w:pPr>
            <w:r>
              <w:rPr>
                <w:rFonts w:ascii="Arial" w:eastAsia="Arial" w:hAnsi="Arial" w:cs="Arial"/>
                <w:sz w:val="24"/>
                <w:szCs w:val="24"/>
              </w:rPr>
              <w:t>Reason for edit</w:t>
            </w:r>
          </w:p>
        </w:tc>
      </w:tr>
      <w:tr w:rsidR="0057694F" w:rsidTr="00F9043F">
        <w:trPr>
          <w:cantSplit/>
          <w:trHeight w:val="645"/>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1</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1</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TM</w:t>
            </w:r>
          </w:p>
          <w:p w:rsidR="0057694F" w:rsidRDefault="00E259F1" w:rsidP="00750673">
            <w:pPr>
              <w:rPr>
                <w:rFonts w:ascii="Arial" w:eastAsia="Arial" w:hAnsi="Arial" w:cs="Arial"/>
                <w:sz w:val="24"/>
                <w:szCs w:val="24"/>
              </w:rPr>
            </w:pPr>
            <w:r>
              <w:rPr>
                <w:rFonts w:ascii="Arial" w:eastAsia="Arial" w:hAnsi="Arial" w:cs="Arial"/>
                <w:sz w:val="24"/>
                <w:szCs w:val="24"/>
              </w:rPr>
              <w:t>Art Supply List</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34</w:t>
            </w:r>
          </w:p>
          <w:p w:rsidR="0057694F" w:rsidRDefault="00E259F1" w:rsidP="00750673">
            <w:pPr>
              <w:rPr>
                <w:rFonts w:ascii="Arial" w:eastAsia="Arial" w:hAnsi="Arial" w:cs="Arial"/>
                <w:sz w:val="24"/>
                <w:szCs w:val="24"/>
              </w:rPr>
            </w:pPr>
            <w:r>
              <w:rPr>
                <w:rFonts w:ascii="Arial" w:eastAsia="Arial" w:hAnsi="Arial" w:cs="Arial"/>
                <w:sz w:val="24"/>
                <w:szCs w:val="24"/>
              </w:rPr>
              <w:t>1</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For cowboy &amp; Indian printing lesson</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Correct to say: For cowboy &amp; his horse printing lesson</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To align with the title of the Lesson &amp; Video</w:t>
            </w:r>
          </w:p>
        </w:tc>
      </w:tr>
      <w:tr w:rsidR="0057694F" w:rsidTr="00F9043F">
        <w:trPr>
          <w:cantSplit/>
          <w:trHeight w:val="645"/>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2</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TM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1</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 grades K</w:t>
            </w:r>
            <w:r w:rsidR="00BB1C0B">
              <w:rPr>
                <w:rFonts w:ascii="Arial" w:eastAsia="Arial" w:hAnsi="Arial" w:cs="Arial"/>
                <w:sz w:val="24"/>
                <w:szCs w:val="24"/>
              </w:rPr>
              <w:t>–</w:t>
            </w:r>
            <w:r>
              <w:rPr>
                <w:rFonts w:ascii="Arial" w:eastAsia="Arial" w:hAnsi="Arial" w:cs="Arial"/>
                <w:sz w:val="24"/>
                <w:szCs w:val="24"/>
              </w:rPr>
              <w:t>6</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 grades K</w:t>
            </w:r>
            <w:r w:rsidR="00BB1C0B">
              <w:rPr>
                <w:rFonts w:ascii="Arial" w:eastAsia="Arial" w:hAnsi="Arial" w:cs="Arial"/>
                <w:sz w:val="24"/>
                <w:szCs w:val="24"/>
              </w:rPr>
              <w:t>–</w:t>
            </w:r>
            <w:r>
              <w:rPr>
                <w:rFonts w:ascii="Arial" w:eastAsia="Arial" w:hAnsi="Arial" w:cs="Arial"/>
                <w:sz w:val="24"/>
                <w:szCs w:val="24"/>
              </w:rPr>
              <w:t>8</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K</w:t>
            </w:r>
            <w:r w:rsidR="00E85FB2">
              <w:rPr>
                <w:rFonts w:ascii="Arial" w:eastAsia="Arial" w:hAnsi="Arial" w:cs="Arial"/>
                <w:sz w:val="24"/>
                <w:szCs w:val="24"/>
              </w:rPr>
              <w:t>–</w:t>
            </w:r>
            <w:r>
              <w:rPr>
                <w:rFonts w:ascii="Arial" w:eastAsia="Arial" w:hAnsi="Arial" w:cs="Arial"/>
                <w:sz w:val="24"/>
                <w:szCs w:val="24"/>
              </w:rPr>
              <w:t>8 is the correct grade span</w:t>
            </w:r>
          </w:p>
        </w:tc>
      </w:tr>
      <w:tr w:rsidR="0057694F" w:rsidTr="00F9043F">
        <w:trPr>
          <w:cantSplit/>
          <w:trHeight w:val="645"/>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3</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APG</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23</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He remained in Paris until 1985,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He remained in Paris until 1885,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1985 is a typo</w:t>
            </w:r>
          </w:p>
        </w:tc>
      </w:tr>
      <w:tr w:rsidR="0057694F" w:rsidTr="00F9043F">
        <w:trPr>
          <w:cantSplit/>
          <w:trHeight w:val="645"/>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4</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3</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APG</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13</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Missing death year (2000) for Jacob Lawrence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Add death year (2000) for Jacob Lawrence</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 xml:space="preserve">Missing death year </w:t>
            </w:r>
            <w:r w:rsidR="00E85FB2">
              <w:rPr>
                <w:rFonts w:ascii="Arial" w:eastAsia="Arial" w:hAnsi="Arial" w:cs="Arial"/>
                <w:sz w:val="24"/>
                <w:szCs w:val="24"/>
              </w:rPr>
              <w:t>–</w:t>
            </w:r>
            <w:r>
              <w:rPr>
                <w:rFonts w:ascii="Arial" w:eastAsia="Arial" w:hAnsi="Arial" w:cs="Arial"/>
                <w:sz w:val="24"/>
                <w:szCs w:val="24"/>
              </w:rPr>
              <w:t xml:space="preserve"> inconsistent with rest of APG</w:t>
            </w:r>
          </w:p>
        </w:tc>
      </w:tr>
      <w:tr w:rsidR="0057694F" w:rsidTr="00F9043F">
        <w:trPr>
          <w:cantSplit/>
          <w:trHeight w:val="645"/>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5</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6</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TM</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40</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3. TROPICAL BIRDS: Color  5340</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3.TROPICAL BIRDS: Color 53</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5340 is a typo</w:t>
            </w:r>
          </w:p>
        </w:tc>
      </w:tr>
      <w:tr w:rsidR="0057694F" w:rsidTr="00F9043F">
        <w:trPr>
          <w:cantSplit/>
          <w:trHeight w:val="645"/>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6</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8</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General Materials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Title page</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How to Read a Picture Grade 7</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How to Read a Picture Grade 8</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750673">
            <w:pPr>
              <w:rPr>
                <w:rFonts w:ascii="Arial" w:eastAsia="Arial" w:hAnsi="Arial" w:cs="Arial"/>
                <w:sz w:val="24"/>
                <w:szCs w:val="24"/>
              </w:rPr>
            </w:pPr>
            <w:r>
              <w:rPr>
                <w:rFonts w:ascii="Arial" w:eastAsia="Arial" w:hAnsi="Arial" w:cs="Arial"/>
                <w:sz w:val="24"/>
                <w:szCs w:val="24"/>
              </w:rPr>
              <w:t xml:space="preserve">Grade 8 is the correct grade level (is Grade 8 in TM </w:t>
            </w:r>
            <w:r w:rsidR="006A2232">
              <w:rPr>
                <w:rFonts w:ascii="Arial" w:eastAsia="Arial" w:hAnsi="Arial" w:cs="Arial"/>
                <w:sz w:val="24"/>
                <w:szCs w:val="24"/>
              </w:rPr>
              <w:t>p</w:t>
            </w:r>
            <w:r w:rsidR="00BB1C0B">
              <w:rPr>
                <w:rFonts w:ascii="Arial" w:eastAsia="Arial" w:hAnsi="Arial" w:cs="Arial"/>
                <w:sz w:val="24"/>
                <w:szCs w:val="24"/>
              </w:rPr>
              <w:t>.</w:t>
            </w:r>
            <w:r>
              <w:rPr>
                <w:rFonts w:ascii="Arial" w:eastAsia="Arial" w:hAnsi="Arial" w:cs="Arial"/>
                <w:sz w:val="24"/>
                <w:szCs w:val="24"/>
              </w:rPr>
              <w:t xml:space="preserve"> 57)</w:t>
            </w:r>
          </w:p>
        </w:tc>
      </w:tr>
    </w:tbl>
    <w:p w:rsidR="0057694F" w:rsidRDefault="00E259F1" w:rsidP="00AE6BF0">
      <w:pPr>
        <w:pStyle w:val="Heading2"/>
        <w:spacing w:after="240"/>
        <w:rPr>
          <w:i/>
        </w:rPr>
      </w:pPr>
      <w:r>
        <w:lastRenderedPageBreak/>
        <w:t>Social Content Citations:</w:t>
      </w:r>
    </w:p>
    <w:p w:rsidR="0057694F" w:rsidRDefault="00E259F1" w:rsidP="00F9043F">
      <w:pPr>
        <w:spacing w:line="240" w:lineRule="auto"/>
        <w:rPr>
          <w:rFonts w:ascii="Arial" w:eastAsia="Arial" w:hAnsi="Arial" w:cs="Arial"/>
          <w:sz w:val="24"/>
          <w:szCs w:val="24"/>
        </w:rPr>
      </w:pPr>
      <w:r>
        <w:rPr>
          <w:rFonts w:ascii="Arial" w:eastAsia="Arial" w:hAnsi="Arial" w:cs="Arial"/>
          <w:sz w:val="24"/>
          <w:szCs w:val="24"/>
        </w:rPr>
        <w:t>The panel found the following social content violations:</w:t>
      </w:r>
    </w:p>
    <w:tbl>
      <w:tblPr>
        <w:tblStyle w:val="a4"/>
        <w:tblW w:w="10965" w:type="dxa"/>
        <w:tblInd w:w="-545" w:type="dxa"/>
        <w:tblBorders>
          <w:top w:val="nil"/>
          <w:left w:val="nil"/>
          <w:bottom w:val="nil"/>
          <w:right w:val="nil"/>
          <w:insideH w:val="nil"/>
          <w:insideV w:val="nil"/>
        </w:tblBorders>
        <w:tblLayout w:type="fixed"/>
        <w:tblLook w:val="0620" w:firstRow="1" w:lastRow="0" w:firstColumn="0" w:lastColumn="0" w:noHBand="1" w:noVBand="1"/>
        <w:tblDescription w:val="Social content violations"/>
      </w:tblPr>
      <w:tblGrid>
        <w:gridCol w:w="570"/>
        <w:gridCol w:w="960"/>
        <w:gridCol w:w="895"/>
        <w:gridCol w:w="1530"/>
        <w:gridCol w:w="1350"/>
        <w:gridCol w:w="1760"/>
        <w:gridCol w:w="1950"/>
        <w:gridCol w:w="1950"/>
      </w:tblGrid>
      <w:tr w:rsidR="0057694F" w:rsidTr="00A578C4">
        <w:trPr>
          <w:cantSplit/>
          <w:trHeight w:val="420"/>
          <w:tblHeader/>
        </w:trPr>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SC Code</w:t>
            </w:r>
          </w:p>
        </w:tc>
        <w:tc>
          <w:tcPr>
            <w:tcW w:w="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Grade level</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Component</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Page number(s)</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Current text</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Proposed corrected text</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Reason for citation</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K</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67</w:t>
            </w:r>
            <w:r w:rsidR="00BB1C0B">
              <w:rPr>
                <w:rFonts w:ascii="Arial" w:eastAsia="Arial" w:hAnsi="Arial" w:cs="Arial"/>
                <w:sz w:val="24"/>
                <w:szCs w:val="24"/>
              </w:rPr>
              <w:t>–</w:t>
            </w:r>
            <w:r>
              <w:rPr>
                <w:rFonts w:ascii="Arial" w:eastAsia="Arial" w:hAnsi="Arial" w:cs="Arial"/>
                <w:sz w:val="24"/>
                <w:szCs w:val="24"/>
              </w:rPr>
              <w:t>68</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“Cat in the Hat”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non-branded character</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Use of a branded name, “Cat in the Hat.”</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2</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G-3</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67</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Halloween Night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non-holiday-specific representation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Diversity of religion is not depicted.</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3</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122</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“Cat in the Hat”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non-branded character</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Use of a branded name, “Cat in the Hat.”</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123</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…on the internet: (Google Images website) are: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…on the internet are: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Brand name (Google)</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5</w:t>
            </w:r>
          </w:p>
        </w:tc>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141</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Art.com</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BF412F" w:rsidP="00A578C4">
            <w:pPr>
              <w:rPr>
                <w:rFonts w:ascii="Arial" w:eastAsia="Arial" w:hAnsi="Arial" w:cs="Arial"/>
                <w:sz w:val="24"/>
                <w:szCs w:val="24"/>
              </w:rPr>
            </w:pPr>
            <w:r>
              <w:rPr>
                <w:rFonts w:ascii="Arial" w:eastAsia="Arial" w:hAnsi="Arial" w:cs="Arial"/>
                <w:sz w:val="24"/>
                <w:szCs w:val="24"/>
              </w:rPr>
              <w:t>Art web page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Commercial site</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G-3</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142</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Sweet Smell of Christmas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non-holiday-specific representation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Diversity of religion is not depicted.</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7</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u w:val="single"/>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142</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Pr="005E6B50" w:rsidRDefault="00E259F1" w:rsidP="00A578C4">
            <w:pPr>
              <w:rPr>
                <w:rFonts w:ascii="Arial" w:eastAsia="Arial" w:hAnsi="Arial" w:cs="Arial"/>
                <w:sz w:val="24"/>
                <w:szCs w:val="24"/>
              </w:rPr>
            </w:pPr>
            <w:r w:rsidRPr="005E6B50">
              <w:rPr>
                <w:rFonts w:ascii="Arial" w:eastAsia="Arial" w:hAnsi="Arial" w:cs="Arial"/>
                <w:sz w:val="24"/>
                <w:szCs w:val="24"/>
              </w:rPr>
              <w:t>Sweet Smell of Christmas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non-branded book</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Use of branded materials.</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8</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G-3</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2</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63</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Halloween Night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non-holiday-specific representation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 xml:space="preserve">Diversity of religion is not depicted. </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lastRenderedPageBreak/>
              <w:t>9</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E-1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2</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145</w:t>
            </w:r>
            <w:r w:rsidR="00E85FB2">
              <w:rPr>
                <w:rFonts w:ascii="Arial" w:eastAsia="Arial" w:hAnsi="Arial" w:cs="Arial"/>
                <w:sz w:val="24"/>
                <w:szCs w:val="24"/>
              </w:rPr>
              <w:t>–</w:t>
            </w:r>
            <w:r>
              <w:rPr>
                <w:rFonts w:ascii="Arial" w:eastAsia="Arial" w:hAnsi="Arial" w:cs="Arial"/>
                <w:sz w:val="24"/>
                <w:szCs w:val="24"/>
              </w:rPr>
              <w:t>149</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Seven Dwarfs lesson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BF412F" w:rsidP="00A578C4">
            <w:pPr>
              <w:rPr>
                <w:rFonts w:ascii="Arial" w:eastAsia="Arial" w:hAnsi="Arial" w:cs="Arial"/>
                <w:sz w:val="24"/>
                <w:szCs w:val="24"/>
              </w:rPr>
            </w:pPr>
            <w:r>
              <w:rPr>
                <w:rFonts w:ascii="Arial" w:eastAsia="Arial" w:hAnsi="Arial" w:cs="Arial"/>
                <w:sz w:val="24"/>
                <w:szCs w:val="24"/>
              </w:rPr>
              <w:t>NA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Problematic for students with disabilities– focus on a group of people solely on genetic traits seems insensitive</w:t>
            </w:r>
            <w:r w:rsidR="00C52583">
              <w:rPr>
                <w:rFonts w:ascii="Arial" w:eastAsia="Arial" w:hAnsi="Arial" w:cs="Arial"/>
                <w:sz w:val="24"/>
                <w:szCs w:val="24"/>
              </w:rPr>
              <w:t>.</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10</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G-3</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3</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63</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Halloween Night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non-holiday-specific representation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Diversity of religion is not depicted.</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11</w:t>
            </w:r>
          </w:p>
        </w:tc>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 xml:space="preserve"> 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3</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152</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…available using the Google website…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…available on the internet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Brand name (Google)</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12</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G-3</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4</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57</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Halloween Night</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non-holiday-specific representation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Diversity of religion is not depicted.</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95</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…(These are all on the internet at www.google.com:...)</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(These images can be found with an internet search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Brand name (www.google.com)</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5</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 xml:space="preserve"> 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125</w:t>
            </w:r>
            <w:r w:rsidR="00BB1C0B">
              <w:rPr>
                <w:rFonts w:ascii="Arial" w:eastAsia="Arial" w:hAnsi="Arial" w:cs="Arial"/>
                <w:sz w:val="24"/>
                <w:szCs w:val="24"/>
              </w:rPr>
              <w:t>–</w:t>
            </w:r>
            <w:r>
              <w:rPr>
                <w:rFonts w:ascii="Arial" w:eastAsia="Arial" w:hAnsi="Arial" w:cs="Arial"/>
                <w:sz w:val="24"/>
                <w:szCs w:val="24"/>
              </w:rPr>
              <w:t>130 and throughout</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(term “Indians”)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Native American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Missed opportunity to update material to be culturally sensitive or align with social expectations to reflect the diversity of CA</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15</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5</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125</w:t>
            </w:r>
            <w:r w:rsidR="00E85FB2">
              <w:rPr>
                <w:rFonts w:ascii="Arial" w:eastAsia="Arial" w:hAnsi="Arial" w:cs="Arial"/>
                <w:sz w:val="24"/>
                <w:szCs w:val="24"/>
              </w:rPr>
              <w:t>–</w:t>
            </w:r>
            <w:r>
              <w:rPr>
                <w:rFonts w:ascii="Arial" w:eastAsia="Arial" w:hAnsi="Arial" w:cs="Arial"/>
                <w:sz w:val="24"/>
                <w:szCs w:val="24"/>
              </w:rPr>
              <w:t>140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BF412F" w:rsidP="00A578C4">
            <w:pPr>
              <w:rPr>
                <w:rFonts w:ascii="Arial" w:eastAsia="Arial" w:hAnsi="Arial" w:cs="Arial"/>
                <w:sz w:val="24"/>
                <w:szCs w:val="24"/>
              </w:rPr>
            </w:pPr>
            <w:r>
              <w:rPr>
                <w:rFonts w:ascii="Arial" w:eastAsia="Arial" w:hAnsi="Arial" w:cs="Arial"/>
                <w:sz w:val="24"/>
                <w:szCs w:val="24"/>
              </w:rPr>
              <w:t>All content in selected pages.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BF412F" w:rsidP="00A578C4">
            <w:pPr>
              <w:rPr>
                <w:rFonts w:ascii="Arial" w:eastAsia="Arial" w:hAnsi="Arial" w:cs="Arial"/>
                <w:sz w:val="24"/>
                <w:szCs w:val="24"/>
              </w:rPr>
            </w:pPr>
            <w:r>
              <w:rPr>
                <w:rFonts w:ascii="Arial" w:eastAsia="Arial" w:hAnsi="Arial" w:cs="Arial"/>
                <w:sz w:val="24"/>
                <w:szCs w:val="24"/>
              </w:rPr>
              <w:t>NA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Entire lesson presents Native Americans as exclusively in the past</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lastRenderedPageBreak/>
              <w:t>16</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A-8</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5</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134</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“man” and “mankind”</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Change “man” to “people” and “humans” instead of  “mankind”</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for inclusivity/non-gendered language</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17</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E1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110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 xml:space="preserve">“Stress that, being </w:t>
            </w:r>
            <w:r>
              <w:rPr>
                <w:rFonts w:ascii="Arial" w:eastAsia="Arial" w:hAnsi="Arial" w:cs="Arial"/>
                <w:b/>
                <w:sz w:val="24"/>
                <w:szCs w:val="24"/>
              </w:rPr>
              <w:t>handicapped</w:t>
            </w:r>
            <w:r>
              <w:rPr>
                <w:rFonts w:ascii="Arial" w:eastAsia="Arial" w:hAnsi="Arial" w:cs="Arial"/>
                <w:sz w:val="24"/>
                <w:szCs w:val="24"/>
              </w:rPr>
              <w:t>, he became an observer of life”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BF412F" w:rsidP="00A578C4">
            <w:pPr>
              <w:rPr>
                <w:rFonts w:ascii="Arial" w:eastAsia="Arial" w:hAnsi="Arial" w:cs="Arial"/>
                <w:sz w:val="24"/>
                <w:szCs w:val="24"/>
              </w:rPr>
            </w:pPr>
            <w:r>
              <w:rPr>
                <w:rFonts w:ascii="Arial" w:eastAsia="Arial" w:hAnsi="Arial" w:cs="Arial"/>
                <w:sz w:val="24"/>
                <w:szCs w:val="24"/>
              </w:rPr>
              <w:t>“Stress that, having a disability, he became and observer of life.”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not inclusive - otherising</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18</w:t>
            </w:r>
          </w:p>
        </w:tc>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 xml:space="preserve"> 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6</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148</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…Google Images website…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…on the internet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Brand name (Google Images)</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19</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7</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Video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G7</w:t>
            </w:r>
            <w:r w:rsidR="009E2D35">
              <w:rPr>
                <w:rFonts w:ascii="Arial" w:eastAsia="Arial" w:hAnsi="Arial" w:cs="Arial"/>
                <w:sz w:val="24"/>
                <w:szCs w:val="24"/>
              </w:rPr>
              <w:t>–</w:t>
            </w:r>
            <w:r>
              <w:rPr>
                <w:rFonts w:ascii="Arial" w:eastAsia="Arial" w:hAnsi="Arial" w:cs="Arial"/>
                <w:sz w:val="24"/>
                <w:szCs w:val="24"/>
              </w:rPr>
              <w:t>16</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“Here’s an African mask I made as an example”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remove “African”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If the instructor made it and is not from Africa herself, it is not an African mask.</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20</w:t>
            </w:r>
          </w:p>
        </w:tc>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8</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70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…(Go to the Google Images website and search under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…(Conduct an internet search for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Brand name (Google Images)</w:t>
            </w:r>
          </w:p>
        </w:tc>
      </w:tr>
      <w:tr w:rsidR="0057694F" w:rsidTr="0011726B">
        <w:trPr>
          <w:cantSplit/>
          <w:trHeight w:val="61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21</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L-1</w:t>
            </w:r>
          </w:p>
        </w:tc>
        <w:tc>
          <w:tcPr>
            <w:tcW w:w="895"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8</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TM</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116</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graphic/image of “Oil of Olay Total Effects” bottle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A non-branded material</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57694F" w:rsidRDefault="00E259F1" w:rsidP="00A578C4">
            <w:pPr>
              <w:rPr>
                <w:rFonts w:ascii="Arial" w:eastAsia="Arial" w:hAnsi="Arial" w:cs="Arial"/>
                <w:sz w:val="24"/>
                <w:szCs w:val="24"/>
              </w:rPr>
            </w:pPr>
            <w:r>
              <w:rPr>
                <w:rFonts w:ascii="Arial" w:eastAsia="Arial" w:hAnsi="Arial" w:cs="Arial"/>
                <w:sz w:val="24"/>
                <w:szCs w:val="24"/>
              </w:rPr>
              <w:t>Use of branded materials.</w:t>
            </w:r>
          </w:p>
        </w:tc>
      </w:tr>
    </w:tbl>
    <w:p w:rsidR="0057694F" w:rsidRPr="00750673" w:rsidRDefault="00750673" w:rsidP="0047268C">
      <w:pPr>
        <w:spacing w:before="720" w:after="120" w:line="240" w:lineRule="auto"/>
        <w:rPr>
          <w:rFonts w:ascii="Arial" w:eastAsia="Arial" w:hAnsi="Arial" w:cs="Arial"/>
          <w:iCs/>
          <w:sz w:val="24"/>
          <w:szCs w:val="24"/>
        </w:rPr>
      </w:pPr>
      <w:r w:rsidRPr="00750673">
        <w:rPr>
          <w:rFonts w:ascii="Arial" w:eastAsia="Arial" w:hAnsi="Arial" w:cs="Arial"/>
          <w:iCs/>
          <w:sz w:val="24"/>
          <w:szCs w:val="24"/>
        </w:rPr>
        <w:t>California Department of Education, August 2021</w:t>
      </w:r>
    </w:p>
    <w:sectPr w:rsidR="0057694F" w:rsidRPr="00750673" w:rsidSect="004404EA">
      <w:footerReference w:type="defaul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78D" w:rsidRDefault="00F7178D" w:rsidP="00117440">
      <w:pPr>
        <w:spacing w:after="0" w:line="240" w:lineRule="auto"/>
      </w:pPr>
      <w:r>
        <w:separator/>
      </w:r>
    </w:p>
  </w:endnote>
  <w:endnote w:type="continuationSeparator" w:id="0">
    <w:p w:rsidR="00F7178D" w:rsidRDefault="00F7178D" w:rsidP="0011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EA" w:rsidRPr="004404EA" w:rsidRDefault="004404EA" w:rsidP="004404EA">
    <w:pPr>
      <w:pStyle w:val="Footer"/>
      <w:jc w:val="right"/>
      <w:rPr>
        <w:rFonts w:ascii="Arial" w:hAnsi="Arial" w:cs="Arial"/>
        <w:sz w:val="24"/>
        <w:szCs w:val="24"/>
      </w:rPr>
    </w:pPr>
    <w:r w:rsidRPr="004404EA">
      <w:rPr>
        <w:rFonts w:ascii="Arial" w:hAnsi="Arial" w:cs="Arial"/>
        <w:sz w:val="24"/>
        <w:szCs w:val="24"/>
      </w:rPr>
      <w:fldChar w:fldCharType="begin"/>
    </w:r>
    <w:r w:rsidRPr="004404EA">
      <w:rPr>
        <w:rFonts w:ascii="Arial" w:hAnsi="Arial" w:cs="Arial"/>
        <w:sz w:val="24"/>
        <w:szCs w:val="24"/>
      </w:rPr>
      <w:instrText xml:space="preserve"> PAGE   \* MERGEFORMAT </w:instrText>
    </w:r>
    <w:r w:rsidRPr="004404EA">
      <w:rPr>
        <w:rFonts w:ascii="Arial" w:hAnsi="Arial" w:cs="Arial"/>
        <w:sz w:val="24"/>
        <w:szCs w:val="24"/>
      </w:rPr>
      <w:fldChar w:fldCharType="separate"/>
    </w:r>
    <w:r w:rsidRPr="004404EA">
      <w:rPr>
        <w:rFonts w:ascii="Arial" w:hAnsi="Arial" w:cs="Arial"/>
        <w:noProof/>
        <w:sz w:val="24"/>
        <w:szCs w:val="24"/>
      </w:rPr>
      <w:t>1</w:t>
    </w:r>
    <w:r w:rsidRPr="004404E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78D" w:rsidRDefault="00F7178D" w:rsidP="00117440">
      <w:pPr>
        <w:spacing w:after="0" w:line="240" w:lineRule="auto"/>
      </w:pPr>
      <w:r>
        <w:separator/>
      </w:r>
    </w:p>
  </w:footnote>
  <w:footnote w:type="continuationSeparator" w:id="0">
    <w:p w:rsidR="00F7178D" w:rsidRDefault="00F7178D" w:rsidP="00117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D3538"/>
    <w:multiLevelType w:val="multilevel"/>
    <w:tmpl w:val="A7841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2A088D"/>
    <w:multiLevelType w:val="multilevel"/>
    <w:tmpl w:val="7D129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1D42D3"/>
    <w:multiLevelType w:val="multilevel"/>
    <w:tmpl w:val="B8F417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7EC254B"/>
    <w:multiLevelType w:val="multilevel"/>
    <w:tmpl w:val="DCFA1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0439D0"/>
    <w:multiLevelType w:val="multilevel"/>
    <w:tmpl w:val="2D14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4F"/>
    <w:rsid w:val="00006A3D"/>
    <w:rsid w:val="0002651F"/>
    <w:rsid w:val="000446EA"/>
    <w:rsid w:val="0006121B"/>
    <w:rsid w:val="000B5F72"/>
    <w:rsid w:val="0011726B"/>
    <w:rsid w:val="00117440"/>
    <w:rsid w:val="00190EF7"/>
    <w:rsid w:val="001B0DAB"/>
    <w:rsid w:val="001B5533"/>
    <w:rsid w:val="001C72EA"/>
    <w:rsid w:val="00205717"/>
    <w:rsid w:val="00236F00"/>
    <w:rsid w:val="0024187C"/>
    <w:rsid w:val="002B6475"/>
    <w:rsid w:val="002F1184"/>
    <w:rsid w:val="00306BD1"/>
    <w:rsid w:val="003129A6"/>
    <w:rsid w:val="0033310A"/>
    <w:rsid w:val="00353AD9"/>
    <w:rsid w:val="004169BD"/>
    <w:rsid w:val="004404EA"/>
    <w:rsid w:val="0047268C"/>
    <w:rsid w:val="0057694F"/>
    <w:rsid w:val="005C2AA9"/>
    <w:rsid w:val="005E6B50"/>
    <w:rsid w:val="006941B3"/>
    <w:rsid w:val="006A2232"/>
    <w:rsid w:val="00711BDD"/>
    <w:rsid w:val="00750673"/>
    <w:rsid w:val="00762267"/>
    <w:rsid w:val="007A75DF"/>
    <w:rsid w:val="007C4A0C"/>
    <w:rsid w:val="007F7617"/>
    <w:rsid w:val="00957D82"/>
    <w:rsid w:val="009712B4"/>
    <w:rsid w:val="009E2D35"/>
    <w:rsid w:val="00A578C4"/>
    <w:rsid w:val="00A8440B"/>
    <w:rsid w:val="00AC1C35"/>
    <w:rsid w:val="00AE6BF0"/>
    <w:rsid w:val="00B22220"/>
    <w:rsid w:val="00B51D21"/>
    <w:rsid w:val="00BB1C0B"/>
    <w:rsid w:val="00BE0B35"/>
    <w:rsid w:val="00BE53F3"/>
    <w:rsid w:val="00BF23C4"/>
    <w:rsid w:val="00BF412F"/>
    <w:rsid w:val="00C23C64"/>
    <w:rsid w:val="00C42C79"/>
    <w:rsid w:val="00C52583"/>
    <w:rsid w:val="00C535CA"/>
    <w:rsid w:val="00D37133"/>
    <w:rsid w:val="00DD6B35"/>
    <w:rsid w:val="00E0261B"/>
    <w:rsid w:val="00E03322"/>
    <w:rsid w:val="00E259F1"/>
    <w:rsid w:val="00E85FB2"/>
    <w:rsid w:val="00F55515"/>
    <w:rsid w:val="00F7178D"/>
    <w:rsid w:val="00F9043F"/>
    <w:rsid w:val="00FE60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54D731-E176-49FF-9695-27127698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673"/>
    <w:pPr>
      <w:keepNext/>
      <w:keepLines/>
      <w:spacing w:before="240" w:after="240"/>
      <w:jc w:val="center"/>
      <w:outlineLvl w:val="0"/>
    </w:pPr>
    <w:rPr>
      <w:rFonts w:ascii="Arial" w:eastAsia="Arial" w:hAnsi="Arial" w:cs="Arial"/>
      <w:b/>
      <w:sz w:val="24"/>
      <w:szCs w:val="24"/>
    </w:rPr>
  </w:style>
  <w:style w:type="paragraph" w:styleId="Heading2">
    <w:name w:val="heading 2"/>
    <w:basedOn w:val="Normal"/>
    <w:next w:val="Normal"/>
    <w:link w:val="Heading2Char"/>
    <w:uiPriority w:val="9"/>
    <w:unhideWhenUsed/>
    <w:qFormat/>
    <w:rsid w:val="00750673"/>
    <w:pPr>
      <w:keepNext/>
      <w:keepLines/>
      <w:spacing w:before="240" w:after="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50673"/>
    <w:rPr>
      <w:rFonts w:ascii="Arial" w:eastAsia="Arial" w:hAnsi="Arial" w:cs="Arial"/>
      <w:b/>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50673"/>
    <w:rPr>
      <w:rFonts w:ascii="Arial" w:eastAsia="Arial" w:hAnsi="Arial" w:cs="Arial"/>
      <w:b/>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62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67"/>
    <w:rPr>
      <w:rFonts w:ascii="Segoe UI" w:hAnsi="Segoe UI" w:cs="Segoe UI"/>
      <w:sz w:val="18"/>
      <w:szCs w:val="18"/>
    </w:rPr>
  </w:style>
  <w:style w:type="paragraph" w:styleId="Header">
    <w:name w:val="header"/>
    <w:basedOn w:val="Normal"/>
    <w:link w:val="HeaderChar"/>
    <w:uiPriority w:val="99"/>
    <w:unhideWhenUsed/>
    <w:rsid w:val="0011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440"/>
  </w:style>
  <w:style w:type="paragraph" w:styleId="Footer">
    <w:name w:val="footer"/>
    <w:basedOn w:val="Normal"/>
    <w:link w:val="FooterChar"/>
    <w:uiPriority w:val="99"/>
    <w:unhideWhenUsed/>
    <w:rsid w:val="0011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nh7Nq9gYeSB+Ni7mnJdDG8GbQ==">AMUW2mUX74arH5zhepjvKpssgh28+Z5TCx55VZHCXUWQNEWmCFpQ/G8dbqdf2C5aD5dG/67RCSlu4x2M5PnuvMk9BPx2xcGKcf3HPGmMje7WbyR8kbikqCI=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Report of Findings- Arts Attack</vt:lpstr>
    </vt:vector>
  </TitlesOfParts>
  <Company>California Department of Education</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Attack - 2021 Arts Adoption (CA Department of Education)</dc:title>
  <dc:subject>The Arts Attack digital program includes the following: Teachers Manual (TM); Art Print Guide (APG); Grade Document (GD); Grade Video (GV); Art Print (AP); Video Lesson (VL); Response/Evaluation (RE); Discussion Question (DQ).</dc:subject>
  <dc:creator>Kyle Petty</dc:creator>
  <cp:lastModifiedBy>Toua Her</cp:lastModifiedBy>
  <cp:revision>19</cp:revision>
  <dcterms:created xsi:type="dcterms:W3CDTF">2021-04-28T22:16:00Z</dcterms:created>
  <dcterms:modified xsi:type="dcterms:W3CDTF">2021-08-16T23:01:00Z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