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AD6DE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4B2DD9" w:rsidP="00AD6DEA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AD6DEA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AD6DEA">
        <w:rPr>
          <w:rFonts w:ascii="Arial" w:hAnsi="Arial" w:cs="Arial"/>
          <w:iCs/>
          <w:noProof/>
        </w:rPr>
        <w:t>3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AD6DE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673733">
        <w:t>Two</w:t>
      </w:r>
      <w:r w:rsidR="00F361F3">
        <w:t xml:space="preserve"> </w:t>
      </w:r>
      <w:r w:rsidR="00A40056">
        <w:t>Music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wo Music Standards chart"/>
      </w:tblPr>
      <w:tblGrid>
        <w:gridCol w:w="1843"/>
        <w:gridCol w:w="4092"/>
        <w:gridCol w:w="3624"/>
        <w:gridCol w:w="630"/>
        <w:gridCol w:w="636"/>
        <w:gridCol w:w="3791"/>
      </w:tblGrid>
      <w:tr w:rsidR="00CC731C" w:rsidRPr="00AD6DEA" w:rsidTr="00AD6DEA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AD6DEA" w:rsidRDefault="00A16C71" w:rsidP="00B114B1">
            <w:pPr>
              <w:pStyle w:val="Heading3"/>
            </w:pPr>
            <w:r w:rsidRPr="00AD6DEA">
              <w:t>Standard Language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D56CA" w:rsidRPr="00AD6DEA" w:rsidTr="00AD6DEA">
        <w:trPr>
          <w:cantSplit/>
          <w:trHeight w:val="211"/>
        </w:trPr>
        <w:tc>
          <w:tcPr>
            <w:tcW w:w="1843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6DEA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1D56CA" w:rsidRPr="00AD6DEA" w:rsidRDefault="001D56CA" w:rsidP="001D56CA">
            <w:pPr>
              <w:pStyle w:val="Heading3"/>
              <w:rPr>
                <w:b w:val="0"/>
              </w:rPr>
            </w:pPr>
            <w:r w:rsidRPr="00AD6DEA">
              <w:rPr>
                <w:b w:val="0"/>
              </w:rPr>
              <w:t>Generate and conceptualize artistic ideas and work.</w:t>
            </w:r>
          </w:p>
        </w:tc>
        <w:tc>
          <w:tcPr>
            <w:tcW w:w="3624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AD6DEA" w:rsidTr="00AD6DEA">
        <w:trPr>
          <w:cantSplit/>
        </w:trPr>
        <w:tc>
          <w:tcPr>
            <w:tcW w:w="1843" w:type="dxa"/>
          </w:tcPr>
          <w:p w:rsidR="00A16C71" w:rsidRPr="00AD6DEA" w:rsidRDefault="0067373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.MU:Cr1a</w:t>
            </w:r>
          </w:p>
        </w:tc>
        <w:tc>
          <w:tcPr>
            <w:tcW w:w="4092" w:type="dxa"/>
          </w:tcPr>
          <w:p w:rsidR="00A16C71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Improvise rhythmic and melodic patterns and musical ideas for a specific purpose.</w:t>
            </w:r>
          </w:p>
        </w:tc>
        <w:tc>
          <w:tcPr>
            <w:tcW w:w="3624" w:type="dxa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D6DEA" w:rsidTr="00AD6DEA">
        <w:trPr>
          <w:cantSplit/>
        </w:trPr>
        <w:tc>
          <w:tcPr>
            <w:tcW w:w="1843" w:type="dxa"/>
          </w:tcPr>
          <w:p w:rsidR="00A16C71" w:rsidRPr="00AD6DEA" w:rsidRDefault="0067373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.MU:Cr1b</w:t>
            </w:r>
          </w:p>
        </w:tc>
        <w:tc>
          <w:tcPr>
            <w:tcW w:w="4092" w:type="dxa"/>
          </w:tcPr>
          <w:p w:rsidR="00A16C71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Generate musical patterns and ideas within the context of a given tonality (such as major and minor) and meter (such as duple and triple).</w:t>
            </w:r>
          </w:p>
        </w:tc>
        <w:tc>
          <w:tcPr>
            <w:tcW w:w="3624" w:type="dxa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D6DEA" w:rsidTr="00AD6DEA">
        <w:trPr>
          <w:cantSplit/>
        </w:trPr>
        <w:tc>
          <w:tcPr>
            <w:tcW w:w="1843" w:type="dxa"/>
          </w:tcPr>
          <w:p w:rsidR="00A16C71" w:rsidRPr="00AD6DEA" w:rsidRDefault="0067373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092" w:type="dxa"/>
          </w:tcPr>
          <w:p w:rsidR="00A16C71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and explain personal reasons for selecting patterns and ideas for music that represent expressive intent.</w:t>
            </w:r>
          </w:p>
        </w:tc>
        <w:tc>
          <w:tcPr>
            <w:tcW w:w="3624" w:type="dxa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D6DEA" w:rsidTr="00AD6DEA">
        <w:trPr>
          <w:cantSplit/>
        </w:trPr>
        <w:tc>
          <w:tcPr>
            <w:tcW w:w="1843" w:type="dxa"/>
          </w:tcPr>
          <w:p w:rsidR="00A16C71" w:rsidRPr="00AD6DEA" w:rsidRDefault="0067373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092" w:type="dxa"/>
          </w:tcPr>
          <w:p w:rsidR="00A16C71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Use iconic or standard notation and/or recording technology to combine, sequence, and document personal musical ideas.</w:t>
            </w:r>
          </w:p>
        </w:tc>
        <w:tc>
          <w:tcPr>
            <w:tcW w:w="3624" w:type="dxa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16C71" w:rsidRPr="00AD6DE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AD6DEA" w:rsidTr="00AD6DEA">
        <w:trPr>
          <w:cantSplit/>
        </w:trPr>
        <w:tc>
          <w:tcPr>
            <w:tcW w:w="1843" w:type="dxa"/>
          </w:tcPr>
          <w:p w:rsidR="00F361F3" w:rsidRPr="00AD6DEA" w:rsidRDefault="0067373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.MU:Cr3.1</w:t>
            </w:r>
          </w:p>
        </w:tc>
        <w:tc>
          <w:tcPr>
            <w:tcW w:w="4092" w:type="dxa"/>
          </w:tcPr>
          <w:p w:rsidR="00F361F3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AD6DEA">
              <w:rPr>
                <w:rFonts w:ascii="Arial" w:hAnsi="Arial" w:cs="Arial"/>
              </w:rPr>
              <w:t>Interpret and apply personal, peer, and teacher feedback to revise personal musical ideas.</w:t>
            </w:r>
          </w:p>
        </w:tc>
        <w:tc>
          <w:tcPr>
            <w:tcW w:w="3624" w:type="dxa"/>
          </w:tcPr>
          <w:p w:rsidR="00F361F3" w:rsidRPr="00AD6DE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AD6DE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AD6DE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F361F3" w:rsidRPr="00AD6DE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AD6DEA" w:rsidTr="00AD6DEA">
        <w:trPr>
          <w:cantSplit/>
        </w:trPr>
        <w:tc>
          <w:tcPr>
            <w:tcW w:w="1843" w:type="dxa"/>
          </w:tcPr>
          <w:p w:rsidR="00E52F92" w:rsidRPr="00AD6DEA" w:rsidRDefault="0067373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092" w:type="dxa"/>
          </w:tcPr>
          <w:p w:rsidR="00E52F92" w:rsidRPr="00AD6DEA" w:rsidRDefault="0079057C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AD6DEA">
              <w:rPr>
                <w:rFonts w:ascii="Arial" w:hAnsi="Arial" w:cs="Arial"/>
              </w:rPr>
              <w:t>Convey expressive intent for a specific purpose by presenting a final version of personal musical ideas to peers or informal audience.</w:t>
            </w:r>
          </w:p>
        </w:tc>
        <w:tc>
          <w:tcPr>
            <w:tcW w:w="3624" w:type="dxa"/>
          </w:tcPr>
          <w:p w:rsidR="00E52F92" w:rsidRPr="00AD6DEA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52F92" w:rsidRPr="00AD6DEA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E52F92" w:rsidRPr="00AD6DEA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E52F92" w:rsidRPr="00AD6DEA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D56CA" w:rsidRPr="00AD6DEA" w:rsidTr="00AD6DEA">
        <w:trPr>
          <w:cantSplit/>
        </w:trPr>
        <w:tc>
          <w:tcPr>
            <w:tcW w:w="1843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D6DEA">
              <w:rPr>
                <w:rFonts w:ascii="Arial" w:hAnsi="Arial" w:cs="Arial"/>
                <w:b/>
                <w:noProof/>
              </w:rPr>
              <w:lastRenderedPageBreak/>
              <w:t>PERFORMING</w:t>
            </w:r>
          </w:p>
        </w:tc>
        <w:tc>
          <w:tcPr>
            <w:tcW w:w="4092" w:type="dxa"/>
          </w:tcPr>
          <w:p w:rsidR="001D56CA" w:rsidRPr="00AD6DEA" w:rsidRDefault="001D56CA" w:rsidP="00615570">
            <w:pPr>
              <w:rPr>
                <w:rFonts w:ascii="Arial" w:hAnsi="Arial" w:cs="Arial"/>
                <w:b/>
              </w:rPr>
            </w:pPr>
            <w:r w:rsidRPr="00AD6DEA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4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and explain personal interest in, knowledge about, and purpose of varied musical selections.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AD6DEA" w:rsidTr="00AD6DEA">
        <w:trPr>
          <w:cantSplit/>
        </w:trPr>
        <w:tc>
          <w:tcPr>
            <w:tcW w:w="1843" w:type="dxa"/>
          </w:tcPr>
          <w:p w:rsidR="00FC0188" w:rsidRPr="00AD6DEA" w:rsidRDefault="0067373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2.</w:t>
            </w:r>
            <w:r w:rsidR="00E52F92" w:rsidRPr="00AD6DEA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092" w:type="dxa"/>
          </w:tcPr>
          <w:p w:rsidR="00FC0188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knowledge of music concepts (such as tonality and meter) in music from a variety of cultures selected for performance.</w:t>
            </w:r>
          </w:p>
        </w:tc>
        <w:tc>
          <w:tcPr>
            <w:tcW w:w="3624" w:type="dxa"/>
          </w:tcPr>
          <w:p w:rsidR="00FC0188" w:rsidRPr="00AD6DE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AD6DE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AD6DE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FC0188" w:rsidRPr="00AD6DE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AD6DEA" w:rsidTr="00AD6DEA">
        <w:trPr>
          <w:cantSplit/>
        </w:trPr>
        <w:tc>
          <w:tcPr>
            <w:tcW w:w="1843" w:type="dxa"/>
          </w:tcPr>
          <w:p w:rsidR="005756B4" w:rsidRPr="00AD6DEA" w:rsidRDefault="0067373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5756B4" w:rsidRPr="00AD6DEA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092" w:type="dxa"/>
          </w:tcPr>
          <w:p w:rsidR="005756B4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When analyzing selected music, read and perform rhythmic and melodic patterns using iconic or standard notation.</w:t>
            </w:r>
          </w:p>
        </w:tc>
        <w:tc>
          <w:tcPr>
            <w:tcW w:w="3624" w:type="dxa"/>
          </w:tcPr>
          <w:p w:rsidR="005756B4" w:rsidRPr="00AD6DEA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756B4" w:rsidRPr="00AD6DEA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5756B4" w:rsidRPr="00AD6DEA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5756B4" w:rsidRPr="00AD6DEA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AD6DEA" w:rsidTr="00AD6DEA">
        <w:trPr>
          <w:cantSplit/>
        </w:trPr>
        <w:tc>
          <w:tcPr>
            <w:tcW w:w="1843" w:type="dxa"/>
          </w:tcPr>
          <w:p w:rsidR="00941177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092" w:type="dxa"/>
          </w:tcPr>
          <w:p w:rsidR="00941177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understanding of expressive qualities (such as voice quality, dynamics, and tempo) and how creators use them to convey expressive intent.</w:t>
            </w:r>
          </w:p>
        </w:tc>
        <w:tc>
          <w:tcPr>
            <w:tcW w:w="3624" w:type="dxa"/>
          </w:tcPr>
          <w:p w:rsidR="00941177" w:rsidRPr="00AD6DE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AD6DE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AD6DE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941177" w:rsidRPr="00AD6DE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.MU:Pr5a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Apply established criteria to judge the accuracy, expressiveness, and effectiveness of performances.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.MU:Pr5b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Apply rehearsal strategies to address identified interpretive, performance, and technical challenges of music.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Perform music for a specific purpose with expression.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lastRenderedPageBreak/>
              <w:t>2</w:t>
            </w:r>
            <w:r w:rsidR="00E52F92" w:rsidRPr="00AD6DEA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performance decorum and audience etiquette appropriate for the purpose.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D56CA" w:rsidRPr="00AD6DEA" w:rsidTr="00AD6DEA">
        <w:trPr>
          <w:cantSplit/>
        </w:trPr>
        <w:tc>
          <w:tcPr>
            <w:tcW w:w="1843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4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Explain and demonstrate how personal interests and experiences influence musical selection for specific purposes.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.MU:Re7.2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Describe how specific music concepts are used to support a specific purpose in music.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Demonstrate knowledge of expressive qualities and how they support creators’ and performers’ expressive intent.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Apply personal and expressive preferences in the evaluation of music for specific purposes.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D56CA" w:rsidRPr="00AD6DEA" w:rsidTr="00AD6DEA">
        <w:trPr>
          <w:cantSplit/>
        </w:trPr>
        <w:tc>
          <w:tcPr>
            <w:tcW w:w="1843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4" w:type="dxa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1D56CA" w:rsidRPr="00AD6DEA" w:rsidRDefault="001D56CA" w:rsidP="001D5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D6DE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Describe how personal interests and experiences connect to creating, performing, and responding to music.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D6DEA" w:rsidTr="00AD6DEA">
        <w:trPr>
          <w:cantSplit/>
        </w:trPr>
        <w:tc>
          <w:tcPr>
            <w:tcW w:w="1843" w:type="dxa"/>
          </w:tcPr>
          <w:p w:rsidR="00A9476C" w:rsidRPr="00AD6DEA" w:rsidRDefault="0067373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2</w:t>
            </w:r>
            <w:r w:rsidR="00E52F92" w:rsidRPr="00AD6DEA">
              <w:rPr>
                <w:rFonts w:ascii="Arial" w:hAnsi="Arial" w:cs="Arial"/>
                <w:noProof/>
              </w:rPr>
              <w:t>.MU:Cn11</w:t>
            </w:r>
          </w:p>
        </w:tc>
        <w:tc>
          <w:tcPr>
            <w:tcW w:w="4092" w:type="dxa"/>
          </w:tcPr>
          <w:p w:rsidR="00A9476C" w:rsidRPr="00AD6DEA" w:rsidRDefault="0079057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D6DEA">
              <w:rPr>
                <w:rFonts w:ascii="Arial" w:hAnsi="Arial" w:cs="Arial"/>
                <w:noProof/>
              </w:rPr>
              <w:t>Describe connections between music, society, and culture.</w:t>
            </w:r>
          </w:p>
        </w:tc>
        <w:tc>
          <w:tcPr>
            <w:tcW w:w="3624" w:type="dxa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:rsidR="00A9476C" w:rsidRPr="00AD6DE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AD6DEA">
      <w:pPr>
        <w:rPr>
          <w:rFonts w:ascii="Arial" w:hAnsi="Arial" w:cs="Arial"/>
          <w:b/>
          <w:noProof/>
        </w:rPr>
      </w:pPr>
    </w:p>
    <w:p w:rsidR="00730065" w:rsidRPr="00730065" w:rsidRDefault="00730065" w:rsidP="00070F93">
      <w:pPr>
        <w:rPr>
          <w:rFonts w:ascii="Arial" w:hAnsi="Arial" w:cs="Arial"/>
          <w:bCs/>
          <w:noProof/>
        </w:rPr>
      </w:pPr>
      <w:r w:rsidRPr="00730065">
        <w:rPr>
          <w:rFonts w:ascii="Arial" w:hAnsi="Arial" w:cs="Arial"/>
          <w:bCs/>
          <w:noProof/>
        </w:rPr>
        <w:t>California Department of Education</w:t>
      </w:r>
      <w:r w:rsidR="00070F93">
        <w:rPr>
          <w:rFonts w:ascii="Arial" w:hAnsi="Arial" w:cs="Arial"/>
          <w:bCs/>
          <w:noProof/>
        </w:rPr>
        <w:t xml:space="preserve">, </w:t>
      </w:r>
      <w:r w:rsidRPr="00730065">
        <w:rPr>
          <w:rFonts w:ascii="Arial" w:hAnsi="Arial" w:cs="Arial"/>
          <w:bCs/>
          <w:noProof/>
        </w:rPr>
        <w:t>July 2020</w:t>
      </w:r>
    </w:p>
    <w:sectPr w:rsidR="00730065" w:rsidRPr="00730065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7C" w:rsidRDefault="009D047C">
      <w:r>
        <w:separator/>
      </w:r>
    </w:p>
  </w:endnote>
  <w:endnote w:type="continuationSeparator" w:id="0">
    <w:p w:rsidR="009D047C" w:rsidRDefault="009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7C" w:rsidRDefault="009D047C">
      <w:r>
        <w:separator/>
      </w:r>
    </w:p>
  </w:footnote>
  <w:footnote w:type="continuationSeparator" w:id="0">
    <w:p w:rsidR="009D047C" w:rsidRDefault="009D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70F93"/>
    <w:rsid w:val="00093854"/>
    <w:rsid w:val="000A3980"/>
    <w:rsid w:val="00104B6C"/>
    <w:rsid w:val="001620E8"/>
    <w:rsid w:val="001807FD"/>
    <w:rsid w:val="001D2CC7"/>
    <w:rsid w:val="001D56CA"/>
    <w:rsid w:val="001F5338"/>
    <w:rsid w:val="001F7B46"/>
    <w:rsid w:val="002149A4"/>
    <w:rsid w:val="0022121E"/>
    <w:rsid w:val="00224586"/>
    <w:rsid w:val="00224EDB"/>
    <w:rsid w:val="00256E2E"/>
    <w:rsid w:val="00287E09"/>
    <w:rsid w:val="00292897"/>
    <w:rsid w:val="002937E3"/>
    <w:rsid w:val="002A0F48"/>
    <w:rsid w:val="002C0133"/>
    <w:rsid w:val="003120AC"/>
    <w:rsid w:val="0031379D"/>
    <w:rsid w:val="00320718"/>
    <w:rsid w:val="00345C92"/>
    <w:rsid w:val="00346AC0"/>
    <w:rsid w:val="003471AA"/>
    <w:rsid w:val="00364DBF"/>
    <w:rsid w:val="003868B1"/>
    <w:rsid w:val="003A2FF0"/>
    <w:rsid w:val="003A6B19"/>
    <w:rsid w:val="003D5D2B"/>
    <w:rsid w:val="003F2634"/>
    <w:rsid w:val="0047499F"/>
    <w:rsid w:val="00483F8A"/>
    <w:rsid w:val="004B2DD9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610A12"/>
    <w:rsid w:val="00615570"/>
    <w:rsid w:val="00673733"/>
    <w:rsid w:val="006951F2"/>
    <w:rsid w:val="006A0582"/>
    <w:rsid w:val="006A3236"/>
    <w:rsid w:val="006B1C93"/>
    <w:rsid w:val="006C0ABB"/>
    <w:rsid w:val="006D3785"/>
    <w:rsid w:val="006E3E43"/>
    <w:rsid w:val="00730065"/>
    <w:rsid w:val="00744F28"/>
    <w:rsid w:val="00745A56"/>
    <w:rsid w:val="00771087"/>
    <w:rsid w:val="0079057C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047C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AD6DEA"/>
    <w:rsid w:val="00B114B1"/>
    <w:rsid w:val="00B5112B"/>
    <w:rsid w:val="00C1300E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577BD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F90D-DE82-471B-BFF5-D988BDA7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A69D5-1EDC-4060-84A5-4200D1B76468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9F1CCFB1-79D3-411F-A4AF-24E9B0B35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6C4A4-3E62-44FF-92E4-C9EB57D7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Two Music Standards Map - Instructional Materials (CA Dept of Education)</vt:lpstr>
    </vt:vector>
  </TitlesOfParts>
  <Company>CA Dept of Education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Two Music Standards Map - Instructional Materials (CA Dept of Education)</dc:title>
  <dc:subject>Standards Map Template–2021 Arts Education Adoption Grade Two Music.</dc:subject>
  <dc:creator>CA Dept of Education</dc:creator>
  <cp:keywords>introduction, high school, appendix, glossary</cp:keywords>
  <cp:lastModifiedBy>Terri Yan</cp:lastModifiedBy>
  <cp:revision>6</cp:revision>
  <cp:lastPrinted>2020-01-30T17:04:00Z</cp:lastPrinted>
  <dcterms:created xsi:type="dcterms:W3CDTF">2020-06-30T17:14:00Z</dcterms:created>
  <dcterms:modified xsi:type="dcterms:W3CDTF">2020-07-02T22:24:00Z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