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2B567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6B5688" w:rsidP="002B567F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</w:t>
      </w:r>
      <w:r w:rsidR="00621043">
        <w:rPr>
          <w:rFonts w:ascii="Arial" w:hAnsi="Arial" w:cs="Arial"/>
          <w:noProof/>
        </w:rPr>
        <w:t>ed</w:t>
      </w:r>
      <w:r w:rsidR="001807FD" w:rsidRPr="00346AC0">
        <w:rPr>
          <w:rFonts w:ascii="Arial" w:hAnsi="Arial" w:cs="Arial"/>
          <w:noProof/>
        </w:rPr>
        <w:t xml:space="preserve"> by the State Board of Education</w:t>
      </w:r>
      <w:r w:rsidR="00621043">
        <w:rPr>
          <w:rFonts w:ascii="Arial" w:hAnsi="Arial" w:cs="Arial"/>
          <w:noProof/>
        </w:rPr>
        <w:t xml:space="preserve"> July 8, 2020</w:t>
      </w:r>
    </w:p>
    <w:p w:rsidR="00970164" w:rsidRDefault="00744F28" w:rsidP="002B567F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2B567F">
        <w:rPr>
          <w:rFonts w:ascii="Arial" w:hAnsi="Arial" w:cs="Arial"/>
          <w:iCs/>
          <w:noProof/>
        </w:rPr>
        <w:t>4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2B567F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7F46D8">
        <w:t xml:space="preserve">Grade </w:t>
      </w:r>
      <w:r w:rsidR="00F54950">
        <w:t>T</w:t>
      </w:r>
      <w:r w:rsidR="00363502">
        <w:t>hree</w:t>
      </w:r>
      <w:r w:rsidR="00F361F3">
        <w:t xml:space="preserve"> Dance</w:t>
      </w:r>
    </w:p>
    <w:p w:rsidR="00056F4E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hree Dance Standards chart"/>
      </w:tblPr>
      <w:tblGrid>
        <w:gridCol w:w="1843"/>
        <w:gridCol w:w="4092"/>
        <w:gridCol w:w="3725"/>
        <w:gridCol w:w="630"/>
        <w:gridCol w:w="636"/>
        <w:gridCol w:w="3690"/>
      </w:tblGrid>
      <w:tr w:rsidR="00CC731C" w:rsidRPr="002B567F" w:rsidTr="002B567F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2B567F" w:rsidRDefault="00A16C71" w:rsidP="00B114B1">
            <w:pPr>
              <w:pStyle w:val="Heading3"/>
            </w:pPr>
            <w:r w:rsidRPr="002B567F">
              <w:t>Standard Language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656CF" w:rsidRPr="002B567F" w:rsidTr="002B567F">
        <w:trPr>
          <w:cantSplit/>
          <w:trHeight w:val="211"/>
        </w:trPr>
        <w:tc>
          <w:tcPr>
            <w:tcW w:w="1843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F656CF" w:rsidRPr="002B567F" w:rsidRDefault="00F656CF" w:rsidP="00F656CF">
            <w:pPr>
              <w:pStyle w:val="Heading3"/>
              <w:rPr>
                <w:b w:val="0"/>
              </w:rPr>
            </w:pPr>
            <w:r w:rsidRPr="002B567F">
              <w:rPr>
                <w:b w:val="0"/>
              </w:rPr>
              <w:t>Generate and conceptualize artistic ideas and work.</w:t>
            </w:r>
          </w:p>
        </w:tc>
        <w:tc>
          <w:tcPr>
            <w:tcW w:w="3725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2B567F" w:rsidTr="002B567F">
        <w:trPr>
          <w:cantSplit/>
        </w:trPr>
        <w:tc>
          <w:tcPr>
            <w:tcW w:w="1843" w:type="dxa"/>
          </w:tcPr>
          <w:p w:rsidR="00A16C71" w:rsidRPr="002B567F" w:rsidRDefault="0036350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16C71" w:rsidRPr="002B567F">
              <w:rPr>
                <w:rFonts w:ascii="Arial" w:hAnsi="Arial" w:cs="Arial"/>
                <w:noProof/>
              </w:rPr>
              <w:t>.</w:t>
            </w:r>
            <w:r w:rsidR="00F361F3" w:rsidRPr="002B567F">
              <w:rPr>
                <w:rFonts w:ascii="Arial" w:hAnsi="Arial" w:cs="Arial"/>
                <w:noProof/>
              </w:rPr>
              <w:t>DA</w:t>
            </w:r>
            <w:r w:rsidR="00345C92" w:rsidRPr="002B567F">
              <w:rPr>
                <w:rFonts w:ascii="Arial" w:hAnsi="Arial" w:cs="Arial"/>
                <w:noProof/>
              </w:rPr>
              <w:t>:</w:t>
            </w:r>
            <w:r w:rsidR="00F361F3" w:rsidRPr="002B567F">
              <w:rPr>
                <w:rFonts w:ascii="Arial" w:hAnsi="Arial" w:cs="Arial"/>
                <w:noProof/>
              </w:rPr>
              <w:t>Cr1a</w:t>
            </w:r>
          </w:p>
        </w:tc>
        <w:tc>
          <w:tcPr>
            <w:tcW w:w="4092" w:type="dxa"/>
          </w:tcPr>
          <w:p w:rsidR="00A16C71" w:rsidRPr="002B567F" w:rsidRDefault="00DD30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Experiment with a variety of self-identified stimuli (e.g., music/sound, text, objects, images, notation, observed dance, experiences) for movement.</w:t>
            </w:r>
          </w:p>
        </w:tc>
        <w:tc>
          <w:tcPr>
            <w:tcW w:w="3725" w:type="dxa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B567F" w:rsidTr="002B567F">
        <w:trPr>
          <w:cantSplit/>
        </w:trPr>
        <w:tc>
          <w:tcPr>
            <w:tcW w:w="1843" w:type="dxa"/>
          </w:tcPr>
          <w:p w:rsidR="00A16C71" w:rsidRPr="002B567F" w:rsidRDefault="0036350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F361F3" w:rsidRPr="002B567F">
              <w:rPr>
                <w:rFonts w:ascii="Arial" w:hAnsi="Arial" w:cs="Arial"/>
                <w:noProof/>
              </w:rPr>
              <w:t>.DA</w:t>
            </w:r>
            <w:r w:rsidR="00345C92" w:rsidRPr="002B567F">
              <w:rPr>
                <w:rFonts w:ascii="Arial" w:hAnsi="Arial" w:cs="Arial"/>
                <w:noProof/>
              </w:rPr>
              <w:t>:</w:t>
            </w:r>
            <w:r w:rsidR="00F361F3" w:rsidRPr="002B567F">
              <w:rPr>
                <w:rFonts w:ascii="Arial" w:hAnsi="Arial" w:cs="Arial"/>
                <w:noProof/>
              </w:rPr>
              <w:t>Cr1b</w:t>
            </w:r>
          </w:p>
        </w:tc>
        <w:tc>
          <w:tcPr>
            <w:tcW w:w="4092" w:type="dxa"/>
          </w:tcPr>
          <w:p w:rsidR="00A16C71" w:rsidRPr="002B567F" w:rsidRDefault="00DD30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Explore a given movement problem. Select and demonstrate a solution.</w:t>
            </w:r>
          </w:p>
        </w:tc>
        <w:tc>
          <w:tcPr>
            <w:tcW w:w="3725" w:type="dxa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B567F" w:rsidTr="002B567F">
        <w:trPr>
          <w:cantSplit/>
        </w:trPr>
        <w:tc>
          <w:tcPr>
            <w:tcW w:w="1843" w:type="dxa"/>
          </w:tcPr>
          <w:p w:rsidR="00A16C71" w:rsidRPr="002B567F" w:rsidRDefault="00363502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F361F3" w:rsidRPr="002B567F">
              <w:rPr>
                <w:rFonts w:ascii="Arial" w:hAnsi="Arial" w:cs="Arial"/>
                <w:noProof/>
              </w:rPr>
              <w:t>.DA</w:t>
            </w:r>
            <w:r w:rsidR="00345C92" w:rsidRPr="002B567F">
              <w:rPr>
                <w:rFonts w:ascii="Arial" w:hAnsi="Arial" w:cs="Arial"/>
                <w:noProof/>
              </w:rPr>
              <w:t>:</w:t>
            </w:r>
            <w:r w:rsidR="00F361F3" w:rsidRPr="002B567F">
              <w:rPr>
                <w:rFonts w:ascii="Arial" w:hAnsi="Arial" w:cs="Arial"/>
                <w:noProof/>
              </w:rPr>
              <w:t>Cr2a</w:t>
            </w:r>
          </w:p>
        </w:tc>
        <w:tc>
          <w:tcPr>
            <w:tcW w:w="4092" w:type="dxa"/>
          </w:tcPr>
          <w:p w:rsidR="00A16C71" w:rsidRPr="002B567F" w:rsidRDefault="00DD30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Identify and experiment with choreographic devices to create simple movement patterns and dance structures.</w:t>
            </w:r>
          </w:p>
        </w:tc>
        <w:tc>
          <w:tcPr>
            <w:tcW w:w="3725" w:type="dxa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2B567F" w:rsidTr="002B567F">
        <w:trPr>
          <w:cantSplit/>
        </w:trPr>
        <w:tc>
          <w:tcPr>
            <w:tcW w:w="1843" w:type="dxa"/>
          </w:tcPr>
          <w:p w:rsidR="00A16C71" w:rsidRPr="002B567F" w:rsidRDefault="0036350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F361F3" w:rsidRPr="002B567F">
              <w:rPr>
                <w:rFonts w:ascii="Arial" w:hAnsi="Arial" w:cs="Arial"/>
                <w:noProof/>
              </w:rPr>
              <w:t>.DA</w:t>
            </w:r>
            <w:r w:rsidR="00345C92" w:rsidRPr="002B567F">
              <w:rPr>
                <w:rFonts w:ascii="Arial" w:hAnsi="Arial" w:cs="Arial"/>
                <w:noProof/>
              </w:rPr>
              <w:t>:</w:t>
            </w:r>
            <w:r w:rsidR="00F361F3" w:rsidRPr="002B567F">
              <w:rPr>
                <w:rFonts w:ascii="Arial" w:hAnsi="Arial" w:cs="Arial"/>
                <w:noProof/>
              </w:rPr>
              <w:t>Cr2b</w:t>
            </w:r>
          </w:p>
        </w:tc>
        <w:tc>
          <w:tcPr>
            <w:tcW w:w="4092" w:type="dxa"/>
          </w:tcPr>
          <w:p w:rsidR="00A16C71" w:rsidRPr="002B567F" w:rsidRDefault="00DD30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Develop a dance phrase that expresses and communicates an idea or feeling. Discuss the effect of the movement choices.</w:t>
            </w:r>
          </w:p>
        </w:tc>
        <w:tc>
          <w:tcPr>
            <w:tcW w:w="3725" w:type="dxa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2B567F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2B567F" w:rsidTr="002B567F">
        <w:trPr>
          <w:cantSplit/>
        </w:trPr>
        <w:tc>
          <w:tcPr>
            <w:tcW w:w="1843" w:type="dxa"/>
          </w:tcPr>
          <w:p w:rsidR="00F361F3" w:rsidRPr="002B567F" w:rsidRDefault="0036350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771087" w:rsidRPr="002B567F">
              <w:rPr>
                <w:rFonts w:ascii="Arial" w:hAnsi="Arial" w:cs="Arial"/>
                <w:noProof/>
              </w:rPr>
              <w:t>.DA</w:t>
            </w:r>
            <w:r w:rsidR="00345C92" w:rsidRPr="002B567F">
              <w:rPr>
                <w:rFonts w:ascii="Arial" w:hAnsi="Arial" w:cs="Arial"/>
                <w:noProof/>
              </w:rPr>
              <w:t>:</w:t>
            </w:r>
            <w:r w:rsidR="00771087" w:rsidRPr="002B567F">
              <w:rPr>
                <w:rFonts w:ascii="Arial" w:hAnsi="Arial" w:cs="Arial"/>
                <w:noProof/>
              </w:rPr>
              <w:t>Cr3</w:t>
            </w:r>
          </w:p>
        </w:tc>
        <w:tc>
          <w:tcPr>
            <w:tcW w:w="4092" w:type="dxa"/>
          </w:tcPr>
          <w:p w:rsidR="00F361F3" w:rsidRPr="002B567F" w:rsidRDefault="00DD30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2B567F">
              <w:rPr>
                <w:rFonts w:ascii="Arial" w:hAnsi="Arial" w:cs="Arial"/>
              </w:rPr>
              <w:t>Revise movement choices in response to feedback to improve a short dance study. Describe and document the differences the changes made in the movements.</w:t>
            </w:r>
          </w:p>
        </w:tc>
        <w:tc>
          <w:tcPr>
            <w:tcW w:w="3725" w:type="dxa"/>
          </w:tcPr>
          <w:p w:rsidR="00F361F3" w:rsidRPr="002B567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2B567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2B567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F361F3" w:rsidRPr="002B567F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2B567F" w:rsidTr="002B567F">
        <w:trPr>
          <w:cantSplit/>
        </w:trPr>
        <w:tc>
          <w:tcPr>
            <w:tcW w:w="1843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2B567F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:rsidR="00F656CF" w:rsidRPr="002B567F" w:rsidRDefault="00F656CF" w:rsidP="002B567F">
            <w:pPr>
              <w:rPr>
                <w:rFonts w:ascii="Arial" w:hAnsi="Arial" w:cs="Arial"/>
                <w:b/>
              </w:rPr>
            </w:pPr>
            <w:r w:rsidRPr="002B567F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25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2B567F">
              <w:rPr>
                <w:rFonts w:ascii="Arial" w:hAnsi="Arial" w:cs="Arial"/>
                <w:noProof/>
              </w:rPr>
              <w:lastRenderedPageBreak/>
              <w:t>3</w:t>
            </w:r>
            <w:r w:rsidR="00A9476C" w:rsidRPr="002B567F">
              <w:rPr>
                <w:rFonts w:ascii="Arial" w:hAnsi="Arial" w:cs="Arial"/>
                <w:noProof/>
              </w:rPr>
              <w:t>.DA:Pr4a</w:t>
            </w:r>
          </w:p>
        </w:tc>
        <w:tc>
          <w:tcPr>
            <w:tcW w:w="4092" w:type="dxa"/>
          </w:tcPr>
          <w:p w:rsidR="00A9476C" w:rsidRPr="002B567F" w:rsidRDefault="00DD30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Judge spaces as distance traveled and use space three-dimensionally. Demonstrate shapes with positive and negative space. Perform movement sequences in and through space with intentionality and focus.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2B567F" w:rsidTr="002B567F">
        <w:trPr>
          <w:cantSplit/>
        </w:trPr>
        <w:tc>
          <w:tcPr>
            <w:tcW w:w="1843" w:type="dxa"/>
          </w:tcPr>
          <w:p w:rsidR="00FC0188" w:rsidRPr="002B567F" w:rsidRDefault="00363502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FC0188" w:rsidRPr="002B567F">
              <w:rPr>
                <w:rFonts w:ascii="Arial" w:hAnsi="Arial" w:cs="Arial"/>
                <w:noProof/>
              </w:rPr>
              <w:t>.DA:Pr4b</w:t>
            </w:r>
          </w:p>
        </w:tc>
        <w:tc>
          <w:tcPr>
            <w:tcW w:w="4092" w:type="dxa"/>
          </w:tcPr>
          <w:p w:rsidR="00FC0188" w:rsidRPr="002B567F" w:rsidRDefault="00DD30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Fulfill specified duration of time with improvised locomotor and nonlocomotor movements. Differentiate between “in time” and “out of time” to music. Perform movements that are the same or of a different time orientation to accompaniment. Use metric and kinesthetic phrasing.</w:t>
            </w:r>
          </w:p>
        </w:tc>
        <w:tc>
          <w:tcPr>
            <w:tcW w:w="3725" w:type="dxa"/>
          </w:tcPr>
          <w:p w:rsidR="00FC0188" w:rsidRPr="002B567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2B567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2B567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FC0188" w:rsidRPr="002B567F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2B567F" w:rsidTr="002B567F">
        <w:trPr>
          <w:cantSplit/>
        </w:trPr>
        <w:tc>
          <w:tcPr>
            <w:tcW w:w="1843" w:type="dxa"/>
          </w:tcPr>
          <w:p w:rsidR="00941177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941177" w:rsidRPr="002B567F">
              <w:rPr>
                <w:rFonts w:ascii="Arial" w:hAnsi="Arial" w:cs="Arial"/>
                <w:noProof/>
              </w:rPr>
              <w:t>.DA:Pr4c</w:t>
            </w:r>
          </w:p>
        </w:tc>
        <w:tc>
          <w:tcPr>
            <w:tcW w:w="4092" w:type="dxa"/>
          </w:tcPr>
          <w:p w:rsidR="00941177" w:rsidRPr="002B567F" w:rsidRDefault="00DD30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Change use of energy and dynamics by modifying movements and applying specific characteristics to heighten the effect of their intent.</w:t>
            </w:r>
          </w:p>
        </w:tc>
        <w:tc>
          <w:tcPr>
            <w:tcW w:w="3725" w:type="dxa"/>
          </w:tcPr>
          <w:p w:rsidR="00941177" w:rsidRPr="002B567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2B567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2B567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941177" w:rsidRPr="002B567F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.DA:Pr5a</w:t>
            </w:r>
          </w:p>
        </w:tc>
        <w:tc>
          <w:tcPr>
            <w:tcW w:w="4092" w:type="dxa"/>
          </w:tcPr>
          <w:p w:rsidR="00A9476C" w:rsidRPr="002B567F" w:rsidRDefault="00DD30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Replicate body shapes, movement characteristics, and movement patterns in a dance sequence with awareness of body alignment and core support.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.DA:Pr5b</w:t>
            </w:r>
          </w:p>
        </w:tc>
        <w:tc>
          <w:tcPr>
            <w:tcW w:w="4092" w:type="dxa"/>
          </w:tcPr>
          <w:p w:rsidR="00A9476C" w:rsidRPr="002B567F" w:rsidRDefault="00DD30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Adjust body-use to coordinate with a partner or other dancers to safely change levels, directions, and pathway designs.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lastRenderedPageBreak/>
              <w:t>3</w:t>
            </w:r>
            <w:r w:rsidR="00A9476C" w:rsidRPr="002B567F">
              <w:rPr>
                <w:rFonts w:ascii="Arial" w:hAnsi="Arial" w:cs="Arial"/>
                <w:noProof/>
              </w:rPr>
              <w:t>.DA:Pr5c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Recall movement sequences with a partner or in group dance activities. Apply constructive feedback from teacher and self-check to improve dance skills.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.DA:Pr6a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Identify the main areas of a performance space using production terminology (e.g., stage right, stage left, center stage, upstage, and downstage).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.DA:Pr6b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Explore production elements for a dance performed for an audience in a designated specific performance space.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2B567F" w:rsidTr="002B567F">
        <w:trPr>
          <w:cantSplit/>
        </w:trPr>
        <w:tc>
          <w:tcPr>
            <w:tcW w:w="1843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25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.DA:Re7a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Find a movement pattern that creates a movement phrase in a dance work.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.DA:Re7b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Demonstrate and explain how one dance genre is similar to and different from another, or how one cultural movement practice is similar to and different from another.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.DA:Re8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Select specific context cues from movement. Explain how they relate to the main idea of the dance using basic dance terminology.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lastRenderedPageBreak/>
              <w:t>3</w:t>
            </w:r>
            <w:r w:rsidR="00A9476C" w:rsidRPr="002B567F">
              <w:rPr>
                <w:rFonts w:ascii="Arial" w:hAnsi="Arial" w:cs="Arial"/>
                <w:noProof/>
              </w:rPr>
              <w:t>.DA:Re9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Select dance movements from specific genres, styles, or cultures. Identify characteristic movements from these dances and describe in basic dance terminology ways in which they are similar and different.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2B567F" w:rsidTr="002B567F">
        <w:trPr>
          <w:cantSplit/>
        </w:trPr>
        <w:tc>
          <w:tcPr>
            <w:tcW w:w="1843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F656CF" w:rsidRPr="002B567F" w:rsidRDefault="00F54950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Relate artistic ideas and works with societal, cultural, and historical context to deepen understanding</w:t>
            </w:r>
            <w:r w:rsidR="00D43AFA" w:rsidRPr="002B567F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25" w:type="dxa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656CF" w:rsidRPr="002B567F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2B567F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.DA:Cn10a</w:t>
            </w:r>
          </w:p>
        </w:tc>
        <w:tc>
          <w:tcPr>
            <w:tcW w:w="4092" w:type="dxa"/>
          </w:tcPr>
          <w:p w:rsidR="00A9476C" w:rsidRPr="002B567F" w:rsidRDefault="007C55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Compare the relationships expressed in a dance to relationships with others. Explain how they are the same or different.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.DA:Cn10b</w:t>
            </w:r>
          </w:p>
        </w:tc>
        <w:tc>
          <w:tcPr>
            <w:tcW w:w="4092" w:type="dxa"/>
          </w:tcPr>
          <w:p w:rsidR="00A9476C" w:rsidRPr="002B567F" w:rsidRDefault="0018170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Ask and research a question about a key aspect of a dance that communicates a perspective about an issue or event. Explore the key aspect through movement. Share movements and describe how the movements help to remember or discover new qualities in these key aspects.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2B567F" w:rsidTr="002B567F">
        <w:trPr>
          <w:cantSplit/>
        </w:trPr>
        <w:tc>
          <w:tcPr>
            <w:tcW w:w="1843" w:type="dxa"/>
          </w:tcPr>
          <w:p w:rsidR="00A9476C" w:rsidRPr="002B567F" w:rsidRDefault="00363502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3</w:t>
            </w:r>
            <w:r w:rsidR="00A9476C" w:rsidRPr="002B567F">
              <w:rPr>
                <w:rFonts w:ascii="Arial" w:hAnsi="Arial" w:cs="Arial"/>
                <w:noProof/>
              </w:rPr>
              <w:t>.DA:Cn11</w:t>
            </w:r>
          </w:p>
        </w:tc>
        <w:tc>
          <w:tcPr>
            <w:tcW w:w="4092" w:type="dxa"/>
          </w:tcPr>
          <w:p w:rsidR="00A9476C" w:rsidRPr="002B567F" w:rsidRDefault="0018170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B567F">
              <w:rPr>
                <w:rFonts w:ascii="Arial" w:hAnsi="Arial" w:cs="Arial"/>
                <w:noProof/>
              </w:rPr>
              <w:t>Find a relationship between movement in a dance from a culture, society, or community and the culture from which the dance is derived. Explain what the movements communicate about key aspects of the culture, society, or community.</w:t>
            </w:r>
          </w:p>
        </w:tc>
        <w:tc>
          <w:tcPr>
            <w:tcW w:w="3725" w:type="dxa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2B567F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>
      <w:pPr>
        <w:rPr>
          <w:rFonts w:ascii="Arial" w:hAnsi="Arial" w:cs="Arial"/>
          <w:b/>
          <w:noProof/>
        </w:rPr>
      </w:pPr>
    </w:p>
    <w:p w:rsidR="00EE58A3" w:rsidRDefault="00EE58A3" w:rsidP="00EE58A3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sectPr w:rsidR="00EE58A3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A5" w:rsidRDefault="004F29A5">
      <w:r>
        <w:separator/>
      </w:r>
    </w:p>
  </w:endnote>
  <w:endnote w:type="continuationSeparator" w:id="0">
    <w:p w:rsidR="004F29A5" w:rsidRDefault="004F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A5" w:rsidRDefault="004F29A5">
      <w:r>
        <w:separator/>
      </w:r>
    </w:p>
  </w:footnote>
  <w:footnote w:type="continuationSeparator" w:id="0">
    <w:p w:rsidR="004F29A5" w:rsidRDefault="004F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705C5"/>
    <w:rsid w:val="00093854"/>
    <w:rsid w:val="000A3980"/>
    <w:rsid w:val="001620E8"/>
    <w:rsid w:val="001807FD"/>
    <w:rsid w:val="00181705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B567F"/>
    <w:rsid w:val="002C0133"/>
    <w:rsid w:val="0031379D"/>
    <w:rsid w:val="00320718"/>
    <w:rsid w:val="00345C92"/>
    <w:rsid w:val="00346AC0"/>
    <w:rsid w:val="003471AA"/>
    <w:rsid w:val="00363502"/>
    <w:rsid w:val="00364DBF"/>
    <w:rsid w:val="003A2FF0"/>
    <w:rsid w:val="003D5D2B"/>
    <w:rsid w:val="003F2634"/>
    <w:rsid w:val="0047499F"/>
    <w:rsid w:val="00483F8A"/>
    <w:rsid w:val="004C1DBA"/>
    <w:rsid w:val="004C3DF9"/>
    <w:rsid w:val="004E7A00"/>
    <w:rsid w:val="004F29A5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21043"/>
    <w:rsid w:val="006951F2"/>
    <w:rsid w:val="006A0582"/>
    <w:rsid w:val="006B1C93"/>
    <w:rsid w:val="006B5688"/>
    <w:rsid w:val="006C0ABB"/>
    <w:rsid w:val="006D3785"/>
    <w:rsid w:val="006E3E43"/>
    <w:rsid w:val="00744F28"/>
    <w:rsid w:val="00745A56"/>
    <w:rsid w:val="00771087"/>
    <w:rsid w:val="0079189F"/>
    <w:rsid w:val="007C5587"/>
    <w:rsid w:val="007F08D3"/>
    <w:rsid w:val="007F46D8"/>
    <w:rsid w:val="007F7243"/>
    <w:rsid w:val="00800B9D"/>
    <w:rsid w:val="00820209"/>
    <w:rsid w:val="008512E5"/>
    <w:rsid w:val="0088227C"/>
    <w:rsid w:val="008B0A4B"/>
    <w:rsid w:val="008B2598"/>
    <w:rsid w:val="008C7182"/>
    <w:rsid w:val="0090178B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B114B1"/>
    <w:rsid w:val="00C1300E"/>
    <w:rsid w:val="00C21B52"/>
    <w:rsid w:val="00CA674C"/>
    <w:rsid w:val="00CC731C"/>
    <w:rsid w:val="00CE59E0"/>
    <w:rsid w:val="00D43AFA"/>
    <w:rsid w:val="00D81BC8"/>
    <w:rsid w:val="00DB36C9"/>
    <w:rsid w:val="00DD0D25"/>
    <w:rsid w:val="00DD30AA"/>
    <w:rsid w:val="00DF2F1B"/>
    <w:rsid w:val="00E0409E"/>
    <w:rsid w:val="00E1032A"/>
    <w:rsid w:val="00E17968"/>
    <w:rsid w:val="00E24537"/>
    <w:rsid w:val="00E536B7"/>
    <w:rsid w:val="00E547C6"/>
    <w:rsid w:val="00EB34C9"/>
    <w:rsid w:val="00EE58A3"/>
    <w:rsid w:val="00EF6410"/>
    <w:rsid w:val="00F15FD4"/>
    <w:rsid w:val="00F16781"/>
    <w:rsid w:val="00F33265"/>
    <w:rsid w:val="00F361F3"/>
    <w:rsid w:val="00F432A3"/>
    <w:rsid w:val="00F45422"/>
    <w:rsid w:val="00F47459"/>
    <w:rsid w:val="00F51D6E"/>
    <w:rsid w:val="00F523DE"/>
    <w:rsid w:val="00F54950"/>
    <w:rsid w:val="00F656CF"/>
    <w:rsid w:val="00FA034B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CF47-6ED1-441F-8797-874794F6D27A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48BF31F6-C555-47C1-9DCB-DEFF0B01A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21C8E-360E-4F09-BA05-11EE2D58A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C6C48-2348-4FFF-9FF6-CFA4E913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Three Dance Standards Map - Instructional Materials (CA Dept of Education)</vt:lpstr>
    </vt:vector>
  </TitlesOfParts>
  <Company>CA Dept of Education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Three Dance Standards Map - Instructional Materials (CA Dept of Education)</dc:title>
  <dc:subject>TStandards Map Template–2021 Arts Education Adoption Grade Three Dance.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2020-06-30T17:17:00Z</dcterms:created>
  <dcterms:modified xsi:type="dcterms:W3CDTF">2020-07-03T01:26:00Z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