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72066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:rsidR="004F59D8" w:rsidRDefault="00312817" w:rsidP="00720664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:rsidR="00970164" w:rsidRDefault="00744F28" w:rsidP="00720664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720664" w:rsidRPr="00D468F3">
        <w:rPr>
          <w:rFonts w:ascii="Arial" w:hAnsi="Arial" w:cs="Arial"/>
          <w:iCs/>
          <w:noProof/>
        </w:rPr>
        <w:t>4</w:t>
      </w:r>
    </w:p>
    <w:p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720664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:rsidR="00256E2E" w:rsidRDefault="00256E2E" w:rsidP="00E17968">
      <w:pPr>
        <w:spacing w:after="120"/>
        <w:rPr>
          <w:rFonts w:ascii="Arial" w:hAnsi="Arial" w:cs="Arial"/>
          <w:noProof/>
        </w:rPr>
      </w:pPr>
    </w:p>
    <w:p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47499F" w:rsidRPr="00B114B1">
        <w:t>Kindergarten</w:t>
      </w:r>
      <w:r w:rsidR="00F361F3">
        <w:t xml:space="preserve"> </w:t>
      </w:r>
      <w:r w:rsidR="00EA4F26">
        <w:t>Theatre</w:t>
      </w:r>
    </w:p>
    <w:p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Kindergarden Theatre Standards chart"/>
      </w:tblPr>
      <w:tblGrid>
        <w:gridCol w:w="1843"/>
        <w:gridCol w:w="4092"/>
        <w:gridCol w:w="3723"/>
        <w:gridCol w:w="630"/>
        <w:gridCol w:w="636"/>
        <w:gridCol w:w="3692"/>
      </w:tblGrid>
      <w:tr w:rsidR="00CC731C" w:rsidRPr="00720664" w:rsidTr="00720664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A16C71" w:rsidRPr="00720664" w:rsidRDefault="00A16C71" w:rsidP="00B114B1">
            <w:pPr>
              <w:pStyle w:val="Heading3"/>
            </w:pPr>
            <w:r w:rsidRPr="00720664">
              <w:t>Standard Language</w:t>
            </w:r>
          </w:p>
        </w:tc>
        <w:tc>
          <w:tcPr>
            <w:tcW w:w="3723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Met</w:t>
            </w:r>
          </w:p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720664" w:rsidTr="00720664">
        <w:trPr>
          <w:cantSplit/>
          <w:trHeight w:val="211"/>
        </w:trPr>
        <w:tc>
          <w:tcPr>
            <w:tcW w:w="1843" w:type="dxa"/>
          </w:tcPr>
          <w:p w:rsidR="00345C92" w:rsidRPr="00720664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92" w:type="dxa"/>
          </w:tcPr>
          <w:p w:rsidR="00345C92" w:rsidRPr="00720664" w:rsidRDefault="00A9476C" w:rsidP="00B114B1">
            <w:pPr>
              <w:pStyle w:val="Heading3"/>
              <w:rPr>
                <w:b w:val="0"/>
              </w:rPr>
            </w:pPr>
            <w:r w:rsidRPr="00720664">
              <w:rPr>
                <w:b w:val="0"/>
              </w:rPr>
              <w:t>Generate and conceptualize artistic ideas and work.</w:t>
            </w:r>
          </w:p>
        </w:tc>
        <w:tc>
          <w:tcPr>
            <w:tcW w:w="3723" w:type="dxa"/>
            <w:shd w:val="clear" w:color="auto" w:fill="auto"/>
          </w:tcPr>
          <w:p w:rsidR="00345C92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5C92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345C92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345C92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720664" w:rsidTr="00720664">
        <w:trPr>
          <w:cantSplit/>
        </w:trPr>
        <w:tc>
          <w:tcPr>
            <w:tcW w:w="1843" w:type="dxa"/>
          </w:tcPr>
          <w:p w:rsidR="00A16C71" w:rsidRPr="00720664" w:rsidRDefault="008969F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K.TH:Cr1a</w:t>
            </w:r>
          </w:p>
        </w:tc>
        <w:tc>
          <w:tcPr>
            <w:tcW w:w="4092" w:type="dxa"/>
          </w:tcPr>
          <w:p w:rsidR="00A16C71" w:rsidRPr="00720664" w:rsidRDefault="00FF5A1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invent and inhabit an imaginary elsewhere in dramatic play or a guided drama experience.</w:t>
            </w:r>
          </w:p>
        </w:tc>
        <w:tc>
          <w:tcPr>
            <w:tcW w:w="3723" w:type="dxa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720664" w:rsidTr="00720664">
        <w:trPr>
          <w:cantSplit/>
        </w:trPr>
        <w:tc>
          <w:tcPr>
            <w:tcW w:w="1843" w:type="dxa"/>
          </w:tcPr>
          <w:p w:rsidR="00A16C71" w:rsidRPr="00720664" w:rsidRDefault="008969F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K.TH:Cr1c</w:t>
            </w:r>
          </w:p>
        </w:tc>
        <w:tc>
          <w:tcPr>
            <w:tcW w:w="4092" w:type="dxa"/>
          </w:tcPr>
          <w:p w:rsidR="00A16C71" w:rsidRPr="00720664" w:rsidRDefault="00FF5A1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use non-representational materials to create props, puppets, and costume pieces for dramatic play or a guided drama experience.</w:t>
            </w:r>
          </w:p>
        </w:tc>
        <w:tc>
          <w:tcPr>
            <w:tcW w:w="3723" w:type="dxa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720664" w:rsidTr="00720664">
        <w:trPr>
          <w:cantSplit/>
        </w:trPr>
        <w:tc>
          <w:tcPr>
            <w:tcW w:w="1843" w:type="dxa"/>
          </w:tcPr>
          <w:p w:rsidR="00A16C71" w:rsidRPr="00720664" w:rsidRDefault="008969F9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K.TH:Cr2a</w:t>
            </w:r>
          </w:p>
        </w:tc>
        <w:tc>
          <w:tcPr>
            <w:tcW w:w="4092" w:type="dxa"/>
          </w:tcPr>
          <w:p w:rsidR="00A16C71" w:rsidRPr="00720664" w:rsidRDefault="00FF5A1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interact with peers and contribute to dramatic play or a guided drama experience.</w:t>
            </w:r>
          </w:p>
        </w:tc>
        <w:tc>
          <w:tcPr>
            <w:tcW w:w="3723" w:type="dxa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720664" w:rsidTr="00720664">
        <w:trPr>
          <w:cantSplit/>
        </w:trPr>
        <w:tc>
          <w:tcPr>
            <w:tcW w:w="1843" w:type="dxa"/>
          </w:tcPr>
          <w:p w:rsidR="00A16C71" w:rsidRPr="00720664" w:rsidRDefault="008969F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K.TH:Cr2b</w:t>
            </w:r>
          </w:p>
        </w:tc>
        <w:tc>
          <w:tcPr>
            <w:tcW w:w="4092" w:type="dxa"/>
          </w:tcPr>
          <w:p w:rsidR="00A16C71" w:rsidRPr="00720664" w:rsidRDefault="00FF5A1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express original ideas in dramatic play or a guided drama experience.</w:t>
            </w:r>
          </w:p>
        </w:tc>
        <w:tc>
          <w:tcPr>
            <w:tcW w:w="3723" w:type="dxa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16C71" w:rsidRPr="00720664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720664" w:rsidTr="00720664">
        <w:trPr>
          <w:cantSplit/>
        </w:trPr>
        <w:tc>
          <w:tcPr>
            <w:tcW w:w="1843" w:type="dxa"/>
          </w:tcPr>
          <w:p w:rsidR="00F361F3" w:rsidRPr="00720664" w:rsidRDefault="008969F9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K.TH:Cr3</w:t>
            </w:r>
            <w:r w:rsidR="004A6592" w:rsidRPr="00720664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92" w:type="dxa"/>
          </w:tcPr>
          <w:p w:rsidR="00F361F3" w:rsidRPr="00720664" w:rsidRDefault="00FF5A11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720664">
              <w:rPr>
                <w:rFonts w:ascii="Arial" w:hAnsi="Arial" w:cs="Arial"/>
              </w:rPr>
              <w:t>With prompting and supports, ask and answer questions during dramatic play or a guided drama experience.</w:t>
            </w:r>
          </w:p>
        </w:tc>
        <w:tc>
          <w:tcPr>
            <w:tcW w:w="3723" w:type="dxa"/>
          </w:tcPr>
          <w:p w:rsidR="00F361F3" w:rsidRPr="0072066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361F3" w:rsidRPr="0072066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361F3" w:rsidRPr="0072066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F361F3" w:rsidRPr="00720664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720664" w:rsidTr="00720664">
        <w:trPr>
          <w:cantSplit/>
        </w:trPr>
        <w:tc>
          <w:tcPr>
            <w:tcW w:w="1843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720664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92" w:type="dxa"/>
          </w:tcPr>
          <w:p w:rsidR="008969F9" w:rsidRPr="00720664" w:rsidRDefault="008969F9" w:rsidP="008969F9">
            <w:pPr>
              <w:spacing w:line="276" w:lineRule="auto"/>
              <w:rPr>
                <w:rFonts w:ascii="Arial" w:hAnsi="Arial" w:cs="Arial"/>
                <w:b/>
              </w:rPr>
            </w:pPr>
            <w:r w:rsidRPr="00720664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723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lastRenderedPageBreak/>
              <w:t>K.TH:Pr4a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identify characters and setting in dramatic play or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720664" w:rsidTr="00720664">
        <w:trPr>
          <w:cantSplit/>
        </w:trPr>
        <w:tc>
          <w:tcPr>
            <w:tcW w:w="1843" w:type="dxa"/>
          </w:tcPr>
          <w:p w:rsidR="00FC0188" w:rsidRPr="00720664" w:rsidRDefault="008969F9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K.TH:Pr5a</w:t>
            </w:r>
          </w:p>
        </w:tc>
        <w:tc>
          <w:tcPr>
            <w:tcW w:w="4092" w:type="dxa"/>
          </w:tcPr>
          <w:p w:rsidR="00FC0188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understand that voice and sound are fundamental to dramatic play and guided drama experiences.</w:t>
            </w:r>
          </w:p>
        </w:tc>
        <w:tc>
          <w:tcPr>
            <w:tcW w:w="3723" w:type="dxa"/>
          </w:tcPr>
          <w:p w:rsidR="00FC0188" w:rsidRPr="0072066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FC0188" w:rsidRPr="0072066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FC0188" w:rsidRPr="0072066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FC0188" w:rsidRPr="00720664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720664" w:rsidTr="00720664">
        <w:trPr>
          <w:cantSplit/>
        </w:trPr>
        <w:tc>
          <w:tcPr>
            <w:tcW w:w="1843" w:type="dxa"/>
          </w:tcPr>
          <w:p w:rsidR="00941177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K.TH:Pr5b</w:t>
            </w:r>
          </w:p>
        </w:tc>
        <w:tc>
          <w:tcPr>
            <w:tcW w:w="4092" w:type="dxa"/>
          </w:tcPr>
          <w:p w:rsidR="00941177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explore and experiment with various technical theatre elements in dramatic play or a guided drama experience.</w:t>
            </w:r>
          </w:p>
        </w:tc>
        <w:tc>
          <w:tcPr>
            <w:tcW w:w="3723" w:type="dxa"/>
          </w:tcPr>
          <w:p w:rsidR="00941177" w:rsidRPr="0072066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941177" w:rsidRPr="0072066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941177" w:rsidRPr="0072066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941177" w:rsidRPr="00720664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K.TH:Pr6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use voice and sound in dramatic play or a guided drama experience and share with others.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720664" w:rsidTr="00720664">
        <w:trPr>
          <w:cantSplit/>
        </w:trPr>
        <w:tc>
          <w:tcPr>
            <w:tcW w:w="1843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92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723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K.TH:Re7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express an emotional response to characters in dramatic play or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K.TH:Re8a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identify preferences in dramatic play, a guided drama experience, or age-appropriate theatre performance.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K.TH:Re8b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name and describe settings in dramatic play or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lastRenderedPageBreak/>
              <w:t>K.TH:Re8c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describe how personal emotions and choices compare to the emotions and choices of characters in dramatic play or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720664" w:rsidTr="00720664">
        <w:trPr>
          <w:cantSplit/>
        </w:trPr>
        <w:tc>
          <w:tcPr>
            <w:tcW w:w="1843" w:type="dxa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K.TH:Re9a</w:t>
            </w:r>
          </w:p>
        </w:tc>
        <w:tc>
          <w:tcPr>
            <w:tcW w:w="4092" w:type="dxa"/>
          </w:tcPr>
          <w:p w:rsidR="008969F9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discuss and make decisions with others in dramatic play or a guided drama experience.</w:t>
            </w:r>
          </w:p>
        </w:tc>
        <w:tc>
          <w:tcPr>
            <w:tcW w:w="3723" w:type="dxa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720664" w:rsidTr="00720664">
        <w:trPr>
          <w:cantSplit/>
        </w:trPr>
        <w:tc>
          <w:tcPr>
            <w:tcW w:w="1843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92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723" w:type="dxa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8969F9" w:rsidRPr="00720664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720664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K.TH:Cn10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identify similarities between characters and oneself in dramatic play or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K.TH:Cn11.1a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identify skills and knowledge from other areas in dramatic play or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720664" w:rsidTr="00720664">
        <w:trPr>
          <w:cantSplit/>
        </w:trPr>
        <w:tc>
          <w:tcPr>
            <w:tcW w:w="1843" w:type="dxa"/>
          </w:tcPr>
          <w:p w:rsidR="00A9476C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K.TH:Cn11.1b</w:t>
            </w:r>
          </w:p>
        </w:tc>
        <w:tc>
          <w:tcPr>
            <w:tcW w:w="4092" w:type="dxa"/>
          </w:tcPr>
          <w:p w:rsidR="00A9476C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use listening skills to participate in and observe a guided drama experience.</w:t>
            </w:r>
          </w:p>
        </w:tc>
        <w:tc>
          <w:tcPr>
            <w:tcW w:w="3723" w:type="dxa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A9476C" w:rsidRPr="00720664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720664" w:rsidTr="00720664">
        <w:trPr>
          <w:cantSplit/>
        </w:trPr>
        <w:tc>
          <w:tcPr>
            <w:tcW w:w="1843" w:type="dxa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K.TH:Cn11.2a</w:t>
            </w:r>
          </w:p>
        </w:tc>
        <w:tc>
          <w:tcPr>
            <w:tcW w:w="4092" w:type="dxa"/>
          </w:tcPr>
          <w:p w:rsidR="008969F9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identify stories that are different from one another in dramatic play or a guided drama experience.</w:t>
            </w:r>
          </w:p>
        </w:tc>
        <w:tc>
          <w:tcPr>
            <w:tcW w:w="3723" w:type="dxa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720664" w:rsidTr="00720664">
        <w:trPr>
          <w:cantSplit/>
        </w:trPr>
        <w:tc>
          <w:tcPr>
            <w:tcW w:w="1843" w:type="dxa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lastRenderedPageBreak/>
              <w:t>K.TH:Cn11.2b</w:t>
            </w:r>
          </w:p>
        </w:tc>
        <w:tc>
          <w:tcPr>
            <w:tcW w:w="4092" w:type="dxa"/>
          </w:tcPr>
          <w:p w:rsidR="008969F9" w:rsidRPr="00720664" w:rsidRDefault="00FF5A11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720664">
              <w:rPr>
                <w:rFonts w:ascii="Arial" w:hAnsi="Arial" w:cs="Arial"/>
                <w:noProof/>
              </w:rPr>
              <w:t>With prompting and supports, tell a story in dramatic play or a guided drama experience.</w:t>
            </w:r>
          </w:p>
        </w:tc>
        <w:tc>
          <w:tcPr>
            <w:tcW w:w="3723" w:type="dxa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8969F9" w:rsidRPr="00720664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0A3980" w:rsidRDefault="000A3980" w:rsidP="00523DC4">
      <w:pPr>
        <w:rPr>
          <w:rFonts w:ascii="Arial" w:hAnsi="Arial" w:cs="Arial"/>
          <w:b/>
          <w:noProof/>
        </w:rPr>
      </w:pPr>
    </w:p>
    <w:p w:rsidR="00D16ECB" w:rsidRPr="00660149" w:rsidRDefault="00D16ECB" w:rsidP="00D16ECB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:rsidR="00D16ECB" w:rsidRDefault="00D16ECB" w:rsidP="00523DC4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D16ECB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8B3" w:rsidRDefault="00EE28B3">
      <w:r>
        <w:separator/>
      </w:r>
    </w:p>
  </w:endnote>
  <w:endnote w:type="continuationSeparator" w:id="0">
    <w:p w:rsidR="00EE28B3" w:rsidRDefault="00EE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8B3" w:rsidRDefault="00EE28B3">
      <w:r>
        <w:separator/>
      </w:r>
    </w:p>
  </w:footnote>
  <w:footnote w:type="continuationSeparator" w:id="0">
    <w:p w:rsidR="00EE28B3" w:rsidRDefault="00EE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620E8"/>
    <w:rsid w:val="001807FD"/>
    <w:rsid w:val="001D2CC7"/>
    <w:rsid w:val="001F5338"/>
    <w:rsid w:val="001F7B46"/>
    <w:rsid w:val="002149A4"/>
    <w:rsid w:val="0022121E"/>
    <w:rsid w:val="00224586"/>
    <w:rsid w:val="00224EDB"/>
    <w:rsid w:val="00256E2E"/>
    <w:rsid w:val="00271220"/>
    <w:rsid w:val="00292897"/>
    <w:rsid w:val="002937E3"/>
    <w:rsid w:val="002A0F48"/>
    <w:rsid w:val="002C0133"/>
    <w:rsid w:val="00312817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7499F"/>
    <w:rsid w:val="00483F8A"/>
    <w:rsid w:val="004A6592"/>
    <w:rsid w:val="004C1DBA"/>
    <w:rsid w:val="004C3DF9"/>
    <w:rsid w:val="004E7A00"/>
    <w:rsid w:val="004F59D8"/>
    <w:rsid w:val="00502BCD"/>
    <w:rsid w:val="00510BD5"/>
    <w:rsid w:val="00523A0A"/>
    <w:rsid w:val="00523DC4"/>
    <w:rsid w:val="00547E01"/>
    <w:rsid w:val="00553791"/>
    <w:rsid w:val="005542D9"/>
    <w:rsid w:val="00563C1E"/>
    <w:rsid w:val="005833FA"/>
    <w:rsid w:val="00586036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20664"/>
    <w:rsid w:val="00744F28"/>
    <w:rsid w:val="00745A56"/>
    <w:rsid w:val="00764271"/>
    <w:rsid w:val="00771087"/>
    <w:rsid w:val="0079189F"/>
    <w:rsid w:val="007F7243"/>
    <w:rsid w:val="00800B9D"/>
    <w:rsid w:val="00834051"/>
    <w:rsid w:val="008512E5"/>
    <w:rsid w:val="0088227C"/>
    <w:rsid w:val="008969F9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921EF"/>
    <w:rsid w:val="00A9476C"/>
    <w:rsid w:val="00B114B1"/>
    <w:rsid w:val="00C1300E"/>
    <w:rsid w:val="00CA674C"/>
    <w:rsid w:val="00CC731C"/>
    <w:rsid w:val="00CE59E0"/>
    <w:rsid w:val="00D16ECB"/>
    <w:rsid w:val="00D468F3"/>
    <w:rsid w:val="00D81BC8"/>
    <w:rsid w:val="00DB36C9"/>
    <w:rsid w:val="00DD0D25"/>
    <w:rsid w:val="00DF2F1B"/>
    <w:rsid w:val="00E0409E"/>
    <w:rsid w:val="00E17968"/>
    <w:rsid w:val="00E24537"/>
    <w:rsid w:val="00E536B7"/>
    <w:rsid w:val="00E547C6"/>
    <w:rsid w:val="00EA4F26"/>
    <w:rsid w:val="00EB34C9"/>
    <w:rsid w:val="00EE28B3"/>
    <w:rsid w:val="00EF6410"/>
    <w:rsid w:val="00F029B4"/>
    <w:rsid w:val="00F15FD4"/>
    <w:rsid w:val="00F16781"/>
    <w:rsid w:val="00F361F3"/>
    <w:rsid w:val="00F432A3"/>
    <w:rsid w:val="00F45422"/>
    <w:rsid w:val="00F47459"/>
    <w:rsid w:val="00F51D6E"/>
    <w:rsid w:val="00F523DE"/>
    <w:rsid w:val="00FC0188"/>
    <w:rsid w:val="00FE555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D902C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B49-94A2-4B71-8971-6621E11A0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182E8-13A2-40B7-A16B-3493A925D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0308D-397B-4829-B862-BEA1B7BECA95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4.xml><?xml version="1.0" encoding="utf-8"?>
<ds:datastoreItem xmlns:ds="http://schemas.openxmlformats.org/officeDocument/2006/customXml" ds:itemID="{BC85BAC6-CE92-4029-970A-5F3E9E1D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Theatre Standards Map - Instructional Materials (CA Dept of Education)</vt:lpstr>
    </vt:vector>
  </TitlesOfParts>
  <Company>CA Dept of Education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Theatre Standards Map - Instructional Materials (CA Dept of Education)</dc:title>
  <dc:subject>Standards Map Template–2021 Arts Education Adoption Kindergarten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2020-06-30T17:02:00Z</dcterms:created>
  <dcterms:modified xsi:type="dcterms:W3CDTF">2020-07-03T02:03:00Z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