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5922" w14:textId="77777777" w:rsidR="00E11142" w:rsidRPr="00DB3B2C" w:rsidRDefault="000B3F81" w:rsidP="00DB3B2C">
      <w:pPr>
        <w:pStyle w:val="Heading1"/>
      </w:pPr>
      <w:bookmarkStart w:id="0" w:name="_Toc403640450"/>
      <w:bookmarkStart w:id="1" w:name="_Toc403640696"/>
      <w:bookmarkStart w:id="2" w:name="_Toc403719279"/>
      <w:bookmarkStart w:id="3" w:name="_Toc405205630"/>
      <w:bookmarkStart w:id="4" w:name="_Toc405205810"/>
      <w:bookmarkStart w:id="5" w:name="_Toc407091794"/>
      <w:bookmarkStart w:id="6" w:name="_Toc407608455"/>
      <w:bookmarkStart w:id="7" w:name="_Toc407631224"/>
      <w:bookmarkStart w:id="8" w:name="_Toc2696718"/>
      <w:bookmarkStart w:id="9" w:name="_Toc2696802"/>
      <w:bookmarkStart w:id="10" w:name="_Toc4166018"/>
      <w:r w:rsidRPr="00DB3B2C">
        <w:t>CALIFORNIA DEPARTMENT OF EDUCATION</w:t>
      </w:r>
      <w:bookmarkEnd w:id="0"/>
      <w:bookmarkEnd w:id="1"/>
      <w:bookmarkEnd w:id="2"/>
      <w:bookmarkEnd w:id="3"/>
      <w:bookmarkEnd w:id="4"/>
      <w:bookmarkEnd w:id="5"/>
      <w:bookmarkEnd w:id="6"/>
      <w:bookmarkEnd w:id="7"/>
      <w:r w:rsidR="008F66DC" w:rsidRPr="00DB3B2C">
        <w:t xml:space="preserve"> </w:t>
      </w:r>
      <w:r w:rsidR="00E11142" w:rsidRPr="00DB3B2C">
        <w:t>PROGRAM REQUIREMENTS</w:t>
      </w:r>
      <w:r w:rsidR="008F66DC" w:rsidRPr="00DB3B2C">
        <w:t xml:space="preserve"> FOR CALIFOR</w:t>
      </w:r>
      <w:r w:rsidR="00BE1032" w:rsidRPr="00DB3B2C">
        <w:t>NIA STATE PRESCHOOL PROGRAM (CSP</w:t>
      </w:r>
      <w:r w:rsidR="008F66DC" w:rsidRPr="00DB3B2C">
        <w:t>P)</w:t>
      </w:r>
      <w:bookmarkEnd w:id="8"/>
      <w:bookmarkEnd w:id="9"/>
      <w:bookmarkEnd w:id="10"/>
    </w:p>
    <w:p w14:paraId="134FCC12" w14:textId="02D6DA06" w:rsidR="0066131E" w:rsidRPr="00EE3478" w:rsidRDefault="00E11142" w:rsidP="00EE3478">
      <w:pPr>
        <w:jc w:val="center"/>
        <w:rPr>
          <w:b/>
          <w:sz w:val="32"/>
        </w:rPr>
      </w:pPr>
      <w:r w:rsidRPr="00EE3478">
        <w:rPr>
          <w:b/>
          <w:sz w:val="32"/>
        </w:rPr>
        <w:t xml:space="preserve">FISCAL YEAR </w:t>
      </w:r>
      <w:r w:rsidR="007A4F9C">
        <w:rPr>
          <w:b/>
          <w:sz w:val="32"/>
        </w:rPr>
        <w:t>2020-21</w:t>
      </w:r>
    </w:p>
    <w:p w14:paraId="77548250" w14:textId="6D4E8FEF" w:rsidR="006F05D7" w:rsidRDefault="00226709" w:rsidP="00D9545C">
      <w:pPr>
        <w:pStyle w:val="Heading2"/>
      </w:pPr>
      <w:bookmarkStart w:id="11" w:name="_Toc439143648"/>
      <w:r>
        <w:br w:type="page"/>
      </w:r>
    </w:p>
    <w:p w14:paraId="526E0360" w14:textId="2C13B60D" w:rsidR="00676B29" w:rsidRPr="00676B29" w:rsidRDefault="00676B29" w:rsidP="00676B29">
      <w:pPr>
        <w:pStyle w:val="TOC1"/>
      </w:pPr>
      <w:r w:rsidRPr="00676B29">
        <w:lastRenderedPageBreak/>
        <w:t>Table of contents</w:t>
      </w:r>
    </w:p>
    <w:p w14:paraId="45409574" w14:textId="4BB5E3AB" w:rsidR="00547BBF" w:rsidRDefault="00676B29">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4166018" w:history="1">
        <w:r w:rsidR="00547BBF" w:rsidRPr="007F507B">
          <w:rPr>
            <w:rStyle w:val="Hyperlink"/>
          </w:rPr>
          <w:t>CALIFORNIA DEPARTMENT OF EDUCATION PROGRAM REQUIREMENTS FOR CALIFORNIA STATE PRESCHOOL PROGRAM (CSPP)</w:t>
        </w:r>
        <w:r w:rsidR="00547BBF">
          <w:rPr>
            <w:webHidden/>
          </w:rPr>
          <w:tab/>
        </w:r>
        <w:r w:rsidR="00547BBF">
          <w:rPr>
            <w:webHidden/>
          </w:rPr>
          <w:fldChar w:fldCharType="begin"/>
        </w:r>
        <w:r w:rsidR="00547BBF">
          <w:rPr>
            <w:webHidden/>
          </w:rPr>
          <w:instrText xml:space="preserve"> PAGEREF _Toc4166018 \h </w:instrText>
        </w:r>
        <w:r w:rsidR="00547BBF">
          <w:rPr>
            <w:webHidden/>
          </w:rPr>
        </w:r>
        <w:r w:rsidR="00547BBF">
          <w:rPr>
            <w:webHidden/>
          </w:rPr>
          <w:fldChar w:fldCharType="separate"/>
        </w:r>
        <w:r w:rsidR="00802502">
          <w:rPr>
            <w:webHidden/>
          </w:rPr>
          <w:t>1</w:t>
        </w:r>
        <w:r w:rsidR="00547BBF">
          <w:rPr>
            <w:webHidden/>
          </w:rPr>
          <w:fldChar w:fldCharType="end"/>
        </w:r>
      </w:hyperlink>
    </w:p>
    <w:p w14:paraId="59B26C44" w14:textId="126D3BCB"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19" w:history="1">
        <w:r w:rsidR="00547BBF" w:rsidRPr="007F507B">
          <w:rPr>
            <w:rStyle w:val="Hyperlink"/>
          </w:rPr>
          <w:t>I.</w:t>
        </w:r>
        <w:r w:rsidR="00547BBF">
          <w:rPr>
            <w:rFonts w:asciiTheme="minorHAnsi" w:eastAsiaTheme="minorEastAsia" w:hAnsiTheme="minorHAnsi" w:cstheme="minorBidi"/>
            <w:bCs w:val="0"/>
            <w:smallCaps w:val="0"/>
            <w:sz w:val="22"/>
          </w:rPr>
          <w:tab/>
        </w:r>
        <w:r w:rsidR="00547BBF" w:rsidRPr="007F507B">
          <w:rPr>
            <w:rStyle w:val="Hyperlink"/>
          </w:rPr>
          <w:t>OPERATIONAL REQUIREMENTS</w:t>
        </w:r>
        <w:r w:rsidR="00547BBF">
          <w:rPr>
            <w:webHidden/>
          </w:rPr>
          <w:tab/>
        </w:r>
        <w:r w:rsidR="00547BBF">
          <w:rPr>
            <w:webHidden/>
          </w:rPr>
          <w:fldChar w:fldCharType="begin"/>
        </w:r>
        <w:r w:rsidR="00547BBF">
          <w:rPr>
            <w:webHidden/>
          </w:rPr>
          <w:instrText xml:space="preserve"> PAGEREF _Toc4166019 \h </w:instrText>
        </w:r>
        <w:r w:rsidR="00547BBF">
          <w:rPr>
            <w:webHidden/>
          </w:rPr>
        </w:r>
        <w:r w:rsidR="00547BBF">
          <w:rPr>
            <w:webHidden/>
          </w:rPr>
          <w:fldChar w:fldCharType="separate"/>
        </w:r>
        <w:r w:rsidR="00802502">
          <w:rPr>
            <w:webHidden/>
          </w:rPr>
          <w:t>5</w:t>
        </w:r>
        <w:r w:rsidR="00547BBF">
          <w:rPr>
            <w:webHidden/>
          </w:rPr>
          <w:fldChar w:fldCharType="end"/>
        </w:r>
      </w:hyperlink>
    </w:p>
    <w:p w14:paraId="2CF04079" w14:textId="025E2A5D" w:rsidR="00547BBF" w:rsidRDefault="00000000">
      <w:pPr>
        <w:pStyle w:val="TOC3"/>
        <w:rPr>
          <w:rFonts w:asciiTheme="minorHAnsi" w:eastAsiaTheme="minorEastAsia" w:hAnsiTheme="minorHAnsi" w:cstheme="minorBidi"/>
          <w:iCs w:val="0"/>
          <w:noProof/>
          <w:sz w:val="22"/>
          <w:szCs w:val="22"/>
        </w:rPr>
      </w:pPr>
      <w:hyperlink w:anchor="_Toc4166020" w:history="1">
        <w:r w:rsidR="00547BBF" w:rsidRPr="007F507B">
          <w:rPr>
            <w:rStyle w:val="Hyperlink"/>
            <w:noProof/>
          </w:rPr>
          <w:t>A.</w:t>
        </w:r>
        <w:r w:rsidR="00547BBF">
          <w:rPr>
            <w:rFonts w:asciiTheme="minorHAnsi" w:eastAsiaTheme="minorEastAsia" w:hAnsiTheme="minorHAnsi" w:cstheme="minorBidi"/>
            <w:iCs w:val="0"/>
            <w:noProof/>
            <w:sz w:val="22"/>
            <w:szCs w:val="22"/>
          </w:rPr>
          <w:tab/>
        </w:r>
        <w:r w:rsidR="00547BBF" w:rsidRPr="007F507B">
          <w:rPr>
            <w:rStyle w:val="Hyperlink"/>
            <w:noProof/>
          </w:rPr>
          <w:t xml:space="preserve">Purpose of </w:t>
        </w:r>
        <w:r w:rsidR="00580E40">
          <w:rPr>
            <w:rStyle w:val="Hyperlink"/>
            <w:noProof/>
          </w:rPr>
          <w:t>Early Learning and Care</w:t>
        </w:r>
        <w:r w:rsidR="00547BBF" w:rsidRPr="007F507B">
          <w:rPr>
            <w:rStyle w:val="Hyperlink"/>
            <w:noProof/>
          </w:rPr>
          <w:t xml:space="preserve"> Services</w:t>
        </w:r>
        <w:r w:rsidR="00547BBF">
          <w:rPr>
            <w:noProof/>
            <w:webHidden/>
          </w:rPr>
          <w:tab/>
        </w:r>
        <w:r w:rsidR="00547BBF">
          <w:rPr>
            <w:noProof/>
            <w:webHidden/>
          </w:rPr>
          <w:fldChar w:fldCharType="begin"/>
        </w:r>
        <w:r w:rsidR="00547BBF">
          <w:rPr>
            <w:noProof/>
            <w:webHidden/>
          </w:rPr>
          <w:instrText xml:space="preserve"> PAGEREF _Toc4166020 \h </w:instrText>
        </w:r>
        <w:r w:rsidR="00547BBF">
          <w:rPr>
            <w:noProof/>
            <w:webHidden/>
          </w:rPr>
        </w:r>
        <w:r w:rsidR="00547BBF">
          <w:rPr>
            <w:noProof/>
            <w:webHidden/>
          </w:rPr>
          <w:fldChar w:fldCharType="separate"/>
        </w:r>
        <w:r w:rsidR="00802502">
          <w:rPr>
            <w:noProof/>
            <w:webHidden/>
          </w:rPr>
          <w:t>5</w:t>
        </w:r>
        <w:r w:rsidR="00547BBF">
          <w:rPr>
            <w:noProof/>
            <w:webHidden/>
          </w:rPr>
          <w:fldChar w:fldCharType="end"/>
        </w:r>
      </w:hyperlink>
    </w:p>
    <w:p w14:paraId="17E63EA5" w14:textId="20C9F74A" w:rsidR="00547BBF" w:rsidRDefault="00000000">
      <w:pPr>
        <w:pStyle w:val="TOC3"/>
        <w:rPr>
          <w:rFonts w:asciiTheme="minorHAnsi" w:eastAsiaTheme="minorEastAsia" w:hAnsiTheme="minorHAnsi" w:cstheme="minorBidi"/>
          <w:iCs w:val="0"/>
          <w:noProof/>
          <w:sz w:val="22"/>
          <w:szCs w:val="22"/>
        </w:rPr>
      </w:pPr>
      <w:hyperlink w:anchor="_Toc4166021" w:history="1">
        <w:r w:rsidR="00547BBF" w:rsidRPr="007F507B">
          <w:rPr>
            <w:rStyle w:val="Hyperlink"/>
            <w:noProof/>
          </w:rPr>
          <w:t>B.</w:t>
        </w:r>
        <w:r w:rsidR="00547BBF">
          <w:rPr>
            <w:rFonts w:asciiTheme="minorHAnsi" w:eastAsiaTheme="minorEastAsia" w:hAnsiTheme="minorHAnsi" w:cstheme="minorBidi"/>
            <w:iCs w:val="0"/>
            <w:noProof/>
            <w:sz w:val="22"/>
            <w:szCs w:val="22"/>
          </w:rPr>
          <w:tab/>
        </w:r>
        <w:r w:rsidR="00547BBF" w:rsidRPr="007F507B">
          <w:rPr>
            <w:rStyle w:val="Hyperlink"/>
            <w:noProof/>
          </w:rPr>
          <w:t>Pre-service Training Requirements</w:t>
        </w:r>
        <w:r w:rsidR="00547BBF">
          <w:rPr>
            <w:noProof/>
            <w:webHidden/>
          </w:rPr>
          <w:tab/>
        </w:r>
        <w:r w:rsidR="00547BBF">
          <w:rPr>
            <w:noProof/>
            <w:webHidden/>
          </w:rPr>
          <w:fldChar w:fldCharType="begin"/>
        </w:r>
        <w:r w:rsidR="00547BBF">
          <w:rPr>
            <w:noProof/>
            <w:webHidden/>
          </w:rPr>
          <w:instrText xml:space="preserve"> PAGEREF _Toc4166021 \h </w:instrText>
        </w:r>
        <w:r w:rsidR="00547BBF">
          <w:rPr>
            <w:noProof/>
            <w:webHidden/>
          </w:rPr>
        </w:r>
        <w:r w:rsidR="00547BBF">
          <w:rPr>
            <w:noProof/>
            <w:webHidden/>
          </w:rPr>
          <w:fldChar w:fldCharType="separate"/>
        </w:r>
        <w:r w:rsidR="00802502">
          <w:rPr>
            <w:noProof/>
            <w:webHidden/>
          </w:rPr>
          <w:t>5</w:t>
        </w:r>
        <w:r w:rsidR="00547BBF">
          <w:rPr>
            <w:noProof/>
            <w:webHidden/>
          </w:rPr>
          <w:fldChar w:fldCharType="end"/>
        </w:r>
      </w:hyperlink>
    </w:p>
    <w:p w14:paraId="76FE0DDD" w14:textId="20C80825" w:rsidR="00547BBF" w:rsidRDefault="00000000">
      <w:pPr>
        <w:pStyle w:val="TOC3"/>
        <w:rPr>
          <w:rFonts w:asciiTheme="minorHAnsi" w:eastAsiaTheme="minorEastAsia" w:hAnsiTheme="minorHAnsi" w:cstheme="minorBidi"/>
          <w:iCs w:val="0"/>
          <w:noProof/>
          <w:sz w:val="22"/>
          <w:szCs w:val="22"/>
        </w:rPr>
      </w:pPr>
      <w:hyperlink w:anchor="_Toc4166022" w:history="1">
        <w:r w:rsidR="00547BBF" w:rsidRPr="007F507B">
          <w:rPr>
            <w:rStyle w:val="Hyperlink"/>
            <w:noProof/>
          </w:rPr>
          <w:t>C.</w:t>
        </w:r>
        <w:r w:rsidR="00547BBF">
          <w:rPr>
            <w:rFonts w:asciiTheme="minorHAnsi" w:eastAsiaTheme="minorEastAsia" w:hAnsiTheme="minorHAnsi" w:cstheme="minorBidi"/>
            <w:iCs w:val="0"/>
            <w:noProof/>
            <w:sz w:val="22"/>
            <w:szCs w:val="22"/>
          </w:rPr>
          <w:tab/>
        </w:r>
        <w:r w:rsidR="00547BBF" w:rsidRPr="007F507B">
          <w:rPr>
            <w:rStyle w:val="Hyperlink"/>
            <w:noProof/>
          </w:rPr>
          <w:t>Early Childhood Mental Health Consultation (ECMHC) Services</w:t>
        </w:r>
        <w:r w:rsidR="00547BBF">
          <w:rPr>
            <w:noProof/>
            <w:webHidden/>
          </w:rPr>
          <w:tab/>
        </w:r>
        <w:r w:rsidR="00547BBF">
          <w:rPr>
            <w:noProof/>
            <w:webHidden/>
          </w:rPr>
          <w:fldChar w:fldCharType="begin"/>
        </w:r>
        <w:r w:rsidR="00547BBF">
          <w:rPr>
            <w:noProof/>
            <w:webHidden/>
          </w:rPr>
          <w:instrText xml:space="preserve"> PAGEREF _Toc4166022 \h </w:instrText>
        </w:r>
        <w:r w:rsidR="00547BBF">
          <w:rPr>
            <w:noProof/>
            <w:webHidden/>
          </w:rPr>
        </w:r>
        <w:r w:rsidR="00547BBF">
          <w:rPr>
            <w:noProof/>
            <w:webHidden/>
          </w:rPr>
          <w:fldChar w:fldCharType="separate"/>
        </w:r>
        <w:r w:rsidR="00802502">
          <w:rPr>
            <w:noProof/>
            <w:webHidden/>
          </w:rPr>
          <w:t>5</w:t>
        </w:r>
        <w:r w:rsidR="00547BBF">
          <w:rPr>
            <w:noProof/>
            <w:webHidden/>
          </w:rPr>
          <w:fldChar w:fldCharType="end"/>
        </w:r>
      </w:hyperlink>
    </w:p>
    <w:p w14:paraId="0B66D3E5" w14:textId="09B2CEC5" w:rsidR="00547BBF" w:rsidRDefault="00000000">
      <w:pPr>
        <w:pStyle w:val="TOC3"/>
        <w:rPr>
          <w:rFonts w:asciiTheme="minorHAnsi" w:eastAsiaTheme="minorEastAsia" w:hAnsiTheme="minorHAnsi" w:cstheme="minorBidi"/>
          <w:iCs w:val="0"/>
          <w:noProof/>
          <w:sz w:val="22"/>
          <w:szCs w:val="22"/>
        </w:rPr>
      </w:pPr>
      <w:hyperlink w:anchor="_Toc4166023" w:history="1">
        <w:r w:rsidR="00547BBF" w:rsidRPr="007F507B">
          <w:rPr>
            <w:rStyle w:val="Hyperlink"/>
            <w:noProof/>
          </w:rPr>
          <w:t>D.</w:t>
        </w:r>
        <w:r w:rsidR="00547BBF">
          <w:rPr>
            <w:rFonts w:asciiTheme="minorHAnsi" w:eastAsiaTheme="minorEastAsia" w:hAnsiTheme="minorHAnsi" w:cstheme="minorBidi"/>
            <w:iCs w:val="0"/>
            <w:noProof/>
            <w:sz w:val="22"/>
            <w:szCs w:val="22"/>
          </w:rPr>
          <w:tab/>
        </w:r>
        <w:r w:rsidR="00547BBF" w:rsidRPr="007F507B">
          <w:rPr>
            <w:rStyle w:val="Hyperlink"/>
            <w:noProof/>
          </w:rPr>
          <w:t>The California State Preschool Program (CSPP)</w:t>
        </w:r>
        <w:r w:rsidR="00547BBF">
          <w:rPr>
            <w:noProof/>
            <w:webHidden/>
          </w:rPr>
          <w:tab/>
        </w:r>
        <w:r w:rsidR="00547BBF">
          <w:rPr>
            <w:noProof/>
            <w:webHidden/>
          </w:rPr>
          <w:fldChar w:fldCharType="begin"/>
        </w:r>
        <w:r w:rsidR="00547BBF">
          <w:rPr>
            <w:noProof/>
            <w:webHidden/>
          </w:rPr>
          <w:instrText xml:space="preserve"> PAGEREF _Toc4166023 \h </w:instrText>
        </w:r>
        <w:r w:rsidR="00547BBF">
          <w:rPr>
            <w:noProof/>
            <w:webHidden/>
          </w:rPr>
        </w:r>
        <w:r w:rsidR="00547BBF">
          <w:rPr>
            <w:noProof/>
            <w:webHidden/>
          </w:rPr>
          <w:fldChar w:fldCharType="separate"/>
        </w:r>
        <w:r w:rsidR="00802502">
          <w:rPr>
            <w:noProof/>
            <w:webHidden/>
          </w:rPr>
          <w:t>6</w:t>
        </w:r>
        <w:r w:rsidR="00547BBF">
          <w:rPr>
            <w:noProof/>
            <w:webHidden/>
          </w:rPr>
          <w:fldChar w:fldCharType="end"/>
        </w:r>
      </w:hyperlink>
    </w:p>
    <w:p w14:paraId="02DBAE5E" w14:textId="0FFBA32C"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24" w:history="1">
        <w:r w:rsidR="00547BBF" w:rsidRPr="007F507B">
          <w:rPr>
            <w:rStyle w:val="Hyperlink"/>
          </w:rPr>
          <w:t>II.</w:t>
        </w:r>
        <w:r w:rsidR="00547BBF">
          <w:rPr>
            <w:rFonts w:asciiTheme="minorHAnsi" w:eastAsiaTheme="minorEastAsia" w:hAnsiTheme="minorHAnsi" w:cstheme="minorBidi"/>
            <w:bCs w:val="0"/>
            <w:smallCaps w:val="0"/>
            <w:sz w:val="22"/>
          </w:rPr>
          <w:tab/>
        </w:r>
        <w:r w:rsidR="00547BBF" w:rsidRPr="007F507B">
          <w:rPr>
            <w:rStyle w:val="Hyperlink"/>
          </w:rPr>
          <w:t>ADDITIONAL REQUIREMENTS APPLICABLE TO  LOCAL EDUCATION AGENCIES ONLY</w:t>
        </w:r>
        <w:r w:rsidR="00547BBF">
          <w:rPr>
            <w:webHidden/>
          </w:rPr>
          <w:tab/>
        </w:r>
        <w:r w:rsidR="00547BBF">
          <w:rPr>
            <w:webHidden/>
          </w:rPr>
          <w:fldChar w:fldCharType="begin"/>
        </w:r>
        <w:r w:rsidR="00547BBF">
          <w:rPr>
            <w:webHidden/>
          </w:rPr>
          <w:instrText xml:space="preserve"> PAGEREF _Toc4166024 \h </w:instrText>
        </w:r>
        <w:r w:rsidR="00547BBF">
          <w:rPr>
            <w:webHidden/>
          </w:rPr>
        </w:r>
        <w:r w:rsidR="00547BBF">
          <w:rPr>
            <w:webHidden/>
          </w:rPr>
          <w:fldChar w:fldCharType="separate"/>
        </w:r>
        <w:r w:rsidR="00802502">
          <w:rPr>
            <w:webHidden/>
          </w:rPr>
          <w:t>8</w:t>
        </w:r>
        <w:r w:rsidR="00547BBF">
          <w:rPr>
            <w:webHidden/>
          </w:rPr>
          <w:fldChar w:fldCharType="end"/>
        </w:r>
      </w:hyperlink>
    </w:p>
    <w:p w14:paraId="40BD0C23" w14:textId="3DC84A93" w:rsidR="00547BBF" w:rsidRDefault="00000000">
      <w:pPr>
        <w:pStyle w:val="TOC3"/>
        <w:rPr>
          <w:rFonts w:asciiTheme="minorHAnsi" w:eastAsiaTheme="minorEastAsia" w:hAnsiTheme="minorHAnsi" w:cstheme="minorBidi"/>
          <w:iCs w:val="0"/>
          <w:noProof/>
          <w:sz w:val="22"/>
          <w:szCs w:val="22"/>
        </w:rPr>
      </w:pPr>
      <w:hyperlink w:anchor="_Toc4166025" w:history="1">
        <w:r w:rsidR="00547BBF" w:rsidRPr="007F507B">
          <w:rPr>
            <w:rStyle w:val="Hyperlink"/>
            <w:noProof/>
          </w:rPr>
          <w:t>A.</w:t>
        </w:r>
        <w:r w:rsidR="00547BBF">
          <w:rPr>
            <w:rFonts w:asciiTheme="minorHAnsi" w:eastAsiaTheme="minorEastAsia" w:hAnsiTheme="minorHAnsi" w:cstheme="minorBidi"/>
            <w:iCs w:val="0"/>
            <w:noProof/>
            <w:sz w:val="22"/>
            <w:szCs w:val="22"/>
          </w:rPr>
          <w:tab/>
        </w:r>
        <w:r w:rsidR="00547BBF" w:rsidRPr="007F507B">
          <w:rPr>
            <w:rStyle w:val="Hyperlink"/>
            <w:noProof/>
          </w:rPr>
          <w:t>Requirements for LEAs Choosing to be Exempt from Licensing</w:t>
        </w:r>
        <w:r w:rsidR="00547BBF">
          <w:rPr>
            <w:noProof/>
            <w:webHidden/>
          </w:rPr>
          <w:tab/>
        </w:r>
        <w:r w:rsidR="00547BBF">
          <w:rPr>
            <w:noProof/>
            <w:webHidden/>
          </w:rPr>
          <w:fldChar w:fldCharType="begin"/>
        </w:r>
        <w:r w:rsidR="00547BBF">
          <w:rPr>
            <w:noProof/>
            <w:webHidden/>
          </w:rPr>
          <w:instrText xml:space="preserve"> PAGEREF _Toc4166025 \h </w:instrText>
        </w:r>
        <w:r w:rsidR="00547BBF">
          <w:rPr>
            <w:noProof/>
            <w:webHidden/>
          </w:rPr>
        </w:r>
        <w:r w:rsidR="00547BBF">
          <w:rPr>
            <w:noProof/>
            <w:webHidden/>
          </w:rPr>
          <w:fldChar w:fldCharType="separate"/>
        </w:r>
        <w:r w:rsidR="00802502">
          <w:rPr>
            <w:noProof/>
            <w:webHidden/>
          </w:rPr>
          <w:t>8</w:t>
        </w:r>
        <w:r w:rsidR="00547BBF">
          <w:rPr>
            <w:noProof/>
            <w:webHidden/>
          </w:rPr>
          <w:fldChar w:fldCharType="end"/>
        </w:r>
      </w:hyperlink>
    </w:p>
    <w:p w14:paraId="2F877934" w14:textId="3CD21EC3" w:rsidR="00547BBF" w:rsidRDefault="00000000">
      <w:pPr>
        <w:pStyle w:val="TOC3"/>
        <w:rPr>
          <w:rFonts w:asciiTheme="minorHAnsi" w:eastAsiaTheme="minorEastAsia" w:hAnsiTheme="minorHAnsi" w:cstheme="minorBidi"/>
          <w:iCs w:val="0"/>
          <w:noProof/>
          <w:sz w:val="22"/>
          <w:szCs w:val="22"/>
        </w:rPr>
      </w:pPr>
      <w:hyperlink w:anchor="_Toc4166026" w:history="1">
        <w:r w:rsidR="00547BBF" w:rsidRPr="007F507B">
          <w:rPr>
            <w:rStyle w:val="Hyperlink"/>
            <w:noProof/>
          </w:rPr>
          <w:t>B.</w:t>
        </w:r>
        <w:r w:rsidR="00547BBF">
          <w:rPr>
            <w:rFonts w:asciiTheme="minorHAnsi" w:eastAsiaTheme="minorEastAsia" w:hAnsiTheme="minorHAnsi" w:cstheme="minorBidi"/>
            <w:iCs w:val="0"/>
            <w:noProof/>
            <w:sz w:val="22"/>
            <w:szCs w:val="22"/>
          </w:rPr>
          <w:tab/>
        </w:r>
        <w:r w:rsidR="00547BBF" w:rsidRPr="007F507B">
          <w:rPr>
            <w:rStyle w:val="Hyperlink"/>
            <w:noProof/>
          </w:rPr>
          <w:t>Uniform Complaint Procedure for Health and Safety Complaints For License-Exempt LEAs</w:t>
        </w:r>
        <w:r w:rsidR="00547BBF">
          <w:rPr>
            <w:noProof/>
            <w:webHidden/>
          </w:rPr>
          <w:tab/>
        </w:r>
        <w:r w:rsidR="00547BBF">
          <w:rPr>
            <w:noProof/>
            <w:webHidden/>
          </w:rPr>
          <w:fldChar w:fldCharType="begin"/>
        </w:r>
        <w:r w:rsidR="00547BBF">
          <w:rPr>
            <w:noProof/>
            <w:webHidden/>
          </w:rPr>
          <w:instrText xml:space="preserve"> PAGEREF _Toc4166026 \h </w:instrText>
        </w:r>
        <w:r w:rsidR="00547BBF">
          <w:rPr>
            <w:noProof/>
            <w:webHidden/>
          </w:rPr>
        </w:r>
        <w:r w:rsidR="00547BBF">
          <w:rPr>
            <w:noProof/>
            <w:webHidden/>
          </w:rPr>
          <w:fldChar w:fldCharType="separate"/>
        </w:r>
        <w:r w:rsidR="00802502">
          <w:rPr>
            <w:noProof/>
            <w:webHidden/>
          </w:rPr>
          <w:t>9</w:t>
        </w:r>
        <w:r w:rsidR="00547BBF">
          <w:rPr>
            <w:noProof/>
            <w:webHidden/>
          </w:rPr>
          <w:fldChar w:fldCharType="end"/>
        </w:r>
      </w:hyperlink>
    </w:p>
    <w:p w14:paraId="7B418C3D" w14:textId="7B51FBD8" w:rsidR="00547BBF" w:rsidRDefault="00000000">
      <w:pPr>
        <w:pStyle w:val="TOC3"/>
        <w:rPr>
          <w:rFonts w:asciiTheme="minorHAnsi" w:eastAsiaTheme="minorEastAsia" w:hAnsiTheme="minorHAnsi" w:cstheme="minorBidi"/>
          <w:iCs w:val="0"/>
          <w:noProof/>
          <w:sz w:val="22"/>
          <w:szCs w:val="22"/>
        </w:rPr>
      </w:pPr>
      <w:hyperlink w:anchor="_Toc4166027" w:history="1">
        <w:r w:rsidR="00547BBF" w:rsidRPr="007F507B">
          <w:rPr>
            <w:rStyle w:val="Hyperlink"/>
            <w:noProof/>
          </w:rPr>
          <w:t>C.</w:t>
        </w:r>
        <w:r w:rsidR="00547BBF">
          <w:rPr>
            <w:rFonts w:asciiTheme="minorHAnsi" w:eastAsiaTheme="minorEastAsia" w:hAnsiTheme="minorHAnsi" w:cstheme="minorBidi"/>
            <w:iCs w:val="0"/>
            <w:noProof/>
            <w:sz w:val="22"/>
            <w:szCs w:val="22"/>
          </w:rPr>
          <w:tab/>
        </w:r>
        <w:r w:rsidR="00547BBF" w:rsidRPr="007F507B">
          <w:rPr>
            <w:rStyle w:val="Hyperlink"/>
            <w:noProof/>
          </w:rPr>
          <w:t>Requirements For Blended CSPP/Transitional Kindergarten Classrooms</w:t>
        </w:r>
        <w:r w:rsidR="00547BBF">
          <w:rPr>
            <w:noProof/>
            <w:webHidden/>
          </w:rPr>
          <w:tab/>
        </w:r>
        <w:r w:rsidR="00547BBF">
          <w:rPr>
            <w:noProof/>
            <w:webHidden/>
          </w:rPr>
          <w:fldChar w:fldCharType="begin"/>
        </w:r>
        <w:r w:rsidR="00547BBF">
          <w:rPr>
            <w:noProof/>
            <w:webHidden/>
          </w:rPr>
          <w:instrText xml:space="preserve"> PAGEREF _Toc4166027 \h </w:instrText>
        </w:r>
        <w:r w:rsidR="00547BBF">
          <w:rPr>
            <w:noProof/>
            <w:webHidden/>
          </w:rPr>
        </w:r>
        <w:r w:rsidR="00547BBF">
          <w:rPr>
            <w:noProof/>
            <w:webHidden/>
          </w:rPr>
          <w:fldChar w:fldCharType="separate"/>
        </w:r>
        <w:r w:rsidR="00802502">
          <w:rPr>
            <w:noProof/>
            <w:webHidden/>
          </w:rPr>
          <w:t>11</w:t>
        </w:r>
        <w:r w:rsidR="00547BBF">
          <w:rPr>
            <w:noProof/>
            <w:webHidden/>
          </w:rPr>
          <w:fldChar w:fldCharType="end"/>
        </w:r>
      </w:hyperlink>
    </w:p>
    <w:p w14:paraId="1CAE03E3" w14:textId="560088B2"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28" w:history="1">
        <w:r w:rsidR="00547BBF" w:rsidRPr="007F507B">
          <w:rPr>
            <w:rStyle w:val="Hyperlink"/>
          </w:rPr>
          <w:t>III.</w:t>
        </w:r>
        <w:r w:rsidR="00547BBF">
          <w:rPr>
            <w:rFonts w:asciiTheme="minorHAnsi" w:eastAsiaTheme="minorEastAsia" w:hAnsiTheme="minorHAnsi" w:cstheme="minorBidi"/>
            <w:bCs w:val="0"/>
            <w:smallCaps w:val="0"/>
            <w:sz w:val="22"/>
          </w:rPr>
          <w:tab/>
        </w:r>
        <w:r w:rsidR="00547BBF" w:rsidRPr="007F507B">
          <w:rPr>
            <w:rStyle w:val="Hyperlink"/>
          </w:rPr>
          <w:t>ELIGIBILITY CERTIFICATION AND FAMILY DATA FILE DOCUMENTATION</w:t>
        </w:r>
        <w:r w:rsidR="00547BBF">
          <w:rPr>
            <w:webHidden/>
          </w:rPr>
          <w:tab/>
        </w:r>
        <w:r w:rsidR="00547BBF">
          <w:rPr>
            <w:webHidden/>
          </w:rPr>
          <w:fldChar w:fldCharType="begin"/>
        </w:r>
        <w:r w:rsidR="00547BBF">
          <w:rPr>
            <w:webHidden/>
          </w:rPr>
          <w:instrText xml:space="preserve"> PAGEREF _Toc4166028 \h </w:instrText>
        </w:r>
        <w:r w:rsidR="00547BBF">
          <w:rPr>
            <w:webHidden/>
          </w:rPr>
        </w:r>
        <w:r w:rsidR="00547BBF">
          <w:rPr>
            <w:webHidden/>
          </w:rPr>
          <w:fldChar w:fldCharType="separate"/>
        </w:r>
        <w:r w:rsidR="00802502">
          <w:rPr>
            <w:webHidden/>
          </w:rPr>
          <w:t>13</w:t>
        </w:r>
        <w:r w:rsidR="00547BBF">
          <w:rPr>
            <w:webHidden/>
          </w:rPr>
          <w:fldChar w:fldCharType="end"/>
        </w:r>
      </w:hyperlink>
    </w:p>
    <w:p w14:paraId="5AD7DB87" w14:textId="39A8773C" w:rsidR="00547BBF" w:rsidRDefault="00000000">
      <w:pPr>
        <w:pStyle w:val="TOC3"/>
        <w:rPr>
          <w:rFonts w:asciiTheme="minorHAnsi" w:eastAsiaTheme="minorEastAsia" w:hAnsiTheme="minorHAnsi" w:cstheme="minorBidi"/>
          <w:iCs w:val="0"/>
          <w:noProof/>
          <w:sz w:val="22"/>
          <w:szCs w:val="22"/>
        </w:rPr>
      </w:pPr>
      <w:hyperlink w:anchor="_Toc4166029" w:history="1">
        <w:r w:rsidR="00547BBF" w:rsidRPr="007F507B">
          <w:rPr>
            <w:rStyle w:val="Hyperlink"/>
            <w:noProof/>
          </w:rPr>
          <w:t>A.</w:t>
        </w:r>
        <w:r w:rsidR="00547BBF">
          <w:rPr>
            <w:rFonts w:asciiTheme="minorHAnsi" w:eastAsiaTheme="minorEastAsia" w:hAnsiTheme="minorHAnsi" w:cstheme="minorBidi"/>
            <w:iCs w:val="0"/>
            <w:noProof/>
            <w:sz w:val="22"/>
            <w:szCs w:val="22"/>
          </w:rPr>
          <w:tab/>
        </w:r>
        <w:r w:rsidR="00547BBF" w:rsidRPr="007F507B">
          <w:rPr>
            <w:rStyle w:val="Hyperlink"/>
            <w:noProof/>
          </w:rPr>
          <w:t>General Requirements</w:t>
        </w:r>
        <w:r w:rsidR="00547BBF">
          <w:rPr>
            <w:noProof/>
            <w:webHidden/>
          </w:rPr>
          <w:tab/>
        </w:r>
        <w:r w:rsidR="00547BBF">
          <w:rPr>
            <w:noProof/>
            <w:webHidden/>
          </w:rPr>
          <w:fldChar w:fldCharType="begin"/>
        </w:r>
        <w:r w:rsidR="00547BBF">
          <w:rPr>
            <w:noProof/>
            <w:webHidden/>
          </w:rPr>
          <w:instrText xml:space="preserve"> PAGEREF _Toc4166029 \h </w:instrText>
        </w:r>
        <w:r w:rsidR="00547BBF">
          <w:rPr>
            <w:noProof/>
            <w:webHidden/>
          </w:rPr>
        </w:r>
        <w:r w:rsidR="00547BBF">
          <w:rPr>
            <w:noProof/>
            <w:webHidden/>
          </w:rPr>
          <w:fldChar w:fldCharType="separate"/>
        </w:r>
        <w:r w:rsidR="00802502">
          <w:rPr>
            <w:noProof/>
            <w:webHidden/>
          </w:rPr>
          <w:t>13</w:t>
        </w:r>
        <w:r w:rsidR="00547BBF">
          <w:rPr>
            <w:noProof/>
            <w:webHidden/>
          </w:rPr>
          <w:fldChar w:fldCharType="end"/>
        </w:r>
      </w:hyperlink>
    </w:p>
    <w:p w14:paraId="260DAF7F" w14:textId="1BBD644E" w:rsidR="00547BBF" w:rsidRDefault="00000000">
      <w:pPr>
        <w:pStyle w:val="TOC3"/>
        <w:rPr>
          <w:rFonts w:asciiTheme="minorHAnsi" w:eastAsiaTheme="minorEastAsia" w:hAnsiTheme="minorHAnsi" w:cstheme="minorBidi"/>
          <w:iCs w:val="0"/>
          <w:noProof/>
          <w:sz w:val="22"/>
          <w:szCs w:val="22"/>
        </w:rPr>
      </w:pPr>
      <w:hyperlink w:anchor="_Toc4166030" w:history="1">
        <w:r w:rsidR="00547BBF" w:rsidRPr="007F507B">
          <w:rPr>
            <w:rStyle w:val="Hyperlink"/>
            <w:noProof/>
          </w:rPr>
          <w:t>B.</w:t>
        </w:r>
        <w:r w:rsidR="00547BBF">
          <w:rPr>
            <w:rFonts w:asciiTheme="minorHAnsi" w:eastAsiaTheme="minorEastAsia" w:hAnsiTheme="minorHAnsi" w:cstheme="minorBidi"/>
            <w:iCs w:val="0"/>
            <w:noProof/>
            <w:sz w:val="22"/>
            <w:szCs w:val="22"/>
          </w:rPr>
          <w:tab/>
        </w:r>
        <w:r w:rsidR="00547BBF" w:rsidRPr="007F507B">
          <w:rPr>
            <w:rStyle w:val="Hyperlink"/>
            <w:noProof/>
          </w:rPr>
          <w:t>Eligibility and Need Criteria, Enrollment and Priority for Services</w:t>
        </w:r>
        <w:r w:rsidR="00547BBF">
          <w:rPr>
            <w:noProof/>
            <w:webHidden/>
          </w:rPr>
          <w:tab/>
        </w:r>
        <w:r w:rsidR="00547BBF">
          <w:rPr>
            <w:noProof/>
            <w:webHidden/>
          </w:rPr>
          <w:fldChar w:fldCharType="begin"/>
        </w:r>
        <w:r w:rsidR="00547BBF">
          <w:rPr>
            <w:noProof/>
            <w:webHidden/>
          </w:rPr>
          <w:instrText xml:space="preserve"> PAGEREF _Toc4166030 \h </w:instrText>
        </w:r>
        <w:r w:rsidR="00547BBF">
          <w:rPr>
            <w:noProof/>
            <w:webHidden/>
          </w:rPr>
        </w:r>
        <w:r w:rsidR="00547BBF">
          <w:rPr>
            <w:noProof/>
            <w:webHidden/>
          </w:rPr>
          <w:fldChar w:fldCharType="separate"/>
        </w:r>
        <w:r w:rsidR="00802502">
          <w:rPr>
            <w:noProof/>
            <w:webHidden/>
          </w:rPr>
          <w:t>13</w:t>
        </w:r>
        <w:r w:rsidR="00547BBF">
          <w:rPr>
            <w:noProof/>
            <w:webHidden/>
          </w:rPr>
          <w:fldChar w:fldCharType="end"/>
        </w:r>
      </w:hyperlink>
    </w:p>
    <w:p w14:paraId="761272BA" w14:textId="4CA285CC" w:rsidR="00547BBF" w:rsidRDefault="00000000">
      <w:pPr>
        <w:pStyle w:val="TOC3"/>
        <w:rPr>
          <w:rFonts w:asciiTheme="minorHAnsi" w:eastAsiaTheme="minorEastAsia" w:hAnsiTheme="minorHAnsi" w:cstheme="minorBidi"/>
          <w:iCs w:val="0"/>
          <w:noProof/>
          <w:sz w:val="22"/>
          <w:szCs w:val="22"/>
        </w:rPr>
      </w:pPr>
      <w:hyperlink w:anchor="_Toc4166031" w:history="1">
        <w:r w:rsidR="00547BBF" w:rsidRPr="007F507B">
          <w:rPr>
            <w:rStyle w:val="Hyperlink"/>
            <w:noProof/>
          </w:rPr>
          <w:t>C.</w:t>
        </w:r>
        <w:r w:rsidR="00547BBF">
          <w:rPr>
            <w:rFonts w:asciiTheme="minorHAnsi" w:eastAsiaTheme="minorEastAsia" w:hAnsiTheme="minorHAnsi" w:cstheme="minorBidi"/>
            <w:iCs w:val="0"/>
            <w:noProof/>
            <w:sz w:val="22"/>
            <w:szCs w:val="22"/>
          </w:rPr>
          <w:tab/>
        </w:r>
        <w:r w:rsidR="00547BBF" w:rsidRPr="007F507B">
          <w:rPr>
            <w:rStyle w:val="Hyperlink"/>
            <w:noProof/>
          </w:rPr>
          <w:t>Initial Certification of Eligibility and/or Need</w:t>
        </w:r>
        <w:r w:rsidR="00547BBF">
          <w:rPr>
            <w:noProof/>
            <w:webHidden/>
          </w:rPr>
          <w:tab/>
        </w:r>
        <w:r w:rsidR="00547BBF">
          <w:rPr>
            <w:noProof/>
            <w:webHidden/>
          </w:rPr>
          <w:fldChar w:fldCharType="begin"/>
        </w:r>
        <w:r w:rsidR="00547BBF">
          <w:rPr>
            <w:noProof/>
            <w:webHidden/>
          </w:rPr>
          <w:instrText xml:space="preserve"> PAGEREF _Toc4166031 \h </w:instrText>
        </w:r>
        <w:r w:rsidR="00547BBF">
          <w:rPr>
            <w:noProof/>
            <w:webHidden/>
          </w:rPr>
        </w:r>
        <w:r w:rsidR="00547BBF">
          <w:rPr>
            <w:noProof/>
            <w:webHidden/>
          </w:rPr>
          <w:fldChar w:fldCharType="separate"/>
        </w:r>
        <w:r w:rsidR="00802502">
          <w:rPr>
            <w:noProof/>
            <w:webHidden/>
          </w:rPr>
          <w:t>16</w:t>
        </w:r>
        <w:r w:rsidR="00547BBF">
          <w:rPr>
            <w:noProof/>
            <w:webHidden/>
          </w:rPr>
          <w:fldChar w:fldCharType="end"/>
        </w:r>
      </w:hyperlink>
    </w:p>
    <w:p w14:paraId="3CC8305F" w14:textId="4F2E81BE" w:rsidR="00547BBF" w:rsidRDefault="00000000">
      <w:pPr>
        <w:pStyle w:val="TOC3"/>
        <w:rPr>
          <w:rFonts w:asciiTheme="minorHAnsi" w:eastAsiaTheme="minorEastAsia" w:hAnsiTheme="minorHAnsi" w:cstheme="minorBidi"/>
          <w:iCs w:val="0"/>
          <w:noProof/>
          <w:sz w:val="22"/>
          <w:szCs w:val="22"/>
        </w:rPr>
      </w:pPr>
      <w:hyperlink w:anchor="_Toc4166032" w:history="1">
        <w:r w:rsidR="00547BBF" w:rsidRPr="007F507B">
          <w:rPr>
            <w:rStyle w:val="Hyperlink"/>
            <w:noProof/>
          </w:rPr>
          <w:t>D.</w:t>
        </w:r>
        <w:r w:rsidR="00547BBF">
          <w:rPr>
            <w:rFonts w:asciiTheme="minorHAnsi" w:eastAsiaTheme="minorEastAsia" w:hAnsiTheme="minorHAnsi" w:cstheme="minorBidi"/>
            <w:iCs w:val="0"/>
            <w:noProof/>
            <w:sz w:val="22"/>
            <w:szCs w:val="22"/>
          </w:rPr>
          <w:tab/>
        </w:r>
        <w:r w:rsidR="00547BBF" w:rsidRPr="007F507B">
          <w:rPr>
            <w:rStyle w:val="Hyperlink"/>
            <w:noProof/>
          </w:rPr>
          <w:t>Duration of Service Requirement</w:t>
        </w:r>
        <w:r w:rsidR="00547BBF">
          <w:rPr>
            <w:noProof/>
            <w:webHidden/>
          </w:rPr>
          <w:tab/>
        </w:r>
        <w:r w:rsidR="00547BBF">
          <w:rPr>
            <w:noProof/>
            <w:webHidden/>
          </w:rPr>
          <w:fldChar w:fldCharType="begin"/>
        </w:r>
        <w:r w:rsidR="00547BBF">
          <w:rPr>
            <w:noProof/>
            <w:webHidden/>
          </w:rPr>
          <w:instrText xml:space="preserve"> PAGEREF _Toc4166032 \h </w:instrText>
        </w:r>
        <w:r w:rsidR="00547BBF">
          <w:rPr>
            <w:noProof/>
            <w:webHidden/>
          </w:rPr>
        </w:r>
        <w:r w:rsidR="00547BBF">
          <w:rPr>
            <w:noProof/>
            <w:webHidden/>
          </w:rPr>
          <w:fldChar w:fldCharType="separate"/>
        </w:r>
        <w:r w:rsidR="00802502">
          <w:rPr>
            <w:noProof/>
            <w:webHidden/>
          </w:rPr>
          <w:t>17</w:t>
        </w:r>
        <w:r w:rsidR="00547BBF">
          <w:rPr>
            <w:noProof/>
            <w:webHidden/>
          </w:rPr>
          <w:fldChar w:fldCharType="end"/>
        </w:r>
      </w:hyperlink>
    </w:p>
    <w:p w14:paraId="66F48E71" w14:textId="5A25CE14" w:rsidR="00547BBF" w:rsidRDefault="00000000">
      <w:pPr>
        <w:pStyle w:val="TOC3"/>
        <w:rPr>
          <w:rFonts w:asciiTheme="minorHAnsi" w:eastAsiaTheme="minorEastAsia" w:hAnsiTheme="minorHAnsi" w:cstheme="minorBidi"/>
          <w:iCs w:val="0"/>
          <w:noProof/>
          <w:sz w:val="22"/>
          <w:szCs w:val="22"/>
        </w:rPr>
      </w:pPr>
      <w:hyperlink w:anchor="_Toc4166033" w:history="1">
        <w:r w:rsidR="00547BBF" w:rsidRPr="007F507B">
          <w:rPr>
            <w:rStyle w:val="Hyperlink"/>
            <w:noProof/>
          </w:rPr>
          <w:t>E.</w:t>
        </w:r>
        <w:r w:rsidR="00547BBF">
          <w:rPr>
            <w:rFonts w:asciiTheme="minorHAnsi" w:eastAsiaTheme="minorEastAsia" w:hAnsiTheme="minorHAnsi" w:cstheme="minorBidi"/>
            <w:iCs w:val="0"/>
            <w:noProof/>
            <w:sz w:val="22"/>
            <w:szCs w:val="22"/>
          </w:rPr>
          <w:tab/>
        </w:r>
        <w:r w:rsidR="00547BBF" w:rsidRPr="007F507B">
          <w:rPr>
            <w:rStyle w:val="Hyperlink"/>
            <w:noProof/>
          </w:rPr>
          <w:t>Contents of Family Data File</w:t>
        </w:r>
        <w:r w:rsidR="00547BBF">
          <w:rPr>
            <w:noProof/>
            <w:webHidden/>
          </w:rPr>
          <w:tab/>
        </w:r>
        <w:r w:rsidR="00547BBF">
          <w:rPr>
            <w:noProof/>
            <w:webHidden/>
          </w:rPr>
          <w:fldChar w:fldCharType="begin"/>
        </w:r>
        <w:r w:rsidR="00547BBF">
          <w:rPr>
            <w:noProof/>
            <w:webHidden/>
          </w:rPr>
          <w:instrText xml:space="preserve"> PAGEREF _Toc4166033 \h </w:instrText>
        </w:r>
        <w:r w:rsidR="00547BBF">
          <w:rPr>
            <w:noProof/>
            <w:webHidden/>
          </w:rPr>
        </w:r>
        <w:r w:rsidR="00547BBF">
          <w:rPr>
            <w:noProof/>
            <w:webHidden/>
          </w:rPr>
          <w:fldChar w:fldCharType="separate"/>
        </w:r>
        <w:r w:rsidR="00802502">
          <w:rPr>
            <w:noProof/>
            <w:webHidden/>
          </w:rPr>
          <w:t>17</w:t>
        </w:r>
        <w:r w:rsidR="00547BBF">
          <w:rPr>
            <w:noProof/>
            <w:webHidden/>
          </w:rPr>
          <w:fldChar w:fldCharType="end"/>
        </w:r>
      </w:hyperlink>
    </w:p>
    <w:p w14:paraId="4F096E66" w14:textId="2E1AE17B"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34" w:history="1">
        <w:r w:rsidR="00547BBF" w:rsidRPr="007F507B">
          <w:rPr>
            <w:rStyle w:val="Hyperlink"/>
          </w:rPr>
          <w:t>IV.</w:t>
        </w:r>
        <w:r w:rsidR="00547BBF">
          <w:rPr>
            <w:rFonts w:asciiTheme="minorHAnsi" w:eastAsiaTheme="minorEastAsia" w:hAnsiTheme="minorHAnsi" w:cstheme="minorBidi"/>
            <w:bCs w:val="0"/>
            <w:smallCaps w:val="0"/>
            <w:sz w:val="22"/>
          </w:rPr>
          <w:tab/>
        </w:r>
        <w:r w:rsidR="00547BBF" w:rsidRPr="007F507B">
          <w:rPr>
            <w:rStyle w:val="Hyperlink"/>
          </w:rPr>
          <w:t>FAMILY DATA FILE AND DOCUMENTATION</w:t>
        </w:r>
        <w:r w:rsidR="00547BBF">
          <w:rPr>
            <w:webHidden/>
          </w:rPr>
          <w:tab/>
        </w:r>
        <w:r w:rsidR="00547BBF">
          <w:rPr>
            <w:webHidden/>
          </w:rPr>
          <w:fldChar w:fldCharType="begin"/>
        </w:r>
        <w:r w:rsidR="00547BBF">
          <w:rPr>
            <w:webHidden/>
          </w:rPr>
          <w:instrText xml:space="preserve"> PAGEREF _Toc4166034 \h </w:instrText>
        </w:r>
        <w:r w:rsidR="00547BBF">
          <w:rPr>
            <w:webHidden/>
          </w:rPr>
        </w:r>
        <w:r w:rsidR="00547BBF">
          <w:rPr>
            <w:webHidden/>
          </w:rPr>
          <w:fldChar w:fldCharType="separate"/>
        </w:r>
        <w:r w:rsidR="00802502">
          <w:rPr>
            <w:webHidden/>
          </w:rPr>
          <w:t>19</w:t>
        </w:r>
        <w:r w:rsidR="00547BBF">
          <w:rPr>
            <w:webHidden/>
          </w:rPr>
          <w:fldChar w:fldCharType="end"/>
        </w:r>
      </w:hyperlink>
    </w:p>
    <w:p w14:paraId="37DD27BB" w14:textId="01B3D665" w:rsidR="00547BBF" w:rsidRDefault="00000000">
      <w:pPr>
        <w:pStyle w:val="TOC3"/>
        <w:rPr>
          <w:rFonts w:asciiTheme="minorHAnsi" w:eastAsiaTheme="minorEastAsia" w:hAnsiTheme="minorHAnsi" w:cstheme="minorBidi"/>
          <w:iCs w:val="0"/>
          <w:noProof/>
          <w:sz w:val="22"/>
          <w:szCs w:val="22"/>
        </w:rPr>
      </w:pPr>
      <w:hyperlink w:anchor="_Toc4166035" w:history="1">
        <w:r w:rsidR="00547BBF" w:rsidRPr="007F507B">
          <w:rPr>
            <w:rStyle w:val="Hyperlink"/>
            <w:noProof/>
          </w:rPr>
          <w:t>A.</w:t>
        </w:r>
        <w:r w:rsidR="00547BBF">
          <w:rPr>
            <w:rFonts w:asciiTheme="minorHAnsi" w:eastAsiaTheme="minorEastAsia" w:hAnsiTheme="minorHAnsi" w:cstheme="minorBidi"/>
            <w:iCs w:val="0"/>
            <w:noProof/>
            <w:sz w:val="22"/>
            <w:szCs w:val="22"/>
          </w:rPr>
          <w:tab/>
        </w:r>
        <w:r w:rsidR="00547BBF" w:rsidRPr="007F507B">
          <w:rPr>
            <w:rStyle w:val="Hyperlink"/>
            <w:noProof/>
          </w:rPr>
          <w:t>Application for Services</w:t>
        </w:r>
        <w:r w:rsidR="00547BBF">
          <w:rPr>
            <w:noProof/>
            <w:webHidden/>
          </w:rPr>
          <w:tab/>
        </w:r>
        <w:r w:rsidR="00547BBF">
          <w:rPr>
            <w:noProof/>
            <w:webHidden/>
          </w:rPr>
          <w:fldChar w:fldCharType="begin"/>
        </w:r>
        <w:r w:rsidR="00547BBF">
          <w:rPr>
            <w:noProof/>
            <w:webHidden/>
          </w:rPr>
          <w:instrText xml:space="preserve"> PAGEREF _Toc4166035 \h </w:instrText>
        </w:r>
        <w:r w:rsidR="00547BBF">
          <w:rPr>
            <w:noProof/>
            <w:webHidden/>
          </w:rPr>
        </w:r>
        <w:r w:rsidR="00547BBF">
          <w:rPr>
            <w:noProof/>
            <w:webHidden/>
          </w:rPr>
          <w:fldChar w:fldCharType="separate"/>
        </w:r>
        <w:r w:rsidR="00802502">
          <w:rPr>
            <w:noProof/>
            <w:webHidden/>
          </w:rPr>
          <w:t>19</w:t>
        </w:r>
        <w:r w:rsidR="00547BBF">
          <w:rPr>
            <w:noProof/>
            <w:webHidden/>
          </w:rPr>
          <w:fldChar w:fldCharType="end"/>
        </w:r>
      </w:hyperlink>
    </w:p>
    <w:p w14:paraId="3A4A0142" w14:textId="59D1D68E" w:rsidR="00547BBF" w:rsidRDefault="00000000">
      <w:pPr>
        <w:pStyle w:val="TOC3"/>
        <w:rPr>
          <w:rFonts w:asciiTheme="minorHAnsi" w:eastAsiaTheme="minorEastAsia" w:hAnsiTheme="minorHAnsi" w:cstheme="minorBidi"/>
          <w:iCs w:val="0"/>
          <w:noProof/>
          <w:sz w:val="22"/>
          <w:szCs w:val="22"/>
        </w:rPr>
      </w:pPr>
      <w:hyperlink w:anchor="_Toc4166036" w:history="1">
        <w:r w:rsidR="00547BBF" w:rsidRPr="007F507B">
          <w:rPr>
            <w:rStyle w:val="Hyperlink"/>
            <w:noProof/>
          </w:rPr>
          <w:t>B.</w:t>
        </w:r>
        <w:r w:rsidR="00547BBF">
          <w:rPr>
            <w:rFonts w:asciiTheme="minorHAnsi" w:eastAsiaTheme="minorEastAsia" w:hAnsiTheme="minorHAnsi" w:cstheme="minorBidi"/>
            <w:iCs w:val="0"/>
            <w:noProof/>
            <w:sz w:val="22"/>
            <w:szCs w:val="22"/>
          </w:rPr>
          <w:tab/>
        </w:r>
        <w:r w:rsidR="00547BBF" w:rsidRPr="007F507B">
          <w:rPr>
            <w:rStyle w:val="Hyperlink"/>
            <w:noProof/>
          </w:rPr>
          <w:t>Documentation and Determination of Family Size</w:t>
        </w:r>
        <w:r w:rsidR="00547BBF">
          <w:rPr>
            <w:noProof/>
            <w:webHidden/>
          </w:rPr>
          <w:tab/>
        </w:r>
        <w:r w:rsidR="00547BBF">
          <w:rPr>
            <w:noProof/>
            <w:webHidden/>
          </w:rPr>
          <w:fldChar w:fldCharType="begin"/>
        </w:r>
        <w:r w:rsidR="00547BBF">
          <w:rPr>
            <w:noProof/>
            <w:webHidden/>
          </w:rPr>
          <w:instrText xml:space="preserve"> PAGEREF _Toc4166036 \h </w:instrText>
        </w:r>
        <w:r w:rsidR="00547BBF">
          <w:rPr>
            <w:noProof/>
            <w:webHidden/>
          </w:rPr>
        </w:r>
        <w:r w:rsidR="00547BBF">
          <w:rPr>
            <w:noProof/>
            <w:webHidden/>
          </w:rPr>
          <w:fldChar w:fldCharType="separate"/>
        </w:r>
        <w:r w:rsidR="00802502">
          <w:rPr>
            <w:noProof/>
            <w:webHidden/>
          </w:rPr>
          <w:t>20</w:t>
        </w:r>
        <w:r w:rsidR="00547BBF">
          <w:rPr>
            <w:noProof/>
            <w:webHidden/>
          </w:rPr>
          <w:fldChar w:fldCharType="end"/>
        </w:r>
      </w:hyperlink>
    </w:p>
    <w:p w14:paraId="441F1007" w14:textId="23AF18AF" w:rsidR="00547BBF" w:rsidRDefault="00000000">
      <w:pPr>
        <w:pStyle w:val="TOC3"/>
        <w:rPr>
          <w:rFonts w:asciiTheme="minorHAnsi" w:eastAsiaTheme="minorEastAsia" w:hAnsiTheme="minorHAnsi" w:cstheme="minorBidi"/>
          <w:iCs w:val="0"/>
          <w:noProof/>
          <w:sz w:val="22"/>
          <w:szCs w:val="22"/>
        </w:rPr>
      </w:pPr>
      <w:hyperlink w:anchor="_Toc4166037" w:history="1">
        <w:r w:rsidR="00547BBF" w:rsidRPr="007F507B">
          <w:rPr>
            <w:rStyle w:val="Hyperlink"/>
            <w:noProof/>
          </w:rPr>
          <w:t>C.</w:t>
        </w:r>
        <w:r w:rsidR="00547BBF">
          <w:rPr>
            <w:rFonts w:asciiTheme="minorHAnsi" w:eastAsiaTheme="minorEastAsia" w:hAnsiTheme="minorHAnsi" w:cstheme="minorBidi"/>
            <w:iCs w:val="0"/>
            <w:noProof/>
            <w:sz w:val="22"/>
            <w:szCs w:val="22"/>
          </w:rPr>
          <w:tab/>
        </w:r>
        <w:r w:rsidR="00547BBF" w:rsidRPr="007F507B">
          <w:rPr>
            <w:rStyle w:val="Hyperlink"/>
            <w:noProof/>
          </w:rPr>
          <w:t>Documentation of Eligibility: Income Eligibility at Initial Certification and Recertification</w:t>
        </w:r>
        <w:r w:rsidR="00547BBF">
          <w:rPr>
            <w:noProof/>
            <w:webHidden/>
          </w:rPr>
          <w:tab/>
        </w:r>
        <w:r w:rsidR="00547BBF">
          <w:rPr>
            <w:noProof/>
            <w:webHidden/>
          </w:rPr>
          <w:fldChar w:fldCharType="begin"/>
        </w:r>
        <w:r w:rsidR="00547BBF">
          <w:rPr>
            <w:noProof/>
            <w:webHidden/>
          </w:rPr>
          <w:instrText xml:space="preserve"> PAGEREF _Toc4166037 \h </w:instrText>
        </w:r>
        <w:r w:rsidR="00547BBF">
          <w:rPr>
            <w:noProof/>
            <w:webHidden/>
          </w:rPr>
        </w:r>
        <w:r w:rsidR="00547BBF">
          <w:rPr>
            <w:noProof/>
            <w:webHidden/>
          </w:rPr>
          <w:fldChar w:fldCharType="separate"/>
        </w:r>
        <w:r w:rsidR="00802502">
          <w:rPr>
            <w:noProof/>
            <w:webHidden/>
          </w:rPr>
          <w:t>21</w:t>
        </w:r>
        <w:r w:rsidR="00547BBF">
          <w:rPr>
            <w:noProof/>
            <w:webHidden/>
          </w:rPr>
          <w:fldChar w:fldCharType="end"/>
        </w:r>
      </w:hyperlink>
    </w:p>
    <w:p w14:paraId="76B6A838" w14:textId="72C05C4D" w:rsidR="00547BBF" w:rsidRDefault="00000000">
      <w:pPr>
        <w:pStyle w:val="TOC3"/>
        <w:rPr>
          <w:rFonts w:asciiTheme="minorHAnsi" w:eastAsiaTheme="minorEastAsia" w:hAnsiTheme="minorHAnsi" w:cstheme="minorBidi"/>
          <w:iCs w:val="0"/>
          <w:noProof/>
          <w:sz w:val="22"/>
          <w:szCs w:val="22"/>
        </w:rPr>
      </w:pPr>
      <w:hyperlink w:anchor="_Toc4166038" w:history="1">
        <w:r w:rsidR="00547BBF" w:rsidRPr="007F507B">
          <w:rPr>
            <w:rStyle w:val="Hyperlink"/>
            <w:noProof/>
          </w:rPr>
          <w:t>D.</w:t>
        </w:r>
        <w:r w:rsidR="00547BBF">
          <w:rPr>
            <w:rFonts w:asciiTheme="minorHAnsi" w:eastAsiaTheme="minorEastAsia" w:hAnsiTheme="minorHAnsi" w:cstheme="minorBidi"/>
            <w:iCs w:val="0"/>
            <w:noProof/>
            <w:sz w:val="22"/>
            <w:szCs w:val="22"/>
          </w:rPr>
          <w:tab/>
        </w:r>
        <w:r w:rsidR="00547BBF" w:rsidRPr="007F507B">
          <w:rPr>
            <w:rStyle w:val="Hyperlink"/>
            <w:noProof/>
          </w:rPr>
          <w:t>Calculation of Income</w:t>
        </w:r>
        <w:r w:rsidR="00547BBF">
          <w:rPr>
            <w:noProof/>
            <w:webHidden/>
          </w:rPr>
          <w:tab/>
        </w:r>
        <w:r w:rsidR="00547BBF">
          <w:rPr>
            <w:noProof/>
            <w:webHidden/>
          </w:rPr>
          <w:fldChar w:fldCharType="begin"/>
        </w:r>
        <w:r w:rsidR="00547BBF">
          <w:rPr>
            <w:noProof/>
            <w:webHidden/>
          </w:rPr>
          <w:instrText xml:space="preserve"> PAGEREF _Toc4166038 \h </w:instrText>
        </w:r>
        <w:r w:rsidR="00547BBF">
          <w:rPr>
            <w:noProof/>
            <w:webHidden/>
          </w:rPr>
        </w:r>
        <w:r w:rsidR="00547BBF">
          <w:rPr>
            <w:noProof/>
            <w:webHidden/>
          </w:rPr>
          <w:fldChar w:fldCharType="separate"/>
        </w:r>
        <w:r w:rsidR="00802502">
          <w:rPr>
            <w:noProof/>
            <w:webHidden/>
          </w:rPr>
          <w:t>23</w:t>
        </w:r>
        <w:r w:rsidR="00547BBF">
          <w:rPr>
            <w:noProof/>
            <w:webHidden/>
          </w:rPr>
          <w:fldChar w:fldCharType="end"/>
        </w:r>
      </w:hyperlink>
    </w:p>
    <w:p w14:paraId="586057B7" w14:textId="59486444" w:rsidR="00547BBF" w:rsidRDefault="00000000">
      <w:pPr>
        <w:pStyle w:val="TOC3"/>
        <w:rPr>
          <w:rFonts w:asciiTheme="minorHAnsi" w:eastAsiaTheme="minorEastAsia" w:hAnsiTheme="minorHAnsi" w:cstheme="minorBidi"/>
          <w:iCs w:val="0"/>
          <w:noProof/>
          <w:sz w:val="22"/>
          <w:szCs w:val="22"/>
        </w:rPr>
      </w:pPr>
      <w:hyperlink w:anchor="_Toc4166039" w:history="1">
        <w:r w:rsidR="00547BBF" w:rsidRPr="007F507B">
          <w:rPr>
            <w:rStyle w:val="Hyperlink"/>
            <w:noProof/>
          </w:rPr>
          <w:t>E.</w:t>
        </w:r>
        <w:r w:rsidR="00547BBF">
          <w:rPr>
            <w:rFonts w:asciiTheme="minorHAnsi" w:eastAsiaTheme="minorEastAsia" w:hAnsiTheme="minorHAnsi" w:cstheme="minorBidi"/>
            <w:iCs w:val="0"/>
            <w:noProof/>
            <w:sz w:val="22"/>
            <w:szCs w:val="22"/>
          </w:rPr>
          <w:tab/>
        </w:r>
        <w:r w:rsidR="00547BBF" w:rsidRPr="007F507B">
          <w:rPr>
            <w:rStyle w:val="Hyperlink"/>
            <w:noProof/>
          </w:rPr>
          <w:t>Documentation of Need: Public Assistance</w:t>
        </w:r>
        <w:r w:rsidR="00547BBF">
          <w:rPr>
            <w:noProof/>
            <w:webHidden/>
          </w:rPr>
          <w:tab/>
        </w:r>
        <w:r w:rsidR="00547BBF">
          <w:rPr>
            <w:noProof/>
            <w:webHidden/>
          </w:rPr>
          <w:fldChar w:fldCharType="begin"/>
        </w:r>
        <w:r w:rsidR="00547BBF">
          <w:rPr>
            <w:noProof/>
            <w:webHidden/>
          </w:rPr>
          <w:instrText xml:space="preserve"> PAGEREF _Toc4166039 \h </w:instrText>
        </w:r>
        <w:r w:rsidR="00547BBF">
          <w:rPr>
            <w:noProof/>
            <w:webHidden/>
          </w:rPr>
        </w:r>
        <w:r w:rsidR="00547BBF">
          <w:rPr>
            <w:noProof/>
            <w:webHidden/>
          </w:rPr>
          <w:fldChar w:fldCharType="separate"/>
        </w:r>
        <w:r w:rsidR="00802502">
          <w:rPr>
            <w:noProof/>
            <w:webHidden/>
          </w:rPr>
          <w:t>24</w:t>
        </w:r>
        <w:r w:rsidR="00547BBF">
          <w:rPr>
            <w:noProof/>
            <w:webHidden/>
          </w:rPr>
          <w:fldChar w:fldCharType="end"/>
        </w:r>
      </w:hyperlink>
    </w:p>
    <w:p w14:paraId="0311EC90" w14:textId="05AF6BC9" w:rsidR="00547BBF" w:rsidRDefault="00000000">
      <w:pPr>
        <w:pStyle w:val="TOC3"/>
        <w:rPr>
          <w:rFonts w:asciiTheme="minorHAnsi" w:eastAsiaTheme="minorEastAsia" w:hAnsiTheme="minorHAnsi" w:cstheme="minorBidi"/>
          <w:iCs w:val="0"/>
          <w:noProof/>
          <w:sz w:val="22"/>
          <w:szCs w:val="22"/>
        </w:rPr>
      </w:pPr>
      <w:hyperlink w:anchor="_Toc4166040" w:history="1">
        <w:r w:rsidR="00547BBF" w:rsidRPr="007F507B">
          <w:rPr>
            <w:rStyle w:val="Hyperlink"/>
            <w:rFonts w:eastAsia="Calibri"/>
            <w:noProof/>
          </w:rPr>
          <w:t>F.</w:t>
        </w:r>
        <w:r w:rsidR="00547BBF">
          <w:rPr>
            <w:rFonts w:asciiTheme="minorHAnsi" w:eastAsiaTheme="minorEastAsia" w:hAnsiTheme="minorHAnsi" w:cstheme="minorBidi"/>
            <w:iCs w:val="0"/>
            <w:noProof/>
            <w:sz w:val="22"/>
            <w:szCs w:val="22"/>
          </w:rPr>
          <w:tab/>
        </w:r>
        <w:r w:rsidR="00547BBF" w:rsidRPr="007F507B">
          <w:rPr>
            <w:rStyle w:val="Hyperlink"/>
            <w:rFonts w:eastAsia="Calibri"/>
            <w:noProof/>
          </w:rPr>
          <w:t>Documentation of Need Based on Employment, Seeking Employment, Training, Seeking Housing and Incapacity</w:t>
        </w:r>
        <w:r w:rsidR="00547BBF">
          <w:rPr>
            <w:noProof/>
            <w:webHidden/>
          </w:rPr>
          <w:tab/>
        </w:r>
        <w:r w:rsidR="00547BBF">
          <w:rPr>
            <w:noProof/>
            <w:webHidden/>
          </w:rPr>
          <w:fldChar w:fldCharType="begin"/>
        </w:r>
        <w:r w:rsidR="00547BBF">
          <w:rPr>
            <w:noProof/>
            <w:webHidden/>
          </w:rPr>
          <w:instrText xml:space="preserve"> PAGEREF _Toc4166040 \h </w:instrText>
        </w:r>
        <w:r w:rsidR="00547BBF">
          <w:rPr>
            <w:noProof/>
            <w:webHidden/>
          </w:rPr>
        </w:r>
        <w:r w:rsidR="00547BBF">
          <w:rPr>
            <w:noProof/>
            <w:webHidden/>
          </w:rPr>
          <w:fldChar w:fldCharType="separate"/>
        </w:r>
        <w:r w:rsidR="00802502">
          <w:rPr>
            <w:noProof/>
            <w:webHidden/>
          </w:rPr>
          <w:t>24</w:t>
        </w:r>
        <w:r w:rsidR="00547BBF">
          <w:rPr>
            <w:noProof/>
            <w:webHidden/>
          </w:rPr>
          <w:fldChar w:fldCharType="end"/>
        </w:r>
      </w:hyperlink>
    </w:p>
    <w:p w14:paraId="61AD050F" w14:textId="20A89CED" w:rsidR="00547BBF" w:rsidRDefault="00000000">
      <w:pPr>
        <w:pStyle w:val="TOC3"/>
        <w:rPr>
          <w:rFonts w:asciiTheme="minorHAnsi" w:eastAsiaTheme="minorEastAsia" w:hAnsiTheme="minorHAnsi" w:cstheme="minorBidi"/>
          <w:iCs w:val="0"/>
          <w:noProof/>
          <w:sz w:val="22"/>
          <w:szCs w:val="22"/>
        </w:rPr>
      </w:pPr>
      <w:hyperlink w:anchor="_Toc4166041" w:history="1">
        <w:r w:rsidR="00547BBF" w:rsidRPr="007F507B">
          <w:rPr>
            <w:rStyle w:val="Hyperlink"/>
            <w:noProof/>
          </w:rPr>
          <w:t>G.</w:t>
        </w:r>
        <w:r w:rsidR="00547BBF">
          <w:rPr>
            <w:rFonts w:asciiTheme="minorHAnsi" w:eastAsiaTheme="minorEastAsia" w:hAnsiTheme="minorHAnsi" w:cstheme="minorBidi"/>
            <w:iCs w:val="0"/>
            <w:noProof/>
            <w:sz w:val="22"/>
            <w:szCs w:val="22"/>
          </w:rPr>
          <w:tab/>
        </w:r>
        <w:r w:rsidR="00547BBF" w:rsidRPr="007F507B">
          <w:rPr>
            <w:rStyle w:val="Hyperlink"/>
            <w:noProof/>
          </w:rPr>
          <w:t>Documentation of Need: Employment</w:t>
        </w:r>
        <w:r w:rsidR="00547BBF">
          <w:rPr>
            <w:noProof/>
            <w:webHidden/>
          </w:rPr>
          <w:tab/>
        </w:r>
        <w:r w:rsidR="00547BBF">
          <w:rPr>
            <w:noProof/>
            <w:webHidden/>
          </w:rPr>
          <w:fldChar w:fldCharType="begin"/>
        </w:r>
        <w:r w:rsidR="00547BBF">
          <w:rPr>
            <w:noProof/>
            <w:webHidden/>
          </w:rPr>
          <w:instrText xml:space="preserve"> PAGEREF _Toc4166041 \h </w:instrText>
        </w:r>
        <w:r w:rsidR="00547BBF">
          <w:rPr>
            <w:noProof/>
            <w:webHidden/>
          </w:rPr>
        </w:r>
        <w:r w:rsidR="00547BBF">
          <w:rPr>
            <w:noProof/>
            <w:webHidden/>
          </w:rPr>
          <w:fldChar w:fldCharType="separate"/>
        </w:r>
        <w:r w:rsidR="00802502">
          <w:rPr>
            <w:noProof/>
            <w:webHidden/>
          </w:rPr>
          <w:t>24</w:t>
        </w:r>
        <w:r w:rsidR="00547BBF">
          <w:rPr>
            <w:noProof/>
            <w:webHidden/>
          </w:rPr>
          <w:fldChar w:fldCharType="end"/>
        </w:r>
      </w:hyperlink>
    </w:p>
    <w:p w14:paraId="45A80BDC" w14:textId="296D5869" w:rsidR="00547BBF" w:rsidRDefault="00000000">
      <w:pPr>
        <w:pStyle w:val="TOC3"/>
        <w:rPr>
          <w:rFonts w:asciiTheme="minorHAnsi" w:eastAsiaTheme="minorEastAsia" w:hAnsiTheme="minorHAnsi" w:cstheme="minorBidi"/>
          <w:iCs w:val="0"/>
          <w:noProof/>
          <w:sz w:val="22"/>
          <w:szCs w:val="22"/>
        </w:rPr>
      </w:pPr>
      <w:hyperlink w:anchor="_Toc4166042" w:history="1">
        <w:r w:rsidR="00547BBF" w:rsidRPr="007F507B">
          <w:rPr>
            <w:rStyle w:val="Hyperlink"/>
            <w:noProof/>
          </w:rPr>
          <w:t>H.</w:t>
        </w:r>
        <w:r w:rsidR="00547BBF">
          <w:rPr>
            <w:rFonts w:asciiTheme="minorHAnsi" w:eastAsiaTheme="minorEastAsia" w:hAnsiTheme="minorHAnsi" w:cstheme="minorBidi"/>
            <w:iCs w:val="0"/>
            <w:noProof/>
            <w:sz w:val="22"/>
            <w:szCs w:val="22"/>
          </w:rPr>
          <w:tab/>
        </w:r>
        <w:r w:rsidR="00547BBF" w:rsidRPr="007F507B">
          <w:rPr>
            <w:rStyle w:val="Hyperlink"/>
            <w:noProof/>
          </w:rPr>
          <w:t>Documentation of Need: Employment in the Home or a Licensed Family Day Care Home: Service Limitations</w:t>
        </w:r>
        <w:r w:rsidR="00547BBF">
          <w:rPr>
            <w:noProof/>
            <w:webHidden/>
          </w:rPr>
          <w:tab/>
        </w:r>
        <w:r w:rsidR="00547BBF">
          <w:rPr>
            <w:noProof/>
            <w:webHidden/>
          </w:rPr>
          <w:fldChar w:fldCharType="begin"/>
        </w:r>
        <w:r w:rsidR="00547BBF">
          <w:rPr>
            <w:noProof/>
            <w:webHidden/>
          </w:rPr>
          <w:instrText xml:space="preserve"> PAGEREF _Toc4166042 \h </w:instrText>
        </w:r>
        <w:r w:rsidR="00547BBF">
          <w:rPr>
            <w:noProof/>
            <w:webHidden/>
          </w:rPr>
        </w:r>
        <w:r w:rsidR="00547BBF">
          <w:rPr>
            <w:noProof/>
            <w:webHidden/>
          </w:rPr>
          <w:fldChar w:fldCharType="separate"/>
        </w:r>
        <w:r w:rsidR="00802502">
          <w:rPr>
            <w:noProof/>
            <w:webHidden/>
          </w:rPr>
          <w:t>27</w:t>
        </w:r>
        <w:r w:rsidR="00547BBF">
          <w:rPr>
            <w:noProof/>
            <w:webHidden/>
          </w:rPr>
          <w:fldChar w:fldCharType="end"/>
        </w:r>
      </w:hyperlink>
    </w:p>
    <w:p w14:paraId="5ADBC79E" w14:textId="17ADBA73" w:rsidR="00547BBF" w:rsidRDefault="00000000">
      <w:pPr>
        <w:pStyle w:val="TOC3"/>
        <w:rPr>
          <w:rFonts w:asciiTheme="minorHAnsi" w:eastAsiaTheme="minorEastAsia" w:hAnsiTheme="minorHAnsi" w:cstheme="minorBidi"/>
          <w:iCs w:val="0"/>
          <w:noProof/>
          <w:sz w:val="22"/>
          <w:szCs w:val="22"/>
        </w:rPr>
      </w:pPr>
      <w:hyperlink w:anchor="_Toc4166043" w:history="1">
        <w:r w:rsidR="00547BBF" w:rsidRPr="007F507B">
          <w:rPr>
            <w:rStyle w:val="Hyperlink"/>
            <w:noProof/>
          </w:rPr>
          <w:t>I.</w:t>
        </w:r>
        <w:r w:rsidR="00547BBF">
          <w:rPr>
            <w:rFonts w:asciiTheme="minorHAnsi" w:eastAsiaTheme="minorEastAsia" w:hAnsiTheme="minorHAnsi" w:cstheme="minorBidi"/>
            <w:iCs w:val="0"/>
            <w:noProof/>
            <w:sz w:val="22"/>
            <w:szCs w:val="22"/>
          </w:rPr>
          <w:tab/>
        </w:r>
        <w:r w:rsidR="00547BBF" w:rsidRPr="007F507B">
          <w:rPr>
            <w:rStyle w:val="Hyperlink"/>
            <w:noProof/>
          </w:rPr>
          <w:t>Documentation of Need: Seeking Employment; Service Limitations</w:t>
        </w:r>
        <w:r w:rsidR="00547BBF">
          <w:rPr>
            <w:noProof/>
            <w:webHidden/>
          </w:rPr>
          <w:tab/>
        </w:r>
        <w:r w:rsidR="00547BBF">
          <w:rPr>
            <w:noProof/>
            <w:webHidden/>
          </w:rPr>
          <w:fldChar w:fldCharType="begin"/>
        </w:r>
        <w:r w:rsidR="00547BBF">
          <w:rPr>
            <w:noProof/>
            <w:webHidden/>
          </w:rPr>
          <w:instrText xml:space="preserve"> PAGEREF _Toc4166043 \h </w:instrText>
        </w:r>
        <w:r w:rsidR="00547BBF">
          <w:rPr>
            <w:noProof/>
            <w:webHidden/>
          </w:rPr>
        </w:r>
        <w:r w:rsidR="00547BBF">
          <w:rPr>
            <w:noProof/>
            <w:webHidden/>
          </w:rPr>
          <w:fldChar w:fldCharType="separate"/>
        </w:r>
        <w:r w:rsidR="00802502">
          <w:rPr>
            <w:noProof/>
            <w:webHidden/>
          </w:rPr>
          <w:t>28</w:t>
        </w:r>
        <w:r w:rsidR="00547BBF">
          <w:rPr>
            <w:noProof/>
            <w:webHidden/>
          </w:rPr>
          <w:fldChar w:fldCharType="end"/>
        </w:r>
      </w:hyperlink>
    </w:p>
    <w:p w14:paraId="3C85EA4A" w14:textId="0A56BC2E" w:rsidR="00547BBF" w:rsidRDefault="00000000">
      <w:pPr>
        <w:pStyle w:val="TOC3"/>
        <w:rPr>
          <w:rFonts w:asciiTheme="minorHAnsi" w:eastAsiaTheme="minorEastAsia" w:hAnsiTheme="minorHAnsi" w:cstheme="minorBidi"/>
          <w:iCs w:val="0"/>
          <w:noProof/>
          <w:sz w:val="22"/>
          <w:szCs w:val="22"/>
        </w:rPr>
      </w:pPr>
      <w:hyperlink w:anchor="_Toc4166044" w:history="1">
        <w:r w:rsidR="00547BBF" w:rsidRPr="007F507B">
          <w:rPr>
            <w:rStyle w:val="Hyperlink"/>
            <w:noProof/>
          </w:rPr>
          <w:t>J.</w:t>
        </w:r>
        <w:r w:rsidR="00547BBF">
          <w:rPr>
            <w:rFonts w:asciiTheme="minorHAnsi" w:eastAsiaTheme="minorEastAsia" w:hAnsiTheme="minorHAnsi" w:cstheme="minorBidi"/>
            <w:iCs w:val="0"/>
            <w:noProof/>
            <w:sz w:val="22"/>
            <w:szCs w:val="22"/>
          </w:rPr>
          <w:tab/>
        </w:r>
        <w:r w:rsidR="00547BBF" w:rsidRPr="007F507B">
          <w:rPr>
            <w:rStyle w:val="Hyperlink"/>
            <w:noProof/>
          </w:rPr>
          <w:t xml:space="preserve">Documentation of Need: Training toward Vocational Goals; Service </w:t>
        </w:r>
        <w:r w:rsidR="00547BBF" w:rsidRPr="007F507B">
          <w:rPr>
            <w:rStyle w:val="Hyperlink"/>
            <w:noProof/>
          </w:rPr>
          <w:lastRenderedPageBreak/>
          <w:t>Limitations</w:t>
        </w:r>
        <w:r w:rsidR="00547BBF">
          <w:rPr>
            <w:noProof/>
            <w:webHidden/>
          </w:rPr>
          <w:tab/>
        </w:r>
        <w:r w:rsidR="00547BBF">
          <w:rPr>
            <w:noProof/>
            <w:webHidden/>
          </w:rPr>
          <w:fldChar w:fldCharType="begin"/>
        </w:r>
        <w:r w:rsidR="00547BBF">
          <w:rPr>
            <w:noProof/>
            <w:webHidden/>
          </w:rPr>
          <w:instrText xml:space="preserve"> PAGEREF _Toc4166044 \h </w:instrText>
        </w:r>
        <w:r w:rsidR="00547BBF">
          <w:rPr>
            <w:noProof/>
            <w:webHidden/>
          </w:rPr>
        </w:r>
        <w:r w:rsidR="00547BBF">
          <w:rPr>
            <w:noProof/>
            <w:webHidden/>
          </w:rPr>
          <w:fldChar w:fldCharType="separate"/>
        </w:r>
        <w:r w:rsidR="00802502">
          <w:rPr>
            <w:noProof/>
            <w:webHidden/>
          </w:rPr>
          <w:t>28</w:t>
        </w:r>
        <w:r w:rsidR="00547BBF">
          <w:rPr>
            <w:noProof/>
            <w:webHidden/>
          </w:rPr>
          <w:fldChar w:fldCharType="end"/>
        </w:r>
      </w:hyperlink>
    </w:p>
    <w:p w14:paraId="7879F651" w14:textId="44D5D50A" w:rsidR="00547BBF" w:rsidRDefault="00000000">
      <w:pPr>
        <w:pStyle w:val="TOC3"/>
        <w:rPr>
          <w:rFonts w:asciiTheme="minorHAnsi" w:eastAsiaTheme="minorEastAsia" w:hAnsiTheme="minorHAnsi" w:cstheme="minorBidi"/>
          <w:iCs w:val="0"/>
          <w:noProof/>
          <w:sz w:val="22"/>
          <w:szCs w:val="22"/>
        </w:rPr>
      </w:pPr>
      <w:hyperlink w:anchor="_Toc4166045" w:history="1">
        <w:r w:rsidR="00547BBF" w:rsidRPr="007F507B">
          <w:rPr>
            <w:rStyle w:val="Hyperlink"/>
            <w:noProof/>
          </w:rPr>
          <w:t>K.</w:t>
        </w:r>
        <w:r w:rsidR="00547BBF">
          <w:rPr>
            <w:rFonts w:asciiTheme="minorHAnsi" w:eastAsiaTheme="minorEastAsia" w:hAnsiTheme="minorHAnsi" w:cstheme="minorBidi"/>
            <w:iCs w:val="0"/>
            <w:noProof/>
            <w:sz w:val="22"/>
            <w:szCs w:val="22"/>
          </w:rPr>
          <w:tab/>
        </w:r>
        <w:r w:rsidR="00547BBF" w:rsidRPr="007F507B">
          <w:rPr>
            <w:rStyle w:val="Hyperlink"/>
            <w:noProof/>
          </w:rPr>
          <w:t>Documentation of Need: ELL Courses, GED/HSE Certificate, or High School Diploma</w:t>
        </w:r>
        <w:r w:rsidR="00547BBF">
          <w:rPr>
            <w:noProof/>
            <w:webHidden/>
          </w:rPr>
          <w:tab/>
        </w:r>
        <w:r w:rsidR="00547BBF">
          <w:rPr>
            <w:noProof/>
            <w:webHidden/>
          </w:rPr>
          <w:fldChar w:fldCharType="begin"/>
        </w:r>
        <w:r w:rsidR="00547BBF">
          <w:rPr>
            <w:noProof/>
            <w:webHidden/>
          </w:rPr>
          <w:instrText xml:space="preserve"> PAGEREF _Toc4166045 \h </w:instrText>
        </w:r>
        <w:r w:rsidR="00547BBF">
          <w:rPr>
            <w:noProof/>
            <w:webHidden/>
          </w:rPr>
        </w:r>
        <w:r w:rsidR="00547BBF">
          <w:rPr>
            <w:noProof/>
            <w:webHidden/>
          </w:rPr>
          <w:fldChar w:fldCharType="separate"/>
        </w:r>
        <w:r w:rsidR="00802502">
          <w:rPr>
            <w:noProof/>
            <w:webHidden/>
          </w:rPr>
          <w:t>31</w:t>
        </w:r>
        <w:r w:rsidR="00547BBF">
          <w:rPr>
            <w:noProof/>
            <w:webHidden/>
          </w:rPr>
          <w:fldChar w:fldCharType="end"/>
        </w:r>
      </w:hyperlink>
    </w:p>
    <w:p w14:paraId="79EB6EAB" w14:textId="673D33C8" w:rsidR="00547BBF" w:rsidRDefault="00000000">
      <w:pPr>
        <w:pStyle w:val="TOC3"/>
        <w:rPr>
          <w:rFonts w:asciiTheme="minorHAnsi" w:eastAsiaTheme="minorEastAsia" w:hAnsiTheme="minorHAnsi" w:cstheme="minorBidi"/>
          <w:iCs w:val="0"/>
          <w:noProof/>
          <w:sz w:val="22"/>
          <w:szCs w:val="22"/>
        </w:rPr>
      </w:pPr>
      <w:hyperlink w:anchor="_Toc4166046" w:history="1">
        <w:r w:rsidR="00547BBF" w:rsidRPr="007F507B">
          <w:rPr>
            <w:rStyle w:val="Hyperlink"/>
            <w:noProof/>
          </w:rPr>
          <w:t>L.</w:t>
        </w:r>
        <w:r w:rsidR="00547BBF">
          <w:rPr>
            <w:rFonts w:asciiTheme="minorHAnsi" w:eastAsiaTheme="minorEastAsia" w:hAnsiTheme="minorHAnsi" w:cstheme="minorBidi"/>
            <w:iCs w:val="0"/>
            <w:noProof/>
            <w:sz w:val="22"/>
            <w:szCs w:val="22"/>
          </w:rPr>
          <w:tab/>
        </w:r>
        <w:r w:rsidR="00547BBF" w:rsidRPr="007F507B">
          <w:rPr>
            <w:rStyle w:val="Hyperlink"/>
            <w:noProof/>
          </w:rPr>
          <w:t>Documentation of Need: Parental Incapacity; Service Limitations</w:t>
        </w:r>
        <w:r w:rsidR="00547BBF">
          <w:rPr>
            <w:noProof/>
            <w:webHidden/>
          </w:rPr>
          <w:tab/>
        </w:r>
        <w:r w:rsidR="00547BBF">
          <w:rPr>
            <w:noProof/>
            <w:webHidden/>
          </w:rPr>
          <w:fldChar w:fldCharType="begin"/>
        </w:r>
        <w:r w:rsidR="00547BBF">
          <w:rPr>
            <w:noProof/>
            <w:webHidden/>
          </w:rPr>
          <w:instrText xml:space="preserve"> PAGEREF _Toc4166046 \h </w:instrText>
        </w:r>
        <w:r w:rsidR="00547BBF">
          <w:rPr>
            <w:noProof/>
            <w:webHidden/>
          </w:rPr>
        </w:r>
        <w:r w:rsidR="00547BBF">
          <w:rPr>
            <w:noProof/>
            <w:webHidden/>
          </w:rPr>
          <w:fldChar w:fldCharType="separate"/>
        </w:r>
        <w:r w:rsidR="00802502">
          <w:rPr>
            <w:noProof/>
            <w:webHidden/>
          </w:rPr>
          <w:t>31</w:t>
        </w:r>
        <w:r w:rsidR="00547BBF">
          <w:rPr>
            <w:noProof/>
            <w:webHidden/>
          </w:rPr>
          <w:fldChar w:fldCharType="end"/>
        </w:r>
      </w:hyperlink>
    </w:p>
    <w:p w14:paraId="58019007" w14:textId="207FA3F3" w:rsidR="00547BBF" w:rsidRDefault="00000000">
      <w:pPr>
        <w:pStyle w:val="TOC3"/>
        <w:rPr>
          <w:rFonts w:asciiTheme="minorHAnsi" w:eastAsiaTheme="minorEastAsia" w:hAnsiTheme="minorHAnsi" w:cstheme="minorBidi"/>
          <w:iCs w:val="0"/>
          <w:noProof/>
          <w:sz w:val="22"/>
          <w:szCs w:val="22"/>
        </w:rPr>
      </w:pPr>
      <w:hyperlink w:anchor="_Toc4166047" w:history="1">
        <w:r w:rsidR="00547BBF" w:rsidRPr="007F507B">
          <w:rPr>
            <w:rStyle w:val="Hyperlink"/>
            <w:noProof/>
          </w:rPr>
          <w:t>M.</w:t>
        </w:r>
        <w:r w:rsidR="00547BBF">
          <w:rPr>
            <w:rFonts w:asciiTheme="minorHAnsi" w:eastAsiaTheme="minorEastAsia" w:hAnsiTheme="minorHAnsi" w:cstheme="minorBidi"/>
            <w:iCs w:val="0"/>
            <w:noProof/>
            <w:sz w:val="22"/>
            <w:szCs w:val="22"/>
          </w:rPr>
          <w:tab/>
        </w:r>
        <w:r w:rsidR="00547BBF" w:rsidRPr="007F507B">
          <w:rPr>
            <w:rStyle w:val="Hyperlink"/>
            <w:noProof/>
          </w:rPr>
          <w:t>Documentation of Child’s Exceptional Needs</w:t>
        </w:r>
        <w:r w:rsidR="00547BBF">
          <w:rPr>
            <w:noProof/>
            <w:webHidden/>
          </w:rPr>
          <w:tab/>
        </w:r>
        <w:r w:rsidR="00547BBF">
          <w:rPr>
            <w:noProof/>
            <w:webHidden/>
          </w:rPr>
          <w:fldChar w:fldCharType="begin"/>
        </w:r>
        <w:r w:rsidR="00547BBF">
          <w:rPr>
            <w:noProof/>
            <w:webHidden/>
          </w:rPr>
          <w:instrText xml:space="preserve"> PAGEREF _Toc4166047 \h </w:instrText>
        </w:r>
        <w:r w:rsidR="00547BBF">
          <w:rPr>
            <w:noProof/>
            <w:webHidden/>
          </w:rPr>
        </w:r>
        <w:r w:rsidR="00547BBF">
          <w:rPr>
            <w:noProof/>
            <w:webHidden/>
          </w:rPr>
          <w:fldChar w:fldCharType="separate"/>
        </w:r>
        <w:r w:rsidR="00802502">
          <w:rPr>
            <w:noProof/>
            <w:webHidden/>
          </w:rPr>
          <w:t>32</w:t>
        </w:r>
        <w:r w:rsidR="00547BBF">
          <w:rPr>
            <w:noProof/>
            <w:webHidden/>
          </w:rPr>
          <w:fldChar w:fldCharType="end"/>
        </w:r>
      </w:hyperlink>
    </w:p>
    <w:p w14:paraId="4EFF4AC3" w14:textId="22A9841D" w:rsidR="00547BBF" w:rsidRDefault="00000000">
      <w:pPr>
        <w:pStyle w:val="TOC3"/>
        <w:rPr>
          <w:rFonts w:asciiTheme="minorHAnsi" w:eastAsiaTheme="minorEastAsia" w:hAnsiTheme="minorHAnsi" w:cstheme="minorBidi"/>
          <w:iCs w:val="0"/>
          <w:noProof/>
          <w:sz w:val="22"/>
          <w:szCs w:val="22"/>
        </w:rPr>
      </w:pPr>
      <w:hyperlink w:anchor="_Toc4166048" w:history="1">
        <w:r w:rsidR="00547BBF" w:rsidRPr="007F507B">
          <w:rPr>
            <w:rStyle w:val="Hyperlink"/>
            <w:noProof/>
          </w:rPr>
          <w:t>N.</w:t>
        </w:r>
        <w:r w:rsidR="00547BBF">
          <w:rPr>
            <w:rFonts w:asciiTheme="minorHAnsi" w:eastAsiaTheme="minorEastAsia" w:hAnsiTheme="minorHAnsi" w:cstheme="minorBidi"/>
            <w:iCs w:val="0"/>
            <w:noProof/>
            <w:sz w:val="22"/>
            <w:szCs w:val="22"/>
          </w:rPr>
          <w:tab/>
        </w:r>
        <w:r w:rsidR="00547BBF" w:rsidRPr="007F507B">
          <w:rPr>
            <w:rStyle w:val="Hyperlink"/>
            <w:noProof/>
          </w:rPr>
          <w:t>Documentation of Eligibility: Homelessness</w:t>
        </w:r>
        <w:r w:rsidR="00547BBF">
          <w:rPr>
            <w:noProof/>
            <w:webHidden/>
          </w:rPr>
          <w:tab/>
        </w:r>
        <w:r w:rsidR="00547BBF">
          <w:rPr>
            <w:noProof/>
            <w:webHidden/>
          </w:rPr>
          <w:fldChar w:fldCharType="begin"/>
        </w:r>
        <w:r w:rsidR="00547BBF">
          <w:rPr>
            <w:noProof/>
            <w:webHidden/>
          </w:rPr>
          <w:instrText xml:space="preserve"> PAGEREF _Toc4166048 \h </w:instrText>
        </w:r>
        <w:r w:rsidR="00547BBF">
          <w:rPr>
            <w:noProof/>
            <w:webHidden/>
          </w:rPr>
        </w:r>
        <w:r w:rsidR="00547BBF">
          <w:rPr>
            <w:noProof/>
            <w:webHidden/>
          </w:rPr>
          <w:fldChar w:fldCharType="separate"/>
        </w:r>
        <w:r w:rsidR="00802502">
          <w:rPr>
            <w:noProof/>
            <w:webHidden/>
          </w:rPr>
          <w:t>32</w:t>
        </w:r>
        <w:r w:rsidR="00547BBF">
          <w:rPr>
            <w:noProof/>
            <w:webHidden/>
          </w:rPr>
          <w:fldChar w:fldCharType="end"/>
        </w:r>
      </w:hyperlink>
    </w:p>
    <w:p w14:paraId="32E3FC19" w14:textId="56E007B8" w:rsidR="00547BBF" w:rsidRDefault="00000000">
      <w:pPr>
        <w:pStyle w:val="TOC3"/>
        <w:rPr>
          <w:rFonts w:asciiTheme="minorHAnsi" w:eastAsiaTheme="minorEastAsia" w:hAnsiTheme="minorHAnsi" w:cstheme="minorBidi"/>
          <w:iCs w:val="0"/>
          <w:noProof/>
          <w:sz w:val="22"/>
          <w:szCs w:val="22"/>
        </w:rPr>
      </w:pPr>
      <w:hyperlink w:anchor="_Toc4166049" w:history="1">
        <w:r w:rsidR="00547BBF" w:rsidRPr="007F507B">
          <w:rPr>
            <w:rStyle w:val="Hyperlink"/>
            <w:noProof/>
          </w:rPr>
          <w:t>O.</w:t>
        </w:r>
        <w:r w:rsidR="00547BBF">
          <w:rPr>
            <w:rFonts w:asciiTheme="minorHAnsi" w:eastAsiaTheme="minorEastAsia" w:hAnsiTheme="minorHAnsi" w:cstheme="minorBidi"/>
            <w:iCs w:val="0"/>
            <w:noProof/>
            <w:sz w:val="22"/>
            <w:szCs w:val="22"/>
          </w:rPr>
          <w:tab/>
        </w:r>
        <w:r w:rsidR="00547BBF" w:rsidRPr="007F507B">
          <w:rPr>
            <w:rStyle w:val="Hyperlink"/>
            <w:noProof/>
          </w:rPr>
          <w:t>Documentation of Need: Seeking Permanent Housing; Service Limitations</w:t>
        </w:r>
        <w:r w:rsidR="00547BBF">
          <w:rPr>
            <w:noProof/>
            <w:webHidden/>
          </w:rPr>
          <w:tab/>
        </w:r>
        <w:r w:rsidR="00547BBF">
          <w:rPr>
            <w:noProof/>
            <w:webHidden/>
          </w:rPr>
          <w:fldChar w:fldCharType="begin"/>
        </w:r>
        <w:r w:rsidR="00547BBF">
          <w:rPr>
            <w:noProof/>
            <w:webHidden/>
          </w:rPr>
          <w:instrText xml:space="preserve"> PAGEREF _Toc4166049 \h </w:instrText>
        </w:r>
        <w:r w:rsidR="00547BBF">
          <w:rPr>
            <w:noProof/>
            <w:webHidden/>
          </w:rPr>
        </w:r>
        <w:r w:rsidR="00547BBF">
          <w:rPr>
            <w:noProof/>
            <w:webHidden/>
          </w:rPr>
          <w:fldChar w:fldCharType="separate"/>
        </w:r>
        <w:r w:rsidR="00802502">
          <w:rPr>
            <w:noProof/>
            <w:webHidden/>
          </w:rPr>
          <w:t>33</w:t>
        </w:r>
        <w:r w:rsidR="00547BBF">
          <w:rPr>
            <w:noProof/>
            <w:webHidden/>
          </w:rPr>
          <w:fldChar w:fldCharType="end"/>
        </w:r>
      </w:hyperlink>
    </w:p>
    <w:p w14:paraId="6F4B1C14" w14:textId="4E92735D" w:rsidR="00547BBF" w:rsidRDefault="00000000">
      <w:pPr>
        <w:pStyle w:val="TOC3"/>
        <w:rPr>
          <w:rFonts w:asciiTheme="minorHAnsi" w:eastAsiaTheme="minorEastAsia" w:hAnsiTheme="minorHAnsi" w:cstheme="minorBidi"/>
          <w:iCs w:val="0"/>
          <w:noProof/>
          <w:sz w:val="22"/>
          <w:szCs w:val="22"/>
        </w:rPr>
      </w:pPr>
      <w:hyperlink w:anchor="_Toc4166050" w:history="1">
        <w:r w:rsidR="00547BBF" w:rsidRPr="007F507B">
          <w:rPr>
            <w:rStyle w:val="Hyperlink"/>
            <w:noProof/>
          </w:rPr>
          <w:t>P.</w:t>
        </w:r>
        <w:r w:rsidR="00547BBF">
          <w:rPr>
            <w:rFonts w:asciiTheme="minorHAnsi" w:eastAsiaTheme="minorEastAsia" w:hAnsiTheme="minorHAnsi" w:cstheme="minorBidi"/>
            <w:iCs w:val="0"/>
            <w:noProof/>
            <w:sz w:val="22"/>
            <w:szCs w:val="22"/>
          </w:rPr>
          <w:tab/>
        </w:r>
        <w:r w:rsidR="00547BBF" w:rsidRPr="007F507B">
          <w:rPr>
            <w:rStyle w:val="Hyperlink"/>
            <w:noProof/>
          </w:rPr>
          <w:t>Documentation of Eligibility/Need: Child Protective Services for Recipients Receiving Services; Children Identified As, Or At Risk of Abuse, Neglect or Exploitation</w:t>
        </w:r>
        <w:r w:rsidR="00547BBF">
          <w:rPr>
            <w:noProof/>
            <w:webHidden/>
          </w:rPr>
          <w:tab/>
        </w:r>
        <w:r w:rsidR="00547BBF">
          <w:rPr>
            <w:noProof/>
            <w:webHidden/>
          </w:rPr>
          <w:fldChar w:fldCharType="begin"/>
        </w:r>
        <w:r w:rsidR="00547BBF">
          <w:rPr>
            <w:noProof/>
            <w:webHidden/>
          </w:rPr>
          <w:instrText xml:space="preserve"> PAGEREF _Toc4166050 \h </w:instrText>
        </w:r>
        <w:r w:rsidR="00547BBF">
          <w:rPr>
            <w:noProof/>
            <w:webHidden/>
          </w:rPr>
        </w:r>
        <w:r w:rsidR="00547BBF">
          <w:rPr>
            <w:noProof/>
            <w:webHidden/>
          </w:rPr>
          <w:fldChar w:fldCharType="separate"/>
        </w:r>
        <w:r w:rsidR="00802502">
          <w:rPr>
            <w:noProof/>
            <w:webHidden/>
          </w:rPr>
          <w:t>34</w:t>
        </w:r>
        <w:r w:rsidR="00547BBF">
          <w:rPr>
            <w:noProof/>
            <w:webHidden/>
          </w:rPr>
          <w:fldChar w:fldCharType="end"/>
        </w:r>
      </w:hyperlink>
    </w:p>
    <w:p w14:paraId="2F8112AB" w14:textId="0C5987A0" w:rsidR="00547BBF" w:rsidRDefault="00000000">
      <w:pPr>
        <w:pStyle w:val="TOC3"/>
        <w:rPr>
          <w:rFonts w:asciiTheme="minorHAnsi" w:eastAsiaTheme="minorEastAsia" w:hAnsiTheme="minorHAnsi" w:cstheme="minorBidi"/>
          <w:iCs w:val="0"/>
          <w:noProof/>
          <w:sz w:val="22"/>
          <w:szCs w:val="22"/>
        </w:rPr>
      </w:pPr>
      <w:hyperlink w:anchor="_Toc4166051" w:history="1">
        <w:r w:rsidR="00547BBF" w:rsidRPr="007F507B">
          <w:rPr>
            <w:rStyle w:val="Hyperlink"/>
            <w:noProof/>
          </w:rPr>
          <w:t>Q.</w:t>
        </w:r>
        <w:r w:rsidR="00547BBF">
          <w:rPr>
            <w:rFonts w:asciiTheme="minorHAnsi" w:eastAsiaTheme="minorEastAsia" w:hAnsiTheme="minorHAnsi" w:cstheme="minorBidi"/>
            <w:iCs w:val="0"/>
            <w:noProof/>
            <w:sz w:val="22"/>
            <w:szCs w:val="22"/>
          </w:rPr>
          <w:tab/>
        </w:r>
        <w:r w:rsidR="00547BBF" w:rsidRPr="007F507B">
          <w:rPr>
            <w:rStyle w:val="Hyperlink"/>
            <w:noProof/>
          </w:rPr>
          <w:t>Documentation of Child Health and Emergency Contact Information</w:t>
        </w:r>
        <w:r w:rsidR="00547BBF">
          <w:rPr>
            <w:noProof/>
            <w:webHidden/>
          </w:rPr>
          <w:tab/>
        </w:r>
        <w:r w:rsidR="00547BBF">
          <w:rPr>
            <w:noProof/>
            <w:webHidden/>
          </w:rPr>
          <w:fldChar w:fldCharType="begin"/>
        </w:r>
        <w:r w:rsidR="00547BBF">
          <w:rPr>
            <w:noProof/>
            <w:webHidden/>
          </w:rPr>
          <w:instrText xml:space="preserve"> PAGEREF _Toc4166051 \h </w:instrText>
        </w:r>
        <w:r w:rsidR="00547BBF">
          <w:rPr>
            <w:noProof/>
            <w:webHidden/>
          </w:rPr>
        </w:r>
        <w:r w:rsidR="00547BBF">
          <w:rPr>
            <w:noProof/>
            <w:webHidden/>
          </w:rPr>
          <w:fldChar w:fldCharType="separate"/>
        </w:r>
        <w:r w:rsidR="00802502">
          <w:rPr>
            <w:noProof/>
            <w:webHidden/>
          </w:rPr>
          <w:t>35</w:t>
        </w:r>
        <w:r w:rsidR="00547BBF">
          <w:rPr>
            <w:noProof/>
            <w:webHidden/>
          </w:rPr>
          <w:fldChar w:fldCharType="end"/>
        </w:r>
      </w:hyperlink>
    </w:p>
    <w:p w14:paraId="05B5F714" w14:textId="6E6DEE5B" w:rsidR="00547BBF" w:rsidRDefault="00000000">
      <w:pPr>
        <w:pStyle w:val="TOC3"/>
        <w:rPr>
          <w:rFonts w:asciiTheme="minorHAnsi" w:eastAsiaTheme="minorEastAsia" w:hAnsiTheme="minorHAnsi" w:cstheme="minorBidi"/>
          <w:iCs w:val="0"/>
          <w:noProof/>
          <w:sz w:val="22"/>
          <w:szCs w:val="22"/>
        </w:rPr>
      </w:pPr>
      <w:hyperlink w:anchor="_Toc4166052" w:history="1">
        <w:r w:rsidR="00547BBF" w:rsidRPr="007F507B">
          <w:rPr>
            <w:rStyle w:val="Hyperlink"/>
            <w:noProof/>
          </w:rPr>
          <w:t>R.</w:t>
        </w:r>
        <w:r w:rsidR="00547BBF">
          <w:rPr>
            <w:rFonts w:asciiTheme="minorHAnsi" w:eastAsiaTheme="minorEastAsia" w:hAnsiTheme="minorHAnsi" w:cstheme="minorBidi"/>
            <w:iCs w:val="0"/>
            <w:noProof/>
            <w:sz w:val="22"/>
            <w:szCs w:val="22"/>
          </w:rPr>
          <w:tab/>
        </w:r>
        <w:r w:rsidR="00547BBF" w:rsidRPr="007F507B">
          <w:rPr>
            <w:rStyle w:val="Hyperlink"/>
            <w:noProof/>
          </w:rPr>
          <w:t>Notice of Action, Application for Services –Approving or Denying Services</w:t>
        </w:r>
        <w:r w:rsidR="00547BBF">
          <w:rPr>
            <w:noProof/>
            <w:webHidden/>
          </w:rPr>
          <w:tab/>
        </w:r>
        <w:r w:rsidR="00547BBF">
          <w:rPr>
            <w:noProof/>
            <w:webHidden/>
          </w:rPr>
          <w:fldChar w:fldCharType="begin"/>
        </w:r>
        <w:r w:rsidR="00547BBF">
          <w:rPr>
            <w:noProof/>
            <w:webHidden/>
          </w:rPr>
          <w:instrText xml:space="preserve"> PAGEREF _Toc4166052 \h </w:instrText>
        </w:r>
        <w:r w:rsidR="00547BBF">
          <w:rPr>
            <w:noProof/>
            <w:webHidden/>
          </w:rPr>
        </w:r>
        <w:r w:rsidR="00547BBF">
          <w:rPr>
            <w:noProof/>
            <w:webHidden/>
          </w:rPr>
          <w:fldChar w:fldCharType="separate"/>
        </w:r>
        <w:r w:rsidR="00802502">
          <w:rPr>
            <w:noProof/>
            <w:webHidden/>
          </w:rPr>
          <w:t>35</w:t>
        </w:r>
        <w:r w:rsidR="00547BBF">
          <w:rPr>
            <w:noProof/>
            <w:webHidden/>
          </w:rPr>
          <w:fldChar w:fldCharType="end"/>
        </w:r>
      </w:hyperlink>
    </w:p>
    <w:p w14:paraId="30D45C49" w14:textId="53081E9C" w:rsidR="00547BBF" w:rsidRDefault="00000000">
      <w:pPr>
        <w:pStyle w:val="TOC3"/>
        <w:rPr>
          <w:rFonts w:asciiTheme="minorHAnsi" w:eastAsiaTheme="minorEastAsia" w:hAnsiTheme="minorHAnsi" w:cstheme="minorBidi"/>
          <w:iCs w:val="0"/>
          <w:noProof/>
          <w:sz w:val="22"/>
          <w:szCs w:val="22"/>
        </w:rPr>
      </w:pPr>
      <w:hyperlink w:anchor="_Toc4166053" w:history="1">
        <w:r w:rsidR="00547BBF" w:rsidRPr="007F507B">
          <w:rPr>
            <w:rStyle w:val="Hyperlink"/>
            <w:noProof/>
            <w:lang w:val="en"/>
          </w:rPr>
          <w:t>S.</w:t>
        </w:r>
        <w:r w:rsidR="00547BBF">
          <w:rPr>
            <w:rFonts w:asciiTheme="minorHAnsi" w:eastAsiaTheme="minorEastAsia" w:hAnsiTheme="minorHAnsi" w:cstheme="minorBidi"/>
            <w:iCs w:val="0"/>
            <w:noProof/>
            <w:sz w:val="22"/>
            <w:szCs w:val="22"/>
          </w:rPr>
          <w:tab/>
        </w:r>
        <w:r w:rsidR="00547BBF" w:rsidRPr="007F507B">
          <w:rPr>
            <w:rStyle w:val="Hyperlink"/>
            <w:rFonts w:cs="Times New Roman"/>
            <w:noProof/>
          </w:rPr>
          <w:t>Requirement</w:t>
        </w:r>
        <w:r w:rsidR="00547BBF" w:rsidRPr="007F507B">
          <w:rPr>
            <w:rStyle w:val="Hyperlink"/>
            <w:noProof/>
            <w:lang w:val="en"/>
          </w:rPr>
          <w:t xml:space="preserve"> to Report when Income Exceeds Ongoing Income Eligibility</w:t>
        </w:r>
        <w:r w:rsidR="00547BBF">
          <w:rPr>
            <w:noProof/>
            <w:webHidden/>
          </w:rPr>
          <w:tab/>
        </w:r>
        <w:r w:rsidR="00547BBF">
          <w:rPr>
            <w:noProof/>
            <w:webHidden/>
          </w:rPr>
          <w:fldChar w:fldCharType="begin"/>
        </w:r>
        <w:r w:rsidR="00547BBF">
          <w:rPr>
            <w:noProof/>
            <w:webHidden/>
          </w:rPr>
          <w:instrText xml:space="preserve"> PAGEREF _Toc4166053 \h </w:instrText>
        </w:r>
        <w:r w:rsidR="00547BBF">
          <w:rPr>
            <w:noProof/>
            <w:webHidden/>
          </w:rPr>
        </w:r>
        <w:r w:rsidR="00547BBF">
          <w:rPr>
            <w:noProof/>
            <w:webHidden/>
          </w:rPr>
          <w:fldChar w:fldCharType="separate"/>
        </w:r>
        <w:r w:rsidR="00802502">
          <w:rPr>
            <w:noProof/>
            <w:webHidden/>
          </w:rPr>
          <w:t>36</w:t>
        </w:r>
        <w:r w:rsidR="00547BBF">
          <w:rPr>
            <w:noProof/>
            <w:webHidden/>
          </w:rPr>
          <w:fldChar w:fldCharType="end"/>
        </w:r>
      </w:hyperlink>
    </w:p>
    <w:p w14:paraId="5DE521D4" w14:textId="6951346C" w:rsidR="00547BBF" w:rsidRDefault="00000000">
      <w:pPr>
        <w:pStyle w:val="TOC3"/>
        <w:rPr>
          <w:rFonts w:asciiTheme="minorHAnsi" w:eastAsiaTheme="minorEastAsia" w:hAnsiTheme="minorHAnsi" w:cstheme="minorBidi"/>
          <w:iCs w:val="0"/>
          <w:noProof/>
          <w:sz w:val="22"/>
          <w:szCs w:val="22"/>
        </w:rPr>
      </w:pPr>
      <w:hyperlink w:anchor="_Toc4166054" w:history="1">
        <w:r w:rsidR="00547BBF" w:rsidRPr="007F507B">
          <w:rPr>
            <w:rStyle w:val="Hyperlink"/>
            <w:noProof/>
          </w:rPr>
          <w:t>T.</w:t>
        </w:r>
        <w:r w:rsidR="00547BBF">
          <w:rPr>
            <w:rFonts w:asciiTheme="minorHAnsi" w:eastAsiaTheme="minorEastAsia" w:hAnsiTheme="minorHAnsi" w:cstheme="minorBidi"/>
            <w:iCs w:val="0"/>
            <w:noProof/>
            <w:sz w:val="22"/>
            <w:szCs w:val="22"/>
          </w:rPr>
          <w:tab/>
        </w:r>
        <w:r w:rsidR="00547BBF" w:rsidRPr="007F507B">
          <w:rPr>
            <w:rStyle w:val="Hyperlink"/>
            <w:noProof/>
          </w:rPr>
          <w:t>The Family’s Right to Voluntarily Report Changes</w:t>
        </w:r>
        <w:r w:rsidR="00547BBF">
          <w:rPr>
            <w:noProof/>
            <w:webHidden/>
          </w:rPr>
          <w:tab/>
        </w:r>
        <w:r w:rsidR="00547BBF">
          <w:rPr>
            <w:noProof/>
            <w:webHidden/>
          </w:rPr>
          <w:fldChar w:fldCharType="begin"/>
        </w:r>
        <w:r w:rsidR="00547BBF">
          <w:rPr>
            <w:noProof/>
            <w:webHidden/>
          </w:rPr>
          <w:instrText xml:space="preserve"> PAGEREF _Toc4166054 \h </w:instrText>
        </w:r>
        <w:r w:rsidR="00547BBF">
          <w:rPr>
            <w:noProof/>
            <w:webHidden/>
          </w:rPr>
        </w:r>
        <w:r w:rsidR="00547BBF">
          <w:rPr>
            <w:noProof/>
            <w:webHidden/>
          </w:rPr>
          <w:fldChar w:fldCharType="separate"/>
        </w:r>
        <w:r w:rsidR="00802502">
          <w:rPr>
            <w:noProof/>
            <w:webHidden/>
          </w:rPr>
          <w:t>37</w:t>
        </w:r>
        <w:r w:rsidR="00547BBF">
          <w:rPr>
            <w:noProof/>
            <w:webHidden/>
          </w:rPr>
          <w:fldChar w:fldCharType="end"/>
        </w:r>
      </w:hyperlink>
    </w:p>
    <w:p w14:paraId="3A4F9C88" w14:textId="39984435" w:rsidR="00547BBF" w:rsidRDefault="00000000">
      <w:pPr>
        <w:pStyle w:val="TOC3"/>
        <w:rPr>
          <w:rFonts w:asciiTheme="minorHAnsi" w:eastAsiaTheme="minorEastAsia" w:hAnsiTheme="minorHAnsi" w:cstheme="minorBidi"/>
          <w:iCs w:val="0"/>
          <w:noProof/>
          <w:sz w:val="22"/>
          <w:szCs w:val="22"/>
        </w:rPr>
      </w:pPr>
      <w:hyperlink w:anchor="_Toc4166055" w:history="1">
        <w:r w:rsidR="00547BBF" w:rsidRPr="007F507B">
          <w:rPr>
            <w:rStyle w:val="Hyperlink"/>
            <w:noProof/>
          </w:rPr>
          <w:t>U.</w:t>
        </w:r>
        <w:r w:rsidR="00547BBF">
          <w:rPr>
            <w:rFonts w:asciiTheme="minorHAnsi" w:eastAsiaTheme="minorEastAsia" w:hAnsiTheme="minorHAnsi" w:cstheme="minorBidi"/>
            <w:iCs w:val="0"/>
            <w:noProof/>
            <w:sz w:val="22"/>
            <w:szCs w:val="22"/>
          </w:rPr>
          <w:tab/>
        </w:r>
        <w:r w:rsidR="00547BBF" w:rsidRPr="007F507B">
          <w:rPr>
            <w:rStyle w:val="Hyperlink"/>
            <w:noProof/>
          </w:rPr>
          <w:t>Recertification</w:t>
        </w:r>
        <w:r w:rsidR="00547BBF">
          <w:rPr>
            <w:noProof/>
            <w:webHidden/>
          </w:rPr>
          <w:tab/>
        </w:r>
        <w:r w:rsidR="00547BBF">
          <w:rPr>
            <w:noProof/>
            <w:webHidden/>
          </w:rPr>
          <w:fldChar w:fldCharType="begin"/>
        </w:r>
        <w:r w:rsidR="00547BBF">
          <w:rPr>
            <w:noProof/>
            <w:webHidden/>
          </w:rPr>
          <w:instrText xml:space="preserve"> PAGEREF _Toc4166055 \h </w:instrText>
        </w:r>
        <w:r w:rsidR="00547BBF">
          <w:rPr>
            <w:noProof/>
            <w:webHidden/>
          </w:rPr>
        </w:r>
        <w:r w:rsidR="00547BBF">
          <w:rPr>
            <w:noProof/>
            <w:webHidden/>
          </w:rPr>
          <w:fldChar w:fldCharType="separate"/>
        </w:r>
        <w:r w:rsidR="00802502">
          <w:rPr>
            <w:noProof/>
            <w:webHidden/>
          </w:rPr>
          <w:t>38</w:t>
        </w:r>
        <w:r w:rsidR="00547BBF">
          <w:rPr>
            <w:noProof/>
            <w:webHidden/>
          </w:rPr>
          <w:fldChar w:fldCharType="end"/>
        </w:r>
      </w:hyperlink>
    </w:p>
    <w:p w14:paraId="1B34D112" w14:textId="62C73853" w:rsidR="00547BBF" w:rsidRDefault="00000000">
      <w:pPr>
        <w:pStyle w:val="TOC3"/>
        <w:rPr>
          <w:rFonts w:asciiTheme="minorHAnsi" w:eastAsiaTheme="minorEastAsia" w:hAnsiTheme="minorHAnsi" w:cstheme="minorBidi"/>
          <w:iCs w:val="0"/>
          <w:noProof/>
          <w:sz w:val="22"/>
          <w:szCs w:val="22"/>
        </w:rPr>
      </w:pPr>
      <w:hyperlink w:anchor="_Toc4166056" w:history="1">
        <w:r w:rsidR="00547BBF" w:rsidRPr="007F507B">
          <w:rPr>
            <w:rStyle w:val="Hyperlink"/>
            <w:noProof/>
          </w:rPr>
          <w:t>V.</w:t>
        </w:r>
        <w:r w:rsidR="00547BBF">
          <w:rPr>
            <w:rFonts w:asciiTheme="minorHAnsi" w:eastAsiaTheme="minorEastAsia" w:hAnsiTheme="minorHAnsi" w:cstheme="minorBidi"/>
            <w:iCs w:val="0"/>
            <w:noProof/>
            <w:sz w:val="22"/>
            <w:szCs w:val="22"/>
          </w:rPr>
          <w:tab/>
        </w:r>
        <w:r w:rsidR="00547BBF" w:rsidRPr="007F507B">
          <w:rPr>
            <w:rStyle w:val="Hyperlink"/>
            <w:noProof/>
          </w:rPr>
          <w:t>Notice of Action, Recipient of Services –Recertifying or Updating Services</w:t>
        </w:r>
        <w:r w:rsidR="00547BBF">
          <w:rPr>
            <w:noProof/>
            <w:webHidden/>
          </w:rPr>
          <w:tab/>
        </w:r>
        <w:r w:rsidR="00547BBF">
          <w:rPr>
            <w:noProof/>
            <w:webHidden/>
          </w:rPr>
          <w:fldChar w:fldCharType="begin"/>
        </w:r>
        <w:r w:rsidR="00547BBF">
          <w:rPr>
            <w:noProof/>
            <w:webHidden/>
          </w:rPr>
          <w:instrText xml:space="preserve"> PAGEREF _Toc4166056 \h </w:instrText>
        </w:r>
        <w:r w:rsidR="00547BBF">
          <w:rPr>
            <w:noProof/>
            <w:webHidden/>
          </w:rPr>
        </w:r>
        <w:r w:rsidR="00547BBF">
          <w:rPr>
            <w:noProof/>
            <w:webHidden/>
          </w:rPr>
          <w:fldChar w:fldCharType="separate"/>
        </w:r>
        <w:r w:rsidR="00802502">
          <w:rPr>
            <w:noProof/>
            <w:webHidden/>
          </w:rPr>
          <w:t>38</w:t>
        </w:r>
        <w:r w:rsidR="00547BBF">
          <w:rPr>
            <w:noProof/>
            <w:webHidden/>
          </w:rPr>
          <w:fldChar w:fldCharType="end"/>
        </w:r>
      </w:hyperlink>
    </w:p>
    <w:p w14:paraId="544553D7" w14:textId="22BB73C1"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57" w:history="1">
        <w:r w:rsidR="00547BBF" w:rsidRPr="007F507B">
          <w:rPr>
            <w:rStyle w:val="Hyperlink"/>
          </w:rPr>
          <w:t>V.</w:t>
        </w:r>
        <w:r w:rsidR="00547BBF">
          <w:rPr>
            <w:rFonts w:asciiTheme="minorHAnsi" w:eastAsiaTheme="minorEastAsia" w:hAnsiTheme="minorHAnsi" w:cstheme="minorBidi"/>
            <w:bCs w:val="0"/>
            <w:smallCaps w:val="0"/>
            <w:sz w:val="22"/>
          </w:rPr>
          <w:tab/>
        </w:r>
        <w:r w:rsidR="00547BBF" w:rsidRPr="007F507B">
          <w:rPr>
            <w:rStyle w:val="Hyperlink"/>
          </w:rPr>
          <w:t>OTHER REQUIREMENTS</w:t>
        </w:r>
        <w:r w:rsidR="00547BBF">
          <w:rPr>
            <w:webHidden/>
          </w:rPr>
          <w:tab/>
        </w:r>
        <w:r w:rsidR="00547BBF">
          <w:rPr>
            <w:webHidden/>
          </w:rPr>
          <w:fldChar w:fldCharType="begin"/>
        </w:r>
        <w:r w:rsidR="00547BBF">
          <w:rPr>
            <w:webHidden/>
          </w:rPr>
          <w:instrText xml:space="preserve"> PAGEREF _Toc4166057 \h </w:instrText>
        </w:r>
        <w:r w:rsidR="00547BBF">
          <w:rPr>
            <w:webHidden/>
          </w:rPr>
        </w:r>
        <w:r w:rsidR="00547BBF">
          <w:rPr>
            <w:webHidden/>
          </w:rPr>
          <w:fldChar w:fldCharType="separate"/>
        </w:r>
        <w:r w:rsidR="00802502">
          <w:rPr>
            <w:webHidden/>
          </w:rPr>
          <w:t>40</w:t>
        </w:r>
        <w:r w:rsidR="00547BBF">
          <w:rPr>
            <w:webHidden/>
          </w:rPr>
          <w:fldChar w:fldCharType="end"/>
        </w:r>
      </w:hyperlink>
    </w:p>
    <w:p w14:paraId="02AE30B5" w14:textId="1D91794A" w:rsidR="00547BBF" w:rsidRDefault="00000000">
      <w:pPr>
        <w:pStyle w:val="TOC3"/>
        <w:rPr>
          <w:rFonts w:asciiTheme="minorHAnsi" w:eastAsiaTheme="minorEastAsia" w:hAnsiTheme="minorHAnsi" w:cstheme="minorBidi"/>
          <w:iCs w:val="0"/>
          <w:noProof/>
          <w:sz w:val="22"/>
          <w:szCs w:val="22"/>
        </w:rPr>
      </w:pPr>
      <w:hyperlink w:anchor="_Toc4166058" w:history="1">
        <w:r w:rsidR="00547BBF" w:rsidRPr="007F507B">
          <w:rPr>
            <w:rStyle w:val="Hyperlink"/>
            <w:noProof/>
          </w:rPr>
          <w:t>A.</w:t>
        </w:r>
        <w:r w:rsidR="00547BBF">
          <w:rPr>
            <w:rFonts w:asciiTheme="minorHAnsi" w:eastAsiaTheme="minorEastAsia" w:hAnsiTheme="minorHAnsi" w:cstheme="minorBidi"/>
            <w:iCs w:val="0"/>
            <w:noProof/>
            <w:sz w:val="22"/>
            <w:szCs w:val="22"/>
          </w:rPr>
          <w:tab/>
        </w:r>
        <w:r w:rsidR="00547BBF" w:rsidRPr="007F507B">
          <w:rPr>
            <w:rStyle w:val="Hyperlink"/>
            <w:noProof/>
          </w:rPr>
          <w:t>Continuity of Services</w:t>
        </w:r>
        <w:r w:rsidR="00547BBF">
          <w:rPr>
            <w:noProof/>
            <w:webHidden/>
          </w:rPr>
          <w:tab/>
        </w:r>
        <w:r w:rsidR="00547BBF">
          <w:rPr>
            <w:noProof/>
            <w:webHidden/>
          </w:rPr>
          <w:fldChar w:fldCharType="begin"/>
        </w:r>
        <w:r w:rsidR="00547BBF">
          <w:rPr>
            <w:noProof/>
            <w:webHidden/>
          </w:rPr>
          <w:instrText xml:space="preserve"> PAGEREF _Toc4166058 \h </w:instrText>
        </w:r>
        <w:r w:rsidR="00547BBF">
          <w:rPr>
            <w:noProof/>
            <w:webHidden/>
          </w:rPr>
        </w:r>
        <w:r w:rsidR="00547BBF">
          <w:rPr>
            <w:noProof/>
            <w:webHidden/>
          </w:rPr>
          <w:fldChar w:fldCharType="separate"/>
        </w:r>
        <w:r w:rsidR="00802502">
          <w:rPr>
            <w:noProof/>
            <w:webHidden/>
          </w:rPr>
          <w:t>40</w:t>
        </w:r>
        <w:r w:rsidR="00547BBF">
          <w:rPr>
            <w:noProof/>
            <w:webHidden/>
          </w:rPr>
          <w:fldChar w:fldCharType="end"/>
        </w:r>
      </w:hyperlink>
    </w:p>
    <w:p w14:paraId="6F8F3BCF" w14:textId="5F1FBFE7"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59" w:history="1">
        <w:r w:rsidR="00547BBF" w:rsidRPr="007F507B">
          <w:rPr>
            <w:rStyle w:val="Hyperlink"/>
          </w:rPr>
          <w:t>VI.</w:t>
        </w:r>
        <w:r w:rsidR="00547BBF">
          <w:rPr>
            <w:rFonts w:asciiTheme="minorHAnsi" w:eastAsiaTheme="minorEastAsia" w:hAnsiTheme="minorHAnsi" w:cstheme="minorBidi"/>
            <w:bCs w:val="0"/>
            <w:smallCaps w:val="0"/>
            <w:sz w:val="22"/>
          </w:rPr>
          <w:tab/>
        </w:r>
        <w:r w:rsidR="00547BBF" w:rsidRPr="007F507B">
          <w:rPr>
            <w:rStyle w:val="Hyperlink"/>
          </w:rPr>
          <w:t>ADMISSION POLICIES AND PROCEDURES</w:t>
        </w:r>
        <w:r w:rsidR="00547BBF">
          <w:rPr>
            <w:webHidden/>
          </w:rPr>
          <w:tab/>
        </w:r>
        <w:r w:rsidR="00547BBF">
          <w:rPr>
            <w:webHidden/>
          </w:rPr>
          <w:fldChar w:fldCharType="begin"/>
        </w:r>
        <w:r w:rsidR="00547BBF">
          <w:rPr>
            <w:webHidden/>
          </w:rPr>
          <w:instrText xml:space="preserve"> PAGEREF _Toc4166059 \h </w:instrText>
        </w:r>
        <w:r w:rsidR="00547BBF">
          <w:rPr>
            <w:webHidden/>
          </w:rPr>
        </w:r>
        <w:r w:rsidR="00547BBF">
          <w:rPr>
            <w:webHidden/>
          </w:rPr>
          <w:fldChar w:fldCharType="separate"/>
        </w:r>
        <w:r w:rsidR="00802502">
          <w:rPr>
            <w:webHidden/>
          </w:rPr>
          <w:t>41</w:t>
        </w:r>
        <w:r w:rsidR="00547BBF">
          <w:rPr>
            <w:webHidden/>
          </w:rPr>
          <w:fldChar w:fldCharType="end"/>
        </w:r>
      </w:hyperlink>
    </w:p>
    <w:p w14:paraId="64F66CE9" w14:textId="2AD6758F" w:rsidR="00547BBF" w:rsidRDefault="00000000">
      <w:pPr>
        <w:pStyle w:val="TOC3"/>
        <w:rPr>
          <w:rFonts w:asciiTheme="minorHAnsi" w:eastAsiaTheme="minorEastAsia" w:hAnsiTheme="minorHAnsi" w:cstheme="minorBidi"/>
          <w:iCs w:val="0"/>
          <w:noProof/>
          <w:sz w:val="22"/>
          <w:szCs w:val="22"/>
        </w:rPr>
      </w:pPr>
      <w:hyperlink w:anchor="_Toc4166060" w:history="1">
        <w:r w:rsidR="00547BBF" w:rsidRPr="007F507B">
          <w:rPr>
            <w:rStyle w:val="Hyperlink"/>
            <w:noProof/>
          </w:rPr>
          <w:t>A.</w:t>
        </w:r>
        <w:r w:rsidR="00547BBF">
          <w:rPr>
            <w:rFonts w:asciiTheme="minorHAnsi" w:eastAsiaTheme="minorEastAsia" w:hAnsiTheme="minorHAnsi" w:cstheme="minorBidi"/>
            <w:iCs w:val="0"/>
            <w:noProof/>
            <w:sz w:val="22"/>
            <w:szCs w:val="22"/>
          </w:rPr>
          <w:tab/>
        </w:r>
        <w:r w:rsidR="00547BBF" w:rsidRPr="007F507B">
          <w:rPr>
            <w:rStyle w:val="Hyperlink"/>
            <w:noProof/>
          </w:rPr>
          <w:t>General Admission Procedures</w:t>
        </w:r>
        <w:r w:rsidR="00547BBF">
          <w:rPr>
            <w:noProof/>
            <w:webHidden/>
          </w:rPr>
          <w:tab/>
        </w:r>
        <w:r w:rsidR="00547BBF">
          <w:rPr>
            <w:noProof/>
            <w:webHidden/>
          </w:rPr>
          <w:fldChar w:fldCharType="begin"/>
        </w:r>
        <w:r w:rsidR="00547BBF">
          <w:rPr>
            <w:noProof/>
            <w:webHidden/>
          </w:rPr>
          <w:instrText xml:space="preserve"> PAGEREF _Toc4166060 \h </w:instrText>
        </w:r>
        <w:r w:rsidR="00547BBF">
          <w:rPr>
            <w:noProof/>
            <w:webHidden/>
          </w:rPr>
        </w:r>
        <w:r w:rsidR="00547BBF">
          <w:rPr>
            <w:noProof/>
            <w:webHidden/>
          </w:rPr>
          <w:fldChar w:fldCharType="separate"/>
        </w:r>
        <w:r w:rsidR="00802502">
          <w:rPr>
            <w:noProof/>
            <w:webHidden/>
          </w:rPr>
          <w:t>41</w:t>
        </w:r>
        <w:r w:rsidR="00547BBF">
          <w:rPr>
            <w:noProof/>
            <w:webHidden/>
          </w:rPr>
          <w:fldChar w:fldCharType="end"/>
        </w:r>
      </w:hyperlink>
    </w:p>
    <w:p w14:paraId="5CBD0906" w14:textId="4E73047C" w:rsidR="00547BBF" w:rsidRDefault="00000000">
      <w:pPr>
        <w:pStyle w:val="TOC3"/>
        <w:rPr>
          <w:rFonts w:asciiTheme="minorHAnsi" w:eastAsiaTheme="minorEastAsia" w:hAnsiTheme="minorHAnsi" w:cstheme="minorBidi"/>
          <w:iCs w:val="0"/>
          <w:noProof/>
          <w:sz w:val="22"/>
          <w:szCs w:val="22"/>
        </w:rPr>
      </w:pPr>
      <w:hyperlink w:anchor="_Toc4166061" w:history="1">
        <w:r w:rsidR="00547BBF" w:rsidRPr="007F507B">
          <w:rPr>
            <w:rStyle w:val="Hyperlink"/>
            <w:noProof/>
          </w:rPr>
          <w:t>B.</w:t>
        </w:r>
        <w:r w:rsidR="00547BBF">
          <w:rPr>
            <w:rFonts w:asciiTheme="minorHAnsi" w:eastAsiaTheme="minorEastAsia" w:hAnsiTheme="minorHAnsi" w:cstheme="minorBidi"/>
            <w:iCs w:val="0"/>
            <w:noProof/>
            <w:sz w:val="22"/>
            <w:szCs w:val="22"/>
          </w:rPr>
          <w:tab/>
        </w:r>
        <w:r w:rsidR="00547BBF" w:rsidRPr="007F507B">
          <w:rPr>
            <w:rStyle w:val="Hyperlink"/>
            <w:noProof/>
          </w:rPr>
          <w:t>Admission Priorities, Waiting List and Displacement</w:t>
        </w:r>
        <w:r w:rsidR="00547BBF">
          <w:rPr>
            <w:noProof/>
            <w:webHidden/>
          </w:rPr>
          <w:tab/>
        </w:r>
        <w:r w:rsidR="00547BBF">
          <w:rPr>
            <w:noProof/>
            <w:webHidden/>
          </w:rPr>
          <w:fldChar w:fldCharType="begin"/>
        </w:r>
        <w:r w:rsidR="00547BBF">
          <w:rPr>
            <w:noProof/>
            <w:webHidden/>
          </w:rPr>
          <w:instrText xml:space="preserve"> PAGEREF _Toc4166061 \h </w:instrText>
        </w:r>
        <w:r w:rsidR="00547BBF">
          <w:rPr>
            <w:noProof/>
            <w:webHidden/>
          </w:rPr>
        </w:r>
        <w:r w:rsidR="00547BBF">
          <w:rPr>
            <w:noProof/>
            <w:webHidden/>
          </w:rPr>
          <w:fldChar w:fldCharType="separate"/>
        </w:r>
        <w:r w:rsidR="00802502">
          <w:rPr>
            <w:noProof/>
            <w:webHidden/>
          </w:rPr>
          <w:t>41</w:t>
        </w:r>
        <w:r w:rsidR="00547BBF">
          <w:rPr>
            <w:noProof/>
            <w:webHidden/>
          </w:rPr>
          <w:fldChar w:fldCharType="end"/>
        </w:r>
      </w:hyperlink>
    </w:p>
    <w:p w14:paraId="5B1017F9" w14:textId="210FDD6B" w:rsidR="00547BBF" w:rsidRDefault="00000000">
      <w:pPr>
        <w:pStyle w:val="TOC3"/>
        <w:rPr>
          <w:rFonts w:asciiTheme="minorHAnsi" w:eastAsiaTheme="minorEastAsia" w:hAnsiTheme="minorHAnsi" w:cstheme="minorBidi"/>
          <w:iCs w:val="0"/>
          <w:noProof/>
          <w:sz w:val="22"/>
          <w:szCs w:val="22"/>
        </w:rPr>
      </w:pPr>
      <w:hyperlink w:anchor="_Toc4166062" w:history="1">
        <w:r w:rsidR="00547BBF" w:rsidRPr="007F507B">
          <w:rPr>
            <w:rStyle w:val="Hyperlink"/>
            <w:noProof/>
          </w:rPr>
          <w:t>C.</w:t>
        </w:r>
        <w:r w:rsidR="00547BBF">
          <w:rPr>
            <w:rFonts w:asciiTheme="minorHAnsi" w:eastAsiaTheme="minorEastAsia" w:hAnsiTheme="minorHAnsi" w:cstheme="minorBidi"/>
            <w:iCs w:val="0"/>
            <w:noProof/>
            <w:sz w:val="22"/>
            <w:szCs w:val="22"/>
          </w:rPr>
          <w:tab/>
        </w:r>
        <w:r w:rsidR="00547BBF" w:rsidRPr="007F507B">
          <w:rPr>
            <w:rStyle w:val="Hyperlink"/>
            <w:noProof/>
          </w:rPr>
          <w:t>Head Start Collaborative Full-Day Programs</w:t>
        </w:r>
        <w:r w:rsidR="00547BBF">
          <w:rPr>
            <w:noProof/>
            <w:webHidden/>
          </w:rPr>
          <w:tab/>
        </w:r>
        <w:r w:rsidR="00547BBF">
          <w:rPr>
            <w:noProof/>
            <w:webHidden/>
          </w:rPr>
          <w:fldChar w:fldCharType="begin"/>
        </w:r>
        <w:r w:rsidR="00547BBF">
          <w:rPr>
            <w:noProof/>
            <w:webHidden/>
          </w:rPr>
          <w:instrText xml:space="preserve"> PAGEREF _Toc4166062 \h </w:instrText>
        </w:r>
        <w:r w:rsidR="00547BBF">
          <w:rPr>
            <w:noProof/>
            <w:webHidden/>
          </w:rPr>
        </w:r>
        <w:r w:rsidR="00547BBF">
          <w:rPr>
            <w:noProof/>
            <w:webHidden/>
          </w:rPr>
          <w:fldChar w:fldCharType="separate"/>
        </w:r>
        <w:r w:rsidR="00802502">
          <w:rPr>
            <w:noProof/>
            <w:webHidden/>
          </w:rPr>
          <w:t>44</w:t>
        </w:r>
        <w:r w:rsidR="00547BBF">
          <w:rPr>
            <w:noProof/>
            <w:webHidden/>
          </w:rPr>
          <w:fldChar w:fldCharType="end"/>
        </w:r>
      </w:hyperlink>
    </w:p>
    <w:p w14:paraId="1374A1C6" w14:textId="4926A0F3" w:rsidR="00547BBF" w:rsidRDefault="00000000">
      <w:pPr>
        <w:pStyle w:val="TOC3"/>
        <w:rPr>
          <w:rFonts w:asciiTheme="minorHAnsi" w:eastAsiaTheme="minorEastAsia" w:hAnsiTheme="minorHAnsi" w:cstheme="minorBidi"/>
          <w:iCs w:val="0"/>
          <w:noProof/>
          <w:sz w:val="22"/>
          <w:szCs w:val="22"/>
        </w:rPr>
      </w:pPr>
      <w:hyperlink w:anchor="_Toc4166063" w:history="1">
        <w:r w:rsidR="00547BBF" w:rsidRPr="007F507B">
          <w:rPr>
            <w:rStyle w:val="Hyperlink"/>
            <w:rFonts w:eastAsia="Calibri"/>
            <w:noProof/>
          </w:rPr>
          <w:t>D.</w:t>
        </w:r>
        <w:r w:rsidR="00547BBF">
          <w:rPr>
            <w:rFonts w:asciiTheme="minorHAnsi" w:eastAsiaTheme="minorEastAsia" w:hAnsiTheme="minorHAnsi" w:cstheme="minorBidi"/>
            <w:iCs w:val="0"/>
            <w:noProof/>
            <w:sz w:val="22"/>
            <w:szCs w:val="22"/>
          </w:rPr>
          <w:tab/>
        </w:r>
        <w:r w:rsidR="00547BBF" w:rsidRPr="007F507B">
          <w:rPr>
            <w:rStyle w:val="Hyperlink"/>
            <w:rFonts w:eastAsia="Calibri"/>
            <w:noProof/>
          </w:rPr>
          <w:t>Waiting List and Displacement of Families</w:t>
        </w:r>
        <w:r w:rsidR="00547BBF">
          <w:rPr>
            <w:noProof/>
            <w:webHidden/>
          </w:rPr>
          <w:tab/>
        </w:r>
        <w:r w:rsidR="00547BBF">
          <w:rPr>
            <w:noProof/>
            <w:webHidden/>
          </w:rPr>
          <w:fldChar w:fldCharType="begin"/>
        </w:r>
        <w:r w:rsidR="00547BBF">
          <w:rPr>
            <w:noProof/>
            <w:webHidden/>
          </w:rPr>
          <w:instrText xml:space="preserve"> PAGEREF _Toc4166063 \h </w:instrText>
        </w:r>
        <w:r w:rsidR="00547BBF">
          <w:rPr>
            <w:noProof/>
            <w:webHidden/>
          </w:rPr>
        </w:r>
        <w:r w:rsidR="00547BBF">
          <w:rPr>
            <w:noProof/>
            <w:webHidden/>
          </w:rPr>
          <w:fldChar w:fldCharType="separate"/>
        </w:r>
        <w:r w:rsidR="00802502">
          <w:rPr>
            <w:noProof/>
            <w:webHidden/>
          </w:rPr>
          <w:t>44</w:t>
        </w:r>
        <w:r w:rsidR="00547BBF">
          <w:rPr>
            <w:noProof/>
            <w:webHidden/>
          </w:rPr>
          <w:fldChar w:fldCharType="end"/>
        </w:r>
      </w:hyperlink>
    </w:p>
    <w:p w14:paraId="7C6ED522" w14:textId="1F8E240E" w:rsidR="00547BBF" w:rsidRDefault="00000000">
      <w:pPr>
        <w:pStyle w:val="TOC3"/>
        <w:rPr>
          <w:rFonts w:asciiTheme="minorHAnsi" w:eastAsiaTheme="minorEastAsia" w:hAnsiTheme="minorHAnsi" w:cstheme="minorBidi"/>
          <w:iCs w:val="0"/>
          <w:noProof/>
          <w:sz w:val="22"/>
          <w:szCs w:val="22"/>
        </w:rPr>
      </w:pPr>
      <w:hyperlink w:anchor="_Toc4166064" w:history="1">
        <w:r w:rsidR="00547BBF" w:rsidRPr="007F507B">
          <w:rPr>
            <w:rStyle w:val="Hyperlink"/>
            <w:noProof/>
          </w:rPr>
          <w:t>E.</w:t>
        </w:r>
        <w:r w:rsidR="00547BBF">
          <w:rPr>
            <w:rFonts w:asciiTheme="minorHAnsi" w:eastAsiaTheme="minorEastAsia" w:hAnsiTheme="minorHAnsi" w:cstheme="minorBidi"/>
            <w:iCs w:val="0"/>
            <w:noProof/>
            <w:sz w:val="22"/>
            <w:szCs w:val="22"/>
          </w:rPr>
          <w:tab/>
        </w:r>
        <w:r w:rsidR="00547BBF" w:rsidRPr="007F507B">
          <w:rPr>
            <w:rStyle w:val="Hyperlink"/>
            <w:noProof/>
          </w:rPr>
          <w:t>Policies to Prevent Suspension, Expulsion and Denial of Services to Preschool Children</w:t>
        </w:r>
        <w:r w:rsidR="00547BBF">
          <w:rPr>
            <w:noProof/>
            <w:webHidden/>
          </w:rPr>
          <w:tab/>
        </w:r>
        <w:r w:rsidR="00547BBF">
          <w:rPr>
            <w:noProof/>
            <w:webHidden/>
          </w:rPr>
          <w:fldChar w:fldCharType="begin"/>
        </w:r>
        <w:r w:rsidR="00547BBF">
          <w:rPr>
            <w:noProof/>
            <w:webHidden/>
          </w:rPr>
          <w:instrText xml:space="preserve"> PAGEREF _Toc4166064 \h </w:instrText>
        </w:r>
        <w:r w:rsidR="00547BBF">
          <w:rPr>
            <w:noProof/>
            <w:webHidden/>
          </w:rPr>
        </w:r>
        <w:r w:rsidR="00547BBF">
          <w:rPr>
            <w:noProof/>
            <w:webHidden/>
          </w:rPr>
          <w:fldChar w:fldCharType="separate"/>
        </w:r>
        <w:r w:rsidR="00802502">
          <w:rPr>
            <w:noProof/>
            <w:webHidden/>
          </w:rPr>
          <w:t>45</w:t>
        </w:r>
        <w:r w:rsidR="00547BBF">
          <w:rPr>
            <w:noProof/>
            <w:webHidden/>
          </w:rPr>
          <w:fldChar w:fldCharType="end"/>
        </w:r>
      </w:hyperlink>
    </w:p>
    <w:p w14:paraId="42F37FFF" w14:textId="382EE0FF"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65" w:history="1">
        <w:r w:rsidR="00547BBF" w:rsidRPr="007F507B">
          <w:rPr>
            <w:rStyle w:val="Hyperlink"/>
          </w:rPr>
          <w:t>VII.</w:t>
        </w:r>
        <w:r w:rsidR="00547BBF">
          <w:rPr>
            <w:rFonts w:asciiTheme="minorHAnsi" w:eastAsiaTheme="minorEastAsia" w:hAnsiTheme="minorHAnsi" w:cstheme="minorBidi"/>
            <w:bCs w:val="0"/>
            <w:smallCaps w:val="0"/>
            <w:sz w:val="22"/>
          </w:rPr>
          <w:tab/>
        </w:r>
        <w:r w:rsidR="00547BBF" w:rsidRPr="007F507B">
          <w:rPr>
            <w:rStyle w:val="Hyperlink"/>
          </w:rPr>
          <w:t>FAMILY FEES</w:t>
        </w:r>
        <w:r w:rsidR="00547BBF">
          <w:rPr>
            <w:webHidden/>
          </w:rPr>
          <w:tab/>
        </w:r>
        <w:r w:rsidR="00547BBF">
          <w:rPr>
            <w:webHidden/>
          </w:rPr>
          <w:fldChar w:fldCharType="begin"/>
        </w:r>
        <w:r w:rsidR="00547BBF">
          <w:rPr>
            <w:webHidden/>
          </w:rPr>
          <w:instrText xml:space="preserve"> PAGEREF _Toc4166065 \h </w:instrText>
        </w:r>
        <w:r w:rsidR="00547BBF">
          <w:rPr>
            <w:webHidden/>
          </w:rPr>
        </w:r>
        <w:r w:rsidR="00547BBF">
          <w:rPr>
            <w:webHidden/>
          </w:rPr>
          <w:fldChar w:fldCharType="separate"/>
        </w:r>
        <w:r w:rsidR="00802502">
          <w:rPr>
            <w:webHidden/>
          </w:rPr>
          <w:t>46</w:t>
        </w:r>
        <w:r w:rsidR="00547BBF">
          <w:rPr>
            <w:webHidden/>
          </w:rPr>
          <w:fldChar w:fldCharType="end"/>
        </w:r>
      </w:hyperlink>
    </w:p>
    <w:p w14:paraId="12824337" w14:textId="6AC0B867" w:rsidR="00547BBF" w:rsidRDefault="00000000">
      <w:pPr>
        <w:pStyle w:val="TOC3"/>
        <w:rPr>
          <w:rFonts w:asciiTheme="minorHAnsi" w:eastAsiaTheme="minorEastAsia" w:hAnsiTheme="minorHAnsi" w:cstheme="minorBidi"/>
          <w:iCs w:val="0"/>
          <w:noProof/>
          <w:sz w:val="22"/>
          <w:szCs w:val="22"/>
        </w:rPr>
      </w:pPr>
      <w:hyperlink w:anchor="_Toc4166066" w:history="1">
        <w:r w:rsidR="00547BBF" w:rsidRPr="007F507B">
          <w:rPr>
            <w:rStyle w:val="Hyperlink"/>
            <w:noProof/>
          </w:rPr>
          <w:t>A.</w:t>
        </w:r>
        <w:r w:rsidR="00547BBF">
          <w:rPr>
            <w:rFonts w:asciiTheme="minorHAnsi" w:eastAsiaTheme="minorEastAsia" w:hAnsiTheme="minorHAnsi" w:cstheme="minorBidi"/>
            <w:iCs w:val="0"/>
            <w:noProof/>
            <w:sz w:val="22"/>
            <w:szCs w:val="22"/>
          </w:rPr>
          <w:tab/>
        </w:r>
        <w:r w:rsidR="00547BBF" w:rsidRPr="007F507B">
          <w:rPr>
            <w:rStyle w:val="Hyperlink"/>
            <w:noProof/>
          </w:rPr>
          <w:t>Fee Schedule</w:t>
        </w:r>
        <w:r w:rsidR="00547BBF">
          <w:rPr>
            <w:noProof/>
            <w:webHidden/>
          </w:rPr>
          <w:tab/>
        </w:r>
        <w:r w:rsidR="00547BBF">
          <w:rPr>
            <w:noProof/>
            <w:webHidden/>
          </w:rPr>
          <w:fldChar w:fldCharType="begin"/>
        </w:r>
        <w:r w:rsidR="00547BBF">
          <w:rPr>
            <w:noProof/>
            <w:webHidden/>
          </w:rPr>
          <w:instrText xml:space="preserve"> PAGEREF _Toc4166066 \h </w:instrText>
        </w:r>
        <w:r w:rsidR="00547BBF">
          <w:rPr>
            <w:noProof/>
            <w:webHidden/>
          </w:rPr>
        </w:r>
        <w:r w:rsidR="00547BBF">
          <w:rPr>
            <w:noProof/>
            <w:webHidden/>
          </w:rPr>
          <w:fldChar w:fldCharType="separate"/>
        </w:r>
        <w:r w:rsidR="00802502">
          <w:rPr>
            <w:noProof/>
            <w:webHidden/>
          </w:rPr>
          <w:t>46</w:t>
        </w:r>
        <w:r w:rsidR="00547BBF">
          <w:rPr>
            <w:noProof/>
            <w:webHidden/>
          </w:rPr>
          <w:fldChar w:fldCharType="end"/>
        </w:r>
      </w:hyperlink>
    </w:p>
    <w:p w14:paraId="2A5945D6" w14:textId="0A8F194E" w:rsidR="00547BBF" w:rsidRDefault="00000000">
      <w:pPr>
        <w:pStyle w:val="TOC3"/>
        <w:rPr>
          <w:rFonts w:asciiTheme="minorHAnsi" w:eastAsiaTheme="minorEastAsia" w:hAnsiTheme="minorHAnsi" w:cstheme="minorBidi"/>
          <w:iCs w:val="0"/>
          <w:noProof/>
          <w:sz w:val="22"/>
          <w:szCs w:val="22"/>
        </w:rPr>
      </w:pPr>
      <w:hyperlink w:anchor="_Toc4166067" w:history="1">
        <w:r w:rsidR="00547BBF" w:rsidRPr="007F507B">
          <w:rPr>
            <w:rStyle w:val="Hyperlink"/>
            <w:noProof/>
          </w:rPr>
          <w:t>B.</w:t>
        </w:r>
        <w:r w:rsidR="00547BBF">
          <w:rPr>
            <w:rFonts w:asciiTheme="minorHAnsi" w:eastAsiaTheme="minorEastAsia" w:hAnsiTheme="minorHAnsi" w:cstheme="minorBidi"/>
            <w:iCs w:val="0"/>
            <w:noProof/>
            <w:sz w:val="22"/>
            <w:szCs w:val="22"/>
          </w:rPr>
          <w:tab/>
        </w:r>
        <w:r w:rsidR="00547BBF" w:rsidRPr="007F507B">
          <w:rPr>
            <w:rStyle w:val="Hyperlink"/>
            <w:noProof/>
          </w:rPr>
          <w:t>Fee Assessment; Explanation to Parents</w:t>
        </w:r>
        <w:r w:rsidR="00547BBF">
          <w:rPr>
            <w:noProof/>
            <w:webHidden/>
          </w:rPr>
          <w:tab/>
        </w:r>
        <w:r w:rsidR="00547BBF">
          <w:rPr>
            <w:noProof/>
            <w:webHidden/>
          </w:rPr>
          <w:fldChar w:fldCharType="begin"/>
        </w:r>
        <w:r w:rsidR="00547BBF">
          <w:rPr>
            <w:noProof/>
            <w:webHidden/>
          </w:rPr>
          <w:instrText xml:space="preserve"> PAGEREF _Toc4166067 \h </w:instrText>
        </w:r>
        <w:r w:rsidR="00547BBF">
          <w:rPr>
            <w:noProof/>
            <w:webHidden/>
          </w:rPr>
        </w:r>
        <w:r w:rsidR="00547BBF">
          <w:rPr>
            <w:noProof/>
            <w:webHidden/>
          </w:rPr>
          <w:fldChar w:fldCharType="separate"/>
        </w:r>
        <w:r w:rsidR="00802502">
          <w:rPr>
            <w:noProof/>
            <w:webHidden/>
          </w:rPr>
          <w:t>46</w:t>
        </w:r>
        <w:r w:rsidR="00547BBF">
          <w:rPr>
            <w:noProof/>
            <w:webHidden/>
          </w:rPr>
          <w:fldChar w:fldCharType="end"/>
        </w:r>
      </w:hyperlink>
    </w:p>
    <w:p w14:paraId="3DD8E6B4" w14:textId="282D9960" w:rsidR="00547BBF" w:rsidRDefault="00000000">
      <w:pPr>
        <w:pStyle w:val="TOC3"/>
        <w:rPr>
          <w:rFonts w:asciiTheme="minorHAnsi" w:eastAsiaTheme="minorEastAsia" w:hAnsiTheme="minorHAnsi" w:cstheme="minorBidi"/>
          <w:iCs w:val="0"/>
          <w:noProof/>
          <w:sz w:val="22"/>
          <w:szCs w:val="22"/>
        </w:rPr>
      </w:pPr>
      <w:hyperlink w:anchor="_Toc4166068" w:history="1">
        <w:r w:rsidR="00547BBF" w:rsidRPr="007F507B">
          <w:rPr>
            <w:rStyle w:val="Hyperlink"/>
            <w:noProof/>
          </w:rPr>
          <w:t>C.</w:t>
        </w:r>
        <w:r w:rsidR="00547BBF">
          <w:rPr>
            <w:rFonts w:asciiTheme="minorHAnsi" w:eastAsiaTheme="minorEastAsia" w:hAnsiTheme="minorHAnsi" w:cstheme="minorBidi"/>
            <w:iCs w:val="0"/>
            <w:noProof/>
            <w:sz w:val="22"/>
            <w:szCs w:val="22"/>
          </w:rPr>
          <w:tab/>
        </w:r>
        <w:r w:rsidR="00547BBF" w:rsidRPr="007F507B">
          <w:rPr>
            <w:rStyle w:val="Hyperlink"/>
            <w:noProof/>
          </w:rPr>
          <w:t>Exceptions to Fee Assessment</w:t>
        </w:r>
        <w:r w:rsidR="00547BBF">
          <w:rPr>
            <w:noProof/>
            <w:webHidden/>
          </w:rPr>
          <w:tab/>
        </w:r>
        <w:r w:rsidR="00547BBF">
          <w:rPr>
            <w:noProof/>
            <w:webHidden/>
          </w:rPr>
          <w:fldChar w:fldCharType="begin"/>
        </w:r>
        <w:r w:rsidR="00547BBF">
          <w:rPr>
            <w:noProof/>
            <w:webHidden/>
          </w:rPr>
          <w:instrText xml:space="preserve"> PAGEREF _Toc4166068 \h </w:instrText>
        </w:r>
        <w:r w:rsidR="00547BBF">
          <w:rPr>
            <w:noProof/>
            <w:webHidden/>
          </w:rPr>
        </w:r>
        <w:r w:rsidR="00547BBF">
          <w:rPr>
            <w:noProof/>
            <w:webHidden/>
          </w:rPr>
          <w:fldChar w:fldCharType="separate"/>
        </w:r>
        <w:r w:rsidR="00802502">
          <w:rPr>
            <w:noProof/>
            <w:webHidden/>
          </w:rPr>
          <w:t>47</w:t>
        </w:r>
        <w:r w:rsidR="00547BBF">
          <w:rPr>
            <w:noProof/>
            <w:webHidden/>
          </w:rPr>
          <w:fldChar w:fldCharType="end"/>
        </w:r>
      </w:hyperlink>
    </w:p>
    <w:p w14:paraId="45175790" w14:textId="586A112C" w:rsidR="00547BBF" w:rsidRDefault="00000000">
      <w:pPr>
        <w:pStyle w:val="TOC3"/>
        <w:rPr>
          <w:rFonts w:asciiTheme="minorHAnsi" w:eastAsiaTheme="minorEastAsia" w:hAnsiTheme="minorHAnsi" w:cstheme="minorBidi"/>
          <w:iCs w:val="0"/>
          <w:noProof/>
          <w:sz w:val="22"/>
          <w:szCs w:val="22"/>
        </w:rPr>
      </w:pPr>
      <w:hyperlink w:anchor="_Toc4166069" w:history="1">
        <w:r w:rsidR="00547BBF" w:rsidRPr="007F507B">
          <w:rPr>
            <w:rStyle w:val="Hyperlink"/>
            <w:noProof/>
          </w:rPr>
          <w:t>D.</w:t>
        </w:r>
        <w:r w:rsidR="00547BBF">
          <w:rPr>
            <w:rFonts w:asciiTheme="minorHAnsi" w:eastAsiaTheme="minorEastAsia" w:hAnsiTheme="minorHAnsi" w:cstheme="minorBidi"/>
            <w:iCs w:val="0"/>
            <w:noProof/>
            <w:sz w:val="22"/>
            <w:szCs w:val="22"/>
          </w:rPr>
          <w:tab/>
        </w:r>
        <w:r w:rsidR="00547BBF" w:rsidRPr="007F507B">
          <w:rPr>
            <w:rStyle w:val="Hyperlink"/>
            <w:noProof/>
          </w:rPr>
          <w:t>No Additional Payments or Costs/Exceptions</w:t>
        </w:r>
        <w:r w:rsidR="00547BBF">
          <w:rPr>
            <w:noProof/>
            <w:webHidden/>
          </w:rPr>
          <w:tab/>
        </w:r>
        <w:r w:rsidR="00547BBF">
          <w:rPr>
            <w:noProof/>
            <w:webHidden/>
          </w:rPr>
          <w:fldChar w:fldCharType="begin"/>
        </w:r>
        <w:r w:rsidR="00547BBF">
          <w:rPr>
            <w:noProof/>
            <w:webHidden/>
          </w:rPr>
          <w:instrText xml:space="preserve"> PAGEREF _Toc4166069 \h </w:instrText>
        </w:r>
        <w:r w:rsidR="00547BBF">
          <w:rPr>
            <w:noProof/>
            <w:webHidden/>
          </w:rPr>
        </w:r>
        <w:r w:rsidR="00547BBF">
          <w:rPr>
            <w:noProof/>
            <w:webHidden/>
          </w:rPr>
          <w:fldChar w:fldCharType="separate"/>
        </w:r>
        <w:r w:rsidR="00802502">
          <w:rPr>
            <w:noProof/>
            <w:webHidden/>
          </w:rPr>
          <w:t>47</w:t>
        </w:r>
        <w:r w:rsidR="00547BBF">
          <w:rPr>
            <w:noProof/>
            <w:webHidden/>
          </w:rPr>
          <w:fldChar w:fldCharType="end"/>
        </w:r>
      </w:hyperlink>
    </w:p>
    <w:p w14:paraId="2B8716CA" w14:textId="401E3090" w:rsidR="00547BBF" w:rsidRDefault="00000000">
      <w:pPr>
        <w:pStyle w:val="TOC3"/>
        <w:rPr>
          <w:rFonts w:asciiTheme="minorHAnsi" w:eastAsiaTheme="minorEastAsia" w:hAnsiTheme="minorHAnsi" w:cstheme="minorBidi"/>
          <w:iCs w:val="0"/>
          <w:noProof/>
          <w:sz w:val="22"/>
          <w:szCs w:val="22"/>
        </w:rPr>
      </w:pPr>
      <w:hyperlink w:anchor="_Toc4166070" w:history="1">
        <w:r w:rsidR="00547BBF" w:rsidRPr="007F507B">
          <w:rPr>
            <w:rStyle w:val="Hyperlink"/>
            <w:noProof/>
          </w:rPr>
          <w:t>E.</w:t>
        </w:r>
        <w:r w:rsidR="00547BBF">
          <w:rPr>
            <w:rFonts w:asciiTheme="minorHAnsi" w:eastAsiaTheme="minorEastAsia" w:hAnsiTheme="minorHAnsi" w:cstheme="minorBidi"/>
            <w:iCs w:val="0"/>
            <w:noProof/>
            <w:sz w:val="22"/>
            <w:szCs w:val="22"/>
          </w:rPr>
          <w:tab/>
        </w:r>
        <w:r w:rsidR="00547BBF" w:rsidRPr="007F507B">
          <w:rPr>
            <w:rStyle w:val="Hyperlink"/>
            <w:noProof/>
          </w:rPr>
          <w:t>Credit for Fees Paid to Other Service Providers</w:t>
        </w:r>
        <w:r w:rsidR="00547BBF">
          <w:rPr>
            <w:noProof/>
            <w:webHidden/>
          </w:rPr>
          <w:tab/>
        </w:r>
        <w:r w:rsidR="00547BBF">
          <w:rPr>
            <w:noProof/>
            <w:webHidden/>
          </w:rPr>
          <w:fldChar w:fldCharType="begin"/>
        </w:r>
        <w:r w:rsidR="00547BBF">
          <w:rPr>
            <w:noProof/>
            <w:webHidden/>
          </w:rPr>
          <w:instrText xml:space="preserve"> PAGEREF _Toc4166070 \h </w:instrText>
        </w:r>
        <w:r w:rsidR="00547BBF">
          <w:rPr>
            <w:noProof/>
            <w:webHidden/>
          </w:rPr>
        </w:r>
        <w:r w:rsidR="00547BBF">
          <w:rPr>
            <w:noProof/>
            <w:webHidden/>
          </w:rPr>
          <w:fldChar w:fldCharType="separate"/>
        </w:r>
        <w:r w:rsidR="00802502">
          <w:rPr>
            <w:noProof/>
            <w:webHidden/>
          </w:rPr>
          <w:t>48</w:t>
        </w:r>
        <w:r w:rsidR="00547BBF">
          <w:rPr>
            <w:noProof/>
            <w:webHidden/>
          </w:rPr>
          <w:fldChar w:fldCharType="end"/>
        </w:r>
      </w:hyperlink>
    </w:p>
    <w:p w14:paraId="7882174D" w14:textId="01E468AD" w:rsidR="00547BBF" w:rsidRDefault="00000000">
      <w:pPr>
        <w:pStyle w:val="TOC3"/>
        <w:rPr>
          <w:rFonts w:asciiTheme="minorHAnsi" w:eastAsiaTheme="minorEastAsia" w:hAnsiTheme="minorHAnsi" w:cstheme="minorBidi"/>
          <w:iCs w:val="0"/>
          <w:noProof/>
          <w:sz w:val="22"/>
          <w:szCs w:val="22"/>
        </w:rPr>
      </w:pPr>
      <w:hyperlink w:anchor="_Toc4166071" w:history="1">
        <w:r w:rsidR="00547BBF" w:rsidRPr="007F507B">
          <w:rPr>
            <w:rStyle w:val="Hyperlink"/>
            <w:noProof/>
          </w:rPr>
          <w:t>F.</w:t>
        </w:r>
        <w:r w:rsidR="00547BBF">
          <w:rPr>
            <w:rFonts w:asciiTheme="minorHAnsi" w:eastAsiaTheme="minorEastAsia" w:hAnsiTheme="minorHAnsi" w:cstheme="minorBidi"/>
            <w:iCs w:val="0"/>
            <w:noProof/>
            <w:sz w:val="22"/>
            <w:szCs w:val="22"/>
          </w:rPr>
          <w:tab/>
        </w:r>
        <w:r w:rsidR="00547BBF" w:rsidRPr="007F507B">
          <w:rPr>
            <w:rStyle w:val="Hyperlink"/>
            <w:noProof/>
          </w:rPr>
          <w:t>Receipt for Payment of Fee</w:t>
        </w:r>
        <w:r w:rsidR="00547BBF">
          <w:rPr>
            <w:noProof/>
            <w:webHidden/>
          </w:rPr>
          <w:tab/>
        </w:r>
        <w:r w:rsidR="00547BBF">
          <w:rPr>
            <w:noProof/>
            <w:webHidden/>
          </w:rPr>
          <w:fldChar w:fldCharType="begin"/>
        </w:r>
        <w:r w:rsidR="00547BBF">
          <w:rPr>
            <w:noProof/>
            <w:webHidden/>
          </w:rPr>
          <w:instrText xml:space="preserve"> PAGEREF _Toc4166071 \h </w:instrText>
        </w:r>
        <w:r w:rsidR="00547BBF">
          <w:rPr>
            <w:noProof/>
            <w:webHidden/>
          </w:rPr>
        </w:r>
        <w:r w:rsidR="00547BBF">
          <w:rPr>
            <w:noProof/>
            <w:webHidden/>
          </w:rPr>
          <w:fldChar w:fldCharType="separate"/>
        </w:r>
        <w:r w:rsidR="00802502">
          <w:rPr>
            <w:noProof/>
            <w:webHidden/>
          </w:rPr>
          <w:t>49</w:t>
        </w:r>
        <w:r w:rsidR="00547BBF">
          <w:rPr>
            <w:noProof/>
            <w:webHidden/>
          </w:rPr>
          <w:fldChar w:fldCharType="end"/>
        </w:r>
      </w:hyperlink>
    </w:p>
    <w:p w14:paraId="31C4CF99" w14:textId="66C5E36E" w:rsidR="00547BBF" w:rsidRDefault="00000000">
      <w:pPr>
        <w:pStyle w:val="TOC3"/>
        <w:rPr>
          <w:rFonts w:asciiTheme="minorHAnsi" w:eastAsiaTheme="minorEastAsia" w:hAnsiTheme="minorHAnsi" w:cstheme="minorBidi"/>
          <w:iCs w:val="0"/>
          <w:noProof/>
          <w:sz w:val="22"/>
          <w:szCs w:val="22"/>
        </w:rPr>
      </w:pPr>
      <w:hyperlink w:anchor="_Toc4166072" w:history="1">
        <w:r w:rsidR="00547BBF" w:rsidRPr="007F507B">
          <w:rPr>
            <w:rStyle w:val="Hyperlink"/>
            <w:noProof/>
          </w:rPr>
          <w:t>G.</w:t>
        </w:r>
        <w:r w:rsidR="00547BBF">
          <w:rPr>
            <w:rFonts w:asciiTheme="minorHAnsi" w:eastAsiaTheme="minorEastAsia" w:hAnsiTheme="minorHAnsi" w:cstheme="minorBidi"/>
            <w:iCs w:val="0"/>
            <w:noProof/>
            <w:sz w:val="22"/>
            <w:szCs w:val="22"/>
          </w:rPr>
          <w:tab/>
        </w:r>
        <w:r w:rsidR="00547BBF" w:rsidRPr="007F507B">
          <w:rPr>
            <w:rStyle w:val="Hyperlink"/>
            <w:noProof/>
          </w:rPr>
          <w:t>Advance Payment of Fees; Delinquent Fees; Notice of Delinquency</w:t>
        </w:r>
        <w:r w:rsidR="00547BBF">
          <w:rPr>
            <w:noProof/>
            <w:webHidden/>
          </w:rPr>
          <w:tab/>
        </w:r>
        <w:r w:rsidR="00547BBF">
          <w:rPr>
            <w:noProof/>
            <w:webHidden/>
          </w:rPr>
          <w:fldChar w:fldCharType="begin"/>
        </w:r>
        <w:r w:rsidR="00547BBF">
          <w:rPr>
            <w:noProof/>
            <w:webHidden/>
          </w:rPr>
          <w:instrText xml:space="preserve"> PAGEREF _Toc4166072 \h </w:instrText>
        </w:r>
        <w:r w:rsidR="00547BBF">
          <w:rPr>
            <w:noProof/>
            <w:webHidden/>
          </w:rPr>
        </w:r>
        <w:r w:rsidR="00547BBF">
          <w:rPr>
            <w:noProof/>
            <w:webHidden/>
          </w:rPr>
          <w:fldChar w:fldCharType="separate"/>
        </w:r>
        <w:r w:rsidR="00802502">
          <w:rPr>
            <w:noProof/>
            <w:webHidden/>
          </w:rPr>
          <w:t>49</w:t>
        </w:r>
        <w:r w:rsidR="00547BBF">
          <w:rPr>
            <w:noProof/>
            <w:webHidden/>
          </w:rPr>
          <w:fldChar w:fldCharType="end"/>
        </w:r>
      </w:hyperlink>
    </w:p>
    <w:p w14:paraId="665CE657" w14:textId="7B558D5E" w:rsidR="00547BBF" w:rsidRDefault="00000000">
      <w:pPr>
        <w:pStyle w:val="TOC3"/>
        <w:rPr>
          <w:rFonts w:asciiTheme="minorHAnsi" w:eastAsiaTheme="minorEastAsia" w:hAnsiTheme="minorHAnsi" w:cstheme="minorBidi"/>
          <w:iCs w:val="0"/>
          <w:noProof/>
          <w:sz w:val="22"/>
          <w:szCs w:val="22"/>
        </w:rPr>
      </w:pPr>
      <w:hyperlink w:anchor="_Toc4166073" w:history="1">
        <w:r w:rsidR="00547BBF" w:rsidRPr="007F507B">
          <w:rPr>
            <w:rStyle w:val="Hyperlink"/>
            <w:noProof/>
          </w:rPr>
          <w:t>H.</w:t>
        </w:r>
        <w:r w:rsidR="00547BBF">
          <w:rPr>
            <w:rFonts w:asciiTheme="minorHAnsi" w:eastAsiaTheme="minorEastAsia" w:hAnsiTheme="minorHAnsi" w:cstheme="minorBidi"/>
            <w:iCs w:val="0"/>
            <w:noProof/>
            <w:sz w:val="22"/>
            <w:szCs w:val="22"/>
          </w:rPr>
          <w:tab/>
        </w:r>
        <w:r w:rsidR="00547BBF" w:rsidRPr="007F507B">
          <w:rPr>
            <w:rStyle w:val="Hyperlink"/>
            <w:noProof/>
          </w:rPr>
          <w:t>Plan for Payment of Delinquent Fees; Consequences of Nonpayment of Delinquent Fees</w:t>
        </w:r>
        <w:r w:rsidR="00547BBF">
          <w:rPr>
            <w:noProof/>
            <w:webHidden/>
          </w:rPr>
          <w:tab/>
        </w:r>
        <w:r w:rsidR="00547BBF">
          <w:rPr>
            <w:noProof/>
            <w:webHidden/>
          </w:rPr>
          <w:fldChar w:fldCharType="begin"/>
        </w:r>
        <w:r w:rsidR="00547BBF">
          <w:rPr>
            <w:noProof/>
            <w:webHidden/>
          </w:rPr>
          <w:instrText xml:space="preserve"> PAGEREF _Toc4166073 \h </w:instrText>
        </w:r>
        <w:r w:rsidR="00547BBF">
          <w:rPr>
            <w:noProof/>
            <w:webHidden/>
          </w:rPr>
        </w:r>
        <w:r w:rsidR="00547BBF">
          <w:rPr>
            <w:noProof/>
            <w:webHidden/>
          </w:rPr>
          <w:fldChar w:fldCharType="separate"/>
        </w:r>
        <w:r w:rsidR="00802502">
          <w:rPr>
            <w:noProof/>
            <w:webHidden/>
          </w:rPr>
          <w:t>49</w:t>
        </w:r>
        <w:r w:rsidR="00547BBF">
          <w:rPr>
            <w:noProof/>
            <w:webHidden/>
          </w:rPr>
          <w:fldChar w:fldCharType="end"/>
        </w:r>
      </w:hyperlink>
    </w:p>
    <w:p w14:paraId="14FD7592" w14:textId="2A7FEC9F"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74" w:history="1">
        <w:r w:rsidR="00547BBF" w:rsidRPr="007F507B">
          <w:rPr>
            <w:rStyle w:val="Hyperlink"/>
          </w:rPr>
          <w:t>VIII.</w:t>
        </w:r>
        <w:r w:rsidR="00547BBF">
          <w:rPr>
            <w:rFonts w:asciiTheme="minorHAnsi" w:eastAsiaTheme="minorEastAsia" w:hAnsiTheme="minorHAnsi" w:cstheme="minorBidi"/>
            <w:bCs w:val="0"/>
            <w:smallCaps w:val="0"/>
            <w:sz w:val="22"/>
          </w:rPr>
          <w:tab/>
        </w:r>
        <w:r w:rsidR="00547BBF" w:rsidRPr="007F507B">
          <w:rPr>
            <w:rStyle w:val="Hyperlink"/>
          </w:rPr>
          <w:t>CONFIDENTIALITY OF RECORDS</w:t>
        </w:r>
        <w:r w:rsidR="00547BBF">
          <w:rPr>
            <w:webHidden/>
          </w:rPr>
          <w:tab/>
        </w:r>
        <w:r w:rsidR="00547BBF">
          <w:rPr>
            <w:webHidden/>
          </w:rPr>
          <w:fldChar w:fldCharType="begin"/>
        </w:r>
        <w:r w:rsidR="00547BBF">
          <w:rPr>
            <w:webHidden/>
          </w:rPr>
          <w:instrText xml:space="preserve"> PAGEREF _Toc4166074 \h </w:instrText>
        </w:r>
        <w:r w:rsidR="00547BBF">
          <w:rPr>
            <w:webHidden/>
          </w:rPr>
        </w:r>
        <w:r w:rsidR="00547BBF">
          <w:rPr>
            <w:webHidden/>
          </w:rPr>
          <w:fldChar w:fldCharType="separate"/>
        </w:r>
        <w:r w:rsidR="00802502">
          <w:rPr>
            <w:webHidden/>
          </w:rPr>
          <w:t>50</w:t>
        </w:r>
        <w:r w:rsidR="00547BBF">
          <w:rPr>
            <w:webHidden/>
          </w:rPr>
          <w:fldChar w:fldCharType="end"/>
        </w:r>
      </w:hyperlink>
    </w:p>
    <w:p w14:paraId="5A940CF9" w14:textId="48FCD6B8"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75" w:history="1">
        <w:r w:rsidR="00547BBF" w:rsidRPr="007F507B">
          <w:rPr>
            <w:rStyle w:val="Hyperlink"/>
          </w:rPr>
          <w:t>IX.</w:t>
        </w:r>
        <w:r w:rsidR="00547BBF">
          <w:rPr>
            <w:rFonts w:asciiTheme="minorHAnsi" w:eastAsiaTheme="minorEastAsia" w:hAnsiTheme="minorHAnsi" w:cstheme="minorBidi"/>
            <w:bCs w:val="0"/>
            <w:smallCaps w:val="0"/>
            <w:sz w:val="22"/>
          </w:rPr>
          <w:tab/>
        </w:r>
        <w:r w:rsidR="00547BBF" w:rsidRPr="007F507B">
          <w:rPr>
            <w:rStyle w:val="Hyperlink"/>
          </w:rPr>
          <w:t>DUE PROCESS REQUIREMENTS</w:t>
        </w:r>
        <w:r w:rsidR="00547BBF">
          <w:rPr>
            <w:webHidden/>
          </w:rPr>
          <w:tab/>
        </w:r>
        <w:r w:rsidR="00547BBF">
          <w:rPr>
            <w:webHidden/>
          </w:rPr>
          <w:fldChar w:fldCharType="begin"/>
        </w:r>
        <w:r w:rsidR="00547BBF">
          <w:rPr>
            <w:webHidden/>
          </w:rPr>
          <w:instrText xml:space="preserve"> PAGEREF _Toc4166075 \h </w:instrText>
        </w:r>
        <w:r w:rsidR="00547BBF">
          <w:rPr>
            <w:webHidden/>
          </w:rPr>
        </w:r>
        <w:r w:rsidR="00547BBF">
          <w:rPr>
            <w:webHidden/>
          </w:rPr>
          <w:fldChar w:fldCharType="separate"/>
        </w:r>
        <w:r w:rsidR="00802502">
          <w:rPr>
            <w:webHidden/>
          </w:rPr>
          <w:t>51</w:t>
        </w:r>
        <w:r w:rsidR="00547BBF">
          <w:rPr>
            <w:webHidden/>
          </w:rPr>
          <w:fldChar w:fldCharType="end"/>
        </w:r>
      </w:hyperlink>
    </w:p>
    <w:p w14:paraId="7CC2895D" w14:textId="192FC678" w:rsidR="00547BBF" w:rsidRDefault="00000000">
      <w:pPr>
        <w:pStyle w:val="TOC3"/>
        <w:rPr>
          <w:rFonts w:asciiTheme="minorHAnsi" w:eastAsiaTheme="minorEastAsia" w:hAnsiTheme="minorHAnsi" w:cstheme="minorBidi"/>
          <w:iCs w:val="0"/>
          <w:noProof/>
          <w:sz w:val="22"/>
          <w:szCs w:val="22"/>
        </w:rPr>
      </w:pPr>
      <w:hyperlink w:anchor="_Toc4166076" w:history="1">
        <w:r w:rsidR="00547BBF" w:rsidRPr="007F507B">
          <w:rPr>
            <w:rStyle w:val="Hyperlink"/>
            <w:noProof/>
          </w:rPr>
          <w:t>A.</w:t>
        </w:r>
        <w:r w:rsidR="00547BBF">
          <w:rPr>
            <w:rFonts w:asciiTheme="minorHAnsi" w:eastAsiaTheme="minorEastAsia" w:hAnsiTheme="minorHAnsi" w:cstheme="minorBidi"/>
            <w:iCs w:val="0"/>
            <w:noProof/>
            <w:sz w:val="22"/>
            <w:szCs w:val="22"/>
          </w:rPr>
          <w:tab/>
        </w:r>
        <w:r w:rsidR="00547BBF" w:rsidRPr="007F507B">
          <w:rPr>
            <w:rStyle w:val="Hyperlink"/>
            <w:noProof/>
          </w:rPr>
          <w:t>NOA, Application for Services; Notice of Approval or Denial</w:t>
        </w:r>
        <w:r w:rsidR="00547BBF">
          <w:rPr>
            <w:noProof/>
            <w:webHidden/>
          </w:rPr>
          <w:tab/>
        </w:r>
        <w:r w:rsidR="00547BBF">
          <w:rPr>
            <w:noProof/>
            <w:webHidden/>
          </w:rPr>
          <w:fldChar w:fldCharType="begin"/>
        </w:r>
        <w:r w:rsidR="00547BBF">
          <w:rPr>
            <w:noProof/>
            <w:webHidden/>
          </w:rPr>
          <w:instrText xml:space="preserve"> PAGEREF _Toc4166076 \h </w:instrText>
        </w:r>
        <w:r w:rsidR="00547BBF">
          <w:rPr>
            <w:noProof/>
            <w:webHidden/>
          </w:rPr>
        </w:r>
        <w:r w:rsidR="00547BBF">
          <w:rPr>
            <w:noProof/>
            <w:webHidden/>
          </w:rPr>
          <w:fldChar w:fldCharType="separate"/>
        </w:r>
        <w:r w:rsidR="00802502">
          <w:rPr>
            <w:noProof/>
            <w:webHidden/>
          </w:rPr>
          <w:t>51</w:t>
        </w:r>
        <w:r w:rsidR="00547BBF">
          <w:rPr>
            <w:noProof/>
            <w:webHidden/>
          </w:rPr>
          <w:fldChar w:fldCharType="end"/>
        </w:r>
      </w:hyperlink>
    </w:p>
    <w:p w14:paraId="4E1CBDFA" w14:textId="4880B17A" w:rsidR="00547BBF" w:rsidRDefault="00000000">
      <w:pPr>
        <w:pStyle w:val="TOC3"/>
        <w:rPr>
          <w:rFonts w:asciiTheme="minorHAnsi" w:eastAsiaTheme="minorEastAsia" w:hAnsiTheme="minorHAnsi" w:cstheme="minorBidi"/>
          <w:iCs w:val="0"/>
          <w:noProof/>
          <w:sz w:val="22"/>
          <w:szCs w:val="22"/>
        </w:rPr>
      </w:pPr>
      <w:hyperlink w:anchor="_Toc4166077" w:history="1">
        <w:r w:rsidR="00547BBF" w:rsidRPr="007F507B">
          <w:rPr>
            <w:rStyle w:val="Hyperlink"/>
            <w:noProof/>
          </w:rPr>
          <w:t>B.</w:t>
        </w:r>
        <w:r w:rsidR="00547BBF">
          <w:rPr>
            <w:rFonts w:asciiTheme="minorHAnsi" w:eastAsiaTheme="minorEastAsia" w:hAnsiTheme="minorHAnsi" w:cstheme="minorBidi"/>
            <w:iCs w:val="0"/>
            <w:noProof/>
            <w:sz w:val="22"/>
            <w:szCs w:val="22"/>
          </w:rPr>
          <w:tab/>
        </w:r>
        <w:r w:rsidR="00547BBF" w:rsidRPr="007F507B">
          <w:rPr>
            <w:rStyle w:val="Hyperlink"/>
            <w:noProof/>
          </w:rPr>
          <w:t>NOA, Recipient of Services</w:t>
        </w:r>
        <w:r w:rsidR="00547BBF">
          <w:rPr>
            <w:noProof/>
            <w:webHidden/>
          </w:rPr>
          <w:tab/>
        </w:r>
        <w:r w:rsidR="00547BBF">
          <w:rPr>
            <w:noProof/>
            <w:webHidden/>
          </w:rPr>
          <w:fldChar w:fldCharType="begin"/>
        </w:r>
        <w:r w:rsidR="00547BBF">
          <w:rPr>
            <w:noProof/>
            <w:webHidden/>
          </w:rPr>
          <w:instrText xml:space="preserve"> PAGEREF _Toc4166077 \h </w:instrText>
        </w:r>
        <w:r w:rsidR="00547BBF">
          <w:rPr>
            <w:noProof/>
            <w:webHidden/>
          </w:rPr>
        </w:r>
        <w:r w:rsidR="00547BBF">
          <w:rPr>
            <w:noProof/>
            <w:webHidden/>
          </w:rPr>
          <w:fldChar w:fldCharType="separate"/>
        </w:r>
        <w:r w:rsidR="00802502">
          <w:rPr>
            <w:noProof/>
            <w:webHidden/>
          </w:rPr>
          <w:t>51</w:t>
        </w:r>
        <w:r w:rsidR="00547BBF">
          <w:rPr>
            <w:noProof/>
            <w:webHidden/>
          </w:rPr>
          <w:fldChar w:fldCharType="end"/>
        </w:r>
      </w:hyperlink>
    </w:p>
    <w:p w14:paraId="3FB11023" w14:textId="16370643" w:rsidR="00547BBF" w:rsidRDefault="00000000">
      <w:pPr>
        <w:pStyle w:val="TOC3"/>
        <w:rPr>
          <w:rFonts w:asciiTheme="minorHAnsi" w:eastAsiaTheme="minorEastAsia" w:hAnsiTheme="minorHAnsi" w:cstheme="minorBidi"/>
          <w:iCs w:val="0"/>
          <w:noProof/>
          <w:sz w:val="22"/>
          <w:szCs w:val="22"/>
        </w:rPr>
      </w:pPr>
      <w:hyperlink w:anchor="_Toc4166078" w:history="1">
        <w:r w:rsidR="00547BBF" w:rsidRPr="007F507B">
          <w:rPr>
            <w:rStyle w:val="Hyperlink"/>
            <w:noProof/>
          </w:rPr>
          <w:t>C.</w:t>
        </w:r>
        <w:r w:rsidR="00547BBF">
          <w:rPr>
            <w:rFonts w:asciiTheme="minorHAnsi" w:eastAsiaTheme="minorEastAsia" w:hAnsiTheme="minorHAnsi" w:cstheme="minorBidi"/>
            <w:iCs w:val="0"/>
            <w:noProof/>
            <w:sz w:val="22"/>
            <w:szCs w:val="22"/>
          </w:rPr>
          <w:tab/>
        </w:r>
        <w:r w:rsidR="00547BBF" w:rsidRPr="007F507B">
          <w:rPr>
            <w:rStyle w:val="Hyperlink"/>
            <w:noProof/>
          </w:rPr>
          <w:t>Changes Affecting Services</w:t>
        </w:r>
        <w:r w:rsidR="00547BBF">
          <w:rPr>
            <w:noProof/>
            <w:webHidden/>
          </w:rPr>
          <w:tab/>
        </w:r>
        <w:r w:rsidR="00547BBF">
          <w:rPr>
            <w:noProof/>
            <w:webHidden/>
          </w:rPr>
          <w:fldChar w:fldCharType="begin"/>
        </w:r>
        <w:r w:rsidR="00547BBF">
          <w:rPr>
            <w:noProof/>
            <w:webHidden/>
          </w:rPr>
          <w:instrText xml:space="preserve"> PAGEREF _Toc4166078 \h </w:instrText>
        </w:r>
        <w:r w:rsidR="00547BBF">
          <w:rPr>
            <w:noProof/>
            <w:webHidden/>
          </w:rPr>
        </w:r>
        <w:r w:rsidR="00547BBF">
          <w:rPr>
            <w:noProof/>
            <w:webHidden/>
          </w:rPr>
          <w:fldChar w:fldCharType="separate"/>
        </w:r>
        <w:r w:rsidR="00802502">
          <w:rPr>
            <w:noProof/>
            <w:webHidden/>
          </w:rPr>
          <w:t>52</w:t>
        </w:r>
        <w:r w:rsidR="00547BBF">
          <w:rPr>
            <w:noProof/>
            <w:webHidden/>
          </w:rPr>
          <w:fldChar w:fldCharType="end"/>
        </w:r>
      </w:hyperlink>
    </w:p>
    <w:p w14:paraId="06C4F346" w14:textId="60ECF6C1" w:rsidR="00547BBF" w:rsidRDefault="00000000">
      <w:pPr>
        <w:pStyle w:val="TOC3"/>
        <w:rPr>
          <w:rFonts w:asciiTheme="minorHAnsi" w:eastAsiaTheme="minorEastAsia" w:hAnsiTheme="minorHAnsi" w:cstheme="minorBidi"/>
          <w:iCs w:val="0"/>
          <w:noProof/>
          <w:sz w:val="22"/>
          <w:szCs w:val="22"/>
        </w:rPr>
      </w:pPr>
      <w:hyperlink w:anchor="_Toc4166079" w:history="1">
        <w:r w:rsidR="00547BBF" w:rsidRPr="007F507B">
          <w:rPr>
            <w:rStyle w:val="Hyperlink"/>
            <w:noProof/>
          </w:rPr>
          <w:t>D.</w:t>
        </w:r>
        <w:r w:rsidR="00547BBF">
          <w:rPr>
            <w:rFonts w:asciiTheme="minorHAnsi" w:eastAsiaTheme="minorEastAsia" w:hAnsiTheme="minorHAnsi" w:cstheme="minorBidi"/>
            <w:iCs w:val="0"/>
            <w:noProof/>
            <w:sz w:val="22"/>
            <w:szCs w:val="22"/>
          </w:rPr>
          <w:tab/>
        </w:r>
        <w:r w:rsidR="00547BBF" w:rsidRPr="007F507B">
          <w:rPr>
            <w:rStyle w:val="Hyperlink"/>
            <w:noProof/>
          </w:rPr>
          <w:t>Parent(s) Request for a Hearing and Procedures</w:t>
        </w:r>
        <w:r w:rsidR="00547BBF">
          <w:rPr>
            <w:noProof/>
            <w:webHidden/>
          </w:rPr>
          <w:tab/>
        </w:r>
        <w:r w:rsidR="00547BBF">
          <w:rPr>
            <w:noProof/>
            <w:webHidden/>
          </w:rPr>
          <w:fldChar w:fldCharType="begin"/>
        </w:r>
        <w:r w:rsidR="00547BBF">
          <w:rPr>
            <w:noProof/>
            <w:webHidden/>
          </w:rPr>
          <w:instrText xml:space="preserve"> PAGEREF _Toc4166079 \h </w:instrText>
        </w:r>
        <w:r w:rsidR="00547BBF">
          <w:rPr>
            <w:noProof/>
            <w:webHidden/>
          </w:rPr>
        </w:r>
        <w:r w:rsidR="00547BBF">
          <w:rPr>
            <w:noProof/>
            <w:webHidden/>
          </w:rPr>
          <w:fldChar w:fldCharType="separate"/>
        </w:r>
        <w:r w:rsidR="00802502">
          <w:rPr>
            <w:noProof/>
            <w:webHidden/>
          </w:rPr>
          <w:t>53</w:t>
        </w:r>
        <w:r w:rsidR="00547BBF">
          <w:rPr>
            <w:noProof/>
            <w:webHidden/>
          </w:rPr>
          <w:fldChar w:fldCharType="end"/>
        </w:r>
      </w:hyperlink>
    </w:p>
    <w:p w14:paraId="4CB56EC4" w14:textId="4591536C" w:rsidR="00547BBF" w:rsidRDefault="00000000">
      <w:pPr>
        <w:pStyle w:val="TOC3"/>
        <w:rPr>
          <w:rFonts w:asciiTheme="minorHAnsi" w:eastAsiaTheme="minorEastAsia" w:hAnsiTheme="minorHAnsi" w:cstheme="minorBidi"/>
          <w:iCs w:val="0"/>
          <w:noProof/>
          <w:sz w:val="22"/>
          <w:szCs w:val="22"/>
        </w:rPr>
      </w:pPr>
      <w:hyperlink w:anchor="_Toc4166080" w:history="1">
        <w:r w:rsidR="00547BBF" w:rsidRPr="007F507B">
          <w:rPr>
            <w:rStyle w:val="Hyperlink"/>
            <w:noProof/>
          </w:rPr>
          <w:t>E.</w:t>
        </w:r>
        <w:r w:rsidR="00547BBF">
          <w:rPr>
            <w:rFonts w:asciiTheme="minorHAnsi" w:eastAsiaTheme="minorEastAsia" w:hAnsiTheme="minorHAnsi" w:cstheme="minorBidi"/>
            <w:iCs w:val="0"/>
            <w:noProof/>
            <w:sz w:val="22"/>
            <w:szCs w:val="22"/>
          </w:rPr>
          <w:tab/>
        </w:r>
        <w:r w:rsidR="00547BBF" w:rsidRPr="007F507B">
          <w:rPr>
            <w:rStyle w:val="Hyperlink"/>
            <w:noProof/>
          </w:rPr>
          <w:t>Appeal Procedure for CDE Review</w:t>
        </w:r>
        <w:r w:rsidR="00547BBF">
          <w:rPr>
            <w:noProof/>
            <w:webHidden/>
          </w:rPr>
          <w:tab/>
        </w:r>
        <w:r w:rsidR="00547BBF">
          <w:rPr>
            <w:noProof/>
            <w:webHidden/>
          </w:rPr>
          <w:fldChar w:fldCharType="begin"/>
        </w:r>
        <w:r w:rsidR="00547BBF">
          <w:rPr>
            <w:noProof/>
            <w:webHidden/>
          </w:rPr>
          <w:instrText xml:space="preserve"> PAGEREF _Toc4166080 \h </w:instrText>
        </w:r>
        <w:r w:rsidR="00547BBF">
          <w:rPr>
            <w:noProof/>
            <w:webHidden/>
          </w:rPr>
        </w:r>
        <w:r w:rsidR="00547BBF">
          <w:rPr>
            <w:noProof/>
            <w:webHidden/>
          </w:rPr>
          <w:fldChar w:fldCharType="separate"/>
        </w:r>
        <w:r w:rsidR="00802502">
          <w:rPr>
            <w:noProof/>
            <w:webHidden/>
          </w:rPr>
          <w:t>54</w:t>
        </w:r>
        <w:r w:rsidR="00547BBF">
          <w:rPr>
            <w:noProof/>
            <w:webHidden/>
          </w:rPr>
          <w:fldChar w:fldCharType="end"/>
        </w:r>
      </w:hyperlink>
    </w:p>
    <w:p w14:paraId="676720BB" w14:textId="178A3AA6" w:rsidR="00547BBF" w:rsidRDefault="00000000">
      <w:pPr>
        <w:pStyle w:val="TOC3"/>
        <w:rPr>
          <w:rFonts w:asciiTheme="minorHAnsi" w:eastAsiaTheme="minorEastAsia" w:hAnsiTheme="minorHAnsi" w:cstheme="minorBidi"/>
          <w:iCs w:val="0"/>
          <w:noProof/>
          <w:sz w:val="22"/>
          <w:szCs w:val="22"/>
        </w:rPr>
      </w:pPr>
      <w:hyperlink w:anchor="_Toc4166081" w:history="1">
        <w:r w:rsidR="00547BBF" w:rsidRPr="007F507B">
          <w:rPr>
            <w:rStyle w:val="Hyperlink"/>
            <w:noProof/>
          </w:rPr>
          <w:t>F.</w:t>
        </w:r>
        <w:r w:rsidR="00547BBF">
          <w:rPr>
            <w:rFonts w:asciiTheme="minorHAnsi" w:eastAsiaTheme="minorEastAsia" w:hAnsiTheme="minorHAnsi" w:cstheme="minorBidi"/>
            <w:iCs w:val="0"/>
            <w:noProof/>
            <w:sz w:val="22"/>
            <w:szCs w:val="22"/>
          </w:rPr>
          <w:tab/>
        </w:r>
        <w:r w:rsidR="00547BBF" w:rsidRPr="007F507B">
          <w:rPr>
            <w:rStyle w:val="Hyperlink"/>
            <w:noProof/>
          </w:rPr>
          <w:t>Contractor Compliance with the CDE Decision; Reimbursement for Services During the Appeal Process</w:t>
        </w:r>
        <w:r w:rsidR="00547BBF">
          <w:rPr>
            <w:noProof/>
            <w:webHidden/>
          </w:rPr>
          <w:tab/>
        </w:r>
        <w:r w:rsidR="00547BBF">
          <w:rPr>
            <w:noProof/>
            <w:webHidden/>
          </w:rPr>
          <w:fldChar w:fldCharType="begin"/>
        </w:r>
        <w:r w:rsidR="00547BBF">
          <w:rPr>
            <w:noProof/>
            <w:webHidden/>
          </w:rPr>
          <w:instrText xml:space="preserve"> PAGEREF _Toc4166081 \h </w:instrText>
        </w:r>
        <w:r w:rsidR="00547BBF">
          <w:rPr>
            <w:noProof/>
            <w:webHidden/>
          </w:rPr>
        </w:r>
        <w:r w:rsidR="00547BBF">
          <w:rPr>
            <w:noProof/>
            <w:webHidden/>
          </w:rPr>
          <w:fldChar w:fldCharType="separate"/>
        </w:r>
        <w:r w:rsidR="00802502">
          <w:rPr>
            <w:noProof/>
            <w:webHidden/>
          </w:rPr>
          <w:t>54</w:t>
        </w:r>
        <w:r w:rsidR="00547BBF">
          <w:rPr>
            <w:noProof/>
            <w:webHidden/>
          </w:rPr>
          <w:fldChar w:fldCharType="end"/>
        </w:r>
      </w:hyperlink>
    </w:p>
    <w:p w14:paraId="7A5F835E" w14:textId="5DA0116D"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82" w:history="1">
        <w:r w:rsidR="00547BBF" w:rsidRPr="007F507B">
          <w:rPr>
            <w:rStyle w:val="Hyperlink"/>
          </w:rPr>
          <w:t>X.</w:t>
        </w:r>
        <w:r w:rsidR="00547BBF">
          <w:rPr>
            <w:rFonts w:asciiTheme="minorHAnsi" w:eastAsiaTheme="minorEastAsia" w:hAnsiTheme="minorHAnsi" w:cstheme="minorBidi"/>
            <w:bCs w:val="0"/>
            <w:smallCaps w:val="0"/>
            <w:sz w:val="22"/>
          </w:rPr>
          <w:tab/>
        </w:r>
        <w:r w:rsidR="00547BBF" w:rsidRPr="007F507B">
          <w:rPr>
            <w:rStyle w:val="Hyperlink"/>
          </w:rPr>
          <w:t>STAFFING QUALIFICATIONS</w:t>
        </w:r>
        <w:r w:rsidR="00547BBF">
          <w:rPr>
            <w:webHidden/>
          </w:rPr>
          <w:tab/>
        </w:r>
        <w:r w:rsidR="00547BBF">
          <w:rPr>
            <w:webHidden/>
          </w:rPr>
          <w:fldChar w:fldCharType="begin"/>
        </w:r>
        <w:r w:rsidR="00547BBF">
          <w:rPr>
            <w:webHidden/>
          </w:rPr>
          <w:instrText xml:space="preserve"> PAGEREF _Toc4166082 \h </w:instrText>
        </w:r>
        <w:r w:rsidR="00547BBF">
          <w:rPr>
            <w:webHidden/>
          </w:rPr>
        </w:r>
        <w:r w:rsidR="00547BBF">
          <w:rPr>
            <w:webHidden/>
          </w:rPr>
          <w:fldChar w:fldCharType="separate"/>
        </w:r>
        <w:r w:rsidR="00802502">
          <w:rPr>
            <w:webHidden/>
          </w:rPr>
          <w:t>55</w:t>
        </w:r>
        <w:r w:rsidR="00547BBF">
          <w:rPr>
            <w:webHidden/>
          </w:rPr>
          <w:fldChar w:fldCharType="end"/>
        </w:r>
      </w:hyperlink>
    </w:p>
    <w:p w14:paraId="3D3F9A65" w14:textId="28FA3A34" w:rsidR="00547BBF" w:rsidRDefault="00000000">
      <w:pPr>
        <w:pStyle w:val="TOC3"/>
        <w:rPr>
          <w:rFonts w:asciiTheme="minorHAnsi" w:eastAsiaTheme="minorEastAsia" w:hAnsiTheme="minorHAnsi" w:cstheme="minorBidi"/>
          <w:iCs w:val="0"/>
          <w:noProof/>
          <w:sz w:val="22"/>
          <w:szCs w:val="22"/>
        </w:rPr>
      </w:pPr>
      <w:hyperlink w:anchor="_Toc4166083" w:history="1">
        <w:r w:rsidR="00547BBF" w:rsidRPr="007F507B">
          <w:rPr>
            <w:rStyle w:val="Hyperlink"/>
            <w:noProof/>
          </w:rPr>
          <w:t>A.</w:t>
        </w:r>
        <w:r w:rsidR="00547BBF">
          <w:rPr>
            <w:rFonts w:asciiTheme="minorHAnsi" w:eastAsiaTheme="minorEastAsia" w:hAnsiTheme="minorHAnsi" w:cstheme="minorBidi"/>
            <w:iCs w:val="0"/>
            <w:noProof/>
            <w:sz w:val="22"/>
            <w:szCs w:val="22"/>
          </w:rPr>
          <w:tab/>
        </w:r>
        <w:r w:rsidR="00547BBF" w:rsidRPr="007F507B">
          <w:rPr>
            <w:rStyle w:val="Hyperlink"/>
            <w:noProof/>
          </w:rPr>
          <w:t>Program Director</w:t>
        </w:r>
        <w:r w:rsidR="00547BBF">
          <w:rPr>
            <w:noProof/>
            <w:webHidden/>
          </w:rPr>
          <w:tab/>
        </w:r>
        <w:r w:rsidR="00547BBF">
          <w:rPr>
            <w:noProof/>
            <w:webHidden/>
          </w:rPr>
          <w:fldChar w:fldCharType="begin"/>
        </w:r>
        <w:r w:rsidR="00547BBF">
          <w:rPr>
            <w:noProof/>
            <w:webHidden/>
          </w:rPr>
          <w:instrText xml:space="preserve"> PAGEREF _Toc4166083 \h </w:instrText>
        </w:r>
        <w:r w:rsidR="00547BBF">
          <w:rPr>
            <w:noProof/>
            <w:webHidden/>
          </w:rPr>
        </w:r>
        <w:r w:rsidR="00547BBF">
          <w:rPr>
            <w:noProof/>
            <w:webHidden/>
          </w:rPr>
          <w:fldChar w:fldCharType="separate"/>
        </w:r>
        <w:r w:rsidR="00802502">
          <w:rPr>
            <w:noProof/>
            <w:webHidden/>
          </w:rPr>
          <w:t>55</w:t>
        </w:r>
        <w:r w:rsidR="00547BBF">
          <w:rPr>
            <w:noProof/>
            <w:webHidden/>
          </w:rPr>
          <w:fldChar w:fldCharType="end"/>
        </w:r>
      </w:hyperlink>
    </w:p>
    <w:p w14:paraId="4C12E83C" w14:textId="30A8FCD9" w:rsidR="00547BBF" w:rsidRDefault="00000000">
      <w:pPr>
        <w:pStyle w:val="TOC3"/>
        <w:rPr>
          <w:rFonts w:asciiTheme="minorHAnsi" w:eastAsiaTheme="minorEastAsia" w:hAnsiTheme="minorHAnsi" w:cstheme="minorBidi"/>
          <w:iCs w:val="0"/>
          <w:noProof/>
          <w:sz w:val="22"/>
          <w:szCs w:val="22"/>
        </w:rPr>
      </w:pPr>
      <w:hyperlink w:anchor="_Toc4166084" w:history="1">
        <w:r w:rsidR="00547BBF" w:rsidRPr="007F507B">
          <w:rPr>
            <w:rStyle w:val="Hyperlink"/>
            <w:noProof/>
          </w:rPr>
          <w:t>B.</w:t>
        </w:r>
        <w:r w:rsidR="00547BBF">
          <w:rPr>
            <w:rFonts w:asciiTheme="minorHAnsi" w:eastAsiaTheme="minorEastAsia" w:hAnsiTheme="minorHAnsi" w:cstheme="minorBidi"/>
            <w:iCs w:val="0"/>
            <w:noProof/>
            <w:sz w:val="22"/>
            <w:szCs w:val="22"/>
          </w:rPr>
          <w:tab/>
        </w:r>
        <w:r w:rsidR="00547BBF" w:rsidRPr="007F507B">
          <w:rPr>
            <w:rStyle w:val="Hyperlink"/>
            <w:noProof/>
          </w:rPr>
          <w:t>Site Supervisor</w:t>
        </w:r>
        <w:r w:rsidR="00547BBF">
          <w:rPr>
            <w:noProof/>
            <w:webHidden/>
          </w:rPr>
          <w:tab/>
        </w:r>
        <w:r w:rsidR="00547BBF">
          <w:rPr>
            <w:noProof/>
            <w:webHidden/>
          </w:rPr>
          <w:fldChar w:fldCharType="begin"/>
        </w:r>
        <w:r w:rsidR="00547BBF">
          <w:rPr>
            <w:noProof/>
            <w:webHidden/>
          </w:rPr>
          <w:instrText xml:space="preserve"> PAGEREF _Toc4166084 \h </w:instrText>
        </w:r>
        <w:r w:rsidR="00547BBF">
          <w:rPr>
            <w:noProof/>
            <w:webHidden/>
          </w:rPr>
        </w:r>
        <w:r w:rsidR="00547BBF">
          <w:rPr>
            <w:noProof/>
            <w:webHidden/>
          </w:rPr>
          <w:fldChar w:fldCharType="separate"/>
        </w:r>
        <w:r w:rsidR="00802502">
          <w:rPr>
            <w:noProof/>
            <w:webHidden/>
          </w:rPr>
          <w:t>55</w:t>
        </w:r>
        <w:r w:rsidR="00547BBF">
          <w:rPr>
            <w:noProof/>
            <w:webHidden/>
          </w:rPr>
          <w:fldChar w:fldCharType="end"/>
        </w:r>
      </w:hyperlink>
    </w:p>
    <w:p w14:paraId="0C6433F2" w14:textId="315559E6" w:rsidR="00547BBF" w:rsidRDefault="00000000">
      <w:pPr>
        <w:pStyle w:val="TOC3"/>
        <w:rPr>
          <w:rFonts w:asciiTheme="minorHAnsi" w:eastAsiaTheme="minorEastAsia" w:hAnsiTheme="minorHAnsi" w:cstheme="minorBidi"/>
          <w:iCs w:val="0"/>
          <w:noProof/>
          <w:sz w:val="22"/>
          <w:szCs w:val="22"/>
        </w:rPr>
      </w:pPr>
      <w:hyperlink w:anchor="_Toc4166085" w:history="1">
        <w:r w:rsidR="00547BBF" w:rsidRPr="007F507B">
          <w:rPr>
            <w:rStyle w:val="Hyperlink"/>
            <w:noProof/>
          </w:rPr>
          <w:t>C.</w:t>
        </w:r>
        <w:r w:rsidR="00547BBF">
          <w:rPr>
            <w:rFonts w:asciiTheme="minorHAnsi" w:eastAsiaTheme="minorEastAsia" w:hAnsiTheme="minorHAnsi" w:cstheme="minorBidi"/>
            <w:iCs w:val="0"/>
            <w:noProof/>
            <w:sz w:val="22"/>
            <w:szCs w:val="22"/>
          </w:rPr>
          <w:tab/>
        </w:r>
        <w:r w:rsidR="00547BBF" w:rsidRPr="007F507B">
          <w:rPr>
            <w:rStyle w:val="Hyperlink"/>
            <w:noProof/>
          </w:rPr>
          <w:t>Teacher</w:t>
        </w:r>
        <w:r w:rsidR="00547BBF">
          <w:rPr>
            <w:noProof/>
            <w:webHidden/>
          </w:rPr>
          <w:tab/>
        </w:r>
        <w:r w:rsidR="00547BBF">
          <w:rPr>
            <w:noProof/>
            <w:webHidden/>
          </w:rPr>
          <w:fldChar w:fldCharType="begin"/>
        </w:r>
        <w:r w:rsidR="00547BBF">
          <w:rPr>
            <w:noProof/>
            <w:webHidden/>
          </w:rPr>
          <w:instrText xml:space="preserve"> PAGEREF _Toc4166085 \h </w:instrText>
        </w:r>
        <w:r w:rsidR="00547BBF">
          <w:rPr>
            <w:noProof/>
            <w:webHidden/>
          </w:rPr>
        </w:r>
        <w:r w:rsidR="00547BBF">
          <w:rPr>
            <w:noProof/>
            <w:webHidden/>
          </w:rPr>
          <w:fldChar w:fldCharType="separate"/>
        </w:r>
        <w:r w:rsidR="00802502">
          <w:rPr>
            <w:noProof/>
            <w:webHidden/>
          </w:rPr>
          <w:t>56</w:t>
        </w:r>
        <w:r w:rsidR="00547BBF">
          <w:rPr>
            <w:noProof/>
            <w:webHidden/>
          </w:rPr>
          <w:fldChar w:fldCharType="end"/>
        </w:r>
      </w:hyperlink>
    </w:p>
    <w:p w14:paraId="7B297ED6" w14:textId="25BCD15E"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86" w:history="1">
        <w:r w:rsidR="00547BBF" w:rsidRPr="007F507B">
          <w:rPr>
            <w:rStyle w:val="Hyperlink"/>
          </w:rPr>
          <w:t>XI.</w:t>
        </w:r>
        <w:r w:rsidR="00547BBF">
          <w:rPr>
            <w:rFonts w:asciiTheme="minorHAnsi" w:eastAsiaTheme="minorEastAsia" w:hAnsiTheme="minorHAnsi" w:cstheme="minorBidi"/>
            <w:bCs w:val="0"/>
            <w:smallCaps w:val="0"/>
            <w:sz w:val="22"/>
          </w:rPr>
          <w:tab/>
        </w:r>
        <w:r w:rsidR="00547BBF" w:rsidRPr="007F507B">
          <w:rPr>
            <w:rStyle w:val="Hyperlink"/>
          </w:rPr>
          <w:t>STAFFING RATIOS</w:t>
        </w:r>
        <w:r w:rsidR="00547BBF">
          <w:rPr>
            <w:webHidden/>
          </w:rPr>
          <w:tab/>
        </w:r>
        <w:r w:rsidR="00547BBF">
          <w:rPr>
            <w:webHidden/>
          </w:rPr>
          <w:fldChar w:fldCharType="begin"/>
        </w:r>
        <w:r w:rsidR="00547BBF">
          <w:rPr>
            <w:webHidden/>
          </w:rPr>
          <w:instrText xml:space="preserve"> PAGEREF _Toc4166086 \h </w:instrText>
        </w:r>
        <w:r w:rsidR="00547BBF">
          <w:rPr>
            <w:webHidden/>
          </w:rPr>
        </w:r>
        <w:r w:rsidR="00547BBF">
          <w:rPr>
            <w:webHidden/>
          </w:rPr>
          <w:fldChar w:fldCharType="separate"/>
        </w:r>
        <w:r w:rsidR="00802502">
          <w:rPr>
            <w:webHidden/>
          </w:rPr>
          <w:t>57</w:t>
        </w:r>
        <w:r w:rsidR="00547BBF">
          <w:rPr>
            <w:webHidden/>
          </w:rPr>
          <w:fldChar w:fldCharType="end"/>
        </w:r>
      </w:hyperlink>
    </w:p>
    <w:p w14:paraId="01F3D33A" w14:textId="66D80C0D"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87" w:history="1">
        <w:r w:rsidR="00547BBF" w:rsidRPr="007F507B">
          <w:rPr>
            <w:rStyle w:val="Hyperlink"/>
          </w:rPr>
          <w:t>XII.</w:t>
        </w:r>
        <w:r w:rsidR="00547BBF">
          <w:rPr>
            <w:rFonts w:asciiTheme="minorHAnsi" w:eastAsiaTheme="minorEastAsia" w:hAnsiTheme="minorHAnsi" w:cstheme="minorBidi"/>
            <w:bCs w:val="0"/>
            <w:smallCaps w:val="0"/>
            <w:sz w:val="22"/>
          </w:rPr>
          <w:tab/>
        </w:r>
        <w:r w:rsidR="00547BBF" w:rsidRPr="007F507B">
          <w:rPr>
            <w:rStyle w:val="Hyperlink"/>
          </w:rPr>
          <w:t>RECORDS ON FILE CONCERNING LICENSED SERVICE PROVIDERS</w:t>
        </w:r>
        <w:r w:rsidR="00547BBF">
          <w:rPr>
            <w:webHidden/>
          </w:rPr>
          <w:tab/>
        </w:r>
        <w:r w:rsidR="00547BBF">
          <w:rPr>
            <w:webHidden/>
          </w:rPr>
          <w:fldChar w:fldCharType="begin"/>
        </w:r>
        <w:r w:rsidR="00547BBF">
          <w:rPr>
            <w:webHidden/>
          </w:rPr>
          <w:instrText xml:space="preserve"> PAGEREF _Toc4166087 \h </w:instrText>
        </w:r>
        <w:r w:rsidR="00547BBF">
          <w:rPr>
            <w:webHidden/>
          </w:rPr>
        </w:r>
        <w:r w:rsidR="00547BBF">
          <w:rPr>
            <w:webHidden/>
          </w:rPr>
          <w:fldChar w:fldCharType="separate"/>
        </w:r>
        <w:r w:rsidR="00802502">
          <w:rPr>
            <w:webHidden/>
          </w:rPr>
          <w:t>58</w:t>
        </w:r>
        <w:r w:rsidR="00547BBF">
          <w:rPr>
            <w:webHidden/>
          </w:rPr>
          <w:fldChar w:fldCharType="end"/>
        </w:r>
      </w:hyperlink>
    </w:p>
    <w:p w14:paraId="01FB18BD" w14:textId="57E5DB5C"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88" w:history="1">
        <w:r w:rsidR="00547BBF" w:rsidRPr="007F507B">
          <w:rPr>
            <w:rStyle w:val="Hyperlink"/>
          </w:rPr>
          <w:t>XIII.</w:t>
        </w:r>
        <w:r w:rsidR="00547BBF">
          <w:rPr>
            <w:rFonts w:asciiTheme="minorHAnsi" w:eastAsiaTheme="minorEastAsia" w:hAnsiTheme="minorHAnsi" w:cstheme="minorBidi"/>
            <w:bCs w:val="0"/>
            <w:smallCaps w:val="0"/>
            <w:sz w:val="22"/>
          </w:rPr>
          <w:tab/>
        </w:r>
        <w:r w:rsidR="00547BBF" w:rsidRPr="007F507B">
          <w:rPr>
            <w:rStyle w:val="Hyperlink"/>
          </w:rPr>
          <w:t>INFORMATION TO SHARE WITH THE PARENTS</w:t>
        </w:r>
        <w:r w:rsidR="00547BBF">
          <w:rPr>
            <w:webHidden/>
          </w:rPr>
          <w:tab/>
        </w:r>
        <w:r w:rsidR="00547BBF">
          <w:rPr>
            <w:webHidden/>
          </w:rPr>
          <w:fldChar w:fldCharType="begin"/>
        </w:r>
        <w:r w:rsidR="00547BBF">
          <w:rPr>
            <w:webHidden/>
          </w:rPr>
          <w:instrText xml:space="preserve"> PAGEREF _Toc4166088 \h </w:instrText>
        </w:r>
        <w:r w:rsidR="00547BBF">
          <w:rPr>
            <w:webHidden/>
          </w:rPr>
        </w:r>
        <w:r w:rsidR="00547BBF">
          <w:rPr>
            <w:webHidden/>
          </w:rPr>
          <w:fldChar w:fldCharType="separate"/>
        </w:r>
        <w:r w:rsidR="00802502">
          <w:rPr>
            <w:webHidden/>
          </w:rPr>
          <w:t>59</w:t>
        </w:r>
        <w:r w:rsidR="00547BBF">
          <w:rPr>
            <w:webHidden/>
          </w:rPr>
          <w:fldChar w:fldCharType="end"/>
        </w:r>
      </w:hyperlink>
    </w:p>
    <w:p w14:paraId="18F0B4C6" w14:textId="061AA39D" w:rsidR="00547BBF" w:rsidRDefault="00000000">
      <w:pPr>
        <w:pStyle w:val="TOC1"/>
        <w:rPr>
          <w:rFonts w:asciiTheme="minorHAnsi" w:eastAsiaTheme="minorEastAsia" w:hAnsiTheme="minorHAnsi" w:cstheme="minorBidi"/>
          <w:b w:val="0"/>
          <w:caps w:val="0"/>
          <w:sz w:val="22"/>
          <w:szCs w:val="22"/>
        </w:rPr>
      </w:pPr>
      <w:hyperlink w:anchor="_Toc4166089" w:history="1">
        <w:r w:rsidR="00547BBF" w:rsidRPr="007F507B">
          <w:rPr>
            <w:rStyle w:val="Hyperlink"/>
          </w:rPr>
          <w:t>CALIFORNIA STATE PRESCHOOL PROGRAM QUALITY REQUIREMENTS</w:t>
        </w:r>
        <w:r w:rsidR="00547BBF">
          <w:rPr>
            <w:webHidden/>
          </w:rPr>
          <w:tab/>
        </w:r>
        <w:r w:rsidR="00547BBF">
          <w:rPr>
            <w:webHidden/>
          </w:rPr>
          <w:fldChar w:fldCharType="begin"/>
        </w:r>
        <w:r w:rsidR="00547BBF">
          <w:rPr>
            <w:webHidden/>
          </w:rPr>
          <w:instrText xml:space="preserve"> PAGEREF _Toc4166089 \h </w:instrText>
        </w:r>
        <w:r w:rsidR="00547BBF">
          <w:rPr>
            <w:webHidden/>
          </w:rPr>
        </w:r>
        <w:r w:rsidR="00547BBF">
          <w:rPr>
            <w:webHidden/>
          </w:rPr>
          <w:fldChar w:fldCharType="separate"/>
        </w:r>
        <w:r w:rsidR="00802502">
          <w:rPr>
            <w:webHidden/>
          </w:rPr>
          <w:t>60</w:t>
        </w:r>
        <w:r w:rsidR="00547BBF">
          <w:rPr>
            <w:webHidden/>
          </w:rPr>
          <w:fldChar w:fldCharType="end"/>
        </w:r>
      </w:hyperlink>
    </w:p>
    <w:p w14:paraId="6553DD8C" w14:textId="6C87E4D8"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90" w:history="1">
        <w:r w:rsidR="00547BBF" w:rsidRPr="007F507B">
          <w:rPr>
            <w:rStyle w:val="Hyperlink"/>
          </w:rPr>
          <w:t>I.</w:t>
        </w:r>
        <w:r w:rsidR="00547BBF">
          <w:rPr>
            <w:rFonts w:asciiTheme="minorHAnsi" w:eastAsiaTheme="minorEastAsia" w:hAnsiTheme="minorHAnsi" w:cstheme="minorBidi"/>
            <w:bCs w:val="0"/>
            <w:smallCaps w:val="0"/>
            <w:sz w:val="22"/>
          </w:rPr>
          <w:tab/>
        </w:r>
        <w:r w:rsidR="00547BBF" w:rsidRPr="007F507B">
          <w:rPr>
            <w:rStyle w:val="Hyperlink"/>
          </w:rPr>
          <w:t>Program Philosophy, Goals And Objectives</w:t>
        </w:r>
        <w:r w:rsidR="00547BBF">
          <w:rPr>
            <w:webHidden/>
          </w:rPr>
          <w:tab/>
        </w:r>
        <w:r w:rsidR="00547BBF">
          <w:rPr>
            <w:webHidden/>
          </w:rPr>
          <w:fldChar w:fldCharType="begin"/>
        </w:r>
        <w:r w:rsidR="00547BBF">
          <w:rPr>
            <w:webHidden/>
          </w:rPr>
          <w:instrText xml:space="preserve"> PAGEREF _Toc4166090 \h </w:instrText>
        </w:r>
        <w:r w:rsidR="00547BBF">
          <w:rPr>
            <w:webHidden/>
          </w:rPr>
        </w:r>
        <w:r w:rsidR="00547BBF">
          <w:rPr>
            <w:webHidden/>
          </w:rPr>
          <w:fldChar w:fldCharType="separate"/>
        </w:r>
        <w:r w:rsidR="00802502">
          <w:rPr>
            <w:webHidden/>
          </w:rPr>
          <w:t>60</w:t>
        </w:r>
        <w:r w:rsidR="00547BBF">
          <w:rPr>
            <w:webHidden/>
          </w:rPr>
          <w:fldChar w:fldCharType="end"/>
        </w:r>
      </w:hyperlink>
    </w:p>
    <w:p w14:paraId="5D674354" w14:textId="58183638"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91" w:history="1">
        <w:r w:rsidR="00547BBF" w:rsidRPr="007F507B">
          <w:rPr>
            <w:rStyle w:val="Hyperlink"/>
          </w:rPr>
          <w:t>II.</w:t>
        </w:r>
        <w:r w:rsidR="00547BBF">
          <w:rPr>
            <w:rFonts w:asciiTheme="minorHAnsi" w:eastAsiaTheme="minorEastAsia" w:hAnsiTheme="minorHAnsi" w:cstheme="minorBidi"/>
            <w:bCs w:val="0"/>
            <w:smallCaps w:val="0"/>
            <w:sz w:val="22"/>
          </w:rPr>
          <w:tab/>
        </w:r>
        <w:r w:rsidR="00547BBF" w:rsidRPr="007F507B">
          <w:rPr>
            <w:rStyle w:val="Hyperlink"/>
          </w:rPr>
          <w:t>Developmental Profile</w:t>
        </w:r>
        <w:r w:rsidR="00547BBF">
          <w:rPr>
            <w:webHidden/>
          </w:rPr>
          <w:tab/>
        </w:r>
        <w:r w:rsidR="00547BBF">
          <w:rPr>
            <w:webHidden/>
          </w:rPr>
          <w:fldChar w:fldCharType="begin"/>
        </w:r>
        <w:r w:rsidR="00547BBF">
          <w:rPr>
            <w:webHidden/>
          </w:rPr>
          <w:instrText xml:space="preserve"> PAGEREF _Toc4166091 \h </w:instrText>
        </w:r>
        <w:r w:rsidR="00547BBF">
          <w:rPr>
            <w:webHidden/>
          </w:rPr>
        </w:r>
        <w:r w:rsidR="00547BBF">
          <w:rPr>
            <w:webHidden/>
          </w:rPr>
          <w:fldChar w:fldCharType="separate"/>
        </w:r>
        <w:r w:rsidR="00802502">
          <w:rPr>
            <w:webHidden/>
          </w:rPr>
          <w:t>60</w:t>
        </w:r>
        <w:r w:rsidR="00547BBF">
          <w:rPr>
            <w:webHidden/>
          </w:rPr>
          <w:fldChar w:fldCharType="end"/>
        </w:r>
      </w:hyperlink>
    </w:p>
    <w:p w14:paraId="5D8EE4BA" w14:textId="6FE81156"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92" w:history="1">
        <w:r w:rsidR="00547BBF" w:rsidRPr="007F507B">
          <w:rPr>
            <w:rStyle w:val="Hyperlink"/>
          </w:rPr>
          <w:t>III.</w:t>
        </w:r>
        <w:r w:rsidR="00547BBF">
          <w:rPr>
            <w:rFonts w:asciiTheme="minorHAnsi" w:eastAsiaTheme="minorEastAsia" w:hAnsiTheme="minorHAnsi" w:cstheme="minorBidi"/>
            <w:bCs w:val="0"/>
            <w:smallCaps w:val="0"/>
            <w:sz w:val="22"/>
          </w:rPr>
          <w:tab/>
        </w:r>
        <w:r w:rsidR="00547BBF" w:rsidRPr="007F507B">
          <w:rPr>
            <w:rStyle w:val="Hyperlink"/>
          </w:rPr>
          <w:t>Education Program</w:t>
        </w:r>
        <w:r w:rsidR="00547BBF">
          <w:rPr>
            <w:webHidden/>
          </w:rPr>
          <w:tab/>
        </w:r>
        <w:r w:rsidR="00547BBF">
          <w:rPr>
            <w:webHidden/>
          </w:rPr>
          <w:fldChar w:fldCharType="begin"/>
        </w:r>
        <w:r w:rsidR="00547BBF">
          <w:rPr>
            <w:webHidden/>
          </w:rPr>
          <w:instrText xml:space="preserve"> PAGEREF _Toc4166092 \h </w:instrText>
        </w:r>
        <w:r w:rsidR="00547BBF">
          <w:rPr>
            <w:webHidden/>
          </w:rPr>
        </w:r>
        <w:r w:rsidR="00547BBF">
          <w:rPr>
            <w:webHidden/>
          </w:rPr>
          <w:fldChar w:fldCharType="separate"/>
        </w:r>
        <w:r w:rsidR="00802502">
          <w:rPr>
            <w:webHidden/>
          </w:rPr>
          <w:t>61</w:t>
        </w:r>
        <w:r w:rsidR="00547BBF">
          <w:rPr>
            <w:webHidden/>
          </w:rPr>
          <w:fldChar w:fldCharType="end"/>
        </w:r>
      </w:hyperlink>
    </w:p>
    <w:p w14:paraId="4DE98D09" w14:textId="295BF55F"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93" w:history="1">
        <w:r w:rsidR="00547BBF" w:rsidRPr="007F507B">
          <w:rPr>
            <w:rStyle w:val="Hyperlink"/>
          </w:rPr>
          <w:t>IV.</w:t>
        </w:r>
        <w:r w:rsidR="00547BBF">
          <w:rPr>
            <w:rFonts w:asciiTheme="minorHAnsi" w:eastAsiaTheme="minorEastAsia" w:hAnsiTheme="minorHAnsi" w:cstheme="minorBidi"/>
            <w:bCs w:val="0"/>
            <w:smallCaps w:val="0"/>
            <w:sz w:val="22"/>
          </w:rPr>
          <w:tab/>
        </w:r>
        <w:r w:rsidR="00547BBF" w:rsidRPr="007F507B">
          <w:rPr>
            <w:rStyle w:val="Hyperlink"/>
          </w:rPr>
          <w:t>Staff Development Program</w:t>
        </w:r>
        <w:r w:rsidR="00547BBF">
          <w:rPr>
            <w:webHidden/>
          </w:rPr>
          <w:tab/>
        </w:r>
        <w:r w:rsidR="00547BBF">
          <w:rPr>
            <w:webHidden/>
          </w:rPr>
          <w:fldChar w:fldCharType="begin"/>
        </w:r>
        <w:r w:rsidR="00547BBF">
          <w:rPr>
            <w:webHidden/>
          </w:rPr>
          <w:instrText xml:space="preserve"> PAGEREF _Toc4166093 \h </w:instrText>
        </w:r>
        <w:r w:rsidR="00547BBF">
          <w:rPr>
            <w:webHidden/>
          </w:rPr>
        </w:r>
        <w:r w:rsidR="00547BBF">
          <w:rPr>
            <w:webHidden/>
          </w:rPr>
          <w:fldChar w:fldCharType="separate"/>
        </w:r>
        <w:r w:rsidR="00802502">
          <w:rPr>
            <w:webHidden/>
          </w:rPr>
          <w:t>61</w:t>
        </w:r>
        <w:r w:rsidR="00547BBF">
          <w:rPr>
            <w:webHidden/>
          </w:rPr>
          <w:fldChar w:fldCharType="end"/>
        </w:r>
      </w:hyperlink>
    </w:p>
    <w:p w14:paraId="13D46777" w14:textId="1DBA725E"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94" w:history="1">
        <w:r w:rsidR="00547BBF" w:rsidRPr="007F507B">
          <w:rPr>
            <w:rStyle w:val="Hyperlink"/>
          </w:rPr>
          <w:t>V.</w:t>
        </w:r>
        <w:r w:rsidR="00547BBF">
          <w:rPr>
            <w:rFonts w:asciiTheme="minorHAnsi" w:eastAsiaTheme="minorEastAsia" w:hAnsiTheme="minorHAnsi" w:cstheme="minorBidi"/>
            <w:bCs w:val="0"/>
            <w:smallCaps w:val="0"/>
            <w:sz w:val="22"/>
          </w:rPr>
          <w:tab/>
        </w:r>
        <w:r w:rsidR="00547BBF" w:rsidRPr="007F507B">
          <w:rPr>
            <w:rStyle w:val="Hyperlink"/>
          </w:rPr>
          <w:t>Parent Involvement And Education</w:t>
        </w:r>
        <w:r w:rsidR="00547BBF">
          <w:rPr>
            <w:webHidden/>
          </w:rPr>
          <w:tab/>
        </w:r>
        <w:r w:rsidR="00547BBF">
          <w:rPr>
            <w:webHidden/>
          </w:rPr>
          <w:fldChar w:fldCharType="begin"/>
        </w:r>
        <w:r w:rsidR="00547BBF">
          <w:rPr>
            <w:webHidden/>
          </w:rPr>
          <w:instrText xml:space="preserve"> PAGEREF _Toc4166094 \h </w:instrText>
        </w:r>
        <w:r w:rsidR="00547BBF">
          <w:rPr>
            <w:webHidden/>
          </w:rPr>
        </w:r>
        <w:r w:rsidR="00547BBF">
          <w:rPr>
            <w:webHidden/>
          </w:rPr>
          <w:fldChar w:fldCharType="separate"/>
        </w:r>
        <w:r w:rsidR="00802502">
          <w:rPr>
            <w:webHidden/>
          </w:rPr>
          <w:t>62</w:t>
        </w:r>
        <w:r w:rsidR="00547BBF">
          <w:rPr>
            <w:webHidden/>
          </w:rPr>
          <w:fldChar w:fldCharType="end"/>
        </w:r>
      </w:hyperlink>
    </w:p>
    <w:p w14:paraId="569207DC" w14:textId="797FB014"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95" w:history="1">
        <w:r w:rsidR="00547BBF" w:rsidRPr="007F507B">
          <w:rPr>
            <w:rStyle w:val="Hyperlink"/>
          </w:rPr>
          <w:t>VI.</w:t>
        </w:r>
        <w:r w:rsidR="00547BBF">
          <w:rPr>
            <w:rFonts w:asciiTheme="minorHAnsi" w:eastAsiaTheme="minorEastAsia" w:hAnsiTheme="minorHAnsi" w:cstheme="minorBidi"/>
            <w:bCs w:val="0"/>
            <w:smallCaps w:val="0"/>
            <w:sz w:val="22"/>
          </w:rPr>
          <w:tab/>
        </w:r>
        <w:r w:rsidR="00547BBF" w:rsidRPr="007F507B">
          <w:rPr>
            <w:rStyle w:val="Hyperlink"/>
          </w:rPr>
          <w:t>Health And Social Services</w:t>
        </w:r>
        <w:r w:rsidR="00547BBF">
          <w:rPr>
            <w:webHidden/>
          </w:rPr>
          <w:tab/>
        </w:r>
        <w:r w:rsidR="00547BBF">
          <w:rPr>
            <w:webHidden/>
          </w:rPr>
          <w:fldChar w:fldCharType="begin"/>
        </w:r>
        <w:r w:rsidR="00547BBF">
          <w:rPr>
            <w:webHidden/>
          </w:rPr>
          <w:instrText xml:space="preserve"> PAGEREF _Toc4166095 \h </w:instrText>
        </w:r>
        <w:r w:rsidR="00547BBF">
          <w:rPr>
            <w:webHidden/>
          </w:rPr>
        </w:r>
        <w:r w:rsidR="00547BBF">
          <w:rPr>
            <w:webHidden/>
          </w:rPr>
          <w:fldChar w:fldCharType="separate"/>
        </w:r>
        <w:r w:rsidR="00802502">
          <w:rPr>
            <w:webHidden/>
          </w:rPr>
          <w:t>63</w:t>
        </w:r>
        <w:r w:rsidR="00547BBF">
          <w:rPr>
            <w:webHidden/>
          </w:rPr>
          <w:fldChar w:fldCharType="end"/>
        </w:r>
      </w:hyperlink>
    </w:p>
    <w:p w14:paraId="3B4475A3" w14:textId="486FD222"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96" w:history="1">
        <w:r w:rsidR="00547BBF" w:rsidRPr="007F507B">
          <w:rPr>
            <w:rStyle w:val="Hyperlink"/>
          </w:rPr>
          <w:t>VII.</w:t>
        </w:r>
        <w:r w:rsidR="00547BBF">
          <w:rPr>
            <w:rFonts w:asciiTheme="minorHAnsi" w:eastAsiaTheme="minorEastAsia" w:hAnsiTheme="minorHAnsi" w:cstheme="minorBidi"/>
            <w:bCs w:val="0"/>
            <w:smallCaps w:val="0"/>
            <w:sz w:val="22"/>
          </w:rPr>
          <w:tab/>
        </w:r>
        <w:r w:rsidR="00547BBF" w:rsidRPr="007F507B">
          <w:rPr>
            <w:rStyle w:val="Hyperlink"/>
          </w:rPr>
          <w:t>Community Involvement</w:t>
        </w:r>
        <w:r w:rsidR="00547BBF">
          <w:rPr>
            <w:webHidden/>
          </w:rPr>
          <w:tab/>
        </w:r>
        <w:r w:rsidR="00547BBF">
          <w:rPr>
            <w:webHidden/>
          </w:rPr>
          <w:fldChar w:fldCharType="begin"/>
        </w:r>
        <w:r w:rsidR="00547BBF">
          <w:rPr>
            <w:webHidden/>
          </w:rPr>
          <w:instrText xml:space="preserve"> PAGEREF _Toc4166096 \h </w:instrText>
        </w:r>
        <w:r w:rsidR="00547BBF">
          <w:rPr>
            <w:webHidden/>
          </w:rPr>
        </w:r>
        <w:r w:rsidR="00547BBF">
          <w:rPr>
            <w:webHidden/>
          </w:rPr>
          <w:fldChar w:fldCharType="separate"/>
        </w:r>
        <w:r w:rsidR="00802502">
          <w:rPr>
            <w:webHidden/>
          </w:rPr>
          <w:t>63</w:t>
        </w:r>
        <w:r w:rsidR="00547BBF">
          <w:rPr>
            <w:webHidden/>
          </w:rPr>
          <w:fldChar w:fldCharType="end"/>
        </w:r>
      </w:hyperlink>
    </w:p>
    <w:p w14:paraId="4C61CB93" w14:textId="36BF90F2"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97" w:history="1">
        <w:r w:rsidR="00547BBF" w:rsidRPr="007F507B">
          <w:rPr>
            <w:rStyle w:val="Hyperlink"/>
          </w:rPr>
          <w:t>VIII.</w:t>
        </w:r>
        <w:r w:rsidR="00547BBF">
          <w:rPr>
            <w:rFonts w:asciiTheme="minorHAnsi" w:eastAsiaTheme="minorEastAsia" w:hAnsiTheme="minorHAnsi" w:cstheme="minorBidi"/>
            <w:bCs w:val="0"/>
            <w:smallCaps w:val="0"/>
            <w:sz w:val="22"/>
          </w:rPr>
          <w:tab/>
        </w:r>
        <w:r w:rsidR="00547BBF" w:rsidRPr="007F507B">
          <w:rPr>
            <w:rStyle w:val="Hyperlink"/>
          </w:rPr>
          <w:t>Nutrition</w:t>
        </w:r>
        <w:r w:rsidR="00547BBF">
          <w:rPr>
            <w:webHidden/>
          </w:rPr>
          <w:tab/>
        </w:r>
        <w:r w:rsidR="00547BBF">
          <w:rPr>
            <w:webHidden/>
          </w:rPr>
          <w:fldChar w:fldCharType="begin"/>
        </w:r>
        <w:r w:rsidR="00547BBF">
          <w:rPr>
            <w:webHidden/>
          </w:rPr>
          <w:instrText xml:space="preserve"> PAGEREF _Toc4166097 \h </w:instrText>
        </w:r>
        <w:r w:rsidR="00547BBF">
          <w:rPr>
            <w:webHidden/>
          </w:rPr>
        </w:r>
        <w:r w:rsidR="00547BBF">
          <w:rPr>
            <w:webHidden/>
          </w:rPr>
          <w:fldChar w:fldCharType="separate"/>
        </w:r>
        <w:r w:rsidR="00802502">
          <w:rPr>
            <w:webHidden/>
          </w:rPr>
          <w:t>63</w:t>
        </w:r>
        <w:r w:rsidR="00547BBF">
          <w:rPr>
            <w:webHidden/>
          </w:rPr>
          <w:fldChar w:fldCharType="end"/>
        </w:r>
      </w:hyperlink>
    </w:p>
    <w:p w14:paraId="5ECBACAE" w14:textId="2157A7A8"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98" w:history="1">
        <w:r w:rsidR="00547BBF" w:rsidRPr="007F507B">
          <w:rPr>
            <w:rStyle w:val="Hyperlink"/>
          </w:rPr>
          <w:t>IX.</w:t>
        </w:r>
        <w:r w:rsidR="00547BBF">
          <w:rPr>
            <w:rFonts w:asciiTheme="minorHAnsi" w:eastAsiaTheme="minorEastAsia" w:hAnsiTheme="minorHAnsi" w:cstheme="minorBidi"/>
            <w:bCs w:val="0"/>
            <w:smallCaps w:val="0"/>
            <w:sz w:val="22"/>
          </w:rPr>
          <w:tab/>
        </w:r>
        <w:r w:rsidR="00547BBF" w:rsidRPr="007F507B">
          <w:rPr>
            <w:rStyle w:val="Hyperlink"/>
          </w:rPr>
          <w:t>Program Self-Evaluation Process</w:t>
        </w:r>
        <w:r w:rsidR="00547BBF">
          <w:rPr>
            <w:webHidden/>
          </w:rPr>
          <w:tab/>
        </w:r>
        <w:r w:rsidR="00547BBF">
          <w:rPr>
            <w:webHidden/>
          </w:rPr>
          <w:fldChar w:fldCharType="begin"/>
        </w:r>
        <w:r w:rsidR="00547BBF">
          <w:rPr>
            <w:webHidden/>
          </w:rPr>
          <w:instrText xml:space="preserve"> PAGEREF _Toc4166098 \h </w:instrText>
        </w:r>
        <w:r w:rsidR="00547BBF">
          <w:rPr>
            <w:webHidden/>
          </w:rPr>
        </w:r>
        <w:r w:rsidR="00547BBF">
          <w:rPr>
            <w:webHidden/>
          </w:rPr>
          <w:fldChar w:fldCharType="separate"/>
        </w:r>
        <w:r w:rsidR="00802502">
          <w:rPr>
            <w:webHidden/>
          </w:rPr>
          <w:t>63</w:t>
        </w:r>
        <w:r w:rsidR="00547BBF">
          <w:rPr>
            <w:webHidden/>
          </w:rPr>
          <w:fldChar w:fldCharType="end"/>
        </w:r>
      </w:hyperlink>
    </w:p>
    <w:p w14:paraId="46AC66BA" w14:textId="16ACAFF8"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099" w:history="1">
        <w:r w:rsidR="00547BBF" w:rsidRPr="007F507B">
          <w:rPr>
            <w:rStyle w:val="Hyperlink"/>
          </w:rPr>
          <w:t>X.</w:t>
        </w:r>
        <w:r w:rsidR="00547BBF">
          <w:rPr>
            <w:rFonts w:asciiTheme="minorHAnsi" w:eastAsiaTheme="minorEastAsia" w:hAnsiTheme="minorHAnsi" w:cstheme="minorBidi"/>
            <w:bCs w:val="0"/>
            <w:smallCaps w:val="0"/>
            <w:sz w:val="22"/>
          </w:rPr>
          <w:tab/>
        </w:r>
        <w:r w:rsidR="00547BBF" w:rsidRPr="007F507B">
          <w:rPr>
            <w:rStyle w:val="Hyperlink"/>
          </w:rPr>
          <w:t>Parent Survey</w:t>
        </w:r>
        <w:r w:rsidR="00547BBF">
          <w:rPr>
            <w:webHidden/>
          </w:rPr>
          <w:tab/>
        </w:r>
        <w:r w:rsidR="00547BBF">
          <w:rPr>
            <w:webHidden/>
          </w:rPr>
          <w:fldChar w:fldCharType="begin"/>
        </w:r>
        <w:r w:rsidR="00547BBF">
          <w:rPr>
            <w:webHidden/>
          </w:rPr>
          <w:instrText xml:space="preserve"> PAGEREF _Toc4166099 \h </w:instrText>
        </w:r>
        <w:r w:rsidR="00547BBF">
          <w:rPr>
            <w:webHidden/>
          </w:rPr>
        </w:r>
        <w:r w:rsidR="00547BBF">
          <w:rPr>
            <w:webHidden/>
          </w:rPr>
          <w:fldChar w:fldCharType="separate"/>
        </w:r>
        <w:r w:rsidR="00802502">
          <w:rPr>
            <w:webHidden/>
          </w:rPr>
          <w:t>64</w:t>
        </w:r>
        <w:r w:rsidR="00547BBF">
          <w:rPr>
            <w:webHidden/>
          </w:rPr>
          <w:fldChar w:fldCharType="end"/>
        </w:r>
      </w:hyperlink>
    </w:p>
    <w:p w14:paraId="5EEDCD67" w14:textId="3D9A30F0" w:rsidR="00547BBF" w:rsidRDefault="00000000">
      <w:pPr>
        <w:pStyle w:val="TOC2"/>
        <w:tabs>
          <w:tab w:val="right" w:leader="dot" w:pos="9350"/>
        </w:tabs>
        <w:rPr>
          <w:rFonts w:asciiTheme="minorHAnsi" w:eastAsiaTheme="minorEastAsia" w:hAnsiTheme="minorHAnsi" w:cstheme="minorBidi"/>
          <w:bCs w:val="0"/>
          <w:smallCaps w:val="0"/>
          <w:sz w:val="22"/>
        </w:rPr>
      </w:pPr>
      <w:hyperlink w:anchor="_Toc4166100" w:history="1">
        <w:r w:rsidR="00547BBF" w:rsidRPr="007F507B">
          <w:rPr>
            <w:rStyle w:val="Hyperlink"/>
          </w:rPr>
          <w:t>XI.</w:t>
        </w:r>
        <w:r w:rsidR="00547BBF">
          <w:rPr>
            <w:rFonts w:asciiTheme="minorHAnsi" w:eastAsiaTheme="minorEastAsia" w:hAnsiTheme="minorHAnsi" w:cstheme="minorBidi"/>
            <w:bCs w:val="0"/>
            <w:smallCaps w:val="0"/>
            <w:sz w:val="22"/>
          </w:rPr>
          <w:tab/>
        </w:r>
        <w:r w:rsidR="00547BBF" w:rsidRPr="007F507B">
          <w:rPr>
            <w:rStyle w:val="Hyperlink"/>
          </w:rPr>
          <w:t>Environment Rating Scales</w:t>
        </w:r>
        <w:r w:rsidR="00547BBF">
          <w:rPr>
            <w:webHidden/>
          </w:rPr>
          <w:tab/>
        </w:r>
        <w:r w:rsidR="00547BBF">
          <w:rPr>
            <w:webHidden/>
          </w:rPr>
          <w:fldChar w:fldCharType="begin"/>
        </w:r>
        <w:r w:rsidR="00547BBF">
          <w:rPr>
            <w:webHidden/>
          </w:rPr>
          <w:instrText xml:space="preserve"> PAGEREF _Toc4166100 \h </w:instrText>
        </w:r>
        <w:r w:rsidR="00547BBF">
          <w:rPr>
            <w:webHidden/>
          </w:rPr>
        </w:r>
        <w:r w:rsidR="00547BBF">
          <w:rPr>
            <w:webHidden/>
          </w:rPr>
          <w:fldChar w:fldCharType="separate"/>
        </w:r>
        <w:r w:rsidR="00802502">
          <w:rPr>
            <w:webHidden/>
          </w:rPr>
          <w:t>64</w:t>
        </w:r>
        <w:r w:rsidR="00547BBF">
          <w:rPr>
            <w:webHidden/>
          </w:rPr>
          <w:fldChar w:fldCharType="end"/>
        </w:r>
      </w:hyperlink>
    </w:p>
    <w:p w14:paraId="52462E74" w14:textId="0739DB5C" w:rsidR="002F3F29" w:rsidRPr="002F3F29" w:rsidRDefault="00676B29" w:rsidP="002F3F29">
      <w:r>
        <w:rPr>
          <w:b/>
          <w:noProof/>
          <w:szCs w:val="20"/>
        </w:rPr>
        <w:fldChar w:fldCharType="end"/>
      </w:r>
    </w:p>
    <w:p w14:paraId="6970F8A5" w14:textId="77777777" w:rsidR="00FC55E8" w:rsidRPr="008F66DC" w:rsidRDefault="002F3F29" w:rsidP="00591BF0">
      <w:pPr>
        <w:pStyle w:val="Heading2"/>
        <w:numPr>
          <w:ilvl w:val="0"/>
          <w:numId w:val="98"/>
        </w:numPr>
      </w:pPr>
      <w:bookmarkStart w:id="12" w:name="_Toc2696720"/>
      <w:bookmarkStart w:id="13" w:name="_Toc2696804"/>
      <w:r>
        <w:br w:type="page"/>
      </w:r>
      <w:bookmarkStart w:id="14" w:name="_Toc4166019"/>
      <w:r w:rsidR="00E11142" w:rsidRPr="008F66DC">
        <w:lastRenderedPageBreak/>
        <w:t>OPERATIONAL REQUIREMENTS</w:t>
      </w:r>
      <w:bookmarkEnd w:id="12"/>
      <w:bookmarkEnd w:id="13"/>
      <w:bookmarkEnd w:id="14"/>
      <w:r w:rsidR="00E11142" w:rsidRPr="008F66DC">
        <w:t xml:space="preserve"> </w:t>
      </w:r>
    </w:p>
    <w:p w14:paraId="2DFFD059" w14:textId="77777777" w:rsidR="00E11142" w:rsidRPr="000E6663" w:rsidRDefault="00E11142" w:rsidP="00EE3478">
      <w:r w:rsidRPr="000E6663">
        <w:t>(</w:t>
      </w:r>
      <w:r w:rsidRPr="00DF520D">
        <w:rPr>
          <w:i/>
        </w:rPr>
        <w:t>EC</w:t>
      </w:r>
      <w:r w:rsidRPr="000E6663">
        <w:t xml:space="preserve"> </w:t>
      </w:r>
      <w:r w:rsidR="00A07D36">
        <w:t xml:space="preserve">8201, </w:t>
      </w:r>
      <w:r w:rsidRPr="000E6663">
        <w:t xml:space="preserve">8203, </w:t>
      </w:r>
      <w:r w:rsidR="00A57B9C">
        <w:t xml:space="preserve">8203.5, </w:t>
      </w:r>
      <w:r w:rsidRPr="000E6663">
        <w:t>8208</w:t>
      </w:r>
      <w:r w:rsidR="00A57B9C">
        <w:t>[</w:t>
      </w:r>
      <w:r w:rsidRPr="000E6663">
        <w:t>ad</w:t>
      </w:r>
      <w:r w:rsidR="00A57B9C">
        <w:t>]</w:t>
      </w:r>
      <w:r w:rsidRPr="000E6663">
        <w:t>, 8235</w:t>
      </w:r>
      <w:r w:rsidR="00A57B9C">
        <w:t>[</w:t>
      </w:r>
      <w:r w:rsidRPr="000E6663">
        <w:t>d</w:t>
      </w:r>
      <w:r w:rsidR="00A57B9C">
        <w:t>]</w:t>
      </w:r>
      <w:r w:rsidRPr="000E6663">
        <w:t>,</w:t>
      </w:r>
      <w:r w:rsidR="00801D69">
        <w:t xml:space="preserve"> </w:t>
      </w:r>
      <w:r w:rsidRPr="000E6663">
        <w:t>8235</w:t>
      </w:r>
      <w:r w:rsidR="00A57B9C">
        <w:t>[</w:t>
      </w:r>
      <w:r w:rsidRPr="000E6663">
        <w:t>f</w:t>
      </w:r>
      <w:r w:rsidR="00A57B9C">
        <w:t>]</w:t>
      </w:r>
      <w:r w:rsidRPr="000E6663">
        <w:t>, 8261, and 8239)</w:t>
      </w:r>
      <w:bookmarkEnd w:id="11"/>
    </w:p>
    <w:p w14:paraId="49E8AA37" w14:textId="19C02FA9" w:rsidR="00E11142" w:rsidRPr="00EE3478" w:rsidRDefault="00E11142" w:rsidP="00D9545C">
      <w:pPr>
        <w:pStyle w:val="Heading3"/>
      </w:pPr>
      <w:bookmarkStart w:id="15" w:name="_Toc2696721"/>
      <w:bookmarkStart w:id="16" w:name="_Toc2696805"/>
      <w:bookmarkStart w:id="17" w:name="_Toc4166020"/>
      <w:bookmarkStart w:id="18" w:name="_Toc229815560"/>
      <w:bookmarkStart w:id="19" w:name="_Toc231095569"/>
      <w:r w:rsidRPr="00EE3478">
        <w:t xml:space="preserve">Purpose of </w:t>
      </w:r>
      <w:r w:rsidR="00580E40">
        <w:t>Early Learning and Care</w:t>
      </w:r>
      <w:r w:rsidRPr="00EE3478">
        <w:t xml:space="preserve"> Services</w:t>
      </w:r>
      <w:bookmarkEnd w:id="15"/>
      <w:bookmarkEnd w:id="16"/>
      <w:bookmarkEnd w:id="17"/>
    </w:p>
    <w:p w14:paraId="7DD6EF8C" w14:textId="7CF1239C" w:rsidR="00FC55E8" w:rsidRPr="00EE3478" w:rsidRDefault="00E11142" w:rsidP="00EE3478">
      <w:pPr>
        <w:ind w:left="720"/>
      </w:pPr>
      <w:r w:rsidRPr="00EE3478">
        <w:t xml:space="preserve">To provide a comprehensive, coordinated, and cost-effective system of </w:t>
      </w:r>
      <w:r w:rsidR="00580E40">
        <w:t>early learning and care</w:t>
      </w:r>
      <w:r w:rsidRPr="00EE3478">
        <w:t xml:space="preserve"> services for children from infancy to 13 years of age and their parents, including a full range of supervision, health and support service thro</w:t>
      </w:r>
      <w:r w:rsidR="00FC55E8" w:rsidRPr="00EE3478">
        <w:t>ugh full-and part-time programs</w:t>
      </w:r>
      <w:r w:rsidR="00A57B9C" w:rsidRPr="00EE3478">
        <w:t>.</w:t>
      </w:r>
    </w:p>
    <w:p w14:paraId="39B0B975" w14:textId="175E45C1" w:rsidR="00FC55E8" w:rsidRPr="006F05D7" w:rsidRDefault="00E11142" w:rsidP="00EE3478">
      <w:pPr>
        <w:ind w:left="720"/>
      </w:pPr>
      <w:r w:rsidRPr="006F05D7">
        <w:t xml:space="preserve">To encourage community-level coordination in support of </w:t>
      </w:r>
      <w:r w:rsidR="00580E40">
        <w:t>early learning and care</w:t>
      </w:r>
      <w:r w:rsidRPr="006F05D7">
        <w:t xml:space="preserve"> services.</w:t>
      </w:r>
    </w:p>
    <w:p w14:paraId="4BC7910C" w14:textId="16A6AF51" w:rsidR="00FC55E8" w:rsidRPr="006F05D7" w:rsidRDefault="00E11142" w:rsidP="00EE3478">
      <w:pPr>
        <w:ind w:left="720"/>
      </w:pPr>
      <w:r w:rsidRPr="006F05D7">
        <w:t xml:space="preserve">To provide an environment that is healthy and nurturing for all children in </w:t>
      </w:r>
      <w:r w:rsidR="00580E40">
        <w:t>early learning and care</w:t>
      </w:r>
      <w:r w:rsidRPr="006F05D7">
        <w:t xml:space="preserve"> programs.</w:t>
      </w:r>
    </w:p>
    <w:p w14:paraId="42146781" w14:textId="77777777" w:rsidR="00FC55E8" w:rsidRPr="006F05D7" w:rsidRDefault="00E11142" w:rsidP="00EE3478">
      <w:pPr>
        <w:ind w:left="720"/>
      </w:pPr>
      <w:r w:rsidRPr="006F05D7">
        <w:t>To provide the opportunity for positive parenting to take place through understanding of human growth and development.</w:t>
      </w:r>
    </w:p>
    <w:p w14:paraId="23D39A27" w14:textId="77777777" w:rsidR="00FC55E8" w:rsidRPr="006F05D7" w:rsidRDefault="00E11142" w:rsidP="00EE3478">
      <w:pPr>
        <w:ind w:left="720"/>
      </w:pPr>
      <w:r w:rsidRPr="006F05D7">
        <w:t>To reduce strain between parent and child in order to prevent abuse, neglect, or exploitation.</w:t>
      </w:r>
    </w:p>
    <w:p w14:paraId="07CD9F4A" w14:textId="77777777" w:rsidR="00FC55E8" w:rsidRPr="006F05D7" w:rsidRDefault="00E11142" w:rsidP="00EE3478">
      <w:pPr>
        <w:ind w:left="720"/>
      </w:pPr>
      <w:r w:rsidRPr="006F05D7">
        <w:t>To enhance the cognitive development of children, with particular emphasis upon those children who require special assistance, including bilingual capabilities to attain their full potential.</w:t>
      </w:r>
    </w:p>
    <w:p w14:paraId="76649A8B" w14:textId="13A084BB" w:rsidR="00FC55E8" w:rsidRPr="006F05D7" w:rsidRDefault="00E11142" w:rsidP="00EE3478">
      <w:pPr>
        <w:ind w:left="720"/>
      </w:pPr>
      <w:r w:rsidRPr="006F05D7">
        <w:t xml:space="preserve">To establish a framework for the expansion of </w:t>
      </w:r>
      <w:r w:rsidR="00580E40">
        <w:t>early learning and care</w:t>
      </w:r>
      <w:r w:rsidRPr="006F05D7">
        <w:t xml:space="preserve"> services.</w:t>
      </w:r>
    </w:p>
    <w:p w14:paraId="0C89BD56" w14:textId="77777777" w:rsidR="00E11142" w:rsidRPr="006F05D7" w:rsidRDefault="00E11142" w:rsidP="00EE3478">
      <w:pPr>
        <w:ind w:left="720"/>
      </w:pPr>
      <w:r w:rsidRPr="006F05D7">
        <w:t>To empower and encourage parents and families of children who require child care services to take responsibility to review the safety of the child care program or facility and to evaluate the ability of the program or facility to meet the needs of the child.</w:t>
      </w:r>
    </w:p>
    <w:p w14:paraId="1B314304" w14:textId="77777777" w:rsidR="00EE338E" w:rsidRPr="006F05D7" w:rsidRDefault="00EE338E" w:rsidP="00D9545C">
      <w:pPr>
        <w:pStyle w:val="Heading3"/>
      </w:pPr>
      <w:bookmarkStart w:id="20" w:name="_Toc2696722"/>
      <w:bookmarkStart w:id="21" w:name="_Toc2696806"/>
      <w:bookmarkStart w:id="22" w:name="_Toc4166021"/>
      <w:r w:rsidRPr="006F05D7">
        <w:t>Pre-service Training Requirements</w:t>
      </w:r>
      <w:bookmarkEnd w:id="20"/>
      <w:bookmarkEnd w:id="21"/>
      <w:bookmarkEnd w:id="22"/>
    </w:p>
    <w:p w14:paraId="4BE4C1D3" w14:textId="77777777" w:rsidR="00EE338E" w:rsidRPr="006F05D7" w:rsidRDefault="00EE338E" w:rsidP="00EE3478">
      <w:pPr>
        <w:ind w:left="720"/>
      </w:pPr>
      <w:r w:rsidRPr="006F05D7">
        <w:t xml:space="preserve">Contractors will verify that all providers have been trained in Health and Safety Requirements within the first three months of providing services. (45 </w:t>
      </w:r>
      <w:r w:rsidRPr="006F05D7">
        <w:rPr>
          <w:i/>
          <w:iCs/>
        </w:rPr>
        <w:t>CFR</w:t>
      </w:r>
      <w:r w:rsidRPr="006F05D7">
        <w:t xml:space="preserve"> 98.45)</w:t>
      </w:r>
    </w:p>
    <w:p w14:paraId="3A1B8DBA" w14:textId="77777777" w:rsidR="00E6562F" w:rsidRDefault="008E498E" w:rsidP="00D9545C">
      <w:pPr>
        <w:pStyle w:val="Heading3"/>
      </w:pPr>
      <w:bookmarkStart w:id="23" w:name="_Toc4166022"/>
      <w:bookmarkStart w:id="24" w:name="_Toc2696723"/>
      <w:bookmarkStart w:id="25" w:name="_Toc2696807"/>
      <w:bookmarkEnd w:id="18"/>
      <w:bookmarkEnd w:id="19"/>
      <w:r w:rsidRPr="006F05D7">
        <w:t>E</w:t>
      </w:r>
      <w:r w:rsidR="00372995" w:rsidRPr="006F05D7">
        <w:t xml:space="preserve">arly </w:t>
      </w:r>
      <w:r w:rsidRPr="006F05D7">
        <w:t>C</w:t>
      </w:r>
      <w:r w:rsidR="00372995" w:rsidRPr="006F05D7">
        <w:t>hildhood Mental Health Consultation (ECMHC)</w:t>
      </w:r>
      <w:r w:rsidR="00F92CE0" w:rsidRPr="006F05D7">
        <w:t xml:space="preserve"> </w:t>
      </w:r>
      <w:r w:rsidRPr="006F05D7">
        <w:t>Services</w:t>
      </w:r>
      <w:bookmarkEnd w:id="23"/>
      <w:r w:rsidR="00F92CE0" w:rsidRPr="006F05D7">
        <w:t xml:space="preserve"> </w:t>
      </w:r>
    </w:p>
    <w:p w14:paraId="21EC9F89" w14:textId="0BC90D46" w:rsidR="008E498E" w:rsidRPr="006F05D7" w:rsidRDefault="00F92CE0" w:rsidP="00E6562F">
      <w:pPr>
        <w:ind w:firstLine="720"/>
      </w:pPr>
      <w:r w:rsidRPr="006F05D7">
        <w:t>(EC 8265.2)</w:t>
      </w:r>
      <w:bookmarkEnd w:id="24"/>
      <w:bookmarkEnd w:id="25"/>
    </w:p>
    <w:p w14:paraId="0DB1031E" w14:textId="77777777" w:rsidR="001A0B5E" w:rsidRDefault="00FB12F0" w:rsidP="00591BF0">
      <w:pPr>
        <w:numPr>
          <w:ilvl w:val="0"/>
          <w:numId w:val="80"/>
        </w:numPr>
        <w:rPr>
          <w:lang w:val="en"/>
        </w:rPr>
      </w:pPr>
      <w:r w:rsidRPr="006F05D7">
        <w:rPr>
          <w:lang w:val="en"/>
        </w:rPr>
        <w:t>For children who are served in a CSPP where ECMHC are provided pursuant to section 8265.2, the adjustment factor shall be 1.05.</w:t>
      </w:r>
    </w:p>
    <w:p w14:paraId="5AD16027" w14:textId="77777777" w:rsidR="001A0B5E" w:rsidRDefault="00827363" w:rsidP="00591BF0">
      <w:pPr>
        <w:numPr>
          <w:ilvl w:val="0"/>
          <w:numId w:val="80"/>
        </w:numPr>
        <w:rPr>
          <w:lang w:val="en"/>
        </w:rPr>
      </w:pPr>
      <w:r w:rsidRPr="001A0B5E">
        <w:rPr>
          <w:bdr w:val="none" w:sz="0" w:space="0" w:color="auto" w:frame="1"/>
        </w:rPr>
        <w:t xml:space="preserve">The cost to a provider agency of providing an early childhood mental health consultation service shall be reimbursable pursuant to Section 8265.5 if all of </w:t>
      </w:r>
      <w:r w:rsidRPr="001A0B5E">
        <w:rPr>
          <w:bdr w:val="none" w:sz="0" w:space="0" w:color="auto" w:frame="1"/>
        </w:rPr>
        <w:lastRenderedPageBreak/>
        <w:t>the following apply:</w:t>
      </w:r>
    </w:p>
    <w:p w14:paraId="2D62923C" w14:textId="77777777" w:rsidR="001A0B5E" w:rsidRDefault="00827363" w:rsidP="00591BF0">
      <w:pPr>
        <w:numPr>
          <w:ilvl w:val="1"/>
          <w:numId w:val="80"/>
        </w:numPr>
        <w:rPr>
          <w:lang w:val="en"/>
        </w:rPr>
      </w:pPr>
      <w:r w:rsidRPr="001A0B5E">
        <w:rPr>
          <w:bdr w:val="none" w:sz="0" w:space="0" w:color="auto" w:frame="1"/>
        </w:rPr>
        <w:t>The early childhood mental health consultation service is provided on a schedule of sufficient and consistent frequency to ensure that a mental health consultant is available to partner with staff and families in a timely and effective manner, as determined by the department.</w:t>
      </w:r>
    </w:p>
    <w:p w14:paraId="3990C803" w14:textId="77777777" w:rsidR="001A0B5E" w:rsidRDefault="00827363" w:rsidP="00591BF0">
      <w:pPr>
        <w:numPr>
          <w:ilvl w:val="1"/>
          <w:numId w:val="80"/>
        </w:numPr>
        <w:rPr>
          <w:lang w:val="en"/>
        </w:rPr>
      </w:pPr>
      <w:r w:rsidRPr="001A0B5E">
        <w:rPr>
          <w:bdr w:val="none" w:sz="0" w:space="0" w:color="auto" w:frame="1"/>
        </w:rPr>
        <w:t>The early childhood mental health consultation service is supervised and provided by a licensed marriage and family therapist, a licensed clinical social worker, a licensed professional clinical counselor, a licensed psychologist, a licensed child and adolescent psychiatrist, or others as determined by the department. The supervisor shall have at least three years of experience working with children 0 to 5 years of age, shall be adequately insured, shall have held his or her respective license for a minimum of two years, and shall be in full compliance with all continuing education requirements applicable to his or her profession.</w:t>
      </w:r>
    </w:p>
    <w:p w14:paraId="0255E81F" w14:textId="77777777" w:rsidR="001A0B5E" w:rsidRDefault="00827363" w:rsidP="00591BF0">
      <w:pPr>
        <w:numPr>
          <w:ilvl w:val="1"/>
          <w:numId w:val="80"/>
        </w:numPr>
        <w:rPr>
          <w:lang w:val="en"/>
        </w:rPr>
      </w:pPr>
      <w:r w:rsidRPr="001A0B5E">
        <w:rPr>
          <w:bdr w:val="none" w:sz="0" w:space="0" w:color="auto" w:frame="1"/>
        </w:rPr>
        <w:t>The early childhood mental health consultation service uses a relationship-based model emphasizing strengthening relationships among early childhood education providers, parents, children, and representatives of community systems and resources, and integrates reflective practice into the onsite consultation model.</w:t>
      </w:r>
    </w:p>
    <w:p w14:paraId="34B69640" w14:textId="77777777" w:rsidR="001A0B5E" w:rsidRDefault="00BB462A" w:rsidP="00591BF0">
      <w:pPr>
        <w:numPr>
          <w:ilvl w:val="0"/>
          <w:numId w:val="80"/>
        </w:numPr>
        <w:rPr>
          <w:lang w:val="en"/>
        </w:rPr>
      </w:pPr>
      <w:r w:rsidRPr="001A0B5E">
        <w:rPr>
          <w:bdr w:val="none" w:sz="0" w:space="0" w:color="auto" w:frame="1"/>
        </w:rPr>
        <w:t>For purposes of this section, “early childhood mental health consultation service” includes, but is not limited to, all of the following:</w:t>
      </w:r>
    </w:p>
    <w:p w14:paraId="5BAED670" w14:textId="77777777" w:rsidR="001A0B5E" w:rsidRDefault="00BB462A" w:rsidP="00591BF0">
      <w:pPr>
        <w:numPr>
          <w:ilvl w:val="1"/>
          <w:numId w:val="80"/>
        </w:numPr>
        <w:rPr>
          <w:lang w:val="en"/>
        </w:rPr>
      </w:pPr>
      <w:r w:rsidRPr="001A0B5E">
        <w:rPr>
          <w:bdr w:val="none" w:sz="0" w:space="0" w:color="auto" w:frame="1"/>
        </w:rPr>
        <w:t>Support to respond effectively to all children, with a focus on young children with disabilities, challenging behaviors, and other special needs.</w:t>
      </w:r>
    </w:p>
    <w:p w14:paraId="5D657894" w14:textId="77777777" w:rsidR="001A0B5E" w:rsidRDefault="00BB462A" w:rsidP="00591BF0">
      <w:pPr>
        <w:numPr>
          <w:ilvl w:val="1"/>
          <w:numId w:val="80"/>
        </w:numPr>
        <w:rPr>
          <w:lang w:val="en"/>
        </w:rPr>
      </w:pPr>
      <w:r w:rsidRPr="001A0B5E">
        <w:rPr>
          <w:bdr w:val="none" w:sz="0" w:space="0" w:color="auto" w:frame="1"/>
        </w:rPr>
        <w:t>Assistance through individual site consultations, provision of resources, formulation of training plans, referrals, and other methods that address the unique needs of programs and providers.</w:t>
      </w:r>
    </w:p>
    <w:p w14:paraId="18CFA334" w14:textId="77777777" w:rsidR="001A0B5E" w:rsidRDefault="00BB462A" w:rsidP="00591BF0">
      <w:pPr>
        <w:numPr>
          <w:ilvl w:val="1"/>
          <w:numId w:val="80"/>
        </w:numPr>
        <w:rPr>
          <w:lang w:val="en"/>
        </w:rPr>
      </w:pPr>
      <w:r w:rsidRPr="001A0B5E">
        <w:rPr>
          <w:bdr w:val="none" w:sz="0" w:space="0" w:color="auto" w:frame="1"/>
        </w:rPr>
        <w:t>Aid to providers in developing the skills and tools needed to be successful as they support the development and early learning of all children, including observing environments, facilitating the development of action plans, and supporting site implementation of those plans.</w:t>
      </w:r>
    </w:p>
    <w:p w14:paraId="70B4C8C5" w14:textId="77777777" w:rsidR="001A0B5E" w:rsidRDefault="00BB462A" w:rsidP="00591BF0">
      <w:pPr>
        <w:numPr>
          <w:ilvl w:val="1"/>
          <w:numId w:val="80"/>
        </w:numPr>
        <w:rPr>
          <w:lang w:val="en"/>
        </w:rPr>
      </w:pPr>
      <w:r w:rsidRPr="001A0B5E">
        <w:rPr>
          <w:bdr w:val="none" w:sz="0" w:space="0" w:color="auto" w:frame="1"/>
        </w:rPr>
        <w:t>The development of strategies for addressing prevalent child mental health concerns, including internalizing problems, such as appearing withdrawn, and externalizing problems, such as exhibiting challenging behaviors.</w:t>
      </w:r>
    </w:p>
    <w:p w14:paraId="62872753" w14:textId="77777777" w:rsidR="005D3B11" w:rsidRPr="001A0B5E" w:rsidRDefault="00BB462A" w:rsidP="00591BF0">
      <w:pPr>
        <w:numPr>
          <w:ilvl w:val="1"/>
          <w:numId w:val="80"/>
        </w:numPr>
        <w:rPr>
          <w:lang w:val="en"/>
        </w:rPr>
      </w:pPr>
      <w:r w:rsidRPr="001A0B5E">
        <w:rPr>
          <w:bdr w:val="none" w:sz="0" w:space="0" w:color="auto" w:frame="1"/>
        </w:rPr>
        <w:t>If a child exhibits persistent and serious challenging behaviors, support with the pursuit and documentation of reasonable steps to maintain the child’s safe participation in the program, as described in Section 8239.1.</w:t>
      </w:r>
    </w:p>
    <w:p w14:paraId="2D608018" w14:textId="77777777" w:rsidR="00E6562F" w:rsidRDefault="00E11142" w:rsidP="00D9545C">
      <w:pPr>
        <w:pStyle w:val="Heading3"/>
      </w:pPr>
      <w:bookmarkStart w:id="26" w:name="_Toc4166023"/>
      <w:bookmarkStart w:id="27" w:name="_Toc2696724"/>
      <w:bookmarkStart w:id="28" w:name="_Toc2696808"/>
      <w:r w:rsidRPr="006F05D7">
        <w:t>The California State Preschool Program (CSPP)</w:t>
      </w:r>
      <w:bookmarkEnd w:id="26"/>
      <w:r w:rsidRPr="006F05D7">
        <w:t xml:space="preserve"> </w:t>
      </w:r>
      <w:bookmarkStart w:id="29" w:name="_Toc229815561"/>
    </w:p>
    <w:p w14:paraId="75FC7B6F" w14:textId="6A1EED50" w:rsidR="00E11142" w:rsidRPr="006F05D7" w:rsidRDefault="00A57B9C" w:rsidP="00E6562F">
      <w:pPr>
        <w:ind w:firstLine="720"/>
      </w:pPr>
      <w:r w:rsidRPr="006F05D7">
        <w:lastRenderedPageBreak/>
        <w:t>(</w:t>
      </w:r>
      <w:r w:rsidRPr="001A0B5E">
        <w:rPr>
          <w:i/>
        </w:rPr>
        <w:t>EC</w:t>
      </w:r>
      <w:r w:rsidR="00C31969" w:rsidRPr="001A0B5E">
        <w:rPr>
          <w:i/>
        </w:rPr>
        <w:t xml:space="preserve"> </w:t>
      </w:r>
      <w:r w:rsidRPr="006F05D7">
        <w:t>8263</w:t>
      </w:r>
      <w:r w:rsidR="00CB0477" w:rsidRPr="006F05D7">
        <w:t xml:space="preserve"> and 8239</w:t>
      </w:r>
      <w:r w:rsidRPr="006F05D7">
        <w:t>)</w:t>
      </w:r>
      <w:bookmarkEnd w:id="27"/>
      <w:bookmarkEnd w:id="28"/>
    </w:p>
    <w:p w14:paraId="72183AD2" w14:textId="77777777" w:rsidR="00E11142" w:rsidRPr="006F05D7" w:rsidRDefault="00E11142" w:rsidP="00591BF0">
      <w:pPr>
        <w:numPr>
          <w:ilvl w:val="0"/>
          <w:numId w:val="81"/>
        </w:numPr>
      </w:pPr>
      <w:r w:rsidRPr="006F05D7">
        <w:t>CSPP includes, but is not limited to, part-day age and developmentally appropriate programs designed to facilitate the transition to kindergarten for three-and four-year-old children in educational development, health services, social services, nutritional services, parent education and parent participation, ev</w:t>
      </w:r>
      <w:r w:rsidR="00FC55E8" w:rsidRPr="006F05D7">
        <w:t>aluation, and staff development (</w:t>
      </w:r>
      <w:r w:rsidR="00FC55E8" w:rsidRPr="006F05D7">
        <w:rPr>
          <w:i/>
        </w:rPr>
        <w:t>EC</w:t>
      </w:r>
      <w:r w:rsidR="00FC55E8" w:rsidRPr="006F05D7">
        <w:t xml:space="preserve"> 8235[a]</w:t>
      </w:r>
      <w:r w:rsidRPr="006F05D7">
        <w:t>).</w:t>
      </w:r>
    </w:p>
    <w:p w14:paraId="269580E7" w14:textId="77777777" w:rsidR="001A0B5E" w:rsidRDefault="00E11142" w:rsidP="00591BF0">
      <w:pPr>
        <w:numPr>
          <w:ilvl w:val="0"/>
          <w:numId w:val="81"/>
        </w:numPr>
      </w:pPr>
      <w:r w:rsidRPr="006F05D7">
        <w:t>CSPP shall operate as follows:</w:t>
      </w:r>
    </w:p>
    <w:p w14:paraId="507EE613" w14:textId="20348C64" w:rsidR="001A0B5E" w:rsidRDefault="009E3263" w:rsidP="00591BF0">
      <w:pPr>
        <w:numPr>
          <w:ilvl w:val="1"/>
          <w:numId w:val="81"/>
        </w:numPr>
      </w:pPr>
      <w:r>
        <w:t>S</w:t>
      </w:r>
      <w:r w:rsidR="003F0742">
        <w:t>erve age eligible t</w:t>
      </w:r>
      <w:r w:rsidR="00E11142" w:rsidRPr="006F05D7">
        <w:t xml:space="preserve">hree-and four-year-old children </w:t>
      </w:r>
      <w:r w:rsidR="003F0742">
        <w:t xml:space="preserve"> according to criteria set forth below.</w:t>
      </w:r>
    </w:p>
    <w:p w14:paraId="2F4D3DAC" w14:textId="1AFAA1AF" w:rsidR="001A0B5E" w:rsidRDefault="00E11142" w:rsidP="00591BF0">
      <w:pPr>
        <w:numPr>
          <w:ilvl w:val="1"/>
          <w:numId w:val="81"/>
        </w:numPr>
      </w:pPr>
      <w:r w:rsidRPr="006F05D7">
        <w:t xml:space="preserve">Part-day services that shall be available at least three hours and less than 3 hours and 59 minutes each day, for </w:t>
      </w:r>
      <w:r w:rsidR="00DB7A8A">
        <w:t>between</w:t>
      </w:r>
      <w:r w:rsidRPr="006F05D7">
        <w:t xml:space="preserve"> 175</w:t>
      </w:r>
      <w:r w:rsidR="00DB7A8A">
        <w:t xml:space="preserve"> and 180</w:t>
      </w:r>
      <w:r w:rsidRPr="006F05D7">
        <w:t xml:space="preserve"> days per year, unless the contract indicates a lower number of days</w:t>
      </w:r>
      <w:r w:rsidR="00DB7A8A">
        <w:t>.</w:t>
      </w:r>
      <w:r w:rsidR="00F15245" w:rsidRPr="006F05D7">
        <w:t xml:space="preserve"> </w:t>
      </w:r>
      <w:r w:rsidRPr="006F05D7">
        <w:t xml:space="preserve">Services shall include age-appropriate, planned, educational activities throughout each program day that address all developmental domains contained in </w:t>
      </w:r>
      <w:r w:rsidR="00FC55E8" w:rsidRPr="006F05D7">
        <w:t xml:space="preserve">the </w:t>
      </w:r>
      <w:r w:rsidRPr="006F05D7">
        <w:t>California Department of Education’s Desired Results Development Profiles (DRDP) and shall not include a scheduled nap period. The families of children enrolled for part-day services shall establish eligibility</w:t>
      </w:r>
      <w:r w:rsidR="003F0742">
        <w:t xml:space="preserve"> in accordance with these program requirements</w:t>
      </w:r>
      <w:r w:rsidRPr="006F05D7">
        <w:t>.</w:t>
      </w:r>
      <w:bookmarkStart w:id="30" w:name="_Toc229815562"/>
      <w:bookmarkEnd w:id="29"/>
    </w:p>
    <w:p w14:paraId="4143AFFF" w14:textId="402061D5" w:rsidR="001A0B5E" w:rsidRDefault="00E11142" w:rsidP="00591BF0">
      <w:pPr>
        <w:numPr>
          <w:ilvl w:val="1"/>
          <w:numId w:val="81"/>
        </w:numPr>
      </w:pPr>
      <w:r w:rsidRPr="006F05D7">
        <w:t>Full-day services that shall be available for families</w:t>
      </w:r>
      <w:r w:rsidR="003F0742">
        <w:t xml:space="preserve"> as permitted under these program requirements</w:t>
      </w:r>
      <w:r w:rsidRPr="006F05D7">
        <w:t xml:space="preserve">. </w:t>
      </w:r>
      <w:r w:rsidR="00791845" w:rsidRPr="006F05D7">
        <w:t xml:space="preserve">Contractors providing a full-day services shall operate the number of hours needed to meet the child care needs of the families for a minimum of 246 days per year, unless the </w:t>
      </w:r>
      <w:r w:rsidR="00580E40">
        <w:t>early learning and care</w:t>
      </w:r>
      <w:r w:rsidR="00580E40" w:rsidRPr="00EE3478">
        <w:t xml:space="preserve"> </w:t>
      </w:r>
      <w:r w:rsidR="00791845" w:rsidRPr="006F05D7">
        <w:t>contract specifies a lower minimum days of operation.</w:t>
      </w:r>
      <w:r w:rsidR="00DB7A8A">
        <w:t xml:space="preserve"> </w:t>
      </w:r>
      <w:r w:rsidR="00DB7A8A" w:rsidRPr="006F05D7">
        <w:t xml:space="preserve">Services shall include age-appropriate, planned, educational activities throughout each program day that address all developmental domains contained in the California Department of Education’s Desired Results Development Profiles (DRDP). The families of children enrolled for </w:t>
      </w:r>
      <w:r w:rsidR="00DB7A8A">
        <w:t>full</w:t>
      </w:r>
      <w:r w:rsidR="00DB7A8A" w:rsidRPr="006F05D7">
        <w:t>-day services shall establish eligibility</w:t>
      </w:r>
      <w:r w:rsidR="00DB7A8A">
        <w:t xml:space="preserve"> in accordance with these program requirements</w:t>
      </w:r>
      <w:r w:rsidR="00DB7A8A" w:rsidRPr="006F05D7">
        <w:t>.</w:t>
      </w:r>
    </w:p>
    <w:p w14:paraId="365F3BF1" w14:textId="5F4DD139" w:rsidR="003F7A38" w:rsidRDefault="003F7A38">
      <w:pPr>
        <w:widowControl/>
        <w:autoSpaceDE/>
        <w:autoSpaceDN/>
        <w:adjustRightInd/>
        <w:spacing w:after="0"/>
        <w:rPr>
          <w:b/>
          <w:noProof/>
          <w:webHidden/>
          <w:sz w:val="28"/>
          <w:szCs w:val="40"/>
        </w:rPr>
      </w:pPr>
      <w:bookmarkStart w:id="31" w:name="_Toc2696725"/>
      <w:bookmarkStart w:id="32" w:name="_Toc2696809"/>
      <w:bookmarkEnd w:id="30"/>
      <w:r>
        <w:rPr>
          <w:b/>
          <w:noProof/>
          <w:webHidden/>
          <w:sz w:val="28"/>
          <w:szCs w:val="40"/>
        </w:rPr>
        <w:br w:type="page"/>
      </w:r>
    </w:p>
    <w:p w14:paraId="5AA516FF" w14:textId="21FAA43C" w:rsidR="00B23118" w:rsidRPr="006F05D7" w:rsidRDefault="00F15245" w:rsidP="00D9545C">
      <w:pPr>
        <w:pStyle w:val="Heading2"/>
        <w:rPr>
          <w:webHidden/>
        </w:rPr>
      </w:pPr>
      <w:bookmarkStart w:id="33" w:name="_Toc4166024"/>
      <w:r w:rsidRPr="005C6E7D">
        <w:rPr>
          <w:webHidden/>
        </w:rPr>
        <w:lastRenderedPageBreak/>
        <w:t>ADDITIONAL</w:t>
      </w:r>
      <w:r w:rsidRPr="006F05D7">
        <w:rPr>
          <w:webHidden/>
        </w:rPr>
        <w:t xml:space="preserve"> REQUIREMENTS </w:t>
      </w:r>
      <w:r w:rsidR="00001FA4" w:rsidRPr="006F05D7">
        <w:rPr>
          <w:webHidden/>
        </w:rPr>
        <w:t xml:space="preserve">APPLICABLE TO </w:t>
      </w:r>
      <w:r w:rsidRPr="006F05D7">
        <w:rPr>
          <w:webHidden/>
        </w:rPr>
        <w:t xml:space="preserve"> LOCAL EDUCATION AGENCIES</w:t>
      </w:r>
      <w:r w:rsidR="00001FA4" w:rsidRPr="006F05D7">
        <w:rPr>
          <w:webHidden/>
        </w:rPr>
        <w:t xml:space="preserve"> ONLY</w:t>
      </w:r>
      <w:bookmarkEnd w:id="31"/>
      <w:bookmarkEnd w:id="32"/>
      <w:bookmarkEnd w:id="33"/>
    </w:p>
    <w:p w14:paraId="0A701DB1" w14:textId="77777777" w:rsidR="00245C19" w:rsidRPr="006F05D7" w:rsidRDefault="00245C19" w:rsidP="00EE3478">
      <w:pPr>
        <w:rPr>
          <w:noProof/>
          <w:webHidden/>
        </w:rPr>
      </w:pPr>
      <w:r w:rsidRPr="006F05D7">
        <w:rPr>
          <w:noProof/>
          <w:webHidden/>
        </w:rPr>
        <w:t xml:space="preserve">(EC </w:t>
      </w:r>
      <w:r w:rsidR="00001FA4" w:rsidRPr="006F05D7">
        <w:rPr>
          <w:noProof/>
          <w:webHidden/>
        </w:rPr>
        <w:t xml:space="preserve">sections 8235.5, </w:t>
      </w:r>
      <w:r w:rsidRPr="006F05D7">
        <w:rPr>
          <w:noProof/>
          <w:webHidden/>
        </w:rPr>
        <w:t>8265.</w:t>
      </w:r>
      <w:r w:rsidR="00001FA4" w:rsidRPr="006F05D7">
        <w:rPr>
          <w:noProof/>
          <w:webHidden/>
        </w:rPr>
        <w:t>2,</w:t>
      </w:r>
      <w:r w:rsidRPr="006F05D7">
        <w:rPr>
          <w:noProof/>
          <w:webHidden/>
        </w:rPr>
        <w:t xml:space="preserve">  8265.</w:t>
      </w:r>
      <w:r w:rsidR="00001FA4" w:rsidRPr="006F05D7">
        <w:rPr>
          <w:noProof/>
          <w:webHidden/>
        </w:rPr>
        <w:t>5; and 48000; HS &amp; C section 1596.792</w:t>
      </w:r>
      <w:r w:rsidRPr="006F05D7">
        <w:rPr>
          <w:noProof/>
          <w:webHidden/>
        </w:rPr>
        <w:t>)</w:t>
      </w:r>
    </w:p>
    <w:p w14:paraId="0A2FB5BE" w14:textId="77777777" w:rsidR="00C41434" w:rsidRDefault="00792CA6" w:rsidP="00591BF0">
      <w:pPr>
        <w:pStyle w:val="Heading3"/>
        <w:numPr>
          <w:ilvl w:val="0"/>
          <w:numId w:val="83"/>
        </w:numPr>
      </w:pPr>
      <w:bookmarkStart w:id="34" w:name="_Toc2696726"/>
      <w:bookmarkStart w:id="35" w:name="_Toc2696810"/>
      <w:bookmarkStart w:id="36" w:name="_Toc4166025"/>
      <w:r w:rsidRPr="006F05D7">
        <w:t xml:space="preserve">Requirements for LEAs </w:t>
      </w:r>
      <w:r w:rsidR="00001FA4" w:rsidRPr="006F05D7">
        <w:t xml:space="preserve">Choosing to be </w:t>
      </w:r>
      <w:r w:rsidRPr="006F05D7">
        <w:t>Exempt from Licensing</w:t>
      </w:r>
      <w:bookmarkEnd w:id="34"/>
      <w:bookmarkEnd w:id="35"/>
      <w:bookmarkEnd w:id="36"/>
    </w:p>
    <w:p w14:paraId="635BF477" w14:textId="77777777" w:rsidR="00C41434" w:rsidRDefault="00792CA6" w:rsidP="00591BF0">
      <w:pPr>
        <w:numPr>
          <w:ilvl w:val="1"/>
          <w:numId w:val="118"/>
        </w:numPr>
      </w:pPr>
      <w:r w:rsidRPr="006F05D7">
        <w:t>LEAs und</w:t>
      </w:r>
      <w:r w:rsidR="009134C8" w:rsidRPr="006F05D7">
        <w:t xml:space="preserve">er contract with CDE to provide </w:t>
      </w:r>
      <w:r w:rsidRPr="006F05D7">
        <w:t>CSPP services</w:t>
      </w:r>
      <w:r w:rsidR="009134C8" w:rsidRPr="006F05D7">
        <w:t xml:space="preserve"> and operating in a school building, </w:t>
      </w:r>
      <w:r w:rsidRPr="006F05D7">
        <w:t>as defined by EC 17283</w:t>
      </w:r>
      <w:r w:rsidR="000740A0" w:rsidRPr="006F05D7">
        <w:t>,</w:t>
      </w:r>
      <w:r w:rsidRPr="006F05D7">
        <w:t xml:space="preserve"> </w:t>
      </w:r>
      <w:r w:rsidR="002229E9" w:rsidRPr="006F05D7">
        <w:t>may be exempt from licensing if the program meets the following conditions:</w:t>
      </w:r>
    </w:p>
    <w:p w14:paraId="59BE6D25" w14:textId="77777777" w:rsidR="00C41434" w:rsidRDefault="00C445CA" w:rsidP="00591BF0">
      <w:pPr>
        <w:numPr>
          <w:ilvl w:val="2"/>
          <w:numId w:val="119"/>
        </w:numPr>
      </w:pPr>
      <w:r w:rsidRPr="006F05D7">
        <w:t>The program is operated in an LEA facility that m</w:t>
      </w:r>
      <w:r w:rsidR="002229E9" w:rsidRPr="006F05D7">
        <w:t xml:space="preserve">eets the requirement of </w:t>
      </w:r>
      <w:r w:rsidR="000740A0" w:rsidRPr="006F05D7">
        <w:t>T</w:t>
      </w:r>
      <w:r w:rsidR="00792CA6" w:rsidRPr="006F05D7">
        <w:t>he Field Act, as specified in Article 3</w:t>
      </w:r>
      <w:r w:rsidR="00C86725" w:rsidRPr="006F05D7">
        <w:t xml:space="preserve"> (</w:t>
      </w:r>
      <w:r w:rsidR="00792CA6" w:rsidRPr="006F05D7">
        <w:t xml:space="preserve">commencing </w:t>
      </w:r>
      <w:r w:rsidR="00C86725" w:rsidRPr="006F05D7">
        <w:t>with Section 17365) of Chapter 3 of Part 10.5 of Division 1 of Title 1 of, and Article 7 (commencing with Section 81130) of Chapter 1 of Part 49 of Division 7 or T</w:t>
      </w:r>
      <w:r w:rsidR="00C41434">
        <w:t>itle 3 of, the Education Code).</w:t>
      </w:r>
    </w:p>
    <w:p w14:paraId="796DFE34" w14:textId="77777777" w:rsidR="00C41434" w:rsidRDefault="000740A0" w:rsidP="00591BF0">
      <w:pPr>
        <w:numPr>
          <w:ilvl w:val="2"/>
          <w:numId w:val="119"/>
        </w:numPr>
      </w:pPr>
      <w:r w:rsidRPr="006F05D7">
        <w:t>The</w:t>
      </w:r>
      <w:r w:rsidR="00C86725" w:rsidRPr="006F05D7">
        <w:t xml:space="preserve"> facility is constructed consistent with California Building Standard Code pursuant to Title 24 of the </w:t>
      </w:r>
      <w:r w:rsidR="00C41434">
        <w:t>California Code of Regulations.</w:t>
      </w:r>
    </w:p>
    <w:p w14:paraId="0BBE01F6" w14:textId="77777777" w:rsidR="00C41434" w:rsidRDefault="000740A0" w:rsidP="00591BF0">
      <w:pPr>
        <w:numPr>
          <w:ilvl w:val="2"/>
          <w:numId w:val="119"/>
        </w:numPr>
      </w:pPr>
      <w:r w:rsidRPr="006F05D7">
        <w:t>The</w:t>
      </w:r>
      <w:r w:rsidR="00C86725" w:rsidRPr="006F05D7">
        <w:t xml:space="preserve"> facility meets the requirements for kindergarten classrooms in accordance with Chapter 13 (commencing with Section 14000) of Division 1 of Title 5 of California Code of Regulations.</w:t>
      </w:r>
    </w:p>
    <w:p w14:paraId="135DF198" w14:textId="77777777" w:rsidR="00247334" w:rsidRDefault="00C445CA" w:rsidP="00591BF0">
      <w:pPr>
        <w:numPr>
          <w:ilvl w:val="2"/>
          <w:numId w:val="119"/>
        </w:numPr>
      </w:pPr>
      <w:r w:rsidRPr="006F05D7">
        <w:t xml:space="preserve">The program meets all other </w:t>
      </w:r>
      <w:r w:rsidR="002E2EEE" w:rsidRPr="006F05D7">
        <w:t>requirements of</w:t>
      </w:r>
      <w:r w:rsidR="00C86725" w:rsidRPr="006F05D7">
        <w:t xml:space="preserve"> California state preschool programs pursuant to Chapter 19 (commencing with Section 17906) of Division </w:t>
      </w:r>
      <w:r w:rsidR="000E449E" w:rsidRPr="006F05D7">
        <w:t>1 of Title 5 of the California Code of Regulations.</w:t>
      </w:r>
    </w:p>
    <w:p w14:paraId="06387EBF" w14:textId="552ACB12" w:rsidR="00E217A3" w:rsidRDefault="009134C8" w:rsidP="00591BF0">
      <w:pPr>
        <w:pStyle w:val="ListParagraph"/>
        <w:numPr>
          <w:ilvl w:val="1"/>
          <w:numId w:val="118"/>
        </w:numPr>
      </w:pPr>
      <w:r w:rsidRPr="006F05D7">
        <w:t>LEAs that choose to be exempt</w:t>
      </w:r>
      <w:r w:rsidR="00C445CA" w:rsidRPr="006F05D7">
        <w:t xml:space="preserve"> from licensing</w:t>
      </w:r>
      <w:r w:rsidRPr="006F05D7">
        <w:t xml:space="preserve"> s</w:t>
      </w:r>
      <w:r w:rsidR="00792CA6" w:rsidRPr="006F05D7">
        <w:t xml:space="preserve">hall </w:t>
      </w:r>
      <w:r w:rsidR="000740A0" w:rsidRPr="006F05D7">
        <w:t xml:space="preserve">meet </w:t>
      </w:r>
      <w:r w:rsidR="00C74720" w:rsidRPr="006F05D7">
        <w:t xml:space="preserve">the </w:t>
      </w:r>
      <w:r w:rsidR="00792CA6" w:rsidRPr="006F05D7">
        <w:t xml:space="preserve">health and safety </w:t>
      </w:r>
      <w:r w:rsidR="00C74720" w:rsidRPr="006F05D7">
        <w:t xml:space="preserve">requirements </w:t>
      </w:r>
      <w:r w:rsidR="00186313" w:rsidRPr="006F05D7">
        <w:t xml:space="preserve">set forth </w:t>
      </w:r>
      <w:r w:rsidR="000740A0" w:rsidRPr="006F05D7">
        <w:t xml:space="preserve">in </w:t>
      </w:r>
      <w:r w:rsidR="00C74720" w:rsidRPr="006F05D7">
        <w:t xml:space="preserve">the </w:t>
      </w:r>
      <w:r w:rsidR="00792CA6" w:rsidRPr="006F05D7">
        <w:t>California Code of Regulations</w:t>
      </w:r>
      <w:r w:rsidR="000740A0" w:rsidRPr="006F05D7">
        <w:t xml:space="preserve"> </w:t>
      </w:r>
      <w:r w:rsidR="00C74720" w:rsidRPr="006F05D7">
        <w:t xml:space="preserve">Title 5 when </w:t>
      </w:r>
      <w:r w:rsidR="000740A0" w:rsidRPr="006F05D7">
        <w:t>adopted</w:t>
      </w:r>
      <w:r w:rsidR="002E2EEE">
        <w:t>.</w:t>
      </w:r>
      <w:r w:rsidR="00D54B26" w:rsidRPr="006F05D7">
        <w:t xml:space="preserve"> These regulations require that the CSPP program meets the following requirements, at minimum:</w:t>
      </w:r>
      <w:r w:rsidR="00E217A3">
        <w:br/>
      </w:r>
    </w:p>
    <w:p w14:paraId="19157201" w14:textId="01110D51" w:rsidR="00247334" w:rsidRDefault="00792CA6" w:rsidP="00591BF0">
      <w:pPr>
        <w:pStyle w:val="ListParagraph"/>
        <w:numPr>
          <w:ilvl w:val="0"/>
          <w:numId w:val="120"/>
        </w:numPr>
      </w:pPr>
      <w:r w:rsidRPr="006F05D7">
        <w:t>Outdoor shade that is safe and in good repair.</w:t>
      </w:r>
    </w:p>
    <w:p w14:paraId="66C34AF5" w14:textId="77777777" w:rsidR="00247334" w:rsidRDefault="00792CA6" w:rsidP="00591BF0">
      <w:pPr>
        <w:numPr>
          <w:ilvl w:val="0"/>
          <w:numId w:val="120"/>
        </w:numPr>
      </w:pPr>
      <w:r w:rsidRPr="006F05D7">
        <w:t>Drinking water that is accessible and readily available throughout the day.</w:t>
      </w:r>
    </w:p>
    <w:p w14:paraId="6D1F747D" w14:textId="77777777" w:rsidR="00247334" w:rsidRDefault="00792CA6" w:rsidP="00591BF0">
      <w:pPr>
        <w:numPr>
          <w:ilvl w:val="0"/>
          <w:numId w:val="120"/>
        </w:numPr>
      </w:pPr>
      <w:r w:rsidRPr="006F05D7">
        <w:t>Safe and sanitary restroom facilities with one toilet and handwashing fixture for every 15 children.</w:t>
      </w:r>
    </w:p>
    <w:p w14:paraId="6AC4D74B" w14:textId="77777777" w:rsidR="00247334" w:rsidRDefault="00792CA6" w:rsidP="00591BF0">
      <w:pPr>
        <w:numPr>
          <w:ilvl w:val="0"/>
          <w:numId w:val="120"/>
        </w:numPr>
      </w:pPr>
      <w:r w:rsidRPr="006F05D7">
        <w:t>Restroom facilities that are only available for preschoolers and kindergartners.</w:t>
      </w:r>
    </w:p>
    <w:p w14:paraId="1C844A11" w14:textId="77777777" w:rsidR="00247334" w:rsidRDefault="00792CA6" w:rsidP="00591BF0">
      <w:pPr>
        <w:numPr>
          <w:ilvl w:val="0"/>
          <w:numId w:val="120"/>
        </w:numPr>
      </w:pPr>
      <w:r w:rsidRPr="006F05D7">
        <w:t>Visual supervision of children at all times.</w:t>
      </w:r>
    </w:p>
    <w:p w14:paraId="1A1A1E5B" w14:textId="77777777" w:rsidR="00792CA6" w:rsidRPr="006F05D7" w:rsidRDefault="00792CA6" w:rsidP="00591BF0">
      <w:pPr>
        <w:numPr>
          <w:ilvl w:val="0"/>
          <w:numId w:val="120"/>
        </w:numPr>
      </w:pPr>
      <w:r w:rsidRPr="006F05D7">
        <w:t xml:space="preserve">Indoor and outdoor space that is properly contained or fenced and provides sufficient space for the number of children using the space at any given time. Playground equipment must be safe, in good repair, and age </w:t>
      </w:r>
      <w:r w:rsidRPr="006F05D7">
        <w:lastRenderedPageBreak/>
        <w:t>appropriate.</w:t>
      </w:r>
    </w:p>
    <w:p w14:paraId="7E8B5D65" w14:textId="77777777" w:rsidR="00E6562F" w:rsidRDefault="00943699" w:rsidP="00D9545C">
      <w:pPr>
        <w:pStyle w:val="Heading3"/>
      </w:pPr>
      <w:bookmarkStart w:id="37" w:name="_Toc4166026"/>
      <w:bookmarkStart w:id="38" w:name="_Toc2696727"/>
      <w:bookmarkStart w:id="39" w:name="_Toc2696811"/>
      <w:r w:rsidRPr="006F05D7">
        <w:t xml:space="preserve">Uniform Complaint Procedure for </w:t>
      </w:r>
      <w:r w:rsidR="00186313" w:rsidRPr="006F05D7">
        <w:t xml:space="preserve">Health and Safety Complaints For </w:t>
      </w:r>
      <w:r w:rsidRPr="006F05D7">
        <w:t>License-Exempt LEAs</w:t>
      </w:r>
      <w:bookmarkEnd w:id="37"/>
      <w:r w:rsidRPr="006F05D7">
        <w:t xml:space="preserve"> </w:t>
      </w:r>
      <w:r w:rsidR="00D54B26" w:rsidRPr="006F05D7">
        <w:t xml:space="preserve"> </w:t>
      </w:r>
    </w:p>
    <w:p w14:paraId="770B5B07" w14:textId="28BD050D" w:rsidR="00E862B8" w:rsidRPr="006F05D7" w:rsidRDefault="00D54B26" w:rsidP="00E6562F">
      <w:pPr>
        <w:ind w:firstLine="720"/>
      </w:pPr>
      <w:r w:rsidRPr="006F05D7">
        <w:t>(EC 8235.5</w:t>
      </w:r>
      <w:r w:rsidR="00A82BCF">
        <w:t>, H&amp;S 1596.7925, Title 5 Sections 4622, 4690-4964</w:t>
      </w:r>
      <w:r w:rsidRPr="006F05D7">
        <w:t>)</w:t>
      </w:r>
      <w:bookmarkEnd w:id="38"/>
      <w:bookmarkEnd w:id="39"/>
    </w:p>
    <w:p w14:paraId="09B010CF" w14:textId="2B39D87A" w:rsidR="00247334" w:rsidRDefault="00943699" w:rsidP="00591BF0">
      <w:pPr>
        <w:numPr>
          <w:ilvl w:val="1"/>
          <w:numId w:val="79"/>
        </w:numPr>
      </w:pPr>
      <w:r w:rsidRPr="006F05D7">
        <w:t xml:space="preserve">LEAs operating </w:t>
      </w:r>
      <w:r w:rsidR="00D54B26" w:rsidRPr="006F05D7">
        <w:t xml:space="preserve">CSPPs </w:t>
      </w:r>
      <w:r w:rsidR="00186313" w:rsidRPr="006F05D7">
        <w:t>as exempt from licensing</w:t>
      </w:r>
      <w:r w:rsidR="00B23118" w:rsidRPr="006F05D7">
        <w:t xml:space="preserve"> shall use </w:t>
      </w:r>
      <w:r w:rsidRPr="006F05D7">
        <w:t>the uniform complaint process</w:t>
      </w:r>
      <w:r w:rsidR="00D54B26" w:rsidRPr="006F05D7">
        <w:t xml:space="preserve"> </w:t>
      </w:r>
      <w:r w:rsidR="002E2EEE" w:rsidRPr="006F05D7">
        <w:t xml:space="preserve">adopted </w:t>
      </w:r>
      <w:r w:rsidR="00EE18E8">
        <w:t xml:space="preserve">pursuant to </w:t>
      </w:r>
      <w:r w:rsidR="00B23118" w:rsidRPr="006F05D7">
        <w:t>Section 46</w:t>
      </w:r>
      <w:r w:rsidR="00EE18E8">
        <w:t>9</w:t>
      </w:r>
      <w:r w:rsidR="00B23118" w:rsidRPr="006F05D7">
        <w:t>0</w:t>
      </w:r>
      <w:r w:rsidR="00EE18E8">
        <w:t xml:space="preserve"> - 4694</w:t>
      </w:r>
      <w:r w:rsidR="00B23118" w:rsidRPr="006F05D7">
        <w:t xml:space="preserve"> of Division 1 of</w:t>
      </w:r>
      <w:r w:rsidR="00186313" w:rsidRPr="006F05D7">
        <w:t xml:space="preserve"> in</w:t>
      </w:r>
      <w:r w:rsidR="00B23118" w:rsidRPr="006F05D7">
        <w:t xml:space="preserve"> Title 5 of the California Code of Regulations to resolve any deficiencies related to preschool health and safety issues for a California state preschool program pursuant to Section 1596.7925 of the Health and Safety Code.</w:t>
      </w:r>
    </w:p>
    <w:p w14:paraId="42819304" w14:textId="7873507D" w:rsidR="00247334" w:rsidRDefault="00B23118" w:rsidP="00591BF0">
      <w:pPr>
        <w:numPr>
          <w:ilvl w:val="2"/>
          <w:numId w:val="79"/>
        </w:numPr>
      </w:pPr>
      <w:r w:rsidRPr="006F05D7">
        <w:t xml:space="preserve">A complaint may be filed anonymously. A complainant who </w:t>
      </w:r>
      <w:r w:rsidR="008437A3">
        <w:t>self-</w:t>
      </w:r>
      <w:r w:rsidRPr="006F05D7">
        <w:t xml:space="preserve">identifies is entitled to a response if </w:t>
      </w:r>
      <w:r w:rsidR="008437A3">
        <w:t>the complain</w:t>
      </w:r>
      <w:r w:rsidR="0067402E">
        <w:t>ant</w:t>
      </w:r>
      <w:r w:rsidR="008437A3">
        <w:t xml:space="preserve"> </w:t>
      </w:r>
      <w:r w:rsidRPr="006F05D7">
        <w:t>indicates that a response is requested. A complaint form shall include a space to mark to indicate whether a response is requested. If</w:t>
      </w:r>
      <w:r w:rsidR="008437A3">
        <w:t xml:space="preserve"> </w:t>
      </w:r>
      <w:r w:rsidR="008437A3" w:rsidRPr="002872C5">
        <w:rPr>
          <w:i/>
        </w:rPr>
        <w:t>EC</w:t>
      </w:r>
      <w:r w:rsidRPr="006F05D7">
        <w:t xml:space="preserve"> Section 48985 is otherwise applicable, the response, if requested, and report shall be written in English and the primary language in which the complaint was filed. All complaints and responses are public records.</w:t>
      </w:r>
    </w:p>
    <w:p w14:paraId="7FF1D4AB" w14:textId="7AE3D1AE" w:rsidR="00247334" w:rsidRDefault="00B23118" w:rsidP="00591BF0">
      <w:pPr>
        <w:numPr>
          <w:ilvl w:val="2"/>
          <w:numId w:val="79"/>
        </w:numPr>
      </w:pPr>
      <w:r w:rsidRPr="006F05D7">
        <w:t xml:space="preserve">The complaint form shall specify the location for filing a complaint. A complainant may add as much text to explain the complaint as </w:t>
      </w:r>
      <w:r w:rsidR="0067402E">
        <w:t xml:space="preserve">the complainant </w:t>
      </w:r>
      <w:r w:rsidRPr="006F05D7">
        <w:t>wishes.</w:t>
      </w:r>
    </w:p>
    <w:p w14:paraId="7B78AA9D" w14:textId="10EFED3C" w:rsidR="00247334" w:rsidRDefault="00B23118" w:rsidP="00591BF0">
      <w:pPr>
        <w:numPr>
          <w:ilvl w:val="2"/>
          <w:numId w:val="79"/>
        </w:numPr>
      </w:pPr>
      <w:r w:rsidRPr="006F05D7">
        <w:t xml:space="preserve">A complaint shall be filed with the preschool program administrator </w:t>
      </w:r>
      <w:r w:rsidR="00556FB8">
        <w:t xml:space="preserve">or the administrator’s </w:t>
      </w:r>
      <w:r w:rsidRPr="006F05D7">
        <w:t>designee. A complaint about problems beyond the authority of the preschool program administrator shall be forwarded in a timely manner, but not to exceed 10 working days</w:t>
      </w:r>
      <w:r w:rsidR="007C2B1B">
        <w:t>,</w:t>
      </w:r>
      <w:r w:rsidRPr="006F05D7">
        <w:t xml:space="preserve"> to the appropriate local educational agency official for resolution.</w:t>
      </w:r>
    </w:p>
    <w:p w14:paraId="74B5A12F" w14:textId="6D421DF5" w:rsidR="007C2B1B" w:rsidRDefault="00B23118" w:rsidP="00591BF0">
      <w:pPr>
        <w:numPr>
          <w:ilvl w:val="2"/>
          <w:numId w:val="79"/>
        </w:numPr>
      </w:pPr>
      <w:r w:rsidRPr="006F05D7">
        <w:t>The preschool program administrator or the designee of the district</w:t>
      </w:r>
      <w:r w:rsidR="00556FB8">
        <w:t xml:space="preserve"> or county</w:t>
      </w:r>
      <w:r w:rsidRPr="006F05D7">
        <w:t xml:space="preserve"> superintendent</w:t>
      </w:r>
      <w:r w:rsidR="00556FB8">
        <w:t xml:space="preserve"> or charter school administrator or similarly authorized charter school individual</w:t>
      </w:r>
      <w:r w:rsidRPr="006F05D7">
        <w:t xml:space="preserve">, as applicable, shall make all reasonable efforts to investigate any problem within </w:t>
      </w:r>
      <w:r w:rsidR="00556FB8">
        <w:t xml:space="preserve">that person’s </w:t>
      </w:r>
      <w:r w:rsidRPr="006F05D7">
        <w:t xml:space="preserve">authority. Investigations shall begin within 10 days of the receipt of the complaint. The preschool program administrator or designee of the district </w:t>
      </w:r>
      <w:r w:rsidR="007C2B1B">
        <w:t xml:space="preserve">or county </w:t>
      </w:r>
      <w:r w:rsidRPr="006F05D7">
        <w:t xml:space="preserve">superintendent </w:t>
      </w:r>
      <w:r w:rsidR="007C2B1B">
        <w:t xml:space="preserve">or charter school administrator or similarly authorized charter school individual </w:t>
      </w:r>
      <w:r w:rsidRPr="006F05D7">
        <w:t>shall remedy a valid complaint within a reasonable time period, but not to exceed 30 working days from the date the complaint was received. The preschool program administrator or designee of the district</w:t>
      </w:r>
      <w:r w:rsidR="007C2B1B">
        <w:t xml:space="preserve"> or county</w:t>
      </w:r>
      <w:r w:rsidRPr="006F05D7">
        <w:t xml:space="preserve"> superintendent </w:t>
      </w:r>
      <w:r w:rsidR="007C2B1B">
        <w:t xml:space="preserve">or charter school administrator or similarly authorized charter school individual </w:t>
      </w:r>
      <w:r w:rsidRPr="006F05D7">
        <w:t xml:space="preserve">shall report to the complainant the resolution of the complaint within 45 working days of the initial filing. If the preschool program administrator makes this report, the preschool program administrator shall also report the same information in the same timeframe to the designee of the district </w:t>
      </w:r>
      <w:r w:rsidR="007C2B1B">
        <w:t xml:space="preserve">or county </w:t>
      </w:r>
      <w:r w:rsidRPr="006F05D7">
        <w:lastRenderedPageBreak/>
        <w:t>superintendent</w:t>
      </w:r>
      <w:r w:rsidR="007C2B1B">
        <w:t xml:space="preserve"> or charter school administrator or similarly authorized charter school individual At the time the preschool program administrator or designee of the district or county superintendent or charter school administrator or similarly authorized charter school individual provides a report of the resolution of the complaint to the complainant, that person shall also provide a copy of the report to the preschool program’s assigned field consultant at the CDE. </w:t>
      </w:r>
    </w:p>
    <w:p w14:paraId="40E977CE" w14:textId="14261FDE" w:rsidR="002E2EEE" w:rsidRDefault="00B23118" w:rsidP="00591BF0">
      <w:pPr>
        <w:numPr>
          <w:ilvl w:val="1"/>
          <w:numId w:val="79"/>
        </w:numPr>
      </w:pPr>
      <w:r w:rsidRPr="006F05D7">
        <w:t xml:space="preserve">A complainant not satisfied with the resolution of the preschool program administrator or the designee of the district </w:t>
      </w:r>
      <w:r w:rsidR="008D5E8F">
        <w:t xml:space="preserve">or county </w:t>
      </w:r>
      <w:r w:rsidRPr="006F05D7">
        <w:t>superintendent</w:t>
      </w:r>
      <w:r w:rsidR="008D5E8F">
        <w:t xml:space="preserve"> or charter school administrator or similarly authorized charter school individual</w:t>
      </w:r>
      <w:r w:rsidRPr="006F05D7">
        <w:t xml:space="preserve"> has the right to describe the complaint to the governing board or body</w:t>
      </w:r>
      <w:r w:rsidR="007C2B1B">
        <w:t xml:space="preserve"> or authorized designee</w:t>
      </w:r>
      <w:r w:rsidRPr="006F05D7">
        <w:t>, as applicable, of the local educational agency at a regularly scheduled hearing of the governing board or body</w:t>
      </w:r>
      <w:r w:rsidR="007C2B1B">
        <w:t xml:space="preserve"> or authorized designee</w:t>
      </w:r>
      <w:r w:rsidRPr="006F05D7">
        <w:t>, as applicable, of the local educational agency. A complainant who is not satisfied with the resolution proffered by the preschool program administrator or the designee of the district</w:t>
      </w:r>
      <w:r w:rsidR="008D5E8F">
        <w:t xml:space="preserve"> or county</w:t>
      </w:r>
      <w:r w:rsidRPr="006F05D7">
        <w:t xml:space="preserve"> superintendent has the right to file an appeal to the </w:t>
      </w:r>
      <w:r w:rsidR="008D5E8F">
        <w:t xml:space="preserve">State </w:t>
      </w:r>
      <w:r w:rsidRPr="006F05D7">
        <w:t>Superintendent.</w:t>
      </w:r>
      <w:r w:rsidR="008D5E8F">
        <w:t xml:space="preserve">  Failure to file a local appeal does not preclude the filing of a state appeal to the State Superintendent.</w:t>
      </w:r>
    </w:p>
    <w:p w14:paraId="57A5E404" w14:textId="1C8443A8" w:rsidR="002E2EEE" w:rsidRDefault="00B23118" w:rsidP="00591BF0">
      <w:pPr>
        <w:numPr>
          <w:ilvl w:val="1"/>
          <w:numId w:val="79"/>
        </w:numPr>
      </w:pPr>
      <w:r w:rsidRPr="006F05D7">
        <w:t>A local educational agency shall report summarized data on the nature and resolution of all complaints on a quarterly basis to the governing board or body</w:t>
      </w:r>
      <w:r w:rsidR="008D5E8F">
        <w:t xml:space="preserve"> or authorized designee</w:t>
      </w:r>
      <w:r w:rsidRPr="006F05D7">
        <w:t>, as applicable, of the local educational agency. The summaries shall be publicly reported on a quarterly basis at a regularly scheduled meeting of the governing board or body</w:t>
      </w:r>
      <w:r w:rsidR="007C2B1B">
        <w:t xml:space="preserve"> or authorized designee</w:t>
      </w:r>
      <w:r w:rsidRPr="006F05D7">
        <w:t>, as applicable, of the local educational agency. The report shall include the number of complaints by general subject area with the number of resolved and unresolved complaints. The complaints and written responses shall be available as public records.</w:t>
      </w:r>
      <w:r w:rsidR="008D5E8F">
        <w:t xml:space="preserve"> School districts and charter schools shall report the same summarized data on a quarterly basis to the county superintendent of schools. </w:t>
      </w:r>
    </w:p>
    <w:p w14:paraId="1229408D" w14:textId="19243D0E" w:rsidR="002E2EEE" w:rsidRDefault="00B23118" w:rsidP="00591BF0">
      <w:pPr>
        <w:numPr>
          <w:ilvl w:val="1"/>
          <w:numId w:val="79"/>
        </w:numPr>
      </w:pPr>
      <w:r w:rsidRPr="006F05D7">
        <w:t xml:space="preserve">In order to identify appropriate subjects of complaint, a notice shall be posted in each California state preschool program classroom </w:t>
      </w:r>
      <w:r w:rsidR="00ED36AB">
        <w:t xml:space="preserve">operating as exempt from licensing </w:t>
      </w:r>
      <w:r w:rsidRPr="006F05D7">
        <w:t>notifying parents, guardians, pupils, and teachers of both of the following:</w:t>
      </w:r>
    </w:p>
    <w:p w14:paraId="539E258E" w14:textId="77777777" w:rsidR="002E2EEE" w:rsidRDefault="00B23118" w:rsidP="00591BF0">
      <w:pPr>
        <w:numPr>
          <w:ilvl w:val="2"/>
          <w:numId w:val="79"/>
        </w:numPr>
      </w:pPr>
      <w:r w:rsidRPr="006F05D7">
        <w:t>The health and safety requirements under Title 5 of the California Code of Regulations that apply to California state preschool programs pursuant to Section 1596.7925 of the Health and Safety Code.</w:t>
      </w:r>
    </w:p>
    <w:p w14:paraId="7513AB99" w14:textId="77777777" w:rsidR="002E2EEE" w:rsidRDefault="00B23118" w:rsidP="00591BF0">
      <w:pPr>
        <w:numPr>
          <w:ilvl w:val="2"/>
          <w:numId w:val="79"/>
        </w:numPr>
      </w:pPr>
      <w:r w:rsidRPr="006F05D7">
        <w:t>The location at which to obtain a form to file a complaint. Posting a notice downloadable from the Internet Web site of the department shall satisfy this requirement.</w:t>
      </w:r>
    </w:p>
    <w:p w14:paraId="0A7BD8A6" w14:textId="3718FE2E" w:rsidR="007C011E" w:rsidRDefault="00B23118" w:rsidP="00591BF0">
      <w:pPr>
        <w:numPr>
          <w:ilvl w:val="1"/>
          <w:numId w:val="79"/>
        </w:numPr>
      </w:pPr>
      <w:r w:rsidRPr="006F05D7">
        <w:t xml:space="preserve">A local educational agency </w:t>
      </w:r>
      <w:r w:rsidR="00EE18E8" w:rsidRPr="006F05D7">
        <w:t>shall</w:t>
      </w:r>
      <w:r w:rsidR="00ED36AB">
        <w:t xml:space="preserve"> also</w:t>
      </w:r>
      <w:r w:rsidR="00EE18E8">
        <w:t xml:space="preserve">, as part of its annual notification </w:t>
      </w:r>
      <w:r w:rsidR="00EE18E8">
        <w:lastRenderedPageBreak/>
        <w:t xml:space="preserve">pursuant to Title 5 section 4622, clearly indicate which of its CSPPs are operating as exempt from licensing and which of its CSPPs are operating pursuant to Title 22 licensing requirements. </w:t>
      </w:r>
    </w:p>
    <w:p w14:paraId="520AF8DE" w14:textId="77777777" w:rsidR="002E2EEE" w:rsidRDefault="00B23118" w:rsidP="00591BF0">
      <w:pPr>
        <w:numPr>
          <w:ilvl w:val="1"/>
          <w:numId w:val="79"/>
        </w:numPr>
      </w:pPr>
      <w:r w:rsidRPr="006F05D7">
        <w:t>For purposes of this section, “local educational agency” means a school district, county office of education, or charter school.</w:t>
      </w:r>
    </w:p>
    <w:p w14:paraId="09FA439B" w14:textId="65001A6C" w:rsidR="00B23118" w:rsidRPr="006F05D7" w:rsidRDefault="00E4414E" w:rsidP="00591BF0">
      <w:pPr>
        <w:numPr>
          <w:ilvl w:val="1"/>
          <w:numId w:val="79"/>
        </w:numPr>
      </w:pPr>
      <w:r>
        <w:t xml:space="preserve">Any child under four years of age shall </w:t>
      </w:r>
      <w:r w:rsidR="00112214" w:rsidRPr="006F05D7">
        <w:t>be served in a California state preschool program facility, licensed in accordance with Title 22 of the California Code of Regulations.</w:t>
      </w:r>
    </w:p>
    <w:p w14:paraId="437A22A9" w14:textId="77777777" w:rsidR="00E6562F" w:rsidRDefault="002E2EEE" w:rsidP="00D9545C">
      <w:pPr>
        <w:pStyle w:val="Heading3"/>
        <w:rPr>
          <w:color w:val="333333"/>
          <w:szCs w:val="24"/>
        </w:rPr>
      </w:pPr>
      <w:bookmarkStart w:id="40" w:name="_Toc4166027"/>
      <w:bookmarkStart w:id="41" w:name="_Toc2696728"/>
      <w:bookmarkStart w:id="42" w:name="_Toc2696812"/>
      <w:r w:rsidRPr="006F05D7">
        <w:t xml:space="preserve">Requirements For Blended </w:t>
      </w:r>
      <w:r>
        <w:t>CSPP</w:t>
      </w:r>
      <w:r w:rsidRPr="006F05D7">
        <w:t>/Transitional Kindergarten Classrooms</w:t>
      </w:r>
      <w:bookmarkEnd w:id="40"/>
      <w:r w:rsidRPr="006F05D7">
        <w:rPr>
          <w:color w:val="333333"/>
          <w:szCs w:val="24"/>
        </w:rPr>
        <w:t xml:space="preserve"> </w:t>
      </w:r>
    </w:p>
    <w:p w14:paraId="61003473" w14:textId="5998B96A" w:rsidR="00B23118" w:rsidRPr="006F05D7" w:rsidRDefault="00E361A8" w:rsidP="00E6562F">
      <w:pPr>
        <w:ind w:firstLine="720"/>
      </w:pPr>
      <w:r w:rsidRPr="006F05D7">
        <w:t>(EC s</w:t>
      </w:r>
      <w:r w:rsidR="00B23118" w:rsidRPr="006F05D7">
        <w:t>ection 48000(h)</w:t>
      </w:r>
      <w:r w:rsidRPr="006F05D7">
        <w:t>)</w:t>
      </w:r>
      <w:bookmarkEnd w:id="41"/>
      <w:bookmarkEnd w:id="42"/>
    </w:p>
    <w:p w14:paraId="5FE900E2" w14:textId="77777777" w:rsidR="002E2EEE" w:rsidRDefault="00B23118" w:rsidP="00591BF0">
      <w:pPr>
        <w:numPr>
          <w:ilvl w:val="1"/>
          <w:numId w:val="79"/>
        </w:numPr>
      </w:pPr>
      <w:r w:rsidRPr="006F05D7">
        <w:t>A school district or charter school may place four-year-old children, as defined in subdivision (aj) of Section 8208, enrolled in a California state preschool program into a transitional kindergarten program classroom. A school district or charter school that commingles children</w:t>
      </w:r>
      <w:r w:rsidR="00D54B26" w:rsidRPr="006F05D7">
        <w:t>, regardless of the number of children,</w:t>
      </w:r>
      <w:r w:rsidRPr="006F05D7">
        <w:t xml:space="preserve"> from both programs in the same classroom shall meet all of the requirements of the respective programs in which the children are enrolled, and the school district or charter school shall adhere to all of the following requirements, irrespective of the program in which the child is enrolled:</w:t>
      </w:r>
    </w:p>
    <w:p w14:paraId="08D3C788" w14:textId="77777777" w:rsidR="002E2EEE" w:rsidRDefault="00B23118" w:rsidP="00591BF0">
      <w:pPr>
        <w:numPr>
          <w:ilvl w:val="2"/>
          <w:numId w:val="79"/>
        </w:numPr>
      </w:pPr>
      <w:r w:rsidRPr="006F05D7">
        <w:t>An early childhood environment rating scale, as specified in Section 18281 of Title 5 of the California Code of Regulations, shall be completed for the classroom.</w:t>
      </w:r>
    </w:p>
    <w:p w14:paraId="3F9A4F53" w14:textId="77777777" w:rsidR="002E2EEE" w:rsidRDefault="00B23118" w:rsidP="00591BF0">
      <w:pPr>
        <w:numPr>
          <w:ilvl w:val="2"/>
          <w:numId w:val="79"/>
        </w:numPr>
      </w:pPr>
      <w:r w:rsidRPr="006F05D7">
        <w:t>All children enrolled for 10 or more hours per week shall be evaluated using the Desired Results Developmental Profile, as specified in Section 18272 of Title 5 of the California Code of Regulations.</w:t>
      </w:r>
    </w:p>
    <w:p w14:paraId="1DE1EF5B" w14:textId="77777777" w:rsidR="002E2EEE" w:rsidRDefault="00B23118" w:rsidP="00591BF0">
      <w:pPr>
        <w:numPr>
          <w:ilvl w:val="2"/>
          <w:numId w:val="79"/>
        </w:numPr>
      </w:pPr>
      <w:r w:rsidRPr="006F05D7">
        <w:t>The classroom shall be taught by a teacher that holds a credential issued by the Commission on Teacher Credentialing in accordance with Section 44065 and subdivision (b) of Section 44256 and who meets the requirements set forth in subdivision (g).</w:t>
      </w:r>
    </w:p>
    <w:p w14:paraId="7FA8457B" w14:textId="77777777" w:rsidR="002E2EEE" w:rsidRDefault="00B23118" w:rsidP="00591BF0">
      <w:pPr>
        <w:numPr>
          <w:ilvl w:val="2"/>
          <w:numId w:val="79"/>
        </w:numPr>
      </w:pPr>
      <w:r w:rsidRPr="006F05D7">
        <w:t>The classroom shall be in compliance with the adult-child ratio as specified in subdivision (c) of Section 8264.8.</w:t>
      </w:r>
    </w:p>
    <w:p w14:paraId="757E6E33" w14:textId="77777777" w:rsidR="002E2EEE" w:rsidRDefault="00B23118" w:rsidP="00591BF0">
      <w:pPr>
        <w:numPr>
          <w:ilvl w:val="2"/>
          <w:numId w:val="79"/>
        </w:numPr>
      </w:pPr>
      <w:r w:rsidRPr="006F05D7">
        <w:t>Contractors of a school district or charter school commingling children enrolled in the California state preschool program with children enrolled in a transitional kindergarten program classroom shall report the services, revenues, and expenditures for the California state preschool program children in accordance with Section 18068 of Title 5 of the California Code of Regulations. Those contractors are not required to report services, revenues, and expenditures for the children in the transitional kindergarten program.</w:t>
      </w:r>
    </w:p>
    <w:p w14:paraId="0E5697BC" w14:textId="7BBCBAF1" w:rsidR="002E2EEE" w:rsidRDefault="0051132C" w:rsidP="00591BF0">
      <w:pPr>
        <w:numPr>
          <w:ilvl w:val="2"/>
          <w:numId w:val="79"/>
        </w:numPr>
      </w:pPr>
      <w:r w:rsidRPr="006F05D7">
        <w:lastRenderedPageBreak/>
        <w:t>A transitional kindergarten classroom that has in attendance children enrolled in a California state preschool program shall either be licensed or shall meet the requirements pursuant to Article A</w:t>
      </w:r>
      <w:r w:rsidR="004904B0">
        <w:t>, Requirements for LEAs Choosing To Be Exempt From Licensing,</w:t>
      </w:r>
      <w:r w:rsidRPr="006F05D7">
        <w:t xml:space="preserve"> above.</w:t>
      </w:r>
    </w:p>
    <w:p w14:paraId="2B07CEDB" w14:textId="77777777" w:rsidR="00B23118" w:rsidRPr="006F05D7" w:rsidRDefault="00B23118" w:rsidP="00591BF0">
      <w:pPr>
        <w:numPr>
          <w:ilvl w:val="2"/>
          <w:numId w:val="79"/>
        </w:numPr>
      </w:pPr>
      <w:r w:rsidRPr="006F05D7">
        <w:t>A school district or charter school that chooses to place California state preschool program children into a transitional kindergarten program classroom shall not also include children enrolled in transitional kindergarten for a second year or children enrolled in kindergarten in that classroom.</w:t>
      </w:r>
    </w:p>
    <w:p w14:paraId="763C7336" w14:textId="77777777" w:rsidR="00E6562F" w:rsidRDefault="00E6562F">
      <w:pPr>
        <w:widowControl/>
        <w:autoSpaceDE/>
        <w:autoSpaceDN/>
        <w:adjustRightInd/>
        <w:spacing w:after="0"/>
        <w:rPr>
          <w:b/>
          <w:noProof/>
          <w:sz w:val="28"/>
          <w:szCs w:val="40"/>
        </w:rPr>
      </w:pPr>
      <w:bookmarkStart w:id="43" w:name="_Toc231096608"/>
      <w:bookmarkStart w:id="44" w:name="_Toc239833526"/>
      <w:bookmarkStart w:id="45" w:name="_Toc439143649"/>
      <w:bookmarkStart w:id="46" w:name="_Toc2696729"/>
      <w:bookmarkStart w:id="47" w:name="_Toc2696813"/>
      <w:r>
        <w:br w:type="page"/>
      </w:r>
    </w:p>
    <w:p w14:paraId="65976CF1" w14:textId="500291B3" w:rsidR="00E11142" w:rsidRPr="000E6663" w:rsidRDefault="00E11142" w:rsidP="00D9545C">
      <w:pPr>
        <w:pStyle w:val="Heading2"/>
      </w:pPr>
      <w:bookmarkStart w:id="48" w:name="_Toc4166028"/>
      <w:r w:rsidRPr="000E6663">
        <w:lastRenderedPageBreak/>
        <w:t xml:space="preserve">ELIGIBILITY CERTIFICATION </w:t>
      </w:r>
      <w:bookmarkEnd w:id="43"/>
      <w:bookmarkEnd w:id="44"/>
      <w:bookmarkEnd w:id="45"/>
      <w:bookmarkEnd w:id="46"/>
      <w:bookmarkEnd w:id="47"/>
      <w:bookmarkEnd w:id="48"/>
    </w:p>
    <w:p w14:paraId="7D3B3B07" w14:textId="77777777" w:rsidR="007468B8" w:rsidRDefault="00E11142" w:rsidP="00591BF0">
      <w:pPr>
        <w:pStyle w:val="Heading3"/>
        <w:numPr>
          <w:ilvl w:val="0"/>
          <w:numId w:val="84"/>
        </w:numPr>
      </w:pPr>
      <w:bookmarkStart w:id="49" w:name="_Toc231096609"/>
      <w:bookmarkStart w:id="50" w:name="_Toc239833527"/>
      <w:bookmarkStart w:id="51" w:name="_Toc2696730"/>
      <w:bookmarkStart w:id="52" w:name="_Toc2696814"/>
      <w:bookmarkStart w:id="53" w:name="_Toc4166029"/>
      <w:bookmarkStart w:id="54" w:name="_Toc439143650"/>
      <w:r w:rsidRPr="000E6663">
        <w:t>General Requirements</w:t>
      </w:r>
      <w:bookmarkEnd w:id="49"/>
      <w:bookmarkEnd w:id="50"/>
      <w:bookmarkEnd w:id="51"/>
      <w:bookmarkEnd w:id="52"/>
      <w:bookmarkEnd w:id="53"/>
      <w:r w:rsidRPr="000E6663">
        <w:t xml:space="preserve"> </w:t>
      </w:r>
    </w:p>
    <w:p w14:paraId="645487CF" w14:textId="2F7073C2" w:rsidR="00E11142" w:rsidRPr="000E6663" w:rsidRDefault="00E11142" w:rsidP="007468B8">
      <w:pPr>
        <w:ind w:firstLine="720"/>
      </w:pPr>
      <w:r w:rsidRPr="000E6663">
        <w:t>(</w:t>
      </w:r>
      <w:r w:rsidR="00FC55E8" w:rsidRPr="007468B8">
        <w:rPr>
          <w:i/>
        </w:rPr>
        <w:t>EC</w:t>
      </w:r>
      <w:r w:rsidR="00FC55E8">
        <w:t xml:space="preserve"> 8201(a), 8235 (a)(b), 8263</w:t>
      </w:r>
      <w:r w:rsidR="006B6CE9">
        <w:t>[a][1][B]</w:t>
      </w:r>
      <w:r w:rsidR="00FC55E8">
        <w:t>,</w:t>
      </w:r>
      <w:r w:rsidRPr="000E6663">
        <w:t xml:space="preserve"> 5 </w:t>
      </w:r>
      <w:r w:rsidRPr="007468B8">
        <w:rPr>
          <w:i/>
        </w:rPr>
        <w:t>CCR</w:t>
      </w:r>
      <w:r w:rsidRPr="000E6663">
        <w:t xml:space="preserve"> 18107)</w:t>
      </w:r>
      <w:bookmarkEnd w:id="54"/>
    </w:p>
    <w:p w14:paraId="19EAEB3D" w14:textId="2BA44A52" w:rsidR="00FC55E8" w:rsidRDefault="00E11142" w:rsidP="00926A5B">
      <w:pPr>
        <w:pStyle w:val="ListParagraph"/>
        <w:numPr>
          <w:ilvl w:val="0"/>
          <w:numId w:val="2"/>
        </w:numPr>
        <w:contextualSpacing w:val="0"/>
      </w:pPr>
      <w:r w:rsidRPr="000E6663">
        <w:t xml:space="preserve">To receive California state preschool program services, </w:t>
      </w:r>
      <w:r w:rsidR="00ED36AB">
        <w:t xml:space="preserve">except as otherwise provided for in law, </w:t>
      </w:r>
      <w:r w:rsidRPr="000E6663">
        <w:t>children shall be three or four years</w:t>
      </w:r>
      <w:r w:rsidR="00D81744">
        <w:t>,</w:t>
      </w:r>
      <w:r w:rsidRPr="000E6663">
        <w:t xml:space="preserve"> </w:t>
      </w:r>
      <w:r w:rsidR="00B74248">
        <w:t>as defined in EC 8208</w:t>
      </w:r>
      <w:r w:rsidR="00D81744">
        <w:t xml:space="preserve"> and set forth below</w:t>
      </w:r>
      <w:r w:rsidR="00697F62">
        <w:t>.</w:t>
      </w:r>
      <w:r w:rsidR="00B74248">
        <w:t xml:space="preserve"> </w:t>
      </w:r>
    </w:p>
    <w:p w14:paraId="47B2B710" w14:textId="59D4F2CA" w:rsidR="00697F62" w:rsidRDefault="00E11142" w:rsidP="00926A5B">
      <w:pPr>
        <w:pStyle w:val="ListParagraph"/>
        <w:numPr>
          <w:ilvl w:val="0"/>
          <w:numId w:val="2"/>
        </w:numPr>
        <w:contextualSpacing w:val="0"/>
      </w:pPr>
      <w:r w:rsidRPr="000E6663">
        <w:t xml:space="preserve">To receive California state preschool part-day </w:t>
      </w:r>
      <w:r w:rsidR="0069269D">
        <w:t xml:space="preserve">and full-day </w:t>
      </w:r>
      <w:r w:rsidRPr="000E6663">
        <w:t>services, families shall meet</w:t>
      </w:r>
      <w:r w:rsidR="00697F62">
        <w:t xml:space="preserve"> the</w:t>
      </w:r>
      <w:r w:rsidRPr="000E6663">
        <w:t xml:space="preserve"> </w:t>
      </w:r>
      <w:r w:rsidR="00697F62">
        <w:t xml:space="preserve">requirements </w:t>
      </w:r>
      <w:r w:rsidR="0069269D">
        <w:t>set forth in Section III</w:t>
      </w:r>
      <w:r w:rsidR="00697F62">
        <w:t xml:space="preserve"> </w:t>
      </w:r>
      <w:r w:rsidR="0069269D">
        <w:t xml:space="preserve">(B) below.  </w:t>
      </w:r>
    </w:p>
    <w:p w14:paraId="6D94DCC3" w14:textId="797EF2F6" w:rsidR="00A61010" w:rsidRDefault="00E11142" w:rsidP="00926A5B">
      <w:pPr>
        <w:pStyle w:val="ListParagraph"/>
        <w:numPr>
          <w:ilvl w:val="0"/>
          <w:numId w:val="2"/>
        </w:numPr>
        <w:contextualSpacing w:val="0"/>
      </w:pPr>
      <w:r w:rsidRPr="000E6663">
        <w:t xml:space="preserve">In addition to meeting </w:t>
      </w:r>
      <w:r w:rsidR="00697F62">
        <w:t xml:space="preserve">the </w:t>
      </w:r>
      <w:r w:rsidRPr="000E6663">
        <w:t>requirements</w:t>
      </w:r>
      <w:r w:rsidR="00FB5822">
        <w:t xml:space="preserve"> in 1 above</w:t>
      </w:r>
      <w:r w:rsidRPr="000E6663">
        <w:t>, to be eligible for services the child must live in the State of California while services are being received. Evidence of a street address or post office address in California will be sufficient to establish residency. A person identified as “Homeless” is exempted from this requirement and shall submit a declaration of intent to reside in California.</w:t>
      </w:r>
    </w:p>
    <w:p w14:paraId="526CE5A3" w14:textId="6A9A708C" w:rsidR="00A61010" w:rsidRDefault="00E11142" w:rsidP="00926A5B">
      <w:pPr>
        <w:pStyle w:val="ListParagraph"/>
        <w:numPr>
          <w:ilvl w:val="0"/>
          <w:numId w:val="2"/>
        </w:numPr>
        <w:contextualSpacing w:val="0"/>
      </w:pPr>
      <w:r w:rsidRPr="000E6663">
        <w:t>The determination of eligibility shall be without regard to the immigration status of the child or the child's parent(s) unless the child or the child's parent(s) is under a final order of deportation from the United States Department of Homeland Security.</w:t>
      </w:r>
    </w:p>
    <w:p w14:paraId="36B28EC3" w14:textId="77777777" w:rsidR="00BF1CAA" w:rsidRDefault="00BF1CAA" w:rsidP="00926A5B">
      <w:pPr>
        <w:numPr>
          <w:ilvl w:val="0"/>
          <w:numId w:val="2"/>
        </w:numPr>
      </w:pPr>
      <w:r w:rsidRPr="0048577D">
        <w:t xml:space="preserve">CSPP eligible four-year-old children are </w:t>
      </w:r>
      <w:r w:rsidR="001C043C">
        <w:t>defined as children who have their fourth birthday on or before December 1 of the fiscal year they are being served.</w:t>
      </w:r>
    </w:p>
    <w:p w14:paraId="4EFDBE30" w14:textId="77777777" w:rsidR="00263A84" w:rsidRDefault="00C3029D" w:rsidP="00926A5B">
      <w:pPr>
        <w:numPr>
          <w:ilvl w:val="0"/>
          <w:numId w:val="2"/>
        </w:numPr>
      </w:pPr>
      <w:r w:rsidRPr="0048577D">
        <w:t xml:space="preserve">CSPP eligible three-year-old children are defined as children who have their third birthday on or before </w:t>
      </w:r>
      <w:r w:rsidR="00B74248">
        <w:t xml:space="preserve">December </w:t>
      </w:r>
      <w:r w:rsidRPr="0048577D">
        <w:t xml:space="preserve">1 of the fiscal year they are being served. </w:t>
      </w:r>
      <w:r w:rsidR="00B74248">
        <w:t>Children who have their third birthday on or after December 2 of the fiscal year, may be enrolled in a California state preschool program on or</w:t>
      </w:r>
      <w:r w:rsidR="00BF1CAA">
        <w:t xml:space="preserve"> </w:t>
      </w:r>
      <w:r w:rsidR="00B74248">
        <w:t xml:space="preserve">after their third birthday. </w:t>
      </w:r>
    </w:p>
    <w:p w14:paraId="6BD2F308" w14:textId="5681A0FC" w:rsidR="00A61010" w:rsidRDefault="00E11142" w:rsidP="00591BF0">
      <w:pPr>
        <w:pStyle w:val="Heading3"/>
        <w:numPr>
          <w:ilvl w:val="0"/>
          <w:numId w:val="84"/>
        </w:numPr>
      </w:pPr>
      <w:bookmarkStart w:id="55" w:name="_Toc231096610"/>
      <w:bookmarkStart w:id="56" w:name="_Toc239833528"/>
      <w:bookmarkStart w:id="57" w:name="_Toc2696731"/>
      <w:bookmarkStart w:id="58" w:name="_Toc2696815"/>
      <w:bookmarkStart w:id="59" w:name="_Toc4166030"/>
      <w:bookmarkStart w:id="60" w:name="_Toc439143651"/>
      <w:r w:rsidRPr="000E6663">
        <w:t>Eligibility and Need Criteria</w:t>
      </w:r>
      <w:bookmarkEnd w:id="55"/>
      <w:bookmarkEnd w:id="56"/>
      <w:bookmarkEnd w:id="57"/>
      <w:bookmarkEnd w:id="58"/>
      <w:bookmarkEnd w:id="59"/>
    </w:p>
    <w:bookmarkEnd w:id="60"/>
    <w:p w14:paraId="3BFBEB21" w14:textId="45E2C9DC" w:rsidR="00E11142" w:rsidRDefault="00E11142" w:rsidP="00262D89">
      <w:pPr>
        <w:ind w:left="720"/>
      </w:pPr>
      <w:r w:rsidRPr="00F855B2">
        <w:t xml:space="preserve">Eligibility Criteria </w:t>
      </w:r>
      <w:r w:rsidR="00733822">
        <w:t>For Part-Day CSPP Services (EC Sections 8236, 8236.3</w:t>
      </w:r>
      <w:r w:rsidR="008F1EA9">
        <w:t>, 8261</w:t>
      </w:r>
      <w:r w:rsidR="00733822">
        <w:t xml:space="preserve"> and 8263</w:t>
      </w:r>
      <w:r w:rsidR="00815072">
        <w:t xml:space="preserve">, </w:t>
      </w:r>
      <w:r w:rsidR="006F2A30">
        <w:t>CSPP FRPM Implementation Guidance</w:t>
      </w:r>
      <w:r w:rsidR="00815072">
        <w:t xml:space="preserve"> 18130.3</w:t>
      </w:r>
      <w:r w:rsidR="00733822">
        <w:t>)</w:t>
      </w:r>
    </w:p>
    <w:p w14:paraId="4A7822A9" w14:textId="19392EFB" w:rsidR="00E11142" w:rsidRPr="000E6663" w:rsidRDefault="00391807" w:rsidP="00262D89">
      <w:pPr>
        <w:ind w:left="720"/>
      </w:pPr>
      <w:r>
        <w:t>Unless otherwise specified in this section, to be eligible for part-day CSPP, a family shall meet the eligibility</w:t>
      </w:r>
      <w:r w:rsidR="00F52B82">
        <w:t xml:space="preserve"> criteria</w:t>
      </w:r>
      <w:r>
        <w:t xml:space="preserve"> as follows:</w:t>
      </w:r>
    </w:p>
    <w:p w14:paraId="29FD9B3F" w14:textId="77777777" w:rsidR="00A61010" w:rsidRDefault="00E11142" w:rsidP="00926A5B">
      <w:pPr>
        <w:pStyle w:val="ListParagraph"/>
        <w:numPr>
          <w:ilvl w:val="0"/>
          <w:numId w:val="3"/>
        </w:numPr>
        <w:ind w:left="1080"/>
        <w:contextualSpacing w:val="0"/>
      </w:pPr>
      <w:r w:rsidRPr="000E6663">
        <w:t>Family is a current aid recipient;</w:t>
      </w:r>
    </w:p>
    <w:p w14:paraId="17AEDE8F" w14:textId="77777777" w:rsidR="00A61010" w:rsidRDefault="00E11142" w:rsidP="00926A5B">
      <w:pPr>
        <w:pStyle w:val="ListParagraph"/>
        <w:numPr>
          <w:ilvl w:val="0"/>
          <w:numId w:val="3"/>
        </w:numPr>
        <w:ind w:left="1080"/>
        <w:contextualSpacing w:val="0"/>
      </w:pPr>
      <w:r w:rsidRPr="000E6663">
        <w:t>Family is income eligible;</w:t>
      </w:r>
    </w:p>
    <w:p w14:paraId="5CA9B19D" w14:textId="44114392" w:rsidR="00A61010" w:rsidRDefault="00E11142" w:rsidP="00926A5B">
      <w:pPr>
        <w:pStyle w:val="ListParagraph"/>
        <w:numPr>
          <w:ilvl w:val="0"/>
          <w:numId w:val="3"/>
        </w:numPr>
        <w:ind w:left="1080"/>
        <w:contextualSpacing w:val="0"/>
      </w:pPr>
      <w:r w:rsidRPr="000E6663">
        <w:t>Family is</w:t>
      </w:r>
      <w:r w:rsidR="008E24D8">
        <w:t xml:space="preserve"> experiencing</w:t>
      </w:r>
      <w:r w:rsidRPr="000E6663">
        <w:t xml:space="preserve"> homeless</w:t>
      </w:r>
      <w:r w:rsidR="008E24D8">
        <w:t>ness</w:t>
      </w:r>
      <w:r w:rsidRPr="000E6663">
        <w:t>; or</w:t>
      </w:r>
    </w:p>
    <w:p w14:paraId="771F3A0A" w14:textId="77777777" w:rsidR="00E11142" w:rsidRPr="000E6663" w:rsidRDefault="00E11142" w:rsidP="00CB0B34">
      <w:pPr>
        <w:pStyle w:val="ListParagraph"/>
        <w:numPr>
          <w:ilvl w:val="0"/>
          <w:numId w:val="3"/>
        </w:numPr>
        <w:ind w:left="1080"/>
      </w:pPr>
      <w:r w:rsidRPr="000E6663">
        <w:lastRenderedPageBreak/>
        <w:t xml:space="preserve">Family has children who are recipients of </w:t>
      </w:r>
      <w:r w:rsidR="002005E5">
        <w:t xml:space="preserve">child </w:t>
      </w:r>
      <w:r w:rsidRPr="000E6663">
        <w:t xml:space="preserve">protective services, or </w:t>
      </w:r>
      <w:r w:rsidR="002005E5">
        <w:t>are</w:t>
      </w:r>
      <w:r w:rsidR="00774A66">
        <w:t xml:space="preserve"> identified</w:t>
      </w:r>
      <w:r w:rsidRPr="000E6663">
        <w:t xml:space="preserve"> </w:t>
      </w:r>
      <w:r w:rsidR="0015332B">
        <w:t xml:space="preserve">as </w:t>
      </w:r>
      <w:r w:rsidRPr="000E6663">
        <w:t>at risk of being abused, neglected, or exploited</w:t>
      </w:r>
      <w:r w:rsidR="00774A66">
        <w:t>.</w:t>
      </w:r>
    </w:p>
    <w:p w14:paraId="197894A4" w14:textId="77777777" w:rsidR="00391807" w:rsidRDefault="00391807" w:rsidP="00262D89">
      <w:pPr>
        <w:ind w:left="720"/>
      </w:pPr>
      <w:r>
        <w:t xml:space="preserve">After all otherwise eligible families have been enrolled, a part-day CSPP may enroll: </w:t>
      </w:r>
    </w:p>
    <w:p w14:paraId="32AB1C81" w14:textId="77777777" w:rsidR="008E24D8" w:rsidRDefault="00391807" w:rsidP="00591BF0">
      <w:pPr>
        <w:pStyle w:val="ListParagraph"/>
        <w:numPr>
          <w:ilvl w:val="0"/>
          <w:numId w:val="111"/>
        </w:numPr>
        <w:ind w:left="1080"/>
        <w:contextualSpacing w:val="0"/>
      </w:pPr>
      <w:r>
        <w:t xml:space="preserve">Children from families whose income is no more than 15% above the eligibility income threshold. Children from families enrolled under this exception may not exceed ten percent of the participating CSPP’s total contract enrollment. </w:t>
      </w:r>
    </w:p>
    <w:p w14:paraId="3BC5C7AB" w14:textId="77777777" w:rsidR="008E24D8" w:rsidRDefault="008E24D8" w:rsidP="00591BF0">
      <w:pPr>
        <w:pStyle w:val="ListParagraph"/>
        <w:numPr>
          <w:ilvl w:val="0"/>
          <w:numId w:val="111"/>
        </w:numPr>
        <w:ind w:left="1080"/>
        <w:contextualSpacing w:val="0"/>
      </w:pPr>
      <w:r>
        <w:t>Children with exceptional needs as defined in EC Section 8208. Children enrolled pursuant to this subsection, shall not count towards the ten percent limitation.</w:t>
      </w:r>
    </w:p>
    <w:p w14:paraId="7CA6FF94" w14:textId="673DC748" w:rsidR="008E24D8" w:rsidRDefault="008E24D8" w:rsidP="00591BF0">
      <w:pPr>
        <w:pStyle w:val="ListParagraph"/>
        <w:numPr>
          <w:ilvl w:val="0"/>
          <w:numId w:val="111"/>
        </w:numPr>
        <w:ind w:left="1080"/>
        <w:contextualSpacing w:val="0"/>
      </w:pPr>
      <w:r>
        <w:t>After all children have been enrolled pursuant to the above subdivisions, part-day CSPP sites operating within the attendance boundaries of a qualified FRPM school may enroll CSPP four-year-old children whose families reside within the attendance boundary of a qualified FRPM school without establishing eligibility</w:t>
      </w:r>
      <w:r w:rsidR="00F52B82">
        <w:t>.</w:t>
      </w:r>
    </w:p>
    <w:p w14:paraId="04029570" w14:textId="2DA7D82A" w:rsidR="00E11142" w:rsidRPr="008E24D8" w:rsidRDefault="00E11142" w:rsidP="008E24D8">
      <w:pPr>
        <w:pStyle w:val="ListParagraph"/>
      </w:pPr>
      <w:r w:rsidRPr="000E6663">
        <w:t xml:space="preserve">For full documentation requirements see section on </w:t>
      </w:r>
      <w:r w:rsidR="006F0881">
        <w:t xml:space="preserve">the </w:t>
      </w:r>
      <w:r w:rsidRPr="00391807">
        <w:rPr>
          <w:i/>
        </w:rPr>
        <w:t>Family Data File</w:t>
      </w:r>
      <w:r w:rsidR="006F0881" w:rsidRPr="00391807">
        <w:rPr>
          <w:i/>
        </w:rPr>
        <w:t>.</w:t>
      </w:r>
    </w:p>
    <w:p w14:paraId="0B64C686" w14:textId="51A3CE6E" w:rsidR="00A61010" w:rsidRDefault="00E11142" w:rsidP="00211986">
      <w:pPr>
        <w:ind w:left="720"/>
      </w:pPr>
      <w:r w:rsidRPr="000E6663">
        <w:t xml:space="preserve">Contractors </w:t>
      </w:r>
      <w:r w:rsidR="00273A54">
        <w:t>enrolling families for</w:t>
      </w:r>
      <w:r w:rsidR="00273A54" w:rsidRPr="000E6663">
        <w:t xml:space="preserve"> </w:t>
      </w:r>
      <w:r w:rsidRPr="000E6663">
        <w:t>part-day services</w:t>
      </w:r>
      <w:r w:rsidR="00697F62">
        <w:t xml:space="preserve"> s</w:t>
      </w:r>
      <w:r w:rsidRPr="000E6663">
        <w:t xml:space="preserve">hall establish a family’s eligibility once </w:t>
      </w:r>
      <w:r w:rsidR="0092212B">
        <w:t>at the time of enrollment</w:t>
      </w:r>
      <w:r w:rsidRPr="000E6663">
        <w:t>.</w:t>
      </w:r>
    </w:p>
    <w:p w14:paraId="07D3CD1D" w14:textId="0776B9D3" w:rsidR="00E11142" w:rsidRDefault="00733822" w:rsidP="00926A5B">
      <w:pPr>
        <w:ind w:left="720"/>
      </w:pPr>
      <w:bookmarkStart w:id="61" w:name="_Toc439143652"/>
      <w:bookmarkStart w:id="62" w:name="_Toc231096611"/>
      <w:bookmarkStart w:id="63" w:name="_Toc239833529"/>
      <w:r>
        <w:t xml:space="preserve">Eligibility </w:t>
      </w:r>
      <w:r w:rsidR="00FE74FD">
        <w:t xml:space="preserve">and Need Requirements </w:t>
      </w:r>
      <w:r>
        <w:t>for Full-Day CSPP</w:t>
      </w:r>
      <w:r w:rsidR="00E11142" w:rsidRPr="000E6663">
        <w:t xml:space="preserve"> (</w:t>
      </w:r>
      <w:r w:rsidR="00E11142" w:rsidRPr="00F855B2">
        <w:rPr>
          <w:i/>
        </w:rPr>
        <w:t>EC</w:t>
      </w:r>
      <w:r w:rsidR="00E11142" w:rsidRPr="000E6663">
        <w:t xml:space="preserve"> 8236, </w:t>
      </w:r>
      <w:r>
        <w:t xml:space="preserve">8236.3, </w:t>
      </w:r>
      <w:r w:rsidR="00E11142" w:rsidRPr="000E6663">
        <w:t xml:space="preserve">8261, </w:t>
      </w:r>
      <w:r w:rsidR="007B64F9">
        <w:t xml:space="preserve">and </w:t>
      </w:r>
      <w:r w:rsidR="00E11142" w:rsidRPr="008D25DB">
        <w:t>8263</w:t>
      </w:r>
      <w:r w:rsidR="008D25DB">
        <w:t>[a][1][</w:t>
      </w:r>
      <w:r>
        <w:t>A] and [</w:t>
      </w:r>
      <w:r w:rsidR="008D25DB">
        <w:t>B]</w:t>
      </w:r>
      <w:r w:rsidR="003F27E5">
        <w:t xml:space="preserve">, </w:t>
      </w:r>
      <w:r w:rsidR="006F2A30">
        <w:t xml:space="preserve">CSPP FRPM </w:t>
      </w:r>
      <w:r w:rsidR="00E217A3">
        <w:t>Implementation</w:t>
      </w:r>
      <w:r w:rsidR="006F2A30">
        <w:t xml:space="preserve"> Guidance</w:t>
      </w:r>
      <w:r w:rsidR="003F27E5">
        <w:t xml:space="preserve"> 18130.4</w:t>
      </w:r>
      <w:r w:rsidR="00E11142" w:rsidRPr="000E6663">
        <w:t>)</w:t>
      </w:r>
      <w:bookmarkEnd w:id="61"/>
    </w:p>
    <w:p w14:paraId="304EB311" w14:textId="76B5694D" w:rsidR="008E24D8" w:rsidRDefault="008E24D8" w:rsidP="00591BF0">
      <w:pPr>
        <w:pStyle w:val="ListParagraph"/>
        <w:numPr>
          <w:ilvl w:val="0"/>
          <w:numId w:val="113"/>
        </w:numPr>
        <w:ind w:left="1080"/>
        <w:contextualSpacing w:val="0"/>
      </w:pPr>
      <w:r>
        <w:t xml:space="preserve">Unless otherwise specified in this section, to be eligible for full-day CSPP, a family shall meet </w:t>
      </w:r>
      <w:r w:rsidR="00FE74FD">
        <w:t>both</w:t>
      </w:r>
      <w:r>
        <w:t xml:space="preserve"> eligibility </w:t>
      </w:r>
      <w:r w:rsidR="00FE74FD">
        <w:t xml:space="preserve">and need criteria as </w:t>
      </w:r>
      <w:r>
        <w:t>follows:</w:t>
      </w:r>
    </w:p>
    <w:p w14:paraId="710C8484" w14:textId="63074798" w:rsidR="008D3FC8" w:rsidRDefault="00802502" w:rsidP="00591BF0">
      <w:pPr>
        <w:pStyle w:val="ListParagraph"/>
        <w:numPr>
          <w:ilvl w:val="1"/>
          <w:numId w:val="113"/>
        </w:numPr>
        <w:ind w:left="1440"/>
        <w:contextualSpacing w:val="0"/>
      </w:pPr>
      <w:r>
        <w:t>Eligibility Criteria</w:t>
      </w:r>
    </w:p>
    <w:p w14:paraId="4221CD09" w14:textId="77777777" w:rsidR="008D3FC8" w:rsidRDefault="00802502" w:rsidP="00591BF0">
      <w:pPr>
        <w:pStyle w:val="ListParagraph"/>
        <w:numPr>
          <w:ilvl w:val="2"/>
          <w:numId w:val="113"/>
        </w:numPr>
        <w:ind w:left="1800" w:hanging="360"/>
        <w:contextualSpacing w:val="0"/>
        <w:jc w:val="both"/>
      </w:pPr>
      <w:r>
        <w:t>Family is a current aid recipient</w:t>
      </w:r>
    </w:p>
    <w:p w14:paraId="697DCB1E" w14:textId="45365820" w:rsidR="00802502" w:rsidRDefault="008D3FC8" w:rsidP="00591BF0">
      <w:pPr>
        <w:pStyle w:val="ListParagraph"/>
        <w:numPr>
          <w:ilvl w:val="2"/>
          <w:numId w:val="113"/>
        </w:numPr>
        <w:ind w:left="1800" w:hanging="360"/>
        <w:contextualSpacing w:val="0"/>
        <w:jc w:val="both"/>
      </w:pPr>
      <w:r>
        <w:t>Family is income eligible</w:t>
      </w:r>
      <w:r w:rsidR="00802502">
        <w:t>;</w:t>
      </w:r>
    </w:p>
    <w:p w14:paraId="50DF8F27" w14:textId="1E1EB5CB" w:rsidR="008D3FC8" w:rsidRDefault="008D3FC8" w:rsidP="00591BF0">
      <w:pPr>
        <w:pStyle w:val="ListParagraph"/>
        <w:numPr>
          <w:ilvl w:val="2"/>
          <w:numId w:val="113"/>
        </w:numPr>
        <w:ind w:left="1800" w:hanging="360"/>
        <w:contextualSpacing w:val="0"/>
        <w:jc w:val="both"/>
      </w:pPr>
      <w:r>
        <w:t>Family is experiencing homelessness; or</w:t>
      </w:r>
    </w:p>
    <w:p w14:paraId="1B30FD85" w14:textId="3BC79C23" w:rsidR="008D3FC8" w:rsidRDefault="008D3FC8" w:rsidP="00591BF0">
      <w:pPr>
        <w:pStyle w:val="ListParagraph"/>
        <w:numPr>
          <w:ilvl w:val="2"/>
          <w:numId w:val="113"/>
        </w:numPr>
        <w:ind w:left="1800" w:hanging="360"/>
        <w:contextualSpacing w:val="0"/>
        <w:jc w:val="both"/>
      </w:pPr>
      <w:r>
        <w:t>Family has children who are recipients of child protective services, or are identified as at risk of being abused, neglected, or exploited.</w:t>
      </w:r>
    </w:p>
    <w:p w14:paraId="22043111" w14:textId="21EBF213" w:rsidR="00FE74FD" w:rsidRPr="000E6663" w:rsidRDefault="00FE74FD" w:rsidP="00591BF0">
      <w:pPr>
        <w:pStyle w:val="ListParagraph"/>
        <w:numPr>
          <w:ilvl w:val="1"/>
          <w:numId w:val="113"/>
        </w:numPr>
        <w:ind w:left="1440"/>
        <w:contextualSpacing w:val="0"/>
      </w:pPr>
      <w:r>
        <w:t xml:space="preserve">Need </w:t>
      </w:r>
      <w:r w:rsidR="00680AF8">
        <w:t>Criteria</w:t>
      </w:r>
      <w:r w:rsidR="003F27E5">
        <w:t xml:space="preserve"> [must meet either (i) or (ii)]</w:t>
      </w:r>
      <w:r>
        <w:t xml:space="preserve">: </w:t>
      </w:r>
    </w:p>
    <w:p w14:paraId="0F561648" w14:textId="695C1A2F" w:rsidR="00FE74FD" w:rsidRPr="000E6663" w:rsidRDefault="00FE74FD" w:rsidP="00591BF0">
      <w:pPr>
        <w:pStyle w:val="ListParagraph"/>
        <w:numPr>
          <w:ilvl w:val="1"/>
          <w:numId w:val="112"/>
        </w:numPr>
        <w:ind w:hanging="180"/>
        <w:contextualSpacing w:val="0"/>
      </w:pPr>
      <w:r w:rsidRPr="000E6663">
        <w:t>The child is i</w:t>
      </w:r>
      <w:r>
        <w:t xml:space="preserve">dentified by a legal, medical, </w:t>
      </w:r>
      <w:r w:rsidRPr="000E6663">
        <w:t>social services agency, transitional shelter, emergency shelter, Head Start program or Local Education Agency liaison for children and youths</w:t>
      </w:r>
      <w:r>
        <w:t xml:space="preserve"> experiencing </w:t>
      </w:r>
      <w:r>
        <w:lastRenderedPageBreak/>
        <w:t>homelessness</w:t>
      </w:r>
      <w:r w:rsidRPr="000E6663">
        <w:t xml:space="preserve"> pursuant to 42 US 11432(g)(1)(j)(ii) as :</w:t>
      </w:r>
    </w:p>
    <w:p w14:paraId="74A192A2" w14:textId="056AADAC" w:rsidR="00FE74FD" w:rsidRDefault="00FE74FD" w:rsidP="00591BF0">
      <w:pPr>
        <w:pStyle w:val="ListParagraph"/>
        <w:numPr>
          <w:ilvl w:val="0"/>
          <w:numId w:val="116"/>
        </w:numPr>
        <w:tabs>
          <w:tab w:val="left" w:pos="2160"/>
          <w:tab w:val="left" w:pos="2250"/>
        </w:tabs>
        <w:ind w:left="2250" w:hanging="450"/>
        <w:contextualSpacing w:val="0"/>
      </w:pPr>
      <w:r w:rsidRPr="000E6663">
        <w:t>Rec</w:t>
      </w:r>
      <w:r w:rsidR="00ED36AB">
        <w:t>e</w:t>
      </w:r>
      <w:r w:rsidR="003F27E5">
        <w:t>i</w:t>
      </w:r>
      <w:r w:rsidR="00ED36AB">
        <w:t>ving</w:t>
      </w:r>
      <w:r w:rsidRPr="000E6663">
        <w:t xml:space="preserve"> child protective services</w:t>
      </w:r>
      <w:r>
        <w:t>,</w:t>
      </w:r>
    </w:p>
    <w:p w14:paraId="47343594" w14:textId="77777777" w:rsidR="00FE74FD" w:rsidRDefault="00FE74FD" w:rsidP="00591BF0">
      <w:pPr>
        <w:pStyle w:val="ListParagraph"/>
        <w:numPr>
          <w:ilvl w:val="0"/>
          <w:numId w:val="116"/>
        </w:numPr>
        <w:tabs>
          <w:tab w:val="left" w:pos="2160"/>
          <w:tab w:val="left" w:pos="2250"/>
        </w:tabs>
        <w:ind w:left="2250" w:hanging="450"/>
        <w:contextualSpacing w:val="0"/>
      </w:pPr>
      <w:r>
        <w:t xml:space="preserve">Being neglected, abused, </w:t>
      </w:r>
      <w:r w:rsidRPr="000E6663">
        <w:t xml:space="preserve">or exploited, or at risk of neglect, abuse </w:t>
      </w:r>
      <w:r>
        <w:t>or exploitation;</w:t>
      </w:r>
    </w:p>
    <w:p w14:paraId="2753FC00" w14:textId="68955A87" w:rsidR="00FE74FD" w:rsidRDefault="00FE74FD" w:rsidP="00591BF0">
      <w:pPr>
        <w:pStyle w:val="ListParagraph"/>
        <w:numPr>
          <w:ilvl w:val="0"/>
          <w:numId w:val="116"/>
        </w:numPr>
        <w:tabs>
          <w:tab w:val="left" w:pos="2160"/>
          <w:tab w:val="left" w:pos="2250"/>
        </w:tabs>
        <w:ind w:left="2250" w:hanging="450"/>
        <w:contextualSpacing w:val="0"/>
      </w:pPr>
      <w:r>
        <w:t>Experiencing homelessness</w:t>
      </w:r>
    </w:p>
    <w:p w14:paraId="02C2960F" w14:textId="6C73582B" w:rsidR="00FE74FD" w:rsidRPr="007B64F9" w:rsidRDefault="00FE74FD" w:rsidP="00591BF0">
      <w:pPr>
        <w:pStyle w:val="ListParagraph"/>
        <w:numPr>
          <w:ilvl w:val="1"/>
          <w:numId w:val="112"/>
        </w:numPr>
        <w:ind w:hanging="180"/>
        <w:contextualSpacing w:val="0"/>
      </w:pPr>
      <w:r>
        <w:t>The parent</w:t>
      </w:r>
      <w:r w:rsidR="0092212B">
        <w:t>(</w:t>
      </w:r>
      <w:r>
        <w:t>s</w:t>
      </w:r>
      <w:r w:rsidR="0092212B">
        <w:t>)</w:t>
      </w:r>
      <w:r>
        <w:t xml:space="preserve"> are: (</w:t>
      </w:r>
      <w:r w:rsidRPr="00262D89">
        <w:rPr>
          <w:i/>
        </w:rPr>
        <w:t>EC</w:t>
      </w:r>
      <w:r>
        <w:t xml:space="preserve"> 8263[a][1][B]</w:t>
      </w:r>
    </w:p>
    <w:p w14:paraId="7E03824E" w14:textId="77777777" w:rsidR="00FE74FD" w:rsidRDefault="00FE74FD" w:rsidP="00591BF0">
      <w:pPr>
        <w:pStyle w:val="ListParagraph"/>
        <w:numPr>
          <w:ilvl w:val="0"/>
          <w:numId w:val="117"/>
        </w:numPr>
        <w:ind w:left="2160" w:hanging="360"/>
        <w:contextualSpacing w:val="0"/>
      </w:pPr>
      <w:r w:rsidRPr="000E6663">
        <w:t>Employed;</w:t>
      </w:r>
    </w:p>
    <w:p w14:paraId="228A3DAB" w14:textId="77777777" w:rsidR="00FE74FD" w:rsidRDefault="00FE74FD" w:rsidP="00591BF0">
      <w:pPr>
        <w:pStyle w:val="ListParagraph"/>
        <w:numPr>
          <w:ilvl w:val="0"/>
          <w:numId w:val="117"/>
        </w:numPr>
        <w:ind w:left="2160" w:hanging="360"/>
        <w:contextualSpacing w:val="0"/>
      </w:pPr>
      <w:r w:rsidRPr="000E6663">
        <w:t>Seeking employment;</w:t>
      </w:r>
    </w:p>
    <w:p w14:paraId="5E2D6F1E" w14:textId="200A6B66" w:rsidR="00FE74FD" w:rsidRDefault="00FE74FD" w:rsidP="00591BF0">
      <w:pPr>
        <w:pStyle w:val="ListParagraph"/>
        <w:numPr>
          <w:ilvl w:val="0"/>
          <w:numId w:val="117"/>
        </w:numPr>
        <w:ind w:left="2160" w:hanging="360"/>
        <w:contextualSpacing w:val="0"/>
      </w:pPr>
      <w:r w:rsidRPr="000E6663">
        <w:t>Engaged in vocational training leading directly to a recognized trade, paraprofession or profession;</w:t>
      </w:r>
    </w:p>
    <w:p w14:paraId="515BE0E0" w14:textId="77777777" w:rsidR="00FE74FD" w:rsidRDefault="00FE74FD" w:rsidP="00591BF0">
      <w:pPr>
        <w:pStyle w:val="ListParagraph"/>
        <w:numPr>
          <w:ilvl w:val="0"/>
          <w:numId w:val="117"/>
        </w:numPr>
        <w:ind w:left="2160" w:hanging="360"/>
        <w:contextualSpacing w:val="0"/>
      </w:pPr>
      <w:r>
        <w:t>Engaged in an educational program for English language learners</w:t>
      </w:r>
      <w:r w:rsidRPr="00A429B7">
        <w:t xml:space="preserve"> </w:t>
      </w:r>
      <w:r>
        <w:t xml:space="preserve">or to attain a high school diploma or general educational development certificate; </w:t>
      </w:r>
    </w:p>
    <w:p w14:paraId="34093225" w14:textId="3515198F" w:rsidR="00FE74FD" w:rsidRDefault="00FE74FD" w:rsidP="00591BF0">
      <w:pPr>
        <w:pStyle w:val="ListParagraph"/>
        <w:numPr>
          <w:ilvl w:val="0"/>
          <w:numId w:val="117"/>
        </w:numPr>
        <w:ind w:left="2160" w:hanging="360"/>
        <w:contextualSpacing w:val="0"/>
      </w:pPr>
      <w:r>
        <w:t>S</w:t>
      </w:r>
      <w:r w:rsidRPr="000E6663">
        <w:t>eeking permanent housing for family stability;</w:t>
      </w:r>
      <w:r w:rsidR="00EE5731">
        <w:t xml:space="preserve"> or</w:t>
      </w:r>
    </w:p>
    <w:p w14:paraId="1E42B634" w14:textId="77777777" w:rsidR="00FE74FD" w:rsidRDefault="00FE74FD" w:rsidP="00591BF0">
      <w:pPr>
        <w:pStyle w:val="ListParagraph"/>
        <w:numPr>
          <w:ilvl w:val="0"/>
          <w:numId w:val="117"/>
        </w:numPr>
        <w:ind w:left="2160" w:hanging="360"/>
        <w:contextualSpacing w:val="0"/>
      </w:pPr>
      <w:r w:rsidRPr="000E6663">
        <w:t>Incapacitated.</w:t>
      </w:r>
    </w:p>
    <w:p w14:paraId="441EA905" w14:textId="4212D04C" w:rsidR="00680AF8" w:rsidRDefault="008E24D8" w:rsidP="00591BF0">
      <w:pPr>
        <w:pStyle w:val="ListParagraph"/>
        <w:numPr>
          <w:ilvl w:val="0"/>
          <w:numId w:val="115"/>
        </w:numPr>
        <w:ind w:left="1440"/>
        <w:contextualSpacing w:val="0"/>
      </w:pPr>
      <w:r>
        <w:t xml:space="preserve">After all children have been enrolled pursuant to the </w:t>
      </w:r>
      <w:r w:rsidR="00680AF8">
        <w:t xml:space="preserve">eligibility and need criteria </w:t>
      </w:r>
      <w:r w:rsidR="00FE74FD">
        <w:t>above</w:t>
      </w:r>
      <w:r>
        <w:t xml:space="preserve">, </w:t>
      </w:r>
      <w:r w:rsidR="00A72B9B">
        <w:t xml:space="preserve">a </w:t>
      </w:r>
      <w:r w:rsidR="00FE74FD">
        <w:t>full</w:t>
      </w:r>
      <w:r>
        <w:t xml:space="preserve">-day CSPP </w:t>
      </w:r>
      <w:r w:rsidR="00FE74FD">
        <w:t>contract</w:t>
      </w:r>
      <w:r w:rsidR="00680AF8">
        <w:t>or may</w:t>
      </w:r>
      <w:r w:rsidR="00FE74FD">
        <w:t xml:space="preserve"> enroll CSPP three year old and four-year old children from families that </w:t>
      </w:r>
      <w:r w:rsidR="00680AF8">
        <w:t>meet the</w:t>
      </w:r>
      <w:r w:rsidR="00FE74FD">
        <w:t xml:space="preserve"> </w:t>
      </w:r>
      <w:r w:rsidR="00680AF8">
        <w:t xml:space="preserve">eligibility criteria </w:t>
      </w:r>
      <w:r w:rsidR="0092212B">
        <w:t>but do not have a need for services</w:t>
      </w:r>
      <w:r w:rsidR="00FE74FD">
        <w:t>.</w:t>
      </w:r>
    </w:p>
    <w:p w14:paraId="0E44EE9E" w14:textId="5B0A0212" w:rsidR="008E24D8" w:rsidRDefault="00FE74FD" w:rsidP="00591BF0">
      <w:pPr>
        <w:pStyle w:val="ListParagraph"/>
        <w:numPr>
          <w:ilvl w:val="0"/>
          <w:numId w:val="115"/>
        </w:numPr>
        <w:tabs>
          <w:tab w:val="left" w:pos="1440"/>
        </w:tabs>
        <w:ind w:left="1440"/>
        <w:contextualSpacing w:val="0"/>
      </w:pPr>
      <w:r>
        <w:t xml:space="preserve">After all children have been enrolled pursuant to </w:t>
      </w:r>
      <w:r w:rsidR="00680AF8">
        <w:t xml:space="preserve">1.a., b. and c. above, </w:t>
      </w:r>
      <w:r>
        <w:t xml:space="preserve">a full-day CSPP site </w:t>
      </w:r>
      <w:r w:rsidR="008E24D8">
        <w:t>operating within the attendance boundaries of a qualified FRPM school may enroll CSPP four-year-old children whose famil</w:t>
      </w:r>
      <w:r w:rsidR="00A72B9B">
        <w:t>y</w:t>
      </w:r>
      <w:r w:rsidR="008E24D8">
        <w:t xml:space="preserve"> reside</w:t>
      </w:r>
      <w:r w:rsidR="00A72B9B">
        <w:t>s</w:t>
      </w:r>
      <w:r w:rsidR="008E24D8">
        <w:t xml:space="preserve"> within the attendance boundary of </w:t>
      </w:r>
      <w:r w:rsidR="00A72B9B">
        <w:t>the</w:t>
      </w:r>
      <w:r w:rsidR="008E24D8">
        <w:t xml:space="preserve"> qualified FRPM school without establishing eligibility </w:t>
      </w:r>
      <w:r w:rsidR="00680AF8">
        <w:t>or need</w:t>
      </w:r>
      <w:r w:rsidR="00A72B9B">
        <w:t xml:space="preserve"> as described in 1.a and b above</w:t>
      </w:r>
      <w:r w:rsidR="008E24D8">
        <w:t>.</w:t>
      </w:r>
    </w:p>
    <w:p w14:paraId="09B34772" w14:textId="77777777" w:rsidR="008E24D8" w:rsidRPr="008E24D8" w:rsidRDefault="008E24D8" w:rsidP="00926A5B">
      <w:pPr>
        <w:pStyle w:val="ListParagraph"/>
        <w:contextualSpacing w:val="0"/>
      </w:pPr>
      <w:r w:rsidRPr="000E6663">
        <w:t xml:space="preserve">For full documentation requirements see section on </w:t>
      </w:r>
      <w:r>
        <w:t xml:space="preserve">the </w:t>
      </w:r>
      <w:r w:rsidRPr="00391807">
        <w:rPr>
          <w:i/>
        </w:rPr>
        <w:t>Family Data File.</w:t>
      </w:r>
    </w:p>
    <w:bookmarkEnd w:id="62"/>
    <w:bookmarkEnd w:id="63"/>
    <w:p w14:paraId="7DCC787A" w14:textId="36876300" w:rsidR="00E11142" w:rsidRDefault="00641270" w:rsidP="00591BF0">
      <w:pPr>
        <w:pStyle w:val="ListParagraph"/>
        <w:numPr>
          <w:ilvl w:val="0"/>
          <w:numId w:val="4"/>
        </w:numPr>
        <w:ind w:left="1080"/>
        <w:contextualSpacing w:val="0"/>
      </w:pPr>
      <w:r>
        <w:t>When need for services is required</w:t>
      </w:r>
      <w:r w:rsidR="00EE5731">
        <w:t xml:space="preserve"> to be established</w:t>
      </w:r>
      <w:r>
        <w:t xml:space="preserve">, </w:t>
      </w:r>
      <w:r w:rsidR="00E11142" w:rsidRPr="000E6663">
        <w:t>services shall only be available to the extent to which (</w:t>
      </w:r>
      <w:r w:rsidR="008F484C">
        <w:t xml:space="preserve">5 </w:t>
      </w:r>
      <w:r w:rsidR="008F484C" w:rsidRPr="00E21C16">
        <w:rPr>
          <w:i/>
        </w:rPr>
        <w:t>CCR</w:t>
      </w:r>
      <w:r w:rsidR="008F484C">
        <w:t xml:space="preserve"> 18085.5[b]</w:t>
      </w:r>
      <w:r w:rsidR="00E11142" w:rsidRPr="000E6663">
        <w:t xml:space="preserve">): </w:t>
      </w:r>
    </w:p>
    <w:p w14:paraId="2836DA28" w14:textId="5DFDC8C9" w:rsidR="00A61010" w:rsidRDefault="00926A5B" w:rsidP="00591BF0">
      <w:pPr>
        <w:pStyle w:val="ListParagraph"/>
        <w:numPr>
          <w:ilvl w:val="1"/>
          <w:numId w:val="4"/>
        </w:numPr>
        <w:ind w:left="1530" w:hanging="450"/>
        <w:contextualSpacing w:val="0"/>
      </w:pPr>
      <w:r>
        <w:t>The</w:t>
      </w:r>
      <w:r w:rsidR="00E11142" w:rsidRPr="000E6663">
        <w:t xml:space="preserve"> parent meets a need criterion that precludes the provision of care and supervision of the family’s child for some of the day;</w:t>
      </w:r>
    </w:p>
    <w:p w14:paraId="714C5B1E" w14:textId="28266254" w:rsidR="00A61010" w:rsidRDefault="00926A5B" w:rsidP="00591BF0">
      <w:pPr>
        <w:pStyle w:val="ListParagraph"/>
        <w:numPr>
          <w:ilvl w:val="1"/>
          <w:numId w:val="4"/>
        </w:numPr>
        <w:ind w:left="1530" w:hanging="450"/>
        <w:contextualSpacing w:val="0"/>
      </w:pPr>
      <w:r>
        <w:t>There</w:t>
      </w:r>
      <w:r w:rsidR="00E11142" w:rsidRPr="000E6663">
        <w:t xml:space="preserve"> is no parent in the family capable of providing care for the family’s child during the time services are requested; and</w:t>
      </w:r>
    </w:p>
    <w:p w14:paraId="4068A436" w14:textId="11C16D4C" w:rsidR="00A61010" w:rsidRDefault="00926A5B" w:rsidP="00591BF0">
      <w:pPr>
        <w:pStyle w:val="ListParagraph"/>
        <w:numPr>
          <w:ilvl w:val="1"/>
          <w:numId w:val="4"/>
        </w:numPr>
        <w:ind w:left="1530" w:hanging="450"/>
        <w:contextualSpacing w:val="0"/>
      </w:pPr>
      <w:r>
        <w:lastRenderedPageBreak/>
        <w:t xml:space="preserve">Supervision </w:t>
      </w:r>
      <w:r w:rsidR="00E11142" w:rsidRPr="000E6663">
        <w:t>of the family’s child is not otherwise being provided by school or another person or entity.</w:t>
      </w:r>
    </w:p>
    <w:p w14:paraId="3E68F7E8" w14:textId="71BE1E4D" w:rsidR="00EF06AE" w:rsidRDefault="002F38F6" w:rsidP="00591BF0">
      <w:pPr>
        <w:pStyle w:val="ListParagraph"/>
        <w:numPr>
          <w:ilvl w:val="0"/>
          <w:numId w:val="121"/>
        </w:numPr>
        <w:ind w:left="1080"/>
        <w:contextualSpacing w:val="0"/>
      </w:pPr>
      <w:r>
        <w:t xml:space="preserve">When need for services is required to be established, </w:t>
      </w:r>
      <w:r w:rsidR="004E2822">
        <w:t xml:space="preserve">, f </w:t>
      </w:r>
      <w:r w:rsidR="008E270B" w:rsidRPr="000E6663">
        <w:t>families</w:t>
      </w:r>
      <w:r w:rsidR="00E11142" w:rsidRPr="000E6663">
        <w:t xml:space="preserve"> who are eligible for subsidized </w:t>
      </w:r>
      <w:r w:rsidR="00580E40">
        <w:t>early learning and care</w:t>
      </w:r>
      <w:r w:rsidR="00E11142" w:rsidRPr="000E6663">
        <w:t xml:space="preserve"> services based on income, public assistance, or homelessness</w:t>
      </w:r>
      <w:r w:rsidR="00407049">
        <w:t xml:space="preserve"> </w:t>
      </w:r>
      <w:r w:rsidR="00E11142" w:rsidRPr="000E6663">
        <w:t xml:space="preserve">must document that each parent </w:t>
      </w:r>
      <w:r w:rsidR="00BB2F45">
        <w:t xml:space="preserve">in the family, pursuant to </w:t>
      </w:r>
      <w:r w:rsidR="003F22B1">
        <w:t>Implementation Guidance</w:t>
      </w:r>
      <w:r w:rsidR="00BB2F45" w:rsidRPr="00407049">
        <w:rPr>
          <w:i/>
        </w:rPr>
        <w:t xml:space="preserve"> </w:t>
      </w:r>
      <w:r w:rsidR="00BB2F45">
        <w:t>18078,</w:t>
      </w:r>
      <w:r w:rsidR="00E11142" w:rsidRPr="000E6663">
        <w:t xml:space="preserve"> meets a need criterion</w:t>
      </w:r>
      <w:r w:rsidR="00BB2F45">
        <w:t>, as specified in</w:t>
      </w:r>
      <w:r w:rsidR="00862BCE">
        <w:t xml:space="preserve"> </w:t>
      </w:r>
      <w:r w:rsidR="00E11142" w:rsidRPr="00407049">
        <w:rPr>
          <w:i/>
        </w:rPr>
        <w:t>EC</w:t>
      </w:r>
      <w:r w:rsidR="00E11142" w:rsidRPr="003F2F55">
        <w:t xml:space="preserve"> 8263(a)(2)(B)</w:t>
      </w:r>
    </w:p>
    <w:p w14:paraId="26574CA6" w14:textId="77777777" w:rsidR="001F06BC" w:rsidRDefault="00A429B7" w:rsidP="00D9545C">
      <w:pPr>
        <w:pStyle w:val="Heading3"/>
      </w:pPr>
      <w:bookmarkStart w:id="64" w:name="_Toc231096612"/>
      <w:bookmarkStart w:id="65" w:name="_Toc239833530"/>
      <w:bookmarkStart w:id="66" w:name="_Toc2696732"/>
      <w:bookmarkStart w:id="67" w:name="_Toc2696816"/>
      <w:bookmarkStart w:id="68" w:name="_Toc4166031"/>
      <w:bookmarkStart w:id="69" w:name="_Toc439143654"/>
      <w:r>
        <w:t xml:space="preserve">Initial </w:t>
      </w:r>
      <w:r w:rsidR="0066131E">
        <w:t>C</w:t>
      </w:r>
      <w:r w:rsidR="00E11142" w:rsidRPr="000E6663">
        <w:t>ertification of Eligibility and/or Need</w:t>
      </w:r>
      <w:bookmarkEnd w:id="64"/>
      <w:bookmarkEnd w:id="65"/>
      <w:bookmarkEnd w:id="66"/>
      <w:bookmarkEnd w:id="67"/>
      <w:bookmarkEnd w:id="68"/>
    </w:p>
    <w:p w14:paraId="7E2432C6" w14:textId="26DCFAED" w:rsidR="00E11142" w:rsidRPr="000E6663" w:rsidRDefault="00E11142" w:rsidP="00294315">
      <w:pPr>
        <w:ind w:left="720"/>
      </w:pPr>
      <w:r w:rsidRPr="000E6663">
        <w:t>(</w:t>
      </w:r>
      <w:r w:rsidRPr="00F87CE1">
        <w:rPr>
          <w:i/>
        </w:rPr>
        <w:t>EC</w:t>
      </w:r>
      <w:r w:rsidRPr="000E6663">
        <w:t xml:space="preserve"> 8237, 8261, 8261.5, 8263 and 8269; 5 </w:t>
      </w:r>
      <w:r w:rsidRPr="00F87CE1">
        <w:rPr>
          <w:i/>
        </w:rPr>
        <w:t>CCR</w:t>
      </w:r>
      <w:r w:rsidRPr="000E6663">
        <w:t xml:space="preserve"> </w:t>
      </w:r>
      <w:r w:rsidR="003F22B1">
        <w:t xml:space="preserve"> </w:t>
      </w:r>
      <w:r w:rsidRPr="000E6663">
        <w:t xml:space="preserve">18081, </w:t>
      </w:r>
      <w:r w:rsidR="00A429B7">
        <w:t xml:space="preserve">18082, </w:t>
      </w:r>
      <w:r w:rsidR="00300086">
        <w:t xml:space="preserve">18094, </w:t>
      </w:r>
      <w:r w:rsidRPr="000E6663">
        <w:t>18095, 18102</w:t>
      </w:r>
      <w:r w:rsidR="00414509">
        <w:t>, 18407[d]</w:t>
      </w:r>
      <w:r w:rsidR="003F22B1">
        <w:t>); CSPP FRPM Implementation Guidance</w:t>
      </w:r>
      <w:r w:rsidR="006C5E9C">
        <w:t xml:space="preserve"> 18130.5, 18130.6, 18130.7</w:t>
      </w:r>
      <w:r w:rsidR="003F22B1">
        <w:t>; Implementation Guidance 1807</w:t>
      </w:r>
      <w:r w:rsidR="00414509">
        <w:t>8</w:t>
      </w:r>
      <w:r w:rsidRPr="000E6663">
        <w:t>)</w:t>
      </w:r>
      <w:bookmarkEnd w:id="69"/>
    </w:p>
    <w:p w14:paraId="4DBCD828" w14:textId="3F673D2C" w:rsidR="00E21C16" w:rsidRDefault="00E11142" w:rsidP="00591BF0">
      <w:pPr>
        <w:pStyle w:val="ListParagraph"/>
        <w:numPr>
          <w:ilvl w:val="0"/>
          <w:numId w:val="6"/>
        </w:numPr>
        <w:contextualSpacing w:val="0"/>
      </w:pPr>
      <w:r w:rsidRPr="000E6663">
        <w:t xml:space="preserve">The </w:t>
      </w:r>
      <w:r w:rsidR="00A429B7">
        <w:t xml:space="preserve">initial </w:t>
      </w:r>
      <w:r w:rsidRPr="000E6663">
        <w:t xml:space="preserve">certification of eligibility </w:t>
      </w:r>
      <w:r w:rsidR="00A429B7">
        <w:t xml:space="preserve">means the </w:t>
      </w:r>
      <w:r w:rsidRPr="000E6663">
        <w:t xml:space="preserve">formal process </w:t>
      </w:r>
      <w:r w:rsidR="00A429B7">
        <w:t>for completing an application for services and collecting information and documentation to determine that the family and/or child meets the legal requirements for</w:t>
      </w:r>
      <w:r w:rsidR="00A429B7" w:rsidRPr="000E6663">
        <w:t xml:space="preserve"> </w:t>
      </w:r>
      <w:r w:rsidRPr="000E6663">
        <w:t xml:space="preserve">receipt of subsidized </w:t>
      </w:r>
      <w:r w:rsidR="00580E40">
        <w:t>early learning and care</w:t>
      </w:r>
      <w:r w:rsidRPr="000E6663">
        <w:t xml:space="preserve"> services prior to enrollment in the program. </w:t>
      </w:r>
      <w:r w:rsidR="00A429B7">
        <w:t xml:space="preserve">The signature of the authorized representative on an application for services certifies that the need and eligibility requirements have been met and documented. </w:t>
      </w:r>
      <w:r w:rsidRPr="000E6663">
        <w:t>Required documents are listed in the Family Data File Documentation section. All information and documentation collected is maintained in the Family Data File. (</w:t>
      </w:r>
      <w:r w:rsidR="00F87CE1" w:rsidRPr="00F87CE1">
        <w:rPr>
          <w:i/>
        </w:rPr>
        <w:t>EC</w:t>
      </w:r>
      <w:r w:rsidR="00F87CE1" w:rsidRPr="00F87CE1">
        <w:t xml:space="preserve"> 8263[a][1][A] and [B]</w:t>
      </w:r>
      <w:r w:rsidRPr="00F87CE1">
        <w:t xml:space="preserve"> and</w:t>
      </w:r>
      <w:r w:rsidRPr="000E6663">
        <w:t xml:space="preserve"> </w:t>
      </w:r>
      <w:r w:rsidR="006F2A30">
        <w:t>Implementation Guidance</w:t>
      </w:r>
      <w:r w:rsidRPr="00F87CE1">
        <w:rPr>
          <w:i/>
        </w:rPr>
        <w:t xml:space="preserve"> </w:t>
      </w:r>
      <w:r w:rsidRPr="000E6663">
        <w:t>18078)</w:t>
      </w:r>
    </w:p>
    <w:p w14:paraId="60BD44AE" w14:textId="06A89A4C" w:rsidR="00E11142" w:rsidRDefault="00E11142" w:rsidP="00591BF0">
      <w:pPr>
        <w:pStyle w:val="ListParagraph"/>
        <w:numPr>
          <w:ilvl w:val="0"/>
          <w:numId w:val="6"/>
        </w:numPr>
        <w:contextualSpacing w:val="0"/>
      </w:pPr>
      <w:r w:rsidRPr="000E6663">
        <w:t>The contractor shall designate the staff person authorized to certify eligibility and</w:t>
      </w:r>
      <w:r w:rsidR="008462A3">
        <w:t>/or</w:t>
      </w:r>
      <w:r w:rsidRPr="000E6663">
        <w:t xml:space="preserve"> need. Prior to initial </w:t>
      </w:r>
      <w:r w:rsidR="00A429B7">
        <w:t xml:space="preserve">certification </w:t>
      </w:r>
      <w:r w:rsidRPr="000E6663">
        <w:t>and  recertification, an authorized representative of the contractor shall:</w:t>
      </w:r>
      <w:r w:rsidR="00A429B7">
        <w:t xml:space="preserve"> (5 </w:t>
      </w:r>
      <w:r w:rsidR="00A429B7" w:rsidRPr="00E21C16">
        <w:rPr>
          <w:i/>
        </w:rPr>
        <w:t>CCR</w:t>
      </w:r>
      <w:r w:rsidR="00A429B7">
        <w:t xml:space="preserve"> 18082)</w:t>
      </w:r>
    </w:p>
    <w:p w14:paraId="5800B25B" w14:textId="0D33F72E" w:rsidR="00E11142" w:rsidRPr="000E6663" w:rsidRDefault="00E11142" w:rsidP="00591BF0">
      <w:pPr>
        <w:pStyle w:val="ListParagraph"/>
        <w:numPr>
          <w:ilvl w:val="0"/>
          <w:numId w:val="7"/>
        </w:numPr>
        <w:contextualSpacing w:val="0"/>
      </w:pPr>
      <w:r w:rsidRPr="000E6663">
        <w:t xml:space="preserve">Certify each family’s/child’s eligibility and/or need for </w:t>
      </w:r>
      <w:r w:rsidR="00580E40">
        <w:t>early learning and care</w:t>
      </w:r>
      <w:r w:rsidRPr="000E6663">
        <w:t xml:space="preserve"> services after reviewing the completed application and documentation contained in the family data file.</w:t>
      </w:r>
    </w:p>
    <w:p w14:paraId="2DC74386" w14:textId="60121147" w:rsidR="002A3C9D" w:rsidRDefault="00E11142" w:rsidP="00591BF0">
      <w:pPr>
        <w:pStyle w:val="ListParagraph"/>
        <w:numPr>
          <w:ilvl w:val="0"/>
          <w:numId w:val="6"/>
        </w:numPr>
        <w:contextualSpacing w:val="0"/>
      </w:pPr>
      <w:r w:rsidRPr="000E6663">
        <w:t xml:space="preserve">Part-day CSPP contractors have 120 calendar days prior to the first day of the beginning of the new preschool year to certify eligibility and enroll families into their program.  </w:t>
      </w:r>
    </w:p>
    <w:p w14:paraId="507625D3" w14:textId="77777777" w:rsidR="00E11142" w:rsidRPr="000E6663" w:rsidRDefault="00E11142" w:rsidP="00591BF0">
      <w:pPr>
        <w:pStyle w:val="ListParagraph"/>
        <w:numPr>
          <w:ilvl w:val="0"/>
          <w:numId w:val="6"/>
        </w:numPr>
        <w:contextualSpacing w:val="0"/>
      </w:pPr>
      <w:r w:rsidRPr="000E6663">
        <w:t>Issue a Notice of Action</w:t>
      </w:r>
      <w:r w:rsidR="00DE00BD">
        <w:t xml:space="preserve"> (NOA)</w:t>
      </w:r>
      <w:r w:rsidRPr="000E6663">
        <w:t xml:space="preserve">, Application for Services </w:t>
      </w:r>
      <w:r w:rsidR="00A429B7">
        <w:t xml:space="preserve">pursuant to </w:t>
      </w:r>
      <w:r w:rsidR="00A429B7" w:rsidRPr="00FF699E">
        <w:rPr>
          <w:i/>
        </w:rPr>
        <w:t>5 CCR</w:t>
      </w:r>
      <w:r w:rsidR="00A429B7">
        <w:t xml:space="preserve"> 18094 upon initial certification. </w:t>
      </w:r>
    </w:p>
    <w:p w14:paraId="5F95E7B1" w14:textId="77777777" w:rsidR="00E11142" w:rsidRPr="000E6663" w:rsidRDefault="00E11142" w:rsidP="00591BF0">
      <w:pPr>
        <w:pStyle w:val="ListParagraph"/>
        <w:numPr>
          <w:ilvl w:val="0"/>
          <w:numId w:val="8"/>
        </w:numPr>
        <w:contextualSpacing w:val="0"/>
      </w:pPr>
      <w:r w:rsidRPr="000E6663">
        <w:t>Be informed that subsequent to enrollment, a child remains eligible for the portion of the day that is less than four hours and provides age-appropriate, planned, educational activities that address all developmental domains contained in CDE’s Desired Results Development Profiles, and does not include a scheduled nap period, for the remainder of the program year.</w:t>
      </w:r>
    </w:p>
    <w:p w14:paraId="14E65B8D" w14:textId="302DB892" w:rsidR="00E11142" w:rsidRDefault="00E11142" w:rsidP="00591BF0">
      <w:pPr>
        <w:pStyle w:val="ListParagraph"/>
        <w:numPr>
          <w:ilvl w:val="0"/>
          <w:numId w:val="6"/>
        </w:numPr>
        <w:contextualSpacing w:val="0"/>
      </w:pPr>
      <w:r w:rsidRPr="000E6663">
        <w:lastRenderedPageBreak/>
        <w:t xml:space="preserve">When a child's residence alternates between the homes of separated or divorced parents, eligibility, need and fees should be determined separately for each household in which the child is residing during the time </w:t>
      </w:r>
      <w:r w:rsidR="00580E40">
        <w:t>early learning and care</w:t>
      </w:r>
      <w:r w:rsidRPr="000E6663">
        <w:t xml:space="preserve"> services are needed (i.e., separate certifications and service agreements). For example, a child may be certified during part of the week and full cost the rest of the week.</w:t>
      </w:r>
    </w:p>
    <w:p w14:paraId="081CE438" w14:textId="77777777" w:rsidR="00E6562F" w:rsidRDefault="000173CC" w:rsidP="00D9545C">
      <w:pPr>
        <w:pStyle w:val="Heading3"/>
      </w:pPr>
      <w:bookmarkStart w:id="70" w:name="_Toc4166032"/>
      <w:bookmarkStart w:id="71" w:name="_Toc2696733"/>
      <w:bookmarkStart w:id="72" w:name="_Toc2696817"/>
      <w:r w:rsidRPr="00EF06AE">
        <w:t>Duration of Service Requirement</w:t>
      </w:r>
      <w:bookmarkEnd w:id="70"/>
      <w:r w:rsidR="002E7AB7" w:rsidRPr="00EF06AE">
        <w:t xml:space="preserve"> </w:t>
      </w:r>
    </w:p>
    <w:p w14:paraId="6452F96D" w14:textId="02D1601D" w:rsidR="002E7AB7" w:rsidRPr="00EF06AE" w:rsidRDefault="002E7AB7" w:rsidP="00E6562F">
      <w:pPr>
        <w:ind w:firstLine="720"/>
      </w:pPr>
      <w:r w:rsidRPr="00EF06AE">
        <w:t>(Implementation Guidance</w:t>
      </w:r>
      <w:r w:rsidR="00142740" w:rsidRPr="00EF06AE">
        <w:t xml:space="preserve"> Section</w:t>
      </w:r>
      <w:r w:rsidR="00226709">
        <w:t xml:space="preserve"> </w:t>
      </w:r>
      <w:r w:rsidR="00142740" w:rsidRPr="00EF06AE">
        <w:t>18084.1</w:t>
      </w:r>
      <w:r w:rsidRPr="00EF06AE">
        <w:t>)</w:t>
      </w:r>
      <w:bookmarkEnd w:id="71"/>
      <w:bookmarkEnd w:id="72"/>
    </w:p>
    <w:p w14:paraId="5E37B631" w14:textId="30C3ACF3" w:rsidR="000173CC" w:rsidRPr="00EF06AE" w:rsidRDefault="000173CC" w:rsidP="00294315">
      <w:pPr>
        <w:ind w:firstLine="720"/>
      </w:pPr>
      <w:r w:rsidRPr="00EF06AE">
        <w:t>At initial certification or recertification contractors shall:</w:t>
      </w:r>
    </w:p>
    <w:p w14:paraId="1A556FB6" w14:textId="77777777" w:rsidR="006D2399" w:rsidRPr="00EF06AE" w:rsidRDefault="000173CC" w:rsidP="00591BF0">
      <w:pPr>
        <w:pStyle w:val="ListParagraph"/>
        <w:numPr>
          <w:ilvl w:val="0"/>
          <w:numId w:val="9"/>
        </w:numPr>
        <w:contextualSpacing w:val="0"/>
      </w:pPr>
      <w:r w:rsidRPr="00EF06AE">
        <w:t>Certify services for not less than twelve (12) months;</w:t>
      </w:r>
    </w:p>
    <w:p w14:paraId="5AAB60E6" w14:textId="78B00FBB" w:rsidR="006030FC" w:rsidRPr="00EF06AE" w:rsidRDefault="000173CC" w:rsidP="00591BF0">
      <w:pPr>
        <w:pStyle w:val="ListParagraph"/>
        <w:numPr>
          <w:ilvl w:val="0"/>
          <w:numId w:val="9"/>
        </w:numPr>
        <w:contextualSpacing w:val="0"/>
      </w:pPr>
      <w:r w:rsidRPr="00EF06AE">
        <w:t>Consider the family to meet the eligibility and/or need requirements for not less than twelve (12) months</w:t>
      </w:r>
      <w:r w:rsidR="00D30631">
        <w:t xml:space="preserve"> although for part-day CSPP</w:t>
      </w:r>
      <w:r w:rsidR="00D30631" w:rsidRPr="000E6663">
        <w:t xml:space="preserve">, </w:t>
      </w:r>
      <w:r w:rsidR="00D30631">
        <w:t>families will only receive services through the end of the program year; and</w:t>
      </w:r>
    </w:p>
    <w:p w14:paraId="7BB131D7" w14:textId="77777777" w:rsidR="000173CC" w:rsidRPr="00EF06AE" w:rsidRDefault="006030FC" w:rsidP="00591BF0">
      <w:pPr>
        <w:pStyle w:val="ListParagraph"/>
        <w:numPr>
          <w:ilvl w:val="0"/>
          <w:numId w:val="9"/>
        </w:numPr>
        <w:contextualSpacing w:val="0"/>
      </w:pPr>
      <w:r w:rsidRPr="00EF06AE">
        <w:t>P</w:t>
      </w:r>
      <w:r w:rsidR="000173CC" w:rsidRPr="00EF06AE">
        <w:t>rovide those services for not less than twelve (12) months before having the family’s eligibility or need recertified</w:t>
      </w:r>
    </w:p>
    <w:p w14:paraId="57D20096" w14:textId="77777777" w:rsidR="002A3C9D" w:rsidRDefault="00E11142" w:rsidP="00D9545C">
      <w:pPr>
        <w:pStyle w:val="Heading3"/>
      </w:pPr>
      <w:bookmarkStart w:id="73" w:name="_Toc231096613"/>
      <w:bookmarkStart w:id="74" w:name="_Toc239833531"/>
      <w:bookmarkStart w:id="75" w:name="_Toc2696734"/>
      <w:bookmarkStart w:id="76" w:name="_Toc2696818"/>
      <w:bookmarkStart w:id="77" w:name="_Toc4166033"/>
      <w:bookmarkStart w:id="78" w:name="_Toc439143655"/>
      <w:r w:rsidRPr="000E6663">
        <w:t>Contents of Family Data File</w:t>
      </w:r>
      <w:bookmarkEnd w:id="73"/>
      <w:bookmarkEnd w:id="74"/>
      <w:bookmarkEnd w:id="75"/>
      <w:bookmarkEnd w:id="76"/>
      <w:bookmarkEnd w:id="77"/>
      <w:r w:rsidRPr="000E6663">
        <w:t xml:space="preserve"> </w:t>
      </w:r>
    </w:p>
    <w:p w14:paraId="2E6D6185" w14:textId="02DB210E" w:rsidR="00E11142" w:rsidRPr="000E6663" w:rsidRDefault="00E11142" w:rsidP="00294315">
      <w:pPr>
        <w:ind w:firstLine="720"/>
      </w:pPr>
      <w:r w:rsidRPr="000E6663">
        <w:t>(</w:t>
      </w:r>
      <w:r w:rsidRPr="00F87CE1">
        <w:rPr>
          <w:i/>
        </w:rPr>
        <w:t>EC</w:t>
      </w:r>
      <w:r w:rsidRPr="000E6663">
        <w:t xml:space="preserve"> 8261, 8261.5, 8263, 8269; 5 </w:t>
      </w:r>
      <w:r w:rsidRPr="00F87CE1">
        <w:rPr>
          <w:i/>
        </w:rPr>
        <w:t xml:space="preserve">CCR </w:t>
      </w:r>
      <w:r w:rsidRPr="000E6663">
        <w:t>18081)</w:t>
      </w:r>
      <w:bookmarkEnd w:id="78"/>
    </w:p>
    <w:p w14:paraId="3542FBCA" w14:textId="1558667B" w:rsidR="002A3C9D" w:rsidRDefault="00E11142" w:rsidP="00591BF0">
      <w:pPr>
        <w:pStyle w:val="ListParagraph"/>
        <w:numPr>
          <w:ilvl w:val="0"/>
          <w:numId w:val="63"/>
        </w:numPr>
        <w:contextualSpacing w:val="0"/>
      </w:pPr>
      <w:r w:rsidRPr="000E6663">
        <w:t xml:space="preserve">Contractors shall establish and maintain a family data file for each family receiving </w:t>
      </w:r>
      <w:r w:rsidR="00580E40">
        <w:t>early learning and care</w:t>
      </w:r>
      <w:r w:rsidRPr="000E6663">
        <w:t xml:space="preserve"> services.</w:t>
      </w:r>
    </w:p>
    <w:p w14:paraId="65C2515E" w14:textId="44AD1655" w:rsidR="00E11142" w:rsidRPr="000E6663" w:rsidRDefault="00E11142" w:rsidP="00591BF0">
      <w:pPr>
        <w:pStyle w:val="ListParagraph"/>
        <w:numPr>
          <w:ilvl w:val="0"/>
          <w:numId w:val="63"/>
        </w:numPr>
        <w:contextualSpacing w:val="0"/>
      </w:pPr>
      <w:r w:rsidRPr="000E6663">
        <w:t xml:space="preserve">The family data file shall contain a completed and signed application for services and using the following records as applicable to determine eligibility and/or need prior to </w:t>
      </w:r>
      <w:r w:rsidR="007676A9">
        <w:t>initial certification and recertification</w:t>
      </w:r>
      <w:r w:rsidRPr="000E6663">
        <w:t xml:space="preserve">  (</w:t>
      </w:r>
      <w:r w:rsidR="00F87CE1" w:rsidRPr="00F87CE1">
        <w:rPr>
          <w:i/>
        </w:rPr>
        <w:t>EC</w:t>
      </w:r>
      <w:r w:rsidR="00F87CE1" w:rsidRPr="00F87CE1">
        <w:t xml:space="preserve"> 8263[a][1][A] and [B]</w:t>
      </w:r>
      <w:r w:rsidR="007676A9">
        <w:t xml:space="preserve"> and 5 </w:t>
      </w:r>
      <w:r w:rsidR="007676A9" w:rsidRPr="00736197">
        <w:rPr>
          <w:i/>
        </w:rPr>
        <w:t>CCR</w:t>
      </w:r>
      <w:r w:rsidR="007676A9">
        <w:t xml:space="preserve"> 18081]</w:t>
      </w:r>
      <w:r w:rsidR="00F87CE1">
        <w:t>)</w:t>
      </w:r>
    </w:p>
    <w:p w14:paraId="6AB86CF2" w14:textId="7741BB01" w:rsidR="002A3C9D" w:rsidRDefault="00E11142" w:rsidP="00591BF0">
      <w:pPr>
        <w:pStyle w:val="ListParagraph"/>
        <w:numPr>
          <w:ilvl w:val="0"/>
          <w:numId w:val="10"/>
        </w:numPr>
        <w:contextualSpacing w:val="0"/>
      </w:pPr>
      <w:r w:rsidRPr="000E6663">
        <w:t xml:space="preserve">Documentation of income eligibility, including an income calculation worksheet; </w:t>
      </w:r>
    </w:p>
    <w:p w14:paraId="40386C09" w14:textId="77777777" w:rsidR="002A3C9D" w:rsidRDefault="00E11142" w:rsidP="00591BF0">
      <w:pPr>
        <w:pStyle w:val="ListParagraph"/>
        <w:numPr>
          <w:ilvl w:val="0"/>
          <w:numId w:val="10"/>
        </w:numPr>
        <w:contextualSpacing w:val="0"/>
      </w:pPr>
      <w:r w:rsidRPr="000E6663">
        <w:t>Documentation of employment;</w:t>
      </w:r>
    </w:p>
    <w:p w14:paraId="4F95733B" w14:textId="77777777" w:rsidR="002A3C9D" w:rsidRDefault="00E11142" w:rsidP="00591BF0">
      <w:pPr>
        <w:pStyle w:val="ListParagraph"/>
        <w:numPr>
          <w:ilvl w:val="0"/>
          <w:numId w:val="10"/>
        </w:numPr>
        <w:contextualSpacing w:val="0"/>
      </w:pPr>
      <w:r w:rsidRPr="000E6663">
        <w:t>Documentation of seeking employment;</w:t>
      </w:r>
    </w:p>
    <w:p w14:paraId="33726FBB" w14:textId="77777777" w:rsidR="002A3C9D" w:rsidRDefault="00E11142" w:rsidP="00591BF0">
      <w:pPr>
        <w:pStyle w:val="ListParagraph"/>
        <w:numPr>
          <w:ilvl w:val="0"/>
          <w:numId w:val="10"/>
        </w:numPr>
        <w:contextualSpacing w:val="0"/>
      </w:pPr>
      <w:r w:rsidRPr="000E6663">
        <w:t>Documentation of training;</w:t>
      </w:r>
    </w:p>
    <w:p w14:paraId="483535D8" w14:textId="77777777" w:rsidR="007676A9" w:rsidRDefault="007676A9" w:rsidP="00591BF0">
      <w:pPr>
        <w:pStyle w:val="ListParagraph"/>
        <w:numPr>
          <w:ilvl w:val="0"/>
          <w:numId w:val="10"/>
        </w:numPr>
        <w:contextualSpacing w:val="0"/>
      </w:pPr>
      <w:r>
        <w:t>Documentation of educational program for English language learner or attainment of high school diploma or general educational development certificate;</w:t>
      </w:r>
    </w:p>
    <w:p w14:paraId="3C5F824D" w14:textId="77777777" w:rsidR="002A3C9D" w:rsidRDefault="00E11142" w:rsidP="00591BF0">
      <w:pPr>
        <w:pStyle w:val="ListParagraph"/>
        <w:numPr>
          <w:ilvl w:val="0"/>
          <w:numId w:val="10"/>
        </w:numPr>
        <w:contextualSpacing w:val="0"/>
      </w:pPr>
      <w:r w:rsidRPr="000E6663">
        <w:t>Documentation of parental incapacity;</w:t>
      </w:r>
    </w:p>
    <w:p w14:paraId="37168DDA" w14:textId="77777777" w:rsidR="002A3C9D" w:rsidRDefault="00E11142" w:rsidP="00591BF0">
      <w:pPr>
        <w:pStyle w:val="ListParagraph"/>
        <w:numPr>
          <w:ilvl w:val="0"/>
          <w:numId w:val="10"/>
        </w:numPr>
        <w:contextualSpacing w:val="0"/>
      </w:pPr>
      <w:r w:rsidRPr="000E6663">
        <w:lastRenderedPageBreak/>
        <w:t>Documentation of child’s exceptional needs;</w:t>
      </w:r>
    </w:p>
    <w:p w14:paraId="774CC1C7" w14:textId="77777777" w:rsidR="002A3C9D" w:rsidRDefault="00E11142" w:rsidP="00591BF0">
      <w:pPr>
        <w:pStyle w:val="ListParagraph"/>
        <w:numPr>
          <w:ilvl w:val="0"/>
          <w:numId w:val="10"/>
        </w:numPr>
        <w:contextualSpacing w:val="0"/>
      </w:pPr>
      <w:r w:rsidRPr="000E6663">
        <w:t>Documentation of homelessness;</w:t>
      </w:r>
    </w:p>
    <w:p w14:paraId="56B2EA79" w14:textId="77777777" w:rsidR="002A3C9D" w:rsidRDefault="00E11142" w:rsidP="00591BF0">
      <w:pPr>
        <w:pStyle w:val="ListParagraph"/>
        <w:numPr>
          <w:ilvl w:val="0"/>
          <w:numId w:val="10"/>
        </w:numPr>
        <w:contextualSpacing w:val="0"/>
      </w:pPr>
      <w:r w:rsidRPr="000E6663">
        <w:t>Documentation of seeking permanent housing for family stability;</w:t>
      </w:r>
    </w:p>
    <w:p w14:paraId="28DA157A" w14:textId="30F62FEC" w:rsidR="002A3C9D" w:rsidRDefault="00E11142" w:rsidP="00591BF0">
      <w:pPr>
        <w:pStyle w:val="ListParagraph"/>
        <w:numPr>
          <w:ilvl w:val="0"/>
          <w:numId w:val="10"/>
        </w:numPr>
        <w:contextualSpacing w:val="0"/>
      </w:pPr>
      <w:r w:rsidRPr="000E6663">
        <w:t>Written referral from a legally qualified professional from a legal, medical, social services agency, Head Start Program, transitio</w:t>
      </w:r>
      <w:r w:rsidR="002A3C9D">
        <w:t xml:space="preserve">nal shelter, emergency shelter </w:t>
      </w:r>
      <w:r w:rsidRPr="000E6663">
        <w:t>or LEA liaison for homeless children and youth pursuant to 42 US 11432(g)(1)(j)(ii), for children identified as being abuse, neglected or exploited or at risk of abuse, neglect, or exploitation;</w:t>
      </w:r>
    </w:p>
    <w:p w14:paraId="5176A3EA" w14:textId="7B6045BC" w:rsidR="002A3C9D" w:rsidRDefault="00E11142" w:rsidP="00591BF0">
      <w:pPr>
        <w:pStyle w:val="ListParagraph"/>
        <w:numPr>
          <w:ilvl w:val="0"/>
          <w:numId w:val="10"/>
        </w:numPr>
        <w:contextualSpacing w:val="0"/>
      </w:pPr>
      <w:r w:rsidRPr="000E6663">
        <w:t xml:space="preserve">Written referral from a county welfare department, child welfare services worker, certifying that the child is receiving protective services and the family requires </w:t>
      </w:r>
      <w:r w:rsidR="00580E40">
        <w:t>early learning and care</w:t>
      </w:r>
      <w:r w:rsidRPr="000E6663">
        <w:t xml:space="preserve"> services as part of the case plan. </w:t>
      </w:r>
    </w:p>
    <w:p w14:paraId="4F7B237F" w14:textId="3F3EA308" w:rsidR="00E11142" w:rsidRPr="00211986" w:rsidRDefault="00E11142" w:rsidP="00591BF0">
      <w:pPr>
        <w:pStyle w:val="ListParagraph"/>
        <w:numPr>
          <w:ilvl w:val="0"/>
          <w:numId w:val="10"/>
        </w:numPr>
        <w:contextualSpacing w:val="0"/>
      </w:pPr>
      <w:r w:rsidRPr="002A3C9D">
        <w:rPr>
          <w:rFonts w:eastAsia="Calibri"/>
        </w:rPr>
        <w:t>If the parent of the child was on cash assistance the date the parental cash aid was terminated.</w:t>
      </w:r>
    </w:p>
    <w:p w14:paraId="61012FD0" w14:textId="25597804" w:rsidR="00C511E4" w:rsidRPr="000E6663" w:rsidRDefault="00C511E4" w:rsidP="00591BF0">
      <w:pPr>
        <w:pStyle w:val="ListParagraph"/>
        <w:numPr>
          <w:ilvl w:val="0"/>
          <w:numId w:val="10"/>
        </w:numPr>
        <w:contextualSpacing w:val="0"/>
      </w:pPr>
      <w:r>
        <w:t>Documentation of current address residing in the school boundary of the qualified FRPM school, if applicable.</w:t>
      </w:r>
    </w:p>
    <w:p w14:paraId="420D90A9" w14:textId="77777777" w:rsidR="002A3C9D" w:rsidRDefault="00DE00BD" w:rsidP="00591BF0">
      <w:pPr>
        <w:pStyle w:val="ListParagraph"/>
        <w:numPr>
          <w:ilvl w:val="0"/>
          <w:numId w:val="63"/>
        </w:numPr>
        <w:contextualSpacing w:val="0"/>
      </w:pPr>
      <w:r>
        <w:t>NOA</w:t>
      </w:r>
      <w:r w:rsidR="00E11142" w:rsidRPr="000E6663">
        <w:t>, Application for Services and/or Recipient of Services shall be included.</w:t>
      </w:r>
    </w:p>
    <w:p w14:paraId="1D736EDA" w14:textId="77777777" w:rsidR="00E11142" w:rsidRPr="000E6663" w:rsidRDefault="00E11142" w:rsidP="00591BF0">
      <w:pPr>
        <w:pStyle w:val="ListParagraph"/>
        <w:numPr>
          <w:ilvl w:val="0"/>
          <w:numId w:val="63"/>
        </w:numPr>
        <w:contextualSpacing w:val="0"/>
      </w:pPr>
      <w:r w:rsidRPr="000E6663">
        <w:t xml:space="preserve">Documentation of Child Health and Emergency Contact Information. </w:t>
      </w:r>
    </w:p>
    <w:p w14:paraId="7070514C" w14:textId="77777777" w:rsidR="00BD0B08" w:rsidRPr="00BD0B08" w:rsidRDefault="00E11142" w:rsidP="00946254">
      <w:pPr>
        <w:ind w:left="1080"/>
      </w:pPr>
      <w:r w:rsidRPr="000E6663">
        <w:t xml:space="preserve">The family data file shall contain all child health and current emergency information required by </w:t>
      </w:r>
      <w:r w:rsidR="00DA3581">
        <w:t xml:space="preserve">the </w:t>
      </w:r>
      <w:r w:rsidR="00DA3581">
        <w:rPr>
          <w:i/>
        </w:rPr>
        <w:t xml:space="preserve">California Code of Regulations, Title </w:t>
      </w:r>
      <w:r w:rsidRPr="000E6663">
        <w:t xml:space="preserve">22 </w:t>
      </w:r>
      <w:r w:rsidRPr="00832116">
        <w:rPr>
          <w:i/>
        </w:rPr>
        <w:t>CCR</w:t>
      </w:r>
      <w:r w:rsidRPr="000E6663">
        <w:t xml:space="preserve"> 101221 Community Care Facilities Licensing Regulations</w:t>
      </w:r>
      <w:r w:rsidR="00BD0B08">
        <w:t>.</w:t>
      </w:r>
      <w:r w:rsidR="007676A9" w:rsidDel="007676A9">
        <w:t xml:space="preserve"> </w:t>
      </w:r>
      <w:r w:rsidRPr="000E6663">
        <w:t xml:space="preserve">Immunization records are not required to be in the family data file for children attending a public or private elementary school </w:t>
      </w:r>
      <w:r w:rsidR="00BD0B08" w:rsidRPr="00BD0B08">
        <w:t xml:space="preserve">or for children receiving care in licensed facilities and reimbursed pursuant to </w:t>
      </w:r>
      <w:r w:rsidR="00BD0B08" w:rsidRPr="00BD0B08">
        <w:rPr>
          <w:i/>
        </w:rPr>
        <w:t>EC</w:t>
      </w:r>
      <w:r w:rsidR="00BD0B08" w:rsidRPr="00BD0B08">
        <w:t xml:space="preserve"> 8220, 8350. (5 </w:t>
      </w:r>
      <w:r w:rsidR="00BD0B08" w:rsidRPr="00BD0B08">
        <w:rPr>
          <w:i/>
        </w:rPr>
        <w:t>CCR</w:t>
      </w:r>
      <w:r w:rsidR="00BD0B08" w:rsidRPr="00BD0B08">
        <w:t xml:space="preserve"> 18081[e])</w:t>
      </w:r>
    </w:p>
    <w:p w14:paraId="1FEBC1FA" w14:textId="77777777" w:rsidR="00E11142" w:rsidRPr="000E6663" w:rsidRDefault="00E21C16" w:rsidP="00D9545C">
      <w:pPr>
        <w:pStyle w:val="Heading2"/>
      </w:pPr>
      <w:r>
        <w:br w:type="page"/>
      </w:r>
      <w:bookmarkStart w:id="79" w:name="_Toc2696735"/>
      <w:bookmarkStart w:id="80" w:name="_Toc2696819"/>
      <w:bookmarkStart w:id="81" w:name="_Toc4166034"/>
      <w:r w:rsidR="00A012B9">
        <w:lastRenderedPageBreak/>
        <w:t>FAMILY DATA FILE A</w:t>
      </w:r>
      <w:r w:rsidR="00A012B9" w:rsidRPr="000E6663">
        <w:t>ND DOCUMENTATION</w:t>
      </w:r>
      <w:bookmarkEnd w:id="79"/>
      <w:bookmarkEnd w:id="80"/>
      <w:bookmarkEnd w:id="81"/>
    </w:p>
    <w:p w14:paraId="617F31C1" w14:textId="77777777" w:rsidR="00E6562F" w:rsidRDefault="00E11142" w:rsidP="00591BF0">
      <w:pPr>
        <w:pStyle w:val="Heading3"/>
        <w:numPr>
          <w:ilvl w:val="0"/>
          <w:numId w:val="85"/>
        </w:numPr>
      </w:pPr>
      <w:bookmarkStart w:id="82" w:name="_Toc231096614"/>
      <w:bookmarkStart w:id="83" w:name="_Toc239833532"/>
      <w:bookmarkStart w:id="84" w:name="_Toc4166035"/>
      <w:bookmarkStart w:id="85" w:name="_Toc2696736"/>
      <w:bookmarkStart w:id="86" w:name="_Toc2696820"/>
      <w:r w:rsidRPr="00C90586">
        <w:t>Application for Services</w:t>
      </w:r>
      <w:bookmarkEnd w:id="82"/>
      <w:bookmarkEnd w:id="83"/>
      <w:bookmarkEnd w:id="84"/>
      <w:r w:rsidRPr="00C90586">
        <w:t xml:space="preserve"> </w:t>
      </w:r>
    </w:p>
    <w:p w14:paraId="327D66EB" w14:textId="69FD8E06" w:rsidR="00E11142" w:rsidRPr="00C90586" w:rsidRDefault="00E11142" w:rsidP="00E6562F">
      <w:pPr>
        <w:ind w:firstLine="720"/>
      </w:pPr>
      <w:r w:rsidRPr="00C90586">
        <w:t xml:space="preserve">(EC 8250, 8261, and 8263; 5 </w:t>
      </w:r>
      <w:r w:rsidRPr="00132A1C">
        <w:rPr>
          <w:i/>
        </w:rPr>
        <w:t>CCR</w:t>
      </w:r>
      <w:r w:rsidRPr="00C90586">
        <w:t xml:space="preserve"> 18083)</w:t>
      </w:r>
      <w:bookmarkEnd w:id="85"/>
      <w:bookmarkEnd w:id="86"/>
    </w:p>
    <w:p w14:paraId="0FE209B5" w14:textId="77777777" w:rsidR="00E11142" w:rsidRPr="000E6663" w:rsidRDefault="00E11142" w:rsidP="00294315">
      <w:pPr>
        <w:ind w:firstLine="720"/>
      </w:pPr>
      <w:r w:rsidRPr="000E6663">
        <w:t>The application for services shall contain the following information:</w:t>
      </w:r>
    </w:p>
    <w:p w14:paraId="6D9B3167" w14:textId="5748A36D" w:rsidR="009023BC" w:rsidRDefault="00E11142" w:rsidP="00591BF0">
      <w:pPr>
        <w:pStyle w:val="ListParagraph"/>
        <w:numPr>
          <w:ilvl w:val="0"/>
          <w:numId w:val="24"/>
        </w:numPr>
        <w:ind w:left="1080"/>
        <w:contextualSpacing w:val="0"/>
      </w:pPr>
      <w:r w:rsidRPr="000E6663">
        <w:t>The parent's(s') full name(s), address(es) and telephone number(s)</w:t>
      </w:r>
      <w:r w:rsidR="00312F72">
        <w:t>,</w:t>
      </w:r>
      <w:r w:rsidR="00312F72" w:rsidRPr="000E6663">
        <w:t xml:space="preserve"> Parent</w:t>
      </w:r>
      <w:r w:rsidRPr="000E6663">
        <w:t xml:space="preserve"> is defined in </w:t>
      </w:r>
      <w:r w:rsidR="006F2A30">
        <w:t>Implementation Guidance</w:t>
      </w:r>
      <w:r w:rsidRPr="000E6663">
        <w:t xml:space="preserve"> 1807</w:t>
      </w:r>
      <w:r w:rsidR="007676A9">
        <w:t>8</w:t>
      </w:r>
      <w:r w:rsidR="00DA3581">
        <w:t>.</w:t>
      </w:r>
    </w:p>
    <w:p w14:paraId="75C335A6" w14:textId="77777777" w:rsidR="00046C53" w:rsidRPr="009023BC" w:rsidRDefault="00577FAF" w:rsidP="00946254">
      <w:pPr>
        <w:pStyle w:val="ListParagraph"/>
        <w:ind w:left="1080"/>
        <w:contextualSpacing w:val="0"/>
      </w:pPr>
      <w:r w:rsidRPr="00446CB6">
        <w:t>Families experiencing homelessness may, in lieu of a home address, provide a mailing address or other address at which they may receive notices (e.g. a homeless shelter) or, alternatively an email address, through which they may be contacted and receive notices.</w:t>
      </w:r>
    </w:p>
    <w:p w14:paraId="5CEE1D9C" w14:textId="77777777" w:rsidR="002A3C9D" w:rsidRDefault="00E11142" w:rsidP="00591BF0">
      <w:pPr>
        <w:pStyle w:val="ListParagraph"/>
        <w:numPr>
          <w:ilvl w:val="0"/>
          <w:numId w:val="24"/>
        </w:numPr>
        <w:ind w:left="1080"/>
        <w:contextualSpacing w:val="0"/>
      </w:pPr>
      <w:r w:rsidRPr="000E6663">
        <w:t>The names, gender, and birth dates of all childre</w:t>
      </w:r>
      <w:r w:rsidR="002A3C9D">
        <w:t>n under the age of eighteen</w:t>
      </w:r>
      <w:r w:rsidRPr="000E6663">
        <w:t xml:space="preserve"> in the family, whether or not they are served by the program.</w:t>
      </w:r>
    </w:p>
    <w:p w14:paraId="35F2D0B3" w14:textId="5BB860F2" w:rsidR="00E70D75" w:rsidRPr="00800AEB" w:rsidRDefault="00E70D75" w:rsidP="00591BF0">
      <w:pPr>
        <w:pStyle w:val="ListParagraph"/>
        <w:numPr>
          <w:ilvl w:val="0"/>
          <w:numId w:val="24"/>
        </w:numPr>
        <w:ind w:left="1080"/>
        <w:contextualSpacing w:val="0"/>
      </w:pPr>
      <w:r w:rsidRPr="000E6663">
        <w:t>Eligibility status</w:t>
      </w:r>
      <w:r w:rsidR="00E158DF">
        <w:t>, as applicable,</w:t>
      </w:r>
      <w:r w:rsidRPr="000E6663">
        <w:t xml:space="preserve"> </w:t>
      </w:r>
      <w:r>
        <w:t xml:space="preserve">as specified in </w:t>
      </w:r>
      <w:r w:rsidRPr="00C90586">
        <w:rPr>
          <w:i/>
        </w:rPr>
        <w:t>EC</w:t>
      </w:r>
      <w:r w:rsidRPr="00800AEB">
        <w:t xml:space="preserve"> 8263</w:t>
      </w:r>
      <w:r>
        <w:t>[a][1][A]) is:</w:t>
      </w:r>
    </w:p>
    <w:p w14:paraId="3F3D3380" w14:textId="77777777" w:rsidR="00E70D75" w:rsidRPr="00C90586" w:rsidRDefault="00E70D75" w:rsidP="00591BF0">
      <w:pPr>
        <w:pStyle w:val="ListParagraph"/>
        <w:numPr>
          <w:ilvl w:val="0"/>
          <w:numId w:val="26"/>
        </w:numPr>
        <w:ind w:left="1440"/>
        <w:contextualSpacing w:val="0"/>
      </w:pPr>
      <w:r w:rsidRPr="00C90586">
        <w:t>Child Protective Services</w:t>
      </w:r>
      <w:r w:rsidR="009A22D5">
        <w:t>;</w:t>
      </w:r>
    </w:p>
    <w:p w14:paraId="29ED927D" w14:textId="77777777" w:rsidR="00E70D75" w:rsidRPr="00C90586" w:rsidRDefault="00E70D75" w:rsidP="00591BF0">
      <w:pPr>
        <w:pStyle w:val="ListParagraph"/>
        <w:numPr>
          <w:ilvl w:val="0"/>
          <w:numId w:val="26"/>
        </w:numPr>
        <w:ind w:left="1440"/>
        <w:contextualSpacing w:val="0"/>
      </w:pPr>
      <w:r w:rsidRPr="00C90586">
        <w:t>Current Aid Recipient;</w:t>
      </w:r>
    </w:p>
    <w:p w14:paraId="1A1988D9" w14:textId="77777777" w:rsidR="00E70D75" w:rsidRPr="00C90586" w:rsidRDefault="00E70D75" w:rsidP="00591BF0">
      <w:pPr>
        <w:pStyle w:val="ListParagraph"/>
        <w:numPr>
          <w:ilvl w:val="0"/>
          <w:numId w:val="26"/>
        </w:numPr>
        <w:ind w:left="1440"/>
        <w:contextualSpacing w:val="0"/>
      </w:pPr>
      <w:r w:rsidRPr="00C90586">
        <w:t>Income Eligible; or</w:t>
      </w:r>
    </w:p>
    <w:p w14:paraId="60A3B297" w14:textId="0E10D3DF" w:rsidR="00E70D75" w:rsidRPr="00C90586" w:rsidRDefault="00E70D75" w:rsidP="00591BF0">
      <w:pPr>
        <w:pStyle w:val="ListParagraph"/>
        <w:numPr>
          <w:ilvl w:val="0"/>
          <w:numId w:val="26"/>
        </w:numPr>
        <w:ind w:left="1440"/>
        <w:contextualSpacing w:val="0"/>
      </w:pPr>
      <w:r w:rsidRPr="00C90586">
        <w:t>Homeless</w:t>
      </w:r>
      <w:r>
        <w:t xml:space="preserve">ness (as defined in </w:t>
      </w:r>
      <w:r w:rsidR="00565C51">
        <w:t>FT&amp;C)</w:t>
      </w:r>
      <w:r w:rsidRPr="00C90586">
        <w:t>.</w:t>
      </w:r>
    </w:p>
    <w:p w14:paraId="030728D2" w14:textId="77777777" w:rsidR="002A3C9D" w:rsidRDefault="00E11142" w:rsidP="00591BF0">
      <w:pPr>
        <w:pStyle w:val="ListParagraph"/>
        <w:numPr>
          <w:ilvl w:val="0"/>
          <w:numId w:val="24"/>
        </w:numPr>
        <w:ind w:left="1080"/>
        <w:contextualSpacing w:val="0"/>
      </w:pPr>
      <w:r w:rsidRPr="000E6663">
        <w:t>The number of hours per day services will be provided for each child.</w:t>
      </w:r>
    </w:p>
    <w:p w14:paraId="44B5AB39" w14:textId="369CDA8B" w:rsidR="00E11142" w:rsidRPr="00800AEB" w:rsidRDefault="00E11142" w:rsidP="00591BF0">
      <w:pPr>
        <w:pStyle w:val="ListParagraph"/>
        <w:numPr>
          <w:ilvl w:val="0"/>
          <w:numId w:val="24"/>
        </w:numPr>
        <w:ind w:left="1080"/>
        <w:contextualSpacing w:val="0"/>
      </w:pPr>
      <w:r w:rsidRPr="00800AEB">
        <w:t xml:space="preserve">The reason for needing </w:t>
      </w:r>
      <w:r w:rsidR="00580E40">
        <w:t>early learning and care</w:t>
      </w:r>
      <w:r w:rsidRPr="00800AEB">
        <w:t xml:space="preserve"> services</w:t>
      </w:r>
      <w:r w:rsidR="00E158DF">
        <w:t>, as applicable,</w:t>
      </w:r>
      <w:r w:rsidRPr="00800AEB">
        <w:t xml:space="preserve"> as specified in </w:t>
      </w:r>
      <w:r w:rsidRPr="00800AEB">
        <w:rPr>
          <w:i/>
        </w:rPr>
        <w:t>EC</w:t>
      </w:r>
      <w:r w:rsidRPr="00800AEB">
        <w:t xml:space="preserve"> 8263(a)(</w:t>
      </w:r>
      <w:r w:rsidR="00800AEB" w:rsidRPr="00800AEB">
        <w:t>1</w:t>
      </w:r>
      <w:r w:rsidRPr="00800AEB">
        <w:t>)</w:t>
      </w:r>
      <w:r w:rsidR="00800AEB" w:rsidRPr="00800AEB">
        <w:t>(B)</w:t>
      </w:r>
      <w:r w:rsidR="00366B50">
        <w:t>,</w:t>
      </w:r>
      <w:r w:rsidR="00366B50" w:rsidRPr="00366B50">
        <w:t xml:space="preserve"> </w:t>
      </w:r>
      <w:r w:rsidR="00366B50" w:rsidRPr="00F86589">
        <w:t xml:space="preserve">5 </w:t>
      </w:r>
      <w:r w:rsidR="00366B50" w:rsidRPr="00071B34">
        <w:rPr>
          <w:i/>
        </w:rPr>
        <w:t>CCR</w:t>
      </w:r>
      <w:r w:rsidR="00366B50">
        <w:t xml:space="preserve"> 18083[</w:t>
      </w:r>
      <w:r w:rsidR="00366B50" w:rsidRPr="00F86589">
        <w:t>e</w:t>
      </w:r>
      <w:r w:rsidR="00946254">
        <w:t>])</w:t>
      </w:r>
      <w:r w:rsidRPr="00800AEB">
        <w:t>:</w:t>
      </w:r>
    </w:p>
    <w:p w14:paraId="087686A0" w14:textId="77777777" w:rsidR="002A3C9D" w:rsidRDefault="00E11142" w:rsidP="00591BF0">
      <w:pPr>
        <w:pStyle w:val="ListParagraph"/>
        <w:numPr>
          <w:ilvl w:val="0"/>
          <w:numId w:val="25"/>
        </w:numPr>
        <w:ind w:hanging="360"/>
        <w:contextualSpacing w:val="0"/>
      </w:pPr>
      <w:r w:rsidRPr="000E6663">
        <w:t>Child Protective Services;</w:t>
      </w:r>
      <w:r w:rsidR="009A22D5">
        <w:t xml:space="preserve"> or at risk of abuse, neglect or exploitation</w:t>
      </w:r>
    </w:p>
    <w:p w14:paraId="4617553B" w14:textId="77777777" w:rsidR="007676A9" w:rsidRDefault="007676A9" w:rsidP="00591BF0">
      <w:pPr>
        <w:pStyle w:val="ListParagraph"/>
        <w:numPr>
          <w:ilvl w:val="0"/>
          <w:numId w:val="25"/>
        </w:numPr>
        <w:ind w:hanging="360"/>
        <w:contextualSpacing w:val="0"/>
      </w:pPr>
      <w:r>
        <w:t>Homeless</w:t>
      </w:r>
      <w:r w:rsidR="009A22D5">
        <w:t>ness</w:t>
      </w:r>
    </w:p>
    <w:p w14:paraId="082D9F9D" w14:textId="77777777" w:rsidR="002A3C9D" w:rsidRDefault="00E11142" w:rsidP="00591BF0">
      <w:pPr>
        <w:pStyle w:val="ListParagraph"/>
        <w:numPr>
          <w:ilvl w:val="0"/>
          <w:numId w:val="25"/>
        </w:numPr>
        <w:ind w:hanging="360"/>
        <w:contextualSpacing w:val="0"/>
      </w:pPr>
      <w:r w:rsidRPr="000E6663">
        <w:t>Employment;</w:t>
      </w:r>
    </w:p>
    <w:p w14:paraId="59510215" w14:textId="77777777" w:rsidR="002A3C9D" w:rsidRDefault="007676A9" w:rsidP="00591BF0">
      <w:pPr>
        <w:pStyle w:val="ListParagraph"/>
        <w:numPr>
          <w:ilvl w:val="0"/>
          <w:numId w:val="25"/>
        </w:numPr>
        <w:ind w:hanging="360"/>
        <w:contextualSpacing w:val="0"/>
      </w:pPr>
      <w:r>
        <w:t xml:space="preserve">Vocational </w:t>
      </w:r>
      <w:r w:rsidR="00E11142" w:rsidRPr="000E6663">
        <w:t>Training;</w:t>
      </w:r>
    </w:p>
    <w:p w14:paraId="13C9B460" w14:textId="77777777" w:rsidR="000173CC" w:rsidRDefault="007676A9" w:rsidP="00591BF0">
      <w:pPr>
        <w:pStyle w:val="ListParagraph"/>
        <w:numPr>
          <w:ilvl w:val="0"/>
          <w:numId w:val="25"/>
        </w:numPr>
        <w:ind w:hanging="360"/>
        <w:contextualSpacing w:val="0"/>
      </w:pPr>
      <w:r>
        <w:t>Educational program for English language learner or attainment of</w:t>
      </w:r>
      <w:r w:rsidR="002E7AB7">
        <w:t xml:space="preserve"> </w:t>
      </w:r>
      <w:r>
        <w:t>high school diploma or general educational development certificate</w:t>
      </w:r>
    </w:p>
    <w:p w14:paraId="3C198B0F" w14:textId="77777777" w:rsidR="002A3C9D" w:rsidRDefault="00E11142" w:rsidP="00591BF0">
      <w:pPr>
        <w:pStyle w:val="ListParagraph"/>
        <w:numPr>
          <w:ilvl w:val="0"/>
          <w:numId w:val="25"/>
        </w:numPr>
        <w:ind w:hanging="360"/>
        <w:contextualSpacing w:val="0"/>
      </w:pPr>
      <w:r w:rsidRPr="000E6663">
        <w:t>Seeking Employment;</w:t>
      </w:r>
    </w:p>
    <w:p w14:paraId="3AF8A387" w14:textId="77777777" w:rsidR="002A3C9D" w:rsidRDefault="00E11142" w:rsidP="00591BF0">
      <w:pPr>
        <w:pStyle w:val="ListParagraph"/>
        <w:numPr>
          <w:ilvl w:val="0"/>
          <w:numId w:val="25"/>
        </w:numPr>
        <w:ind w:hanging="360"/>
        <w:contextualSpacing w:val="0"/>
      </w:pPr>
      <w:r w:rsidRPr="000E6663">
        <w:t>Incapacitation of the parent;</w:t>
      </w:r>
    </w:p>
    <w:p w14:paraId="6FA64D27" w14:textId="77777777" w:rsidR="00E11142" w:rsidRPr="000E6663" w:rsidRDefault="00E11142" w:rsidP="00591BF0">
      <w:pPr>
        <w:pStyle w:val="ListParagraph"/>
        <w:numPr>
          <w:ilvl w:val="0"/>
          <w:numId w:val="25"/>
        </w:numPr>
        <w:ind w:hanging="360"/>
        <w:contextualSpacing w:val="0"/>
      </w:pPr>
      <w:r w:rsidRPr="000E6663">
        <w:lastRenderedPageBreak/>
        <w:t>Seeking Permanent Housing for Family Stability.</w:t>
      </w:r>
    </w:p>
    <w:p w14:paraId="59EACC93" w14:textId="77777777" w:rsidR="002A3C9D" w:rsidRDefault="00E11142" w:rsidP="00591BF0">
      <w:pPr>
        <w:pStyle w:val="ListParagraph"/>
        <w:numPr>
          <w:ilvl w:val="0"/>
          <w:numId w:val="24"/>
        </w:numPr>
        <w:ind w:left="1080"/>
        <w:contextualSpacing w:val="0"/>
      </w:pPr>
      <w:r w:rsidRPr="000E6663">
        <w:t>Employment or training</w:t>
      </w:r>
      <w:r w:rsidR="00FA4464">
        <w:t>/educational</w:t>
      </w:r>
      <w:r w:rsidRPr="000E6663">
        <w:t xml:space="preserve"> </w:t>
      </w:r>
      <w:r w:rsidR="00FA4464" w:rsidRPr="000E6663">
        <w:t>information for</w:t>
      </w:r>
      <w:r w:rsidRPr="000E6663">
        <w:t xml:space="preserve"> parent(s) including name and address of employer(s) </w:t>
      </w:r>
      <w:r w:rsidR="00FA4464">
        <w:t>and/</w:t>
      </w:r>
      <w:r w:rsidRPr="000E6663">
        <w:t>or training</w:t>
      </w:r>
      <w:r w:rsidR="00FA4464">
        <w:t>/educational</w:t>
      </w:r>
      <w:r w:rsidRPr="000E6663">
        <w:t xml:space="preserve"> institution(s) and days and hours of employment or training, if applicable.</w:t>
      </w:r>
    </w:p>
    <w:p w14:paraId="1FB7038A" w14:textId="77777777" w:rsidR="00D54491" w:rsidRDefault="00D54491" w:rsidP="00591BF0">
      <w:pPr>
        <w:pStyle w:val="ListParagraph"/>
        <w:numPr>
          <w:ilvl w:val="0"/>
          <w:numId w:val="24"/>
        </w:numPr>
        <w:ind w:left="1080"/>
        <w:contextualSpacing w:val="0"/>
      </w:pPr>
      <w:r w:rsidRPr="000E6663">
        <w:t>Family size and income, if applicable.</w:t>
      </w:r>
    </w:p>
    <w:p w14:paraId="4B0F7A55" w14:textId="77777777" w:rsidR="002A766C" w:rsidRDefault="00E11142" w:rsidP="00591BF0">
      <w:pPr>
        <w:pStyle w:val="ListParagraph"/>
        <w:numPr>
          <w:ilvl w:val="0"/>
          <w:numId w:val="24"/>
        </w:numPr>
        <w:ind w:left="1080"/>
        <w:contextualSpacing w:val="0"/>
      </w:pPr>
      <w:r w:rsidRPr="000E6663">
        <w:t>The parent's signature and date of the signature.</w:t>
      </w:r>
    </w:p>
    <w:p w14:paraId="2BD4E75F" w14:textId="4946204B" w:rsidR="00E11142" w:rsidRPr="000E6663" w:rsidRDefault="00E11142" w:rsidP="00591BF0">
      <w:pPr>
        <w:pStyle w:val="ListParagraph"/>
        <w:numPr>
          <w:ilvl w:val="0"/>
          <w:numId w:val="24"/>
        </w:numPr>
        <w:ind w:left="1080"/>
        <w:contextualSpacing w:val="0"/>
      </w:pPr>
      <w:r w:rsidRPr="000E6663">
        <w:t xml:space="preserve">The signature of the contractor's authorized representative </w:t>
      </w:r>
      <w:r w:rsidR="005400D5">
        <w:t xml:space="preserve">on the application for services (CD 9600) </w:t>
      </w:r>
      <w:r w:rsidR="005400D5" w:rsidRPr="000E6663">
        <w:t>certif</w:t>
      </w:r>
      <w:r w:rsidR="005400D5">
        <w:t>ies that the legal requirements have been met and documented. (</w:t>
      </w:r>
      <w:r w:rsidR="006F2A30">
        <w:t>Implementation Guidance</w:t>
      </w:r>
      <w:r w:rsidR="005400D5">
        <w:t xml:space="preserve"> 18078</w:t>
      </w:r>
      <w:r w:rsidR="006F2A30">
        <w:t>)</w:t>
      </w:r>
    </w:p>
    <w:p w14:paraId="315598EA" w14:textId="77777777" w:rsidR="00E6562F" w:rsidRDefault="00E11142" w:rsidP="00D9545C">
      <w:pPr>
        <w:pStyle w:val="Heading3"/>
      </w:pPr>
      <w:bookmarkStart w:id="87" w:name="_Toc231096615"/>
      <w:bookmarkStart w:id="88" w:name="_Toc239833533"/>
      <w:bookmarkStart w:id="89" w:name="_Toc4166036"/>
      <w:bookmarkStart w:id="90" w:name="_Toc2696737"/>
      <w:bookmarkStart w:id="91" w:name="_Toc2696821"/>
      <w:r w:rsidRPr="000E6663">
        <w:t>Documentation and Determination of Family Size</w:t>
      </w:r>
      <w:bookmarkEnd w:id="87"/>
      <w:bookmarkEnd w:id="88"/>
      <w:bookmarkEnd w:id="89"/>
      <w:r w:rsidRPr="000E6663">
        <w:t xml:space="preserve"> </w:t>
      </w:r>
    </w:p>
    <w:p w14:paraId="21BCEED8" w14:textId="5E662E21" w:rsidR="00E11142" w:rsidRPr="000E6663" w:rsidRDefault="00E11142" w:rsidP="00E6562F">
      <w:pPr>
        <w:ind w:firstLine="720"/>
      </w:pPr>
      <w:r w:rsidRPr="000E6663">
        <w:t>(</w:t>
      </w:r>
      <w:r w:rsidRPr="00862BCE">
        <w:rPr>
          <w:i/>
        </w:rPr>
        <w:t>EC</w:t>
      </w:r>
      <w:r w:rsidRPr="000E6663">
        <w:t xml:space="preserve"> 8250, 8261 and 8263; 5 </w:t>
      </w:r>
      <w:r w:rsidRPr="00862BCE">
        <w:rPr>
          <w:i/>
        </w:rPr>
        <w:t>CCR</w:t>
      </w:r>
      <w:r w:rsidRPr="000E6663">
        <w:t xml:space="preserve"> 18100</w:t>
      </w:r>
      <w:r w:rsidR="003F07DD">
        <w:t xml:space="preserve"> and 18083</w:t>
      </w:r>
      <w:r w:rsidRPr="000E6663">
        <w:t>)</w:t>
      </w:r>
      <w:bookmarkEnd w:id="90"/>
      <w:bookmarkEnd w:id="91"/>
    </w:p>
    <w:p w14:paraId="6823AB4F" w14:textId="2251C805" w:rsidR="002A766C" w:rsidRPr="00D54491" w:rsidRDefault="00E11142" w:rsidP="00591BF0">
      <w:pPr>
        <w:pStyle w:val="ListParagraph"/>
        <w:numPr>
          <w:ilvl w:val="0"/>
          <w:numId w:val="27"/>
        </w:numPr>
        <w:ind w:left="1080"/>
        <w:contextualSpacing w:val="0"/>
      </w:pPr>
      <w:r w:rsidRPr="00D54491">
        <w:t xml:space="preserve">The information provided on the application for services shall be used to determine family size. A parent shall provide the names of the parents and the names, gender and birthdates of the children </w:t>
      </w:r>
      <w:r w:rsidR="009A22D5">
        <w:t>under 18</w:t>
      </w:r>
      <w:r w:rsidRPr="00D54491">
        <w:t xml:space="preserve"> in the family. This information shall be documented on a confidential application for </w:t>
      </w:r>
      <w:r w:rsidR="00580E40">
        <w:t>early learning and care</w:t>
      </w:r>
      <w:r w:rsidRPr="00D54491">
        <w:t xml:space="preserve"> services and used to determine family size. The parent shall provide supporting documentation regarding the number of children and parents in the family.</w:t>
      </w:r>
    </w:p>
    <w:p w14:paraId="3B6FE38B" w14:textId="77777777" w:rsidR="00E11142" w:rsidRDefault="00E11142" w:rsidP="00591BF0">
      <w:pPr>
        <w:pStyle w:val="ListParagraph"/>
        <w:numPr>
          <w:ilvl w:val="0"/>
          <w:numId w:val="27"/>
        </w:numPr>
        <w:ind w:left="1080"/>
        <w:contextualSpacing w:val="0"/>
      </w:pPr>
      <w:r w:rsidRPr="00D54491">
        <w:t>The number of children shall be documented by providing one of the following documents, as applicable:</w:t>
      </w:r>
    </w:p>
    <w:p w14:paraId="4E793046" w14:textId="77777777" w:rsidR="002A766C" w:rsidRDefault="00E11142" w:rsidP="00591BF0">
      <w:pPr>
        <w:pStyle w:val="ListParagraph"/>
        <w:numPr>
          <w:ilvl w:val="0"/>
          <w:numId w:val="28"/>
        </w:numPr>
        <w:ind w:left="1440"/>
        <w:contextualSpacing w:val="0"/>
      </w:pPr>
      <w:r w:rsidRPr="000E6663">
        <w:t>Birth certificates;</w:t>
      </w:r>
    </w:p>
    <w:p w14:paraId="1A3DD309" w14:textId="77777777" w:rsidR="002A766C" w:rsidRDefault="00E11142" w:rsidP="00591BF0">
      <w:pPr>
        <w:pStyle w:val="ListParagraph"/>
        <w:numPr>
          <w:ilvl w:val="0"/>
          <w:numId w:val="28"/>
        </w:numPr>
        <w:ind w:left="1440"/>
        <w:contextualSpacing w:val="0"/>
      </w:pPr>
      <w:r w:rsidRPr="000E6663">
        <w:t>Court orders regarding child custody;</w:t>
      </w:r>
    </w:p>
    <w:p w14:paraId="50D5BF6F" w14:textId="77777777" w:rsidR="002A766C" w:rsidRDefault="00E11142" w:rsidP="00591BF0">
      <w:pPr>
        <w:pStyle w:val="ListParagraph"/>
        <w:numPr>
          <w:ilvl w:val="0"/>
          <w:numId w:val="28"/>
        </w:numPr>
        <w:ind w:left="1440"/>
        <w:contextualSpacing w:val="0"/>
      </w:pPr>
      <w:r w:rsidRPr="000E6663">
        <w:t>Adoption documents;</w:t>
      </w:r>
    </w:p>
    <w:p w14:paraId="331DE3E3" w14:textId="77777777" w:rsidR="002A766C" w:rsidRDefault="00E11142" w:rsidP="00591BF0">
      <w:pPr>
        <w:pStyle w:val="ListParagraph"/>
        <w:numPr>
          <w:ilvl w:val="0"/>
          <w:numId w:val="28"/>
        </w:numPr>
        <w:ind w:left="1440"/>
        <w:contextualSpacing w:val="0"/>
      </w:pPr>
      <w:r w:rsidRPr="000E6663">
        <w:t>Records of Foster Care placements;</w:t>
      </w:r>
    </w:p>
    <w:p w14:paraId="1CBC37C9" w14:textId="77777777" w:rsidR="002A766C" w:rsidRDefault="00E11142" w:rsidP="00591BF0">
      <w:pPr>
        <w:pStyle w:val="ListParagraph"/>
        <w:numPr>
          <w:ilvl w:val="0"/>
          <w:numId w:val="28"/>
        </w:numPr>
        <w:ind w:left="1440"/>
        <w:contextualSpacing w:val="0"/>
      </w:pPr>
      <w:r w:rsidRPr="000E6663">
        <w:t>School or medical records;</w:t>
      </w:r>
    </w:p>
    <w:p w14:paraId="7BB4D5F5" w14:textId="77777777" w:rsidR="002A766C" w:rsidRDefault="00E11142" w:rsidP="00591BF0">
      <w:pPr>
        <w:pStyle w:val="ListParagraph"/>
        <w:numPr>
          <w:ilvl w:val="0"/>
          <w:numId w:val="28"/>
        </w:numPr>
        <w:ind w:left="1440"/>
        <w:contextualSpacing w:val="0"/>
      </w:pPr>
      <w:r w:rsidRPr="000E6663">
        <w:t>County welfare department records; or</w:t>
      </w:r>
    </w:p>
    <w:p w14:paraId="63812431" w14:textId="77777777" w:rsidR="00E11142" w:rsidRDefault="00E11142" w:rsidP="00591BF0">
      <w:pPr>
        <w:pStyle w:val="ListParagraph"/>
        <w:numPr>
          <w:ilvl w:val="0"/>
          <w:numId w:val="28"/>
        </w:numPr>
        <w:ind w:left="1440"/>
        <w:contextualSpacing w:val="0"/>
      </w:pPr>
      <w:r w:rsidRPr="000E6663">
        <w:t>Other reliable documentation indicating the relationship of the child to the parent.</w:t>
      </w:r>
    </w:p>
    <w:p w14:paraId="6C56664E" w14:textId="77777777" w:rsidR="002A766C" w:rsidRDefault="005400D5" w:rsidP="00591BF0">
      <w:pPr>
        <w:pStyle w:val="ListParagraph"/>
        <w:numPr>
          <w:ilvl w:val="0"/>
          <w:numId w:val="27"/>
        </w:numPr>
        <w:ind w:left="1080"/>
        <w:contextualSpacing w:val="0"/>
      </w:pPr>
      <w:r>
        <w:t xml:space="preserve">When </w:t>
      </w:r>
      <w:r w:rsidR="00E11142" w:rsidRPr="000E6663">
        <w:t xml:space="preserve">only one parent has signed </w:t>
      </w:r>
      <w:r w:rsidR="001F4028">
        <w:t>an</w:t>
      </w:r>
      <w:r w:rsidR="00E11142" w:rsidRPr="000E6663">
        <w:t xml:space="preserve"> application </w:t>
      </w:r>
      <w:r>
        <w:t xml:space="preserve">for enrollment </w:t>
      </w:r>
      <w:r w:rsidR="00E11142" w:rsidRPr="000E6663">
        <w:t xml:space="preserve">and the information provided </w:t>
      </w:r>
      <w:r>
        <w:t xml:space="preserve">on the application </w:t>
      </w:r>
      <w:r w:rsidR="00E11142" w:rsidRPr="000E6663">
        <w:t xml:space="preserve">indicates </w:t>
      </w:r>
      <w:r w:rsidR="001F4028">
        <w:t>there is a second parent who has not signed the application, the parent who has signed the application shall self-certify the presence or absence of the second parent under penalty of perjury.</w:t>
      </w:r>
      <w:r w:rsidR="001F4028" w:rsidRPr="001F4028">
        <w:t xml:space="preserve"> </w:t>
      </w:r>
      <w:r w:rsidR="001F4028">
        <w:t xml:space="preserve">The parent who has signed the application shall not be required to </w:t>
      </w:r>
      <w:r w:rsidR="001F4028">
        <w:lastRenderedPageBreak/>
        <w:t xml:space="preserve">submit additional information documenting </w:t>
      </w:r>
      <w:r>
        <w:t xml:space="preserve">the </w:t>
      </w:r>
      <w:r w:rsidR="001F4028">
        <w:t>presence or absence of the second parent (</w:t>
      </w:r>
      <w:r w:rsidR="001F4028">
        <w:rPr>
          <w:i/>
        </w:rPr>
        <w:t>EC</w:t>
      </w:r>
      <w:r w:rsidR="001F4028">
        <w:t xml:space="preserve"> 8263[a][2]).</w:t>
      </w:r>
    </w:p>
    <w:p w14:paraId="499FBDDD" w14:textId="77777777" w:rsidR="00E11142" w:rsidRPr="000E6663" w:rsidRDefault="00E11142" w:rsidP="00591BF0">
      <w:pPr>
        <w:pStyle w:val="ListParagraph"/>
        <w:numPr>
          <w:ilvl w:val="0"/>
          <w:numId w:val="27"/>
        </w:numPr>
        <w:ind w:left="1080"/>
        <w:contextualSpacing w:val="0"/>
      </w:pPr>
      <w:r w:rsidRPr="000E6663">
        <w:t xml:space="preserve">For income eligibility and family fee purposes, when a child and his or her siblings are living in a family that does not include their biological or adoptive parent, only the child and related siblings shall be counted to determine family size. In these cases, the adult(s) must meet a need criterion as specified in </w:t>
      </w:r>
      <w:r w:rsidRPr="007D7599">
        <w:rPr>
          <w:i/>
        </w:rPr>
        <w:t>EC</w:t>
      </w:r>
      <w:r w:rsidRPr="000E6663">
        <w:t xml:space="preserve"> </w:t>
      </w:r>
      <w:r w:rsidRPr="007D7599">
        <w:t>8263 (a)(</w:t>
      </w:r>
      <w:r w:rsidR="007D7599">
        <w:t>1</w:t>
      </w:r>
      <w:r w:rsidRPr="007D7599">
        <w:t>)</w:t>
      </w:r>
      <w:r w:rsidR="007D7599">
        <w:t>(B)</w:t>
      </w:r>
      <w:r w:rsidRPr="007D7599">
        <w:t xml:space="preserve"> to receive</w:t>
      </w:r>
      <w:r w:rsidRPr="000E6663">
        <w:t xml:space="preserve"> full-day services.</w:t>
      </w:r>
    </w:p>
    <w:p w14:paraId="6D05B8C7" w14:textId="77777777" w:rsidR="00E6562F" w:rsidRDefault="00E11142" w:rsidP="00D9545C">
      <w:pPr>
        <w:pStyle w:val="Heading3"/>
      </w:pPr>
      <w:bookmarkStart w:id="92" w:name="_Toc231096616"/>
      <w:bookmarkStart w:id="93" w:name="_Toc239833534"/>
      <w:bookmarkStart w:id="94" w:name="_Toc4166037"/>
      <w:bookmarkStart w:id="95" w:name="_Toc439143656"/>
      <w:bookmarkStart w:id="96" w:name="_Toc2696738"/>
      <w:bookmarkStart w:id="97" w:name="_Toc2696822"/>
      <w:r w:rsidRPr="000E6663">
        <w:t>Documentation of Eligibility: Income Eligibility</w:t>
      </w:r>
      <w:bookmarkEnd w:id="92"/>
      <w:bookmarkEnd w:id="93"/>
      <w:r w:rsidR="006030FC">
        <w:t xml:space="preserve"> at Initial Certification and Recertification</w:t>
      </w:r>
      <w:bookmarkEnd w:id="94"/>
      <w:r w:rsidRPr="000E6663">
        <w:t xml:space="preserve"> </w:t>
      </w:r>
    </w:p>
    <w:p w14:paraId="1043A71F" w14:textId="68BB7157" w:rsidR="00E11142" w:rsidRPr="000E6663" w:rsidRDefault="00E11142" w:rsidP="00211986">
      <w:pPr>
        <w:ind w:left="720"/>
      </w:pPr>
      <w:r w:rsidRPr="000E6663">
        <w:t>(</w:t>
      </w:r>
      <w:r w:rsidRPr="007D7599">
        <w:rPr>
          <w:i/>
        </w:rPr>
        <w:t>EC</w:t>
      </w:r>
      <w:r w:rsidRPr="000E6663">
        <w:t xml:space="preserve"> 8261, 8263, 8263.1; </w:t>
      </w:r>
      <w:r w:rsidR="00216D54">
        <w:t>Implementation Guidance</w:t>
      </w:r>
      <w:r w:rsidRPr="000E6663">
        <w:t xml:space="preserve"> 18078</w:t>
      </w:r>
      <w:r w:rsidR="007D7599">
        <w:t>,</w:t>
      </w:r>
      <w:r w:rsidRPr="000E6663">
        <w:t xml:space="preserve"> and 18084</w:t>
      </w:r>
      <w:r w:rsidR="00FE1A7C">
        <w:t>,18096</w:t>
      </w:r>
      <w:r w:rsidRPr="000E6663">
        <w:t>)</w:t>
      </w:r>
      <w:bookmarkEnd w:id="95"/>
      <w:bookmarkEnd w:id="96"/>
      <w:bookmarkEnd w:id="97"/>
    </w:p>
    <w:p w14:paraId="0E6F0FF4" w14:textId="77777777" w:rsidR="00E11142" w:rsidRPr="000E6663" w:rsidRDefault="000173CC" w:rsidP="00E21C16">
      <w:pPr>
        <w:ind w:left="720"/>
      </w:pPr>
      <w:r w:rsidRPr="000173CC">
        <w:rPr>
          <w:rFonts w:cs="Times New Roman"/>
          <w:szCs w:val="24"/>
        </w:rPr>
        <w:t xml:space="preserve">At the time of initial certification, recertification parent must provide the contractor with all supporting documentation. </w:t>
      </w:r>
      <w:r w:rsidR="00E11142" w:rsidRPr="000E6663">
        <w:t>The parent is responsible for providing documentation of the family’s total countable income and the contractor is required to verify the information, as described below:</w:t>
      </w:r>
    </w:p>
    <w:p w14:paraId="55C3C640" w14:textId="77777777" w:rsidR="00E11142" w:rsidRPr="000E6663" w:rsidRDefault="00E11142" w:rsidP="00591BF0">
      <w:pPr>
        <w:pStyle w:val="ListParagraph"/>
        <w:numPr>
          <w:ilvl w:val="3"/>
          <w:numId w:val="24"/>
        </w:numPr>
        <w:contextualSpacing w:val="0"/>
      </w:pPr>
      <w:r w:rsidRPr="000E6663">
        <w:t>The parent(s) shall document total countable income for all the individuals counted in the family size as follows:</w:t>
      </w:r>
    </w:p>
    <w:p w14:paraId="52997172" w14:textId="77777777" w:rsidR="00E11142" w:rsidRPr="000E6663" w:rsidRDefault="00E11142" w:rsidP="00946254">
      <w:pPr>
        <w:ind w:left="720" w:firstLine="360"/>
      </w:pPr>
      <w:r w:rsidRPr="000E6663">
        <w:t>If the parent is employed, provide:</w:t>
      </w:r>
    </w:p>
    <w:p w14:paraId="63A20757" w14:textId="77777777" w:rsidR="002A766C" w:rsidRDefault="00E11142" w:rsidP="00591BF0">
      <w:pPr>
        <w:pStyle w:val="ListParagraph"/>
        <w:numPr>
          <w:ilvl w:val="4"/>
          <w:numId w:val="29"/>
        </w:numPr>
        <w:contextualSpacing w:val="0"/>
      </w:pPr>
      <w:r w:rsidRPr="000E6663">
        <w:t>A release authorizing the contractor to contact the employer(s), to the extent known, that includes the employer’s name, address, telephone number, and usual business hours; and</w:t>
      </w:r>
    </w:p>
    <w:p w14:paraId="5A008825" w14:textId="77777777" w:rsidR="00E11142" w:rsidRPr="000E6663" w:rsidRDefault="00E11142" w:rsidP="00591BF0">
      <w:pPr>
        <w:pStyle w:val="ListParagraph"/>
        <w:numPr>
          <w:ilvl w:val="4"/>
          <w:numId w:val="29"/>
        </w:numPr>
        <w:contextualSpacing w:val="0"/>
      </w:pPr>
      <w:r w:rsidRPr="000E6663">
        <w:t>All payroll check stubs, a letter from the employer, or other record of wages issued by the employer for the month preceding the initial certification</w:t>
      </w:r>
      <w:r w:rsidR="00312F72" w:rsidRPr="000E6663">
        <w:t>,</w:t>
      </w:r>
      <w:r w:rsidRPr="000E6663">
        <w:t xml:space="preserve"> or the recertification</w:t>
      </w:r>
      <w:r w:rsidR="00FE1A7C">
        <w:t xml:space="preserve"> of eligibility</w:t>
      </w:r>
      <w:r w:rsidRPr="000E6663">
        <w:t xml:space="preserve"> for </w:t>
      </w:r>
      <w:r w:rsidR="00FE1A7C">
        <w:t xml:space="preserve">ongoing </w:t>
      </w:r>
      <w:r w:rsidRPr="000E6663">
        <w:t>services</w:t>
      </w:r>
      <w:r w:rsidR="00FE1A7C">
        <w:t xml:space="preserve"> pursuant to </w:t>
      </w:r>
      <w:r w:rsidR="00FE1A7C" w:rsidRPr="00736197">
        <w:rPr>
          <w:i/>
        </w:rPr>
        <w:t>EC</w:t>
      </w:r>
      <w:r w:rsidR="00FE1A7C">
        <w:t xml:space="preserve"> 8263(h)(1)</w:t>
      </w:r>
      <w:r w:rsidRPr="000E6663">
        <w:t>.</w:t>
      </w:r>
    </w:p>
    <w:p w14:paraId="6173D0BA" w14:textId="77777777" w:rsidR="002A766C" w:rsidRDefault="00E11142" w:rsidP="00591BF0">
      <w:pPr>
        <w:pStyle w:val="ListParagraph"/>
        <w:numPr>
          <w:ilvl w:val="3"/>
          <w:numId w:val="24"/>
        </w:numPr>
        <w:contextualSpacing w:val="0"/>
      </w:pPr>
      <w:r w:rsidRPr="000E6663">
        <w:t>When the employer refuses or fails to provide requested documentation or when a request for documentation would adversely affect the parent’s employment, provide other means of verification that may include a list of clients and amounts paid, the most recently signed and completed tax returns, quarterly estimated tax statements, or other records of income to support the reported income, along with a self-certification of income.</w:t>
      </w:r>
    </w:p>
    <w:p w14:paraId="331B4EE1" w14:textId="77777777" w:rsidR="00E11142" w:rsidRPr="000E6663" w:rsidRDefault="00E11142" w:rsidP="00591BF0">
      <w:pPr>
        <w:pStyle w:val="ListParagraph"/>
        <w:numPr>
          <w:ilvl w:val="3"/>
          <w:numId w:val="24"/>
        </w:numPr>
        <w:contextualSpacing w:val="0"/>
      </w:pPr>
      <w:r w:rsidRPr="000E6663">
        <w:t>If the parent is self-employed, provide a combination of documentation necessary to establish current income eligibility for at least the month prec</w:t>
      </w:r>
      <w:r w:rsidR="006030FC">
        <w:t>eding the initial certification</w:t>
      </w:r>
      <w:r w:rsidRPr="000E6663">
        <w:t xml:space="preserve">, or the recertification </w:t>
      </w:r>
      <w:r w:rsidR="00FE1A7C">
        <w:t xml:space="preserve">of </w:t>
      </w:r>
      <w:r w:rsidRPr="000E6663">
        <w:t xml:space="preserve">eligibility for </w:t>
      </w:r>
      <w:r w:rsidR="00FE1A7C">
        <w:t>ongoing services</w:t>
      </w:r>
      <w:r w:rsidR="006030FC">
        <w:t xml:space="preserve">, pursuant to </w:t>
      </w:r>
      <w:r w:rsidR="006030FC" w:rsidRPr="00736197">
        <w:rPr>
          <w:i/>
        </w:rPr>
        <w:t>EC</w:t>
      </w:r>
      <w:r w:rsidR="006030FC">
        <w:t xml:space="preserve"> 8263(h)(1).</w:t>
      </w:r>
      <w:r w:rsidRPr="000E6663">
        <w:t xml:space="preserve"> Documentation shall consist of as many of the following types of documentation as necessary to determine income:</w:t>
      </w:r>
    </w:p>
    <w:p w14:paraId="39ADE960" w14:textId="77777777" w:rsidR="002A766C" w:rsidRDefault="00E11142" w:rsidP="00591BF0">
      <w:pPr>
        <w:pStyle w:val="ListParagraph"/>
        <w:numPr>
          <w:ilvl w:val="4"/>
          <w:numId w:val="30"/>
        </w:numPr>
        <w:ind w:left="1440"/>
        <w:contextualSpacing w:val="0"/>
      </w:pPr>
      <w:r w:rsidRPr="000E6663">
        <w:t>A letter from the source of the income;</w:t>
      </w:r>
    </w:p>
    <w:p w14:paraId="5FDEE755" w14:textId="77777777" w:rsidR="002A766C" w:rsidRDefault="00E11142" w:rsidP="00591BF0">
      <w:pPr>
        <w:pStyle w:val="ListParagraph"/>
        <w:numPr>
          <w:ilvl w:val="4"/>
          <w:numId w:val="30"/>
        </w:numPr>
        <w:ind w:left="1440"/>
        <w:contextualSpacing w:val="0"/>
      </w:pPr>
      <w:r w:rsidRPr="000E6663">
        <w:lastRenderedPageBreak/>
        <w:t>A copy of the most recently signed and completed tax returns with a statement of current estimated income for tax purposes; or</w:t>
      </w:r>
    </w:p>
    <w:p w14:paraId="055D9175" w14:textId="77777777" w:rsidR="00E11142" w:rsidRPr="000E6663" w:rsidRDefault="00E11142" w:rsidP="00591BF0">
      <w:pPr>
        <w:pStyle w:val="ListParagraph"/>
        <w:numPr>
          <w:ilvl w:val="4"/>
          <w:numId w:val="30"/>
        </w:numPr>
        <w:ind w:left="1440"/>
        <w:contextualSpacing w:val="0"/>
      </w:pPr>
      <w:r w:rsidRPr="000E6663">
        <w:t>Other business records, such as ledgers, receipts, or business logs.</w:t>
      </w:r>
    </w:p>
    <w:p w14:paraId="71A1E65B" w14:textId="3BE9BC51" w:rsidR="002A766C" w:rsidRDefault="00E11142" w:rsidP="00591BF0">
      <w:pPr>
        <w:pStyle w:val="ListParagraph"/>
        <w:numPr>
          <w:ilvl w:val="3"/>
          <w:numId w:val="24"/>
        </w:numPr>
        <w:contextualSpacing w:val="0"/>
      </w:pPr>
      <w:r w:rsidRPr="000E6663">
        <w:t>Provide copies of the documentation of all non-wage income referenced in the definition of “total countable income,” self-certification of any income for which no documentation is possible, and any verified child support payments referenced in the definition of “adjusted monthly income”. (</w:t>
      </w:r>
      <w:r w:rsidR="00C36F91">
        <w:t>Implementation Guidance</w:t>
      </w:r>
      <w:r w:rsidRPr="000E6663">
        <w:t xml:space="preserve"> </w:t>
      </w:r>
      <w:r w:rsidR="002E7AB7">
        <w:t>18078)</w:t>
      </w:r>
    </w:p>
    <w:p w14:paraId="6B0F1B61" w14:textId="77777777" w:rsidR="006C0086" w:rsidRPr="000E6663" w:rsidRDefault="00E11142" w:rsidP="00591BF0">
      <w:pPr>
        <w:pStyle w:val="ListParagraph"/>
        <w:numPr>
          <w:ilvl w:val="3"/>
          <w:numId w:val="24"/>
        </w:numPr>
        <w:contextualSpacing w:val="0"/>
      </w:pPr>
      <w:r w:rsidRPr="000E6663">
        <w:t>The contractor</w:t>
      </w:r>
      <w:r w:rsidR="006030FC">
        <w:t>:</w:t>
      </w:r>
    </w:p>
    <w:p w14:paraId="3D9A4EDA" w14:textId="77777777" w:rsidR="00240510" w:rsidRDefault="00E11142" w:rsidP="00591BF0">
      <w:pPr>
        <w:pStyle w:val="ListParagraph"/>
        <w:numPr>
          <w:ilvl w:val="4"/>
          <w:numId w:val="31"/>
        </w:numPr>
        <w:ind w:left="1440"/>
        <w:contextualSpacing w:val="0"/>
      </w:pPr>
      <w:r w:rsidRPr="000E6663">
        <w:t>Shall retain copies of the documentation of total countable income and adjusted monthly income in the family data file.</w:t>
      </w:r>
    </w:p>
    <w:p w14:paraId="63CFC959" w14:textId="77777777" w:rsidR="00240510" w:rsidRDefault="00E11142" w:rsidP="00591BF0">
      <w:pPr>
        <w:pStyle w:val="ListParagraph"/>
        <w:numPr>
          <w:ilvl w:val="4"/>
          <w:numId w:val="31"/>
        </w:numPr>
        <w:ind w:left="1440"/>
        <w:contextualSpacing w:val="0"/>
      </w:pPr>
      <w:r w:rsidRPr="000E6663">
        <w:t xml:space="preserve">When the parent is employed, </w:t>
      </w:r>
      <w:r w:rsidR="006C0086">
        <w:t xml:space="preserve">the contractor </w:t>
      </w:r>
      <w:r w:rsidRPr="000E6663">
        <w:t>shall, as applicable, verify the parent’s salary/wage; rate(s) of pay; potential for overtime, tips or additional compensation; hours and days of work; variability of hours and days of work; pay periods and frequency of pay, start date for the employee. If the employer refuses or is non-responsive in providing requested information or a request for employer documentation would adversely affect the parent’s employment, and if the information provided is inconsistent with the contractor’s knowledge or community practice, shall request clarification in the self-certification of income, additional income information or a reasonable basis for concluding that the employer exists.</w:t>
      </w:r>
    </w:p>
    <w:p w14:paraId="356C5877" w14:textId="77777777" w:rsidR="004F47FB" w:rsidRDefault="00E11142" w:rsidP="00591BF0">
      <w:pPr>
        <w:pStyle w:val="ListParagraph"/>
        <w:numPr>
          <w:ilvl w:val="4"/>
          <w:numId w:val="31"/>
        </w:numPr>
        <w:ind w:left="1440"/>
        <w:contextualSpacing w:val="0"/>
      </w:pPr>
      <w:r w:rsidRPr="000E6663">
        <w:t>When the parent is self-employed</w:t>
      </w:r>
      <w:r w:rsidR="00835A0A">
        <w:t xml:space="preserve"> the contractor</w:t>
      </w:r>
      <w:r w:rsidR="00786261">
        <w:t xml:space="preserve"> </w:t>
      </w:r>
      <w:r w:rsidRPr="000E6663">
        <w:t>shall obtain and make a record of independent verification regarding the cost for services provided by the parent that may be obtained by contacting clients, reviewing bank statements, or confirming the information in the paren</w:t>
      </w:r>
      <w:r w:rsidR="00294315">
        <w:t>t’s advertisements or Web site.</w:t>
      </w:r>
    </w:p>
    <w:p w14:paraId="188A8DBF" w14:textId="77777777" w:rsidR="00240510" w:rsidRDefault="00E11142" w:rsidP="00591BF0">
      <w:pPr>
        <w:pStyle w:val="ListParagraph"/>
        <w:numPr>
          <w:ilvl w:val="4"/>
          <w:numId w:val="31"/>
        </w:numPr>
        <w:ind w:left="1440"/>
        <w:contextualSpacing w:val="0"/>
      </w:pPr>
      <w:r w:rsidRPr="000E6663">
        <w:t>If the income cannot be independently verified, the contractor shall assess whether the reported income is reasonable or consistent with the community practice for this employment.</w:t>
      </w:r>
    </w:p>
    <w:p w14:paraId="166C9AED" w14:textId="77777777" w:rsidR="00240510" w:rsidRDefault="00835A0A" w:rsidP="00591BF0">
      <w:pPr>
        <w:pStyle w:val="ListParagraph"/>
        <w:numPr>
          <w:ilvl w:val="4"/>
          <w:numId w:val="31"/>
        </w:numPr>
        <w:ind w:left="1440"/>
        <w:contextualSpacing w:val="0"/>
      </w:pPr>
      <w:r>
        <w:t>The contractor m</w:t>
      </w:r>
      <w:r w:rsidR="00E11142" w:rsidRPr="000E6663">
        <w:t>ay request additional documentation to verify total countable income to the extent that the information provided by the parent or the employer is insufficient to make a reasonable assessment of income eligibility.</w:t>
      </w:r>
    </w:p>
    <w:p w14:paraId="5F8034F6" w14:textId="77777777" w:rsidR="00E11142" w:rsidRPr="000E6663" w:rsidRDefault="00E11142" w:rsidP="00591BF0">
      <w:pPr>
        <w:pStyle w:val="ListParagraph"/>
        <w:numPr>
          <w:ilvl w:val="4"/>
          <w:numId w:val="31"/>
        </w:numPr>
        <w:ind w:left="1440"/>
        <w:contextualSpacing w:val="0"/>
      </w:pPr>
      <w:r w:rsidRPr="000E6663">
        <w:t xml:space="preserve">To establish eligibility, shall, by signing the application for services, certify to the contractor’s reasonable belief that the income documentation obtained and, if applicable, the self-certification, support the reported income, are reliable and are consistent with all other family information and the contractor’s knowledge, if applicable, of this type of employment </w:t>
      </w:r>
      <w:r w:rsidRPr="000E6663">
        <w:lastRenderedPageBreak/>
        <w:t>or employer.</w:t>
      </w:r>
    </w:p>
    <w:p w14:paraId="547CAA6A" w14:textId="10EA4C91" w:rsidR="00341589" w:rsidRDefault="00E11142" w:rsidP="00591BF0">
      <w:pPr>
        <w:pStyle w:val="ListParagraph"/>
        <w:numPr>
          <w:ilvl w:val="3"/>
          <w:numId w:val="24"/>
        </w:numPr>
        <w:contextualSpacing w:val="0"/>
      </w:pPr>
      <w:r w:rsidRPr="000E6663">
        <w:t xml:space="preserve">If the family is receiving </w:t>
      </w:r>
      <w:r w:rsidR="00580E40">
        <w:t>early learning and care</w:t>
      </w:r>
      <w:r w:rsidRPr="000E6663">
        <w:t xml:space="preserve"> services because the child(ren) is/are identified as being abused, neglected or exploited or at risk of abuse, neglect, or exploitation or receiving child protective services, and the written referral required by 5 </w:t>
      </w:r>
      <w:r w:rsidRPr="00294315">
        <w:rPr>
          <w:i/>
        </w:rPr>
        <w:t>CCR</w:t>
      </w:r>
      <w:r w:rsidRPr="000E6663">
        <w:t xml:space="preserve"> 18081(b)(9) and (b)(10)</w:t>
      </w:r>
      <w:r w:rsidRPr="000E6663" w:rsidDel="00E11189">
        <w:t xml:space="preserve"> </w:t>
      </w:r>
      <w:r w:rsidRPr="000E6663">
        <w:t>specifies that it is necessary to exempt the family from paying a fee, then the parent will not be required to provide documentation of total countable income</w:t>
      </w:r>
      <w:bookmarkStart w:id="98" w:name="_Toc231096617"/>
      <w:bookmarkStart w:id="99" w:name="_Toc239833535"/>
      <w:r w:rsidR="006030FC">
        <w:t>.</w:t>
      </w:r>
    </w:p>
    <w:p w14:paraId="6E6664EF" w14:textId="77777777" w:rsidR="00E6562F" w:rsidRDefault="00E11142" w:rsidP="00D9545C">
      <w:pPr>
        <w:pStyle w:val="Heading3"/>
      </w:pPr>
      <w:bookmarkStart w:id="100" w:name="_Toc4166038"/>
      <w:bookmarkStart w:id="101" w:name="_Toc2696739"/>
      <w:bookmarkStart w:id="102" w:name="_Toc2696823"/>
      <w:r w:rsidRPr="000E6663">
        <w:t>Calculation of Income</w:t>
      </w:r>
      <w:bookmarkEnd w:id="98"/>
      <w:bookmarkEnd w:id="99"/>
      <w:bookmarkEnd w:id="100"/>
      <w:r w:rsidRPr="000E6663">
        <w:t xml:space="preserve"> </w:t>
      </w:r>
    </w:p>
    <w:p w14:paraId="4DA297AC" w14:textId="16A1385F" w:rsidR="00E11142" w:rsidRPr="000E6663" w:rsidRDefault="00E11142" w:rsidP="00E6562F">
      <w:pPr>
        <w:ind w:left="720"/>
      </w:pPr>
      <w:r w:rsidRPr="000E6663">
        <w:t>(</w:t>
      </w:r>
      <w:r w:rsidRPr="00304741">
        <w:rPr>
          <w:i/>
        </w:rPr>
        <w:t>EC</w:t>
      </w:r>
      <w:r w:rsidRPr="000E6663">
        <w:t xml:space="preserve"> 8261, 8263, 8263.1: </w:t>
      </w:r>
      <w:r w:rsidR="00E9559B">
        <w:t>Implementation Guidance</w:t>
      </w:r>
      <w:r w:rsidR="00304741">
        <w:t xml:space="preserve"> 18078,</w:t>
      </w:r>
      <w:r w:rsidR="00E6562F">
        <w:t xml:space="preserve"> </w:t>
      </w:r>
      <w:r w:rsidRPr="000E6663">
        <w:t>18096</w:t>
      </w:r>
      <w:r w:rsidR="00312F72">
        <w:t>,</w:t>
      </w:r>
      <w:r w:rsidR="006E6505">
        <w:t xml:space="preserve"> 18084.3</w:t>
      </w:r>
      <w:r w:rsidRPr="000E6663">
        <w:t>)</w:t>
      </w:r>
      <w:bookmarkEnd w:id="101"/>
      <w:bookmarkEnd w:id="102"/>
    </w:p>
    <w:p w14:paraId="71A1824A" w14:textId="77777777" w:rsidR="00E11142" w:rsidRPr="000E6663" w:rsidRDefault="00FE1A7C" w:rsidP="00294315">
      <w:pPr>
        <w:ind w:left="720"/>
      </w:pPr>
      <w:r>
        <w:t>When income is required to be calculated,</w:t>
      </w:r>
      <w:r w:rsidRPr="008D7D2B">
        <w:t xml:space="preserve"> </w:t>
      </w:r>
      <w:r>
        <w:t xml:space="preserve">including when the family voluntarily reports a change in income that results in a reduction of fees or when the family reports income in excess of 85% of State Median Income (SMI) in accordance with Section 18084.3 of the Implementation </w:t>
      </w:r>
      <w:r w:rsidR="00136BAA">
        <w:t xml:space="preserve">Guidance, </w:t>
      </w:r>
      <w:r w:rsidR="00136BAA" w:rsidRPr="000E6663">
        <w:t>the</w:t>
      </w:r>
      <w:r w:rsidR="00E11142" w:rsidRPr="000E6663">
        <w:t xml:space="preserve"> contractor shall calculate total countable income based on income information reflecting the family’s current and on-going income:</w:t>
      </w:r>
    </w:p>
    <w:p w14:paraId="5C1044CC" w14:textId="01719865" w:rsidR="00240510" w:rsidRDefault="00E11142" w:rsidP="00591BF0">
      <w:pPr>
        <w:pStyle w:val="ListParagraph"/>
        <w:numPr>
          <w:ilvl w:val="3"/>
          <w:numId w:val="32"/>
        </w:numPr>
        <w:ind w:left="1080"/>
        <w:contextualSpacing w:val="0"/>
      </w:pPr>
      <w:r w:rsidRPr="000E6663">
        <w:t>Using an income calculation worksheet that specifies the frequency and amount of the payroll check stubs provided by the parent and all other sources of income referenced in the definition of “total countable income”</w:t>
      </w:r>
      <w:r w:rsidR="00304741">
        <w:t xml:space="preserve"> Pursuant to </w:t>
      </w:r>
      <w:r w:rsidR="006668F9">
        <w:t>Implementation Guidance</w:t>
      </w:r>
      <w:r w:rsidR="00304741">
        <w:t xml:space="preserve"> 18078.</w:t>
      </w:r>
    </w:p>
    <w:p w14:paraId="772C1FF2" w14:textId="77777777" w:rsidR="00E11142" w:rsidRPr="000E6663" w:rsidRDefault="00E11142" w:rsidP="00591BF0">
      <w:pPr>
        <w:pStyle w:val="ListParagraph"/>
        <w:numPr>
          <w:ilvl w:val="3"/>
          <w:numId w:val="32"/>
        </w:numPr>
        <w:ind w:left="1080"/>
        <w:contextualSpacing w:val="0"/>
      </w:pPr>
      <w:r w:rsidRPr="000E6663">
        <w:t>When income fluctuates because of:</w:t>
      </w:r>
    </w:p>
    <w:p w14:paraId="72D27EF2" w14:textId="7ECFE3EF" w:rsidR="006030FC" w:rsidRDefault="00E11142" w:rsidP="00591BF0">
      <w:pPr>
        <w:pStyle w:val="ListParagraph"/>
        <w:numPr>
          <w:ilvl w:val="4"/>
          <w:numId w:val="33"/>
        </w:numPr>
        <w:ind w:left="1440"/>
        <w:contextualSpacing w:val="0"/>
      </w:pPr>
      <w:r w:rsidRPr="000E6663">
        <w:t xml:space="preserve">Agricultural work as referenced in </w:t>
      </w:r>
      <w:r w:rsidR="00FA1A77">
        <w:t>Implementation Guidance</w:t>
      </w:r>
      <w:r w:rsidRPr="000E6663">
        <w:t xml:space="preserve"> 18078 by averaging income from the </w:t>
      </w:r>
      <w:r w:rsidR="00E04D9F">
        <w:t xml:space="preserve">preceding </w:t>
      </w:r>
      <w:r w:rsidRPr="000E6663">
        <w:t>12 months</w:t>
      </w:r>
      <w:r w:rsidR="00E04D9F">
        <w:t>.</w:t>
      </w:r>
      <w:r w:rsidRPr="000E6663">
        <w:t xml:space="preserve"> </w:t>
      </w:r>
    </w:p>
    <w:p w14:paraId="105D09D2" w14:textId="1A4EF910" w:rsidR="00240510" w:rsidRDefault="00E11142" w:rsidP="00591BF0">
      <w:pPr>
        <w:pStyle w:val="ListParagraph"/>
        <w:numPr>
          <w:ilvl w:val="4"/>
          <w:numId w:val="33"/>
        </w:numPr>
        <w:ind w:left="1440"/>
        <w:contextualSpacing w:val="0"/>
      </w:pPr>
      <w:r w:rsidRPr="000E6663">
        <w:t xml:space="preserve">Intermittent income as referenced in </w:t>
      </w:r>
      <w:r w:rsidR="005900ED">
        <w:t>Implementation Guidance</w:t>
      </w:r>
      <w:r w:rsidRPr="000E6663">
        <w:t xml:space="preserve"> 18078 by averaging the intermittent income from the preceding 12 months by dividing by 12 and </w:t>
      </w:r>
      <w:r w:rsidR="00304741">
        <w:t xml:space="preserve">then </w:t>
      </w:r>
      <w:r w:rsidRPr="000E6663">
        <w:t>add</w:t>
      </w:r>
      <w:r w:rsidR="00304741">
        <w:t>ing</w:t>
      </w:r>
      <w:r w:rsidRPr="000E6663">
        <w:t xml:space="preserve"> this amount to the other countable income.</w:t>
      </w:r>
    </w:p>
    <w:p w14:paraId="5C4E7329" w14:textId="208182D5" w:rsidR="00E11142" w:rsidRPr="000E6663" w:rsidRDefault="00E11142" w:rsidP="00591BF0">
      <w:pPr>
        <w:pStyle w:val="ListParagraph"/>
        <w:numPr>
          <w:ilvl w:val="4"/>
          <w:numId w:val="33"/>
        </w:numPr>
        <w:ind w:left="1440"/>
        <w:contextualSpacing w:val="0"/>
      </w:pPr>
      <w:r w:rsidRPr="000E6663">
        <w:t xml:space="preserve">Unpredictable income as referenced in </w:t>
      </w:r>
      <w:r w:rsidR="005900ED">
        <w:t>Implementation Guidance</w:t>
      </w:r>
      <w:r w:rsidRPr="000E6663">
        <w:t xml:space="preserve"> 18078 by averaging the income from at least three consecutive months and no more than </w:t>
      </w:r>
      <w:r w:rsidR="00E04D9F">
        <w:t xml:space="preserve">the preceding </w:t>
      </w:r>
      <w:r w:rsidRPr="000E6663">
        <w:t>12 months</w:t>
      </w:r>
      <w:r w:rsidR="00E04D9F">
        <w:t>.</w:t>
      </w:r>
    </w:p>
    <w:p w14:paraId="48A4DCBD" w14:textId="77777777" w:rsidR="00E11142" w:rsidRPr="000E6663" w:rsidRDefault="00E11142" w:rsidP="00591BF0">
      <w:pPr>
        <w:pStyle w:val="ListParagraph"/>
        <w:numPr>
          <w:ilvl w:val="3"/>
          <w:numId w:val="32"/>
        </w:numPr>
        <w:ind w:left="1080"/>
        <w:contextualSpacing w:val="0"/>
      </w:pPr>
      <w:r w:rsidRPr="000E6663">
        <w:t>Exceptions to Calculation for Military Personnel (37 U.S.C. 403)</w:t>
      </w:r>
    </w:p>
    <w:p w14:paraId="77B50743" w14:textId="77777777" w:rsidR="00E11142" w:rsidRPr="000E6663" w:rsidRDefault="00E11142" w:rsidP="00294315">
      <w:pPr>
        <w:ind w:left="1080"/>
      </w:pPr>
      <w:r w:rsidRPr="000E6663">
        <w:t>For programs located on or in close proximity to a military base or base housing for purposes of determining eligibility and income ranking for families whose child is eligibl</w:t>
      </w:r>
      <w:r w:rsidR="00F2083D">
        <w:t>e</w:t>
      </w:r>
      <w:r w:rsidRPr="000E6663">
        <w:t xml:space="preserve">, when an individual counted in the family size is on federal active duty, state active duty, active duty for special work, or Active Guard and Reserve duty in the military, and the families reside on a military base or in military housing, the contractor with prior written approval from the State Superintendent of Public Instruction (SSPI) or his designee may exclude the amount of the basic allowance for housing provided to the </w:t>
      </w:r>
      <w:r w:rsidRPr="000E6663">
        <w:lastRenderedPageBreak/>
        <w:t>individual.</w:t>
      </w:r>
    </w:p>
    <w:p w14:paraId="65A19C7F" w14:textId="77777777" w:rsidR="00E6562F" w:rsidRDefault="00E11142" w:rsidP="00D9545C">
      <w:pPr>
        <w:pStyle w:val="Heading3"/>
      </w:pPr>
      <w:bookmarkStart w:id="103" w:name="_Toc231096618"/>
      <w:bookmarkStart w:id="104" w:name="_Toc239833536"/>
      <w:bookmarkStart w:id="105" w:name="_Toc4166039"/>
      <w:bookmarkStart w:id="106" w:name="_Toc439143657"/>
      <w:bookmarkStart w:id="107" w:name="_Toc2696740"/>
      <w:bookmarkStart w:id="108" w:name="_Toc2696824"/>
      <w:r w:rsidRPr="000E6663">
        <w:t>Documentation of Need: Public Assistance</w:t>
      </w:r>
      <w:bookmarkEnd w:id="103"/>
      <w:bookmarkEnd w:id="104"/>
      <w:bookmarkEnd w:id="105"/>
      <w:r w:rsidRPr="000E6663">
        <w:t xml:space="preserve"> </w:t>
      </w:r>
    </w:p>
    <w:p w14:paraId="76E495EA" w14:textId="2B5FFF42" w:rsidR="00E11142" w:rsidRPr="000E6663" w:rsidRDefault="00E11142" w:rsidP="00E6562F">
      <w:pPr>
        <w:ind w:firstLine="720"/>
      </w:pPr>
      <w:r w:rsidRPr="000E6663">
        <w:t>(</w:t>
      </w:r>
      <w:r w:rsidRPr="00CF5744">
        <w:rPr>
          <w:i/>
        </w:rPr>
        <w:t>EC</w:t>
      </w:r>
      <w:r w:rsidRPr="000E6663">
        <w:t xml:space="preserve"> 8261 and 8263; 5 </w:t>
      </w:r>
      <w:r w:rsidRPr="00CF5744">
        <w:rPr>
          <w:i/>
        </w:rPr>
        <w:t>CCR</w:t>
      </w:r>
      <w:r w:rsidRPr="000E6663">
        <w:t xml:space="preserve"> 18085)</w:t>
      </w:r>
      <w:bookmarkEnd w:id="106"/>
      <w:bookmarkEnd w:id="107"/>
      <w:bookmarkEnd w:id="108"/>
    </w:p>
    <w:p w14:paraId="3A582686" w14:textId="77777777" w:rsidR="00E11142" w:rsidRDefault="00E11142" w:rsidP="00294315">
      <w:pPr>
        <w:ind w:left="720"/>
      </w:pPr>
      <w:r w:rsidRPr="000E6663">
        <w:t xml:space="preserve">If the basis of eligibility as specified in </w:t>
      </w:r>
      <w:r w:rsidRPr="00CF5744">
        <w:rPr>
          <w:i/>
        </w:rPr>
        <w:t>EC</w:t>
      </w:r>
      <w:r w:rsidRPr="00CF5744">
        <w:t xml:space="preserve"> 8263(a)(1)</w:t>
      </w:r>
      <w:r w:rsidR="00CF5744">
        <w:t>(A)</w:t>
      </w:r>
      <w:r w:rsidRPr="000E6663">
        <w:t xml:space="preserve"> is current aid recipient, the parent shall provide documentation of public cash assistance, unless the contractor has and elects to use other means of verification.</w:t>
      </w:r>
    </w:p>
    <w:p w14:paraId="328CD25D" w14:textId="77777777" w:rsidR="00E6562F" w:rsidRDefault="00E11142" w:rsidP="00D9545C">
      <w:pPr>
        <w:pStyle w:val="Heading3"/>
        <w:rPr>
          <w:rFonts w:eastAsia="Calibri"/>
        </w:rPr>
      </w:pPr>
      <w:bookmarkStart w:id="109" w:name="_Toc4166040"/>
      <w:bookmarkStart w:id="110" w:name="_Toc2696741"/>
      <w:bookmarkStart w:id="111" w:name="_Toc2696825"/>
      <w:bookmarkStart w:id="112" w:name="_Toc231096619"/>
      <w:bookmarkStart w:id="113" w:name="_Toc239833537"/>
      <w:r w:rsidRPr="00240510">
        <w:rPr>
          <w:rFonts w:eastAsia="Calibri"/>
        </w:rPr>
        <w:t>Documentation of Need Based on Employment, Seeking Employment, Training, Seeking Housing and Incapacity</w:t>
      </w:r>
      <w:bookmarkEnd w:id="109"/>
      <w:r w:rsidRPr="00240510">
        <w:rPr>
          <w:rFonts w:eastAsia="Calibri"/>
        </w:rPr>
        <w:t xml:space="preserve"> </w:t>
      </w:r>
    </w:p>
    <w:p w14:paraId="62CAA789" w14:textId="5F6EFD5E" w:rsidR="00E11142" w:rsidRPr="00240510" w:rsidRDefault="00E11142" w:rsidP="00E6562F">
      <w:pPr>
        <w:ind w:firstLine="720"/>
        <w:rPr>
          <w:rFonts w:eastAsia="Calibri"/>
        </w:rPr>
      </w:pPr>
      <w:r w:rsidRPr="00240510">
        <w:rPr>
          <w:rFonts w:eastAsia="Calibri"/>
        </w:rPr>
        <w:t>(</w:t>
      </w:r>
      <w:r w:rsidRPr="00462EDE">
        <w:rPr>
          <w:rFonts w:eastAsia="Calibri"/>
        </w:rPr>
        <w:t>EC</w:t>
      </w:r>
      <w:r w:rsidRPr="00240510">
        <w:rPr>
          <w:rFonts w:eastAsia="Calibri"/>
        </w:rPr>
        <w:t xml:space="preserve"> 8261,8263 and 8265; 5 </w:t>
      </w:r>
      <w:r w:rsidRPr="00462EDE">
        <w:rPr>
          <w:rFonts w:eastAsia="Calibri"/>
          <w:i/>
        </w:rPr>
        <w:t>CCR</w:t>
      </w:r>
      <w:r w:rsidRPr="00240510">
        <w:rPr>
          <w:rFonts w:eastAsia="Calibri"/>
        </w:rPr>
        <w:t xml:space="preserve"> 18085.5)</w:t>
      </w:r>
      <w:bookmarkEnd w:id="110"/>
      <w:bookmarkEnd w:id="111"/>
    </w:p>
    <w:p w14:paraId="138A3034" w14:textId="2384EEBC" w:rsidR="00240510" w:rsidRPr="0053739F" w:rsidRDefault="00E11142" w:rsidP="00591BF0">
      <w:pPr>
        <w:pStyle w:val="ListParagraph"/>
        <w:numPr>
          <w:ilvl w:val="3"/>
          <w:numId w:val="34"/>
        </w:numPr>
        <w:ind w:left="1080"/>
        <w:contextualSpacing w:val="0"/>
        <w:rPr>
          <w:rFonts w:eastAsia="Calibri"/>
        </w:rPr>
      </w:pPr>
      <w:r w:rsidRPr="000E6663">
        <w:t xml:space="preserve">Families who are eligible for subsidized </w:t>
      </w:r>
      <w:r w:rsidR="00580E40">
        <w:t>early learning and care</w:t>
      </w:r>
      <w:r w:rsidRPr="0053739F">
        <w:rPr>
          <w:rFonts w:eastAsia="Calibri"/>
        </w:rPr>
        <w:t xml:space="preserve"> services based on income, public assistance, or homelessness must document that each parent in the family, meets a need criterion, as specified in EC 8263(a)(2)(B). The need criteria are: vocational training leading directly to a recognized trade, paraprofession, or profession; </w:t>
      </w:r>
      <w:r w:rsidR="00B67BB0">
        <w:t>English language learner courses or courses to attain a general educational development or high school equivalency certificate or high school diploma</w:t>
      </w:r>
      <w:r w:rsidR="00E04D9F">
        <w:rPr>
          <w:rFonts w:eastAsia="Calibri"/>
        </w:rPr>
        <w:t xml:space="preserve">; </w:t>
      </w:r>
      <w:r w:rsidRPr="0053739F">
        <w:rPr>
          <w:rFonts w:eastAsia="Calibri"/>
        </w:rPr>
        <w:t>employment or seeking employment; seeking permanent housing for family stability</w:t>
      </w:r>
      <w:r w:rsidR="00E04D9F">
        <w:rPr>
          <w:rFonts w:eastAsia="Calibri"/>
        </w:rPr>
        <w:t>/homelessness</w:t>
      </w:r>
      <w:r w:rsidRPr="0053739F">
        <w:rPr>
          <w:rFonts w:eastAsia="Calibri"/>
        </w:rPr>
        <w:t>; and incapacitation.</w:t>
      </w:r>
    </w:p>
    <w:p w14:paraId="3767F0EA" w14:textId="3DC77578" w:rsidR="00E11142" w:rsidRPr="0053739F" w:rsidRDefault="00E11142" w:rsidP="00591BF0">
      <w:pPr>
        <w:pStyle w:val="ListParagraph"/>
        <w:numPr>
          <w:ilvl w:val="3"/>
          <w:numId w:val="34"/>
        </w:numPr>
        <w:ind w:left="1080"/>
        <w:contextualSpacing w:val="0"/>
        <w:rPr>
          <w:rFonts w:eastAsia="Calibri"/>
        </w:rPr>
      </w:pPr>
      <w:r w:rsidRPr="000E6663">
        <w:t xml:space="preserve">Subsidized </w:t>
      </w:r>
      <w:r w:rsidR="00580E40">
        <w:t>early learning and care</w:t>
      </w:r>
      <w:r w:rsidRPr="000E6663">
        <w:t xml:space="preserve"> services shall only be available to the extent to which:</w:t>
      </w:r>
    </w:p>
    <w:p w14:paraId="2992196D" w14:textId="77777777" w:rsidR="00E81CC4" w:rsidRDefault="00E11142" w:rsidP="00591BF0">
      <w:pPr>
        <w:pStyle w:val="ListParagraph"/>
        <w:numPr>
          <w:ilvl w:val="4"/>
          <w:numId w:val="35"/>
        </w:numPr>
        <w:ind w:left="1440"/>
        <w:contextualSpacing w:val="0"/>
      </w:pPr>
      <w:r w:rsidRPr="000E6663">
        <w:t xml:space="preserve">The parent meets a need criterion as specified in subdivision (a) </w:t>
      </w:r>
      <w:r w:rsidR="00462EDE">
        <w:t xml:space="preserve">above </w:t>
      </w:r>
      <w:r w:rsidRPr="000E6663">
        <w:t>that precludes the provision of care and supervision of the family's child for some of the day;</w:t>
      </w:r>
    </w:p>
    <w:p w14:paraId="64E62AF6" w14:textId="77777777" w:rsidR="00E81CC4" w:rsidRDefault="00E11142" w:rsidP="00591BF0">
      <w:pPr>
        <w:pStyle w:val="ListParagraph"/>
        <w:numPr>
          <w:ilvl w:val="4"/>
          <w:numId w:val="35"/>
        </w:numPr>
        <w:ind w:left="1440"/>
        <w:contextualSpacing w:val="0"/>
      </w:pPr>
      <w:r w:rsidRPr="000E6663">
        <w:t>There is no parent in the family capable of providing care for the family's child during the time care is requested; and</w:t>
      </w:r>
    </w:p>
    <w:p w14:paraId="6D0AFA54" w14:textId="77777777" w:rsidR="00E11142" w:rsidRPr="000E6663" w:rsidRDefault="00E11142" w:rsidP="00591BF0">
      <w:pPr>
        <w:pStyle w:val="ListParagraph"/>
        <w:numPr>
          <w:ilvl w:val="4"/>
          <w:numId w:val="35"/>
        </w:numPr>
        <w:ind w:left="1440"/>
        <w:contextualSpacing w:val="0"/>
      </w:pPr>
      <w:r w:rsidRPr="000E6663">
        <w:t>Supervision of the family's child is not otherwise being provided by school or another person or entity.</w:t>
      </w:r>
    </w:p>
    <w:p w14:paraId="3FFAF935" w14:textId="77777777" w:rsidR="00E6562F" w:rsidRDefault="00E11142" w:rsidP="00D9545C">
      <w:pPr>
        <w:pStyle w:val="Heading3"/>
      </w:pPr>
      <w:bookmarkStart w:id="114" w:name="_Toc4166041"/>
      <w:bookmarkStart w:id="115" w:name="_Toc2696742"/>
      <w:bookmarkStart w:id="116" w:name="_Toc2696826"/>
      <w:r w:rsidRPr="000E6663">
        <w:t>Documentation of Need: Employment</w:t>
      </w:r>
      <w:bookmarkEnd w:id="112"/>
      <w:bookmarkEnd w:id="113"/>
      <w:bookmarkEnd w:id="114"/>
      <w:r w:rsidRPr="000E6663">
        <w:t xml:space="preserve"> </w:t>
      </w:r>
    </w:p>
    <w:p w14:paraId="593255FC" w14:textId="1177097B" w:rsidR="00E11142" w:rsidRPr="000E6663" w:rsidRDefault="00E11142" w:rsidP="00E6562F">
      <w:pPr>
        <w:ind w:firstLine="720"/>
      </w:pPr>
      <w:r w:rsidRPr="000E6663">
        <w:t>(</w:t>
      </w:r>
      <w:r w:rsidRPr="00462EDE">
        <w:rPr>
          <w:i/>
        </w:rPr>
        <w:t>EC</w:t>
      </w:r>
      <w:r w:rsidRPr="000E6663">
        <w:t xml:space="preserve"> 8261 and 8263; 5 </w:t>
      </w:r>
      <w:r w:rsidRPr="00462EDE">
        <w:rPr>
          <w:i/>
        </w:rPr>
        <w:t>CCR</w:t>
      </w:r>
      <w:r w:rsidRPr="000E6663">
        <w:t xml:space="preserve"> 18086)</w:t>
      </w:r>
      <w:bookmarkEnd w:id="115"/>
      <w:bookmarkEnd w:id="116"/>
    </w:p>
    <w:p w14:paraId="7B198CEB" w14:textId="77777777" w:rsidR="00E81CC4" w:rsidRDefault="00E11142" w:rsidP="00591BF0">
      <w:pPr>
        <w:pStyle w:val="ListParagraph"/>
        <w:numPr>
          <w:ilvl w:val="3"/>
          <w:numId w:val="36"/>
        </w:numPr>
        <w:ind w:left="1080"/>
        <w:contextualSpacing w:val="0"/>
      </w:pPr>
      <w:r w:rsidRPr="000E6663">
        <w:t>If the basis of need as stated on the application for services is employment of the parent, the documentation of the parent‘s employment shall include the days and hours of employment.</w:t>
      </w:r>
    </w:p>
    <w:p w14:paraId="1E40148D" w14:textId="77777777" w:rsidR="00E11142" w:rsidRPr="000E6663" w:rsidRDefault="00E11142" w:rsidP="00591BF0">
      <w:pPr>
        <w:pStyle w:val="ListParagraph"/>
        <w:numPr>
          <w:ilvl w:val="3"/>
          <w:numId w:val="36"/>
        </w:numPr>
        <w:ind w:left="1080"/>
        <w:contextualSpacing w:val="0"/>
      </w:pPr>
      <w:r w:rsidRPr="000E6663">
        <w:t>If the parent has an employer, the documentation of need based on employment shall consist of one of the following:</w:t>
      </w:r>
    </w:p>
    <w:p w14:paraId="1B611E65" w14:textId="77777777" w:rsidR="00E81CC4" w:rsidRDefault="00E11142" w:rsidP="00591BF0">
      <w:pPr>
        <w:pStyle w:val="ListParagraph"/>
        <w:numPr>
          <w:ilvl w:val="4"/>
          <w:numId w:val="37"/>
        </w:numPr>
        <w:ind w:left="1440"/>
        <w:contextualSpacing w:val="0"/>
      </w:pPr>
      <w:r w:rsidRPr="000E6663">
        <w:lastRenderedPageBreak/>
        <w:t>The pay stubs provided to determine income eligibility that indicate the days and hours of employment;</w:t>
      </w:r>
    </w:p>
    <w:p w14:paraId="77D7D2DE" w14:textId="77777777" w:rsidR="00E11142" w:rsidRDefault="00E11142" w:rsidP="00591BF0">
      <w:pPr>
        <w:pStyle w:val="ListParagraph"/>
        <w:numPr>
          <w:ilvl w:val="4"/>
          <w:numId w:val="37"/>
        </w:numPr>
        <w:ind w:left="1440"/>
        <w:contextualSpacing w:val="0"/>
      </w:pPr>
      <w:r w:rsidRPr="000E6663">
        <w:t>When the provided pay stubs do not indicate the days and hours of employment, the contractor shall verify the days and hours of employment by doing one of the following:</w:t>
      </w:r>
    </w:p>
    <w:p w14:paraId="2DC1881C" w14:textId="77777777" w:rsidR="00E81CC4" w:rsidRDefault="00E11142" w:rsidP="00591BF0">
      <w:pPr>
        <w:pStyle w:val="ListParagraph"/>
        <w:numPr>
          <w:ilvl w:val="5"/>
          <w:numId w:val="38"/>
        </w:numPr>
        <w:ind w:left="1800" w:hanging="360"/>
        <w:contextualSpacing w:val="0"/>
      </w:pPr>
      <w:r w:rsidRPr="000E6663">
        <w:t>Secure an independent written statement from the employer;</w:t>
      </w:r>
    </w:p>
    <w:p w14:paraId="748F5E94" w14:textId="77777777" w:rsidR="00E81CC4" w:rsidRDefault="00E11142" w:rsidP="00591BF0">
      <w:pPr>
        <w:pStyle w:val="ListParagraph"/>
        <w:numPr>
          <w:ilvl w:val="5"/>
          <w:numId w:val="38"/>
        </w:numPr>
        <w:ind w:left="1800" w:hanging="360"/>
        <w:contextualSpacing w:val="0"/>
      </w:pPr>
      <w:r w:rsidRPr="000E6663">
        <w:t>Telephone the employer and maintain a record;</w:t>
      </w:r>
    </w:p>
    <w:p w14:paraId="3B2C4DC0" w14:textId="77777777" w:rsidR="00E11142" w:rsidRPr="000E6663" w:rsidRDefault="00E11142" w:rsidP="00591BF0">
      <w:pPr>
        <w:pStyle w:val="ListParagraph"/>
        <w:numPr>
          <w:ilvl w:val="5"/>
          <w:numId w:val="38"/>
        </w:numPr>
        <w:ind w:left="1800" w:hanging="360"/>
        <w:contextualSpacing w:val="0"/>
      </w:pPr>
      <w:r w:rsidRPr="000E6663">
        <w:t>If the provided pay stubs indicate the total hours of employment per pay period and if the contractor is satisfied that the pay stubs have been issued by the employer, specify on the application for services the days and hours of employment to correlate with the total hours of employment and the parent’s need;</w:t>
      </w:r>
    </w:p>
    <w:p w14:paraId="2DAF8D80" w14:textId="77777777" w:rsidR="00E81CC4" w:rsidRDefault="00E11142" w:rsidP="00591BF0">
      <w:pPr>
        <w:pStyle w:val="ListParagraph"/>
        <w:numPr>
          <w:ilvl w:val="4"/>
          <w:numId w:val="37"/>
        </w:numPr>
        <w:ind w:left="1440"/>
        <w:contextualSpacing w:val="0"/>
      </w:pPr>
      <w:r w:rsidRPr="000E6663">
        <w:t>If the variability of the parent’s employment is unpredictable and precludes the contractor from verifying specific days and hours of employment or work week cycles, specify on the application for services that the parent is authorized for a variable schedule for the actual hours worked, identifying the maximum number of hours of need based on the week with the greatest number of hours within the preceding four weeks and the verification.</w:t>
      </w:r>
    </w:p>
    <w:p w14:paraId="42D43DAB" w14:textId="77777777" w:rsidR="00E81CC4" w:rsidRDefault="00E11142" w:rsidP="00591BF0">
      <w:pPr>
        <w:pStyle w:val="ListParagraph"/>
        <w:numPr>
          <w:ilvl w:val="4"/>
          <w:numId w:val="37"/>
        </w:numPr>
        <w:ind w:left="1440"/>
        <w:contextualSpacing w:val="0"/>
      </w:pPr>
      <w:r w:rsidRPr="000E6663">
        <w:t>If the employer refuses or is non-responsive in providing the requested information, record the contractor’s attempts to contact the employer, and specify and attest on the application for services to the reasonableness of the days and hours of employment based on the description of the employment and community practice; or</w:t>
      </w:r>
    </w:p>
    <w:p w14:paraId="634E9E9D" w14:textId="77777777" w:rsidR="00E11142" w:rsidRPr="000E6663" w:rsidRDefault="00E11142" w:rsidP="00591BF0">
      <w:pPr>
        <w:pStyle w:val="ListParagraph"/>
        <w:numPr>
          <w:ilvl w:val="4"/>
          <w:numId w:val="37"/>
        </w:numPr>
        <w:ind w:left="1440"/>
        <w:contextualSpacing w:val="0"/>
      </w:pPr>
      <w:r w:rsidRPr="000E6663">
        <w:t>If the parent asserts in a declaration signed under penalty of perjury that a request for employer documentation would adversely affect the parent’s employment, on the application for services:</w:t>
      </w:r>
    </w:p>
    <w:p w14:paraId="5A27D08A" w14:textId="0FCA7ED9" w:rsidR="00E11142" w:rsidRPr="000E6663" w:rsidRDefault="00E11142" w:rsidP="00591BF0">
      <w:pPr>
        <w:pStyle w:val="ListParagraph"/>
        <w:numPr>
          <w:ilvl w:val="0"/>
          <w:numId w:val="39"/>
        </w:numPr>
        <w:ind w:left="1800"/>
        <w:contextualSpacing w:val="0"/>
      </w:pPr>
      <w:r w:rsidRPr="000E6663">
        <w:t xml:space="preserve">When the employed parent does not have pay stubs or other record of wages from the employer and has provided a self-certification of income as defined in </w:t>
      </w:r>
      <w:r w:rsidR="00783CA5">
        <w:t>Implementation Guidance</w:t>
      </w:r>
      <w:r w:rsidRPr="000E6663">
        <w:t xml:space="preserve"> 18078 the contractor shall assess the reasonableness of the days and hours of employment, based on the description of the employment and the documentation provided in </w:t>
      </w:r>
      <w:r w:rsidR="00225A4A">
        <w:t>Implementation Guidance</w:t>
      </w:r>
      <w:r w:rsidRPr="00462EDE">
        <w:rPr>
          <w:i/>
        </w:rPr>
        <w:t xml:space="preserve"> </w:t>
      </w:r>
      <w:r w:rsidRPr="000E6663">
        <w:t>18084(a)(3), and authorize only the time determined to be reasonable.</w:t>
      </w:r>
    </w:p>
    <w:p w14:paraId="4478205D" w14:textId="77777777" w:rsidR="00E11142" w:rsidRPr="000E6663" w:rsidRDefault="00E11142" w:rsidP="00591BF0">
      <w:pPr>
        <w:pStyle w:val="ListParagraph"/>
        <w:numPr>
          <w:ilvl w:val="3"/>
          <w:numId w:val="36"/>
        </w:numPr>
        <w:ind w:left="1080"/>
        <w:contextualSpacing w:val="0"/>
      </w:pPr>
      <w:r w:rsidRPr="000E6663">
        <w:t>If the parent is self-employed, the documentation of need based on employment shall consist of the following:</w:t>
      </w:r>
    </w:p>
    <w:p w14:paraId="4F7E6EA5" w14:textId="77777777" w:rsidR="00E11142" w:rsidRPr="000E6663" w:rsidRDefault="00E11142" w:rsidP="00294315">
      <w:pPr>
        <w:ind w:left="360" w:firstLine="720"/>
      </w:pPr>
      <w:r w:rsidRPr="000E6663">
        <w:t>Parent provided information that includes:</w:t>
      </w:r>
    </w:p>
    <w:p w14:paraId="40678822" w14:textId="77777777" w:rsidR="00E81CC4" w:rsidRDefault="00E11142" w:rsidP="00591BF0">
      <w:pPr>
        <w:pStyle w:val="ListParagraph"/>
        <w:numPr>
          <w:ilvl w:val="4"/>
          <w:numId w:val="40"/>
        </w:numPr>
        <w:ind w:left="1440"/>
        <w:contextualSpacing w:val="0"/>
      </w:pPr>
      <w:r w:rsidRPr="000E6663">
        <w:lastRenderedPageBreak/>
        <w:t>A declaration of need under penalty of perjury that includes a description of the employment and an estimate of the days and hours worked per week;</w:t>
      </w:r>
    </w:p>
    <w:p w14:paraId="5EDE522C" w14:textId="77777777" w:rsidR="00E81CC4" w:rsidRDefault="00E11142" w:rsidP="00591BF0">
      <w:pPr>
        <w:pStyle w:val="ListParagraph"/>
        <w:numPr>
          <w:ilvl w:val="4"/>
          <w:numId w:val="40"/>
        </w:numPr>
        <w:ind w:left="1440"/>
        <w:contextualSpacing w:val="0"/>
      </w:pPr>
      <w:r w:rsidRPr="000E6663">
        <w:t>To demonstrate the days and hours worked, a copy of one or more of the following: appointment logs, client receipts, job logs, mileage logs, a list of clients with contact information, or similar records; and</w:t>
      </w:r>
    </w:p>
    <w:p w14:paraId="12034950" w14:textId="77777777" w:rsidR="00E81CC4" w:rsidRDefault="00E11142" w:rsidP="00591BF0">
      <w:pPr>
        <w:pStyle w:val="ListParagraph"/>
        <w:numPr>
          <w:ilvl w:val="4"/>
          <w:numId w:val="40"/>
        </w:numPr>
        <w:ind w:left="1440"/>
        <w:contextualSpacing w:val="0"/>
      </w:pPr>
      <w:r w:rsidRPr="000E6663">
        <w:t>As applicable, a copy of a business license, a workspace lease, or a workspace rental agreement.</w:t>
      </w:r>
    </w:p>
    <w:p w14:paraId="2320480C" w14:textId="1799B138" w:rsidR="00E81CC4" w:rsidRDefault="00E11142" w:rsidP="00591BF0">
      <w:pPr>
        <w:pStyle w:val="ListParagraph"/>
        <w:numPr>
          <w:ilvl w:val="4"/>
          <w:numId w:val="40"/>
        </w:numPr>
        <w:ind w:left="1440"/>
        <w:contextualSpacing w:val="0"/>
      </w:pPr>
      <w:r w:rsidRPr="000E6663">
        <w:t xml:space="preserve">A statement by the contractor assessing the reasonableness of the total number of days and hours requested per week based on the description of the employment and the documentation provided pursuant to </w:t>
      </w:r>
      <w:r w:rsidR="00615863">
        <w:t>Implementation Guidance</w:t>
      </w:r>
      <w:r w:rsidRPr="000E6663">
        <w:t xml:space="preserve"> 18084.</w:t>
      </w:r>
    </w:p>
    <w:p w14:paraId="2878C0DD" w14:textId="77777777" w:rsidR="00E81CC4" w:rsidRDefault="00E11142" w:rsidP="00591BF0">
      <w:pPr>
        <w:pStyle w:val="ListParagraph"/>
        <w:numPr>
          <w:ilvl w:val="4"/>
          <w:numId w:val="40"/>
        </w:numPr>
        <w:ind w:left="1440"/>
        <w:contextualSpacing w:val="0"/>
      </w:pPr>
      <w:r w:rsidRPr="000E6663">
        <w:t>If the parent has unpredictable hours of employment, the contractor shall authorize the parent for a variable schedule not to exceed the number of hours determined to be needed per week.</w:t>
      </w:r>
    </w:p>
    <w:p w14:paraId="3B8BA338" w14:textId="77777777" w:rsidR="00E11142" w:rsidRPr="000E6663" w:rsidRDefault="00E11142" w:rsidP="00591BF0">
      <w:pPr>
        <w:pStyle w:val="ListParagraph"/>
        <w:numPr>
          <w:ilvl w:val="4"/>
          <w:numId w:val="40"/>
        </w:numPr>
        <w:ind w:left="1440"/>
        <w:contextualSpacing w:val="0"/>
      </w:pPr>
      <w:r w:rsidRPr="000E6663">
        <w:t>If the contractor has been unable to verify need based on the documentation provided, the contractor shall take additional action to verify self-employment that includes any one or more of the following:</w:t>
      </w:r>
    </w:p>
    <w:p w14:paraId="77017960" w14:textId="77777777" w:rsidR="00E81CC4" w:rsidRDefault="00E11142" w:rsidP="00591BF0">
      <w:pPr>
        <w:pStyle w:val="ListParagraph"/>
        <w:numPr>
          <w:ilvl w:val="5"/>
          <w:numId w:val="41"/>
        </w:numPr>
        <w:ind w:left="1800" w:hanging="360"/>
        <w:contextualSpacing w:val="0"/>
      </w:pPr>
      <w:r w:rsidRPr="000E6663">
        <w:t>If the self-employment occurs in a rented space, contacting the parent’s lessor or other person holding the right of possession to verify the parent’s renting of the space;</w:t>
      </w:r>
    </w:p>
    <w:p w14:paraId="0E9A5682" w14:textId="77777777" w:rsidR="00E81CC4" w:rsidRDefault="00E11142" w:rsidP="00591BF0">
      <w:pPr>
        <w:pStyle w:val="ListParagraph"/>
        <w:numPr>
          <w:ilvl w:val="5"/>
          <w:numId w:val="41"/>
        </w:numPr>
        <w:ind w:left="1800" w:hanging="360"/>
        <w:contextualSpacing w:val="0"/>
      </w:pPr>
      <w:r w:rsidRPr="000E6663">
        <w:t>If the self-employment occurs in variable locations, independently verifying this information by contacting one or more clients whose names and contact information have been voluntarily provided by the parent; or</w:t>
      </w:r>
    </w:p>
    <w:p w14:paraId="51F56BCD" w14:textId="77777777" w:rsidR="00E11142" w:rsidRPr="000E6663" w:rsidRDefault="00E11142" w:rsidP="00591BF0">
      <w:pPr>
        <w:pStyle w:val="ListParagraph"/>
        <w:numPr>
          <w:ilvl w:val="5"/>
          <w:numId w:val="41"/>
        </w:numPr>
        <w:ind w:left="1800" w:hanging="360"/>
        <w:contextualSpacing w:val="0"/>
      </w:pPr>
      <w:r w:rsidRPr="000E6663">
        <w:t>Making other reasonable contacts or requests to determine the amount of time for self-employment.</w:t>
      </w:r>
    </w:p>
    <w:p w14:paraId="4F35889D" w14:textId="016F3A74" w:rsidR="00E81CC4" w:rsidRDefault="00E11142" w:rsidP="00591BF0">
      <w:pPr>
        <w:pStyle w:val="ListParagraph"/>
        <w:numPr>
          <w:ilvl w:val="4"/>
          <w:numId w:val="40"/>
        </w:numPr>
        <w:ind w:left="1440"/>
        <w:contextualSpacing w:val="0"/>
      </w:pPr>
      <w:r w:rsidRPr="000E6663">
        <w:t>If the contractor is unable to make a reasonable assessment of the hours needed for self-employment after attempting to verify such hours and documenting the attempts, the contractor may divide the parent’s self-employment income, by the applicable minimum wage. (</w:t>
      </w:r>
      <w:r w:rsidR="0042789D">
        <w:t>Implementation Guidance</w:t>
      </w:r>
      <w:r w:rsidRPr="000E6663">
        <w:t xml:space="preserve"> 18078</w:t>
      </w:r>
      <w:r w:rsidR="00462EDE" w:rsidRPr="000A5B9A">
        <w:t>).</w:t>
      </w:r>
      <w:r w:rsidR="00462EDE" w:rsidRPr="00D23269">
        <w:t xml:space="preserve"> </w:t>
      </w:r>
      <w:r w:rsidRPr="000E6663">
        <w:t>The resulting quotient shall be the maximum hours needed for employment per month.</w:t>
      </w:r>
    </w:p>
    <w:p w14:paraId="53C6D383" w14:textId="77777777" w:rsidR="00E81CC4" w:rsidRDefault="00E11142" w:rsidP="00591BF0">
      <w:pPr>
        <w:pStyle w:val="ListParagraph"/>
        <w:numPr>
          <w:ilvl w:val="4"/>
          <w:numId w:val="40"/>
        </w:numPr>
        <w:ind w:left="1440"/>
        <w:contextualSpacing w:val="0"/>
      </w:pPr>
      <w:r w:rsidRPr="000E6663">
        <w:t>For the instances identified in previous sections above, the parent shall provide a release to enable the contractor to obtain the information it deems necessary to support the parent’s asserted days and hours worked per week.</w:t>
      </w:r>
    </w:p>
    <w:p w14:paraId="0DAD38B0" w14:textId="77777777" w:rsidR="00E11142" w:rsidRPr="000E6663" w:rsidRDefault="00E11142" w:rsidP="00591BF0">
      <w:pPr>
        <w:pStyle w:val="ListParagraph"/>
        <w:numPr>
          <w:ilvl w:val="4"/>
          <w:numId w:val="40"/>
        </w:numPr>
        <w:ind w:left="1440"/>
        <w:contextualSpacing w:val="0"/>
      </w:pPr>
      <w:r w:rsidRPr="000E6663">
        <w:lastRenderedPageBreak/>
        <w:t>If additional services are requested for travel time or sleep time to support employment, the contractor shall determine, as applicable, the time authorized for:</w:t>
      </w:r>
    </w:p>
    <w:p w14:paraId="49646139" w14:textId="77777777" w:rsidR="00E81CC4" w:rsidRDefault="00E11142" w:rsidP="00591BF0">
      <w:pPr>
        <w:pStyle w:val="ListParagraph"/>
        <w:numPr>
          <w:ilvl w:val="5"/>
          <w:numId w:val="42"/>
        </w:numPr>
        <w:ind w:left="1800" w:hanging="360"/>
        <w:contextualSpacing w:val="0"/>
      </w:pPr>
      <w:r w:rsidRPr="000E6663">
        <w:t>Travel to and from the location at which services are provided and the place of employment, not to exceed half of the daily hours authorized for employment to a maximum of four hours per day; or</w:t>
      </w:r>
    </w:p>
    <w:p w14:paraId="2AF2A4C5" w14:textId="77777777" w:rsidR="00E11142" w:rsidRPr="000E6663" w:rsidRDefault="00E11142" w:rsidP="00591BF0">
      <w:pPr>
        <w:pStyle w:val="ListParagraph"/>
        <w:numPr>
          <w:ilvl w:val="5"/>
          <w:numId w:val="42"/>
        </w:numPr>
        <w:ind w:left="1800" w:hanging="360"/>
        <w:contextualSpacing w:val="0"/>
      </w:pPr>
      <w:r w:rsidRPr="000E6663">
        <w:t>Sleep, if the parent is employed anytime between 10:00 p.m. and 6:00 a.m., not to exceed the number of hours authorized for employment and travel between those hours.</w:t>
      </w:r>
    </w:p>
    <w:p w14:paraId="54049181" w14:textId="77777777" w:rsidR="00E6562F" w:rsidRDefault="00E11142" w:rsidP="00D9545C">
      <w:pPr>
        <w:pStyle w:val="Heading3"/>
      </w:pPr>
      <w:bookmarkStart w:id="117" w:name="_Toc231096620"/>
      <w:bookmarkStart w:id="118" w:name="_Toc239833538"/>
      <w:bookmarkStart w:id="119" w:name="_Toc4166042"/>
      <w:bookmarkStart w:id="120" w:name="_Toc439143658"/>
      <w:bookmarkStart w:id="121" w:name="_Toc2696743"/>
      <w:bookmarkStart w:id="122" w:name="_Toc2696827"/>
      <w:r w:rsidRPr="000E6663">
        <w:t>Documentation of Need: Employment in the Home or a Licensed Family Day Care Home</w:t>
      </w:r>
      <w:bookmarkEnd w:id="117"/>
      <w:bookmarkEnd w:id="118"/>
      <w:r w:rsidRPr="000E6663">
        <w:t>: Service Limitations</w:t>
      </w:r>
      <w:bookmarkEnd w:id="119"/>
      <w:r w:rsidRPr="000E6663">
        <w:t xml:space="preserve"> </w:t>
      </w:r>
    </w:p>
    <w:p w14:paraId="39A7E3F9" w14:textId="6043BFE5" w:rsidR="00E11142" w:rsidRPr="000E6663" w:rsidRDefault="00E11142" w:rsidP="00E6562F">
      <w:pPr>
        <w:ind w:firstLine="720"/>
      </w:pPr>
      <w:r w:rsidRPr="000E6663">
        <w:t>(</w:t>
      </w:r>
      <w:r w:rsidRPr="00462EDE">
        <w:rPr>
          <w:i/>
        </w:rPr>
        <w:t>EC</w:t>
      </w:r>
      <w:r w:rsidRPr="000E6663">
        <w:t xml:space="preserve"> 8261, 8263, and 8265; </w:t>
      </w:r>
      <w:r w:rsidRPr="00462EDE">
        <w:rPr>
          <w:i/>
        </w:rPr>
        <w:t>5 CCR</w:t>
      </w:r>
      <w:r w:rsidRPr="000E6663">
        <w:t xml:space="preserve"> 18086.1)</w:t>
      </w:r>
      <w:bookmarkEnd w:id="120"/>
      <w:bookmarkEnd w:id="121"/>
      <w:bookmarkEnd w:id="122"/>
    </w:p>
    <w:p w14:paraId="78E18917" w14:textId="77777777" w:rsidR="00E11142" w:rsidRPr="000E6663" w:rsidRDefault="00E11142" w:rsidP="00294315">
      <w:pPr>
        <w:ind w:firstLine="720"/>
      </w:pPr>
      <w:r w:rsidRPr="000E6663">
        <w:t xml:space="preserve">The requirements of this section are in addition to those stated in 5 </w:t>
      </w:r>
      <w:r w:rsidRPr="00D26EAB">
        <w:rPr>
          <w:i/>
        </w:rPr>
        <w:t>CCR</w:t>
      </w:r>
      <w:r w:rsidRPr="000E6663">
        <w:t xml:space="preserve"> 18086.</w:t>
      </w:r>
    </w:p>
    <w:p w14:paraId="7F553C0D" w14:textId="23221782" w:rsidR="00E81CC4" w:rsidRDefault="00E11142" w:rsidP="00591BF0">
      <w:pPr>
        <w:pStyle w:val="ListParagraph"/>
        <w:numPr>
          <w:ilvl w:val="3"/>
          <w:numId w:val="43"/>
        </w:numPr>
        <w:ind w:left="1080"/>
        <w:contextualSpacing w:val="0"/>
      </w:pPr>
      <w:r w:rsidRPr="000E6663">
        <w:t xml:space="preserve">If the parent's employment is in the family’s home or on property that includes the family’s home, the parent must provide justification for requesting </w:t>
      </w:r>
      <w:r w:rsidR="00580E40">
        <w:t>early learning and care</w:t>
      </w:r>
      <w:r w:rsidRPr="000E6663">
        <w:t xml:space="preserve"> program services based on the type of work being done and its requirements, the age of the family’s child for whom services are sought, and, if the child is more than five years old, the specific child care needs. The contractor shall determine and document whether the parent’s employment and the identified child care needs preclude the supervision of the family's child.</w:t>
      </w:r>
    </w:p>
    <w:p w14:paraId="03EDB2F1" w14:textId="6DECA5E0" w:rsidR="00E81CC4" w:rsidRDefault="00E11142" w:rsidP="00591BF0">
      <w:pPr>
        <w:pStyle w:val="ListParagraph"/>
        <w:numPr>
          <w:ilvl w:val="3"/>
          <w:numId w:val="43"/>
        </w:numPr>
        <w:ind w:left="1080"/>
        <w:contextualSpacing w:val="0"/>
      </w:pPr>
      <w:r w:rsidRPr="000E6663">
        <w:t xml:space="preserve">If the parent is a licensed family day care home provider pursuant to California </w:t>
      </w:r>
      <w:r w:rsidRPr="00FF2919">
        <w:rPr>
          <w:i/>
        </w:rPr>
        <w:t>Health and Safety Code</w:t>
      </w:r>
      <w:r w:rsidRPr="000E6663">
        <w:t xml:space="preserve"> </w:t>
      </w:r>
      <w:r w:rsidR="00462EDE" w:rsidRPr="00FF2919">
        <w:rPr>
          <w:i/>
        </w:rPr>
        <w:t>(HSC)</w:t>
      </w:r>
      <w:r w:rsidR="00462EDE">
        <w:t xml:space="preserve"> </w:t>
      </w:r>
      <w:r w:rsidRPr="000E6663">
        <w:t>Section 1596.78</w:t>
      </w:r>
      <w:r w:rsidR="00462EDE">
        <w:t>,</w:t>
      </w:r>
      <w:r w:rsidRPr="000E6663">
        <w:t xml:space="preserve"> or an individual license-exempt provider pursuant to </w:t>
      </w:r>
      <w:r w:rsidR="00462EDE">
        <w:t xml:space="preserve">the </w:t>
      </w:r>
      <w:r w:rsidRPr="000E6663">
        <w:t xml:space="preserve">California </w:t>
      </w:r>
      <w:r w:rsidR="00462EDE" w:rsidRPr="00FF2919">
        <w:rPr>
          <w:i/>
        </w:rPr>
        <w:t xml:space="preserve">HSC </w:t>
      </w:r>
      <w:r w:rsidRPr="000E6663">
        <w:t xml:space="preserve">Section 1596.792, subdivisions (d) or (f), the parent is not eligible for </w:t>
      </w:r>
      <w:r w:rsidR="00580E40">
        <w:t>early learning and care</w:t>
      </w:r>
      <w:r w:rsidRPr="000E6663">
        <w:t xml:space="preserve"> program services during the parent’s business hours because the parent’s employment does not preclude the supervision of the family’s child.</w:t>
      </w:r>
    </w:p>
    <w:p w14:paraId="50F67089" w14:textId="77777777" w:rsidR="00E11142" w:rsidRPr="000E6663" w:rsidRDefault="00E11142" w:rsidP="00591BF0">
      <w:pPr>
        <w:pStyle w:val="ListParagraph"/>
        <w:numPr>
          <w:ilvl w:val="3"/>
          <w:numId w:val="43"/>
        </w:numPr>
        <w:ind w:left="1080"/>
        <w:contextualSpacing w:val="0"/>
      </w:pPr>
      <w:r w:rsidRPr="000E6663">
        <w:t xml:space="preserve">If the parent is employed as an assistant in a licensed large family day care home, pursuant to </w:t>
      </w:r>
      <w:r w:rsidR="00462EDE">
        <w:t xml:space="preserve">the </w:t>
      </w:r>
      <w:r w:rsidRPr="000E6663">
        <w:t xml:space="preserve">California </w:t>
      </w:r>
      <w:r w:rsidR="00462EDE" w:rsidRPr="00FF2919">
        <w:rPr>
          <w:i/>
        </w:rPr>
        <w:t xml:space="preserve">HSC </w:t>
      </w:r>
      <w:r w:rsidRPr="000E6663">
        <w:t>Section 1596.78(b), and is requesting services for the family’s child in the same family day care home, the parent shall provide documentation that substantiates all of the following:</w:t>
      </w:r>
    </w:p>
    <w:p w14:paraId="19481F53" w14:textId="77777777" w:rsidR="00E81CC4" w:rsidRDefault="00E11142" w:rsidP="00591BF0">
      <w:pPr>
        <w:pStyle w:val="ListParagraph"/>
        <w:numPr>
          <w:ilvl w:val="4"/>
          <w:numId w:val="44"/>
        </w:numPr>
        <w:ind w:left="1440"/>
        <w:contextualSpacing w:val="0"/>
      </w:pPr>
      <w:r w:rsidRPr="000E6663">
        <w:t>A copy of the family day care home license indicating it is licensed as a large family day care home;</w:t>
      </w:r>
    </w:p>
    <w:p w14:paraId="7EE667AC" w14:textId="77777777" w:rsidR="00E81CC4" w:rsidRDefault="00E11142" w:rsidP="00591BF0">
      <w:pPr>
        <w:pStyle w:val="ListParagraph"/>
        <w:numPr>
          <w:ilvl w:val="4"/>
          <w:numId w:val="44"/>
        </w:numPr>
        <w:ind w:left="1440"/>
        <w:contextualSpacing w:val="0"/>
      </w:pPr>
      <w:r w:rsidRPr="000E6663">
        <w:t xml:space="preserve">A signed statement from the licensee stating that the parent is the assistant, pursuant to the staffing ratio requirement of 22 </w:t>
      </w:r>
      <w:r w:rsidRPr="00FF2919">
        <w:rPr>
          <w:i/>
        </w:rPr>
        <w:t>CCR</w:t>
      </w:r>
      <w:r w:rsidRPr="000E6663">
        <w:t xml:space="preserve"> 102416.5(c);</w:t>
      </w:r>
    </w:p>
    <w:p w14:paraId="68243E59" w14:textId="77777777" w:rsidR="00E81CC4" w:rsidRDefault="00E11142" w:rsidP="00591BF0">
      <w:pPr>
        <w:pStyle w:val="ListParagraph"/>
        <w:numPr>
          <w:ilvl w:val="4"/>
          <w:numId w:val="44"/>
        </w:numPr>
        <w:ind w:left="1440"/>
        <w:contextualSpacing w:val="0"/>
      </w:pPr>
      <w:r w:rsidRPr="000E6663">
        <w:t xml:space="preserve">Proof that the parent’s fingerprints are associated with that licensed family </w:t>
      </w:r>
      <w:r w:rsidRPr="000E6663">
        <w:lastRenderedPageBreak/>
        <w:t>day care home as its assistant, which the contractor may verify with the local community care licensing office; and</w:t>
      </w:r>
    </w:p>
    <w:p w14:paraId="5178C8C1" w14:textId="77777777" w:rsidR="00E11142" w:rsidRPr="000E6663" w:rsidRDefault="00E11142" w:rsidP="00591BF0">
      <w:pPr>
        <w:pStyle w:val="ListParagraph"/>
        <w:numPr>
          <w:ilvl w:val="4"/>
          <w:numId w:val="44"/>
        </w:numPr>
        <w:ind w:left="1440"/>
        <w:contextualSpacing w:val="0"/>
      </w:pPr>
      <w:r w:rsidRPr="000E6663">
        <w:t>Payroll deductions withheld for the assistant by the licensee, which may be a pay stub.</w:t>
      </w:r>
    </w:p>
    <w:p w14:paraId="41B700EB" w14:textId="77777777" w:rsidR="00E6562F" w:rsidRDefault="00E11142" w:rsidP="00D9545C">
      <w:pPr>
        <w:pStyle w:val="Heading3"/>
      </w:pPr>
      <w:bookmarkStart w:id="123" w:name="_Toc231096621"/>
      <w:bookmarkStart w:id="124" w:name="_Toc239833539"/>
      <w:bookmarkStart w:id="125" w:name="_Toc4166043"/>
      <w:bookmarkStart w:id="126" w:name="_Toc439143659"/>
      <w:bookmarkStart w:id="127" w:name="_Toc2696744"/>
      <w:bookmarkStart w:id="128" w:name="_Toc2696828"/>
      <w:r w:rsidRPr="000E6663">
        <w:t>Documentation of Need: Seeking Employment; Service Limitations</w:t>
      </w:r>
      <w:bookmarkEnd w:id="123"/>
      <w:bookmarkEnd w:id="124"/>
      <w:bookmarkEnd w:id="125"/>
      <w:r w:rsidRPr="000E6663">
        <w:t xml:space="preserve"> </w:t>
      </w:r>
    </w:p>
    <w:p w14:paraId="21BA6796" w14:textId="607E7939" w:rsidR="00E11142" w:rsidRPr="000E6663" w:rsidRDefault="00E11142" w:rsidP="00E6562F">
      <w:pPr>
        <w:ind w:firstLine="720"/>
      </w:pPr>
      <w:r w:rsidRPr="000E6663">
        <w:t>(</w:t>
      </w:r>
      <w:r w:rsidRPr="00BD6209">
        <w:rPr>
          <w:i/>
        </w:rPr>
        <w:t>EC</w:t>
      </w:r>
      <w:r w:rsidRPr="000E6663">
        <w:t xml:space="preserve"> 8261, 8263, and 8265; </w:t>
      </w:r>
      <w:r w:rsidR="00715A2C">
        <w:t>Implementation Guidance</w:t>
      </w:r>
      <w:r w:rsidRPr="000E6663">
        <w:t xml:space="preserve"> 18086.5)</w:t>
      </w:r>
      <w:bookmarkEnd w:id="126"/>
      <w:bookmarkEnd w:id="127"/>
      <w:bookmarkEnd w:id="128"/>
    </w:p>
    <w:p w14:paraId="0724A64F" w14:textId="5A38D7A3" w:rsidR="00312F72" w:rsidRDefault="00E11142" w:rsidP="00591BF0">
      <w:pPr>
        <w:pStyle w:val="ListParagraph"/>
        <w:numPr>
          <w:ilvl w:val="0"/>
          <w:numId w:val="45"/>
        </w:numPr>
        <w:contextualSpacing w:val="0"/>
      </w:pPr>
      <w:r w:rsidRPr="000E6663">
        <w:t xml:space="preserve">If the basis of need as stated on the application for services is seeking employment, the parent’s period of eligibility for </w:t>
      </w:r>
      <w:r w:rsidR="00580E40">
        <w:t>early learning and care</w:t>
      </w:r>
      <w:r w:rsidRPr="000E6663">
        <w:t xml:space="preserve"> services is </w:t>
      </w:r>
      <w:r w:rsidR="00E04D9F">
        <w:t>for not less than twelve (12) months</w:t>
      </w:r>
      <w:r w:rsidR="00312F72">
        <w:t>:</w:t>
      </w:r>
    </w:p>
    <w:p w14:paraId="240CDCBF" w14:textId="77777777" w:rsidR="00E81CC4" w:rsidRDefault="00E11142" w:rsidP="00591BF0">
      <w:pPr>
        <w:pStyle w:val="ListParagraph"/>
        <w:numPr>
          <w:ilvl w:val="4"/>
          <w:numId w:val="46"/>
        </w:numPr>
        <w:contextualSpacing w:val="0"/>
      </w:pPr>
      <w:r w:rsidRPr="000E6663">
        <w:t xml:space="preserve">Services shall occur on no more than five </w:t>
      </w:r>
      <w:r w:rsidR="00E04D9F">
        <w:t xml:space="preserve">(5) </w:t>
      </w:r>
      <w:r w:rsidRPr="000E6663">
        <w:t xml:space="preserve">days per week and for less than </w:t>
      </w:r>
      <w:r w:rsidR="00E04D9F">
        <w:t>thirty (</w:t>
      </w:r>
      <w:r w:rsidRPr="000E6663">
        <w:t>30</w:t>
      </w:r>
      <w:r w:rsidR="00E04D9F">
        <w:t>)</w:t>
      </w:r>
      <w:r w:rsidRPr="000E6663">
        <w:t xml:space="preserve"> hours per week.</w:t>
      </w:r>
    </w:p>
    <w:p w14:paraId="1C7D6022" w14:textId="77777777" w:rsidR="00E81CC4" w:rsidRDefault="00E11142" w:rsidP="00591BF0">
      <w:pPr>
        <w:pStyle w:val="ListParagraph"/>
        <w:numPr>
          <w:ilvl w:val="0"/>
          <w:numId w:val="45"/>
        </w:numPr>
        <w:contextualSpacing w:val="0"/>
      </w:pPr>
      <w:r w:rsidRPr="000E6663">
        <w:t>Documentation of seeking employment shall include a written parental declaration signed under penalty of perjury stating that the parent is seeking employment. The declaration shall include the parent’s plan to secure, change, or increase employment and shall identify a general description of when services will be necessary.</w:t>
      </w:r>
    </w:p>
    <w:p w14:paraId="4FEB8B5E" w14:textId="77777777" w:rsidR="00E6562F" w:rsidRDefault="00E11142" w:rsidP="00D9545C">
      <w:pPr>
        <w:pStyle w:val="Heading3"/>
      </w:pPr>
      <w:bookmarkStart w:id="129" w:name="_Toc231096622"/>
      <w:bookmarkStart w:id="130" w:name="_Toc239833540"/>
      <w:bookmarkStart w:id="131" w:name="_Toc4166044"/>
      <w:bookmarkStart w:id="132" w:name="_Toc439143660"/>
      <w:bookmarkStart w:id="133" w:name="_Toc2696745"/>
      <w:bookmarkStart w:id="134" w:name="_Toc2696829"/>
      <w:r w:rsidRPr="000E6663">
        <w:t>Documentation of Need: Training toward Vocational Goals; Service Limitations</w:t>
      </w:r>
      <w:bookmarkEnd w:id="129"/>
      <w:bookmarkEnd w:id="130"/>
      <w:bookmarkEnd w:id="131"/>
      <w:r w:rsidRPr="000E6663">
        <w:t xml:space="preserve"> </w:t>
      </w:r>
    </w:p>
    <w:p w14:paraId="10DDBC8A" w14:textId="4CC266D8" w:rsidR="00E04D9F" w:rsidRDefault="00E11142" w:rsidP="00E6562F">
      <w:pPr>
        <w:ind w:firstLine="720"/>
      </w:pPr>
      <w:r w:rsidRPr="000E6663">
        <w:t>(</w:t>
      </w:r>
      <w:r w:rsidRPr="00ED67D9">
        <w:rPr>
          <w:i/>
        </w:rPr>
        <w:t>EC</w:t>
      </w:r>
      <w:r w:rsidRPr="000E6663">
        <w:t xml:space="preserve"> 8261, 8263, and 8265; </w:t>
      </w:r>
      <w:r w:rsidR="00B679A7">
        <w:t>Implementation Guidance</w:t>
      </w:r>
      <w:r w:rsidRPr="000E6663">
        <w:t xml:space="preserve"> 18087)</w:t>
      </w:r>
      <w:bookmarkEnd w:id="132"/>
      <w:bookmarkEnd w:id="133"/>
      <w:bookmarkEnd w:id="134"/>
    </w:p>
    <w:p w14:paraId="2596B8DA" w14:textId="77777777" w:rsidR="00E16392" w:rsidRPr="000E6663" w:rsidRDefault="00E04D9F" w:rsidP="00591BF0">
      <w:pPr>
        <w:pStyle w:val="ListParagraph"/>
        <w:numPr>
          <w:ilvl w:val="0"/>
          <w:numId w:val="64"/>
        </w:numPr>
        <w:contextualSpacing w:val="0"/>
      </w:pPr>
      <w:r w:rsidRPr="0001494D">
        <w:t>When the need for services is training toward vocational goals, the parent's period of eligibility for services shall be for not less than twelve (12) months, up to the limitation set forth in subdivision (b). If the parent has reached the limitation described in subdivision (b), the family shall receive services until the end of the fiscal year in which the limit was reached.</w:t>
      </w:r>
      <w:r w:rsidR="00226709" w:rsidRPr="000E6663">
        <w:t xml:space="preserve"> </w:t>
      </w:r>
    </w:p>
    <w:p w14:paraId="223E37F2" w14:textId="567579E2" w:rsidR="00E11142" w:rsidRPr="000E6663" w:rsidRDefault="00E11142" w:rsidP="00591BF0">
      <w:pPr>
        <w:pStyle w:val="ListParagraph"/>
        <w:numPr>
          <w:ilvl w:val="0"/>
          <w:numId w:val="64"/>
        </w:numPr>
        <w:contextualSpacing w:val="0"/>
      </w:pPr>
      <w:r w:rsidRPr="000E6663">
        <w:t xml:space="preserve">If the basis of need on the application for services is vocational training leading to a recognized trade, para-profession, or profession, </w:t>
      </w:r>
      <w:r w:rsidR="00580E40">
        <w:t>early learning and care</w:t>
      </w:r>
      <w:r w:rsidRPr="000E6663">
        <w:t xml:space="preserve"> services shall be limited, except to whichever expires first:</w:t>
      </w:r>
    </w:p>
    <w:p w14:paraId="47F513F5" w14:textId="77777777" w:rsidR="004262DA" w:rsidRDefault="004262DA" w:rsidP="00591BF0">
      <w:pPr>
        <w:pStyle w:val="ListParagraph"/>
        <w:numPr>
          <w:ilvl w:val="4"/>
          <w:numId w:val="47"/>
        </w:numPr>
        <w:contextualSpacing w:val="0"/>
      </w:pPr>
      <w:r>
        <w:t>Six</w:t>
      </w:r>
      <w:r w:rsidR="00E11142" w:rsidRPr="000E6663">
        <w:t xml:space="preserve"> years from the initiation of services pursuant to this section; or</w:t>
      </w:r>
    </w:p>
    <w:p w14:paraId="200B7E10" w14:textId="77777777" w:rsidR="00E11142" w:rsidRPr="000E6663" w:rsidRDefault="004262DA" w:rsidP="00591BF0">
      <w:pPr>
        <w:pStyle w:val="ListParagraph"/>
        <w:numPr>
          <w:ilvl w:val="4"/>
          <w:numId w:val="47"/>
        </w:numPr>
        <w:contextualSpacing w:val="0"/>
      </w:pPr>
      <w:r>
        <w:t>Twenty-four</w:t>
      </w:r>
      <w:r w:rsidR="00E11142" w:rsidRPr="000E6663">
        <w:t xml:space="preserve"> semester units, or its equivalent, after the attainment of a Bachelor’s Degree.</w:t>
      </w:r>
    </w:p>
    <w:p w14:paraId="73F00067" w14:textId="77777777" w:rsidR="00E11142" w:rsidRPr="000E6663" w:rsidRDefault="00E11142" w:rsidP="00591BF0">
      <w:pPr>
        <w:pStyle w:val="ListParagraph"/>
        <w:numPr>
          <w:ilvl w:val="0"/>
          <w:numId w:val="64"/>
        </w:numPr>
        <w:contextualSpacing w:val="0"/>
      </w:pPr>
      <w:r w:rsidRPr="000E6663">
        <w:t>The parent shall provide documentation of the days and hours of vocational training to include:</w:t>
      </w:r>
    </w:p>
    <w:p w14:paraId="594C7264" w14:textId="77777777" w:rsidR="004262DA" w:rsidRDefault="00E11142" w:rsidP="00591BF0">
      <w:pPr>
        <w:pStyle w:val="ListParagraph"/>
        <w:numPr>
          <w:ilvl w:val="4"/>
          <w:numId w:val="48"/>
        </w:numPr>
        <w:ind w:left="1440"/>
        <w:contextualSpacing w:val="0"/>
      </w:pPr>
      <w:r w:rsidRPr="000E6663">
        <w:t>A statement of the parent’s vocational goal;</w:t>
      </w:r>
    </w:p>
    <w:p w14:paraId="64CD53A6" w14:textId="77777777" w:rsidR="004262DA" w:rsidRDefault="00E11142" w:rsidP="00591BF0">
      <w:pPr>
        <w:pStyle w:val="ListParagraph"/>
        <w:numPr>
          <w:ilvl w:val="4"/>
          <w:numId w:val="48"/>
        </w:numPr>
        <w:ind w:left="1440"/>
        <w:contextualSpacing w:val="0"/>
      </w:pPr>
      <w:r w:rsidRPr="000E6663">
        <w:t>The name of the training institution that is providing the vocational training;</w:t>
      </w:r>
    </w:p>
    <w:p w14:paraId="340EE1AB" w14:textId="77777777" w:rsidR="004262DA" w:rsidRDefault="00E11142" w:rsidP="00591BF0">
      <w:pPr>
        <w:pStyle w:val="ListParagraph"/>
        <w:numPr>
          <w:ilvl w:val="4"/>
          <w:numId w:val="48"/>
        </w:numPr>
        <w:ind w:left="1440"/>
        <w:contextualSpacing w:val="0"/>
      </w:pPr>
      <w:r w:rsidRPr="000E6663">
        <w:lastRenderedPageBreak/>
        <w:t>The dates that current quarter, semester, or training period, as applicable, will begin and end;</w:t>
      </w:r>
    </w:p>
    <w:p w14:paraId="39F43935" w14:textId="77777777" w:rsidR="00E11142" w:rsidRPr="000E6663" w:rsidRDefault="00E11142" w:rsidP="00591BF0">
      <w:pPr>
        <w:pStyle w:val="ListParagraph"/>
        <w:numPr>
          <w:ilvl w:val="4"/>
          <w:numId w:val="48"/>
        </w:numPr>
        <w:ind w:left="1440"/>
        <w:contextualSpacing w:val="0"/>
      </w:pPr>
      <w:r w:rsidRPr="000E6663">
        <w:t>A current class schedule that is either an electronic print-out from the training institution of the parent’s current class schedule or, if unavailable, a document that includes all of the following:</w:t>
      </w:r>
    </w:p>
    <w:p w14:paraId="69438928" w14:textId="77777777" w:rsidR="004262DA" w:rsidRDefault="00E11142" w:rsidP="00591BF0">
      <w:pPr>
        <w:pStyle w:val="ListParagraph"/>
        <w:numPr>
          <w:ilvl w:val="0"/>
          <w:numId w:val="91"/>
        </w:numPr>
        <w:ind w:left="1800"/>
        <w:contextualSpacing w:val="0"/>
      </w:pPr>
      <w:r w:rsidRPr="000E6663">
        <w:t>The classes in which the parent is currently enrolled;</w:t>
      </w:r>
    </w:p>
    <w:p w14:paraId="5EF1BABE" w14:textId="77777777" w:rsidR="004262DA" w:rsidRDefault="00E11142" w:rsidP="00591BF0">
      <w:pPr>
        <w:pStyle w:val="ListParagraph"/>
        <w:numPr>
          <w:ilvl w:val="0"/>
          <w:numId w:val="91"/>
        </w:numPr>
        <w:ind w:left="1800"/>
        <w:contextualSpacing w:val="0"/>
      </w:pPr>
      <w:r w:rsidRPr="000E6663">
        <w:t>The days of the week and times of day of the classes; and</w:t>
      </w:r>
    </w:p>
    <w:p w14:paraId="7A95E47C" w14:textId="77777777" w:rsidR="00E11142" w:rsidRPr="000E6663" w:rsidRDefault="00E11142" w:rsidP="00591BF0">
      <w:pPr>
        <w:pStyle w:val="ListParagraph"/>
        <w:numPr>
          <w:ilvl w:val="0"/>
          <w:numId w:val="91"/>
        </w:numPr>
        <w:ind w:left="1800"/>
        <w:contextualSpacing w:val="0"/>
      </w:pPr>
      <w:r w:rsidRPr="000E6663">
        <w:t>The signature or stamp of the training institution's registrar.</w:t>
      </w:r>
    </w:p>
    <w:p w14:paraId="636B649A" w14:textId="77777777" w:rsidR="004262DA" w:rsidRDefault="00E11142" w:rsidP="00591BF0">
      <w:pPr>
        <w:pStyle w:val="ListParagraph"/>
        <w:numPr>
          <w:ilvl w:val="4"/>
          <w:numId w:val="48"/>
        </w:numPr>
        <w:ind w:left="1440"/>
        <w:contextualSpacing w:val="0"/>
      </w:pPr>
      <w:r w:rsidRPr="000E6663">
        <w:t>The anticipated completion date of all required training activities to meet the vocational goal; and</w:t>
      </w:r>
    </w:p>
    <w:p w14:paraId="29FF5604" w14:textId="77777777" w:rsidR="004262DA" w:rsidRDefault="00E11142" w:rsidP="00591BF0">
      <w:pPr>
        <w:pStyle w:val="ListParagraph"/>
        <w:numPr>
          <w:ilvl w:val="4"/>
          <w:numId w:val="48"/>
        </w:numPr>
        <w:ind w:left="1440"/>
        <w:contextualSpacing w:val="0"/>
      </w:pPr>
      <w:r w:rsidRPr="000E6663">
        <w:t>On-line or televised instructional classes that are unit bearing classes from an accredited training institution shall be counted as class time at one hour a week for each unit. The parent shall provide a copy of the syllabus or other class documentation and, as applicable, the Web address of the on-line program. The accrediting body of the training institution shall be among those recognized by the United States Department of Education.</w:t>
      </w:r>
    </w:p>
    <w:p w14:paraId="4393AAC6" w14:textId="77777777" w:rsidR="003E7ADE" w:rsidRDefault="00E04D9F" w:rsidP="00591BF0">
      <w:pPr>
        <w:pStyle w:val="ListParagraph"/>
        <w:numPr>
          <w:ilvl w:val="0"/>
          <w:numId w:val="64"/>
        </w:numPr>
        <w:contextualSpacing w:val="0"/>
      </w:pPr>
      <w:r>
        <w:t xml:space="preserve">Ongoing eligibility for </w:t>
      </w:r>
      <w:r w:rsidR="00E11142" w:rsidRPr="000E6663">
        <w:t xml:space="preserve">services based on </w:t>
      </w:r>
      <w:r>
        <w:t xml:space="preserve">vocational </w:t>
      </w:r>
      <w:r w:rsidR="00E11142" w:rsidRPr="000E6663">
        <w:t xml:space="preserve">training is contingent upon making adequate progress. </w:t>
      </w:r>
      <w:r>
        <w:t>At recertification the parent shall provide documentation of the adequate progress from the most recently completed quarter, semester, or training period</w:t>
      </w:r>
      <w:r w:rsidR="008F54D9">
        <w:t xml:space="preserve">. </w:t>
      </w:r>
    </w:p>
    <w:p w14:paraId="130B472C" w14:textId="73D1C85D" w:rsidR="00E11142" w:rsidRPr="000E6663" w:rsidRDefault="00E11142" w:rsidP="00591BF0">
      <w:pPr>
        <w:pStyle w:val="ListParagraph"/>
        <w:numPr>
          <w:ilvl w:val="0"/>
          <w:numId w:val="49"/>
        </w:numPr>
        <w:ind w:left="1440"/>
        <w:contextualSpacing w:val="0"/>
      </w:pPr>
      <w:r w:rsidRPr="000E6663">
        <w:t xml:space="preserve">To make </w:t>
      </w:r>
      <w:r w:rsidR="008F54D9">
        <w:t xml:space="preserve">adequate </w:t>
      </w:r>
      <w:r w:rsidRPr="000E6663">
        <w:t xml:space="preserve">progress, the parent shall, </w:t>
      </w:r>
      <w:r w:rsidR="008F54D9">
        <w:t xml:space="preserve">obtain </w:t>
      </w:r>
      <w:r w:rsidRPr="000E6663">
        <w:t xml:space="preserve">in the college classes, technical school, or apprenticeship for which </w:t>
      </w:r>
      <w:r w:rsidR="00580E40">
        <w:t>early learning and care</w:t>
      </w:r>
      <w:r w:rsidRPr="000E6663">
        <w:t xml:space="preserve"> program services is provided:</w:t>
      </w:r>
    </w:p>
    <w:p w14:paraId="32B62346" w14:textId="77777777" w:rsidR="004262DA" w:rsidRDefault="00E11142" w:rsidP="00591BF0">
      <w:pPr>
        <w:pStyle w:val="ListParagraph"/>
        <w:numPr>
          <w:ilvl w:val="0"/>
          <w:numId w:val="92"/>
        </w:numPr>
        <w:ind w:left="1800"/>
        <w:contextualSpacing w:val="0"/>
      </w:pPr>
      <w:r w:rsidRPr="000E6663">
        <w:t>In a graded program, earn a 2.0 grade point average; or</w:t>
      </w:r>
    </w:p>
    <w:p w14:paraId="1074086D" w14:textId="77777777" w:rsidR="00E11142" w:rsidRPr="000E6663" w:rsidRDefault="00E11142" w:rsidP="00591BF0">
      <w:pPr>
        <w:pStyle w:val="ListParagraph"/>
        <w:numPr>
          <w:ilvl w:val="0"/>
          <w:numId w:val="92"/>
        </w:numPr>
        <w:ind w:left="1800"/>
        <w:contextualSpacing w:val="0"/>
      </w:pPr>
      <w:r w:rsidRPr="000E6663">
        <w:t>In a non-graded program, pass the program’s requirements in at least 50 percent of the classes or meet the training institution’s standard for making adequate progress.</w:t>
      </w:r>
    </w:p>
    <w:p w14:paraId="4E7408D3" w14:textId="77777777" w:rsidR="003E7ADE" w:rsidRDefault="00E11142" w:rsidP="00591BF0">
      <w:pPr>
        <w:pStyle w:val="ListParagraph"/>
        <w:numPr>
          <w:ilvl w:val="0"/>
          <w:numId w:val="49"/>
        </w:numPr>
        <w:ind w:left="1440"/>
        <w:contextualSpacing w:val="0"/>
      </w:pPr>
      <w:r w:rsidRPr="000E6663">
        <w:t xml:space="preserve">The first time the parent does not meet the condition above, the parent may </w:t>
      </w:r>
      <w:r w:rsidR="008F54D9">
        <w:t xml:space="preserve">be recertified and </w:t>
      </w:r>
      <w:r w:rsidRPr="000E6663">
        <w:t xml:space="preserve">continue to receive </w:t>
      </w:r>
      <w:r w:rsidR="008F54D9">
        <w:t xml:space="preserve">ongoing </w:t>
      </w:r>
      <w:r w:rsidRPr="000E6663">
        <w:t xml:space="preserve">services </w:t>
      </w:r>
      <w:r w:rsidR="008F54D9">
        <w:t>as described in subdivision (a)</w:t>
      </w:r>
      <w:r w:rsidR="003E7ADE">
        <w:t>.</w:t>
      </w:r>
    </w:p>
    <w:p w14:paraId="54836E94" w14:textId="77777777" w:rsidR="00E11142" w:rsidRPr="000E6663" w:rsidRDefault="00E11142" w:rsidP="00591BF0">
      <w:pPr>
        <w:pStyle w:val="ListParagraph"/>
        <w:numPr>
          <w:ilvl w:val="0"/>
          <w:numId w:val="49"/>
        </w:numPr>
        <w:ind w:left="1440"/>
        <w:contextualSpacing w:val="0"/>
      </w:pPr>
      <w:r w:rsidRPr="000E6663">
        <w:t>At the conclusion of</w:t>
      </w:r>
      <w:r w:rsidR="003E7ADE">
        <w:t xml:space="preserve"> </w:t>
      </w:r>
      <w:r w:rsidR="008F54D9">
        <w:t>this eligibility period</w:t>
      </w:r>
      <w:r w:rsidR="003E7ADE">
        <w:t xml:space="preserve">, the parent </w:t>
      </w:r>
      <w:r w:rsidR="00341589">
        <w:t>shall</w:t>
      </w:r>
      <w:r w:rsidR="00341589" w:rsidRPr="000E6663">
        <w:t xml:space="preserve"> have</w:t>
      </w:r>
      <w:r w:rsidRPr="000E6663">
        <w:t xml:space="preserve"> made adequate progress</w:t>
      </w:r>
      <w:r w:rsidR="008F54D9">
        <w:t xml:space="preserve"> </w:t>
      </w:r>
      <w:r w:rsidR="003E7ADE">
        <w:t>in order to be certified for service based on vocational training</w:t>
      </w:r>
      <w:r w:rsidRPr="000E6663">
        <w:t>. If the parent has not made adequate progress, services for this purpose shall be:</w:t>
      </w:r>
    </w:p>
    <w:p w14:paraId="5135FB22" w14:textId="77777777" w:rsidR="004262DA" w:rsidRDefault="008F54D9" w:rsidP="00591BF0">
      <w:pPr>
        <w:pStyle w:val="ListParagraph"/>
        <w:numPr>
          <w:ilvl w:val="5"/>
          <w:numId w:val="93"/>
        </w:numPr>
        <w:ind w:left="1800" w:hanging="360"/>
        <w:contextualSpacing w:val="0"/>
      </w:pPr>
      <w:r>
        <w:t>Disenrolled</w:t>
      </w:r>
      <w:r w:rsidR="00E11142" w:rsidRPr="000E6663">
        <w:t>; and</w:t>
      </w:r>
    </w:p>
    <w:p w14:paraId="1EF01940" w14:textId="77777777" w:rsidR="00E11142" w:rsidRPr="000E6663" w:rsidRDefault="003E7ADE" w:rsidP="00591BF0">
      <w:pPr>
        <w:pStyle w:val="ListParagraph"/>
        <w:numPr>
          <w:ilvl w:val="5"/>
          <w:numId w:val="93"/>
        </w:numPr>
        <w:ind w:left="1800" w:hanging="360"/>
        <w:contextualSpacing w:val="0"/>
      </w:pPr>
      <w:r>
        <w:lastRenderedPageBreak/>
        <w:t>Services</w:t>
      </w:r>
      <w:r w:rsidR="008F54D9">
        <w:t xml:space="preserve"> based on vocational training are only a</w:t>
      </w:r>
      <w:r w:rsidR="00E11142" w:rsidRPr="000E6663">
        <w:t xml:space="preserve">vailable to the parent, to the extent provided on the basis of need after six months from the date </w:t>
      </w:r>
      <w:r w:rsidR="00341589" w:rsidRPr="000E6663">
        <w:t xml:space="preserve">of </w:t>
      </w:r>
      <w:r w:rsidR="00341589">
        <w:t>disenrollment</w:t>
      </w:r>
      <w:r w:rsidR="00E11142" w:rsidRPr="000E6663">
        <w:t>.</w:t>
      </w:r>
    </w:p>
    <w:p w14:paraId="7C05742E" w14:textId="77777777" w:rsidR="00E11142" w:rsidRPr="000E6663" w:rsidRDefault="008F54D9" w:rsidP="00591BF0">
      <w:pPr>
        <w:pStyle w:val="ListParagraph"/>
        <w:numPr>
          <w:ilvl w:val="0"/>
          <w:numId w:val="49"/>
        </w:numPr>
        <w:ind w:left="1440"/>
        <w:contextualSpacing w:val="0"/>
      </w:pPr>
      <w:r>
        <w:t xml:space="preserve">To document adequate progress </w:t>
      </w:r>
      <w:r w:rsidR="00E11142" w:rsidRPr="000E6663">
        <w:t>the parent shall provide the contractor with a copy of the parent’s official progress report</w:t>
      </w:r>
      <w:r>
        <w:t xml:space="preserve"> form the most recent completed quarter, semester or training period</w:t>
      </w:r>
      <w:r w:rsidR="00E11142" w:rsidRPr="000E6663">
        <w:t xml:space="preserve">. </w:t>
      </w:r>
      <w:r>
        <w:t>T</w:t>
      </w:r>
      <w:r w:rsidR="00E11142" w:rsidRPr="000E6663">
        <w:t>he contractor may require the parent to:</w:t>
      </w:r>
    </w:p>
    <w:p w14:paraId="7846F0EF" w14:textId="77777777" w:rsidR="004262DA" w:rsidRDefault="00E11142" w:rsidP="00591BF0">
      <w:pPr>
        <w:pStyle w:val="ListParagraph"/>
        <w:numPr>
          <w:ilvl w:val="5"/>
          <w:numId w:val="94"/>
        </w:numPr>
        <w:ind w:left="1800" w:hanging="360"/>
        <w:contextualSpacing w:val="0"/>
      </w:pPr>
      <w:r w:rsidRPr="000E6663">
        <w:t>Have an official copy of a progress report sent directly from the training institution to the contractor; or</w:t>
      </w:r>
    </w:p>
    <w:p w14:paraId="5495F423" w14:textId="77777777" w:rsidR="00E11142" w:rsidRPr="000E6663" w:rsidRDefault="00E11142" w:rsidP="00591BF0">
      <w:pPr>
        <w:pStyle w:val="ListParagraph"/>
        <w:numPr>
          <w:ilvl w:val="5"/>
          <w:numId w:val="94"/>
        </w:numPr>
        <w:ind w:left="1800" w:hanging="360"/>
        <w:contextualSpacing w:val="0"/>
      </w:pPr>
      <w:r w:rsidRPr="000E6663">
        <w:t>Provide a release, as may be required by the training institution, to enable the contractor to verify the parent’s progress with the institution.</w:t>
      </w:r>
    </w:p>
    <w:p w14:paraId="17C3D189" w14:textId="77777777" w:rsidR="004262DA" w:rsidRDefault="00E11142" w:rsidP="00591BF0">
      <w:pPr>
        <w:pStyle w:val="ListParagraph"/>
        <w:numPr>
          <w:ilvl w:val="0"/>
          <w:numId w:val="49"/>
        </w:numPr>
        <w:ind w:left="1440"/>
        <w:contextualSpacing w:val="0"/>
      </w:pPr>
      <w:r w:rsidRPr="000E6663">
        <w:t>A parent may change his or her vocational goal, but services shall be limited to the time or units remaining from the initiation of the provision of services for vocational training.</w:t>
      </w:r>
    </w:p>
    <w:p w14:paraId="4E4A410C" w14:textId="77777777" w:rsidR="004262DA" w:rsidRDefault="00E11142" w:rsidP="00591BF0">
      <w:pPr>
        <w:pStyle w:val="ListParagraph"/>
        <w:numPr>
          <w:ilvl w:val="0"/>
          <w:numId w:val="49"/>
        </w:numPr>
        <w:ind w:left="1440"/>
        <w:contextualSpacing w:val="0"/>
      </w:pPr>
      <w:r w:rsidRPr="000E6663">
        <w:t>The contractor shall determine the days and hours needed per week, and whether the parent is making progress, based on the documentation. The contractor may request that the parent provide a publication from the training institution describing the classes required to complete the parent’s vocational goal.</w:t>
      </w:r>
    </w:p>
    <w:p w14:paraId="11AE3FC1" w14:textId="77777777" w:rsidR="00E11142" w:rsidRPr="000E6663" w:rsidRDefault="00E11142" w:rsidP="00591BF0">
      <w:pPr>
        <w:pStyle w:val="ListParagraph"/>
        <w:numPr>
          <w:ilvl w:val="0"/>
          <w:numId w:val="49"/>
        </w:numPr>
        <w:ind w:left="1440"/>
        <w:contextualSpacing w:val="0"/>
      </w:pPr>
      <w:r w:rsidRPr="000E6663">
        <w:t>If additional services are requested for study time or travel time to support the vocational training, the contractor shall determine, as appropriate, the amount of services needed for:</w:t>
      </w:r>
    </w:p>
    <w:p w14:paraId="64D09325" w14:textId="77777777" w:rsidR="004262DA" w:rsidRDefault="00E11142" w:rsidP="00591BF0">
      <w:pPr>
        <w:pStyle w:val="ListParagraph"/>
        <w:numPr>
          <w:ilvl w:val="5"/>
          <w:numId w:val="95"/>
        </w:numPr>
        <w:ind w:left="1800" w:hanging="360"/>
        <w:contextualSpacing w:val="0"/>
      </w:pPr>
      <w:r w:rsidRPr="000E6663">
        <w:t>Travel to and from the location at which services are provided and the training location, not to exceed half of the weekly hours authorized for training to a maximum of four hours per day; or</w:t>
      </w:r>
    </w:p>
    <w:p w14:paraId="30A9EFF3" w14:textId="77777777" w:rsidR="00E11142" w:rsidRPr="000E6663" w:rsidRDefault="00E11142" w:rsidP="00591BF0">
      <w:pPr>
        <w:pStyle w:val="ListParagraph"/>
        <w:numPr>
          <w:ilvl w:val="5"/>
          <w:numId w:val="95"/>
        </w:numPr>
        <w:ind w:left="1800" w:hanging="360"/>
        <w:contextualSpacing w:val="0"/>
      </w:pPr>
      <w:r w:rsidRPr="000E6663">
        <w:t>Study time, including study time for on-line and televised instructional classes, according to the following:</w:t>
      </w:r>
    </w:p>
    <w:p w14:paraId="0266FA46" w14:textId="77777777" w:rsidR="004262DA" w:rsidRPr="00323AAB" w:rsidRDefault="00E11142" w:rsidP="00591BF0">
      <w:pPr>
        <w:pStyle w:val="ListParagraph"/>
        <w:numPr>
          <w:ilvl w:val="0"/>
          <w:numId w:val="65"/>
        </w:numPr>
        <w:ind w:left="2160"/>
        <w:contextualSpacing w:val="0"/>
      </w:pPr>
      <w:r w:rsidRPr="00323AAB">
        <w:t>Two hours per week per academic unit in which the parent is enrolled;</w:t>
      </w:r>
    </w:p>
    <w:p w14:paraId="439BFD5C" w14:textId="77777777" w:rsidR="004262DA" w:rsidRPr="00323AAB" w:rsidRDefault="00E11142" w:rsidP="00591BF0">
      <w:pPr>
        <w:pStyle w:val="ListParagraph"/>
        <w:numPr>
          <w:ilvl w:val="0"/>
          <w:numId w:val="65"/>
        </w:numPr>
        <w:ind w:left="2160"/>
        <w:contextualSpacing w:val="0"/>
      </w:pPr>
      <w:r w:rsidRPr="00323AAB">
        <w:t>On a case-by-case basis and as may be confirmed with the class instructor, additional time not to exceed one hour per week per academic unit in which the parent is enrolled; and</w:t>
      </w:r>
    </w:p>
    <w:p w14:paraId="52539986" w14:textId="77777777" w:rsidR="00E11142" w:rsidRPr="00323AAB" w:rsidRDefault="00E11142" w:rsidP="00591BF0">
      <w:pPr>
        <w:pStyle w:val="ListParagraph"/>
        <w:numPr>
          <w:ilvl w:val="0"/>
          <w:numId w:val="65"/>
        </w:numPr>
        <w:ind w:left="2160"/>
        <w:contextualSpacing w:val="0"/>
      </w:pPr>
      <w:r w:rsidRPr="00323AAB">
        <w:t>On a case-by-case basis, no more than the number of class hours per week for non-academic or non-unit bearing training.</w:t>
      </w:r>
    </w:p>
    <w:p w14:paraId="6C35981F" w14:textId="77777777" w:rsidR="00E11142" w:rsidRPr="000E6663" w:rsidRDefault="00E11142" w:rsidP="00591BF0">
      <w:pPr>
        <w:pStyle w:val="ListParagraph"/>
        <w:numPr>
          <w:ilvl w:val="0"/>
          <w:numId w:val="49"/>
        </w:numPr>
        <w:ind w:left="1080"/>
        <w:contextualSpacing w:val="0"/>
      </w:pPr>
      <w:r w:rsidRPr="000E6663">
        <w:t>The service limitations specified above shall not apply to a parent who demonstrates he or she is:</w:t>
      </w:r>
    </w:p>
    <w:p w14:paraId="5F19D36C" w14:textId="77777777" w:rsidR="004262DA" w:rsidRDefault="00E11142" w:rsidP="00591BF0">
      <w:pPr>
        <w:pStyle w:val="ListParagraph"/>
        <w:numPr>
          <w:ilvl w:val="5"/>
          <w:numId w:val="96"/>
        </w:numPr>
        <w:ind w:left="1800" w:hanging="360"/>
        <w:contextualSpacing w:val="0"/>
      </w:pPr>
      <w:r w:rsidRPr="000E6663">
        <w:lastRenderedPageBreak/>
        <w:t>As of June 27, 2008, receiving services for vocational training and has attained a Bachelor’s Degree;</w:t>
      </w:r>
    </w:p>
    <w:p w14:paraId="7CD0C14E" w14:textId="77777777" w:rsidR="004262DA" w:rsidRDefault="00E11142" w:rsidP="00591BF0">
      <w:pPr>
        <w:pStyle w:val="ListParagraph"/>
        <w:numPr>
          <w:ilvl w:val="5"/>
          <w:numId w:val="96"/>
        </w:numPr>
        <w:ind w:left="1800" w:hanging="360"/>
        <w:contextualSpacing w:val="0"/>
      </w:pPr>
      <w:r w:rsidRPr="000E6663">
        <w:t xml:space="preserve">Receiving services from a program operating pursuant to </w:t>
      </w:r>
      <w:r w:rsidRPr="00312F72">
        <w:rPr>
          <w:i/>
        </w:rPr>
        <w:t>EC</w:t>
      </w:r>
      <w:r w:rsidRPr="000E6663">
        <w:t xml:space="preserve"> 66060;</w:t>
      </w:r>
    </w:p>
    <w:p w14:paraId="6F94BCD4" w14:textId="77777777" w:rsidR="004262DA" w:rsidRDefault="00E11142" w:rsidP="00591BF0">
      <w:pPr>
        <w:pStyle w:val="ListParagraph"/>
        <w:numPr>
          <w:ilvl w:val="5"/>
          <w:numId w:val="96"/>
        </w:numPr>
        <w:ind w:left="1800" w:hanging="360"/>
        <w:contextualSpacing w:val="0"/>
      </w:pPr>
      <w:r w:rsidRPr="000E6663">
        <w:t>Attending vocational training when the parent has been deemed eligible for rehabilitation services by the California Department of Rehabilitation; or</w:t>
      </w:r>
    </w:p>
    <w:p w14:paraId="381CF5A5" w14:textId="77777777" w:rsidR="00E11142" w:rsidRDefault="00E11142" w:rsidP="00591BF0">
      <w:pPr>
        <w:pStyle w:val="ListParagraph"/>
        <w:numPr>
          <w:ilvl w:val="5"/>
          <w:numId w:val="96"/>
        </w:numPr>
        <w:ind w:left="1800" w:hanging="360"/>
        <w:contextualSpacing w:val="0"/>
      </w:pPr>
      <w:r w:rsidRPr="000E6663">
        <w:t>Attending retraining services available through the Employment Development Department of the State or its contractors due to a business closure or mass layoff.</w:t>
      </w:r>
    </w:p>
    <w:p w14:paraId="4A0892AF" w14:textId="04AB2BCB" w:rsidR="002E3413" w:rsidRPr="00A84E54" w:rsidRDefault="002E3413" w:rsidP="00D9545C">
      <w:pPr>
        <w:pStyle w:val="Heading3"/>
      </w:pPr>
      <w:bookmarkStart w:id="135" w:name="_Toc505754350"/>
      <w:bookmarkStart w:id="136" w:name="_Toc2696746"/>
      <w:bookmarkStart w:id="137" w:name="_Toc2696830"/>
      <w:bookmarkStart w:id="138" w:name="_Toc4166045"/>
      <w:bookmarkStart w:id="139" w:name="_Toc231096623"/>
      <w:bookmarkStart w:id="140" w:name="_Toc239833541"/>
      <w:bookmarkStart w:id="141" w:name="_Toc439143661"/>
      <w:r w:rsidRPr="00A84E54">
        <w:t xml:space="preserve">Documentation of Need: </w:t>
      </w:r>
      <w:r w:rsidR="00C511E4">
        <w:t xml:space="preserve">Educational Programs; </w:t>
      </w:r>
      <w:r w:rsidRPr="00A84E54">
        <w:t>ELL Courses, GED/HSE Certificate, or High School Diploma</w:t>
      </w:r>
      <w:bookmarkEnd w:id="135"/>
      <w:bookmarkEnd w:id="136"/>
      <w:bookmarkEnd w:id="137"/>
      <w:bookmarkEnd w:id="138"/>
      <w:r w:rsidRPr="00A84E54">
        <w:t xml:space="preserve"> </w:t>
      </w:r>
    </w:p>
    <w:p w14:paraId="45F011F3" w14:textId="77777777" w:rsidR="002E3413" w:rsidRDefault="002E3413" w:rsidP="00591BF0">
      <w:pPr>
        <w:numPr>
          <w:ilvl w:val="0"/>
          <w:numId w:val="66"/>
        </w:numPr>
        <w:ind w:left="1080"/>
      </w:pPr>
      <w:r w:rsidRPr="002E3413">
        <w:t xml:space="preserve">Contractors must be provided with written documentation evidencing the parent’s enrollment in a recognized English language learner educational program or a program to attain a high school diploma or </w:t>
      </w:r>
      <w:r w:rsidR="006E19B7">
        <w:t xml:space="preserve">high school equivalency or </w:t>
      </w:r>
      <w:r w:rsidRPr="002E3413">
        <w:t>general educational development certificate.</w:t>
      </w:r>
    </w:p>
    <w:p w14:paraId="25ED70F8" w14:textId="77777777" w:rsidR="00D927DA" w:rsidRDefault="00E11142" w:rsidP="00D9545C">
      <w:pPr>
        <w:pStyle w:val="Heading3"/>
      </w:pPr>
      <w:bookmarkStart w:id="142" w:name="_Toc2696747"/>
      <w:bookmarkStart w:id="143" w:name="_Toc2696831"/>
      <w:bookmarkStart w:id="144" w:name="_Toc4166046"/>
      <w:r w:rsidRPr="000E6663">
        <w:t>Documentation of Need: Parental Incapacity; Service Limitations</w:t>
      </w:r>
      <w:bookmarkEnd w:id="139"/>
      <w:bookmarkEnd w:id="140"/>
      <w:bookmarkEnd w:id="142"/>
      <w:bookmarkEnd w:id="143"/>
      <w:bookmarkEnd w:id="144"/>
      <w:r w:rsidRPr="000E6663">
        <w:t xml:space="preserve"> </w:t>
      </w:r>
    </w:p>
    <w:p w14:paraId="21139DD5" w14:textId="316B9316" w:rsidR="00E11142" w:rsidRPr="000E6663" w:rsidRDefault="00E11142" w:rsidP="00E21C16">
      <w:pPr>
        <w:pStyle w:val="ListParagraph"/>
        <w:contextualSpacing w:val="0"/>
      </w:pPr>
      <w:r w:rsidRPr="000E6663">
        <w:t>(</w:t>
      </w:r>
      <w:r w:rsidRPr="00D7365F">
        <w:rPr>
          <w:i/>
        </w:rPr>
        <w:t>EC</w:t>
      </w:r>
      <w:r w:rsidRPr="000E6663">
        <w:t xml:space="preserve"> 8261, 8263 and 8265; 5 </w:t>
      </w:r>
      <w:r w:rsidRPr="00D7365F">
        <w:rPr>
          <w:i/>
        </w:rPr>
        <w:t xml:space="preserve">CCR </w:t>
      </w:r>
      <w:r w:rsidRPr="000E6663">
        <w:t>18088)</w:t>
      </w:r>
      <w:bookmarkEnd w:id="141"/>
    </w:p>
    <w:p w14:paraId="089AAFA7" w14:textId="114027F8" w:rsidR="004262DA" w:rsidRDefault="00E11142" w:rsidP="00591BF0">
      <w:pPr>
        <w:pStyle w:val="ListParagraph"/>
        <w:numPr>
          <w:ilvl w:val="0"/>
          <w:numId w:val="50"/>
        </w:numPr>
        <w:ind w:left="1080"/>
        <w:contextualSpacing w:val="0"/>
      </w:pPr>
      <w:r w:rsidRPr="00D927DA">
        <w:t xml:space="preserve">If the basis of need as stated on the application for services is parental incapacity, </w:t>
      </w:r>
      <w:r w:rsidR="00580E40">
        <w:t>early learning and care</w:t>
      </w:r>
      <w:r w:rsidRPr="00D927DA">
        <w:t xml:space="preserve"> serv</w:t>
      </w:r>
      <w:r w:rsidR="004262DA" w:rsidRPr="00D927DA">
        <w:t>ices shall not exceed 50</w:t>
      </w:r>
      <w:r w:rsidRPr="00D927DA">
        <w:t xml:space="preserve"> hours per week.</w:t>
      </w:r>
    </w:p>
    <w:p w14:paraId="315140C8" w14:textId="654A0053" w:rsidR="004262DA" w:rsidRPr="00D927DA" w:rsidRDefault="00E11142" w:rsidP="00591BF0">
      <w:pPr>
        <w:pStyle w:val="ListParagraph"/>
        <w:numPr>
          <w:ilvl w:val="0"/>
          <w:numId w:val="50"/>
        </w:numPr>
        <w:ind w:left="1080"/>
        <w:contextualSpacing w:val="0"/>
      </w:pPr>
      <w:r w:rsidRPr="00D927DA">
        <w:t xml:space="preserve">Documentation shall include a release signed by the incapacitated parent authorizing a legally qualified health professional to disclose information necessary to establish that the parent meets the definition of incapacity, pursuant to </w:t>
      </w:r>
      <w:r w:rsidR="002A2E8A">
        <w:t>Implementation Guidance</w:t>
      </w:r>
      <w:r w:rsidRPr="00D927DA">
        <w:t xml:space="preserve"> 18078, and needs services.</w:t>
      </w:r>
    </w:p>
    <w:p w14:paraId="152F0B74" w14:textId="77777777" w:rsidR="00E11142" w:rsidRPr="00D927DA" w:rsidRDefault="00E11142" w:rsidP="00591BF0">
      <w:pPr>
        <w:pStyle w:val="ListParagraph"/>
        <w:numPr>
          <w:ilvl w:val="0"/>
          <w:numId w:val="50"/>
        </w:numPr>
        <w:ind w:left="1080"/>
        <w:contextualSpacing w:val="0"/>
      </w:pPr>
      <w:r w:rsidRPr="00D927DA">
        <w:t>The documentation of incapacitation provided by the legally qualified health professional shall include:</w:t>
      </w:r>
    </w:p>
    <w:p w14:paraId="48D72FF7" w14:textId="77777777" w:rsidR="004262DA" w:rsidRDefault="00E11142" w:rsidP="00591BF0">
      <w:pPr>
        <w:pStyle w:val="ListParagraph"/>
        <w:numPr>
          <w:ilvl w:val="4"/>
          <w:numId w:val="51"/>
        </w:numPr>
        <w:ind w:left="1440"/>
        <w:contextualSpacing w:val="0"/>
      </w:pPr>
      <w:r w:rsidRPr="000E6663">
        <w:t>A statement that the parent is incapacitated, that the parent is incapable of providing care and supervision for the child for part of the day, and, if the parent is physically incapacitated, that identifies the extent to which the parent is incapable of providing care and supervision;</w:t>
      </w:r>
    </w:p>
    <w:p w14:paraId="0257F3DF" w14:textId="77777777" w:rsidR="004262DA" w:rsidRDefault="00E11142" w:rsidP="00591BF0">
      <w:pPr>
        <w:pStyle w:val="ListParagraph"/>
        <w:numPr>
          <w:ilvl w:val="4"/>
          <w:numId w:val="51"/>
        </w:numPr>
        <w:ind w:left="1440"/>
        <w:contextualSpacing w:val="0"/>
      </w:pPr>
      <w:r w:rsidRPr="000E6663">
        <w:t>The days and hours per week that services are recommended to accommodate the incapacitation, taking into account the age of the child and the care needs. This may include time for the parent’s regularly scheduled medical or mental health appointments;</w:t>
      </w:r>
    </w:p>
    <w:p w14:paraId="03335D06" w14:textId="77777777" w:rsidR="00E11142" w:rsidRPr="000E6663" w:rsidRDefault="00E11142" w:rsidP="00591BF0">
      <w:pPr>
        <w:pStyle w:val="ListParagraph"/>
        <w:numPr>
          <w:ilvl w:val="4"/>
          <w:numId w:val="51"/>
        </w:numPr>
        <w:ind w:left="1440"/>
        <w:contextualSpacing w:val="0"/>
      </w:pPr>
      <w:r w:rsidRPr="000E6663">
        <w:t xml:space="preserve">The name, business address, telephone number, professional license </w:t>
      </w:r>
      <w:r w:rsidRPr="000E6663">
        <w:lastRenderedPageBreak/>
        <w:t>number, and signature of the legally qualified health professional who is rendering the opinion of incapacitation and, if applicable, the name of the health organization with which the professional is associated.</w:t>
      </w:r>
    </w:p>
    <w:p w14:paraId="64846CB2" w14:textId="77777777" w:rsidR="004262DA" w:rsidRDefault="00E11142" w:rsidP="00591BF0">
      <w:pPr>
        <w:pStyle w:val="ListParagraph"/>
        <w:numPr>
          <w:ilvl w:val="0"/>
          <w:numId w:val="50"/>
        </w:numPr>
        <w:ind w:left="1080"/>
        <w:contextualSpacing w:val="0"/>
      </w:pPr>
      <w:r w:rsidRPr="000E6663">
        <w:t>The contractor may contact the legally qualified health professional for verification, clarification, or completion of the provided statement.</w:t>
      </w:r>
    </w:p>
    <w:p w14:paraId="474ADE5F" w14:textId="77777777" w:rsidR="008F54D9" w:rsidRDefault="00E11142" w:rsidP="00591BF0">
      <w:pPr>
        <w:pStyle w:val="ListParagraph"/>
        <w:numPr>
          <w:ilvl w:val="0"/>
          <w:numId w:val="50"/>
        </w:numPr>
        <w:ind w:left="1080"/>
        <w:contextualSpacing w:val="0"/>
      </w:pPr>
      <w:r w:rsidRPr="000E6663">
        <w:t>The contractor shall determine the days and hours of service based on the recommendation of the health professional and consistent with the provisions of this article.</w:t>
      </w:r>
    </w:p>
    <w:p w14:paraId="1E41C26C" w14:textId="77777777" w:rsidR="008F54D9" w:rsidRPr="000E6663" w:rsidRDefault="008F54D9" w:rsidP="00591BF0">
      <w:pPr>
        <w:pStyle w:val="ListParagraph"/>
        <w:numPr>
          <w:ilvl w:val="0"/>
          <w:numId w:val="50"/>
        </w:numPr>
        <w:ind w:left="1080"/>
        <w:contextualSpacing w:val="0"/>
      </w:pPr>
      <w:r w:rsidRPr="00875148">
        <w:t>The period of eligibility for services when the need for services is incapacitation is for not less than twelve (12) months.</w:t>
      </w:r>
    </w:p>
    <w:p w14:paraId="50E1B09A" w14:textId="77777777" w:rsidR="00E6562F" w:rsidRDefault="00E11142" w:rsidP="00D9545C">
      <w:pPr>
        <w:pStyle w:val="Heading3"/>
      </w:pPr>
      <w:bookmarkStart w:id="145" w:name="_Toc231096624"/>
      <w:bookmarkStart w:id="146" w:name="_Toc239833542"/>
      <w:bookmarkStart w:id="147" w:name="_Toc4166047"/>
      <w:bookmarkStart w:id="148" w:name="_Toc439143662"/>
      <w:bookmarkStart w:id="149" w:name="_Toc2696748"/>
      <w:bookmarkStart w:id="150" w:name="_Toc2696832"/>
      <w:r w:rsidRPr="000E6663">
        <w:t>Documentation of Child’s Exceptional Needs</w:t>
      </w:r>
      <w:bookmarkEnd w:id="145"/>
      <w:bookmarkEnd w:id="146"/>
      <w:bookmarkEnd w:id="147"/>
      <w:r w:rsidRPr="000E6663">
        <w:t xml:space="preserve"> </w:t>
      </w:r>
    </w:p>
    <w:p w14:paraId="5BCC6FE4" w14:textId="0145344F" w:rsidR="00E11142" w:rsidRPr="000E6663" w:rsidRDefault="00E11142" w:rsidP="00E6562F">
      <w:pPr>
        <w:ind w:firstLine="720"/>
      </w:pPr>
      <w:r w:rsidRPr="000E6663">
        <w:t>(</w:t>
      </w:r>
      <w:r w:rsidRPr="00D7365F">
        <w:rPr>
          <w:i/>
        </w:rPr>
        <w:t>EC</w:t>
      </w:r>
      <w:r w:rsidRPr="000E6663">
        <w:t xml:space="preserve"> 8261 and 8263; 5 </w:t>
      </w:r>
      <w:r w:rsidRPr="00D7365F">
        <w:rPr>
          <w:i/>
        </w:rPr>
        <w:t xml:space="preserve">CCR </w:t>
      </w:r>
      <w:r w:rsidRPr="000E6663">
        <w:t>18089)</w:t>
      </w:r>
      <w:bookmarkEnd w:id="148"/>
      <w:bookmarkEnd w:id="149"/>
      <w:bookmarkEnd w:id="150"/>
    </w:p>
    <w:p w14:paraId="4CED62AE" w14:textId="77777777" w:rsidR="009A22D5" w:rsidRDefault="00E11142" w:rsidP="00A32141">
      <w:pPr>
        <w:ind w:firstLine="720"/>
      </w:pPr>
      <w:r w:rsidRPr="000E6663">
        <w:t xml:space="preserve">The family data file shall contain documentation of the child’s exceptional needs. </w:t>
      </w:r>
    </w:p>
    <w:p w14:paraId="49EF99C8" w14:textId="61F59188" w:rsidR="009A22D5" w:rsidRDefault="00E11142" w:rsidP="00591BF0">
      <w:pPr>
        <w:numPr>
          <w:ilvl w:val="1"/>
          <w:numId w:val="50"/>
        </w:numPr>
      </w:pPr>
      <w:r w:rsidRPr="000E6663">
        <w:t xml:space="preserve">If the contractor is claiming adjustment factors pursuant to </w:t>
      </w:r>
      <w:r w:rsidRPr="00D7365F">
        <w:rPr>
          <w:i/>
        </w:rPr>
        <w:t>EC</w:t>
      </w:r>
      <w:r w:rsidRPr="000E6663">
        <w:t xml:space="preserve"> 8265.5 </w:t>
      </w:r>
    </w:p>
    <w:p w14:paraId="07EB6F11" w14:textId="77777777" w:rsidR="009A22D5" w:rsidRDefault="009A22D5" w:rsidP="00591BF0">
      <w:pPr>
        <w:numPr>
          <w:ilvl w:val="1"/>
          <w:numId w:val="50"/>
        </w:numPr>
      </w:pPr>
      <w:r>
        <w:t>If</w:t>
      </w:r>
      <w:r w:rsidR="00E11142" w:rsidRPr="000E6663">
        <w:t xml:space="preserve"> the child with exceptional </w:t>
      </w:r>
      <w:r w:rsidR="00DF77EA">
        <w:t>needs is thirteen</w:t>
      </w:r>
      <w:r w:rsidR="00E11142" w:rsidRPr="000E6663">
        <w:t xml:space="preserve"> thro</w:t>
      </w:r>
      <w:r w:rsidR="00DF77EA">
        <w:t>ugh twenty-one</w:t>
      </w:r>
      <w:r w:rsidR="00E11142" w:rsidRPr="000E6663">
        <w:t xml:space="preserve"> years of age</w:t>
      </w:r>
      <w:r>
        <w:t>.</w:t>
      </w:r>
      <w:r w:rsidR="00E11142" w:rsidRPr="000E6663">
        <w:t xml:space="preserve"> </w:t>
      </w:r>
    </w:p>
    <w:p w14:paraId="6E1097BF" w14:textId="77777777" w:rsidR="009A22D5" w:rsidRDefault="009A22D5" w:rsidP="00591BF0">
      <w:pPr>
        <w:numPr>
          <w:ilvl w:val="1"/>
          <w:numId w:val="50"/>
        </w:numPr>
      </w:pPr>
      <w:r>
        <w:t xml:space="preserve">If </w:t>
      </w:r>
      <w:r w:rsidR="00E11142" w:rsidRPr="000E6663">
        <w:t>the contractor is operating a program pursuant to</w:t>
      </w:r>
      <w:r w:rsidR="00E11142" w:rsidRPr="00D7365F">
        <w:rPr>
          <w:i/>
        </w:rPr>
        <w:t xml:space="preserve"> EC</w:t>
      </w:r>
      <w:r w:rsidR="00E11142" w:rsidRPr="000E6663">
        <w:t xml:space="preserve"> 8250(d). </w:t>
      </w:r>
    </w:p>
    <w:p w14:paraId="0D9A598D" w14:textId="77777777" w:rsidR="00A32141" w:rsidRDefault="009A22D5" w:rsidP="00591BF0">
      <w:pPr>
        <w:numPr>
          <w:ilvl w:val="1"/>
          <w:numId w:val="50"/>
        </w:numPr>
      </w:pPr>
      <w:r>
        <w:t>If the family above income threshold is enrolling a child with exceptional needs in accordance with EC 8235(d).</w:t>
      </w:r>
    </w:p>
    <w:p w14:paraId="756A1DB5" w14:textId="77777777" w:rsidR="00E11142" w:rsidRPr="000E6663" w:rsidRDefault="00E11142" w:rsidP="00A32141">
      <w:pPr>
        <w:ind w:firstLine="720"/>
      </w:pPr>
      <w:r w:rsidRPr="000E6663">
        <w:t>The documentation of exceptional needs shall include:</w:t>
      </w:r>
    </w:p>
    <w:p w14:paraId="03029E65" w14:textId="77777777" w:rsidR="00DF77EA" w:rsidRPr="00D927DA" w:rsidRDefault="00E11142" w:rsidP="00591BF0">
      <w:pPr>
        <w:pStyle w:val="ListParagraph"/>
        <w:numPr>
          <w:ilvl w:val="0"/>
          <w:numId w:val="52"/>
        </w:numPr>
        <w:ind w:left="1080"/>
        <w:contextualSpacing w:val="0"/>
      </w:pPr>
      <w:r w:rsidRPr="00D927DA">
        <w:t>A copy of the portion of the active individual family service plan (IFSP) or the individualized education program (IEP) that includes the information as specified in EC 56026 and 5 CCR 3030 and 3031; and</w:t>
      </w:r>
    </w:p>
    <w:p w14:paraId="16834310" w14:textId="77777777" w:rsidR="00E11142" w:rsidRPr="00D927DA" w:rsidRDefault="00E11142" w:rsidP="00591BF0">
      <w:pPr>
        <w:pStyle w:val="ListParagraph"/>
        <w:numPr>
          <w:ilvl w:val="0"/>
          <w:numId w:val="52"/>
        </w:numPr>
        <w:ind w:left="1080"/>
        <w:contextualSpacing w:val="0"/>
      </w:pPr>
      <w:r w:rsidRPr="00D927DA">
        <w:t>A statement signed by a legally qualified professional that:</w:t>
      </w:r>
    </w:p>
    <w:p w14:paraId="44B08366" w14:textId="77777777" w:rsidR="00DF77EA" w:rsidRDefault="00E11142" w:rsidP="00591BF0">
      <w:pPr>
        <w:pStyle w:val="ListParagraph"/>
        <w:numPr>
          <w:ilvl w:val="0"/>
          <w:numId w:val="53"/>
        </w:numPr>
        <w:ind w:left="1440"/>
        <w:contextualSpacing w:val="0"/>
      </w:pPr>
      <w:r w:rsidRPr="000E6663">
        <w:t>The child requires the special attention of adults in a child care setting; and</w:t>
      </w:r>
    </w:p>
    <w:p w14:paraId="42ADAE94" w14:textId="77777777" w:rsidR="00226709" w:rsidRDefault="00E11142" w:rsidP="00591BF0">
      <w:pPr>
        <w:pStyle w:val="ListParagraph"/>
        <w:numPr>
          <w:ilvl w:val="0"/>
          <w:numId w:val="53"/>
        </w:numPr>
        <w:ind w:left="1440"/>
        <w:contextualSpacing w:val="0"/>
      </w:pPr>
      <w:r w:rsidRPr="000E6663">
        <w:t>Includes the name, address, license number, and telephone number of the legally qualified professional who is rendering the opinion.</w:t>
      </w:r>
      <w:bookmarkStart w:id="151" w:name="_Toc439143663"/>
    </w:p>
    <w:p w14:paraId="0208EAC2" w14:textId="6430018F" w:rsidR="00E6562F" w:rsidRDefault="00E11142" w:rsidP="00D9545C">
      <w:pPr>
        <w:pStyle w:val="Heading3"/>
      </w:pPr>
      <w:bookmarkStart w:id="152" w:name="_Toc4166048"/>
      <w:bookmarkStart w:id="153" w:name="_Toc2696749"/>
      <w:bookmarkStart w:id="154" w:name="_Toc2696833"/>
      <w:r w:rsidRPr="000E6663">
        <w:t xml:space="preserve">Documentation of Eligibility: </w:t>
      </w:r>
      <w:r w:rsidR="00565C51">
        <w:t xml:space="preserve">Experiencing </w:t>
      </w:r>
      <w:r w:rsidRPr="000E6663">
        <w:t>Homelessness</w:t>
      </w:r>
      <w:bookmarkEnd w:id="152"/>
      <w:r w:rsidRPr="000E6663">
        <w:t xml:space="preserve"> </w:t>
      </w:r>
    </w:p>
    <w:p w14:paraId="1C0F4B65" w14:textId="001414A5" w:rsidR="00E11142" w:rsidRPr="000E6663" w:rsidRDefault="00E11142" w:rsidP="00E6562F">
      <w:pPr>
        <w:ind w:firstLine="720"/>
      </w:pPr>
      <w:r w:rsidRPr="000E6663">
        <w:t>(</w:t>
      </w:r>
      <w:r w:rsidRPr="00226709">
        <w:rPr>
          <w:i/>
        </w:rPr>
        <w:t>EC</w:t>
      </w:r>
      <w:r w:rsidRPr="000E6663">
        <w:t xml:space="preserve"> 8261, and 8263; </w:t>
      </w:r>
      <w:r w:rsidR="002539C8">
        <w:t>Implementation Guidance</w:t>
      </w:r>
      <w:r w:rsidRPr="000E6663">
        <w:t xml:space="preserve"> 18090)</w:t>
      </w:r>
      <w:bookmarkEnd w:id="151"/>
      <w:bookmarkEnd w:id="153"/>
      <w:bookmarkEnd w:id="154"/>
    </w:p>
    <w:p w14:paraId="11CC1D30" w14:textId="4AC605EA" w:rsidR="00E11142" w:rsidRPr="000E6663" w:rsidRDefault="00E11142" w:rsidP="00591BF0">
      <w:pPr>
        <w:pStyle w:val="ListParagraph"/>
        <w:numPr>
          <w:ilvl w:val="3"/>
          <w:numId w:val="11"/>
        </w:numPr>
        <w:contextualSpacing w:val="0"/>
      </w:pPr>
      <w:r w:rsidRPr="000E6663">
        <w:t xml:space="preserve">If the basis of eligibility as specified in </w:t>
      </w:r>
      <w:r w:rsidRPr="00D7365F">
        <w:t>EC 8263(a)(1)</w:t>
      </w:r>
      <w:r w:rsidR="005477C2">
        <w:t>(A)</w:t>
      </w:r>
      <w:r w:rsidRPr="00D7365F">
        <w:t xml:space="preserve"> is</w:t>
      </w:r>
      <w:r w:rsidRPr="000E6663">
        <w:t xml:space="preserve"> </w:t>
      </w:r>
      <w:r w:rsidR="00565C51">
        <w:t xml:space="preserve">experiencing </w:t>
      </w:r>
      <w:r w:rsidRPr="000E6663">
        <w:t xml:space="preserve">homelessness, the family data file shall include documentation of </w:t>
      </w:r>
      <w:r w:rsidRPr="000E6663">
        <w:lastRenderedPageBreak/>
        <w:t xml:space="preserve">homelessness. The documentation of </w:t>
      </w:r>
      <w:r w:rsidR="00565C51">
        <w:t xml:space="preserve">experiencing </w:t>
      </w:r>
      <w:r w:rsidRPr="000E6663">
        <w:t>homelessness shall include:</w:t>
      </w:r>
    </w:p>
    <w:p w14:paraId="5E887674" w14:textId="29DDBF72" w:rsidR="008935CE" w:rsidRDefault="00E11142" w:rsidP="00591BF0">
      <w:pPr>
        <w:pStyle w:val="ListParagraph"/>
        <w:numPr>
          <w:ilvl w:val="4"/>
          <w:numId w:val="11"/>
        </w:numPr>
        <w:contextualSpacing w:val="0"/>
      </w:pPr>
      <w:r w:rsidRPr="000E6663">
        <w:t>A written referral from an emergency shelter or other legal, medical</w:t>
      </w:r>
      <w:r w:rsidR="005477C2">
        <w:t>,</w:t>
      </w:r>
      <w:r w:rsidRPr="000E6663">
        <w:t xml:space="preserve"> social service agency</w:t>
      </w:r>
      <w:r w:rsidR="005477C2" w:rsidRPr="005477C2">
        <w:t xml:space="preserve"> </w:t>
      </w:r>
      <w:r w:rsidR="005477C2">
        <w:t xml:space="preserve">local educational agency liaison for </w:t>
      </w:r>
      <w:r w:rsidR="00565C51">
        <w:t>children and youth experiencing homelessness</w:t>
      </w:r>
      <w:r w:rsidR="005477C2">
        <w:t xml:space="preserve">, </w:t>
      </w:r>
      <w:r w:rsidR="005477C2" w:rsidRPr="00F17AC4">
        <w:t xml:space="preserve">designated pursuant to Section 11432(g)(1)(J)(ii) of Title 42 of the United States Code, </w:t>
      </w:r>
      <w:r w:rsidR="005477C2">
        <w:t xml:space="preserve">or </w:t>
      </w:r>
      <w:r w:rsidR="005477C2" w:rsidRPr="00F17AC4">
        <w:t>a Head Start program</w:t>
      </w:r>
      <w:r w:rsidRPr="000E6663">
        <w:t>; or</w:t>
      </w:r>
    </w:p>
    <w:p w14:paraId="34352CF0" w14:textId="2E00E7B7" w:rsidR="00E11142" w:rsidRDefault="00E11142" w:rsidP="00591BF0">
      <w:pPr>
        <w:pStyle w:val="ListParagraph"/>
        <w:numPr>
          <w:ilvl w:val="4"/>
          <w:numId w:val="11"/>
        </w:numPr>
        <w:contextualSpacing w:val="0"/>
      </w:pPr>
      <w:r w:rsidRPr="000E6663">
        <w:t xml:space="preserve">A written parental declaration that the family is </w:t>
      </w:r>
      <w:r w:rsidR="00565C51">
        <w:t xml:space="preserve">experiencing </w:t>
      </w:r>
      <w:r w:rsidRPr="000E6663">
        <w:t>homeless</w:t>
      </w:r>
      <w:r w:rsidR="00565C51">
        <w:t>ness</w:t>
      </w:r>
      <w:r w:rsidRPr="000E6663">
        <w:t xml:space="preserve"> and a statement describing the family’s current living situation.</w:t>
      </w:r>
    </w:p>
    <w:p w14:paraId="7709C322" w14:textId="0C72BF15" w:rsidR="00F402C6" w:rsidRDefault="00F402C6" w:rsidP="00591BF0">
      <w:pPr>
        <w:pStyle w:val="ListParagraph"/>
        <w:numPr>
          <w:ilvl w:val="3"/>
          <w:numId w:val="11"/>
        </w:numPr>
        <w:contextualSpacing w:val="0"/>
      </w:pPr>
      <w:r>
        <w:t xml:space="preserve">If </w:t>
      </w:r>
      <w:r w:rsidR="00565C51">
        <w:t>experiencing</w:t>
      </w:r>
      <w:r>
        <w:t xml:space="preserve"> </w:t>
      </w:r>
      <w:r w:rsidR="000173CC">
        <w:t xml:space="preserve">homelessness </w:t>
      </w:r>
      <w:r w:rsidR="009F3BA6">
        <w:t xml:space="preserve">as specified in </w:t>
      </w:r>
      <w:r w:rsidR="009F3BA6" w:rsidRPr="00986A75">
        <w:rPr>
          <w:i/>
        </w:rPr>
        <w:t>EC</w:t>
      </w:r>
      <w:r w:rsidR="009F3BA6">
        <w:t xml:space="preserve"> 8263(a)(1)(B) </w:t>
      </w:r>
      <w:r w:rsidR="00986A75">
        <w:t xml:space="preserve">is </w:t>
      </w:r>
      <w:r>
        <w:t>the basis of need</w:t>
      </w:r>
      <w:r w:rsidR="009F3BA6">
        <w:t>,</w:t>
      </w:r>
      <w:r w:rsidR="00986A75">
        <w:t xml:space="preserve"> </w:t>
      </w:r>
      <w:r w:rsidR="009F3BA6">
        <w:t xml:space="preserve">the child must be identified as </w:t>
      </w:r>
      <w:r w:rsidR="00565C51">
        <w:t xml:space="preserve">experiencing </w:t>
      </w:r>
      <w:r w:rsidR="009F3BA6">
        <w:t>homeless</w:t>
      </w:r>
      <w:r w:rsidR="00565C51">
        <w:t>ness</w:t>
      </w:r>
      <w:r w:rsidR="009F3BA6">
        <w:t xml:space="preserve"> by </w:t>
      </w:r>
      <w:r>
        <w:t>one of the following</w:t>
      </w:r>
      <w:r w:rsidR="009F3BA6">
        <w:t xml:space="preserve"> entities: </w:t>
      </w:r>
    </w:p>
    <w:p w14:paraId="4C8FE849" w14:textId="77777777" w:rsidR="009F3BA6" w:rsidRDefault="009F3BA6" w:rsidP="00591BF0">
      <w:pPr>
        <w:pStyle w:val="ListParagraph"/>
        <w:numPr>
          <w:ilvl w:val="0"/>
          <w:numId w:val="67"/>
        </w:numPr>
        <w:contextualSpacing w:val="0"/>
      </w:pPr>
      <w:r>
        <w:t>A legal, medical or social services agency</w:t>
      </w:r>
    </w:p>
    <w:p w14:paraId="47CF18F4" w14:textId="77777777" w:rsidR="009F3BA6" w:rsidRDefault="009F3BA6" w:rsidP="00591BF0">
      <w:pPr>
        <w:pStyle w:val="ListParagraph"/>
        <w:numPr>
          <w:ilvl w:val="0"/>
          <w:numId w:val="67"/>
        </w:numPr>
        <w:contextualSpacing w:val="0"/>
      </w:pPr>
      <w:r>
        <w:t>A local educational agency liaison for homeless children and youth</w:t>
      </w:r>
    </w:p>
    <w:p w14:paraId="6EFD19B6" w14:textId="77777777" w:rsidR="009F3BA6" w:rsidRDefault="009F3BA6" w:rsidP="00591BF0">
      <w:pPr>
        <w:pStyle w:val="ListParagraph"/>
        <w:numPr>
          <w:ilvl w:val="0"/>
          <w:numId w:val="67"/>
        </w:numPr>
        <w:contextualSpacing w:val="0"/>
      </w:pPr>
      <w:r>
        <w:t>A Head Start Program</w:t>
      </w:r>
    </w:p>
    <w:p w14:paraId="7ED0497C" w14:textId="77777777" w:rsidR="009F3BA6" w:rsidRDefault="009F3BA6" w:rsidP="00591BF0">
      <w:pPr>
        <w:pStyle w:val="ListParagraph"/>
        <w:numPr>
          <w:ilvl w:val="0"/>
          <w:numId w:val="67"/>
        </w:numPr>
        <w:contextualSpacing w:val="0"/>
      </w:pPr>
      <w:r>
        <w:t>Emergency or transitional shelter</w:t>
      </w:r>
    </w:p>
    <w:p w14:paraId="17A00951" w14:textId="3B063F4C" w:rsidR="00E11142" w:rsidRPr="000E6663" w:rsidRDefault="00A11C11" w:rsidP="00591BF0">
      <w:pPr>
        <w:numPr>
          <w:ilvl w:val="3"/>
          <w:numId w:val="11"/>
        </w:numPr>
      </w:pPr>
      <w:r w:rsidRPr="00C707BF">
        <w:t xml:space="preserve">The enrollment of </w:t>
      </w:r>
      <w:r w:rsidR="00565C51">
        <w:t>children experiencing homelessness</w:t>
      </w:r>
      <w:r w:rsidRPr="00C707BF">
        <w:t xml:space="preserve"> shall occur pending the submittal of all eligibility and need documentation. If the parent has been identified as </w:t>
      </w:r>
      <w:r w:rsidR="00565C51">
        <w:t>experiencing</w:t>
      </w:r>
      <w:r w:rsidRPr="00C707BF">
        <w:t xml:space="preserve"> homeless</w:t>
      </w:r>
      <w:r w:rsidR="00565C51">
        <w:t>ness</w:t>
      </w:r>
      <w:r w:rsidRPr="00C707BF">
        <w:t xml:space="preserve"> on the application, contractors must permit the enrollment of children experiencing homelessness to begin immediately upon the parent signing the application for services. Contractors are required to certify eligibility within 30 days of the parent signing the application for services. Therefore, if the parent has not provided the documentation of eligibility and need within 30 days of signing the application for services, the contractor will deny certification of services and </w:t>
      </w:r>
      <w:r w:rsidR="00252A36">
        <w:t>must</w:t>
      </w:r>
      <w:r w:rsidRPr="00C707BF">
        <w:t xml:space="preserve"> provide the applicable notice of action to the parent.</w:t>
      </w:r>
    </w:p>
    <w:p w14:paraId="7046AE59" w14:textId="77777777" w:rsidR="00E6562F" w:rsidRDefault="00E11142" w:rsidP="00D9545C">
      <w:pPr>
        <w:pStyle w:val="Heading3"/>
      </w:pPr>
      <w:bookmarkStart w:id="155" w:name="_Toc4166049"/>
      <w:bookmarkStart w:id="156" w:name="_Toc439143664"/>
      <w:bookmarkStart w:id="157" w:name="_Toc2696750"/>
      <w:bookmarkStart w:id="158" w:name="_Toc2696834"/>
      <w:r w:rsidRPr="000E6663">
        <w:t>Documentation of Need: Seeking Permanent Housing; Service Limitations</w:t>
      </w:r>
      <w:bookmarkEnd w:id="155"/>
      <w:r w:rsidRPr="000E6663">
        <w:t xml:space="preserve"> </w:t>
      </w:r>
    </w:p>
    <w:p w14:paraId="71923839" w14:textId="598A2669" w:rsidR="00E11142" w:rsidRPr="000E6663" w:rsidRDefault="00E11142" w:rsidP="00E6562F">
      <w:pPr>
        <w:ind w:firstLine="720"/>
      </w:pPr>
      <w:r w:rsidRPr="000E6663">
        <w:t>(</w:t>
      </w:r>
      <w:r w:rsidRPr="005477C2">
        <w:rPr>
          <w:i/>
        </w:rPr>
        <w:t>EC</w:t>
      </w:r>
      <w:r w:rsidRPr="000E6663">
        <w:t xml:space="preserve"> 8261 and 8263; </w:t>
      </w:r>
      <w:r w:rsidR="002539C8">
        <w:t>Implementation Guidance</w:t>
      </w:r>
      <w:r w:rsidRPr="000E6663">
        <w:t xml:space="preserve"> 18091)</w:t>
      </w:r>
      <w:bookmarkEnd w:id="156"/>
      <w:bookmarkEnd w:id="157"/>
      <w:bookmarkEnd w:id="158"/>
    </w:p>
    <w:p w14:paraId="1183CDB5" w14:textId="7929A32A" w:rsidR="008935CE" w:rsidRDefault="008935CE" w:rsidP="00591BF0">
      <w:pPr>
        <w:pStyle w:val="ListParagraph"/>
        <w:numPr>
          <w:ilvl w:val="6"/>
          <w:numId w:val="11"/>
        </w:numPr>
        <w:ind w:left="1080"/>
        <w:contextualSpacing w:val="0"/>
      </w:pPr>
      <w:r>
        <w:t>I</w:t>
      </w:r>
      <w:r w:rsidR="00E11142" w:rsidRPr="000E6663">
        <w:t>f the basis of need as stated on the application for services is seeking permanent housing for family stability, the parent</w:t>
      </w:r>
      <w:r w:rsidR="00F402C6">
        <w:t>’</w:t>
      </w:r>
      <w:r w:rsidR="00E11142" w:rsidRPr="000E6663">
        <w:t xml:space="preserve">s </w:t>
      </w:r>
      <w:r w:rsidR="00F402C6">
        <w:t xml:space="preserve">initial certification or recertification period for </w:t>
      </w:r>
      <w:r w:rsidR="00580E40">
        <w:t>early learning and care</w:t>
      </w:r>
      <w:r w:rsidR="00E11142" w:rsidRPr="000E6663">
        <w:t xml:space="preserve"> s</w:t>
      </w:r>
      <w:r>
        <w:t>ervices</w:t>
      </w:r>
      <w:r w:rsidR="00F402C6">
        <w:t xml:space="preserve"> shall be for no less than </w:t>
      </w:r>
      <w:r w:rsidR="00986A75">
        <w:t>twelve</w:t>
      </w:r>
      <w:r w:rsidR="00F402C6">
        <w:t xml:space="preserve"> (12) months</w:t>
      </w:r>
    </w:p>
    <w:p w14:paraId="08775AEB" w14:textId="77777777" w:rsidR="008935CE" w:rsidRDefault="00E11142" w:rsidP="00591BF0">
      <w:pPr>
        <w:pStyle w:val="ListParagraph"/>
        <w:numPr>
          <w:ilvl w:val="6"/>
          <w:numId w:val="11"/>
        </w:numPr>
        <w:ind w:left="1080"/>
        <w:contextualSpacing w:val="0"/>
      </w:pPr>
      <w:r w:rsidRPr="000E6663">
        <w:t xml:space="preserve">Documentation of seeking permanent housing shall include a written parental declaration signed under penalty of perjury that the family is seeking permanent housing. The declaration shall include the parent’s search plan to </w:t>
      </w:r>
      <w:r w:rsidRPr="000E6663">
        <w:lastRenderedPageBreak/>
        <w:t>secure a fixed, regular, and adequate residence and shall identify a general description of when services will be necessary. If the family is residing in a shelter, services may also be provided while the parent attends appointments or activities necessary to comply with the shelter participation requirements.</w:t>
      </w:r>
    </w:p>
    <w:p w14:paraId="65E7ABC1" w14:textId="77777777" w:rsidR="001641A9" w:rsidRDefault="001641A9" w:rsidP="00D9545C">
      <w:pPr>
        <w:pStyle w:val="Heading3"/>
      </w:pPr>
      <w:bookmarkStart w:id="159" w:name="_Toc180391265"/>
      <w:bookmarkStart w:id="160" w:name="_Toc182990194"/>
      <w:bookmarkStart w:id="161" w:name="_Toc474750129"/>
      <w:bookmarkStart w:id="162" w:name="_Toc2696751"/>
      <w:bookmarkStart w:id="163" w:name="_Toc2696835"/>
      <w:bookmarkStart w:id="164" w:name="_Toc4166050"/>
      <w:bookmarkStart w:id="165" w:name="_Toc439143665"/>
      <w:r w:rsidRPr="00A707DC">
        <w:t>Documentation of Eligibility/Need: Child Protective Services</w:t>
      </w:r>
      <w:bookmarkEnd w:id="159"/>
      <w:bookmarkEnd w:id="160"/>
      <w:r w:rsidRPr="00A707DC">
        <w:t xml:space="preserve"> for Recipients Receiving Services; Children Identified As, Or At Risk of Abuse, Neglect or Exploitation</w:t>
      </w:r>
      <w:bookmarkEnd w:id="161"/>
      <w:bookmarkEnd w:id="162"/>
      <w:bookmarkEnd w:id="163"/>
      <w:bookmarkEnd w:id="164"/>
      <w:r w:rsidRPr="00A707DC">
        <w:t xml:space="preserve"> </w:t>
      </w:r>
    </w:p>
    <w:p w14:paraId="03B508C6" w14:textId="3C392FEF" w:rsidR="00E11142" w:rsidRPr="000E6663" w:rsidRDefault="008935CE" w:rsidP="00E21C16">
      <w:pPr>
        <w:pStyle w:val="ListParagraph"/>
        <w:contextualSpacing w:val="0"/>
      </w:pPr>
      <w:r>
        <w:t>(</w:t>
      </w:r>
      <w:r w:rsidRPr="005477C2">
        <w:rPr>
          <w:i/>
        </w:rPr>
        <w:t xml:space="preserve">EC </w:t>
      </w:r>
      <w:r w:rsidR="00E11142" w:rsidRPr="000E6663">
        <w:t>8261</w:t>
      </w:r>
      <w:r w:rsidR="00E11142" w:rsidRPr="005477C2">
        <w:t>, 8263</w:t>
      </w:r>
      <w:r w:rsidR="005477C2">
        <w:t>[a][1][A] and [B],</w:t>
      </w:r>
      <w:r w:rsidR="00312F72">
        <w:t xml:space="preserve"> </w:t>
      </w:r>
      <w:r w:rsidR="00E11142" w:rsidRPr="000E6663">
        <w:t>8263</w:t>
      </w:r>
      <w:r w:rsidR="005477C2">
        <w:t>[b][1]</w:t>
      </w:r>
      <w:r w:rsidR="00E11142" w:rsidRPr="000E6663">
        <w:t xml:space="preserve">; 5 </w:t>
      </w:r>
      <w:r w:rsidR="00E11142" w:rsidRPr="00DF520D">
        <w:rPr>
          <w:i/>
        </w:rPr>
        <w:t>CCR</w:t>
      </w:r>
      <w:r w:rsidR="00E11142" w:rsidRPr="000E6663">
        <w:t xml:space="preserve"> </w:t>
      </w:r>
      <w:r w:rsidR="005477C2">
        <w:t>18081[b][10] and 18092)</w:t>
      </w:r>
      <w:bookmarkEnd w:id="165"/>
    </w:p>
    <w:p w14:paraId="531E387E" w14:textId="77777777" w:rsidR="004F47FB" w:rsidRPr="004F47FB" w:rsidRDefault="004F47FB" w:rsidP="00A32141">
      <w:pPr>
        <w:ind w:left="720"/>
      </w:pPr>
      <w:r w:rsidRPr="004F47FB">
        <w:t>The family data file shall contain the following documentation for eligibility and/or need as follows:</w:t>
      </w:r>
    </w:p>
    <w:p w14:paraId="496A2C30" w14:textId="77777777" w:rsidR="004F47FB" w:rsidRPr="004F47FB" w:rsidRDefault="004F47FB" w:rsidP="00591BF0">
      <w:pPr>
        <w:numPr>
          <w:ilvl w:val="0"/>
          <w:numId w:val="75"/>
        </w:numPr>
        <w:ind w:left="1080"/>
      </w:pPr>
      <w:r w:rsidRPr="004F47FB">
        <w:t xml:space="preserve">Child Protective Services for Recipients. </w:t>
      </w:r>
    </w:p>
    <w:p w14:paraId="092E154B" w14:textId="77777777" w:rsidR="001641A9" w:rsidRPr="00D23269" w:rsidRDefault="001641A9" w:rsidP="00A32141">
      <w:pPr>
        <w:pStyle w:val="ListParagraph"/>
        <w:ind w:left="1080"/>
        <w:contextualSpacing w:val="0"/>
      </w:pPr>
      <w:r w:rsidRPr="00D23269">
        <w:t>If eligib</w:t>
      </w:r>
      <w:r w:rsidRPr="000D6CEA">
        <w:t xml:space="preserve">ility and need as specified in </w:t>
      </w:r>
      <w:r w:rsidRPr="000D6CEA">
        <w:rPr>
          <w:i/>
        </w:rPr>
        <w:t>EC</w:t>
      </w:r>
      <w:r w:rsidRPr="000D6CEA">
        <w:t xml:space="preserve"> 8263(a)(1)(A) and (a)(1)(B),</w:t>
      </w:r>
      <w:r w:rsidRPr="00D23269">
        <w:t xml:space="preserve"> are based on a child receiving child protective services, the family data file shall contain a written referral, dated within the six months immediately preceding the date of application for services. The written referral shall include:</w:t>
      </w:r>
    </w:p>
    <w:p w14:paraId="47F38848" w14:textId="4D65774C" w:rsidR="001641A9" w:rsidRPr="00D23269" w:rsidRDefault="001641A9" w:rsidP="00591BF0">
      <w:pPr>
        <w:pStyle w:val="ListParagraph"/>
        <w:numPr>
          <w:ilvl w:val="0"/>
          <w:numId w:val="54"/>
        </w:numPr>
        <w:ind w:left="1440"/>
        <w:contextualSpacing w:val="0"/>
      </w:pPr>
      <w:r w:rsidRPr="00D23269">
        <w:t xml:space="preserve">A statement from the local county welfare department, child protective services unit certifying that the child is receiving child protective services and the </w:t>
      </w:r>
      <w:r w:rsidR="00580E40">
        <w:t>early learning and care</w:t>
      </w:r>
      <w:r w:rsidRPr="00D23269">
        <w:t xml:space="preserve"> services are a necessary component of the child protective services plan; or</w:t>
      </w:r>
    </w:p>
    <w:p w14:paraId="64C0082C" w14:textId="77777777" w:rsidR="001641A9" w:rsidRPr="00D23269" w:rsidRDefault="001641A9" w:rsidP="00591BF0">
      <w:pPr>
        <w:pStyle w:val="ListParagraph"/>
        <w:numPr>
          <w:ilvl w:val="0"/>
          <w:numId w:val="54"/>
        </w:numPr>
        <w:ind w:left="1440"/>
        <w:contextualSpacing w:val="0"/>
      </w:pPr>
      <w:r w:rsidRPr="00D23269">
        <w:t>The probable duration of the child protective services plan or the at-risk situation; and</w:t>
      </w:r>
    </w:p>
    <w:p w14:paraId="36066DE8" w14:textId="77777777" w:rsidR="001641A9" w:rsidRPr="00D23269" w:rsidRDefault="001641A9" w:rsidP="00591BF0">
      <w:pPr>
        <w:pStyle w:val="ListParagraph"/>
        <w:numPr>
          <w:ilvl w:val="0"/>
          <w:numId w:val="54"/>
        </w:numPr>
        <w:ind w:left="1440"/>
        <w:contextualSpacing w:val="0"/>
      </w:pPr>
      <w:r w:rsidRPr="00D23269">
        <w:t>The name, address, telephone number, and signature of the legally qualified professional who is making the referral.</w:t>
      </w:r>
    </w:p>
    <w:p w14:paraId="2FB322AB" w14:textId="77777777" w:rsidR="001641A9" w:rsidRPr="00D23269" w:rsidRDefault="001641A9" w:rsidP="00591BF0">
      <w:pPr>
        <w:numPr>
          <w:ilvl w:val="0"/>
          <w:numId w:val="75"/>
        </w:numPr>
        <w:ind w:left="1080"/>
      </w:pPr>
      <w:r w:rsidRPr="00D23269">
        <w:t xml:space="preserve">Child is </w:t>
      </w:r>
      <w:r>
        <w:t>i</w:t>
      </w:r>
      <w:r w:rsidRPr="00D23269">
        <w:t xml:space="preserve">dentified </w:t>
      </w:r>
      <w:r>
        <w:t>a</w:t>
      </w:r>
      <w:r w:rsidRPr="00D23269">
        <w:t xml:space="preserve">s, </w:t>
      </w:r>
      <w:r>
        <w:t>o</w:t>
      </w:r>
      <w:r w:rsidRPr="00D23269">
        <w:t xml:space="preserve">r </w:t>
      </w:r>
      <w:r>
        <w:t>is a</w:t>
      </w:r>
      <w:r w:rsidRPr="00D23269">
        <w:t xml:space="preserve">t </w:t>
      </w:r>
      <w:r>
        <w:t>r</w:t>
      </w:r>
      <w:r w:rsidRPr="00D23269">
        <w:t xml:space="preserve">isk of </w:t>
      </w:r>
      <w:r>
        <w:t>a</w:t>
      </w:r>
      <w:r w:rsidRPr="00D23269">
        <w:t xml:space="preserve">buse, </w:t>
      </w:r>
      <w:r>
        <w:t>n</w:t>
      </w:r>
      <w:r w:rsidRPr="00D23269">
        <w:t xml:space="preserve">eglect, or </w:t>
      </w:r>
      <w:r>
        <w:t>e</w:t>
      </w:r>
      <w:r w:rsidRPr="00D23269">
        <w:t xml:space="preserve">xploitation </w:t>
      </w:r>
    </w:p>
    <w:p w14:paraId="0645B53E" w14:textId="77777777" w:rsidR="001641A9" w:rsidRPr="00D23269" w:rsidRDefault="001641A9" w:rsidP="00A32141">
      <w:pPr>
        <w:ind w:left="1080"/>
      </w:pPr>
      <w:r w:rsidRPr="00D23269">
        <w:t>If eligibility and need are based on the child being identified as abused, neglected</w:t>
      </w:r>
      <w:r>
        <w:t>,</w:t>
      </w:r>
      <w:r w:rsidRPr="00D23269">
        <w:t xml:space="preserve"> exploited</w:t>
      </w:r>
      <w:r>
        <w:t>,</w:t>
      </w:r>
      <w:r w:rsidRPr="00D23269">
        <w:t xml:space="preserve"> or at risk of abuse, neglect</w:t>
      </w:r>
      <w:r>
        <w:t>,</w:t>
      </w:r>
      <w:r w:rsidRPr="00D23269">
        <w:t xml:space="preserve"> or exploitation, the family data file shall contain: </w:t>
      </w:r>
      <w:r w:rsidRPr="007647A0">
        <w:t xml:space="preserve">(5 </w:t>
      </w:r>
      <w:r w:rsidRPr="007647A0">
        <w:rPr>
          <w:i/>
        </w:rPr>
        <w:t>CCR</w:t>
      </w:r>
      <w:r w:rsidRPr="007647A0">
        <w:t xml:space="preserve"> 18081)</w:t>
      </w:r>
    </w:p>
    <w:p w14:paraId="3B46CB10" w14:textId="77777777" w:rsidR="001641A9" w:rsidRPr="00D23269" w:rsidRDefault="001641A9" w:rsidP="00591BF0">
      <w:pPr>
        <w:pStyle w:val="ListParagraph"/>
        <w:numPr>
          <w:ilvl w:val="0"/>
          <w:numId w:val="55"/>
        </w:numPr>
        <w:ind w:left="1440"/>
        <w:contextualSpacing w:val="0"/>
      </w:pPr>
      <w:r w:rsidRPr="00D23269">
        <w:t>A written referral from a legally qualified professional from a legal, medical, or social services agency, or emergency shelter, transitional shelter, Head Start program or a</w:t>
      </w:r>
      <w:r>
        <w:t xml:space="preserve"> Local Education Agency</w:t>
      </w:r>
      <w:r w:rsidRPr="00D23269">
        <w:t xml:space="preserve"> </w:t>
      </w:r>
      <w:r>
        <w:t>(</w:t>
      </w:r>
      <w:r w:rsidRPr="00D23269">
        <w:t>LEA</w:t>
      </w:r>
      <w:r>
        <w:t>)</w:t>
      </w:r>
      <w:r w:rsidRPr="00D23269">
        <w:t xml:space="preserve"> liaison for homeless children and youth pursuant to </w:t>
      </w:r>
      <w:r w:rsidRPr="007647A0">
        <w:t>42 US 11432(g)91)(j)(ii)</w:t>
      </w:r>
      <w:r w:rsidRPr="00D23269">
        <w:t xml:space="preserve"> certifying that:</w:t>
      </w:r>
    </w:p>
    <w:p w14:paraId="25E8FFDA" w14:textId="489E6DF5" w:rsidR="001641A9" w:rsidRPr="00D23269" w:rsidRDefault="001641A9" w:rsidP="00591BF0">
      <w:pPr>
        <w:pStyle w:val="ListParagraph"/>
        <w:numPr>
          <w:ilvl w:val="0"/>
          <w:numId w:val="56"/>
        </w:numPr>
        <w:ind w:left="1800"/>
        <w:contextualSpacing w:val="0"/>
      </w:pPr>
      <w:r w:rsidRPr="00D23269">
        <w:t>The child is identified as being abused, neglected</w:t>
      </w:r>
      <w:r>
        <w:t>,</w:t>
      </w:r>
      <w:r w:rsidRPr="00D23269">
        <w:t xml:space="preserve"> exploited</w:t>
      </w:r>
      <w:r>
        <w:t>,</w:t>
      </w:r>
      <w:r w:rsidRPr="00D23269">
        <w:t xml:space="preserve"> or is at risk of abuse, neglect, or exploitation</w:t>
      </w:r>
      <w:r>
        <w:t>,</w:t>
      </w:r>
      <w:r w:rsidRPr="00D23269">
        <w:t xml:space="preserve"> and that the family needs </w:t>
      </w:r>
      <w:r w:rsidR="00580E40">
        <w:t>early learning and care</w:t>
      </w:r>
      <w:r w:rsidRPr="00D23269">
        <w:t xml:space="preserve"> services; and</w:t>
      </w:r>
    </w:p>
    <w:p w14:paraId="76AC1C45" w14:textId="00ED378F" w:rsidR="001641A9" w:rsidRPr="00D23269" w:rsidRDefault="001641A9" w:rsidP="00591BF0">
      <w:pPr>
        <w:pStyle w:val="ListParagraph"/>
        <w:numPr>
          <w:ilvl w:val="0"/>
          <w:numId w:val="56"/>
        </w:numPr>
        <w:ind w:left="1800"/>
        <w:contextualSpacing w:val="0"/>
      </w:pPr>
      <w:r w:rsidRPr="00D23269">
        <w:lastRenderedPageBreak/>
        <w:t xml:space="preserve">The probable duration of the need for </w:t>
      </w:r>
      <w:r w:rsidR="00580E40">
        <w:t>early learning and care</w:t>
      </w:r>
      <w:r w:rsidRPr="00D23269">
        <w:t xml:space="preserve"> services; and</w:t>
      </w:r>
    </w:p>
    <w:p w14:paraId="43C5673F" w14:textId="77777777" w:rsidR="001641A9" w:rsidRPr="00D23269" w:rsidRDefault="001641A9" w:rsidP="00591BF0">
      <w:pPr>
        <w:pStyle w:val="ListParagraph"/>
        <w:numPr>
          <w:ilvl w:val="0"/>
          <w:numId w:val="56"/>
        </w:numPr>
        <w:ind w:left="1800"/>
        <w:contextualSpacing w:val="0"/>
      </w:pPr>
      <w:r w:rsidRPr="00D23269">
        <w:t>The name, business address, telephone number, and signature of the legally qualified professional who is making the referral and information that identifies the agency, LEA, Head Start Program</w:t>
      </w:r>
      <w:r>
        <w:t>,</w:t>
      </w:r>
      <w:r w:rsidRPr="00D23269">
        <w:t xml:space="preserve"> or shelter with whom the individual is associated.</w:t>
      </w:r>
    </w:p>
    <w:p w14:paraId="013DBA0B" w14:textId="77777777" w:rsidR="00E6562F" w:rsidRDefault="009F3BA6" w:rsidP="00D9545C">
      <w:pPr>
        <w:pStyle w:val="Heading3"/>
      </w:pPr>
      <w:bookmarkStart w:id="166" w:name="_Toc4166051"/>
      <w:bookmarkStart w:id="167" w:name="_Toc2696752"/>
      <w:bookmarkStart w:id="168" w:name="_Toc2696836"/>
      <w:r w:rsidRPr="00F86589">
        <w:t>Documentation of Child Health and Emergency Contact Information</w:t>
      </w:r>
      <w:bookmarkEnd w:id="166"/>
      <w:r w:rsidRPr="00F86589">
        <w:t xml:space="preserve"> </w:t>
      </w:r>
    </w:p>
    <w:p w14:paraId="0716B02F" w14:textId="6BCAC228" w:rsidR="009F3BA6" w:rsidRPr="00F86589" w:rsidRDefault="009F3BA6" w:rsidP="00E6562F">
      <w:pPr>
        <w:ind w:firstLine="720"/>
      </w:pPr>
      <w:r w:rsidRPr="00F86589">
        <w:t>(</w:t>
      </w:r>
      <w:r w:rsidRPr="00547209">
        <w:t xml:space="preserve">5 </w:t>
      </w:r>
      <w:r w:rsidRPr="00547209">
        <w:rPr>
          <w:i/>
        </w:rPr>
        <w:t>CCR</w:t>
      </w:r>
      <w:r w:rsidRPr="00547209">
        <w:t xml:space="preserve"> 18081[e])</w:t>
      </w:r>
      <w:bookmarkEnd w:id="167"/>
      <w:bookmarkEnd w:id="168"/>
    </w:p>
    <w:p w14:paraId="0C71BBD1" w14:textId="77777777" w:rsidR="009F3BA6" w:rsidRDefault="009F3BA6" w:rsidP="00591BF0">
      <w:pPr>
        <w:numPr>
          <w:ilvl w:val="0"/>
          <w:numId w:val="78"/>
        </w:numPr>
        <w:ind w:left="1080"/>
      </w:pPr>
      <w:r w:rsidRPr="00F86589">
        <w:t xml:space="preserve">The family data file shall contain all child health and current emergency information required by </w:t>
      </w:r>
      <w:r w:rsidRPr="00903A04">
        <w:rPr>
          <w:i/>
        </w:rPr>
        <w:t>California Code of Regulations</w:t>
      </w:r>
      <w:r w:rsidRPr="00F86589">
        <w:t xml:space="preserve"> Title 22 Social Security, Division 12, Section 101221 Community Care Facilities Licensing Regulations. </w:t>
      </w:r>
    </w:p>
    <w:p w14:paraId="023EF202" w14:textId="77777777" w:rsidR="009F3BA6" w:rsidRDefault="009F3BA6" w:rsidP="00591BF0">
      <w:pPr>
        <w:numPr>
          <w:ilvl w:val="0"/>
          <w:numId w:val="78"/>
        </w:numPr>
        <w:ind w:left="1080"/>
      </w:pPr>
      <w:r w:rsidRPr="00F86589">
        <w:t xml:space="preserve">Immunization records are not required to be in the family data file for children attending a public or private elementary school or for children receiving care in licensed facilities and reimbursed pursuant to </w:t>
      </w:r>
      <w:r w:rsidRPr="00903A04">
        <w:rPr>
          <w:i/>
        </w:rPr>
        <w:t>EC</w:t>
      </w:r>
      <w:r w:rsidRPr="00F86589">
        <w:t xml:space="preserve"> 8220 and 8350.</w:t>
      </w:r>
    </w:p>
    <w:p w14:paraId="43D6E93A" w14:textId="77777777" w:rsidR="00046C53" w:rsidRPr="00F86589" w:rsidRDefault="00A11C11" w:rsidP="00591BF0">
      <w:pPr>
        <w:numPr>
          <w:ilvl w:val="0"/>
          <w:numId w:val="78"/>
        </w:numPr>
        <w:ind w:left="1080"/>
      </w:pPr>
      <w:r w:rsidRPr="00C707BF">
        <w:t>The enrollment of homeless children shall occur pending the submittal of all immunization documentation. If the parent has been identified as homeless on the application, contractors must permit the enrollment of children experiencing homelessness to begin immediately upon the parent signing the application for services. Contractors are required to certify eligibility within 30 days of the parent signing the application for services. Therefore, if the parent has not provided the immunization documentation within 30 days of signing the application f</w:t>
      </w:r>
      <w:r w:rsidR="004C60E7">
        <w:t>or services, the contractor must</w:t>
      </w:r>
      <w:r w:rsidRPr="00C707BF">
        <w:t xml:space="preserve"> deny certification of services and </w:t>
      </w:r>
      <w:r w:rsidR="004C60E7">
        <w:t>must</w:t>
      </w:r>
      <w:r w:rsidRPr="00C707BF">
        <w:t xml:space="preserve"> provide the applicable notice of act</w:t>
      </w:r>
      <w:r>
        <w:t>ion to the parent</w:t>
      </w:r>
      <w:r w:rsidR="00046C53" w:rsidRPr="00046C53">
        <w:t>.</w:t>
      </w:r>
    </w:p>
    <w:p w14:paraId="649058E4" w14:textId="77777777" w:rsidR="00E6562F" w:rsidRDefault="00E11142" w:rsidP="00D9545C">
      <w:pPr>
        <w:pStyle w:val="Heading3"/>
      </w:pPr>
      <w:bookmarkStart w:id="169" w:name="_Toc4166052"/>
      <w:bookmarkStart w:id="170" w:name="_Toc2696753"/>
      <w:bookmarkStart w:id="171" w:name="_Toc2696837"/>
      <w:r w:rsidRPr="000E6663">
        <w:t>Notice of Action, Application for Services –Approving or Denying Services</w:t>
      </w:r>
      <w:bookmarkEnd w:id="169"/>
      <w:r w:rsidRPr="000E6663">
        <w:t xml:space="preserve"> </w:t>
      </w:r>
    </w:p>
    <w:p w14:paraId="26BE403F" w14:textId="69EAB02E" w:rsidR="00E11142" w:rsidRPr="000E6663" w:rsidRDefault="00E11142" w:rsidP="00E6562F">
      <w:pPr>
        <w:ind w:firstLine="720"/>
      </w:pPr>
      <w:r w:rsidRPr="000E6663">
        <w:t>(</w:t>
      </w:r>
      <w:r w:rsidRPr="00E6006B">
        <w:rPr>
          <w:i/>
        </w:rPr>
        <w:t>EC</w:t>
      </w:r>
      <w:r w:rsidRPr="000E6663">
        <w:t xml:space="preserve"> 8261 and 8263; 5 </w:t>
      </w:r>
      <w:r w:rsidRPr="00E6006B">
        <w:rPr>
          <w:i/>
        </w:rPr>
        <w:t>CCR</w:t>
      </w:r>
      <w:r w:rsidRPr="000E6663">
        <w:t xml:space="preserve"> 18081, 18083, 18094, and 18095)</w:t>
      </w:r>
      <w:bookmarkEnd w:id="170"/>
      <w:bookmarkEnd w:id="171"/>
    </w:p>
    <w:p w14:paraId="6BB38A20" w14:textId="77777777" w:rsidR="00E11142" w:rsidRPr="000E6663" w:rsidRDefault="00E11142" w:rsidP="00A32141">
      <w:pPr>
        <w:ind w:left="720"/>
      </w:pPr>
      <w:r w:rsidRPr="000E6663">
        <w:t xml:space="preserve">After initial certification, the contractor's decision to approve or deny services shall be communicated to the applicant through a written </w:t>
      </w:r>
      <w:r w:rsidR="00DE00BD">
        <w:t>NOA</w:t>
      </w:r>
      <w:r w:rsidRPr="000E6663">
        <w:t xml:space="preserve">, Application for Services, in accordance with 5 </w:t>
      </w:r>
      <w:r w:rsidRPr="00E6006B">
        <w:rPr>
          <w:i/>
        </w:rPr>
        <w:t>CCR</w:t>
      </w:r>
      <w:r w:rsidRPr="000E6663">
        <w:t xml:space="preserve"> 18118. </w:t>
      </w:r>
    </w:p>
    <w:p w14:paraId="61C6D446" w14:textId="77777777" w:rsidR="00E11142" w:rsidRPr="000E6663" w:rsidRDefault="00E11142" w:rsidP="00A32141">
      <w:pPr>
        <w:ind w:left="720"/>
      </w:pPr>
      <w:r w:rsidRPr="000E6663">
        <w:t xml:space="preserve">The contractor shall maintain copies of the </w:t>
      </w:r>
      <w:r w:rsidR="00DE00BD">
        <w:t>NOA</w:t>
      </w:r>
      <w:r w:rsidRPr="000E6663">
        <w:t xml:space="preserve">, Application for Services in the basic data file. The </w:t>
      </w:r>
      <w:r w:rsidR="00332D1E">
        <w:t>NOA</w:t>
      </w:r>
      <w:r w:rsidRPr="000E6663">
        <w:t>, Application for Services shall include:</w:t>
      </w:r>
      <w:r w:rsidR="00332D1E" w:rsidRPr="00332D1E">
        <w:t xml:space="preserve"> </w:t>
      </w:r>
      <w:r w:rsidR="00332D1E">
        <w:t xml:space="preserve">(5 </w:t>
      </w:r>
      <w:r w:rsidR="00332D1E">
        <w:rPr>
          <w:i/>
        </w:rPr>
        <w:t>CCR</w:t>
      </w:r>
      <w:r w:rsidR="00332D1E">
        <w:t xml:space="preserve"> 18094) </w:t>
      </w:r>
    </w:p>
    <w:p w14:paraId="23CA7BF1" w14:textId="77777777" w:rsidR="008935CE" w:rsidRDefault="00E11142" w:rsidP="00591BF0">
      <w:pPr>
        <w:pStyle w:val="ListParagraph"/>
        <w:numPr>
          <w:ilvl w:val="0"/>
          <w:numId w:val="57"/>
        </w:numPr>
        <w:ind w:left="1080"/>
        <w:contextualSpacing w:val="0"/>
      </w:pPr>
      <w:r w:rsidRPr="000E6663">
        <w:t>The applicant's name and address;</w:t>
      </w:r>
    </w:p>
    <w:p w14:paraId="2A017F5B" w14:textId="77777777" w:rsidR="008935CE" w:rsidRDefault="00E11142" w:rsidP="00591BF0">
      <w:pPr>
        <w:pStyle w:val="ListParagraph"/>
        <w:numPr>
          <w:ilvl w:val="0"/>
          <w:numId w:val="57"/>
        </w:numPr>
        <w:ind w:left="1080"/>
        <w:contextualSpacing w:val="0"/>
      </w:pPr>
      <w:r w:rsidRPr="000E6663">
        <w:t>The contractor's name and address;</w:t>
      </w:r>
    </w:p>
    <w:p w14:paraId="167F7F62" w14:textId="77777777" w:rsidR="008935CE" w:rsidRDefault="00E11142" w:rsidP="00591BF0">
      <w:pPr>
        <w:pStyle w:val="ListParagraph"/>
        <w:numPr>
          <w:ilvl w:val="0"/>
          <w:numId w:val="57"/>
        </w:numPr>
        <w:ind w:left="1080"/>
        <w:contextualSpacing w:val="0"/>
      </w:pPr>
      <w:r w:rsidRPr="000E6663">
        <w:t>The name and telephone number of the contractor's authorized representative who made the decision;</w:t>
      </w:r>
    </w:p>
    <w:p w14:paraId="3446845B" w14:textId="77777777" w:rsidR="008935CE" w:rsidRDefault="00E11142" w:rsidP="00591BF0">
      <w:pPr>
        <w:pStyle w:val="ListParagraph"/>
        <w:numPr>
          <w:ilvl w:val="0"/>
          <w:numId w:val="57"/>
        </w:numPr>
        <w:ind w:left="1080"/>
        <w:contextualSpacing w:val="0"/>
      </w:pPr>
      <w:r w:rsidRPr="000E6663">
        <w:lastRenderedPageBreak/>
        <w:t>The date of the notice;</w:t>
      </w:r>
    </w:p>
    <w:p w14:paraId="105061EA" w14:textId="77777777" w:rsidR="00E11142" w:rsidRPr="000E6663" w:rsidRDefault="00E11142" w:rsidP="00591BF0">
      <w:pPr>
        <w:pStyle w:val="ListParagraph"/>
        <w:numPr>
          <w:ilvl w:val="0"/>
          <w:numId w:val="57"/>
        </w:numPr>
        <w:ind w:left="1080"/>
        <w:contextualSpacing w:val="0"/>
      </w:pPr>
      <w:r w:rsidRPr="000E6663">
        <w:t>The method of distribution of the notice.</w:t>
      </w:r>
    </w:p>
    <w:p w14:paraId="76C91317" w14:textId="77777777" w:rsidR="00E11142" w:rsidRPr="000E6663" w:rsidRDefault="00E11142" w:rsidP="00A32141">
      <w:pPr>
        <w:ind w:firstLine="720"/>
      </w:pPr>
      <w:r w:rsidRPr="000E6663">
        <w:t>If services are approved, the notice shall contain:</w:t>
      </w:r>
    </w:p>
    <w:p w14:paraId="1AEE4554" w14:textId="77777777" w:rsidR="008935CE" w:rsidRDefault="00E11142" w:rsidP="00591BF0">
      <w:pPr>
        <w:pStyle w:val="ListParagraph"/>
        <w:numPr>
          <w:ilvl w:val="0"/>
          <w:numId w:val="58"/>
        </w:numPr>
        <w:ind w:left="1080"/>
        <w:contextualSpacing w:val="0"/>
      </w:pPr>
      <w:r w:rsidRPr="000E6663">
        <w:t>Basis of eligibility;</w:t>
      </w:r>
    </w:p>
    <w:p w14:paraId="41E6779D" w14:textId="77777777" w:rsidR="008935CE" w:rsidRDefault="00E11142" w:rsidP="00591BF0">
      <w:pPr>
        <w:pStyle w:val="ListParagraph"/>
        <w:numPr>
          <w:ilvl w:val="0"/>
          <w:numId w:val="58"/>
        </w:numPr>
        <w:ind w:left="1080"/>
        <w:contextualSpacing w:val="0"/>
      </w:pPr>
      <w:r w:rsidRPr="000E6663">
        <w:t>Daily/hourly fee, if applicable;</w:t>
      </w:r>
    </w:p>
    <w:p w14:paraId="4187A28B" w14:textId="77777777" w:rsidR="008935CE" w:rsidRDefault="00E11142" w:rsidP="00591BF0">
      <w:pPr>
        <w:pStyle w:val="ListParagraph"/>
        <w:numPr>
          <w:ilvl w:val="0"/>
          <w:numId w:val="58"/>
        </w:numPr>
        <w:ind w:left="1080"/>
        <w:contextualSpacing w:val="0"/>
      </w:pPr>
      <w:r w:rsidRPr="000E6663">
        <w:t>Duration of the eligibility;</w:t>
      </w:r>
    </w:p>
    <w:p w14:paraId="0B73868A" w14:textId="77777777" w:rsidR="008935CE" w:rsidRDefault="00E11142" w:rsidP="00591BF0">
      <w:pPr>
        <w:pStyle w:val="ListParagraph"/>
        <w:numPr>
          <w:ilvl w:val="0"/>
          <w:numId w:val="58"/>
        </w:numPr>
        <w:ind w:left="1080"/>
        <w:contextualSpacing w:val="0"/>
      </w:pPr>
      <w:r w:rsidRPr="000E6663">
        <w:t>Names of children approved to receive services;</w:t>
      </w:r>
    </w:p>
    <w:p w14:paraId="69FD2004" w14:textId="77777777" w:rsidR="00E11142" w:rsidRPr="000E6663" w:rsidRDefault="00E11142" w:rsidP="00591BF0">
      <w:pPr>
        <w:pStyle w:val="ListParagraph"/>
        <w:numPr>
          <w:ilvl w:val="0"/>
          <w:numId w:val="58"/>
        </w:numPr>
        <w:ind w:left="1080"/>
        <w:contextualSpacing w:val="0"/>
      </w:pPr>
      <w:r w:rsidRPr="000E6663">
        <w:t>Hours of service approved for each day;</w:t>
      </w:r>
    </w:p>
    <w:p w14:paraId="2EC22906" w14:textId="77777777" w:rsidR="00E11142" w:rsidRPr="000E6663" w:rsidRDefault="00E11142" w:rsidP="00A32141">
      <w:pPr>
        <w:ind w:firstLine="720"/>
      </w:pPr>
      <w:r w:rsidRPr="000E6663">
        <w:t>If the services are denied, the notice shall contain:</w:t>
      </w:r>
    </w:p>
    <w:p w14:paraId="69AC9069" w14:textId="77777777" w:rsidR="008935CE" w:rsidRDefault="00E11142" w:rsidP="00591BF0">
      <w:pPr>
        <w:pStyle w:val="ListParagraph"/>
        <w:numPr>
          <w:ilvl w:val="0"/>
          <w:numId w:val="59"/>
        </w:numPr>
        <w:contextualSpacing w:val="0"/>
      </w:pPr>
      <w:r w:rsidRPr="000E6663">
        <w:t>The basis of denial; and</w:t>
      </w:r>
    </w:p>
    <w:p w14:paraId="1C2D060E" w14:textId="77777777" w:rsidR="00E11142" w:rsidRPr="000E6663" w:rsidRDefault="00E11142" w:rsidP="00591BF0">
      <w:pPr>
        <w:pStyle w:val="ListParagraph"/>
        <w:numPr>
          <w:ilvl w:val="0"/>
          <w:numId w:val="59"/>
        </w:numPr>
        <w:contextualSpacing w:val="0"/>
      </w:pPr>
      <w:r w:rsidRPr="000E6663">
        <w:t xml:space="preserve">Instructions for the parent(s) on how to request a hearing if they do not agree with the contractor's decision as stated in the </w:t>
      </w:r>
      <w:r w:rsidR="00DE00BD">
        <w:t>NOA</w:t>
      </w:r>
      <w:r w:rsidRPr="000E6663">
        <w:t xml:space="preserve">, Application for Services in accordance with procedures specified in 5 </w:t>
      </w:r>
      <w:r w:rsidRPr="00332D1E">
        <w:rPr>
          <w:i/>
        </w:rPr>
        <w:t xml:space="preserve">CCR </w:t>
      </w:r>
      <w:r w:rsidRPr="000E6663">
        <w:t xml:space="preserve">18120 and 18121 and the Due Process section. </w:t>
      </w:r>
    </w:p>
    <w:p w14:paraId="064E0EDF" w14:textId="295B8187" w:rsidR="00F402C6" w:rsidRPr="00EF06AE" w:rsidRDefault="00F402C6" w:rsidP="00D9545C">
      <w:pPr>
        <w:pStyle w:val="Heading3"/>
        <w:rPr>
          <w:lang w:val="en"/>
        </w:rPr>
      </w:pPr>
      <w:bookmarkStart w:id="172" w:name="_Toc2696754"/>
      <w:bookmarkStart w:id="173" w:name="_Toc2696838"/>
      <w:bookmarkStart w:id="174" w:name="_Toc4166053"/>
      <w:r w:rsidRPr="00EF06AE">
        <w:rPr>
          <w:rFonts w:cs="Times New Roman"/>
        </w:rPr>
        <w:t>Requirement</w:t>
      </w:r>
      <w:r w:rsidRPr="00EF06AE">
        <w:rPr>
          <w:lang w:val="en"/>
        </w:rPr>
        <w:t xml:space="preserve"> to Report when Income Exceeds Ongoing Income Eligibility</w:t>
      </w:r>
      <w:bookmarkEnd w:id="172"/>
      <w:bookmarkEnd w:id="173"/>
      <w:bookmarkEnd w:id="174"/>
    </w:p>
    <w:p w14:paraId="7B9D34EF" w14:textId="77777777" w:rsidR="009F3BA6" w:rsidRPr="00EF06AE" w:rsidRDefault="009F3BA6" w:rsidP="00A32141">
      <w:pPr>
        <w:pStyle w:val="ListParagraph"/>
        <w:contextualSpacing w:val="0"/>
        <w:rPr>
          <w:lang w:val="en"/>
        </w:rPr>
      </w:pPr>
      <w:r w:rsidRPr="00EF06AE">
        <w:t>(Implementation Guidance 18084.3)</w:t>
      </w:r>
    </w:p>
    <w:p w14:paraId="5904B04E" w14:textId="77777777" w:rsidR="00986A75" w:rsidRPr="00EF06AE" w:rsidRDefault="00F402C6" w:rsidP="00A32141">
      <w:pPr>
        <w:ind w:firstLine="720"/>
        <w:rPr>
          <w:lang w:val="en"/>
        </w:rPr>
      </w:pPr>
      <w:r w:rsidRPr="00EF06AE">
        <w:rPr>
          <w:lang w:val="en"/>
        </w:rPr>
        <w:t>When a family is initially certified or recertified on the basis of income eligibility:</w:t>
      </w:r>
    </w:p>
    <w:p w14:paraId="23EC875D" w14:textId="77777777" w:rsidR="00F402C6" w:rsidRPr="00EF06AE" w:rsidRDefault="00F402C6" w:rsidP="00591BF0">
      <w:pPr>
        <w:pStyle w:val="ListParagraph"/>
        <w:numPr>
          <w:ilvl w:val="0"/>
          <w:numId w:val="68"/>
        </w:numPr>
        <w:contextualSpacing w:val="0"/>
        <w:rPr>
          <w:lang w:val="en"/>
        </w:rPr>
      </w:pPr>
      <w:r w:rsidRPr="00EF06AE">
        <w:rPr>
          <w:lang w:val="en"/>
        </w:rPr>
        <w:t xml:space="preserve">The family shall, within thirty (30) calendar days, report changes to ongoing income that causes their adjusted monthly income, adjusted for family size to exceed ongoing income eligibility. </w:t>
      </w:r>
    </w:p>
    <w:p w14:paraId="4411CB42" w14:textId="77777777" w:rsidR="00F402C6" w:rsidRPr="00EF06AE" w:rsidRDefault="00F402C6" w:rsidP="00591BF0">
      <w:pPr>
        <w:pStyle w:val="ListParagraph"/>
        <w:numPr>
          <w:ilvl w:val="0"/>
          <w:numId w:val="68"/>
        </w:numPr>
        <w:contextualSpacing w:val="0"/>
        <w:rPr>
          <w:lang w:val="en"/>
        </w:rPr>
      </w:pPr>
      <w:r w:rsidRPr="00EF06AE">
        <w:rPr>
          <w:lang w:val="en"/>
        </w:rPr>
        <w:t>Contractors shall</w:t>
      </w:r>
      <w:r w:rsidR="00986A75" w:rsidRPr="00EF06AE">
        <w:rPr>
          <w:lang w:val="en"/>
        </w:rPr>
        <w:t xml:space="preserve"> a</w:t>
      </w:r>
      <w:r w:rsidRPr="00EF06AE">
        <w:rPr>
          <w:lang w:val="en"/>
        </w:rPr>
        <w:t>t initial certification and recertification, notify the parent, in writing;</w:t>
      </w:r>
    </w:p>
    <w:p w14:paraId="79AF7FF6" w14:textId="77777777" w:rsidR="00F402C6" w:rsidRPr="00EF06AE" w:rsidRDefault="00F402C6" w:rsidP="00591BF0">
      <w:pPr>
        <w:pStyle w:val="ListParagraph"/>
        <w:numPr>
          <w:ilvl w:val="1"/>
          <w:numId w:val="69"/>
        </w:numPr>
        <w:ind w:left="1440"/>
        <w:contextualSpacing w:val="0"/>
        <w:rPr>
          <w:lang w:val="en"/>
        </w:rPr>
      </w:pPr>
      <w:r w:rsidRPr="00EF06AE">
        <w:rPr>
          <w:lang w:val="en"/>
        </w:rPr>
        <w:t>Of the adjusted monthly income amount, based on the family size, that would render the family ineligible for services, based on ongoing income eligibility requirements, and</w:t>
      </w:r>
    </w:p>
    <w:p w14:paraId="5CCCEA2A" w14:textId="77777777" w:rsidR="00F402C6" w:rsidRPr="00EF06AE" w:rsidRDefault="00F402C6" w:rsidP="00591BF0">
      <w:pPr>
        <w:pStyle w:val="ListParagraph"/>
        <w:numPr>
          <w:ilvl w:val="1"/>
          <w:numId w:val="69"/>
        </w:numPr>
        <w:ind w:left="1440"/>
        <w:contextualSpacing w:val="0"/>
        <w:rPr>
          <w:lang w:val="en"/>
        </w:rPr>
      </w:pPr>
      <w:r w:rsidRPr="00EF06AE">
        <w:rPr>
          <w:lang w:val="en"/>
        </w:rPr>
        <w:t>Of the requirement to notify the contractor, within thirty (30)</w:t>
      </w:r>
      <w:r w:rsidRPr="00EF06AE">
        <w:rPr>
          <w:color w:val="FF0000"/>
          <w:lang w:val="en"/>
        </w:rPr>
        <w:t xml:space="preserve"> </w:t>
      </w:r>
      <w:r w:rsidRPr="00EF06AE">
        <w:rPr>
          <w:lang w:val="en"/>
        </w:rPr>
        <w:t>calendar days, of any change in ongoing income that causes the family’s adjusted monthly income to exceed eighty-five percent (85%) of SMI.</w:t>
      </w:r>
    </w:p>
    <w:p w14:paraId="3C403961" w14:textId="77777777" w:rsidR="00F402C6" w:rsidRPr="00EF06AE" w:rsidRDefault="00F402C6" w:rsidP="00591BF0">
      <w:pPr>
        <w:pStyle w:val="ListParagraph"/>
        <w:numPr>
          <w:ilvl w:val="0"/>
          <w:numId w:val="68"/>
        </w:numPr>
        <w:contextualSpacing w:val="0"/>
        <w:rPr>
          <w:lang w:val="en"/>
        </w:rPr>
      </w:pPr>
      <w:r w:rsidRPr="00EF06AE">
        <w:rPr>
          <w:lang w:val="en"/>
        </w:rPr>
        <w:t>Upon notification of income changes by the family, the contractor shall:</w:t>
      </w:r>
    </w:p>
    <w:p w14:paraId="06E61C34" w14:textId="77777777" w:rsidR="00F402C6" w:rsidRPr="00EF06AE" w:rsidRDefault="00F402C6" w:rsidP="00591BF0">
      <w:pPr>
        <w:pStyle w:val="ListParagraph"/>
        <w:numPr>
          <w:ilvl w:val="0"/>
          <w:numId w:val="70"/>
        </w:numPr>
        <w:ind w:left="1440"/>
        <w:contextualSpacing w:val="0"/>
        <w:rPr>
          <w:lang w:val="en"/>
        </w:rPr>
      </w:pPr>
      <w:r w:rsidRPr="00EF06AE">
        <w:rPr>
          <w:lang w:val="en"/>
        </w:rPr>
        <w:t>Obtain income documentation, pursuant to section 18084 as</w:t>
      </w:r>
      <w:r>
        <w:rPr>
          <w:u w:val="single"/>
          <w:lang w:val="en"/>
        </w:rPr>
        <w:t xml:space="preserve"> </w:t>
      </w:r>
      <w:r w:rsidRPr="00EF06AE">
        <w:rPr>
          <w:lang w:val="en"/>
        </w:rPr>
        <w:t xml:space="preserve">applicable; </w:t>
      </w:r>
    </w:p>
    <w:p w14:paraId="44D4A1D3" w14:textId="77777777" w:rsidR="00986A75" w:rsidRPr="00EF06AE" w:rsidRDefault="00F402C6" w:rsidP="00591BF0">
      <w:pPr>
        <w:pStyle w:val="ListParagraph"/>
        <w:numPr>
          <w:ilvl w:val="0"/>
          <w:numId w:val="70"/>
        </w:numPr>
        <w:ind w:left="1440"/>
        <w:contextualSpacing w:val="0"/>
        <w:rPr>
          <w:lang w:val="en"/>
        </w:rPr>
      </w:pPr>
      <w:r w:rsidRPr="00EF06AE">
        <w:rPr>
          <w:lang w:val="en"/>
        </w:rPr>
        <w:lastRenderedPageBreak/>
        <w:t>Calculate the family’s adjusted monthly income, pursuant to section</w:t>
      </w:r>
      <w:r w:rsidR="00986A75" w:rsidRPr="00EF06AE">
        <w:rPr>
          <w:lang w:val="en"/>
        </w:rPr>
        <w:t xml:space="preserve"> </w:t>
      </w:r>
      <w:r w:rsidRPr="00EF06AE">
        <w:rPr>
          <w:lang w:val="en"/>
        </w:rPr>
        <w:t xml:space="preserve">18096; </w:t>
      </w:r>
    </w:p>
    <w:p w14:paraId="2C50F891" w14:textId="77777777" w:rsidR="00F402C6" w:rsidRPr="00EF06AE" w:rsidRDefault="00F402C6" w:rsidP="00591BF0">
      <w:pPr>
        <w:pStyle w:val="ListParagraph"/>
        <w:numPr>
          <w:ilvl w:val="0"/>
          <w:numId w:val="70"/>
        </w:numPr>
        <w:ind w:left="1440"/>
        <w:contextualSpacing w:val="0"/>
        <w:rPr>
          <w:lang w:val="en"/>
        </w:rPr>
      </w:pPr>
      <w:r w:rsidRPr="00EF06AE">
        <w:rPr>
          <w:lang w:val="en"/>
        </w:rPr>
        <w:t>Assess if the family’s adjusted monthly income exceeds the eighty-five percent (85%) of the most recent SMI as published by the SSPI; and</w:t>
      </w:r>
    </w:p>
    <w:p w14:paraId="395C8F25" w14:textId="77777777" w:rsidR="00F402C6" w:rsidRPr="00EF06AE" w:rsidRDefault="00F402C6" w:rsidP="00591BF0">
      <w:pPr>
        <w:pStyle w:val="ListParagraph"/>
        <w:numPr>
          <w:ilvl w:val="0"/>
          <w:numId w:val="70"/>
        </w:numPr>
        <w:ind w:left="1440"/>
        <w:contextualSpacing w:val="0"/>
        <w:rPr>
          <w:lang w:val="en"/>
        </w:rPr>
      </w:pPr>
      <w:r w:rsidRPr="00EF06AE">
        <w:rPr>
          <w:lang w:val="en"/>
        </w:rPr>
        <w:t>When the family’s calculated adjusted monthly income exceeds the eighty-five percent (85%) of the SMI threshold for the verified family size the contractor shall determine if the family is eligible for services based upon other eligibility criteria pursuant to Education Code section 8263(a)(1)(A). If the contractor establishes another basis for eligibility, the contractor shall document the new basis for eligibility and issue a NOA reflecting the change of eligibility.</w:t>
      </w:r>
    </w:p>
    <w:p w14:paraId="2EEC4852" w14:textId="77777777" w:rsidR="00F402C6" w:rsidRPr="00EF06AE" w:rsidRDefault="00F402C6" w:rsidP="00591BF0">
      <w:pPr>
        <w:pStyle w:val="ListParagraph"/>
        <w:numPr>
          <w:ilvl w:val="0"/>
          <w:numId w:val="70"/>
        </w:numPr>
        <w:ind w:left="1440"/>
        <w:contextualSpacing w:val="0"/>
        <w:rPr>
          <w:lang w:val="en"/>
        </w:rPr>
      </w:pPr>
      <w:r w:rsidRPr="00EF06AE">
        <w:rPr>
          <w:lang w:val="en"/>
        </w:rPr>
        <w:t>If the family does not meet another basis for eligibility, the contractor shall issue a</w:t>
      </w:r>
      <w:r w:rsidR="00DE00BD" w:rsidRPr="00EF06AE">
        <w:rPr>
          <w:lang w:val="en"/>
        </w:rPr>
        <w:t xml:space="preserve"> NOA</w:t>
      </w:r>
      <w:r w:rsidRPr="00EF06AE">
        <w:rPr>
          <w:lang w:val="en"/>
        </w:rPr>
        <w:t xml:space="preserve"> to dis-enroll the family, pursuant to section18095 </w:t>
      </w:r>
    </w:p>
    <w:p w14:paraId="399F4F60" w14:textId="77777777" w:rsidR="009F3BA6" w:rsidRPr="00EF06AE" w:rsidRDefault="00F402C6" w:rsidP="00D9545C">
      <w:pPr>
        <w:pStyle w:val="Heading3"/>
      </w:pPr>
      <w:bookmarkStart w:id="175" w:name="_Toc2696755"/>
      <w:bookmarkStart w:id="176" w:name="_Toc2696839"/>
      <w:bookmarkStart w:id="177" w:name="_Toc4166054"/>
      <w:r w:rsidRPr="00EF06AE">
        <w:t>The Family’s Right to Voluntarily Report Changes</w:t>
      </w:r>
      <w:bookmarkEnd w:id="175"/>
      <w:bookmarkEnd w:id="176"/>
      <w:bookmarkEnd w:id="177"/>
    </w:p>
    <w:p w14:paraId="2FB4EAB2" w14:textId="77777777" w:rsidR="009F3BA6" w:rsidRPr="00EF06AE" w:rsidRDefault="009F3BA6" w:rsidP="00A32141">
      <w:pPr>
        <w:ind w:firstLine="720"/>
      </w:pPr>
      <w:r w:rsidRPr="00EF06AE">
        <w:t xml:space="preserve">(Implementation Guidance </w:t>
      </w:r>
      <w:r w:rsidR="00B67BB0" w:rsidRPr="00EF06AE">
        <w:t xml:space="preserve">Section </w:t>
      </w:r>
      <w:r w:rsidRPr="00EF06AE">
        <w:t>18084.2)</w:t>
      </w:r>
    </w:p>
    <w:p w14:paraId="4A9C79D1" w14:textId="77777777" w:rsidR="00F402C6" w:rsidRPr="00EF06AE" w:rsidRDefault="00F402C6" w:rsidP="00591BF0">
      <w:pPr>
        <w:pStyle w:val="ListParagraph"/>
        <w:numPr>
          <w:ilvl w:val="0"/>
          <w:numId w:val="71"/>
        </w:numPr>
        <w:contextualSpacing w:val="0"/>
      </w:pPr>
      <w:r w:rsidRPr="00EF06AE">
        <w:t>Upon a family voluntarily reporting changes in accordance with 8263(h)(4) the contractor shall:</w:t>
      </w:r>
    </w:p>
    <w:p w14:paraId="6FFA27E1" w14:textId="77777777" w:rsidR="00F402C6" w:rsidRPr="00EF06AE" w:rsidRDefault="00F402C6" w:rsidP="00591BF0">
      <w:pPr>
        <w:pStyle w:val="ListParagraph"/>
        <w:numPr>
          <w:ilvl w:val="1"/>
          <w:numId w:val="72"/>
        </w:numPr>
        <w:contextualSpacing w:val="0"/>
      </w:pPr>
      <w:r w:rsidRPr="00EF06AE">
        <w:t>Use information as applicable to reduce the family fee, increase the family’s services, or extend the period of eligibility.</w:t>
      </w:r>
    </w:p>
    <w:p w14:paraId="6AD8E496" w14:textId="77777777" w:rsidR="00F402C6" w:rsidRPr="00EF06AE" w:rsidRDefault="00F402C6" w:rsidP="00591BF0">
      <w:pPr>
        <w:pStyle w:val="ListParagraph"/>
        <w:numPr>
          <w:ilvl w:val="1"/>
          <w:numId w:val="72"/>
        </w:numPr>
        <w:contextualSpacing w:val="0"/>
      </w:pPr>
      <w:r w:rsidRPr="00EF06AE">
        <w:t>Collect documentation to support the changes requested,</w:t>
      </w:r>
    </w:p>
    <w:p w14:paraId="1DC64674" w14:textId="77777777" w:rsidR="00F402C6" w:rsidRPr="00EF06AE" w:rsidRDefault="00F402C6" w:rsidP="00591BF0">
      <w:pPr>
        <w:pStyle w:val="ListParagraph"/>
        <w:numPr>
          <w:ilvl w:val="1"/>
          <w:numId w:val="72"/>
        </w:numPr>
        <w:contextualSpacing w:val="0"/>
      </w:pPr>
      <w:r w:rsidRPr="00EF06AE">
        <w:t>Not later than 10 business days after receipt of applicable documentation, issue a NOA in accordance with section 18095 and,</w:t>
      </w:r>
    </w:p>
    <w:p w14:paraId="5A89A2A3" w14:textId="77777777" w:rsidR="00F402C6" w:rsidRDefault="00F402C6" w:rsidP="00591BF0">
      <w:pPr>
        <w:pStyle w:val="ListParagraph"/>
        <w:numPr>
          <w:ilvl w:val="1"/>
          <w:numId w:val="72"/>
        </w:numPr>
        <w:contextualSpacing w:val="0"/>
      </w:pPr>
      <w:r w:rsidRPr="00EF06AE">
        <w:t>Not use any information received to make any other changes to the service agreement.</w:t>
      </w:r>
    </w:p>
    <w:p w14:paraId="6D312087" w14:textId="77777777" w:rsidR="00F402C6" w:rsidRPr="00EF06AE" w:rsidRDefault="00F402C6" w:rsidP="00591BF0">
      <w:pPr>
        <w:pStyle w:val="ListParagraph"/>
        <w:numPr>
          <w:ilvl w:val="0"/>
          <w:numId w:val="71"/>
        </w:numPr>
        <w:contextualSpacing w:val="0"/>
      </w:pPr>
      <w:r w:rsidRPr="00EF06AE">
        <w:t>A family may at any time voluntarily request a reduction to their service level. Before a contractor may make any reductions to the service level, a parent shall:</w:t>
      </w:r>
    </w:p>
    <w:p w14:paraId="10B9C8AB" w14:textId="77777777" w:rsidR="00F402C6" w:rsidRPr="00EF06AE" w:rsidRDefault="00F402C6" w:rsidP="00591BF0">
      <w:pPr>
        <w:pStyle w:val="ListParagraph"/>
        <w:numPr>
          <w:ilvl w:val="0"/>
          <w:numId w:val="73"/>
        </w:numPr>
        <w:contextualSpacing w:val="0"/>
      </w:pPr>
      <w:r w:rsidRPr="00EF06AE">
        <w:t>Submit a written request that includes:</w:t>
      </w:r>
    </w:p>
    <w:p w14:paraId="4253F1B5" w14:textId="77777777" w:rsidR="00F402C6" w:rsidRPr="00EF06AE" w:rsidRDefault="00F402C6" w:rsidP="00591BF0">
      <w:pPr>
        <w:pStyle w:val="ListParagraph"/>
        <w:numPr>
          <w:ilvl w:val="0"/>
          <w:numId w:val="97"/>
        </w:numPr>
        <w:ind w:left="1800"/>
        <w:contextualSpacing w:val="0"/>
      </w:pPr>
      <w:r w:rsidRPr="00EF06AE">
        <w:t>Days and hours per day requested;</w:t>
      </w:r>
    </w:p>
    <w:p w14:paraId="296C7F54" w14:textId="77777777" w:rsidR="00F402C6" w:rsidRPr="00EF06AE" w:rsidRDefault="00F402C6" w:rsidP="00591BF0">
      <w:pPr>
        <w:pStyle w:val="ListParagraph"/>
        <w:numPr>
          <w:ilvl w:val="0"/>
          <w:numId w:val="97"/>
        </w:numPr>
        <w:ind w:left="1800"/>
        <w:contextualSpacing w:val="0"/>
      </w:pPr>
      <w:r w:rsidRPr="00EF06AE">
        <w:t xml:space="preserve">Effective date of proposed reduction of service level; and </w:t>
      </w:r>
    </w:p>
    <w:p w14:paraId="425D736F" w14:textId="77777777" w:rsidR="00F402C6" w:rsidRPr="00EF06AE" w:rsidRDefault="00F402C6" w:rsidP="00591BF0">
      <w:pPr>
        <w:pStyle w:val="ListParagraph"/>
        <w:numPr>
          <w:ilvl w:val="0"/>
          <w:numId w:val="97"/>
        </w:numPr>
        <w:ind w:left="1800"/>
        <w:contextualSpacing w:val="0"/>
      </w:pPr>
      <w:r w:rsidRPr="00EF06AE">
        <w:t>Acknowledge in writing that they understand that they may retain their current service level.</w:t>
      </w:r>
    </w:p>
    <w:p w14:paraId="162252D3" w14:textId="77777777" w:rsidR="00F402C6" w:rsidRPr="00EF06AE" w:rsidRDefault="00F402C6" w:rsidP="00591BF0">
      <w:pPr>
        <w:pStyle w:val="ListParagraph"/>
        <w:numPr>
          <w:ilvl w:val="0"/>
          <w:numId w:val="71"/>
        </w:numPr>
        <w:contextualSpacing w:val="0"/>
      </w:pPr>
      <w:r w:rsidRPr="00EF06AE">
        <w:t xml:space="preserve">Upon receipt of the parent’s written request in subsection (b), the contractor </w:t>
      </w:r>
      <w:r w:rsidRPr="00EF06AE">
        <w:lastRenderedPageBreak/>
        <w:t>shall:</w:t>
      </w:r>
    </w:p>
    <w:p w14:paraId="3DD038E7" w14:textId="4A763FF3" w:rsidR="00DA6C6C" w:rsidRPr="00EF06AE" w:rsidRDefault="00F402C6" w:rsidP="00591BF0">
      <w:pPr>
        <w:pStyle w:val="ListParagraph"/>
        <w:numPr>
          <w:ilvl w:val="0"/>
          <w:numId w:val="74"/>
        </w:numPr>
        <w:contextualSpacing w:val="0"/>
      </w:pPr>
      <w:r w:rsidRPr="00EF06AE">
        <w:t>Notify the family in writing of the parents right to continue to bring their child pursuant to the original certified service level, and</w:t>
      </w:r>
    </w:p>
    <w:p w14:paraId="0E3CD5CD" w14:textId="77777777" w:rsidR="00F402C6" w:rsidRPr="00EF06AE" w:rsidRDefault="00F402C6" w:rsidP="00591BF0">
      <w:pPr>
        <w:pStyle w:val="ListParagraph"/>
        <w:numPr>
          <w:ilvl w:val="0"/>
          <w:numId w:val="74"/>
        </w:numPr>
        <w:contextualSpacing w:val="0"/>
      </w:pPr>
      <w:r w:rsidRPr="00EF06AE">
        <w:t>Collect documentation to support the changes requested, and</w:t>
      </w:r>
    </w:p>
    <w:p w14:paraId="4EE2DE2E" w14:textId="77777777" w:rsidR="00F402C6" w:rsidRPr="00EF06AE" w:rsidRDefault="00F402C6" w:rsidP="00591BF0">
      <w:pPr>
        <w:pStyle w:val="ListParagraph"/>
        <w:numPr>
          <w:ilvl w:val="0"/>
          <w:numId w:val="74"/>
        </w:numPr>
        <w:contextualSpacing w:val="0"/>
      </w:pPr>
      <w:r w:rsidRPr="00EF06AE">
        <w:t xml:space="preserve">Not later than 10 business days after receipt of applicable documentation, issue a </w:t>
      </w:r>
      <w:r w:rsidR="00DE00BD" w:rsidRPr="00EF06AE">
        <w:t>NOA</w:t>
      </w:r>
      <w:r w:rsidRPr="00EF06AE">
        <w:t xml:space="preserve"> pursuant to section18095, and </w:t>
      </w:r>
    </w:p>
    <w:p w14:paraId="70727A34" w14:textId="77777777" w:rsidR="00F402C6" w:rsidRPr="00EF06AE" w:rsidRDefault="00F402C6" w:rsidP="00591BF0">
      <w:pPr>
        <w:pStyle w:val="ListParagraph"/>
        <w:numPr>
          <w:ilvl w:val="0"/>
          <w:numId w:val="74"/>
        </w:numPr>
        <w:contextualSpacing w:val="0"/>
      </w:pPr>
      <w:r w:rsidRPr="00EF06AE">
        <w:t>Not use any information received to make any other changes to the service agreement.</w:t>
      </w:r>
    </w:p>
    <w:p w14:paraId="3684EF2F" w14:textId="77777777" w:rsidR="00E6562F" w:rsidRDefault="00E11142" w:rsidP="00D9545C">
      <w:pPr>
        <w:pStyle w:val="Heading3"/>
      </w:pPr>
      <w:bookmarkStart w:id="178" w:name="_Toc231096630"/>
      <w:bookmarkStart w:id="179" w:name="_Toc239833548"/>
      <w:bookmarkStart w:id="180" w:name="_Toc4166055"/>
      <w:bookmarkStart w:id="181" w:name="_Toc263247895"/>
      <w:bookmarkStart w:id="182" w:name="_Toc439143667"/>
      <w:bookmarkStart w:id="183" w:name="_Toc2696756"/>
      <w:bookmarkStart w:id="184" w:name="_Toc2696840"/>
      <w:r w:rsidRPr="000E6663">
        <w:t>Recertification</w:t>
      </w:r>
      <w:bookmarkEnd w:id="178"/>
      <w:bookmarkEnd w:id="179"/>
      <w:bookmarkEnd w:id="180"/>
      <w:r w:rsidRPr="000E6663">
        <w:t xml:space="preserve"> </w:t>
      </w:r>
    </w:p>
    <w:p w14:paraId="72C70184" w14:textId="788D192B" w:rsidR="00E11142" w:rsidRPr="000E6663" w:rsidRDefault="00E11142" w:rsidP="00E6562F">
      <w:pPr>
        <w:ind w:firstLine="720"/>
      </w:pPr>
      <w:r w:rsidRPr="000E6663">
        <w:t>(</w:t>
      </w:r>
      <w:r w:rsidRPr="00515714">
        <w:rPr>
          <w:i/>
        </w:rPr>
        <w:t>EC</w:t>
      </w:r>
      <w:r w:rsidR="00515714">
        <w:t xml:space="preserve"> 8261 and 8263[b][1][B]</w:t>
      </w:r>
      <w:r w:rsidRPr="000E6663">
        <w:t xml:space="preserve"> and</w:t>
      </w:r>
      <w:r w:rsidR="00515714">
        <w:t xml:space="preserve"> [</w:t>
      </w:r>
      <w:r w:rsidRPr="000E6663">
        <w:t>C</w:t>
      </w:r>
      <w:r w:rsidR="00515714">
        <w:t>]</w:t>
      </w:r>
      <w:r w:rsidRPr="000E6663">
        <w:t>;</w:t>
      </w:r>
      <w:bookmarkEnd w:id="181"/>
      <w:r w:rsidRPr="000E6663">
        <w:t xml:space="preserve"> </w:t>
      </w:r>
      <w:r w:rsidR="002539C8">
        <w:t>Implementation Guidance</w:t>
      </w:r>
      <w:r w:rsidRPr="000E6663">
        <w:t xml:space="preserve"> 18103</w:t>
      </w:r>
      <w:r w:rsidR="00515714">
        <w:t>[a]</w:t>
      </w:r>
      <w:r w:rsidRPr="000E6663">
        <w:t>)</w:t>
      </w:r>
      <w:bookmarkEnd w:id="182"/>
      <w:bookmarkEnd w:id="183"/>
      <w:bookmarkEnd w:id="184"/>
      <w:r w:rsidRPr="000E6663">
        <w:t xml:space="preserve"> </w:t>
      </w:r>
    </w:p>
    <w:p w14:paraId="5792230E" w14:textId="77777777" w:rsidR="00E11142" w:rsidRPr="000E6663" w:rsidRDefault="00E11142" w:rsidP="00A32141">
      <w:pPr>
        <w:ind w:left="720"/>
      </w:pPr>
      <w:r w:rsidRPr="000E6663">
        <w:t>After initial certification and enrollment, the contractor shall verify eligibility and recertify each family/child receiving services</w:t>
      </w:r>
      <w:r w:rsidR="00F402C6">
        <w:t xml:space="preserve"> once each contract period at intervals not less that twelve (12) months. </w:t>
      </w:r>
    </w:p>
    <w:p w14:paraId="1C57C4E7" w14:textId="77777777" w:rsidR="00171750" w:rsidRDefault="00E11142" w:rsidP="00D9545C">
      <w:pPr>
        <w:pStyle w:val="Heading3"/>
      </w:pPr>
      <w:bookmarkStart w:id="185" w:name="_Toc2696757"/>
      <w:bookmarkStart w:id="186" w:name="_Toc2696841"/>
      <w:bookmarkStart w:id="187" w:name="_Toc4166056"/>
      <w:r w:rsidRPr="000E6663">
        <w:t>Notice of Action, Recipient of Services –Recertifying or Updating Services</w:t>
      </w:r>
      <w:bookmarkEnd w:id="185"/>
      <w:bookmarkEnd w:id="186"/>
      <w:bookmarkEnd w:id="187"/>
      <w:r w:rsidRPr="000E6663">
        <w:t xml:space="preserve"> </w:t>
      </w:r>
    </w:p>
    <w:p w14:paraId="6E298C36" w14:textId="77777777" w:rsidR="00E11142" w:rsidRPr="000E6663" w:rsidRDefault="00E11142" w:rsidP="00E21C16">
      <w:pPr>
        <w:pStyle w:val="ListParagraph"/>
        <w:contextualSpacing w:val="0"/>
      </w:pPr>
      <w:r w:rsidRPr="000E6663">
        <w:t>(</w:t>
      </w:r>
      <w:r w:rsidRPr="00ED3FED">
        <w:rPr>
          <w:i/>
        </w:rPr>
        <w:t>EC</w:t>
      </w:r>
      <w:r w:rsidRPr="000E6663">
        <w:t xml:space="preserve"> 8261 and 8263</w:t>
      </w:r>
      <w:r w:rsidR="00ED3FED">
        <w:t>[a][1][A] and [B]</w:t>
      </w:r>
      <w:r w:rsidRPr="000E6663">
        <w:t xml:space="preserve">; 5 </w:t>
      </w:r>
      <w:r w:rsidRPr="00ED3FED">
        <w:rPr>
          <w:i/>
        </w:rPr>
        <w:t>CCR</w:t>
      </w:r>
      <w:r w:rsidRPr="000E6663">
        <w:t xml:space="preserve"> 18095 and 18119)</w:t>
      </w:r>
    </w:p>
    <w:p w14:paraId="4AF4D998" w14:textId="77777777" w:rsidR="00DB3F78" w:rsidRDefault="00E11142" w:rsidP="00591BF0">
      <w:pPr>
        <w:pStyle w:val="ListParagraph"/>
        <w:numPr>
          <w:ilvl w:val="4"/>
          <w:numId w:val="5"/>
        </w:numPr>
        <w:ind w:left="1080"/>
        <w:contextualSpacing w:val="0"/>
      </w:pPr>
      <w:r w:rsidRPr="000E6663">
        <w:t xml:space="preserve">If upon recertification, the contractor determines that the need or eligibility requirements are no longer being met, or </w:t>
      </w:r>
      <w:r w:rsidR="00B67BB0">
        <w:t xml:space="preserve">at any time </w:t>
      </w:r>
      <w:r w:rsidRPr="000E6663">
        <w:t>the fee or amount of service needs to be modified</w:t>
      </w:r>
      <w:r w:rsidR="00B67BB0">
        <w:t xml:space="preserve"> or some other change is made to the family’s service agreement</w:t>
      </w:r>
      <w:r w:rsidRPr="000E6663">
        <w:t xml:space="preserve">, the contractor shall notify the family through a written </w:t>
      </w:r>
      <w:r w:rsidR="00334EB1">
        <w:t>NOA</w:t>
      </w:r>
      <w:r w:rsidRPr="000E6663">
        <w:t xml:space="preserve">, Recipient of Services, in accordance with 5 </w:t>
      </w:r>
      <w:r w:rsidRPr="00ED3FED">
        <w:rPr>
          <w:i/>
        </w:rPr>
        <w:t>CCR</w:t>
      </w:r>
      <w:r w:rsidRPr="000E6663">
        <w:t xml:space="preserve"> 18119</w:t>
      </w:r>
      <w:r w:rsidR="00325F76">
        <w:t xml:space="preserve"> and the </w:t>
      </w:r>
      <w:r w:rsidR="00325F76">
        <w:rPr>
          <w:i/>
        </w:rPr>
        <w:t xml:space="preserve">Due Process </w:t>
      </w:r>
      <w:r w:rsidR="00325F76">
        <w:t>section</w:t>
      </w:r>
      <w:r w:rsidRPr="000E6663">
        <w:t>.</w:t>
      </w:r>
    </w:p>
    <w:p w14:paraId="2E4C7E4D" w14:textId="77777777" w:rsidR="00E11142" w:rsidRPr="000E6663" w:rsidRDefault="00E11142" w:rsidP="00591BF0">
      <w:pPr>
        <w:pStyle w:val="ListParagraph"/>
        <w:numPr>
          <w:ilvl w:val="4"/>
          <w:numId w:val="5"/>
        </w:numPr>
        <w:ind w:left="1080"/>
        <w:contextualSpacing w:val="0"/>
      </w:pPr>
      <w:r w:rsidRPr="000E6663">
        <w:t xml:space="preserve">The contractor shall maintain copies of all </w:t>
      </w:r>
      <w:r w:rsidR="00334EB1">
        <w:t>NOAs</w:t>
      </w:r>
      <w:r w:rsidRPr="000E6663">
        <w:t xml:space="preserve">, Recipient of Services in the family's basic data file. The </w:t>
      </w:r>
      <w:r w:rsidR="00334EB1">
        <w:t>NOA</w:t>
      </w:r>
      <w:r w:rsidRPr="000E6663">
        <w:t>, Recipient of Services shall include:</w:t>
      </w:r>
    </w:p>
    <w:p w14:paraId="479620E5" w14:textId="77777777" w:rsidR="00DB3F78" w:rsidRDefault="00E11142" w:rsidP="00591BF0">
      <w:pPr>
        <w:pStyle w:val="ListParagraph"/>
        <w:numPr>
          <w:ilvl w:val="4"/>
          <w:numId w:val="60"/>
        </w:numPr>
        <w:ind w:left="1440"/>
        <w:contextualSpacing w:val="0"/>
      </w:pPr>
      <w:r w:rsidRPr="000E6663">
        <w:t>The type of action being taken;</w:t>
      </w:r>
    </w:p>
    <w:p w14:paraId="6578D19F" w14:textId="77777777" w:rsidR="00DB3F78" w:rsidRDefault="00E11142" w:rsidP="00591BF0">
      <w:pPr>
        <w:pStyle w:val="ListParagraph"/>
        <w:numPr>
          <w:ilvl w:val="4"/>
          <w:numId w:val="60"/>
        </w:numPr>
        <w:ind w:left="1440"/>
        <w:contextualSpacing w:val="0"/>
      </w:pPr>
      <w:r w:rsidRPr="000E6663">
        <w:t>The effective date of the action;</w:t>
      </w:r>
    </w:p>
    <w:p w14:paraId="670EB832" w14:textId="77777777" w:rsidR="00DB3F78" w:rsidRDefault="00E11142" w:rsidP="00591BF0">
      <w:pPr>
        <w:pStyle w:val="ListParagraph"/>
        <w:numPr>
          <w:ilvl w:val="4"/>
          <w:numId w:val="60"/>
        </w:numPr>
        <w:ind w:left="1440"/>
        <w:contextualSpacing w:val="0"/>
      </w:pPr>
      <w:r w:rsidRPr="000E6663">
        <w:t>The name and address of the recipient;</w:t>
      </w:r>
    </w:p>
    <w:p w14:paraId="3ABD4489" w14:textId="77777777" w:rsidR="00DB3F78" w:rsidRDefault="00E11142" w:rsidP="00591BF0">
      <w:pPr>
        <w:pStyle w:val="ListParagraph"/>
        <w:numPr>
          <w:ilvl w:val="4"/>
          <w:numId w:val="60"/>
        </w:numPr>
        <w:ind w:left="1440"/>
        <w:contextualSpacing w:val="0"/>
      </w:pPr>
      <w:r w:rsidRPr="000E6663">
        <w:t>The name and address of the contractor;</w:t>
      </w:r>
    </w:p>
    <w:p w14:paraId="09FB049A" w14:textId="77777777" w:rsidR="00DB3F78" w:rsidRDefault="00E11142" w:rsidP="00591BF0">
      <w:pPr>
        <w:pStyle w:val="ListParagraph"/>
        <w:numPr>
          <w:ilvl w:val="4"/>
          <w:numId w:val="60"/>
        </w:numPr>
        <w:ind w:left="1440"/>
        <w:contextualSpacing w:val="0"/>
      </w:pPr>
      <w:r w:rsidRPr="000E6663">
        <w:t>The name and telephone number of the contractor's authorized representative who is taking the action;</w:t>
      </w:r>
    </w:p>
    <w:p w14:paraId="7DEC50B2" w14:textId="77777777" w:rsidR="00DB3F78" w:rsidRDefault="00E11142" w:rsidP="00591BF0">
      <w:pPr>
        <w:pStyle w:val="ListParagraph"/>
        <w:numPr>
          <w:ilvl w:val="4"/>
          <w:numId w:val="60"/>
        </w:numPr>
        <w:ind w:left="1440"/>
        <w:contextualSpacing w:val="0"/>
      </w:pPr>
      <w:r w:rsidRPr="000E6663">
        <w:t>The date the notice is mailed or given to the recipient;</w:t>
      </w:r>
    </w:p>
    <w:p w14:paraId="6DE0CB2D" w14:textId="77777777" w:rsidR="00DB3F78" w:rsidRDefault="00E11142" w:rsidP="00591BF0">
      <w:pPr>
        <w:pStyle w:val="ListParagraph"/>
        <w:numPr>
          <w:ilvl w:val="4"/>
          <w:numId w:val="60"/>
        </w:numPr>
        <w:ind w:left="1440"/>
        <w:contextualSpacing w:val="0"/>
      </w:pPr>
      <w:r w:rsidRPr="000E6663">
        <w:t>The method of distribution to the recipient;</w:t>
      </w:r>
    </w:p>
    <w:p w14:paraId="63DF69C4" w14:textId="77777777" w:rsidR="00DB3F78" w:rsidRDefault="00E11142" w:rsidP="00591BF0">
      <w:pPr>
        <w:pStyle w:val="ListParagraph"/>
        <w:numPr>
          <w:ilvl w:val="4"/>
          <w:numId w:val="60"/>
        </w:numPr>
        <w:ind w:left="1440"/>
        <w:contextualSpacing w:val="0"/>
      </w:pPr>
      <w:r w:rsidRPr="000E6663">
        <w:lastRenderedPageBreak/>
        <w:t>A description of the action;</w:t>
      </w:r>
    </w:p>
    <w:p w14:paraId="0CE97E1D" w14:textId="77777777" w:rsidR="00DB3F78" w:rsidRDefault="00E11142" w:rsidP="00591BF0">
      <w:pPr>
        <w:pStyle w:val="ListParagraph"/>
        <w:numPr>
          <w:ilvl w:val="4"/>
          <w:numId w:val="60"/>
        </w:numPr>
        <w:ind w:left="1440"/>
        <w:contextualSpacing w:val="0"/>
      </w:pPr>
      <w:r w:rsidRPr="000E6663">
        <w:t>A statement of the reason(s) for the changes;</w:t>
      </w:r>
    </w:p>
    <w:p w14:paraId="7497E650" w14:textId="77777777" w:rsidR="00DB3F78" w:rsidRDefault="00E11142" w:rsidP="00591BF0">
      <w:pPr>
        <w:pStyle w:val="ListParagraph"/>
        <w:numPr>
          <w:ilvl w:val="4"/>
          <w:numId w:val="60"/>
        </w:numPr>
        <w:ind w:left="1440"/>
        <w:contextualSpacing w:val="0"/>
      </w:pPr>
      <w:r w:rsidRPr="000E6663">
        <w:t>A statement of the reason(s) for termination, if applicable; and</w:t>
      </w:r>
    </w:p>
    <w:p w14:paraId="026B8BB8" w14:textId="77777777" w:rsidR="00E11142" w:rsidRPr="000E6663" w:rsidRDefault="00E11142" w:rsidP="00591BF0">
      <w:pPr>
        <w:pStyle w:val="ListParagraph"/>
        <w:numPr>
          <w:ilvl w:val="4"/>
          <w:numId w:val="60"/>
        </w:numPr>
        <w:ind w:left="1440"/>
        <w:contextualSpacing w:val="0"/>
      </w:pPr>
      <w:r w:rsidRPr="000E6663">
        <w:t xml:space="preserve">Instructions for the parent(s) on how to request a hearing if they do not agree with the contractor's decisions as stated in the </w:t>
      </w:r>
      <w:r w:rsidR="00334EB1">
        <w:t>NOA</w:t>
      </w:r>
      <w:r w:rsidRPr="000E6663">
        <w:t xml:space="preserve">, Recipient of Services in accordance with procedures specified in 5 </w:t>
      </w:r>
      <w:r w:rsidRPr="00171750">
        <w:rPr>
          <w:i/>
        </w:rPr>
        <w:t>CCR</w:t>
      </w:r>
      <w:r w:rsidRPr="000E6663">
        <w:t xml:space="preserve"> 18120 and 18121. These instructions shall inform parents how to request a hearing from the contractor and, if necessary, from the Early Education and Support Division, as described in 5 </w:t>
      </w:r>
      <w:r w:rsidRPr="00171750">
        <w:rPr>
          <w:i/>
        </w:rPr>
        <w:t>CCR</w:t>
      </w:r>
      <w:r w:rsidRPr="000E6663">
        <w:t xml:space="preserve"> 18120 and 18121.</w:t>
      </w:r>
    </w:p>
    <w:p w14:paraId="72DBC0AC" w14:textId="77777777" w:rsidR="00E11142" w:rsidRPr="000E6663" w:rsidRDefault="00E11142" w:rsidP="00A32141">
      <w:pPr>
        <w:ind w:firstLine="720"/>
      </w:pPr>
      <w:r w:rsidRPr="000E6663">
        <w:t>For full due process and documentation requirements see Due Process section.</w:t>
      </w:r>
    </w:p>
    <w:p w14:paraId="737B747B" w14:textId="77777777" w:rsidR="00E11142" w:rsidRDefault="00A32141" w:rsidP="00D9545C">
      <w:pPr>
        <w:pStyle w:val="Heading2"/>
      </w:pPr>
      <w:bookmarkStart w:id="188" w:name="_Toc439143668"/>
      <w:bookmarkStart w:id="189" w:name="_Toc231096631"/>
      <w:bookmarkStart w:id="190" w:name="_Toc239833549"/>
      <w:bookmarkStart w:id="191" w:name="_Toc263247896"/>
      <w:r>
        <w:br w:type="page"/>
      </w:r>
      <w:bookmarkStart w:id="192" w:name="_Toc2696758"/>
      <w:bookmarkStart w:id="193" w:name="_Toc2696842"/>
      <w:bookmarkStart w:id="194" w:name="_Toc4166057"/>
      <w:r w:rsidR="00E11142" w:rsidRPr="000E6663">
        <w:lastRenderedPageBreak/>
        <w:t>OTHER REQUIREMENTS</w:t>
      </w:r>
      <w:bookmarkEnd w:id="188"/>
      <w:bookmarkEnd w:id="192"/>
      <w:bookmarkEnd w:id="193"/>
      <w:bookmarkEnd w:id="194"/>
    </w:p>
    <w:p w14:paraId="2A816D42" w14:textId="77777777" w:rsidR="00E6562F" w:rsidRDefault="00DA6C6C" w:rsidP="00591BF0">
      <w:pPr>
        <w:pStyle w:val="Heading3"/>
        <w:numPr>
          <w:ilvl w:val="0"/>
          <w:numId w:val="86"/>
        </w:numPr>
      </w:pPr>
      <w:bookmarkStart w:id="195" w:name="_Toc439143669"/>
      <w:bookmarkStart w:id="196" w:name="_Toc4166058"/>
      <w:bookmarkStart w:id="197" w:name="_Toc505754383"/>
      <w:bookmarkStart w:id="198" w:name="_Toc2696759"/>
      <w:bookmarkStart w:id="199" w:name="_Toc2696843"/>
      <w:bookmarkEnd w:id="195"/>
      <w:r w:rsidRPr="00446829">
        <w:t xml:space="preserve">Continuity of </w:t>
      </w:r>
      <w:r w:rsidRPr="007468B8">
        <w:t>Services</w:t>
      </w:r>
      <w:bookmarkEnd w:id="196"/>
      <w:r>
        <w:t xml:space="preserve"> </w:t>
      </w:r>
    </w:p>
    <w:p w14:paraId="6230761D" w14:textId="42493DB7" w:rsidR="00DA6C6C" w:rsidRPr="00446829" w:rsidRDefault="00DA6C6C" w:rsidP="00E6562F">
      <w:pPr>
        <w:ind w:firstLine="720"/>
      </w:pPr>
      <w:r>
        <w:t>(</w:t>
      </w:r>
      <w:r w:rsidRPr="00132A1C">
        <w:rPr>
          <w:i/>
        </w:rPr>
        <w:t>EC</w:t>
      </w:r>
      <w:r>
        <w:t xml:space="preserve"> 8263(c))</w:t>
      </w:r>
      <w:bookmarkEnd w:id="197"/>
      <w:bookmarkEnd w:id="198"/>
      <w:bookmarkEnd w:id="199"/>
    </w:p>
    <w:p w14:paraId="783011DF" w14:textId="1B4E6A9F" w:rsidR="005C0C84" w:rsidRDefault="00DA6C6C" w:rsidP="00A012B9">
      <w:pPr>
        <w:ind w:left="720"/>
      </w:pPr>
      <w:r w:rsidRPr="00446829">
        <w:t xml:space="preserve">To promote the continuity of </w:t>
      </w:r>
      <w:r w:rsidR="00580E40">
        <w:t>early learning and care</w:t>
      </w:r>
      <w:r w:rsidRPr="00446829">
        <w:t xml:space="preserve"> services, a family that no longer meets a particular program’s income, eligibility or need criteria may have their services continued if the contractor is able to transfer that family’s enrollment to another program for which the family continues to be eligible prior to the date of </w:t>
      </w:r>
      <w:r>
        <w:t>disenrollment</w:t>
      </w:r>
      <w:r w:rsidRPr="00446829">
        <w:t xml:space="preserve"> of services. The transfer of enrollment may be to another program within the same contracting agency or to another agency that administers state or federally funded </w:t>
      </w:r>
      <w:r w:rsidR="00580E40">
        <w:t>early learning and care</w:t>
      </w:r>
      <w:r w:rsidRPr="00446829">
        <w:t xml:space="preserve"> programs.</w:t>
      </w:r>
    </w:p>
    <w:p w14:paraId="672A81F5" w14:textId="77777777" w:rsidR="00E11142" w:rsidRPr="000E6663" w:rsidRDefault="00A012B9" w:rsidP="00D9545C">
      <w:pPr>
        <w:pStyle w:val="Heading2"/>
      </w:pPr>
      <w:bookmarkStart w:id="200" w:name="_Toc439143671"/>
      <w:bookmarkStart w:id="201" w:name="_Toc263247897"/>
      <w:bookmarkStart w:id="202" w:name="_Toc231096632"/>
      <w:bookmarkStart w:id="203" w:name="_Toc239833550"/>
      <w:bookmarkEnd w:id="189"/>
      <w:bookmarkEnd w:id="190"/>
      <w:bookmarkEnd w:id="191"/>
      <w:r>
        <w:br w:type="page"/>
      </w:r>
      <w:bookmarkStart w:id="204" w:name="_Toc2696760"/>
      <w:bookmarkStart w:id="205" w:name="_Toc2696844"/>
      <w:bookmarkStart w:id="206" w:name="_Toc4166059"/>
      <w:r w:rsidR="00E11142" w:rsidRPr="000E6663">
        <w:lastRenderedPageBreak/>
        <w:t>ADMISSION POLICIES AND PROCEDURES</w:t>
      </w:r>
      <w:bookmarkEnd w:id="200"/>
      <w:bookmarkEnd w:id="204"/>
      <w:bookmarkEnd w:id="205"/>
      <w:bookmarkEnd w:id="206"/>
    </w:p>
    <w:p w14:paraId="64C88E36" w14:textId="77777777" w:rsidR="00A90038" w:rsidRDefault="00E11142" w:rsidP="00591BF0">
      <w:pPr>
        <w:pStyle w:val="Heading3"/>
        <w:numPr>
          <w:ilvl w:val="0"/>
          <w:numId w:val="87"/>
        </w:numPr>
      </w:pPr>
      <w:bookmarkStart w:id="207" w:name="_Toc439143672"/>
      <w:bookmarkStart w:id="208" w:name="_Toc439143673"/>
      <w:bookmarkStart w:id="209" w:name="_Toc439143674"/>
      <w:bookmarkStart w:id="210" w:name="_Toc439143675"/>
      <w:bookmarkStart w:id="211" w:name="_Toc439143676"/>
      <w:bookmarkStart w:id="212" w:name="_Toc439143677"/>
      <w:bookmarkStart w:id="213" w:name="_Toc439143678"/>
      <w:bookmarkStart w:id="214" w:name="_Toc263232964"/>
      <w:bookmarkStart w:id="215" w:name="_Toc263238971"/>
      <w:bookmarkStart w:id="216" w:name="_Toc263239189"/>
      <w:bookmarkStart w:id="217" w:name="_Toc263247735"/>
      <w:bookmarkStart w:id="218" w:name="_Toc263247898"/>
      <w:bookmarkStart w:id="219" w:name="_Toc439143679"/>
      <w:bookmarkStart w:id="220" w:name="_Toc231096633"/>
      <w:bookmarkStart w:id="221" w:name="_Toc239833551"/>
      <w:bookmarkStart w:id="222" w:name="_Toc2696761"/>
      <w:bookmarkStart w:id="223" w:name="_Toc2696845"/>
      <w:bookmarkStart w:id="224" w:name="_Toc4166060"/>
      <w:bookmarkStart w:id="225" w:name="_Toc263247900"/>
      <w:bookmarkStart w:id="226" w:name="_Toc439143680"/>
      <w:bookmarkEnd w:id="201"/>
      <w:bookmarkEnd w:id="202"/>
      <w:bookmarkEnd w:id="203"/>
      <w:bookmarkEnd w:id="207"/>
      <w:bookmarkEnd w:id="208"/>
      <w:bookmarkEnd w:id="209"/>
      <w:bookmarkEnd w:id="210"/>
      <w:bookmarkEnd w:id="211"/>
      <w:bookmarkEnd w:id="212"/>
      <w:bookmarkEnd w:id="213"/>
      <w:bookmarkEnd w:id="214"/>
      <w:bookmarkEnd w:id="215"/>
      <w:bookmarkEnd w:id="216"/>
      <w:bookmarkEnd w:id="217"/>
      <w:bookmarkEnd w:id="218"/>
      <w:bookmarkEnd w:id="219"/>
      <w:r w:rsidRPr="000E6663">
        <w:t>General Admission Procedures</w:t>
      </w:r>
      <w:bookmarkEnd w:id="220"/>
      <w:bookmarkEnd w:id="221"/>
      <w:bookmarkEnd w:id="222"/>
      <w:bookmarkEnd w:id="223"/>
      <w:bookmarkEnd w:id="224"/>
      <w:r w:rsidRPr="000E6663">
        <w:t xml:space="preserve"> </w:t>
      </w:r>
    </w:p>
    <w:p w14:paraId="7D049145" w14:textId="0E205787" w:rsidR="00A90038" w:rsidRDefault="00E11142" w:rsidP="00A012B9">
      <w:pPr>
        <w:ind w:firstLine="720"/>
      </w:pPr>
      <w:r w:rsidRPr="000E6663">
        <w:t>(</w:t>
      </w:r>
      <w:r w:rsidRPr="002F30A4">
        <w:rPr>
          <w:i/>
        </w:rPr>
        <w:t>EC</w:t>
      </w:r>
      <w:r w:rsidRPr="000E6663">
        <w:t xml:space="preserve"> 8236, 8261, and 8263; 5 </w:t>
      </w:r>
      <w:r w:rsidRPr="002F30A4">
        <w:rPr>
          <w:i/>
        </w:rPr>
        <w:t xml:space="preserve">CCR </w:t>
      </w:r>
      <w:r w:rsidRPr="000E6663">
        <w:t>18105)</w:t>
      </w:r>
      <w:bookmarkEnd w:id="225"/>
      <w:bookmarkEnd w:id="226"/>
    </w:p>
    <w:p w14:paraId="3345F43C" w14:textId="77777777" w:rsidR="00A90038" w:rsidRDefault="00E11142" w:rsidP="00EE3478">
      <w:pPr>
        <w:pStyle w:val="ListParagraph"/>
      </w:pPr>
      <w:r w:rsidRPr="000E6663">
        <w:t xml:space="preserve">Contractors shall develop written admission policies and procedures that shall be made available to the public. The admission procedures established shall conform to requirements </w:t>
      </w:r>
      <w:r w:rsidR="00A90038">
        <w:t xml:space="preserve">in 22 </w:t>
      </w:r>
      <w:r w:rsidR="00A90038" w:rsidRPr="004F47FB">
        <w:rPr>
          <w:i/>
        </w:rPr>
        <w:t>CCR</w:t>
      </w:r>
      <w:r w:rsidR="00A90038">
        <w:t xml:space="preserve"> 101218.</w:t>
      </w:r>
    </w:p>
    <w:p w14:paraId="1DB7787E" w14:textId="77777777" w:rsidR="00A90038" w:rsidRDefault="00E11142" w:rsidP="00D9545C">
      <w:pPr>
        <w:pStyle w:val="Heading3"/>
      </w:pPr>
      <w:bookmarkStart w:id="227" w:name="_Toc439143681"/>
      <w:bookmarkStart w:id="228" w:name="_Toc439143682"/>
      <w:bookmarkStart w:id="229" w:name="_Toc231096634"/>
      <w:bookmarkStart w:id="230" w:name="_Toc239833552"/>
      <w:bookmarkStart w:id="231" w:name="_Toc2696762"/>
      <w:bookmarkStart w:id="232" w:name="_Toc2696846"/>
      <w:bookmarkStart w:id="233" w:name="_Toc4166061"/>
      <w:bookmarkStart w:id="234" w:name="_Toc263247901"/>
      <w:bookmarkStart w:id="235" w:name="_Toc439143683"/>
      <w:bookmarkEnd w:id="227"/>
      <w:bookmarkEnd w:id="228"/>
      <w:r w:rsidRPr="000E6663">
        <w:t>Admission Priorities, Waiting List and Displacement</w:t>
      </w:r>
      <w:bookmarkEnd w:id="229"/>
      <w:bookmarkEnd w:id="230"/>
      <w:bookmarkEnd w:id="231"/>
      <w:bookmarkEnd w:id="232"/>
      <w:bookmarkEnd w:id="233"/>
      <w:r w:rsidRPr="000E6663">
        <w:t xml:space="preserve"> </w:t>
      </w:r>
    </w:p>
    <w:p w14:paraId="22963352" w14:textId="1F213F0B" w:rsidR="00A90038" w:rsidRDefault="00E11142" w:rsidP="00C90977">
      <w:pPr>
        <w:ind w:firstLine="720"/>
      </w:pPr>
      <w:r w:rsidRPr="000E6663">
        <w:t>(</w:t>
      </w:r>
      <w:r w:rsidRPr="002F30A4">
        <w:rPr>
          <w:i/>
        </w:rPr>
        <w:t>EC</w:t>
      </w:r>
      <w:r w:rsidR="002F30A4">
        <w:t xml:space="preserve"> 8227[</w:t>
      </w:r>
      <w:r w:rsidRPr="000E6663">
        <w:t>e</w:t>
      </w:r>
      <w:r w:rsidR="002F30A4">
        <w:t>], 8236 8261, 8263 and 8263.3[</w:t>
      </w:r>
      <w:r w:rsidRPr="000E6663">
        <w:t>b</w:t>
      </w:r>
      <w:r w:rsidR="002F30A4">
        <w:t>]</w:t>
      </w:r>
      <w:r w:rsidRPr="000E6663">
        <w:t xml:space="preserve">; 5 </w:t>
      </w:r>
      <w:r w:rsidRPr="002F30A4">
        <w:rPr>
          <w:i/>
        </w:rPr>
        <w:t>CCR</w:t>
      </w:r>
      <w:r w:rsidRPr="000E6663">
        <w:t xml:space="preserve"> 18106)</w:t>
      </w:r>
      <w:bookmarkEnd w:id="234"/>
      <w:bookmarkEnd w:id="235"/>
    </w:p>
    <w:p w14:paraId="773B9772" w14:textId="77777777" w:rsidR="00A90038" w:rsidRDefault="00E11142" w:rsidP="00C90977">
      <w:pPr>
        <w:ind w:left="720"/>
      </w:pPr>
      <w:r w:rsidRPr="000E6663">
        <w:t>Contractors shall maintain a current waiting list in accordance with admission priorities. Contractors may satisfy this requirement by participating in a county child care centralized eligibility list.  When filling vacancies, contractors shall contact applicants in order of priority from the waiting list. Families shall be enrolled in accordance w</w:t>
      </w:r>
      <w:r w:rsidR="00A90038">
        <w:t>ith admission priorities above.</w:t>
      </w:r>
    </w:p>
    <w:p w14:paraId="442DD545" w14:textId="77777777" w:rsidR="00C90977" w:rsidRDefault="00E11142" w:rsidP="00C90977">
      <w:pPr>
        <w:ind w:left="720"/>
      </w:pPr>
      <w:r w:rsidRPr="000E6663">
        <w:t xml:space="preserve">If it is necessary to displace families, families shall be displaced pursuant to </w:t>
      </w:r>
      <w:r w:rsidRPr="006B62D4">
        <w:rPr>
          <w:i/>
        </w:rPr>
        <w:t>EC</w:t>
      </w:r>
      <w:bookmarkStart w:id="236" w:name="_Toc439143684"/>
      <w:r w:rsidR="00C90977">
        <w:t xml:space="preserve"> 8263.3(b)</w:t>
      </w:r>
    </w:p>
    <w:p w14:paraId="2D5B7E6D" w14:textId="00AD47B0" w:rsidR="00E11142" w:rsidRPr="00C90977" w:rsidRDefault="0040454E" w:rsidP="00591BF0">
      <w:pPr>
        <w:numPr>
          <w:ilvl w:val="3"/>
          <w:numId w:val="72"/>
        </w:numPr>
        <w:ind w:left="1080"/>
      </w:pPr>
      <w:r>
        <w:t xml:space="preserve">Part-day CSPP </w:t>
      </w:r>
      <w:r w:rsidR="00E11142" w:rsidRPr="00EB1E35">
        <w:t>Admission Priorities (</w:t>
      </w:r>
      <w:r w:rsidR="00E11142" w:rsidRPr="00EB1E35">
        <w:rPr>
          <w:i/>
        </w:rPr>
        <w:t>EC</w:t>
      </w:r>
      <w:r w:rsidR="00E11142" w:rsidRPr="008F66DC">
        <w:t xml:space="preserve"> 8261,</w:t>
      </w:r>
      <w:r>
        <w:t xml:space="preserve"> 8235,</w:t>
      </w:r>
      <w:r w:rsidR="00E11142" w:rsidRPr="008F66DC">
        <w:t xml:space="preserve"> 8236 and, 8263(b); 5 </w:t>
      </w:r>
      <w:r w:rsidR="00E11142" w:rsidRPr="006F05D7">
        <w:rPr>
          <w:i/>
        </w:rPr>
        <w:t>CCR</w:t>
      </w:r>
      <w:r w:rsidR="00E11142" w:rsidRPr="006F05D7">
        <w:t xml:space="preserve"> 18106)</w:t>
      </w:r>
      <w:bookmarkEnd w:id="236"/>
    </w:p>
    <w:p w14:paraId="2A0DE494" w14:textId="3973B719" w:rsidR="00E11142" w:rsidRPr="000E6663" w:rsidRDefault="00E11142" w:rsidP="00591BF0">
      <w:pPr>
        <w:pStyle w:val="ListParagraph"/>
        <w:numPr>
          <w:ilvl w:val="0"/>
          <w:numId w:val="12"/>
        </w:numPr>
        <w:contextualSpacing w:val="0"/>
      </w:pPr>
      <w:r w:rsidRPr="000E6663">
        <w:t>First priority: Contractors shall give first priority</w:t>
      </w:r>
      <w:r w:rsidR="0040454E">
        <w:t xml:space="preserve"> for </w:t>
      </w:r>
      <w:r w:rsidR="00906301">
        <w:t>services</w:t>
      </w:r>
      <w:r w:rsidRPr="000E6663">
        <w:t xml:space="preserve"> to</w:t>
      </w:r>
      <w:r w:rsidR="0040454E">
        <w:t xml:space="preserve"> CSPP</w:t>
      </w:r>
      <w:r w:rsidRPr="000E6663">
        <w:t xml:space="preserve"> three- </w:t>
      </w:r>
      <w:r w:rsidR="0040454E">
        <w:t>and</w:t>
      </w:r>
      <w:r w:rsidRPr="000E6663">
        <w:t xml:space="preserve"> four-year-old </w:t>
      </w:r>
      <w:r w:rsidR="00825B8F">
        <w:t xml:space="preserve">children </w:t>
      </w:r>
      <w:r w:rsidRPr="000E6663">
        <w:t xml:space="preserve">who are recipients of child protective services, or </w:t>
      </w:r>
      <w:r w:rsidR="0040454E">
        <w:t>who have been determined to be neglected, abused, or exploited or at rick thereof.</w:t>
      </w:r>
      <w:r w:rsidRPr="000E6663">
        <w:t xml:space="preserve"> If an agency is unable to enroll a child in this first priority category, the agency shall refer the child’s parent or guardian to local resources and referral services so that services for the child can be located.</w:t>
      </w:r>
    </w:p>
    <w:p w14:paraId="2B122498" w14:textId="7718DCD9" w:rsidR="0040454E" w:rsidRDefault="00E11142" w:rsidP="00591BF0">
      <w:pPr>
        <w:pStyle w:val="ListParagraph"/>
        <w:numPr>
          <w:ilvl w:val="0"/>
          <w:numId w:val="12"/>
        </w:numPr>
        <w:contextualSpacing w:val="0"/>
      </w:pPr>
      <w:r w:rsidRPr="000E6663">
        <w:t xml:space="preserve">Second priority: </w:t>
      </w:r>
      <w:r w:rsidR="00404A60" w:rsidRPr="00404A60">
        <w:rPr>
          <w:rFonts w:cs="Times New Roman"/>
          <w:szCs w:val="24"/>
        </w:rPr>
        <w:t>(</w:t>
      </w:r>
      <w:r w:rsidR="00404A60" w:rsidRPr="00404A60">
        <w:rPr>
          <w:rFonts w:cs="Times New Roman"/>
          <w:i/>
          <w:szCs w:val="24"/>
        </w:rPr>
        <w:t>EC</w:t>
      </w:r>
      <w:r w:rsidR="00404A60" w:rsidRPr="00404A60">
        <w:rPr>
          <w:rFonts w:cs="Times New Roman"/>
          <w:szCs w:val="24"/>
        </w:rPr>
        <w:t xml:space="preserve"> 8263[b][2]) </w:t>
      </w:r>
      <w:r w:rsidR="0040454E">
        <w:t xml:space="preserve">Contractors shall give second priority for services to </w:t>
      </w:r>
      <w:r w:rsidR="00BF071B">
        <w:t>eligible</w:t>
      </w:r>
      <w:r w:rsidR="0040454E">
        <w:t xml:space="preserve"> CSPP four-year-old children, not enrolled in Transitional Kindergarten, in the following order:</w:t>
      </w:r>
    </w:p>
    <w:p w14:paraId="34104220" w14:textId="77777777" w:rsidR="0040454E" w:rsidRDefault="0040454E" w:rsidP="00591BF0">
      <w:pPr>
        <w:pStyle w:val="ListParagraph"/>
        <w:numPr>
          <w:ilvl w:val="1"/>
          <w:numId w:val="12"/>
        </w:numPr>
        <w:contextualSpacing w:val="0"/>
      </w:pPr>
      <w:r>
        <w:t>Eligible children who were enrolled in CSPP as a three year old</w:t>
      </w:r>
    </w:p>
    <w:p w14:paraId="7206D874" w14:textId="0FDD565D" w:rsidR="00C2031C" w:rsidRDefault="0040454E" w:rsidP="00591BF0">
      <w:pPr>
        <w:pStyle w:val="ListParagraph"/>
        <w:numPr>
          <w:ilvl w:val="1"/>
          <w:numId w:val="12"/>
        </w:numPr>
        <w:contextualSpacing w:val="0"/>
      </w:pPr>
      <w:r>
        <w:t>Children whose families have the lowest income ranking based on the most recent Schedule of Income Ceiling eligibility table as published by the SSPI at the time of enrollment.</w:t>
      </w:r>
    </w:p>
    <w:p w14:paraId="5B57C349" w14:textId="242AB7A3" w:rsidR="0040454E" w:rsidRDefault="0040454E" w:rsidP="00591BF0">
      <w:pPr>
        <w:pStyle w:val="ListParagraph"/>
        <w:numPr>
          <w:ilvl w:val="1"/>
          <w:numId w:val="12"/>
        </w:numPr>
        <w:contextualSpacing w:val="0"/>
      </w:pPr>
      <w:r>
        <w:t xml:space="preserve">When two or more </w:t>
      </w:r>
      <w:r w:rsidR="00F61B2E">
        <w:t>families have the same income ranking, according to the most recent Schedule of Income Ceiling eligibility table, the child with exceptional needs as defined in EC section 8208 shall be admitted first.</w:t>
      </w:r>
    </w:p>
    <w:p w14:paraId="15D3AA4E" w14:textId="2DC3E48F" w:rsidR="00F61B2E" w:rsidRDefault="00F61B2E" w:rsidP="00591BF0">
      <w:pPr>
        <w:pStyle w:val="ListParagraph"/>
        <w:numPr>
          <w:ilvl w:val="1"/>
          <w:numId w:val="12"/>
        </w:numPr>
        <w:contextualSpacing w:val="0"/>
      </w:pPr>
      <w:r>
        <w:lastRenderedPageBreak/>
        <w:t>If there are no families with children with exceptional needs, the family that has been on the waiting list for the longest time shall be admitted first.</w:t>
      </w:r>
    </w:p>
    <w:p w14:paraId="1D74E69F" w14:textId="6FF490BB" w:rsidR="00923619" w:rsidRDefault="00E11142" w:rsidP="00591BF0">
      <w:pPr>
        <w:pStyle w:val="ListParagraph"/>
        <w:numPr>
          <w:ilvl w:val="0"/>
          <w:numId w:val="12"/>
        </w:numPr>
        <w:contextualSpacing w:val="0"/>
      </w:pPr>
      <w:r w:rsidRPr="000E6663">
        <w:t xml:space="preserve">Third priority: </w:t>
      </w:r>
      <w:r w:rsidR="00923619">
        <w:t>Contractors shall give third priority for services to eligible</w:t>
      </w:r>
      <w:r w:rsidR="00923619" w:rsidRPr="000E6663">
        <w:t xml:space="preserve"> </w:t>
      </w:r>
      <w:r w:rsidRPr="000E6663">
        <w:t>CSPP three-year old children</w:t>
      </w:r>
      <w:r w:rsidR="00923619">
        <w:t>, in the following order:</w:t>
      </w:r>
    </w:p>
    <w:p w14:paraId="5D6F64DD" w14:textId="77777777" w:rsidR="00923619" w:rsidRDefault="00923619" w:rsidP="00591BF0">
      <w:pPr>
        <w:pStyle w:val="ListParagraph"/>
        <w:numPr>
          <w:ilvl w:val="1"/>
          <w:numId w:val="12"/>
        </w:numPr>
      </w:pPr>
      <w:r>
        <w:t>Children whose families have the lowest income ranking based on the most recent Schedule of Income Ceiling eligibility table as published by the SSPI at the time of enrollment.</w:t>
      </w:r>
    </w:p>
    <w:p w14:paraId="157D4F6D" w14:textId="77777777" w:rsidR="00923619" w:rsidRDefault="00923619" w:rsidP="00591BF0">
      <w:pPr>
        <w:pStyle w:val="ListParagraph"/>
        <w:numPr>
          <w:ilvl w:val="1"/>
          <w:numId w:val="12"/>
        </w:numPr>
      </w:pPr>
      <w:r>
        <w:t>When two or more families have the same income ranking, according to the most recent Schedule of Income Ceiling eligibility table, the child with exceptional needs as defined in EC section 8208 shall be admitted first.</w:t>
      </w:r>
    </w:p>
    <w:p w14:paraId="035CB39C" w14:textId="77777777" w:rsidR="00923619" w:rsidRDefault="00923619" w:rsidP="00591BF0">
      <w:pPr>
        <w:pStyle w:val="ListParagraph"/>
        <w:numPr>
          <w:ilvl w:val="1"/>
          <w:numId w:val="12"/>
        </w:numPr>
      </w:pPr>
      <w:r>
        <w:t>If there are no families with children with exceptional needs, the family that has been on the waiting list for the longest time shall be admitted first.</w:t>
      </w:r>
    </w:p>
    <w:p w14:paraId="0BAAE06A" w14:textId="14615A7C" w:rsidR="00C2031C" w:rsidRDefault="00E11142" w:rsidP="00211986">
      <w:pPr>
        <w:pStyle w:val="ListParagraph"/>
        <w:ind w:left="2160"/>
        <w:contextualSpacing w:val="0"/>
      </w:pPr>
      <w:r w:rsidRPr="000E6663">
        <w:t xml:space="preserve">. </w:t>
      </w:r>
    </w:p>
    <w:p w14:paraId="6F986C77" w14:textId="77777777" w:rsidR="008C02C2" w:rsidRDefault="008C02C2" w:rsidP="00591BF0">
      <w:pPr>
        <w:pStyle w:val="ListParagraph"/>
        <w:numPr>
          <w:ilvl w:val="0"/>
          <w:numId w:val="12"/>
        </w:numPr>
      </w:pPr>
      <w:r>
        <w:t>(d) After all otherwise eligible children have been enrolled, the contractor may enroll the following children in the order listed:</w:t>
      </w:r>
    </w:p>
    <w:p w14:paraId="4585F8B5" w14:textId="52230FFA" w:rsidR="008C02C2" w:rsidRDefault="008C02C2" w:rsidP="00591BF0">
      <w:pPr>
        <w:pStyle w:val="ListParagraph"/>
        <w:numPr>
          <w:ilvl w:val="1"/>
          <w:numId w:val="12"/>
        </w:numPr>
      </w:pPr>
      <w:r>
        <w:t>Children from families whose income is no more than 15% above the eligibility income threshold may be enrolled. Children from families enrolled under this exception may not exceed ten percent of the participating CSPP’s total contract enrollment. Priority shall be given to four-year-olds before three-year-olds.</w:t>
      </w:r>
    </w:p>
    <w:p w14:paraId="3FA30BC0" w14:textId="12E34629" w:rsidR="008C02C2" w:rsidRDefault="008C02C2" w:rsidP="00591BF0">
      <w:pPr>
        <w:pStyle w:val="ListParagraph"/>
        <w:numPr>
          <w:ilvl w:val="1"/>
          <w:numId w:val="12"/>
        </w:numPr>
      </w:pPr>
      <w:r>
        <w:t>Children with exceptional needs as defined in EC Section 8208 may be enrolled, regardless of family’s income. Children enrolled pursuant to this subsection, shall not count towards the ten percent limitation. Priority shall be given to four-year-olds before three-year-olds.</w:t>
      </w:r>
    </w:p>
    <w:p w14:paraId="0700C401" w14:textId="68E9A20A" w:rsidR="008C02C2" w:rsidRDefault="008C02C2" w:rsidP="00591BF0">
      <w:pPr>
        <w:pStyle w:val="ListParagraph"/>
        <w:numPr>
          <w:ilvl w:val="1"/>
          <w:numId w:val="12"/>
        </w:numPr>
        <w:contextualSpacing w:val="0"/>
      </w:pPr>
      <w:r>
        <w:t xml:space="preserve">For CSPP sites operating within the attendance boundaries of a qualified FRPM school, the contractor may, enroll CSPP four-year-old children whose families reside within the attendance boundary of </w:t>
      </w:r>
      <w:r w:rsidR="00BF071B">
        <w:t>the</w:t>
      </w:r>
      <w:r>
        <w:t xml:space="preserve"> qualified FRPM elementary school without establishing eligibility pursuant to EC sections 8263(a)(1)(A) and (B). These families shall, to the extent possible, be enrolled in income ranking order, lowest to highest.</w:t>
      </w:r>
    </w:p>
    <w:p w14:paraId="261C751D" w14:textId="77777777" w:rsidR="00C2031C" w:rsidRDefault="00E11142" w:rsidP="00591BF0">
      <w:pPr>
        <w:pStyle w:val="ListParagraph"/>
        <w:numPr>
          <w:ilvl w:val="0"/>
          <w:numId w:val="12"/>
        </w:numPr>
        <w:contextualSpacing w:val="0"/>
      </w:pPr>
      <w:r w:rsidRPr="000E6663">
        <w:t xml:space="preserve">Contractors shall not deny service to nor assign a lower priority to a family that needs less than full-time services. (5 </w:t>
      </w:r>
      <w:r w:rsidRPr="00404A60">
        <w:rPr>
          <w:i/>
        </w:rPr>
        <w:t>CCR</w:t>
      </w:r>
      <w:r w:rsidRPr="000E6663">
        <w:t xml:space="preserve"> 18106</w:t>
      </w:r>
      <w:r w:rsidR="00404A60">
        <w:t>[</w:t>
      </w:r>
      <w:r w:rsidRPr="000E6663">
        <w:t>d</w:t>
      </w:r>
      <w:r w:rsidR="00404A60">
        <w:t>]</w:t>
      </w:r>
      <w:r w:rsidRPr="000E6663">
        <w:t>)</w:t>
      </w:r>
    </w:p>
    <w:p w14:paraId="2CC59FBF" w14:textId="170E7358" w:rsidR="00E11142" w:rsidRDefault="00E11142" w:rsidP="00591BF0">
      <w:pPr>
        <w:pStyle w:val="ListParagraph"/>
        <w:numPr>
          <w:ilvl w:val="0"/>
          <w:numId w:val="12"/>
        </w:numPr>
        <w:contextualSpacing w:val="0"/>
      </w:pPr>
      <w:r w:rsidRPr="000E6663">
        <w:t>In accordance with EC 8263(b)(3), the CDE may grant a waiver to the priorities specified above in order for the contractor to serve specific populations. Requests may not include waiver of the fee schedule or admission of ineligible families. Waiver requests shall be submitted to the CDE and approved prior to implementation.</w:t>
      </w:r>
    </w:p>
    <w:p w14:paraId="206BBF20" w14:textId="6A9D93A0" w:rsidR="00906301" w:rsidRDefault="00906301" w:rsidP="00211986">
      <w:pPr>
        <w:ind w:firstLine="720"/>
      </w:pPr>
      <w:r>
        <w:lastRenderedPageBreak/>
        <w:t>2. Full-day CSPP Admission Priorities [EC sections XXX]</w:t>
      </w:r>
    </w:p>
    <w:p w14:paraId="3A569942" w14:textId="03AE064E" w:rsidR="00906301" w:rsidRDefault="00906301" w:rsidP="00591BF0">
      <w:pPr>
        <w:pStyle w:val="ListParagraph"/>
        <w:numPr>
          <w:ilvl w:val="0"/>
          <w:numId w:val="114"/>
        </w:numPr>
        <w:contextualSpacing w:val="0"/>
      </w:pPr>
      <w:r w:rsidRPr="000E6663">
        <w:t>First priority: Contractors shall give first priority</w:t>
      </w:r>
      <w:r>
        <w:t xml:space="preserve"> for services</w:t>
      </w:r>
      <w:r w:rsidRPr="000E6663">
        <w:t xml:space="preserve"> to</w:t>
      </w:r>
      <w:r>
        <w:t xml:space="preserve"> CSPP</w:t>
      </w:r>
      <w:r w:rsidRPr="000E6663">
        <w:t xml:space="preserve"> three- </w:t>
      </w:r>
      <w:r>
        <w:t>and</w:t>
      </w:r>
      <w:r w:rsidRPr="000E6663">
        <w:t xml:space="preserve"> four-year-old </w:t>
      </w:r>
      <w:r>
        <w:t xml:space="preserve">children </w:t>
      </w:r>
      <w:r w:rsidRPr="000E6663">
        <w:t>who are recipients of child protective services, or</w:t>
      </w:r>
      <w:r>
        <w:t xml:space="preserve"> who have been determined to be neglected, abused, or exploited or at rick thereof.</w:t>
      </w:r>
      <w:r w:rsidRPr="000E6663">
        <w:t xml:space="preserve"> If an agency is unable to enroll a child in this first priority category, the agency shall refer the child’s parent or guardian to local resources and referral services so that services for the child can be located.</w:t>
      </w:r>
    </w:p>
    <w:p w14:paraId="235AF2DA" w14:textId="5F3635A2" w:rsidR="00906301" w:rsidRDefault="00906301" w:rsidP="00591BF0">
      <w:pPr>
        <w:pStyle w:val="ListParagraph"/>
        <w:numPr>
          <w:ilvl w:val="0"/>
          <w:numId w:val="114"/>
        </w:numPr>
        <w:contextualSpacing w:val="0"/>
      </w:pPr>
      <w:r w:rsidRPr="000E6663">
        <w:t xml:space="preserve">Second priority: </w:t>
      </w:r>
      <w:r w:rsidRPr="00404A60">
        <w:rPr>
          <w:rFonts w:cs="Times New Roman"/>
          <w:szCs w:val="24"/>
        </w:rPr>
        <w:t>(</w:t>
      </w:r>
      <w:r w:rsidRPr="00404A60">
        <w:rPr>
          <w:rFonts w:cs="Times New Roman"/>
          <w:i/>
          <w:szCs w:val="24"/>
        </w:rPr>
        <w:t>EC</w:t>
      </w:r>
      <w:r w:rsidRPr="00404A60">
        <w:rPr>
          <w:rFonts w:cs="Times New Roman"/>
          <w:szCs w:val="24"/>
        </w:rPr>
        <w:t xml:space="preserve"> 8263[b][2]) </w:t>
      </w:r>
      <w:r>
        <w:t>Contractors shall give second priority for services to eligible CSPP four-year-old children, not enrolled in Transitional Kindergarten, in the following order:</w:t>
      </w:r>
    </w:p>
    <w:p w14:paraId="7323515C" w14:textId="77777777" w:rsidR="00906301" w:rsidRDefault="00906301" w:rsidP="00591BF0">
      <w:pPr>
        <w:pStyle w:val="ListParagraph"/>
        <w:numPr>
          <w:ilvl w:val="1"/>
          <w:numId w:val="114"/>
        </w:numPr>
        <w:contextualSpacing w:val="0"/>
      </w:pPr>
      <w:r>
        <w:t>Eligible children who were enrolled in CSPP as a three year old</w:t>
      </w:r>
    </w:p>
    <w:p w14:paraId="2CF53128" w14:textId="77777777" w:rsidR="00906301" w:rsidRDefault="00906301" w:rsidP="00591BF0">
      <w:pPr>
        <w:pStyle w:val="ListParagraph"/>
        <w:numPr>
          <w:ilvl w:val="1"/>
          <w:numId w:val="114"/>
        </w:numPr>
        <w:contextualSpacing w:val="0"/>
      </w:pPr>
      <w:r>
        <w:t>Children whose families have the lowest income ranking based on the most recent Schedule of Income Ceiling eligibility table as published by the SSPI at the time of enrollment.</w:t>
      </w:r>
    </w:p>
    <w:p w14:paraId="556B9363" w14:textId="77777777" w:rsidR="00906301" w:rsidRDefault="00906301" w:rsidP="00591BF0">
      <w:pPr>
        <w:pStyle w:val="ListParagraph"/>
        <w:numPr>
          <w:ilvl w:val="1"/>
          <w:numId w:val="114"/>
        </w:numPr>
        <w:contextualSpacing w:val="0"/>
      </w:pPr>
      <w:r>
        <w:t>When two or more families have the same income ranking, according to the most recent Schedule of Income Ceiling eligibility table, the child with exceptional needs as defined in EC section 8208 shall be admitted first.</w:t>
      </w:r>
    </w:p>
    <w:p w14:paraId="1B021E39" w14:textId="77777777" w:rsidR="00906301" w:rsidRDefault="00906301" w:rsidP="00591BF0">
      <w:pPr>
        <w:pStyle w:val="ListParagraph"/>
        <w:numPr>
          <w:ilvl w:val="1"/>
          <w:numId w:val="114"/>
        </w:numPr>
        <w:contextualSpacing w:val="0"/>
      </w:pPr>
      <w:r>
        <w:t>If there are no families with children with exceptional needs, the family that has been on the waiting list for the longest time shall be admitted first.</w:t>
      </w:r>
    </w:p>
    <w:p w14:paraId="3B4E41B5" w14:textId="77777777" w:rsidR="00906301" w:rsidRDefault="00906301" w:rsidP="00591BF0">
      <w:pPr>
        <w:pStyle w:val="ListParagraph"/>
        <w:numPr>
          <w:ilvl w:val="0"/>
          <w:numId w:val="114"/>
        </w:numPr>
        <w:contextualSpacing w:val="0"/>
      </w:pPr>
      <w:r w:rsidRPr="000E6663">
        <w:t xml:space="preserve">Third priority: </w:t>
      </w:r>
      <w:r>
        <w:t>Contractors shall give third priority for services to eligible</w:t>
      </w:r>
      <w:r w:rsidRPr="000E6663">
        <w:t xml:space="preserve"> CSPP three-year old children</w:t>
      </w:r>
      <w:r>
        <w:t>, in the following order:</w:t>
      </w:r>
    </w:p>
    <w:p w14:paraId="443B7DCB" w14:textId="77777777" w:rsidR="00906301" w:rsidRDefault="00906301" w:rsidP="00591BF0">
      <w:pPr>
        <w:pStyle w:val="ListParagraph"/>
        <w:numPr>
          <w:ilvl w:val="1"/>
          <w:numId w:val="114"/>
        </w:numPr>
      </w:pPr>
      <w:r>
        <w:t>Children whose families have the lowest income ranking based on the most recent Schedule of Income Ceiling eligibility table as published by the SSPI at the time of enrollment.</w:t>
      </w:r>
    </w:p>
    <w:p w14:paraId="3955A1B3" w14:textId="77777777" w:rsidR="00906301" w:rsidRDefault="00906301" w:rsidP="00591BF0">
      <w:pPr>
        <w:pStyle w:val="ListParagraph"/>
        <w:numPr>
          <w:ilvl w:val="1"/>
          <w:numId w:val="114"/>
        </w:numPr>
      </w:pPr>
      <w:r>
        <w:t>When two or more families have the same income ranking, according to the most recent Schedule of Income Ceiling eligibility table, the child with exceptional needs as defined in EC section 8208 shall be admitted first.</w:t>
      </w:r>
    </w:p>
    <w:p w14:paraId="25291869" w14:textId="77777777" w:rsidR="00906301" w:rsidRDefault="00906301" w:rsidP="00591BF0">
      <w:pPr>
        <w:pStyle w:val="ListParagraph"/>
        <w:numPr>
          <w:ilvl w:val="1"/>
          <w:numId w:val="114"/>
        </w:numPr>
        <w:contextualSpacing w:val="0"/>
      </w:pPr>
      <w:r>
        <w:t>If there are no families with children with exceptional needs, the family that has been on the waiting list for the longest time shall be admitted first.</w:t>
      </w:r>
    </w:p>
    <w:p w14:paraId="2BA83EDF" w14:textId="77777777" w:rsidR="00906301" w:rsidRPr="00D9545C" w:rsidRDefault="00906301" w:rsidP="00591BF0">
      <w:pPr>
        <w:pStyle w:val="ListParagraph"/>
        <w:numPr>
          <w:ilvl w:val="0"/>
          <w:numId w:val="114"/>
        </w:numPr>
        <w:contextualSpacing w:val="0"/>
        <w:rPr>
          <w:rFonts w:eastAsia="Arial"/>
          <w:szCs w:val="22"/>
        </w:rPr>
      </w:pPr>
      <w:r w:rsidRPr="00D9545C">
        <w:rPr>
          <w:rFonts w:eastAsia="Arial"/>
          <w:szCs w:val="22"/>
        </w:rPr>
        <w:t>After all otherwise eligible children have been enrolled, the contractor may enroll the following children in the order listed:</w:t>
      </w:r>
    </w:p>
    <w:p w14:paraId="7080C60D" w14:textId="4FE503AD" w:rsidR="00906301" w:rsidRPr="00D9545C" w:rsidRDefault="00906301" w:rsidP="00591BF0">
      <w:pPr>
        <w:pStyle w:val="ListParagraph"/>
        <w:numPr>
          <w:ilvl w:val="1"/>
          <w:numId w:val="114"/>
        </w:numPr>
        <w:contextualSpacing w:val="0"/>
        <w:rPr>
          <w:rFonts w:eastAsia="Arial"/>
          <w:szCs w:val="22"/>
        </w:rPr>
      </w:pPr>
      <w:r w:rsidRPr="00D9545C">
        <w:rPr>
          <w:rFonts w:eastAsia="Arial"/>
          <w:szCs w:val="22"/>
        </w:rPr>
        <w:t xml:space="preserve">The contractor may, pursuant to </w:t>
      </w:r>
      <w:r w:rsidRPr="00D9545C">
        <w:rPr>
          <w:rFonts w:eastAsia="Arial"/>
          <w:i/>
          <w:szCs w:val="22"/>
        </w:rPr>
        <w:t xml:space="preserve">EC </w:t>
      </w:r>
      <w:r w:rsidRPr="00D9545C">
        <w:rPr>
          <w:rFonts w:eastAsia="Arial"/>
          <w:szCs w:val="22"/>
        </w:rPr>
        <w:t xml:space="preserve">section 8263(a)(2), enroll CSPP three- and four-year old children from families that meet </w:t>
      </w:r>
      <w:r w:rsidRPr="00D9545C">
        <w:rPr>
          <w:rFonts w:eastAsia="Arial"/>
          <w:szCs w:val="22"/>
        </w:rPr>
        <w:lastRenderedPageBreak/>
        <w:t>eligibility criteria without establishing a need for services pursuant</w:t>
      </w:r>
      <w:r w:rsidRPr="00906301">
        <w:rPr>
          <w:rFonts w:eastAsia="Arial"/>
          <w:szCs w:val="22"/>
          <w:u w:val="single"/>
        </w:rPr>
        <w:t xml:space="preserve"> </w:t>
      </w:r>
      <w:r w:rsidRPr="00D9545C">
        <w:rPr>
          <w:rFonts w:eastAsia="Arial"/>
          <w:szCs w:val="22"/>
        </w:rPr>
        <w:t xml:space="preserve">to </w:t>
      </w:r>
      <w:r w:rsidRPr="00D9545C">
        <w:rPr>
          <w:rFonts w:eastAsia="Arial"/>
          <w:i/>
          <w:szCs w:val="22"/>
        </w:rPr>
        <w:t>EC</w:t>
      </w:r>
      <w:r w:rsidRPr="00D9545C">
        <w:rPr>
          <w:rFonts w:eastAsia="Arial"/>
          <w:szCs w:val="22"/>
        </w:rPr>
        <w:t xml:space="preserve"> Section 8263(a)(1)(B). Within this priority, contractors shall enroll families in income ranking order, lowest to highest, and within income ranking order, enroll four-year-olds before three-year-olds.</w:t>
      </w:r>
    </w:p>
    <w:p w14:paraId="173AE726" w14:textId="23290F2A" w:rsidR="00906301" w:rsidRPr="00D9545C" w:rsidRDefault="00906301" w:rsidP="00591BF0">
      <w:pPr>
        <w:pStyle w:val="ListParagraph"/>
        <w:numPr>
          <w:ilvl w:val="1"/>
          <w:numId w:val="114"/>
        </w:numPr>
        <w:contextualSpacing w:val="0"/>
        <w:rPr>
          <w:rFonts w:eastAsia="Arial"/>
          <w:szCs w:val="22"/>
        </w:rPr>
      </w:pPr>
      <w:r w:rsidRPr="00D9545C">
        <w:rPr>
          <w:rFonts w:eastAsia="Arial"/>
          <w:szCs w:val="22"/>
        </w:rPr>
        <w:t xml:space="preserve">For CSPP sites operating within the attendance boundaries of a qualified FRPM school, the contractor may, enroll CSPP four-year-old children whose families reside within the attendance boundary of </w:t>
      </w:r>
      <w:r w:rsidR="00BF071B" w:rsidRPr="00D9545C">
        <w:rPr>
          <w:rFonts w:eastAsia="Arial"/>
          <w:szCs w:val="22"/>
        </w:rPr>
        <w:t>the</w:t>
      </w:r>
      <w:r w:rsidRPr="00D9545C">
        <w:rPr>
          <w:rFonts w:eastAsia="Arial"/>
          <w:szCs w:val="22"/>
        </w:rPr>
        <w:t xml:space="preserve"> qualified FRPM elementary school without establishing eligibility or a need for services pursuant to </w:t>
      </w:r>
      <w:r w:rsidRPr="00D9545C">
        <w:rPr>
          <w:rFonts w:eastAsia="Arial"/>
          <w:i/>
          <w:szCs w:val="22"/>
        </w:rPr>
        <w:t>EC</w:t>
      </w:r>
      <w:r w:rsidRPr="00D9545C">
        <w:rPr>
          <w:rFonts w:eastAsia="Arial"/>
          <w:szCs w:val="22"/>
        </w:rPr>
        <w:t xml:space="preserve"> section 8263(a)(1)(A) and(B). These families shall, to the extent possible, be enrolled in income ranking order, lowest to highest.</w:t>
      </w:r>
    </w:p>
    <w:p w14:paraId="46347EDB" w14:textId="62D77C16" w:rsidR="00906301" w:rsidRPr="000E6663" w:rsidRDefault="00906301" w:rsidP="00591BF0">
      <w:pPr>
        <w:pStyle w:val="ListParagraph"/>
        <w:numPr>
          <w:ilvl w:val="0"/>
          <w:numId w:val="114"/>
        </w:numPr>
        <w:contextualSpacing w:val="0"/>
      </w:pPr>
      <w:r w:rsidRPr="000E6663">
        <w:t xml:space="preserve">Contractors shall not deny service to nor assign a lower priority to a family that needs less than full-time services. (5 </w:t>
      </w:r>
      <w:r w:rsidRPr="00404A60">
        <w:rPr>
          <w:i/>
        </w:rPr>
        <w:t>CCR</w:t>
      </w:r>
      <w:r w:rsidRPr="000E6663">
        <w:t xml:space="preserve"> 18106</w:t>
      </w:r>
      <w:r>
        <w:t>[</w:t>
      </w:r>
      <w:r w:rsidRPr="000E6663">
        <w:t>d</w:t>
      </w:r>
      <w:r>
        <w:t>]</w:t>
      </w:r>
      <w:r w:rsidRPr="000E6663">
        <w:t>)</w:t>
      </w:r>
    </w:p>
    <w:p w14:paraId="348E1D6E" w14:textId="77777777" w:rsidR="00C2031C" w:rsidRDefault="00E11142" w:rsidP="00D9545C">
      <w:pPr>
        <w:pStyle w:val="Heading3"/>
      </w:pPr>
      <w:bookmarkStart w:id="237" w:name="_Toc2696763"/>
      <w:bookmarkStart w:id="238" w:name="_Toc2696847"/>
      <w:bookmarkStart w:id="239" w:name="_Toc4166062"/>
      <w:r w:rsidRPr="000E6663">
        <w:t>Head Start Collaborative Full-Day Programs</w:t>
      </w:r>
      <w:bookmarkEnd w:id="237"/>
      <w:bookmarkEnd w:id="238"/>
      <w:bookmarkEnd w:id="239"/>
      <w:r w:rsidRPr="000E6663">
        <w:t xml:space="preserve"> </w:t>
      </w:r>
    </w:p>
    <w:p w14:paraId="4B0BE3E5" w14:textId="77777777" w:rsidR="00C2031C" w:rsidRDefault="00E11142" w:rsidP="00C90977">
      <w:pPr>
        <w:ind w:firstLine="720"/>
      </w:pPr>
      <w:r w:rsidRPr="000E6663">
        <w:t xml:space="preserve">(5 </w:t>
      </w:r>
      <w:r w:rsidRPr="00404A60">
        <w:rPr>
          <w:i/>
        </w:rPr>
        <w:t xml:space="preserve">CCR </w:t>
      </w:r>
      <w:r w:rsidRPr="000E6663">
        <w:t>18131.1)</w:t>
      </w:r>
    </w:p>
    <w:p w14:paraId="2232A75A" w14:textId="77777777" w:rsidR="00E11142" w:rsidRPr="000E6663" w:rsidRDefault="00E11142" w:rsidP="00C90977">
      <w:pPr>
        <w:ind w:left="720"/>
      </w:pPr>
      <w:r w:rsidRPr="000E6663">
        <w:t>When the CSPP contractor is also a Head Start grantee or delegate agency or has a signed collaboration agreement with a Head Start grantee or delegate agency, the contractor shall:</w:t>
      </w:r>
    </w:p>
    <w:p w14:paraId="0C4AF566" w14:textId="77777777" w:rsidR="0008422E" w:rsidRDefault="00E11142" w:rsidP="00C90977">
      <w:pPr>
        <w:ind w:left="720"/>
      </w:pPr>
      <w:r w:rsidRPr="000E6663">
        <w:t>Search their waiting list for eligible children whose family income is at or below the Head Start income guidelines, who need full-day services, and, if the information is included in the waiting list, the Head Start enrollment priorities;</w:t>
      </w:r>
    </w:p>
    <w:p w14:paraId="32B50B65" w14:textId="77777777" w:rsidR="0008422E" w:rsidRDefault="00E11142" w:rsidP="00591BF0">
      <w:pPr>
        <w:pStyle w:val="ListParagraph"/>
        <w:numPr>
          <w:ilvl w:val="0"/>
          <w:numId w:val="62"/>
        </w:numPr>
        <w:ind w:left="1080"/>
        <w:contextualSpacing w:val="0"/>
      </w:pPr>
      <w:r w:rsidRPr="000E6663">
        <w:t>Give first priority for services to eligible</w:t>
      </w:r>
      <w:r w:rsidR="00404A60">
        <w:t xml:space="preserve"> children based on section above</w:t>
      </w:r>
      <w:r w:rsidRPr="000E6663">
        <w:t>;</w:t>
      </w:r>
      <w:r w:rsidR="00404A60">
        <w:t xml:space="preserve"> and</w:t>
      </w:r>
    </w:p>
    <w:p w14:paraId="6682E427" w14:textId="77777777" w:rsidR="00E11142" w:rsidRPr="000E6663" w:rsidRDefault="00E11142" w:rsidP="00591BF0">
      <w:pPr>
        <w:pStyle w:val="ListParagraph"/>
        <w:numPr>
          <w:ilvl w:val="0"/>
          <w:numId w:val="62"/>
        </w:numPr>
        <w:ind w:left="1080"/>
        <w:contextualSpacing w:val="0"/>
      </w:pPr>
      <w:r w:rsidRPr="000E6663">
        <w:t xml:space="preserve">Give second priority for services to children drawn from the waiting list search and other eligible children from families with incomes not to exceed the exceptions specified in 5 </w:t>
      </w:r>
      <w:r w:rsidRPr="00404A60">
        <w:rPr>
          <w:i/>
        </w:rPr>
        <w:t>CCR</w:t>
      </w:r>
      <w:r w:rsidRPr="000E6663">
        <w:t xml:space="preserve"> 18133, who meet Head Start enrollment priorities, as these children shall be deemed as meeting the priorities.</w:t>
      </w:r>
      <w:bookmarkStart w:id="240" w:name="_Toc231096635"/>
      <w:bookmarkStart w:id="241" w:name="_Toc239833553"/>
    </w:p>
    <w:p w14:paraId="46778A6D" w14:textId="77777777" w:rsidR="0008422E" w:rsidRDefault="00C90977" w:rsidP="00D9545C">
      <w:pPr>
        <w:pStyle w:val="Heading3"/>
        <w:rPr>
          <w:rFonts w:eastAsia="Calibri"/>
        </w:rPr>
      </w:pPr>
      <w:bookmarkStart w:id="242" w:name="_Toc2696764"/>
      <w:bookmarkStart w:id="243" w:name="_Toc2696848"/>
      <w:bookmarkStart w:id="244" w:name="_Toc4166063"/>
      <w:r>
        <w:rPr>
          <w:rFonts w:eastAsia="Calibri"/>
        </w:rPr>
        <w:t>Waiting L</w:t>
      </w:r>
      <w:r w:rsidR="00E11142" w:rsidRPr="000E6663">
        <w:rPr>
          <w:rFonts w:eastAsia="Calibri"/>
        </w:rPr>
        <w:t>ist and Displacement of Families</w:t>
      </w:r>
      <w:bookmarkEnd w:id="242"/>
      <w:bookmarkEnd w:id="243"/>
      <w:bookmarkEnd w:id="244"/>
      <w:r w:rsidR="00E11142" w:rsidRPr="000E6663">
        <w:rPr>
          <w:rFonts w:eastAsia="Calibri"/>
        </w:rPr>
        <w:t xml:space="preserve"> </w:t>
      </w:r>
    </w:p>
    <w:p w14:paraId="730664C4" w14:textId="77777777" w:rsidR="0008422E" w:rsidRDefault="00E11142" w:rsidP="00C90977">
      <w:pPr>
        <w:ind w:firstLine="720"/>
        <w:rPr>
          <w:rFonts w:eastAsia="Calibri"/>
        </w:rPr>
      </w:pPr>
      <w:r w:rsidRPr="000E6663">
        <w:rPr>
          <w:rFonts w:eastAsia="Calibri"/>
        </w:rPr>
        <w:t>(</w:t>
      </w:r>
      <w:r w:rsidRPr="00404A60">
        <w:rPr>
          <w:rFonts w:eastAsia="Calibri"/>
          <w:i/>
        </w:rPr>
        <w:t>EC</w:t>
      </w:r>
      <w:r w:rsidRPr="000E6663">
        <w:rPr>
          <w:rFonts w:eastAsia="Calibri"/>
        </w:rPr>
        <w:t xml:space="preserve"> 8227(e), 8236, 82</w:t>
      </w:r>
      <w:r w:rsidR="0008422E">
        <w:rPr>
          <w:rFonts w:eastAsia="Calibri"/>
        </w:rPr>
        <w:t xml:space="preserve">61 </w:t>
      </w:r>
      <w:r w:rsidR="00404A60">
        <w:rPr>
          <w:rFonts w:eastAsia="Calibri"/>
        </w:rPr>
        <w:t xml:space="preserve">8263 </w:t>
      </w:r>
      <w:r w:rsidR="0008422E">
        <w:rPr>
          <w:rFonts w:eastAsia="Calibri"/>
        </w:rPr>
        <w:t>and 8263</w:t>
      </w:r>
      <w:r w:rsidR="00E33AA2">
        <w:rPr>
          <w:rFonts w:eastAsia="Calibri"/>
        </w:rPr>
        <w:t>.</w:t>
      </w:r>
      <w:r w:rsidR="0008422E">
        <w:rPr>
          <w:rFonts w:eastAsia="Calibri"/>
        </w:rPr>
        <w:t>3</w:t>
      </w:r>
      <w:r w:rsidR="00E33AA2">
        <w:rPr>
          <w:rFonts w:eastAsia="Calibri"/>
        </w:rPr>
        <w:t>[</w:t>
      </w:r>
      <w:r w:rsidR="0008422E">
        <w:rPr>
          <w:rFonts w:eastAsia="Calibri"/>
        </w:rPr>
        <w:t>b</w:t>
      </w:r>
      <w:r w:rsidR="00E33AA2">
        <w:rPr>
          <w:rFonts w:eastAsia="Calibri"/>
        </w:rPr>
        <w:t>]</w:t>
      </w:r>
      <w:r w:rsidR="0008422E">
        <w:rPr>
          <w:rFonts w:eastAsia="Calibri"/>
        </w:rPr>
        <w:t xml:space="preserve">; 5 </w:t>
      </w:r>
      <w:r w:rsidR="0008422E" w:rsidRPr="00404A60">
        <w:rPr>
          <w:rFonts w:eastAsia="Calibri"/>
          <w:i/>
        </w:rPr>
        <w:t>CCR</w:t>
      </w:r>
      <w:r w:rsidR="0008422E">
        <w:rPr>
          <w:rFonts w:eastAsia="Calibri"/>
        </w:rPr>
        <w:t xml:space="preserve"> 18106)</w:t>
      </w:r>
    </w:p>
    <w:p w14:paraId="5754A5FE" w14:textId="77777777" w:rsidR="0008422E" w:rsidRDefault="00E11142" w:rsidP="00C90977">
      <w:pPr>
        <w:ind w:left="720"/>
      </w:pPr>
      <w:r w:rsidRPr="000E6663">
        <w:t>Contractors shall maintain a current waiting list in accordance with admission priorities. Contractors may satisfy this requirement by participating in a county child care centralized eligibility list, where applicable.  When filling vacancies, contractors shall contact applicants in order of priority from the waiting list as vacancies occur. Families shall be enrolled in accordance with admission pri</w:t>
      </w:r>
      <w:r w:rsidR="0008422E">
        <w:t xml:space="preserve">orities above. </w:t>
      </w:r>
    </w:p>
    <w:p w14:paraId="6570E59A" w14:textId="77777777" w:rsidR="0008422E" w:rsidRDefault="00E11142" w:rsidP="00C90977">
      <w:pPr>
        <w:ind w:left="720"/>
      </w:pPr>
      <w:r w:rsidRPr="000E6663">
        <w:t>If it is necessary to displace families, families shall be displaced in reverse order of admission priorities</w:t>
      </w:r>
      <w:r w:rsidRPr="009F1878">
        <w:t xml:space="preserve">. </w:t>
      </w:r>
    </w:p>
    <w:p w14:paraId="0ED16CED" w14:textId="77777777" w:rsidR="00E6562F" w:rsidRDefault="00684914" w:rsidP="00D9545C">
      <w:pPr>
        <w:pStyle w:val="Heading3"/>
      </w:pPr>
      <w:bookmarkStart w:id="245" w:name="_Toc4166064"/>
      <w:bookmarkStart w:id="246" w:name="_Toc2696765"/>
      <w:bookmarkStart w:id="247" w:name="_Toc2696849"/>
      <w:r w:rsidRPr="00704983">
        <w:lastRenderedPageBreak/>
        <w:t xml:space="preserve">Policies </w:t>
      </w:r>
      <w:r w:rsidR="00490192" w:rsidRPr="00704983">
        <w:t>to Prevent Suspension, Expulsion and Denial of Services to Preschool Children</w:t>
      </w:r>
      <w:bookmarkEnd w:id="245"/>
      <w:r w:rsidR="00490192" w:rsidRPr="00704983">
        <w:t xml:space="preserve"> </w:t>
      </w:r>
    </w:p>
    <w:p w14:paraId="3725271A" w14:textId="134C729A" w:rsidR="007808D9" w:rsidRPr="00704983" w:rsidRDefault="007808D9" w:rsidP="00E6562F">
      <w:pPr>
        <w:ind w:firstLine="720"/>
      </w:pPr>
      <w:r w:rsidRPr="00704983">
        <w:t>(</w:t>
      </w:r>
      <w:r w:rsidRPr="00704983">
        <w:rPr>
          <w:i/>
        </w:rPr>
        <w:t>EC</w:t>
      </w:r>
      <w:r w:rsidRPr="00704983">
        <w:t xml:space="preserve"> 8239.1)</w:t>
      </w:r>
      <w:bookmarkEnd w:id="246"/>
      <w:bookmarkEnd w:id="247"/>
    </w:p>
    <w:p w14:paraId="2759E857" w14:textId="3DB46523" w:rsidR="00142740" w:rsidRPr="00704983" w:rsidRDefault="00142740" w:rsidP="00591BF0">
      <w:pPr>
        <w:pStyle w:val="ListParagraph"/>
        <w:numPr>
          <w:ilvl w:val="0"/>
          <w:numId w:val="76"/>
        </w:numPr>
        <w:contextualSpacing w:val="0"/>
      </w:pPr>
      <w:r w:rsidRPr="00736197">
        <w:t xml:space="preserve">A contracting agency shall not expel or </w:t>
      </w:r>
      <w:r w:rsidR="00847FF4">
        <w:t>dis</w:t>
      </w:r>
      <w:r w:rsidR="00847FF4" w:rsidRPr="00736197">
        <w:t xml:space="preserve">enroll </w:t>
      </w:r>
      <w:r w:rsidRPr="00736197">
        <w:t>a child because</w:t>
      </w:r>
      <w:r w:rsidR="00704983" w:rsidRPr="00704983">
        <w:t xml:space="preserve"> </w:t>
      </w:r>
      <w:r w:rsidRPr="00736197">
        <w:t>of a child’s behavior except as authorized</w:t>
      </w:r>
      <w:r w:rsidR="00704983" w:rsidRPr="00704983">
        <w:t>.</w:t>
      </w:r>
    </w:p>
    <w:p w14:paraId="3F33078E" w14:textId="77777777" w:rsidR="00142740" w:rsidRPr="00704983" w:rsidRDefault="00142740" w:rsidP="00591BF0">
      <w:pPr>
        <w:pStyle w:val="ListParagraph"/>
        <w:numPr>
          <w:ilvl w:val="0"/>
          <w:numId w:val="76"/>
        </w:numPr>
        <w:contextualSpacing w:val="0"/>
      </w:pPr>
      <w:r w:rsidRPr="00704983">
        <w:t>If a child exhibits persistent and serious challenging behaviors, the contracting agency shall expeditiously pursue and document reasonable steps, including, but not limited to, consulting with the child’s parents or legal guardians and teacher, to maintain the child’s safe participation in the program. The contracting agency shall inform the parents or legal guardians of a child exhibiting persistent and serious challenging behaviors of the process described in this section.</w:t>
      </w:r>
    </w:p>
    <w:p w14:paraId="23B5A409" w14:textId="77777777" w:rsidR="00142740" w:rsidRPr="00704983" w:rsidRDefault="00142740" w:rsidP="00591BF0">
      <w:pPr>
        <w:pStyle w:val="ListParagraph"/>
        <w:numPr>
          <w:ilvl w:val="0"/>
          <w:numId w:val="76"/>
        </w:numPr>
        <w:contextualSpacing w:val="0"/>
      </w:pPr>
      <w:r w:rsidRPr="00704983">
        <w:t>If the child has an individualized family service plan or individualized education program, the contracting agency, with written parental consent, shall contact the agency responsible for the individualized family service plan or individualized education program to seek consultation on serving the child.</w:t>
      </w:r>
    </w:p>
    <w:p w14:paraId="0A62B1C2" w14:textId="77777777" w:rsidR="00142740" w:rsidRPr="00704983" w:rsidRDefault="00142740" w:rsidP="00591BF0">
      <w:pPr>
        <w:pStyle w:val="ListParagraph"/>
        <w:numPr>
          <w:ilvl w:val="0"/>
          <w:numId w:val="76"/>
        </w:numPr>
        <w:contextualSpacing w:val="0"/>
      </w:pPr>
      <w:r w:rsidRPr="00704983">
        <w:t>If the child does not have an individualized family service plan or individualized education program, the contracting agency shall consider, if appropriate, completing a universal screening of the child, including, but not limited to, screening the child’s social and emotional development, referring the child’s parents or legal guardians to community resources, and implementing behavior supports within the program before referring the child’s parents or legal guardians to the local agency responsible for implementing the federal Individuals with Disabilities Education Act (20 U.S.C. Sec. 1400 et seq.).</w:t>
      </w:r>
    </w:p>
    <w:p w14:paraId="074A13B5" w14:textId="4C98CF06" w:rsidR="00142740" w:rsidRPr="00704983" w:rsidRDefault="00142740" w:rsidP="00591BF0">
      <w:pPr>
        <w:pStyle w:val="ListParagraph"/>
        <w:numPr>
          <w:ilvl w:val="0"/>
          <w:numId w:val="76"/>
        </w:numPr>
        <w:contextualSpacing w:val="0"/>
      </w:pPr>
      <w:r w:rsidRPr="00704983">
        <w:t xml:space="preserve">If a contracting agency has expeditiously pursued and documented reasonable steps to maintain the child’s safe participation in the program and determines, in consultation with the parents or legal guardians of the child, the child’s teacher, and, if applicable, the local agency responsible for implementing the federal Individuals with Disabilities Education Act (20 U.S.C. Sec. 1400 et seq.), that the child’s continued enrollment would present a continued serious safety threat to the child or other enrolled children, it shall refer the parents or legal guardians to other potentially appropriate placements, the local child care resource and referral agency, or any other referral service available in the local community. The contracting agency may then </w:t>
      </w:r>
      <w:r w:rsidR="00847FF4">
        <w:t>dis</w:t>
      </w:r>
      <w:r w:rsidR="00847FF4" w:rsidRPr="00704983">
        <w:t xml:space="preserve">enroll </w:t>
      </w:r>
      <w:r w:rsidRPr="00704983">
        <w:t>the child.</w:t>
      </w:r>
    </w:p>
    <w:p w14:paraId="3FE2AB05" w14:textId="77777777" w:rsidR="00142740" w:rsidRPr="00704983" w:rsidRDefault="00142740" w:rsidP="00591BF0">
      <w:pPr>
        <w:pStyle w:val="ListParagraph"/>
        <w:numPr>
          <w:ilvl w:val="0"/>
          <w:numId w:val="76"/>
        </w:numPr>
        <w:contextualSpacing w:val="0"/>
      </w:pPr>
      <w:r w:rsidRPr="00704983">
        <w:t>A contracting agency shall have up to 180 days to complete the</w:t>
      </w:r>
      <w:r w:rsidR="00704983">
        <w:t xml:space="preserve"> </w:t>
      </w:r>
      <w:r w:rsidRPr="00704983">
        <w:t>process described in this section.</w:t>
      </w:r>
    </w:p>
    <w:p w14:paraId="75C7B55B" w14:textId="77777777" w:rsidR="00E11142" w:rsidRPr="000E6663" w:rsidRDefault="00C90977" w:rsidP="00D9545C">
      <w:pPr>
        <w:pStyle w:val="Heading2"/>
      </w:pPr>
      <w:bookmarkStart w:id="248" w:name="_Toc439143685"/>
      <w:bookmarkStart w:id="249" w:name="_Toc263247902"/>
      <w:r>
        <w:br w:type="page"/>
      </w:r>
      <w:bookmarkStart w:id="250" w:name="_Toc2696766"/>
      <w:bookmarkStart w:id="251" w:name="_Toc2696850"/>
      <w:bookmarkStart w:id="252" w:name="_Toc4166065"/>
      <w:r w:rsidR="00E11142" w:rsidRPr="000E6663">
        <w:lastRenderedPageBreak/>
        <w:t>FAMILY FEES</w:t>
      </w:r>
      <w:bookmarkEnd w:id="248"/>
      <w:bookmarkEnd w:id="250"/>
      <w:bookmarkEnd w:id="251"/>
      <w:bookmarkEnd w:id="252"/>
    </w:p>
    <w:p w14:paraId="09855C66" w14:textId="77777777" w:rsidR="0008422E" w:rsidRDefault="00E11142" w:rsidP="00591BF0">
      <w:pPr>
        <w:pStyle w:val="Heading3"/>
        <w:numPr>
          <w:ilvl w:val="0"/>
          <w:numId w:val="88"/>
        </w:numPr>
      </w:pPr>
      <w:bookmarkStart w:id="253" w:name="_Toc2696767"/>
      <w:bookmarkStart w:id="254" w:name="_Toc2696851"/>
      <w:bookmarkStart w:id="255" w:name="_Toc4166066"/>
      <w:bookmarkStart w:id="256" w:name="_Toc231096636"/>
      <w:bookmarkStart w:id="257" w:name="_Toc239833554"/>
      <w:bookmarkEnd w:id="240"/>
      <w:bookmarkEnd w:id="241"/>
      <w:bookmarkEnd w:id="249"/>
      <w:r w:rsidRPr="000E6663">
        <w:t>Fee Schedule</w:t>
      </w:r>
      <w:bookmarkEnd w:id="253"/>
      <w:bookmarkEnd w:id="254"/>
      <w:bookmarkEnd w:id="255"/>
      <w:r w:rsidRPr="000E6663">
        <w:t xml:space="preserve"> </w:t>
      </w:r>
    </w:p>
    <w:p w14:paraId="5C365DBD" w14:textId="77777777" w:rsidR="0008422E" w:rsidRDefault="009F1878" w:rsidP="00C90977">
      <w:pPr>
        <w:ind w:firstLine="720"/>
      </w:pPr>
      <w:r w:rsidRPr="009F1878">
        <w:t>(</w:t>
      </w:r>
      <w:r w:rsidR="00EF5179" w:rsidRPr="00736197">
        <w:rPr>
          <w:i/>
        </w:rPr>
        <w:t>EC</w:t>
      </w:r>
      <w:r w:rsidR="00EF5179">
        <w:t xml:space="preserve"> 8263, </w:t>
      </w:r>
      <w:r w:rsidRPr="001029DB">
        <w:rPr>
          <w:i/>
        </w:rPr>
        <w:t>EC</w:t>
      </w:r>
      <w:r w:rsidRPr="009F1878">
        <w:t xml:space="preserve"> 8273.2, 5 </w:t>
      </w:r>
      <w:r w:rsidRPr="001029DB">
        <w:rPr>
          <w:i/>
        </w:rPr>
        <w:t xml:space="preserve">CCR </w:t>
      </w:r>
      <w:r w:rsidRPr="009F1878">
        <w:t>18108, 18109)</w:t>
      </w:r>
    </w:p>
    <w:p w14:paraId="2CB70DB4" w14:textId="77777777" w:rsidR="0008422E" w:rsidRDefault="00E11142" w:rsidP="00C90977">
      <w:pPr>
        <w:ind w:left="720"/>
      </w:pPr>
      <w:r w:rsidRPr="000E6663">
        <w:t>Contractors shall use the most recently approved fee schedule prepared and issued by the CDE when determining whether a family fee is applicable and the amount of a family’s fee.</w:t>
      </w:r>
    </w:p>
    <w:p w14:paraId="05957767" w14:textId="77777777" w:rsidR="00E11142" w:rsidRPr="000E6663" w:rsidRDefault="00E11142" w:rsidP="00C90977">
      <w:pPr>
        <w:ind w:left="720"/>
      </w:pPr>
      <w:r w:rsidRPr="00EB1E35">
        <w:t>Family fees shall be assessed at initial enrollment</w:t>
      </w:r>
      <w:r w:rsidR="006F7562" w:rsidRPr="00EB1E35">
        <w:t>,</w:t>
      </w:r>
      <w:r w:rsidRPr="008F66DC">
        <w:t xml:space="preserve"> recertification</w:t>
      </w:r>
      <w:r w:rsidR="006F7562" w:rsidRPr="006F05D7">
        <w:t>,</w:t>
      </w:r>
      <w:r w:rsidR="00EF5179" w:rsidRPr="006F05D7">
        <w:t xml:space="preserve"> or when a parent </w:t>
      </w:r>
      <w:r w:rsidR="000D6170" w:rsidRPr="006F05D7">
        <w:t>requests a reduction to the family fee and provides documentation to support.</w:t>
      </w:r>
      <w:r w:rsidR="000D6170" w:rsidRPr="006F05D7" w:rsidDel="000D6170">
        <w:t xml:space="preserve"> </w:t>
      </w:r>
      <w:r w:rsidRPr="006F05D7">
        <w:t xml:space="preserve"> (</w:t>
      </w:r>
      <w:r w:rsidRPr="006F05D7">
        <w:rPr>
          <w:i/>
        </w:rPr>
        <w:t>EC</w:t>
      </w:r>
      <w:r w:rsidR="009F1878" w:rsidRPr="006F05D7">
        <w:t xml:space="preserve"> 8273[f]</w:t>
      </w:r>
      <w:r w:rsidR="00EF5179" w:rsidRPr="006F05D7">
        <w:t xml:space="preserve"> and </w:t>
      </w:r>
      <w:r w:rsidR="00EF5179" w:rsidRPr="006F05D7">
        <w:rPr>
          <w:i/>
        </w:rPr>
        <w:t>EC</w:t>
      </w:r>
      <w:r w:rsidR="00EF5179" w:rsidRPr="006F05D7">
        <w:t xml:space="preserve"> 8263(h)(4)</w:t>
      </w:r>
      <w:r w:rsidRPr="006F05D7">
        <w:t>)</w:t>
      </w:r>
    </w:p>
    <w:p w14:paraId="5212690F" w14:textId="0ED541E3" w:rsidR="0008422E" w:rsidRDefault="00E11142" w:rsidP="00D9545C">
      <w:pPr>
        <w:pStyle w:val="Heading3"/>
      </w:pPr>
      <w:bookmarkStart w:id="258" w:name="_Toc2696768"/>
      <w:bookmarkStart w:id="259" w:name="_Toc2696852"/>
      <w:bookmarkStart w:id="260" w:name="_Toc4166067"/>
      <w:r w:rsidRPr="000E6663">
        <w:t>Fee Assessment</w:t>
      </w:r>
      <w:bookmarkEnd w:id="256"/>
      <w:bookmarkEnd w:id="257"/>
      <w:r w:rsidRPr="000E6663">
        <w:t>; Explanation to Parents</w:t>
      </w:r>
      <w:bookmarkEnd w:id="258"/>
      <w:bookmarkEnd w:id="259"/>
      <w:bookmarkEnd w:id="260"/>
      <w:r w:rsidRPr="000E6663" w:rsidDel="006C374D">
        <w:t xml:space="preserve"> </w:t>
      </w:r>
    </w:p>
    <w:p w14:paraId="27553898" w14:textId="4232E263" w:rsidR="00E11142" w:rsidRPr="000E6663" w:rsidRDefault="00E11142" w:rsidP="00211986">
      <w:pPr>
        <w:ind w:left="720"/>
      </w:pPr>
      <w:r w:rsidRPr="000E6663">
        <w:t>(</w:t>
      </w:r>
      <w:r w:rsidRPr="00A15210">
        <w:rPr>
          <w:i/>
        </w:rPr>
        <w:t>EC</w:t>
      </w:r>
      <w:r w:rsidRPr="000E6663">
        <w:t xml:space="preserve"> 8273 and 8273.2; 5 CCR 18108, 18109</w:t>
      </w:r>
      <w:r w:rsidR="002539C8">
        <w:t>; Implementation Guidance</w:t>
      </w:r>
      <w:r w:rsidRPr="000E6663">
        <w:t xml:space="preserve"> 18084 </w:t>
      </w:r>
      <w:r w:rsidR="00EE267A">
        <w:t>[c]</w:t>
      </w:r>
      <w:r w:rsidRPr="000E6663">
        <w:t>)</w:t>
      </w:r>
    </w:p>
    <w:p w14:paraId="0B68F863" w14:textId="77777777" w:rsidR="00E11142" w:rsidRPr="000E6663" w:rsidRDefault="00E11142" w:rsidP="00C90977">
      <w:pPr>
        <w:ind w:left="720"/>
      </w:pPr>
      <w:r w:rsidRPr="000E6663">
        <w:t>The following factors shall be used in determining the fee to be assessed for each family:</w:t>
      </w:r>
    </w:p>
    <w:p w14:paraId="550DA749" w14:textId="77777777" w:rsidR="00947489" w:rsidRDefault="00E11142" w:rsidP="00591BF0">
      <w:pPr>
        <w:pStyle w:val="ListParagraph"/>
        <w:numPr>
          <w:ilvl w:val="0"/>
          <w:numId w:val="13"/>
        </w:numPr>
        <w:contextualSpacing w:val="0"/>
      </w:pPr>
      <w:r w:rsidRPr="000E6663">
        <w:t>The adjusted monthly family income;</w:t>
      </w:r>
    </w:p>
    <w:p w14:paraId="07D773A4" w14:textId="77777777" w:rsidR="00947489" w:rsidRDefault="00E11142" w:rsidP="00591BF0">
      <w:pPr>
        <w:pStyle w:val="ListParagraph"/>
        <w:numPr>
          <w:ilvl w:val="0"/>
          <w:numId w:val="13"/>
        </w:numPr>
        <w:contextualSpacing w:val="0"/>
      </w:pPr>
      <w:r w:rsidRPr="000E6663">
        <w:t>Family size</w:t>
      </w:r>
    </w:p>
    <w:p w14:paraId="6F7BFF11" w14:textId="77777777" w:rsidR="00947489" w:rsidRDefault="00E11142" w:rsidP="00591BF0">
      <w:pPr>
        <w:pStyle w:val="ListParagraph"/>
        <w:numPr>
          <w:ilvl w:val="0"/>
          <w:numId w:val="13"/>
        </w:numPr>
        <w:contextualSpacing w:val="0"/>
      </w:pPr>
      <w:r w:rsidRPr="000E6663">
        <w:t>The fee assessed and collected shall be either the fee indicated on the fee schedule, the actual costs of services or the contract maximum daily/hourly rate, whichever is least.</w:t>
      </w:r>
    </w:p>
    <w:p w14:paraId="02F51AA1" w14:textId="77777777" w:rsidR="00947489" w:rsidRDefault="00E11142" w:rsidP="00591BF0">
      <w:pPr>
        <w:pStyle w:val="ListParagraph"/>
        <w:numPr>
          <w:ilvl w:val="0"/>
          <w:numId w:val="13"/>
        </w:numPr>
        <w:contextualSpacing w:val="0"/>
      </w:pPr>
      <w:r w:rsidRPr="000E6663">
        <w:t>No adjustment shall be made for excused or unexcused absences.</w:t>
      </w:r>
    </w:p>
    <w:p w14:paraId="100B31E3" w14:textId="77777777" w:rsidR="00947489" w:rsidRDefault="00E11142" w:rsidP="00591BF0">
      <w:pPr>
        <w:pStyle w:val="ListParagraph"/>
        <w:numPr>
          <w:ilvl w:val="0"/>
          <w:numId w:val="13"/>
        </w:numPr>
        <w:contextualSpacing w:val="0"/>
      </w:pPr>
      <w:r w:rsidRPr="000E6663">
        <w:t>The fee shall be the full portion of the family’s cost for services.</w:t>
      </w:r>
    </w:p>
    <w:p w14:paraId="18858911" w14:textId="77777777" w:rsidR="00E11142" w:rsidRPr="000E6663" w:rsidRDefault="00E11142" w:rsidP="00591BF0">
      <w:pPr>
        <w:pStyle w:val="ListParagraph"/>
        <w:numPr>
          <w:ilvl w:val="0"/>
          <w:numId w:val="13"/>
        </w:numPr>
        <w:contextualSpacing w:val="0"/>
      </w:pPr>
      <w:r w:rsidRPr="000E6663">
        <w:t>The certified family need for full-time or part-time services.</w:t>
      </w:r>
    </w:p>
    <w:p w14:paraId="55E8131D" w14:textId="3523D771" w:rsidR="00947489" w:rsidRDefault="00E11142" w:rsidP="00C90977">
      <w:pPr>
        <w:ind w:left="720"/>
      </w:pPr>
      <w:r w:rsidRPr="000E6663">
        <w:t xml:space="preserve">If the family has more than one child in any </w:t>
      </w:r>
      <w:r w:rsidR="00580E40">
        <w:t>early learning and care</w:t>
      </w:r>
      <w:r w:rsidRPr="000E6663">
        <w:t xml:space="preserve"> program, the fee shall be assessed and collected based on the child who is enrolled for the longest period (most hours). The fee assessed and collected shall be either the fee indicated on the fee schedule, the actual costs of services or the contract maximum daily rate, whichever is least. No adjustment shall be made for excused or unexcused absences. No recalculation of a family fee shall occur if attendance varies from certified need unless a change in need for care is assessed through recertification</w:t>
      </w:r>
      <w:r w:rsidR="002311F0">
        <w:t xml:space="preserve"> or a parent volunta</w:t>
      </w:r>
      <w:r w:rsidR="00C90977">
        <w:t>rily requests fee be decreased.</w:t>
      </w:r>
    </w:p>
    <w:p w14:paraId="43321361" w14:textId="77777777" w:rsidR="00EE267A" w:rsidRPr="00EE267A" w:rsidRDefault="00E11142" w:rsidP="00C90977">
      <w:pPr>
        <w:ind w:left="720"/>
        <w:rPr>
          <w:rFonts w:cs="Times New Roman"/>
          <w:szCs w:val="24"/>
        </w:rPr>
      </w:pPr>
      <w:r w:rsidRPr="000E6663">
        <w:t xml:space="preserve">The contractor shall maintain a record of each family's fee assessment, the effective date(s) of each fee increase or decrease, the dates and amounts of fees </w:t>
      </w:r>
      <w:r w:rsidRPr="000E6663">
        <w:lastRenderedPageBreak/>
        <w:t xml:space="preserve">collected and any amounts which are delinquent. The contractor shall provide the family a copy of and explain to the parent(s) the contractor's policies regarding fee assessment and collection and the possible consequences </w:t>
      </w:r>
      <w:r w:rsidR="00947489">
        <w:t>for delinquent payment of fees.</w:t>
      </w:r>
      <w:r w:rsidR="00EE267A">
        <w:t xml:space="preserve"> </w:t>
      </w:r>
      <w:r w:rsidR="00EE267A" w:rsidRPr="00EE267A">
        <w:rPr>
          <w:rFonts w:cs="Times New Roman"/>
          <w:szCs w:val="24"/>
        </w:rPr>
        <w:t xml:space="preserve">(5 </w:t>
      </w:r>
      <w:r w:rsidR="00EE267A" w:rsidRPr="00EE267A">
        <w:rPr>
          <w:rFonts w:cs="Times New Roman"/>
          <w:i/>
          <w:szCs w:val="24"/>
        </w:rPr>
        <w:t>CCR</w:t>
      </w:r>
      <w:r w:rsidR="00EE267A" w:rsidRPr="00EE267A">
        <w:rPr>
          <w:rFonts w:cs="Times New Roman"/>
          <w:szCs w:val="24"/>
        </w:rPr>
        <w:t xml:space="preserve"> 18109[b][c])</w:t>
      </w:r>
    </w:p>
    <w:p w14:paraId="731E53E4" w14:textId="77777777" w:rsidR="00E11142" w:rsidRPr="000E6663" w:rsidRDefault="00E11142" w:rsidP="00C90977">
      <w:pPr>
        <w:ind w:left="720"/>
      </w:pPr>
      <w:r w:rsidRPr="000E6663">
        <w:t>For child protective services and at risk children, that do not have a fee exemption, in families whose total countable inco</w:t>
      </w:r>
      <w:r w:rsidR="00947489">
        <w:t xml:space="preserve">me is over </w:t>
      </w:r>
      <w:r w:rsidR="008462A3">
        <w:t xml:space="preserve">85 </w:t>
      </w:r>
      <w:r w:rsidR="00947489">
        <w:t>percent</w:t>
      </w:r>
      <w:r w:rsidRPr="000E6663">
        <w:t xml:space="preserve"> of the state median income, based on the family fee schedule, the family will pay the amount of fees assessed to a family whose total countable income is </w:t>
      </w:r>
      <w:r w:rsidR="008462A3">
        <w:t xml:space="preserve">85 </w:t>
      </w:r>
      <w:r w:rsidR="00947489">
        <w:t>percent</w:t>
      </w:r>
      <w:r w:rsidRPr="000E6663">
        <w:t xml:space="preserve"> of the state median income.</w:t>
      </w:r>
    </w:p>
    <w:p w14:paraId="6D8541FE" w14:textId="77777777" w:rsidR="00947489" w:rsidRDefault="00E11142" w:rsidP="00D9545C">
      <w:pPr>
        <w:pStyle w:val="Heading3"/>
      </w:pPr>
      <w:bookmarkStart w:id="261" w:name="_Toc231096637"/>
      <w:bookmarkStart w:id="262" w:name="_Toc239833555"/>
      <w:bookmarkStart w:id="263" w:name="_Toc2696769"/>
      <w:bookmarkStart w:id="264" w:name="_Toc2696853"/>
      <w:bookmarkStart w:id="265" w:name="_Toc4166068"/>
      <w:bookmarkStart w:id="266" w:name="_Toc263247903"/>
      <w:bookmarkStart w:id="267" w:name="_Toc439143686"/>
      <w:r w:rsidRPr="000E6663">
        <w:t>Exceptions to Fee Assessment</w:t>
      </w:r>
      <w:bookmarkEnd w:id="261"/>
      <w:bookmarkEnd w:id="262"/>
      <w:bookmarkEnd w:id="263"/>
      <w:bookmarkEnd w:id="264"/>
      <w:bookmarkEnd w:id="265"/>
    </w:p>
    <w:p w14:paraId="2C41AA55" w14:textId="4C03EEB2" w:rsidR="00E11142" w:rsidRPr="000E6663" w:rsidRDefault="00E11142" w:rsidP="00C90977">
      <w:pPr>
        <w:ind w:firstLine="720"/>
      </w:pPr>
      <w:r w:rsidRPr="000E6663">
        <w:t>(</w:t>
      </w:r>
      <w:r w:rsidRPr="001029DB">
        <w:rPr>
          <w:i/>
        </w:rPr>
        <w:t xml:space="preserve">EC </w:t>
      </w:r>
      <w:r w:rsidRPr="000E6663">
        <w:t xml:space="preserve">8273.1; 5 </w:t>
      </w:r>
      <w:r w:rsidRPr="001029DB">
        <w:rPr>
          <w:i/>
        </w:rPr>
        <w:t>CCR</w:t>
      </w:r>
      <w:r w:rsidRPr="000E6663">
        <w:t xml:space="preserve"> 18110)</w:t>
      </w:r>
      <w:bookmarkEnd w:id="266"/>
      <w:bookmarkEnd w:id="267"/>
    </w:p>
    <w:p w14:paraId="6E30387F" w14:textId="77777777" w:rsidR="001029DB" w:rsidRPr="00A84E54" w:rsidRDefault="00E11142" w:rsidP="00C90977">
      <w:pPr>
        <w:rPr>
          <w:rFonts w:eastAsia="Calibri"/>
        </w:rPr>
      </w:pPr>
      <w:r w:rsidRPr="000E6663">
        <w:t xml:space="preserve"> </w:t>
      </w:r>
      <w:r w:rsidR="00C90977">
        <w:tab/>
      </w:r>
      <w:r w:rsidR="001029DB" w:rsidRPr="00A84E54">
        <w:rPr>
          <w:rFonts w:eastAsia="Calibri"/>
        </w:rPr>
        <w:t>No family fees shall be collected from the following types of families:</w:t>
      </w:r>
    </w:p>
    <w:p w14:paraId="4AF45420" w14:textId="77777777" w:rsidR="001029DB" w:rsidRPr="00A84E54" w:rsidRDefault="001029DB" w:rsidP="00591BF0">
      <w:pPr>
        <w:numPr>
          <w:ilvl w:val="0"/>
          <w:numId w:val="61"/>
        </w:numPr>
        <w:rPr>
          <w:rFonts w:eastAsia="Calibri"/>
        </w:rPr>
      </w:pPr>
      <w:r w:rsidRPr="00A84E54">
        <w:rPr>
          <w:rFonts w:eastAsia="Calibri"/>
        </w:rPr>
        <w:t>Families with an income level that, in relation to family size, is less than the first entry in the fee schedule;</w:t>
      </w:r>
    </w:p>
    <w:p w14:paraId="1A4C305C" w14:textId="77777777" w:rsidR="001029DB" w:rsidRPr="00A84E54" w:rsidRDefault="001029DB" w:rsidP="00591BF0">
      <w:pPr>
        <w:numPr>
          <w:ilvl w:val="0"/>
          <w:numId w:val="61"/>
        </w:numPr>
        <w:rPr>
          <w:rFonts w:eastAsia="Calibri"/>
        </w:rPr>
      </w:pPr>
      <w:r w:rsidRPr="00A84E54">
        <w:rPr>
          <w:rFonts w:eastAsia="Calibri"/>
        </w:rPr>
        <w:t>Families receiving CalWORKs cash aid;</w:t>
      </w:r>
    </w:p>
    <w:p w14:paraId="77E80000" w14:textId="77777777" w:rsidR="001029DB" w:rsidRPr="00A84E54" w:rsidRDefault="001029DB" w:rsidP="00591BF0">
      <w:pPr>
        <w:numPr>
          <w:ilvl w:val="0"/>
          <w:numId w:val="61"/>
        </w:numPr>
        <w:rPr>
          <w:rFonts w:eastAsia="Calibri"/>
        </w:rPr>
      </w:pPr>
      <w:r w:rsidRPr="00A84E54">
        <w:rPr>
          <w:rFonts w:eastAsia="Calibri"/>
        </w:rPr>
        <w:t>Families whose children are enrolled in part-day CSPP;</w:t>
      </w:r>
    </w:p>
    <w:p w14:paraId="1A550440" w14:textId="77777777" w:rsidR="001029DB" w:rsidRPr="00A84E54" w:rsidRDefault="001029DB" w:rsidP="00591BF0">
      <w:pPr>
        <w:numPr>
          <w:ilvl w:val="0"/>
          <w:numId w:val="61"/>
        </w:numPr>
        <w:rPr>
          <w:rFonts w:eastAsia="Calibri"/>
        </w:rPr>
      </w:pPr>
      <w:r w:rsidRPr="00A84E54">
        <w:rPr>
          <w:rFonts w:eastAsia="Calibri"/>
        </w:rPr>
        <w:t xml:space="preserve">Families whose children are eligible for services pursuant to </w:t>
      </w:r>
      <w:r w:rsidRPr="00A84E54">
        <w:rPr>
          <w:rFonts w:eastAsia="Calibri"/>
          <w:i/>
          <w:iCs/>
        </w:rPr>
        <w:t xml:space="preserve">EC </w:t>
      </w:r>
      <w:r w:rsidRPr="00A84E54">
        <w:rPr>
          <w:rFonts w:eastAsia="Calibri"/>
        </w:rPr>
        <w:t>8263(b)(1)(B) may be exempt from family fees for up to three months if the case plan/referral so specifies; and</w:t>
      </w:r>
    </w:p>
    <w:p w14:paraId="4A90D5A7" w14:textId="77777777" w:rsidR="001029DB" w:rsidRPr="00A84E54" w:rsidRDefault="001029DB" w:rsidP="00591BF0">
      <w:pPr>
        <w:numPr>
          <w:ilvl w:val="0"/>
          <w:numId w:val="61"/>
        </w:numPr>
        <w:rPr>
          <w:rFonts w:eastAsia="Calibri"/>
        </w:rPr>
      </w:pPr>
      <w:r w:rsidRPr="00A84E54">
        <w:rPr>
          <w:rFonts w:eastAsia="Calibri"/>
        </w:rPr>
        <w:t xml:space="preserve">Families whose children are eligible for services pursuant to </w:t>
      </w:r>
      <w:r w:rsidRPr="00A84E54">
        <w:rPr>
          <w:rFonts w:eastAsia="Calibri"/>
          <w:i/>
          <w:iCs/>
        </w:rPr>
        <w:t xml:space="preserve">EC </w:t>
      </w:r>
      <w:r w:rsidRPr="00A84E54">
        <w:rPr>
          <w:rFonts w:eastAsia="Calibri"/>
        </w:rPr>
        <w:t xml:space="preserve">8263(b)(1)(C) may be exempt from family fees for up to twelve months if the case plan/referral so specifies. </w:t>
      </w:r>
    </w:p>
    <w:p w14:paraId="31614FAB" w14:textId="77777777" w:rsidR="001029DB" w:rsidRPr="00A84E54" w:rsidRDefault="001029DB" w:rsidP="00C90977">
      <w:pPr>
        <w:ind w:left="720"/>
        <w:rPr>
          <w:rFonts w:eastAsia="Calibri"/>
        </w:rPr>
      </w:pPr>
      <w:r w:rsidRPr="00A84E54">
        <w:rPr>
          <w:rFonts w:eastAsia="Calibri"/>
        </w:rPr>
        <w:t xml:space="preserve">Note:  Pursuant to </w:t>
      </w:r>
      <w:r w:rsidRPr="00A84E54">
        <w:rPr>
          <w:rFonts w:eastAsia="Calibri"/>
          <w:i/>
          <w:iCs/>
        </w:rPr>
        <w:t xml:space="preserve">EC </w:t>
      </w:r>
      <w:r w:rsidRPr="00A84E54">
        <w:rPr>
          <w:rFonts w:eastAsia="Calibri"/>
        </w:rPr>
        <w:t xml:space="preserve">8273.1, the total period of exemption from family fees pursuant to subsections (4) and (5) above shall not exceed 12 months. </w:t>
      </w:r>
    </w:p>
    <w:p w14:paraId="7D3A3174" w14:textId="77777777" w:rsidR="00947489" w:rsidRDefault="00E11142" w:rsidP="00D9545C">
      <w:pPr>
        <w:pStyle w:val="Heading3"/>
      </w:pPr>
      <w:bookmarkStart w:id="268" w:name="_Toc231096638"/>
      <w:bookmarkStart w:id="269" w:name="_Toc239833556"/>
      <w:bookmarkStart w:id="270" w:name="_Toc2696770"/>
      <w:bookmarkStart w:id="271" w:name="_Toc2696854"/>
      <w:bookmarkStart w:id="272" w:name="_Toc4166069"/>
      <w:bookmarkStart w:id="273" w:name="_Toc263247904"/>
      <w:bookmarkStart w:id="274" w:name="_Toc439143687"/>
      <w:r w:rsidRPr="000E6663">
        <w:t>No Additional Payments or Costs/Exceptions</w:t>
      </w:r>
      <w:bookmarkEnd w:id="268"/>
      <w:bookmarkEnd w:id="269"/>
      <w:bookmarkEnd w:id="270"/>
      <w:bookmarkEnd w:id="271"/>
      <w:bookmarkEnd w:id="272"/>
      <w:r w:rsidRPr="000E6663">
        <w:t xml:space="preserve"> </w:t>
      </w:r>
    </w:p>
    <w:p w14:paraId="3C882348" w14:textId="15139025" w:rsidR="00947489" w:rsidRDefault="00E11142" w:rsidP="00C90977">
      <w:pPr>
        <w:ind w:firstLine="720"/>
      </w:pPr>
      <w:r w:rsidRPr="000E6663">
        <w:t>(E</w:t>
      </w:r>
      <w:r w:rsidRPr="00DF520D">
        <w:rPr>
          <w:i/>
        </w:rPr>
        <w:t>C</w:t>
      </w:r>
      <w:r w:rsidRPr="000E6663">
        <w:t xml:space="preserve"> 8273.3; 5 </w:t>
      </w:r>
      <w:r w:rsidRPr="00DF520D">
        <w:rPr>
          <w:i/>
        </w:rPr>
        <w:t>CCR</w:t>
      </w:r>
      <w:r w:rsidRPr="000E6663">
        <w:t xml:space="preserve"> 18111)</w:t>
      </w:r>
      <w:bookmarkEnd w:id="273"/>
      <w:bookmarkEnd w:id="274"/>
      <w:r w:rsidRPr="000E6663">
        <w:t xml:space="preserve"> </w:t>
      </w:r>
    </w:p>
    <w:p w14:paraId="4DBE499D" w14:textId="77777777" w:rsidR="00947489" w:rsidRDefault="00E11142" w:rsidP="00C90977">
      <w:pPr>
        <w:ind w:left="720"/>
      </w:pPr>
      <w:r w:rsidRPr="000E6663">
        <w:t>Except as provided below, neither a contractor nor a provider of services shall require or solicit, in cash or in kind, additional payments from the recipients of service. The prohibition includes activities or services that would increase the family's cost of participation including meals and recreation</w:t>
      </w:r>
      <w:r w:rsidR="005677B1">
        <w:t xml:space="preserve"> and field trips</w:t>
      </w:r>
      <w:r w:rsidRPr="000E6663">
        <w:t>. If additional payments are made or additional costs are incurred by the family, the contractor shall refund to the parent(s) the amount of p</w:t>
      </w:r>
      <w:r w:rsidR="00947489">
        <w:t>ayments made or costs incurred.</w:t>
      </w:r>
      <w:r w:rsidR="005677B1" w:rsidRPr="005677B1">
        <w:t xml:space="preserve"> </w:t>
      </w:r>
      <w:r w:rsidR="005677B1" w:rsidRPr="00F67D9F">
        <w:t xml:space="preserve">(5 </w:t>
      </w:r>
      <w:r w:rsidR="005677B1" w:rsidRPr="00F67D9F">
        <w:rPr>
          <w:i/>
        </w:rPr>
        <w:t>CCR</w:t>
      </w:r>
      <w:r w:rsidR="005677B1">
        <w:t xml:space="preserve"> 18111[a</w:t>
      </w:r>
      <w:r w:rsidR="005677B1" w:rsidRPr="00F67D9F">
        <w:t>])</w:t>
      </w:r>
    </w:p>
    <w:p w14:paraId="181AD851" w14:textId="77777777" w:rsidR="00947489" w:rsidRDefault="00947489" w:rsidP="00C90977"/>
    <w:p w14:paraId="58E94B74" w14:textId="77777777" w:rsidR="00985988" w:rsidRDefault="00E11142" w:rsidP="00C90977">
      <w:pPr>
        <w:ind w:left="720"/>
      </w:pPr>
      <w:r w:rsidRPr="000E6663">
        <w:lastRenderedPageBreak/>
        <w:t>The contractor may require parents to provide diapers. Contractors providing field trips may charge parents</w:t>
      </w:r>
      <w:r w:rsidR="00985988">
        <w:t xml:space="preserve"> the cost of the field trip or may charge parents</w:t>
      </w:r>
      <w:r w:rsidRPr="000E6663">
        <w:t xml:space="preserve"> a</w:t>
      </w:r>
      <w:r w:rsidR="00985988">
        <w:t>n additional</w:t>
      </w:r>
      <w:r w:rsidRPr="000E6663">
        <w:t xml:space="preserve"> fee. No federal or state money shall be used to reimburse parents for the costs of field trips if those costs are charged as an additional fee. A contractor that charges parents an additional fee for field trips shall inform parents, prior to enrolling the child, that a fee may be charged and that no reimbursement will be available. </w:t>
      </w:r>
      <w:r w:rsidR="00985988" w:rsidRPr="00446829">
        <w:t>(</w:t>
      </w:r>
      <w:r w:rsidR="00985988" w:rsidRPr="00745102">
        <w:rPr>
          <w:i/>
        </w:rPr>
        <w:t>EC</w:t>
      </w:r>
      <w:r w:rsidR="00985988" w:rsidRPr="00446829">
        <w:t xml:space="preserve"> 8273.3</w:t>
      </w:r>
      <w:r w:rsidR="00985988">
        <w:t>[a]</w:t>
      </w:r>
      <w:r w:rsidR="00985988" w:rsidRPr="00446829">
        <w:t>)</w:t>
      </w:r>
    </w:p>
    <w:p w14:paraId="09008B8B" w14:textId="77777777" w:rsidR="00E11142" w:rsidRPr="000E6663" w:rsidRDefault="00E11142" w:rsidP="00C90977">
      <w:pPr>
        <w:ind w:left="720"/>
      </w:pPr>
      <w:r w:rsidRPr="000E6663">
        <w:t>A contractor may charge parents for field trips or require parents to provide diapers</w:t>
      </w:r>
      <w:r w:rsidR="00985988">
        <w:t xml:space="preserve">, subject to all of </w:t>
      </w:r>
      <w:r w:rsidRPr="000E6663">
        <w:t xml:space="preserve">the following </w:t>
      </w:r>
      <w:r w:rsidR="00985988">
        <w:t>conditions</w:t>
      </w:r>
      <w:r w:rsidRPr="000E6663">
        <w:t>: (</w:t>
      </w:r>
      <w:r w:rsidRPr="00DF520D">
        <w:rPr>
          <w:i/>
        </w:rPr>
        <w:t>EC</w:t>
      </w:r>
      <w:r w:rsidRPr="000E6663">
        <w:t xml:space="preserve"> 8273.3</w:t>
      </w:r>
      <w:r w:rsidR="00985988">
        <w:t>[b]</w:t>
      </w:r>
      <w:r w:rsidRPr="000E6663">
        <w:t>)</w:t>
      </w:r>
    </w:p>
    <w:p w14:paraId="74F60446" w14:textId="77777777" w:rsidR="00E11142" w:rsidRPr="000E6663" w:rsidRDefault="00E11142" w:rsidP="00591BF0">
      <w:pPr>
        <w:pStyle w:val="ListParagraph"/>
        <w:numPr>
          <w:ilvl w:val="0"/>
          <w:numId w:val="14"/>
        </w:numPr>
        <w:contextualSpacing w:val="0"/>
      </w:pPr>
      <w:r w:rsidRPr="000E6663">
        <w:t>The contractor has a written policy adopted by the agency’s governing board that includes parents in the decision making process regarding</w:t>
      </w:r>
      <w:r w:rsidR="00985988">
        <w:t xml:space="preserve"> both of the following</w:t>
      </w:r>
      <w:r w:rsidRPr="000E6663">
        <w:t>:</w:t>
      </w:r>
    </w:p>
    <w:p w14:paraId="1D0ED4C9" w14:textId="77777777" w:rsidR="00947489" w:rsidRDefault="00E11142" w:rsidP="00591BF0">
      <w:pPr>
        <w:pStyle w:val="ListParagraph"/>
        <w:numPr>
          <w:ilvl w:val="0"/>
          <w:numId w:val="15"/>
        </w:numPr>
        <w:contextualSpacing w:val="0"/>
      </w:pPr>
      <w:r w:rsidRPr="000E6663">
        <w:t>Whether or not, and how much to charge for field trip expenses.</w:t>
      </w:r>
    </w:p>
    <w:p w14:paraId="5D05F776" w14:textId="77777777" w:rsidR="00E11142" w:rsidRPr="000E6663" w:rsidRDefault="00E11142" w:rsidP="00591BF0">
      <w:pPr>
        <w:pStyle w:val="ListParagraph"/>
        <w:numPr>
          <w:ilvl w:val="0"/>
          <w:numId w:val="15"/>
        </w:numPr>
        <w:contextualSpacing w:val="0"/>
      </w:pPr>
      <w:r w:rsidRPr="000E6663">
        <w:t>Whether or not to require parents to provide diapers.</w:t>
      </w:r>
    </w:p>
    <w:p w14:paraId="48F35EE8" w14:textId="77777777" w:rsidR="00985988" w:rsidRDefault="00E11142" w:rsidP="00591BF0">
      <w:pPr>
        <w:pStyle w:val="ListParagraph"/>
        <w:numPr>
          <w:ilvl w:val="0"/>
          <w:numId w:val="14"/>
        </w:numPr>
        <w:contextualSpacing w:val="0"/>
      </w:pPr>
      <w:r w:rsidRPr="000E6663">
        <w:t xml:space="preserve">The maximum total charges per child in a contract year does not </w:t>
      </w:r>
      <w:r w:rsidR="00947489">
        <w:t>exceed $25</w:t>
      </w:r>
      <w:r w:rsidRPr="000E6663">
        <w:t>;</w:t>
      </w:r>
    </w:p>
    <w:p w14:paraId="3B8CB97B" w14:textId="77777777" w:rsidR="00985988" w:rsidRPr="00985988" w:rsidRDefault="00E11142" w:rsidP="00591BF0">
      <w:pPr>
        <w:pStyle w:val="ListParagraph"/>
        <w:numPr>
          <w:ilvl w:val="0"/>
          <w:numId w:val="14"/>
        </w:numPr>
        <w:contextualSpacing w:val="0"/>
      </w:pPr>
      <w:r w:rsidRPr="000E6663">
        <w:t>No child is denied participation in a field trip due to the parent's inability or refusal to pay the charge. No adverse action shall be taken against any parent for that inability or refusal</w:t>
      </w:r>
      <w:r w:rsidR="00985988">
        <w:t xml:space="preserve"> </w:t>
      </w:r>
      <w:r w:rsidR="00985988" w:rsidRPr="00985988">
        <w:rPr>
          <w:rFonts w:cs="Times New Roman"/>
          <w:szCs w:val="24"/>
        </w:rPr>
        <w:t>(</w:t>
      </w:r>
      <w:r w:rsidR="00985988" w:rsidRPr="00985988">
        <w:rPr>
          <w:rFonts w:cs="Times New Roman"/>
          <w:i/>
          <w:szCs w:val="24"/>
        </w:rPr>
        <w:t xml:space="preserve">EC </w:t>
      </w:r>
      <w:r w:rsidR="00985988" w:rsidRPr="00985988">
        <w:rPr>
          <w:rFonts w:cs="Times New Roman"/>
          <w:szCs w:val="24"/>
        </w:rPr>
        <w:t>8273.3(b)(B)(3) and (4).</w:t>
      </w:r>
    </w:p>
    <w:p w14:paraId="20B47D4D" w14:textId="77777777" w:rsidR="00947489" w:rsidRDefault="00E11142" w:rsidP="00C90977">
      <w:pPr>
        <w:ind w:left="720"/>
      </w:pPr>
      <w:r w:rsidRPr="000E6663">
        <w:t>The contractor shall establish a payment system that prevents the identification of children based on whether or not their parents have paid a field trip charge.</w:t>
      </w:r>
    </w:p>
    <w:p w14:paraId="4737AFBD" w14:textId="77777777" w:rsidR="00E11142" w:rsidRPr="000E6663" w:rsidRDefault="00E11142" w:rsidP="00C90977">
      <w:pPr>
        <w:ind w:left="720"/>
      </w:pPr>
      <w:r w:rsidRPr="000E6663">
        <w:t>Expenses incurred and income received for field trips shall be reported to the CDE</w:t>
      </w:r>
      <w:r w:rsidR="00836A3B">
        <w:t>.</w:t>
      </w:r>
      <w:r w:rsidR="00EB459B">
        <w:t xml:space="preserve"> </w:t>
      </w:r>
      <w:r w:rsidR="00836A3B">
        <w:t>I</w:t>
      </w:r>
      <w:r w:rsidRPr="000E6663">
        <w:t>ncome received shall be reported as restricted income.</w:t>
      </w:r>
    </w:p>
    <w:p w14:paraId="3E5DCB6A" w14:textId="77777777" w:rsidR="00947489" w:rsidRDefault="00E11142" w:rsidP="00D9545C">
      <w:pPr>
        <w:pStyle w:val="Heading3"/>
      </w:pPr>
      <w:bookmarkStart w:id="275" w:name="_Toc231096639"/>
      <w:bookmarkStart w:id="276" w:name="_Toc239833557"/>
      <w:bookmarkStart w:id="277" w:name="_Toc2696771"/>
      <w:bookmarkStart w:id="278" w:name="_Toc2696855"/>
      <w:bookmarkStart w:id="279" w:name="_Toc4166070"/>
      <w:bookmarkStart w:id="280" w:name="_Toc263247905"/>
      <w:bookmarkStart w:id="281" w:name="_Toc439143688"/>
      <w:r w:rsidRPr="000E6663">
        <w:t>Credit for Fees Paid to Other Service Providers</w:t>
      </w:r>
      <w:bookmarkEnd w:id="275"/>
      <w:bookmarkEnd w:id="276"/>
      <w:bookmarkEnd w:id="277"/>
      <w:bookmarkEnd w:id="278"/>
      <w:bookmarkEnd w:id="279"/>
      <w:r w:rsidRPr="000E6663">
        <w:t xml:space="preserve"> </w:t>
      </w:r>
    </w:p>
    <w:p w14:paraId="2F516E9C" w14:textId="4EEE75C8" w:rsidR="003C78F0" w:rsidRDefault="00E11142" w:rsidP="00C90977">
      <w:pPr>
        <w:ind w:firstLine="720"/>
      </w:pPr>
      <w:r w:rsidRPr="000E6663">
        <w:t>(</w:t>
      </w:r>
      <w:r w:rsidRPr="00836A3B">
        <w:rPr>
          <w:i/>
        </w:rPr>
        <w:t>EC</w:t>
      </w:r>
      <w:r w:rsidRPr="000E6663">
        <w:t xml:space="preserve"> 8269 and 8273; 5 </w:t>
      </w:r>
      <w:r w:rsidRPr="00836A3B">
        <w:rPr>
          <w:i/>
        </w:rPr>
        <w:t>CCR</w:t>
      </w:r>
      <w:r w:rsidRPr="000E6663">
        <w:t xml:space="preserve"> 18112)</w:t>
      </w:r>
      <w:bookmarkEnd w:id="280"/>
      <w:bookmarkEnd w:id="281"/>
    </w:p>
    <w:p w14:paraId="620D2CFD" w14:textId="2A942187" w:rsidR="003C78F0" w:rsidRDefault="00E11142" w:rsidP="00C90977">
      <w:pPr>
        <w:ind w:left="720"/>
      </w:pPr>
      <w:r w:rsidRPr="000E6663">
        <w:t xml:space="preserve">This section shall apply to </w:t>
      </w:r>
      <w:r w:rsidR="00580E40">
        <w:t>early learning and care</w:t>
      </w:r>
      <w:r w:rsidRPr="000E6663">
        <w:t xml:space="preserve"> services provided by someone other than the contractor. When a contractor cannot meet all of a family’s need</w:t>
      </w:r>
      <w:r w:rsidRPr="00836A3B">
        <w:t xml:space="preserve">s for child care for which eligibility and need in </w:t>
      </w:r>
      <w:r w:rsidRPr="00836A3B">
        <w:rPr>
          <w:i/>
        </w:rPr>
        <w:t>EC</w:t>
      </w:r>
      <w:r w:rsidRPr="00836A3B">
        <w:t xml:space="preserve"> 8263 (a)(1)</w:t>
      </w:r>
      <w:r w:rsidR="00836A3B">
        <w:t>(A)</w:t>
      </w:r>
      <w:r w:rsidRPr="00836A3B">
        <w:t xml:space="preserve"> and </w:t>
      </w:r>
      <w:r w:rsidR="00836A3B">
        <w:t>(B)</w:t>
      </w:r>
      <w:r w:rsidRPr="00836A3B">
        <w:t xml:space="preserve"> have</w:t>
      </w:r>
      <w:r w:rsidRPr="000E6663">
        <w:t xml:space="preserve"> been established, the contractor shall grant a fee credit equal to the amount paid to the other provider(s) of these </w:t>
      </w:r>
      <w:r w:rsidR="00580E40">
        <w:t>early learning and care</w:t>
      </w:r>
      <w:r w:rsidR="003C78F0">
        <w:t xml:space="preserve"> services.</w:t>
      </w:r>
      <w:r w:rsidR="00836A3B" w:rsidRPr="00836A3B">
        <w:t xml:space="preserve"> </w:t>
      </w:r>
      <w:r w:rsidR="00836A3B" w:rsidRPr="00446829">
        <w:t xml:space="preserve">(5 </w:t>
      </w:r>
      <w:r w:rsidR="00836A3B" w:rsidRPr="00136DA1">
        <w:rPr>
          <w:i/>
        </w:rPr>
        <w:t>CCR</w:t>
      </w:r>
      <w:r w:rsidR="00836A3B" w:rsidRPr="00446829">
        <w:t xml:space="preserve"> 18112</w:t>
      </w:r>
      <w:r w:rsidR="00836A3B">
        <w:t>[a]</w:t>
      </w:r>
      <w:r w:rsidR="00836A3B" w:rsidRPr="00446829">
        <w:t>)</w:t>
      </w:r>
    </w:p>
    <w:p w14:paraId="2E83C957" w14:textId="77777777" w:rsidR="00836A3B" w:rsidRPr="00836A3B" w:rsidRDefault="00E11142" w:rsidP="00C90977">
      <w:pPr>
        <w:ind w:left="720"/>
        <w:rPr>
          <w:rFonts w:cs="Times New Roman"/>
          <w:szCs w:val="24"/>
        </w:rPr>
      </w:pPr>
      <w:r w:rsidRPr="000E6663">
        <w:t>The contractor shall apply the fee credit to the family’s subsequent fee billing period. The family shall not be allowed to carry over the fee credit beyond the family’s subsequent f</w:t>
      </w:r>
      <w:r w:rsidR="003C78F0">
        <w:t>ee billing period.</w:t>
      </w:r>
      <w:r w:rsidR="00836A3B">
        <w:t xml:space="preserve"> </w:t>
      </w:r>
      <w:r w:rsidR="00836A3B" w:rsidRPr="00836A3B">
        <w:rPr>
          <w:rFonts w:cs="Times New Roman"/>
          <w:szCs w:val="24"/>
        </w:rPr>
        <w:t xml:space="preserve">(5 </w:t>
      </w:r>
      <w:r w:rsidR="00836A3B" w:rsidRPr="00836A3B">
        <w:rPr>
          <w:rFonts w:cs="Times New Roman"/>
          <w:i/>
          <w:szCs w:val="24"/>
        </w:rPr>
        <w:t>CCR</w:t>
      </w:r>
      <w:r w:rsidR="00836A3B" w:rsidRPr="00836A3B">
        <w:rPr>
          <w:rFonts w:cs="Times New Roman"/>
          <w:szCs w:val="24"/>
        </w:rPr>
        <w:t xml:space="preserve"> 18112[b])</w:t>
      </w:r>
    </w:p>
    <w:p w14:paraId="10CFE9DF" w14:textId="0FD70F30" w:rsidR="00E11142" w:rsidRPr="000E6663" w:rsidRDefault="00E11142" w:rsidP="00C90977">
      <w:pPr>
        <w:ind w:left="720"/>
      </w:pPr>
      <w:r w:rsidRPr="000E6663">
        <w:t xml:space="preserve">The contractor shall obtain copies of receipts or canceled checks for the other </w:t>
      </w:r>
      <w:r w:rsidR="00580E40">
        <w:t>early learning and care</w:t>
      </w:r>
      <w:r w:rsidRPr="000E6663">
        <w:t xml:space="preserve"> services from the parent. The copies of the receipts or </w:t>
      </w:r>
      <w:r w:rsidRPr="000E6663">
        <w:lastRenderedPageBreak/>
        <w:t>canceled checks shall be maintained in the contractor’s fee assessment records. (5 CCR 18112</w:t>
      </w:r>
      <w:r w:rsidR="00BA57EB">
        <w:t>[c]</w:t>
      </w:r>
      <w:r w:rsidRPr="000E6663">
        <w:t>)</w:t>
      </w:r>
    </w:p>
    <w:p w14:paraId="134BCCA2" w14:textId="77777777" w:rsidR="003C78F0" w:rsidRDefault="00E11142" w:rsidP="00D9545C">
      <w:pPr>
        <w:pStyle w:val="Heading3"/>
      </w:pPr>
      <w:bookmarkStart w:id="282" w:name="_Toc231096640"/>
      <w:bookmarkStart w:id="283" w:name="_Toc239833558"/>
      <w:bookmarkStart w:id="284" w:name="_Toc2696772"/>
      <w:bookmarkStart w:id="285" w:name="_Toc2696856"/>
      <w:bookmarkStart w:id="286" w:name="_Toc4166071"/>
      <w:bookmarkStart w:id="287" w:name="_Toc263247906"/>
      <w:bookmarkStart w:id="288" w:name="_Toc439143689"/>
      <w:r w:rsidRPr="000E6663">
        <w:t>Receipt for Payment of Fee</w:t>
      </w:r>
      <w:bookmarkEnd w:id="282"/>
      <w:bookmarkEnd w:id="283"/>
      <w:bookmarkEnd w:id="284"/>
      <w:bookmarkEnd w:id="285"/>
      <w:bookmarkEnd w:id="286"/>
      <w:r w:rsidRPr="000E6663">
        <w:t xml:space="preserve"> </w:t>
      </w:r>
    </w:p>
    <w:p w14:paraId="5DF6144E" w14:textId="36023367" w:rsidR="003C78F0" w:rsidRDefault="00E11142" w:rsidP="00C90977">
      <w:pPr>
        <w:ind w:firstLine="720"/>
      </w:pPr>
      <w:r w:rsidRPr="000E6663">
        <w:t>(EC 8269 and 8273; 5 CCR 18113)</w:t>
      </w:r>
      <w:bookmarkEnd w:id="287"/>
      <w:bookmarkEnd w:id="288"/>
    </w:p>
    <w:p w14:paraId="4475C9AE" w14:textId="77777777" w:rsidR="00E11142" w:rsidRPr="000E6663" w:rsidRDefault="00E11142" w:rsidP="00C90977">
      <w:pPr>
        <w:ind w:left="720"/>
      </w:pPr>
      <w:r w:rsidRPr="000E6663">
        <w:t>The contractor or service provider shall provide an original copy of a pre-numbered receipt to each person who pays a fee. The receipt shall show the amount paid, the date of payment, the rate of payment and the period of service purchased. The contractor shall retain a copy of the receipt in its fee assessment records.</w:t>
      </w:r>
    </w:p>
    <w:p w14:paraId="75C6EDC7" w14:textId="77777777" w:rsidR="003C78F0" w:rsidRDefault="00E11142" w:rsidP="00D9545C">
      <w:pPr>
        <w:pStyle w:val="Heading3"/>
      </w:pPr>
      <w:bookmarkStart w:id="289" w:name="_Toc231096641"/>
      <w:bookmarkStart w:id="290" w:name="_Toc239833559"/>
      <w:bookmarkStart w:id="291" w:name="_Toc2696773"/>
      <w:bookmarkStart w:id="292" w:name="_Toc2696857"/>
      <w:bookmarkStart w:id="293" w:name="_Toc4166072"/>
      <w:bookmarkStart w:id="294" w:name="_Toc263247907"/>
      <w:bookmarkStart w:id="295" w:name="_Toc439143690"/>
      <w:r w:rsidRPr="000E6663">
        <w:t>Advance Payment of Fees; Delinquent Fees; Notice of Delinquency</w:t>
      </w:r>
      <w:bookmarkEnd w:id="289"/>
      <w:bookmarkEnd w:id="290"/>
      <w:bookmarkEnd w:id="291"/>
      <w:bookmarkEnd w:id="292"/>
      <w:bookmarkEnd w:id="293"/>
      <w:r w:rsidRPr="000E6663">
        <w:t xml:space="preserve"> </w:t>
      </w:r>
    </w:p>
    <w:p w14:paraId="6B9CD5C4" w14:textId="543641C2" w:rsidR="003C78F0" w:rsidRDefault="00E11142" w:rsidP="00C90977">
      <w:pPr>
        <w:ind w:firstLine="720"/>
      </w:pPr>
      <w:r w:rsidRPr="000E6663">
        <w:t>(EC 8269 and 8273</w:t>
      </w:r>
      <w:r w:rsidR="00BA57EB">
        <w:t xml:space="preserve"> and</w:t>
      </w:r>
      <w:r w:rsidRPr="000E6663">
        <w:t xml:space="preserve"> 5 CCR 18114)</w:t>
      </w:r>
      <w:bookmarkEnd w:id="294"/>
      <w:bookmarkEnd w:id="295"/>
    </w:p>
    <w:p w14:paraId="7AC19E62" w14:textId="77777777" w:rsidR="003C78F0" w:rsidRDefault="00E11142" w:rsidP="00C90977">
      <w:pPr>
        <w:ind w:left="720"/>
      </w:pPr>
      <w:r w:rsidRPr="000E6663">
        <w:t>Contractors shall adopt a policy for the collection of fees in advance of providing services. The written policy shall be provided to families at the time of initi</w:t>
      </w:r>
      <w:r w:rsidR="003C78F0">
        <w:t>al enrollment into the program.</w:t>
      </w:r>
    </w:p>
    <w:p w14:paraId="70E6223D" w14:textId="77777777" w:rsidR="003C78F0" w:rsidRDefault="00E11142" w:rsidP="00C90977">
      <w:pPr>
        <w:ind w:left="720"/>
      </w:pPr>
      <w:r w:rsidRPr="000E6663">
        <w:t>For contractors providing direct services to children, fees shall be consi</w:t>
      </w:r>
      <w:r w:rsidR="003C78F0">
        <w:t>dered delinquent after seven</w:t>
      </w:r>
      <w:r w:rsidRPr="000E6663">
        <w:t xml:space="preserve"> calendar days </w:t>
      </w:r>
      <w:r w:rsidR="003C78F0">
        <w:t>from the date the fees were due.</w:t>
      </w:r>
    </w:p>
    <w:p w14:paraId="47BC7C1D" w14:textId="77777777" w:rsidR="00E11142" w:rsidRPr="000E6663" w:rsidRDefault="00E11142" w:rsidP="00C90977">
      <w:pPr>
        <w:ind w:firstLine="720"/>
      </w:pPr>
      <w:r w:rsidRPr="000E6663">
        <w:t>A</w:t>
      </w:r>
      <w:r w:rsidR="00334EB1">
        <w:t>n</w:t>
      </w:r>
      <w:r w:rsidRPr="000E6663">
        <w:t xml:space="preserve"> </w:t>
      </w:r>
      <w:r w:rsidR="00334EB1">
        <w:t>NOA</w:t>
      </w:r>
      <w:r w:rsidRPr="000E6663">
        <w:t>, Recipient of Services shall be used to inform the family of the following:</w:t>
      </w:r>
    </w:p>
    <w:p w14:paraId="24F24B6A" w14:textId="77777777" w:rsidR="003C78F0" w:rsidRDefault="00E11142" w:rsidP="00591BF0">
      <w:pPr>
        <w:pStyle w:val="ListParagraph"/>
        <w:numPr>
          <w:ilvl w:val="0"/>
          <w:numId w:val="16"/>
        </w:numPr>
        <w:contextualSpacing w:val="0"/>
      </w:pPr>
      <w:r w:rsidRPr="000E6663">
        <w:t>The total amount of unpaid fees.</w:t>
      </w:r>
    </w:p>
    <w:p w14:paraId="7E43E40A" w14:textId="77777777" w:rsidR="003C78F0" w:rsidRDefault="00E11142" w:rsidP="00591BF0">
      <w:pPr>
        <w:pStyle w:val="ListParagraph"/>
        <w:numPr>
          <w:ilvl w:val="0"/>
          <w:numId w:val="16"/>
        </w:numPr>
        <w:contextualSpacing w:val="0"/>
      </w:pPr>
      <w:r w:rsidRPr="000E6663">
        <w:t>The fee rate.</w:t>
      </w:r>
    </w:p>
    <w:p w14:paraId="0D905F3A" w14:textId="77777777" w:rsidR="003C78F0" w:rsidRDefault="00E11142" w:rsidP="00591BF0">
      <w:pPr>
        <w:pStyle w:val="ListParagraph"/>
        <w:numPr>
          <w:ilvl w:val="0"/>
          <w:numId w:val="16"/>
        </w:numPr>
        <w:contextualSpacing w:val="0"/>
      </w:pPr>
      <w:r w:rsidRPr="000E6663">
        <w:t>The period of delinquency.</w:t>
      </w:r>
    </w:p>
    <w:p w14:paraId="76A1F6D4" w14:textId="77777777" w:rsidR="00E11142" w:rsidRPr="000E6663" w:rsidRDefault="00E11142" w:rsidP="00591BF0">
      <w:pPr>
        <w:pStyle w:val="ListParagraph"/>
        <w:numPr>
          <w:ilvl w:val="0"/>
          <w:numId w:val="16"/>
        </w:numPr>
        <w:contextualSpacing w:val="0"/>
      </w:pPr>
      <w:r w:rsidRPr="000E6663">
        <w:t>That serv</w:t>
      </w:r>
      <w:r w:rsidR="003C78F0">
        <w:t>ices shall be terminated two</w:t>
      </w:r>
      <w:r w:rsidRPr="000E6663">
        <w:t xml:space="preserve"> weeks from the date of the Notice unless all delinquent fees are paid before the end of the two-week period.</w:t>
      </w:r>
    </w:p>
    <w:p w14:paraId="3E871D26" w14:textId="77777777" w:rsidR="003C78F0" w:rsidRDefault="00E11142" w:rsidP="00D9545C">
      <w:pPr>
        <w:pStyle w:val="Heading3"/>
      </w:pPr>
      <w:bookmarkStart w:id="296" w:name="_Toc231096642"/>
      <w:bookmarkStart w:id="297" w:name="_Toc239833560"/>
      <w:bookmarkStart w:id="298" w:name="_Toc2696774"/>
      <w:bookmarkStart w:id="299" w:name="_Toc2696858"/>
      <w:bookmarkStart w:id="300" w:name="_Toc4166073"/>
      <w:bookmarkStart w:id="301" w:name="_Toc263247908"/>
      <w:bookmarkStart w:id="302" w:name="_Toc439143691"/>
      <w:r w:rsidRPr="000E6663">
        <w:t>Plan for Payment of Delinquent Fees;</w:t>
      </w:r>
      <w:r w:rsidR="003C78F0">
        <w:t xml:space="preserve"> Consequences of Nonpayment of </w:t>
      </w:r>
      <w:r w:rsidRPr="000E6663">
        <w:t>Delinquent Fees</w:t>
      </w:r>
      <w:bookmarkEnd w:id="296"/>
      <w:bookmarkEnd w:id="297"/>
      <w:bookmarkEnd w:id="298"/>
      <w:bookmarkEnd w:id="299"/>
      <w:bookmarkEnd w:id="300"/>
      <w:r w:rsidRPr="000E6663">
        <w:t xml:space="preserve"> </w:t>
      </w:r>
    </w:p>
    <w:p w14:paraId="607617A4" w14:textId="45EB5022" w:rsidR="003C78F0" w:rsidRDefault="00E11142" w:rsidP="00C90977">
      <w:pPr>
        <w:ind w:firstLine="720"/>
      </w:pPr>
      <w:r w:rsidRPr="000E6663">
        <w:t>(EC 8269 and 8273; 5 CCR 18115 and 18116)</w:t>
      </w:r>
      <w:bookmarkEnd w:id="301"/>
      <w:bookmarkEnd w:id="302"/>
    </w:p>
    <w:p w14:paraId="2D75CA71" w14:textId="77777777" w:rsidR="003C78F0" w:rsidRDefault="00E11142" w:rsidP="00C90977">
      <w:pPr>
        <w:ind w:left="720"/>
      </w:pPr>
      <w:r w:rsidRPr="000E6663">
        <w:t>The contractor shall accept a reasonable plan from the parent(s) for the payment of delinquent fees. The contractor shall continue to provide services to the child, provided the parent(s) pays current fees when due and complies with the pr</w:t>
      </w:r>
      <w:r w:rsidR="003C78F0">
        <w:t>ovisions of the repayment plan.</w:t>
      </w:r>
    </w:p>
    <w:p w14:paraId="1AE41F0E" w14:textId="486E616E" w:rsidR="00E11142" w:rsidRPr="000E6663" w:rsidRDefault="00E11142" w:rsidP="00C90977">
      <w:pPr>
        <w:ind w:left="720"/>
      </w:pPr>
      <w:r w:rsidRPr="000E6663">
        <w:t xml:space="preserve">Upon termination of services for nonpayment of delinquent fees, the family shall be ineligible for </w:t>
      </w:r>
      <w:r w:rsidR="00580E40">
        <w:t>early learning and care</w:t>
      </w:r>
      <w:r w:rsidRPr="000E6663">
        <w:t xml:space="preserve"> services until all delinquent fees are paid.</w:t>
      </w:r>
      <w:bookmarkStart w:id="303" w:name="_Toc231096643"/>
      <w:bookmarkStart w:id="304" w:name="_Toc239833561"/>
    </w:p>
    <w:p w14:paraId="3C8812EF" w14:textId="77777777" w:rsidR="003C78F0" w:rsidRDefault="00C90977" w:rsidP="00D9545C">
      <w:pPr>
        <w:pStyle w:val="Heading2"/>
      </w:pPr>
      <w:bookmarkStart w:id="305" w:name="_Toc263247909"/>
      <w:bookmarkStart w:id="306" w:name="_Toc439143692"/>
      <w:r>
        <w:br w:type="page"/>
      </w:r>
      <w:bookmarkStart w:id="307" w:name="_Toc2696775"/>
      <w:bookmarkStart w:id="308" w:name="_Toc2696859"/>
      <w:bookmarkStart w:id="309" w:name="_Toc4166074"/>
      <w:r w:rsidR="00E11142" w:rsidRPr="00EB1E35">
        <w:lastRenderedPageBreak/>
        <w:t>CONFIDENTIALITY OF RECORDS</w:t>
      </w:r>
      <w:bookmarkEnd w:id="305"/>
      <w:bookmarkEnd w:id="307"/>
      <w:bookmarkEnd w:id="308"/>
      <w:bookmarkEnd w:id="309"/>
    </w:p>
    <w:p w14:paraId="4B4B332A" w14:textId="611AB2DF" w:rsidR="003C78F0" w:rsidRDefault="00E11142" w:rsidP="00EE3478">
      <w:r w:rsidRPr="000E6663">
        <w:t>(</w:t>
      </w:r>
      <w:r w:rsidR="00BA57EB">
        <w:rPr>
          <w:i/>
        </w:rPr>
        <w:t xml:space="preserve">EC </w:t>
      </w:r>
      <w:r w:rsidR="00BA57EB">
        <w:t xml:space="preserve">8261, </w:t>
      </w:r>
      <w:r w:rsidRPr="000E6663">
        <w:t xml:space="preserve">5 </w:t>
      </w:r>
      <w:r w:rsidRPr="00DF520D">
        <w:rPr>
          <w:i/>
        </w:rPr>
        <w:t>CCR</w:t>
      </w:r>
      <w:r w:rsidRPr="000E6663">
        <w:t xml:space="preserve"> 18117)</w:t>
      </w:r>
      <w:bookmarkEnd w:id="303"/>
      <w:bookmarkEnd w:id="304"/>
      <w:bookmarkEnd w:id="306"/>
    </w:p>
    <w:p w14:paraId="1EF6B205" w14:textId="77777777" w:rsidR="00E11142" w:rsidRPr="000E6663" w:rsidRDefault="00E11142" w:rsidP="00EE3478">
      <w:r w:rsidRPr="000E6663">
        <w:t xml:space="preserve">The use or disclosure of all information pertaining to the child and his/her family shall be restricted </w:t>
      </w:r>
      <w:r w:rsidR="002311F0">
        <w:t xml:space="preserve">by the contractor </w:t>
      </w:r>
      <w:r w:rsidRPr="000E6663">
        <w:t>to purposes directly connected with the administration of the program. The contractor shall permit the review of the family data file by the child's parent(s) or parent's authorized representative, upon request and at reasonable times and places.</w:t>
      </w:r>
    </w:p>
    <w:p w14:paraId="79182289" w14:textId="77777777" w:rsidR="00E11142" w:rsidRPr="000E6663" w:rsidRDefault="00C90977" w:rsidP="00D9545C">
      <w:pPr>
        <w:pStyle w:val="Heading2"/>
      </w:pPr>
      <w:bookmarkStart w:id="310" w:name="_Toc439143693"/>
      <w:r>
        <w:br w:type="page"/>
      </w:r>
      <w:bookmarkStart w:id="311" w:name="_Toc2696776"/>
      <w:bookmarkStart w:id="312" w:name="_Toc2696860"/>
      <w:bookmarkStart w:id="313" w:name="_Toc4166075"/>
      <w:r w:rsidR="00E11142" w:rsidRPr="000E6663">
        <w:lastRenderedPageBreak/>
        <w:t>DUE PROCESS REQUIREMENTS</w:t>
      </w:r>
      <w:bookmarkEnd w:id="310"/>
      <w:bookmarkEnd w:id="311"/>
      <w:bookmarkEnd w:id="312"/>
      <w:bookmarkEnd w:id="313"/>
    </w:p>
    <w:p w14:paraId="2DF1CEDE" w14:textId="77777777" w:rsidR="003C78F0" w:rsidRDefault="00334EB1" w:rsidP="00591BF0">
      <w:pPr>
        <w:pStyle w:val="Heading3"/>
        <w:numPr>
          <w:ilvl w:val="0"/>
          <w:numId w:val="89"/>
        </w:numPr>
      </w:pPr>
      <w:bookmarkStart w:id="314" w:name="_Toc2696777"/>
      <w:bookmarkStart w:id="315" w:name="_Toc2696861"/>
      <w:bookmarkStart w:id="316" w:name="_Toc4166076"/>
      <w:bookmarkStart w:id="317" w:name="_Toc439143694"/>
      <w:r>
        <w:t>NOA</w:t>
      </w:r>
      <w:r w:rsidR="00E11142" w:rsidRPr="000E6663">
        <w:t xml:space="preserve">, </w:t>
      </w:r>
      <w:r w:rsidR="00E11142" w:rsidRPr="007468B8">
        <w:t>Application</w:t>
      </w:r>
      <w:r w:rsidR="00E11142" w:rsidRPr="000E6663">
        <w:t xml:space="preserve"> for Services; Notice of Approval or Denial</w:t>
      </w:r>
      <w:bookmarkEnd w:id="314"/>
      <w:bookmarkEnd w:id="315"/>
      <w:bookmarkEnd w:id="316"/>
      <w:r w:rsidR="00E11142" w:rsidRPr="000E6663">
        <w:t xml:space="preserve"> </w:t>
      </w:r>
    </w:p>
    <w:p w14:paraId="3099E01C" w14:textId="05E5EDA5" w:rsidR="003C78F0" w:rsidRDefault="00E11142" w:rsidP="00C90977">
      <w:pPr>
        <w:ind w:firstLine="720"/>
      </w:pPr>
      <w:r w:rsidRPr="000E6663">
        <w:t xml:space="preserve">(5 </w:t>
      </w:r>
      <w:r w:rsidRPr="009E3D37">
        <w:rPr>
          <w:i/>
        </w:rPr>
        <w:t>CCR</w:t>
      </w:r>
      <w:r w:rsidRPr="000E6663">
        <w:t xml:space="preserve"> 18094)</w:t>
      </w:r>
      <w:bookmarkEnd w:id="317"/>
    </w:p>
    <w:p w14:paraId="1A375443" w14:textId="77777777" w:rsidR="00E11142" w:rsidRPr="000E6663" w:rsidRDefault="00E11142" w:rsidP="00C90977">
      <w:pPr>
        <w:ind w:left="720"/>
      </w:pPr>
      <w:r w:rsidRPr="000E6663">
        <w:t xml:space="preserve">The contractor's decision to approve or deny services shall be communicated to the applicant by mailing or delivering a written </w:t>
      </w:r>
      <w:r w:rsidR="00334EB1">
        <w:t>NOA</w:t>
      </w:r>
      <w:r w:rsidRPr="000E6663">
        <w:t>, Applicatio</w:t>
      </w:r>
      <w:r w:rsidR="003C78F0">
        <w:t>n for Services within 30</w:t>
      </w:r>
      <w:r w:rsidRPr="000E6663">
        <w:t xml:space="preserve"> calendar days from the date the application is signed by the parent(s).</w:t>
      </w:r>
    </w:p>
    <w:p w14:paraId="57A849C2" w14:textId="77777777" w:rsidR="00E11142" w:rsidRPr="000E6663" w:rsidRDefault="00E11142" w:rsidP="00C90977">
      <w:pPr>
        <w:ind w:firstLine="720"/>
      </w:pPr>
      <w:r w:rsidRPr="000E6663">
        <w:t xml:space="preserve">The </w:t>
      </w:r>
      <w:r w:rsidR="00334EB1">
        <w:t>NOA</w:t>
      </w:r>
      <w:r w:rsidRPr="000E6663">
        <w:t>, Application for Services shall include:</w:t>
      </w:r>
    </w:p>
    <w:p w14:paraId="6E2272E3" w14:textId="77777777" w:rsidR="003C78F0" w:rsidRDefault="00E11142" w:rsidP="00591BF0">
      <w:pPr>
        <w:pStyle w:val="ListParagraph"/>
        <w:numPr>
          <w:ilvl w:val="0"/>
          <w:numId w:val="17"/>
        </w:numPr>
        <w:ind w:left="1080"/>
        <w:contextualSpacing w:val="0"/>
      </w:pPr>
      <w:r w:rsidRPr="000E6663">
        <w:t>The applicant's name and address;</w:t>
      </w:r>
    </w:p>
    <w:p w14:paraId="68BE0240" w14:textId="77777777" w:rsidR="003C78F0" w:rsidRDefault="00E11142" w:rsidP="00591BF0">
      <w:pPr>
        <w:pStyle w:val="ListParagraph"/>
        <w:numPr>
          <w:ilvl w:val="0"/>
          <w:numId w:val="17"/>
        </w:numPr>
        <w:ind w:left="1080"/>
        <w:contextualSpacing w:val="0"/>
      </w:pPr>
      <w:r w:rsidRPr="000E6663">
        <w:t>The contractor's name and address;</w:t>
      </w:r>
    </w:p>
    <w:p w14:paraId="4A227D77" w14:textId="77777777" w:rsidR="003C78F0" w:rsidRDefault="00E11142" w:rsidP="00591BF0">
      <w:pPr>
        <w:pStyle w:val="ListParagraph"/>
        <w:numPr>
          <w:ilvl w:val="0"/>
          <w:numId w:val="17"/>
        </w:numPr>
        <w:ind w:left="1080"/>
        <w:contextualSpacing w:val="0"/>
      </w:pPr>
      <w:r w:rsidRPr="000E6663">
        <w:t>The name and telephone number of the contractor's authorized representative who made the decision;</w:t>
      </w:r>
    </w:p>
    <w:p w14:paraId="73AB83C4" w14:textId="77777777" w:rsidR="003C78F0" w:rsidRDefault="00E11142" w:rsidP="00591BF0">
      <w:pPr>
        <w:pStyle w:val="ListParagraph"/>
        <w:numPr>
          <w:ilvl w:val="0"/>
          <w:numId w:val="17"/>
        </w:numPr>
        <w:ind w:left="1080"/>
        <w:contextualSpacing w:val="0"/>
      </w:pPr>
      <w:r w:rsidRPr="000E6663">
        <w:t>The date of the notice. For families being certified to receive part-day services, the NOA may be issue</w:t>
      </w:r>
      <w:r w:rsidR="003C78F0">
        <w:t>d up to 120</w:t>
      </w:r>
      <w:r w:rsidRPr="000E6663">
        <w:t xml:space="preserve"> calendar days prior to the first day of the beginning of the new program year;</w:t>
      </w:r>
    </w:p>
    <w:p w14:paraId="702CFA6C" w14:textId="77777777" w:rsidR="00E11142" w:rsidRPr="000E6663" w:rsidRDefault="00E11142" w:rsidP="00591BF0">
      <w:pPr>
        <w:pStyle w:val="ListParagraph"/>
        <w:numPr>
          <w:ilvl w:val="0"/>
          <w:numId w:val="17"/>
        </w:numPr>
        <w:ind w:left="1080"/>
        <w:contextualSpacing w:val="0"/>
      </w:pPr>
      <w:r w:rsidRPr="000E6663">
        <w:t>The method of distribution of the notice.</w:t>
      </w:r>
    </w:p>
    <w:p w14:paraId="088FF3E1" w14:textId="77777777" w:rsidR="00E11142" w:rsidRPr="000E6663" w:rsidRDefault="00E11142" w:rsidP="00926A5B">
      <w:pPr>
        <w:ind w:firstLine="720"/>
      </w:pPr>
      <w:r w:rsidRPr="000E6663">
        <w:t xml:space="preserve">If services are approved, the notice shall also contain: </w:t>
      </w:r>
    </w:p>
    <w:p w14:paraId="158BAEEC" w14:textId="77777777" w:rsidR="003C78F0" w:rsidRDefault="00E11142" w:rsidP="00591BF0">
      <w:pPr>
        <w:pStyle w:val="ListParagraph"/>
        <w:numPr>
          <w:ilvl w:val="0"/>
          <w:numId w:val="18"/>
        </w:numPr>
        <w:ind w:left="1080"/>
        <w:contextualSpacing w:val="0"/>
      </w:pPr>
      <w:r w:rsidRPr="000E6663">
        <w:t>Basis of eligibility;</w:t>
      </w:r>
    </w:p>
    <w:p w14:paraId="7904E1DD" w14:textId="77777777" w:rsidR="003C78F0" w:rsidRDefault="00E11142" w:rsidP="00591BF0">
      <w:pPr>
        <w:pStyle w:val="ListParagraph"/>
        <w:numPr>
          <w:ilvl w:val="0"/>
          <w:numId w:val="18"/>
        </w:numPr>
        <w:ind w:left="1080"/>
        <w:contextualSpacing w:val="0"/>
      </w:pPr>
      <w:r w:rsidRPr="000E6663">
        <w:t>Daily/hourly fee, if applicable;</w:t>
      </w:r>
    </w:p>
    <w:p w14:paraId="4B59E5C1" w14:textId="77777777" w:rsidR="003C78F0" w:rsidRDefault="00E11142" w:rsidP="00591BF0">
      <w:pPr>
        <w:pStyle w:val="ListParagraph"/>
        <w:numPr>
          <w:ilvl w:val="0"/>
          <w:numId w:val="18"/>
        </w:numPr>
        <w:ind w:left="1080"/>
        <w:contextualSpacing w:val="0"/>
      </w:pPr>
      <w:r w:rsidRPr="000E6663">
        <w:t>Duration of the eligibility;</w:t>
      </w:r>
    </w:p>
    <w:p w14:paraId="0D5ED60B" w14:textId="77777777" w:rsidR="003C78F0" w:rsidRDefault="00E11142" w:rsidP="00591BF0">
      <w:pPr>
        <w:pStyle w:val="ListParagraph"/>
        <w:numPr>
          <w:ilvl w:val="0"/>
          <w:numId w:val="18"/>
        </w:numPr>
        <w:ind w:left="1080"/>
        <w:contextualSpacing w:val="0"/>
      </w:pPr>
      <w:r w:rsidRPr="000E6663">
        <w:t>Names of children approved to receive services;</w:t>
      </w:r>
    </w:p>
    <w:p w14:paraId="3E330C4D" w14:textId="77777777" w:rsidR="00E11142" w:rsidRPr="000E6663" w:rsidRDefault="00E11142" w:rsidP="00591BF0">
      <w:pPr>
        <w:pStyle w:val="ListParagraph"/>
        <w:numPr>
          <w:ilvl w:val="0"/>
          <w:numId w:val="18"/>
        </w:numPr>
        <w:ind w:left="1080"/>
        <w:contextualSpacing w:val="0"/>
      </w:pPr>
      <w:r w:rsidRPr="000E6663">
        <w:t>Hours of service approved for each day.</w:t>
      </w:r>
    </w:p>
    <w:p w14:paraId="476BC1E9" w14:textId="77777777" w:rsidR="00E11142" w:rsidRPr="000E6663" w:rsidRDefault="00E11142" w:rsidP="00926A5B">
      <w:pPr>
        <w:ind w:firstLine="720"/>
      </w:pPr>
      <w:r w:rsidRPr="000E6663">
        <w:t>If the services are denied, the notice shall contain:</w:t>
      </w:r>
    </w:p>
    <w:p w14:paraId="0BFADC9E" w14:textId="77777777" w:rsidR="003C78F0" w:rsidRDefault="00E11142" w:rsidP="00591BF0">
      <w:pPr>
        <w:pStyle w:val="ListParagraph"/>
        <w:numPr>
          <w:ilvl w:val="0"/>
          <w:numId w:val="19"/>
        </w:numPr>
        <w:ind w:left="1080"/>
        <w:contextualSpacing w:val="0"/>
      </w:pPr>
      <w:r w:rsidRPr="000E6663">
        <w:t>The basis of denial;</w:t>
      </w:r>
    </w:p>
    <w:p w14:paraId="1DEB4058" w14:textId="77777777" w:rsidR="00E11142" w:rsidRPr="000E6663" w:rsidRDefault="00E11142" w:rsidP="00591BF0">
      <w:pPr>
        <w:pStyle w:val="ListParagraph"/>
        <w:numPr>
          <w:ilvl w:val="0"/>
          <w:numId w:val="19"/>
        </w:numPr>
        <w:ind w:left="1080"/>
      </w:pPr>
      <w:r w:rsidRPr="000E6663">
        <w:t xml:space="preserve">Instructions for the parent(s) on how to request a hearing if they do not agree with the contractor's decision in accordance with procedures specified in 5 </w:t>
      </w:r>
      <w:r w:rsidRPr="009E3D37">
        <w:rPr>
          <w:i/>
        </w:rPr>
        <w:t>CCR</w:t>
      </w:r>
      <w:r w:rsidRPr="000E6663">
        <w:t xml:space="preserve"> 18120 and 18121.</w:t>
      </w:r>
    </w:p>
    <w:p w14:paraId="651025D7" w14:textId="77777777" w:rsidR="00C807D8" w:rsidRDefault="00334EB1" w:rsidP="00D9545C">
      <w:pPr>
        <w:pStyle w:val="Heading3"/>
      </w:pPr>
      <w:bookmarkStart w:id="318" w:name="_Toc2696778"/>
      <w:bookmarkStart w:id="319" w:name="_Toc2696862"/>
      <w:bookmarkStart w:id="320" w:name="_Toc4166077"/>
      <w:bookmarkStart w:id="321" w:name="_Toc439143695"/>
      <w:r>
        <w:t>NOA</w:t>
      </w:r>
      <w:r w:rsidR="00E11142" w:rsidRPr="000E6663">
        <w:t>, Recipient of Services</w:t>
      </w:r>
      <w:bookmarkEnd w:id="318"/>
      <w:bookmarkEnd w:id="319"/>
      <w:bookmarkEnd w:id="320"/>
      <w:r w:rsidR="00E11142" w:rsidRPr="000E6663">
        <w:t xml:space="preserve"> </w:t>
      </w:r>
    </w:p>
    <w:p w14:paraId="378899F3" w14:textId="127D6BB8" w:rsidR="007758C9" w:rsidRDefault="00E11142" w:rsidP="00C90977">
      <w:pPr>
        <w:ind w:firstLine="720"/>
      </w:pPr>
      <w:r w:rsidRPr="000E6663">
        <w:t>(</w:t>
      </w:r>
      <w:r w:rsidRPr="00B74ADF">
        <w:rPr>
          <w:i/>
        </w:rPr>
        <w:t>EC</w:t>
      </w:r>
      <w:r w:rsidRPr="000E6663">
        <w:t xml:space="preserve"> 8261 and 8263; 5 </w:t>
      </w:r>
      <w:r w:rsidRPr="009E3D37">
        <w:rPr>
          <w:i/>
        </w:rPr>
        <w:t>CCR</w:t>
      </w:r>
      <w:r w:rsidRPr="000E6663">
        <w:t xml:space="preserve"> 18095)</w:t>
      </w:r>
      <w:bookmarkEnd w:id="321"/>
    </w:p>
    <w:p w14:paraId="0E86C7E3" w14:textId="77777777" w:rsidR="007758C9" w:rsidRDefault="00E11142" w:rsidP="00C90977">
      <w:pPr>
        <w:ind w:left="720"/>
      </w:pPr>
      <w:r w:rsidRPr="000E6663">
        <w:lastRenderedPageBreak/>
        <w:t>If upon recertification or</w:t>
      </w:r>
      <w:r w:rsidR="002311F0">
        <w:t xml:space="preserve"> during the period of eligibility</w:t>
      </w:r>
      <w:r w:rsidRPr="000E6663">
        <w:t>, the contractor determines that the</w:t>
      </w:r>
      <w:r w:rsidR="002311F0">
        <w:t xml:space="preserve"> income </w:t>
      </w:r>
      <w:r w:rsidRPr="000E6663">
        <w:t>eligibility requirements are no longer being met, or the fee or amount of service needs to be modified</w:t>
      </w:r>
      <w:r w:rsidR="002311F0">
        <w:t xml:space="preserve">, or other changes are made to the service </w:t>
      </w:r>
      <w:r w:rsidR="00B471FF">
        <w:t>agreement</w:t>
      </w:r>
      <w:r w:rsidRPr="000E6663">
        <w:t xml:space="preserve">, the contractor shall notify the family through a written </w:t>
      </w:r>
      <w:r w:rsidR="00334EB1">
        <w:t>NOA</w:t>
      </w:r>
      <w:r w:rsidRPr="000E6663">
        <w:t xml:space="preserve">, Recipient of Services in accordance with 5 </w:t>
      </w:r>
      <w:r w:rsidRPr="009E3D37">
        <w:rPr>
          <w:i/>
        </w:rPr>
        <w:t>CCR</w:t>
      </w:r>
      <w:r w:rsidRPr="000E6663">
        <w:t xml:space="preserve"> 18119. The contractor shall maintain copies of all </w:t>
      </w:r>
      <w:r w:rsidR="00334EB1">
        <w:t>NOAs</w:t>
      </w:r>
      <w:r w:rsidRPr="000E6663">
        <w:t>, Recipient of Services in th</w:t>
      </w:r>
      <w:r w:rsidR="007758C9">
        <w:t>e family’s data file.</w:t>
      </w:r>
    </w:p>
    <w:p w14:paraId="63AF0350" w14:textId="77777777" w:rsidR="00E11142" w:rsidRPr="000E6663" w:rsidRDefault="00E11142" w:rsidP="00C90977">
      <w:pPr>
        <w:ind w:firstLine="720"/>
      </w:pPr>
      <w:r w:rsidRPr="000E6663">
        <w:t xml:space="preserve">The </w:t>
      </w:r>
      <w:r w:rsidR="00334EB1">
        <w:t>NOA</w:t>
      </w:r>
      <w:r w:rsidRPr="000E6663">
        <w:t>, Recipient of Services shall include:</w:t>
      </w:r>
    </w:p>
    <w:p w14:paraId="4C1F0893" w14:textId="77777777" w:rsidR="007758C9" w:rsidRDefault="00E11142" w:rsidP="00591BF0">
      <w:pPr>
        <w:pStyle w:val="ListParagraph"/>
        <w:numPr>
          <w:ilvl w:val="0"/>
          <w:numId w:val="20"/>
        </w:numPr>
        <w:ind w:left="1080"/>
        <w:contextualSpacing w:val="0"/>
      </w:pPr>
      <w:r w:rsidRPr="000E6663">
        <w:t>The type of action being taken;</w:t>
      </w:r>
    </w:p>
    <w:p w14:paraId="5D98DA8C" w14:textId="77777777" w:rsidR="007758C9" w:rsidRDefault="00E11142" w:rsidP="00591BF0">
      <w:pPr>
        <w:pStyle w:val="ListParagraph"/>
        <w:numPr>
          <w:ilvl w:val="0"/>
          <w:numId w:val="20"/>
        </w:numPr>
        <w:ind w:left="1080"/>
        <w:contextualSpacing w:val="0"/>
      </w:pPr>
      <w:r w:rsidRPr="000E6663">
        <w:t>The effective date of the action;</w:t>
      </w:r>
    </w:p>
    <w:p w14:paraId="4C052352" w14:textId="77777777" w:rsidR="007758C9" w:rsidRDefault="00E11142" w:rsidP="00591BF0">
      <w:pPr>
        <w:pStyle w:val="ListParagraph"/>
        <w:numPr>
          <w:ilvl w:val="0"/>
          <w:numId w:val="20"/>
        </w:numPr>
        <w:ind w:left="1080"/>
        <w:contextualSpacing w:val="0"/>
      </w:pPr>
      <w:r w:rsidRPr="000E6663">
        <w:t>The name and address of the recipient;</w:t>
      </w:r>
    </w:p>
    <w:p w14:paraId="7C28E14B" w14:textId="77777777" w:rsidR="007758C9" w:rsidRDefault="00E11142" w:rsidP="00591BF0">
      <w:pPr>
        <w:pStyle w:val="ListParagraph"/>
        <w:numPr>
          <w:ilvl w:val="0"/>
          <w:numId w:val="20"/>
        </w:numPr>
        <w:ind w:left="1080"/>
        <w:contextualSpacing w:val="0"/>
      </w:pPr>
      <w:r w:rsidRPr="000E6663">
        <w:t>The name and address of the contractor;</w:t>
      </w:r>
    </w:p>
    <w:p w14:paraId="4757F8A6" w14:textId="77777777" w:rsidR="007758C9" w:rsidRDefault="00E11142" w:rsidP="00591BF0">
      <w:pPr>
        <w:pStyle w:val="ListParagraph"/>
        <w:numPr>
          <w:ilvl w:val="0"/>
          <w:numId w:val="20"/>
        </w:numPr>
        <w:ind w:left="1080"/>
        <w:contextualSpacing w:val="0"/>
      </w:pPr>
      <w:r w:rsidRPr="000E6663">
        <w:t>The name and telephone number of the contractor’s authorized representative who is taking the action;</w:t>
      </w:r>
    </w:p>
    <w:p w14:paraId="14EAE2A2" w14:textId="77777777" w:rsidR="007758C9" w:rsidRDefault="00E11142" w:rsidP="00591BF0">
      <w:pPr>
        <w:pStyle w:val="ListParagraph"/>
        <w:numPr>
          <w:ilvl w:val="0"/>
          <w:numId w:val="20"/>
        </w:numPr>
        <w:ind w:left="1080"/>
        <w:contextualSpacing w:val="0"/>
      </w:pPr>
      <w:r w:rsidRPr="000E6663">
        <w:t>The date the notice is mailed or given to the recipient;</w:t>
      </w:r>
    </w:p>
    <w:p w14:paraId="12050AAA" w14:textId="77777777" w:rsidR="007758C9" w:rsidRDefault="00E11142" w:rsidP="00591BF0">
      <w:pPr>
        <w:pStyle w:val="ListParagraph"/>
        <w:numPr>
          <w:ilvl w:val="0"/>
          <w:numId w:val="20"/>
        </w:numPr>
        <w:ind w:left="1080"/>
        <w:contextualSpacing w:val="0"/>
      </w:pPr>
      <w:r w:rsidRPr="000E6663">
        <w:t>The method of distribution to the recipient;</w:t>
      </w:r>
    </w:p>
    <w:p w14:paraId="6676DCDE" w14:textId="77777777" w:rsidR="007758C9" w:rsidRDefault="00E11142" w:rsidP="00591BF0">
      <w:pPr>
        <w:pStyle w:val="ListParagraph"/>
        <w:numPr>
          <w:ilvl w:val="0"/>
          <w:numId w:val="20"/>
        </w:numPr>
        <w:ind w:left="1080"/>
        <w:contextualSpacing w:val="0"/>
      </w:pPr>
      <w:r w:rsidRPr="000E6663">
        <w:t>A description of the action;</w:t>
      </w:r>
    </w:p>
    <w:p w14:paraId="79042AEE" w14:textId="77777777" w:rsidR="007758C9" w:rsidRDefault="00E11142" w:rsidP="00591BF0">
      <w:pPr>
        <w:pStyle w:val="ListParagraph"/>
        <w:numPr>
          <w:ilvl w:val="0"/>
          <w:numId w:val="20"/>
        </w:numPr>
        <w:ind w:left="1080"/>
        <w:contextualSpacing w:val="0"/>
      </w:pPr>
      <w:r w:rsidRPr="000E6663">
        <w:t>A statement of the reason(s) for the changes;</w:t>
      </w:r>
    </w:p>
    <w:p w14:paraId="2FEFD716" w14:textId="77777777" w:rsidR="007758C9" w:rsidRDefault="00E11142" w:rsidP="00591BF0">
      <w:pPr>
        <w:pStyle w:val="ListParagraph"/>
        <w:numPr>
          <w:ilvl w:val="0"/>
          <w:numId w:val="20"/>
        </w:numPr>
        <w:ind w:left="1080"/>
        <w:contextualSpacing w:val="0"/>
      </w:pPr>
      <w:r w:rsidRPr="000E6663">
        <w:t>A statement of the reason(s) for termination, if applicable;</w:t>
      </w:r>
    </w:p>
    <w:p w14:paraId="1F1B2CC1" w14:textId="77777777" w:rsidR="00E11142" w:rsidRPr="000E6663" w:rsidRDefault="00E11142" w:rsidP="00591BF0">
      <w:pPr>
        <w:pStyle w:val="ListParagraph"/>
        <w:numPr>
          <w:ilvl w:val="0"/>
          <w:numId w:val="20"/>
        </w:numPr>
        <w:ind w:left="1080"/>
        <w:contextualSpacing w:val="0"/>
      </w:pPr>
      <w:r w:rsidRPr="000E6663">
        <w:t xml:space="preserve">Instructions for the parent(s) on how to request a hearing if they do not agree with the contractor’s decisions in accordance with procedures specified in 5 </w:t>
      </w:r>
      <w:r w:rsidRPr="00DF520D">
        <w:rPr>
          <w:i/>
        </w:rPr>
        <w:t>CCR</w:t>
      </w:r>
      <w:r w:rsidRPr="000E6663">
        <w:t xml:space="preserve"> 18120 and 18121.</w:t>
      </w:r>
    </w:p>
    <w:p w14:paraId="70909FB5" w14:textId="77777777" w:rsidR="007758C9" w:rsidRDefault="00E11142" w:rsidP="00D9545C">
      <w:pPr>
        <w:pStyle w:val="Heading3"/>
      </w:pPr>
      <w:bookmarkStart w:id="322" w:name="_Toc2696779"/>
      <w:bookmarkStart w:id="323" w:name="_Toc2696863"/>
      <w:bookmarkStart w:id="324" w:name="_Toc4166078"/>
      <w:bookmarkStart w:id="325" w:name="_Toc439143696"/>
      <w:r w:rsidRPr="000E6663">
        <w:t>Changes Affecting Services</w:t>
      </w:r>
      <w:bookmarkEnd w:id="322"/>
      <w:bookmarkEnd w:id="323"/>
      <w:bookmarkEnd w:id="324"/>
      <w:r w:rsidRPr="000E6663">
        <w:t xml:space="preserve"> </w:t>
      </w:r>
    </w:p>
    <w:p w14:paraId="774BDA69" w14:textId="62506C01" w:rsidR="007758C9" w:rsidRDefault="00E11142" w:rsidP="00C90977">
      <w:pPr>
        <w:ind w:firstLine="720"/>
      </w:pPr>
      <w:r w:rsidRPr="000E6663">
        <w:t>(</w:t>
      </w:r>
      <w:r w:rsidRPr="00DF520D">
        <w:rPr>
          <w:i/>
        </w:rPr>
        <w:t>EC</w:t>
      </w:r>
      <w:r w:rsidRPr="000E6663">
        <w:t xml:space="preserve"> </w:t>
      </w:r>
      <w:r w:rsidRPr="009E3D37">
        <w:t>8261, 8263(c);</w:t>
      </w:r>
      <w:r w:rsidRPr="000E6663">
        <w:t xml:space="preserve"> 5 </w:t>
      </w:r>
      <w:r w:rsidRPr="00DF520D">
        <w:rPr>
          <w:i/>
        </w:rPr>
        <w:t>CCR</w:t>
      </w:r>
      <w:r w:rsidRPr="000E6663">
        <w:t xml:space="preserve"> 18119)</w:t>
      </w:r>
      <w:bookmarkEnd w:id="325"/>
    </w:p>
    <w:p w14:paraId="3406F17F" w14:textId="77777777" w:rsidR="007758C9" w:rsidRDefault="00E11142" w:rsidP="00C90977">
      <w:pPr>
        <w:ind w:left="720"/>
      </w:pPr>
      <w:r w:rsidRPr="000E6663">
        <w:t xml:space="preserve">The contractor shall complete a </w:t>
      </w:r>
      <w:r w:rsidR="00334EB1">
        <w:t>NOA,</w:t>
      </w:r>
      <w:r w:rsidRPr="000E6663">
        <w:t xml:space="preserve"> Recipient of Services when changes are made to the service agreement. Such changes may i</w:t>
      </w:r>
      <w:r w:rsidR="00341589">
        <w:t>nclude, but are not limited to,</w:t>
      </w:r>
      <w:r w:rsidR="009F3BA6">
        <w:t xml:space="preserve"> a </w:t>
      </w:r>
      <w:r w:rsidRPr="000E6663">
        <w:t>decrease in parent fees, an increase or decrease in the amount of servic</w:t>
      </w:r>
      <w:r w:rsidR="007758C9">
        <w:t>es, or termination of services.</w:t>
      </w:r>
    </w:p>
    <w:p w14:paraId="096B58A7" w14:textId="77777777" w:rsidR="007758C9" w:rsidRDefault="00E11142" w:rsidP="00C90977">
      <w:pPr>
        <w:ind w:left="720"/>
      </w:pPr>
      <w:r w:rsidRPr="000E6663">
        <w:t xml:space="preserve">The contractor shall mail or deliver the </w:t>
      </w:r>
      <w:r w:rsidR="009E3D37">
        <w:t>NOA</w:t>
      </w:r>
      <w:r w:rsidRPr="000E6663">
        <w:t xml:space="preserve"> to th</w:t>
      </w:r>
      <w:r w:rsidR="007758C9">
        <w:t>e parents at least 14</w:t>
      </w:r>
      <w:r w:rsidRPr="000E6663">
        <w:t xml:space="preserve"> calendar days before the effective date of the intended action. (If the </w:t>
      </w:r>
      <w:r w:rsidR="009E3D37">
        <w:t>NOA</w:t>
      </w:r>
      <w:r w:rsidR="007758C9">
        <w:t xml:space="preserve"> is mailed, the 14</w:t>
      </w:r>
      <w:r w:rsidRPr="000E6663">
        <w:t xml:space="preserve"> calendar da</w:t>
      </w:r>
      <w:r w:rsidR="007758C9">
        <w:t>y period is extended by 5</w:t>
      </w:r>
      <w:r w:rsidRPr="000E6663">
        <w:t xml:space="preserve"> calendar days, which establishes a presumption that the parent </w:t>
      </w:r>
      <w:r w:rsidR="007758C9">
        <w:t xml:space="preserve">received the </w:t>
      </w:r>
      <w:r w:rsidR="009E3D37">
        <w:t>NOA</w:t>
      </w:r>
      <w:r w:rsidR="007758C9">
        <w:t>.)</w:t>
      </w:r>
      <w:r w:rsidR="009F3BA6">
        <w:t>.</w:t>
      </w:r>
      <w:r w:rsidR="00C90977">
        <w:t xml:space="preserve"> </w:t>
      </w:r>
      <w:r w:rsidR="009F3BA6">
        <w:t>[Code of Civil Procedure section 1013(a)]</w:t>
      </w:r>
    </w:p>
    <w:p w14:paraId="7634A507" w14:textId="09E3DDB8" w:rsidR="00E11142" w:rsidRPr="000E6663" w:rsidRDefault="00E11142" w:rsidP="00C90977">
      <w:pPr>
        <w:ind w:left="720"/>
      </w:pPr>
      <w:r w:rsidRPr="000E6663">
        <w:lastRenderedPageBreak/>
        <w:t xml:space="preserve">To promote the continuity of </w:t>
      </w:r>
      <w:r w:rsidR="00580E40">
        <w:t>early learning and care</w:t>
      </w:r>
      <w:r w:rsidRPr="000E6663">
        <w:t xml:space="preserve"> services, a family that no longer meets a particular program’s income, eligibility or need criteria may have their services continued if the contractor is able to transfer that family’s enrollment to another program within the same contracting agency or to another agency that administers state or federally funded </w:t>
      </w:r>
      <w:r w:rsidR="00580E40">
        <w:t>early learning and care</w:t>
      </w:r>
      <w:r w:rsidRPr="000E6663">
        <w:t xml:space="preserve"> programs.</w:t>
      </w:r>
    </w:p>
    <w:p w14:paraId="5CABFDBE" w14:textId="77777777" w:rsidR="007758C9" w:rsidRDefault="00E11142" w:rsidP="00D9545C">
      <w:pPr>
        <w:pStyle w:val="Heading3"/>
      </w:pPr>
      <w:bookmarkStart w:id="326" w:name="_Toc2696780"/>
      <w:bookmarkStart w:id="327" w:name="_Toc2696864"/>
      <w:bookmarkStart w:id="328" w:name="_Toc4166079"/>
      <w:bookmarkStart w:id="329" w:name="_Toc439143697"/>
      <w:r w:rsidRPr="000E6663">
        <w:t>Parent(s) Request for a Hearing and Procedures</w:t>
      </w:r>
      <w:bookmarkEnd w:id="326"/>
      <w:bookmarkEnd w:id="327"/>
      <w:bookmarkEnd w:id="328"/>
      <w:r w:rsidRPr="000E6663">
        <w:t xml:space="preserve"> </w:t>
      </w:r>
    </w:p>
    <w:p w14:paraId="4D325A22" w14:textId="4FB64683" w:rsidR="007758C9" w:rsidRDefault="00E11142" w:rsidP="00C90977">
      <w:pPr>
        <w:ind w:firstLine="720"/>
      </w:pPr>
      <w:r w:rsidRPr="000E6663">
        <w:t>(</w:t>
      </w:r>
      <w:r w:rsidRPr="00DF520D">
        <w:rPr>
          <w:i/>
        </w:rPr>
        <w:t>EC</w:t>
      </w:r>
      <w:r w:rsidRPr="000E6663">
        <w:t xml:space="preserve"> 8261; 5 </w:t>
      </w:r>
      <w:r w:rsidRPr="00DF520D">
        <w:rPr>
          <w:i/>
        </w:rPr>
        <w:t>CCR</w:t>
      </w:r>
      <w:r w:rsidRPr="000E6663">
        <w:t xml:space="preserve"> 18120)</w:t>
      </w:r>
      <w:bookmarkEnd w:id="329"/>
    </w:p>
    <w:p w14:paraId="1FB8AAB6" w14:textId="77777777" w:rsidR="007758C9" w:rsidRDefault="00E11142" w:rsidP="00C90977">
      <w:pPr>
        <w:ind w:left="720"/>
      </w:pPr>
      <w:r w:rsidRPr="000E6663">
        <w:t>If the parent disagrees with an action, the parent(s) may file a request for a hearing with the contractor</w:t>
      </w:r>
      <w:r w:rsidR="007758C9">
        <w:t xml:space="preserve"> within 14</w:t>
      </w:r>
      <w:r w:rsidRPr="000E6663">
        <w:t xml:space="preserve"> calendar days of the date the </w:t>
      </w:r>
      <w:r w:rsidR="00334EB1">
        <w:t>NOA</w:t>
      </w:r>
      <w:r w:rsidRPr="000E6663">
        <w:t xml:space="preserve"> was received. Upon the filing of a request for hearing, the intended action shall be suspended until the review process has been completed. The review process is complete when the appeal process has been exhausted or when the parent(</w:t>
      </w:r>
      <w:r w:rsidR="007758C9">
        <w:t>s) abandons the appeal process.</w:t>
      </w:r>
    </w:p>
    <w:p w14:paraId="0A79D23A" w14:textId="77777777" w:rsidR="007758C9" w:rsidRDefault="007758C9" w:rsidP="00C90977">
      <w:pPr>
        <w:ind w:left="720"/>
      </w:pPr>
      <w:r>
        <w:t>Within 10</w:t>
      </w:r>
      <w:r w:rsidR="00E11142" w:rsidRPr="000E6663">
        <w:t xml:space="preserve"> calendar days following the receipt of the request for a hearing, the contractor shall notify the parent(s) of the time and place of the hearing. The time and place of the hearing shall, to the extent possible, b</w:t>
      </w:r>
      <w:r>
        <w:t>e convenient for the parent(s).</w:t>
      </w:r>
    </w:p>
    <w:p w14:paraId="7E82A0D5" w14:textId="77777777" w:rsidR="007758C9" w:rsidRDefault="00E11142" w:rsidP="00C90977">
      <w:pPr>
        <w:ind w:left="720"/>
      </w:pPr>
      <w:r w:rsidRPr="000E6663">
        <w:t>The hearing shall be conducted by an administrative staff person who shall be referred to as "the hearing officer." The hearing officer shall be at a staff level higher in authority than the staff person w</w:t>
      </w:r>
      <w:r w:rsidR="007758C9">
        <w:t>ho made the contested decision.</w:t>
      </w:r>
    </w:p>
    <w:p w14:paraId="7460FA32" w14:textId="77777777" w:rsidR="007758C9" w:rsidRDefault="00E11142" w:rsidP="00C90977">
      <w:pPr>
        <w:ind w:left="720"/>
      </w:pPr>
      <w:r w:rsidRPr="000E6663">
        <w:t>The parent(s) or parent's authorized representative is required to attend the hearing. If the parent or the parent's authorized representative fails to appear at the hearing, the parent will be deemed to have abandoned his or her appeal. Only persons directly affected by the hearing shall be allowed to attend.</w:t>
      </w:r>
    </w:p>
    <w:p w14:paraId="476B42E1" w14:textId="77777777" w:rsidR="007758C9" w:rsidRDefault="00E11142" w:rsidP="00C90977">
      <w:pPr>
        <w:ind w:left="720"/>
      </w:pPr>
      <w:r w:rsidRPr="000E6663">
        <w:t>The contractor shall arrange for the presence of an interpreter at the hearing, if one</w:t>
      </w:r>
      <w:r w:rsidR="00C90977">
        <w:t xml:space="preserve"> is requested by the parent(s).</w:t>
      </w:r>
    </w:p>
    <w:p w14:paraId="78F18F2C" w14:textId="77777777" w:rsidR="007758C9" w:rsidRDefault="00E11142" w:rsidP="00C90977">
      <w:pPr>
        <w:ind w:left="720"/>
      </w:pPr>
      <w:r w:rsidRPr="000E6663">
        <w:t>The hearing officer shall explain to the parent(s) the legal, regulatory, or policy</w:t>
      </w:r>
      <w:r w:rsidR="007758C9">
        <w:t xml:space="preserve"> basis for the intended action.</w:t>
      </w:r>
    </w:p>
    <w:p w14:paraId="660E783A" w14:textId="77777777" w:rsidR="007758C9" w:rsidRDefault="00E11142" w:rsidP="00C90977">
      <w:pPr>
        <w:ind w:left="720"/>
      </w:pPr>
      <w:r w:rsidRPr="000E6663">
        <w:t xml:space="preserve">During the hearing, the parent(s) shall have an opportunity to explain the reason(s) they believe the contractor's decision was incorrect. The contractor's staff shall present any material </w:t>
      </w:r>
      <w:r w:rsidR="007758C9">
        <w:t>facts omitted by the parent(s).</w:t>
      </w:r>
    </w:p>
    <w:p w14:paraId="542742FA" w14:textId="77777777" w:rsidR="00E11142" w:rsidRPr="000E6663" w:rsidRDefault="00E11142" w:rsidP="00C90977">
      <w:pPr>
        <w:ind w:left="720"/>
      </w:pPr>
      <w:r w:rsidRPr="000E6663">
        <w:t xml:space="preserve">The hearing officer shall mail or deliver to the parent(s) a </w:t>
      </w:r>
      <w:r w:rsidR="007758C9">
        <w:t>written decision within 10</w:t>
      </w:r>
      <w:r w:rsidRPr="000E6663">
        <w:t xml:space="preserve"> calendar days after the hearing. The written decision shall contain procedures for submitting an appeal to the CDE.</w:t>
      </w:r>
    </w:p>
    <w:p w14:paraId="7CCCC759" w14:textId="77777777" w:rsidR="00926A5B" w:rsidRDefault="00926A5B">
      <w:pPr>
        <w:widowControl/>
        <w:autoSpaceDE/>
        <w:autoSpaceDN/>
        <w:adjustRightInd/>
        <w:spacing w:after="0"/>
        <w:rPr>
          <w:noProof/>
          <w:szCs w:val="28"/>
        </w:rPr>
      </w:pPr>
      <w:bookmarkStart w:id="330" w:name="_Toc2696781"/>
      <w:bookmarkStart w:id="331" w:name="_Toc2696865"/>
      <w:bookmarkStart w:id="332" w:name="_Toc4166080"/>
      <w:bookmarkStart w:id="333" w:name="_Toc439143698"/>
      <w:r>
        <w:br w:type="page"/>
      </w:r>
    </w:p>
    <w:p w14:paraId="01415EF8" w14:textId="0C463786" w:rsidR="007758C9" w:rsidRDefault="00E11142" w:rsidP="00D9545C">
      <w:pPr>
        <w:pStyle w:val="Heading3"/>
      </w:pPr>
      <w:r w:rsidRPr="000E6663">
        <w:lastRenderedPageBreak/>
        <w:t>Appeal Procedure for CDE Review</w:t>
      </w:r>
      <w:bookmarkEnd w:id="330"/>
      <w:bookmarkEnd w:id="331"/>
      <w:bookmarkEnd w:id="332"/>
      <w:r w:rsidRPr="000E6663">
        <w:t xml:space="preserve"> </w:t>
      </w:r>
    </w:p>
    <w:p w14:paraId="43E50405" w14:textId="6EC9067C" w:rsidR="007758C9" w:rsidRDefault="00E11142" w:rsidP="008D6EA2">
      <w:pPr>
        <w:ind w:firstLine="720"/>
      </w:pPr>
      <w:r w:rsidRPr="000E6663">
        <w:t>(</w:t>
      </w:r>
      <w:r w:rsidRPr="00D03FEE">
        <w:rPr>
          <w:i/>
        </w:rPr>
        <w:t>EC</w:t>
      </w:r>
      <w:r w:rsidRPr="000E6663">
        <w:t xml:space="preserve"> 8261; 5 </w:t>
      </w:r>
      <w:r w:rsidRPr="00D03FEE">
        <w:rPr>
          <w:i/>
        </w:rPr>
        <w:t>CCR</w:t>
      </w:r>
      <w:r w:rsidRPr="000E6663">
        <w:t xml:space="preserve"> 18121)</w:t>
      </w:r>
      <w:bookmarkEnd w:id="333"/>
    </w:p>
    <w:p w14:paraId="43D808F0" w14:textId="77777777" w:rsidR="007758C9" w:rsidRDefault="00E11142" w:rsidP="008D6EA2">
      <w:pPr>
        <w:ind w:left="720"/>
      </w:pPr>
      <w:r w:rsidRPr="000E6663">
        <w:t>If the parent(s) disagree(s) with the written decision from the contract</w:t>
      </w:r>
      <w:r w:rsidR="007758C9">
        <w:t>or, the parent has 14</w:t>
      </w:r>
      <w:r w:rsidRPr="000E6663">
        <w:t xml:space="preserve"> calendar days </w:t>
      </w:r>
      <w:r w:rsidR="007758C9">
        <w:t xml:space="preserve">in which to appeal to the CDE. </w:t>
      </w:r>
    </w:p>
    <w:p w14:paraId="51DBAB50" w14:textId="77777777" w:rsidR="007758C9" w:rsidRDefault="00E11142" w:rsidP="008D6EA2">
      <w:pPr>
        <w:ind w:left="720"/>
      </w:pPr>
      <w:r w:rsidRPr="000E6663">
        <w:t>The appeal must be received within 14 calendar days of the date on the contractor’s written decision. If the parent(s) do(es) not submit an appeal request</w:t>
      </w:r>
      <w:r w:rsidR="007758C9">
        <w:t xml:space="preserve"> to the CDE within 14</w:t>
      </w:r>
      <w:r w:rsidRPr="000E6663">
        <w:t xml:space="preserve"> calendar days, the parents' appeal process shall be deemed abandoned and the contractor may imp</w:t>
      </w:r>
      <w:r w:rsidR="007758C9">
        <w:t>lement the intended action.</w:t>
      </w:r>
    </w:p>
    <w:p w14:paraId="73480AE1" w14:textId="77777777" w:rsidR="007758C9" w:rsidRDefault="00E11142" w:rsidP="008D6EA2">
      <w:pPr>
        <w:ind w:left="720"/>
      </w:pPr>
      <w:r w:rsidRPr="000E6663">
        <w:t>The parent(s) shall specify in the appeal request the reason(s) why he/she believes the contractor's decision was incorrect. A copy of the contractor's notice of intended action and written decision shall be submitted by the par</w:t>
      </w:r>
      <w:r w:rsidR="007758C9">
        <w:t>ent(s) with the appeal request.</w:t>
      </w:r>
    </w:p>
    <w:p w14:paraId="2DD64C61" w14:textId="77777777" w:rsidR="007758C9" w:rsidRDefault="00E11142" w:rsidP="008D6EA2">
      <w:pPr>
        <w:ind w:left="720"/>
      </w:pPr>
      <w:r w:rsidRPr="000E6663">
        <w:t>Upon receipt of an appeal request, the CDE may request copies of the family’s data file and other relevant materials from the contractor. The CDE may also conduct any investigations, interviews or mediation necessary to r</w:t>
      </w:r>
      <w:r w:rsidR="007758C9">
        <w:t>esolve the appeal.</w:t>
      </w:r>
    </w:p>
    <w:p w14:paraId="113CFBC9" w14:textId="77777777" w:rsidR="00E11142" w:rsidRPr="000E6663" w:rsidRDefault="00E11142" w:rsidP="008D6EA2">
      <w:pPr>
        <w:ind w:left="720"/>
      </w:pPr>
      <w:r w:rsidRPr="000E6663">
        <w:t>The decision of the CDE shall be mailed or delivered to the parent(s) and to the contractor within thirty (30) calendar days after receipt of the appeal request.</w:t>
      </w:r>
    </w:p>
    <w:p w14:paraId="6B93F9A0" w14:textId="77777777" w:rsidR="007758C9" w:rsidRDefault="00E11142" w:rsidP="00D9545C">
      <w:pPr>
        <w:pStyle w:val="Heading3"/>
      </w:pPr>
      <w:bookmarkStart w:id="334" w:name="_Toc2696782"/>
      <w:bookmarkStart w:id="335" w:name="_Toc2696866"/>
      <w:bookmarkStart w:id="336" w:name="_Toc4166081"/>
      <w:bookmarkStart w:id="337" w:name="_Toc439143699"/>
      <w:r w:rsidRPr="000E6663">
        <w:t>Con</w:t>
      </w:r>
      <w:r w:rsidR="007758C9">
        <w:t>tractor Compliance with the CDE</w:t>
      </w:r>
      <w:r w:rsidRPr="000E6663">
        <w:t xml:space="preserve"> Decision; Reimbursement for Services </w:t>
      </w:r>
      <w:r w:rsidR="008D6EA2">
        <w:t>D</w:t>
      </w:r>
      <w:r w:rsidRPr="000E6663">
        <w:t>uring the Appeal Process</w:t>
      </w:r>
      <w:bookmarkEnd w:id="334"/>
      <w:bookmarkEnd w:id="335"/>
      <w:bookmarkEnd w:id="336"/>
      <w:r w:rsidRPr="000E6663">
        <w:t xml:space="preserve"> </w:t>
      </w:r>
    </w:p>
    <w:p w14:paraId="26DC6464" w14:textId="4355C54E" w:rsidR="007758C9" w:rsidRDefault="00E11142" w:rsidP="008D6EA2">
      <w:pPr>
        <w:ind w:firstLine="720"/>
      </w:pPr>
      <w:r w:rsidRPr="000E6663">
        <w:t>(</w:t>
      </w:r>
      <w:r w:rsidRPr="00D03FEE">
        <w:rPr>
          <w:i/>
        </w:rPr>
        <w:t>EC</w:t>
      </w:r>
      <w:r w:rsidRPr="000E6663">
        <w:t xml:space="preserve"> 8261; 5 </w:t>
      </w:r>
      <w:r w:rsidRPr="00D03FEE">
        <w:rPr>
          <w:i/>
        </w:rPr>
        <w:t>CCR</w:t>
      </w:r>
      <w:r w:rsidRPr="000E6663">
        <w:t xml:space="preserve"> 18122)</w:t>
      </w:r>
      <w:bookmarkEnd w:id="337"/>
    </w:p>
    <w:p w14:paraId="70040E24" w14:textId="05BD8CED" w:rsidR="00E11142" w:rsidRPr="000E6663" w:rsidRDefault="00E11142" w:rsidP="008D6EA2">
      <w:pPr>
        <w:ind w:left="720"/>
      </w:pPr>
      <w:r w:rsidRPr="000E6663">
        <w:t xml:space="preserve">The contractor shall comply with the decision of the CDE immediately upon receipt thereof. The contractor shall be reimbursed for </w:t>
      </w:r>
      <w:r w:rsidR="00580E40">
        <w:t>early learning and care</w:t>
      </w:r>
      <w:r w:rsidRPr="000E6663">
        <w:t xml:space="preserve"> services delivered to the family which is appealing during the appeal process. If a contractor's determination that a family is ineligible is upheld by the CDE, services to the family shall cease upon receipt of the CDE's decision by the contractor.</w:t>
      </w:r>
    </w:p>
    <w:p w14:paraId="669F75A9" w14:textId="77777777" w:rsidR="00E11142" w:rsidRPr="000E6663" w:rsidRDefault="008D6EA2" w:rsidP="00D9545C">
      <w:pPr>
        <w:pStyle w:val="Heading2"/>
      </w:pPr>
      <w:bookmarkStart w:id="338" w:name="_Toc231096644"/>
      <w:bookmarkStart w:id="339" w:name="_Toc239833562"/>
      <w:bookmarkStart w:id="340" w:name="_Toc263247910"/>
      <w:bookmarkStart w:id="341" w:name="_Toc439143700"/>
      <w:r>
        <w:br w:type="page"/>
      </w:r>
      <w:bookmarkStart w:id="342" w:name="_Toc2696783"/>
      <w:bookmarkStart w:id="343" w:name="_Toc2696867"/>
      <w:bookmarkStart w:id="344" w:name="_Toc4166082"/>
      <w:r w:rsidR="00E11142" w:rsidRPr="000E6663">
        <w:lastRenderedPageBreak/>
        <w:t>STAFFING QUALIFICATIONS</w:t>
      </w:r>
      <w:bookmarkEnd w:id="338"/>
      <w:bookmarkEnd w:id="339"/>
      <w:bookmarkEnd w:id="340"/>
      <w:bookmarkEnd w:id="341"/>
      <w:bookmarkEnd w:id="342"/>
      <w:bookmarkEnd w:id="343"/>
      <w:bookmarkEnd w:id="344"/>
    </w:p>
    <w:p w14:paraId="0E71B488" w14:textId="77777777" w:rsidR="007758C9" w:rsidRDefault="00E11142" w:rsidP="00591BF0">
      <w:pPr>
        <w:pStyle w:val="Heading3"/>
        <w:numPr>
          <w:ilvl w:val="0"/>
          <w:numId w:val="90"/>
        </w:numPr>
      </w:pPr>
      <w:bookmarkStart w:id="345" w:name="_Toc231096645"/>
      <w:bookmarkStart w:id="346" w:name="_Toc239833563"/>
      <w:bookmarkStart w:id="347" w:name="_Toc2696784"/>
      <w:bookmarkStart w:id="348" w:name="_Toc2696868"/>
      <w:bookmarkStart w:id="349" w:name="_Toc4166083"/>
      <w:bookmarkStart w:id="350" w:name="_Toc263247911"/>
      <w:bookmarkStart w:id="351" w:name="_Toc439143701"/>
      <w:r w:rsidRPr="000E6663">
        <w:t>Program Director</w:t>
      </w:r>
      <w:bookmarkEnd w:id="345"/>
      <w:bookmarkEnd w:id="346"/>
      <w:bookmarkEnd w:id="347"/>
      <w:bookmarkEnd w:id="348"/>
      <w:bookmarkEnd w:id="349"/>
      <w:r w:rsidRPr="000E6663">
        <w:t xml:space="preserve"> </w:t>
      </w:r>
    </w:p>
    <w:p w14:paraId="3B277A9B" w14:textId="6F2E1CA2" w:rsidR="007758C9" w:rsidRDefault="00E11142" w:rsidP="008D6EA2">
      <w:pPr>
        <w:ind w:firstLine="720"/>
      </w:pPr>
      <w:r w:rsidRPr="000E6663">
        <w:t>(</w:t>
      </w:r>
      <w:r w:rsidRPr="00D03FEE">
        <w:rPr>
          <w:i/>
        </w:rPr>
        <w:t>EC</w:t>
      </w:r>
      <w:r w:rsidRPr="000E6663">
        <w:t xml:space="preserve"> 8208(v), 8244 and 8360.1)</w:t>
      </w:r>
      <w:bookmarkEnd w:id="350"/>
      <w:bookmarkEnd w:id="351"/>
    </w:p>
    <w:p w14:paraId="749764CC" w14:textId="3EE4C001" w:rsidR="007758C9" w:rsidRDefault="00E11142" w:rsidP="008D6EA2">
      <w:pPr>
        <w:ind w:left="720"/>
      </w:pPr>
      <w:r w:rsidRPr="000E6663">
        <w:t>If th</w:t>
      </w:r>
      <w:r w:rsidR="007758C9">
        <w:t>e contractor operates at two</w:t>
      </w:r>
      <w:r w:rsidRPr="000E6663">
        <w:t xml:space="preserve"> or more sites, the contractor shall employ a program director who has administrative and programmatic responsibility for the program. The program director shall meet the requirements specified in Staffing Qualifications </w:t>
      </w:r>
      <w:r w:rsidR="00F553E5">
        <w:t xml:space="preserve">on the CDE Web site at the following link: </w:t>
      </w:r>
      <w:r w:rsidR="002F7E53" w:rsidRPr="002F7E53">
        <w:rPr>
          <w:strike/>
          <w:color w:val="0000FF"/>
        </w:rPr>
        <w:t>https://www.cde.ca.gov/sp/cd/ci/genstaffqual.asp</w:t>
      </w:r>
      <w:r w:rsidR="002F7E53" w:rsidRPr="002F7E53">
        <w:t xml:space="preserve"> [Note: the preceding Web address is no longer valid and has been replaced by </w:t>
      </w:r>
      <w:hyperlink r:id="rId11" w:history="1">
        <w:r w:rsidR="002F7E53" w:rsidRPr="009D0A7A">
          <w:rPr>
            <w:rStyle w:val="Hyperlink"/>
          </w:rPr>
          <w:t>https://www.cde.ca.gov/sp/cd/ci/csppstaffqual.asp</w:t>
        </w:r>
      </w:hyperlink>
      <w:r w:rsidR="002F7E53" w:rsidRPr="002F7E53">
        <w:t>.]</w:t>
      </w:r>
    </w:p>
    <w:p w14:paraId="6F02D3CD" w14:textId="77777777" w:rsidR="00E11142" w:rsidRPr="000E6663" w:rsidRDefault="00E11142" w:rsidP="008D6EA2">
      <w:pPr>
        <w:ind w:left="720"/>
      </w:pPr>
      <w:r w:rsidRPr="000E6663">
        <w:t>The CDE may waive the qualifications for program director upon a finding of one of the following:</w:t>
      </w:r>
    </w:p>
    <w:p w14:paraId="5A845CAD" w14:textId="07DEDFFD" w:rsidR="007758C9" w:rsidRDefault="00E11142" w:rsidP="00591BF0">
      <w:pPr>
        <w:pStyle w:val="ListParagraph"/>
        <w:numPr>
          <w:ilvl w:val="0"/>
          <w:numId w:val="21"/>
        </w:numPr>
        <w:contextualSpacing w:val="0"/>
      </w:pPr>
      <w:r w:rsidRPr="000E6663">
        <w:t xml:space="preserve">The applicant is making satisfactory progress toward securing a permit issued by the Commission on Teacher Credentialing authorizing supervision of </w:t>
      </w:r>
      <w:r w:rsidR="008E270B" w:rsidRPr="000E6663">
        <w:t>an</w:t>
      </w:r>
      <w:r w:rsidRPr="000E6663">
        <w:t xml:space="preserve"> </w:t>
      </w:r>
      <w:r w:rsidR="00580E40">
        <w:t>early learning and care</w:t>
      </w:r>
      <w:r w:rsidRPr="000E6663">
        <w:t xml:space="preserve"> program operating in two or more sites or fulfilling the qualifications for program directors in severely handicapped programs.</w:t>
      </w:r>
    </w:p>
    <w:p w14:paraId="22E446C5" w14:textId="77777777" w:rsidR="007758C9" w:rsidRDefault="00E11142" w:rsidP="00591BF0">
      <w:pPr>
        <w:pStyle w:val="ListParagraph"/>
        <w:numPr>
          <w:ilvl w:val="0"/>
          <w:numId w:val="21"/>
        </w:numPr>
        <w:contextualSpacing w:val="0"/>
      </w:pPr>
      <w:r w:rsidRPr="000E6663">
        <w:t>The place of employment is so remote from institutions offering the necessary coursework as to make continuing education impracticable and the contractor has made a diligent search but has been unable to hire a more qualified applicant.</w:t>
      </w:r>
    </w:p>
    <w:p w14:paraId="2A7BB8F4" w14:textId="77777777" w:rsidR="00E11142" w:rsidRPr="000E6663" w:rsidRDefault="00E11142" w:rsidP="00591BF0">
      <w:pPr>
        <w:pStyle w:val="ListParagraph"/>
        <w:numPr>
          <w:ilvl w:val="0"/>
          <w:numId w:val="21"/>
        </w:numPr>
        <w:contextualSpacing w:val="0"/>
      </w:pPr>
      <w:r w:rsidRPr="000E6663">
        <w:t>Any other reason established by the rule by the Superintendent of Public Instruction pursuant to EC 8244.</w:t>
      </w:r>
    </w:p>
    <w:p w14:paraId="677323C2" w14:textId="77777777" w:rsidR="007758C9" w:rsidRDefault="00E11142" w:rsidP="00D9545C">
      <w:pPr>
        <w:pStyle w:val="Heading3"/>
      </w:pPr>
      <w:bookmarkStart w:id="352" w:name="_Toc231096646"/>
      <w:bookmarkStart w:id="353" w:name="_Toc239833564"/>
      <w:bookmarkStart w:id="354" w:name="_Toc2696785"/>
      <w:bookmarkStart w:id="355" w:name="_Toc2696869"/>
      <w:bookmarkStart w:id="356" w:name="_Toc4166084"/>
      <w:bookmarkStart w:id="357" w:name="_Toc263247912"/>
      <w:bookmarkStart w:id="358" w:name="_Toc439143702"/>
      <w:r w:rsidRPr="000E6663">
        <w:t>Site Supervisor</w:t>
      </w:r>
      <w:bookmarkEnd w:id="352"/>
      <w:bookmarkEnd w:id="353"/>
      <w:bookmarkEnd w:id="354"/>
      <w:bookmarkEnd w:id="355"/>
      <w:bookmarkEnd w:id="356"/>
      <w:r w:rsidRPr="000E6663">
        <w:t xml:space="preserve"> </w:t>
      </w:r>
    </w:p>
    <w:p w14:paraId="472FAF61" w14:textId="65AD082F" w:rsidR="007758C9" w:rsidRDefault="00E11142" w:rsidP="008D6EA2">
      <w:pPr>
        <w:ind w:firstLine="720"/>
      </w:pPr>
      <w:r w:rsidRPr="000E6663">
        <w:t>(</w:t>
      </w:r>
      <w:r w:rsidRPr="00D03FEE">
        <w:rPr>
          <w:i/>
        </w:rPr>
        <w:t>EC</w:t>
      </w:r>
      <w:r w:rsidRPr="000E6663">
        <w:t xml:space="preserve"> 8208(aa), </w:t>
      </w:r>
      <w:r w:rsidR="00D03FEE">
        <w:t xml:space="preserve">and </w:t>
      </w:r>
      <w:r w:rsidRPr="000E6663">
        <w:t xml:space="preserve">5 </w:t>
      </w:r>
      <w:r w:rsidRPr="00D03FEE">
        <w:rPr>
          <w:i/>
        </w:rPr>
        <w:t>CCR</w:t>
      </w:r>
      <w:r w:rsidRPr="000E6663">
        <w:t xml:space="preserve"> 18295)</w:t>
      </w:r>
      <w:bookmarkEnd w:id="357"/>
      <w:bookmarkEnd w:id="358"/>
    </w:p>
    <w:p w14:paraId="0B67F748" w14:textId="77777777" w:rsidR="00F553E5" w:rsidRPr="00F553E5" w:rsidRDefault="00F553E5" w:rsidP="008D6EA2">
      <w:pPr>
        <w:ind w:left="720"/>
      </w:pPr>
      <w:r w:rsidRPr="00F553E5">
        <w:t>At each site there shall be a person designated as the site supervisor who has operational program responsibility for the program. A site supervisor shall meet the staffing qualifications specified on the CDE Web</w:t>
      </w:r>
      <w:r>
        <w:t xml:space="preserve"> </w:t>
      </w:r>
      <w:r w:rsidRPr="00F553E5">
        <w:t xml:space="preserve">site at the following link: </w:t>
      </w:r>
      <w:hyperlink r:id="rId12" w:tooltip="Link to Staffing Qualifications web site" w:history="1">
        <w:r w:rsidRPr="00A84E54">
          <w:rPr>
            <w:color w:val="0000FF"/>
            <w:u w:val="single"/>
          </w:rPr>
          <w:t>https://www.cde.ca.gov/sp/cd/ci/staffqualifications.asp</w:t>
        </w:r>
      </w:hyperlink>
    </w:p>
    <w:p w14:paraId="2E862CDF" w14:textId="77777777" w:rsidR="00E11142" w:rsidRPr="000E6663" w:rsidRDefault="00E11142" w:rsidP="008D6EA2">
      <w:pPr>
        <w:ind w:left="720"/>
      </w:pPr>
      <w:r w:rsidRPr="000E6663">
        <w:t>The CDE shall grant a waiver of this requirement upon a contractor's demonstration of the existence of compelling need. Factors the CDE shall consider in determining compelling need are as follows:</w:t>
      </w:r>
    </w:p>
    <w:p w14:paraId="6C7424D3" w14:textId="77777777" w:rsidR="007758C9" w:rsidRDefault="00E11142" w:rsidP="008D6EA2">
      <w:pPr>
        <w:ind w:left="720"/>
      </w:pPr>
      <w:r w:rsidRPr="000E6663">
        <w:t>Evidence that the contractor's recruitment efforts have not been successful in obtaining qualified applicants.</w:t>
      </w:r>
    </w:p>
    <w:p w14:paraId="3EB5AD3C" w14:textId="77777777" w:rsidR="007758C9" w:rsidRDefault="00E11142" w:rsidP="00591BF0">
      <w:pPr>
        <w:pStyle w:val="ListParagraph"/>
        <w:numPr>
          <w:ilvl w:val="0"/>
          <w:numId w:val="22"/>
        </w:numPr>
        <w:contextualSpacing w:val="0"/>
      </w:pPr>
      <w:r w:rsidRPr="000E6663">
        <w:t>Evidence of the contractor's inability to offer competitive salaries.</w:t>
      </w:r>
    </w:p>
    <w:p w14:paraId="214DA407" w14:textId="77777777" w:rsidR="00E11142" w:rsidRPr="000E6663" w:rsidRDefault="00E11142" w:rsidP="00591BF0">
      <w:pPr>
        <w:pStyle w:val="ListParagraph"/>
        <w:numPr>
          <w:ilvl w:val="0"/>
          <w:numId w:val="22"/>
        </w:numPr>
        <w:contextualSpacing w:val="0"/>
      </w:pPr>
      <w:r w:rsidRPr="000E6663">
        <w:lastRenderedPageBreak/>
        <w:t>Evidence of potential or current staff's lack of reasonable access to training resources which offer required course work.</w:t>
      </w:r>
    </w:p>
    <w:p w14:paraId="3A9A52AC" w14:textId="77777777" w:rsidR="007758C9" w:rsidRDefault="00E11142" w:rsidP="00D9545C">
      <w:pPr>
        <w:pStyle w:val="Heading3"/>
      </w:pPr>
      <w:bookmarkStart w:id="359" w:name="_Toc231096647"/>
      <w:bookmarkStart w:id="360" w:name="_Toc239833565"/>
      <w:bookmarkStart w:id="361" w:name="_Toc2696786"/>
      <w:bookmarkStart w:id="362" w:name="_Toc2696870"/>
      <w:bookmarkStart w:id="363" w:name="_Toc4166085"/>
      <w:bookmarkStart w:id="364" w:name="_Toc263247913"/>
      <w:bookmarkStart w:id="365" w:name="_Toc439143703"/>
      <w:r w:rsidRPr="000E6663">
        <w:t>Teacher</w:t>
      </w:r>
      <w:bookmarkEnd w:id="359"/>
      <w:bookmarkEnd w:id="360"/>
      <w:bookmarkEnd w:id="361"/>
      <w:bookmarkEnd w:id="362"/>
      <w:bookmarkEnd w:id="363"/>
      <w:r w:rsidRPr="000E6663">
        <w:t xml:space="preserve"> </w:t>
      </w:r>
    </w:p>
    <w:p w14:paraId="4D6257D1" w14:textId="7EA9D7B1" w:rsidR="0002034F" w:rsidRDefault="00E11142" w:rsidP="008D6EA2">
      <w:pPr>
        <w:ind w:firstLine="720"/>
      </w:pPr>
      <w:r w:rsidRPr="000E6663">
        <w:t>(</w:t>
      </w:r>
      <w:r w:rsidRPr="00533F80">
        <w:rPr>
          <w:i/>
        </w:rPr>
        <w:t>EC</w:t>
      </w:r>
      <w:r w:rsidRPr="000E6663">
        <w:t xml:space="preserve"> </w:t>
      </w:r>
      <w:r w:rsidR="00533F80">
        <w:t>8208(af),</w:t>
      </w:r>
      <w:r w:rsidRPr="000E6663">
        <w:t xml:space="preserve"> 8360)</w:t>
      </w:r>
      <w:bookmarkEnd w:id="364"/>
      <w:bookmarkEnd w:id="365"/>
    </w:p>
    <w:p w14:paraId="50CFC3C4" w14:textId="5B0B12D8" w:rsidR="00F553E5" w:rsidRPr="00A84E54" w:rsidRDefault="00F553E5" w:rsidP="008D6EA2">
      <w:pPr>
        <w:ind w:left="720"/>
        <w:rPr>
          <w:color w:val="0000FF"/>
          <w:u w:val="single"/>
        </w:rPr>
      </w:pPr>
      <w:r w:rsidRPr="00F553E5">
        <w:t>Teachers shall meet the requirements specified in Staffing Qualifications on the CDE Web site at</w:t>
      </w:r>
      <w:r w:rsidR="00495D38">
        <w:t xml:space="preserve"> the following link</w:t>
      </w:r>
      <w:r w:rsidRPr="00F553E5">
        <w:t xml:space="preserve">: </w:t>
      </w:r>
      <w:r w:rsidR="002F7E53" w:rsidRPr="002F7E53">
        <w:rPr>
          <w:strike/>
          <w:color w:val="0000FF"/>
        </w:rPr>
        <w:t>https://www.cde.ca.gov/sp/cd/ci/genstaffqual.asp</w:t>
      </w:r>
      <w:r w:rsidR="002F7E53" w:rsidRPr="002F7E53">
        <w:t xml:space="preserve"> [Note: the preceding Web address is no longer valid and has been replaced by </w:t>
      </w:r>
      <w:hyperlink r:id="rId13" w:history="1">
        <w:r w:rsidR="002F7E53" w:rsidRPr="009D0A7A">
          <w:rPr>
            <w:rStyle w:val="Hyperlink"/>
          </w:rPr>
          <w:t>https://www.cde.ca.gov/sp/cd/ci/csppstaffqual.asp</w:t>
        </w:r>
      </w:hyperlink>
      <w:r w:rsidR="002F7E53" w:rsidRPr="002F7E53">
        <w:t>.]</w:t>
      </w:r>
    </w:p>
    <w:p w14:paraId="4D96240C" w14:textId="77777777" w:rsidR="0002034F" w:rsidRDefault="008D6EA2" w:rsidP="00D9545C">
      <w:pPr>
        <w:pStyle w:val="Heading2"/>
      </w:pPr>
      <w:bookmarkStart w:id="366" w:name="_Toc231096648"/>
      <w:bookmarkStart w:id="367" w:name="_Toc239833566"/>
      <w:bookmarkStart w:id="368" w:name="_Toc263247914"/>
      <w:bookmarkStart w:id="369" w:name="_Toc439143704"/>
      <w:r>
        <w:br w:type="page"/>
      </w:r>
      <w:bookmarkStart w:id="370" w:name="_Toc2696787"/>
      <w:bookmarkStart w:id="371" w:name="_Toc2696871"/>
      <w:bookmarkStart w:id="372" w:name="_Toc4166086"/>
      <w:r w:rsidR="00E11142" w:rsidRPr="000E6663">
        <w:lastRenderedPageBreak/>
        <w:t>STAFFING RATIOS</w:t>
      </w:r>
      <w:bookmarkEnd w:id="366"/>
      <w:bookmarkEnd w:id="367"/>
      <w:bookmarkEnd w:id="370"/>
      <w:bookmarkEnd w:id="371"/>
      <w:bookmarkEnd w:id="372"/>
      <w:r w:rsidR="00E11142" w:rsidRPr="000E6663">
        <w:t xml:space="preserve"> </w:t>
      </w:r>
    </w:p>
    <w:p w14:paraId="13F1C524" w14:textId="75C0D910" w:rsidR="000769F7" w:rsidRDefault="00E11142" w:rsidP="00712152">
      <w:r w:rsidRPr="000E6663">
        <w:t xml:space="preserve">(5 </w:t>
      </w:r>
      <w:r w:rsidRPr="00B74ADF">
        <w:rPr>
          <w:i/>
        </w:rPr>
        <w:t>CCR</w:t>
      </w:r>
      <w:r w:rsidRPr="000E6663">
        <w:t xml:space="preserve"> 18290, 18291, and 18292)</w:t>
      </w:r>
      <w:bookmarkEnd w:id="368"/>
      <w:bookmarkEnd w:id="369"/>
    </w:p>
    <w:p w14:paraId="3D24B551" w14:textId="43E05620" w:rsidR="00E11142" w:rsidRPr="000E6663" w:rsidRDefault="00E11142" w:rsidP="00712152">
      <w:r w:rsidRPr="000E6663">
        <w:t>Contractors shall maintain at least the following minimum ratios in all centers:</w:t>
      </w:r>
    </w:p>
    <w:p w14:paraId="444CC9F4" w14:textId="77777777" w:rsidR="000769F7" w:rsidRDefault="00E11142" w:rsidP="00591BF0">
      <w:pPr>
        <w:pStyle w:val="ListParagraph"/>
        <w:numPr>
          <w:ilvl w:val="0"/>
          <w:numId w:val="122"/>
        </w:numPr>
        <w:spacing w:before="240"/>
        <w:ind w:left="360"/>
        <w:contextualSpacing w:val="0"/>
      </w:pPr>
      <w:r w:rsidRPr="000E6663">
        <w:t>Preschool (36 months to enrollment in kindergarten)</w:t>
      </w:r>
    </w:p>
    <w:p w14:paraId="50EC7433" w14:textId="77777777" w:rsidR="000769F7" w:rsidRDefault="00E11142" w:rsidP="00591BF0">
      <w:pPr>
        <w:pStyle w:val="ListParagraph"/>
        <w:numPr>
          <w:ilvl w:val="0"/>
          <w:numId w:val="122"/>
        </w:numPr>
        <w:spacing w:before="240"/>
        <w:ind w:left="360"/>
        <w:contextualSpacing w:val="0"/>
      </w:pPr>
      <w:r w:rsidRPr="000E6663">
        <w:t>1:8 adult -child ratio</w:t>
      </w:r>
    </w:p>
    <w:p w14:paraId="7AB7401D" w14:textId="77777777" w:rsidR="00712152" w:rsidRDefault="00E11142" w:rsidP="00591BF0">
      <w:pPr>
        <w:pStyle w:val="ListParagraph"/>
        <w:numPr>
          <w:ilvl w:val="0"/>
          <w:numId w:val="122"/>
        </w:numPr>
        <w:spacing w:before="240"/>
        <w:ind w:left="360"/>
        <w:contextualSpacing w:val="0"/>
      </w:pPr>
      <w:r w:rsidRPr="000E6663">
        <w:t>1:24 teacher-child ratio</w:t>
      </w:r>
    </w:p>
    <w:p w14:paraId="24DEF290" w14:textId="06620DC7" w:rsidR="00E11142" w:rsidRPr="000E6663" w:rsidRDefault="00E11142" w:rsidP="00712152">
      <w:r w:rsidRPr="000E6663">
        <w:t>Compliance with these ratios shall be determined based on actual attendance.</w:t>
      </w:r>
      <w:r w:rsidR="000769F7">
        <w:t xml:space="preserve"> </w:t>
      </w:r>
      <w:r w:rsidRPr="000E6663">
        <w:t xml:space="preserve">Except as otherwise provided in the California </w:t>
      </w:r>
      <w:r w:rsidRPr="00DF520D">
        <w:rPr>
          <w:i/>
        </w:rPr>
        <w:t>Code of Regulations</w:t>
      </w:r>
      <w:r w:rsidRPr="000E6663">
        <w:t>, Title 22, Community Care Licensing Standards, the program may exceed teacher-child and adult-child ratios by fifteen percent (15%), for a period of time not to</w:t>
      </w:r>
      <w:r w:rsidR="000769F7">
        <w:t xml:space="preserve"> exceed 120</w:t>
      </w:r>
      <w:r w:rsidRPr="000E6663">
        <w:t xml:space="preserve"> minutes in any one day.</w:t>
      </w:r>
      <w:r w:rsidR="005205AB">
        <w:t xml:space="preserve"> </w:t>
      </w:r>
      <w:r w:rsidR="005205AB" w:rsidRPr="00446829">
        <w:t xml:space="preserve">(5 </w:t>
      </w:r>
      <w:r w:rsidR="005205AB" w:rsidRPr="0049018C">
        <w:rPr>
          <w:i/>
        </w:rPr>
        <w:t>CCR</w:t>
      </w:r>
      <w:r w:rsidR="005205AB" w:rsidRPr="00446829">
        <w:t xml:space="preserve"> 18292)</w:t>
      </w:r>
    </w:p>
    <w:p w14:paraId="180C3DC8" w14:textId="77777777" w:rsidR="00E11142" w:rsidRPr="008D6EA2" w:rsidRDefault="008D6EA2" w:rsidP="00D9545C">
      <w:pPr>
        <w:pStyle w:val="Heading2"/>
      </w:pPr>
      <w:r>
        <w:rPr>
          <w:highlight w:val="yellow"/>
        </w:rPr>
        <w:br w:type="page"/>
      </w:r>
      <w:bookmarkStart w:id="373" w:name="_Toc2696788"/>
      <w:bookmarkStart w:id="374" w:name="_Toc2696872"/>
      <w:bookmarkStart w:id="375" w:name="_Toc4166087"/>
      <w:r w:rsidR="00E11142" w:rsidRPr="008D6EA2">
        <w:lastRenderedPageBreak/>
        <w:t>RECORDS ON FILE CONCERNING LICENSED SERVICE PROVIDERS</w:t>
      </w:r>
      <w:bookmarkEnd w:id="373"/>
      <w:bookmarkEnd w:id="374"/>
      <w:bookmarkEnd w:id="375"/>
      <w:r w:rsidR="00E11142" w:rsidRPr="008D6EA2">
        <w:t xml:space="preserve"> </w:t>
      </w:r>
    </w:p>
    <w:p w14:paraId="28AACF5D" w14:textId="77777777" w:rsidR="000769F7" w:rsidRDefault="00E11142" w:rsidP="008D6EA2">
      <w:r w:rsidRPr="008D6EA2">
        <w:t>(</w:t>
      </w:r>
      <w:r w:rsidRPr="008D6EA2">
        <w:rPr>
          <w:i/>
        </w:rPr>
        <w:t>EC</w:t>
      </w:r>
      <w:r w:rsidRPr="008D6EA2">
        <w:t xml:space="preserve"> 8261; 5 </w:t>
      </w:r>
      <w:r w:rsidRPr="008D6EA2">
        <w:rPr>
          <w:i/>
        </w:rPr>
        <w:t>CCR</w:t>
      </w:r>
      <w:r w:rsidRPr="008D6EA2">
        <w:t xml:space="preserve"> 18231)</w:t>
      </w:r>
    </w:p>
    <w:p w14:paraId="3BE1F4FB" w14:textId="77777777" w:rsidR="00E11142" w:rsidRPr="000E6663" w:rsidRDefault="00E11142" w:rsidP="008D6EA2">
      <w:r w:rsidRPr="000E6663">
        <w:t>Contractors providing services through family child care home providers shall maintain the following records concerning licensed service providers:</w:t>
      </w:r>
    </w:p>
    <w:p w14:paraId="668024FC" w14:textId="77777777" w:rsidR="000769F7" w:rsidRDefault="00E11142" w:rsidP="00591BF0">
      <w:pPr>
        <w:pStyle w:val="ListParagraph"/>
        <w:numPr>
          <w:ilvl w:val="0"/>
          <w:numId w:val="77"/>
        </w:numPr>
        <w:ind w:left="720" w:hanging="720"/>
        <w:contextualSpacing w:val="0"/>
      </w:pPr>
      <w:r w:rsidRPr="000E6663">
        <w:t>A statement of the service provider’s current fees with information regarding the provider’s usual and customary services provided for those fees.</w:t>
      </w:r>
    </w:p>
    <w:p w14:paraId="5D17D5A6" w14:textId="1054DF6C" w:rsidR="000769F7" w:rsidRDefault="00E11142" w:rsidP="00591BF0">
      <w:pPr>
        <w:pStyle w:val="ListParagraph"/>
        <w:numPr>
          <w:ilvl w:val="0"/>
          <w:numId w:val="77"/>
        </w:numPr>
        <w:ind w:left="720" w:hanging="720"/>
        <w:contextualSpacing w:val="0"/>
      </w:pPr>
      <w:r w:rsidRPr="000E6663">
        <w:t xml:space="preserve">A statement signed by the provider that the </w:t>
      </w:r>
      <w:r w:rsidR="00580E40">
        <w:t>early learning and care</w:t>
      </w:r>
      <w:r w:rsidRPr="000E6663">
        <w:t xml:space="preserve"> services being provided do not include religious instruction or worship.</w:t>
      </w:r>
    </w:p>
    <w:p w14:paraId="766C360A" w14:textId="77777777" w:rsidR="000769F7" w:rsidRDefault="00E11142" w:rsidP="00591BF0">
      <w:pPr>
        <w:pStyle w:val="ListParagraph"/>
        <w:numPr>
          <w:ilvl w:val="0"/>
          <w:numId w:val="77"/>
        </w:numPr>
        <w:ind w:left="720" w:hanging="720"/>
        <w:contextualSpacing w:val="0"/>
      </w:pPr>
      <w:r w:rsidRPr="000E6663">
        <w:t>A document that contains the rate and schedule of payment for approved services that is signed by both the service provider and the contractor</w:t>
      </w:r>
      <w:r w:rsidR="000769F7">
        <w:t>.</w:t>
      </w:r>
    </w:p>
    <w:p w14:paraId="30621DB0" w14:textId="77777777" w:rsidR="000769F7" w:rsidRDefault="00E11142" w:rsidP="00591BF0">
      <w:pPr>
        <w:pStyle w:val="ListParagraph"/>
        <w:numPr>
          <w:ilvl w:val="0"/>
          <w:numId w:val="77"/>
        </w:numPr>
        <w:ind w:left="720" w:hanging="720"/>
        <w:contextualSpacing w:val="0"/>
      </w:pPr>
      <w:r w:rsidRPr="000E6663">
        <w:t>A copy of the facility license that shows the authorized capacity of the facility.</w:t>
      </w:r>
    </w:p>
    <w:p w14:paraId="3F19ACBF" w14:textId="77777777" w:rsidR="000769F7" w:rsidRDefault="00E11142" w:rsidP="00591BF0">
      <w:pPr>
        <w:pStyle w:val="ListParagraph"/>
        <w:numPr>
          <w:ilvl w:val="0"/>
          <w:numId w:val="77"/>
        </w:numPr>
        <w:ind w:left="720" w:hanging="720"/>
        <w:contextualSpacing w:val="0"/>
      </w:pPr>
      <w:r w:rsidRPr="000E6663">
        <w:t>The name, address and telephone number of the service provider.</w:t>
      </w:r>
    </w:p>
    <w:p w14:paraId="570503FC" w14:textId="77777777" w:rsidR="000769F7" w:rsidRDefault="00E11142" w:rsidP="00591BF0">
      <w:pPr>
        <w:pStyle w:val="ListParagraph"/>
        <w:numPr>
          <w:ilvl w:val="0"/>
          <w:numId w:val="77"/>
        </w:numPr>
        <w:ind w:left="720" w:hanging="720"/>
        <w:contextualSpacing w:val="0"/>
      </w:pPr>
      <w:r w:rsidRPr="000E6663">
        <w:t>The age group(s) served by the provider.</w:t>
      </w:r>
    </w:p>
    <w:p w14:paraId="7676CA43" w14:textId="77777777" w:rsidR="00E11142" w:rsidRPr="000E6663" w:rsidRDefault="00E11142" w:rsidP="008D6EA2">
      <w:r w:rsidRPr="000E6663">
        <w:t>A declaration by the provider that the parents have unlimited access to their children and providers caring for their children during normal hours of provider operation and whenever the children are in the care of the provider.</w:t>
      </w:r>
    </w:p>
    <w:p w14:paraId="463A65E0" w14:textId="77777777" w:rsidR="00E11142" w:rsidRPr="000E6663" w:rsidRDefault="008D6EA2" w:rsidP="00D9545C">
      <w:pPr>
        <w:pStyle w:val="Heading2"/>
      </w:pPr>
      <w:bookmarkStart w:id="376" w:name="_Toc231096657"/>
      <w:bookmarkStart w:id="377" w:name="_Toc239833575"/>
      <w:bookmarkStart w:id="378" w:name="_Toc263247923"/>
      <w:bookmarkStart w:id="379" w:name="_Toc439143711"/>
      <w:r>
        <w:br w:type="page"/>
      </w:r>
      <w:bookmarkStart w:id="380" w:name="_Toc2696789"/>
      <w:bookmarkStart w:id="381" w:name="_Toc2696873"/>
      <w:bookmarkStart w:id="382" w:name="_Toc4166088"/>
      <w:r>
        <w:lastRenderedPageBreak/>
        <w:t>I</w:t>
      </w:r>
      <w:r w:rsidR="00E11142" w:rsidRPr="000E6663">
        <w:t>NFORMATION TO SHARE WITH THE PARENTS</w:t>
      </w:r>
      <w:bookmarkEnd w:id="376"/>
      <w:bookmarkEnd w:id="377"/>
      <w:bookmarkEnd w:id="378"/>
      <w:bookmarkEnd w:id="379"/>
      <w:bookmarkEnd w:id="380"/>
      <w:bookmarkEnd w:id="381"/>
      <w:bookmarkEnd w:id="382"/>
    </w:p>
    <w:p w14:paraId="49630DD4" w14:textId="3D7B5E7C" w:rsidR="008D4243" w:rsidRDefault="00F553E5" w:rsidP="00E6562F">
      <w:bookmarkStart w:id="383" w:name="_Toc231096658"/>
      <w:bookmarkStart w:id="384" w:name="_Toc239833576"/>
      <w:r w:rsidRPr="00F553E5">
        <w:t xml:space="preserve">Each child care facility shall permanently post, in a prominent location, information about the registered sex offender database that is available on the </w:t>
      </w:r>
      <w:r w:rsidRPr="00A84E54">
        <w:t>Megan's Law Website</w:t>
      </w:r>
      <w:r w:rsidR="0059095A">
        <w:t xml:space="preserve">, </w:t>
      </w:r>
      <w:hyperlink r:id="rId14" w:tooltip="Megan's Law" w:history="1">
        <w:r w:rsidR="0059095A" w:rsidRPr="00E718E2">
          <w:rPr>
            <w:rStyle w:val="Hyperlink"/>
          </w:rPr>
          <w:t>https://www.meganslaw.ca.gov/</w:t>
        </w:r>
      </w:hyperlink>
      <w:r w:rsidRPr="00F553E5">
        <w:t>, and give families one of the two licensing forms (LIC 995 or 995A, Notification of Parents’ Rights) provided by the State Department of Social Services.</w:t>
      </w:r>
    </w:p>
    <w:p w14:paraId="7816547B" w14:textId="3DB695AF" w:rsidR="00E11142" w:rsidRPr="00822B2C" w:rsidRDefault="008D6EA2" w:rsidP="00822B2C">
      <w:pPr>
        <w:pStyle w:val="Heading2"/>
        <w:numPr>
          <w:ilvl w:val="0"/>
          <w:numId w:val="0"/>
        </w:numPr>
        <w:rPr>
          <w:sz w:val="40"/>
        </w:rPr>
      </w:pPr>
      <w:r>
        <w:br w:type="page"/>
      </w:r>
      <w:bookmarkStart w:id="385" w:name="_Toc2696790"/>
      <w:bookmarkStart w:id="386" w:name="_Toc2696874"/>
      <w:bookmarkStart w:id="387" w:name="_Toc4166089"/>
      <w:r w:rsidR="00E11142" w:rsidRPr="00822B2C">
        <w:rPr>
          <w:sz w:val="40"/>
        </w:rPr>
        <w:lastRenderedPageBreak/>
        <w:t>CALIFORNIA STATE PRESCHOOL PROGRAM</w:t>
      </w:r>
      <w:r w:rsidR="003C74F0" w:rsidRPr="00822B2C">
        <w:rPr>
          <w:sz w:val="40"/>
        </w:rPr>
        <w:t xml:space="preserve"> </w:t>
      </w:r>
      <w:r w:rsidR="00E11142" w:rsidRPr="00822B2C">
        <w:rPr>
          <w:sz w:val="40"/>
        </w:rPr>
        <w:t>QUALITY REQUIREMENTS</w:t>
      </w:r>
      <w:bookmarkEnd w:id="383"/>
      <w:bookmarkEnd w:id="384"/>
      <w:bookmarkEnd w:id="385"/>
      <w:bookmarkEnd w:id="386"/>
      <w:bookmarkEnd w:id="387"/>
    </w:p>
    <w:p w14:paraId="0BB3E40E" w14:textId="77777777" w:rsidR="00260E6B" w:rsidRDefault="003C74F0" w:rsidP="00591BF0">
      <w:pPr>
        <w:pStyle w:val="Heading2"/>
        <w:numPr>
          <w:ilvl w:val="0"/>
          <w:numId w:val="110"/>
        </w:numPr>
        <w:ind w:left="720"/>
      </w:pPr>
      <w:bookmarkStart w:id="388" w:name="_Toc231096660"/>
      <w:bookmarkStart w:id="389" w:name="_Toc239833577"/>
      <w:bookmarkStart w:id="390" w:name="_Toc2696791"/>
      <w:bookmarkStart w:id="391" w:name="_Toc2696875"/>
      <w:bookmarkStart w:id="392" w:name="_Toc4166090"/>
      <w:bookmarkStart w:id="393" w:name="_Toc439143712"/>
      <w:r w:rsidRPr="000E6663">
        <w:t>Program Philosophy, Goals And Objectives</w:t>
      </w:r>
      <w:bookmarkEnd w:id="388"/>
      <w:bookmarkEnd w:id="389"/>
      <w:bookmarkEnd w:id="390"/>
      <w:bookmarkEnd w:id="391"/>
      <w:bookmarkEnd w:id="392"/>
      <w:r w:rsidRPr="000E6663">
        <w:t xml:space="preserve"> </w:t>
      </w:r>
    </w:p>
    <w:p w14:paraId="0F4099D2" w14:textId="21827F00" w:rsidR="00260E6B" w:rsidRDefault="00E11142" w:rsidP="00D9545C">
      <w:r w:rsidRPr="000E6663">
        <w:t>(</w:t>
      </w:r>
      <w:r w:rsidRPr="00510A8E">
        <w:rPr>
          <w:i/>
        </w:rPr>
        <w:t>EC</w:t>
      </w:r>
      <w:r w:rsidRPr="000E6663">
        <w:t xml:space="preserve"> 8261; 5 </w:t>
      </w:r>
      <w:r w:rsidRPr="00510A8E">
        <w:rPr>
          <w:i/>
        </w:rPr>
        <w:t>CCR</w:t>
      </w:r>
      <w:r w:rsidRPr="000E6663">
        <w:t xml:space="preserve"> 18271)</w:t>
      </w:r>
      <w:bookmarkEnd w:id="393"/>
    </w:p>
    <w:p w14:paraId="3C59D1A0" w14:textId="259EDBC5" w:rsidR="00E11142" w:rsidRPr="000E6663" w:rsidRDefault="00E11142" w:rsidP="00132A1C">
      <w:r w:rsidRPr="000E6663">
        <w:t>Each contractor shall have a written philosophical statement and goals and objectives that support that philosophy. The governing body of each contractor shall approve the program philosophy, goals and objectives. The goals and objectives shall address the requirements contained in all of the sections of this article and shall reflect the cultural and linguistic characteristics of the families served by the contractor.</w:t>
      </w:r>
    </w:p>
    <w:p w14:paraId="5CCBB3C6" w14:textId="1A9ADEE8" w:rsidR="00260E6B" w:rsidRDefault="006F3DEC" w:rsidP="00D9545C">
      <w:pPr>
        <w:pStyle w:val="Heading2"/>
      </w:pPr>
      <w:bookmarkStart w:id="394" w:name="_Toc231096661"/>
      <w:bookmarkStart w:id="395" w:name="_Toc239833578"/>
      <w:bookmarkStart w:id="396" w:name="_Toc2696792"/>
      <w:bookmarkStart w:id="397" w:name="_Toc2696876"/>
      <w:bookmarkStart w:id="398" w:name="_Toc4166091"/>
      <w:bookmarkStart w:id="399" w:name="_Toc439143713"/>
      <w:r w:rsidRPr="000E6663">
        <w:t>Developmental Profile</w:t>
      </w:r>
      <w:bookmarkEnd w:id="394"/>
      <w:bookmarkEnd w:id="395"/>
      <w:bookmarkEnd w:id="396"/>
      <w:bookmarkEnd w:id="397"/>
      <w:bookmarkEnd w:id="398"/>
      <w:r w:rsidRPr="000E6663">
        <w:t xml:space="preserve"> </w:t>
      </w:r>
    </w:p>
    <w:p w14:paraId="0DBCAC2B" w14:textId="5935AE40" w:rsidR="00E11142" w:rsidRPr="000E6663" w:rsidRDefault="00E11142" w:rsidP="00D9545C">
      <w:r w:rsidRPr="000E6663">
        <w:t>(</w:t>
      </w:r>
      <w:r w:rsidRPr="00DF520D">
        <w:rPr>
          <w:i/>
        </w:rPr>
        <w:t>EC</w:t>
      </w:r>
      <w:r w:rsidRPr="000E6663">
        <w:t xml:space="preserve"> 8203, 8261; 5 </w:t>
      </w:r>
      <w:r w:rsidRPr="00DF520D">
        <w:rPr>
          <w:i/>
        </w:rPr>
        <w:t>CCR</w:t>
      </w:r>
      <w:r w:rsidRPr="000E6663">
        <w:t xml:space="preserve"> 18272)</w:t>
      </w:r>
      <w:bookmarkEnd w:id="399"/>
    </w:p>
    <w:p w14:paraId="1A259D0E" w14:textId="77777777" w:rsidR="00260E6B" w:rsidRDefault="00E11142" w:rsidP="00591BF0">
      <w:pPr>
        <w:pStyle w:val="ListParagraph"/>
        <w:numPr>
          <w:ilvl w:val="0"/>
          <w:numId w:val="109"/>
        </w:numPr>
        <w:ind w:hanging="720"/>
        <w:contextualSpacing w:val="0"/>
      </w:pPr>
      <w:r w:rsidRPr="000E6663">
        <w:t>The contractor shall complete the age-appropriate Desired Results Devel</w:t>
      </w:r>
      <w:r w:rsidR="00260E6B">
        <w:t>opmental Profile, as defined in</w:t>
      </w:r>
      <w:r w:rsidRPr="000E6663">
        <w:t xml:space="preserve"> 5 </w:t>
      </w:r>
      <w:r w:rsidRPr="00DF520D">
        <w:rPr>
          <w:i/>
        </w:rPr>
        <w:t>CCR</w:t>
      </w:r>
      <w:r w:rsidRPr="000E6663">
        <w:t xml:space="preserve"> 18270.5(c), for each child who is enrolled in the program for at least ten (10) hours per week.</w:t>
      </w:r>
    </w:p>
    <w:p w14:paraId="3006D4BD" w14:textId="77777777" w:rsidR="00260E6B" w:rsidRDefault="00E11142" w:rsidP="00591BF0">
      <w:pPr>
        <w:pStyle w:val="ListParagraph"/>
        <w:numPr>
          <w:ilvl w:val="0"/>
          <w:numId w:val="109"/>
        </w:numPr>
        <w:ind w:hanging="720"/>
        <w:contextualSpacing w:val="0"/>
      </w:pPr>
      <w:r w:rsidRPr="000E6663">
        <w:t>The Desired Results Developmental Profile required above shall be completed for each ch</w:t>
      </w:r>
      <w:r w:rsidR="00260E6B">
        <w:t>ild within 60</w:t>
      </w:r>
      <w:r w:rsidRPr="000E6663">
        <w:t xml:space="preserve"> calendar days of enrollment</w:t>
      </w:r>
      <w:r w:rsidR="00260E6B">
        <w:t xml:space="preserve"> and at least once every 6</w:t>
      </w:r>
      <w:r w:rsidRPr="000E6663">
        <w:t xml:space="preserve"> months thereafter.</w:t>
      </w:r>
    </w:p>
    <w:p w14:paraId="111C2869" w14:textId="77777777" w:rsidR="00260E6B" w:rsidRDefault="00E11142" w:rsidP="00591BF0">
      <w:pPr>
        <w:pStyle w:val="ListParagraph"/>
        <w:numPr>
          <w:ilvl w:val="0"/>
          <w:numId w:val="109"/>
        </w:numPr>
        <w:ind w:hanging="720"/>
        <w:contextualSpacing w:val="0"/>
      </w:pPr>
      <w:r w:rsidRPr="000E6663">
        <w:t>The contractor shall use the developmental profiles to plan and conduct age and developmentally appropriate activities.</w:t>
      </w:r>
    </w:p>
    <w:p w14:paraId="0046FE25" w14:textId="77777777" w:rsidR="00260E6B" w:rsidRDefault="00E11142" w:rsidP="00591BF0">
      <w:pPr>
        <w:pStyle w:val="ListParagraph"/>
        <w:numPr>
          <w:ilvl w:val="0"/>
          <w:numId w:val="109"/>
        </w:numPr>
        <w:ind w:hanging="720"/>
        <w:contextualSpacing w:val="0"/>
      </w:pPr>
      <w:r w:rsidRPr="000E6663">
        <w:t>When a child will be transferring to a local public school from a program serving preschool-age children, the contractor shall provide the parent or guardian with information from the previous year deemed beneficial to the child and the public school teacher, including, but not limited to, development issues, social interaction abilities, health background, and diagnostic assessments, if any. The preschool program may, with permission of the parent or guardian, transfer this information to the child’s elementary school.</w:t>
      </w:r>
    </w:p>
    <w:p w14:paraId="3E90752F" w14:textId="77777777" w:rsidR="00E11142" w:rsidRPr="000E6663" w:rsidRDefault="00E11142" w:rsidP="00591BF0">
      <w:pPr>
        <w:pStyle w:val="ListParagraph"/>
        <w:numPr>
          <w:ilvl w:val="0"/>
          <w:numId w:val="109"/>
        </w:numPr>
        <w:ind w:hanging="720"/>
        <w:contextualSpacing w:val="0"/>
      </w:pPr>
      <w:r w:rsidRPr="000E6663">
        <w:t xml:space="preserve">If a child has a disability, and/or has an Individualized Education Program, the developmental profile shall be completed with any necessary accommodations and adaptations. Notwithstanding, </w:t>
      </w:r>
      <w:r w:rsidR="00EC2E09">
        <w:t xml:space="preserve">(A) above, </w:t>
      </w:r>
      <w:r w:rsidRPr="000E6663">
        <w:t>a developmental profile is required for a child with an Individualized Education Program even if that child i</w:t>
      </w:r>
      <w:r w:rsidR="00260E6B">
        <w:t>s enrolled for less than 10</w:t>
      </w:r>
      <w:r w:rsidRPr="000E6663">
        <w:t xml:space="preserve"> hours per week.</w:t>
      </w:r>
    </w:p>
    <w:p w14:paraId="00ED7950" w14:textId="77777777" w:rsidR="00926A5B" w:rsidRDefault="00926A5B">
      <w:pPr>
        <w:widowControl/>
        <w:autoSpaceDE/>
        <w:autoSpaceDN/>
        <w:adjustRightInd/>
        <w:spacing w:after="0"/>
        <w:rPr>
          <w:b/>
          <w:noProof/>
          <w:sz w:val="28"/>
          <w:szCs w:val="40"/>
        </w:rPr>
      </w:pPr>
      <w:bookmarkStart w:id="400" w:name="_Toc231096662"/>
      <w:bookmarkStart w:id="401" w:name="_Toc239833579"/>
      <w:bookmarkStart w:id="402" w:name="_Toc2696793"/>
      <w:bookmarkStart w:id="403" w:name="_Toc2696877"/>
      <w:bookmarkStart w:id="404" w:name="_Toc4166092"/>
      <w:bookmarkStart w:id="405" w:name="_Toc439143714"/>
      <w:r>
        <w:br w:type="page"/>
      </w:r>
    </w:p>
    <w:p w14:paraId="46EC5834" w14:textId="57089FF6" w:rsidR="00260E6B" w:rsidRDefault="006F3DEC" w:rsidP="00D9545C">
      <w:pPr>
        <w:pStyle w:val="Heading2"/>
      </w:pPr>
      <w:r w:rsidRPr="000E6663">
        <w:lastRenderedPageBreak/>
        <w:t>Education Program</w:t>
      </w:r>
      <w:bookmarkEnd w:id="400"/>
      <w:bookmarkEnd w:id="401"/>
      <w:bookmarkEnd w:id="402"/>
      <w:bookmarkEnd w:id="403"/>
      <w:bookmarkEnd w:id="404"/>
      <w:r w:rsidRPr="000E6663">
        <w:t xml:space="preserve"> </w:t>
      </w:r>
    </w:p>
    <w:p w14:paraId="740099BB" w14:textId="26F3734A" w:rsidR="00260E6B" w:rsidRDefault="00E11142" w:rsidP="00132A1C">
      <w:r w:rsidRPr="000E6663">
        <w:t>(</w:t>
      </w:r>
      <w:r w:rsidRPr="00195E74">
        <w:rPr>
          <w:i/>
        </w:rPr>
        <w:t>EC</w:t>
      </w:r>
      <w:r w:rsidRPr="000E6663">
        <w:t xml:space="preserve"> 8261; 5 </w:t>
      </w:r>
      <w:r w:rsidRPr="00195E74">
        <w:rPr>
          <w:i/>
        </w:rPr>
        <w:t xml:space="preserve">CCR </w:t>
      </w:r>
      <w:r w:rsidRPr="000E6663">
        <w:t>18273)</w:t>
      </w:r>
      <w:bookmarkEnd w:id="405"/>
    </w:p>
    <w:p w14:paraId="561688C7" w14:textId="77777777" w:rsidR="00E11142" w:rsidRPr="000E6663" w:rsidRDefault="00E11142" w:rsidP="00132A1C">
      <w:r w:rsidRPr="000E6663">
        <w:t>The standards for the child development and education program component shall include, but are not limited to the following:</w:t>
      </w:r>
    </w:p>
    <w:p w14:paraId="398A1F39" w14:textId="77777777" w:rsidR="00260E6B" w:rsidRDefault="00E11142" w:rsidP="00591BF0">
      <w:pPr>
        <w:pStyle w:val="ListParagraph"/>
        <w:numPr>
          <w:ilvl w:val="0"/>
          <w:numId w:val="108"/>
        </w:numPr>
        <w:contextualSpacing w:val="0"/>
      </w:pPr>
      <w:r w:rsidRPr="000E6663">
        <w:t>The program approach is developmentally, linguistically and culturally appropriate.</w:t>
      </w:r>
    </w:p>
    <w:p w14:paraId="02DC9AE3" w14:textId="77777777" w:rsidR="00260E6B" w:rsidRDefault="00E11142" w:rsidP="00591BF0">
      <w:pPr>
        <w:pStyle w:val="ListParagraph"/>
        <w:numPr>
          <w:ilvl w:val="0"/>
          <w:numId w:val="108"/>
        </w:numPr>
        <w:contextualSpacing w:val="0"/>
      </w:pPr>
      <w:r w:rsidRPr="000E6663">
        <w:t>The program is inclusive of children with special needs.</w:t>
      </w:r>
    </w:p>
    <w:p w14:paraId="642EAD63" w14:textId="77777777" w:rsidR="00260E6B" w:rsidRDefault="00E11142" w:rsidP="00591BF0">
      <w:pPr>
        <w:pStyle w:val="ListParagraph"/>
        <w:numPr>
          <w:ilvl w:val="0"/>
          <w:numId w:val="108"/>
        </w:numPr>
        <w:contextualSpacing w:val="0"/>
      </w:pPr>
      <w:r w:rsidRPr="000E6663">
        <w:t>The program encourages respect for the feelings and rights of others.</w:t>
      </w:r>
    </w:p>
    <w:p w14:paraId="6DBE8E46" w14:textId="77777777" w:rsidR="00E11142" w:rsidRPr="000E6663" w:rsidRDefault="00E11142" w:rsidP="00591BF0">
      <w:pPr>
        <w:pStyle w:val="ListParagraph"/>
        <w:numPr>
          <w:ilvl w:val="0"/>
          <w:numId w:val="108"/>
        </w:numPr>
        <w:contextualSpacing w:val="0"/>
      </w:pPr>
      <w:r w:rsidRPr="000E6663">
        <w:t>The program supports children’s social and emotional development by:</w:t>
      </w:r>
    </w:p>
    <w:p w14:paraId="42650612" w14:textId="77777777" w:rsidR="00260E6B" w:rsidRDefault="00E11142" w:rsidP="00591BF0">
      <w:pPr>
        <w:pStyle w:val="ListParagraph"/>
        <w:numPr>
          <w:ilvl w:val="0"/>
          <w:numId w:val="107"/>
        </w:numPr>
        <w:ind w:left="1080"/>
        <w:contextualSpacing w:val="0"/>
      </w:pPr>
      <w:r w:rsidRPr="000E6663">
        <w:t>Building trust;</w:t>
      </w:r>
    </w:p>
    <w:p w14:paraId="6ECA7299" w14:textId="77777777" w:rsidR="00260E6B" w:rsidRDefault="00E11142" w:rsidP="00591BF0">
      <w:pPr>
        <w:pStyle w:val="ListParagraph"/>
        <w:numPr>
          <w:ilvl w:val="0"/>
          <w:numId w:val="107"/>
        </w:numPr>
        <w:ind w:left="1080"/>
        <w:contextualSpacing w:val="0"/>
      </w:pPr>
      <w:r w:rsidRPr="000E6663">
        <w:t>Planning routines and transitions so they can occur in a timely, predictable, and unhurried manner;</w:t>
      </w:r>
    </w:p>
    <w:p w14:paraId="679B4CD8" w14:textId="77777777" w:rsidR="00E11142" w:rsidRPr="000E6663" w:rsidRDefault="00E11142" w:rsidP="00591BF0">
      <w:pPr>
        <w:pStyle w:val="ListParagraph"/>
        <w:numPr>
          <w:ilvl w:val="0"/>
          <w:numId w:val="107"/>
        </w:numPr>
        <w:ind w:left="1080"/>
        <w:contextualSpacing w:val="0"/>
      </w:pPr>
      <w:r w:rsidRPr="000E6663">
        <w:t>Helping children develop emotional security and facility in social relationships.</w:t>
      </w:r>
    </w:p>
    <w:p w14:paraId="4BDFDEA6" w14:textId="77777777" w:rsidR="00E11142" w:rsidRPr="000E6663" w:rsidRDefault="00E11142" w:rsidP="00591BF0">
      <w:pPr>
        <w:pStyle w:val="ListParagraph"/>
        <w:numPr>
          <w:ilvl w:val="0"/>
          <w:numId w:val="108"/>
        </w:numPr>
        <w:contextualSpacing w:val="0"/>
      </w:pPr>
      <w:r w:rsidRPr="000E6663">
        <w:t>The program provides for the development of each child’s cognitive and language skills by:</w:t>
      </w:r>
    </w:p>
    <w:p w14:paraId="666D5A86" w14:textId="77777777" w:rsidR="00260E6B" w:rsidRDefault="00E11142" w:rsidP="00591BF0">
      <w:pPr>
        <w:pStyle w:val="ListParagraph"/>
        <w:numPr>
          <w:ilvl w:val="0"/>
          <w:numId w:val="106"/>
        </w:numPr>
        <w:ind w:left="1080"/>
        <w:contextualSpacing w:val="0"/>
      </w:pPr>
      <w:r w:rsidRPr="000E6663">
        <w:t>Using various strategies, including experimentation, inquiry, observation, play, and exploration.</w:t>
      </w:r>
    </w:p>
    <w:p w14:paraId="0C36A6D1" w14:textId="77777777" w:rsidR="00260E6B" w:rsidRDefault="00E11142" w:rsidP="00591BF0">
      <w:pPr>
        <w:pStyle w:val="ListParagraph"/>
        <w:numPr>
          <w:ilvl w:val="0"/>
          <w:numId w:val="106"/>
        </w:numPr>
        <w:ind w:left="1080"/>
        <w:contextualSpacing w:val="0"/>
      </w:pPr>
      <w:r w:rsidRPr="000E6663">
        <w:t>Ensuring opportunities for creative self-expression through activities such as art, music, movement, and dialogue.</w:t>
      </w:r>
    </w:p>
    <w:p w14:paraId="27AA5520" w14:textId="77777777" w:rsidR="00260E6B" w:rsidRDefault="00E11142" w:rsidP="00591BF0">
      <w:pPr>
        <w:pStyle w:val="ListParagraph"/>
        <w:numPr>
          <w:ilvl w:val="0"/>
          <w:numId w:val="106"/>
        </w:numPr>
        <w:ind w:left="1080"/>
        <w:contextualSpacing w:val="0"/>
      </w:pPr>
      <w:r w:rsidRPr="000E6663">
        <w:t>Promoting interaction and language use among children and between children and adults</w:t>
      </w:r>
      <w:r w:rsidR="00195E74">
        <w:t xml:space="preserve">; and </w:t>
      </w:r>
    </w:p>
    <w:p w14:paraId="4C90851D" w14:textId="77777777" w:rsidR="00E11142" w:rsidRPr="000E6663" w:rsidRDefault="00E11142" w:rsidP="00591BF0">
      <w:pPr>
        <w:pStyle w:val="ListParagraph"/>
        <w:numPr>
          <w:ilvl w:val="0"/>
          <w:numId w:val="106"/>
        </w:numPr>
        <w:ind w:left="1080"/>
        <w:contextualSpacing w:val="0"/>
      </w:pPr>
      <w:r w:rsidRPr="000E6663">
        <w:t>Supporting emerging literacy and numeracy development.</w:t>
      </w:r>
    </w:p>
    <w:p w14:paraId="5F4F973B" w14:textId="77777777" w:rsidR="00F96585" w:rsidRDefault="00E11142" w:rsidP="00591BF0">
      <w:pPr>
        <w:pStyle w:val="ListParagraph"/>
        <w:numPr>
          <w:ilvl w:val="0"/>
          <w:numId w:val="108"/>
        </w:numPr>
        <w:contextualSpacing w:val="0"/>
      </w:pPr>
      <w:r w:rsidRPr="000E6663">
        <w:t>The program promotes each child’s physical development by providing sufficient time, indoor and outdoor space, equipment, materials, and guidelines for active play and movement.</w:t>
      </w:r>
    </w:p>
    <w:p w14:paraId="0B698947" w14:textId="77777777" w:rsidR="00E11142" w:rsidRPr="000E6663" w:rsidRDefault="00E11142" w:rsidP="00591BF0">
      <w:pPr>
        <w:pStyle w:val="ListParagraph"/>
        <w:numPr>
          <w:ilvl w:val="0"/>
          <w:numId w:val="108"/>
        </w:numPr>
        <w:contextualSpacing w:val="0"/>
      </w:pPr>
      <w:r w:rsidRPr="000E6663">
        <w:t>The program promotes and maintains practices that are healthy and safe.</w:t>
      </w:r>
    </w:p>
    <w:p w14:paraId="6AC43046" w14:textId="4FF47BCA" w:rsidR="00526407" w:rsidRDefault="006F3DEC" w:rsidP="00D9545C">
      <w:pPr>
        <w:pStyle w:val="Heading2"/>
      </w:pPr>
      <w:bookmarkStart w:id="406" w:name="_Toc231096663"/>
      <w:bookmarkStart w:id="407" w:name="_Toc239833580"/>
      <w:bookmarkStart w:id="408" w:name="_Toc2696794"/>
      <w:bookmarkStart w:id="409" w:name="_Toc2696878"/>
      <w:bookmarkStart w:id="410" w:name="_Toc4166093"/>
      <w:bookmarkStart w:id="411" w:name="_Toc439143715"/>
      <w:r w:rsidRPr="000E6663">
        <w:t>Staff Development Program</w:t>
      </w:r>
      <w:bookmarkEnd w:id="406"/>
      <w:bookmarkEnd w:id="407"/>
      <w:bookmarkEnd w:id="408"/>
      <w:bookmarkEnd w:id="409"/>
      <w:bookmarkEnd w:id="410"/>
      <w:r w:rsidRPr="000E6663">
        <w:t xml:space="preserve"> </w:t>
      </w:r>
    </w:p>
    <w:p w14:paraId="037CD236" w14:textId="48E27282" w:rsidR="00526407" w:rsidRDefault="00E11142" w:rsidP="00132A1C">
      <w:r w:rsidRPr="000E6663">
        <w:t xml:space="preserve">(EC 8261; 5 </w:t>
      </w:r>
      <w:r w:rsidRPr="00DF520D">
        <w:rPr>
          <w:i/>
        </w:rPr>
        <w:t>CCR</w:t>
      </w:r>
      <w:r w:rsidRPr="000E6663">
        <w:t xml:space="preserve"> 18274)</w:t>
      </w:r>
      <w:bookmarkEnd w:id="411"/>
    </w:p>
    <w:p w14:paraId="3FF31172" w14:textId="77777777" w:rsidR="00626E63" w:rsidRDefault="00E11142" w:rsidP="00626E63">
      <w:r w:rsidRPr="000E6663">
        <w:t>Each contractor shall develop and implement a staff development program that includes the following:</w:t>
      </w:r>
    </w:p>
    <w:p w14:paraId="17203BD2" w14:textId="77777777" w:rsidR="00626E63" w:rsidRDefault="00E11142" w:rsidP="00591BF0">
      <w:pPr>
        <w:pStyle w:val="ListParagraph"/>
        <w:numPr>
          <w:ilvl w:val="0"/>
          <w:numId w:val="105"/>
        </w:numPr>
        <w:ind w:left="1080"/>
        <w:contextualSpacing w:val="0"/>
      </w:pPr>
      <w:r w:rsidRPr="000E6663">
        <w:lastRenderedPageBreak/>
        <w:t>Identification of training needs of staff or service providers;</w:t>
      </w:r>
    </w:p>
    <w:p w14:paraId="2CF62F72" w14:textId="12530CD6" w:rsidR="00526407" w:rsidRDefault="00E11142" w:rsidP="00591BF0">
      <w:pPr>
        <w:pStyle w:val="ListParagraph"/>
        <w:numPr>
          <w:ilvl w:val="0"/>
          <w:numId w:val="105"/>
        </w:numPr>
        <w:ind w:left="1080"/>
        <w:contextualSpacing w:val="0"/>
      </w:pPr>
      <w:r w:rsidRPr="000E6663">
        <w:t>Written job descriptions;</w:t>
      </w:r>
    </w:p>
    <w:p w14:paraId="7B86E51A" w14:textId="77777777" w:rsidR="00526407" w:rsidRDefault="00E11142" w:rsidP="00591BF0">
      <w:pPr>
        <w:pStyle w:val="ListParagraph"/>
        <w:numPr>
          <w:ilvl w:val="0"/>
          <w:numId w:val="105"/>
        </w:numPr>
        <w:ind w:left="1080"/>
        <w:contextualSpacing w:val="0"/>
      </w:pPr>
      <w:r w:rsidRPr="000E6663">
        <w:t>An orientation plan for new employees;</w:t>
      </w:r>
    </w:p>
    <w:p w14:paraId="01101B99" w14:textId="77777777" w:rsidR="00526407" w:rsidRDefault="00E11142" w:rsidP="00591BF0">
      <w:pPr>
        <w:pStyle w:val="ListParagraph"/>
        <w:numPr>
          <w:ilvl w:val="0"/>
          <w:numId w:val="105"/>
        </w:numPr>
        <w:ind w:left="1080"/>
        <w:contextualSpacing w:val="0"/>
      </w:pPr>
      <w:r w:rsidRPr="000E6663">
        <w:t>An annual written performance evaluation procedure unless a different frequency of performance evaluations is specified in a contractor's collective bargaining agreement with their employees;</w:t>
      </w:r>
    </w:p>
    <w:p w14:paraId="61FF6784" w14:textId="77777777" w:rsidR="00526407" w:rsidRDefault="00E11142" w:rsidP="00591BF0">
      <w:pPr>
        <w:pStyle w:val="ListParagraph"/>
        <w:numPr>
          <w:ilvl w:val="0"/>
          <w:numId w:val="105"/>
        </w:numPr>
        <w:ind w:left="1080"/>
        <w:contextualSpacing w:val="0"/>
      </w:pPr>
      <w:r w:rsidRPr="000E6663">
        <w:t>Staff development opportunities that include topics related to the functions specified in each employee's job description and those training needs identified by the contractor;</w:t>
      </w:r>
    </w:p>
    <w:p w14:paraId="1E330FDE" w14:textId="77777777" w:rsidR="005C792A" w:rsidRDefault="00E11142" w:rsidP="00591BF0">
      <w:pPr>
        <w:pStyle w:val="ListParagraph"/>
        <w:numPr>
          <w:ilvl w:val="0"/>
          <w:numId w:val="105"/>
        </w:numPr>
        <w:ind w:left="1080"/>
        <w:contextualSpacing w:val="0"/>
      </w:pPr>
      <w:r w:rsidRPr="000E6663">
        <w:t>An internal communication system that provides each staff member with the information necessary to carry out his or her assigned duties.</w:t>
      </w:r>
    </w:p>
    <w:p w14:paraId="27F47F95" w14:textId="099975EE" w:rsidR="005C792A" w:rsidRPr="006F05D7" w:rsidRDefault="001946DC" w:rsidP="00591BF0">
      <w:pPr>
        <w:numPr>
          <w:ilvl w:val="0"/>
          <w:numId w:val="105"/>
        </w:numPr>
        <w:ind w:left="1080"/>
        <w:rPr>
          <w:b/>
        </w:rPr>
      </w:pPr>
      <w:r w:rsidRPr="00EB1E35">
        <w:t>Contractors providing</w:t>
      </w:r>
      <w:r w:rsidR="005C792A" w:rsidRPr="00EB1E35">
        <w:t xml:space="preserve"> center-based services may schedule up to two days of staff training</w:t>
      </w:r>
      <w:r w:rsidR="00FA68A8">
        <w:t xml:space="preserve"> (16 hours)</w:t>
      </w:r>
      <w:r w:rsidR="005C792A" w:rsidRPr="00EB1E35">
        <w:t xml:space="preserve">, per contract period, using state reimbursement funding on the topics including procedures for emergencies in </w:t>
      </w:r>
      <w:r w:rsidR="00580E40">
        <w:t>early learning and care</w:t>
      </w:r>
      <w:r w:rsidR="005C792A" w:rsidRPr="00EB1E35">
        <w:t xml:space="preserve"> programs, licensing regulations relating to </w:t>
      </w:r>
      <w:r w:rsidR="00580E40">
        <w:t>early learning and care</w:t>
      </w:r>
      <w:r w:rsidR="005C792A" w:rsidRPr="008F66DC">
        <w:t xml:space="preserve"> programs, recognition and reporting of suspected abuse of children in </w:t>
      </w:r>
      <w:r w:rsidR="00580E40">
        <w:t>early learning and care</w:t>
      </w:r>
      <w:r w:rsidR="005C792A" w:rsidRPr="008F66DC">
        <w:t xml:space="preserve"> programs, managing challenging behaviors and preventing expulsion of children, and addressing items on the program’s Quality Rating and Improvement System (QRI</w:t>
      </w:r>
      <w:r w:rsidR="005C792A" w:rsidRPr="006F05D7">
        <w:t>S) Quality plan.</w:t>
      </w:r>
    </w:p>
    <w:p w14:paraId="69CF38FD" w14:textId="541B44CB" w:rsidR="00526407" w:rsidRDefault="006F3DEC" w:rsidP="00D9545C">
      <w:pPr>
        <w:pStyle w:val="Heading2"/>
      </w:pPr>
      <w:bookmarkStart w:id="412" w:name="_Toc231096664"/>
      <w:bookmarkStart w:id="413" w:name="_Toc239833581"/>
      <w:bookmarkStart w:id="414" w:name="_Toc2696795"/>
      <w:bookmarkStart w:id="415" w:name="_Toc2696879"/>
      <w:bookmarkStart w:id="416" w:name="_Toc4166094"/>
      <w:bookmarkStart w:id="417" w:name="_Toc439143716"/>
      <w:r w:rsidRPr="000E6663">
        <w:t>Parent Involvement And Education</w:t>
      </w:r>
      <w:bookmarkEnd w:id="412"/>
      <w:bookmarkEnd w:id="413"/>
      <w:bookmarkEnd w:id="414"/>
      <w:bookmarkEnd w:id="415"/>
      <w:bookmarkEnd w:id="416"/>
      <w:r w:rsidRPr="000E6663">
        <w:t xml:space="preserve"> </w:t>
      </w:r>
    </w:p>
    <w:p w14:paraId="4DCA3526" w14:textId="327FAB81" w:rsidR="00526407" w:rsidRDefault="00E11142" w:rsidP="00132A1C">
      <w:r w:rsidRPr="000E6663">
        <w:t>(</w:t>
      </w:r>
      <w:r w:rsidRPr="00DF520D">
        <w:rPr>
          <w:i/>
        </w:rPr>
        <w:t>EC</w:t>
      </w:r>
      <w:r w:rsidRPr="000E6663">
        <w:t xml:space="preserve"> 8261; 5 </w:t>
      </w:r>
      <w:r w:rsidRPr="00DF520D">
        <w:rPr>
          <w:i/>
        </w:rPr>
        <w:t>CCR</w:t>
      </w:r>
      <w:r w:rsidRPr="000E6663">
        <w:t xml:space="preserve"> 18275)</w:t>
      </w:r>
      <w:bookmarkEnd w:id="417"/>
    </w:p>
    <w:p w14:paraId="6165DA94" w14:textId="77777777" w:rsidR="00E11142" w:rsidRPr="000E6663" w:rsidRDefault="00E11142" w:rsidP="00132A1C">
      <w:r w:rsidRPr="000E6663">
        <w:t>Each contractor shall include in its program a parent involvement and education component that includes the following</w:t>
      </w:r>
      <w:r w:rsidR="008D6EA2">
        <w:t>:</w:t>
      </w:r>
    </w:p>
    <w:p w14:paraId="1B7F4F90" w14:textId="77777777" w:rsidR="00526407" w:rsidRDefault="00E11142" w:rsidP="00591BF0">
      <w:pPr>
        <w:pStyle w:val="ListParagraph"/>
        <w:numPr>
          <w:ilvl w:val="0"/>
          <w:numId w:val="104"/>
        </w:numPr>
        <w:contextualSpacing w:val="0"/>
      </w:pPr>
      <w:r w:rsidRPr="000E6663">
        <w:t>An orientation for parents that includes topics such as program philosophy, program goals and objectives, program activities, eligibility criteria and priorities for enrollment, fee requirements, and due process procedures.</w:t>
      </w:r>
    </w:p>
    <w:p w14:paraId="7E1BFB16" w14:textId="77777777" w:rsidR="00526407" w:rsidRDefault="00526407" w:rsidP="00591BF0">
      <w:pPr>
        <w:pStyle w:val="ListParagraph"/>
        <w:numPr>
          <w:ilvl w:val="0"/>
          <w:numId w:val="104"/>
        </w:numPr>
        <w:contextualSpacing w:val="0"/>
      </w:pPr>
      <w:r>
        <w:t>At least two</w:t>
      </w:r>
      <w:r w:rsidR="00E11142" w:rsidRPr="000E6663">
        <w:t xml:space="preserve"> individual conferences with the parent(s) per year.</w:t>
      </w:r>
    </w:p>
    <w:p w14:paraId="127C688A" w14:textId="77777777" w:rsidR="00526407" w:rsidRDefault="00E11142" w:rsidP="00591BF0">
      <w:pPr>
        <w:pStyle w:val="ListParagraph"/>
        <w:numPr>
          <w:ilvl w:val="0"/>
          <w:numId w:val="104"/>
        </w:numPr>
        <w:contextualSpacing w:val="0"/>
      </w:pPr>
      <w:r w:rsidRPr="000E6663">
        <w:t>Parent meetings with program staff.</w:t>
      </w:r>
    </w:p>
    <w:p w14:paraId="49C33F30" w14:textId="77777777" w:rsidR="00526407" w:rsidRDefault="00E11142" w:rsidP="00591BF0">
      <w:pPr>
        <w:pStyle w:val="ListParagraph"/>
        <w:numPr>
          <w:ilvl w:val="0"/>
          <w:numId w:val="104"/>
        </w:numPr>
        <w:contextualSpacing w:val="0"/>
      </w:pPr>
      <w:r w:rsidRPr="000E6663">
        <w:t>An open door policy that encourages parents to participate in the daily activities whenever possible</w:t>
      </w:r>
      <w:r w:rsidR="00AB30C7">
        <w:t xml:space="preserve">, and </w:t>
      </w:r>
    </w:p>
    <w:p w14:paraId="625BF219" w14:textId="77777777" w:rsidR="00526407" w:rsidRDefault="00E11142" w:rsidP="00591BF0">
      <w:pPr>
        <w:pStyle w:val="ListParagraph"/>
        <w:numPr>
          <w:ilvl w:val="0"/>
          <w:numId w:val="104"/>
        </w:numPr>
        <w:contextualSpacing w:val="0"/>
      </w:pPr>
      <w:r w:rsidRPr="000E6663">
        <w:t xml:space="preserve">A </w:t>
      </w:r>
      <w:r w:rsidR="00AB30C7">
        <w:t>P</w:t>
      </w:r>
      <w:r w:rsidRPr="000E6663">
        <w:t>arent Advisory Committee that advises the contractor on issues related to services to families and children.</w:t>
      </w:r>
    </w:p>
    <w:p w14:paraId="1E25899A" w14:textId="77777777" w:rsidR="006F3DEC" w:rsidRDefault="00E11142" w:rsidP="00591BF0">
      <w:pPr>
        <w:pStyle w:val="ListParagraph"/>
        <w:numPr>
          <w:ilvl w:val="0"/>
          <w:numId w:val="104"/>
        </w:numPr>
        <w:contextualSpacing w:val="0"/>
      </w:pPr>
      <w:r w:rsidRPr="000E6663">
        <w:t>Sharing information between staff and parents concerning their child’s progress.</w:t>
      </w:r>
      <w:bookmarkStart w:id="418" w:name="_Toc231096665"/>
      <w:bookmarkStart w:id="419" w:name="_Toc239833582"/>
      <w:bookmarkStart w:id="420" w:name="_Toc2696796"/>
      <w:bookmarkStart w:id="421" w:name="_Toc2696880"/>
      <w:bookmarkStart w:id="422" w:name="_Toc439143717"/>
    </w:p>
    <w:p w14:paraId="10ED260C" w14:textId="0880EB25" w:rsidR="00526407" w:rsidRDefault="006F3DEC" w:rsidP="00D9545C">
      <w:pPr>
        <w:pStyle w:val="Heading2"/>
      </w:pPr>
      <w:bookmarkStart w:id="423" w:name="_Toc4166095"/>
      <w:r w:rsidRPr="000E6663">
        <w:lastRenderedPageBreak/>
        <w:t>Health And Social Services</w:t>
      </w:r>
      <w:bookmarkEnd w:id="418"/>
      <w:bookmarkEnd w:id="419"/>
      <w:bookmarkEnd w:id="420"/>
      <w:bookmarkEnd w:id="421"/>
      <w:bookmarkEnd w:id="423"/>
      <w:r w:rsidRPr="000E6663">
        <w:t xml:space="preserve"> </w:t>
      </w:r>
    </w:p>
    <w:p w14:paraId="74D95553" w14:textId="05BCFA09" w:rsidR="00EE4BC1" w:rsidRDefault="00E11142" w:rsidP="00132A1C">
      <w:r w:rsidRPr="000E6663">
        <w:t>(</w:t>
      </w:r>
      <w:r w:rsidRPr="00DF520D">
        <w:rPr>
          <w:i/>
        </w:rPr>
        <w:t>EC</w:t>
      </w:r>
      <w:r w:rsidRPr="000E6663">
        <w:t xml:space="preserve"> 8261; 5 </w:t>
      </w:r>
      <w:r w:rsidRPr="00DF520D">
        <w:rPr>
          <w:i/>
        </w:rPr>
        <w:t>CCR</w:t>
      </w:r>
      <w:r w:rsidRPr="000E6663">
        <w:t xml:space="preserve"> 18276)</w:t>
      </w:r>
      <w:bookmarkEnd w:id="422"/>
    </w:p>
    <w:p w14:paraId="50AB4F7B" w14:textId="77777777" w:rsidR="00E11142" w:rsidRPr="000E6663" w:rsidRDefault="00E11142" w:rsidP="00132A1C">
      <w:r w:rsidRPr="000E6663">
        <w:t>Each contractor shall include in its program a health and social service component that:</w:t>
      </w:r>
    </w:p>
    <w:p w14:paraId="5715051D" w14:textId="77777777" w:rsidR="00EE4BC1" w:rsidRDefault="00E11142" w:rsidP="00591BF0">
      <w:pPr>
        <w:pStyle w:val="ListParagraph"/>
        <w:numPr>
          <w:ilvl w:val="0"/>
          <w:numId w:val="103"/>
        </w:numPr>
        <w:contextualSpacing w:val="0"/>
      </w:pPr>
      <w:r w:rsidRPr="000E6663">
        <w:t>Identifies the needs of the child and the family for health or social services.</w:t>
      </w:r>
    </w:p>
    <w:p w14:paraId="5C7204CC" w14:textId="77777777" w:rsidR="00EE4BC1" w:rsidRDefault="00E11142" w:rsidP="00591BF0">
      <w:pPr>
        <w:pStyle w:val="ListParagraph"/>
        <w:numPr>
          <w:ilvl w:val="0"/>
          <w:numId w:val="103"/>
        </w:numPr>
        <w:contextualSpacing w:val="0"/>
      </w:pPr>
      <w:r w:rsidRPr="000E6663">
        <w:t>Refers a child and/or family to appropriate agencies in the community based on the health or social service needs</w:t>
      </w:r>
      <w:r w:rsidR="00E151F5">
        <w:t>; and</w:t>
      </w:r>
    </w:p>
    <w:p w14:paraId="1D2EE918" w14:textId="77777777" w:rsidR="00E11142" w:rsidRPr="000E6663" w:rsidRDefault="00E11142" w:rsidP="00591BF0">
      <w:pPr>
        <w:pStyle w:val="ListParagraph"/>
        <w:numPr>
          <w:ilvl w:val="0"/>
          <w:numId w:val="103"/>
        </w:numPr>
        <w:contextualSpacing w:val="0"/>
      </w:pPr>
      <w:r w:rsidRPr="000E6663">
        <w:t>Conducts follow-up procedures with the parent to ensure that the needs have been met.</w:t>
      </w:r>
    </w:p>
    <w:p w14:paraId="2BB0EF2C" w14:textId="789153B3" w:rsidR="00EE4BC1" w:rsidRDefault="006F3DEC" w:rsidP="00D9545C">
      <w:pPr>
        <w:pStyle w:val="Heading2"/>
      </w:pPr>
      <w:bookmarkStart w:id="424" w:name="_Toc231096666"/>
      <w:bookmarkStart w:id="425" w:name="_Toc239833583"/>
      <w:bookmarkStart w:id="426" w:name="_Toc2696797"/>
      <w:bookmarkStart w:id="427" w:name="_Toc2696881"/>
      <w:bookmarkStart w:id="428" w:name="_Toc4166096"/>
      <w:bookmarkStart w:id="429" w:name="_Toc439143718"/>
      <w:r w:rsidRPr="000E6663">
        <w:t>Community Involvement</w:t>
      </w:r>
      <w:bookmarkEnd w:id="424"/>
      <w:bookmarkEnd w:id="425"/>
      <w:bookmarkEnd w:id="426"/>
      <w:bookmarkEnd w:id="427"/>
      <w:bookmarkEnd w:id="428"/>
      <w:r w:rsidRPr="000E6663">
        <w:t xml:space="preserve"> </w:t>
      </w:r>
    </w:p>
    <w:p w14:paraId="3DD44054" w14:textId="585275E2" w:rsidR="00EE4BC1" w:rsidRDefault="00E11142" w:rsidP="00132A1C">
      <w:r w:rsidRPr="000E6663">
        <w:t>(</w:t>
      </w:r>
      <w:r w:rsidRPr="00DF520D">
        <w:rPr>
          <w:i/>
        </w:rPr>
        <w:t>EC</w:t>
      </w:r>
      <w:r w:rsidRPr="000E6663">
        <w:t xml:space="preserve"> 8261; 5 </w:t>
      </w:r>
      <w:r w:rsidRPr="00DF520D">
        <w:rPr>
          <w:i/>
        </w:rPr>
        <w:t>CCR</w:t>
      </w:r>
      <w:r w:rsidRPr="000E6663">
        <w:t xml:space="preserve"> 18277)</w:t>
      </w:r>
      <w:bookmarkEnd w:id="429"/>
    </w:p>
    <w:p w14:paraId="12B4AC16" w14:textId="77777777" w:rsidR="00E151F5" w:rsidRPr="00E151F5" w:rsidRDefault="00E151F5" w:rsidP="00132A1C">
      <w:r w:rsidRPr="00E151F5">
        <w:t>Each contractor shall include in its program a community involvement component which shall include, but not be limited to, the following:</w:t>
      </w:r>
    </w:p>
    <w:p w14:paraId="383A8C1A" w14:textId="77777777" w:rsidR="00E151F5" w:rsidRPr="00E151F5" w:rsidRDefault="00E151F5" w:rsidP="00591BF0">
      <w:pPr>
        <w:numPr>
          <w:ilvl w:val="7"/>
          <w:numId w:val="102"/>
        </w:numPr>
      </w:pPr>
      <w:r w:rsidRPr="00E151F5">
        <w:t>Each contractor shall solicit support from the community including the solicitation for donated goods and services.</w:t>
      </w:r>
    </w:p>
    <w:p w14:paraId="391D9F8E" w14:textId="77777777" w:rsidR="00E151F5" w:rsidRPr="00E151F5" w:rsidRDefault="00E151F5" w:rsidP="00591BF0">
      <w:pPr>
        <w:numPr>
          <w:ilvl w:val="7"/>
          <w:numId w:val="102"/>
        </w:numPr>
      </w:pPr>
      <w:r w:rsidRPr="00E151F5">
        <w:t>Providing information to the community regarding the services available.</w:t>
      </w:r>
    </w:p>
    <w:p w14:paraId="407EE9D2" w14:textId="77777777" w:rsidR="00E151F5" w:rsidRPr="00E151F5" w:rsidRDefault="00E151F5" w:rsidP="00591BF0">
      <w:pPr>
        <w:numPr>
          <w:ilvl w:val="7"/>
          <w:numId w:val="102"/>
        </w:numPr>
      </w:pPr>
      <w:r w:rsidRPr="00E151F5">
        <w:t>Contractors may utilize media or other forms of communication in the community.</w:t>
      </w:r>
    </w:p>
    <w:p w14:paraId="5FDCF1F5" w14:textId="6D2B296D" w:rsidR="00EE4BC1" w:rsidRDefault="006F3DEC" w:rsidP="00D9545C">
      <w:pPr>
        <w:pStyle w:val="Heading2"/>
      </w:pPr>
      <w:bookmarkStart w:id="430" w:name="_Toc231096667"/>
      <w:bookmarkStart w:id="431" w:name="_Toc239833584"/>
      <w:bookmarkStart w:id="432" w:name="_Toc2696798"/>
      <w:bookmarkStart w:id="433" w:name="_Toc2696882"/>
      <w:bookmarkStart w:id="434" w:name="_Toc4166097"/>
      <w:bookmarkStart w:id="435" w:name="_Toc439143719"/>
      <w:r w:rsidRPr="000E6663">
        <w:t>Nutrition</w:t>
      </w:r>
      <w:bookmarkEnd w:id="430"/>
      <w:bookmarkEnd w:id="431"/>
      <w:bookmarkEnd w:id="432"/>
      <w:bookmarkEnd w:id="433"/>
      <w:bookmarkEnd w:id="434"/>
      <w:r w:rsidRPr="000E6663">
        <w:t xml:space="preserve"> </w:t>
      </w:r>
    </w:p>
    <w:p w14:paraId="3A3B2796" w14:textId="7B943C82" w:rsidR="00EE4BC1" w:rsidRDefault="00E11142" w:rsidP="00132A1C">
      <w:r w:rsidRPr="000E6663">
        <w:t>(</w:t>
      </w:r>
      <w:r w:rsidRPr="00DF520D">
        <w:rPr>
          <w:i/>
        </w:rPr>
        <w:t>EC</w:t>
      </w:r>
      <w:r w:rsidRPr="000E6663">
        <w:t xml:space="preserve"> 8261; 5 </w:t>
      </w:r>
      <w:r w:rsidRPr="00DF520D">
        <w:rPr>
          <w:i/>
        </w:rPr>
        <w:t>CCR</w:t>
      </w:r>
      <w:r w:rsidRPr="000E6663">
        <w:t xml:space="preserve"> 18278)</w:t>
      </w:r>
      <w:bookmarkEnd w:id="435"/>
    </w:p>
    <w:p w14:paraId="0A6A6855" w14:textId="77777777" w:rsidR="00E11142" w:rsidRPr="000E6663" w:rsidRDefault="00E11142" w:rsidP="00132A1C">
      <w:r w:rsidRPr="000E6663">
        <w:t>Each contractor shall include in its program a nutrition component that ensures that the children have nutritious meals and snacks during the time in which they are in the program. The meals and snacks shall be culturally and developmentally appropriate for the children being served and shall meet the nutritional requirements specified by the federal Child and Adult Care Food or the National School Nutrition program.</w:t>
      </w:r>
    </w:p>
    <w:p w14:paraId="2F313941" w14:textId="2E92891C" w:rsidR="00EE4BC1" w:rsidRDefault="006F3DEC" w:rsidP="00D9545C">
      <w:pPr>
        <w:pStyle w:val="Heading2"/>
      </w:pPr>
      <w:bookmarkStart w:id="436" w:name="_Toc231096668"/>
      <w:bookmarkStart w:id="437" w:name="_Toc239833585"/>
      <w:bookmarkStart w:id="438" w:name="_Toc2696799"/>
      <w:bookmarkStart w:id="439" w:name="_Toc2696883"/>
      <w:bookmarkStart w:id="440" w:name="_Toc4166098"/>
      <w:bookmarkStart w:id="441" w:name="_Toc439143720"/>
      <w:r w:rsidRPr="000E6663">
        <w:t>Program Self-Evaluation Process</w:t>
      </w:r>
      <w:bookmarkEnd w:id="436"/>
      <w:bookmarkEnd w:id="437"/>
      <w:bookmarkEnd w:id="438"/>
      <w:bookmarkEnd w:id="439"/>
      <w:bookmarkEnd w:id="440"/>
      <w:r w:rsidRPr="000E6663">
        <w:t xml:space="preserve"> </w:t>
      </w:r>
    </w:p>
    <w:p w14:paraId="0E6E4B2F" w14:textId="722EEC2E" w:rsidR="00E11142" w:rsidRPr="000E6663" w:rsidRDefault="00E11142" w:rsidP="00132A1C">
      <w:r w:rsidRPr="000E6663">
        <w:t>(</w:t>
      </w:r>
      <w:r w:rsidRPr="00DF520D">
        <w:rPr>
          <w:i/>
        </w:rPr>
        <w:t>EC</w:t>
      </w:r>
      <w:r w:rsidRPr="000E6663">
        <w:t xml:space="preserve"> 8261; 5 </w:t>
      </w:r>
      <w:r w:rsidRPr="00DF520D">
        <w:rPr>
          <w:i/>
        </w:rPr>
        <w:t>CCR</w:t>
      </w:r>
      <w:r w:rsidRPr="000E6663">
        <w:t xml:space="preserve"> 18270.5</w:t>
      </w:r>
      <w:r w:rsidR="00FA254A">
        <w:t>[i]</w:t>
      </w:r>
      <w:r w:rsidRPr="000E6663">
        <w:t xml:space="preserve"> and 18279)</w:t>
      </w:r>
      <w:bookmarkEnd w:id="441"/>
    </w:p>
    <w:p w14:paraId="3846F203" w14:textId="77777777" w:rsidR="00EE4BC1" w:rsidRDefault="00E11142" w:rsidP="00591BF0">
      <w:pPr>
        <w:pStyle w:val="ListParagraph"/>
        <w:numPr>
          <w:ilvl w:val="0"/>
          <w:numId w:val="101"/>
        </w:numPr>
        <w:contextualSpacing w:val="0"/>
      </w:pPr>
      <w:r w:rsidRPr="000E6663">
        <w:t>Each contractor shall develop and implement an annual plan for its program self-evaluation process.</w:t>
      </w:r>
    </w:p>
    <w:p w14:paraId="14BF2FD0" w14:textId="77777777" w:rsidR="00E11142" w:rsidRPr="000E6663" w:rsidRDefault="00E11142" w:rsidP="00591BF0">
      <w:pPr>
        <w:pStyle w:val="ListParagraph"/>
        <w:numPr>
          <w:ilvl w:val="0"/>
          <w:numId w:val="101"/>
        </w:numPr>
        <w:contextualSpacing w:val="0"/>
      </w:pPr>
      <w:r w:rsidRPr="000E6663">
        <w:t>The annual plan shall include the following:</w:t>
      </w:r>
    </w:p>
    <w:p w14:paraId="059A066C" w14:textId="77777777" w:rsidR="00EE4BC1" w:rsidRDefault="00E11142" w:rsidP="00591BF0">
      <w:pPr>
        <w:pStyle w:val="ListParagraph"/>
        <w:numPr>
          <w:ilvl w:val="0"/>
          <w:numId w:val="100"/>
        </w:numPr>
        <w:ind w:left="1080"/>
        <w:contextualSpacing w:val="0"/>
      </w:pPr>
      <w:r w:rsidRPr="000E6663">
        <w:t>A self-evaluation based on the use of the FPM/CMR.</w:t>
      </w:r>
    </w:p>
    <w:p w14:paraId="00F51822" w14:textId="77777777" w:rsidR="00EE4BC1" w:rsidRDefault="00E11142" w:rsidP="00591BF0">
      <w:pPr>
        <w:pStyle w:val="ListParagraph"/>
        <w:numPr>
          <w:ilvl w:val="0"/>
          <w:numId w:val="100"/>
        </w:numPr>
        <w:ind w:left="1080"/>
        <w:contextualSpacing w:val="0"/>
      </w:pPr>
      <w:r w:rsidRPr="000E6663">
        <w:lastRenderedPageBreak/>
        <w:t xml:space="preserve">An assessment of the program by parents using the Desired Results Parent Survey, as defined in 5 </w:t>
      </w:r>
      <w:r w:rsidRPr="00DF520D">
        <w:rPr>
          <w:i/>
        </w:rPr>
        <w:t>CCR</w:t>
      </w:r>
      <w:r w:rsidRPr="000E6663">
        <w:t xml:space="preserve"> 18270.5(d).</w:t>
      </w:r>
    </w:p>
    <w:p w14:paraId="55AB7AFC" w14:textId="77777777" w:rsidR="00EE4BC1" w:rsidRDefault="00E11142" w:rsidP="00591BF0">
      <w:pPr>
        <w:pStyle w:val="ListParagraph"/>
        <w:numPr>
          <w:ilvl w:val="0"/>
          <w:numId w:val="100"/>
        </w:numPr>
        <w:ind w:left="1080"/>
        <w:contextualSpacing w:val="0"/>
      </w:pPr>
      <w:r w:rsidRPr="000E6663">
        <w:t>An assessment of the program by staff and board members as evidenced by written documentation.</w:t>
      </w:r>
    </w:p>
    <w:p w14:paraId="2E99FCF3" w14:textId="77777777" w:rsidR="00EE4BC1" w:rsidRDefault="00E11142" w:rsidP="00591BF0">
      <w:pPr>
        <w:pStyle w:val="ListParagraph"/>
        <w:numPr>
          <w:ilvl w:val="0"/>
          <w:numId w:val="100"/>
        </w:numPr>
        <w:ind w:left="1080"/>
        <w:contextualSpacing w:val="0"/>
      </w:pPr>
      <w:r w:rsidRPr="000E6663">
        <w:t xml:space="preserve">An analysis of the FPM/CMR findings, including the Desired Results Developmental Profiles, the environment rating scales, and the Desired Results Parent Survey, each of which are defined in 5 </w:t>
      </w:r>
      <w:r w:rsidRPr="00DF520D">
        <w:rPr>
          <w:i/>
        </w:rPr>
        <w:t>CCR</w:t>
      </w:r>
      <w:r w:rsidRPr="000E6663">
        <w:t xml:space="preserve"> 18270.5, together with all other self-evaluation findings.</w:t>
      </w:r>
    </w:p>
    <w:p w14:paraId="6489CEB1" w14:textId="77777777" w:rsidR="00EE4BC1" w:rsidRDefault="00E11142" w:rsidP="00591BF0">
      <w:pPr>
        <w:pStyle w:val="ListParagraph"/>
        <w:numPr>
          <w:ilvl w:val="0"/>
          <w:numId w:val="100"/>
        </w:numPr>
        <w:ind w:left="1080"/>
        <w:contextualSpacing w:val="0"/>
      </w:pPr>
      <w:r w:rsidRPr="000E6663">
        <w:t xml:space="preserve">A written list of tasks needed to modify the program in order to address all areas that need improvement, as indicated in the analysis specified in 5 </w:t>
      </w:r>
      <w:r w:rsidRPr="00DF520D">
        <w:rPr>
          <w:i/>
        </w:rPr>
        <w:t>CCR</w:t>
      </w:r>
      <w:r w:rsidRPr="000E6663">
        <w:t xml:space="preserve"> 18279(</w:t>
      </w:r>
      <w:r w:rsidR="00172DC4">
        <w:t>B</w:t>
      </w:r>
      <w:r w:rsidRPr="000E6663">
        <w:t>)(4)</w:t>
      </w:r>
      <w:r w:rsidR="00172DC4">
        <w:t xml:space="preserve"> above</w:t>
      </w:r>
      <w:r w:rsidRPr="000E6663">
        <w:t>.</w:t>
      </w:r>
    </w:p>
    <w:p w14:paraId="15CB4308" w14:textId="77777777" w:rsidR="00E11142" w:rsidRPr="000E6663" w:rsidRDefault="00E11142" w:rsidP="00591BF0">
      <w:pPr>
        <w:pStyle w:val="ListParagraph"/>
        <w:numPr>
          <w:ilvl w:val="0"/>
          <w:numId w:val="100"/>
        </w:numPr>
        <w:ind w:left="1080"/>
        <w:contextualSpacing w:val="0"/>
      </w:pPr>
      <w:r w:rsidRPr="000E6663">
        <w:t xml:space="preserve">Procedures for the ongoing monitoring of the program to assure that areas of the program that are satisfactory continue to meet standards, and areas requiring modification pursuant to 5 </w:t>
      </w:r>
      <w:r w:rsidRPr="00DF520D">
        <w:rPr>
          <w:i/>
        </w:rPr>
        <w:t>CCR</w:t>
      </w:r>
      <w:r w:rsidRPr="000E6663">
        <w:t xml:space="preserve"> 18279(</w:t>
      </w:r>
      <w:r w:rsidR="00172DC4">
        <w:t>B</w:t>
      </w:r>
      <w:r w:rsidRPr="000E6663">
        <w:t>)(5)</w:t>
      </w:r>
      <w:r w:rsidR="00172DC4">
        <w:t xml:space="preserve"> above</w:t>
      </w:r>
      <w:r w:rsidRPr="000E6663">
        <w:t xml:space="preserve"> are addressed in a timely and effective manner.</w:t>
      </w:r>
    </w:p>
    <w:p w14:paraId="31D73E82" w14:textId="361DF445" w:rsidR="00EE4BC1" w:rsidRDefault="00E11142" w:rsidP="00591BF0">
      <w:pPr>
        <w:pStyle w:val="ListParagraph"/>
        <w:numPr>
          <w:ilvl w:val="0"/>
          <w:numId w:val="101"/>
        </w:numPr>
      </w:pPr>
      <w:r w:rsidRPr="000E6663">
        <w:t xml:space="preserve">The contractor shall use the Agency Self-Evaluation Report, as defined in 5 </w:t>
      </w:r>
      <w:r w:rsidRPr="00132A1C">
        <w:rPr>
          <w:i/>
        </w:rPr>
        <w:t>CCR</w:t>
      </w:r>
      <w:r w:rsidRPr="000E6663">
        <w:t xml:space="preserve"> 18270.5, to submit a summary of the findings of the program self-evaluation to the CDE by June 1 of each year.</w:t>
      </w:r>
    </w:p>
    <w:p w14:paraId="3630BD3B" w14:textId="77777777" w:rsidR="00F07DC8" w:rsidRDefault="00F07DC8" w:rsidP="00211986">
      <w:pPr>
        <w:pStyle w:val="ListParagraph"/>
      </w:pPr>
    </w:p>
    <w:p w14:paraId="2985C856" w14:textId="77777777" w:rsidR="00E11142" w:rsidRPr="000E6663" w:rsidRDefault="00E11142" w:rsidP="00591BF0">
      <w:pPr>
        <w:pStyle w:val="ListParagraph"/>
        <w:numPr>
          <w:ilvl w:val="0"/>
          <w:numId w:val="101"/>
        </w:numPr>
        <w:contextualSpacing w:val="0"/>
      </w:pPr>
      <w:r w:rsidRPr="000E6663">
        <w:t>The contractor shall modify its program to address any areas identified during the self-evaluation as needing improvement.</w:t>
      </w:r>
    </w:p>
    <w:p w14:paraId="0C634D2F" w14:textId="61497F2A" w:rsidR="00EE4BC1" w:rsidRDefault="006F3DEC" w:rsidP="00D9545C">
      <w:pPr>
        <w:pStyle w:val="Heading2"/>
      </w:pPr>
      <w:bookmarkStart w:id="442" w:name="_Toc231096669"/>
      <w:bookmarkStart w:id="443" w:name="_Toc239833586"/>
      <w:bookmarkStart w:id="444" w:name="_Toc2696800"/>
      <w:bookmarkStart w:id="445" w:name="_Toc2696884"/>
      <w:bookmarkStart w:id="446" w:name="_Toc4166099"/>
      <w:bookmarkStart w:id="447" w:name="_Toc439143721"/>
      <w:r w:rsidRPr="000E6663">
        <w:t>Parent Survey</w:t>
      </w:r>
      <w:bookmarkEnd w:id="442"/>
      <w:bookmarkEnd w:id="443"/>
      <w:bookmarkEnd w:id="444"/>
      <w:bookmarkEnd w:id="445"/>
      <w:bookmarkEnd w:id="446"/>
      <w:r w:rsidRPr="000E6663">
        <w:t xml:space="preserve"> </w:t>
      </w:r>
    </w:p>
    <w:p w14:paraId="5894B18E" w14:textId="3DA2CC50" w:rsidR="00E11142" w:rsidRPr="000E6663" w:rsidRDefault="00E11142" w:rsidP="00132A1C">
      <w:r w:rsidRPr="000E6663">
        <w:t>(</w:t>
      </w:r>
      <w:r w:rsidRPr="00DF520D">
        <w:rPr>
          <w:i/>
        </w:rPr>
        <w:t>EC</w:t>
      </w:r>
      <w:r w:rsidRPr="000E6663">
        <w:t xml:space="preserve"> 8261; 5 </w:t>
      </w:r>
      <w:r w:rsidRPr="00DF520D">
        <w:rPr>
          <w:i/>
        </w:rPr>
        <w:t>CCR</w:t>
      </w:r>
      <w:r w:rsidRPr="000E6663">
        <w:t xml:space="preserve"> 18280)</w:t>
      </w:r>
      <w:bookmarkEnd w:id="447"/>
    </w:p>
    <w:p w14:paraId="5B6C783D" w14:textId="77777777" w:rsidR="00EE4BC1" w:rsidRDefault="00E11142" w:rsidP="00591BF0">
      <w:pPr>
        <w:pStyle w:val="ListParagraph"/>
        <w:numPr>
          <w:ilvl w:val="0"/>
          <w:numId w:val="99"/>
        </w:numPr>
        <w:contextualSpacing w:val="0"/>
      </w:pPr>
      <w:r w:rsidRPr="000E6663">
        <w:t>Each contractor shall annually distribute the Desired Results Parent Survey, as defined in 5 CCR 18270.5(d), to parents, collect the surveys from parents and analyze the results.</w:t>
      </w:r>
    </w:p>
    <w:p w14:paraId="6B4DAC53" w14:textId="77777777" w:rsidR="00EE4BC1" w:rsidRDefault="00E11142" w:rsidP="00591BF0">
      <w:pPr>
        <w:pStyle w:val="ListParagraph"/>
        <w:numPr>
          <w:ilvl w:val="0"/>
          <w:numId w:val="99"/>
        </w:numPr>
        <w:contextualSpacing w:val="0"/>
      </w:pPr>
      <w:r w:rsidRPr="000E6663">
        <w:t>The contractor shall use the parent survey results to plan and conduct activities to help parents support their child’s learning and development and to meet the family’s needs.</w:t>
      </w:r>
    </w:p>
    <w:p w14:paraId="1DD8E923" w14:textId="77777777" w:rsidR="00E11142" w:rsidRPr="000E6663" w:rsidRDefault="00E11142" w:rsidP="00591BF0">
      <w:pPr>
        <w:pStyle w:val="ListParagraph"/>
        <w:numPr>
          <w:ilvl w:val="0"/>
          <w:numId w:val="99"/>
        </w:numPr>
        <w:contextualSpacing w:val="0"/>
      </w:pPr>
      <w:r w:rsidRPr="000E6663">
        <w:t>The contractor shall use the results and analysis of the parent survey as part of its annual self-evaluation process.</w:t>
      </w:r>
    </w:p>
    <w:p w14:paraId="2574964B" w14:textId="61A77D51" w:rsidR="00EE4BC1" w:rsidRDefault="006F3DEC" w:rsidP="00D9545C">
      <w:pPr>
        <w:pStyle w:val="Heading2"/>
      </w:pPr>
      <w:bookmarkStart w:id="448" w:name="_Toc231096670"/>
      <w:bookmarkStart w:id="449" w:name="_Toc239833587"/>
      <w:bookmarkStart w:id="450" w:name="_Toc2696801"/>
      <w:bookmarkStart w:id="451" w:name="_Toc2696885"/>
      <w:bookmarkStart w:id="452" w:name="_Toc4166100"/>
      <w:bookmarkStart w:id="453" w:name="_Toc439143722"/>
      <w:r w:rsidRPr="000E6663">
        <w:t>Environment Rating Scales</w:t>
      </w:r>
      <w:bookmarkEnd w:id="448"/>
      <w:bookmarkEnd w:id="449"/>
      <w:bookmarkEnd w:id="450"/>
      <w:bookmarkEnd w:id="451"/>
      <w:bookmarkEnd w:id="452"/>
      <w:r w:rsidRPr="000E6663">
        <w:t xml:space="preserve"> </w:t>
      </w:r>
    </w:p>
    <w:p w14:paraId="04B68607" w14:textId="77777777" w:rsidR="00E11142" w:rsidRPr="000E6663" w:rsidRDefault="00E11142" w:rsidP="00132A1C">
      <w:r w:rsidRPr="000E6663">
        <w:t>(</w:t>
      </w:r>
      <w:r w:rsidRPr="00DF520D">
        <w:rPr>
          <w:i/>
        </w:rPr>
        <w:t>EC</w:t>
      </w:r>
      <w:r w:rsidRPr="000E6663">
        <w:t xml:space="preserve"> 8261; 5 </w:t>
      </w:r>
      <w:r w:rsidRPr="00DF520D">
        <w:rPr>
          <w:i/>
        </w:rPr>
        <w:t>CCR</w:t>
      </w:r>
      <w:r w:rsidRPr="000E6663">
        <w:t xml:space="preserve"> 18281)</w:t>
      </w:r>
      <w:bookmarkEnd w:id="453"/>
    </w:p>
    <w:p w14:paraId="694078A8" w14:textId="575C12F9" w:rsidR="00E11142" w:rsidRPr="000E6663" w:rsidRDefault="00E11142" w:rsidP="00591BF0">
      <w:pPr>
        <w:pStyle w:val="ListParagraph"/>
        <w:numPr>
          <w:ilvl w:val="0"/>
          <w:numId w:val="23"/>
        </w:numPr>
        <w:ind w:left="720" w:hanging="720"/>
        <w:contextualSpacing w:val="0"/>
      </w:pPr>
      <w:r w:rsidRPr="000E6663">
        <w:t xml:space="preserve">Center-based programs and family child care home networks shall complete an environment rating scale as defined in 5 </w:t>
      </w:r>
      <w:r w:rsidRPr="00DF520D">
        <w:rPr>
          <w:i/>
        </w:rPr>
        <w:t>CCR</w:t>
      </w:r>
      <w:r w:rsidRPr="000E6663">
        <w:t xml:space="preserve"> 18270.5(f) that are appropriate for </w:t>
      </w:r>
      <w:r w:rsidRPr="000E6663">
        <w:lastRenderedPageBreak/>
        <w:t>the type of setting and age of children served to measure program quality:</w:t>
      </w:r>
    </w:p>
    <w:p w14:paraId="6961B51F" w14:textId="77777777" w:rsidR="00B20B61" w:rsidRDefault="00EE4BC1" w:rsidP="00591BF0">
      <w:pPr>
        <w:pStyle w:val="ListParagraph"/>
        <w:numPr>
          <w:ilvl w:val="1"/>
          <w:numId w:val="23"/>
        </w:numPr>
        <w:ind w:left="1080"/>
        <w:contextualSpacing w:val="0"/>
      </w:pPr>
      <w:r>
        <w:t xml:space="preserve">Every </w:t>
      </w:r>
      <w:r w:rsidR="00CA3CCE">
        <w:t>3</w:t>
      </w:r>
      <w:r w:rsidR="00E11142" w:rsidRPr="000E6663">
        <w:t xml:space="preserve"> years as part of the program compliance review</w:t>
      </w:r>
      <w:r w:rsidR="008D6EA2">
        <w:t>, and</w:t>
      </w:r>
    </w:p>
    <w:p w14:paraId="646E5C46" w14:textId="77777777" w:rsidR="00E11142" w:rsidRPr="000E6663" w:rsidRDefault="00E11142" w:rsidP="00591BF0">
      <w:pPr>
        <w:pStyle w:val="ListParagraph"/>
        <w:numPr>
          <w:ilvl w:val="1"/>
          <w:numId w:val="23"/>
        </w:numPr>
        <w:ind w:left="1080"/>
        <w:contextualSpacing w:val="0"/>
      </w:pPr>
      <w:r w:rsidRPr="000E6663">
        <w:t>Annually as part of the self-evaluation process.</w:t>
      </w:r>
    </w:p>
    <w:p w14:paraId="78D6C67D" w14:textId="378BC555" w:rsidR="00C12BF8" w:rsidRDefault="00E11142" w:rsidP="00591BF0">
      <w:pPr>
        <w:pStyle w:val="ListParagraph"/>
        <w:numPr>
          <w:ilvl w:val="0"/>
          <w:numId w:val="23"/>
        </w:numPr>
        <w:ind w:left="720" w:hanging="720"/>
      </w:pPr>
      <w:r w:rsidRPr="000E6663">
        <w:t>For each environment rating scale completed, the contractor shall achieve a minimum average score of “Good” on each subscale.</w:t>
      </w:r>
      <w:bookmarkStart w:id="454" w:name="_Toc202757031"/>
      <w:bookmarkStart w:id="455" w:name="_Toc202759193"/>
      <w:bookmarkStart w:id="456" w:name="_Toc202759340"/>
      <w:bookmarkStart w:id="457" w:name="_Toc202759488"/>
      <w:bookmarkStart w:id="458" w:name="_Toc202759960"/>
      <w:bookmarkStart w:id="459" w:name="_Toc200960231"/>
      <w:bookmarkStart w:id="460" w:name="_Toc200961798"/>
      <w:bookmarkStart w:id="461" w:name="_Toc202675860"/>
      <w:bookmarkStart w:id="462" w:name="_Toc202853527"/>
      <w:bookmarkStart w:id="463" w:name="_Toc202856246"/>
      <w:bookmarkStart w:id="464" w:name="_Toc202856716"/>
      <w:bookmarkStart w:id="465" w:name="_Toc202857098"/>
      <w:bookmarkStart w:id="466" w:name="_Toc202857329"/>
      <w:bookmarkStart w:id="467" w:name="_Toc202853529"/>
      <w:bookmarkStart w:id="468" w:name="_Toc202856248"/>
      <w:bookmarkStart w:id="469" w:name="_Toc202856718"/>
      <w:bookmarkStart w:id="470" w:name="_Toc202857100"/>
      <w:bookmarkStart w:id="471" w:name="_Toc202857331"/>
      <w:bookmarkStart w:id="472" w:name="_Toc202853531"/>
      <w:bookmarkStart w:id="473" w:name="_Toc202856250"/>
      <w:bookmarkStart w:id="474" w:name="_Toc202856720"/>
      <w:bookmarkStart w:id="475" w:name="_Toc202857102"/>
      <w:bookmarkStart w:id="476" w:name="_Toc202857333"/>
      <w:bookmarkStart w:id="477" w:name="_Toc202853532"/>
      <w:bookmarkStart w:id="478" w:name="_Toc202856251"/>
      <w:bookmarkStart w:id="479" w:name="_Toc202856721"/>
      <w:bookmarkStart w:id="480" w:name="_Toc202857103"/>
      <w:bookmarkStart w:id="481" w:name="_Toc202857334"/>
      <w:bookmarkStart w:id="482" w:name="_Toc202853533"/>
      <w:bookmarkStart w:id="483" w:name="_Toc202856252"/>
      <w:bookmarkStart w:id="484" w:name="_Toc202856722"/>
      <w:bookmarkStart w:id="485" w:name="_Toc202857104"/>
      <w:bookmarkStart w:id="486" w:name="_Toc202857335"/>
      <w:bookmarkStart w:id="487" w:name="_Toc202853535"/>
      <w:bookmarkStart w:id="488" w:name="_Toc202856254"/>
      <w:bookmarkStart w:id="489" w:name="_Toc202856724"/>
      <w:bookmarkStart w:id="490" w:name="_Toc202857106"/>
      <w:bookmarkStart w:id="491" w:name="_Toc202857337"/>
      <w:bookmarkStart w:id="492" w:name="_Toc202853537"/>
      <w:bookmarkStart w:id="493" w:name="_Toc202856256"/>
      <w:bookmarkStart w:id="494" w:name="_Toc202856726"/>
      <w:bookmarkStart w:id="495" w:name="_Toc202857108"/>
      <w:bookmarkStart w:id="496" w:name="_Toc202857339"/>
      <w:bookmarkStart w:id="497" w:name="_Toc202853538"/>
      <w:bookmarkStart w:id="498" w:name="_Toc202856257"/>
      <w:bookmarkStart w:id="499" w:name="_Toc202856727"/>
      <w:bookmarkStart w:id="500" w:name="_Toc202857109"/>
      <w:bookmarkStart w:id="501" w:name="_Toc202857340"/>
      <w:bookmarkStart w:id="502" w:name="_Toc202853539"/>
      <w:bookmarkStart w:id="503" w:name="_Toc202856258"/>
      <w:bookmarkStart w:id="504" w:name="_Toc202856728"/>
      <w:bookmarkStart w:id="505" w:name="_Toc202857110"/>
      <w:bookmarkStart w:id="506" w:name="_Toc202857341"/>
      <w:bookmarkStart w:id="507" w:name="_Toc202853540"/>
      <w:bookmarkStart w:id="508" w:name="_Toc202856259"/>
      <w:bookmarkStart w:id="509" w:name="_Toc202856729"/>
      <w:bookmarkStart w:id="510" w:name="_Toc202857111"/>
      <w:bookmarkStart w:id="511" w:name="_Toc202857342"/>
      <w:bookmarkStart w:id="512" w:name="_Toc202853541"/>
      <w:bookmarkStart w:id="513" w:name="_Toc202856260"/>
      <w:bookmarkStart w:id="514" w:name="_Toc202856730"/>
      <w:bookmarkStart w:id="515" w:name="_Toc202857112"/>
      <w:bookmarkStart w:id="516" w:name="_Toc202857343"/>
      <w:bookmarkStart w:id="517" w:name="_Toc202853542"/>
      <w:bookmarkStart w:id="518" w:name="_Toc202856261"/>
      <w:bookmarkStart w:id="519" w:name="_Toc202856731"/>
      <w:bookmarkStart w:id="520" w:name="_Toc202857113"/>
      <w:bookmarkStart w:id="521" w:name="_Toc202857344"/>
      <w:bookmarkStart w:id="522" w:name="_Toc202853544"/>
      <w:bookmarkStart w:id="523" w:name="_Toc202856263"/>
      <w:bookmarkStart w:id="524" w:name="_Toc202856733"/>
      <w:bookmarkStart w:id="525" w:name="_Toc202857115"/>
      <w:bookmarkStart w:id="526" w:name="_Toc202857346"/>
      <w:bookmarkStart w:id="527" w:name="_Toc202853545"/>
      <w:bookmarkStart w:id="528" w:name="_Toc202856264"/>
      <w:bookmarkStart w:id="529" w:name="_Toc202856734"/>
      <w:bookmarkStart w:id="530" w:name="_Toc202857116"/>
      <w:bookmarkStart w:id="531" w:name="_Toc202857347"/>
      <w:bookmarkStart w:id="532" w:name="_Toc202853546"/>
      <w:bookmarkStart w:id="533" w:name="_Toc202856265"/>
      <w:bookmarkStart w:id="534" w:name="_Toc202856735"/>
      <w:bookmarkStart w:id="535" w:name="_Toc202857117"/>
      <w:bookmarkStart w:id="536" w:name="_Toc202857348"/>
      <w:bookmarkStart w:id="537" w:name="_Toc202853547"/>
      <w:bookmarkStart w:id="538" w:name="_Toc202856266"/>
      <w:bookmarkStart w:id="539" w:name="_Toc202856736"/>
      <w:bookmarkStart w:id="540" w:name="_Toc202857118"/>
      <w:bookmarkStart w:id="541" w:name="_Toc202857349"/>
      <w:bookmarkStart w:id="542" w:name="_Toc202853548"/>
      <w:bookmarkStart w:id="543" w:name="_Toc202856267"/>
      <w:bookmarkStart w:id="544" w:name="_Toc202856737"/>
      <w:bookmarkStart w:id="545" w:name="_Toc202857119"/>
      <w:bookmarkStart w:id="546" w:name="_Toc202857350"/>
      <w:bookmarkStart w:id="547" w:name="_Toc200960262"/>
      <w:bookmarkStart w:id="548" w:name="_Toc200961829"/>
      <w:bookmarkStart w:id="549" w:name="_Toc202675891"/>
      <w:bookmarkStart w:id="550" w:name="_Toc202756018"/>
      <w:bookmarkStart w:id="551" w:name="_Toc202756332"/>
      <w:bookmarkStart w:id="552" w:name="_Toc202756589"/>
      <w:bookmarkStart w:id="553" w:name="_Toc202757064"/>
      <w:bookmarkStart w:id="554" w:name="_Toc202759226"/>
      <w:bookmarkStart w:id="555" w:name="_Toc202759373"/>
      <w:bookmarkStart w:id="556" w:name="_Toc202759521"/>
      <w:bookmarkStart w:id="557" w:name="_Toc202759993"/>
      <w:bookmarkStart w:id="558" w:name="_Toc202761365"/>
      <w:bookmarkStart w:id="559" w:name="_Toc202761512"/>
      <w:bookmarkStart w:id="560" w:name="_Toc202761968"/>
      <w:bookmarkStart w:id="561" w:name="_Toc202762727"/>
      <w:bookmarkStart w:id="562" w:name="_Toc202763174"/>
      <w:bookmarkStart w:id="563" w:name="_Toc202769489"/>
      <w:bookmarkStart w:id="564" w:name="_Toc202769642"/>
      <w:bookmarkStart w:id="565" w:name="_Toc202769979"/>
      <w:bookmarkStart w:id="566" w:name="_Toc202770287"/>
      <w:bookmarkStart w:id="567" w:name="_Toc202770447"/>
      <w:bookmarkStart w:id="568" w:name="_Toc202771225"/>
      <w:bookmarkStart w:id="569" w:name="_Toc202771700"/>
      <w:bookmarkStart w:id="570" w:name="_Toc202772066"/>
      <w:bookmarkStart w:id="571" w:name="_Toc202772710"/>
      <w:bookmarkStart w:id="572" w:name="_Toc202773143"/>
      <w:bookmarkStart w:id="573" w:name="_Toc202773288"/>
      <w:bookmarkStart w:id="574" w:name="_Toc202773433"/>
      <w:bookmarkStart w:id="575" w:name="_Toc202777419"/>
      <w:bookmarkStart w:id="576" w:name="_Toc202777745"/>
      <w:bookmarkStart w:id="577" w:name="_Toc202778595"/>
      <w:bookmarkStart w:id="578" w:name="_Toc202779184"/>
      <w:bookmarkStart w:id="579" w:name="_Toc202779625"/>
      <w:bookmarkStart w:id="580" w:name="_Toc202844373"/>
      <w:bookmarkStart w:id="581" w:name="_Toc202844530"/>
      <w:bookmarkStart w:id="582" w:name="_Toc202844686"/>
      <w:bookmarkStart w:id="583" w:name="_Toc202844842"/>
      <w:bookmarkStart w:id="584" w:name="_Toc202849011"/>
      <w:bookmarkStart w:id="585" w:name="_Toc202849202"/>
      <w:bookmarkStart w:id="586" w:name="_Toc202849419"/>
      <w:bookmarkStart w:id="587" w:name="_Toc202852432"/>
      <w:bookmarkStart w:id="588" w:name="_Toc202853550"/>
      <w:bookmarkStart w:id="589" w:name="_Toc202856269"/>
      <w:bookmarkStart w:id="590" w:name="_Toc202856739"/>
      <w:bookmarkStart w:id="591" w:name="_Toc202857121"/>
      <w:bookmarkStart w:id="592" w:name="_Toc202857352"/>
      <w:bookmarkStart w:id="593" w:name="_Toc202853552"/>
      <w:bookmarkStart w:id="594" w:name="_Toc202856271"/>
      <w:bookmarkStart w:id="595" w:name="_Toc202856741"/>
      <w:bookmarkStart w:id="596" w:name="_Toc202857123"/>
      <w:bookmarkStart w:id="597" w:name="_Toc202857354"/>
      <w:bookmarkStart w:id="598" w:name="_Toc202853553"/>
      <w:bookmarkStart w:id="599" w:name="_Toc202856272"/>
      <w:bookmarkStart w:id="600" w:name="_Toc202856742"/>
      <w:bookmarkStart w:id="601" w:name="_Toc202857124"/>
      <w:bookmarkStart w:id="602" w:name="_Toc202857355"/>
      <w:bookmarkStart w:id="603" w:name="_Toc202853554"/>
      <w:bookmarkStart w:id="604" w:name="_Toc202856273"/>
      <w:bookmarkStart w:id="605" w:name="_Toc202856743"/>
      <w:bookmarkStart w:id="606" w:name="_Toc202857125"/>
      <w:bookmarkStart w:id="607" w:name="_Toc202857356"/>
      <w:bookmarkStart w:id="608" w:name="_Toc202853556"/>
      <w:bookmarkStart w:id="609" w:name="_Toc202856275"/>
      <w:bookmarkStart w:id="610" w:name="_Toc202856745"/>
      <w:bookmarkStart w:id="611" w:name="_Toc202857127"/>
      <w:bookmarkStart w:id="612" w:name="_Toc202857358"/>
      <w:bookmarkStart w:id="613" w:name="_Toc202853557"/>
      <w:bookmarkStart w:id="614" w:name="_Toc202856276"/>
      <w:bookmarkStart w:id="615" w:name="_Toc202856746"/>
      <w:bookmarkStart w:id="616" w:name="_Toc202857128"/>
      <w:bookmarkStart w:id="617" w:name="_Toc202857359"/>
      <w:bookmarkStart w:id="618" w:name="_Toc202853558"/>
      <w:bookmarkStart w:id="619" w:name="_Toc202856277"/>
      <w:bookmarkStart w:id="620" w:name="_Toc202856747"/>
      <w:bookmarkStart w:id="621" w:name="_Toc202857129"/>
      <w:bookmarkStart w:id="622" w:name="_Toc202857360"/>
      <w:bookmarkStart w:id="623" w:name="_Toc202853559"/>
      <w:bookmarkStart w:id="624" w:name="_Toc202856278"/>
      <w:bookmarkStart w:id="625" w:name="_Toc202856748"/>
      <w:bookmarkStart w:id="626" w:name="_Toc202857130"/>
      <w:bookmarkStart w:id="627" w:name="_Toc202857361"/>
      <w:bookmarkStart w:id="628" w:name="_Toc202853560"/>
      <w:bookmarkStart w:id="629" w:name="_Toc202856279"/>
      <w:bookmarkStart w:id="630" w:name="_Toc202856749"/>
      <w:bookmarkStart w:id="631" w:name="_Toc202857131"/>
      <w:bookmarkStart w:id="632" w:name="_Toc202857362"/>
      <w:bookmarkStart w:id="633" w:name="_Toc202853561"/>
      <w:bookmarkStart w:id="634" w:name="_Toc202856280"/>
      <w:bookmarkStart w:id="635" w:name="_Toc202856750"/>
      <w:bookmarkStart w:id="636" w:name="_Toc202857132"/>
      <w:bookmarkStart w:id="637" w:name="_Toc202857363"/>
      <w:bookmarkStart w:id="638" w:name="_Toc202853563"/>
      <w:bookmarkStart w:id="639" w:name="_Toc202856282"/>
      <w:bookmarkStart w:id="640" w:name="_Toc202856752"/>
      <w:bookmarkStart w:id="641" w:name="_Toc202857134"/>
      <w:bookmarkStart w:id="642" w:name="_Toc202857365"/>
      <w:bookmarkStart w:id="643" w:name="_Toc202853564"/>
      <w:bookmarkStart w:id="644" w:name="_Toc202856283"/>
      <w:bookmarkStart w:id="645" w:name="_Toc202856753"/>
      <w:bookmarkStart w:id="646" w:name="_Toc202857135"/>
      <w:bookmarkStart w:id="647" w:name="_Toc202857366"/>
      <w:bookmarkStart w:id="648" w:name="_Toc202853565"/>
      <w:bookmarkStart w:id="649" w:name="_Toc202856284"/>
      <w:bookmarkStart w:id="650" w:name="_Toc202856754"/>
      <w:bookmarkStart w:id="651" w:name="_Toc202857136"/>
      <w:bookmarkStart w:id="652" w:name="_Toc202857367"/>
      <w:bookmarkStart w:id="653" w:name="_Toc202853567"/>
      <w:bookmarkStart w:id="654" w:name="_Toc202856286"/>
      <w:bookmarkStart w:id="655" w:name="_Toc202856756"/>
      <w:bookmarkStart w:id="656" w:name="_Toc202857138"/>
      <w:bookmarkStart w:id="657" w:name="_Toc202857369"/>
      <w:bookmarkStart w:id="658" w:name="_Toc202853568"/>
      <w:bookmarkStart w:id="659" w:name="_Toc202856287"/>
      <w:bookmarkStart w:id="660" w:name="_Toc202856757"/>
      <w:bookmarkStart w:id="661" w:name="_Toc202857139"/>
      <w:bookmarkStart w:id="662" w:name="_Toc202857370"/>
      <w:bookmarkStart w:id="663" w:name="_Toc202853569"/>
      <w:bookmarkStart w:id="664" w:name="_Toc202856288"/>
      <w:bookmarkStart w:id="665" w:name="_Toc202856758"/>
      <w:bookmarkStart w:id="666" w:name="_Toc202857140"/>
      <w:bookmarkStart w:id="667" w:name="_Toc202857371"/>
      <w:bookmarkStart w:id="668" w:name="_Toc202853571"/>
      <w:bookmarkStart w:id="669" w:name="_Toc202856290"/>
      <w:bookmarkStart w:id="670" w:name="_Toc202856760"/>
      <w:bookmarkStart w:id="671" w:name="_Toc202857142"/>
      <w:bookmarkStart w:id="672" w:name="_Toc202857373"/>
      <w:bookmarkStart w:id="673" w:name="_Toc202853573"/>
      <w:bookmarkStart w:id="674" w:name="_Toc202856292"/>
      <w:bookmarkStart w:id="675" w:name="_Toc202856762"/>
      <w:bookmarkStart w:id="676" w:name="_Toc202857144"/>
      <w:bookmarkStart w:id="677" w:name="_Toc202857375"/>
      <w:bookmarkStart w:id="678" w:name="_Toc202853575"/>
      <w:bookmarkStart w:id="679" w:name="_Toc202856294"/>
      <w:bookmarkStart w:id="680" w:name="_Toc202856764"/>
      <w:bookmarkStart w:id="681" w:name="_Toc202857146"/>
      <w:bookmarkStart w:id="682" w:name="_Toc202857377"/>
      <w:bookmarkStart w:id="683" w:name="_Toc202853577"/>
      <w:bookmarkStart w:id="684" w:name="_Toc202856296"/>
      <w:bookmarkStart w:id="685" w:name="_Toc202856766"/>
      <w:bookmarkStart w:id="686" w:name="_Toc202857148"/>
      <w:bookmarkStart w:id="687" w:name="_Toc202857379"/>
      <w:bookmarkStart w:id="688" w:name="_Toc202853578"/>
      <w:bookmarkStart w:id="689" w:name="_Toc202856297"/>
      <w:bookmarkStart w:id="690" w:name="_Toc202856767"/>
      <w:bookmarkStart w:id="691" w:name="_Toc202857149"/>
      <w:bookmarkStart w:id="692" w:name="_Toc202857380"/>
      <w:bookmarkStart w:id="693" w:name="_Toc202853579"/>
      <w:bookmarkStart w:id="694" w:name="_Toc202856298"/>
      <w:bookmarkStart w:id="695" w:name="_Toc202856768"/>
      <w:bookmarkStart w:id="696" w:name="_Toc202857150"/>
      <w:bookmarkStart w:id="697" w:name="_Toc202857381"/>
      <w:bookmarkStart w:id="698" w:name="_Toc202853580"/>
      <w:bookmarkStart w:id="699" w:name="_Toc202856299"/>
      <w:bookmarkStart w:id="700" w:name="_Toc202856769"/>
      <w:bookmarkStart w:id="701" w:name="_Toc202857151"/>
      <w:bookmarkStart w:id="702" w:name="_Toc202857382"/>
      <w:bookmarkStart w:id="703" w:name="_Toc202853581"/>
      <w:bookmarkStart w:id="704" w:name="_Toc202856300"/>
      <w:bookmarkStart w:id="705" w:name="_Toc202856770"/>
      <w:bookmarkStart w:id="706" w:name="_Toc202857152"/>
      <w:bookmarkStart w:id="707" w:name="_Toc202857383"/>
      <w:bookmarkStart w:id="708" w:name="_Toc202853583"/>
      <w:bookmarkStart w:id="709" w:name="_Toc202856302"/>
      <w:bookmarkStart w:id="710" w:name="_Toc202856772"/>
      <w:bookmarkStart w:id="711" w:name="_Toc202857154"/>
      <w:bookmarkStart w:id="712" w:name="_Toc202857385"/>
      <w:bookmarkStart w:id="713" w:name="_Toc202853585"/>
      <w:bookmarkStart w:id="714" w:name="_Toc202856304"/>
      <w:bookmarkStart w:id="715" w:name="_Toc202856774"/>
      <w:bookmarkStart w:id="716" w:name="_Toc202857156"/>
      <w:bookmarkStart w:id="717" w:name="_Toc202857387"/>
      <w:bookmarkStart w:id="718" w:name="_Toc202853587"/>
      <w:bookmarkStart w:id="719" w:name="_Toc202856306"/>
      <w:bookmarkStart w:id="720" w:name="_Toc202856776"/>
      <w:bookmarkStart w:id="721" w:name="_Toc202857158"/>
      <w:bookmarkStart w:id="722" w:name="_Toc202857389"/>
      <w:bookmarkStart w:id="723" w:name="_Toc202853589"/>
      <w:bookmarkStart w:id="724" w:name="_Toc202856308"/>
      <w:bookmarkStart w:id="725" w:name="_Toc202856778"/>
      <w:bookmarkStart w:id="726" w:name="_Toc202857160"/>
      <w:bookmarkStart w:id="727" w:name="_Toc202857391"/>
      <w:bookmarkStart w:id="728" w:name="_Toc202853590"/>
      <w:bookmarkStart w:id="729" w:name="_Toc202856309"/>
      <w:bookmarkStart w:id="730" w:name="_Toc202856779"/>
      <w:bookmarkStart w:id="731" w:name="_Toc202857161"/>
      <w:bookmarkStart w:id="732" w:name="_Toc202857392"/>
      <w:bookmarkStart w:id="733" w:name="_Toc202853591"/>
      <w:bookmarkStart w:id="734" w:name="_Toc202856310"/>
      <w:bookmarkStart w:id="735" w:name="_Toc202856780"/>
      <w:bookmarkStart w:id="736" w:name="_Toc202857162"/>
      <w:bookmarkStart w:id="737" w:name="_Toc202857393"/>
      <w:bookmarkStart w:id="738" w:name="_Toc202853592"/>
      <w:bookmarkStart w:id="739" w:name="_Toc202856311"/>
      <w:bookmarkStart w:id="740" w:name="_Toc202856781"/>
      <w:bookmarkStart w:id="741" w:name="_Toc202857163"/>
      <w:bookmarkStart w:id="742" w:name="_Toc202857394"/>
      <w:bookmarkStart w:id="743" w:name="_Toc202853594"/>
      <w:bookmarkStart w:id="744" w:name="_Toc202856313"/>
      <w:bookmarkStart w:id="745" w:name="_Toc202856783"/>
      <w:bookmarkStart w:id="746" w:name="_Toc202857165"/>
      <w:bookmarkStart w:id="747" w:name="_Toc202857396"/>
      <w:bookmarkStart w:id="748" w:name="_Toc202853596"/>
      <w:bookmarkStart w:id="749" w:name="_Toc202856315"/>
      <w:bookmarkStart w:id="750" w:name="_Toc202856785"/>
      <w:bookmarkStart w:id="751" w:name="_Toc202857167"/>
      <w:bookmarkStart w:id="752" w:name="_Toc202857398"/>
      <w:bookmarkStart w:id="753" w:name="_Toc202853597"/>
      <w:bookmarkStart w:id="754" w:name="_Toc202856316"/>
      <w:bookmarkStart w:id="755" w:name="_Toc202856786"/>
      <w:bookmarkStart w:id="756" w:name="_Toc202857168"/>
      <w:bookmarkStart w:id="757" w:name="_Toc202857399"/>
      <w:bookmarkStart w:id="758" w:name="_Toc202853602"/>
      <w:bookmarkStart w:id="759" w:name="_Toc202856321"/>
      <w:bookmarkStart w:id="760" w:name="_Toc202856791"/>
      <w:bookmarkStart w:id="761" w:name="_Toc202857173"/>
      <w:bookmarkStart w:id="762" w:name="_Toc202857404"/>
      <w:bookmarkStart w:id="763" w:name="_Toc202759402"/>
      <w:bookmarkStart w:id="764" w:name="_Toc202759550"/>
      <w:bookmarkStart w:id="765" w:name="_Toc202760022"/>
      <w:bookmarkStart w:id="766" w:name="_Toc202761394"/>
      <w:bookmarkStart w:id="767" w:name="_Toc202761541"/>
      <w:bookmarkStart w:id="768" w:name="_Toc202761997"/>
      <w:bookmarkStart w:id="769" w:name="_Toc202762756"/>
      <w:bookmarkStart w:id="770" w:name="_Toc200960298"/>
      <w:bookmarkStart w:id="771" w:name="_Toc200961865"/>
      <w:bookmarkStart w:id="772" w:name="_Toc202675927"/>
      <w:bookmarkStart w:id="773" w:name="_Toc200960303"/>
      <w:bookmarkStart w:id="774" w:name="_Toc200961870"/>
      <w:bookmarkStart w:id="775" w:name="_Toc202675932"/>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sectPr w:rsidR="00C12BF8" w:rsidSect="00226709">
      <w:footerReference w:type="default" r:id="rId15"/>
      <w:footerReference w:type="first" r:id="rId16"/>
      <w:endnotePr>
        <w:numFmt w:val="decimal"/>
      </w:endnotePr>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D941" w14:textId="77777777" w:rsidR="001F56E1" w:rsidRDefault="001F56E1" w:rsidP="00EE3478">
      <w:r>
        <w:separator/>
      </w:r>
    </w:p>
  </w:endnote>
  <w:endnote w:type="continuationSeparator" w:id="0">
    <w:p w14:paraId="642C76F1" w14:textId="77777777" w:rsidR="001F56E1" w:rsidRDefault="001F56E1" w:rsidP="00EE3478">
      <w:r>
        <w:continuationSeparator/>
      </w:r>
    </w:p>
  </w:endnote>
  <w:endnote w:type="continuationNotice" w:id="1">
    <w:p w14:paraId="487022A4" w14:textId="77777777" w:rsidR="001F56E1" w:rsidRDefault="001F5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DC40" w14:textId="77777777" w:rsidR="00626E63" w:rsidRDefault="00626E63" w:rsidP="001A0B5E">
    <w:pPr>
      <w:pStyle w:val="Footer"/>
      <w:jc w:val="center"/>
    </w:pPr>
    <w:r>
      <w:fldChar w:fldCharType="begin"/>
    </w:r>
    <w:r>
      <w:instrText xml:space="preserve"> PAGE   \* MERGEFORMAT </w:instrText>
    </w:r>
    <w:r>
      <w:fldChar w:fldCharType="separate"/>
    </w:r>
    <w:r>
      <w:rPr>
        <w:noProof/>
      </w:rPr>
      <w:t>64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F2CC" w14:textId="77777777" w:rsidR="00626E63" w:rsidRDefault="00626E63" w:rsidP="00EE3478">
    <w:pPr>
      <w:pStyle w:val="Footer"/>
      <w:jc w:val="center"/>
    </w:pPr>
    <w:r>
      <w:fldChar w:fldCharType="begin"/>
    </w:r>
    <w:r>
      <w:instrText xml:space="preserve"> PAGE   \* MERGEFORMAT </w:instrText>
    </w:r>
    <w:r>
      <w:fldChar w:fldCharType="separate"/>
    </w:r>
    <w:r>
      <w:rPr>
        <w:noProof/>
      </w:rPr>
      <w:t>1</w:t>
    </w:r>
    <w:r>
      <w:rPr>
        <w:noProof/>
      </w:rPr>
      <w:fldChar w:fldCharType="end"/>
    </w:r>
  </w:p>
  <w:p w14:paraId="6D3A428A" w14:textId="77777777" w:rsidR="00626E63" w:rsidRDefault="00626E63" w:rsidP="00EE3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A0032" w14:textId="77777777" w:rsidR="001F56E1" w:rsidRDefault="001F56E1" w:rsidP="00EE3478">
      <w:r>
        <w:separator/>
      </w:r>
    </w:p>
  </w:footnote>
  <w:footnote w:type="continuationSeparator" w:id="0">
    <w:p w14:paraId="399395CD" w14:textId="77777777" w:rsidR="001F56E1" w:rsidRDefault="001F56E1" w:rsidP="00EE3478">
      <w:r>
        <w:continuationSeparator/>
      </w:r>
    </w:p>
  </w:footnote>
  <w:footnote w:type="continuationNotice" w:id="1">
    <w:p w14:paraId="42C54069" w14:textId="77777777" w:rsidR="001F56E1" w:rsidRDefault="001F56E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EF4"/>
    <w:multiLevelType w:val="hybridMultilevel"/>
    <w:tmpl w:val="0F1CFE7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C0A01"/>
    <w:multiLevelType w:val="hybridMultilevel"/>
    <w:tmpl w:val="0F0EE12C"/>
    <w:lvl w:ilvl="0" w:tplc="DDE40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DE1ADA"/>
    <w:multiLevelType w:val="hybridMultilevel"/>
    <w:tmpl w:val="CA0825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D67B2"/>
    <w:multiLevelType w:val="hybridMultilevel"/>
    <w:tmpl w:val="493CF96A"/>
    <w:lvl w:ilvl="0" w:tplc="3E5C9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E3E30"/>
    <w:multiLevelType w:val="hybridMultilevel"/>
    <w:tmpl w:val="1542D6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5A41C08">
      <w:start w:val="1"/>
      <w:numFmt w:val="decimal"/>
      <w:lvlText w:val="%4."/>
      <w:lvlJc w:val="left"/>
      <w:pPr>
        <w:ind w:left="1080" w:hanging="360"/>
      </w:pPr>
      <w:rPr>
        <w:rFonts w:hint="default"/>
      </w:rPr>
    </w:lvl>
    <w:lvl w:ilvl="4" w:tplc="9D2C2350">
      <w:start w:val="1"/>
      <w:numFmt w:val="lowerLetter"/>
      <w:lvlText w:val="%5."/>
      <w:lvlJc w:val="left"/>
      <w:pPr>
        <w:ind w:left="144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E26E16D8">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5" w15:restartNumberingAfterBreak="0">
    <w:nsid w:val="05431162"/>
    <w:multiLevelType w:val="hybridMultilevel"/>
    <w:tmpl w:val="3C4C8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862660"/>
    <w:multiLevelType w:val="hybridMultilevel"/>
    <w:tmpl w:val="FB4E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1301E2"/>
    <w:multiLevelType w:val="hybridMultilevel"/>
    <w:tmpl w:val="BF4EA1DE"/>
    <w:lvl w:ilvl="0" w:tplc="96443FCC">
      <w:start w:val="1"/>
      <w:numFmt w:val="lowerRoman"/>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08BD5E35"/>
    <w:multiLevelType w:val="hybridMultilevel"/>
    <w:tmpl w:val="22EAEFA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386B12"/>
    <w:multiLevelType w:val="hybridMultilevel"/>
    <w:tmpl w:val="DDA804D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0" w15:restartNumberingAfterBreak="0">
    <w:nsid w:val="0993754B"/>
    <w:multiLevelType w:val="hybridMultilevel"/>
    <w:tmpl w:val="864A5764"/>
    <w:lvl w:ilvl="0" w:tplc="0409000F">
      <w:start w:val="1"/>
      <w:numFmt w:val="decimal"/>
      <w:lvlText w:val="%1."/>
      <w:lvlJc w:val="left"/>
      <w:pPr>
        <w:ind w:left="720" w:hanging="360"/>
      </w:pPr>
      <w:rPr>
        <w:rFonts w:hint="default"/>
      </w:rPr>
    </w:lvl>
    <w:lvl w:ilvl="1" w:tplc="B5368728">
      <w:start w:val="1"/>
      <w:numFmt w:val="decimal"/>
      <w:lvlText w:val="%2."/>
      <w:lvlJc w:val="left"/>
      <w:pPr>
        <w:ind w:left="1080" w:hanging="360"/>
      </w:pPr>
      <w:rPr>
        <w:rFonts w:ascii="Arial" w:eastAsia="Times New Roman"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536D0"/>
    <w:multiLevelType w:val="hybridMultilevel"/>
    <w:tmpl w:val="0270FAFE"/>
    <w:lvl w:ilvl="0" w:tplc="974228E4">
      <w:start w:val="1"/>
      <w:numFmt w:val="decimal"/>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B1D07E6"/>
    <w:multiLevelType w:val="hybridMultilevel"/>
    <w:tmpl w:val="48426B6A"/>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0D7EFF"/>
    <w:multiLevelType w:val="hybridMultilevel"/>
    <w:tmpl w:val="748E0AD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A15724"/>
    <w:multiLevelType w:val="hybridMultilevel"/>
    <w:tmpl w:val="E280F0D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A8EB09E">
      <w:start w:val="1"/>
      <w:numFmt w:val="decimal"/>
      <w:lvlText w:val="%5."/>
      <w:lvlJc w:val="left"/>
      <w:pPr>
        <w:ind w:left="3960" w:hanging="360"/>
      </w:pPr>
      <w:rPr>
        <w:rFonts w:hint="default"/>
      </w:rPr>
    </w:lvl>
    <w:lvl w:ilvl="5" w:tplc="1DE6402E">
      <w:start w:val="1"/>
      <w:numFmt w:val="upp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B23B08"/>
    <w:multiLevelType w:val="hybridMultilevel"/>
    <w:tmpl w:val="DE166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AB68A0"/>
    <w:multiLevelType w:val="hybridMultilevel"/>
    <w:tmpl w:val="2D86F186"/>
    <w:lvl w:ilvl="0" w:tplc="F2EA7B72">
      <w:start w:val="1"/>
      <w:numFmt w:val="upperLetter"/>
      <w:lvlText w:val="%1."/>
      <w:lvlJc w:val="left"/>
      <w:pPr>
        <w:ind w:left="720" w:hanging="720"/>
      </w:pPr>
      <w:rPr>
        <w:rFonts w:hint="default"/>
      </w:rPr>
    </w:lvl>
    <w:lvl w:ilvl="1" w:tplc="1422D632">
      <w:start w:val="1"/>
      <w:numFmt w:val="decimal"/>
      <w:lvlText w:val="%2."/>
      <w:lvlJc w:val="left"/>
      <w:pPr>
        <w:ind w:left="1080" w:hanging="360"/>
      </w:pPr>
      <w:rPr>
        <w:rFonts w:hint="default"/>
      </w:rPr>
    </w:lvl>
    <w:lvl w:ilvl="2" w:tplc="04090019">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204324"/>
    <w:multiLevelType w:val="hybridMultilevel"/>
    <w:tmpl w:val="71845EB4"/>
    <w:lvl w:ilvl="0" w:tplc="474808D6">
      <w:start w:val="1"/>
      <w:numFmt w:val="lowerLetter"/>
      <w:lvlText w:val="%1."/>
      <w:lvlJc w:val="left"/>
      <w:pPr>
        <w:ind w:left="144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14215DF1"/>
    <w:multiLevelType w:val="hybridMultilevel"/>
    <w:tmpl w:val="46A6D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E95110"/>
    <w:multiLevelType w:val="hybridMultilevel"/>
    <w:tmpl w:val="EE32BCB6"/>
    <w:lvl w:ilvl="0" w:tplc="4CA49556">
      <w:start w:val="1"/>
      <w:numFmt w:val="decimal"/>
      <w:lvlText w:val="%1."/>
      <w:lvlJc w:val="left"/>
      <w:pPr>
        <w:ind w:left="108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1913A8"/>
    <w:multiLevelType w:val="hybridMultilevel"/>
    <w:tmpl w:val="2CD8D3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61E32F3"/>
    <w:multiLevelType w:val="hybridMultilevel"/>
    <w:tmpl w:val="C27CA8A4"/>
    <w:lvl w:ilvl="0" w:tplc="CCC42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627F5D"/>
    <w:multiLevelType w:val="multilevel"/>
    <w:tmpl w:val="83A015B6"/>
    <w:lvl w:ilvl="0">
      <w:start w:val="1"/>
      <w:numFmt w:val="none"/>
      <w:lvlText w:val="III."/>
      <w:lvlJc w:val="right"/>
      <w:pPr>
        <w:tabs>
          <w:tab w:val="num" w:pos="720"/>
        </w:tabs>
        <w:ind w:left="720" w:hanging="432"/>
      </w:pPr>
      <w:rPr>
        <w:rFonts w:hint="default"/>
      </w:rPr>
    </w:lvl>
    <w:lvl w:ilvl="1">
      <w:start w:val="1"/>
      <w:numFmt w:val="upperLetter"/>
      <w:pStyle w:val="Style1"/>
      <w:lvlText w:val="%2."/>
      <w:lvlJc w:val="left"/>
      <w:pPr>
        <w:tabs>
          <w:tab w:val="num" w:pos="1440"/>
        </w:tabs>
        <w:ind w:left="1440" w:hanging="720"/>
      </w:pPr>
      <w:rPr>
        <w:rFonts w:hint="default"/>
        <w:sz w:val="22"/>
      </w:rPr>
    </w:lvl>
    <w:lvl w:ilvl="2">
      <w:start w:val="1"/>
      <w:numFmt w:val="upperLetter"/>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A5B5106"/>
    <w:multiLevelType w:val="hybridMultilevel"/>
    <w:tmpl w:val="861C49B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800F13A">
      <w:start w:val="1"/>
      <w:numFmt w:val="upperLetter"/>
      <w:lvlText w:val="(%3)"/>
      <w:lvlJc w:val="left"/>
      <w:pPr>
        <w:ind w:left="2730" w:hanging="390"/>
      </w:pPr>
      <w:rPr>
        <w:rFonts w:hint="default"/>
      </w:rPr>
    </w:lvl>
    <w:lvl w:ilvl="3" w:tplc="5D10927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D784DCD"/>
    <w:multiLevelType w:val="hybridMultilevel"/>
    <w:tmpl w:val="009EE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267B6B"/>
    <w:multiLevelType w:val="hybridMultilevel"/>
    <w:tmpl w:val="A0E2978C"/>
    <w:lvl w:ilvl="0" w:tplc="F2EA7B72">
      <w:start w:val="1"/>
      <w:numFmt w:val="upperLetter"/>
      <w:lvlText w:val="%1."/>
      <w:lvlJc w:val="left"/>
      <w:pPr>
        <w:ind w:left="720" w:hanging="720"/>
      </w:pPr>
      <w:rPr>
        <w:rFonts w:hint="default"/>
      </w:rPr>
    </w:lvl>
    <w:lvl w:ilvl="1" w:tplc="0409000F">
      <w:start w:val="1"/>
      <w:numFmt w:val="decimal"/>
      <w:lvlText w:val="%2."/>
      <w:lvlJc w:val="left"/>
      <w:pPr>
        <w:ind w:left="1080" w:hanging="360"/>
      </w:pPr>
      <w:rPr>
        <w:rFonts w:hint="default"/>
      </w:rPr>
    </w:lvl>
    <w:lvl w:ilvl="2" w:tplc="DA7C75C4">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915A0A"/>
    <w:multiLevelType w:val="hybridMultilevel"/>
    <w:tmpl w:val="C55270C0"/>
    <w:lvl w:ilvl="0" w:tplc="04090019">
      <w:start w:val="1"/>
      <w:numFmt w:val="lowerLetter"/>
      <w:lvlText w:val="%1."/>
      <w:lvlJc w:val="left"/>
      <w:pPr>
        <w:ind w:left="720" w:hanging="360"/>
      </w:pPr>
    </w:lvl>
    <w:lvl w:ilvl="1" w:tplc="17F466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2676F7"/>
    <w:multiLevelType w:val="hybridMultilevel"/>
    <w:tmpl w:val="6B064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337280"/>
    <w:multiLevelType w:val="hybridMultilevel"/>
    <w:tmpl w:val="256E58E2"/>
    <w:lvl w:ilvl="0" w:tplc="AEE28F76">
      <w:start w:val="1"/>
      <w:numFmt w:val="decimal"/>
      <w:lvlText w:val="%1."/>
      <w:lvlJc w:val="left"/>
      <w:pPr>
        <w:ind w:left="1080" w:hanging="360"/>
      </w:pPr>
      <w:rPr>
        <w:rFonts w:hint="default"/>
      </w:rPr>
    </w:lvl>
    <w:lvl w:ilvl="1" w:tplc="EBA8464C">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55C6B83"/>
    <w:multiLevelType w:val="hybridMultilevel"/>
    <w:tmpl w:val="B2889E7C"/>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25A736B5"/>
    <w:multiLevelType w:val="hybridMultilevel"/>
    <w:tmpl w:val="533ED912"/>
    <w:lvl w:ilvl="0" w:tplc="0409000F">
      <w:start w:val="1"/>
      <w:numFmt w:val="decimal"/>
      <w:lvlText w:val="%1."/>
      <w:lvlJc w:val="left"/>
      <w:pPr>
        <w:ind w:left="1080" w:hanging="360"/>
      </w:pPr>
      <w:rPr>
        <w:rFonts w:hint="default"/>
      </w:rPr>
    </w:lvl>
    <w:lvl w:ilvl="1" w:tplc="0B74AD5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5FE484E"/>
    <w:multiLevelType w:val="hybridMultilevel"/>
    <w:tmpl w:val="3B92DA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B817B7"/>
    <w:multiLevelType w:val="hybridMultilevel"/>
    <w:tmpl w:val="EEC00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3715B5"/>
    <w:multiLevelType w:val="hybridMultilevel"/>
    <w:tmpl w:val="02AE36BC"/>
    <w:lvl w:ilvl="0" w:tplc="A85C3E2C">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41337E"/>
    <w:multiLevelType w:val="hybridMultilevel"/>
    <w:tmpl w:val="A1DE6B0C"/>
    <w:lvl w:ilvl="0" w:tplc="04090019">
      <w:start w:val="1"/>
      <w:numFmt w:val="low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74D6A63"/>
    <w:multiLevelType w:val="hybridMultilevel"/>
    <w:tmpl w:val="2B4EB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94BBA"/>
    <w:multiLevelType w:val="hybridMultilevel"/>
    <w:tmpl w:val="92DA4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1F37ED"/>
    <w:multiLevelType w:val="hybridMultilevel"/>
    <w:tmpl w:val="6804B95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9294B2C"/>
    <w:multiLevelType w:val="hybridMultilevel"/>
    <w:tmpl w:val="C448B9BC"/>
    <w:lvl w:ilvl="0" w:tplc="4F40AECE">
      <w:start w:val="1"/>
      <w:numFmt w:val="upperLetter"/>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2159D1"/>
    <w:multiLevelType w:val="hybridMultilevel"/>
    <w:tmpl w:val="92DA4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C276D8"/>
    <w:multiLevelType w:val="hybridMultilevel"/>
    <w:tmpl w:val="13646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9A51AD"/>
    <w:multiLevelType w:val="hybridMultilevel"/>
    <w:tmpl w:val="25466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E33C57"/>
    <w:multiLevelType w:val="hybridMultilevel"/>
    <w:tmpl w:val="C9707C4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1030473"/>
    <w:multiLevelType w:val="hybridMultilevel"/>
    <w:tmpl w:val="3D48811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52517EF"/>
    <w:multiLevelType w:val="hybridMultilevel"/>
    <w:tmpl w:val="1FFA024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5CB5F2F"/>
    <w:multiLevelType w:val="hybridMultilevel"/>
    <w:tmpl w:val="BB30D0C2"/>
    <w:lvl w:ilvl="0" w:tplc="96443FC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3661626B"/>
    <w:multiLevelType w:val="hybridMultilevel"/>
    <w:tmpl w:val="E57E8FD0"/>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7" w15:restartNumberingAfterBreak="0">
    <w:nsid w:val="36631F8D"/>
    <w:multiLevelType w:val="hybridMultilevel"/>
    <w:tmpl w:val="1DE67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B96016"/>
    <w:multiLevelType w:val="hybridMultilevel"/>
    <w:tmpl w:val="8850DD4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8E57388"/>
    <w:multiLevelType w:val="hybridMultilevel"/>
    <w:tmpl w:val="FB7EDDB2"/>
    <w:lvl w:ilvl="0" w:tplc="96443F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DD2581"/>
    <w:multiLevelType w:val="hybridMultilevel"/>
    <w:tmpl w:val="06809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0111B7"/>
    <w:multiLevelType w:val="hybridMultilevel"/>
    <w:tmpl w:val="AEB4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954A00"/>
    <w:multiLevelType w:val="hybridMultilevel"/>
    <w:tmpl w:val="F8268EA2"/>
    <w:lvl w:ilvl="0" w:tplc="2E32B95E">
      <w:start w:val="1"/>
      <w:numFmt w:val="upperLetter"/>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EEC18C9"/>
    <w:multiLevelType w:val="hybridMultilevel"/>
    <w:tmpl w:val="2CD8D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1C85059"/>
    <w:multiLevelType w:val="hybridMultilevel"/>
    <w:tmpl w:val="631A5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430FA56">
      <w:start w:val="1"/>
      <w:numFmt w:val="lowerLetter"/>
      <w:lvlText w:val="%5."/>
      <w:lvlJc w:val="left"/>
      <w:pPr>
        <w:ind w:left="14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8D07B8"/>
    <w:multiLevelType w:val="hybridMultilevel"/>
    <w:tmpl w:val="9E245C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4DB3CF0"/>
    <w:multiLevelType w:val="hybridMultilevel"/>
    <w:tmpl w:val="3F3C6402"/>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6A61348"/>
    <w:multiLevelType w:val="hybridMultilevel"/>
    <w:tmpl w:val="E342E344"/>
    <w:lvl w:ilvl="0" w:tplc="04090017">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8" w15:restartNumberingAfterBreak="0">
    <w:nsid w:val="49E471E1"/>
    <w:multiLevelType w:val="hybridMultilevel"/>
    <w:tmpl w:val="07522A7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A9A3A6D"/>
    <w:multiLevelType w:val="hybridMultilevel"/>
    <w:tmpl w:val="3FD2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750C71"/>
    <w:multiLevelType w:val="hybridMultilevel"/>
    <w:tmpl w:val="91F60D6E"/>
    <w:lvl w:ilvl="0" w:tplc="511AE4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C61695C"/>
    <w:multiLevelType w:val="hybridMultilevel"/>
    <w:tmpl w:val="32B4913C"/>
    <w:lvl w:ilvl="0" w:tplc="E3001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DA45CB9"/>
    <w:multiLevelType w:val="hybridMultilevel"/>
    <w:tmpl w:val="7602C2CA"/>
    <w:lvl w:ilvl="0" w:tplc="CA78D8A2">
      <w:start w:val="1"/>
      <w:numFmt w:val="upperLetter"/>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FA70541"/>
    <w:multiLevelType w:val="hybridMultilevel"/>
    <w:tmpl w:val="1B4C8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1225A17"/>
    <w:multiLevelType w:val="hybridMultilevel"/>
    <w:tmpl w:val="74541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5767DDA">
      <w:start w:val="1"/>
      <w:numFmt w:val="lowerLetter"/>
      <w:lvlText w:val="%5."/>
      <w:lvlJc w:val="left"/>
      <w:pPr>
        <w:ind w:left="14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D6458A"/>
    <w:multiLevelType w:val="hybridMultilevel"/>
    <w:tmpl w:val="91001DC4"/>
    <w:lvl w:ilvl="0" w:tplc="61B48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1DA5C24"/>
    <w:multiLevelType w:val="hybridMultilevel"/>
    <w:tmpl w:val="1E5AB298"/>
    <w:lvl w:ilvl="0" w:tplc="04090015">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3C2C30"/>
    <w:multiLevelType w:val="hybridMultilevel"/>
    <w:tmpl w:val="1FFA02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55A2002"/>
    <w:multiLevelType w:val="hybridMultilevel"/>
    <w:tmpl w:val="4B267F6A"/>
    <w:lvl w:ilvl="0" w:tplc="0409000F">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96443FCC">
      <w:start w:val="1"/>
      <w:numFmt w:val="lowerRoman"/>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561349D"/>
    <w:multiLevelType w:val="hybridMultilevel"/>
    <w:tmpl w:val="6DB42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8E457F"/>
    <w:multiLevelType w:val="hybridMultilevel"/>
    <w:tmpl w:val="996E9EB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571A3E4C"/>
    <w:multiLevelType w:val="hybridMultilevel"/>
    <w:tmpl w:val="0D445D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215941"/>
    <w:multiLevelType w:val="hybridMultilevel"/>
    <w:tmpl w:val="B2003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7871FB7"/>
    <w:multiLevelType w:val="hybridMultilevel"/>
    <w:tmpl w:val="E4A08FC2"/>
    <w:lvl w:ilvl="0" w:tplc="96443F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CC70FD"/>
    <w:multiLevelType w:val="hybridMultilevel"/>
    <w:tmpl w:val="090C56A2"/>
    <w:lvl w:ilvl="0" w:tplc="1890C396">
      <w:start w:val="1"/>
      <w:numFmt w:val="decimal"/>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58D94D36"/>
    <w:multiLevelType w:val="hybridMultilevel"/>
    <w:tmpl w:val="AC3AE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23299B"/>
    <w:multiLevelType w:val="hybridMultilevel"/>
    <w:tmpl w:val="59C07180"/>
    <w:lvl w:ilvl="0" w:tplc="5CB4BB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99FA7352">
      <w:start w:val="1"/>
      <w:numFmt w:val="lowerLetter"/>
      <w:lvlText w:val="%7)"/>
      <w:lvlJc w:val="left"/>
      <w:pPr>
        <w:ind w:left="5040" w:hanging="360"/>
      </w:pPr>
      <w:rPr>
        <w:rFonts w:hint="default"/>
      </w:rPr>
    </w:lvl>
    <w:lvl w:ilvl="7" w:tplc="70BA26B6">
      <w:start w:val="1"/>
      <w:numFmt w:val="upperLetter"/>
      <w:lvlText w:val="%8."/>
      <w:lvlJc w:val="left"/>
      <w:pPr>
        <w:ind w:left="720" w:hanging="720"/>
      </w:pPr>
      <w:rPr>
        <w:rFonts w:hint="default"/>
      </w:rPr>
    </w:lvl>
    <w:lvl w:ilvl="8" w:tplc="0409001B" w:tentative="1">
      <w:start w:val="1"/>
      <w:numFmt w:val="lowerRoman"/>
      <w:lvlText w:val="%9."/>
      <w:lvlJc w:val="right"/>
      <w:pPr>
        <w:ind w:left="6480" w:hanging="180"/>
      </w:pPr>
    </w:lvl>
  </w:abstractNum>
  <w:abstractNum w:abstractNumId="77" w15:restartNumberingAfterBreak="0">
    <w:nsid w:val="5AEE284A"/>
    <w:multiLevelType w:val="hybridMultilevel"/>
    <w:tmpl w:val="C1E27A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5C5C7FC5"/>
    <w:multiLevelType w:val="hybridMultilevel"/>
    <w:tmpl w:val="0B309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140477E">
      <w:start w:val="1"/>
      <w:numFmt w:val="lowerLetter"/>
      <w:lvlText w:val="%5."/>
      <w:lvlJc w:val="left"/>
      <w:pPr>
        <w:ind w:left="14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E302F7A"/>
    <w:multiLevelType w:val="hybridMultilevel"/>
    <w:tmpl w:val="32D0C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BB7A86"/>
    <w:multiLevelType w:val="hybridMultilevel"/>
    <w:tmpl w:val="597C808C"/>
    <w:lvl w:ilvl="0" w:tplc="F2EA7B72">
      <w:start w:val="1"/>
      <w:numFmt w:val="upperLetter"/>
      <w:pStyle w:val="Heading3"/>
      <w:lvlText w:val="%1."/>
      <w:lvlJc w:val="left"/>
      <w:pPr>
        <w:ind w:left="720" w:hanging="720"/>
      </w:pPr>
      <w:rPr>
        <w:rFonts w:hint="default"/>
      </w:rPr>
    </w:lvl>
    <w:lvl w:ilvl="1" w:tplc="1422D632">
      <w:start w:val="1"/>
      <w:numFmt w:val="decimal"/>
      <w:lvlText w:val="%2."/>
      <w:lvlJc w:val="left"/>
      <w:pPr>
        <w:ind w:left="1080" w:hanging="360"/>
      </w:pPr>
      <w:rPr>
        <w:rFonts w:hint="default"/>
      </w:rPr>
    </w:lvl>
    <w:lvl w:ilvl="2" w:tplc="DA7C75C4">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8A721C"/>
    <w:multiLevelType w:val="hybridMultilevel"/>
    <w:tmpl w:val="33D026E0"/>
    <w:lvl w:ilvl="0" w:tplc="04090019">
      <w:start w:val="1"/>
      <w:numFmt w:val="lowerLetter"/>
      <w:lvlText w:val="%1."/>
      <w:lvlJc w:val="left"/>
      <w:pPr>
        <w:ind w:left="720" w:hanging="360"/>
      </w:pPr>
      <w:rPr>
        <w:rFonts w:hint="default"/>
      </w:rPr>
    </w:lvl>
    <w:lvl w:ilvl="1" w:tplc="A85C3E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780E63"/>
    <w:multiLevelType w:val="hybridMultilevel"/>
    <w:tmpl w:val="1C066322"/>
    <w:lvl w:ilvl="0" w:tplc="ABBE1FE4">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677A40"/>
    <w:multiLevelType w:val="hybridMultilevel"/>
    <w:tmpl w:val="98684B50"/>
    <w:lvl w:ilvl="0" w:tplc="BC64FE28">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937A6B"/>
    <w:multiLevelType w:val="hybridMultilevel"/>
    <w:tmpl w:val="1D9677BC"/>
    <w:lvl w:ilvl="0" w:tplc="D722C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BC2E23"/>
    <w:multiLevelType w:val="hybridMultilevel"/>
    <w:tmpl w:val="3F6440D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6494890"/>
    <w:multiLevelType w:val="hybridMultilevel"/>
    <w:tmpl w:val="2C9256E6"/>
    <w:lvl w:ilvl="0" w:tplc="0409000F">
      <w:start w:val="1"/>
      <w:numFmt w:val="decimal"/>
      <w:lvlText w:val="%1."/>
      <w:lvlJc w:val="left"/>
      <w:pPr>
        <w:ind w:left="720" w:hanging="360"/>
      </w:pPr>
      <w:rPr>
        <w:rFonts w:hint="default"/>
      </w:rPr>
    </w:lvl>
    <w:lvl w:ilvl="1" w:tplc="3282EE5E">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14BCEAF4">
      <w:start w:val="1"/>
      <w:numFmt w:val="decimal"/>
      <w:lvlText w:val="%4."/>
      <w:lvlJc w:val="left"/>
      <w:pPr>
        <w:ind w:left="1080" w:hanging="360"/>
      </w:pPr>
      <w:rPr>
        <w:rFonts w:hint="default"/>
      </w:rPr>
    </w:lvl>
    <w:lvl w:ilvl="4" w:tplc="04090019">
      <w:start w:val="1"/>
      <w:numFmt w:val="lowerLetter"/>
      <w:lvlText w:val="%5."/>
      <w:lvlJc w:val="left"/>
      <w:pPr>
        <w:ind w:left="3600" w:hanging="360"/>
      </w:pPr>
    </w:lvl>
    <w:lvl w:ilvl="5" w:tplc="BFD83356">
      <w:start w:val="2"/>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CD1889"/>
    <w:multiLevelType w:val="hybridMultilevel"/>
    <w:tmpl w:val="760E552A"/>
    <w:lvl w:ilvl="0" w:tplc="0BF05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A26CED"/>
    <w:multiLevelType w:val="hybridMultilevel"/>
    <w:tmpl w:val="3B5CA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81408E"/>
    <w:multiLevelType w:val="hybridMultilevel"/>
    <w:tmpl w:val="7DC8DC90"/>
    <w:lvl w:ilvl="0" w:tplc="040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4357F7"/>
    <w:multiLevelType w:val="hybridMultilevel"/>
    <w:tmpl w:val="35705B7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800F13A">
      <w:start w:val="1"/>
      <w:numFmt w:val="upperLetter"/>
      <w:lvlText w:val="(%3)"/>
      <w:lvlJc w:val="left"/>
      <w:pPr>
        <w:ind w:left="2730"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AED6626"/>
    <w:multiLevelType w:val="hybridMultilevel"/>
    <w:tmpl w:val="E6EC8AFE"/>
    <w:lvl w:ilvl="0" w:tplc="04090019">
      <w:start w:val="1"/>
      <w:numFmt w:val="lowerLetter"/>
      <w:lvlText w:val="%1."/>
      <w:lvlJc w:val="left"/>
      <w:pPr>
        <w:ind w:left="720" w:hanging="360"/>
      </w:pPr>
      <w:rPr>
        <w:rFonts w:hint="default"/>
      </w:rPr>
    </w:lvl>
    <w:lvl w:ilvl="1" w:tplc="94563B7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8A3640"/>
    <w:multiLevelType w:val="hybridMultilevel"/>
    <w:tmpl w:val="FC863BE6"/>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3" w15:restartNumberingAfterBreak="0">
    <w:nsid w:val="6EF74870"/>
    <w:multiLevelType w:val="hybridMultilevel"/>
    <w:tmpl w:val="7CE28002"/>
    <w:lvl w:ilvl="0" w:tplc="96443F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2461F3"/>
    <w:multiLevelType w:val="hybridMultilevel"/>
    <w:tmpl w:val="8842B63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70652C18"/>
    <w:multiLevelType w:val="hybridMultilevel"/>
    <w:tmpl w:val="4C7CA728"/>
    <w:lvl w:ilvl="0" w:tplc="CD409F78">
      <w:start w:val="1"/>
      <w:numFmt w:val="upperLetter"/>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0F36D96"/>
    <w:multiLevelType w:val="hybridMultilevel"/>
    <w:tmpl w:val="A1DE6B0C"/>
    <w:lvl w:ilvl="0" w:tplc="04090019">
      <w:start w:val="1"/>
      <w:numFmt w:val="low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7206233D"/>
    <w:multiLevelType w:val="hybridMultilevel"/>
    <w:tmpl w:val="C388BF52"/>
    <w:lvl w:ilvl="0" w:tplc="B642B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7014C0"/>
    <w:multiLevelType w:val="hybridMultilevel"/>
    <w:tmpl w:val="711EEE18"/>
    <w:lvl w:ilvl="0" w:tplc="04090019">
      <w:start w:val="1"/>
      <w:numFmt w:val="lowerLetter"/>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99" w15:restartNumberingAfterBreak="0">
    <w:nsid w:val="739F67A1"/>
    <w:multiLevelType w:val="hybridMultilevel"/>
    <w:tmpl w:val="BC2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412276B"/>
    <w:multiLevelType w:val="hybridMultilevel"/>
    <w:tmpl w:val="EB104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5923C90"/>
    <w:multiLevelType w:val="hybridMultilevel"/>
    <w:tmpl w:val="EAB47BA2"/>
    <w:lvl w:ilvl="0" w:tplc="546AE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5F87B5C"/>
    <w:multiLevelType w:val="hybridMultilevel"/>
    <w:tmpl w:val="7E865680"/>
    <w:lvl w:ilvl="0" w:tplc="96443FCC">
      <w:start w:val="1"/>
      <w:numFmt w:val="lowerRoman"/>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03" w15:restartNumberingAfterBreak="0">
    <w:nsid w:val="76340569"/>
    <w:multiLevelType w:val="hybridMultilevel"/>
    <w:tmpl w:val="8DCE7AB6"/>
    <w:lvl w:ilvl="0" w:tplc="9FC86A2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6D52086"/>
    <w:multiLevelType w:val="hybridMultilevel"/>
    <w:tmpl w:val="E8989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70D6F76"/>
    <w:multiLevelType w:val="hybridMultilevel"/>
    <w:tmpl w:val="A9C470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7763A3F"/>
    <w:multiLevelType w:val="hybridMultilevel"/>
    <w:tmpl w:val="5FA842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7" w15:restartNumberingAfterBreak="0">
    <w:nsid w:val="77BE77FD"/>
    <w:multiLevelType w:val="hybridMultilevel"/>
    <w:tmpl w:val="E71EF3BA"/>
    <w:lvl w:ilvl="0" w:tplc="17F466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9197DBE"/>
    <w:multiLevelType w:val="hybridMultilevel"/>
    <w:tmpl w:val="6E588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9F6347D"/>
    <w:multiLevelType w:val="hybridMultilevel"/>
    <w:tmpl w:val="9DBEECC0"/>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0" w15:restartNumberingAfterBreak="0">
    <w:nsid w:val="7E1A71E7"/>
    <w:multiLevelType w:val="hybridMultilevel"/>
    <w:tmpl w:val="0C009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F0B1000"/>
    <w:multiLevelType w:val="hybridMultilevel"/>
    <w:tmpl w:val="7330777C"/>
    <w:lvl w:ilvl="0" w:tplc="6B725446">
      <w:start w:val="1"/>
      <w:numFmt w:val="upperLetter"/>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0062932">
    <w:abstractNumId w:val="22"/>
  </w:num>
  <w:num w:numId="2" w16cid:durableId="1445229571">
    <w:abstractNumId w:val="3"/>
  </w:num>
  <w:num w:numId="3" w16cid:durableId="685983197">
    <w:abstractNumId w:val="5"/>
  </w:num>
  <w:num w:numId="4" w16cid:durableId="695035525">
    <w:abstractNumId w:val="37"/>
  </w:num>
  <w:num w:numId="5" w16cid:durableId="263655395">
    <w:abstractNumId w:val="14"/>
  </w:num>
  <w:num w:numId="6" w16cid:durableId="1007054909">
    <w:abstractNumId w:val="103"/>
  </w:num>
  <w:num w:numId="7" w16cid:durableId="194972686">
    <w:abstractNumId w:val="43"/>
  </w:num>
  <w:num w:numId="8" w16cid:durableId="963386865">
    <w:abstractNumId w:val="42"/>
  </w:num>
  <w:num w:numId="9" w16cid:durableId="1704398114">
    <w:abstractNumId w:val="67"/>
  </w:num>
  <w:num w:numId="10" w16cid:durableId="314917835">
    <w:abstractNumId w:val="0"/>
  </w:num>
  <w:num w:numId="11" w16cid:durableId="1297565111">
    <w:abstractNumId w:val="4"/>
  </w:num>
  <w:num w:numId="12" w16cid:durableId="793014951">
    <w:abstractNumId w:val="96"/>
  </w:num>
  <w:num w:numId="13" w16cid:durableId="967475084">
    <w:abstractNumId w:val="1"/>
  </w:num>
  <w:num w:numId="14" w16cid:durableId="1110008609">
    <w:abstractNumId w:val="60"/>
  </w:num>
  <w:num w:numId="15" w16cid:durableId="476264313">
    <w:abstractNumId w:val="94"/>
  </w:num>
  <w:num w:numId="16" w16cid:durableId="1819152356">
    <w:abstractNumId w:val="65"/>
  </w:num>
  <w:num w:numId="17" w16cid:durableId="1850020100">
    <w:abstractNumId w:val="97"/>
  </w:num>
  <w:num w:numId="18" w16cid:durableId="1418794549">
    <w:abstractNumId w:val="84"/>
  </w:num>
  <w:num w:numId="19" w16cid:durableId="167142414">
    <w:abstractNumId w:val="21"/>
  </w:num>
  <w:num w:numId="20" w16cid:durableId="601450634">
    <w:abstractNumId w:val="87"/>
  </w:num>
  <w:num w:numId="21" w16cid:durableId="755326999">
    <w:abstractNumId w:val="61"/>
  </w:num>
  <w:num w:numId="22" w16cid:durableId="1019703661">
    <w:abstractNumId w:val="101"/>
  </w:num>
  <w:num w:numId="23" w16cid:durableId="2076850488">
    <w:abstractNumId w:val="66"/>
  </w:num>
  <w:num w:numId="24" w16cid:durableId="472215629">
    <w:abstractNumId w:val="86"/>
  </w:num>
  <w:num w:numId="25" w16cid:durableId="622271307">
    <w:abstractNumId w:val="12"/>
  </w:num>
  <w:num w:numId="26" w16cid:durableId="105732978">
    <w:abstractNumId w:val="55"/>
  </w:num>
  <w:num w:numId="27" w16cid:durableId="383600229">
    <w:abstractNumId w:val="108"/>
  </w:num>
  <w:num w:numId="28" w16cid:durableId="1919559531">
    <w:abstractNumId w:val="92"/>
  </w:num>
  <w:num w:numId="29" w16cid:durableId="841626496">
    <w:abstractNumId w:val="54"/>
  </w:num>
  <w:num w:numId="30" w16cid:durableId="1222595450">
    <w:abstractNumId w:val="41"/>
  </w:num>
  <w:num w:numId="31" w16cid:durableId="1639073388">
    <w:abstractNumId w:val="69"/>
  </w:num>
  <w:num w:numId="32" w16cid:durableId="1659724141">
    <w:abstractNumId w:val="51"/>
  </w:num>
  <w:num w:numId="33" w16cid:durableId="100035764">
    <w:abstractNumId w:val="18"/>
  </w:num>
  <w:num w:numId="34" w16cid:durableId="1828938276">
    <w:abstractNumId w:val="59"/>
  </w:num>
  <w:num w:numId="35" w16cid:durableId="1571576350">
    <w:abstractNumId w:val="27"/>
  </w:num>
  <w:num w:numId="36" w16cid:durableId="1124881186">
    <w:abstractNumId w:val="32"/>
  </w:num>
  <w:num w:numId="37" w16cid:durableId="197858004">
    <w:abstractNumId w:val="50"/>
  </w:num>
  <w:num w:numId="38" w16cid:durableId="967321596">
    <w:abstractNumId w:val="93"/>
  </w:num>
  <w:num w:numId="39" w16cid:durableId="1923026520">
    <w:abstractNumId w:val="73"/>
  </w:num>
  <w:num w:numId="40" w16cid:durableId="849879372">
    <w:abstractNumId w:val="79"/>
  </w:num>
  <w:num w:numId="41" w16cid:durableId="1453330960">
    <w:abstractNumId w:val="71"/>
  </w:num>
  <w:num w:numId="42" w16cid:durableId="810906097">
    <w:abstractNumId w:val="105"/>
  </w:num>
  <w:num w:numId="43" w16cid:durableId="1940481658">
    <w:abstractNumId w:val="35"/>
  </w:num>
  <w:num w:numId="44" w16cid:durableId="1934236549">
    <w:abstractNumId w:val="15"/>
  </w:num>
  <w:num w:numId="45" w16cid:durableId="363483519">
    <w:abstractNumId w:val="74"/>
  </w:num>
  <w:num w:numId="46" w16cid:durableId="2078164843">
    <w:abstractNumId w:val="78"/>
  </w:num>
  <w:num w:numId="47" w16cid:durableId="2041467128">
    <w:abstractNumId w:val="64"/>
  </w:num>
  <w:num w:numId="48" w16cid:durableId="552817840">
    <w:abstractNumId w:val="26"/>
  </w:num>
  <w:num w:numId="49" w16cid:durableId="276987670">
    <w:abstractNumId w:val="104"/>
  </w:num>
  <w:num w:numId="50" w16cid:durableId="1373529952">
    <w:abstractNumId w:val="10"/>
  </w:num>
  <w:num w:numId="51" w16cid:durableId="1365517470">
    <w:abstractNumId w:val="91"/>
  </w:num>
  <w:num w:numId="52" w16cid:durableId="682362176">
    <w:abstractNumId w:val="99"/>
  </w:num>
  <w:num w:numId="53" w16cid:durableId="1977636886">
    <w:abstractNumId w:val="70"/>
  </w:num>
  <w:num w:numId="54" w16cid:durableId="2104522424">
    <w:abstractNumId w:val="98"/>
  </w:num>
  <w:num w:numId="55" w16cid:durableId="816803353">
    <w:abstractNumId w:val="9"/>
  </w:num>
  <w:num w:numId="56" w16cid:durableId="1098015070">
    <w:abstractNumId w:val="7"/>
  </w:num>
  <w:num w:numId="57" w16cid:durableId="1567764327">
    <w:abstractNumId w:val="75"/>
  </w:num>
  <w:num w:numId="58" w16cid:durableId="1439446372">
    <w:abstractNumId w:val="40"/>
  </w:num>
  <w:num w:numId="59" w16cid:durableId="199055067">
    <w:abstractNumId w:val="30"/>
  </w:num>
  <w:num w:numId="60" w16cid:durableId="1961956687">
    <w:abstractNumId w:val="81"/>
  </w:num>
  <w:num w:numId="61" w16cid:durableId="164137506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02658918">
    <w:abstractNumId w:val="106"/>
  </w:num>
  <w:num w:numId="63" w16cid:durableId="534271792">
    <w:abstractNumId w:val="44"/>
  </w:num>
  <w:num w:numId="64" w16cid:durableId="1248340508">
    <w:abstractNumId w:val="11"/>
  </w:num>
  <w:num w:numId="65" w16cid:durableId="1682196619">
    <w:abstractNumId w:val="107"/>
  </w:num>
  <w:num w:numId="66" w16cid:durableId="7184794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35581287">
    <w:abstractNumId w:val="17"/>
  </w:num>
  <w:num w:numId="68" w16cid:durableId="1216314910">
    <w:abstractNumId w:val="90"/>
  </w:num>
  <w:num w:numId="69" w16cid:durableId="508714708">
    <w:abstractNumId w:val="109"/>
  </w:num>
  <w:num w:numId="70" w16cid:durableId="954560689">
    <w:abstractNumId w:val="46"/>
  </w:num>
  <w:num w:numId="71" w16cid:durableId="1510637194">
    <w:abstractNumId w:val="23"/>
  </w:num>
  <w:num w:numId="72" w16cid:durableId="401878071">
    <w:abstractNumId w:val="2"/>
  </w:num>
  <w:num w:numId="73" w16cid:durableId="1142044479">
    <w:abstractNumId w:val="53"/>
  </w:num>
  <w:num w:numId="74" w16cid:durableId="1834182551">
    <w:abstractNumId w:val="20"/>
  </w:num>
  <w:num w:numId="75" w16cid:durableId="1345354510">
    <w:abstractNumId w:val="39"/>
  </w:num>
  <w:num w:numId="76" w16cid:durableId="587540065">
    <w:abstractNumId w:val="72"/>
  </w:num>
  <w:num w:numId="77" w16cid:durableId="344527579">
    <w:abstractNumId w:val="33"/>
  </w:num>
  <w:num w:numId="78" w16cid:durableId="245266983">
    <w:abstractNumId w:val="36"/>
  </w:num>
  <w:num w:numId="79" w16cid:durableId="1041053369">
    <w:abstractNumId w:val="80"/>
  </w:num>
  <w:num w:numId="80" w16cid:durableId="2129159216">
    <w:abstractNumId w:val="19"/>
  </w:num>
  <w:num w:numId="81" w16cid:durableId="585722426">
    <w:abstractNumId w:val="28"/>
  </w:num>
  <w:num w:numId="82" w16cid:durableId="1793205982">
    <w:abstractNumId w:val="82"/>
  </w:num>
  <w:num w:numId="83" w16cid:durableId="2120635593">
    <w:abstractNumId w:val="80"/>
    <w:lvlOverride w:ilvl="0">
      <w:startOverride w:val="1"/>
    </w:lvlOverride>
  </w:num>
  <w:num w:numId="84" w16cid:durableId="1390806339">
    <w:abstractNumId w:val="80"/>
    <w:lvlOverride w:ilvl="0">
      <w:startOverride w:val="1"/>
    </w:lvlOverride>
  </w:num>
  <w:num w:numId="85" w16cid:durableId="1838306331">
    <w:abstractNumId w:val="80"/>
    <w:lvlOverride w:ilvl="0">
      <w:startOverride w:val="1"/>
    </w:lvlOverride>
  </w:num>
  <w:num w:numId="86" w16cid:durableId="1677267757">
    <w:abstractNumId w:val="80"/>
    <w:lvlOverride w:ilvl="0">
      <w:startOverride w:val="1"/>
    </w:lvlOverride>
  </w:num>
  <w:num w:numId="87" w16cid:durableId="1480269296">
    <w:abstractNumId w:val="80"/>
    <w:lvlOverride w:ilvl="0">
      <w:startOverride w:val="1"/>
    </w:lvlOverride>
  </w:num>
  <w:num w:numId="88" w16cid:durableId="1042947613">
    <w:abstractNumId w:val="80"/>
    <w:lvlOverride w:ilvl="0">
      <w:startOverride w:val="1"/>
    </w:lvlOverride>
  </w:num>
  <w:num w:numId="89" w16cid:durableId="854080972">
    <w:abstractNumId w:val="80"/>
    <w:lvlOverride w:ilvl="0">
      <w:startOverride w:val="1"/>
    </w:lvlOverride>
  </w:num>
  <w:num w:numId="90" w16cid:durableId="643200663">
    <w:abstractNumId w:val="80"/>
    <w:lvlOverride w:ilvl="0">
      <w:startOverride w:val="1"/>
    </w:lvlOverride>
  </w:num>
  <w:num w:numId="91" w16cid:durableId="423456368">
    <w:abstractNumId w:val="49"/>
  </w:num>
  <w:num w:numId="92" w16cid:durableId="1214197718">
    <w:abstractNumId w:val="45"/>
  </w:num>
  <w:num w:numId="93" w16cid:durableId="965504409">
    <w:abstractNumId w:val="6"/>
  </w:num>
  <w:num w:numId="94" w16cid:durableId="868646265">
    <w:abstractNumId w:val="110"/>
  </w:num>
  <w:num w:numId="95" w16cid:durableId="11927632">
    <w:abstractNumId w:val="31"/>
  </w:num>
  <w:num w:numId="96" w16cid:durableId="1365980944">
    <w:abstractNumId w:val="24"/>
  </w:num>
  <w:num w:numId="97" w16cid:durableId="311721088">
    <w:abstractNumId w:val="102"/>
  </w:num>
  <w:num w:numId="98" w16cid:durableId="258754760">
    <w:abstractNumId w:val="82"/>
    <w:lvlOverride w:ilvl="0">
      <w:startOverride w:val="1"/>
    </w:lvlOverride>
  </w:num>
  <w:num w:numId="99" w16cid:durableId="123810905">
    <w:abstractNumId w:val="29"/>
  </w:num>
  <w:num w:numId="100" w16cid:durableId="1161120520">
    <w:abstractNumId w:val="13"/>
  </w:num>
  <w:num w:numId="101" w16cid:durableId="967854835">
    <w:abstractNumId w:val="52"/>
  </w:num>
  <w:num w:numId="102" w16cid:durableId="723406961">
    <w:abstractNumId w:val="76"/>
  </w:num>
  <w:num w:numId="103" w16cid:durableId="1496842466">
    <w:abstractNumId w:val="111"/>
  </w:num>
  <w:num w:numId="104" w16cid:durableId="1034691008">
    <w:abstractNumId w:val="95"/>
  </w:num>
  <w:num w:numId="105" w16cid:durableId="471216745">
    <w:abstractNumId w:val="38"/>
  </w:num>
  <w:num w:numId="106" w16cid:durableId="61755917">
    <w:abstractNumId w:val="48"/>
  </w:num>
  <w:num w:numId="107" w16cid:durableId="1311667409">
    <w:abstractNumId w:val="8"/>
  </w:num>
  <w:num w:numId="108" w16cid:durableId="1556354971">
    <w:abstractNumId w:val="62"/>
  </w:num>
  <w:num w:numId="109" w16cid:durableId="881595365">
    <w:abstractNumId w:val="88"/>
  </w:num>
  <w:num w:numId="110" w16cid:durableId="1683824976">
    <w:abstractNumId w:val="82"/>
    <w:lvlOverride w:ilvl="0">
      <w:startOverride w:val="1"/>
    </w:lvlOverride>
  </w:num>
  <w:num w:numId="111" w16cid:durableId="49574403">
    <w:abstractNumId w:val="100"/>
  </w:num>
  <w:num w:numId="112" w16cid:durableId="368914600">
    <w:abstractNumId w:val="56"/>
  </w:num>
  <w:num w:numId="113" w16cid:durableId="1667783237">
    <w:abstractNumId w:val="68"/>
  </w:num>
  <w:num w:numId="114" w16cid:durableId="265160733">
    <w:abstractNumId w:val="34"/>
  </w:num>
  <w:num w:numId="115" w16cid:durableId="1585988148">
    <w:abstractNumId w:val="83"/>
  </w:num>
  <w:num w:numId="116" w16cid:durableId="701901965">
    <w:abstractNumId w:val="57"/>
  </w:num>
  <w:num w:numId="117" w16cid:durableId="607932104">
    <w:abstractNumId w:val="89"/>
  </w:num>
  <w:num w:numId="118" w16cid:durableId="23941856">
    <w:abstractNumId w:val="25"/>
  </w:num>
  <w:num w:numId="119" w16cid:durableId="1047879859">
    <w:abstractNumId w:val="16"/>
  </w:num>
  <w:num w:numId="120" w16cid:durableId="151457496">
    <w:abstractNumId w:val="85"/>
  </w:num>
  <w:num w:numId="121" w16cid:durableId="771246772">
    <w:abstractNumId w:val="58"/>
  </w:num>
  <w:num w:numId="122" w16cid:durableId="1936205317">
    <w:abstractNumId w:val="4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42"/>
    <w:rsid w:val="000000DB"/>
    <w:rsid w:val="00001FA4"/>
    <w:rsid w:val="000071D0"/>
    <w:rsid w:val="000173CC"/>
    <w:rsid w:val="0002034F"/>
    <w:rsid w:val="00031435"/>
    <w:rsid w:val="00041EEF"/>
    <w:rsid w:val="0004501C"/>
    <w:rsid w:val="000463E4"/>
    <w:rsid w:val="00046C53"/>
    <w:rsid w:val="0005183D"/>
    <w:rsid w:val="00062709"/>
    <w:rsid w:val="0006445D"/>
    <w:rsid w:val="000702CD"/>
    <w:rsid w:val="00071E78"/>
    <w:rsid w:val="000740A0"/>
    <w:rsid w:val="000769F7"/>
    <w:rsid w:val="0008422E"/>
    <w:rsid w:val="00092EE7"/>
    <w:rsid w:val="000B3F81"/>
    <w:rsid w:val="000B4270"/>
    <w:rsid w:val="000C4E33"/>
    <w:rsid w:val="000C4F9D"/>
    <w:rsid w:val="000C67E1"/>
    <w:rsid w:val="000D6170"/>
    <w:rsid w:val="000D74C3"/>
    <w:rsid w:val="000E266F"/>
    <w:rsid w:val="000E449E"/>
    <w:rsid w:val="000F0FC7"/>
    <w:rsid w:val="001029DB"/>
    <w:rsid w:val="00106F9B"/>
    <w:rsid w:val="00112214"/>
    <w:rsid w:val="00115B45"/>
    <w:rsid w:val="00116690"/>
    <w:rsid w:val="00120AC5"/>
    <w:rsid w:val="00123DDF"/>
    <w:rsid w:val="00124A33"/>
    <w:rsid w:val="00127102"/>
    <w:rsid w:val="00132A1C"/>
    <w:rsid w:val="00136BAA"/>
    <w:rsid w:val="001405C9"/>
    <w:rsid w:val="00142740"/>
    <w:rsid w:val="001457CA"/>
    <w:rsid w:val="00145B09"/>
    <w:rsid w:val="00150DBF"/>
    <w:rsid w:val="0015332B"/>
    <w:rsid w:val="00156298"/>
    <w:rsid w:val="001641A9"/>
    <w:rsid w:val="00166A9D"/>
    <w:rsid w:val="00167AA7"/>
    <w:rsid w:val="00171750"/>
    <w:rsid w:val="001717B6"/>
    <w:rsid w:val="00172DC4"/>
    <w:rsid w:val="0017519D"/>
    <w:rsid w:val="00186313"/>
    <w:rsid w:val="001877A2"/>
    <w:rsid w:val="001946DC"/>
    <w:rsid w:val="00195E74"/>
    <w:rsid w:val="001A0B5E"/>
    <w:rsid w:val="001A458F"/>
    <w:rsid w:val="001A54F0"/>
    <w:rsid w:val="001B722F"/>
    <w:rsid w:val="001C043C"/>
    <w:rsid w:val="001C270E"/>
    <w:rsid w:val="001C5229"/>
    <w:rsid w:val="001E338A"/>
    <w:rsid w:val="001F06BC"/>
    <w:rsid w:val="001F4028"/>
    <w:rsid w:val="001F56E1"/>
    <w:rsid w:val="002005E5"/>
    <w:rsid w:val="00201E02"/>
    <w:rsid w:val="00211986"/>
    <w:rsid w:val="00212EE1"/>
    <w:rsid w:val="00216D54"/>
    <w:rsid w:val="00216F44"/>
    <w:rsid w:val="0022291C"/>
    <w:rsid w:val="002229E9"/>
    <w:rsid w:val="00223C8C"/>
    <w:rsid w:val="00225A4A"/>
    <w:rsid w:val="00226709"/>
    <w:rsid w:val="00230A78"/>
    <w:rsid w:val="002311F0"/>
    <w:rsid w:val="00236A17"/>
    <w:rsid w:val="00240510"/>
    <w:rsid w:val="0024099C"/>
    <w:rsid w:val="00245C19"/>
    <w:rsid w:val="00247334"/>
    <w:rsid w:val="00252346"/>
    <w:rsid w:val="00252A36"/>
    <w:rsid w:val="002539C8"/>
    <w:rsid w:val="00260E6B"/>
    <w:rsid w:val="00262D89"/>
    <w:rsid w:val="002631CC"/>
    <w:rsid w:val="00263A84"/>
    <w:rsid w:val="00267EB7"/>
    <w:rsid w:val="00273A54"/>
    <w:rsid w:val="00276FC3"/>
    <w:rsid w:val="00277BE6"/>
    <w:rsid w:val="0028312D"/>
    <w:rsid w:val="00285DA1"/>
    <w:rsid w:val="002872C5"/>
    <w:rsid w:val="00287CA0"/>
    <w:rsid w:val="00294315"/>
    <w:rsid w:val="002A20E5"/>
    <w:rsid w:val="002A2E8A"/>
    <w:rsid w:val="002A3C9D"/>
    <w:rsid w:val="002A4D7D"/>
    <w:rsid w:val="002A766C"/>
    <w:rsid w:val="002B4F5F"/>
    <w:rsid w:val="002B660D"/>
    <w:rsid w:val="002C0A0E"/>
    <w:rsid w:val="002C4621"/>
    <w:rsid w:val="002D1148"/>
    <w:rsid w:val="002D542F"/>
    <w:rsid w:val="002D7C12"/>
    <w:rsid w:val="002E2EEE"/>
    <w:rsid w:val="002E3413"/>
    <w:rsid w:val="002E7AB7"/>
    <w:rsid w:val="002F30A4"/>
    <w:rsid w:val="002F34AB"/>
    <w:rsid w:val="002F38F6"/>
    <w:rsid w:val="002F3F29"/>
    <w:rsid w:val="002F7E53"/>
    <w:rsid w:val="00300086"/>
    <w:rsid w:val="00304741"/>
    <w:rsid w:val="00312F72"/>
    <w:rsid w:val="00314FFD"/>
    <w:rsid w:val="00316D5F"/>
    <w:rsid w:val="00323AAB"/>
    <w:rsid w:val="00325F76"/>
    <w:rsid w:val="00332D1E"/>
    <w:rsid w:val="00334EB1"/>
    <w:rsid w:val="00341589"/>
    <w:rsid w:val="003434EF"/>
    <w:rsid w:val="00343AE9"/>
    <w:rsid w:val="0034794C"/>
    <w:rsid w:val="003608AD"/>
    <w:rsid w:val="00362FF8"/>
    <w:rsid w:val="00366B50"/>
    <w:rsid w:val="00372995"/>
    <w:rsid w:val="00375544"/>
    <w:rsid w:val="00375A95"/>
    <w:rsid w:val="00380C7B"/>
    <w:rsid w:val="00391807"/>
    <w:rsid w:val="0039299B"/>
    <w:rsid w:val="003A7220"/>
    <w:rsid w:val="003B3CC5"/>
    <w:rsid w:val="003B4A4B"/>
    <w:rsid w:val="003B5BE4"/>
    <w:rsid w:val="003B7F49"/>
    <w:rsid w:val="003C0F53"/>
    <w:rsid w:val="003C1956"/>
    <w:rsid w:val="003C51A1"/>
    <w:rsid w:val="003C74F0"/>
    <w:rsid w:val="003C78F0"/>
    <w:rsid w:val="003D26FF"/>
    <w:rsid w:val="003D4959"/>
    <w:rsid w:val="003D5F98"/>
    <w:rsid w:val="003E5888"/>
    <w:rsid w:val="003E5FD7"/>
    <w:rsid w:val="003E66A6"/>
    <w:rsid w:val="003E7ADE"/>
    <w:rsid w:val="003F0742"/>
    <w:rsid w:val="003F07DD"/>
    <w:rsid w:val="003F13E9"/>
    <w:rsid w:val="003F22B1"/>
    <w:rsid w:val="003F27E5"/>
    <w:rsid w:val="003F2F55"/>
    <w:rsid w:val="003F34B7"/>
    <w:rsid w:val="003F3BDF"/>
    <w:rsid w:val="003F50FB"/>
    <w:rsid w:val="003F7A38"/>
    <w:rsid w:val="003F7EB6"/>
    <w:rsid w:val="0040454E"/>
    <w:rsid w:val="00404A60"/>
    <w:rsid w:val="00407049"/>
    <w:rsid w:val="00414509"/>
    <w:rsid w:val="00415F19"/>
    <w:rsid w:val="00422A38"/>
    <w:rsid w:val="00424E8F"/>
    <w:rsid w:val="004262DA"/>
    <w:rsid w:val="0042789D"/>
    <w:rsid w:val="00431803"/>
    <w:rsid w:val="00440BF0"/>
    <w:rsid w:val="00445A63"/>
    <w:rsid w:val="00446CB6"/>
    <w:rsid w:val="00447FA2"/>
    <w:rsid w:val="0045299D"/>
    <w:rsid w:val="00453677"/>
    <w:rsid w:val="00462EDE"/>
    <w:rsid w:val="00484341"/>
    <w:rsid w:val="00490192"/>
    <w:rsid w:val="004904B0"/>
    <w:rsid w:val="00495D38"/>
    <w:rsid w:val="004A46F7"/>
    <w:rsid w:val="004B3F35"/>
    <w:rsid w:val="004C60E7"/>
    <w:rsid w:val="004D4052"/>
    <w:rsid w:val="004E0991"/>
    <w:rsid w:val="004E2822"/>
    <w:rsid w:val="004F2A20"/>
    <w:rsid w:val="004F47FB"/>
    <w:rsid w:val="00502E72"/>
    <w:rsid w:val="005072AB"/>
    <w:rsid w:val="00510A8E"/>
    <w:rsid w:val="0051132C"/>
    <w:rsid w:val="00515714"/>
    <w:rsid w:val="005205AB"/>
    <w:rsid w:val="00520892"/>
    <w:rsid w:val="00525758"/>
    <w:rsid w:val="00526407"/>
    <w:rsid w:val="00533F80"/>
    <w:rsid w:val="00537050"/>
    <w:rsid w:val="0053739F"/>
    <w:rsid w:val="005400D5"/>
    <w:rsid w:val="00540761"/>
    <w:rsid w:val="005434D8"/>
    <w:rsid w:val="00544EE0"/>
    <w:rsid w:val="005477C2"/>
    <w:rsid w:val="00547BBF"/>
    <w:rsid w:val="005511CA"/>
    <w:rsid w:val="00552196"/>
    <w:rsid w:val="00556CC6"/>
    <w:rsid w:val="00556FB8"/>
    <w:rsid w:val="00561A57"/>
    <w:rsid w:val="005629F1"/>
    <w:rsid w:val="00565C51"/>
    <w:rsid w:val="005677B1"/>
    <w:rsid w:val="00577FAF"/>
    <w:rsid w:val="00580E40"/>
    <w:rsid w:val="005900ED"/>
    <w:rsid w:val="0059095A"/>
    <w:rsid w:val="00591BF0"/>
    <w:rsid w:val="00593079"/>
    <w:rsid w:val="005C0C84"/>
    <w:rsid w:val="005C31CC"/>
    <w:rsid w:val="005C6E7D"/>
    <w:rsid w:val="005C792A"/>
    <w:rsid w:val="005D3B11"/>
    <w:rsid w:val="005D63C2"/>
    <w:rsid w:val="005D6B68"/>
    <w:rsid w:val="005E2823"/>
    <w:rsid w:val="005E59FF"/>
    <w:rsid w:val="005E61A6"/>
    <w:rsid w:val="005F6229"/>
    <w:rsid w:val="006030FC"/>
    <w:rsid w:val="006037DC"/>
    <w:rsid w:val="00612036"/>
    <w:rsid w:val="00615863"/>
    <w:rsid w:val="0062022F"/>
    <w:rsid w:val="00622228"/>
    <w:rsid w:val="00626E63"/>
    <w:rsid w:val="00633306"/>
    <w:rsid w:val="00633831"/>
    <w:rsid w:val="00636938"/>
    <w:rsid w:val="00637B0C"/>
    <w:rsid w:val="00641270"/>
    <w:rsid w:val="00642373"/>
    <w:rsid w:val="0066131E"/>
    <w:rsid w:val="006668F9"/>
    <w:rsid w:val="0067402E"/>
    <w:rsid w:val="00675763"/>
    <w:rsid w:val="00675B72"/>
    <w:rsid w:val="00676B29"/>
    <w:rsid w:val="00680AF8"/>
    <w:rsid w:val="00684914"/>
    <w:rsid w:val="00687373"/>
    <w:rsid w:val="0069269D"/>
    <w:rsid w:val="006943C8"/>
    <w:rsid w:val="00695E05"/>
    <w:rsid w:val="00697F62"/>
    <w:rsid w:val="006A1992"/>
    <w:rsid w:val="006A49E0"/>
    <w:rsid w:val="006B62D4"/>
    <w:rsid w:val="006B6AC1"/>
    <w:rsid w:val="006B6CE9"/>
    <w:rsid w:val="006C0086"/>
    <w:rsid w:val="006C3B72"/>
    <w:rsid w:val="006C5E9C"/>
    <w:rsid w:val="006C647D"/>
    <w:rsid w:val="006D2399"/>
    <w:rsid w:val="006D3841"/>
    <w:rsid w:val="006D4DC1"/>
    <w:rsid w:val="006D7D6B"/>
    <w:rsid w:val="006E19B7"/>
    <w:rsid w:val="006E3B64"/>
    <w:rsid w:val="006E6505"/>
    <w:rsid w:val="006F05D7"/>
    <w:rsid w:val="006F0881"/>
    <w:rsid w:val="006F2A30"/>
    <w:rsid w:val="006F35AC"/>
    <w:rsid w:val="006F3DEC"/>
    <w:rsid w:val="006F6531"/>
    <w:rsid w:val="006F7562"/>
    <w:rsid w:val="00704983"/>
    <w:rsid w:val="007115D3"/>
    <w:rsid w:val="00712152"/>
    <w:rsid w:val="00715A2C"/>
    <w:rsid w:val="00725299"/>
    <w:rsid w:val="00732184"/>
    <w:rsid w:val="00733822"/>
    <w:rsid w:val="00735D7D"/>
    <w:rsid w:val="00736197"/>
    <w:rsid w:val="007363C4"/>
    <w:rsid w:val="0074588E"/>
    <w:rsid w:val="007468B8"/>
    <w:rsid w:val="00747143"/>
    <w:rsid w:val="007505AE"/>
    <w:rsid w:val="0075170F"/>
    <w:rsid w:val="00755631"/>
    <w:rsid w:val="007557EF"/>
    <w:rsid w:val="007558A6"/>
    <w:rsid w:val="00757C6F"/>
    <w:rsid w:val="007676A9"/>
    <w:rsid w:val="00772F65"/>
    <w:rsid w:val="00773F04"/>
    <w:rsid w:val="00774A66"/>
    <w:rsid w:val="007758C9"/>
    <w:rsid w:val="00776BCF"/>
    <w:rsid w:val="007808D9"/>
    <w:rsid w:val="00783CA5"/>
    <w:rsid w:val="00786261"/>
    <w:rsid w:val="00791845"/>
    <w:rsid w:val="00792CA6"/>
    <w:rsid w:val="00792E97"/>
    <w:rsid w:val="007A2B96"/>
    <w:rsid w:val="007A4F9C"/>
    <w:rsid w:val="007B64F9"/>
    <w:rsid w:val="007C011E"/>
    <w:rsid w:val="007C2B1B"/>
    <w:rsid w:val="007D0476"/>
    <w:rsid w:val="007D1E8D"/>
    <w:rsid w:val="007D22CE"/>
    <w:rsid w:val="007D48F1"/>
    <w:rsid w:val="007D711E"/>
    <w:rsid w:val="007D7599"/>
    <w:rsid w:val="007D7B52"/>
    <w:rsid w:val="007E7701"/>
    <w:rsid w:val="007F3E7A"/>
    <w:rsid w:val="00800AEB"/>
    <w:rsid w:val="00801D69"/>
    <w:rsid w:val="00802502"/>
    <w:rsid w:val="00811DF6"/>
    <w:rsid w:val="00815072"/>
    <w:rsid w:val="00822B2C"/>
    <w:rsid w:val="00825B8F"/>
    <w:rsid w:val="00827363"/>
    <w:rsid w:val="00832116"/>
    <w:rsid w:val="0083355A"/>
    <w:rsid w:val="00835A0A"/>
    <w:rsid w:val="00836012"/>
    <w:rsid w:val="00836A3B"/>
    <w:rsid w:val="00841612"/>
    <w:rsid w:val="008437A3"/>
    <w:rsid w:val="008462A3"/>
    <w:rsid w:val="00847FF4"/>
    <w:rsid w:val="00851BF6"/>
    <w:rsid w:val="008551EE"/>
    <w:rsid w:val="00862BCE"/>
    <w:rsid w:val="00863EEC"/>
    <w:rsid w:val="008668AF"/>
    <w:rsid w:val="00867FFB"/>
    <w:rsid w:val="008704AA"/>
    <w:rsid w:val="00875E4A"/>
    <w:rsid w:val="00877DAE"/>
    <w:rsid w:val="0088363F"/>
    <w:rsid w:val="00885653"/>
    <w:rsid w:val="00891387"/>
    <w:rsid w:val="008935CE"/>
    <w:rsid w:val="00896805"/>
    <w:rsid w:val="00897AA2"/>
    <w:rsid w:val="008A182C"/>
    <w:rsid w:val="008C02C2"/>
    <w:rsid w:val="008C73EE"/>
    <w:rsid w:val="008D137F"/>
    <w:rsid w:val="008D18F4"/>
    <w:rsid w:val="008D25DB"/>
    <w:rsid w:val="008D3FC8"/>
    <w:rsid w:val="008D4243"/>
    <w:rsid w:val="008D5E8F"/>
    <w:rsid w:val="008D686E"/>
    <w:rsid w:val="008D6EA2"/>
    <w:rsid w:val="008E24D8"/>
    <w:rsid w:val="008E270B"/>
    <w:rsid w:val="008E498E"/>
    <w:rsid w:val="008E5729"/>
    <w:rsid w:val="008F1EA9"/>
    <w:rsid w:val="008F484C"/>
    <w:rsid w:val="008F54D9"/>
    <w:rsid w:val="008F66DC"/>
    <w:rsid w:val="00900E37"/>
    <w:rsid w:val="009023BC"/>
    <w:rsid w:val="00906301"/>
    <w:rsid w:val="009121D3"/>
    <w:rsid w:val="00912EF6"/>
    <w:rsid w:val="009134C8"/>
    <w:rsid w:val="00913A83"/>
    <w:rsid w:val="00914FE0"/>
    <w:rsid w:val="0092212B"/>
    <w:rsid w:val="00923619"/>
    <w:rsid w:val="00926A5B"/>
    <w:rsid w:val="00943640"/>
    <w:rsid w:val="00943699"/>
    <w:rsid w:val="009457A1"/>
    <w:rsid w:val="00946254"/>
    <w:rsid w:val="00947489"/>
    <w:rsid w:val="00947996"/>
    <w:rsid w:val="00950E58"/>
    <w:rsid w:val="0095304D"/>
    <w:rsid w:val="009532C0"/>
    <w:rsid w:val="00964F24"/>
    <w:rsid w:val="00971D7F"/>
    <w:rsid w:val="00972CBE"/>
    <w:rsid w:val="009823E0"/>
    <w:rsid w:val="00985988"/>
    <w:rsid w:val="00986A75"/>
    <w:rsid w:val="00992AEF"/>
    <w:rsid w:val="0099366F"/>
    <w:rsid w:val="00993B6D"/>
    <w:rsid w:val="009A22D5"/>
    <w:rsid w:val="009A3238"/>
    <w:rsid w:val="009E3263"/>
    <w:rsid w:val="009E3D37"/>
    <w:rsid w:val="009E4748"/>
    <w:rsid w:val="009E494B"/>
    <w:rsid w:val="009E541D"/>
    <w:rsid w:val="009F0320"/>
    <w:rsid w:val="009F1878"/>
    <w:rsid w:val="009F3968"/>
    <w:rsid w:val="009F3BA6"/>
    <w:rsid w:val="00A012B9"/>
    <w:rsid w:val="00A07D36"/>
    <w:rsid w:val="00A1097C"/>
    <w:rsid w:val="00A11C11"/>
    <w:rsid w:val="00A11FA4"/>
    <w:rsid w:val="00A13FCB"/>
    <w:rsid w:val="00A15210"/>
    <w:rsid w:val="00A15D8A"/>
    <w:rsid w:val="00A32141"/>
    <w:rsid w:val="00A333FA"/>
    <w:rsid w:val="00A4182B"/>
    <w:rsid w:val="00A429B7"/>
    <w:rsid w:val="00A46E64"/>
    <w:rsid w:val="00A54CAC"/>
    <w:rsid w:val="00A5569E"/>
    <w:rsid w:val="00A57B9C"/>
    <w:rsid w:val="00A60069"/>
    <w:rsid w:val="00A61010"/>
    <w:rsid w:val="00A67FFD"/>
    <w:rsid w:val="00A72B9B"/>
    <w:rsid w:val="00A74FC3"/>
    <w:rsid w:val="00A75DC0"/>
    <w:rsid w:val="00A82BCF"/>
    <w:rsid w:val="00A84E54"/>
    <w:rsid w:val="00A90038"/>
    <w:rsid w:val="00A9435C"/>
    <w:rsid w:val="00A95B24"/>
    <w:rsid w:val="00AA2BC4"/>
    <w:rsid w:val="00AA36B6"/>
    <w:rsid w:val="00AA4140"/>
    <w:rsid w:val="00AA6099"/>
    <w:rsid w:val="00AB0E06"/>
    <w:rsid w:val="00AB2746"/>
    <w:rsid w:val="00AB30C7"/>
    <w:rsid w:val="00AB5D45"/>
    <w:rsid w:val="00AD1249"/>
    <w:rsid w:val="00AD1A96"/>
    <w:rsid w:val="00AE584C"/>
    <w:rsid w:val="00AE5A4F"/>
    <w:rsid w:val="00AE7ADE"/>
    <w:rsid w:val="00AF16D4"/>
    <w:rsid w:val="00B0256A"/>
    <w:rsid w:val="00B074E2"/>
    <w:rsid w:val="00B15282"/>
    <w:rsid w:val="00B20B61"/>
    <w:rsid w:val="00B20B76"/>
    <w:rsid w:val="00B23118"/>
    <w:rsid w:val="00B24DB9"/>
    <w:rsid w:val="00B379FE"/>
    <w:rsid w:val="00B449F9"/>
    <w:rsid w:val="00B471FF"/>
    <w:rsid w:val="00B62E81"/>
    <w:rsid w:val="00B6348D"/>
    <w:rsid w:val="00B673EB"/>
    <w:rsid w:val="00B679A7"/>
    <w:rsid w:val="00B67BB0"/>
    <w:rsid w:val="00B74248"/>
    <w:rsid w:val="00B74ADF"/>
    <w:rsid w:val="00B81592"/>
    <w:rsid w:val="00B87A70"/>
    <w:rsid w:val="00BA14E9"/>
    <w:rsid w:val="00BA57EB"/>
    <w:rsid w:val="00BB2F45"/>
    <w:rsid w:val="00BB462A"/>
    <w:rsid w:val="00BD0B08"/>
    <w:rsid w:val="00BD6209"/>
    <w:rsid w:val="00BE0593"/>
    <w:rsid w:val="00BE1032"/>
    <w:rsid w:val="00BE7EF0"/>
    <w:rsid w:val="00BF071B"/>
    <w:rsid w:val="00BF0B0C"/>
    <w:rsid w:val="00BF1CAA"/>
    <w:rsid w:val="00BF2060"/>
    <w:rsid w:val="00BF7D8C"/>
    <w:rsid w:val="00C04531"/>
    <w:rsid w:val="00C12BF8"/>
    <w:rsid w:val="00C15367"/>
    <w:rsid w:val="00C2031C"/>
    <w:rsid w:val="00C23A6E"/>
    <w:rsid w:val="00C27C60"/>
    <w:rsid w:val="00C3029D"/>
    <w:rsid w:val="00C31060"/>
    <w:rsid w:val="00C31969"/>
    <w:rsid w:val="00C34303"/>
    <w:rsid w:val="00C36F91"/>
    <w:rsid w:val="00C4111F"/>
    <w:rsid w:val="00C41434"/>
    <w:rsid w:val="00C445CA"/>
    <w:rsid w:val="00C511E4"/>
    <w:rsid w:val="00C51F81"/>
    <w:rsid w:val="00C55E09"/>
    <w:rsid w:val="00C63253"/>
    <w:rsid w:val="00C63778"/>
    <w:rsid w:val="00C63BFF"/>
    <w:rsid w:val="00C6409A"/>
    <w:rsid w:val="00C64382"/>
    <w:rsid w:val="00C67CE0"/>
    <w:rsid w:val="00C74720"/>
    <w:rsid w:val="00C807D8"/>
    <w:rsid w:val="00C85A42"/>
    <w:rsid w:val="00C86725"/>
    <w:rsid w:val="00C90586"/>
    <w:rsid w:val="00C90977"/>
    <w:rsid w:val="00C9099E"/>
    <w:rsid w:val="00C90F73"/>
    <w:rsid w:val="00C91592"/>
    <w:rsid w:val="00C96D0A"/>
    <w:rsid w:val="00CA3CCE"/>
    <w:rsid w:val="00CA45FD"/>
    <w:rsid w:val="00CB0317"/>
    <w:rsid w:val="00CB0477"/>
    <w:rsid w:val="00CB0B34"/>
    <w:rsid w:val="00CB1174"/>
    <w:rsid w:val="00CB1995"/>
    <w:rsid w:val="00CB39C0"/>
    <w:rsid w:val="00CC3717"/>
    <w:rsid w:val="00CD7F1D"/>
    <w:rsid w:val="00CE019D"/>
    <w:rsid w:val="00CF4B20"/>
    <w:rsid w:val="00CF5744"/>
    <w:rsid w:val="00D03FEE"/>
    <w:rsid w:val="00D267FE"/>
    <w:rsid w:val="00D26EAB"/>
    <w:rsid w:val="00D30631"/>
    <w:rsid w:val="00D32690"/>
    <w:rsid w:val="00D35C2E"/>
    <w:rsid w:val="00D4769E"/>
    <w:rsid w:val="00D51E05"/>
    <w:rsid w:val="00D54491"/>
    <w:rsid w:val="00D54B26"/>
    <w:rsid w:val="00D60873"/>
    <w:rsid w:val="00D66909"/>
    <w:rsid w:val="00D711ED"/>
    <w:rsid w:val="00D719AF"/>
    <w:rsid w:val="00D7365F"/>
    <w:rsid w:val="00D73CDF"/>
    <w:rsid w:val="00D80508"/>
    <w:rsid w:val="00D81744"/>
    <w:rsid w:val="00D85CDD"/>
    <w:rsid w:val="00D8739B"/>
    <w:rsid w:val="00D927DA"/>
    <w:rsid w:val="00D94AC7"/>
    <w:rsid w:val="00D9545C"/>
    <w:rsid w:val="00D97868"/>
    <w:rsid w:val="00DA24F9"/>
    <w:rsid w:val="00DA3581"/>
    <w:rsid w:val="00DA5B6E"/>
    <w:rsid w:val="00DA6C6C"/>
    <w:rsid w:val="00DB042E"/>
    <w:rsid w:val="00DB3B2C"/>
    <w:rsid w:val="00DB3F78"/>
    <w:rsid w:val="00DB7A8A"/>
    <w:rsid w:val="00DB7E62"/>
    <w:rsid w:val="00DC3CB1"/>
    <w:rsid w:val="00DC636E"/>
    <w:rsid w:val="00DD20FC"/>
    <w:rsid w:val="00DD342E"/>
    <w:rsid w:val="00DD5B4A"/>
    <w:rsid w:val="00DD7EB6"/>
    <w:rsid w:val="00DE00BD"/>
    <w:rsid w:val="00DF520D"/>
    <w:rsid w:val="00DF5AD8"/>
    <w:rsid w:val="00DF5E58"/>
    <w:rsid w:val="00DF6B6F"/>
    <w:rsid w:val="00DF77EA"/>
    <w:rsid w:val="00E04D9F"/>
    <w:rsid w:val="00E10C2A"/>
    <w:rsid w:val="00E11142"/>
    <w:rsid w:val="00E11E0B"/>
    <w:rsid w:val="00E151F5"/>
    <w:rsid w:val="00E158DF"/>
    <w:rsid w:val="00E16392"/>
    <w:rsid w:val="00E217A3"/>
    <w:rsid w:val="00E21C16"/>
    <w:rsid w:val="00E251E4"/>
    <w:rsid w:val="00E2609A"/>
    <w:rsid w:val="00E33AA2"/>
    <w:rsid w:val="00E361A8"/>
    <w:rsid w:val="00E40F3B"/>
    <w:rsid w:val="00E42724"/>
    <w:rsid w:val="00E42A00"/>
    <w:rsid w:val="00E4414E"/>
    <w:rsid w:val="00E4588F"/>
    <w:rsid w:val="00E52642"/>
    <w:rsid w:val="00E6006B"/>
    <w:rsid w:val="00E6562F"/>
    <w:rsid w:val="00E70D75"/>
    <w:rsid w:val="00E81CC4"/>
    <w:rsid w:val="00E85B7B"/>
    <w:rsid w:val="00E862B8"/>
    <w:rsid w:val="00E9559B"/>
    <w:rsid w:val="00E97F71"/>
    <w:rsid w:val="00EB1E35"/>
    <w:rsid w:val="00EB459B"/>
    <w:rsid w:val="00EC2E09"/>
    <w:rsid w:val="00EC4E16"/>
    <w:rsid w:val="00ED3185"/>
    <w:rsid w:val="00ED36AB"/>
    <w:rsid w:val="00ED3FED"/>
    <w:rsid w:val="00ED67D9"/>
    <w:rsid w:val="00EE0903"/>
    <w:rsid w:val="00EE18E8"/>
    <w:rsid w:val="00EE267A"/>
    <w:rsid w:val="00EE338E"/>
    <w:rsid w:val="00EE3478"/>
    <w:rsid w:val="00EE4BC1"/>
    <w:rsid w:val="00EE5731"/>
    <w:rsid w:val="00EE6A15"/>
    <w:rsid w:val="00EF06AE"/>
    <w:rsid w:val="00EF38C4"/>
    <w:rsid w:val="00EF3F14"/>
    <w:rsid w:val="00EF5179"/>
    <w:rsid w:val="00EF5E83"/>
    <w:rsid w:val="00EF7FCB"/>
    <w:rsid w:val="00F07DC8"/>
    <w:rsid w:val="00F13C93"/>
    <w:rsid w:val="00F15245"/>
    <w:rsid w:val="00F161A7"/>
    <w:rsid w:val="00F2083D"/>
    <w:rsid w:val="00F21545"/>
    <w:rsid w:val="00F23467"/>
    <w:rsid w:val="00F30004"/>
    <w:rsid w:val="00F35FEC"/>
    <w:rsid w:val="00F402C6"/>
    <w:rsid w:val="00F4056D"/>
    <w:rsid w:val="00F43BCE"/>
    <w:rsid w:val="00F455A9"/>
    <w:rsid w:val="00F47832"/>
    <w:rsid w:val="00F52B82"/>
    <w:rsid w:val="00F553E5"/>
    <w:rsid w:val="00F57AA3"/>
    <w:rsid w:val="00F61B2E"/>
    <w:rsid w:val="00F620BE"/>
    <w:rsid w:val="00F62849"/>
    <w:rsid w:val="00F65ABA"/>
    <w:rsid w:val="00F71935"/>
    <w:rsid w:val="00F8473C"/>
    <w:rsid w:val="00F855B2"/>
    <w:rsid w:val="00F87CE1"/>
    <w:rsid w:val="00F90F37"/>
    <w:rsid w:val="00F92CE0"/>
    <w:rsid w:val="00F94885"/>
    <w:rsid w:val="00F96585"/>
    <w:rsid w:val="00FA1A77"/>
    <w:rsid w:val="00FA254A"/>
    <w:rsid w:val="00FA4464"/>
    <w:rsid w:val="00FA565F"/>
    <w:rsid w:val="00FA68A8"/>
    <w:rsid w:val="00FB12F0"/>
    <w:rsid w:val="00FB5822"/>
    <w:rsid w:val="00FC55E8"/>
    <w:rsid w:val="00FC6BC6"/>
    <w:rsid w:val="00FD42B5"/>
    <w:rsid w:val="00FE1A7C"/>
    <w:rsid w:val="00FE74FD"/>
    <w:rsid w:val="00FF0728"/>
    <w:rsid w:val="00FF2919"/>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A459"/>
  <w15:chartTrackingRefBased/>
  <w15:docId w15:val="{F758E8B5-FE72-487F-A3A0-9B6C9760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78"/>
    <w:pPr>
      <w:widowControl w:val="0"/>
      <w:autoSpaceDE w:val="0"/>
      <w:autoSpaceDN w:val="0"/>
      <w:adjustRightInd w:val="0"/>
      <w:spacing w:after="240"/>
    </w:pPr>
    <w:rPr>
      <w:bCs/>
      <w:sz w:val="24"/>
      <w:szCs w:val="60"/>
    </w:rPr>
  </w:style>
  <w:style w:type="paragraph" w:styleId="Heading1">
    <w:name w:val="heading 1"/>
    <w:basedOn w:val="Normal"/>
    <w:next w:val="Normal"/>
    <w:link w:val="Heading1Char"/>
    <w:autoRedefine/>
    <w:qFormat/>
    <w:rsid w:val="00DB3B2C"/>
    <w:pPr>
      <w:spacing w:before="240"/>
      <w:jc w:val="center"/>
      <w:outlineLvl w:val="0"/>
    </w:pPr>
    <w:rPr>
      <w:b/>
      <w:sz w:val="40"/>
      <w:szCs w:val="40"/>
    </w:rPr>
  </w:style>
  <w:style w:type="paragraph" w:styleId="Heading2">
    <w:name w:val="heading 2"/>
    <w:basedOn w:val="Heading1"/>
    <w:next w:val="Normal"/>
    <w:link w:val="Heading2Char"/>
    <w:autoRedefine/>
    <w:unhideWhenUsed/>
    <w:qFormat/>
    <w:rsid w:val="00D9545C"/>
    <w:pPr>
      <w:numPr>
        <w:numId w:val="82"/>
      </w:numPr>
      <w:spacing w:before="0"/>
      <w:ind w:left="720"/>
      <w:jc w:val="left"/>
      <w:outlineLvl w:val="1"/>
    </w:pPr>
    <w:rPr>
      <w:noProof/>
      <w:sz w:val="28"/>
    </w:rPr>
  </w:style>
  <w:style w:type="paragraph" w:styleId="Heading3">
    <w:name w:val="heading 3"/>
    <w:basedOn w:val="Heading2"/>
    <w:next w:val="Normal"/>
    <w:link w:val="Heading3Char"/>
    <w:qFormat/>
    <w:rsid w:val="00EE3478"/>
    <w:pPr>
      <w:numPr>
        <w:numId w:val="79"/>
      </w:numPr>
      <w:outlineLvl w:val="2"/>
    </w:pPr>
    <w:rPr>
      <w:b w:val="0"/>
      <w:sz w:val="24"/>
      <w:szCs w:val="28"/>
    </w:rPr>
  </w:style>
  <w:style w:type="paragraph" w:styleId="Heading4">
    <w:name w:val="heading 4"/>
    <w:basedOn w:val="Heading1"/>
    <w:next w:val="Normal"/>
    <w:link w:val="Heading4Char"/>
    <w:qFormat/>
    <w:rsid w:val="00822B2C"/>
    <w:pPr>
      <w:outlineLvl w:val="3"/>
    </w:pPr>
  </w:style>
  <w:style w:type="paragraph" w:styleId="Heading5">
    <w:name w:val="heading 5"/>
    <w:basedOn w:val="Normal"/>
    <w:next w:val="Normal"/>
    <w:link w:val="Heading5Char"/>
    <w:qFormat/>
    <w:rsid w:val="00E11142"/>
    <w:pPr>
      <w:keepNext/>
      <w:widowControl/>
      <w:autoSpaceDE/>
      <w:autoSpaceDN/>
      <w:adjustRightInd/>
      <w:ind w:left="360"/>
      <w:jc w:val="center"/>
      <w:outlineLvl w:val="4"/>
    </w:pPr>
    <w:rPr>
      <w:b/>
      <w:szCs w:val="20"/>
      <w:u w:val="single"/>
    </w:rPr>
  </w:style>
  <w:style w:type="paragraph" w:styleId="Heading6">
    <w:name w:val="heading 6"/>
    <w:basedOn w:val="Normal"/>
    <w:next w:val="Normal"/>
    <w:link w:val="Heading6Char"/>
    <w:qFormat/>
    <w:rsid w:val="00E11142"/>
    <w:pPr>
      <w:keepNext/>
      <w:widowControl/>
      <w:autoSpaceDE/>
      <w:autoSpaceDN/>
      <w:adjustRightInd/>
      <w:jc w:val="center"/>
      <w:outlineLvl w:val="5"/>
    </w:pPr>
    <w:rPr>
      <w:rFonts w:ascii="Times New Roman" w:hAnsi="Times New Roman"/>
      <w:b/>
      <w:szCs w:val="20"/>
      <w:u w:val="single"/>
    </w:rPr>
  </w:style>
  <w:style w:type="paragraph" w:styleId="Heading7">
    <w:name w:val="heading 7"/>
    <w:basedOn w:val="Normal"/>
    <w:next w:val="Normal"/>
    <w:link w:val="Heading7Char"/>
    <w:qFormat/>
    <w:rsid w:val="00E11142"/>
    <w:pPr>
      <w:keepNext/>
      <w:widowControl/>
      <w:autoSpaceDE/>
      <w:autoSpaceDN/>
      <w:adjustRightInd/>
      <w:jc w:val="center"/>
      <w:outlineLvl w:val="6"/>
    </w:pPr>
    <w:rPr>
      <w:rFonts w:ascii="Times New Roman" w:hAnsi="Times New Roman"/>
      <w:b/>
      <w:szCs w:val="20"/>
      <w:u w:val="single"/>
    </w:rPr>
  </w:style>
  <w:style w:type="paragraph" w:styleId="Heading8">
    <w:name w:val="heading 8"/>
    <w:basedOn w:val="Normal"/>
    <w:next w:val="Normal"/>
    <w:link w:val="Heading8Char"/>
    <w:qFormat/>
    <w:rsid w:val="00E11142"/>
    <w:pPr>
      <w:keepNext/>
      <w:tabs>
        <w:tab w:val="center" w:pos="5280"/>
      </w:tabs>
      <w:jc w:val="center"/>
      <w:outlineLvl w:val="7"/>
    </w:pPr>
    <w:rPr>
      <w:rFonts w:ascii="Times New Roman" w:hAnsi="Times New Roman"/>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B2C"/>
    <w:rPr>
      <w:b/>
      <w:bCs/>
      <w:sz w:val="40"/>
      <w:szCs w:val="40"/>
    </w:rPr>
  </w:style>
  <w:style w:type="character" w:customStyle="1" w:styleId="Heading2Char">
    <w:name w:val="Heading 2 Char"/>
    <w:link w:val="Heading2"/>
    <w:rsid w:val="00D9545C"/>
    <w:rPr>
      <w:b/>
      <w:bCs/>
      <w:noProof/>
      <w:sz w:val="28"/>
      <w:szCs w:val="40"/>
    </w:rPr>
  </w:style>
  <w:style w:type="character" w:customStyle="1" w:styleId="Heading3Char">
    <w:name w:val="Heading 3 Char"/>
    <w:link w:val="Heading3"/>
    <w:rsid w:val="00EE3478"/>
    <w:rPr>
      <w:bCs/>
      <w:noProof/>
      <w:sz w:val="24"/>
      <w:szCs w:val="28"/>
    </w:rPr>
  </w:style>
  <w:style w:type="character" w:customStyle="1" w:styleId="Heading4Char">
    <w:name w:val="Heading 4 Char"/>
    <w:link w:val="Heading4"/>
    <w:rsid w:val="00822B2C"/>
    <w:rPr>
      <w:b/>
      <w:bCs/>
      <w:sz w:val="40"/>
      <w:szCs w:val="40"/>
    </w:rPr>
  </w:style>
  <w:style w:type="character" w:customStyle="1" w:styleId="Heading5Char">
    <w:name w:val="Heading 5 Char"/>
    <w:link w:val="Heading5"/>
    <w:rsid w:val="00E11142"/>
    <w:rPr>
      <w:b/>
      <w:bCs/>
      <w:szCs w:val="20"/>
      <w:u w:val="single"/>
    </w:rPr>
  </w:style>
  <w:style w:type="character" w:customStyle="1" w:styleId="Heading6Char">
    <w:name w:val="Heading 6 Char"/>
    <w:link w:val="Heading6"/>
    <w:rsid w:val="00E11142"/>
    <w:rPr>
      <w:rFonts w:ascii="Times New Roman" w:hAnsi="Times New Roman"/>
      <w:b/>
      <w:bCs/>
      <w:szCs w:val="20"/>
      <w:u w:val="single"/>
    </w:rPr>
  </w:style>
  <w:style w:type="character" w:customStyle="1" w:styleId="Heading7Char">
    <w:name w:val="Heading 7 Char"/>
    <w:link w:val="Heading7"/>
    <w:rsid w:val="00E11142"/>
    <w:rPr>
      <w:rFonts w:ascii="Times New Roman" w:hAnsi="Times New Roman"/>
      <w:b/>
      <w:bCs/>
      <w:szCs w:val="20"/>
      <w:u w:val="single"/>
    </w:rPr>
  </w:style>
  <w:style w:type="character" w:customStyle="1" w:styleId="Heading8Char">
    <w:name w:val="Heading 8 Char"/>
    <w:link w:val="Heading8"/>
    <w:rsid w:val="00E11142"/>
    <w:rPr>
      <w:rFonts w:ascii="Times New Roman" w:hAnsi="Times New Roman"/>
      <w:b/>
      <w:szCs w:val="20"/>
    </w:rPr>
  </w:style>
  <w:style w:type="character" w:styleId="FootnoteReference">
    <w:name w:val="footnote reference"/>
    <w:semiHidden/>
    <w:rsid w:val="00E11142"/>
  </w:style>
  <w:style w:type="paragraph" w:styleId="BodyText">
    <w:name w:val="Body Text"/>
    <w:basedOn w:val="Normal"/>
    <w:link w:val="BodyTextChar"/>
    <w:rsid w:val="00E11142"/>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jc w:val="both"/>
    </w:pPr>
    <w:rPr>
      <w:rFonts w:ascii="Times New Roman" w:hAnsi="Times New Roman"/>
      <w:snapToGrid w:val="0"/>
      <w:sz w:val="22"/>
      <w:szCs w:val="20"/>
    </w:rPr>
  </w:style>
  <w:style w:type="character" w:customStyle="1" w:styleId="BodyTextChar">
    <w:name w:val="Body Text Char"/>
    <w:link w:val="BodyText"/>
    <w:rsid w:val="00E11142"/>
    <w:rPr>
      <w:rFonts w:ascii="Times New Roman" w:hAnsi="Times New Roman"/>
      <w:bCs/>
      <w:snapToGrid w:val="0"/>
      <w:sz w:val="22"/>
      <w:szCs w:val="20"/>
    </w:rPr>
  </w:style>
  <w:style w:type="paragraph" w:styleId="BodyTextIndent">
    <w:name w:val="Body Text Indent"/>
    <w:basedOn w:val="Normal"/>
    <w:link w:val="BodyTextIndentChar"/>
    <w:rsid w:val="00E11142"/>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432"/>
      <w:jc w:val="both"/>
    </w:pPr>
    <w:rPr>
      <w:rFonts w:ascii="Times New Roman" w:hAnsi="Times New Roman"/>
      <w:snapToGrid w:val="0"/>
      <w:sz w:val="22"/>
      <w:szCs w:val="20"/>
    </w:rPr>
  </w:style>
  <w:style w:type="character" w:customStyle="1" w:styleId="BodyTextIndentChar">
    <w:name w:val="Body Text Indent Char"/>
    <w:link w:val="BodyTextIndent"/>
    <w:rsid w:val="00E11142"/>
    <w:rPr>
      <w:rFonts w:ascii="Times New Roman" w:hAnsi="Times New Roman"/>
      <w:bCs/>
      <w:snapToGrid w:val="0"/>
      <w:sz w:val="22"/>
      <w:szCs w:val="20"/>
    </w:rPr>
  </w:style>
  <w:style w:type="paragraph" w:styleId="BodyTextIndent3">
    <w:name w:val="Body Text Indent 3"/>
    <w:basedOn w:val="Normal"/>
    <w:link w:val="BodyTextIndent3Char"/>
    <w:rsid w:val="00E11142"/>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84" w:hanging="576"/>
      <w:jc w:val="both"/>
    </w:pPr>
    <w:rPr>
      <w:rFonts w:ascii="Times New Roman" w:hAnsi="Times New Roman"/>
      <w:sz w:val="22"/>
      <w:szCs w:val="22"/>
    </w:rPr>
  </w:style>
  <w:style w:type="character" w:customStyle="1" w:styleId="BodyTextIndent3Char">
    <w:name w:val="Body Text Indent 3 Char"/>
    <w:link w:val="BodyTextIndent3"/>
    <w:rsid w:val="00E11142"/>
    <w:rPr>
      <w:rFonts w:ascii="Times New Roman" w:hAnsi="Times New Roman"/>
      <w:bCs/>
      <w:sz w:val="22"/>
      <w:szCs w:val="22"/>
    </w:rPr>
  </w:style>
  <w:style w:type="paragraph" w:styleId="Footer">
    <w:name w:val="footer"/>
    <w:basedOn w:val="Normal"/>
    <w:link w:val="FooterChar"/>
    <w:uiPriority w:val="99"/>
    <w:rsid w:val="00E11142"/>
    <w:pPr>
      <w:tabs>
        <w:tab w:val="center" w:pos="4320"/>
        <w:tab w:val="right" w:pos="8640"/>
      </w:tabs>
    </w:pPr>
  </w:style>
  <w:style w:type="character" w:customStyle="1" w:styleId="FooterChar">
    <w:name w:val="Footer Char"/>
    <w:link w:val="Footer"/>
    <w:uiPriority w:val="99"/>
    <w:rsid w:val="00E11142"/>
    <w:rPr>
      <w:bCs/>
      <w:szCs w:val="60"/>
    </w:rPr>
  </w:style>
  <w:style w:type="character" w:styleId="PageNumber">
    <w:name w:val="page number"/>
    <w:basedOn w:val="DefaultParagraphFont"/>
    <w:rsid w:val="00E11142"/>
  </w:style>
  <w:style w:type="paragraph" w:styleId="Title">
    <w:name w:val="Title"/>
    <w:basedOn w:val="Heading1"/>
    <w:link w:val="TitleChar"/>
    <w:qFormat/>
    <w:rsid w:val="00DB3B2C"/>
  </w:style>
  <w:style w:type="character" w:customStyle="1" w:styleId="TitleChar">
    <w:name w:val="Title Char"/>
    <w:link w:val="Title"/>
    <w:rsid w:val="00DB3B2C"/>
    <w:rPr>
      <w:b/>
      <w:bCs/>
      <w:sz w:val="40"/>
      <w:szCs w:val="40"/>
    </w:rPr>
  </w:style>
  <w:style w:type="paragraph" w:styleId="Subtitle">
    <w:name w:val="Subtitle"/>
    <w:basedOn w:val="Normal"/>
    <w:link w:val="SubtitleChar"/>
    <w:qFormat/>
    <w:rsid w:val="00E11142"/>
    <w:pPr>
      <w:widowControl/>
      <w:autoSpaceDE/>
      <w:autoSpaceDN/>
      <w:adjustRightInd/>
    </w:pPr>
    <w:rPr>
      <w:rFonts w:ascii="Times New Roman" w:hAnsi="Times New Roman"/>
      <w:b/>
      <w:szCs w:val="20"/>
    </w:rPr>
  </w:style>
  <w:style w:type="character" w:customStyle="1" w:styleId="SubtitleChar">
    <w:name w:val="Subtitle Char"/>
    <w:link w:val="Subtitle"/>
    <w:rsid w:val="00E11142"/>
    <w:rPr>
      <w:rFonts w:ascii="Times New Roman" w:hAnsi="Times New Roman"/>
      <w:b/>
      <w:bCs/>
      <w:szCs w:val="20"/>
    </w:rPr>
  </w:style>
  <w:style w:type="paragraph" w:styleId="NormalWeb">
    <w:name w:val="Normal (Web)"/>
    <w:basedOn w:val="Normal"/>
    <w:link w:val="NormalWebChar"/>
    <w:uiPriority w:val="99"/>
    <w:rsid w:val="00E11142"/>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E11142"/>
    <w:rPr>
      <w:color w:val="0000FF"/>
      <w:u w:val="single"/>
    </w:rPr>
  </w:style>
  <w:style w:type="paragraph" w:styleId="BodyText2">
    <w:name w:val="Body Text 2"/>
    <w:basedOn w:val="Normal"/>
    <w:link w:val="BodyText2Char"/>
    <w:rsid w:val="00E11142"/>
    <w:rPr>
      <w:sz w:val="22"/>
      <w:szCs w:val="22"/>
    </w:rPr>
  </w:style>
  <w:style w:type="character" w:customStyle="1" w:styleId="BodyText2Char">
    <w:name w:val="Body Text 2 Char"/>
    <w:link w:val="BodyText2"/>
    <w:rsid w:val="00E11142"/>
    <w:rPr>
      <w:bCs/>
      <w:sz w:val="22"/>
      <w:szCs w:val="22"/>
    </w:rPr>
  </w:style>
  <w:style w:type="paragraph" w:styleId="Header">
    <w:name w:val="header"/>
    <w:basedOn w:val="Normal"/>
    <w:link w:val="HeaderChar"/>
    <w:uiPriority w:val="99"/>
    <w:rsid w:val="00E11142"/>
    <w:pPr>
      <w:tabs>
        <w:tab w:val="center" w:pos="4320"/>
        <w:tab w:val="right" w:pos="8640"/>
      </w:tabs>
    </w:pPr>
  </w:style>
  <w:style w:type="character" w:customStyle="1" w:styleId="HeaderChar">
    <w:name w:val="Header Char"/>
    <w:link w:val="Header"/>
    <w:uiPriority w:val="99"/>
    <w:rsid w:val="00E11142"/>
    <w:rPr>
      <w:bCs/>
      <w:szCs w:val="60"/>
    </w:rPr>
  </w:style>
  <w:style w:type="paragraph" w:styleId="BalloonText">
    <w:name w:val="Balloon Text"/>
    <w:basedOn w:val="Normal"/>
    <w:link w:val="BalloonTextChar"/>
    <w:semiHidden/>
    <w:rsid w:val="00E11142"/>
    <w:rPr>
      <w:rFonts w:ascii="Tahoma" w:hAnsi="Tahoma" w:cs="Tahoma"/>
      <w:sz w:val="16"/>
      <w:szCs w:val="16"/>
    </w:rPr>
  </w:style>
  <w:style w:type="character" w:customStyle="1" w:styleId="BalloonTextChar">
    <w:name w:val="Balloon Text Char"/>
    <w:link w:val="BalloonText"/>
    <w:semiHidden/>
    <w:rsid w:val="00E11142"/>
    <w:rPr>
      <w:rFonts w:ascii="Tahoma" w:hAnsi="Tahoma" w:cs="Tahoma"/>
      <w:bCs/>
      <w:sz w:val="16"/>
      <w:szCs w:val="16"/>
    </w:rPr>
  </w:style>
  <w:style w:type="paragraph" w:styleId="TOC4">
    <w:name w:val="toc 4"/>
    <w:basedOn w:val="Normal"/>
    <w:next w:val="Normal"/>
    <w:autoRedefine/>
    <w:uiPriority w:val="39"/>
    <w:rsid w:val="00E11142"/>
    <w:pPr>
      <w:ind w:left="600"/>
    </w:pPr>
    <w:rPr>
      <w:rFonts w:ascii="Times New Roman" w:hAnsi="Times New Roman"/>
      <w:sz w:val="18"/>
      <w:szCs w:val="18"/>
    </w:rPr>
  </w:style>
  <w:style w:type="paragraph" w:styleId="TOC1">
    <w:name w:val="toc 1"/>
    <w:basedOn w:val="Normal"/>
    <w:next w:val="Normal"/>
    <w:autoRedefine/>
    <w:uiPriority w:val="39"/>
    <w:rsid w:val="00676B29"/>
    <w:pPr>
      <w:tabs>
        <w:tab w:val="right" w:leader="dot" w:pos="9350"/>
      </w:tabs>
      <w:spacing w:after="120"/>
    </w:pPr>
    <w:rPr>
      <w:b/>
      <w:bCs w:val="0"/>
      <w:caps/>
      <w:noProof/>
      <w:szCs w:val="20"/>
    </w:rPr>
  </w:style>
  <w:style w:type="paragraph" w:styleId="TOC2">
    <w:name w:val="toc 2"/>
    <w:basedOn w:val="Normal"/>
    <w:next w:val="Normal"/>
    <w:autoRedefine/>
    <w:uiPriority w:val="39"/>
    <w:rsid w:val="00DB3B2C"/>
    <w:pPr>
      <w:spacing w:after="120"/>
      <w:ind w:left="720" w:hanging="720"/>
    </w:pPr>
    <w:rPr>
      <w:smallCaps/>
      <w:noProof/>
      <w:szCs w:val="22"/>
    </w:rPr>
  </w:style>
  <w:style w:type="paragraph" w:styleId="TOC3">
    <w:name w:val="toc 3"/>
    <w:basedOn w:val="Normal"/>
    <w:next w:val="Normal"/>
    <w:autoRedefine/>
    <w:uiPriority w:val="39"/>
    <w:rsid w:val="00DB3B2C"/>
    <w:pPr>
      <w:tabs>
        <w:tab w:val="left" w:pos="1440"/>
        <w:tab w:val="right" w:leader="dot" w:pos="9350"/>
      </w:tabs>
      <w:spacing w:after="120"/>
      <w:ind w:left="1440" w:hanging="720"/>
    </w:pPr>
    <w:rPr>
      <w:bCs w:val="0"/>
      <w:iCs/>
      <w:szCs w:val="24"/>
    </w:rPr>
  </w:style>
  <w:style w:type="paragraph" w:styleId="TOC5">
    <w:name w:val="toc 5"/>
    <w:basedOn w:val="Normal"/>
    <w:next w:val="Normal"/>
    <w:autoRedefine/>
    <w:uiPriority w:val="39"/>
    <w:rsid w:val="00E11142"/>
    <w:pPr>
      <w:ind w:left="800"/>
    </w:pPr>
    <w:rPr>
      <w:rFonts w:ascii="Times New Roman" w:hAnsi="Times New Roman"/>
      <w:sz w:val="18"/>
      <w:szCs w:val="18"/>
    </w:rPr>
  </w:style>
  <w:style w:type="paragraph" w:styleId="TOC6">
    <w:name w:val="toc 6"/>
    <w:basedOn w:val="Normal"/>
    <w:next w:val="Normal"/>
    <w:autoRedefine/>
    <w:uiPriority w:val="39"/>
    <w:rsid w:val="00E11142"/>
    <w:pPr>
      <w:ind w:left="1000"/>
    </w:pPr>
    <w:rPr>
      <w:rFonts w:ascii="Times New Roman" w:hAnsi="Times New Roman"/>
      <w:sz w:val="18"/>
      <w:szCs w:val="18"/>
    </w:rPr>
  </w:style>
  <w:style w:type="paragraph" w:styleId="TOC7">
    <w:name w:val="toc 7"/>
    <w:basedOn w:val="Normal"/>
    <w:next w:val="Normal"/>
    <w:autoRedefine/>
    <w:uiPriority w:val="39"/>
    <w:rsid w:val="00E11142"/>
    <w:pPr>
      <w:ind w:left="1200"/>
    </w:pPr>
    <w:rPr>
      <w:rFonts w:ascii="Times New Roman" w:hAnsi="Times New Roman"/>
      <w:sz w:val="18"/>
      <w:szCs w:val="18"/>
    </w:rPr>
  </w:style>
  <w:style w:type="paragraph" w:styleId="TOC8">
    <w:name w:val="toc 8"/>
    <w:basedOn w:val="Normal"/>
    <w:next w:val="Normal"/>
    <w:autoRedefine/>
    <w:uiPriority w:val="39"/>
    <w:rsid w:val="00E11142"/>
    <w:pPr>
      <w:ind w:left="1400"/>
    </w:pPr>
    <w:rPr>
      <w:rFonts w:ascii="Times New Roman" w:hAnsi="Times New Roman"/>
      <w:sz w:val="18"/>
      <w:szCs w:val="18"/>
    </w:rPr>
  </w:style>
  <w:style w:type="paragraph" w:styleId="TOC9">
    <w:name w:val="toc 9"/>
    <w:basedOn w:val="Normal"/>
    <w:next w:val="Normal"/>
    <w:autoRedefine/>
    <w:uiPriority w:val="39"/>
    <w:rsid w:val="00E11142"/>
    <w:pPr>
      <w:ind w:left="1600"/>
    </w:pPr>
    <w:rPr>
      <w:rFonts w:ascii="Times New Roman" w:hAnsi="Times New Roman"/>
      <w:sz w:val="18"/>
      <w:szCs w:val="18"/>
    </w:rPr>
  </w:style>
  <w:style w:type="paragraph" w:styleId="DocumentMap">
    <w:name w:val="Document Map"/>
    <w:basedOn w:val="Normal"/>
    <w:link w:val="DocumentMapChar"/>
    <w:semiHidden/>
    <w:rsid w:val="00E11142"/>
    <w:pPr>
      <w:shd w:val="clear" w:color="auto" w:fill="000080"/>
    </w:pPr>
    <w:rPr>
      <w:rFonts w:ascii="Tahoma" w:hAnsi="Tahoma" w:cs="Tahoma"/>
      <w:szCs w:val="20"/>
    </w:rPr>
  </w:style>
  <w:style w:type="character" w:customStyle="1" w:styleId="DocumentMapChar">
    <w:name w:val="Document Map Char"/>
    <w:link w:val="DocumentMap"/>
    <w:semiHidden/>
    <w:rsid w:val="00E11142"/>
    <w:rPr>
      <w:rFonts w:ascii="Tahoma" w:hAnsi="Tahoma" w:cs="Tahoma"/>
      <w:bCs/>
      <w:szCs w:val="20"/>
      <w:shd w:val="clear" w:color="auto" w:fill="000080"/>
    </w:rPr>
  </w:style>
  <w:style w:type="paragraph" w:customStyle="1" w:styleId="StyleLeft1">
    <w:name w:val="Style Left:  1&quot;"/>
    <w:basedOn w:val="Normal"/>
    <w:link w:val="StyleLeft1Char"/>
    <w:rsid w:val="00E11142"/>
    <w:pPr>
      <w:widowControl/>
      <w:autoSpaceDE/>
      <w:autoSpaceDN/>
      <w:adjustRightInd/>
      <w:spacing w:before="240"/>
      <w:ind w:left="1440"/>
    </w:pPr>
    <w:rPr>
      <w:szCs w:val="20"/>
    </w:rPr>
  </w:style>
  <w:style w:type="character" w:customStyle="1" w:styleId="StyleLeft1Char">
    <w:name w:val="Style Left:  1&quot; Char"/>
    <w:link w:val="StyleLeft1"/>
    <w:rsid w:val="00E11142"/>
    <w:rPr>
      <w:bCs/>
      <w:szCs w:val="20"/>
    </w:rPr>
  </w:style>
  <w:style w:type="paragraph" w:customStyle="1" w:styleId="Style1">
    <w:name w:val="Style1"/>
    <w:basedOn w:val="Normal"/>
    <w:next w:val="TOC3"/>
    <w:rsid w:val="00E11142"/>
    <w:pPr>
      <w:numPr>
        <w:ilvl w:val="1"/>
        <w:numId w:val="1"/>
      </w:numPr>
    </w:pPr>
  </w:style>
  <w:style w:type="paragraph" w:styleId="BodyTextFirstIndent">
    <w:name w:val="Body Text First Indent"/>
    <w:basedOn w:val="BodyText"/>
    <w:link w:val="BodyTextFirstIndentChar"/>
    <w:rsid w:val="00E11142"/>
    <w:pPr>
      <w:tabs>
        <w:tab w:val="clear" w:pos="-720"/>
        <w:tab w:val="clear" w:pos="432"/>
        <w:tab w:val="clear" w:pos="1008"/>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val="0"/>
      <w:autoSpaceDN w:val="0"/>
      <w:adjustRightInd w:val="0"/>
      <w:spacing w:after="120"/>
      <w:ind w:firstLine="210"/>
      <w:jc w:val="left"/>
    </w:pPr>
    <w:rPr>
      <w:rFonts w:ascii="Arial" w:hAnsi="Arial"/>
      <w:snapToGrid/>
      <w:sz w:val="24"/>
      <w:szCs w:val="60"/>
    </w:rPr>
  </w:style>
  <w:style w:type="character" w:customStyle="1" w:styleId="BodyTextFirstIndentChar">
    <w:name w:val="Body Text First Indent Char"/>
    <w:link w:val="BodyTextFirstIndent"/>
    <w:rsid w:val="00E11142"/>
    <w:rPr>
      <w:rFonts w:ascii="Times New Roman" w:hAnsi="Times New Roman"/>
      <w:bCs/>
      <w:snapToGrid/>
      <w:sz w:val="22"/>
      <w:szCs w:val="60"/>
    </w:rPr>
  </w:style>
  <w:style w:type="character" w:customStyle="1" w:styleId="NormalWebChar">
    <w:name w:val="Normal (Web) Char"/>
    <w:link w:val="NormalWeb"/>
    <w:uiPriority w:val="99"/>
    <w:rsid w:val="00E11142"/>
    <w:rPr>
      <w:rFonts w:ascii="Times New Roman" w:hAnsi="Times New Roman"/>
      <w:bCs/>
      <w:szCs w:val="60"/>
    </w:rPr>
  </w:style>
  <w:style w:type="paragraph" w:styleId="BodyText3">
    <w:name w:val="Body Text 3"/>
    <w:basedOn w:val="Normal"/>
    <w:link w:val="BodyText3Char"/>
    <w:rsid w:val="00E11142"/>
    <w:pPr>
      <w:widowControl/>
      <w:autoSpaceDE/>
      <w:autoSpaceDN/>
      <w:adjustRightInd/>
      <w:spacing w:after="120"/>
    </w:pPr>
    <w:rPr>
      <w:rFonts w:cs="Times New Roman"/>
      <w:bCs w:val="0"/>
      <w:sz w:val="16"/>
      <w:szCs w:val="16"/>
    </w:rPr>
  </w:style>
  <w:style w:type="character" w:customStyle="1" w:styleId="BodyText3Char">
    <w:name w:val="Body Text 3 Char"/>
    <w:link w:val="BodyText3"/>
    <w:rsid w:val="00E11142"/>
    <w:rPr>
      <w:rFonts w:cs="Times New Roman"/>
      <w:sz w:val="16"/>
      <w:szCs w:val="16"/>
    </w:rPr>
  </w:style>
  <w:style w:type="character" w:styleId="CommentReference">
    <w:name w:val="annotation reference"/>
    <w:semiHidden/>
    <w:rsid w:val="00E11142"/>
    <w:rPr>
      <w:sz w:val="16"/>
      <w:szCs w:val="16"/>
    </w:rPr>
  </w:style>
  <w:style w:type="paragraph" w:styleId="CommentText">
    <w:name w:val="annotation text"/>
    <w:basedOn w:val="Normal"/>
    <w:link w:val="CommentTextChar"/>
    <w:uiPriority w:val="99"/>
    <w:semiHidden/>
    <w:rsid w:val="00E11142"/>
    <w:rPr>
      <w:sz w:val="20"/>
      <w:szCs w:val="20"/>
    </w:rPr>
  </w:style>
  <w:style w:type="character" w:customStyle="1" w:styleId="CommentTextChar">
    <w:name w:val="Comment Text Char"/>
    <w:link w:val="CommentText"/>
    <w:uiPriority w:val="99"/>
    <w:semiHidden/>
    <w:rsid w:val="00E11142"/>
    <w:rPr>
      <w:bCs/>
      <w:sz w:val="20"/>
      <w:szCs w:val="20"/>
    </w:rPr>
  </w:style>
  <w:style w:type="paragraph" w:styleId="CommentSubject">
    <w:name w:val="annotation subject"/>
    <w:basedOn w:val="CommentText"/>
    <w:next w:val="CommentText"/>
    <w:link w:val="CommentSubjectChar"/>
    <w:semiHidden/>
    <w:rsid w:val="00E11142"/>
    <w:rPr>
      <w:b/>
    </w:rPr>
  </w:style>
  <w:style w:type="character" w:customStyle="1" w:styleId="CommentSubjectChar">
    <w:name w:val="Comment Subject Char"/>
    <w:link w:val="CommentSubject"/>
    <w:semiHidden/>
    <w:rsid w:val="00E11142"/>
    <w:rPr>
      <w:b/>
      <w:bCs/>
      <w:sz w:val="20"/>
      <w:szCs w:val="20"/>
    </w:rPr>
  </w:style>
  <w:style w:type="character" w:styleId="FollowedHyperlink">
    <w:name w:val="FollowedHyperlink"/>
    <w:rsid w:val="00E11142"/>
    <w:rPr>
      <w:color w:val="800080"/>
      <w:u w:val="single"/>
    </w:rPr>
  </w:style>
  <w:style w:type="paragraph" w:styleId="Revision">
    <w:name w:val="Revision"/>
    <w:hidden/>
    <w:uiPriority w:val="99"/>
    <w:semiHidden/>
    <w:rsid w:val="00E11142"/>
    <w:rPr>
      <w:bCs/>
      <w:sz w:val="24"/>
      <w:szCs w:val="60"/>
    </w:rPr>
  </w:style>
  <w:style w:type="character" w:styleId="Strong">
    <w:name w:val="Strong"/>
    <w:uiPriority w:val="22"/>
    <w:qFormat/>
    <w:rsid w:val="00E11142"/>
    <w:rPr>
      <w:b/>
      <w:bCs/>
    </w:rPr>
  </w:style>
  <w:style w:type="character" w:styleId="Emphasis">
    <w:name w:val="Emphasis"/>
    <w:uiPriority w:val="20"/>
    <w:qFormat/>
    <w:rsid w:val="00E11142"/>
    <w:rPr>
      <w:i/>
      <w:iCs/>
    </w:rPr>
  </w:style>
  <w:style w:type="paragraph" w:styleId="ListParagraph">
    <w:name w:val="List Paragraph"/>
    <w:basedOn w:val="Normal"/>
    <w:qFormat/>
    <w:rsid w:val="00E11142"/>
    <w:pPr>
      <w:ind w:left="720"/>
      <w:contextualSpacing/>
    </w:pPr>
  </w:style>
  <w:style w:type="paragraph" w:styleId="TOCHeading">
    <w:name w:val="TOC Heading"/>
    <w:basedOn w:val="Heading1"/>
    <w:next w:val="Normal"/>
    <w:uiPriority w:val="39"/>
    <w:unhideWhenUsed/>
    <w:qFormat/>
    <w:rsid w:val="00A333FA"/>
    <w:pPr>
      <w:outlineLvl w:val="9"/>
    </w:pPr>
    <w:rPr>
      <w:rFonts w:ascii="Calibri Light" w:hAnsi="Calibri Light"/>
      <w:color w:val="2E74B5"/>
      <w:sz w:val="32"/>
    </w:rPr>
  </w:style>
  <w:style w:type="table" w:styleId="GridTable4">
    <w:name w:val="Grid Table 4"/>
    <w:basedOn w:val="TableNormal"/>
    <w:uiPriority w:val="49"/>
    <w:rsid w:val="009532C0"/>
    <w:rPr>
      <w:rFonts w:ascii="Calibri" w:eastAsia="Calibri" w:hAnsi="Calibri" w:cs="Times New Roman"/>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basedOn w:val="DefaultParagraphFont"/>
    <w:uiPriority w:val="99"/>
    <w:semiHidden/>
    <w:unhideWhenUsed/>
    <w:rsid w:val="0059095A"/>
    <w:rPr>
      <w:color w:val="605E5C"/>
      <w:shd w:val="clear" w:color="auto" w:fill="E1DFDD"/>
    </w:rPr>
  </w:style>
  <w:style w:type="character" w:styleId="UnresolvedMention">
    <w:name w:val="Unresolved Mention"/>
    <w:basedOn w:val="DefaultParagraphFont"/>
    <w:uiPriority w:val="99"/>
    <w:semiHidden/>
    <w:unhideWhenUsed/>
    <w:rsid w:val="002F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8078">
      <w:bodyDiv w:val="1"/>
      <w:marLeft w:val="0"/>
      <w:marRight w:val="0"/>
      <w:marTop w:val="0"/>
      <w:marBottom w:val="0"/>
      <w:divBdr>
        <w:top w:val="single" w:sz="12" w:space="0" w:color="767575"/>
        <w:left w:val="none" w:sz="0" w:space="0" w:color="auto"/>
        <w:bottom w:val="none" w:sz="0" w:space="0" w:color="auto"/>
        <w:right w:val="none" w:sz="0" w:space="0" w:color="auto"/>
      </w:divBdr>
      <w:divsChild>
        <w:div w:id="422337299">
          <w:marLeft w:val="0"/>
          <w:marRight w:val="0"/>
          <w:marTop w:val="0"/>
          <w:marBottom w:val="0"/>
          <w:divBdr>
            <w:top w:val="none" w:sz="0" w:space="0" w:color="auto"/>
            <w:left w:val="none" w:sz="0" w:space="0" w:color="auto"/>
            <w:bottom w:val="none" w:sz="0" w:space="0" w:color="auto"/>
            <w:right w:val="none" w:sz="0" w:space="0" w:color="auto"/>
          </w:divBdr>
          <w:divsChild>
            <w:div w:id="482628040">
              <w:marLeft w:val="0"/>
              <w:marRight w:val="0"/>
              <w:marTop w:val="0"/>
              <w:marBottom w:val="0"/>
              <w:divBdr>
                <w:top w:val="none" w:sz="0" w:space="0" w:color="auto"/>
                <w:left w:val="none" w:sz="0" w:space="0" w:color="auto"/>
                <w:bottom w:val="none" w:sz="0" w:space="0" w:color="auto"/>
                <w:right w:val="none" w:sz="0" w:space="0" w:color="auto"/>
              </w:divBdr>
              <w:divsChild>
                <w:div w:id="94850885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024290658">
                      <w:marLeft w:val="0"/>
                      <w:marRight w:val="0"/>
                      <w:marTop w:val="0"/>
                      <w:marBottom w:val="0"/>
                      <w:divBdr>
                        <w:top w:val="none" w:sz="0" w:space="0" w:color="auto"/>
                        <w:left w:val="none" w:sz="0" w:space="0" w:color="auto"/>
                        <w:bottom w:val="none" w:sz="0" w:space="0" w:color="auto"/>
                        <w:right w:val="none" w:sz="0" w:space="0" w:color="auto"/>
                      </w:divBdr>
                      <w:divsChild>
                        <w:div w:id="1415860581">
                          <w:marLeft w:val="0"/>
                          <w:marRight w:val="0"/>
                          <w:marTop w:val="0"/>
                          <w:marBottom w:val="0"/>
                          <w:divBdr>
                            <w:top w:val="none" w:sz="0" w:space="0" w:color="auto"/>
                            <w:left w:val="none" w:sz="0" w:space="0" w:color="auto"/>
                            <w:bottom w:val="none" w:sz="0" w:space="0" w:color="auto"/>
                            <w:right w:val="none" w:sz="0" w:space="0" w:color="auto"/>
                          </w:divBdr>
                          <w:divsChild>
                            <w:div w:id="1339575614">
                              <w:marLeft w:val="0"/>
                              <w:marRight w:val="0"/>
                              <w:marTop w:val="0"/>
                              <w:marBottom w:val="0"/>
                              <w:divBdr>
                                <w:top w:val="none" w:sz="0" w:space="0" w:color="auto"/>
                                <w:left w:val="none" w:sz="0" w:space="0" w:color="auto"/>
                                <w:bottom w:val="none" w:sz="0" w:space="0" w:color="auto"/>
                                <w:right w:val="none" w:sz="0" w:space="0" w:color="auto"/>
                              </w:divBdr>
                              <w:divsChild>
                                <w:div w:id="665520484">
                                  <w:marLeft w:val="0"/>
                                  <w:marRight w:val="0"/>
                                  <w:marTop w:val="0"/>
                                  <w:marBottom w:val="0"/>
                                  <w:divBdr>
                                    <w:top w:val="none" w:sz="0" w:space="0" w:color="auto"/>
                                    <w:left w:val="none" w:sz="0" w:space="0" w:color="auto"/>
                                    <w:bottom w:val="none" w:sz="0" w:space="0" w:color="auto"/>
                                    <w:right w:val="none" w:sz="0" w:space="0" w:color="auto"/>
                                  </w:divBdr>
                                  <w:divsChild>
                                    <w:div w:id="1421675922">
                                      <w:marLeft w:val="0"/>
                                      <w:marRight w:val="0"/>
                                      <w:marTop w:val="0"/>
                                      <w:marBottom w:val="0"/>
                                      <w:divBdr>
                                        <w:top w:val="none" w:sz="0" w:space="0" w:color="auto"/>
                                        <w:left w:val="none" w:sz="0" w:space="0" w:color="auto"/>
                                        <w:bottom w:val="none" w:sz="0" w:space="0" w:color="auto"/>
                                        <w:right w:val="none" w:sz="0" w:space="0" w:color="auto"/>
                                      </w:divBdr>
                                      <w:divsChild>
                                        <w:div w:id="956986588">
                                          <w:marLeft w:val="0"/>
                                          <w:marRight w:val="0"/>
                                          <w:marTop w:val="0"/>
                                          <w:marBottom w:val="0"/>
                                          <w:divBdr>
                                            <w:top w:val="none" w:sz="0" w:space="0" w:color="auto"/>
                                            <w:left w:val="none" w:sz="0" w:space="0" w:color="auto"/>
                                            <w:bottom w:val="none" w:sz="0" w:space="0" w:color="auto"/>
                                            <w:right w:val="none" w:sz="0" w:space="0" w:color="auto"/>
                                          </w:divBdr>
                                          <w:divsChild>
                                            <w:div w:id="661086386">
                                              <w:marLeft w:val="0"/>
                                              <w:marRight w:val="0"/>
                                              <w:marTop w:val="0"/>
                                              <w:marBottom w:val="0"/>
                                              <w:divBdr>
                                                <w:top w:val="none" w:sz="0" w:space="0" w:color="auto"/>
                                                <w:left w:val="none" w:sz="0" w:space="0" w:color="auto"/>
                                                <w:bottom w:val="none" w:sz="0" w:space="0" w:color="auto"/>
                                                <w:right w:val="none" w:sz="0" w:space="0" w:color="auto"/>
                                              </w:divBdr>
                                              <w:divsChild>
                                                <w:div w:id="2141417367">
                                                  <w:marLeft w:val="0"/>
                                                  <w:marRight w:val="0"/>
                                                  <w:marTop w:val="0"/>
                                                  <w:marBottom w:val="0"/>
                                                  <w:divBdr>
                                                    <w:top w:val="none" w:sz="0" w:space="0" w:color="auto"/>
                                                    <w:left w:val="none" w:sz="0" w:space="0" w:color="auto"/>
                                                    <w:bottom w:val="none" w:sz="0" w:space="0" w:color="auto"/>
                                                    <w:right w:val="none" w:sz="0" w:space="0" w:color="auto"/>
                                                  </w:divBdr>
                                                  <w:divsChild>
                                                    <w:div w:id="343440082">
                                                      <w:marLeft w:val="0"/>
                                                      <w:marRight w:val="0"/>
                                                      <w:marTop w:val="0"/>
                                                      <w:marBottom w:val="0"/>
                                                      <w:divBdr>
                                                        <w:top w:val="none" w:sz="0" w:space="0" w:color="auto"/>
                                                        <w:left w:val="none" w:sz="0" w:space="0" w:color="auto"/>
                                                        <w:bottom w:val="none" w:sz="0" w:space="0" w:color="auto"/>
                                                        <w:right w:val="none" w:sz="0" w:space="0" w:color="auto"/>
                                                      </w:divBdr>
                                                      <w:divsChild>
                                                        <w:div w:id="627778750">
                                                          <w:marLeft w:val="0"/>
                                                          <w:marRight w:val="0"/>
                                                          <w:marTop w:val="0"/>
                                                          <w:marBottom w:val="0"/>
                                                          <w:divBdr>
                                                            <w:top w:val="none" w:sz="0" w:space="0" w:color="auto"/>
                                                            <w:left w:val="none" w:sz="0" w:space="0" w:color="auto"/>
                                                            <w:bottom w:val="none" w:sz="0" w:space="0" w:color="auto"/>
                                                            <w:right w:val="none" w:sz="0" w:space="0" w:color="auto"/>
                                                          </w:divBdr>
                                                          <w:divsChild>
                                                            <w:div w:id="2141263110">
                                                              <w:marLeft w:val="0"/>
                                                              <w:marRight w:val="0"/>
                                                              <w:marTop w:val="0"/>
                                                              <w:marBottom w:val="0"/>
                                                              <w:divBdr>
                                                                <w:top w:val="none" w:sz="0" w:space="0" w:color="auto"/>
                                                                <w:left w:val="none" w:sz="0" w:space="0" w:color="auto"/>
                                                                <w:bottom w:val="none" w:sz="0" w:space="0" w:color="auto"/>
                                                                <w:right w:val="none" w:sz="0" w:space="0" w:color="auto"/>
                                                              </w:divBdr>
                                                              <w:divsChild>
                                                                <w:div w:id="1847282686">
                                                                  <w:marLeft w:val="0"/>
                                                                  <w:marRight w:val="0"/>
                                                                  <w:marTop w:val="0"/>
                                                                  <w:marBottom w:val="0"/>
                                                                  <w:divBdr>
                                                                    <w:top w:val="none" w:sz="0" w:space="0" w:color="auto"/>
                                                                    <w:left w:val="none" w:sz="0" w:space="0" w:color="auto"/>
                                                                    <w:bottom w:val="none" w:sz="0" w:space="0" w:color="auto"/>
                                                                    <w:right w:val="none" w:sz="0" w:space="0" w:color="auto"/>
                                                                  </w:divBdr>
                                                                  <w:divsChild>
                                                                    <w:div w:id="645280424">
                                                                      <w:marLeft w:val="0"/>
                                                                      <w:marRight w:val="0"/>
                                                                      <w:marTop w:val="0"/>
                                                                      <w:marBottom w:val="0"/>
                                                                      <w:divBdr>
                                                                        <w:top w:val="none" w:sz="0" w:space="0" w:color="auto"/>
                                                                        <w:left w:val="none" w:sz="0" w:space="0" w:color="auto"/>
                                                                        <w:bottom w:val="none" w:sz="0" w:space="0" w:color="auto"/>
                                                                        <w:right w:val="none" w:sz="0" w:space="0" w:color="auto"/>
                                                                      </w:divBdr>
                                                                      <w:divsChild>
                                                                        <w:div w:id="2051760216">
                                                                          <w:marLeft w:val="0"/>
                                                                          <w:marRight w:val="0"/>
                                                                          <w:marTop w:val="0"/>
                                                                          <w:marBottom w:val="0"/>
                                                                          <w:divBdr>
                                                                            <w:top w:val="none" w:sz="0" w:space="0" w:color="auto"/>
                                                                            <w:left w:val="none" w:sz="0" w:space="0" w:color="auto"/>
                                                                            <w:bottom w:val="none" w:sz="0" w:space="0" w:color="auto"/>
                                                                            <w:right w:val="none" w:sz="0" w:space="0" w:color="auto"/>
                                                                          </w:divBdr>
                                                                          <w:divsChild>
                                                                            <w:div w:id="454106784">
                                                                              <w:marLeft w:val="0"/>
                                                                              <w:marRight w:val="0"/>
                                                                              <w:marTop w:val="0"/>
                                                                              <w:marBottom w:val="0"/>
                                                                              <w:divBdr>
                                                                                <w:top w:val="none" w:sz="0" w:space="0" w:color="auto"/>
                                                                                <w:left w:val="none" w:sz="0" w:space="0" w:color="auto"/>
                                                                                <w:bottom w:val="none" w:sz="0" w:space="0" w:color="auto"/>
                                                                                <w:right w:val="none" w:sz="0" w:space="0" w:color="auto"/>
                                                                              </w:divBdr>
                                                                              <w:divsChild>
                                                                                <w:div w:id="36203258">
                                                                                  <w:marLeft w:val="0"/>
                                                                                  <w:marRight w:val="0"/>
                                                                                  <w:marTop w:val="0"/>
                                                                                  <w:marBottom w:val="0"/>
                                                                                  <w:divBdr>
                                                                                    <w:top w:val="none" w:sz="0" w:space="0" w:color="auto"/>
                                                                                    <w:left w:val="none" w:sz="0" w:space="0" w:color="auto"/>
                                                                                    <w:bottom w:val="none" w:sz="0" w:space="0" w:color="auto"/>
                                                                                    <w:right w:val="none" w:sz="0" w:space="0" w:color="auto"/>
                                                                                  </w:divBdr>
                                                                                  <w:divsChild>
                                                                                    <w:div w:id="86001469">
                                                                                      <w:marLeft w:val="0"/>
                                                                                      <w:marRight w:val="0"/>
                                                                                      <w:marTop w:val="0"/>
                                                                                      <w:marBottom w:val="0"/>
                                                                                      <w:divBdr>
                                                                                        <w:top w:val="none" w:sz="0" w:space="0" w:color="auto"/>
                                                                                        <w:left w:val="none" w:sz="0" w:space="0" w:color="auto"/>
                                                                                        <w:bottom w:val="none" w:sz="0" w:space="0" w:color="auto"/>
                                                                                        <w:right w:val="none" w:sz="0" w:space="0" w:color="auto"/>
                                                                                      </w:divBdr>
                                                                                      <w:divsChild>
                                                                                        <w:div w:id="476343867">
                                                                                          <w:marLeft w:val="0"/>
                                                                                          <w:marRight w:val="0"/>
                                                                                          <w:marTop w:val="0"/>
                                                                                          <w:marBottom w:val="0"/>
                                                                                          <w:divBdr>
                                                                                            <w:top w:val="none" w:sz="0" w:space="0" w:color="auto"/>
                                                                                            <w:left w:val="none" w:sz="0" w:space="0" w:color="auto"/>
                                                                                            <w:bottom w:val="none" w:sz="0" w:space="0" w:color="auto"/>
                                                                                            <w:right w:val="none" w:sz="0" w:space="0" w:color="auto"/>
                                                                                          </w:divBdr>
                                                                                          <w:divsChild>
                                                                                            <w:div w:id="83193281">
                                                                                              <w:marLeft w:val="0"/>
                                                                                              <w:marRight w:val="0"/>
                                                                                              <w:marTop w:val="0"/>
                                                                                              <w:marBottom w:val="240"/>
                                                                                              <w:divBdr>
                                                                                                <w:top w:val="none" w:sz="0" w:space="0" w:color="auto"/>
                                                                                                <w:left w:val="none" w:sz="0" w:space="0" w:color="auto"/>
                                                                                                <w:bottom w:val="none" w:sz="0" w:space="0" w:color="auto"/>
                                                                                                <w:right w:val="none" w:sz="0" w:space="0" w:color="auto"/>
                                                                                              </w:divBdr>
                                                                                            </w:div>
                                                                                            <w:div w:id="369234507">
                                                                                              <w:marLeft w:val="0"/>
                                                                                              <w:marRight w:val="0"/>
                                                                                              <w:marTop w:val="0"/>
                                                                                              <w:marBottom w:val="240"/>
                                                                                              <w:divBdr>
                                                                                                <w:top w:val="none" w:sz="0" w:space="0" w:color="auto"/>
                                                                                                <w:left w:val="none" w:sz="0" w:space="0" w:color="auto"/>
                                                                                                <w:bottom w:val="none" w:sz="0" w:space="0" w:color="auto"/>
                                                                                                <w:right w:val="none" w:sz="0" w:space="0" w:color="auto"/>
                                                                                              </w:divBdr>
                                                                                            </w:div>
                                                                                            <w:div w:id="443234247">
                                                                                              <w:marLeft w:val="0"/>
                                                                                              <w:marRight w:val="0"/>
                                                                                              <w:marTop w:val="0"/>
                                                                                              <w:marBottom w:val="240"/>
                                                                                              <w:divBdr>
                                                                                                <w:top w:val="none" w:sz="0" w:space="0" w:color="auto"/>
                                                                                                <w:left w:val="none" w:sz="0" w:space="0" w:color="auto"/>
                                                                                                <w:bottom w:val="none" w:sz="0" w:space="0" w:color="auto"/>
                                                                                                <w:right w:val="none" w:sz="0" w:space="0" w:color="auto"/>
                                                                                              </w:divBdr>
                                                                                            </w:div>
                                                                                            <w:div w:id="451483350">
                                                                                              <w:marLeft w:val="0"/>
                                                                                              <w:marRight w:val="0"/>
                                                                                              <w:marTop w:val="0"/>
                                                                                              <w:marBottom w:val="240"/>
                                                                                              <w:divBdr>
                                                                                                <w:top w:val="none" w:sz="0" w:space="0" w:color="auto"/>
                                                                                                <w:left w:val="none" w:sz="0" w:space="0" w:color="auto"/>
                                                                                                <w:bottom w:val="none" w:sz="0" w:space="0" w:color="auto"/>
                                                                                                <w:right w:val="none" w:sz="0" w:space="0" w:color="auto"/>
                                                                                              </w:divBdr>
                                                                                            </w:div>
                                                                                            <w:div w:id="465124102">
                                                                                              <w:marLeft w:val="0"/>
                                                                                              <w:marRight w:val="0"/>
                                                                                              <w:marTop w:val="0"/>
                                                                                              <w:marBottom w:val="240"/>
                                                                                              <w:divBdr>
                                                                                                <w:top w:val="none" w:sz="0" w:space="0" w:color="auto"/>
                                                                                                <w:left w:val="none" w:sz="0" w:space="0" w:color="auto"/>
                                                                                                <w:bottom w:val="none" w:sz="0" w:space="0" w:color="auto"/>
                                                                                                <w:right w:val="none" w:sz="0" w:space="0" w:color="auto"/>
                                                                                              </w:divBdr>
                                                                                            </w:div>
                                                                                            <w:div w:id="520361517">
                                                                                              <w:marLeft w:val="0"/>
                                                                                              <w:marRight w:val="0"/>
                                                                                              <w:marTop w:val="0"/>
                                                                                              <w:marBottom w:val="240"/>
                                                                                              <w:divBdr>
                                                                                                <w:top w:val="none" w:sz="0" w:space="0" w:color="auto"/>
                                                                                                <w:left w:val="none" w:sz="0" w:space="0" w:color="auto"/>
                                                                                                <w:bottom w:val="none" w:sz="0" w:space="0" w:color="auto"/>
                                                                                                <w:right w:val="none" w:sz="0" w:space="0" w:color="auto"/>
                                                                                              </w:divBdr>
                                                                                            </w:div>
                                                                                            <w:div w:id="658389811">
                                                                                              <w:marLeft w:val="0"/>
                                                                                              <w:marRight w:val="0"/>
                                                                                              <w:marTop w:val="0"/>
                                                                                              <w:marBottom w:val="240"/>
                                                                                              <w:divBdr>
                                                                                                <w:top w:val="none" w:sz="0" w:space="0" w:color="auto"/>
                                                                                                <w:left w:val="none" w:sz="0" w:space="0" w:color="auto"/>
                                                                                                <w:bottom w:val="none" w:sz="0" w:space="0" w:color="auto"/>
                                                                                                <w:right w:val="none" w:sz="0" w:space="0" w:color="auto"/>
                                                                                              </w:divBdr>
                                                                                            </w:div>
                                                                                            <w:div w:id="688071755">
                                                                                              <w:marLeft w:val="0"/>
                                                                                              <w:marRight w:val="0"/>
                                                                                              <w:marTop w:val="0"/>
                                                                                              <w:marBottom w:val="240"/>
                                                                                              <w:divBdr>
                                                                                                <w:top w:val="none" w:sz="0" w:space="0" w:color="auto"/>
                                                                                                <w:left w:val="none" w:sz="0" w:space="0" w:color="auto"/>
                                                                                                <w:bottom w:val="none" w:sz="0" w:space="0" w:color="auto"/>
                                                                                                <w:right w:val="none" w:sz="0" w:space="0" w:color="auto"/>
                                                                                              </w:divBdr>
                                                                                            </w:div>
                                                                                            <w:div w:id="709959940">
                                                                                              <w:marLeft w:val="0"/>
                                                                                              <w:marRight w:val="0"/>
                                                                                              <w:marTop w:val="0"/>
                                                                                              <w:marBottom w:val="240"/>
                                                                                              <w:divBdr>
                                                                                                <w:top w:val="none" w:sz="0" w:space="0" w:color="auto"/>
                                                                                                <w:left w:val="none" w:sz="0" w:space="0" w:color="auto"/>
                                                                                                <w:bottom w:val="none" w:sz="0" w:space="0" w:color="auto"/>
                                                                                                <w:right w:val="none" w:sz="0" w:space="0" w:color="auto"/>
                                                                                              </w:divBdr>
                                                                                            </w:div>
                                                                                            <w:div w:id="717434524">
                                                                                              <w:marLeft w:val="0"/>
                                                                                              <w:marRight w:val="0"/>
                                                                                              <w:marTop w:val="0"/>
                                                                                              <w:marBottom w:val="240"/>
                                                                                              <w:divBdr>
                                                                                                <w:top w:val="none" w:sz="0" w:space="0" w:color="auto"/>
                                                                                                <w:left w:val="none" w:sz="0" w:space="0" w:color="auto"/>
                                                                                                <w:bottom w:val="none" w:sz="0" w:space="0" w:color="auto"/>
                                                                                                <w:right w:val="none" w:sz="0" w:space="0" w:color="auto"/>
                                                                                              </w:divBdr>
                                                                                            </w:div>
                                                                                            <w:div w:id="781148881">
                                                                                              <w:marLeft w:val="0"/>
                                                                                              <w:marRight w:val="0"/>
                                                                                              <w:marTop w:val="0"/>
                                                                                              <w:marBottom w:val="240"/>
                                                                                              <w:divBdr>
                                                                                                <w:top w:val="none" w:sz="0" w:space="0" w:color="auto"/>
                                                                                                <w:left w:val="none" w:sz="0" w:space="0" w:color="auto"/>
                                                                                                <w:bottom w:val="none" w:sz="0" w:space="0" w:color="auto"/>
                                                                                                <w:right w:val="none" w:sz="0" w:space="0" w:color="auto"/>
                                                                                              </w:divBdr>
                                                                                            </w:div>
                                                                                            <w:div w:id="819345581">
                                                                                              <w:marLeft w:val="0"/>
                                                                                              <w:marRight w:val="0"/>
                                                                                              <w:marTop w:val="0"/>
                                                                                              <w:marBottom w:val="240"/>
                                                                                              <w:divBdr>
                                                                                                <w:top w:val="none" w:sz="0" w:space="0" w:color="auto"/>
                                                                                                <w:left w:val="none" w:sz="0" w:space="0" w:color="auto"/>
                                                                                                <w:bottom w:val="none" w:sz="0" w:space="0" w:color="auto"/>
                                                                                                <w:right w:val="none" w:sz="0" w:space="0" w:color="auto"/>
                                                                                              </w:divBdr>
                                                                                            </w:div>
                                                                                            <w:div w:id="933826855">
                                                                                              <w:marLeft w:val="0"/>
                                                                                              <w:marRight w:val="0"/>
                                                                                              <w:marTop w:val="0"/>
                                                                                              <w:marBottom w:val="240"/>
                                                                                              <w:divBdr>
                                                                                                <w:top w:val="none" w:sz="0" w:space="0" w:color="auto"/>
                                                                                                <w:left w:val="none" w:sz="0" w:space="0" w:color="auto"/>
                                                                                                <w:bottom w:val="none" w:sz="0" w:space="0" w:color="auto"/>
                                                                                                <w:right w:val="none" w:sz="0" w:space="0" w:color="auto"/>
                                                                                              </w:divBdr>
                                                                                            </w:div>
                                                                                            <w:div w:id="944461850">
                                                                                              <w:marLeft w:val="0"/>
                                                                                              <w:marRight w:val="0"/>
                                                                                              <w:marTop w:val="0"/>
                                                                                              <w:marBottom w:val="240"/>
                                                                                              <w:divBdr>
                                                                                                <w:top w:val="none" w:sz="0" w:space="0" w:color="auto"/>
                                                                                                <w:left w:val="none" w:sz="0" w:space="0" w:color="auto"/>
                                                                                                <w:bottom w:val="none" w:sz="0" w:space="0" w:color="auto"/>
                                                                                                <w:right w:val="none" w:sz="0" w:space="0" w:color="auto"/>
                                                                                              </w:divBdr>
                                                                                            </w:div>
                                                                                            <w:div w:id="1068184455">
                                                                                              <w:marLeft w:val="0"/>
                                                                                              <w:marRight w:val="0"/>
                                                                                              <w:marTop w:val="0"/>
                                                                                              <w:marBottom w:val="240"/>
                                                                                              <w:divBdr>
                                                                                                <w:top w:val="none" w:sz="0" w:space="0" w:color="auto"/>
                                                                                                <w:left w:val="none" w:sz="0" w:space="0" w:color="auto"/>
                                                                                                <w:bottom w:val="none" w:sz="0" w:space="0" w:color="auto"/>
                                                                                                <w:right w:val="none" w:sz="0" w:space="0" w:color="auto"/>
                                                                                              </w:divBdr>
                                                                                            </w:div>
                                                                                            <w:div w:id="1122070487">
                                                                                              <w:marLeft w:val="0"/>
                                                                                              <w:marRight w:val="0"/>
                                                                                              <w:marTop w:val="0"/>
                                                                                              <w:marBottom w:val="240"/>
                                                                                              <w:divBdr>
                                                                                                <w:top w:val="none" w:sz="0" w:space="0" w:color="auto"/>
                                                                                                <w:left w:val="none" w:sz="0" w:space="0" w:color="auto"/>
                                                                                                <w:bottom w:val="none" w:sz="0" w:space="0" w:color="auto"/>
                                                                                                <w:right w:val="none" w:sz="0" w:space="0" w:color="auto"/>
                                                                                              </w:divBdr>
                                                                                            </w:div>
                                                                                            <w:div w:id="1171871118">
                                                                                              <w:marLeft w:val="0"/>
                                                                                              <w:marRight w:val="0"/>
                                                                                              <w:marTop w:val="0"/>
                                                                                              <w:marBottom w:val="240"/>
                                                                                              <w:divBdr>
                                                                                                <w:top w:val="none" w:sz="0" w:space="0" w:color="auto"/>
                                                                                                <w:left w:val="none" w:sz="0" w:space="0" w:color="auto"/>
                                                                                                <w:bottom w:val="none" w:sz="0" w:space="0" w:color="auto"/>
                                                                                                <w:right w:val="none" w:sz="0" w:space="0" w:color="auto"/>
                                                                                              </w:divBdr>
                                                                                            </w:div>
                                                                                            <w:div w:id="1177770546">
                                                                                              <w:marLeft w:val="0"/>
                                                                                              <w:marRight w:val="0"/>
                                                                                              <w:marTop w:val="0"/>
                                                                                              <w:marBottom w:val="240"/>
                                                                                              <w:divBdr>
                                                                                                <w:top w:val="none" w:sz="0" w:space="0" w:color="auto"/>
                                                                                                <w:left w:val="none" w:sz="0" w:space="0" w:color="auto"/>
                                                                                                <w:bottom w:val="none" w:sz="0" w:space="0" w:color="auto"/>
                                                                                                <w:right w:val="none" w:sz="0" w:space="0" w:color="auto"/>
                                                                                              </w:divBdr>
                                                                                            </w:div>
                                                                                            <w:div w:id="1200049777">
                                                                                              <w:marLeft w:val="0"/>
                                                                                              <w:marRight w:val="0"/>
                                                                                              <w:marTop w:val="0"/>
                                                                                              <w:marBottom w:val="240"/>
                                                                                              <w:divBdr>
                                                                                                <w:top w:val="none" w:sz="0" w:space="0" w:color="auto"/>
                                                                                                <w:left w:val="none" w:sz="0" w:space="0" w:color="auto"/>
                                                                                                <w:bottom w:val="none" w:sz="0" w:space="0" w:color="auto"/>
                                                                                                <w:right w:val="none" w:sz="0" w:space="0" w:color="auto"/>
                                                                                              </w:divBdr>
                                                                                            </w:div>
                                                                                            <w:div w:id="1271937391">
                                                                                              <w:marLeft w:val="0"/>
                                                                                              <w:marRight w:val="0"/>
                                                                                              <w:marTop w:val="0"/>
                                                                                              <w:marBottom w:val="240"/>
                                                                                              <w:divBdr>
                                                                                                <w:top w:val="none" w:sz="0" w:space="0" w:color="auto"/>
                                                                                                <w:left w:val="none" w:sz="0" w:space="0" w:color="auto"/>
                                                                                                <w:bottom w:val="none" w:sz="0" w:space="0" w:color="auto"/>
                                                                                                <w:right w:val="none" w:sz="0" w:space="0" w:color="auto"/>
                                                                                              </w:divBdr>
                                                                                            </w:div>
                                                                                            <w:div w:id="1362973327">
                                                                                              <w:marLeft w:val="0"/>
                                                                                              <w:marRight w:val="0"/>
                                                                                              <w:marTop w:val="0"/>
                                                                                              <w:marBottom w:val="240"/>
                                                                                              <w:divBdr>
                                                                                                <w:top w:val="none" w:sz="0" w:space="0" w:color="auto"/>
                                                                                                <w:left w:val="none" w:sz="0" w:space="0" w:color="auto"/>
                                                                                                <w:bottom w:val="none" w:sz="0" w:space="0" w:color="auto"/>
                                                                                                <w:right w:val="none" w:sz="0" w:space="0" w:color="auto"/>
                                                                                              </w:divBdr>
                                                                                            </w:div>
                                                                                            <w:div w:id="1515412407">
                                                                                              <w:marLeft w:val="0"/>
                                                                                              <w:marRight w:val="0"/>
                                                                                              <w:marTop w:val="0"/>
                                                                                              <w:marBottom w:val="240"/>
                                                                                              <w:divBdr>
                                                                                                <w:top w:val="none" w:sz="0" w:space="0" w:color="auto"/>
                                                                                                <w:left w:val="none" w:sz="0" w:space="0" w:color="auto"/>
                                                                                                <w:bottom w:val="none" w:sz="0" w:space="0" w:color="auto"/>
                                                                                                <w:right w:val="none" w:sz="0" w:space="0" w:color="auto"/>
                                                                                              </w:divBdr>
                                                                                            </w:div>
                                                                                            <w:div w:id="1549802890">
                                                                                              <w:marLeft w:val="0"/>
                                                                                              <w:marRight w:val="0"/>
                                                                                              <w:marTop w:val="0"/>
                                                                                              <w:marBottom w:val="240"/>
                                                                                              <w:divBdr>
                                                                                                <w:top w:val="none" w:sz="0" w:space="0" w:color="auto"/>
                                                                                                <w:left w:val="none" w:sz="0" w:space="0" w:color="auto"/>
                                                                                                <w:bottom w:val="none" w:sz="0" w:space="0" w:color="auto"/>
                                                                                                <w:right w:val="none" w:sz="0" w:space="0" w:color="auto"/>
                                                                                              </w:divBdr>
                                                                                            </w:div>
                                                                                            <w:div w:id="1561671293">
                                                                                              <w:marLeft w:val="0"/>
                                                                                              <w:marRight w:val="0"/>
                                                                                              <w:marTop w:val="0"/>
                                                                                              <w:marBottom w:val="240"/>
                                                                                              <w:divBdr>
                                                                                                <w:top w:val="none" w:sz="0" w:space="0" w:color="auto"/>
                                                                                                <w:left w:val="none" w:sz="0" w:space="0" w:color="auto"/>
                                                                                                <w:bottom w:val="none" w:sz="0" w:space="0" w:color="auto"/>
                                                                                                <w:right w:val="none" w:sz="0" w:space="0" w:color="auto"/>
                                                                                              </w:divBdr>
                                                                                            </w:div>
                                                                                            <w:div w:id="1602175800">
                                                                                              <w:marLeft w:val="0"/>
                                                                                              <w:marRight w:val="0"/>
                                                                                              <w:marTop w:val="0"/>
                                                                                              <w:marBottom w:val="240"/>
                                                                                              <w:divBdr>
                                                                                                <w:top w:val="none" w:sz="0" w:space="0" w:color="auto"/>
                                                                                                <w:left w:val="none" w:sz="0" w:space="0" w:color="auto"/>
                                                                                                <w:bottom w:val="none" w:sz="0" w:space="0" w:color="auto"/>
                                                                                                <w:right w:val="none" w:sz="0" w:space="0" w:color="auto"/>
                                                                                              </w:divBdr>
                                                                                            </w:div>
                                                                                            <w:div w:id="1636325704">
                                                                                              <w:marLeft w:val="0"/>
                                                                                              <w:marRight w:val="0"/>
                                                                                              <w:marTop w:val="0"/>
                                                                                              <w:marBottom w:val="240"/>
                                                                                              <w:divBdr>
                                                                                                <w:top w:val="none" w:sz="0" w:space="0" w:color="auto"/>
                                                                                                <w:left w:val="none" w:sz="0" w:space="0" w:color="auto"/>
                                                                                                <w:bottom w:val="none" w:sz="0" w:space="0" w:color="auto"/>
                                                                                                <w:right w:val="none" w:sz="0" w:space="0" w:color="auto"/>
                                                                                              </w:divBdr>
                                                                                            </w:div>
                                                                                            <w:div w:id="1636519661">
                                                                                              <w:marLeft w:val="0"/>
                                                                                              <w:marRight w:val="0"/>
                                                                                              <w:marTop w:val="0"/>
                                                                                              <w:marBottom w:val="240"/>
                                                                                              <w:divBdr>
                                                                                                <w:top w:val="none" w:sz="0" w:space="0" w:color="auto"/>
                                                                                                <w:left w:val="none" w:sz="0" w:space="0" w:color="auto"/>
                                                                                                <w:bottom w:val="none" w:sz="0" w:space="0" w:color="auto"/>
                                                                                                <w:right w:val="none" w:sz="0" w:space="0" w:color="auto"/>
                                                                                              </w:divBdr>
                                                                                            </w:div>
                                                                                            <w:div w:id="1642616830">
                                                                                              <w:marLeft w:val="0"/>
                                                                                              <w:marRight w:val="0"/>
                                                                                              <w:marTop w:val="0"/>
                                                                                              <w:marBottom w:val="240"/>
                                                                                              <w:divBdr>
                                                                                                <w:top w:val="none" w:sz="0" w:space="0" w:color="auto"/>
                                                                                                <w:left w:val="none" w:sz="0" w:space="0" w:color="auto"/>
                                                                                                <w:bottom w:val="none" w:sz="0" w:space="0" w:color="auto"/>
                                                                                                <w:right w:val="none" w:sz="0" w:space="0" w:color="auto"/>
                                                                                              </w:divBdr>
                                                                                            </w:div>
                                                                                            <w:div w:id="1676150512">
                                                                                              <w:marLeft w:val="0"/>
                                                                                              <w:marRight w:val="0"/>
                                                                                              <w:marTop w:val="0"/>
                                                                                              <w:marBottom w:val="240"/>
                                                                                              <w:divBdr>
                                                                                                <w:top w:val="none" w:sz="0" w:space="0" w:color="auto"/>
                                                                                                <w:left w:val="none" w:sz="0" w:space="0" w:color="auto"/>
                                                                                                <w:bottom w:val="none" w:sz="0" w:space="0" w:color="auto"/>
                                                                                                <w:right w:val="none" w:sz="0" w:space="0" w:color="auto"/>
                                                                                              </w:divBdr>
                                                                                            </w:div>
                                                                                            <w:div w:id="1731924619">
                                                                                              <w:marLeft w:val="0"/>
                                                                                              <w:marRight w:val="0"/>
                                                                                              <w:marTop w:val="0"/>
                                                                                              <w:marBottom w:val="240"/>
                                                                                              <w:divBdr>
                                                                                                <w:top w:val="none" w:sz="0" w:space="0" w:color="auto"/>
                                                                                                <w:left w:val="none" w:sz="0" w:space="0" w:color="auto"/>
                                                                                                <w:bottom w:val="none" w:sz="0" w:space="0" w:color="auto"/>
                                                                                                <w:right w:val="none" w:sz="0" w:space="0" w:color="auto"/>
                                                                                              </w:divBdr>
                                                                                            </w:div>
                                                                                            <w:div w:id="1733851543">
                                                                                              <w:marLeft w:val="0"/>
                                                                                              <w:marRight w:val="0"/>
                                                                                              <w:marTop w:val="0"/>
                                                                                              <w:marBottom w:val="240"/>
                                                                                              <w:divBdr>
                                                                                                <w:top w:val="none" w:sz="0" w:space="0" w:color="auto"/>
                                                                                                <w:left w:val="none" w:sz="0" w:space="0" w:color="auto"/>
                                                                                                <w:bottom w:val="none" w:sz="0" w:space="0" w:color="auto"/>
                                                                                                <w:right w:val="none" w:sz="0" w:space="0" w:color="auto"/>
                                                                                              </w:divBdr>
                                                                                            </w:div>
                                                                                            <w:div w:id="1734961034">
                                                                                              <w:marLeft w:val="0"/>
                                                                                              <w:marRight w:val="0"/>
                                                                                              <w:marTop w:val="0"/>
                                                                                              <w:marBottom w:val="240"/>
                                                                                              <w:divBdr>
                                                                                                <w:top w:val="none" w:sz="0" w:space="0" w:color="auto"/>
                                                                                                <w:left w:val="none" w:sz="0" w:space="0" w:color="auto"/>
                                                                                                <w:bottom w:val="none" w:sz="0" w:space="0" w:color="auto"/>
                                                                                                <w:right w:val="none" w:sz="0" w:space="0" w:color="auto"/>
                                                                                              </w:divBdr>
                                                                                            </w:div>
                                                                                            <w:div w:id="1772046683">
                                                                                              <w:marLeft w:val="0"/>
                                                                                              <w:marRight w:val="0"/>
                                                                                              <w:marTop w:val="0"/>
                                                                                              <w:marBottom w:val="240"/>
                                                                                              <w:divBdr>
                                                                                                <w:top w:val="none" w:sz="0" w:space="0" w:color="auto"/>
                                                                                                <w:left w:val="none" w:sz="0" w:space="0" w:color="auto"/>
                                                                                                <w:bottom w:val="none" w:sz="0" w:space="0" w:color="auto"/>
                                                                                                <w:right w:val="none" w:sz="0" w:space="0" w:color="auto"/>
                                                                                              </w:divBdr>
                                                                                            </w:div>
                                                                                            <w:div w:id="1786315170">
                                                                                              <w:marLeft w:val="0"/>
                                                                                              <w:marRight w:val="0"/>
                                                                                              <w:marTop w:val="0"/>
                                                                                              <w:marBottom w:val="240"/>
                                                                                              <w:divBdr>
                                                                                                <w:top w:val="none" w:sz="0" w:space="0" w:color="auto"/>
                                                                                                <w:left w:val="none" w:sz="0" w:space="0" w:color="auto"/>
                                                                                                <w:bottom w:val="none" w:sz="0" w:space="0" w:color="auto"/>
                                                                                                <w:right w:val="none" w:sz="0" w:space="0" w:color="auto"/>
                                                                                              </w:divBdr>
                                                                                            </w:div>
                                                                                            <w:div w:id="1831751726">
                                                                                              <w:marLeft w:val="0"/>
                                                                                              <w:marRight w:val="0"/>
                                                                                              <w:marTop w:val="0"/>
                                                                                              <w:marBottom w:val="240"/>
                                                                                              <w:divBdr>
                                                                                                <w:top w:val="none" w:sz="0" w:space="0" w:color="auto"/>
                                                                                                <w:left w:val="none" w:sz="0" w:space="0" w:color="auto"/>
                                                                                                <w:bottom w:val="none" w:sz="0" w:space="0" w:color="auto"/>
                                                                                                <w:right w:val="none" w:sz="0" w:space="0" w:color="auto"/>
                                                                                              </w:divBdr>
                                                                                            </w:div>
                                                                                            <w:div w:id="1866558929">
                                                                                              <w:marLeft w:val="0"/>
                                                                                              <w:marRight w:val="0"/>
                                                                                              <w:marTop w:val="0"/>
                                                                                              <w:marBottom w:val="240"/>
                                                                                              <w:divBdr>
                                                                                                <w:top w:val="none" w:sz="0" w:space="0" w:color="auto"/>
                                                                                                <w:left w:val="none" w:sz="0" w:space="0" w:color="auto"/>
                                                                                                <w:bottom w:val="none" w:sz="0" w:space="0" w:color="auto"/>
                                                                                                <w:right w:val="none" w:sz="0" w:space="0" w:color="auto"/>
                                                                                              </w:divBdr>
                                                                                            </w:div>
                                                                                            <w:div w:id="2014187856">
                                                                                              <w:marLeft w:val="0"/>
                                                                                              <w:marRight w:val="0"/>
                                                                                              <w:marTop w:val="0"/>
                                                                                              <w:marBottom w:val="240"/>
                                                                                              <w:divBdr>
                                                                                                <w:top w:val="none" w:sz="0" w:space="0" w:color="auto"/>
                                                                                                <w:left w:val="none" w:sz="0" w:space="0" w:color="auto"/>
                                                                                                <w:bottom w:val="none" w:sz="0" w:space="0" w:color="auto"/>
                                                                                                <w:right w:val="none" w:sz="0" w:space="0" w:color="auto"/>
                                                                                              </w:divBdr>
                                                                                            </w:div>
                                                                                            <w:div w:id="21471225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01760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387906">
      <w:bodyDiv w:val="1"/>
      <w:marLeft w:val="0"/>
      <w:marRight w:val="0"/>
      <w:marTop w:val="0"/>
      <w:marBottom w:val="0"/>
      <w:divBdr>
        <w:top w:val="none" w:sz="0" w:space="0" w:color="auto"/>
        <w:left w:val="none" w:sz="0" w:space="0" w:color="auto"/>
        <w:bottom w:val="none" w:sz="0" w:space="0" w:color="auto"/>
        <w:right w:val="none" w:sz="0" w:space="0" w:color="auto"/>
      </w:divBdr>
      <w:divsChild>
        <w:div w:id="1169097662">
          <w:marLeft w:val="0"/>
          <w:marRight w:val="0"/>
          <w:marTop w:val="0"/>
          <w:marBottom w:val="0"/>
          <w:divBdr>
            <w:top w:val="none" w:sz="0" w:space="0" w:color="auto"/>
            <w:left w:val="none" w:sz="0" w:space="0" w:color="auto"/>
            <w:bottom w:val="none" w:sz="0" w:space="0" w:color="auto"/>
            <w:right w:val="none" w:sz="0" w:space="0" w:color="auto"/>
          </w:divBdr>
          <w:divsChild>
            <w:div w:id="718942960">
              <w:marLeft w:val="0"/>
              <w:marRight w:val="0"/>
              <w:marTop w:val="0"/>
              <w:marBottom w:val="0"/>
              <w:divBdr>
                <w:top w:val="none" w:sz="0" w:space="0" w:color="auto"/>
                <w:left w:val="none" w:sz="0" w:space="0" w:color="auto"/>
                <w:bottom w:val="none" w:sz="0" w:space="0" w:color="auto"/>
                <w:right w:val="none" w:sz="0" w:space="0" w:color="auto"/>
              </w:divBdr>
              <w:divsChild>
                <w:div w:id="137768454">
                  <w:marLeft w:val="0"/>
                  <w:marRight w:val="0"/>
                  <w:marTop w:val="0"/>
                  <w:marBottom w:val="0"/>
                  <w:divBdr>
                    <w:top w:val="none" w:sz="0" w:space="0" w:color="auto"/>
                    <w:left w:val="none" w:sz="0" w:space="0" w:color="auto"/>
                    <w:bottom w:val="none" w:sz="0" w:space="0" w:color="auto"/>
                    <w:right w:val="none" w:sz="0" w:space="0" w:color="auto"/>
                  </w:divBdr>
                  <w:divsChild>
                    <w:div w:id="266086653">
                      <w:marLeft w:val="0"/>
                      <w:marRight w:val="0"/>
                      <w:marTop w:val="0"/>
                      <w:marBottom w:val="0"/>
                      <w:divBdr>
                        <w:top w:val="none" w:sz="0" w:space="0" w:color="auto"/>
                        <w:left w:val="none" w:sz="0" w:space="0" w:color="auto"/>
                        <w:bottom w:val="none" w:sz="0" w:space="0" w:color="auto"/>
                        <w:right w:val="none" w:sz="0" w:space="0" w:color="auto"/>
                      </w:divBdr>
                      <w:divsChild>
                        <w:div w:id="540437422">
                          <w:marLeft w:val="0"/>
                          <w:marRight w:val="0"/>
                          <w:marTop w:val="0"/>
                          <w:marBottom w:val="0"/>
                          <w:divBdr>
                            <w:top w:val="none" w:sz="0" w:space="0" w:color="auto"/>
                            <w:left w:val="none" w:sz="0" w:space="0" w:color="auto"/>
                            <w:bottom w:val="none" w:sz="0" w:space="0" w:color="auto"/>
                            <w:right w:val="none" w:sz="0" w:space="0" w:color="auto"/>
                          </w:divBdr>
                          <w:divsChild>
                            <w:div w:id="314114883">
                              <w:marLeft w:val="0"/>
                              <w:marRight w:val="0"/>
                              <w:marTop w:val="0"/>
                              <w:marBottom w:val="0"/>
                              <w:divBdr>
                                <w:top w:val="single" w:sz="6" w:space="0" w:color="auto"/>
                                <w:left w:val="single" w:sz="6" w:space="0" w:color="auto"/>
                                <w:bottom w:val="single" w:sz="6" w:space="0" w:color="auto"/>
                                <w:right w:val="single" w:sz="6" w:space="0" w:color="auto"/>
                              </w:divBdr>
                              <w:divsChild>
                                <w:div w:id="1681079471">
                                  <w:marLeft w:val="0"/>
                                  <w:marRight w:val="195"/>
                                  <w:marTop w:val="0"/>
                                  <w:marBottom w:val="0"/>
                                  <w:divBdr>
                                    <w:top w:val="none" w:sz="0" w:space="0" w:color="auto"/>
                                    <w:left w:val="none" w:sz="0" w:space="0" w:color="auto"/>
                                    <w:bottom w:val="none" w:sz="0" w:space="0" w:color="auto"/>
                                    <w:right w:val="none" w:sz="0" w:space="0" w:color="auto"/>
                                  </w:divBdr>
                                  <w:divsChild>
                                    <w:div w:id="2019888341">
                                      <w:marLeft w:val="0"/>
                                      <w:marRight w:val="0"/>
                                      <w:marTop w:val="0"/>
                                      <w:marBottom w:val="0"/>
                                      <w:divBdr>
                                        <w:top w:val="none" w:sz="0" w:space="0" w:color="auto"/>
                                        <w:left w:val="none" w:sz="0" w:space="0" w:color="auto"/>
                                        <w:bottom w:val="none" w:sz="0" w:space="0" w:color="auto"/>
                                        <w:right w:val="none" w:sz="0" w:space="0" w:color="auto"/>
                                      </w:divBdr>
                                      <w:divsChild>
                                        <w:div w:id="1660763457">
                                          <w:marLeft w:val="0"/>
                                          <w:marRight w:val="195"/>
                                          <w:marTop w:val="0"/>
                                          <w:marBottom w:val="0"/>
                                          <w:divBdr>
                                            <w:top w:val="none" w:sz="0" w:space="0" w:color="auto"/>
                                            <w:left w:val="none" w:sz="0" w:space="0" w:color="auto"/>
                                            <w:bottom w:val="none" w:sz="0" w:space="0" w:color="auto"/>
                                            <w:right w:val="none" w:sz="0" w:space="0" w:color="auto"/>
                                          </w:divBdr>
                                          <w:divsChild>
                                            <w:div w:id="1657764174">
                                              <w:marLeft w:val="0"/>
                                              <w:marRight w:val="0"/>
                                              <w:marTop w:val="0"/>
                                              <w:marBottom w:val="0"/>
                                              <w:divBdr>
                                                <w:top w:val="none" w:sz="0" w:space="0" w:color="auto"/>
                                                <w:left w:val="none" w:sz="0" w:space="0" w:color="auto"/>
                                                <w:bottom w:val="none" w:sz="0" w:space="0" w:color="auto"/>
                                                <w:right w:val="none" w:sz="0" w:space="0" w:color="auto"/>
                                              </w:divBdr>
                                              <w:divsChild>
                                                <w:div w:id="1569725711">
                                                  <w:marLeft w:val="0"/>
                                                  <w:marRight w:val="0"/>
                                                  <w:marTop w:val="0"/>
                                                  <w:marBottom w:val="0"/>
                                                  <w:divBdr>
                                                    <w:top w:val="none" w:sz="0" w:space="0" w:color="auto"/>
                                                    <w:left w:val="none" w:sz="0" w:space="0" w:color="auto"/>
                                                    <w:bottom w:val="none" w:sz="0" w:space="0" w:color="auto"/>
                                                    <w:right w:val="none" w:sz="0" w:space="0" w:color="auto"/>
                                                  </w:divBdr>
                                                  <w:divsChild>
                                                    <w:div w:id="92870473">
                                                      <w:marLeft w:val="0"/>
                                                      <w:marRight w:val="0"/>
                                                      <w:marTop w:val="0"/>
                                                      <w:marBottom w:val="0"/>
                                                      <w:divBdr>
                                                        <w:top w:val="none" w:sz="0" w:space="0" w:color="auto"/>
                                                        <w:left w:val="none" w:sz="0" w:space="0" w:color="auto"/>
                                                        <w:bottom w:val="none" w:sz="0" w:space="0" w:color="auto"/>
                                                        <w:right w:val="none" w:sz="0" w:space="0" w:color="auto"/>
                                                      </w:divBdr>
                                                      <w:divsChild>
                                                        <w:div w:id="219026634">
                                                          <w:marLeft w:val="0"/>
                                                          <w:marRight w:val="0"/>
                                                          <w:marTop w:val="0"/>
                                                          <w:marBottom w:val="0"/>
                                                          <w:divBdr>
                                                            <w:top w:val="none" w:sz="0" w:space="0" w:color="auto"/>
                                                            <w:left w:val="none" w:sz="0" w:space="0" w:color="auto"/>
                                                            <w:bottom w:val="none" w:sz="0" w:space="0" w:color="auto"/>
                                                            <w:right w:val="none" w:sz="0" w:space="0" w:color="auto"/>
                                                          </w:divBdr>
                                                          <w:divsChild>
                                                            <w:div w:id="1278834920">
                                                              <w:marLeft w:val="0"/>
                                                              <w:marRight w:val="0"/>
                                                              <w:marTop w:val="0"/>
                                                              <w:marBottom w:val="0"/>
                                                              <w:divBdr>
                                                                <w:top w:val="none" w:sz="0" w:space="0" w:color="auto"/>
                                                                <w:left w:val="none" w:sz="0" w:space="0" w:color="auto"/>
                                                                <w:bottom w:val="none" w:sz="0" w:space="0" w:color="auto"/>
                                                                <w:right w:val="none" w:sz="0" w:space="0" w:color="auto"/>
                                                              </w:divBdr>
                                                              <w:divsChild>
                                                                <w:div w:id="1933471070">
                                                                  <w:marLeft w:val="405"/>
                                                                  <w:marRight w:val="0"/>
                                                                  <w:marTop w:val="0"/>
                                                                  <w:marBottom w:val="0"/>
                                                                  <w:divBdr>
                                                                    <w:top w:val="none" w:sz="0" w:space="0" w:color="auto"/>
                                                                    <w:left w:val="none" w:sz="0" w:space="0" w:color="auto"/>
                                                                    <w:bottom w:val="none" w:sz="0" w:space="0" w:color="auto"/>
                                                                    <w:right w:val="none" w:sz="0" w:space="0" w:color="auto"/>
                                                                  </w:divBdr>
                                                                  <w:divsChild>
                                                                    <w:div w:id="1776097785">
                                                                      <w:marLeft w:val="0"/>
                                                                      <w:marRight w:val="0"/>
                                                                      <w:marTop w:val="0"/>
                                                                      <w:marBottom w:val="0"/>
                                                                      <w:divBdr>
                                                                        <w:top w:val="none" w:sz="0" w:space="0" w:color="auto"/>
                                                                        <w:left w:val="none" w:sz="0" w:space="0" w:color="auto"/>
                                                                        <w:bottom w:val="none" w:sz="0" w:space="0" w:color="auto"/>
                                                                        <w:right w:val="none" w:sz="0" w:space="0" w:color="auto"/>
                                                                      </w:divBdr>
                                                                      <w:divsChild>
                                                                        <w:div w:id="1124470624">
                                                                          <w:marLeft w:val="0"/>
                                                                          <w:marRight w:val="0"/>
                                                                          <w:marTop w:val="0"/>
                                                                          <w:marBottom w:val="0"/>
                                                                          <w:divBdr>
                                                                            <w:top w:val="none" w:sz="0" w:space="0" w:color="auto"/>
                                                                            <w:left w:val="none" w:sz="0" w:space="0" w:color="auto"/>
                                                                            <w:bottom w:val="none" w:sz="0" w:space="0" w:color="auto"/>
                                                                            <w:right w:val="none" w:sz="0" w:space="0" w:color="auto"/>
                                                                          </w:divBdr>
                                                                          <w:divsChild>
                                                                            <w:div w:id="473256961">
                                                                              <w:marLeft w:val="0"/>
                                                                              <w:marRight w:val="0"/>
                                                                              <w:marTop w:val="0"/>
                                                                              <w:marBottom w:val="0"/>
                                                                              <w:divBdr>
                                                                                <w:top w:val="none" w:sz="0" w:space="0" w:color="auto"/>
                                                                                <w:left w:val="none" w:sz="0" w:space="0" w:color="auto"/>
                                                                                <w:bottom w:val="none" w:sz="0" w:space="0" w:color="auto"/>
                                                                                <w:right w:val="none" w:sz="0" w:space="0" w:color="auto"/>
                                                                              </w:divBdr>
                                                                              <w:divsChild>
                                                                                <w:div w:id="1689526251">
                                                                                  <w:marLeft w:val="0"/>
                                                                                  <w:marRight w:val="0"/>
                                                                                  <w:marTop w:val="0"/>
                                                                                  <w:marBottom w:val="0"/>
                                                                                  <w:divBdr>
                                                                                    <w:top w:val="none" w:sz="0" w:space="0" w:color="auto"/>
                                                                                    <w:left w:val="none" w:sz="0" w:space="0" w:color="auto"/>
                                                                                    <w:bottom w:val="none" w:sz="0" w:space="0" w:color="auto"/>
                                                                                    <w:right w:val="none" w:sz="0" w:space="0" w:color="auto"/>
                                                                                  </w:divBdr>
                                                                                  <w:divsChild>
                                                                                    <w:div w:id="2093579048">
                                                                                      <w:marLeft w:val="0"/>
                                                                                      <w:marRight w:val="0"/>
                                                                                      <w:marTop w:val="0"/>
                                                                                      <w:marBottom w:val="0"/>
                                                                                      <w:divBdr>
                                                                                        <w:top w:val="none" w:sz="0" w:space="0" w:color="auto"/>
                                                                                        <w:left w:val="none" w:sz="0" w:space="0" w:color="auto"/>
                                                                                        <w:bottom w:val="none" w:sz="0" w:space="0" w:color="auto"/>
                                                                                        <w:right w:val="none" w:sz="0" w:space="0" w:color="auto"/>
                                                                                      </w:divBdr>
                                                                                      <w:divsChild>
                                                                                        <w:div w:id="662852210">
                                                                                          <w:marLeft w:val="0"/>
                                                                                          <w:marRight w:val="0"/>
                                                                                          <w:marTop w:val="0"/>
                                                                                          <w:marBottom w:val="0"/>
                                                                                          <w:divBdr>
                                                                                            <w:top w:val="none" w:sz="0" w:space="0" w:color="auto"/>
                                                                                            <w:left w:val="none" w:sz="0" w:space="0" w:color="auto"/>
                                                                                            <w:bottom w:val="none" w:sz="0" w:space="0" w:color="auto"/>
                                                                                            <w:right w:val="none" w:sz="0" w:space="0" w:color="auto"/>
                                                                                          </w:divBdr>
                                                                                          <w:divsChild>
                                                                                            <w:div w:id="980885994">
                                                                                              <w:marLeft w:val="0"/>
                                                                                              <w:marRight w:val="150"/>
                                                                                              <w:marTop w:val="75"/>
                                                                                              <w:marBottom w:val="0"/>
                                                                                              <w:divBdr>
                                                                                                <w:top w:val="none" w:sz="0" w:space="0" w:color="auto"/>
                                                                                                <w:left w:val="none" w:sz="0" w:space="0" w:color="auto"/>
                                                                                                <w:bottom w:val="single" w:sz="6" w:space="15" w:color="auto"/>
                                                                                                <w:right w:val="none" w:sz="0" w:space="0" w:color="auto"/>
                                                                                              </w:divBdr>
                                                                                              <w:divsChild>
                                                                                                <w:div w:id="1637367056">
                                                                                                  <w:marLeft w:val="0"/>
                                                                                                  <w:marRight w:val="0"/>
                                                                                                  <w:marTop w:val="180"/>
                                                                                                  <w:marBottom w:val="0"/>
                                                                                                  <w:divBdr>
                                                                                                    <w:top w:val="none" w:sz="0" w:space="0" w:color="auto"/>
                                                                                                    <w:left w:val="none" w:sz="0" w:space="0" w:color="auto"/>
                                                                                                    <w:bottom w:val="none" w:sz="0" w:space="0" w:color="auto"/>
                                                                                                    <w:right w:val="none" w:sz="0" w:space="0" w:color="auto"/>
                                                                                                  </w:divBdr>
                                                                                                  <w:divsChild>
                                                                                                    <w:div w:id="1897858311">
                                                                                                      <w:marLeft w:val="0"/>
                                                                                                      <w:marRight w:val="0"/>
                                                                                                      <w:marTop w:val="0"/>
                                                                                                      <w:marBottom w:val="0"/>
                                                                                                      <w:divBdr>
                                                                                                        <w:top w:val="none" w:sz="0" w:space="0" w:color="auto"/>
                                                                                                        <w:left w:val="none" w:sz="0" w:space="0" w:color="auto"/>
                                                                                                        <w:bottom w:val="none" w:sz="0" w:space="0" w:color="auto"/>
                                                                                                        <w:right w:val="none" w:sz="0" w:space="0" w:color="auto"/>
                                                                                                      </w:divBdr>
                                                                                                      <w:divsChild>
                                                                                                        <w:div w:id="656690668">
                                                                                                          <w:marLeft w:val="0"/>
                                                                                                          <w:marRight w:val="0"/>
                                                                                                          <w:marTop w:val="15"/>
                                                                                                          <w:marBottom w:val="0"/>
                                                                                                          <w:divBdr>
                                                                                                            <w:top w:val="none" w:sz="0" w:space="0" w:color="auto"/>
                                                                                                            <w:left w:val="none" w:sz="0" w:space="0" w:color="auto"/>
                                                                                                            <w:bottom w:val="none" w:sz="0" w:space="0" w:color="auto"/>
                                                                                                            <w:right w:val="none" w:sz="0" w:space="0" w:color="auto"/>
                                                                                                          </w:divBdr>
                                                                                                          <w:divsChild>
                                                                                                            <w:div w:id="774860452">
                                                                                                              <w:marLeft w:val="0"/>
                                                                                                              <w:marRight w:val="0"/>
                                                                                                              <w:marTop w:val="0"/>
                                                                                                              <w:marBottom w:val="0"/>
                                                                                                              <w:divBdr>
                                                                                                                <w:top w:val="none" w:sz="0" w:space="0" w:color="auto"/>
                                                                                                                <w:left w:val="none" w:sz="0" w:space="0" w:color="auto"/>
                                                                                                                <w:bottom w:val="none" w:sz="0" w:space="0" w:color="auto"/>
                                                                                                                <w:right w:val="none" w:sz="0" w:space="0" w:color="auto"/>
                                                                                                              </w:divBdr>
                                                                                                              <w:divsChild>
                                                                                                                <w:div w:id="822158126">
                                                                                                                  <w:marLeft w:val="0"/>
                                                                                                                  <w:marRight w:val="0"/>
                                                                                                                  <w:marTop w:val="0"/>
                                                                                                                  <w:marBottom w:val="0"/>
                                                                                                                  <w:divBdr>
                                                                                                                    <w:top w:val="none" w:sz="0" w:space="0" w:color="auto"/>
                                                                                                                    <w:left w:val="none" w:sz="0" w:space="0" w:color="auto"/>
                                                                                                                    <w:bottom w:val="none" w:sz="0" w:space="0" w:color="auto"/>
                                                                                                                    <w:right w:val="none" w:sz="0" w:space="0" w:color="auto"/>
                                                                                                                  </w:divBdr>
                                                                                                                  <w:divsChild>
                                                                                                                    <w:div w:id="1573202081">
                                                                                                                      <w:marLeft w:val="0"/>
                                                                                                                      <w:marRight w:val="0"/>
                                                                                                                      <w:marTop w:val="0"/>
                                                                                                                      <w:marBottom w:val="0"/>
                                                                                                                      <w:divBdr>
                                                                                                                        <w:top w:val="none" w:sz="0" w:space="0" w:color="auto"/>
                                                                                                                        <w:left w:val="none" w:sz="0" w:space="0" w:color="auto"/>
                                                                                                                        <w:bottom w:val="none" w:sz="0" w:space="0" w:color="auto"/>
                                                                                                                        <w:right w:val="none" w:sz="0" w:space="0" w:color="auto"/>
                                                                                                                      </w:divBdr>
                                                                                                                      <w:divsChild>
                                                                                                                        <w:div w:id="1954435817">
                                                                                                                          <w:marLeft w:val="0"/>
                                                                                                                          <w:marRight w:val="0"/>
                                                                                                                          <w:marTop w:val="0"/>
                                                                                                                          <w:marBottom w:val="0"/>
                                                                                                                          <w:divBdr>
                                                                                                                            <w:top w:val="none" w:sz="0" w:space="0" w:color="auto"/>
                                                                                                                            <w:left w:val="none" w:sz="0" w:space="0" w:color="auto"/>
                                                                                                                            <w:bottom w:val="none" w:sz="0" w:space="0" w:color="auto"/>
                                                                                                                            <w:right w:val="none" w:sz="0" w:space="0" w:color="auto"/>
                                                                                                                          </w:divBdr>
                                                                                                                          <w:divsChild>
                                                                                                                            <w:div w:id="11979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508215">
      <w:bodyDiv w:val="1"/>
      <w:marLeft w:val="0"/>
      <w:marRight w:val="0"/>
      <w:marTop w:val="0"/>
      <w:marBottom w:val="0"/>
      <w:divBdr>
        <w:top w:val="none" w:sz="0" w:space="0" w:color="auto"/>
        <w:left w:val="none" w:sz="0" w:space="0" w:color="auto"/>
        <w:bottom w:val="none" w:sz="0" w:space="0" w:color="auto"/>
        <w:right w:val="none" w:sz="0" w:space="0" w:color="auto"/>
      </w:divBdr>
      <w:divsChild>
        <w:div w:id="243536447">
          <w:marLeft w:val="0"/>
          <w:marRight w:val="0"/>
          <w:marTop w:val="0"/>
          <w:marBottom w:val="0"/>
          <w:divBdr>
            <w:top w:val="none" w:sz="0" w:space="0" w:color="auto"/>
            <w:left w:val="none" w:sz="0" w:space="0" w:color="auto"/>
            <w:bottom w:val="none" w:sz="0" w:space="0" w:color="auto"/>
            <w:right w:val="none" w:sz="0" w:space="0" w:color="auto"/>
          </w:divBdr>
          <w:divsChild>
            <w:div w:id="478694662">
              <w:marLeft w:val="0"/>
              <w:marRight w:val="0"/>
              <w:marTop w:val="0"/>
              <w:marBottom w:val="0"/>
              <w:divBdr>
                <w:top w:val="none" w:sz="0" w:space="0" w:color="auto"/>
                <w:left w:val="none" w:sz="0" w:space="0" w:color="auto"/>
                <w:bottom w:val="none" w:sz="0" w:space="0" w:color="auto"/>
                <w:right w:val="none" w:sz="0" w:space="0" w:color="auto"/>
              </w:divBdr>
              <w:divsChild>
                <w:div w:id="1638300084">
                  <w:marLeft w:val="0"/>
                  <w:marRight w:val="0"/>
                  <w:marTop w:val="0"/>
                  <w:marBottom w:val="0"/>
                  <w:divBdr>
                    <w:top w:val="none" w:sz="0" w:space="0" w:color="auto"/>
                    <w:left w:val="none" w:sz="0" w:space="0" w:color="auto"/>
                    <w:bottom w:val="none" w:sz="0" w:space="0" w:color="auto"/>
                    <w:right w:val="none" w:sz="0" w:space="0" w:color="auto"/>
                  </w:divBdr>
                  <w:divsChild>
                    <w:div w:id="984047632">
                      <w:marLeft w:val="0"/>
                      <w:marRight w:val="0"/>
                      <w:marTop w:val="0"/>
                      <w:marBottom w:val="0"/>
                      <w:divBdr>
                        <w:top w:val="none" w:sz="0" w:space="0" w:color="auto"/>
                        <w:left w:val="none" w:sz="0" w:space="0" w:color="auto"/>
                        <w:bottom w:val="none" w:sz="0" w:space="0" w:color="auto"/>
                        <w:right w:val="none" w:sz="0" w:space="0" w:color="auto"/>
                      </w:divBdr>
                      <w:divsChild>
                        <w:div w:id="1984575330">
                          <w:marLeft w:val="0"/>
                          <w:marRight w:val="0"/>
                          <w:marTop w:val="0"/>
                          <w:marBottom w:val="0"/>
                          <w:divBdr>
                            <w:top w:val="none" w:sz="0" w:space="0" w:color="auto"/>
                            <w:left w:val="none" w:sz="0" w:space="0" w:color="auto"/>
                            <w:bottom w:val="none" w:sz="0" w:space="0" w:color="auto"/>
                            <w:right w:val="none" w:sz="0" w:space="0" w:color="auto"/>
                          </w:divBdr>
                          <w:divsChild>
                            <w:div w:id="307828731">
                              <w:marLeft w:val="0"/>
                              <w:marRight w:val="0"/>
                              <w:marTop w:val="0"/>
                              <w:marBottom w:val="0"/>
                              <w:divBdr>
                                <w:top w:val="single" w:sz="6" w:space="0" w:color="auto"/>
                                <w:left w:val="single" w:sz="6" w:space="0" w:color="auto"/>
                                <w:bottom w:val="single" w:sz="6" w:space="0" w:color="auto"/>
                                <w:right w:val="single" w:sz="6" w:space="0" w:color="auto"/>
                              </w:divBdr>
                              <w:divsChild>
                                <w:div w:id="2021154436">
                                  <w:marLeft w:val="0"/>
                                  <w:marRight w:val="195"/>
                                  <w:marTop w:val="0"/>
                                  <w:marBottom w:val="0"/>
                                  <w:divBdr>
                                    <w:top w:val="none" w:sz="0" w:space="0" w:color="auto"/>
                                    <w:left w:val="none" w:sz="0" w:space="0" w:color="auto"/>
                                    <w:bottom w:val="none" w:sz="0" w:space="0" w:color="auto"/>
                                    <w:right w:val="none" w:sz="0" w:space="0" w:color="auto"/>
                                  </w:divBdr>
                                  <w:divsChild>
                                    <w:div w:id="313997556">
                                      <w:marLeft w:val="0"/>
                                      <w:marRight w:val="0"/>
                                      <w:marTop w:val="0"/>
                                      <w:marBottom w:val="0"/>
                                      <w:divBdr>
                                        <w:top w:val="none" w:sz="0" w:space="0" w:color="auto"/>
                                        <w:left w:val="none" w:sz="0" w:space="0" w:color="auto"/>
                                        <w:bottom w:val="none" w:sz="0" w:space="0" w:color="auto"/>
                                        <w:right w:val="none" w:sz="0" w:space="0" w:color="auto"/>
                                      </w:divBdr>
                                      <w:divsChild>
                                        <w:div w:id="2122912716">
                                          <w:marLeft w:val="0"/>
                                          <w:marRight w:val="195"/>
                                          <w:marTop w:val="0"/>
                                          <w:marBottom w:val="0"/>
                                          <w:divBdr>
                                            <w:top w:val="none" w:sz="0" w:space="0" w:color="auto"/>
                                            <w:left w:val="none" w:sz="0" w:space="0" w:color="auto"/>
                                            <w:bottom w:val="none" w:sz="0" w:space="0" w:color="auto"/>
                                            <w:right w:val="none" w:sz="0" w:space="0" w:color="auto"/>
                                          </w:divBdr>
                                          <w:divsChild>
                                            <w:div w:id="1063257191">
                                              <w:marLeft w:val="0"/>
                                              <w:marRight w:val="0"/>
                                              <w:marTop w:val="0"/>
                                              <w:marBottom w:val="0"/>
                                              <w:divBdr>
                                                <w:top w:val="none" w:sz="0" w:space="0" w:color="auto"/>
                                                <w:left w:val="none" w:sz="0" w:space="0" w:color="auto"/>
                                                <w:bottom w:val="none" w:sz="0" w:space="0" w:color="auto"/>
                                                <w:right w:val="none" w:sz="0" w:space="0" w:color="auto"/>
                                              </w:divBdr>
                                              <w:divsChild>
                                                <w:div w:id="333607989">
                                                  <w:marLeft w:val="0"/>
                                                  <w:marRight w:val="0"/>
                                                  <w:marTop w:val="0"/>
                                                  <w:marBottom w:val="0"/>
                                                  <w:divBdr>
                                                    <w:top w:val="none" w:sz="0" w:space="0" w:color="auto"/>
                                                    <w:left w:val="none" w:sz="0" w:space="0" w:color="auto"/>
                                                    <w:bottom w:val="none" w:sz="0" w:space="0" w:color="auto"/>
                                                    <w:right w:val="none" w:sz="0" w:space="0" w:color="auto"/>
                                                  </w:divBdr>
                                                  <w:divsChild>
                                                    <w:div w:id="1560822896">
                                                      <w:marLeft w:val="0"/>
                                                      <w:marRight w:val="0"/>
                                                      <w:marTop w:val="0"/>
                                                      <w:marBottom w:val="0"/>
                                                      <w:divBdr>
                                                        <w:top w:val="none" w:sz="0" w:space="0" w:color="auto"/>
                                                        <w:left w:val="none" w:sz="0" w:space="0" w:color="auto"/>
                                                        <w:bottom w:val="none" w:sz="0" w:space="0" w:color="auto"/>
                                                        <w:right w:val="none" w:sz="0" w:space="0" w:color="auto"/>
                                                      </w:divBdr>
                                                      <w:divsChild>
                                                        <w:div w:id="587155927">
                                                          <w:marLeft w:val="0"/>
                                                          <w:marRight w:val="0"/>
                                                          <w:marTop w:val="0"/>
                                                          <w:marBottom w:val="0"/>
                                                          <w:divBdr>
                                                            <w:top w:val="none" w:sz="0" w:space="0" w:color="auto"/>
                                                            <w:left w:val="none" w:sz="0" w:space="0" w:color="auto"/>
                                                            <w:bottom w:val="none" w:sz="0" w:space="0" w:color="auto"/>
                                                            <w:right w:val="none" w:sz="0" w:space="0" w:color="auto"/>
                                                          </w:divBdr>
                                                          <w:divsChild>
                                                            <w:div w:id="513617554">
                                                              <w:marLeft w:val="0"/>
                                                              <w:marRight w:val="0"/>
                                                              <w:marTop w:val="0"/>
                                                              <w:marBottom w:val="0"/>
                                                              <w:divBdr>
                                                                <w:top w:val="none" w:sz="0" w:space="0" w:color="auto"/>
                                                                <w:left w:val="none" w:sz="0" w:space="0" w:color="auto"/>
                                                                <w:bottom w:val="none" w:sz="0" w:space="0" w:color="auto"/>
                                                                <w:right w:val="none" w:sz="0" w:space="0" w:color="auto"/>
                                                              </w:divBdr>
                                                              <w:divsChild>
                                                                <w:div w:id="650980679">
                                                                  <w:marLeft w:val="405"/>
                                                                  <w:marRight w:val="0"/>
                                                                  <w:marTop w:val="0"/>
                                                                  <w:marBottom w:val="0"/>
                                                                  <w:divBdr>
                                                                    <w:top w:val="none" w:sz="0" w:space="0" w:color="auto"/>
                                                                    <w:left w:val="none" w:sz="0" w:space="0" w:color="auto"/>
                                                                    <w:bottom w:val="none" w:sz="0" w:space="0" w:color="auto"/>
                                                                    <w:right w:val="none" w:sz="0" w:space="0" w:color="auto"/>
                                                                  </w:divBdr>
                                                                  <w:divsChild>
                                                                    <w:div w:id="1850409561">
                                                                      <w:marLeft w:val="0"/>
                                                                      <w:marRight w:val="0"/>
                                                                      <w:marTop w:val="0"/>
                                                                      <w:marBottom w:val="0"/>
                                                                      <w:divBdr>
                                                                        <w:top w:val="none" w:sz="0" w:space="0" w:color="auto"/>
                                                                        <w:left w:val="none" w:sz="0" w:space="0" w:color="auto"/>
                                                                        <w:bottom w:val="none" w:sz="0" w:space="0" w:color="auto"/>
                                                                        <w:right w:val="none" w:sz="0" w:space="0" w:color="auto"/>
                                                                      </w:divBdr>
                                                                      <w:divsChild>
                                                                        <w:div w:id="2095127230">
                                                                          <w:marLeft w:val="0"/>
                                                                          <w:marRight w:val="0"/>
                                                                          <w:marTop w:val="0"/>
                                                                          <w:marBottom w:val="0"/>
                                                                          <w:divBdr>
                                                                            <w:top w:val="none" w:sz="0" w:space="0" w:color="auto"/>
                                                                            <w:left w:val="none" w:sz="0" w:space="0" w:color="auto"/>
                                                                            <w:bottom w:val="none" w:sz="0" w:space="0" w:color="auto"/>
                                                                            <w:right w:val="none" w:sz="0" w:space="0" w:color="auto"/>
                                                                          </w:divBdr>
                                                                          <w:divsChild>
                                                                            <w:div w:id="1734498443">
                                                                              <w:marLeft w:val="0"/>
                                                                              <w:marRight w:val="0"/>
                                                                              <w:marTop w:val="0"/>
                                                                              <w:marBottom w:val="0"/>
                                                                              <w:divBdr>
                                                                                <w:top w:val="none" w:sz="0" w:space="0" w:color="auto"/>
                                                                                <w:left w:val="none" w:sz="0" w:space="0" w:color="auto"/>
                                                                                <w:bottom w:val="none" w:sz="0" w:space="0" w:color="auto"/>
                                                                                <w:right w:val="none" w:sz="0" w:space="0" w:color="auto"/>
                                                                              </w:divBdr>
                                                                              <w:divsChild>
                                                                                <w:div w:id="1436755930">
                                                                                  <w:marLeft w:val="0"/>
                                                                                  <w:marRight w:val="0"/>
                                                                                  <w:marTop w:val="0"/>
                                                                                  <w:marBottom w:val="0"/>
                                                                                  <w:divBdr>
                                                                                    <w:top w:val="none" w:sz="0" w:space="0" w:color="auto"/>
                                                                                    <w:left w:val="none" w:sz="0" w:space="0" w:color="auto"/>
                                                                                    <w:bottom w:val="none" w:sz="0" w:space="0" w:color="auto"/>
                                                                                    <w:right w:val="none" w:sz="0" w:space="0" w:color="auto"/>
                                                                                  </w:divBdr>
                                                                                  <w:divsChild>
                                                                                    <w:div w:id="1128012574">
                                                                                      <w:marLeft w:val="0"/>
                                                                                      <w:marRight w:val="0"/>
                                                                                      <w:marTop w:val="0"/>
                                                                                      <w:marBottom w:val="0"/>
                                                                                      <w:divBdr>
                                                                                        <w:top w:val="none" w:sz="0" w:space="0" w:color="auto"/>
                                                                                        <w:left w:val="none" w:sz="0" w:space="0" w:color="auto"/>
                                                                                        <w:bottom w:val="none" w:sz="0" w:space="0" w:color="auto"/>
                                                                                        <w:right w:val="none" w:sz="0" w:space="0" w:color="auto"/>
                                                                                      </w:divBdr>
                                                                                      <w:divsChild>
                                                                                        <w:div w:id="1629699415">
                                                                                          <w:marLeft w:val="0"/>
                                                                                          <w:marRight w:val="0"/>
                                                                                          <w:marTop w:val="0"/>
                                                                                          <w:marBottom w:val="0"/>
                                                                                          <w:divBdr>
                                                                                            <w:top w:val="none" w:sz="0" w:space="0" w:color="auto"/>
                                                                                            <w:left w:val="none" w:sz="0" w:space="0" w:color="auto"/>
                                                                                            <w:bottom w:val="none" w:sz="0" w:space="0" w:color="auto"/>
                                                                                            <w:right w:val="none" w:sz="0" w:space="0" w:color="auto"/>
                                                                                          </w:divBdr>
                                                                                          <w:divsChild>
                                                                                            <w:div w:id="1542788600">
                                                                                              <w:marLeft w:val="0"/>
                                                                                              <w:marRight w:val="150"/>
                                                                                              <w:marTop w:val="75"/>
                                                                                              <w:marBottom w:val="0"/>
                                                                                              <w:divBdr>
                                                                                                <w:top w:val="none" w:sz="0" w:space="0" w:color="auto"/>
                                                                                                <w:left w:val="none" w:sz="0" w:space="0" w:color="auto"/>
                                                                                                <w:bottom w:val="single" w:sz="6" w:space="15" w:color="auto"/>
                                                                                                <w:right w:val="none" w:sz="0" w:space="0" w:color="auto"/>
                                                                                              </w:divBdr>
                                                                                              <w:divsChild>
                                                                                                <w:div w:id="1432512545">
                                                                                                  <w:marLeft w:val="0"/>
                                                                                                  <w:marRight w:val="0"/>
                                                                                                  <w:marTop w:val="180"/>
                                                                                                  <w:marBottom w:val="0"/>
                                                                                                  <w:divBdr>
                                                                                                    <w:top w:val="none" w:sz="0" w:space="0" w:color="auto"/>
                                                                                                    <w:left w:val="none" w:sz="0" w:space="0" w:color="auto"/>
                                                                                                    <w:bottom w:val="none" w:sz="0" w:space="0" w:color="auto"/>
                                                                                                    <w:right w:val="none" w:sz="0" w:space="0" w:color="auto"/>
                                                                                                  </w:divBdr>
                                                                                                  <w:divsChild>
                                                                                                    <w:div w:id="23530843">
                                                                                                      <w:marLeft w:val="0"/>
                                                                                                      <w:marRight w:val="0"/>
                                                                                                      <w:marTop w:val="0"/>
                                                                                                      <w:marBottom w:val="0"/>
                                                                                                      <w:divBdr>
                                                                                                        <w:top w:val="none" w:sz="0" w:space="0" w:color="auto"/>
                                                                                                        <w:left w:val="none" w:sz="0" w:space="0" w:color="auto"/>
                                                                                                        <w:bottom w:val="none" w:sz="0" w:space="0" w:color="auto"/>
                                                                                                        <w:right w:val="none" w:sz="0" w:space="0" w:color="auto"/>
                                                                                                      </w:divBdr>
                                                                                                      <w:divsChild>
                                                                                                        <w:div w:id="1018582002">
                                                                                                          <w:marLeft w:val="0"/>
                                                                                                          <w:marRight w:val="0"/>
                                                                                                          <w:marTop w:val="15"/>
                                                                                                          <w:marBottom w:val="0"/>
                                                                                                          <w:divBdr>
                                                                                                            <w:top w:val="none" w:sz="0" w:space="0" w:color="auto"/>
                                                                                                            <w:left w:val="none" w:sz="0" w:space="0" w:color="auto"/>
                                                                                                            <w:bottom w:val="none" w:sz="0" w:space="0" w:color="auto"/>
                                                                                                            <w:right w:val="none" w:sz="0" w:space="0" w:color="auto"/>
                                                                                                          </w:divBdr>
                                                                                                          <w:divsChild>
                                                                                                            <w:div w:id="747267114">
                                                                                                              <w:marLeft w:val="0"/>
                                                                                                              <w:marRight w:val="0"/>
                                                                                                              <w:marTop w:val="0"/>
                                                                                                              <w:marBottom w:val="0"/>
                                                                                                              <w:divBdr>
                                                                                                                <w:top w:val="none" w:sz="0" w:space="0" w:color="auto"/>
                                                                                                                <w:left w:val="none" w:sz="0" w:space="0" w:color="auto"/>
                                                                                                                <w:bottom w:val="none" w:sz="0" w:space="0" w:color="auto"/>
                                                                                                                <w:right w:val="none" w:sz="0" w:space="0" w:color="auto"/>
                                                                                                              </w:divBdr>
                                                                                                              <w:divsChild>
                                                                                                                <w:div w:id="1403723679">
                                                                                                                  <w:marLeft w:val="0"/>
                                                                                                                  <w:marRight w:val="0"/>
                                                                                                                  <w:marTop w:val="0"/>
                                                                                                                  <w:marBottom w:val="0"/>
                                                                                                                  <w:divBdr>
                                                                                                                    <w:top w:val="none" w:sz="0" w:space="0" w:color="auto"/>
                                                                                                                    <w:left w:val="none" w:sz="0" w:space="0" w:color="auto"/>
                                                                                                                    <w:bottom w:val="none" w:sz="0" w:space="0" w:color="auto"/>
                                                                                                                    <w:right w:val="none" w:sz="0" w:space="0" w:color="auto"/>
                                                                                                                  </w:divBdr>
                                                                                                                  <w:divsChild>
                                                                                                                    <w:div w:id="976683604">
                                                                                                                      <w:marLeft w:val="0"/>
                                                                                                                      <w:marRight w:val="0"/>
                                                                                                                      <w:marTop w:val="0"/>
                                                                                                                      <w:marBottom w:val="0"/>
                                                                                                                      <w:divBdr>
                                                                                                                        <w:top w:val="none" w:sz="0" w:space="0" w:color="auto"/>
                                                                                                                        <w:left w:val="none" w:sz="0" w:space="0" w:color="auto"/>
                                                                                                                        <w:bottom w:val="none" w:sz="0" w:space="0" w:color="auto"/>
                                                                                                                        <w:right w:val="none" w:sz="0" w:space="0" w:color="auto"/>
                                                                                                                      </w:divBdr>
                                                                                                                      <w:divsChild>
                                                                                                                        <w:div w:id="594872622">
                                                                                                                          <w:marLeft w:val="0"/>
                                                                                                                          <w:marRight w:val="0"/>
                                                                                                                          <w:marTop w:val="0"/>
                                                                                                                          <w:marBottom w:val="0"/>
                                                                                                                          <w:divBdr>
                                                                                                                            <w:top w:val="none" w:sz="0" w:space="0" w:color="auto"/>
                                                                                                                            <w:left w:val="none" w:sz="0" w:space="0" w:color="auto"/>
                                                                                                                            <w:bottom w:val="none" w:sz="0" w:space="0" w:color="auto"/>
                                                                                                                            <w:right w:val="none" w:sz="0" w:space="0" w:color="auto"/>
                                                                                                                          </w:divBdr>
                                                                                                                          <w:divsChild>
                                                                                                                            <w:div w:id="1979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992608">
      <w:bodyDiv w:val="1"/>
      <w:marLeft w:val="0"/>
      <w:marRight w:val="0"/>
      <w:marTop w:val="0"/>
      <w:marBottom w:val="0"/>
      <w:divBdr>
        <w:top w:val="single" w:sz="12" w:space="0" w:color="767575"/>
        <w:left w:val="none" w:sz="0" w:space="0" w:color="auto"/>
        <w:bottom w:val="none" w:sz="0" w:space="0" w:color="auto"/>
        <w:right w:val="none" w:sz="0" w:space="0" w:color="auto"/>
      </w:divBdr>
      <w:divsChild>
        <w:div w:id="1891532570">
          <w:marLeft w:val="0"/>
          <w:marRight w:val="0"/>
          <w:marTop w:val="0"/>
          <w:marBottom w:val="0"/>
          <w:divBdr>
            <w:top w:val="none" w:sz="0" w:space="0" w:color="auto"/>
            <w:left w:val="none" w:sz="0" w:space="0" w:color="auto"/>
            <w:bottom w:val="none" w:sz="0" w:space="0" w:color="auto"/>
            <w:right w:val="none" w:sz="0" w:space="0" w:color="auto"/>
          </w:divBdr>
          <w:divsChild>
            <w:div w:id="433139411">
              <w:marLeft w:val="0"/>
              <w:marRight w:val="0"/>
              <w:marTop w:val="0"/>
              <w:marBottom w:val="0"/>
              <w:divBdr>
                <w:top w:val="none" w:sz="0" w:space="0" w:color="auto"/>
                <w:left w:val="none" w:sz="0" w:space="0" w:color="auto"/>
                <w:bottom w:val="none" w:sz="0" w:space="0" w:color="auto"/>
                <w:right w:val="none" w:sz="0" w:space="0" w:color="auto"/>
              </w:divBdr>
              <w:divsChild>
                <w:div w:id="1413501975">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94766222">
                      <w:marLeft w:val="0"/>
                      <w:marRight w:val="0"/>
                      <w:marTop w:val="0"/>
                      <w:marBottom w:val="0"/>
                      <w:divBdr>
                        <w:top w:val="none" w:sz="0" w:space="0" w:color="auto"/>
                        <w:left w:val="none" w:sz="0" w:space="0" w:color="auto"/>
                        <w:bottom w:val="none" w:sz="0" w:space="0" w:color="auto"/>
                        <w:right w:val="none" w:sz="0" w:space="0" w:color="auto"/>
                      </w:divBdr>
                      <w:divsChild>
                        <w:div w:id="101145671">
                          <w:marLeft w:val="0"/>
                          <w:marRight w:val="0"/>
                          <w:marTop w:val="0"/>
                          <w:marBottom w:val="0"/>
                          <w:divBdr>
                            <w:top w:val="none" w:sz="0" w:space="0" w:color="auto"/>
                            <w:left w:val="none" w:sz="0" w:space="0" w:color="auto"/>
                            <w:bottom w:val="none" w:sz="0" w:space="0" w:color="auto"/>
                            <w:right w:val="none" w:sz="0" w:space="0" w:color="auto"/>
                          </w:divBdr>
                          <w:divsChild>
                            <w:div w:id="2095390962">
                              <w:marLeft w:val="0"/>
                              <w:marRight w:val="0"/>
                              <w:marTop w:val="0"/>
                              <w:marBottom w:val="0"/>
                              <w:divBdr>
                                <w:top w:val="none" w:sz="0" w:space="0" w:color="auto"/>
                                <w:left w:val="none" w:sz="0" w:space="0" w:color="auto"/>
                                <w:bottom w:val="none" w:sz="0" w:space="0" w:color="auto"/>
                                <w:right w:val="none" w:sz="0" w:space="0" w:color="auto"/>
                              </w:divBdr>
                              <w:divsChild>
                                <w:div w:id="468476858">
                                  <w:marLeft w:val="0"/>
                                  <w:marRight w:val="0"/>
                                  <w:marTop w:val="0"/>
                                  <w:marBottom w:val="0"/>
                                  <w:divBdr>
                                    <w:top w:val="none" w:sz="0" w:space="0" w:color="auto"/>
                                    <w:left w:val="none" w:sz="0" w:space="0" w:color="auto"/>
                                    <w:bottom w:val="none" w:sz="0" w:space="0" w:color="auto"/>
                                    <w:right w:val="none" w:sz="0" w:space="0" w:color="auto"/>
                                  </w:divBdr>
                                  <w:divsChild>
                                    <w:div w:id="1801874373">
                                      <w:marLeft w:val="0"/>
                                      <w:marRight w:val="0"/>
                                      <w:marTop w:val="0"/>
                                      <w:marBottom w:val="0"/>
                                      <w:divBdr>
                                        <w:top w:val="none" w:sz="0" w:space="0" w:color="auto"/>
                                        <w:left w:val="none" w:sz="0" w:space="0" w:color="auto"/>
                                        <w:bottom w:val="none" w:sz="0" w:space="0" w:color="auto"/>
                                        <w:right w:val="none" w:sz="0" w:space="0" w:color="auto"/>
                                      </w:divBdr>
                                      <w:divsChild>
                                        <w:div w:id="205874342">
                                          <w:marLeft w:val="0"/>
                                          <w:marRight w:val="0"/>
                                          <w:marTop w:val="0"/>
                                          <w:marBottom w:val="0"/>
                                          <w:divBdr>
                                            <w:top w:val="none" w:sz="0" w:space="0" w:color="auto"/>
                                            <w:left w:val="none" w:sz="0" w:space="0" w:color="auto"/>
                                            <w:bottom w:val="none" w:sz="0" w:space="0" w:color="auto"/>
                                            <w:right w:val="none" w:sz="0" w:space="0" w:color="auto"/>
                                          </w:divBdr>
                                          <w:divsChild>
                                            <w:div w:id="1036665167">
                                              <w:marLeft w:val="0"/>
                                              <w:marRight w:val="0"/>
                                              <w:marTop w:val="0"/>
                                              <w:marBottom w:val="240"/>
                                              <w:divBdr>
                                                <w:top w:val="none" w:sz="0" w:space="0" w:color="auto"/>
                                                <w:left w:val="none" w:sz="0" w:space="0" w:color="auto"/>
                                                <w:bottom w:val="none" w:sz="0" w:space="0" w:color="auto"/>
                                                <w:right w:val="none" w:sz="0" w:space="0" w:color="auto"/>
                                              </w:divBdr>
                                            </w:div>
                                            <w:div w:id="1418594844">
                                              <w:marLeft w:val="0"/>
                                              <w:marRight w:val="0"/>
                                              <w:marTop w:val="0"/>
                                              <w:marBottom w:val="240"/>
                                              <w:divBdr>
                                                <w:top w:val="none" w:sz="0" w:space="0" w:color="auto"/>
                                                <w:left w:val="none" w:sz="0" w:space="0" w:color="auto"/>
                                                <w:bottom w:val="none" w:sz="0" w:space="0" w:color="auto"/>
                                                <w:right w:val="none" w:sz="0" w:space="0" w:color="auto"/>
                                              </w:divBdr>
                                            </w:div>
                                            <w:div w:id="1593003910">
                                              <w:marLeft w:val="0"/>
                                              <w:marRight w:val="0"/>
                                              <w:marTop w:val="0"/>
                                              <w:marBottom w:val="240"/>
                                              <w:divBdr>
                                                <w:top w:val="none" w:sz="0" w:space="0" w:color="auto"/>
                                                <w:left w:val="none" w:sz="0" w:space="0" w:color="auto"/>
                                                <w:bottom w:val="none" w:sz="0" w:space="0" w:color="auto"/>
                                                <w:right w:val="none" w:sz="0" w:space="0" w:color="auto"/>
                                              </w:divBdr>
                                            </w:div>
                                            <w:div w:id="1616869009">
                                              <w:marLeft w:val="0"/>
                                              <w:marRight w:val="0"/>
                                              <w:marTop w:val="0"/>
                                              <w:marBottom w:val="240"/>
                                              <w:divBdr>
                                                <w:top w:val="none" w:sz="0" w:space="0" w:color="auto"/>
                                                <w:left w:val="none" w:sz="0" w:space="0" w:color="auto"/>
                                                <w:bottom w:val="none" w:sz="0" w:space="0" w:color="auto"/>
                                                <w:right w:val="none" w:sz="0" w:space="0" w:color="auto"/>
                                              </w:divBdr>
                                            </w:div>
                                            <w:div w:id="1902521049">
                                              <w:marLeft w:val="0"/>
                                              <w:marRight w:val="0"/>
                                              <w:marTop w:val="0"/>
                                              <w:marBottom w:val="240"/>
                                              <w:divBdr>
                                                <w:top w:val="none" w:sz="0" w:space="0" w:color="auto"/>
                                                <w:left w:val="none" w:sz="0" w:space="0" w:color="auto"/>
                                                <w:bottom w:val="none" w:sz="0" w:space="0" w:color="auto"/>
                                                <w:right w:val="none" w:sz="0" w:space="0" w:color="auto"/>
                                              </w:divBdr>
                                            </w:div>
                                            <w:div w:id="19666951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112377">
      <w:bodyDiv w:val="1"/>
      <w:marLeft w:val="0"/>
      <w:marRight w:val="0"/>
      <w:marTop w:val="0"/>
      <w:marBottom w:val="0"/>
      <w:divBdr>
        <w:top w:val="single" w:sz="12" w:space="0" w:color="767575"/>
        <w:left w:val="none" w:sz="0" w:space="0" w:color="auto"/>
        <w:bottom w:val="none" w:sz="0" w:space="0" w:color="auto"/>
        <w:right w:val="none" w:sz="0" w:space="0" w:color="auto"/>
      </w:divBdr>
      <w:divsChild>
        <w:div w:id="1246648261">
          <w:marLeft w:val="0"/>
          <w:marRight w:val="0"/>
          <w:marTop w:val="0"/>
          <w:marBottom w:val="0"/>
          <w:divBdr>
            <w:top w:val="none" w:sz="0" w:space="0" w:color="auto"/>
            <w:left w:val="none" w:sz="0" w:space="0" w:color="auto"/>
            <w:bottom w:val="none" w:sz="0" w:space="0" w:color="auto"/>
            <w:right w:val="none" w:sz="0" w:space="0" w:color="auto"/>
          </w:divBdr>
          <w:divsChild>
            <w:div w:id="1092356539">
              <w:marLeft w:val="0"/>
              <w:marRight w:val="0"/>
              <w:marTop w:val="0"/>
              <w:marBottom w:val="0"/>
              <w:divBdr>
                <w:top w:val="none" w:sz="0" w:space="0" w:color="auto"/>
                <w:left w:val="none" w:sz="0" w:space="0" w:color="auto"/>
                <w:bottom w:val="none" w:sz="0" w:space="0" w:color="auto"/>
                <w:right w:val="none" w:sz="0" w:space="0" w:color="auto"/>
              </w:divBdr>
              <w:divsChild>
                <w:div w:id="1384926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4025539">
                      <w:marLeft w:val="0"/>
                      <w:marRight w:val="0"/>
                      <w:marTop w:val="0"/>
                      <w:marBottom w:val="0"/>
                      <w:divBdr>
                        <w:top w:val="none" w:sz="0" w:space="0" w:color="auto"/>
                        <w:left w:val="none" w:sz="0" w:space="0" w:color="auto"/>
                        <w:bottom w:val="none" w:sz="0" w:space="0" w:color="auto"/>
                        <w:right w:val="none" w:sz="0" w:space="0" w:color="auto"/>
                      </w:divBdr>
                      <w:divsChild>
                        <w:div w:id="206263879">
                          <w:marLeft w:val="0"/>
                          <w:marRight w:val="0"/>
                          <w:marTop w:val="0"/>
                          <w:marBottom w:val="0"/>
                          <w:divBdr>
                            <w:top w:val="none" w:sz="0" w:space="0" w:color="auto"/>
                            <w:left w:val="none" w:sz="0" w:space="0" w:color="auto"/>
                            <w:bottom w:val="none" w:sz="0" w:space="0" w:color="auto"/>
                            <w:right w:val="none" w:sz="0" w:space="0" w:color="auto"/>
                          </w:divBdr>
                          <w:divsChild>
                            <w:div w:id="2144959223">
                              <w:marLeft w:val="0"/>
                              <w:marRight w:val="0"/>
                              <w:marTop w:val="0"/>
                              <w:marBottom w:val="0"/>
                              <w:divBdr>
                                <w:top w:val="none" w:sz="0" w:space="0" w:color="auto"/>
                                <w:left w:val="none" w:sz="0" w:space="0" w:color="auto"/>
                                <w:bottom w:val="none" w:sz="0" w:space="0" w:color="auto"/>
                                <w:right w:val="none" w:sz="0" w:space="0" w:color="auto"/>
                              </w:divBdr>
                              <w:divsChild>
                                <w:div w:id="1316033150">
                                  <w:marLeft w:val="0"/>
                                  <w:marRight w:val="0"/>
                                  <w:marTop w:val="0"/>
                                  <w:marBottom w:val="0"/>
                                  <w:divBdr>
                                    <w:top w:val="none" w:sz="0" w:space="0" w:color="auto"/>
                                    <w:left w:val="none" w:sz="0" w:space="0" w:color="auto"/>
                                    <w:bottom w:val="none" w:sz="0" w:space="0" w:color="auto"/>
                                    <w:right w:val="none" w:sz="0" w:space="0" w:color="auto"/>
                                  </w:divBdr>
                                  <w:divsChild>
                                    <w:div w:id="1744257090">
                                      <w:marLeft w:val="0"/>
                                      <w:marRight w:val="0"/>
                                      <w:marTop w:val="0"/>
                                      <w:marBottom w:val="0"/>
                                      <w:divBdr>
                                        <w:top w:val="none" w:sz="0" w:space="0" w:color="auto"/>
                                        <w:left w:val="none" w:sz="0" w:space="0" w:color="auto"/>
                                        <w:bottom w:val="none" w:sz="0" w:space="0" w:color="auto"/>
                                        <w:right w:val="none" w:sz="0" w:space="0" w:color="auto"/>
                                      </w:divBdr>
                                      <w:divsChild>
                                        <w:div w:id="1882548030">
                                          <w:marLeft w:val="0"/>
                                          <w:marRight w:val="0"/>
                                          <w:marTop w:val="0"/>
                                          <w:marBottom w:val="0"/>
                                          <w:divBdr>
                                            <w:top w:val="none" w:sz="0" w:space="0" w:color="auto"/>
                                            <w:left w:val="none" w:sz="0" w:space="0" w:color="auto"/>
                                            <w:bottom w:val="none" w:sz="0" w:space="0" w:color="auto"/>
                                            <w:right w:val="none" w:sz="0" w:space="0" w:color="auto"/>
                                          </w:divBdr>
                                          <w:divsChild>
                                            <w:div w:id="924417469">
                                              <w:marLeft w:val="0"/>
                                              <w:marRight w:val="0"/>
                                              <w:marTop w:val="0"/>
                                              <w:marBottom w:val="0"/>
                                              <w:divBdr>
                                                <w:top w:val="none" w:sz="0" w:space="0" w:color="auto"/>
                                                <w:left w:val="none" w:sz="0" w:space="0" w:color="auto"/>
                                                <w:bottom w:val="none" w:sz="0" w:space="0" w:color="auto"/>
                                                <w:right w:val="none" w:sz="0" w:space="0" w:color="auto"/>
                                              </w:divBdr>
                                              <w:divsChild>
                                                <w:div w:id="353699775">
                                                  <w:marLeft w:val="0"/>
                                                  <w:marRight w:val="0"/>
                                                  <w:marTop w:val="0"/>
                                                  <w:marBottom w:val="0"/>
                                                  <w:divBdr>
                                                    <w:top w:val="none" w:sz="0" w:space="0" w:color="auto"/>
                                                    <w:left w:val="none" w:sz="0" w:space="0" w:color="auto"/>
                                                    <w:bottom w:val="none" w:sz="0" w:space="0" w:color="auto"/>
                                                    <w:right w:val="none" w:sz="0" w:space="0" w:color="auto"/>
                                                  </w:divBdr>
                                                  <w:divsChild>
                                                    <w:div w:id="2018921685">
                                                      <w:marLeft w:val="0"/>
                                                      <w:marRight w:val="0"/>
                                                      <w:marTop w:val="0"/>
                                                      <w:marBottom w:val="0"/>
                                                      <w:divBdr>
                                                        <w:top w:val="none" w:sz="0" w:space="0" w:color="auto"/>
                                                        <w:left w:val="none" w:sz="0" w:space="0" w:color="auto"/>
                                                        <w:bottom w:val="none" w:sz="0" w:space="0" w:color="auto"/>
                                                        <w:right w:val="none" w:sz="0" w:space="0" w:color="auto"/>
                                                      </w:divBdr>
                                                      <w:divsChild>
                                                        <w:div w:id="1247151488">
                                                          <w:marLeft w:val="0"/>
                                                          <w:marRight w:val="0"/>
                                                          <w:marTop w:val="0"/>
                                                          <w:marBottom w:val="0"/>
                                                          <w:divBdr>
                                                            <w:top w:val="none" w:sz="0" w:space="0" w:color="auto"/>
                                                            <w:left w:val="none" w:sz="0" w:space="0" w:color="auto"/>
                                                            <w:bottom w:val="none" w:sz="0" w:space="0" w:color="auto"/>
                                                            <w:right w:val="none" w:sz="0" w:space="0" w:color="auto"/>
                                                          </w:divBdr>
                                                          <w:divsChild>
                                                            <w:div w:id="162548723">
                                                              <w:marLeft w:val="0"/>
                                                              <w:marRight w:val="0"/>
                                                              <w:marTop w:val="0"/>
                                                              <w:marBottom w:val="0"/>
                                                              <w:divBdr>
                                                                <w:top w:val="none" w:sz="0" w:space="0" w:color="auto"/>
                                                                <w:left w:val="none" w:sz="0" w:space="0" w:color="auto"/>
                                                                <w:bottom w:val="none" w:sz="0" w:space="0" w:color="auto"/>
                                                                <w:right w:val="none" w:sz="0" w:space="0" w:color="auto"/>
                                                              </w:divBdr>
                                                              <w:divsChild>
                                                                <w:div w:id="1191915587">
                                                                  <w:marLeft w:val="0"/>
                                                                  <w:marRight w:val="0"/>
                                                                  <w:marTop w:val="0"/>
                                                                  <w:marBottom w:val="0"/>
                                                                  <w:divBdr>
                                                                    <w:top w:val="none" w:sz="0" w:space="0" w:color="auto"/>
                                                                    <w:left w:val="none" w:sz="0" w:space="0" w:color="auto"/>
                                                                    <w:bottom w:val="none" w:sz="0" w:space="0" w:color="auto"/>
                                                                    <w:right w:val="none" w:sz="0" w:space="0" w:color="auto"/>
                                                                  </w:divBdr>
                                                                  <w:divsChild>
                                                                    <w:div w:id="1084035569">
                                                                      <w:marLeft w:val="0"/>
                                                                      <w:marRight w:val="0"/>
                                                                      <w:marTop w:val="0"/>
                                                                      <w:marBottom w:val="0"/>
                                                                      <w:divBdr>
                                                                        <w:top w:val="none" w:sz="0" w:space="0" w:color="auto"/>
                                                                        <w:left w:val="none" w:sz="0" w:space="0" w:color="auto"/>
                                                                        <w:bottom w:val="none" w:sz="0" w:space="0" w:color="auto"/>
                                                                        <w:right w:val="none" w:sz="0" w:space="0" w:color="auto"/>
                                                                      </w:divBdr>
                                                                      <w:divsChild>
                                                                        <w:div w:id="2036884522">
                                                                          <w:marLeft w:val="0"/>
                                                                          <w:marRight w:val="0"/>
                                                                          <w:marTop w:val="0"/>
                                                                          <w:marBottom w:val="0"/>
                                                                          <w:divBdr>
                                                                            <w:top w:val="none" w:sz="0" w:space="0" w:color="auto"/>
                                                                            <w:left w:val="none" w:sz="0" w:space="0" w:color="auto"/>
                                                                            <w:bottom w:val="none" w:sz="0" w:space="0" w:color="auto"/>
                                                                            <w:right w:val="none" w:sz="0" w:space="0" w:color="auto"/>
                                                                          </w:divBdr>
                                                                          <w:divsChild>
                                                                            <w:div w:id="903493322">
                                                                              <w:marLeft w:val="0"/>
                                                                              <w:marRight w:val="0"/>
                                                                              <w:marTop w:val="0"/>
                                                                              <w:marBottom w:val="0"/>
                                                                              <w:divBdr>
                                                                                <w:top w:val="none" w:sz="0" w:space="0" w:color="auto"/>
                                                                                <w:left w:val="none" w:sz="0" w:space="0" w:color="auto"/>
                                                                                <w:bottom w:val="none" w:sz="0" w:space="0" w:color="auto"/>
                                                                                <w:right w:val="none" w:sz="0" w:space="0" w:color="auto"/>
                                                                              </w:divBdr>
                                                                              <w:divsChild>
                                                                                <w:div w:id="1456676624">
                                                                                  <w:marLeft w:val="0"/>
                                                                                  <w:marRight w:val="0"/>
                                                                                  <w:marTop w:val="0"/>
                                                                                  <w:marBottom w:val="0"/>
                                                                                  <w:divBdr>
                                                                                    <w:top w:val="none" w:sz="0" w:space="0" w:color="auto"/>
                                                                                    <w:left w:val="none" w:sz="0" w:space="0" w:color="auto"/>
                                                                                    <w:bottom w:val="none" w:sz="0" w:space="0" w:color="auto"/>
                                                                                    <w:right w:val="none" w:sz="0" w:space="0" w:color="auto"/>
                                                                                  </w:divBdr>
                                                                                  <w:divsChild>
                                                                                    <w:div w:id="136381412">
                                                                                      <w:marLeft w:val="0"/>
                                                                                      <w:marRight w:val="0"/>
                                                                                      <w:marTop w:val="0"/>
                                                                                      <w:marBottom w:val="0"/>
                                                                                      <w:divBdr>
                                                                                        <w:top w:val="none" w:sz="0" w:space="0" w:color="auto"/>
                                                                                        <w:left w:val="none" w:sz="0" w:space="0" w:color="auto"/>
                                                                                        <w:bottom w:val="none" w:sz="0" w:space="0" w:color="auto"/>
                                                                                        <w:right w:val="none" w:sz="0" w:space="0" w:color="auto"/>
                                                                                      </w:divBdr>
                                                                                      <w:divsChild>
                                                                                        <w:div w:id="486937805">
                                                                                          <w:marLeft w:val="0"/>
                                                                                          <w:marRight w:val="0"/>
                                                                                          <w:marTop w:val="0"/>
                                                                                          <w:marBottom w:val="0"/>
                                                                                          <w:divBdr>
                                                                                            <w:top w:val="none" w:sz="0" w:space="0" w:color="auto"/>
                                                                                            <w:left w:val="none" w:sz="0" w:space="0" w:color="auto"/>
                                                                                            <w:bottom w:val="none" w:sz="0" w:space="0" w:color="auto"/>
                                                                                            <w:right w:val="none" w:sz="0" w:space="0" w:color="auto"/>
                                                                                          </w:divBdr>
                                                                                          <w:divsChild>
                                                                                            <w:div w:id="126626029">
                                                                                              <w:marLeft w:val="0"/>
                                                                                              <w:marRight w:val="0"/>
                                                                                              <w:marTop w:val="0"/>
                                                                                              <w:marBottom w:val="240"/>
                                                                                              <w:divBdr>
                                                                                                <w:top w:val="none" w:sz="0" w:space="0" w:color="auto"/>
                                                                                                <w:left w:val="none" w:sz="0" w:space="0" w:color="auto"/>
                                                                                                <w:bottom w:val="none" w:sz="0" w:space="0" w:color="auto"/>
                                                                                                <w:right w:val="none" w:sz="0" w:space="0" w:color="auto"/>
                                                                                              </w:divBdr>
                                                                                            </w:div>
                                                                                            <w:div w:id="199977560">
                                                                                              <w:marLeft w:val="0"/>
                                                                                              <w:marRight w:val="0"/>
                                                                                              <w:marTop w:val="0"/>
                                                                                              <w:marBottom w:val="240"/>
                                                                                              <w:divBdr>
                                                                                                <w:top w:val="none" w:sz="0" w:space="0" w:color="auto"/>
                                                                                                <w:left w:val="none" w:sz="0" w:space="0" w:color="auto"/>
                                                                                                <w:bottom w:val="none" w:sz="0" w:space="0" w:color="auto"/>
                                                                                                <w:right w:val="none" w:sz="0" w:space="0" w:color="auto"/>
                                                                                              </w:divBdr>
                                                                                            </w:div>
                                                                                            <w:div w:id="311640694">
                                                                                              <w:marLeft w:val="0"/>
                                                                                              <w:marRight w:val="0"/>
                                                                                              <w:marTop w:val="0"/>
                                                                                              <w:marBottom w:val="240"/>
                                                                                              <w:divBdr>
                                                                                                <w:top w:val="none" w:sz="0" w:space="0" w:color="auto"/>
                                                                                                <w:left w:val="none" w:sz="0" w:space="0" w:color="auto"/>
                                                                                                <w:bottom w:val="none" w:sz="0" w:space="0" w:color="auto"/>
                                                                                                <w:right w:val="none" w:sz="0" w:space="0" w:color="auto"/>
                                                                                              </w:divBdr>
                                                                                            </w:div>
                                                                                            <w:div w:id="396250849">
                                                                                              <w:marLeft w:val="0"/>
                                                                                              <w:marRight w:val="0"/>
                                                                                              <w:marTop w:val="0"/>
                                                                                              <w:marBottom w:val="240"/>
                                                                                              <w:divBdr>
                                                                                                <w:top w:val="none" w:sz="0" w:space="0" w:color="auto"/>
                                                                                                <w:left w:val="none" w:sz="0" w:space="0" w:color="auto"/>
                                                                                                <w:bottom w:val="none" w:sz="0" w:space="0" w:color="auto"/>
                                                                                                <w:right w:val="none" w:sz="0" w:space="0" w:color="auto"/>
                                                                                              </w:divBdr>
                                                                                            </w:div>
                                                                                            <w:div w:id="426580625">
                                                                                              <w:marLeft w:val="0"/>
                                                                                              <w:marRight w:val="0"/>
                                                                                              <w:marTop w:val="0"/>
                                                                                              <w:marBottom w:val="240"/>
                                                                                              <w:divBdr>
                                                                                                <w:top w:val="none" w:sz="0" w:space="0" w:color="auto"/>
                                                                                                <w:left w:val="none" w:sz="0" w:space="0" w:color="auto"/>
                                                                                                <w:bottom w:val="none" w:sz="0" w:space="0" w:color="auto"/>
                                                                                                <w:right w:val="none" w:sz="0" w:space="0" w:color="auto"/>
                                                                                              </w:divBdr>
                                                                                            </w:div>
                                                                                            <w:div w:id="453331929">
                                                                                              <w:marLeft w:val="0"/>
                                                                                              <w:marRight w:val="0"/>
                                                                                              <w:marTop w:val="0"/>
                                                                                              <w:marBottom w:val="240"/>
                                                                                              <w:divBdr>
                                                                                                <w:top w:val="none" w:sz="0" w:space="0" w:color="auto"/>
                                                                                                <w:left w:val="none" w:sz="0" w:space="0" w:color="auto"/>
                                                                                                <w:bottom w:val="none" w:sz="0" w:space="0" w:color="auto"/>
                                                                                                <w:right w:val="none" w:sz="0" w:space="0" w:color="auto"/>
                                                                                              </w:divBdr>
                                                                                            </w:div>
                                                                                            <w:div w:id="453520818">
                                                                                              <w:marLeft w:val="0"/>
                                                                                              <w:marRight w:val="0"/>
                                                                                              <w:marTop w:val="0"/>
                                                                                              <w:marBottom w:val="240"/>
                                                                                              <w:divBdr>
                                                                                                <w:top w:val="none" w:sz="0" w:space="0" w:color="auto"/>
                                                                                                <w:left w:val="none" w:sz="0" w:space="0" w:color="auto"/>
                                                                                                <w:bottom w:val="none" w:sz="0" w:space="0" w:color="auto"/>
                                                                                                <w:right w:val="none" w:sz="0" w:space="0" w:color="auto"/>
                                                                                              </w:divBdr>
                                                                                            </w:div>
                                                                                            <w:div w:id="487213814">
                                                                                              <w:marLeft w:val="0"/>
                                                                                              <w:marRight w:val="0"/>
                                                                                              <w:marTop w:val="0"/>
                                                                                              <w:marBottom w:val="240"/>
                                                                                              <w:divBdr>
                                                                                                <w:top w:val="none" w:sz="0" w:space="0" w:color="auto"/>
                                                                                                <w:left w:val="none" w:sz="0" w:space="0" w:color="auto"/>
                                                                                                <w:bottom w:val="none" w:sz="0" w:space="0" w:color="auto"/>
                                                                                                <w:right w:val="none" w:sz="0" w:space="0" w:color="auto"/>
                                                                                              </w:divBdr>
                                                                                            </w:div>
                                                                                            <w:div w:id="533930877">
                                                                                              <w:marLeft w:val="0"/>
                                                                                              <w:marRight w:val="0"/>
                                                                                              <w:marTop w:val="0"/>
                                                                                              <w:marBottom w:val="240"/>
                                                                                              <w:divBdr>
                                                                                                <w:top w:val="none" w:sz="0" w:space="0" w:color="auto"/>
                                                                                                <w:left w:val="none" w:sz="0" w:space="0" w:color="auto"/>
                                                                                                <w:bottom w:val="none" w:sz="0" w:space="0" w:color="auto"/>
                                                                                                <w:right w:val="none" w:sz="0" w:space="0" w:color="auto"/>
                                                                                              </w:divBdr>
                                                                                            </w:div>
                                                                                            <w:div w:id="657268465">
                                                                                              <w:marLeft w:val="0"/>
                                                                                              <w:marRight w:val="0"/>
                                                                                              <w:marTop w:val="0"/>
                                                                                              <w:marBottom w:val="240"/>
                                                                                              <w:divBdr>
                                                                                                <w:top w:val="none" w:sz="0" w:space="0" w:color="auto"/>
                                                                                                <w:left w:val="none" w:sz="0" w:space="0" w:color="auto"/>
                                                                                                <w:bottom w:val="none" w:sz="0" w:space="0" w:color="auto"/>
                                                                                                <w:right w:val="none" w:sz="0" w:space="0" w:color="auto"/>
                                                                                              </w:divBdr>
                                                                                            </w:div>
                                                                                            <w:div w:id="766073777">
                                                                                              <w:marLeft w:val="0"/>
                                                                                              <w:marRight w:val="0"/>
                                                                                              <w:marTop w:val="0"/>
                                                                                              <w:marBottom w:val="240"/>
                                                                                              <w:divBdr>
                                                                                                <w:top w:val="none" w:sz="0" w:space="0" w:color="auto"/>
                                                                                                <w:left w:val="none" w:sz="0" w:space="0" w:color="auto"/>
                                                                                                <w:bottom w:val="none" w:sz="0" w:space="0" w:color="auto"/>
                                                                                                <w:right w:val="none" w:sz="0" w:space="0" w:color="auto"/>
                                                                                              </w:divBdr>
                                                                                            </w:div>
                                                                                            <w:div w:id="820073315">
                                                                                              <w:marLeft w:val="0"/>
                                                                                              <w:marRight w:val="0"/>
                                                                                              <w:marTop w:val="0"/>
                                                                                              <w:marBottom w:val="240"/>
                                                                                              <w:divBdr>
                                                                                                <w:top w:val="none" w:sz="0" w:space="0" w:color="auto"/>
                                                                                                <w:left w:val="none" w:sz="0" w:space="0" w:color="auto"/>
                                                                                                <w:bottom w:val="none" w:sz="0" w:space="0" w:color="auto"/>
                                                                                                <w:right w:val="none" w:sz="0" w:space="0" w:color="auto"/>
                                                                                              </w:divBdr>
                                                                                            </w:div>
                                                                                            <w:div w:id="850149570">
                                                                                              <w:marLeft w:val="0"/>
                                                                                              <w:marRight w:val="0"/>
                                                                                              <w:marTop w:val="0"/>
                                                                                              <w:marBottom w:val="240"/>
                                                                                              <w:divBdr>
                                                                                                <w:top w:val="none" w:sz="0" w:space="0" w:color="auto"/>
                                                                                                <w:left w:val="none" w:sz="0" w:space="0" w:color="auto"/>
                                                                                                <w:bottom w:val="none" w:sz="0" w:space="0" w:color="auto"/>
                                                                                                <w:right w:val="none" w:sz="0" w:space="0" w:color="auto"/>
                                                                                              </w:divBdr>
                                                                                            </w:div>
                                                                                            <w:div w:id="864559611">
                                                                                              <w:marLeft w:val="0"/>
                                                                                              <w:marRight w:val="0"/>
                                                                                              <w:marTop w:val="0"/>
                                                                                              <w:marBottom w:val="240"/>
                                                                                              <w:divBdr>
                                                                                                <w:top w:val="none" w:sz="0" w:space="0" w:color="auto"/>
                                                                                                <w:left w:val="none" w:sz="0" w:space="0" w:color="auto"/>
                                                                                                <w:bottom w:val="none" w:sz="0" w:space="0" w:color="auto"/>
                                                                                                <w:right w:val="none" w:sz="0" w:space="0" w:color="auto"/>
                                                                                              </w:divBdr>
                                                                                            </w:div>
                                                                                            <w:div w:id="920792292">
                                                                                              <w:marLeft w:val="0"/>
                                                                                              <w:marRight w:val="0"/>
                                                                                              <w:marTop w:val="0"/>
                                                                                              <w:marBottom w:val="240"/>
                                                                                              <w:divBdr>
                                                                                                <w:top w:val="none" w:sz="0" w:space="0" w:color="auto"/>
                                                                                                <w:left w:val="none" w:sz="0" w:space="0" w:color="auto"/>
                                                                                                <w:bottom w:val="none" w:sz="0" w:space="0" w:color="auto"/>
                                                                                                <w:right w:val="none" w:sz="0" w:space="0" w:color="auto"/>
                                                                                              </w:divBdr>
                                                                                            </w:div>
                                                                                            <w:div w:id="959455953">
                                                                                              <w:marLeft w:val="0"/>
                                                                                              <w:marRight w:val="0"/>
                                                                                              <w:marTop w:val="0"/>
                                                                                              <w:marBottom w:val="240"/>
                                                                                              <w:divBdr>
                                                                                                <w:top w:val="none" w:sz="0" w:space="0" w:color="auto"/>
                                                                                                <w:left w:val="none" w:sz="0" w:space="0" w:color="auto"/>
                                                                                                <w:bottom w:val="none" w:sz="0" w:space="0" w:color="auto"/>
                                                                                                <w:right w:val="none" w:sz="0" w:space="0" w:color="auto"/>
                                                                                              </w:divBdr>
                                                                                            </w:div>
                                                                                            <w:div w:id="965887500">
                                                                                              <w:marLeft w:val="0"/>
                                                                                              <w:marRight w:val="0"/>
                                                                                              <w:marTop w:val="0"/>
                                                                                              <w:marBottom w:val="240"/>
                                                                                              <w:divBdr>
                                                                                                <w:top w:val="none" w:sz="0" w:space="0" w:color="auto"/>
                                                                                                <w:left w:val="none" w:sz="0" w:space="0" w:color="auto"/>
                                                                                                <w:bottom w:val="none" w:sz="0" w:space="0" w:color="auto"/>
                                                                                                <w:right w:val="none" w:sz="0" w:space="0" w:color="auto"/>
                                                                                              </w:divBdr>
                                                                                            </w:div>
                                                                                            <w:div w:id="1125345406">
                                                                                              <w:marLeft w:val="0"/>
                                                                                              <w:marRight w:val="0"/>
                                                                                              <w:marTop w:val="0"/>
                                                                                              <w:marBottom w:val="240"/>
                                                                                              <w:divBdr>
                                                                                                <w:top w:val="none" w:sz="0" w:space="0" w:color="auto"/>
                                                                                                <w:left w:val="none" w:sz="0" w:space="0" w:color="auto"/>
                                                                                                <w:bottom w:val="none" w:sz="0" w:space="0" w:color="auto"/>
                                                                                                <w:right w:val="none" w:sz="0" w:space="0" w:color="auto"/>
                                                                                              </w:divBdr>
                                                                                            </w:div>
                                                                                            <w:div w:id="1179126709">
                                                                                              <w:marLeft w:val="0"/>
                                                                                              <w:marRight w:val="0"/>
                                                                                              <w:marTop w:val="0"/>
                                                                                              <w:marBottom w:val="240"/>
                                                                                              <w:divBdr>
                                                                                                <w:top w:val="none" w:sz="0" w:space="0" w:color="auto"/>
                                                                                                <w:left w:val="none" w:sz="0" w:space="0" w:color="auto"/>
                                                                                                <w:bottom w:val="none" w:sz="0" w:space="0" w:color="auto"/>
                                                                                                <w:right w:val="none" w:sz="0" w:space="0" w:color="auto"/>
                                                                                              </w:divBdr>
                                                                                            </w:div>
                                                                                            <w:div w:id="1215775158">
                                                                                              <w:marLeft w:val="0"/>
                                                                                              <w:marRight w:val="0"/>
                                                                                              <w:marTop w:val="0"/>
                                                                                              <w:marBottom w:val="240"/>
                                                                                              <w:divBdr>
                                                                                                <w:top w:val="none" w:sz="0" w:space="0" w:color="auto"/>
                                                                                                <w:left w:val="none" w:sz="0" w:space="0" w:color="auto"/>
                                                                                                <w:bottom w:val="none" w:sz="0" w:space="0" w:color="auto"/>
                                                                                                <w:right w:val="none" w:sz="0" w:space="0" w:color="auto"/>
                                                                                              </w:divBdr>
                                                                                            </w:div>
                                                                                            <w:div w:id="1252396126">
                                                                                              <w:marLeft w:val="0"/>
                                                                                              <w:marRight w:val="0"/>
                                                                                              <w:marTop w:val="0"/>
                                                                                              <w:marBottom w:val="240"/>
                                                                                              <w:divBdr>
                                                                                                <w:top w:val="none" w:sz="0" w:space="0" w:color="auto"/>
                                                                                                <w:left w:val="none" w:sz="0" w:space="0" w:color="auto"/>
                                                                                                <w:bottom w:val="none" w:sz="0" w:space="0" w:color="auto"/>
                                                                                                <w:right w:val="none" w:sz="0" w:space="0" w:color="auto"/>
                                                                                              </w:divBdr>
                                                                                            </w:div>
                                                                                            <w:div w:id="1362047245">
                                                                                              <w:marLeft w:val="0"/>
                                                                                              <w:marRight w:val="0"/>
                                                                                              <w:marTop w:val="0"/>
                                                                                              <w:marBottom w:val="240"/>
                                                                                              <w:divBdr>
                                                                                                <w:top w:val="none" w:sz="0" w:space="0" w:color="auto"/>
                                                                                                <w:left w:val="none" w:sz="0" w:space="0" w:color="auto"/>
                                                                                                <w:bottom w:val="none" w:sz="0" w:space="0" w:color="auto"/>
                                                                                                <w:right w:val="none" w:sz="0" w:space="0" w:color="auto"/>
                                                                                              </w:divBdr>
                                                                                            </w:div>
                                                                                            <w:div w:id="1396732996">
                                                                                              <w:marLeft w:val="0"/>
                                                                                              <w:marRight w:val="0"/>
                                                                                              <w:marTop w:val="0"/>
                                                                                              <w:marBottom w:val="240"/>
                                                                                              <w:divBdr>
                                                                                                <w:top w:val="none" w:sz="0" w:space="0" w:color="auto"/>
                                                                                                <w:left w:val="none" w:sz="0" w:space="0" w:color="auto"/>
                                                                                                <w:bottom w:val="none" w:sz="0" w:space="0" w:color="auto"/>
                                                                                                <w:right w:val="none" w:sz="0" w:space="0" w:color="auto"/>
                                                                                              </w:divBdr>
                                                                                            </w:div>
                                                                                            <w:div w:id="1449154962">
                                                                                              <w:marLeft w:val="0"/>
                                                                                              <w:marRight w:val="0"/>
                                                                                              <w:marTop w:val="0"/>
                                                                                              <w:marBottom w:val="240"/>
                                                                                              <w:divBdr>
                                                                                                <w:top w:val="none" w:sz="0" w:space="0" w:color="auto"/>
                                                                                                <w:left w:val="none" w:sz="0" w:space="0" w:color="auto"/>
                                                                                                <w:bottom w:val="none" w:sz="0" w:space="0" w:color="auto"/>
                                                                                                <w:right w:val="none" w:sz="0" w:space="0" w:color="auto"/>
                                                                                              </w:divBdr>
                                                                                            </w:div>
                                                                                            <w:div w:id="1527598453">
                                                                                              <w:marLeft w:val="0"/>
                                                                                              <w:marRight w:val="0"/>
                                                                                              <w:marTop w:val="0"/>
                                                                                              <w:marBottom w:val="240"/>
                                                                                              <w:divBdr>
                                                                                                <w:top w:val="none" w:sz="0" w:space="0" w:color="auto"/>
                                                                                                <w:left w:val="none" w:sz="0" w:space="0" w:color="auto"/>
                                                                                                <w:bottom w:val="none" w:sz="0" w:space="0" w:color="auto"/>
                                                                                                <w:right w:val="none" w:sz="0" w:space="0" w:color="auto"/>
                                                                                              </w:divBdr>
                                                                                            </w:div>
                                                                                            <w:div w:id="1558467215">
                                                                                              <w:marLeft w:val="0"/>
                                                                                              <w:marRight w:val="0"/>
                                                                                              <w:marTop w:val="0"/>
                                                                                              <w:marBottom w:val="240"/>
                                                                                              <w:divBdr>
                                                                                                <w:top w:val="none" w:sz="0" w:space="0" w:color="auto"/>
                                                                                                <w:left w:val="none" w:sz="0" w:space="0" w:color="auto"/>
                                                                                                <w:bottom w:val="none" w:sz="0" w:space="0" w:color="auto"/>
                                                                                                <w:right w:val="none" w:sz="0" w:space="0" w:color="auto"/>
                                                                                              </w:divBdr>
                                                                                            </w:div>
                                                                                            <w:div w:id="1559592530">
                                                                                              <w:marLeft w:val="0"/>
                                                                                              <w:marRight w:val="0"/>
                                                                                              <w:marTop w:val="0"/>
                                                                                              <w:marBottom w:val="240"/>
                                                                                              <w:divBdr>
                                                                                                <w:top w:val="none" w:sz="0" w:space="0" w:color="auto"/>
                                                                                                <w:left w:val="none" w:sz="0" w:space="0" w:color="auto"/>
                                                                                                <w:bottom w:val="none" w:sz="0" w:space="0" w:color="auto"/>
                                                                                                <w:right w:val="none" w:sz="0" w:space="0" w:color="auto"/>
                                                                                              </w:divBdr>
                                                                                            </w:div>
                                                                                            <w:div w:id="1650938918">
                                                                                              <w:marLeft w:val="0"/>
                                                                                              <w:marRight w:val="0"/>
                                                                                              <w:marTop w:val="0"/>
                                                                                              <w:marBottom w:val="240"/>
                                                                                              <w:divBdr>
                                                                                                <w:top w:val="none" w:sz="0" w:space="0" w:color="auto"/>
                                                                                                <w:left w:val="none" w:sz="0" w:space="0" w:color="auto"/>
                                                                                                <w:bottom w:val="none" w:sz="0" w:space="0" w:color="auto"/>
                                                                                                <w:right w:val="none" w:sz="0" w:space="0" w:color="auto"/>
                                                                                              </w:divBdr>
                                                                                            </w:div>
                                                                                            <w:div w:id="1662923517">
                                                                                              <w:marLeft w:val="0"/>
                                                                                              <w:marRight w:val="0"/>
                                                                                              <w:marTop w:val="0"/>
                                                                                              <w:marBottom w:val="240"/>
                                                                                              <w:divBdr>
                                                                                                <w:top w:val="none" w:sz="0" w:space="0" w:color="auto"/>
                                                                                                <w:left w:val="none" w:sz="0" w:space="0" w:color="auto"/>
                                                                                                <w:bottom w:val="none" w:sz="0" w:space="0" w:color="auto"/>
                                                                                                <w:right w:val="none" w:sz="0" w:space="0" w:color="auto"/>
                                                                                              </w:divBdr>
                                                                                            </w:div>
                                                                                            <w:div w:id="1673870970">
                                                                                              <w:marLeft w:val="0"/>
                                                                                              <w:marRight w:val="0"/>
                                                                                              <w:marTop w:val="0"/>
                                                                                              <w:marBottom w:val="240"/>
                                                                                              <w:divBdr>
                                                                                                <w:top w:val="none" w:sz="0" w:space="0" w:color="auto"/>
                                                                                                <w:left w:val="none" w:sz="0" w:space="0" w:color="auto"/>
                                                                                                <w:bottom w:val="none" w:sz="0" w:space="0" w:color="auto"/>
                                                                                                <w:right w:val="none" w:sz="0" w:space="0" w:color="auto"/>
                                                                                              </w:divBdr>
                                                                                            </w:div>
                                                                                            <w:div w:id="1683585221">
                                                                                              <w:marLeft w:val="0"/>
                                                                                              <w:marRight w:val="0"/>
                                                                                              <w:marTop w:val="0"/>
                                                                                              <w:marBottom w:val="240"/>
                                                                                              <w:divBdr>
                                                                                                <w:top w:val="none" w:sz="0" w:space="0" w:color="auto"/>
                                                                                                <w:left w:val="none" w:sz="0" w:space="0" w:color="auto"/>
                                                                                                <w:bottom w:val="none" w:sz="0" w:space="0" w:color="auto"/>
                                                                                                <w:right w:val="none" w:sz="0" w:space="0" w:color="auto"/>
                                                                                              </w:divBdr>
                                                                                            </w:div>
                                                                                            <w:div w:id="1748646159">
                                                                                              <w:marLeft w:val="0"/>
                                                                                              <w:marRight w:val="0"/>
                                                                                              <w:marTop w:val="0"/>
                                                                                              <w:marBottom w:val="240"/>
                                                                                              <w:divBdr>
                                                                                                <w:top w:val="none" w:sz="0" w:space="0" w:color="auto"/>
                                                                                                <w:left w:val="none" w:sz="0" w:space="0" w:color="auto"/>
                                                                                                <w:bottom w:val="none" w:sz="0" w:space="0" w:color="auto"/>
                                                                                                <w:right w:val="none" w:sz="0" w:space="0" w:color="auto"/>
                                                                                              </w:divBdr>
                                                                                            </w:div>
                                                                                            <w:div w:id="1762094787">
                                                                                              <w:marLeft w:val="0"/>
                                                                                              <w:marRight w:val="0"/>
                                                                                              <w:marTop w:val="0"/>
                                                                                              <w:marBottom w:val="240"/>
                                                                                              <w:divBdr>
                                                                                                <w:top w:val="none" w:sz="0" w:space="0" w:color="auto"/>
                                                                                                <w:left w:val="none" w:sz="0" w:space="0" w:color="auto"/>
                                                                                                <w:bottom w:val="none" w:sz="0" w:space="0" w:color="auto"/>
                                                                                                <w:right w:val="none" w:sz="0" w:space="0" w:color="auto"/>
                                                                                              </w:divBdr>
                                                                                            </w:div>
                                                                                            <w:div w:id="1781028881">
                                                                                              <w:marLeft w:val="0"/>
                                                                                              <w:marRight w:val="0"/>
                                                                                              <w:marTop w:val="0"/>
                                                                                              <w:marBottom w:val="240"/>
                                                                                              <w:divBdr>
                                                                                                <w:top w:val="none" w:sz="0" w:space="0" w:color="auto"/>
                                                                                                <w:left w:val="none" w:sz="0" w:space="0" w:color="auto"/>
                                                                                                <w:bottom w:val="none" w:sz="0" w:space="0" w:color="auto"/>
                                                                                                <w:right w:val="none" w:sz="0" w:space="0" w:color="auto"/>
                                                                                              </w:divBdr>
                                                                                            </w:div>
                                                                                            <w:div w:id="1861628846">
                                                                                              <w:marLeft w:val="0"/>
                                                                                              <w:marRight w:val="0"/>
                                                                                              <w:marTop w:val="0"/>
                                                                                              <w:marBottom w:val="240"/>
                                                                                              <w:divBdr>
                                                                                                <w:top w:val="none" w:sz="0" w:space="0" w:color="auto"/>
                                                                                                <w:left w:val="none" w:sz="0" w:space="0" w:color="auto"/>
                                                                                                <w:bottom w:val="none" w:sz="0" w:space="0" w:color="auto"/>
                                                                                                <w:right w:val="none" w:sz="0" w:space="0" w:color="auto"/>
                                                                                              </w:divBdr>
                                                                                            </w:div>
                                                                                            <w:div w:id="1899784446">
                                                                                              <w:marLeft w:val="0"/>
                                                                                              <w:marRight w:val="0"/>
                                                                                              <w:marTop w:val="0"/>
                                                                                              <w:marBottom w:val="240"/>
                                                                                              <w:divBdr>
                                                                                                <w:top w:val="none" w:sz="0" w:space="0" w:color="auto"/>
                                                                                                <w:left w:val="none" w:sz="0" w:space="0" w:color="auto"/>
                                                                                                <w:bottom w:val="none" w:sz="0" w:space="0" w:color="auto"/>
                                                                                                <w:right w:val="none" w:sz="0" w:space="0" w:color="auto"/>
                                                                                              </w:divBdr>
                                                                                            </w:div>
                                                                                            <w:div w:id="1988436697">
                                                                                              <w:marLeft w:val="0"/>
                                                                                              <w:marRight w:val="0"/>
                                                                                              <w:marTop w:val="0"/>
                                                                                              <w:marBottom w:val="240"/>
                                                                                              <w:divBdr>
                                                                                                <w:top w:val="none" w:sz="0" w:space="0" w:color="auto"/>
                                                                                                <w:left w:val="none" w:sz="0" w:space="0" w:color="auto"/>
                                                                                                <w:bottom w:val="none" w:sz="0" w:space="0" w:color="auto"/>
                                                                                                <w:right w:val="none" w:sz="0" w:space="0" w:color="auto"/>
                                                                                              </w:divBdr>
                                                                                            </w:div>
                                                                                            <w:div w:id="21355209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82016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019490">
      <w:bodyDiv w:val="1"/>
      <w:marLeft w:val="0"/>
      <w:marRight w:val="0"/>
      <w:marTop w:val="0"/>
      <w:marBottom w:val="0"/>
      <w:divBdr>
        <w:top w:val="single" w:sz="12" w:space="0" w:color="767575"/>
        <w:left w:val="none" w:sz="0" w:space="0" w:color="auto"/>
        <w:bottom w:val="none" w:sz="0" w:space="0" w:color="auto"/>
        <w:right w:val="none" w:sz="0" w:space="0" w:color="auto"/>
      </w:divBdr>
      <w:divsChild>
        <w:div w:id="1363508485">
          <w:marLeft w:val="0"/>
          <w:marRight w:val="0"/>
          <w:marTop w:val="0"/>
          <w:marBottom w:val="0"/>
          <w:divBdr>
            <w:top w:val="none" w:sz="0" w:space="0" w:color="auto"/>
            <w:left w:val="none" w:sz="0" w:space="0" w:color="auto"/>
            <w:bottom w:val="none" w:sz="0" w:space="0" w:color="auto"/>
            <w:right w:val="none" w:sz="0" w:space="0" w:color="auto"/>
          </w:divBdr>
          <w:divsChild>
            <w:div w:id="332026521">
              <w:marLeft w:val="0"/>
              <w:marRight w:val="0"/>
              <w:marTop w:val="0"/>
              <w:marBottom w:val="0"/>
              <w:divBdr>
                <w:top w:val="none" w:sz="0" w:space="0" w:color="auto"/>
                <w:left w:val="none" w:sz="0" w:space="0" w:color="auto"/>
                <w:bottom w:val="none" w:sz="0" w:space="0" w:color="auto"/>
                <w:right w:val="none" w:sz="0" w:space="0" w:color="auto"/>
              </w:divBdr>
              <w:divsChild>
                <w:div w:id="100358232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72587705">
                      <w:marLeft w:val="300"/>
                      <w:marRight w:val="0"/>
                      <w:marTop w:val="0"/>
                      <w:marBottom w:val="0"/>
                      <w:divBdr>
                        <w:top w:val="none" w:sz="0" w:space="0" w:color="auto"/>
                        <w:left w:val="none" w:sz="0" w:space="0" w:color="auto"/>
                        <w:bottom w:val="none" w:sz="0" w:space="0" w:color="auto"/>
                        <w:right w:val="none" w:sz="0" w:space="0" w:color="auto"/>
                      </w:divBdr>
                      <w:divsChild>
                        <w:div w:id="503322574">
                          <w:marLeft w:val="0"/>
                          <w:marRight w:val="0"/>
                          <w:marTop w:val="0"/>
                          <w:marBottom w:val="0"/>
                          <w:divBdr>
                            <w:top w:val="none" w:sz="0" w:space="0" w:color="auto"/>
                            <w:left w:val="none" w:sz="0" w:space="0" w:color="auto"/>
                            <w:bottom w:val="none" w:sz="0" w:space="0" w:color="auto"/>
                            <w:right w:val="none" w:sz="0" w:space="0" w:color="auto"/>
                          </w:divBdr>
                          <w:divsChild>
                            <w:div w:id="86239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784234">
      <w:bodyDiv w:val="1"/>
      <w:marLeft w:val="0"/>
      <w:marRight w:val="0"/>
      <w:marTop w:val="0"/>
      <w:marBottom w:val="0"/>
      <w:divBdr>
        <w:top w:val="single" w:sz="12" w:space="0" w:color="767575"/>
        <w:left w:val="none" w:sz="0" w:space="0" w:color="auto"/>
        <w:bottom w:val="none" w:sz="0" w:space="0" w:color="auto"/>
        <w:right w:val="none" w:sz="0" w:space="0" w:color="auto"/>
      </w:divBdr>
      <w:divsChild>
        <w:div w:id="182911566">
          <w:marLeft w:val="0"/>
          <w:marRight w:val="0"/>
          <w:marTop w:val="0"/>
          <w:marBottom w:val="0"/>
          <w:divBdr>
            <w:top w:val="none" w:sz="0" w:space="0" w:color="auto"/>
            <w:left w:val="none" w:sz="0" w:space="0" w:color="auto"/>
            <w:bottom w:val="none" w:sz="0" w:space="0" w:color="auto"/>
            <w:right w:val="none" w:sz="0" w:space="0" w:color="auto"/>
          </w:divBdr>
          <w:divsChild>
            <w:div w:id="354311742">
              <w:marLeft w:val="0"/>
              <w:marRight w:val="0"/>
              <w:marTop w:val="0"/>
              <w:marBottom w:val="0"/>
              <w:divBdr>
                <w:top w:val="none" w:sz="0" w:space="0" w:color="auto"/>
                <w:left w:val="none" w:sz="0" w:space="0" w:color="auto"/>
                <w:bottom w:val="none" w:sz="0" w:space="0" w:color="auto"/>
                <w:right w:val="none" w:sz="0" w:space="0" w:color="auto"/>
              </w:divBdr>
              <w:divsChild>
                <w:div w:id="72321638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536311398">
                      <w:marLeft w:val="0"/>
                      <w:marRight w:val="0"/>
                      <w:marTop w:val="0"/>
                      <w:marBottom w:val="0"/>
                      <w:divBdr>
                        <w:top w:val="none" w:sz="0" w:space="0" w:color="auto"/>
                        <w:left w:val="none" w:sz="0" w:space="0" w:color="auto"/>
                        <w:bottom w:val="none" w:sz="0" w:space="0" w:color="auto"/>
                        <w:right w:val="none" w:sz="0" w:space="0" w:color="auto"/>
                      </w:divBdr>
                      <w:divsChild>
                        <w:div w:id="1364475490">
                          <w:marLeft w:val="0"/>
                          <w:marRight w:val="0"/>
                          <w:marTop w:val="0"/>
                          <w:marBottom w:val="0"/>
                          <w:divBdr>
                            <w:top w:val="none" w:sz="0" w:space="0" w:color="auto"/>
                            <w:left w:val="none" w:sz="0" w:space="0" w:color="auto"/>
                            <w:bottom w:val="none" w:sz="0" w:space="0" w:color="auto"/>
                            <w:right w:val="none" w:sz="0" w:space="0" w:color="auto"/>
                          </w:divBdr>
                          <w:divsChild>
                            <w:div w:id="2040426409">
                              <w:marLeft w:val="0"/>
                              <w:marRight w:val="0"/>
                              <w:marTop w:val="0"/>
                              <w:marBottom w:val="0"/>
                              <w:divBdr>
                                <w:top w:val="none" w:sz="0" w:space="0" w:color="auto"/>
                                <w:left w:val="none" w:sz="0" w:space="0" w:color="auto"/>
                                <w:bottom w:val="none" w:sz="0" w:space="0" w:color="auto"/>
                                <w:right w:val="none" w:sz="0" w:space="0" w:color="auto"/>
                              </w:divBdr>
                              <w:divsChild>
                                <w:div w:id="1719352397">
                                  <w:marLeft w:val="0"/>
                                  <w:marRight w:val="0"/>
                                  <w:marTop w:val="0"/>
                                  <w:marBottom w:val="0"/>
                                  <w:divBdr>
                                    <w:top w:val="none" w:sz="0" w:space="0" w:color="auto"/>
                                    <w:left w:val="none" w:sz="0" w:space="0" w:color="auto"/>
                                    <w:bottom w:val="none" w:sz="0" w:space="0" w:color="auto"/>
                                    <w:right w:val="none" w:sz="0" w:space="0" w:color="auto"/>
                                  </w:divBdr>
                                  <w:divsChild>
                                    <w:div w:id="2126457825">
                                      <w:marLeft w:val="0"/>
                                      <w:marRight w:val="0"/>
                                      <w:marTop w:val="0"/>
                                      <w:marBottom w:val="0"/>
                                      <w:divBdr>
                                        <w:top w:val="none" w:sz="0" w:space="0" w:color="auto"/>
                                        <w:left w:val="none" w:sz="0" w:space="0" w:color="auto"/>
                                        <w:bottom w:val="none" w:sz="0" w:space="0" w:color="auto"/>
                                        <w:right w:val="none" w:sz="0" w:space="0" w:color="auto"/>
                                      </w:divBdr>
                                      <w:divsChild>
                                        <w:div w:id="2134858618">
                                          <w:marLeft w:val="0"/>
                                          <w:marRight w:val="0"/>
                                          <w:marTop w:val="0"/>
                                          <w:marBottom w:val="0"/>
                                          <w:divBdr>
                                            <w:top w:val="none" w:sz="0" w:space="0" w:color="auto"/>
                                            <w:left w:val="none" w:sz="0" w:space="0" w:color="auto"/>
                                            <w:bottom w:val="none" w:sz="0" w:space="0" w:color="auto"/>
                                            <w:right w:val="none" w:sz="0" w:space="0" w:color="auto"/>
                                          </w:divBdr>
                                          <w:divsChild>
                                            <w:div w:id="593318771">
                                              <w:marLeft w:val="0"/>
                                              <w:marRight w:val="0"/>
                                              <w:marTop w:val="0"/>
                                              <w:marBottom w:val="0"/>
                                              <w:divBdr>
                                                <w:top w:val="none" w:sz="0" w:space="0" w:color="auto"/>
                                                <w:left w:val="none" w:sz="0" w:space="0" w:color="auto"/>
                                                <w:bottom w:val="none" w:sz="0" w:space="0" w:color="auto"/>
                                                <w:right w:val="none" w:sz="0" w:space="0" w:color="auto"/>
                                              </w:divBdr>
                                              <w:divsChild>
                                                <w:div w:id="309746658">
                                                  <w:marLeft w:val="0"/>
                                                  <w:marRight w:val="0"/>
                                                  <w:marTop w:val="0"/>
                                                  <w:marBottom w:val="0"/>
                                                  <w:divBdr>
                                                    <w:top w:val="none" w:sz="0" w:space="0" w:color="auto"/>
                                                    <w:left w:val="none" w:sz="0" w:space="0" w:color="auto"/>
                                                    <w:bottom w:val="none" w:sz="0" w:space="0" w:color="auto"/>
                                                    <w:right w:val="none" w:sz="0" w:space="0" w:color="auto"/>
                                                  </w:divBdr>
                                                  <w:divsChild>
                                                    <w:div w:id="636493389">
                                                      <w:marLeft w:val="0"/>
                                                      <w:marRight w:val="0"/>
                                                      <w:marTop w:val="0"/>
                                                      <w:marBottom w:val="0"/>
                                                      <w:divBdr>
                                                        <w:top w:val="none" w:sz="0" w:space="0" w:color="auto"/>
                                                        <w:left w:val="none" w:sz="0" w:space="0" w:color="auto"/>
                                                        <w:bottom w:val="none" w:sz="0" w:space="0" w:color="auto"/>
                                                        <w:right w:val="none" w:sz="0" w:space="0" w:color="auto"/>
                                                      </w:divBdr>
                                                      <w:divsChild>
                                                        <w:div w:id="1447307745">
                                                          <w:marLeft w:val="0"/>
                                                          <w:marRight w:val="0"/>
                                                          <w:marTop w:val="0"/>
                                                          <w:marBottom w:val="0"/>
                                                          <w:divBdr>
                                                            <w:top w:val="none" w:sz="0" w:space="0" w:color="auto"/>
                                                            <w:left w:val="none" w:sz="0" w:space="0" w:color="auto"/>
                                                            <w:bottom w:val="none" w:sz="0" w:space="0" w:color="auto"/>
                                                            <w:right w:val="none" w:sz="0" w:space="0" w:color="auto"/>
                                                          </w:divBdr>
                                                          <w:divsChild>
                                                            <w:div w:id="1030108159">
                                                              <w:marLeft w:val="0"/>
                                                              <w:marRight w:val="0"/>
                                                              <w:marTop w:val="0"/>
                                                              <w:marBottom w:val="0"/>
                                                              <w:divBdr>
                                                                <w:top w:val="none" w:sz="0" w:space="0" w:color="auto"/>
                                                                <w:left w:val="none" w:sz="0" w:space="0" w:color="auto"/>
                                                                <w:bottom w:val="none" w:sz="0" w:space="0" w:color="auto"/>
                                                                <w:right w:val="none" w:sz="0" w:space="0" w:color="auto"/>
                                                              </w:divBdr>
                                                              <w:divsChild>
                                                                <w:div w:id="1280990359">
                                                                  <w:marLeft w:val="0"/>
                                                                  <w:marRight w:val="0"/>
                                                                  <w:marTop w:val="0"/>
                                                                  <w:marBottom w:val="0"/>
                                                                  <w:divBdr>
                                                                    <w:top w:val="none" w:sz="0" w:space="0" w:color="auto"/>
                                                                    <w:left w:val="none" w:sz="0" w:space="0" w:color="auto"/>
                                                                    <w:bottom w:val="none" w:sz="0" w:space="0" w:color="auto"/>
                                                                    <w:right w:val="none" w:sz="0" w:space="0" w:color="auto"/>
                                                                  </w:divBdr>
                                                                  <w:divsChild>
                                                                    <w:div w:id="1494174287">
                                                                      <w:marLeft w:val="0"/>
                                                                      <w:marRight w:val="0"/>
                                                                      <w:marTop w:val="0"/>
                                                                      <w:marBottom w:val="0"/>
                                                                      <w:divBdr>
                                                                        <w:top w:val="none" w:sz="0" w:space="0" w:color="auto"/>
                                                                        <w:left w:val="none" w:sz="0" w:space="0" w:color="auto"/>
                                                                        <w:bottom w:val="none" w:sz="0" w:space="0" w:color="auto"/>
                                                                        <w:right w:val="none" w:sz="0" w:space="0" w:color="auto"/>
                                                                      </w:divBdr>
                                                                      <w:divsChild>
                                                                        <w:div w:id="2025548119">
                                                                          <w:marLeft w:val="0"/>
                                                                          <w:marRight w:val="0"/>
                                                                          <w:marTop w:val="0"/>
                                                                          <w:marBottom w:val="0"/>
                                                                          <w:divBdr>
                                                                            <w:top w:val="none" w:sz="0" w:space="0" w:color="auto"/>
                                                                            <w:left w:val="none" w:sz="0" w:space="0" w:color="auto"/>
                                                                            <w:bottom w:val="none" w:sz="0" w:space="0" w:color="auto"/>
                                                                            <w:right w:val="none" w:sz="0" w:space="0" w:color="auto"/>
                                                                          </w:divBdr>
                                                                          <w:divsChild>
                                                                            <w:div w:id="1733893001">
                                                                              <w:marLeft w:val="0"/>
                                                                              <w:marRight w:val="0"/>
                                                                              <w:marTop w:val="0"/>
                                                                              <w:marBottom w:val="0"/>
                                                                              <w:divBdr>
                                                                                <w:top w:val="none" w:sz="0" w:space="0" w:color="auto"/>
                                                                                <w:left w:val="none" w:sz="0" w:space="0" w:color="auto"/>
                                                                                <w:bottom w:val="none" w:sz="0" w:space="0" w:color="auto"/>
                                                                                <w:right w:val="none" w:sz="0" w:space="0" w:color="auto"/>
                                                                              </w:divBdr>
                                                                              <w:divsChild>
                                                                                <w:div w:id="1836145633">
                                                                                  <w:marLeft w:val="0"/>
                                                                                  <w:marRight w:val="0"/>
                                                                                  <w:marTop w:val="0"/>
                                                                                  <w:marBottom w:val="0"/>
                                                                                  <w:divBdr>
                                                                                    <w:top w:val="none" w:sz="0" w:space="0" w:color="auto"/>
                                                                                    <w:left w:val="none" w:sz="0" w:space="0" w:color="auto"/>
                                                                                    <w:bottom w:val="none" w:sz="0" w:space="0" w:color="auto"/>
                                                                                    <w:right w:val="none" w:sz="0" w:space="0" w:color="auto"/>
                                                                                  </w:divBdr>
                                                                                  <w:divsChild>
                                                                                    <w:div w:id="1420953673">
                                                                                      <w:marLeft w:val="0"/>
                                                                                      <w:marRight w:val="0"/>
                                                                                      <w:marTop w:val="0"/>
                                                                                      <w:marBottom w:val="0"/>
                                                                                      <w:divBdr>
                                                                                        <w:top w:val="none" w:sz="0" w:space="0" w:color="auto"/>
                                                                                        <w:left w:val="none" w:sz="0" w:space="0" w:color="auto"/>
                                                                                        <w:bottom w:val="none" w:sz="0" w:space="0" w:color="auto"/>
                                                                                        <w:right w:val="none" w:sz="0" w:space="0" w:color="auto"/>
                                                                                      </w:divBdr>
                                                                                      <w:divsChild>
                                                                                        <w:div w:id="1164125112">
                                                                                          <w:marLeft w:val="0"/>
                                                                                          <w:marRight w:val="0"/>
                                                                                          <w:marTop w:val="0"/>
                                                                                          <w:marBottom w:val="0"/>
                                                                                          <w:divBdr>
                                                                                            <w:top w:val="none" w:sz="0" w:space="0" w:color="auto"/>
                                                                                            <w:left w:val="none" w:sz="0" w:space="0" w:color="auto"/>
                                                                                            <w:bottom w:val="none" w:sz="0" w:space="0" w:color="auto"/>
                                                                                            <w:right w:val="none" w:sz="0" w:space="0" w:color="auto"/>
                                                                                          </w:divBdr>
                                                                                          <w:divsChild>
                                                                                            <w:div w:id="180513313">
                                                                                              <w:marLeft w:val="0"/>
                                                                                              <w:marRight w:val="0"/>
                                                                                              <w:marTop w:val="0"/>
                                                                                              <w:marBottom w:val="240"/>
                                                                                              <w:divBdr>
                                                                                                <w:top w:val="none" w:sz="0" w:space="0" w:color="auto"/>
                                                                                                <w:left w:val="none" w:sz="0" w:space="0" w:color="auto"/>
                                                                                                <w:bottom w:val="none" w:sz="0" w:space="0" w:color="auto"/>
                                                                                                <w:right w:val="none" w:sz="0" w:space="0" w:color="auto"/>
                                                                                              </w:divBdr>
                                                                                            </w:div>
                                                                                            <w:div w:id="262685821">
                                                                                              <w:marLeft w:val="0"/>
                                                                                              <w:marRight w:val="0"/>
                                                                                              <w:marTop w:val="0"/>
                                                                                              <w:marBottom w:val="240"/>
                                                                                              <w:divBdr>
                                                                                                <w:top w:val="none" w:sz="0" w:space="0" w:color="auto"/>
                                                                                                <w:left w:val="none" w:sz="0" w:space="0" w:color="auto"/>
                                                                                                <w:bottom w:val="none" w:sz="0" w:space="0" w:color="auto"/>
                                                                                                <w:right w:val="none" w:sz="0" w:space="0" w:color="auto"/>
                                                                                              </w:divBdr>
                                                                                            </w:div>
                                                                                            <w:div w:id="265700155">
                                                                                              <w:marLeft w:val="0"/>
                                                                                              <w:marRight w:val="0"/>
                                                                                              <w:marTop w:val="0"/>
                                                                                              <w:marBottom w:val="240"/>
                                                                                              <w:divBdr>
                                                                                                <w:top w:val="none" w:sz="0" w:space="0" w:color="auto"/>
                                                                                                <w:left w:val="none" w:sz="0" w:space="0" w:color="auto"/>
                                                                                                <w:bottom w:val="none" w:sz="0" w:space="0" w:color="auto"/>
                                                                                                <w:right w:val="none" w:sz="0" w:space="0" w:color="auto"/>
                                                                                              </w:divBdr>
                                                                                            </w:div>
                                                                                            <w:div w:id="324671319">
                                                                                              <w:marLeft w:val="0"/>
                                                                                              <w:marRight w:val="0"/>
                                                                                              <w:marTop w:val="0"/>
                                                                                              <w:marBottom w:val="240"/>
                                                                                              <w:divBdr>
                                                                                                <w:top w:val="none" w:sz="0" w:space="0" w:color="auto"/>
                                                                                                <w:left w:val="none" w:sz="0" w:space="0" w:color="auto"/>
                                                                                                <w:bottom w:val="none" w:sz="0" w:space="0" w:color="auto"/>
                                                                                                <w:right w:val="none" w:sz="0" w:space="0" w:color="auto"/>
                                                                                              </w:divBdr>
                                                                                            </w:div>
                                                                                            <w:div w:id="877812592">
                                                                                              <w:marLeft w:val="0"/>
                                                                                              <w:marRight w:val="0"/>
                                                                                              <w:marTop w:val="0"/>
                                                                                              <w:marBottom w:val="240"/>
                                                                                              <w:divBdr>
                                                                                                <w:top w:val="none" w:sz="0" w:space="0" w:color="auto"/>
                                                                                                <w:left w:val="none" w:sz="0" w:space="0" w:color="auto"/>
                                                                                                <w:bottom w:val="none" w:sz="0" w:space="0" w:color="auto"/>
                                                                                                <w:right w:val="none" w:sz="0" w:space="0" w:color="auto"/>
                                                                                              </w:divBdr>
                                                                                            </w:div>
                                                                                            <w:div w:id="1181505004">
                                                                                              <w:marLeft w:val="0"/>
                                                                                              <w:marRight w:val="0"/>
                                                                                              <w:marTop w:val="0"/>
                                                                                              <w:marBottom w:val="240"/>
                                                                                              <w:divBdr>
                                                                                                <w:top w:val="none" w:sz="0" w:space="0" w:color="auto"/>
                                                                                                <w:left w:val="none" w:sz="0" w:space="0" w:color="auto"/>
                                                                                                <w:bottom w:val="none" w:sz="0" w:space="0" w:color="auto"/>
                                                                                                <w:right w:val="none" w:sz="0" w:space="0" w:color="auto"/>
                                                                                              </w:divBdr>
                                                                                            </w:div>
                                                                                            <w:div w:id="1500190536">
                                                                                              <w:marLeft w:val="0"/>
                                                                                              <w:marRight w:val="0"/>
                                                                                              <w:marTop w:val="0"/>
                                                                                              <w:marBottom w:val="240"/>
                                                                                              <w:divBdr>
                                                                                                <w:top w:val="none" w:sz="0" w:space="0" w:color="auto"/>
                                                                                                <w:left w:val="none" w:sz="0" w:space="0" w:color="auto"/>
                                                                                                <w:bottom w:val="none" w:sz="0" w:space="0" w:color="auto"/>
                                                                                                <w:right w:val="none" w:sz="0" w:space="0" w:color="auto"/>
                                                                                              </w:divBdr>
                                                                                            </w:div>
                                                                                            <w:div w:id="1648440586">
                                                                                              <w:marLeft w:val="0"/>
                                                                                              <w:marRight w:val="0"/>
                                                                                              <w:marTop w:val="0"/>
                                                                                              <w:marBottom w:val="240"/>
                                                                                              <w:divBdr>
                                                                                                <w:top w:val="none" w:sz="0" w:space="0" w:color="auto"/>
                                                                                                <w:left w:val="none" w:sz="0" w:space="0" w:color="auto"/>
                                                                                                <w:bottom w:val="none" w:sz="0" w:space="0" w:color="auto"/>
                                                                                                <w:right w:val="none" w:sz="0" w:space="0" w:color="auto"/>
                                                                                              </w:divBdr>
                                                                                            </w:div>
                                                                                            <w:div w:id="20715351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928870">
      <w:bodyDiv w:val="1"/>
      <w:marLeft w:val="0"/>
      <w:marRight w:val="0"/>
      <w:marTop w:val="0"/>
      <w:marBottom w:val="0"/>
      <w:divBdr>
        <w:top w:val="single" w:sz="12" w:space="0" w:color="767575"/>
        <w:left w:val="none" w:sz="0" w:space="0" w:color="auto"/>
        <w:bottom w:val="none" w:sz="0" w:space="0" w:color="auto"/>
        <w:right w:val="none" w:sz="0" w:space="0" w:color="auto"/>
      </w:divBdr>
      <w:divsChild>
        <w:div w:id="944114178">
          <w:marLeft w:val="0"/>
          <w:marRight w:val="0"/>
          <w:marTop w:val="0"/>
          <w:marBottom w:val="0"/>
          <w:divBdr>
            <w:top w:val="none" w:sz="0" w:space="0" w:color="auto"/>
            <w:left w:val="none" w:sz="0" w:space="0" w:color="auto"/>
            <w:bottom w:val="none" w:sz="0" w:space="0" w:color="auto"/>
            <w:right w:val="none" w:sz="0" w:space="0" w:color="auto"/>
          </w:divBdr>
          <w:divsChild>
            <w:div w:id="405036947">
              <w:marLeft w:val="0"/>
              <w:marRight w:val="0"/>
              <w:marTop w:val="0"/>
              <w:marBottom w:val="0"/>
              <w:divBdr>
                <w:top w:val="none" w:sz="0" w:space="0" w:color="auto"/>
                <w:left w:val="none" w:sz="0" w:space="0" w:color="auto"/>
                <w:bottom w:val="none" w:sz="0" w:space="0" w:color="auto"/>
                <w:right w:val="none" w:sz="0" w:space="0" w:color="auto"/>
              </w:divBdr>
              <w:divsChild>
                <w:div w:id="17538455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96584503">
                      <w:marLeft w:val="0"/>
                      <w:marRight w:val="0"/>
                      <w:marTop w:val="0"/>
                      <w:marBottom w:val="0"/>
                      <w:divBdr>
                        <w:top w:val="none" w:sz="0" w:space="0" w:color="auto"/>
                        <w:left w:val="none" w:sz="0" w:space="0" w:color="auto"/>
                        <w:bottom w:val="none" w:sz="0" w:space="0" w:color="auto"/>
                        <w:right w:val="none" w:sz="0" w:space="0" w:color="auto"/>
                      </w:divBdr>
                      <w:divsChild>
                        <w:div w:id="1626619652">
                          <w:marLeft w:val="0"/>
                          <w:marRight w:val="0"/>
                          <w:marTop w:val="0"/>
                          <w:marBottom w:val="0"/>
                          <w:divBdr>
                            <w:top w:val="none" w:sz="0" w:space="0" w:color="auto"/>
                            <w:left w:val="none" w:sz="0" w:space="0" w:color="auto"/>
                            <w:bottom w:val="none" w:sz="0" w:space="0" w:color="auto"/>
                            <w:right w:val="none" w:sz="0" w:space="0" w:color="auto"/>
                          </w:divBdr>
                          <w:divsChild>
                            <w:div w:id="233007774">
                              <w:marLeft w:val="0"/>
                              <w:marRight w:val="0"/>
                              <w:marTop w:val="0"/>
                              <w:marBottom w:val="0"/>
                              <w:divBdr>
                                <w:top w:val="none" w:sz="0" w:space="0" w:color="auto"/>
                                <w:left w:val="none" w:sz="0" w:space="0" w:color="auto"/>
                                <w:bottom w:val="none" w:sz="0" w:space="0" w:color="auto"/>
                                <w:right w:val="none" w:sz="0" w:space="0" w:color="auto"/>
                              </w:divBdr>
                              <w:divsChild>
                                <w:div w:id="415127574">
                                  <w:marLeft w:val="0"/>
                                  <w:marRight w:val="0"/>
                                  <w:marTop w:val="0"/>
                                  <w:marBottom w:val="240"/>
                                  <w:divBdr>
                                    <w:top w:val="none" w:sz="0" w:space="0" w:color="auto"/>
                                    <w:left w:val="none" w:sz="0" w:space="0" w:color="auto"/>
                                    <w:bottom w:val="none" w:sz="0" w:space="0" w:color="auto"/>
                                    <w:right w:val="none" w:sz="0" w:space="0" w:color="auto"/>
                                  </w:divBdr>
                                </w:div>
                                <w:div w:id="17091408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120012">
      <w:bodyDiv w:val="1"/>
      <w:marLeft w:val="0"/>
      <w:marRight w:val="0"/>
      <w:marTop w:val="0"/>
      <w:marBottom w:val="0"/>
      <w:divBdr>
        <w:top w:val="single" w:sz="12" w:space="0" w:color="767575"/>
        <w:left w:val="none" w:sz="0" w:space="0" w:color="auto"/>
        <w:bottom w:val="none" w:sz="0" w:space="0" w:color="auto"/>
        <w:right w:val="none" w:sz="0" w:space="0" w:color="auto"/>
      </w:divBdr>
      <w:divsChild>
        <w:div w:id="793791890">
          <w:marLeft w:val="0"/>
          <w:marRight w:val="0"/>
          <w:marTop w:val="0"/>
          <w:marBottom w:val="0"/>
          <w:divBdr>
            <w:top w:val="none" w:sz="0" w:space="0" w:color="auto"/>
            <w:left w:val="none" w:sz="0" w:space="0" w:color="auto"/>
            <w:bottom w:val="none" w:sz="0" w:space="0" w:color="auto"/>
            <w:right w:val="none" w:sz="0" w:space="0" w:color="auto"/>
          </w:divBdr>
          <w:divsChild>
            <w:div w:id="2043051105">
              <w:marLeft w:val="0"/>
              <w:marRight w:val="0"/>
              <w:marTop w:val="0"/>
              <w:marBottom w:val="0"/>
              <w:divBdr>
                <w:top w:val="none" w:sz="0" w:space="0" w:color="auto"/>
                <w:left w:val="none" w:sz="0" w:space="0" w:color="auto"/>
                <w:bottom w:val="none" w:sz="0" w:space="0" w:color="auto"/>
                <w:right w:val="none" w:sz="0" w:space="0" w:color="auto"/>
              </w:divBdr>
              <w:divsChild>
                <w:div w:id="38479288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4301731">
                      <w:marLeft w:val="300"/>
                      <w:marRight w:val="0"/>
                      <w:marTop w:val="0"/>
                      <w:marBottom w:val="0"/>
                      <w:divBdr>
                        <w:top w:val="none" w:sz="0" w:space="0" w:color="auto"/>
                        <w:left w:val="none" w:sz="0" w:space="0" w:color="auto"/>
                        <w:bottom w:val="none" w:sz="0" w:space="0" w:color="auto"/>
                        <w:right w:val="none" w:sz="0" w:space="0" w:color="auto"/>
                      </w:divBdr>
                      <w:divsChild>
                        <w:div w:id="1303537821">
                          <w:marLeft w:val="0"/>
                          <w:marRight w:val="0"/>
                          <w:marTop w:val="0"/>
                          <w:marBottom w:val="0"/>
                          <w:divBdr>
                            <w:top w:val="none" w:sz="0" w:space="0" w:color="auto"/>
                            <w:left w:val="none" w:sz="0" w:space="0" w:color="auto"/>
                            <w:bottom w:val="none" w:sz="0" w:space="0" w:color="auto"/>
                            <w:right w:val="none" w:sz="0" w:space="0" w:color="auto"/>
                          </w:divBdr>
                          <w:divsChild>
                            <w:div w:id="1673296500">
                              <w:marLeft w:val="0"/>
                              <w:marRight w:val="0"/>
                              <w:marTop w:val="0"/>
                              <w:marBottom w:val="0"/>
                              <w:divBdr>
                                <w:top w:val="none" w:sz="0" w:space="0" w:color="auto"/>
                                <w:left w:val="none" w:sz="0" w:space="0" w:color="auto"/>
                                <w:bottom w:val="none" w:sz="0" w:space="0" w:color="auto"/>
                                <w:right w:val="none" w:sz="0" w:space="0" w:color="auto"/>
                              </w:divBdr>
                              <w:divsChild>
                                <w:div w:id="1026129761">
                                  <w:marLeft w:val="0"/>
                                  <w:marRight w:val="0"/>
                                  <w:marTop w:val="0"/>
                                  <w:marBottom w:val="0"/>
                                  <w:divBdr>
                                    <w:top w:val="none" w:sz="0" w:space="0" w:color="auto"/>
                                    <w:left w:val="none" w:sz="0" w:space="0" w:color="auto"/>
                                    <w:bottom w:val="none" w:sz="0" w:space="0" w:color="auto"/>
                                    <w:right w:val="none" w:sz="0" w:space="0" w:color="auto"/>
                                  </w:divBdr>
                                  <w:divsChild>
                                    <w:div w:id="1819300518">
                                      <w:marLeft w:val="0"/>
                                      <w:marRight w:val="0"/>
                                      <w:marTop w:val="0"/>
                                      <w:marBottom w:val="0"/>
                                      <w:divBdr>
                                        <w:top w:val="none" w:sz="0" w:space="0" w:color="auto"/>
                                        <w:left w:val="none" w:sz="0" w:space="0" w:color="auto"/>
                                        <w:bottom w:val="none" w:sz="0" w:space="0" w:color="auto"/>
                                        <w:right w:val="none" w:sz="0" w:space="0" w:color="auto"/>
                                      </w:divBdr>
                                      <w:divsChild>
                                        <w:div w:id="1275987531">
                                          <w:marLeft w:val="0"/>
                                          <w:marRight w:val="0"/>
                                          <w:marTop w:val="0"/>
                                          <w:marBottom w:val="0"/>
                                          <w:divBdr>
                                            <w:top w:val="none" w:sz="0" w:space="0" w:color="auto"/>
                                            <w:left w:val="none" w:sz="0" w:space="0" w:color="auto"/>
                                            <w:bottom w:val="none" w:sz="0" w:space="0" w:color="auto"/>
                                            <w:right w:val="none" w:sz="0" w:space="0" w:color="auto"/>
                                          </w:divBdr>
                                          <w:divsChild>
                                            <w:div w:id="2028825686">
                                              <w:marLeft w:val="0"/>
                                              <w:marRight w:val="0"/>
                                              <w:marTop w:val="0"/>
                                              <w:marBottom w:val="0"/>
                                              <w:divBdr>
                                                <w:top w:val="none" w:sz="0" w:space="0" w:color="auto"/>
                                                <w:left w:val="none" w:sz="0" w:space="0" w:color="auto"/>
                                                <w:bottom w:val="none" w:sz="0" w:space="0" w:color="auto"/>
                                                <w:right w:val="none" w:sz="0" w:space="0" w:color="auto"/>
                                              </w:divBdr>
                                              <w:divsChild>
                                                <w:div w:id="1063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sp/cd/ci/csppstaffqual.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e.ca.gov/sp/cd/ci/staffqualifications.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ca.gov/sp/cd/ci/csppstaffqual.a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ganslaw.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F3D94F17040F42BD56C1037ECA5B8E" ma:contentTypeVersion="0" ma:contentTypeDescription="Create a new document." ma:contentTypeScope="" ma:versionID="108d8ae37ef1a3e1e8ad729dbddd88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62F58-C2B3-4495-BF8E-28AAF8EC0E07}">
  <ds:schemaRefs>
    <ds:schemaRef ds:uri="http://schemas.microsoft.com/sharepoint/v3/contenttype/forms"/>
  </ds:schemaRefs>
</ds:datastoreItem>
</file>

<file path=customXml/itemProps2.xml><?xml version="1.0" encoding="utf-8"?>
<ds:datastoreItem xmlns:ds="http://schemas.openxmlformats.org/officeDocument/2006/customXml" ds:itemID="{A34BD9B0-A2A9-434F-898A-C411158A2A29}">
  <ds:schemaRefs>
    <ds:schemaRef ds:uri="http://schemas.openxmlformats.org/officeDocument/2006/bibliography"/>
  </ds:schemaRefs>
</ds:datastoreItem>
</file>

<file path=customXml/itemProps3.xml><?xml version="1.0" encoding="utf-8"?>
<ds:datastoreItem xmlns:ds="http://schemas.openxmlformats.org/officeDocument/2006/customXml" ds:itemID="{C9A09222-A04B-410F-965A-8E32256E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A8E884-6C88-499F-8058-189C357981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18117</Words>
  <Characters>103272</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2020-21 CSPP California State Preschool Program - Child Development (CA Dept of Education)</vt:lpstr>
    </vt:vector>
  </TitlesOfParts>
  <Company>CA Department of Education</Company>
  <LinksUpToDate>false</LinksUpToDate>
  <CharactersWithSpaces>121147</CharactersWithSpaces>
  <SharedDoc>false</SharedDoc>
  <HLinks>
    <vt:vector size="528" baseType="variant">
      <vt:variant>
        <vt:i4>29</vt:i4>
      </vt:variant>
      <vt:variant>
        <vt:i4>516</vt:i4>
      </vt:variant>
      <vt:variant>
        <vt:i4>0</vt:i4>
      </vt:variant>
      <vt:variant>
        <vt:i4>5</vt:i4>
      </vt:variant>
      <vt:variant>
        <vt:lpwstr>https://www.meganslaw.ca.gov/</vt:lpwstr>
      </vt:variant>
      <vt:variant>
        <vt:lpwstr/>
      </vt:variant>
      <vt:variant>
        <vt:i4>3080294</vt:i4>
      </vt:variant>
      <vt:variant>
        <vt:i4>513</vt:i4>
      </vt:variant>
      <vt:variant>
        <vt:i4>0</vt:i4>
      </vt:variant>
      <vt:variant>
        <vt:i4>5</vt:i4>
      </vt:variant>
      <vt:variant>
        <vt:lpwstr>http://www.cde.ca.gov/fg/aa/cd/staffingqatt.asp</vt:lpwstr>
      </vt:variant>
      <vt:variant>
        <vt:lpwstr/>
      </vt:variant>
      <vt:variant>
        <vt:i4>4128895</vt:i4>
      </vt:variant>
      <vt:variant>
        <vt:i4>510</vt:i4>
      </vt:variant>
      <vt:variant>
        <vt:i4>0</vt:i4>
      </vt:variant>
      <vt:variant>
        <vt:i4>5</vt:i4>
      </vt:variant>
      <vt:variant>
        <vt:lpwstr>https://www.cde.ca.gov/sp/cd/ci/staffqualifications.asp</vt:lpwstr>
      </vt:variant>
      <vt:variant>
        <vt:lpwstr/>
      </vt:variant>
      <vt:variant>
        <vt:i4>3080294</vt:i4>
      </vt:variant>
      <vt:variant>
        <vt:i4>507</vt:i4>
      </vt:variant>
      <vt:variant>
        <vt:i4>0</vt:i4>
      </vt:variant>
      <vt:variant>
        <vt:i4>5</vt:i4>
      </vt:variant>
      <vt:variant>
        <vt:lpwstr>http://www.cde.ca.gov/fg/aa/cd/staffingqatt.asp</vt:lpwstr>
      </vt:variant>
      <vt:variant>
        <vt:lpwstr/>
      </vt:variant>
      <vt:variant>
        <vt:i4>2097166</vt:i4>
      </vt:variant>
      <vt:variant>
        <vt:i4>500</vt:i4>
      </vt:variant>
      <vt:variant>
        <vt:i4>0</vt:i4>
      </vt:variant>
      <vt:variant>
        <vt:i4>5</vt:i4>
      </vt:variant>
      <vt:variant>
        <vt:lpwstr/>
      </vt:variant>
      <vt:variant>
        <vt:lpwstr>_Toc2697567</vt:lpwstr>
      </vt:variant>
      <vt:variant>
        <vt:i4>2097166</vt:i4>
      </vt:variant>
      <vt:variant>
        <vt:i4>494</vt:i4>
      </vt:variant>
      <vt:variant>
        <vt:i4>0</vt:i4>
      </vt:variant>
      <vt:variant>
        <vt:i4>5</vt:i4>
      </vt:variant>
      <vt:variant>
        <vt:lpwstr/>
      </vt:variant>
      <vt:variant>
        <vt:lpwstr>_Toc2697566</vt:lpwstr>
      </vt:variant>
      <vt:variant>
        <vt:i4>2097166</vt:i4>
      </vt:variant>
      <vt:variant>
        <vt:i4>488</vt:i4>
      </vt:variant>
      <vt:variant>
        <vt:i4>0</vt:i4>
      </vt:variant>
      <vt:variant>
        <vt:i4>5</vt:i4>
      </vt:variant>
      <vt:variant>
        <vt:lpwstr/>
      </vt:variant>
      <vt:variant>
        <vt:lpwstr>_Toc2697565</vt:lpwstr>
      </vt:variant>
      <vt:variant>
        <vt:i4>2097166</vt:i4>
      </vt:variant>
      <vt:variant>
        <vt:i4>482</vt:i4>
      </vt:variant>
      <vt:variant>
        <vt:i4>0</vt:i4>
      </vt:variant>
      <vt:variant>
        <vt:i4>5</vt:i4>
      </vt:variant>
      <vt:variant>
        <vt:lpwstr/>
      </vt:variant>
      <vt:variant>
        <vt:lpwstr>_Toc2697564</vt:lpwstr>
      </vt:variant>
      <vt:variant>
        <vt:i4>2097166</vt:i4>
      </vt:variant>
      <vt:variant>
        <vt:i4>476</vt:i4>
      </vt:variant>
      <vt:variant>
        <vt:i4>0</vt:i4>
      </vt:variant>
      <vt:variant>
        <vt:i4>5</vt:i4>
      </vt:variant>
      <vt:variant>
        <vt:lpwstr/>
      </vt:variant>
      <vt:variant>
        <vt:lpwstr>_Toc2697563</vt:lpwstr>
      </vt:variant>
      <vt:variant>
        <vt:i4>2097166</vt:i4>
      </vt:variant>
      <vt:variant>
        <vt:i4>470</vt:i4>
      </vt:variant>
      <vt:variant>
        <vt:i4>0</vt:i4>
      </vt:variant>
      <vt:variant>
        <vt:i4>5</vt:i4>
      </vt:variant>
      <vt:variant>
        <vt:lpwstr/>
      </vt:variant>
      <vt:variant>
        <vt:lpwstr>_Toc2697562</vt:lpwstr>
      </vt:variant>
      <vt:variant>
        <vt:i4>2097166</vt:i4>
      </vt:variant>
      <vt:variant>
        <vt:i4>464</vt:i4>
      </vt:variant>
      <vt:variant>
        <vt:i4>0</vt:i4>
      </vt:variant>
      <vt:variant>
        <vt:i4>5</vt:i4>
      </vt:variant>
      <vt:variant>
        <vt:lpwstr/>
      </vt:variant>
      <vt:variant>
        <vt:lpwstr>_Toc2697561</vt:lpwstr>
      </vt:variant>
      <vt:variant>
        <vt:i4>2097166</vt:i4>
      </vt:variant>
      <vt:variant>
        <vt:i4>458</vt:i4>
      </vt:variant>
      <vt:variant>
        <vt:i4>0</vt:i4>
      </vt:variant>
      <vt:variant>
        <vt:i4>5</vt:i4>
      </vt:variant>
      <vt:variant>
        <vt:lpwstr/>
      </vt:variant>
      <vt:variant>
        <vt:lpwstr>_Toc2697560</vt:lpwstr>
      </vt:variant>
      <vt:variant>
        <vt:i4>2293774</vt:i4>
      </vt:variant>
      <vt:variant>
        <vt:i4>452</vt:i4>
      </vt:variant>
      <vt:variant>
        <vt:i4>0</vt:i4>
      </vt:variant>
      <vt:variant>
        <vt:i4>5</vt:i4>
      </vt:variant>
      <vt:variant>
        <vt:lpwstr/>
      </vt:variant>
      <vt:variant>
        <vt:lpwstr>_Toc2697559</vt:lpwstr>
      </vt:variant>
      <vt:variant>
        <vt:i4>2293774</vt:i4>
      </vt:variant>
      <vt:variant>
        <vt:i4>446</vt:i4>
      </vt:variant>
      <vt:variant>
        <vt:i4>0</vt:i4>
      </vt:variant>
      <vt:variant>
        <vt:i4>5</vt:i4>
      </vt:variant>
      <vt:variant>
        <vt:lpwstr/>
      </vt:variant>
      <vt:variant>
        <vt:lpwstr>_Toc2697558</vt:lpwstr>
      </vt:variant>
      <vt:variant>
        <vt:i4>2293774</vt:i4>
      </vt:variant>
      <vt:variant>
        <vt:i4>440</vt:i4>
      </vt:variant>
      <vt:variant>
        <vt:i4>0</vt:i4>
      </vt:variant>
      <vt:variant>
        <vt:i4>5</vt:i4>
      </vt:variant>
      <vt:variant>
        <vt:lpwstr/>
      </vt:variant>
      <vt:variant>
        <vt:lpwstr>_Toc2697557</vt:lpwstr>
      </vt:variant>
      <vt:variant>
        <vt:i4>2293774</vt:i4>
      </vt:variant>
      <vt:variant>
        <vt:i4>434</vt:i4>
      </vt:variant>
      <vt:variant>
        <vt:i4>0</vt:i4>
      </vt:variant>
      <vt:variant>
        <vt:i4>5</vt:i4>
      </vt:variant>
      <vt:variant>
        <vt:lpwstr/>
      </vt:variant>
      <vt:variant>
        <vt:lpwstr>_Toc2697556</vt:lpwstr>
      </vt:variant>
      <vt:variant>
        <vt:i4>2293774</vt:i4>
      </vt:variant>
      <vt:variant>
        <vt:i4>428</vt:i4>
      </vt:variant>
      <vt:variant>
        <vt:i4>0</vt:i4>
      </vt:variant>
      <vt:variant>
        <vt:i4>5</vt:i4>
      </vt:variant>
      <vt:variant>
        <vt:lpwstr/>
      </vt:variant>
      <vt:variant>
        <vt:lpwstr>_Toc2697555</vt:lpwstr>
      </vt:variant>
      <vt:variant>
        <vt:i4>2293774</vt:i4>
      </vt:variant>
      <vt:variant>
        <vt:i4>422</vt:i4>
      </vt:variant>
      <vt:variant>
        <vt:i4>0</vt:i4>
      </vt:variant>
      <vt:variant>
        <vt:i4>5</vt:i4>
      </vt:variant>
      <vt:variant>
        <vt:lpwstr/>
      </vt:variant>
      <vt:variant>
        <vt:lpwstr>_Toc2697554</vt:lpwstr>
      </vt:variant>
      <vt:variant>
        <vt:i4>2293774</vt:i4>
      </vt:variant>
      <vt:variant>
        <vt:i4>416</vt:i4>
      </vt:variant>
      <vt:variant>
        <vt:i4>0</vt:i4>
      </vt:variant>
      <vt:variant>
        <vt:i4>5</vt:i4>
      </vt:variant>
      <vt:variant>
        <vt:lpwstr/>
      </vt:variant>
      <vt:variant>
        <vt:lpwstr>_Toc2697553</vt:lpwstr>
      </vt:variant>
      <vt:variant>
        <vt:i4>2293774</vt:i4>
      </vt:variant>
      <vt:variant>
        <vt:i4>410</vt:i4>
      </vt:variant>
      <vt:variant>
        <vt:i4>0</vt:i4>
      </vt:variant>
      <vt:variant>
        <vt:i4>5</vt:i4>
      </vt:variant>
      <vt:variant>
        <vt:lpwstr/>
      </vt:variant>
      <vt:variant>
        <vt:lpwstr>_Toc2697552</vt:lpwstr>
      </vt:variant>
      <vt:variant>
        <vt:i4>2293774</vt:i4>
      </vt:variant>
      <vt:variant>
        <vt:i4>404</vt:i4>
      </vt:variant>
      <vt:variant>
        <vt:i4>0</vt:i4>
      </vt:variant>
      <vt:variant>
        <vt:i4>5</vt:i4>
      </vt:variant>
      <vt:variant>
        <vt:lpwstr/>
      </vt:variant>
      <vt:variant>
        <vt:lpwstr>_Toc2697551</vt:lpwstr>
      </vt:variant>
      <vt:variant>
        <vt:i4>2293774</vt:i4>
      </vt:variant>
      <vt:variant>
        <vt:i4>398</vt:i4>
      </vt:variant>
      <vt:variant>
        <vt:i4>0</vt:i4>
      </vt:variant>
      <vt:variant>
        <vt:i4>5</vt:i4>
      </vt:variant>
      <vt:variant>
        <vt:lpwstr/>
      </vt:variant>
      <vt:variant>
        <vt:lpwstr>_Toc2697550</vt:lpwstr>
      </vt:variant>
      <vt:variant>
        <vt:i4>2228238</vt:i4>
      </vt:variant>
      <vt:variant>
        <vt:i4>392</vt:i4>
      </vt:variant>
      <vt:variant>
        <vt:i4>0</vt:i4>
      </vt:variant>
      <vt:variant>
        <vt:i4>5</vt:i4>
      </vt:variant>
      <vt:variant>
        <vt:lpwstr/>
      </vt:variant>
      <vt:variant>
        <vt:lpwstr>_Toc2697549</vt:lpwstr>
      </vt:variant>
      <vt:variant>
        <vt:i4>2228238</vt:i4>
      </vt:variant>
      <vt:variant>
        <vt:i4>386</vt:i4>
      </vt:variant>
      <vt:variant>
        <vt:i4>0</vt:i4>
      </vt:variant>
      <vt:variant>
        <vt:i4>5</vt:i4>
      </vt:variant>
      <vt:variant>
        <vt:lpwstr/>
      </vt:variant>
      <vt:variant>
        <vt:lpwstr>_Toc2697548</vt:lpwstr>
      </vt:variant>
      <vt:variant>
        <vt:i4>2228238</vt:i4>
      </vt:variant>
      <vt:variant>
        <vt:i4>380</vt:i4>
      </vt:variant>
      <vt:variant>
        <vt:i4>0</vt:i4>
      </vt:variant>
      <vt:variant>
        <vt:i4>5</vt:i4>
      </vt:variant>
      <vt:variant>
        <vt:lpwstr/>
      </vt:variant>
      <vt:variant>
        <vt:lpwstr>_Toc2697547</vt:lpwstr>
      </vt:variant>
      <vt:variant>
        <vt:i4>2228238</vt:i4>
      </vt:variant>
      <vt:variant>
        <vt:i4>374</vt:i4>
      </vt:variant>
      <vt:variant>
        <vt:i4>0</vt:i4>
      </vt:variant>
      <vt:variant>
        <vt:i4>5</vt:i4>
      </vt:variant>
      <vt:variant>
        <vt:lpwstr/>
      </vt:variant>
      <vt:variant>
        <vt:lpwstr>_Toc2697546</vt:lpwstr>
      </vt:variant>
      <vt:variant>
        <vt:i4>2228238</vt:i4>
      </vt:variant>
      <vt:variant>
        <vt:i4>368</vt:i4>
      </vt:variant>
      <vt:variant>
        <vt:i4>0</vt:i4>
      </vt:variant>
      <vt:variant>
        <vt:i4>5</vt:i4>
      </vt:variant>
      <vt:variant>
        <vt:lpwstr/>
      </vt:variant>
      <vt:variant>
        <vt:lpwstr>_Toc2697545</vt:lpwstr>
      </vt:variant>
      <vt:variant>
        <vt:i4>2228238</vt:i4>
      </vt:variant>
      <vt:variant>
        <vt:i4>362</vt:i4>
      </vt:variant>
      <vt:variant>
        <vt:i4>0</vt:i4>
      </vt:variant>
      <vt:variant>
        <vt:i4>5</vt:i4>
      </vt:variant>
      <vt:variant>
        <vt:lpwstr/>
      </vt:variant>
      <vt:variant>
        <vt:lpwstr>_Toc2697544</vt:lpwstr>
      </vt:variant>
      <vt:variant>
        <vt:i4>2228238</vt:i4>
      </vt:variant>
      <vt:variant>
        <vt:i4>356</vt:i4>
      </vt:variant>
      <vt:variant>
        <vt:i4>0</vt:i4>
      </vt:variant>
      <vt:variant>
        <vt:i4>5</vt:i4>
      </vt:variant>
      <vt:variant>
        <vt:lpwstr/>
      </vt:variant>
      <vt:variant>
        <vt:lpwstr>_Toc2697543</vt:lpwstr>
      </vt:variant>
      <vt:variant>
        <vt:i4>2228238</vt:i4>
      </vt:variant>
      <vt:variant>
        <vt:i4>350</vt:i4>
      </vt:variant>
      <vt:variant>
        <vt:i4>0</vt:i4>
      </vt:variant>
      <vt:variant>
        <vt:i4>5</vt:i4>
      </vt:variant>
      <vt:variant>
        <vt:lpwstr/>
      </vt:variant>
      <vt:variant>
        <vt:lpwstr>_Toc2697542</vt:lpwstr>
      </vt:variant>
      <vt:variant>
        <vt:i4>2228238</vt:i4>
      </vt:variant>
      <vt:variant>
        <vt:i4>344</vt:i4>
      </vt:variant>
      <vt:variant>
        <vt:i4>0</vt:i4>
      </vt:variant>
      <vt:variant>
        <vt:i4>5</vt:i4>
      </vt:variant>
      <vt:variant>
        <vt:lpwstr/>
      </vt:variant>
      <vt:variant>
        <vt:lpwstr>_Toc2697541</vt:lpwstr>
      </vt:variant>
      <vt:variant>
        <vt:i4>2228238</vt:i4>
      </vt:variant>
      <vt:variant>
        <vt:i4>338</vt:i4>
      </vt:variant>
      <vt:variant>
        <vt:i4>0</vt:i4>
      </vt:variant>
      <vt:variant>
        <vt:i4>5</vt:i4>
      </vt:variant>
      <vt:variant>
        <vt:lpwstr/>
      </vt:variant>
      <vt:variant>
        <vt:lpwstr>_Toc2697540</vt:lpwstr>
      </vt:variant>
      <vt:variant>
        <vt:i4>2424846</vt:i4>
      </vt:variant>
      <vt:variant>
        <vt:i4>332</vt:i4>
      </vt:variant>
      <vt:variant>
        <vt:i4>0</vt:i4>
      </vt:variant>
      <vt:variant>
        <vt:i4>5</vt:i4>
      </vt:variant>
      <vt:variant>
        <vt:lpwstr/>
      </vt:variant>
      <vt:variant>
        <vt:lpwstr>_Toc2697539</vt:lpwstr>
      </vt:variant>
      <vt:variant>
        <vt:i4>2424846</vt:i4>
      </vt:variant>
      <vt:variant>
        <vt:i4>326</vt:i4>
      </vt:variant>
      <vt:variant>
        <vt:i4>0</vt:i4>
      </vt:variant>
      <vt:variant>
        <vt:i4>5</vt:i4>
      </vt:variant>
      <vt:variant>
        <vt:lpwstr/>
      </vt:variant>
      <vt:variant>
        <vt:lpwstr>_Toc2697538</vt:lpwstr>
      </vt:variant>
      <vt:variant>
        <vt:i4>2424846</vt:i4>
      </vt:variant>
      <vt:variant>
        <vt:i4>320</vt:i4>
      </vt:variant>
      <vt:variant>
        <vt:i4>0</vt:i4>
      </vt:variant>
      <vt:variant>
        <vt:i4>5</vt:i4>
      </vt:variant>
      <vt:variant>
        <vt:lpwstr/>
      </vt:variant>
      <vt:variant>
        <vt:lpwstr>_Toc2697537</vt:lpwstr>
      </vt:variant>
      <vt:variant>
        <vt:i4>2424846</vt:i4>
      </vt:variant>
      <vt:variant>
        <vt:i4>314</vt:i4>
      </vt:variant>
      <vt:variant>
        <vt:i4>0</vt:i4>
      </vt:variant>
      <vt:variant>
        <vt:i4>5</vt:i4>
      </vt:variant>
      <vt:variant>
        <vt:lpwstr/>
      </vt:variant>
      <vt:variant>
        <vt:lpwstr>_Toc2697536</vt:lpwstr>
      </vt:variant>
      <vt:variant>
        <vt:i4>2424846</vt:i4>
      </vt:variant>
      <vt:variant>
        <vt:i4>308</vt:i4>
      </vt:variant>
      <vt:variant>
        <vt:i4>0</vt:i4>
      </vt:variant>
      <vt:variant>
        <vt:i4>5</vt:i4>
      </vt:variant>
      <vt:variant>
        <vt:lpwstr/>
      </vt:variant>
      <vt:variant>
        <vt:lpwstr>_Toc2697535</vt:lpwstr>
      </vt:variant>
      <vt:variant>
        <vt:i4>2424846</vt:i4>
      </vt:variant>
      <vt:variant>
        <vt:i4>302</vt:i4>
      </vt:variant>
      <vt:variant>
        <vt:i4>0</vt:i4>
      </vt:variant>
      <vt:variant>
        <vt:i4>5</vt:i4>
      </vt:variant>
      <vt:variant>
        <vt:lpwstr/>
      </vt:variant>
      <vt:variant>
        <vt:lpwstr>_Toc2697534</vt:lpwstr>
      </vt:variant>
      <vt:variant>
        <vt:i4>2424846</vt:i4>
      </vt:variant>
      <vt:variant>
        <vt:i4>296</vt:i4>
      </vt:variant>
      <vt:variant>
        <vt:i4>0</vt:i4>
      </vt:variant>
      <vt:variant>
        <vt:i4>5</vt:i4>
      </vt:variant>
      <vt:variant>
        <vt:lpwstr/>
      </vt:variant>
      <vt:variant>
        <vt:lpwstr>_Toc2697533</vt:lpwstr>
      </vt:variant>
      <vt:variant>
        <vt:i4>2424846</vt:i4>
      </vt:variant>
      <vt:variant>
        <vt:i4>290</vt:i4>
      </vt:variant>
      <vt:variant>
        <vt:i4>0</vt:i4>
      </vt:variant>
      <vt:variant>
        <vt:i4>5</vt:i4>
      </vt:variant>
      <vt:variant>
        <vt:lpwstr/>
      </vt:variant>
      <vt:variant>
        <vt:lpwstr>_Toc2697532</vt:lpwstr>
      </vt:variant>
      <vt:variant>
        <vt:i4>2424846</vt:i4>
      </vt:variant>
      <vt:variant>
        <vt:i4>284</vt:i4>
      </vt:variant>
      <vt:variant>
        <vt:i4>0</vt:i4>
      </vt:variant>
      <vt:variant>
        <vt:i4>5</vt:i4>
      </vt:variant>
      <vt:variant>
        <vt:lpwstr/>
      </vt:variant>
      <vt:variant>
        <vt:lpwstr>_Toc2697531</vt:lpwstr>
      </vt:variant>
      <vt:variant>
        <vt:i4>2424846</vt:i4>
      </vt:variant>
      <vt:variant>
        <vt:i4>278</vt:i4>
      </vt:variant>
      <vt:variant>
        <vt:i4>0</vt:i4>
      </vt:variant>
      <vt:variant>
        <vt:i4>5</vt:i4>
      </vt:variant>
      <vt:variant>
        <vt:lpwstr/>
      </vt:variant>
      <vt:variant>
        <vt:lpwstr>_Toc2697530</vt:lpwstr>
      </vt:variant>
      <vt:variant>
        <vt:i4>2359310</vt:i4>
      </vt:variant>
      <vt:variant>
        <vt:i4>272</vt:i4>
      </vt:variant>
      <vt:variant>
        <vt:i4>0</vt:i4>
      </vt:variant>
      <vt:variant>
        <vt:i4>5</vt:i4>
      </vt:variant>
      <vt:variant>
        <vt:lpwstr/>
      </vt:variant>
      <vt:variant>
        <vt:lpwstr>_Toc2697529</vt:lpwstr>
      </vt:variant>
      <vt:variant>
        <vt:i4>2359310</vt:i4>
      </vt:variant>
      <vt:variant>
        <vt:i4>266</vt:i4>
      </vt:variant>
      <vt:variant>
        <vt:i4>0</vt:i4>
      </vt:variant>
      <vt:variant>
        <vt:i4>5</vt:i4>
      </vt:variant>
      <vt:variant>
        <vt:lpwstr/>
      </vt:variant>
      <vt:variant>
        <vt:lpwstr>_Toc2697528</vt:lpwstr>
      </vt:variant>
      <vt:variant>
        <vt:i4>2359310</vt:i4>
      </vt:variant>
      <vt:variant>
        <vt:i4>260</vt:i4>
      </vt:variant>
      <vt:variant>
        <vt:i4>0</vt:i4>
      </vt:variant>
      <vt:variant>
        <vt:i4>5</vt:i4>
      </vt:variant>
      <vt:variant>
        <vt:lpwstr/>
      </vt:variant>
      <vt:variant>
        <vt:lpwstr>_Toc2697527</vt:lpwstr>
      </vt:variant>
      <vt:variant>
        <vt:i4>2359310</vt:i4>
      </vt:variant>
      <vt:variant>
        <vt:i4>254</vt:i4>
      </vt:variant>
      <vt:variant>
        <vt:i4>0</vt:i4>
      </vt:variant>
      <vt:variant>
        <vt:i4>5</vt:i4>
      </vt:variant>
      <vt:variant>
        <vt:lpwstr/>
      </vt:variant>
      <vt:variant>
        <vt:lpwstr>_Toc2697526</vt:lpwstr>
      </vt:variant>
      <vt:variant>
        <vt:i4>2359310</vt:i4>
      </vt:variant>
      <vt:variant>
        <vt:i4>248</vt:i4>
      </vt:variant>
      <vt:variant>
        <vt:i4>0</vt:i4>
      </vt:variant>
      <vt:variant>
        <vt:i4>5</vt:i4>
      </vt:variant>
      <vt:variant>
        <vt:lpwstr/>
      </vt:variant>
      <vt:variant>
        <vt:lpwstr>_Toc2697525</vt:lpwstr>
      </vt:variant>
      <vt:variant>
        <vt:i4>2359310</vt:i4>
      </vt:variant>
      <vt:variant>
        <vt:i4>242</vt:i4>
      </vt:variant>
      <vt:variant>
        <vt:i4>0</vt:i4>
      </vt:variant>
      <vt:variant>
        <vt:i4>5</vt:i4>
      </vt:variant>
      <vt:variant>
        <vt:lpwstr/>
      </vt:variant>
      <vt:variant>
        <vt:lpwstr>_Toc2697524</vt:lpwstr>
      </vt:variant>
      <vt:variant>
        <vt:i4>2359310</vt:i4>
      </vt:variant>
      <vt:variant>
        <vt:i4>236</vt:i4>
      </vt:variant>
      <vt:variant>
        <vt:i4>0</vt:i4>
      </vt:variant>
      <vt:variant>
        <vt:i4>5</vt:i4>
      </vt:variant>
      <vt:variant>
        <vt:lpwstr/>
      </vt:variant>
      <vt:variant>
        <vt:lpwstr>_Toc2697523</vt:lpwstr>
      </vt:variant>
      <vt:variant>
        <vt:i4>2359310</vt:i4>
      </vt:variant>
      <vt:variant>
        <vt:i4>230</vt:i4>
      </vt:variant>
      <vt:variant>
        <vt:i4>0</vt:i4>
      </vt:variant>
      <vt:variant>
        <vt:i4>5</vt:i4>
      </vt:variant>
      <vt:variant>
        <vt:lpwstr/>
      </vt:variant>
      <vt:variant>
        <vt:lpwstr>_Toc2697522</vt:lpwstr>
      </vt:variant>
      <vt:variant>
        <vt:i4>2359310</vt:i4>
      </vt:variant>
      <vt:variant>
        <vt:i4>224</vt:i4>
      </vt:variant>
      <vt:variant>
        <vt:i4>0</vt:i4>
      </vt:variant>
      <vt:variant>
        <vt:i4>5</vt:i4>
      </vt:variant>
      <vt:variant>
        <vt:lpwstr/>
      </vt:variant>
      <vt:variant>
        <vt:lpwstr>_Toc2697521</vt:lpwstr>
      </vt:variant>
      <vt:variant>
        <vt:i4>2359310</vt:i4>
      </vt:variant>
      <vt:variant>
        <vt:i4>218</vt:i4>
      </vt:variant>
      <vt:variant>
        <vt:i4>0</vt:i4>
      </vt:variant>
      <vt:variant>
        <vt:i4>5</vt:i4>
      </vt:variant>
      <vt:variant>
        <vt:lpwstr/>
      </vt:variant>
      <vt:variant>
        <vt:lpwstr>_Toc2697520</vt:lpwstr>
      </vt:variant>
      <vt:variant>
        <vt:i4>2555918</vt:i4>
      </vt:variant>
      <vt:variant>
        <vt:i4>212</vt:i4>
      </vt:variant>
      <vt:variant>
        <vt:i4>0</vt:i4>
      </vt:variant>
      <vt:variant>
        <vt:i4>5</vt:i4>
      </vt:variant>
      <vt:variant>
        <vt:lpwstr/>
      </vt:variant>
      <vt:variant>
        <vt:lpwstr>_Toc2697519</vt:lpwstr>
      </vt:variant>
      <vt:variant>
        <vt:i4>2555918</vt:i4>
      </vt:variant>
      <vt:variant>
        <vt:i4>206</vt:i4>
      </vt:variant>
      <vt:variant>
        <vt:i4>0</vt:i4>
      </vt:variant>
      <vt:variant>
        <vt:i4>5</vt:i4>
      </vt:variant>
      <vt:variant>
        <vt:lpwstr/>
      </vt:variant>
      <vt:variant>
        <vt:lpwstr>_Toc2697518</vt:lpwstr>
      </vt:variant>
      <vt:variant>
        <vt:i4>2555918</vt:i4>
      </vt:variant>
      <vt:variant>
        <vt:i4>200</vt:i4>
      </vt:variant>
      <vt:variant>
        <vt:i4>0</vt:i4>
      </vt:variant>
      <vt:variant>
        <vt:i4>5</vt:i4>
      </vt:variant>
      <vt:variant>
        <vt:lpwstr/>
      </vt:variant>
      <vt:variant>
        <vt:lpwstr>_Toc2697517</vt:lpwstr>
      </vt:variant>
      <vt:variant>
        <vt:i4>2555918</vt:i4>
      </vt:variant>
      <vt:variant>
        <vt:i4>194</vt:i4>
      </vt:variant>
      <vt:variant>
        <vt:i4>0</vt:i4>
      </vt:variant>
      <vt:variant>
        <vt:i4>5</vt:i4>
      </vt:variant>
      <vt:variant>
        <vt:lpwstr/>
      </vt:variant>
      <vt:variant>
        <vt:lpwstr>_Toc2697516</vt:lpwstr>
      </vt:variant>
      <vt:variant>
        <vt:i4>2555918</vt:i4>
      </vt:variant>
      <vt:variant>
        <vt:i4>188</vt:i4>
      </vt:variant>
      <vt:variant>
        <vt:i4>0</vt:i4>
      </vt:variant>
      <vt:variant>
        <vt:i4>5</vt:i4>
      </vt:variant>
      <vt:variant>
        <vt:lpwstr/>
      </vt:variant>
      <vt:variant>
        <vt:lpwstr>_Toc2697515</vt:lpwstr>
      </vt:variant>
      <vt:variant>
        <vt:i4>2555918</vt:i4>
      </vt:variant>
      <vt:variant>
        <vt:i4>182</vt:i4>
      </vt:variant>
      <vt:variant>
        <vt:i4>0</vt:i4>
      </vt:variant>
      <vt:variant>
        <vt:i4>5</vt:i4>
      </vt:variant>
      <vt:variant>
        <vt:lpwstr/>
      </vt:variant>
      <vt:variant>
        <vt:lpwstr>_Toc2697514</vt:lpwstr>
      </vt:variant>
      <vt:variant>
        <vt:i4>2555918</vt:i4>
      </vt:variant>
      <vt:variant>
        <vt:i4>176</vt:i4>
      </vt:variant>
      <vt:variant>
        <vt:i4>0</vt:i4>
      </vt:variant>
      <vt:variant>
        <vt:i4>5</vt:i4>
      </vt:variant>
      <vt:variant>
        <vt:lpwstr/>
      </vt:variant>
      <vt:variant>
        <vt:lpwstr>_Toc2697513</vt:lpwstr>
      </vt:variant>
      <vt:variant>
        <vt:i4>2555918</vt:i4>
      </vt:variant>
      <vt:variant>
        <vt:i4>170</vt:i4>
      </vt:variant>
      <vt:variant>
        <vt:i4>0</vt:i4>
      </vt:variant>
      <vt:variant>
        <vt:i4>5</vt:i4>
      </vt:variant>
      <vt:variant>
        <vt:lpwstr/>
      </vt:variant>
      <vt:variant>
        <vt:lpwstr>_Toc2697512</vt:lpwstr>
      </vt:variant>
      <vt:variant>
        <vt:i4>2555918</vt:i4>
      </vt:variant>
      <vt:variant>
        <vt:i4>164</vt:i4>
      </vt:variant>
      <vt:variant>
        <vt:i4>0</vt:i4>
      </vt:variant>
      <vt:variant>
        <vt:i4>5</vt:i4>
      </vt:variant>
      <vt:variant>
        <vt:lpwstr/>
      </vt:variant>
      <vt:variant>
        <vt:lpwstr>_Toc2697511</vt:lpwstr>
      </vt:variant>
      <vt:variant>
        <vt:i4>2555918</vt:i4>
      </vt:variant>
      <vt:variant>
        <vt:i4>158</vt:i4>
      </vt:variant>
      <vt:variant>
        <vt:i4>0</vt:i4>
      </vt:variant>
      <vt:variant>
        <vt:i4>5</vt:i4>
      </vt:variant>
      <vt:variant>
        <vt:lpwstr/>
      </vt:variant>
      <vt:variant>
        <vt:lpwstr>_Toc2697510</vt:lpwstr>
      </vt:variant>
      <vt:variant>
        <vt:i4>2490382</vt:i4>
      </vt:variant>
      <vt:variant>
        <vt:i4>152</vt:i4>
      </vt:variant>
      <vt:variant>
        <vt:i4>0</vt:i4>
      </vt:variant>
      <vt:variant>
        <vt:i4>5</vt:i4>
      </vt:variant>
      <vt:variant>
        <vt:lpwstr/>
      </vt:variant>
      <vt:variant>
        <vt:lpwstr>_Toc2697509</vt:lpwstr>
      </vt:variant>
      <vt:variant>
        <vt:i4>2490382</vt:i4>
      </vt:variant>
      <vt:variant>
        <vt:i4>146</vt:i4>
      </vt:variant>
      <vt:variant>
        <vt:i4>0</vt:i4>
      </vt:variant>
      <vt:variant>
        <vt:i4>5</vt:i4>
      </vt:variant>
      <vt:variant>
        <vt:lpwstr/>
      </vt:variant>
      <vt:variant>
        <vt:lpwstr>_Toc2697508</vt:lpwstr>
      </vt:variant>
      <vt:variant>
        <vt:i4>2490382</vt:i4>
      </vt:variant>
      <vt:variant>
        <vt:i4>140</vt:i4>
      </vt:variant>
      <vt:variant>
        <vt:i4>0</vt:i4>
      </vt:variant>
      <vt:variant>
        <vt:i4>5</vt:i4>
      </vt:variant>
      <vt:variant>
        <vt:lpwstr/>
      </vt:variant>
      <vt:variant>
        <vt:lpwstr>_Toc2697507</vt:lpwstr>
      </vt:variant>
      <vt:variant>
        <vt:i4>2490382</vt:i4>
      </vt:variant>
      <vt:variant>
        <vt:i4>134</vt:i4>
      </vt:variant>
      <vt:variant>
        <vt:i4>0</vt:i4>
      </vt:variant>
      <vt:variant>
        <vt:i4>5</vt:i4>
      </vt:variant>
      <vt:variant>
        <vt:lpwstr/>
      </vt:variant>
      <vt:variant>
        <vt:lpwstr>_Toc2697506</vt:lpwstr>
      </vt:variant>
      <vt:variant>
        <vt:i4>2490382</vt:i4>
      </vt:variant>
      <vt:variant>
        <vt:i4>128</vt:i4>
      </vt:variant>
      <vt:variant>
        <vt:i4>0</vt:i4>
      </vt:variant>
      <vt:variant>
        <vt:i4>5</vt:i4>
      </vt:variant>
      <vt:variant>
        <vt:lpwstr/>
      </vt:variant>
      <vt:variant>
        <vt:lpwstr>_Toc2697505</vt:lpwstr>
      </vt:variant>
      <vt:variant>
        <vt:i4>2490382</vt:i4>
      </vt:variant>
      <vt:variant>
        <vt:i4>122</vt:i4>
      </vt:variant>
      <vt:variant>
        <vt:i4>0</vt:i4>
      </vt:variant>
      <vt:variant>
        <vt:i4>5</vt:i4>
      </vt:variant>
      <vt:variant>
        <vt:lpwstr/>
      </vt:variant>
      <vt:variant>
        <vt:lpwstr>_Toc2697504</vt:lpwstr>
      </vt:variant>
      <vt:variant>
        <vt:i4>2490382</vt:i4>
      </vt:variant>
      <vt:variant>
        <vt:i4>116</vt:i4>
      </vt:variant>
      <vt:variant>
        <vt:i4>0</vt:i4>
      </vt:variant>
      <vt:variant>
        <vt:i4>5</vt:i4>
      </vt:variant>
      <vt:variant>
        <vt:lpwstr/>
      </vt:variant>
      <vt:variant>
        <vt:lpwstr>_Toc2697503</vt:lpwstr>
      </vt:variant>
      <vt:variant>
        <vt:i4>2490382</vt:i4>
      </vt:variant>
      <vt:variant>
        <vt:i4>110</vt:i4>
      </vt:variant>
      <vt:variant>
        <vt:i4>0</vt:i4>
      </vt:variant>
      <vt:variant>
        <vt:i4>5</vt:i4>
      </vt:variant>
      <vt:variant>
        <vt:lpwstr/>
      </vt:variant>
      <vt:variant>
        <vt:lpwstr>_Toc2697502</vt:lpwstr>
      </vt:variant>
      <vt:variant>
        <vt:i4>2490382</vt:i4>
      </vt:variant>
      <vt:variant>
        <vt:i4>104</vt:i4>
      </vt:variant>
      <vt:variant>
        <vt:i4>0</vt:i4>
      </vt:variant>
      <vt:variant>
        <vt:i4>5</vt:i4>
      </vt:variant>
      <vt:variant>
        <vt:lpwstr/>
      </vt:variant>
      <vt:variant>
        <vt:lpwstr>_Toc2697501</vt:lpwstr>
      </vt:variant>
      <vt:variant>
        <vt:i4>2490382</vt:i4>
      </vt:variant>
      <vt:variant>
        <vt:i4>98</vt:i4>
      </vt:variant>
      <vt:variant>
        <vt:i4>0</vt:i4>
      </vt:variant>
      <vt:variant>
        <vt:i4>5</vt:i4>
      </vt:variant>
      <vt:variant>
        <vt:lpwstr/>
      </vt:variant>
      <vt:variant>
        <vt:lpwstr>_Toc2697500</vt:lpwstr>
      </vt:variant>
      <vt:variant>
        <vt:i4>3080207</vt:i4>
      </vt:variant>
      <vt:variant>
        <vt:i4>92</vt:i4>
      </vt:variant>
      <vt:variant>
        <vt:i4>0</vt:i4>
      </vt:variant>
      <vt:variant>
        <vt:i4>5</vt:i4>
      </vt:variant>
      <vt:variant>
        <vt:lpwstr/>
      </vt:variant>
      <vt:variant>
        <vt:lpwstr>_Toc2697499</vt:lpwstr>
      </vt:variant>
      <vt:variant>
        <vt:i4>3080207</vt:i4>
      </vt:variant>
      <vt:variant>
        <vt:i4>86</vt:i4>
      </vt:variant>
      <vt:variant>
        <vt:i4>0</vt:i4>
      </vt:variant>
      <vt:variant>
        <vt:i4>5</vt:i4>
      </vt:variant>
      <vt:variant>
        <vt:lpwstr/>
      </vt:variant>
      <vt:variant>
        <vt:lpwstr>_Toc2697498</vt:lpwstr>
      </vt:variant>
      <vt:variant>
        <vt:i4>3080207</vt:i4>
      </vt:variant>
      <vt:variant>
        <vt:i4>80</vt:i4>
      </vt:variant>
      <vt:variant>
        <vt:i4>0</vt:i4>
      </vt:variant>
      <vt:variant>
        <vt:i4>5</vt:i4>
      </vt:variant>
      <vt:variant>
        <vt:lpwstr/>
      </vt:variant>
      <vt:variant>
        <vt:lpwstr>_Toc2697497</vt:lpwstr>
      </vt:variant>
      <vt:variant>
        <vt:i4>3080207</vt:i4>
      </vt:variant>
      <vt:variant>
        <vt:i4>74</vt:i4>
      </vt:variant>
      <vt:variant>
        <vt:i4>0</vt:i4>
      </vt:variant>
      <vt:variant>
        <vt:i4>5</vt:i4>
      </vt:variant>
      <vt:variant>
        <vt:lpwstr/>
      </vt:variant>
      <vt:variant>
        <vt:lpwstr>_Toc2697496</vt:lpwstr>
      </vt:variant>
      <vt:variant>
        <vt:i4>3080207</vt:i4>
      </vt:variant>
      <vt:variant>
        <vt:i4>68</vt:i4>
      </vt:variant>
      <vt:variant>
        <vt:i4>0</vt:i4>
      </vt:variant>
      <vt:variant>
        <vt:i4>5</vt:i4>
      </vt:variant>
      <vt:variant>
        <vt:lpwstr/>
      </vt:variant>
      <vt:variant>
        <vt:lpwstr>_Toc2697495</vt:lpwstr>
      </vt:variant>
      <vt:variant>
        <vt:i4>3080207</vt:i4>
      </vt:variant>
      <vt:variant>
        <vt:i4>62</vt:i4>
      </vt:variant>
      <vt:variant>
        <vt:i4>0</vt:i4>
      </vt:variant>
      <vt:variant>
        <vt:i4>5</vt:i4>
      </vt:variant>
      <vt:variant>
        <vt:lpwstr/>
      </vt:variant>
      <vt:variant>
        <vt:lpwstr>_Toc2697494</vt:lpwstr>
      </vt:variant>
      <vt:variant>
        <vt:i4>3080207</vt:i4>
      </vt:variant>
      <vt:variant>
        <vt:i4>56</vt:i4>
      </vt:variant>
      <vt:variant>
        <vt:i4>0</vt:i4>
      </vt:variant>
      <vt:variant>
        <vt:i4>5</vt:i4>
      </vt:variant>
      <vt:variant>
        <vt:lpwstr/>
      </vt:variant>
      <vt:variant>
        <vt:lpwstr>_Toc2697493</vt:lpwstr>
      </vt:variant>
      <vt:variant>
        <vt:i4>3080207</vt:i4>
      </vt:variant>
      <vt:variant>
        <vt:i4>50</vt:i4>
      </vt:variant>
      <vt:variant>
        <vt:i4>0</vt:i4>
      </vt:variant>
      <vt:variant>
        <vt:i4>5</vt:i4>
      </vt:variant>
      <vt:variant>
        <vt:lpwstr/>
      </vt:variant>
      <vt:variant>
        <vt:lpwstr>_Toc2697492</vt:lpwstr>
      </vt:variant>
      <vt:variant>
        <vt:i4>3080207</vt:i4>
      </vt:variant>
      <vt:variant>
        <vt:i4>44</vt:i4>
      </vt:variant>
      <vt:variant>
        <vt:i4>0</vt:i4>
      </vt:variant>
      <vt:variant>
        <vt:i4>5</vt:i4>
      </vt:variant>
      <vt:variant>
        <vt:lpwstr/>
      </vt:variant>
      <vt:variant>
        <vt:lpwstr>_Toc2697491</vt:lpwstr>
      </vt:variant>
      <vt:variant>
        <vt:i4>3080207</vt:i4>
      </vt:variant>
      <vt:variant>
        <vt:i4>38</vt:i4>
      </vt:variant>
      <vt:variant>
        <vt:i4>0</vt:i4>
      </vt:variant>
      <vt:variant>
        <vt:i4>5</vt:i4>
      </vt:variant>
      <vt:variant>
        <vt:lpwstr/>
      </vt:variant>
      <vt:variant>
        <vt:lpwstr>_Toc2697490</vt:lpwstr>
      </vt:variant>
      <vt:variant>
        <vt:i4>3014671</vt:i4>
      </vt:variant>
      <vt:variant>
        <vt:i4>32</vt:i4>
      </vt:variant>
      <vt:variant>
        <vt:i4>0</vt:i4>
      </vt:variant>
      <vt:variant>
        <vt:i4>5</vt:i4>
      </vt:variant>
      <vt:variant>
        <vt:lpwstr/>
      </vt:variant>
      <vt:variant>
        <vt:lpwstr>_Toc2697489</vt:lpwstr>
      </vt:variant>
      <vt:variant>
        <vt:i4>3014671</vt:i4>
      </vt:variant>
      <vt:variant>
        <vt:i4>26</vt:i4>
      </vt:variant>
      <vt:variant>
        <vt:i4>0</vt:i4>
      </vt:variant>
      <vt:variant>
        <vt:i4>5</vt:i4>
      </vt:variant>
      <vt:variant>
        <vt:lpwstr/>
      </vt:variant>
      <vt:variant>
        <vt:lpwstr>_Toc2697488</vt:lpwstr>
      </vt:variant>
      <vt:variant>
        <vt:i4>3014671</vt:i4>
      </vt:variant>
      <vt:variant>
        <vt:i4>20</vt:i4>
      </vt:variant>
      <vt:variant>
        <vt:i4>0</vt:i4>
      </vt:variant>
      <vt:variant>
        <vt:i4>5</vt:i4>
      </vt:variant>
      <vt:variant>
        <vt:lpwstr/>
      </vt:variant>
      <vt:variant>
        <vt:lpwstr>_Toc2697487</vt:lpwstr>
      </vt:variant>
      <vt:variant>
        <vt:i4>3014671</vt:i4>
      </vt:variant>
      <vt:variant>
        <vt:i4>14</vt:i4>
      </vt:variant>
      <vt:variant>
        <vt:i4>0</vt:i4>
      </vt:variant>
      <vt:variant>
        <vt:i4>5</vt:i4>
      </vt:variant>
      <vt:variant>
        <vt:lpwstr/>
      </vt:variant>
      <vt:variant>
        <vt:lpwstr>_Toc2697486</vt:lpwstr>
      </vt:variant>
      <vt:variant>
        <vt:i4>3014671</vt:i4>
      </vt:variant>
      <vt:variant>
        <vt:i4>8</vt:i4>
      </vt:variant>
      <vt:variant>
        <vt:i4>0</vt:i4>
      </vt:variant>
      <vt:variant>
        <vt:i4>5</vt:i4>
      </vt:variant>
      <vt:variant>
        <vt:lpwstr/>
      </vt:variant>
      <vt:variant>
        <vt:lpwstr>_Toc2697485</vt:lpwstr>
      </vt:variant>
      <vt:variant>
        <vt:i4>3014671</vt:i4>
      </vt:variant>
      <vt:variant>
        <vt:i4>2</vt:i4>
      </vt:variant>
      <vt:variant>
        <vt:i4>0</vt:i4>
      </vt:variant>
      <vt:variant>
        <vt:i4>5</vt:i4>
      </vt:variant>
      <vt:variant>
        <vt:lpwstr/>
      </vt:variant>
      <vt:variant>
        <vt:lpwstr>_Toc2697484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CSPP - Child Development (CA Dept of Education)</dc:title>
  <dc:subject>CSPP California State Preschool Program for 2020-21.</dc:subject>
  <dc:creator>Jaymi Brown</dc:creator>
  <cp:keywords/>
  <dc:description/>
  <cp:lastModifiedBy>Kevin Nguyen</cp:lastModifiedBy>
  <cp:revision>3</cp:revision>
  <cp:lastPrinted>2020-05-04T20:32:00Z</cp:lastPrinted>
  <dcterms:created xsi:type="dcterms:W3CDTF">2022-11-15T18:12:00Z</dcterms:created>
  <dcterms:modified xsi:type="dcterms:W3CDTF">2023-10-31T23:18:00Z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0x0101000AF3D94F17040F42BD56C1037ECA5B8E</vt:lpwstr>
  </property>
</Properties>
</file>