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29582" w14:textId="511E0CF4" w:rsidR="00436974" w:rsidRPr="00F43893" w:rsidRDefault="003A1D7F" w:rsidP="00735DFE">
      <w:pPr>
        <w:pStyle w:val="Heading1"/>
        <w:jc w:val="center"/>
        <w:rPr>
          <w:rFonts w:ascii="Arial" w:hAnsi="Arial" w:cs="Arial"/>
          <w:color w:val="2F5496" w:themeColor="accent5" w:themeShade="BF"/>
        </w:rPr>
      </w:pPr>
      <w:bookmarkStart w:id="0" w:name="_GoBack"/>
      <w:bookmarkEnd w:id="0"/>
      <w:r w:rsidRPr="00F43893">
        <w:rPr>
          <w:rFonts w:ascii="Arial" w:hAnsi="Arial" w:cs="Arial"/>
          <w:color w:val="2F5496" w:themeColor="accent5" w:themeShade="BF"/>
        </w:rPr>
        <w:t>A</w:t>
      </w:r>
      <w:r w:rsidR="008405BB">
        <w:rPr>
          <w:rFonts w:ascii="Arial" w:hAnsi="Arial" w:cs="Arial"/>
          <w:color w:val="2F5496" w:themeColor="accent5" w:themeShade="BF"/>
        </w:rPr>
        <w:t xml:space="preserve">ssembly </w:t>
      </w:r>
      <w:r w:rsidRPr="00F43893">
        <w:rPr>
          <w:rFonts w:ascii="Arial" w:hAnsi="Arial" w:cs="Arial"/>
          <w:color w:val="2F5496" w:themeColor="accent5" w:themeShade="BF"/>
        </w:rPr>
        <w:t>B</w:t>
      </w:r>
      <w:r w:rsidR="008405BB">
        <w:rPr>
          <w:rFonts w:ascii="Arial" w:hAnsi="Arial" w:cs="Arial"/>
          <w:color w:val="2F5496" w:themeColor="accent5" w:themeShade="BF"/>
        </w:rPr>
        <w:t>ill (AB)</w:t>
      </w:r>
      <w:r w:rsidRPr="00F43893">
        <w:rPr>
          <w:rFonts w:ascii="Arial" w:hAnsi="Arial" w:cs="Arial"/>
          <w:color w:val="2F5496" w:themeColor="accent5" w:themeShade="BF"/>
        </w:rPr>
        <w:t xml:space="preserve"> 602 K-12 ADA Categories</w:t>
      </w:r>
    </w:p>
    <w:p w14:paraId="41D50AFF" w14:textId="40400311" w:rsidR="00735DFE" w:rsidRPr="00F43893" w:rsidRDefault="003A1D7F" w:rsidP="0021441D">
      <w:pPr>
        <w:spacing w:line="240" w:lineRule="auto"/>
        <w:jc w:val="center"/>
      </w:pPr>
      <w:r w:rsidRPr="00F43893">
        <w:t xml:space="preserve">Fiscal Year </w:t>
      </w:r>
      <w:r w:rsidR="00DF4DC9" w:rsidRPr="00F43893">
        <w:t>20</w:t>
      </w:r>
      <w:r w:rsidR="00773BAC" w:rsidRPr="00F43893">
        <w:t>20</w:t>
      </w:r>
      <w:r w:rsidR="00FF3A8E" w:rsidRPr="00F43893">
        <w:t>–</w:t>
      </w:r>
      <w:r w:rsidR="006437D3" w:rsidRPr="00F43893">
        <w:t>2</w:t>
      </w:r>
      <w:r w:rsidR="00773BAC" w:rsidRPr="00F43893">
        <w:t>1</w:t>
      </w:r>
      <w:r w:rsidR="0021441D">
        <w:br/>
      </w:r>
      <w:r w:rsidRPr="00F43893">
        <w:t>California Department of Education</w:t>
      </w:r>
    </w:p>
    <w:p w14:paraId="40BB8E2D" w14:textId="77777777" w:rsidR="00A86BE6" w:rsidRDefault="00A86BE6" w:rsidP="00F63784">
      <w:pPr>
        <w:ind w:left="-540" w:right="-540"/>
        <w:rPr>
          <w:rFonts w:cs="Arial"/>
          <w:color w:val="000000"/>
          <w:szCs w:val="24"/>
          <w:shd w:val="clear" w:color="auto" w:fill="FFFFFF"/>
        </w:rPr>
      </w:pPr>
    </w:p>
    <w:p w14:paraId="6FEE0FB6" w14:textId="1B0BE4D6" w:rsidR="00A86BE6" w:rsidRPr="00796853" w:rsidRDefault="003E00EA" w:rsidP="00E43961">
      <w:pPr>
        <w:ind w:left="-270" w:right="-270"/>
        <w:rPr>
          <w:rFonts w:cs="Arial"/>
          <w:szCs w:val="24"/>
        </w:rPr>
      </w:pPr>
      <w:r w:rsidRPr="00796853">
        <w:rPr>
          <w:rFonts w:cs="Arial"/>
          <w:color w:val="000000"/>
          <w:szCs w:val="24"/>
          <w:shd w:val="clear" w:color="auto" w:fill="FFFFFF"/>
        </w:rPr>
        <w:t xml:space="preserve">Pursuant to </w:t>
      </w:r>
      <w:r w:rsidRPr="00796853">
        <w:rPr>
          <w:rStyle w:val="Emphasis"/>
          <w:rFonts w:cs="Arial"/>
          <w:color w:val="000000"/>
          <w:szCs w:val="24"/>
        </w:rPr>
        <w:t>E</w:t>
      </w:r>
      <w:r w:rsidR="00B33D51">
        <w:rPr>
          <w:rStyle w:val="Emphasis"/>
          <w:rFonts w:cs="Arial"/>
          <w:color w:val="000000"/>
          <w:szCs w:val="24"/>
        </w:rPr>
        <w:t xml:space="preserve">ducation </w:t>
      </w:r>
      <w:r w:rsidRPr="00796853">
        <w:rPr>
          <w:rStyle w:val="Emphasis"/>
          <w:rFonts w:cs="Arial"/>
          <w:color w:val="000000"/>
          <w:szCs w:val="24"/>
        </w:rPr>
        <w:t>C</w:t>
      </w:r>
      <w:r w:rsidR="00B33D51">
        <w:rPr>
          <w:rStyle w:val="Emphasis"/>
          <w:rFonts w:cs="Arial"/>
          <w:color w:val="000000"/>
          <w:szCs w:val="24"/>
        </w:rPr>
        <w:t xml:space="preserve">ode </w:t>
      </w:r>
      <w:r w:rsidR="00B33D51" w:rsidRPr="00F43893">
        <w:rPr>
          <w:rStyle w:val="Emphasis"/>
          <w:rFonts w:cs="Arial"/>
          <w:i w:val="0"/>
          <w:color w:val="000000"/>
          <w:szCs w:val="24"/>
        </w:rPr>
        <w:t>(</w:t>
      </w:r>
      <w:r w:rsidR="00B33D51">
        <w:rPr>
          <w:rStyle w:val="Emphasis"/>
          <w:rFonts w:cs="Arial"/>
          <w:color w:val="000000"/>
          <w:szCs w:val="24"/>
        </w:rPr>
        <w:t>EC</w:t>
      </w:r>
      <w:r w:rsidR="00B33D51" w:rsidRPr="00F43893">
        <w:rPr>
          <w:rStyle w:val="Emphasis"/>
          <w:rFonts w:cs="Arial"/>
          <w:i w:val="0"/>
          <w:color w:val="000000"/>
          <w:szCs w:val="24"/>
        </w:rPr>
        <w:t>)</w:t>
      </w:r>
      <w:r w:rsidRPr="00796853">
        <w:rPr>
          <w:rFonts w:cs="Arial"/>
          <w:color w:val="000000"/>
          <w:szCs w:val="24"/>
          <w:shd w:val="clear" w:color="auto" w:fill="FFFFFF"/>
        </w:rPr>
        <w:t xml:space="preserve"> Section 43502(b) added by S</w:t>
      </w:r>
      <w:r w:rsidR="00796853">
        <w:rPr>
          <w:rFonts w:cs="Arial"/>
          <w:color w:val="000000"/>
          <w:szCs w:val="24"/>
          <w:shd w:val="clear" w:color="auto" w:fill="FFFFFF"/>
        </w:rPr>
        <w:t xml:space="preserve">enate Bill (SB) </w:t>
      </w:r>
      <w:r w:rsidRPr="00796853">
        <w:rPr>
          <w:rFonts w:cs="Arial"/>
          <w:color w:val="000000"/>
          <w:szCs w:val="24"/>
          <w:shd w:val="clear" w:color="auto" w:fill="FFFFFF"/>
        </w:rPr>
        <w:t>98</w:t>
      </w:r>
      <w:r w:rsidR="00796853">
        <w:rPr>
          <w:rFonts w:cs="Arial"/>
          <w:color w:val="000000"/>
          <w:szCs w:val="24"/>
          <w:shd w:val="clear" w:color="auto" w:fill="FFFFFF"/>
        </w:rPr>
        <w:t xml:space="preserve"> (Chapter 24, Statutes of 2020)</w:t>
      </w:r>
      <w:r w:rsidRPr="00796853">
        <w:rPr>
          <w:rFonts w:cs="Arial"/>
          <w:color w:val="000000"/>
          <w:szCs w:val="24"/>
          <w:shd w:val="clear" w:color="auto" w:fill="FFFFFF"/>
        </w:rPr>
        <w:t xml:space="preserve">, except for newly operational charter schools and continuing </w:t>
      </w:r>
      <w:r w:rsidR="002B3B6B">
        <w:rPr>
          <w:rFonts w:cs="Arial"/>
          <w:color w:val="000000"/>
          <w:szCs w:val="24"/>
          <w:shd w:val="clear" w:color="auto" w:fill="FFFFFF"/>
        </w:rPr>
        <w:t>local educational agencies</w:t>
      </w:r>
      <w:r w:rsidRPr="00796853">
        <w:rPr>
          <w:rFonts w:cs="Arial"/>
          <w:color w:val="000000"/>
          <w:szCs w:val="24"/>
          <w:shd w:val="clear" w:color="auto" w:fill="FFFFFF"/>
        </w:rPr>
        <w:t xml:space="preserve"> that are eligible for a growth apportionment calculation pursuant to </w:t>
      </w:r>
      <w:r w:rsidRPr="00796853">
        <w:rPr>
          <w:rStyle w:val="Emphasis"/>
          <w:rFonts w:cs="Arial"/>
          <w:color w:val="000000"/>
          <w:szCs w:val="24"/>
        </w:rPr>
        <w:t>EC</w:t>
      </w:r>
      <w:r w:rsidRPr="00796853">
        <w:rPr>
          <w:rFonts w:cs="Arial"/>
          <w:color w:val="000000"/>
          <w:szCs w:val="24"/>
          <w:shd w:val="clear" w:color="auto" w:fill="FFFFFF"/>
        </w:rPr>
        <w:t xml:space="preserve"> Section 43505(b)(2) added by SB 820</w:t>
      </w:r>
      <w:r w:rsidR="00796853">
        <w:rPr>
          <w:rFonts w:cs="Arial"/>
          <w:color w:val="000000"/>
          <w:szCs w:val="24"/>
          <w:shd w:val="clear" w:color="auto" w:fill="FFFFFF"/>
        </w:rPr>
        <w:t xml:space="preserve"> (Chapter 110, Statutes of 2020)</w:t>
      </w:r>
      <w:r w:rsidRPr="00796853">
        <w:rPr>
          <w:rFonts w:cs="Arial"/>
          <w:color w:val="000000"/>
          <w:szCs w:val="24"/>
          <w:shd w:val="clear" w:color="auto" w:fill="FFFFFF"/>
        </w:rPr>
        <w:t xml:space="preserve">, the 2019–20 reported </w:t>
      </w:r>
      <w:r w:rsidR="002B3B6B">
        <w:rPr>
          <w:rFonts w:cs="Arial"/>
          <w:color w:val="000000"/>
          <w:szCs w:val="24"/>
          <w:shd w:val="clear" w:color="auto" w:fill="FFFFFF"/>
        </w:rPr>
        <w:t>average daily attendance (</w:t>
      </w:r>
      <w:r w:rsidRPr="00796853">
        <w:rPr>
          <w:rFonts w:cs="Arial"/>
          <w:color w:val="000000"/>
          <w:szCs w:val="24"/>
          <w:shd w:val="clear" w:color="auto" w:fill="FFFFFF"/>
        </w:rPr>
        <w:t>ADA</w:t>
      </w:r>
      <w:r w:rsidR="002B3B6B">
        <w:rPr>
          <w:rFonts w:cs="Arial"/>
          <w:color w:val="000000"/>
          <w:szCs w:val="24"/>
          <w:shd w:val="clear" w:color="auto" w:fill="FFFFFF"/>
        </w:rPr>
        <w:t>)</w:t>
      </w:r>
      <w:r w:rsidRPr="00796853">
        <w:rPr>
          <w:rFonts w:cs="Arial"/>
          <w:color w:val="000000"/>
          <w:szCs w:val="24"/>
          <w:shd w:val="clear" w:color="auto" w:fill="FFFFFF"/>
        </w:rPr>
        <w:t xml:space="preserve"> </w:t>
      </w:r>
      <w:r w:rsidR="002C7C80">
        <w:rPr>
          <w:rFonts w:cs="Arial"/>
          <w:color w:val="000000"/>
          <w:szCs w:val="24"/>
          <w:shd w:val="clear" w:color="auto" w:fill="FFFFFF"/>
        </w:rPr>
        <w:t xml:space="preserve">were </w:t>
      </w:r>
      <w:r w:rsidRPr="00796853">
        <w:rPr>
          <w:rFonts w:cs="Arial"/>
          <w:color w:val="000000"/>
          <w:szCs w:val="24"/>
          <w:shd w:val="clear" w:color="auto" w:fill="FFFFFF"/>
        </w:rPr>
        <w:t xml:space="preserve">used to </w:t>
      </w:r>
      <w:r w:rsidR="00796853" w:rsidRPr="00796853">
        <w:rPr>
          <w:rFonts w:cs="Arial"/>
          <w:szCs w:val="24"/>
        </w:rPr>
        <w:t xml:space="preserve">calculate the apportionment for the 2020-21 fiscal year for each </w:t>
      </w:r>
      <w:r w:rsidR="008405BB" w:rsidRPr="008405BB">
        <w:rPr>
          <w:rFonts w:cs="Arial"/>
          <w:szCs w:val="24"/>
        </w:rPr>
        <w:t>Special Education Local Plan Area</w:t>
      </w:r>
      <w:r w:rsidR="008405BB">
        <w:rPr>
          <w:rFonts w:cs="Arial"/>
          <w:szCs w:val="24"/>
        </w:rPr>
        <w:t xml:space="preserve"> (</w:t>
      </w:r>
      <w:r w:rsidR="00796853" w:rsidRPr="00796853">
        <w:rPr>
          <w:rFonts w:cs="Arial"/>
          <w:szCs w:val="24"/>
        </w:rPr>
        <w:t>SELPA</w:t>
      </w:r>
      <w:r w:rsidR="008405BB">
        <w:rPr>
          <w:rFonts w:cs="Arial"/>
          <w:szCs w:val="24"/>
        </w:rPr>
        <w:t>)</w:t>
      </w:r>
      <w:r w:rsidR="00796853" w:rsidRPr="00796853">
        <w:rPr>
          <w:rFonts w:cs="Arial"/>
          <w:color w:val="000000"/>
          <w:szCs w:val="24"/>
          <w:shd w:val="clear" w:color="auto" w:fill="FFFFFF"/>
        </w:rPr>
        <w:t>.</w:t>
      </w:r>
      <w:r w:rsidR="00851DAC">
        <w:rPr>
          <w:rFonts w:cs="Arial"/>
          <w:color w:val="000000"/>
          <w:szCs w:val="24"/>
          <w:shd w:val="clear" w:color="auto" w:fill="FFFFFF"/>
        </w:rPr>
        <w:br/>
      </w: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  <w:tblDescription w:val="School District ADA Fields"/>
      </w:tblPr>
      <w:tblGrid>
        <w:gridCol w:w="7740"/>
        <w:gridCol w:w="2160"/>
      </w:tblGrid>
      <w:tr w:rsidR="00735DFE" w:rsidRPr="00A2368D" w14:paraId="3BC6E140" w14:textId="77777777" w:rsidTr="00A86BE6">
        <w:trPr>
          <w:trHeight w:val="1088"/>
          <w:tblHeader/>
        </w:trPr>
        <w:tc>
          <w:tcPr>
            <w:tcW w:w="7740" w:type="dxa"/>
            <w:vAlign w:val="center"/>
          </w:tcPr>
          <w:p w14:paraId="1620ABC1" w14:textId="0D63A2D8" w:rsidR="00403316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Attendance School District, Attendance Supplement School District*, Attendance Basic-Aid Choice/Court-Ordered Voluntary Pupil Transfer*, Attendance Basic-Aid Open Enrollment*</w:t>
            </w:r>
          </w:p>
        </w:tc>
        <w:tc>
          <w:tcPr>
            <w:tcW w:w="2160" w:type="dxa"/>
            <w:vAlign w:val="center"/>
          </w:tcPr>
          <w:p w14:paraId="7E69CC13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AB 602 Funded Period</w:t>
            </w:r>
          </w:p>
        </w:tc>
      </w:tr>
      <w:tr w:rsidR="00735DFE" w:rsidRPr="00A2368D" w14:paraId="2C5BEB2D" w14:textId="77777777" w:rsidTr="00A86BE6">
        <w:trPr>
          <w:trHeight w:val="575"/>
        </w:trPr>
        <w:tc>
          <w:tcPr>
            <w:tcW w:w="7740" w:type="dxa"/>
            <w:vAlign w:val="center"/>
          </w:tcPr>
          <w:p w14:paraId="57BC20E7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Regular ADA (includes Opportunity Classes, Home and Hospital, S</w:t>
            </w:r>
            <w:r w:rsidR="009740BC">
              <w:t xml:space="preserve">pecial </w:t>
            </w:r>
            <w:r w:rsidRPr="00A2368D">
              <w:t>D</w:t>
            </w:r>
            <w:r w:rsidR="009740BC">
              <w:t xml:space="preserve">ay </w:t>
            </w:r>
            <w:r w:rsidRPr="00A2368D">
              <w:t>C</w:t>
            </w:r>
            <w:r w:rsidR="009740BC">
              <w:t>lass</w:t>
            </w:r>
            <w:r w:rsidRPr="00A2368D">
              <w:t>, and Continuation Education)</w:t>
            </w:r>
          </w:p>
        </w:tc>
        <w:tc>
          <w:tcPr>
            <w:tcW w:w="2160" w:type="dxa"/>
            <w:vAlign w:val="center"/>
          </w:tcPr>
          <w:p w14:paraId="674710C9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2CBF84C4" w14:textId="77777777" w:rsidTr="00A86BE6">
        <w:tc>
          <w:tcPr>
            <w:tcW w:w="7740" w:type="dxa"/>
            <w:vAlign w:val="center"/>
          </w:tcPr>
          <w:p w14:paraId="5D59F65C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56345(b)(3)] (Divisor 175) </w:t>
            </w:r>
          </w:p>
        </w:tc>
        <w:tc>
          <w:tcPr>
            <w:tcW w:w="2160" w:type="dxa"/>
            <w:vAlign w:val="center"/>
          </w:tcPr>
          <w:p w14:paraId="5F4D1F88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71682C78" w14:textId="77777777" w:rsidTr="00A86BE6">
        <w:tc>
          <w:tcPr>
            <w:tcW w:w="7740" w:type="dxa"/>
            <w:vAlign w:val="center"/>
          </w:tcPr>
          <w:p w14:paraId="4A551D4F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Special Education – </w:t>
            </w:r>
            <w:r w:rsidR="009740BC">
              <w:t>Nonpublic, Nonsectarian Schools [</w:t>
            </w:r>
            <w:r w:rsidR="009740BC" w:rsidRPr="009740BC">
              <w:rPr>
                <w:i/>
              </w:rPr>
              <w:t>EC</w:t>
            </w:r>
            <w:r w:rsidR="009740BC">
              <w:t xml:space="preserve"> 56366(a)(7)] and/or Nonpublic, Nonsectarian Schools - </w:t>
            </w:r>
            <w:r w:rsidRPr="00A2368D">
              <w:t xml:space="preserve">Licensed Children's Institutions </w:t>
            </w:r>
          </w:p>
        </w:tc>
        <w:tc>
          <w:tcPr>
            <w:tcW w:w="2160" w:type="dxa"/>
            <w:vAlign w:val="center"/>
          </w:tcPr>
          <w:p w14:paraId="3E522BD4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3FE79994" w14:textId="77777777" w:rsidTr="00A86BE6">
        <w:tc>
          <w:tcPr>
            <w:tcW w:w="7740" w:type="dxa"/>
            <w:vAlign w:val="center"/>
          </w:tcPr>
          <w:p w14:paraId="447EEA3C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(Divisor 175) </w:t>
            </w:r>
          </w:p>
        </w:tc>
        <w:tc>
          <w:tcPr>
            <w:tcW w:w="2160" w:type="dxa"/>
            <w:vAlign w:val="center"/>
          </w:tcPr>
          <w:p w14:paraId="53ECD657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1A7D8D8A" w14:textId="77777777" w:rsidTr="00A86BE6">
        <w:tc>
          <w:tcPr>
            <w:tcW w:w="7740" w:type="dxa"/>
            <w:vAlign w:val="center"/>
          </w:tcPr>
          <w:p w14:paraId="32FB91AB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Community Day School [</w:t>
            </w:r>
            <w:r w:rsidRPr="00A2368D">
              <w:rPr>
                <w:i/>
              </w:rPr>
              <w:t>EC</w:t>
            </w:r>
            <w:r w:rsidRPr="00A2368D">
              <w:t xml:space="preserve"> 48660] (Divisor 70/135/180)</w:t>
            </w:r>
          </w:p>
        </w:tc>
        <w:tc>
          <w:tcPr>
            <w:tcW w:w="2160" w:type="dxa"/>
            <w:vAlign w:val="center"/>
          </w:tcPr>
          <w:p w14:paraId="78100ADC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</w:tbl>
    <w:p w14:paraId="5DABA519" w14:textId="77777777" w:rsidR="00735DFE" w:rsidRPr="00A2368D" w:rsidRDefault="00735DFE" w:rsidP="00FB54A0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  <w:tblDescription w:val="Charter ADA fields"/>
      </w:tblPr>
      <w:tblGrid>
        <w:gridCol w:w="7740"/>
        <w:gridCol w:w="2160"/>
      </w:tblGrid>
      <w:tr w:rsidR="00735DFE" w:rsidRPr="00A2368D" w14:paraId="47A0FD09" w14:textId="77777777" w:rsidTr="00A86BE6">
        <w:trPr>
          <w:tblHeader/>
        </w:trPr>
        <w:tc>
          <w:tcPr>
            <w:tcW w:w="7740" w:type="dxa"/>
            <w:vAlign w:val="center"/>
          </w:tcPr>
          <w:p w14:paraId="1CE9923E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Attendance Charter School</w:t>
            </w:r>
          </w:p>
        </w:tc>
        <w:tc>
          <w:tcPr>
            <w:tcW w:w="2160" w:type="dxa"/>
            <w:vAlign w:val="center"/>
          </w:tcPr>
          <w:p w14:paraId="479C060D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AB 602 Funded Period</w:t>
            </w:r>
          </w:p>
        </w:tc>
      </w:tr>
      <w:tr w:rsidR="00735DFE" w:rsidRPr="00A2368D" w14:paraId="3198F71B" w14:textId="77777777" w:rsidTr="00A86BE6">
        <w:trPr>
          <w:tblHeader/>
        </w:trPr>
        <w:tc>
          <w:tcPr>
            <w:tcW w:w="7740" w:type="dxa"/>
            <w:vAlign w:val="center"/>
          </w:tcPr>
          <w:p w14:paraId="061813B8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Regular ADA </w:t>
            </w:r>
          </w:p>
        </w:tc>
        <w:tc>
          <w:tcPr>
            <w:tcW w:w="2160" w:type="dxa"/>
            <w:vAlign w:val="center"/>
          </w:tcPr>
          <w:p w14:paraId="64B93E54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409D4568" w14:textId="77777777" w:rsidTr="00A86BE6">
        <w:trPr>
          <w:tblHeader/>
        </w:trPr>
        <w:tc>
          <w:tcPr>
            <w:tcW w:w="7740" w:type="dxa"/>
            <w:vAlign w:val="center"/>
          </w:tcPr>
          <w:p w14:paraId="544C9170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56345(b)(3)] (Divisor 175) </w:t>
            </w:r>
          </w:p>
        </w:tc>
        <w:tc>
          <w:tcPr>
            <w:tcW w:w="2160" w:type="dxa"/>
            <w:vAlign w:val="center"/>
          </w:tcPr>
          <w:p w14:paraId="18744C3B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1C0388AE" w14:textId="77777777" w:rsidTr="00A86BE6">
        <w:trPr>
          <w:tblHeader/>
        </w:trPr>
        <w:tc>
          <w:tcPr>
            <w:tcW w:w="7740" w:type="dxa"/>
            <w:vAlign w:val="center"/>
          </w:tcPr>
          <w:p w14:paraId="6C7C75AE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160" w:type="dxa"/>
            <w:vAlign w:val="center"/>
          </w:tcPr>
          <w:p w14:paraId="7DBB7850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2A1A0DC1" w14:textId="77777777" w:rsidTr="00A86BE6">
        <w:trPr>
          <w:tblHeader/>
        </w:trPr>
        <w:tc>
          <w:tcPr>
            <w:tcW w:w="7740" w:type="dxa"/>
            <w:vAlign w:val="center"/>
          </w:tcPr>
          <w:p w14:paraId="4E9F392D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56366(a)(7)</w:t>
            </w:r>
            <w:r w:rsidR="005B627B">
              <w:t>]</w:t>
            </w:r>
            <w:r w:rsidRPr="00A2368D">
              <w:t xml:space="preserve"> and/or Nonpublic, Nonsectarian Schools – Licensed Children's Institutions (Divisor 175) </w:t>
            </w:r>
          </w:p>
        </w:tc>
        <w:tc>
          <w:tcPr>
            <w:tcW w:w="2160" w:type="dxa"/>
            <w:vAlign w:val="center"/>
          </w:tcPr>
          <w:p w14:paraId="4D615581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</w:tbl>
    <w:p w14:paraId="448E816D" w14:textId="77777777" w:rsidR="008A3EE3" w:rsidRPr="00A2368D" w:rsidRDefault="008A3EE3" w:rsidP="00FB54A0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  <w:tblDescription w:val="All Charter District Charter ADA fields"/>
      </w:tblPr>
      <w:tblGrid>
        <w:gridCol w:w="7740"/>
        <w:gridCol w:w="2160"/>
      </w:tblGrid>
      <w:tr w:rsidR="00735DFE" w:rsidRPr="00A2368D" w14:paraId="0016AD10" w14:textId="77777777" w:rsidTr="00A86BE6">
        <w:trPr>
          <w:trHeight w:val="305"/>
          <w:tblHeader/>
        </w:trPr>
        <w:tc>
          <w:tcPr>
            <w:tcW w:w="7740" w:type="dxa"/>
            <w:vAlign w:val="center"/>
          </w:tcPr>
          <w:p w14:paraId="2A08040C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lastRenderedPageBreak/>
              <w:t>Attendance Charter School – All Charter District</w:t>
            </w:r>
          </w:p>
        </w:tc>
        <w:tc>
          <w:tcPr>
            <w:tcW w:w="2160" w:type="dxa"/>
            <w:vAlign w:val="center"/>
          </w:tcPr>
          <w:p w14:paraId="109004D9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AB 602 Funded Period</w:t>
            </w:r>
          </w:p>
        </w:tc>
      </w:tr>
      <w:tr w:rsidR="00735DFE" w:rsidRPr="00A2368D" w14:paraId="675480D3" w14:textId="77777777" w:rsidTr="00A86BE6">
        <w:tc>
          <w:tcPr>
            <w:tcW w:w="7740" w:type="dxa"/>
            <w:vAlign w:val="center"/>
          </w:tcPr>
          <w:p w14:paraId="00F9E315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Regular ADA </w:t>
            </w:r>
          </w:p>
        </w:tc>
        <w:tc>
          <w:tcPr>
            <w:tcW w:w="2160" w:type="dxa"/>
            <w:vAlign w:val="center"/>
          </w:tcPr>
          <w:p w14:paraId="0D894CD0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3BC0E036" w14:textId="77777777" w:rsidTr="00A86BE6">
        <w:tc>
          <w:tcPr>
            <w:tcW w:w="7740" w:type="dxa"/>
            <w:vAlign w:val="center"/>
          </w:tcPr>
          <w:p w14:paraId="2FDF02D0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56345(b)(3)] (Divisor 175)</w:t>
            </w:r>
          </w:p>
        </w:tc>
        <w:tc>
          <w:tcPr>
            <w:tcW w:w="2160" w:type="dxa"/>
            <w:vAlign w:val="center"/>
          </w:tcPr>
          <w:p w14:paraId="197BC1A7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47974002" w14:textId="77777777" w:rsidTr="00A86BE6">
        <w:tc>
          <w:tcPr>
            <w:tcW w:w="7740" w:type="dxa"/>
            <w:vAlign w:val="center"/>
          </w:tcPr>
          <w:p w14:paraId="71664876" w14:textId="77777777" w:rsidR="00735DFE" w:rsidRPr="00A2368D" w:rsidRDefault="00735DFE" w:rsidP="00FB54A0">
            <w:pPr>
              <w:pStyle w:val="Default"/>
              <w:spacing w:line="276" w:lineRule="auto"/>
              <w:ind w:left="-18" w:firstLine="18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160" w:type="dxa"/>
            <w:vAlign w:val="center"/>
          </w:tcPr>
          <w:p w14:paraId="7BF6D6B1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145CF7D9" w14:textId="77777777" w:rsidTr="00A86BE6">
        <w:tc>
          <w:tcPr>
            <w:tcW w:w="7740" w:type="dxa"/>
            <w:vAlign w:val="center"/>
          </w:tcPr>
          <w:p w14:paraId="107F625F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(Divisor 175) </w:t>
            </w:r>
          </w:p>
        </w:tc>
        <w:tc>
          <w:tcPr>
            <w:tcW w:w="2160" w:type="dxa"/>
            <w:vAlign w:val="center"/>
          </w:tcPr>
          <w:p w14:paraId="01EDA198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2E7F04" w:rsidRPr="00A2368D" w14:paraId="67423AC7" w14:textId="77777777" w:rsidTr="00A86BE6">
        <w:tc>
          <w:tcPr>
            <w:tcW w:w="7740" w:type="dxa"/>
            <w:vAlign w:val="center"/>
          </w:tcPr>
          <w:p w14:paraId="4D9CF914" w14:textId="77777777" w:rsidR="002E7F04" w:rsidRPr="00A2368D" w:rsidRDefault="002E7F04" w:rsidP="00FB54A0">
            <w:pPr>
              <w:pStyle w:val="Default"/>
              <w:spacing w:line="276" w:lineRule="auto"/>
            </w:pPr>
            <w:r>
              <w:t>Community Day School [</w:t>
            </w:r>
            <w:r w:rsidRPr="002E7F04">
              <w:rPr>
                <w:i/>
              </w:rPr>
              <w:t>EC</w:t>
            </w:r>
            <w:r>
              <w:t xml:space="preserve"> 48660] (Divisor 70/135/180)</w:t>
            </w:r>
          </w:p>
        </w:tc>
        <w:tc>
          <w:tcPr>
            <w:tcW w:w="2160" w:type="dxa"/>
            <w:vAlign w:val="center"/>
          </w:tcPr>
          <w:p w14:paraId="1A0C5C6B" w14:textId="77777777" w:rsidR="002E7F04" w:rsidRPr="00A2368D" w:rsidRDefault="002E7F04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Annual</w:t>
            </w:r>
          </w:p>
        </w:tc>
      </w:tr>
    </w:tbl>
    <w:p w14:paraId="72D5D030" w14:textId="77777777" w:rsidR="00735DFE" w:rsidRPr="00A2368D" w:rsidRDefault="00735DFE" w:rsidP="00FB54A0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  <w:tblDescription w:val="Charter Funded County Programs Chater ADA fields"/>
      </w:tblPr>
      <w:tblGrid>
        <w:gridCol w:w="7740"/>
        <w:gridCol w:w="2160"/>
      </w:tblGrid>
      <w:tr w:rsidR="00735DFE" w:rsidRPr="00A2368D" w14:paraId="79C4E300" w14:textId="77777777" w:rsidTr="00351779">
        <w:trPr>
          <w:tblHeader/>
        </w:trPr>
        <w:tc>
          <w:tcPr>
            <w:tcW w:w="7740" w:type="dxa"/>
            <w:vAlign w:val="center"/>
          </w:tcPr>
          <w:p w14:paraId="0FA0B0DC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Attendance Charter Funded County Programs*</w:t>
            </w:r>
          </w:p>
        </w:tc>
        <w:tc>
          <w:tcPr>
            <w:tcW w:w="2160" w:type="dxa"/>
            <w:vAlign w:val="center"/>
          </w:tcPr>
          <w:p w14:paraId="22AD9F4C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AB 602 Funded Period</w:t>
            </w:r>
          </w:p>
        </w:tc>
      </w:tr>
      <w:tr w:rsidR="00735DFE" w:rsidRPr="00A2368D" w14:paraId="5204D607" w14:textId="77777777" w:rsidTr="00351779">
        <w:trPr>
          <w:tblHeader/>
        </w:trPr>
        <w:tc>
          <w:tcPr>
            <w:tcW w:w="7740" w:type="dxa"/>
            <w:vAlign w:val="center"/>
          </w:tcPr>
          <w:p w14:paraId="11456047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County Community Schools (Divisor 70/135/175) </w:t>
            </w:r>
          </w:p>
        </w:tc>
        <w:tc>
          <w:tcPr>
            <w:tcW w:w="2160" w:type="dxa"/>
            <w:vAlign w:val="center"/>
          </w:tcPr>
          <w:p w14:paraId="2D8B3F36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13F25E25" w14:textId="77777777" w:rsidTr="00351779">
        <w:trPr>
          <w:tblHeader/>
        </w:trPr>
        <w:tc>
          <w:tcPr>
            <w:tcW w:w="7740" w:type="dxa"/>
            <w:vAlign w:val="center"/>
          </w:tcPr>
          <w:p w14:paraId="1E93BB76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Special Education – Special Day Class </w:t>
            </w:r>
          </w:p>
        </w:tc>
        <w:tc>
          <w:tcPr>
            <w:tcW w:w="2160" w:type="dxa"/>
            <w:vAlign w:val="center"/>
          </w:tcPr>
          <w:p w14:paraId="248B6D71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50679AEA" w14:textId="77777777" w:rsidTr="00351779">
        <w:trPr>
          <w:tblHeader/>
        </w:trPr>
        <w:tc>
          <w:tcPr>
            <w:tcW w:w="7740" w:type="dxa"/>
            <w:vAlign w:val="center"/>
          </w:tcPr>
          <w:p w14:paraId="54127FF7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160" w:type="dxa"/>
            <w:vAlign w:val="center"/>
          </w:tcPr>
          <w:p w14:paraId="64C40E5B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0F6E4FCB" w14:textId="77777777" w:rsidTr="00351779">
        <w:trPr>
          <w:tblHeader/>
        </w:trPr>
        <w:tc>
          <w:tcPr>
            <w:tcW w:w="7740" w:type="dxa"/>
            <w:vAlign w:val="center"/>
          </w:tcPr>
          <w:p w14:paraId="31AEE564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–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56345(b)(3)],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(Divisor 175) </w:t>
            </w:r>
          </w:p>
        </w:tc>
        <w:tc>
          <w:tcPr>
            <w:tcW w:w="2160" w:type="dxa"/>
            <w:vAlign w:val="center"/>
          </w:tcPr>
          <w:p w14:paraId="1DA2F3C3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3875913C" w14:textId="77777777" w:rsidTr="00351779">
        <w:trPr>
          <w:tblHeader/>
        </w:trPr>
        <w:tc>
          <w:tcPr>
            <w:tcW w:w="7740" w:type="dxa"/>
            <w:vAlign w:val="center"/>
          </w:tcPr>
          <w:p w14:paraId="15F7CAF5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Other County Operated Programs ADA (Divisor 70/135/175) </w:t>
            </w:r>
          </w:p>
        </w:tc>
        <w:tc>
          <w:tcPr>
            <w:tcW w:w="2160" w:type="dxa"/>
            <w:vAlign w:val="center"/>
          </w:tcPr>
          <w:p w14:paraId="5E31D2EC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</w:tbl>
    <w:p w14:paraId="11517B0C" w14:textId="77777777" w:rsidR="00735DFE" w:rsidRPr="00A2368D" w:rsidRDefault="00735DFE" w:rsidP="00FB54A0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  <w:tblDescription w:val="COE Charter School Charter ADA fields"/>
      </w:tblPr>
      <w:tblGrid>
        <w:gridCol w:w="7740"/>
        <w:gridCol w:w="2160"/>
      </w:tblGrid>
      <w:tr w:rsidR="00735DFE" w:rsidRPr="00A2368D" w14:paraId="2C9510E8" w14:textId="77777777" w:rsidTr="00351779">
        <w:trPr>
          <w:tblHeader/>
        </w:trPr>
        <w:tc>
          <w:tcPr>
            <w:tcW w:w="7740" w:type="dxa"/>
            <w:vAlign w:val="center"/>
          </w:tcPr>
          <w:p w14:paraId="7DEA4370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Attendance COE Charter School</w:t>
            </w:r>
          </w:p>
        </w:tc>
        <w:tc>
          <w:tcPr>
            <w:tcW w:w="2160" w:type="dxa"/>
            <w:vAlign w:val="center"/>
          </w:tcPr>
          <w:p w14:paraId="1F2A15DA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AB 602 Funded Period</w:t>
            </w:r>
          </w:p>
        </w:tc>
      </w:tr>
      <w:tr w:rsidR="00735DFE" w:rsidRPr="00A2368D" w14:paraId="5E28A8AB" w14:textId="77777777" w:rsidTr="00351779">
        <w:trPr>
          <w:tblHeader/>
        </w:trPr>
        <w:tc>
          <w:tcPr>
            <w:tcW w:w="7740" w:type="dxa"/>
            <w:vAlign w:val="center"/>
          </w:tcPr>
          <w:p w14:paraId="6DB65D69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County Group Home and Institution Pupils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42238.18] </w:t>
            </w:r>
          </w:p>
        </w:tc>
        <w:tc>
          <w:tcPr>
            <w:tcW w:w="2160" w:type="dxa"/>
            <w:vAlign w:val="center"/>
          </w:tcPr>
          <w:p w14:paraId="082A69C7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1268B3C6" w14:textId="77777777" w:rsidTr="00351779">
        <w:trPr>
          <w:tblHeader/>
        </w:trPr>
        <w:tc>
          <w:tcPr>
            <w:tcW w:w="7740" w:type="dxa"/>
            <w:vAlign w:val="center"/>
          </w:tcPr>
          <w:p w14:paraId="58DB9CDC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Juvenile Halls, Homes and Camps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14057(b) and 14058] </w:t>
            </w:r>
          </w:p>
        </w:tc>
        <w:tc>
          <w:tcPr>
            <w:tcW w:w="2160" w:type="dxa"/>
            <w:vAlign w:val="center"/>
          </w:tcPr>
          <w:p w14:paraId="7C1D7D9C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269FC129" w14:textId="77777777" w:rsidTr="00351779">
        <w:trPr>
          <w:tblHeader/>
        </w:trPr>
        <w:tc>
          <w:tcPr>
            <w:tcW w:w="7740" w:type="dxa"/>
            <w:vAlign w:val="center"/>
          </w:tcPr>
          <w:p w14:paraId="55C56E32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Probation Referred, On Probation or Parole, Expelled pursuant to 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48915(a) or (c) and </w:t>
            </w:r>
            <w:r w:rsidRPr="00A2368D">
              <w:rPr>
                <w:i/>
                <w:iCs/>
              </w:rPr>
              <w:t xml:space="preserve">EC </w:t>
            </w:r>
            <w:r w:rsidR="00E815A7" w:rsidRPr="00A2368D">
              <w:t>2574(c)(4)(A)</w:t>
            </w:r>
          </w:p>
        </w:tc>
        <w:tc>
          <w:tcPr>
            <w:tcW w:w="2160" w:type="dxa"/>
            <w:vAlign w:val="center"/>
          </w:tcPr>
          <w:p w14:paraId="12216802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</w:tbl>
    <w:p w14:paraId="59C210B8" w14:textId="77777777" w:rsidR="00735DFE" w:rsidRPr="00A2368D" w:rsidRDefault="00735DFE" w:rsidP="00FB54A0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9900" w:type="dxa"/>
        <w:tblInd w:w="-275" w:type="dxa"/>
        <w:tblLook w:val="04A0" w:firstRow="1" w:lastRow="0" w:firstColumn="1" w:lastColumn="0" w:noHBand="0" w:noVBand="1"/>
        <w:tblDescription w:val="COE ADA fields"/>
      </w:tblPr>
      <w:tblGrid>
        <w:gridCol w:w="7740"/>
        <w:gridCol w:w="2160"/>
      </w:tblGrid>
      <w:tr w:rsidR="00735DFE" w:rsidRPr="00A2368D" w14:paraId="03C49878" w14:textId="77777777" w:rsidTr="00351779">
        <w:trPr>
          <w:tblHeader/>
        </w:trPr>
        <w:tc>
          <w:tcPr>
            <w:tcW w:w="7740" w:type="dxa"/>
            <w:vAlign w:val="center"/>
          </w:tcPr>
          <w:p w14:paraId="05083FFC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Attendance COE</w:t>
            </w:r>
          </w:p>
        </w:tc>
        <w:tc>
          <w:tcPr>
            <w:tcW w:w="2160" w:type="dxa"/>
            <w:vAlign w:val="center"/>
          </w:tcPr>
          <w:p w14:paraId="288B518F" w14:textId="77777777" w:rsidR="00735DFE" w:rsidRPr="00A86BE6" w:rsidRDefault="00735DFE" w:rsidP="00FB54A0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A86BE6">
              <w:rPr>
                <w:color w:val="2F5496" w:themeColor="accent5" w:themeShade="BF"/>
              </w:rPr>
              <w:t>AB 602 Funded Period</w:t>
            </w:r>
          </w:p>
        </w:tc>
      </w:tr>
      <w:tr w:rsidR="00735DFE" w:rsidRPr="00A2368D" w14:paraId="321226E7" w14:textId="77777777" w:rsidTr="00351779">
        <w:tc>
          <w:tcPr>
            <w:tcW w:w="7740" w:type="dxa"/>
            <w:vAlign w:val="center"/>
          </w:tcPr>
          <w:p w14:paraId="2819EBF1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County Group Home and Institution Pupils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42238.18] </w:t>
            </w:r>
          </w:p>
        </w:tc>
        <w:tc>
          <w:tcPr>
            <w:tcW w:w="2160" w:type="dxa"/>
            <w:vAlign w:val="center"/>
          </w:tcPr>
          <w:p w14:paraId="057D46CF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053B1597" w14:textId="77777777" w:rsidTr="00351779">
        <w:tc>
          <w:tcPr>
            <w:tcW w:w="7740" w:type="dxa"/>
            <w:vAlign w:val="center"/>
          </w:tcPr>
          <w:p w14:paraId="7D6B2C21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Juvenile Halls, Homes and Camps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14057(b) and 14058] </w:t>
            </w:r>
          </w:p>
        </w:tc>
        <w:tc>
          <w:tcPr>
            <w:tcW w:w="2160" w:type="dxa"/>
            <w:vAlign w:val="center"/>
          </w:tcPr>
          <w:p w14:paraId="1388E162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34249F9B" w14:textId="77777777" w:rsidTr="00351779">
        <w:tc>
          <w:tcPr>
            <w:tcW w:w="7740" w:type="dxa"/>
            <w:vAlign w:val="center"/>
          </w:tcPr>
          <w:p w14:paraId="46B8030B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Probation Referred, On Probation or Parole, Expelled pursuant to 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48915(a) or (c) and 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2574(c)(4)(A) </w:t>
            </w:r>
          </w:p>
        </w:tc>
        <w:tc>
          <w:tcPr>
            <w:tcW w:w="2160" w:type="dxa"/>
            <w:vAlign w:val="center"/>
          </w:tcPr>
          <w:p w14:paraId="1C5997E3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</w:tbl>
    <w:p w14:paraId="7C0BC35D" w14:textId="77777777" w:rsidR="00735DFE" w:rsidRPr="00A2368D" w:rsidRDefault="00735DFE" w:rsidP="00FB54A0">
      <w:pPr>
        <w:spacing w:line="276" w:lineRule="auto"/>
        <w:rPr>
          <w:rFonts w:cs="Arial"/>
          <w:szCs w:val="24"/>
        </w:rPr>
      </w:pPr>
    </w:p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  <w:tblDescription w:val="District Funded County Programs COE ADA fields"/>
      </w:tblPr>
      <w:tblGrid>
        <w:gridCol w:w="7740"/>
        <w:gridCol w:w="2250"/>
      </w:tblGrid>
      <w:tr w:rsidR="00735DFE" w:rsidRPr="00A2368D" w14:paraId="3823298E" w14:textId="77777777" w:rsidTr="008C05CC">
        <w:trPr>
          <w:trHeight w:val="863"/>
          <w:tblHeader/>
        </w:trPr>
        <w:tc>
          <w:tcPr>
            <w:tcW w:w="7740" w:type="dxa"/>
            <w:vAlign w:val="center"/>
          </w:tcPr>
          <w:p w14:paraId="6A52C09E" w14:textId="77777777" w:rsidR="00735DFE" w:rsidRPr="00BE7799" w:rsidRDefault="00735DFE" w:rsidP="00BE7799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BE7799">
              <w:rPr>
                <w:color w:val="2F5496" w:themeColor="accent5" w:themeShade="BF"/>
              </w:rPr>
              <w:t>Attendance District Funded County Programs*</w:t>
            </w:r>
          </w:p>
        </w:tc>
        <w:tc>
          <w:tcPr>
            <w:tcW w:w="2250" w:type="dxa"/>
            <w:vAlign w:val="center"/>
          </w:tcPr>
          <w:p w14:paraId="03B454BB" w14:textId="34549309" w:rsidR="00735DFE" w:rsidRPr="00BE7799" w:rsidRDefault="00735DFE" w:rsidP="00BE7799">
            <w:pPr>
              <w:spacing w:line="276" w:lineRule="auto"/>
              <w:jc w:val="center"/>
              <w:rPr>
                <w:color w:val="2F5496" w:themeColor="accent5" w:themeShade="BF"/>
              </w:rPr>
            </w:pPr>
            <w:r w:rsidRPr="00BE7799">
              <w:rPr>
                <w:color w:val="2F5496" w:themeColor="accent5" w:themeShade="BF"/>
              </w:rPr>
              <w:t>AB 602 Funded</w:t>
            </w:r>
            <w:r w:rsidR="008C05CC" w:rsidRPr="00BE7799">
              <w:rPr>
                <w:color w:val="2F5496" w:themeColor="accent5" w:themeShade="BF"/>
              </w:rPr>
              <w:t xml:space="preserve"> </w:t>
            </w:r>
            <w:r w:rsidRPr="00BE7799">
              <w:rPr>
                <w:color w:val="2F5496" w:themeColor="accent5" w:themeShade="BF"/>
              </w:rPr>
              <w:t>Period</w:t>
            </w:r>
          </w:p>
        </w:tc>
      </w:tr>
      <w:tr w:rsidR="00735DFE" w:rsidRPr="00A2368D" w14:paraId="166370EC" w14:textId="77777777" w:rsidTr="008C05CC">
        <w:trPr>
          <w:tblHeader/>
        </w:trPr>
        <w:tc>
          <w:tcPr>
            <w:tcW w:w="7740" w:type="dxa"/>
            <w:vAlign w:val="center"/>
          </w:tcPr>
          <w:p w14:paraId="37FDF917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County Community Schools (Divisor 70/135/175) </w:t>
            </w:r>
          </w:p>
        </w:tc>
        <w:tc>
          <w:tcPr>
            <w:tcW w:w="2250" w:type="dxa"/>
            <w:vAlign w:val="center"/>
          </w:tcPr>
          <w:p w14:paraId="2549AC4B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743B6EA4" w14:textId="77777777" w:rsidTr="008C05CC">
        <w:trPr>
          <w:tblHeader/>
        </w:trPr>
        <w:tc>
          <w:tcPr>
            <w:tcW w:w="7740" w:type="dxa"/>
            <w:vAlign w:val="center"/>
          </w:tcPr>
          <w:p w14:paraId="7FEFBFA2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 xml:space="preserve">Special Education – Special Day Class </w:t>
            </w:r>
          </w:p>
        </w:tc>
        <w:tc>
          <w:tcPr>
            <w:tcW w:w="2250" w:type="dxa"/>
            <w:vAlign w:val="center"/>
          </w:tcPr>
          <w:p w14:paraId="2B97A902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7BD24F29" w14:textId="77777777" w:rsidTr="008C05CC">
        <w:trPr>
          <w:tblHeader/>
        </w:trPr>
        <w:tc>
          <w:tcPr>
            <w:tcW w:w="7740" w:type="dxa"/>
            <w:vAlign w:val="center"/>
          </w:tcPr>
          <w:p w14:paraId="27107D45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250" w:type="dxa"/>
            <w:vAlign w:val="center"/>
          </w:tcPr>
          <w:p w14:paraId="3EA284ED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60179DA8" w14:textId="77777777" w:rsidTr="008C05CC">
        <w:trPr>
          <w:tblHeader/>
        </w:trPr>
        <w:tc>
          <w:tcPr>
            <w:tcW w:w="7740" w:type="dxa"/>
            <w:vAlign w:val="center"/>
          </w:tcPr>
          <w:p w14:paraId="4E33DAA5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Extended Year Special Education –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56345(b)(3)],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Section 56366(a)(7)] and/or Nonpublic, Nonsectarian Schools – Licensed Children's Institutions (Divisor 175) </w:t>
            </w:r>
          </w:p>
        </w:tc>
        <w:tc>
          <w:tcPr>
            <w:tcW w:w="2250" w:type="dxa"/>
            <w:vAlign w:val="center"/>
          </w:tcPr>
          <w:p w14:paraId="3657C46F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Annual</w:t>
            </w:r>
          </w:p>
        </w:tc>
      </w:tr>
      <w:tr w:rsidR="00735DFE" w:rsidRPr="00A2368D" w14:paraId="34411A57" w14:textId="77777777" w:rsidTr="008C05CC">
        <w:trPr>
          <w:tblHeader/>
        </w:trPr>
        <w:tc>
          <w:tcPr>
            <w:tcW w:w="7740" w:type="dxa"/>
            <w:vAlign w:val="center"/>
          </w:tcPr>
          <w:p w14:paraId="05080CE1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Othe</w:t>
            </w:r>
            <w:r w:rsidR="002E7F04">
              <w:t xml:space="preserve">r County Operated Programs </w:t>
            </w:r>
            <w:r w:rsidRPr="00A2368D">
              <w:t xml:space="preserve"> </w:t>
            </w:r>
          </w:p>
        </w:tc>
        <w:tc>
          <w:tcPr>
            <w:tcW w:w="2250" w:type="dxa"/>
            <w:vAlign w:val="center"/>
          </w:tcPr>
          <w:p w14:paraId="20E2B4DC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  <w:tr w:rsidR="00735DFE" w:rsidRPr="00A2368D" w14:paraId="0A11F633" w14:textId="77777777" w:rsidTr="008C05CC">
        <w:trPr>
          <w:tblHeader/>
        </w:trPr>
        <w:tc>
          <w:tcPr>
            <w:tcW w:w="7740" w:type="dxa"/>
            <w:vAlign w:val="center"/>
          </w:tcPr>
          <w:p w14:paraId="409C3AD8" w14:textId="77777777" w:rsidR="00735DFE" w:rsidRPr="00A2368D" w:rsidRDefault="00735DFE" w:rsidP="00FB54A0">
            <w:pPr>
              <w:pStyle w:val="Default"/>
              <w:spacing w:line="276" w:lineRule="auto"/>
            </w:pPr>
            <w:r w:rsidRPr="00A2368D">
              <w:t>County School Tuition Fund (Out-of-State Tuition)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2000 and 46380] </w:t>
            </w:r>
          </w:p>
        </w:tc>
        <w:tc>
          <w:tcPr>
            <w:tcW w:w="2250" w:type="dxa"/>
            <w:vAlign w:val="center"/>
          </w:tcPr>
          <w:p w14:paraId="448A55FF" w14:textId="77777777" w:rsidR="00735DFE" w:rsidRPr="00A2368D" w:rsidRDefault="00735DFE" w:rsidP="00FB54A0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A2368D">
              <w:rPr>
                <w:rFonts w:cs="Arial"/>
                <w:szCs w:val="24"/>
              </w:rPr>
              <w:t>P-2</w:t>
            </w:r>
          </w:p>
        </w:tc>
      </w:tr>
    </w:tbl>
    <w:p w14:paraId="2C8C46C7" w14:textId="7870DF8E" w:rsidR="00C81864" w:rsidRDefault="00735DFE" w:rsidP="008C05CC">
      <w:pPr>
        <w:ind w:left="540" w:hanging="540"/>
        <w:rPr>
          <w:rFonts w:cs="Arial"/>
          <w:szCs w:val="24"/>
        </w:rPr>
      </w:pPr>
      <w:r w:rsidRPr="00A2368D">
        <w:rPr>
          <w:rFonts w:cs="Arial"/>
          <w:szCs w:val="24"/>
        </w:rPr>
        <w:t xml:space="preserve">* ADA credited to the district of </w:t>
      </w:r>
      <w:r w:rsidR="006437D3">
        <w:rPr>
          <w:rFonts w:cs="Arial"/>
          <w:szCs w:val="24"/>
        </w:rPr>
        <w:t>attendance</w:t>
      </w:r>
      <w:r w:rsidRPr="00A2368D">
        <w:rPr>
          <w:rFonts w:cs="Arial"/>
          <w:szCs w:val="24"/>
        </w:rPr>
        <w:t>.</w:t>
      </w:r>
    </w:p>
    <w:p w14:paraId="53345B83" w14:textId="77777777" w:rsidR="008C05CC" w:rsidRDefault="008C05CC" w:rsidP="003A1D7F">
      <w:pPr>
        <w:spacing w:after="0"/>
        <w:rPr>
          <w:rFonts w:cs="Arial"/>
          <w:szCs w:val="24"/>
        </w:rPr>
      </w:pPr>
    </w:p>
    <w:p w14:paraId="1C83FFC2" w14:textId="1D3D495E" w:rsidR="003A1D7F" w:rsidRDefault="003A1D7F" w:rsidP="008C05CC">
      <w:pPr>
        <w:spacing w:after="0"/>
        <w:ind w:left="-270"/>
        <w:rPr>
          <w:rFonts w:cs="Arial"/>
          <w:szCs w:val="24"/>
        </w:rPr>
      </w:pPr>
      <w:r>
        <w:rPr>
          <w:rFonts w:cs="Arial"/>
          <w:szCs w:val="24"/>
        </w:rPr>
        <w:t>School Fiscal Services Division</w:t>
      </w:r>
    </w:p>
    <w:p w14:paraId="4964920E" w14:textId="4520051C" w:rsidR="003A1D7F" w:rsidRPr="00796853" w:rsidRDefault="00DF4DC9" w:rsidP="008C05CC">
      <w:pPr>
        <w:spacing w:after="0"/>
        <w:ind w:left="-270"/>
        <w:rPr>
          <w:rFonts w:cs="Arial"/>
          <w:szCs w:val="24"/>
        </w:rPr>
      </w:pPr>
      <w:r>
        <w:rPr>
          <w:rFonts w:cs="Arial"/>
          <w:szCs w:val="24"/>
        </w:rPr>
        <w:t>February 20</w:t>
      </w:r>
      <w:r w:rsidR="006437D3">
        <w:rPr>
          <w:rFonts w:cs="Arial"/>
          <w:szCs w:val="24"/>
        </w:rPr>
        <w:t>2</w:t>
      </w:r>
      <w:r w:rsidR="00796853">
        <w:rPr>
          <w:rFonts w:cs="Arial"/>
          <w:szCs w:val="24"/>
        </w:rPr>
        <w:t>1</w:t>
      </w:r>
    </w:p>
    <w:sectPr w:rsidR="003A1D7F" w:rsidRPr="00796853" w:rsidSect="00851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64"/>
    <w:rsid w:val="0006510F"/>
    <w:rsid w:val="0021441D"/>
    <w:rsid w:val="002A781D"/>
    <w:rsid w:val="002B3B6B"/>
    <w:rsid w:val="002C08A2"/>
    <w:rsid w:val="002C7C80"/>
    <w:rsid w:val="002E7F04"/>
    <w:rsid w:val="003466D6"/>
    <w:rsid w:val="00351779"/>
    <w:rsid w:val="003A1D7F"/>
    <w:rsid w:val="003E00EA"/>
    <w:rsid w:val="00403316"/>
    <w:rsid w:val="005464F7"/>
    <w:rsid w:val="005B627B"/>
    <w:rsid w:val="006437D3"/>
    <w:rsid w:val="00724568"/>
    <w:rsid w:val="007332A0"/>
    <w:rsid w:val="00735DFE"/>
    <w:rsid w:val="00773BAC"/>
    <w:rsid w:val="00787FB0"/>
    <w:rsid w:val="00796853"/>
    <w:rsid w:val="007D2153"/>
    <w:rsid w:val="008405BB"/>
    <w:rsid w:val="00851DAC"/>
    <w:rsid w:val="008A3EE3"/>
    <w:rsid w:val="008C05CC"/>
    <w:rsid w:val="009315AA"/>
    <w:rsid w:val="009740BC"/>
    <w:rsid w:val="009D6D95"/>
    <w:rsid w:val="00A2368D"/>
    <w:rsid w:val="00A86BE6"/>
    <w:rsid w:val="00AB113C"/>
    <w:rsid w:val="00AD4B5C"/>
    <w:rsid w:val="00AF0E03"/>
    <w:rsid w:val="00B33D51"/>
    <w:rsid w:val="00BE7799"/>
    <w:rsid w:val="00C81864"/>
    <w:rsid w:val="00D57588"/>
    <w:rsid w:val="00DF4DC9"/>
    <w:rsid w:val="00E17B80"/>
    <w:rsid w:val="00E43961"/>
    <w:rsid w:val="00E815A7"/>
    <w:rsid w:val="00F43893"/>
    <w:rsid w:val="00F44A9E"/>
    <w:rsid w:val="00F54FF8"/>
    <w:rsid w:val="00F63784"/>
    <w:rsid w:val="00F8260F"/>
    <w:rsid w:val="00FB54A0"/>
    <w:rsid w:val="00F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3091"/>
  <w15:chartTrackingRefBased/>
  <w15:docId w15:val="{62FAE163-72FE-4C98-AECF-23940B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BE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D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1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E00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5EAD6511-2799-4198-B13B-1563F7A93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AB 602 K-12 ADA - Principal Apportionment (CA Dept of Education)</vt:lpstr>
    </vt:vector>
  </TitlesOfParts>
  <Company>CA Department of Education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Recip-20: AB 602 K-12 ADA - Principal Apportionment, FY 20-21 (CA Dept of Education)</dc:title>
  <dc:subject>Special Education definition of Assembly Bill (AB) 602 kindergarden through grade 12 (K-12) Average Daily Attendance (ADA) for fiscal year (FY) 2020–21.</dc:subject>
  <dc:creator>Halena Le</dc:creator>
  <cp:keywords/>
  <dc:description/>
  <cp:lastModifiedBy>Tami Lam</cp:lastModifiedBy>
  <cp:revision>21</cp:revision>
  <dcterms:created xsi:type="dcterms:W3CDTF">2021-02-02T20:42:00Z</dcterms:created>
  <dcterms:modified xsi:type="dcterms:W3CDTF">2021-02-16T23:06:00Z</dcterms:modified>
</cp:coreProperties>
</file>