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FD0D" w14:textId="2DCE512D" w:rsidR="00A85CAA" w:rsidRPr="001279C6" w:rsidRDefault="00EE414C" w:rsidP="000C5BCC">
      <w:pPr>
        <w:pStyle w:val="Heading1"/>
        <w:sectPr w:rsidR="00A85CAA" w:rsidRPr="001279C6" w:rsidSect="00C10E9D">
          <w:pgSz w:w="12240" w:h="15840"/>
          <w:pgMar w:top="540" w:right="720" w:bottom="90" w:left="720" w:header="288" w:footer="0" w:gutter="0"/>
          <w:cols w:space="720"/>
          <w:docGrid w:linePitch="360"/>
        </w:sectPr>
      </w:pPr>
      <w:bookmarkStart w:id="0" w:name="_GoBack"/>
      <w:bookmarkEnd w:id="0"/>
      <w:r w:rsidRPr="001279C6">
        <w:t xml:space="preserve">Summer </w:t>
      </w:r>
      <w:r w:rsidR="003768C3" w:rsidRPr="001279C6">
        <w:t xml:space="preserve">Food Service Dollars </w:t>
      </w:r>
      <w:r w:rsidR="00002AA5">
        <w:t xml:space="preserve">Go </w:t>
      </w:r>
      <w:r w:rsidR="003768C3" w:rsidRPr="001279C6">
        <w:t>F</w:t>
      </w:r>
      <w:r w:rsidR="00DF565C" w:rsidRPr="001279C6">
        <w:t>u</w:t>
      </w:r>
      <w:r w:rsidR="003768C3" w:rsidRPr="001279C6">
        <w:t>rther with U</w:t>
      </w:r>
      <w:r w:rsidR="00DF565C" w:rsidRPr="001279C6">
        <w:t xml:space="preserve">SDA </w:t>
      </w:r>
      <w:r w:rsidR="003768C3" w:rsidRPr="001279C6">
        <w:t>Foods</w:t>
      </w:r>
    </w:p>
    <w:p w14:paraId="2867777D" w14:textId="7E77A2FC" w:rsidR="00CD36B3" w:rsidRDefault="00A85CAA" w:rsidP="00DA6978">
      <w:pPr>
        <w:pStyle w:val="Subtitle"/>
        <w:ind w:left="720" w:right="450"/>
        <w:jc w:val="right"/>
      </w:pPr>
      <w:r w:rsidRPr="0065004C">
        <w:rPr>
          <w:noProof/>
          <w:lang w:eastAsia="en-US"/>
        </w:rPr>
        <w:drawing>
          <wp:inline distT="0" distB="0" distL="0" distR="0" wp14:anchorId="3569308E" wp14:editId="725BC1DF">
            <wp:extent cx="1742915" cy="2406650"/>
            <wp:effectExtent l="0" t="0" r="0" b="0"/>
            <wp:docPr id="2" name="Picture 2" descr="USDA Foods Banner showing a farm with the caption: Health Choices, American Gr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iron_flyer_image_5.66x3.7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91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C8029" w14:textId="0C5E4880" w:rsidR="00A85CAA" w:rsidRPr="00397F07" w:rsidRDefault="00A85CAA" w:rsidP="00DA6978">
      <w:pPr>
        <w:pStyle w:val="Subtitle"/>
        <w:spacing w:after="240"/>
        <w:ind w:right="810"/>
        <w:jc w:val="both"/>
        <w:rPr>
          <w:sz w:val="56"/>
        </w:rPr>
        <w:sectPr w:rsidR="00A85CAA" w:rsidRPr="00397F07" w:rsidSect="00DA6978">
          <w:type w:val="continuous"/>
          <w:pgSz w:w="12240" w:h="15840"/>
          <w:pgMar w:top="540" w:right="720" w:bottom="90" w:left="720" w:header="288" w:footer="0" w:gutter="0"/>
          <w:cols w:num="2" w:space="180"/>
          <w:docGrid w:linePitch="360"/>
        </w:sectPr>
      </w:pPr>
      <w:r w:rsidRPr="0065004C">
        <w:rPr>
          <w:noProof/>
          <w:lang w:eastAsia="en-US"/>
        </w:rPr>
        <w:drawing>
          <wp:inline distT="0" distB="0" distL="0" distR="0" wp14:anchorId="2418D35E" wp14:editId="45296A8B">
            <wp:extent cx="2466654" cy="2482850"/>
            <wp:effectExtent l="0" t="0" r="0" b="0"/>
            <wp:docPr id="3" name="Picture 3" descr="Photo of examples of USDA Foods such as Del Monte Brand canned fruits and vegetables, cheese, pasta, and Sun-Maid Rai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507" cy="25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1982F" w14:textId="6281462A" w:rsidR="00BE78B1" w:rsidRPr="00710E1A" w:rsidRDefault="00EE414C" w:rsidP="0061466D">
      <w:pPr>
        <w:jc w:val="center"/>
        <w:rPr>
          <w:b/>
          <w:sz w:val="44"/>
          <w:szCs w:val="44"/>
        </w:rPr>
      </w:pPr>
      <w:r w:rsidRPr="00710E1A">
        <w:rPr>
          <w:b/>
          <w:sz w:val="44"/>
          <w:szCs w:val="44"/>
        </w:rPr>
        <w:t>All S</w:t>
      </w:r>
      <w:r w:rsidR="00CD582C" w:rsidRPr="00710E1A">
        <w:rPr>
          <w:b/>
          <w:sz w:val="44"/>
          <w:szCs w:val="44"/>
        </w:rPr>
        <w:t xml:space="preserve">ummer </w:t>
      </w:r>
      <w:r w:rsidRPr="00710E1A">
        <w:rPr>
          <w:b/>
          <w:sz w:val="44"/>
          <w:szCs w:val="44"/>
        </w:rPr>
        <w:t>F</w:t>
      </w:r>
      <w:r w:rsidR="00CD582C" w:rsidRPr="00710E1A">
        <w:rPr>
          <w:b/>
          <w:sz w:val="44"/>
          <w:szCs w:val="44"/>
        </w:rPr>
        <w:t xml:space="preserve">ood </w:t>
      </w:r>
      <w:r w:rsidRPr="00710E1A">
        <w:rPr>
          <w:b/>
          <w:sz w:val="44"/>
          <w:szCs w:val="44"/>
        </w:rPr>
        <w:t>S</w:t>
      </w:r>
      <w:r w:rsidR="00CD582C" w:rsidRPr="00710E1A">
        <w:rPr>
          <w:b/>
          <w:sz w:val="44"/>
          <w:szCs w:val="44"/>
        </w:rPr>
        <w:t xml:space="preserve">ervice </w:t>
      </w:r>
      <w:r w:rsidRPr="00710E1A">
        <w:rPr>
          <w:b/>
          <w:sz w:val="44"/>
          <w:szCs w:val="44"/>
        </w:rPr>
        <w:t>P</w:t>
      </w:r>
      <w:r w:rsidR="00CD582C" w:rsidRPr="00710E1A">
        <w:rPr>
          <w:b/>
          <w:sz w:val="44"/>
          <w:szCs w:val="44"/>
        </w:rPr>
        <w:t>rogram</w:t>
      </w:r>
      <w:r w:rsidRPr="00710E1A">
        <w:rPr>
          <w:b/>
          <w:sz w:val="44"/>
          <w:szCs w:val="44"/>
        </w:rPr>
        <w:t xml:space="preserve"> sponsors</w:t>
      </w:r>
      <w:r w:rsidR="00DA6978" w:rsidRPr="00710E1A">
        <w:rPr>
          <w:b/>
          <w:sz w:val="44"/>
          <w:szCs w:val="44"/>
        </w:rPr>
        <w:t xml:space="preserve"> </w:t>
      </w:r>
      <w:r w:rsidR="005E3C4E" w:rsidRPr="00710E1A">
        <w:rPr>
          <w:b/>
          <w:sz w:val="44"/>
          <w:szCs w:val="44"/>
        </w:rPr>
        <w:t>rec</w:t>
      </w:r>
      <w:r w:rsidR="005448DC" w:rsidRPr="00710E1A">
        <w:rPr>
          <w:b/>
          <w:sz w:val="44"/>
          <w:szCs w:val="44"/>
        </w:rPr>
        <w:t>e</w:t>
      </w:r>
      <w:r w:rsidR="005E3C4E" w:rsidRPr="00710E1A">
        <w:rPr>
          <w:b/>
          <w:sz w:val="44"/>
          <w:szCs w:val="44"/>
        </w:rPr>
        <w:t>i</w:t>
      </w:r>
      <w:r w:rsidRPr="00710E1A">
        <w:rPr>
          <w:b/>
          <w:sz w:val="44"/>
          <w:szCs w:val="44"/>
        </w:rPr>
        <w:t>ve a minimum of $1,000 in USDA Foods</w:t>
      </w:r>
      <w:r w:rsidR="000F4CF7" w:rsidRPr="00710E1A">
        <w:rPr>
          <w:b/>
          <w:sz w:val="44"/>
          <w:szCs w:val="44"/>
        </w:rPr>
        <w:t>!</w:t>
      </w:r>
    </w:p>
    <w:p w14:paraId="7AA7558C" w14:textId="0673DC0E" w:rsidR="00CB4695" w:rsidRPr="00397F07" w:rsidRDefault="00B8285C" w:rsidP="0061466D">
      <w:pPr>
        <w:pStyle w:val="Heading2"/>
        <w:sectPr w:rsidR="00CB4695" w:rsidRPr="00397F07" w:rsidSect="00A85CAA">
          <w:type w:val="continuous"/>
          <w:pgSz w:w="12240" w:h="15840"/>
          <w:pgMar w:top="540" w:right="720" w:bottom="90" w:left="720" w:header="288" w:footer="0" w:gutter="0"/>
          <w:cols w:space="720"/>
          <w:docGrid w:linePitch="360"/>
        </w:sectPr>
      </w:pPr>
      <w:r w:rsidRPr="00397F07">
        <w:t>USDA Foods Available Include:</w:t>
      </w:r>
    </w:p>
    <w:p w14:paraId="4845143D" w14:textId="220AE9B5" w:rsidR="00492A5B" w:rsidRPr="00CB4695" w:rsidRDefault="00CB4695" w:rsidP="00002AA5">
      <w:pPr>
        <w:pStyle w:val="ListParagraph"/>
        <w:numPr>
          <w:ilvl w:val="0"/>
          <w:numId w:val="17"/>
        </w:numPr>
      </w:pPr>
      <w:r w:rsidRPr="00CB4695">
        <w:t>Assorted beans</w:t>
      </w:r>
    </w:p>
    <w:p w14:paraId="740940E1" w14:textId="355E3EAC" w:rsidR="00CB4695" w:rsidRPr="00CB4695" w:rsidRDefault="00CB4695" w:rsidP="00002AA5">
      <w:pPr>
        <w:pStyle w:val="ListParagraph"/>
        <w:numPr>
          <w:ilvl w:val="0"/>
          <w:numId w:val="17"/>
        </w:numPr>
      </w:pPr>
      <w:r w:rsidRPr="00CB4695">
        <w:t>Cheese</w:t>
      </w:r>
    </w:p>
    <w:p w14:paraId="1FB9C3DC" w14:textId="77777777" w:rsidR="00CB4695" w:rsidRDefault="00CB4695" w:rsidP="00002AA5">
      <w:pPr>
        <w:pStyle w:val="ListParagraph"/>
        <w:numPr>
          <w:ilvl w:val="0"/>
          <w:numId w:val="17"/>
        </w:numPr>
      </w:pPr>
      <w:r w:rsidRPr="00CB4695">
        <w:t>Deli Style Meats</w:t>
      </w:r>
    </w:p>
    <w:p w14:paraId="5280AEC6" w14:textId="6C550D33" w:rsidR="00052618" w:rsidRPr="00002AA5" w:rsidRDefault="00CB4695" w:rsidP="00002AA5">
      <w:pPr>
        <w:pStyle w:val="ListParagraph"/>
        <w:numPr>
          <w:ilvl w:val="0"/>
          <w:numId w:val="17"/>
        </w:numPr>
      </w:pPr>
      <w:r w:rsidRPr="00CB4695">
        <w:t>Pasta</w:t>
      </w:r>
    </w:p>
    <w:p w14:paraId="169FBBBA" w14:textId="77777777" w:rsidR="00052618" w:rsidRPr="00DA6978" w:rsidRDefault="00052618" w:rsidP="00002AA5">
      <w:pPr>
        <w:pStyle w:val="ListParagraph"/>
        <w:numPr>
          <w:ilvl w:val="0"/>
          <w:numId w:val="17"/>
        </w:numPr>
      </w:pPr>
      <w:r w:rsidRPr="00DA6978">
        <w:t>Salsa</w:t>
      </w:r>
    </w:p>
    <w:p w14:paraId="578643D9" w14:textId="4D2C16C9" w:rsidR="00CB4695" w:rsidRDefault="00CB4695" w:rsidP="00002AA5">
      <w:pPr>
        <w:pStyle w:val="ListParagraph"/>
        <w:numPr>
          <w:ilvl w:val="0"/>
          <w:numId w:val="17"/>
        </w:numPr>
      </w:pPr>
      <w:r>
        <w:t>Raisins</w:t>
      </w:r>
    </w:p>
    <w:p w14:paraId="0CB66ACE" w14:textId="67333613" w:rsidR="00CB4695" w:rsidRDefault="00CB4695" w:rsidP="00002AA5">
      <w:pPr>
        <w:pStyle w:val="ListParagraph"/>
        <w:numPr>
          <w:ilvl w:val="0"/>
          <w:numId w:val="17"/>
        </w:numPr>
      </w:pPr>
      <w:r>
        <w:t xml:space="preserve">Peanut butter </w:t>
      </w:r>
    </w:p>
    <w:p w14:paraId="1439CDED" w14:textId="27805B16" w:rsidR="00052618" w:rsidRPr="00002AA5" w:rsidRDefault="00CB4695" w:rsidP="00002AA5">
      <w:pPr>
        <w:pStyle w:val="ListParagraph"/>
        <w:numPr>
          <w:ilvl w:val="0"/>
          <w:numId w:val="17"/>
        </w:numPr>
      </w:pPr>
      <w:r>
        <w:t>Frozen potato products</w:t>
      </w:r>
    </w:p>
    <w:p w14:paraId="1CBD4874" w14:textId="402E923E" w:rsidR="00CB4695" w:rsidRPr="00CB4695" w:rsidRDefault="00CB4695" w:rsidP="00002AA5">
      <w:pPr>
        <w:pStyle w:val="ListParagraph"/>
        <w:numPr>
          <w:ilvl w:val="0"/>
          <w:numId w:val="17"/>
        </w:numPr>
      </w:pPr>
      <w:r w:rsidRPr="00CB4695">
        <w:t>Canned and frozen fruits and vegetables</w:t>
      </w:r>
    </w:p>
    <w:p w14:paraId="757D27F3" w14:textId="5DD0117D" w:rsidR="00CB4695" w:rsidRPr="00052618" w:rsidRDefault="00052618" w:rsidP="00002AA5">
      <w:pPr>
        <w:pStyle w:val="ListParagraph"/>
        <w:numPr>
          <w:ilvl w:val="0"/>
          <w:numId w:val="17"/>
        </w:numPr>
        <w:sectPr w:rsidR="00CB4695" w:rsidRPr="00052618" w:rsidSect="00CB4695">
          <w:type w:val="continuous"/>
          <w:pgSz w:w="12240" w:h="15840"/>
          <w:pgMar w:top="540" w:right="720" w:bottom="90" w:left="720" w:header="288" w:footer="0" w:gutter="0"/>
          <w:cols w:num="3" w:space="270"/>
          <w:docGrid w:linePitch="360"/>
        </w:sectPr>
      </w:pPr>
      <w:r w:rsidRPr="00052618">
        <w:t>Ready to use chicken and beef products</w:t>
      </w:r>
    </w:p>
    <w:p w14:paraId="59FD7DCA" w14:textId="1AF63271" w:rsidR="00B17F09" w:rsidRPr="00BF3733" w:rsidRDefault="00EE414C" w:rsidP="00002AA5">
      <w:pPr>
        <w:ind w:left="360"/>
        <w:rPr>
          <w:sz w:val="20"/>
          <w:szCs w:val="23"/>
        </w:rPr>
      </w:pPr>
      <w:r w:rsidRPr="00EE414C">
        <w:t>All USDA Foods</w:t>
      </w:r>
      <w:r w:rsidR="00DF565C">
        <w:t xml:space="preserve"> are 100 percent American-grown agricultural commodities and products,</w:t>
      </w:r>
      <w:r w:rsidR="00FB1AE1">
        <w:t xml:space="preserve"> </w:t>
      </w:r>
      <w:r w:rsidRPr="00EE414C">
        <w:t xml:space="preserve">comply with the Buy American requirements, and </w:t>
      </w:r>
      <w:r w:rsidR="00DF565C">
        <w:t xml:space="preserve">they </w:t>
      </w:r>
      <w:r w:rsidRPr="00EE414C">
        <w:rPr>
          <w:rFonts w:eastAsia="+mn-ea"/>
        </w:rPr>
        <w:t>support the Dietary Guidelines for Americans.</w:t>
      </w:r>
    </w:p>
    <w:p w14:paraId="4D2FD75F" w14:textId="67901C36" w:rsidR="00B17F09" w:rsidRPr="00DA6978" w:rsidRDefault="00A962E3" w:rsidP="00002AA5">
      <w:pPr>
        <w:ind w:left="360"/>
        <w:rPr>
          <w:rFonts w:cs="Arial"/>
          <w:szCs w:val="24"/>
        </w:rPr>
      </w:pPr>
      <w:r w:rsidRPr="00A962E3">
        <w:rPr>
          <w:rFonts w:cs="Arial"/>
          <w:color w:val="000000" w:themeColor="text1"/>
          <w:szCs w:val="24"/>
        </w:rPr>
        <w:t xml:space="preserve">For inspiration, view the </w:t>
      </w:r>
      <w:proofErr w:type="spellStart"/>
      <w:r w:rsidRPr="00A962E3">
        <w:rPr>
          <w:rFonts w:cs="Arial"/>
          <w:color w:val="000000" w:themeColor="text1"/>
          <w:szCs w:val="24"/>
        </w:rPr>
        <w:t>Kooking</w:t>
      </w:r>
      <w:proofErr w:type="spellEnd"/>
      <w:r w:rsidRPr="00A962E3">
        <w:rPr>
          <w:rFonts w:cs="Arial"/>
          <w:color w:val="000000" w:themeColor="text1"/>
          <w:szCs w:val="24"/>
        </w:rPr>
        <w:t xml:space="preserve"> 4 Kids Commodity Program video on the Youth Sports Films YouTube Channel at </w:t>
      </w:r>
      <w:hyperlink r:id="rId10" w:tooltip="Kooking 4 Kids Commodity Program video " w:history="1">
        <w:r w:rsidR="0040588E" w:rsidRPr="000F5DB8">
          <w:rPr>
            <w:rStyle w:val="Hyperlink"/>
            <w:rFonts w:cs="Arial"/>
            <w:color w:val="1700C0"/>
            <w:szCs w:val="24"/>
          </w:rPr>
          <w:t>https://www.yout</w:t>
        </w:r>
        <w:r w:rsidR="0040588E" w:rsidRPr="000F5DB8">
          <w:rPr>
            <w:rStyle w:val="Hyperlink"/>
            <w:rFonts w:cs="Arial"/>
            <w:color w:val="1700C0"/>
            <w:szCs w:val="24"/>
          </w:rPr>
          <w:t>u</w:t>
        </w:r>
        <w:r w:rsidR="0040588E" w:rsidRPr="000F5DB8">
          <w:rPr>
            <w:rStyle w:val="Hyperlink"/>
            <w:rFonts w:cs="Arial"/>
            <w:color w:val="1700C0"/>
            <w:szCs w:val="24"/>
          </w:rPr>
          <w:t>be.com/watch?v=V3dJRRlZY6E&amp;t=212s</w:t>
        </w:r>
      </w:hyperlink>
      <w:r w:rsidR="0040588E">
        <w:rPr>
          <w:rFonts w:cs="Arial"/>
          <w:szCs w:val="24"/>
        </w:rPr>
        <w:t xml:space="preserve"> </w:t>
      </w:r>
      <w:r w:rsidRPr="00A962E3">
        <w:rPr>
          <w:rFonts w:cs="Arial"/>
          <w:szCs w:val="24"/>
        </w:rPr>
        <w:t xml:space="preserve">to </w:t>
      </w:r>
      <w:r w:rsidR="00BF3733" w:rsidRPr="00A962E3">
        <w:rPr>
          <w:rFonts w:cs="Arial"/>
          <w:color w:val="000000" w:themeColor="text1"/>
          <w:szCs w:val="24"/>
        </w:rPr>
        <w:t>find out</w:t>
      </w:r>
      <w:r w:rsidR="00B17F09" w:rsidRPr="00A962E3">
        <w:rPr>
          <w:rFonts w:cs="Arial"/>
          <w:color w:val="000000" w:themeColor="text1"/>
          <w:szCs w:val="24"/>
        </w:rPr>
        <w:t xml:space="preserve"> what </w:t>
      </w:r>
      <w:r w:rsidRPr="00A962E3">
        <w:rPr>
          <w:rFonts w:cs="Arial"/>
          <w:color w:val="000000" w:themeColor="text1"/>
          <w:szCs w:val="24"/>
        </w:rPr>
        <w:t>one</w:t>
      </w:r>
      <w:r w:rsidR="00B17F09" w:rsidRPr="00A962E3">
        <w:rPr>
          <w:rFonts w:cs="Arial"/>
          <w:color w:val="000000" w:themeColor="text1"/>
          <w:szCs w:val="24"/>
        </w:rPr>
        <w:t xml:space="preserve"> SFSP sponsor</w:t>
      </w:r>
      <w:r w:rsidR="00BF3733" w:rsidRPr="00A962E3">
        <w:rPr>
          <w:rFonts w:cs="Arial"/>
          <w:color w:val="000000" w:themeColor="text1"/>
          <w:szCs w:val="24"/>
        </w:rPr>
        <w:t xml:space="preserve"> has to say about USDA Foods</w:t>
      </w:r>
      <w:r w:rsidR="00B17F09" w:rsidRPr="00A962E3">
        <w:rPr>
          <w:rFonts w:cs="Arial"/>
          <w:szCs w:val="24"/>
        </w:rPr>
        <w:t>.</w:t>
      </w:r>
    </w:p>
    <w:p w14:paraId="5E435CBE" w14:textId="77777777" w:rsidR="00A86AE1" w:rsidRPr="00397F07" w:rsidRDefault="00EE414C" w:rsidP="003761BB">
      <w:pPr>
        <w:pStyle w:val="Heading3"/>
      </w:pPr>
      <w:r w:rsidRPr="00397F07">
        <w:t>Next Step</w:t>
      </w:r>
      <w:r w:rsidR="000F4CF7" w:rsidRPr="00397F07">
        <w:t>s</w:t>
      </w:r>
    </w:p>
    <w:p w14:paraId="707D69AD" w14:textId="6062B302" w:rsidR="00917B3B" w:rsidRPr="000C5BCC" w:rsidRDefault="000F4CF7" w:rsidP="00002AA5">
      <w:pPr>
        <w:ind w:left="360"/>
        <w:rPr>
          <w:rFonts w:cs="Arial"/>
          <w:b/>
          <w:color w:val="005E80" w:themeColor="accent3" w:themeShade="80"/>
          <w:szCs w:val="24"/>
        </w:rPr>
      </w:pPr>
      <w:r w:rsidRPr="005448DC">
        <w:t xml:space="preserve">View </w:t>
      </w:r>
      <w:r w:rsidR="00CD36B3" w:rsidRPr="005448DC">
        <w:t xml:space="preserve">the </w:t>
      </w:r>
      <w:r w:rsidR="00CD36B3" w:rsidRPr="005448DC">
        <w:rPr>
          <w:kern w:val="24"/>
        </w:rPr>
        <w:t xml:space="preserve">USDA Foods and the SFSP training video </w:t>
      </w:r>
      <w:r w:rsidRPr="005448DC">
        <w:rPr>
          <w:kern w:val="24"/>
        </w:rPr>
        <w:t xml:space="preserve">on the </w:t>
      </w:r>
      <w:r w:rsidRPr="005448DC">
        <w:rPr>
          <w:rFonts w:eastAsia="Calibri"/>
          <w:kern w:val="24"/>
        </w:rPr>
        <w:t xml:space="preserve">CDE Nutrition YouTube Channel at </w:t>
      </w:r>
      <w:hyperlink r:id="rId11" w:tooltip="USDA Foods and the SFSP training video " w:history="1">
        <w:r w:rsidR="0040588E" w:rsidRPr="000F5DB8">
          <w:rPr>
            <w:rStyle w:val="Hyperlink"/>
            <w:rFonts w:eastAsia="Calibri"/>
            <w:color w:val="1700C0"/>
            <w:kern w:val="24"/>
          </w:rPr>
          <w:t>https://www.youtube.com/watch?v=rK6uw-2SOvc&amp;feature=youtu.be</w:t>
        </w:r>
      </w:hyperlink>
      <w:r w:rsidR="0040588E">
        <w:rPr>
          <w:rFonts w:eastAsia="Calibri"/>
          <w:kern w:val="24"/>
        </w:rPr>
        <w:t>.</w:t>
      </w:r>
      <w:r w:rsidR="00C90F73">
        <w:rPr>
          <w:rFonts w:cs="Arial"/>
          <w:szCs w:val="24"/>
        </w:rPr>
        <w:t xml:space="preserve"> </w:t>
      </w:r>
    </w:p>
    <w:p w14:paraId="79CC30D4" w14:textId="30C66534" w:rsidR="005448DC" w:rsidRPr="00DA6978" w:rsidRDefault="00CD36B3" w:rsidP="00002AA5">
      <w:pPr>
        <w:ind w:left="360"/>
        <w:rPr>
          <w:sz w:val="16"/>
          <w:szCs w:val="16"/>
        </w:rPr>
      </w:pPr>
      <w:r w:rsidRPr="005448DC">
        <w:t>For questions or to sign up, please c</w:t>
      </w:r>
      <w:r w:rsidR="000F4CF7" w:rsidRPr="005448DC">
        <w:t xml:space="preserve">ontact </w:t>
      </w:r>
      <w:r w:rsidR="00741F78" w:rsidRPr="005448DC">
        <w:t xml:space="preserve">Amy Bell, </w:t>
      </w:r>
      <w:r w:rsidR="00DF565C" w:rsidRPr="005448DC">
        <w:t xml:space="preserve">Child Nutrition Consultant, </w:t>
      </w:r>
      <w:r w:rsidR="000F4CF7" w:rsidRPr="005448DC">
        <w:t>Food Distribution Program by phone at</w:t>
      </w:r>
      <w:r w:rsidR="00DF565C" w:rsidRPr="005448DC">
        <w:t xml:space="preserve"> </w:t>
      </w:r>
      <w:r w:rsidR="000F4CF7" w:rsidRPr="005448DC">
        <w:t>916-32</w:t>
      </w:r>
      <w:r w:rsidR="00741F78" w:rsidRPr="005448DC">
        <w:t>2</w:t>
      </w:r>
      <w:r w:rsidR="000F4CF7" w:rsidRPr="005448DC">
        <w:t>-5</w:t>
      </w:r>
      <w:r w:rsidR="00741F78" w:rsidRPr="005448DC">
        <w:t>051</w:t>
      </w:r>
      <w:r w:rsidR="000F4CF7" w:rsidRPr="005448DC">
        <w:t xml:space="preserve"> or by e-mail at </w:t>
      </w:r>
      <w:hyperlink r:id="rId12" w:tooltip="Amy Bell e-mail address" w:history="1">
        <w:r w:rsidR="00741F78" w:rsidRPr="000F5DB8">
          <w:rPr>
            <w:rStyle w:val="Hyperlink"/>
            <w:rFonts w:cs="Arial"/>
            <w:color w:val="1700C0"/>
            <w:szCs w:val="24"/>
          </w:rPr>
          <w:t>abell@cde.ca.gov</w:t>
        </w:r>
      </w:hyperlink>
      <w:r w:rsidR="00741F78" w:rsidRPr="005448DC">
        <w:t>.</w:t>
      </w:r>
    </w:p>
    <w:p w14:paraId="3D8A0F10" w14:textId="77777777" w:rsidR="00002AA5" w:rsidRDefault="00002AA5" w:rsidP="00C90F73">
      <w:pPr>
        <w:spacing w:before="360" w:after="0"/>
        <w:ind w:left="4320"/>
      </w:pPr>
      <w:r>
        <w:t>Posted May 2018</w:t>
      </w:r>
    </w:p>
    <w:p w14:paraId="5701B136" w14:textId="7470A04B" w:rsidR="00002AA5" w:rsidRDefault="00002AA5" w:rsidP="00C90F73">
      <w:pPr>
        <w:spacing w:before="120" w:after="0"/>
        <w:ind w:left="720"/>
      </w:pPr>
      <w:r w:rsidRPr="001279C6">
        <w:t>California Department of Education, Nutrition Services Division, Food Distribution Program</w:t>
      </w:r>
    </w:p>
    <w:p w14:paraId="25CBB794" w14:textId="2BDF9AFB" w:rsidR="005448DC" w:rsidRPr="00896AD9" w:rsidRDefault="005448DC" w:rsidP="00C90F73">
      <w:pPr>
        <w:spacing w:before="120" w:after="0"/>
        <w:ind w:left="2880"/>
        <w:rPr>
          <w:rFonts w:eastAsia="Times New Roman"/>
          <w:lang w:eastAsia="en-US"/>
        </w:rPr>
      </w:pPr>
      <w:r w:rsidRPr="005448DC">
        <w:rPr>
          <w:rFonts w:eastAsia="+mn-ea"/>
          <w:lang w:eastAsia="en-US"/>
        </w:rPr>
        <w:t>This institution is an equal opportunity provider.</w:t>
      </w:r>
    </w:p>
    <w:sectPr w:rsidR="005448DC" w:rsidRPr="00896AD9" w:rsidSect="00A85CAA">
      <w:type w:val="continuous"/>
      <w:pgSz w:w="12240" w:h="15840"/>
      <w:pgMar w:top="540" w:right="720" w:bottom="9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00B96" w14:textId="77777777" w:rsidR="00E61F97" w:rsidRDefault="00E61F97">
      <w:r>
        <w:separator/>
      </w:r>
    </w:p>
  </w:endnote>
  <w:endnote w:type="continuationSeparator" w:id="0">
    <w:p w14:paraId="1FBF46D0" w14:textId="77777777" w:rsidR="00E61F97" w:rsidRDefault="00E6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D783B" w14:textId="77777777" w:rsidR="00E61F97" w:rsidRDefault="00E61F97">
      <w:r>
        <w:separator/>
      </w:r>
    </w:p>
  </w:footnote>
  <w:footnote w:type="continuationSeparator" w:id="0">
    <w:p w14:paraId="20075BCF" w14:textId="77777777" w:rsidR="00E61F97" w:rsidRDefault="00E6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6007F"/>
    <w:multiLevelType w:val="hybridMultilevel"/>
    <w:tmpl w:val="643E2C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480F8A"/>
    <w:multiLevelType w:val="hybridMultilevel"/>
    <w:tmpl w:val="99328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826AB"/>
    <w:multiLevelType w:val="hybridMultilevel"/>
    <w:tmpl w:val="2EDCF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F7DB5"/>
    <w:multiLevelType w:val="hybridMultilevel"/>
    <w:tmpl w:val="EF2C2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110677"/>
    <w:multiLevelType w:val="hybridMultilevel"/>
    <w:tmpl w:val="7C069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75CE5"/>
    <w:multiLevelType w:val="hybridMultilevel"/>
    <w:tmpl w:val="789C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423DD"/>
    <w:multiLevelType w:val="hybridMultilevel"/>
    <w:tmpl w:val="8686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C3"/>
    <w:rsid w:val="00002AA5"/>
    <w:rsid w:val="00052618"/>
    <w:rsid w:val="000C5BCC"/>
    <w:rsid w:val="000F0739"/>
    <w:rsid w:val="000F4CF7"/>
    <w:rsid w:val="000F5DB8"/>
    <w:rsid w:val="001106AE"/>
    <w:rsid w:val="001279C6"/>
    <w:rsid w:val="001314C7"/>
    <w:rsid w:val="001446C1"/>
    <w:rsid w:val="002131F7"/>
    <w:rsid w:val="002A6E41"/>
    <w:rsid w:val="002E47CB"/>
    <w:rsid w:val="002E5AC7"/>
    <w:rsid w:val="00356065"/>
    <w:rsid w:val="00356B3D"/>
    <w:rsid w:val="00371B40"/>
    <w:rsid w:val="003761BB"/>
    <w:rsid w:val="003768C3"/>
    <w:rsid w:val="00391C6E"/>
    <w:rsid w:val="00397F07"/>
    <w:rsid w:val="0040588E"/>
    <w:rsid w:val="004063FD"/>
    <w:rsid w:val="00423F96"/>
    <w:rsid w:val="00492A5B"/>
    <w:rsid w:val="004A653C"/>
    <w:rsid w:val="004E69C6"/>
    <w:rsid w:val="00501C6D"/>
    <w:rsid w:val="00523099"/>
    <w:rsid w:val="005448DC"/>
    <w:rsid w:val="0059290E"/>
    <w:rsid w:val="005C52FF"/>
    <w:rsid w:val="005E3C4E"/>
    <w:rsid w:val="00612F8F"/>
    <w:rsid w:val="0061466D"/>
    <w:rsid w:val="00653F30"/>
    <w:rsid w:val="00662F1A"/>
    <w:rsid w:val="006B6251"/>
    <w:rsid w:val="00710E1A"/>
    <w:rsid w:val="00733181"/>
    <w:rsid w:val="00741F78"/>
    <w:rsid w:val="007C2A2B"/>
    <w:rsid w:val="007C6AAD"/>
    <w:rsid w:val="008153C0"/>
    <w:rsid w:val="00830BF5"/>
    <w:rsid w:val="0084163F"/>
    <w:rsid w:val="00850972"/>
    <w:rsid w:val="00860E83"/>
    <w:rsid w:val="00887C00"/>
    <w:rsid w:val="00896AD9"/>
    <w:rsid w:val="008B17FF"/>
    <w:rsid w:val="008B25AF"/>
    <w:rsid w:val="00917B3B"/>
    <w:rsid w:val="009425F9"/>
    <w:rsid w:val="009A47C3"/>
    <w:rsid w:val="009B7760"/>
    <w:rsid w:val="00A85CAA"/>
    <w:rsid w:val="00A86AE1"/>
    <w:rsid w:val="00A962E3"/>
    <w:rsid w:val="00B032BD"/>
    <w:rsid w:val="00B10E53"/>
    <w:rsid w:val="00B17F09"/>
    <w:rsid w:val="00B6447D"/>
    <w:rsid w:val="00B8285C"/>
    <w:rsid w:val="00B85C77"/>
    <w:rsid w:val="00BB5BD6"/>
    <w:rsid w:val="00BE4811"/>
    <w:rsid w:val="00BE78B1"/>
    <w:rsid w:val="00BF3733"/>
    <w:rsid w:val="00C10E9D"/>
    <w:rsid w:val="00C62053"/>
    <w:rsid w:val="00C90F73"/>
    <w:rsid w:val="00CB4695"/>
    <w:rsid w:val="00CC0687"/>
    <w:rsid w:val="00CD36B3"/>
    <w:rsid w:val="00CD582C"/>
    <w:rsid w:val="00CF1384"/>
    <w:rsid w:val="00CF5998"/>
    <w:rsid w:val="00D714D9"/>
    <w:rsid w:val="00D843EA"/>
    <w:rsid w:val="00D936D6"/>
    <w:rsid w:val="00DA6978"/>
    <w:rsid w:val="00DB348E"/>
    <w:rsid w:val="00DB5ECC"/>
    <w:rsid w:val="00DE33C7"/>
    <w:rsid w:val="00DE45F5"/>
    <w:rsid w:val="00DF565C"/>
    <w:rsid w:val="00DF5DEF"/>
    <w:rsid w:val="00E21DE2"/>
    <w:rsid w:val="00E53BBD"/>
    <w:rsid w:val="00E61F97"/>
    <w:rsid w:val="00EA3765"/>
    <w:rsid w:val="00EC1AC0"/>
    <w:rsid w:val="00EE414C"/>
    <w:rsid w:val="00EE58B7"/>
    <w:rsid w:val="00F058BA"/>
    <w:rsid w:val="00F128D8"/>
    <w:rsid w:val="00F269F8"/>
    <w:rsid w:val="00F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8D2E6F"/>
  <w15:chartTrackingRefBased/>
  <w15:docId w15:val="{C9CE2915-CEA5-409B-AA82-ACD9DAD7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AD9"/>
    <w:pPr>
      <w:spacing w:before="240" w:after="120" w:line="240" w:lineRule="auto"/>
    </w:pPr>
    <w:rPr>
      <w:rFonts w:ascii="Arial" w:hAnsi="Arial"/>
      <w:color w:val="auto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5BCC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1466D"/>
    <w:pPr>
      <w:keepNext/>
      <w:keepLines/>
      <w:spacing w:after="240"/>
      <w:jc w:val="center"/>
      <w:outlineLvl w:val="1"/>
    </w:pPr>
    <w:rPr>
      <w:rFonts w:eastAsiaTheme="majorEastAsia" w:cstheme="majorBidi"/>
      <w:b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66D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DA6978"/>
    <w:pPr>
      <w:numPr>
        <w:ilvl w:val="1"/>
      </w:numPr>
      <w:spacing w:before="360" w:after="360"/>
    </w:pPr>
    <w:rPr>
      <w:b/>
      <w:bCs/>
      <w:color w:val="446308" w:themeColor="accent1" w:themeShade="8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DA6978"/>
    <w:rPr>
      <w:rFonts w:ascii="Arial" w:hAnsi="Arial"/>
      <w:b/>
      <w:bCs/>
      <w:color w:val="446308" w:themeColor="accent1" w:themeShade="80"/>
      <w:sz w:val="44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0C5BCC"/>
    <w:rPr>
      <w:rFonts w:ascii="Arial" w:eastAsiaTheme="majorEastAsia" w:hAnsi="Arial" w:cstheme="majorBidi"/>
      <w:b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nhideWhenUsed/>
    <w:rsid w:val="000F073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0F0739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rsid w:val="0061466D"/>
    <w:rPr>
      <w:rFonts w:ascii="Arial" w:eastAsiaTheme="majorEastAsia" w:hAnsi="Arial" w:cstheme="majorBidi"/>
      <w:b/>
      <w:color w:val="auto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466D"/>
    <w:rPr>
      <w:rFonts w:ascii="Arial" w:eastAsiaTheme="majorEastAsia" w:hAnsi="Arial" w:cstheme="majorBidi"/>
      <w:b/>
      <w:color w:val="auto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ell@cde.c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K6uw-2SOvc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3dJRRlZY6E&amp;t=212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ll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D616-8AC5-44B6-BCAC-7C171B74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(green).dotx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USDA Foods Flyer - Summer Meal Programs (CA Dept of Education)</vt:lpstr>
    </vt:vector>
  </TitlesOfParts>
  <Manager/>
  <Company>CA Dept of Education, Nutrition Services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 Foods Flyer - Summer Meal Programs (CA Dept of Education)</dc:title>
  <dc:subject>How to order free food from the USDA for sponsors of the Summer Food Service Program.</dc:subject>
  <dc:creator>California Department of Education (CDE)</dc:creator>
  <cp:keywords/>
  <dc:description/>
  <cp:lastModifiedBy>Christopher Slaven</cp:lastModifiedBy>
  <cp:revision>9</cp:revision>
  <cp:lastPrinted>2018-04-12T17:50:00Z</cp:lastPrinted>
  <dcterms:created xsi:type="dcterms:W3CDTF">2018-05-23T14:53:00Z</dcterms:created>
  <dcterms:modified xsi:type="dcterms:W3CDTF">2020-08-13T22:55:00Z</dcterms:modified>
</cp:coreProperties>
</file>