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F6B5" w14:textId="77777777" w:rsidR="00B81863" w:rsidRDefault="00B81863" w:rsidP="00386D5B">
      <w:pPr>
        <w:pStyle w:val="Heading1"/>
      </w:pPr>
      <w:r>
        <w:t>L</w:t>
      </w:r>
      <w:r w:rsidR="0066448F">
        <w:t>ocal Control and Accountability Plan (LCAP) Action Tables</w:t>
      </w:r>
      <w:r>
        <w:t xml:space="preserve"> Data Entry Instructions</w:t>
      </w:r>
    </w:p>
    <w:p w14:paraId="10306276" w14:textId="24CAC320" w:rsidR="00B81863" w:rsidRDefault="00B81863" w:rsidP="00B81863">
      <w:r>
        <w:t xml:space="preserve">These instructions are </w:t>
      </w:r>
      <w:r w:rsidR="003D0F2D">
        <w:t xml:space="preserve">provided to assist local educational agencies (LEAs) using the Microsoft© Excel Spreadsheets to </w:t>
      </w:r>
      <w:r>
        <w:t>complet</w:t>
      </w:r>
      <w:r w:rsidR="003D0F2D">
        <w:t>e</w:t>
      </w:r>
      <w:r>
        <w:t xml:space="preserve"> the </w:t>
      </w:r>
      <w:r w:rsidR="0066448F">
        <w:t>Action Tables</w:t>
      </w:r>
      <w:r w:rsidR="003D0F2D">
        <w:t xml:space="preserve"> for the 202</w:t>
      </w:r>
      <w:r w:rsidR="008B4AD9">
        <w:t>5</w:t>
      </w:r>
      <w:r w:rsidR="003D0F2D">
        <w:t>–2</w:t>
      </w:r>
      <w:r w:rsidR="008B4AD9">
        <w:t>6</w:t>
      </w:r>
      <w:r w:rsidR="003D0F2D">
        <w:t xml:space="preserve"> LCAP</w:t>
      </w:r>
      <w:r>
        <w:t xml:space="preserve">. </w:t>
      </w:r>
    </w:p>
    <w:p w14:paraId="2F531996" w14:textId="3EB7183D" w:rsidR="004A2DA2" w:rsidRDefault="00DE163A" w:rsidP="00D64204">
      <w:r>
        <w:t xml:space="preserve">The LCAP Action Tables Template is available on the </w:t>
      </w:r>
      <w:hyperlink r:id="rId7" w:tooltip="CDE LCAP web page" w:history="1">
        <w:r w:rsidRPr="00793D59">
          <w:rPr>
            <w:rStyle w:val="Hyperlink"/>
          </w:rPr>
          <w:t>California Department of Education’s (CDE’s) LCAP web page</w:t>
        </w:r>
      </w:hyperlink>
      <w:r w:rsidR="00793D59">
        <w:t>.</w:t>
      </w:r>
      <w:r>
        <w:t xml:space="preserve"> </w:t>
      </w:r>
      <w:r w:rsidR="006C1DDD">
        <w:t>Ensure that you are using the most recent version of the Action tables by</w:t>
      </w:r>
      <w:r w:rsidR="00EE118D">
        <w:t xml:space="preserve"> </w:t>
      </w:r>
      <w:r w:rsidR="00766CFB">
        <w:t>downloading the Excel file to your computer and comparing the date on the Title Page to the file you are using.</w:t>
      </w:r>
      <w:r w:rsidR="000B53F0">
        <w:t xml:space="preserve"> The most recent version of the Action Tables file is </w:t>
      </w:r>
      <w:r w:rsidR="00792422">
        <w:t xml:space="preserve">July </w:t>
      </w:r>
      <w:r w:rsidR="000B53F0">
        <w:t>202</w:t>
      </w:r>
      <w:r w:rsidR="00792422">
        <w:t>3, titled “lcapactiontables2024”</w:t>
      </w:r>
      <w:r w:rsidR="000B53F0">
        <w:t>.</w:t>
      </w:r>
    </w:p>
    <w:p w14:paraId="1D723750" w14:textId="19DD9B2D" w:rsidR="00091982" w:rsidRDefault="00091982" w:rsidP="00091982">
      <w:pPr>
        <w:pStyle w:val="Heading2"/>
      </w:pPr>
      <w:r>
        <w:t>Introduction</w:t>
      </w:r>
    </w:p>
    <w:p w14:paraId="1B72C77A" w14:textId="03F6040B" w:rsidR="003D0F2D" w:rsidRDefault="003D0F2D" w:rsidP="00B81863">
      <w:r>
        <w:t xml:space="preserve">Along the bottom of the workbook </w:t>
      </w:r>
      <w:r w:rsidR="00B81863">
        <w:t xml:space="preserve">there are </w:t>
      </w:r>
      <w:r w:rsidR="00792422">
        <w:t xml:space="preserve">six </w:t>
      </w:r>
      <w:r w:rsidR="00B81863">
        <w:t>tabs</w:t>
      </w:r>
      <w:r>
        <w:t xml:space="preserve">; these tabs are </w:t>
      </w:r>
      <w:r w:rsidR="00B81863">
        <w:t xml:space="preserve">titled: </w:t>
      </w:r>
    </w:p>
    <w:p w14:paraId="7365F762" w14:textId="77777777" w:rsidR="003D0F2D" w:rsidRPr="00BC04D7" w:rsidRDefault="00B81863" w:rsidP="000200EC">
      <w:pPr>
        <w:pStyle w:val="ListParagraph"/>
        <w:numPr>
          <w:ilvl w:val="0"/>
          <w:numId w:val="1"/>
        </w:numPr>
        <w:spacing w:after="0"/>
        <w:rPr>
          <w:rFonts w:eastAsia="Arial" w:cs="Arial"/>
        </w:rPr>
      </w:pPr>
      <w:r>
        <w:t xml:space="preserve">‘Title Page’, </w:t>
      </w:r>
    </w:p>
    <w:p w14:paraId="0D264BD9" w14:textId="09501597" w:rsidR="003D0F2D" w:rsidRPr="00BC04D7" w:rsidRDefault="00B81863" w:rsidP="000200EC">
      <w:pPr>
        <w:numPr>
          <w:ilvl w:val="0"/>
          <w:numId w:val="1"/>
        </w:numPr>
        <w:spacing w:after="0"/>
        <w:rPr>
          <w:rFonts w:eastAsia="Arial" w:cs="Arial"/>
        </w:rPr>
      </w:pPr>
      <w:r>
        <w:t>‘</w:t>
      </w:r>
      <w:r w:rsidR="001F6EDF">
        <w:t xml:space="preserve">Total </w:t>
      </w:r>
      <w:r w:rsidR="00792422">
        <w:t xml:space="preserve">Planned </w:t>
      </w:r>
      <w:r w:rsidR="001F6EDF">
        <w:t>Expenditure Table</w:t>
      </w:r>
      <w:r>
        <w:t xml:space="preserve">’, </w:t>
      </w:r>
    </w:p>
    <w:p w14:paraId="40F7C455" w14:textId="77777777" w:rsidR="003D0F2D" w:rsidRPr="00BC04D7" w:rsidRDefault="00B81863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Contributing Actions Table</w:t>
      </w:r>
      <w:r>
        <w:t xml:space="preserve">’, </w:t>
      </w:r>
    </w:p>
    <w:p w14:paraId="6B2578CE" w14:textId="77777777" w:rsidR="003D0F2D" w:rsidRPr="00BC04D7" w:rsidRDefault="00B81863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Annual Update (AU) Table</w:t>
      </w:r>
      <w:r>
        <w:t>’</w:t>
      </w:r>
      <w:r w:rsidR="00D94C7E">
        <w:t xml:space="preserve">, </w:t>
      </w:r>
    </w:p>
    <w:p w14:paraId="4CD126C3" w14:textId="77777777" w:rsidR="003D0F2D" w:rsidRPr="00BC04D7" w:rsidRDefault="001F6EDF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 xml:space="preserve">‘Contributing Actions AU Table’ </w:t>
      </w:r>
      <w:r w:rsidR="00D94C7E">
        <w:t xml:space="preserve">and </w:t>
      </w:r>
    </w:p>
    <w:p w14:paraId="4BDBDF52" w14:textId="77777777" w:rsidR="003D0F2D" w:rsidRPr="00DC2965" w:rsidRDefault="00D94C7E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LCFF Carryover Table</w:t>
      </w:r>
      <w:r>
        <w:t>’</w:t>
      </w:r>
      <w:r w:rsidR="00B81863">
        <w:t xml:space="preserve">. </w:t>
      </w:r>
    </w:p>
    <w:p w14:paraId="2B3E0124" w14:textId="0124F832" w:rsidR="00DB54E6" w:rsidRPr="003D0F2D" w:rsidRDefault="00B81863" w:rsidP="003046C1">
      <w:pPr>
        <w:ind w:left="360"/>
        <w:rPr>
          <w:rFonts w:eastAsia="Arial" w:cs="Arial"/>
        </w:rPr>
      </w:pPr>
      <w:r>
        <w:t>The LEA will enter</w:t>
      </w:r>
      <w:r w:rsidR="001F6EDF">
        <w:t xml:space="preserve"> </w:t>
      </w:r>
      <w:r>
        <w:t>data in the ‘</w:t>
      </w:r>
      <w:r w:rsidR="00792422">
        <w:t>Total Planned Expenditure</w:t>
      </w:r>
      <w:r w:rsidR="001F6EDF">
        <w:t xml:space="preserve"> Table</w:t>
      </w:r>
      <w:r>
        <w:t>’</w:t>
      </w:r>
      <w:r w:rsidR="000A6447">
        <w:t xml:space="preserve">, </w:t>
      </w:r>
      <w:r w:rsidR="00275BCF">
        <w:t>‘Annual Update (AU) Table’, ‘Contributing Actions AU Table’, and the ‘LCFF Carryover Table’</w:t>
      </w:r>
      <w:r>
        <w:t xml:space="preserve"> tab</w:t>
      </w:r>
      <w:r w:rsidR="00275BCF">
        <w:t>s.</w:t>
      </w:r>
      <w:r>
        <w:t xml:space="preserve"> This </w:t>
      </w:r>
      <w:r w:rsidR="00DB54E6">
        <w:t>data</w:t>
      </w:r>
      <w:r>
        <w:t xml:space="preserve"> will automatically populate the </w:t>
      </w:r>
      <w:r w:rsidR="00275BCF">
        <w:t>other</w:t>
      </w:r>
      <w:r>
        <w:t xml:space="preserve"> pages of the </w:t>
      </w:r>
      <w:r w:rsidR="00275BCF">
        <w:t>Action Tables</w:t>
      </w:r>
      <w:r>
        <w:t xml:space="preserve"> with the information. </w:t>
      </w:r>
      <w:proofErr w:type="gramStart"/>
      <w:r w:rsidR="00DB54E6" w:rsidRPr="696EC856">
        <w:rPr>
          <w:rFonts w:eastAsia="Arial" w:cs="Arial"/>
        </w:rPr>
        <w:t>With the exception of</w:t>
      </w:r>
      <w:proofErr w:type="gramEnd"/>
      <w:r w:rsidR="00DB54E6" w:rsidRPr="696EC856">
        <w:rPr>
          <w:rFonts w:eastAsia="Arial" w:cs="Arial"/>
        </w:rPr>
        <w:t xml:space="preserve"> the </w:t>
      </w:r>
      <w:r w:rsidR="00792422" w:rsidRPr="696EC856">
        <w:rPr>
          <w:rFonts w:eastAsia="Arial" w:cs="Arial"/>
        </w:rPr>
        <w:t>Total Planned Expenditure</w:t>
      </w:r>
      <w:r w:rsidR="00DB54E6" w:rsidRPr="696EC856">
        <w:rPr>
          <w:rFonts w:eastAsia="Arial" w:cs="Arial"/>
        </w:rPr>
        <w:t xml:space="preserve"> Table, the word “input” has been added to column headers to aid in identifying the column(s) where information will be entered. Information is not entered on the remaining Action tables. </w:t>
      </w:r>
      <w:r>
        <w:t>The ‘Title Page’</w:t>
      </w:r>
      <w:r w:rsidR="00275BCF">
        <w:t xml:space="preserve"> </w:t>
      </w:r>
      <w:r w:rsidR="00792422">
        <w:t>is</w:t>
      </w:r>
      <w:r w:rsidR="0077450C">
        <w:t xml:space="preserve"> </w:t>
      </w:r>
      <w:r>
        <w:t xml:space="preserve">“inward facing” and </w:t>
      </w:r>
      <w:r w:rsidR="00792422">
        <w:t xml:space="preserve">is </w:t>
      </w:r>
      <w:r>
        <w:t xml:space="preserve">intended for use by LEA personnel. The information contained in the </w:t>
      </w:r>
      <w:r w:rsidR="00DB54E6">
        <w:t xml:space="preserve">following </w:t>
      </w:r>
      <w:r w:rsidR="00275BCF">
        <w:t>remaining</w:t>
      </w:r>
      <w:r>
        <w:t xml:space="preserve"> tab</w:t>
      </w:r>
      <w:r w:rsidR="00275BCF">
        <w:t>s</w:t>
      </w:r>
      <w:r>
        <w:t xml:space="preserve"> </w:t>
      </w:r>
      <w:r w:rsidR="00DB54E6" w:rsidRPr="696EC856">
        <w:rPr>
          <w:rFonts w:eastAsia="Arial" w:cs="Arial"/>
        </w:rPr>
        <w:t>are required to be included as part of the LCAP adopted by the local governing board or governing body:</w:t>
      </w:r>
    </w:p>
    <w:p w14:paraId="04BE855E" w14:textId="00927CEB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 w:rsidRPr="696EC856">
        <w:rPr>
          <w:rFonts w:eastAsia="Arial" w:cs="Arial"/>
        </w:rPr>
        <w:t>Table 1: Total Planned Expenditure Table (for the coming LCAP Year)</w:t>
      </w:r>
    </w:p>
    <w:p w14:paraId="1C0F1EF9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2: Contributing Actions Table (for the coming LCAP Year)</w:t>
      </w:r>
    </w:p>
    <w:p w14:paraId="0B23F64D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3: Annual Update Table (for the current LCAP Year)</w:t>
      </w:r>
    </w:p>
    <w:p w14:paraId="7DAC9227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4: Contributing Actions Annual Update Table (for the current LCAP Year)</w:t>
      </w:r>
    </w:p>
    <w:p w14:paraId="606FEC7C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5: LCFF Carryover Table (for the current LCAP Year)</w:t>
      </w:r>
    </w:p>
    <w:p w14:paraId="0ED60373" w14:textId="799B4514" w:rsidR="00B81863" w:rsidRDefault="00DB54E6" w:rsidP="00B81863">
      <w:r w:rsidRPr="696EC856">
        <w:rPr>
          <w:rFonts w:eastAsia="Arial" w:cs="Arial"/>
        </w:rPr>
        <w:t xml:space="preserve">Note: The coming LCAP Year is the year that is being planned for, while the current LCAP year is the current year of implementation. For example, when developing the </w:t>
      </w:r>
      <w:r w:rsidRPr="696EC856">
        <w:rPr>
          <w:rFonts w:eastAsia="Arial" w:cs="Arial"/>
        </w:rPr>
        <w:lastRenderedPageBreak/>
        <w:t>202</w:t>
      </w:r>
      <w:r w:rsidR="008B4AD9">
        <w:rPr>
          <w:rFonts w:eastAsia="Arial" w:cs="Arial"/>
        </w:rPr>
        <w:t>5</w:t>
      </w:r>
      <w:r w:rsidRPr="696EC856">
        <w:rPr>
          <w:rFonts w:eastAsia="Arial" w:cs="Arial"/>
        </w:rPr>
        <w:t>–2</w:t>
      </w:r>
      <w:r w:rsidR="008B4AD9">
        <w:rPr>
          <w:rFonts w:eastAsia="Arial" w:cs="Arial"/>
        </w:rPr>
        <w:t>6</w:t>
      </w:r>
      <w:r w:rsidRPr="696EC856">
        <w:rPr>
          <w:rFonts w:eastAsia="Arial" w:cs="Arial"/>
        </w:rPr>
        <w:t xml:space="preserve"> LCAP, 202</w:t>
      </w:r>
      <w:r w:rsidR="008B4AD9">
        <w:rPr>
          <w:rFonts w:eastAsia="Arial" w:cs="Arial"/>
        </w:rPr>
        <w:t>5</w:t>
      </w:r>
      <w:r w:rsidRPr="696EC856">
        <w:rPr>
          <w:rFonts w:eastAsia="Arial" w:cs="Arial"/>
        </w:rPr>
        <w:t>–2</w:t>
      </w:r>
      <w:r w:rsidR="008B4AD9">
        <w:rPr>
          <w:rFonts w:eastAsia="Arial" w:cs="Arial"/>
        </w:rPr>
        <w:t>6</w:t>
      </w:r>
      <w:r w:rsidRPr="696EC856">
        <w:rPr>
          <w:rFonts w:eastAsia="Arial" w:cs="Arial"/>
        </w:rPr>
        <w:t xml:space="preserve"> will be the coming LCAP Year and 202</w:t>
      </w:r>
      <w:r w:rsidR="008B4AD9">
        <w:rPr>
          <w:rFonts w:eastAsia="Arial" w:cs="Arial"/>
        </w:rPr>
        <w:t>4</w:t>
      </w:r>
      <w:r w:rsidRPr="696EC856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696EC856">
        <w:rPr>
          <w:rFonts w:eastAsia="Arial" w:cs="Arial"/>
        </w:rPr>
        <w:t xml:space="preserve"> will be the current LCAP Year.</w:t>
      </w:r>
    </w:p>
    <w:p w14:paraId="434EFE9C" w14:textId="711CE248" w:rsidR="00B81863" w:rsidRDefault="00792422" w:rsidP="008E3CD0">
      <w:pPr>
        <w:pStyle w:val="Heading2"/>
      </w:pPr>
      <w:r>
        <w:t>Total Planned Expenditure</w:t>
      </w:r>
      <w:r w:rsidR="00DB54E6">
        <w:t xml:space="preserve"> Table</w:t>
      </w:r>
      <w:r w:rsidR="00B81863">
        <w:t xml:space="preserve"> Instructions</w:t>
      </w:r>
    </w:p>
    <w:p w14:paraId="6EF80819" w14:textId="661077EA" w:rsidR="000B6C59" w:rsidRPr="000B6C59" w:rsidRDefault="000B6C59" w:rsidP="000B6C59">
      <w:pPr>
        <w:spacing w:after="240" w:line="240" w:lineRule="auto"/>
      </w:pPr>
      <w:r>
        <w:t>Ensure that you are on the ‘</w:t>
      </w:r>
      <w:r w:rsidR="00792422">
        <w:t>Total Planned Expenditure</w:t>
      </w:r>
      <w:r>
        <w:t xml:space="preserve"> Table’ worksheet by clicking on the ‘</w:t>
      </w:r>
      <w:r w:rsidR="00792422">
        <w:t>Total Planned Expenditure</w:t>
      </w:r>
      <w:r>
        <w:t xml:space="preserve"> Table’ tab in the lower left-hand side.</w:t>
      </w:r>
    </w:p>
    <w:p w14:paraId="488A8A7A" w14:textId="5059AF43" w:rsidR="00A27A27" w:rsidRDefault="00A27A27" w:rsidP="00A27A27">
      <w:pPr>
        <w:numPr>
          <w:ilvl w:val="0"/>
          <w:numId w:val="3"/>
        </w:numPr>
        <w:spacing w:after="240" w:line="240" w:lineRule="auto"/>
      </w:pPr>
      <w:r w:rsidRPr="5D8A33E0">
        <w:rPr>
          <w:b/>
          <w:bCs/>
        </w:rPr>
        <w:t>LCAP Year</w:t>
      </w:r>
      <w:r>
        <w:t>: Input “</w:t>
      </w:r>
      <w:r w:rsidRPr="5D8A33E0">
        <w:rPr>
          <w:rFonts w:eastAsia="Arial" w:cs="Arial"/>
        </w:rPr>
        <w:t>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>” to start.</w:t>
      </w:r>
    </w:p>
    <w:p w14:paraId="05EF4211" w14:textId="4E12AA16" w:rsidR="00A27A27" w:rsidRDefault="00A27A27" w:rsidP="00A27A27">
      <w:pPr>
        <w:numPr>
          <w:ilvl w:val="0"/>
          <w:numId w:val="3"/>
        </w:numPr>
        <w:spacing w:after="240" w:line="240" w:lineRule="auto"/>
      </w:pPr>
      <w:r w:rsidRPr="5D8A33E0">
        <w:rPr>
          <w:rFonts w:eastAsia="Arial" w:cs="Arial"/>
          <w:b/>
          <w:bCs/>
        </w:rPr>
        <w:t xml:space="preserve">1. </w:t>
      </w:r>
      <w:bookmarkStart w:id="0" w:name="_Hlk90625461"/>
      <w:r w:rsidRPr="5D8A33E0">
        <w:rPr>
          <w:rFonts w:eastAsia="Arial" w:cs="Arial"/>
          <w:b/>
          <w:bCs/>
        </w:rPr>
        <w:t>Projected LCFF Base Grant</w:t>
      </w:r>
      <w:bookmarkEnd w:id="0"/>
      <w:r w:rsidRPr="5D8A33E0">
        <w:rPr>
          <w:rFonts w:eastAsia="Arial" w:cs="Arial"/>
        </w:rPr>
        <w:t>: Input the total amount of LCFF funding the LEA estimates it will receive for the 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school year, excluding the supplemental and concentration grants and the add-ons for the Targeted Instructional Improvement Grant Program and the Home to School Transportation Program, pursuant to </w:t>
      </w:r>
      <w:r w:rsidRPr="5D8A33E0">
        <w:rPr>
          <w:rFonts w:eastAsia="Arial" w:cs="Arial"/>
          <w:i/>
          <w:iCs/>
        </w:rPr>
        <w:t>California Code of Regulations</w:t>
      </w:r>
      <w:r w:rsidRPr="5D8A33E0">
        <w:rPr>
          <w:rFonts w:eastAsia="Arial" w:cs="Arial"/>
        </w:rPr>
        <w:t xml:space="preserve">, Title 5 (5 </w:t>
      </w:r>
      <w:r w:rsidRPr="5D8A33E0">
        <w:rPr>
          <w:rFonts w:eastAsia="Arial" w:cs="Arial"/>
          <w:i/>
          <w:iCs/>
        </w:rPr>
        <w:t>CCR</w:t>
      </w:r>
      <w:r w:rsidRPr="5D8A33E0">
        <w:rPr>
          <w:rFonts w:eastAsia="Arial" w:cs="Arial"/>
        </w:rPr>
        <w:t xml:space="preserve">) Section 15496(a)(8). </w:t>
      </w:r>
    </w:p>
    <w:p w14:paraId="46C62E30" w14:textId="77777777" w:rsidR="00A27A27" w:rsidRDefault="00A27A27" w:rsidP="00A27A27">
      <w:pPr>
        <w:spacing w:after="240"/>
        <w:ind w:left="360"/>
        <w:rPr>
          <w:rFonts w:eastAsia="Arial" w:cs="Arial"/>
          <w:bCs/>
        </w:rPr>
      </w:pPr>
      <w:r>
        <w:rPr>
          <w:rFonts w:eastAsia="Arial" w:cs="Arial"/>
          <w:bCs/>
        </w:rPr>
        <w:t xml:space="preserve">See California </w:t>
      </w:r>
      <w:r>
        <w:rPr>
          <w:rFonts w:eastAsia="Arial" w:cs="Arial"/>
          <w:bCs/>
          <w:i/>
        </w:rPr>
        <w:t>Education Code</w:t>
      </w:r>
      <w:r>
        <w:rPr>
          <w:rFonts w:eastAsia="Arial" w:cs="Arial"/>
          <w:bCs/>
        </w:rPr>
        <w:t xml:space="preserve"> (</w:t>
      </w:r>
      <w:r w:rsidRPr="00A27A27">
        <w:rPr>
          <w:rFonts w:eastAsia="Arial" w:cs="Arial"/>
          <w:bCs/>
          <w:i/>
        </w:rPr>
        <w:t>EC</w:t>
      </w:r>
      <w:r>
        <w:rPr>
          <w:rFonts w:eastAsia="Arial" w:cs="Arial"/>
          <w:bCs/>
        </w:rPr>
        <w:t xml:space="preserve">) sections 2574 (for COEs) and 42238.02 (for school districts and charter schools), as applicable, for LCFF apportionment calculations. </w:t>
      </w:r>
    </w:p>
    <w:p w14:paraId="10D6EAC3" w14:textId="26AA6833" w:rsidR="003C24D4" w:rsidRPr="003C24D4" w:rsidRDefault="00A27A27" w:rsidP="5D8A33E0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 w:rsidRPr="5D8A33E0">
        <w:rPr>
          <w:rFonts w:eastAsia="Arial" w:cs="Arial"/>
          <w:b/>
          <w:bCs/>
        </w:rPr>
        <w:t xml:space="preserve">2. </w:t>
      </w:r>
      <w:bookmarkStart w:id="1" w:name="_Hlk83664167"/>
      <w:r w:rsidRPr="5D8A33E0">
        <w:rPr>
          <w:rFonts w:eastAsia="Arial" w:cs="Arial"/>
          <w:b/>
          <w:bCs/>
        </w:rPr>
        <w:t>Projected LCFF Supplemental and/or Concentration Grants</w:t>
      </w:r>
      <w:bookmarkEnd w:id="1"/>
      <w:r w:rsidRPr="5D8A33E0">
        <w:rPr>
          <w:rFonts w:eastAsia="Arial" w:cs="Arial"/>
          <w:b/>
          <w:bCs/>
        </w:rPr>
        <w:t>:</w:t>
      </w:r>
      <w:r w:rsidRPr="5D8A33E0">
        <w:rPr>
          <w:rFonts w:eastAsia="Arial" w:cs="Arial"/>
        </w:rPr>
        <w:t xml:space="preserve"> Input the total amount of LCFF supplemental and concentration grants the LEA estimates it will receive </w:t>
      </w:r>
      <w:proofErr w:type="gramStart"/>
      <w:r w:rsidRPr="5D8A33E0">
        <w:rPr>
          <w:rFonts w:eastAsia="Arial" w:cs="Arial"/>
        </w:rPr>
        <w:t>on the basis of</w:t>
      </w:r>
      <w:proofErr w:type="gramEnd"/>
      <w:r w:rsidRPr="5D8A33E0">
        <w:rPr>
          <w:rFonts w:eastAsia="Arial" w:cs="Arial"/>
        </w:rPr>
        <w:t xml:space="preserve"> the number and concentration of unduplicated students for the 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school year.</w:t>
      </w:r>
    </w:p>
    <w:p w14:paraId="751FE4D6" w14:textId="64D827C4" w:rsidR="00A27A27" w:rsidRPr="00D040C3" w:rsidRDefault="00A27A27" w:rsidP="003C24D4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eastAsia="Arial" w:cs="Arial"/>
        </w:rPr>
      </w:pPr>
      <w:r>
        <w:rPr>
          <w:rFonts w:eastAsia="Arial" w:cs="Arial"/>
          <w:b/>
        </w:rPr>
        <w:t>LCFF Carryover — Percentage</w:t>
      </w:r>
      <w:r w:rsidRPr="00D040C3">
        <w:rPr>
          <w:rFonts w:eastAsia="Arial" w:cs="Arial"/>
          <w:b/>
        </w:rPr>
        <w:t xml:space="preserve">: </w:t>
      </w:r>
      <w:r w:rsidRPr="00D040C3">
        <w:rPr>
          <w:rFonts w:eastAsia="Arial" w:cs="Arial"/>
        </w:rPr>
        <w:t>Specify the LCFF Carryover — Percentage identified in the LCFF Carryover Table from the prior LCAP year. If a carryover percentage is not identified in the LCFF Carryover Table, specify a percentage of zero (0.00%).</w:t>
      </w:r>
    </w:p>
    <w:p w14:paraId="4699FC13" w14:textId="48EFBFA8" w:rsidR="00B90A70" w:rsidRDefault="00B90A70" w:rsidP="00742474">
      <w:pPr>
        <w:numPr>
          <w:ilvl w:val="0"/>
          <w:numId w:val="3"/>
        </w:numPr>
        <w:spacing w:before="240" w:after="240"/>
        <w:rPr>
          <w:rFonts w:eastAsia="Arial" w:cs="Arial"/>
        </w:rPr>
      </w:pPr>
      <w:r w:rsidRPr="5D8A33E0">
        <w:rPr>
          <w:rFonts w:eastAsia="Arial" w:cs="Arial"/>
        </w:rPr>
        <w:t>The following sections should reflect what was submitted with the 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LCAP</w:t>
      </w:r>
      <w:r w:rsidR="00EA458C" w:rsidRPr="5D8A33E0">
        <w:rPr>
          <w:rFonts w:eastAsia="Arial" w:cs="Arial"/>
        </w:rPr>
        <w:t xml:space="preserve"> (see pages </w:t>
      </w:r>
      <w:r w:rsidR="00792422" w:rsidRPr="5D8A33E0">
        <w:rPr>
          <w:rFonts w:eastAsia="Arial" w:cs="Arial"/>
        </w:rPr>
        <w:t>25</w:t>
      </w:r>
      <w:r w:rsidR="001F7DF5" w:rsidRPr="5D8A33E0">
        <w:rPr>
          <w:rFonts w:eastAsia="Arial" w:cs="Arial"/>
        </w:rPr>
        <w:t>-</w:t>
      </w:r>
      <w:r w:rsidR="00792422" w:rsidRPr="5D8A33E0">
        <w:rPr>
          <w:rFonts w:eastAsia="Arial" w:cs="Arial"/>
        </w:rPr>
        <w:t xml:space="preserve">27 </w:t>
      </w:r>
      <w:r w:rsidR="001F7DF5" w:rsidRPr="5D8A33E0">
        <w:rPr>
          <w:rFonts w:eastAsia="Arial" w:cs="Arial"/>
        </w:rPr>
        <w:t>of the LCAP template instructions for more information)</w:t>
      </w:r>
      <w:r w:rsidRPr="5D8A33E0">
        <w:rPr>
          <w:rFonts w:eastAsia="Arial" w:cs="Arial"/>
        </w:rPr>
        <w:t>:</w:t>
      </w:r>
    </w:p>
    <w:p w14:paraId="1C6841AB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Goal #</w:t>
      </w:r>
    </w:p>
    <w:p w14:paraId="66ABEBA6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#</w:t>
      </w:r>
    </w:p>
    <w:p w14:paraId="6C7C37C9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Title</w:t>
      </w:r>
    </w:p>
    <w:p w14:paraId="74751D37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Student Group(s)</w:t>
      </w:r>
    </w:p>
    <w:p w14:paraId="4BEEC948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Contributing to Increased or Improved Services?</w:t>
      </w:r>
    </w:p>
    <w:p w14:paraId="22ACA434" w14:textId="77777777" w:rsidR="00B90A70" w:rsidRDefault="00B90A70" w:rsidP="00B90A70">
      <w:pPr>
        <w:pStyle w:val="ListParagraph"/>
        <w:numPr>
          <w:ilvl w:val="2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If “Yes” is entered into the Contributing column, then the following columns should be completed:</w:t>
      </w:r>
      <w:r>
        <w:rPr>
          <w:rFonts w:eastAsia="Arial" w:cs="Arial"/>
        </w:rPr>
        <w:tab/>
      </w:r>
    </w:p>
    <w:p w14:paraId="54241896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Scope</w:t>
      </w:r>
    </w:p>
    <w:p w14:paraId="07D00717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Unduplicated Student Group(s)</w:t>
      </w:r>
    </w:p>
    <w:p w14:paraId="52ACB39A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Location</w:t>
      </w:r>
    </w:p>
    <w:p w14:paraId="46730844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Time Span</w:t>
      </w:r>
    </w:p>
    <w:p w14:paraId="4610F311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Total Personnel</w:t>
      </w:r>
    </w:p>
    <w:p w14:paraId="1349AF44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lastRenderedPageBreak/>
        <w:t xml:space="preserve">Total </w:t>
      </w:r>
      <w:proofErr w:type="gramStart"/>
      <w:r>
        <w:rPr>
          <w:rFonts w:eastAsia="Arial" w:cs="Arial"/>
        </w:rPr>
        <w:t>Non-Personnel</w:t>
      </w:r>
      <w:proofErr w:type="gramEnd"/>
    </w:p>
    <w:p w14:paraId="0CD58040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LCFF Funds</w:t>
      </w:r>
    </w:p>
    <w:p w14:paraId="75A5C1BB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Other State Funds</w:t>
      </w:r>
    </w:p>
    <w:p w14:paraId="730622C2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Local Funds</w:t>
      </w:r>
    </w:p>
    <w:p w14:paraId="4D70682F" w14:textId="77777777" w:rsidR="00B90A70" w:rsidRDefault="00B90A70" w:rsidP="006B6CE9">
      <w:pPr>
        <w:pStyle w:val="ListParagraph"/>
        <w:numPr>
          <w:ilvl w:val="1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</w:rPr>
        <w:t>Federal Funds</w:t>
      </w:r>
    </w:p>
    <w:p w14:paraId="78430D49" w14:textId="00FC29B1" w:rsidR="00BC170A" w:rsidRPr="0048037D" w:rsidRDefault="00B90A70" w:rsidP="0048037D">
      <w:pPr>
        <w:spacing w:before="240" w:after="240"/>
        <w:rPr>
          <w:rFonts w:eastAsia="Arial" w:cs="Arial"/>
        </w:rPr>
      </w:pPr>
      <w:r>
        <w:rPr>
          <w:rFonts w:eastAsia="Calibri" w:cs="Arial"/>
          <w:b/>
          <w:bCs/>
          <w:color w:val="000000" w:themeColor="text1"/>
        </w:rPr>
        <w:t>Planned Percentage of Improved Services</w:t>
      </w:r>
      <w:r>
        <w:rPr>
          <w:rFonts w:eastAsia="Calibri" w:cs="Arial"/>
          <w:bCs/>
          <w:color w:val="000000" w:themeColor="text1"/>
        </w:rPr>
        <w:t xml:space="preserve">: </w:t>
      </w:r>
      <w:bookmarkStart w:id="2" w:name="_Hlk79487677"/>
      <w:r w:rsidR="006B6CE9">
        <w:rPr>
          <w:rFonts w:eastAsia="Calibri" w:cs="Arial"/>
          <w:color w:val="000000" w:themeColor="text1"/>
        </w:rPr>
        <w:t>For any action identified as contributing, being provided on a Limited basis to unduplicated students, and that does not have funding associated with the action, enter the planned quality improvement anticipated for the action as a percentage rounded to the nearest hundredth (0.00%).</w:t>
      </w:r>
      <w:bookmarkEnd w:id="2"/>
    </w:p>
    <w:p w14:paraId="46AA65EC" w14:textId="77777777" w:rsidR="00B81863" w:rsidRDefault="006B6CE9" w:rsidP="008E3CD0">
      <w:pPr>
        <w:pStyle w:val="Heading2"/>
      </w:pPr>
      <w:r>
        <w:t>Contributing Actions</w:t>
      </w:r>
      <w:r w:rsidR="00B81863">
        <w:t xml:space="preserve"> </w:t>
      </w:r>
      <w:r>
        <w:t xml:space="preserve">Table </w:t>
      </w:r>
      <w:r w:rsidR="00B81863">
        <w:t>Instructions</w:t>
      </w:r>
    </w:p>
    <w:p w14:paraId="1214E8E0" w14:textId="77777777" w:rsidR="006B6CE9" w:rsidRDefault="006B6CE9" w:rsidP="00B81863">
      <w:pPr>
        <w:rPr>
          <w:rFonts w:eastAsia="Arial"/>
        </w:rPr>
      </w:pPr>
      <w:r>
        <w:rPr>
          <w:rFonts w:eastAsia="Arial"/>
        </w:rPr>
        <w:t>Information will not be entered in the Contributing Actions Table; however, the ‘Contributing to Increased or Improved Services?’ column will need to be checked to ensure that only actions with a “Yes” are displaying. If actions with a “No” are displayed or if actions that are contributing are not displaying in the column, use the drop-down menu in the column header to filter only the “Yes” responses.</w:t>
      </w:r>
    </w:p>
    <w:p w14:paraId="4736A08F" w14:textId="77777777" w:rsidR="006B6CE9" w:rsidRDefault="006B6CE9" w:rsidP="006B6CE9">
      <w:pPr>
        <w:pStyle w:val="Heading2"/>
      </w:pPr>
      <w:r>
        <w:t>Annual Update Table Instructions</w:t>
      </w:r>
    </w:p>
    <w:p w14:paraId="15BA56DB" w14:textId="61D32638" w:rsidR="006B6CE9" w:rsidRDefault="006B6CE9" w:rsidP="006B6CE9">
      <w:pPr>
        <w:spacing w:after="240"/>
        <w:rPr>
          <w:rFonts w:eastAsia="Arial" w:cs="Arial"/>
        </w:rPr>
      </w:pPr>
      <w:r w:rsidRPr="5D8A33E0">
        <w:rPr>
          <w:rFonts w:eastAsia="Arial" w:cs="Arial"/>
        </w:rPr>
        <w:t>In the Annual Update Table, provide the following information for each action in the LCAP for the 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LCAP year:</w:t>
      </w:r>
    </w:p>
    <w:p w14:paraId="28A2DF49" w14:textId="77777777" w:rsidR="006B6CE9" w:rsidRPr="006B6CE9" w:rsidRDefault="006B6CE9" w:rsidP="006B6CE9">
      <w:pPr>
        <w:pStyle w:val="ListParagraph"/>
        <w:numPr>
          <w:ilvl w:val="0"/>
          <w:numId w:val="7"/>
        </w:numPr>
        <w:spacing w:line="256" w:lineRule="auto"/>
        <w:rPr>
          <w:rFonts w:eastAsia="Calibri" w:cs="Arial"/>
          <w:color w:val="000000"/>
        </w:rPr>
      </w:pPr>
      <w:r w:rsidRPr="006B6CE9">
        <w:rPr>
          <w:rFonts w:eastAsia="Arial" w:cs="Arial"/>
          <w:b/>
          <w:bCs/>
        </w:rPr>
        <w:t>Estimated Actual Expenditures</w:t>
      </w:r>
      <w:r w:rsidRPr="006B6CE9">
        <w:rPr>
          <w:rFonts w:eastAsia="Arial" w:cs="Arial"/>
        </w:rPr>
        <w:t>: Enter the total estimated actual expenditures to implement this action, if any.</w:t>
      </w:r>
    </w:p>
    <w:p w14:paraId="0B5CB130" w14:textId="77777777" w:rsidR="006B6CE9" w:rsidRDefault="006B6CE9" w:rsidP="006B6CE9">
      <w:pPr>
        <w:pStyle w:val="Heading2"/>
      </w:pPr>
      <w:r>
        <w:t>Contributing Actions Annual Update Table Instructions</w:t>
      </w:r>
    </w:p>
    <w:p w14:paraId="7E0644B7" w14:textId="6A726F15" w:rsidR="00EA0234" w:rsidRDefault="006B6CE9" w:rsidP="00B81863">
      <w:pPr>
        <w:rPr>
          <w:rFonts w:eastAsia="Arial" w:cs="Arial"/>
        </w:rPr>
      </w:pPr>
      <w:r w:rsidRPr="5D8A33E0">
        <w:rPr>
          <w:rFonts w:eastAsia="Arial" w:cs="Arial"/>
        </w:rPr>
        <w:t>In the Contributing Actions Annual Update Table, check the ‘Contributing to Increased or Improved Services?’ column to ensure that only actions with a “Yes” are displaying. If actions with a “No” are displayed or if actions that are contributing are not displaying in the column, use the drop-down menu in the column header to filter only the “Yes” responses. Provide the following information for each contributing action in the LCAP for the 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LCAP year:</w:t>
      </w:r>
    </w:p>
    <w:p w14:paraId="51872F38" w14:textId="560FD395" w:rsidR="00A72290" w:rsidRPr="00A72290" w:rsidRDefault="006B6CE9" w:rsidP="5D8A33E0">
      <w:pPr>
        <w:pStyle w:val="ListParagraph"/>
        <w:numPr>
          <w:ilvl w:val="0"/>
          <w:numId w:val="6"/>
        </w:numPr>
        <w:spacing w:after="240" w:line="240" w:lineRule="auto"/>
        <w:rPr>
          <w:rFonts w:eastAsia="Arial" w:cs="Arial"/>
        </w:rPr>
      </w:pPr>
      <w:r w:rsidRPr="5D8A33E0">
        <w:rPr>
          <w:rFonts w:eastAsia="Arial" w:cs="Arial"/>
          <w:b/>
          <w:bCs/>
        </w:rPr>
        <w:t>6. Estimated Actual LCFF Supplemental and/or Concentration Grants:</w:t>
      </w:r>
      <w:r w:rsidRPr="5D8A33E0">
        <w:rPr>
          <w:rFonts w:eastAsia="Arial" w:cs="Arial"/>
        </w:rPr>
        <w:t xml:space="preserve"> </w:t>
      </w:r>
      <w:r w:rsidR="00A72290" w:rsidRPr="5D8A33E0">
        <w:rPr>
          <w:rFonts w:eastAsia="Arial" w:cs="Arial"/>
        </w:rPr>
        <w:t>Input</w:t>
      </w:r>
      <w:r w:rsidRPr="5D8A33E0">
        <w:rPr>
          <w:rFonts w:eastAsia="Arial" w:cs="Arial"/>
        </w:rPr>
        <w:t xml:space="preserve"> the </w:t>
      </w:r>
      <w:bookmarkStart w:id="3" w:name="_Hlk87005146"/>
      <w:r w:rsidRPr="5D8A33E0">
        <w:rPr>
          <w:rFonts w:eastAsia="Arial" w:cs="Arial"/>
        </w:rPr>
        <w:t xml:space="preserve">total amount of LCFF supplemental and concentration grants the LEA estimates it will </w:t>
      </w:r>
      <w:proofErr w:type="gramStart"/>
      <w:r w:rsidRPr="5D8A33E0">
        <w:rPr>
          <w:rFonts w:eastAsia="Arial" w:cs="Arial"/>
        </w:rPr>
        <w:t>actually receive</w:t>
      </w:r>
      <w:proofErr w:type="gramEnd"/>
      <w:r w:rsidRPr="5D8A33E0">
        <w:rPr>
          <w:rFonts w:eastAsia="Arial" w:cs="Arial"/>
        </w:rPr>
        <w:t xml:space="preserve"> based on of the number and concentration of unduplicated students in the </w:t>
      </w:r>
      <w:r w:rsidR="00A72290" w:rsidRPr="5D8A33E0">
        <w:rPr>
          <w:rFonts w:eastAsia="Arial" w:cs="Arial"/>
        </w:rPr>
        <w:t>202</w:t>
      </w:r>
      <w:r w:rsidR="008B4AD9">
        <w:rPr>
          <w:rFonts w:eastAsia="Arial" w:cs="Arial"/>
        </w:rPr>
        <w:t>4</w:t>
      </w:r>
      <w:r w:rsidR="00A72290"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school year.</w:t>
      </w:r>
      <w:bookmarkEnd w:id="3"/>
      <w:r w:rsidRPr="5D8A33E0">
        <w:rPr>
          <w:rFonts w:eastAsia="Arial" w:cs="Arial"/>
        </w:rPr>
        <w:t xml:space="preserve"> </w:t>
      </w:r>
    </w:p>
    <w:p w14:paraId="4A2B523B" w14:textId="77777777" w:rsidR="006B6CE9" w:rsidRDefault="006B6CE9" w:rsidP="00A72290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eastAsia="Arial" w:cs="Arial"/>
        </w:rPr>
      </w:pPr>
      <w:r>
        <w:rPr>
          <w:rFonts w:eastAsia="Arial" w:cs="Arial"/>
          <w:b/>
        </w:rPr>
        <w:t>Estimated Actual Expenditures for Contributing Actions</w:t>
      </w:r>
      <w:r>
        <w:rPr>
          <w:rFonts w:eastAsia="Arial" w:cs="Arial"/>
        </w:rPr>
        <w:t>: Enter the total estimated actual expenditure of LCFF funds used to implement this action, if any.</w:t>
      </w:r>
    </w:p>
    <w:p w14:paraId="7AFE87EF" w14:textId="77777777" w:rsidR="006B6CE9" w:rsidRDefault="006B6CE9" w:rsidP="006B6CE9">
      <w:pPr>
        <w:pStyle w:val="ListParagraph"/>
        <w:numPr>
          <w:ilvl w:val="0"/>
          <w:numId w:val="6"/>
        </w:numPr>
        <w:spacing w:line="256" w:lineRule="auto"/>
        <w:rPr>
          <w:rFonts w:eastAsia="Calibri" w:cs="Arial"/>
          <w:color w:val="000000"/>
        </w:rPr>
      </w:pPr>
      <w:r>
        <w:rPr>
          <w:rFonts w:eastAsia="Calibri" w:cs="Arial"/>
          <w:b/>
          <w:bCs/>
          <w:color w:val="000000" w:themeColor="text1"/>
        </w:rPr>
        <w:t>Estimated Actual Percentage of Improved Services:</w:t>
      </w:r>
      <w:r>
        <w:rPr>
          <w:rFonts w:eastAsia="Calibri" w:cs="Arial"/>
          <w:color w:val="000000" w:themeColor="text1"/>
        </w:rPr>
        <w:t xml:space="preserve"> For any action identified as contributing, being provided on a Limited basis only to unduplicated students, and </w:t>
      </w:r>
      <w:r>
        <w:rPr>
          <w:rFonts w:eastAsia="Calibri" w:cs="Arial"/>
          <w:color w:val="000000" w:themeColor="text1"/>
        </w:rPr>
        <w:lastRenderedPageBreak/>
        <w:t xml:space="preserve">that does not have funding associated with the action, enter the </w:t>
      </w:r>
      <w:r>
        <w:rPr>
          <w:rFonts w:eastAsia="Arial" w:cs="Arial"/>
        </w:rPr>
        <w:t xml:space="preserve">total estimated actual </w:t>
      </w:r>
      <w:r>
        <w:rPr>
          <w:rFonts w:eastAsia="Calibri" w:cs="Arial"/>
          <w:color w:val="000000" w:themeColor="text1"/>
        </w:rPr>
        <w:t>quality improvement anticipated for the action as a percentage rounded to the nearest hundredth (0.00%).</w:t>
      </w:r>
    </w:p>
    <w:p w14:paraId="11B1C840" w14:textId="77777777" w:rsidR="00A72290" w:rsidRDefault="00A72290" w:rsidP="00A72290">
      <w:pPr>
        <w:pStyle w:val="Heading2"/>
      </w:pPr>
      <w:r>
        <w:t>LCFF Carryover Table Instructions</w:t>
      </w:r>
    </w:p>
    <w:p w14:paraId="6C5BEC6E" w14:textId="77777777" w:rsidR="00A72290" w:rsidRDefault="00A72290" w:rsidP="00A72290">
      <w:pPr>
        <w:numPr>
          <w:ilvl w:val="0"/>
          <w:numId w:val="5"/>
        </w:numPr>
        <w:spacing w:after="240" w:line="240" w:lineRule="auto"/>
      </w:pPr>
      <w:r>
        <w:rPr>
          <w:rFonts w:eastAsia="Arial" w:cs="Arial"/>
          <w:b/>
          <w:bCs/>
        </w:rPr>
        <w:t>9. Estimated Actual LCFF Base Grant</w:t>
      </w:r>
      <w:r>
        <w:rPr>
          <w:rFonts w:eastAsia="Arial" w:cs="Arial"/>
          <w:bCs/>
        </w:rPr>
        <w:t xml:space="preserve">: Input the total amount of LCFF funding the LEA estimates it will receive for the current school year, excluding the supplemental and concentration grants and the add-ons for the Targeted Instructional Improvement Grant Program and the Home to School Transportation Program, pursuant to </w:t>
      </w:r>
      <w:r>
        <w:rPr>
          <w:rFonts w:eastAsia="Arial" w:cs="Arial"/>
        </w:rPr>
        <w:t xml:space="preserve">5 </w:t>
      </w:r>
      <w:r>
        <w:rPr>
          <w:rFonts w:eastAsia="Arial" w:cs="Arial"/>
          <w:i/>
        </w:rPr>
        <w:t>CCR</w:t>
      </w:r>
      <w:r>
        <w:rPr>
          <w:rFonts w:eastAsia="Arial" w:cs="Arial"/>
        </w:rPr>
        <w:t xml:space="preserve"> Section 15496(a)(8)</w:t>
      </w:r>
      <w:r>
        <w:rPr>
          <w:rFonts w:eastAsia="Arial" w:cs="Arial"/>
          <w:bCs/>
        </w:rPr>
        <w:t xml:space="preserve">. </w:t>
      </w:r>
    </w:p>
    <w:p w14:paraId="57E4B43F" w14:textId="77777777" w:rsidR="00A72290" w:rsidRDefault="00A72290" w:rsidP="00A72290">
      <w:pPr>
        <w:pStyle w:val="Heading2"/>
      </w:pPr>
      <w:r>
        <w:t>Saving Instructions</w:t>
      </w:r>
    </w:p>
    <w:p w14:paraId="7BE3B7F0" w14:textId="5DEB5B40" w:rsidR="00A72290" w:rsidRDefault="00A72290" w:rsidP="00A72290">
      <w:pPr>
        <w:spacing w:after="240" w:line="240" w:lineRule="auto"/>
        <w:rPr>
          <w:rFonts w:eastAsia="Arial" w:cs="Arial"/>
        </w:rPr>
      </w:pPr>
      <w:r w:rsidRPr="5D8A33E0">
        <w:rPr>
          <w:rFonts w:eastAsia="Arial" w:cs="Arial"/>
        </w:rPr>
        <w:t>Once all the information has been entered for the 202</w:t>
      </w:r>
      <w:r w:rsidR="008B4AD9">
        <w:rPr>
          <w:rFonts w:eastAsia="Arial" w:cs="Arial"/>
        </w:rPr>
        <w:t>4</w:t>
      </w:r>
      <w:r w:rsidRPr="5D8A33E0">
        <w:rPr>
          <w:rFonts w:eastAsia="Arial" w:cs="Arial"/>
        </w:rPr>
        <w:t>–2</w:t>
      </w:r>
      <w:r w:rsidR="008B4AD9">
        <w:rPr>
          <w:rFonts w:eastAsia="Arial" w:cs="Arial"/>
        </w:rPr>
        <w:t>5</w:t>
      </w:r>
      <w:r w:rsidRPr="5D8A33E0">
        <w:rPr>
          <w:rFonts w:eastAsia="Arial" w:cs="Arial"/>
        </w:rPr>
        <w:t xml:space="preserve"> LCAP year, save the Excel file</w:t>
      </w:r>
      <w:r w:rsidR="002C0A4C" w:rsidRPr="5D8A33E0">
        <w:rPr>
          <w:rFonts w:eastAsia="Arial" w:cs="Arial"/>
        </w:rPr>
        <w:t xml:space="preserve"> as ‘202</w:t>
      </w:r>
      <w:r w:rsidR="008B4AD9">
        <w:rPr>
          <w:rFonts w:eastAsia="Arial" w:cs="Arial"/>
        </w:rPr>
        <w:t>4</w:t>
      </w:r>
      <w:r w:rsidR="002C0A4C" w:rsidRPr="5D8A33E0">
        <w:rPr>
          <w:rFonts w:eastAsia="Arial" w:cs="Arial"/>
        </w:rPr>
        <w:t>actiontables’</w:t>
      </w:r>
      <w:r w:rsidRPr="5D8A33E0">
        <w:rPr>
          <w:rFonts w:eastAsia="Arial" w:cs="Arial"/>
        </w:rPr>
        <w:t>.</w:t>
      </w:r>
      <w:r w:rsidR="002C0A4C" w:rsidRPr="5D8A33E0">
        <w:rPr>
          <w:rFonts w:eastAsia="Arial" w:cs="Arial"/>
        </w:rPr>
        <w:t xml:space="preserve"> After </w:t>
      </w:r>
      <w:r w:rsidR="00182DAC" w:rsidRPr="5D8A33E0">
        <w:rPr>
          <w:rFonts w:eastAsia="Arial" w:cs="Arial"/>
        </w:rPr>
        <w:t>saving the file</w:t>
      </w:r>
      <w:r w:rsidR="002C0A4C" w:rsidRPr="5D8A33E0">
        <w:rPr>
          <w:rFonts w:eastAsia="Arial" w:cs="Arial"/>
        </w:rPr>
        <w:t xml:space="preserve"> </w:t>
      </w:r>
      <w:r w:rsidR="00182DAC" w:rsidRPr="5D8A33E0">
        <w:rPr>
          <w:rFonts w:eastAsia="Arial" w:cs="Arial"/>
        </w:rPr>
        <w:t>use ‘</w:t>
      </w:r>
      <w:r w:rsidR="00420C14" w:rsidRPr="5D8A33E0">
        <w:rPr>
          <w:rFonts w:eastAsia="Arial" w:cs="Arial"/>
        </w:rPr>
        <w:t>S</w:t>
      </w:r>
      <w:r w:rsidR="00182DAC" w:rsidRPr="5D8A33E0">
        <w:rPr>
          <w:rFonts w:eastAsia="Arial" w:cs="Arial"/>
        </w:rPr>
        <w:t xml:space="preserve">ave </w:t>
      </w:r>
      <w:r w:rsidR="00420C14" w:rsidRPr="5D8A33E0">
        <w:rPr>
          <w:rFonts w:eastAsia="Arial" w:cs="Arial"/>
        </w:rPr>
        <w:t>A</w:t>
      </w:r>
      <w:r w:rsidR="00182DAC" w:rsidRPr="5D8A33E0">
        <w:rPr>
          <w:rFonts w:eastAsia="Arial" w:cs="Arial"/>
        </w:rPr>
        <w:t xml:space="preserve">s’ to </w:t>
      </w:r>
      <w:r w:rsidR="002C0A4C" w:rsidRPr="5D8A33E0">
        <w:rPr>
          <w:rFonts w:eastAsia="Arial" w:cs="Arial"/>
        </w:rPr>
        <w:t xml:space="preserve">save </w:t>
      </w:r>
      <w:r w:rsidR="00182DAC" w:rsidRPr="5D8A33E0">
        <w:rPr>
          <w:rFonts w:eastAsia="Arial" w:cs="Arial"/>
        </w:rPr>
        <w:t xml:space="preserve">the file </w:t>
      </w:r>
      <w:r w:rsidR="002C0A4C" w:rsidRPr="5D8A33E0">
        <w:rPr>
          <w:rFonts w:eastAsia="Arial" w:cs="Arial"/>
        </w:rPr>
        <w:t>again</w:t>
      </w:r>
      <w:r w:rsidR="00182DAC" w:rsidRPr="5D8A33E0">
        <w:rPr>
          <w:rFonts w:eastAsia="Arial" w:cs="Arial"/>
        </w:rPr>
        <w:t>, however</w:t>
      </w:r>
      <w:r w:rsidR="00361D21" w:rsidRPr="5D8A33E0">
        <w:rPr>
          <w:rFonts w:eastAsia="Arial" w:cs="Arial"/>
        </w:rPr>
        <w:t>,</w:t>
      </w:r>
      <w:r w:rsidR="00182DAC" w:rsidRPr="5D8A33E0">
        <w:rPr>
          <w:rFonts w:eastAsia="Arial" w:cs="Arial"/>
        </w:rPr>
        <w:t xml:space="preserve"> rename the file</w:t>
      </w:r>
      <w:r w:rsidR="00361D21" w:rsidRPr="5D8A33E0">
        <w:rPr>
          <w:rFonts w:eastAsia="Arial" w:cs="Arial"/>
        </w:rPr>
        <w:t xml:space="preserve"> </w:t>
      </w:r>
      <w:r w:rsidR="00182DAC" w:rsidRPr="5D8A33E0">
        <w:rPr>
          <w:rFonts w:eastAsia="Arial" w:cs="Arial"/>
        </w:rPr>
        <w:t>to</w:t>
      </w:r>
      <w:r w:rsidR="002C0A4C" w:rsidRPr="5D8A33E0">
        <w:rPr>
          <w:rFonts w:eastAsia="Arial" w:cs="Arial"/>
        </w:rPr>
        <w:t xml:space="preserve"> ‘202</w:t>
      </w:r>
      <w:r w:rsidR="00AB675D">
        <w:rPr>
          <w:rFonts w:eastAsia="Arial" w:cs="Arial"/>
        </w:rPr>
        <w:t>5</w:t>
      </w:r>
      <w:r w:rsidR="002C0A4C" w:rsidRPr="5D8A33E0">
        <w:rPr>
          <w:rFonts w:eastAsia="Arial" w:cs="Arial"/>
        </w:rPr>
        <w:t>actiontables’.</w:t>
      </w:r>
      <w:r w:rsidR="00E52DD4" w:rsidRPr="5D8A33E0">
        <w:rPr>
          <w:rFonts w:eastAsia="Arial" w:cs="Arial"/>
        </w:rPr>
        <w:t xml:space="preserve"> Remember to periodically save as you enter information for the 202</w:t>
      </w:r>
      <w:r w:rsidR="00AB675D">
        <w:rPr>
          <w:rFonts w:eastAsia="Arial" w:cs="Arial"/>
        </w:rPr>
        <w:t>5</w:t>
      </w:r>
      <w:r w:rsidR="00E52DD4" w:rsidRPr="5D8A33E0">
        <w:rPr>
          <w:rFonts w:eastAsia="Arial" w:cs="Arial"/>
        </w:rPr>
        <w:t>–2</w:t>
      </w:r>
      <w:r w:rsidR="00AB675D">
        <w:rPr>
          <w:rFonts w:eastAsia="Arial" w:cs="Arial"/>
        </w:rPr>
        <w:t>6</w:t>
      </w:r>
      <w:r w:rsidR="00E52DD4" w:rsidRPr="5D8A33E0">
        <w:rPr>
          <w:rFonts w:eastAsia="Arial" w:cs="Arial"/>
        </w:rPr>
        <w:t xml:space="preserve"> LCAP.</w:t>
      </w:r>
    </w:p>
    <w:p w14:paraId="2E58DC9B" w14:textId="48CF3A8F" w:rsidR="002C0A4C" w:rsidRDefault="002C0A4C" w:rsidP="002C0A4C">
      <w:pPr>
        <w:pStyle w:val="Heading2"/>
      </w:pPr>
      <w:r>
        <w:t>202</w:t>
      </w:r>
      <w:r w:rsidR="00AB675D">
        <w:t>5</w:t>
      </w:r>
      <w:r>
        <w:t>–2</w:t>
      </w:r>
      <w:r w:rsidR="00AB675D">
        <w:t>6</w:t>
      </w:r>
      <w:r>
        <w:t xml:space="preserve"> </w:t>
      </w:r>
      <w:r w:rsidR="00A14313">
        <w:t>Total Planned Expenditure</w:t>
      </w:r>
      <w:r>
        <w:t xml:space="preserve"> Table Instructions</w:t>
      </w:r>
    </w:p>
    <w:p w14:paraId="57C894C6" w14:textId="3A53AD57" w:rsidR="002C0A4C" w:rsidRDefault="002C0A4C" w:rsidP="002C0A4C">
      <w:pPr>
        <w:numPr>
          <w:ilvl w:val="0"/>
          <w:numId w:val="3"/>
        </w:numPr>
        <w:spacing w:after="240" w:line="240" w:lineRule="auto"/>
      </w:pPr>
      <w:r>
        <w:rPr>
          <w:b/>
        </w:rPr>
        <w:t>LCAP Year</w:t>
      </w:r>
      <w:r>
        <w:t>: Input “</w:t>
      </w:r>
      <w:r>
        <w:rPr>
          <w:rFonts w:eastAsia="Arial" w:cs="Arial"/>
        </w:rPr>
        <w:t>202</w:t>
      </w:r>
      <w:r w:rsidR="00AB675D">
        <w:rPr>
          <w:rFonts w:eastAsia="Arial" w:cs="Arial"/>
        </w:rPr>
        <w:t>5</w:t>
      </w:r>
      <w:r>
        <w:rPr>
          <w:rFonts w:eastAsia="Arial" w:cs="Arial"/>
        </w:rPr>
        <w:t>–2</w:t>
      </w:r>
      <w:r w:rsidR="00AB675D">
        <w:rPr>
          <w:rFonts w:eastAsia="Arial" w:cs="Arial"/>
        </w:rPr>
        <w:t>6</w:t>
      </w:r>
      <w:r>
        <w:rPr>
          <w:rFonts w:eastAsia="Arial" w:cs="Arial"/>
        </w:rPr>
        <w:t>”.</w:t>
      </w:r>
    </w:p>
    <w:p w14:paraId="14E0323C" w14:textId="0B11CC4F" w:rsidR="003C24D4" w:rsidRDefault="003C24D4" w:rsidP="003C24D4">
      <w:pPr>
        <w:numPr>
          <w:ilvl w:val="0"/>
          <w:numId w:val="3"/>
        </w:numPr>
        <w:spacing w:after="240" w:line="240" w:lineRule="auto"/>
      </w:pPr>
      <w:r>
        <w:rPr>
          <w:rFonts w:eastAsia="Arial" w:cs="Arial"/>
          <w:b/>
          <w:bCs/>
        </w:rPr>
        <w:t>1. Projected LCFF Base Grant</w:t>
      </w:r>
      <w:r>
        <w:rPr>
          <w:rFonts w:eastAsia="Arial" w:cs="Arial"/>
          <w:bCs/>
        </w:rPr>
        <w:t xml:space="preserve">: Input the total amount of LCFF funding the LEA estimates it will receive for the </w:t>
      </w:r>
      <w:r>
        <w:rPr>
          <w:rFonts w:eastAsia="Arial" w:cs="Arial"/>
        </w:rPr>
        <w:t>202</w:t>
      </w:r>
      <w:r w:rsidR="00AB675D">
        <w:rPr>
          <w:rFonts w:eastAsia="Arial" w:cs="Arial"/>
        </w:rPr>
        <w:t>5</w:t>
      </w:r>
      <w:r>
        <w:rPr>
          <w:rFonts w:eastAsia="Arial" w:cs="Arial"/>
        </w:rPr>
        <w:t>–2</w:t>
      </w:r>
      <w:r w:rsidR="00AB675D">
        <w:rPr>
          <w:rFonts w:eastAsia="Arial" w:cs="Arial"/>
        </w:rPr>
        <w:t>6</w:t>
      </w:r>
      <w:r>
        <w:rPr>
          <w:rFonts w:eastAsia="Arial" w:cs="Arial"/>
          <w:bCs/>
        </w:rPr>
        <w:t xml:space="preserve"> school year, excluding the supplemental and concentration grants and the add-ons for the Targeted Instructional Improvement Grant Program and the Home to School Transportation Program, pursuant to </w:t>
      </w:r>
      <w:r>
        <w:rPr>
          <w:rFonts w:eastAsia="Arial" w:cs="Arial"/>
        </w:rPr>
        <w:t xml:space="preserve">5 </w:t>
      </w:r>
      <w:r>
        <w:rPr>
          <w:rFonts w:eastAsia="Arial" w:cs="Arial"/>
          <w:i/>
        </w:rPr>
        <w:t>CCR</w:t>
      </w:r>
      <w:r>
        <w:rPr>
          <w:rFonts w:eastAsia="Arial" w:cs="Arial"/>
        </w:rPr>
        <w:t xml:space="preserve"> Section 15496(a)(8)</w:t>
      </w:r>
      <w:r>
        <w:rPr>
          <w:rFonts w:eastAsia="Arial" w:cs="Arial"/>
          <w:bCs/>
        </w:rPr>
        <w:t xml:space="preserve">. </w:t>
      </w:r>
    </w:p>
    <w:p w14:paraId="77F3E3BD" w14:textId="5A12B4C9" w:rsidR="003C24D4" w:rsidRDefault="003C24D4" w:rsidP="003C24D4">
      <w:pPr>
        <w:spacing w:after="240"/>
        <w:ind w:left="360"/>
        <w:rPr>
          <w:rFonts w:eastAsia="Arial" w:cs="Arial"/>
          <w:bCs/>
        </w:rPr>
      </w:pPr>
      <w:r>
        <w:rPr>
          <w:rFonts w:eastAsia="Arial" w:cs="Arial"/>
          <w:bCs/>
        </w:rPr>
        <w:t xml:space="preserve">See </w:t>
      </w:r>
      <w:r w:rsidRPr="00A27A27">
        <w:rPr>
          <w:rFonts w:eastAsia="Arial" w:cs="Arial"/>
          <w:bCs/>
          <w:i/>
        </w:rPr>
        <w:t>EC</w:t>
      </w:r>
      <w:r>
        <w:rPr>
          <w:rFonts w:eastAsia="Arial" w:cs="Arial"/>
          <w:bCs/>
        </w:rPr>
        <w:t xml:space="preserve"> sections 2574 (for COEs) and 42238.02 (for school districts and charter schools), as applicable, for LCFF apportionment calculations. </w:t>
      </w:r>
    </w:p>
    <w:p w14:paraId="6274AF7C" w14:textId="12EB0806" w:rsidR="003C24D4" w:rsidRDefault="003C24D4" w:rsidP="003C24D4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  <w:b/>
          <w:bCs/>
        </w:rPr>
        <w:t>2. Projected LCFF Supplemental and/or Concentration Grants</w:t>
      </w:r>
      <w:r>
        <w:rPr>
          <w:rFonts w:eastAsia="Arial" w:cs="Arial"/>
          <w:b/>
        </w:rPr>
        <w:t>:</w:t>
      </w:r>
      <w:r>
        <w:rPr>
          <w:rFonts w:eastAsia="Arial" w:cs="Arial"/>
        </w:rPr>
        <w:t xml:space="preserve"> Input the total amount of LCFF supplemental and concentration grants the LEA estimates it will receive </w:t>
      </w:r>
      <w:proofErr w:type="gramStart"/>
      <w:r>
        <w:rPr>
          <w:rFonts w:eastAsia="Arial" w:cs="Arial"/>
        </w:rPr>
        <w:t>on the basis of</w:t>
      </w:r>
      <w:proofErr w:type="gramEnd"/>
      <w:r>
        <w:rPr>
          <w:rFonts w:eastAsia="Arial" w:cs="Arial"/>
        </w:rPr>
        <w:t xml:space="preserve"> the number and concentration of unduplicated students for the 202</w:t>
      </w:r>
      <w:r w:rsidR="00AB675D">
        <w:rPr>
          <w:rFonts w:eastAsia="Arial" w:cs="Arial"/>
        </w:rPr>
        <w:t>5</w:t>
      </w:r>
      <w:r>
        <w:rPr>
          <w:rFonts w:eastAsia="Arial" w:cs="Arial"/>
        </w:rPr>
        <w:t>–2</w:t>
      </w:r>
      <w:r w:rsidR="00AB675D">
        <w:rPr>
          <w:rFonts w:eastAsia="Arial" w:cs="Arial"/>
        </w:rPr>
        <w:t>6</w:t>
      </w:r>
      <w:r>
        <w:rPr>
          <w:rFonts w:eastAsia="Arial" w:cs="Arial"/>
        </w:rPr>
        <w:t xml:space="preserve"> school year.</w:t>
      </w:r>
    </w:p>
    <w:p w14:paraId="7A71103E" w14:textId="3D0FA676" w:rsidR="003C24D4" w:rsidRDefault="003C24D4" w:rsidP="003976A1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 w:rsidRPr="003C24D4">
        <w:rPr>
          <w:rFonts w:eastAsia="Arial" w:cs="Arial"/>
          <w:b/>
        </w:rPr>
        <w:t>LCFF Carryover — Percentage</w:t>
      </w:r>
      <w:r w:rsidRPr="003C24D4">
        <w:rPr>
          <w:rFonts w:eastAsia="Arial" w:cs="Arial"/>
        </w:rPr>
        <w:t xml:space="preserve">: Specify the LCFF Carryover — Percentage identified in the LCFF Carryover Table from the </w:t>
      </w:r>
      <w:r>
        <w:rPr>
          <w:rFonts w:eastAsia="Arial" w:cs="Arial"/>
        </w:rPr>
        <w:t>202</w:t>
      </w:r>
      <w:r w:rsidR="00AB675D">
        <w:rPr>
          <w:rFonts w:eastAsia="Arial" w:cs="Arial"/>
        </w:rPr>
        <w:t>4</w:t>
      </w:r>
      <w:r>
        <w:rPr>
          <w:rFonts w:eastAsia="Arial" w:cs="Arial"/>
        </w:rPr>
        <w:t>–2</w:t>
      </w:r>
      <w:r w:rsidR="00AB675D">
        <w:rPr>
          <w:rFonts w:eastAsia="Arial" w:cs="Arial"/>
        </w:rPr>
        <w:t>5</w:t>
      </w:r>
      <w:r w:rsidRPr="003C24D4">
        <w:rPr>
          <w:rFonts w:eastAsia="Arial" w:cs="Arial"/>
        </w:rPr>
        <w:t xml:space="preserve"> LCAP year. If a carryover percentage is not identified in the LCFF Carryover Table, specify a percentage of zero (0.00%)</w:t>
      </w:r>
    </w:p>
    <w:p w14:paraId="53AD2DBC" w14:textId="41CEEA63" w:rsidR="003976A1" w:rsidRDefault="005B3887" w:rsidP="003C24D4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 xml:space="preserve">Add or delete items from the following sections </w:t>
      </w:r>
      <w:r w:rsidR="003976A1">
        <w:rPr>
          <w:rFonts w:eastAsia="Arial" w:cs="Arial"/>
        </w:rPr>
        <w:t>as necessary for the 202</w:t>
      </w:r>
      <w:r w:rsidR="00AB675D">
        <w:rPr>
          <w:rFonts w:eastAsia="Arial" w:cs="Arial"/>
        </w:rPr>
        <w:t>5</w:t>
      </w:r>
      <w:r w:rsidR="003976A1">
        <w:rPr>
          <w:rFonts w:eastAsia="Arial" w:cs="Arial"/>
        </w:rPr>
        <w:t>–2</w:t>
      </w:r>
      <w:r w:rsidR="00AB675D">
        <w:rPr>
          <w:rFonts w:eastAsia="Arial" w:cs="Arial"/>
        </w:rPr>
        <w:t>6</w:t>
      </w:r>
      <w:r w:rsidR="003976A1">
        <w:rPr>
          <w:rFonts w:eastAsia="Arial" w:cs="Arial"/>
        </w:rPr>
        <w:t xml:space="preserve"> LCAP year:</w:t>
      </w:r>
    </w:p>
    <w:p w14:paraId="6D8FAF5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Goal #</w:t>
      </w:r>
    </w:p>
    <w:p w14:paraId="3C45BB20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lastRenderedPageBreak/>
        <w:t>Action #</w:t>
      </w:r>
    </w:p>
    <w:p w14:paraId="5A288879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Title</w:t>
      </w:r>
    </w:p>
    <w:p w14:paraId="60087F98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Student Group(s)</w:t>
      </w:r>
    </w:p>
    <w:p w14:paraId="4113CACD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Contributing to Increased or Improved Services?</w:t>
      </w:r>
    </w:p>
    <w:p w14:paraId="2F57F97C" w14:textId="77777777" w:rsidR="003976A1" w:rsidRDefault="003976A1" w:rsidP="003976A1">
      <w:pPr>
        <w:pStyle w:val="ListParagraph"/>
        <w:numPr>
          <w:ilvl w:val="2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If “Yes” is entered into the Contributing column, then the following columns should be completed:</w:t>
      </w:r>
      <w:r>
        <w:rPr>
          <w:rFonts w:eastAsia="Arial" w:cs="Arial"/>
        </w:rPr>
        <w:tab/>
      </w:r>
    </w:p>
    <w:p w14:paraId="5D0AC9CF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Scope</w:t>
      </w:r>
    </w:p>
    <w:p w14:paraId="01ECFA25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Unduplicated Student Group(s)</w:t>
      </w:r>
    </w:p>
    <w:p w14:paraId="7B451F26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Location</w:t>
      </w:r>
    </w:p>
    <w:p w14:paraId="25C9007A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Time Span</w:t>
      </w:r>
    </w:p>
    <w:p w14:paraId="2B2402B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Total Personnel</w:t>
      </w:r>
    </w:p>
    <w:p w14:paraId="1F8806E3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 xml:space="preserve">Total </w:t>
      </w:r>
      <w:proofErr w:type="gramStart"/>
      <w:r>
        <w:rPr>
          <w:rFonts w:eastAsia="Arial" w:cs="Arial"/>
        </w:rPr>
        <w:t>Non-Personnel</w:t>
      </w:r>
      <w:proofErr w:type="gramEnd"/>
    </w:p>
    <w:p w14:paraId="407CE9FD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LCFF Funds</w:t>
      </w:r>
    </w:p>
    <w:p w14:paraId="1329593E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Other State Funds</w:t>
      </w:r>
    </w:p>
    <w:p w14:paraId="34515A3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Local Funds</w:t>
      </w:r>
    </w:p>
    <w:p w14:paraId="2FFDEC42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</w:rPr>
        <w:t>Federal Funds</w:t>
      </w:r>
    </w:p>
    <w:p w14:paraId="5F5ADDF1" w14:textId="77777777" w:rsidR="003976A1" w:rsidRPr="006B6CE9" w:rsidRDefault="003976A1" w:rsidP="003976A1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eastAsia="Arial" w:cs="Arial"/>
        </w:rPr>
      </w:pPr>
      <w:r>
        <w:rPr>
          <w:rFonts w:eastAsia="Calibri" w:cs="Arial"/>
          <w:b/>
          <w:bCs/>
          <w:color w:val="000000" w:themeColor="text1"/>
        </w:rPr>
        <w:t>Planned Percentage of Improved Services</w:t>
      </w:r>
      <w:r>
        <w:rPr>
          <w:rFonts w:eastAsia="Calibri" w:cs="Arial"/>
          <w:bCs/>
          <w:color w:val="000000" w:themeColor="text1"/>
        </w:rPr>
        <w:t xml:space="preserve">: </w:t>
      </w:r>
      <w:r>
        <w:rPr>
          <w:rFonts w:eastAsia="Calibri" w:cs="Arial"/>
          <w:color w:val="000000" w:themeColor="text1"/>
        </w:rPr>
        <w:t>For any action identified as contributing, being provided on a Limited basis to unduplicated students, and that does not have funding associated with the action, enter the planned quality improvement anticipated for the action as a percentage rounded to the nearest hundredth (0.00%).</w:t>
      </w:r>
    </w:p>
    <w:p w14:paraId="2829C10D" w14:textId="0A90A2C7" w:rsidR="00182DAC" w:rsidRDefault="00E52DD4" w:rsidP="00182DAC">
      <w:pPr>
        <w:pStyle w:val="Heading2"/>
      </w:pPr>
      <w:r>
        <w:t>202</w:t>
      </w:r>
      <w:r w:rsidR="00AB675D">
        <w:t>5</w:t>
      </w:r>
      <w:r>
        <w:t>–2</w:t>
      </w:r>
      <w:r w:rsidR="00AB675D">
        <w:t>6</w:t>
      </w:r>
      <w:r>
        <w:t xml:space="preserve"> </w:t>
      </w:r>
      <w:r w:rsidR="00182DAC">
        <w:t>Contributing Actions Table Instructions</w:t>
      </w:r>
    </w:p>
    <w:p w14:paraId="64DFD494" w14:textId="77777777" w:rsidR="00182DAC" w:rsidRDefault="00182DAC" w:rsidP="00182DAC">
      <w:pPr>
        <w:rPr>
          <w:rFonts w:eastAsia="Arial"/>
        </w:rPr>
      </w:pPr>
      <w:r>
        <w:rPr>
          <w:rFonts w:eastAsia="Arial"/>
        </w:rPr>
        <w:t>Information will not be entered in the Contributing Actions Table; however, the ‘Contributing to Increased or Improved Services?’ column will need to be checked to ensure that only actions with a “Yes” are displaying. If actions with a “No” are displayed or if actions that are contributing are not displaying in the column, use the drop-down menu in the column header to filter only the “Yes” responses.</w:t>
      </w:r>
    </w:p>
    <w:p w14:paraId="5119864B" w14:textId="44AFF7DC" w:rsidR="00502532" w:rsidRDefault="00E52DD4" w:rsidP="00502532">
      <w:pPr>
        <w:pStyle w:val="Heading2"/>
      </w:pPr>
      <w:r>
        <w:t>202</w:t>
      </w:r>
      <w:r w:rsidR="00AB675D">
        <w:t>5</w:t>
      </w:r>
      <w:r>
        <w:t>–2</w:t>
      </w:r>
      <w:r w:rsidR="00AB675D">
        <w:t>6</w:t>
      </w:r>
      <w:r>
        <w:t xml:space="preserve"> </w:t>
      </w:r>
      <w:r w:rsidR="00502532">
        <w:t>Annual Update Table Instructions</w:t>
      </w:r>
    </w:p>
    <w:p w14:paraId="6A147755" w14:textId="4E1E84FE" w:rsidR="006B6CE9" w:rsidRDefault="00502532" w:rsidP="00B81863">
      <w:r>
        <w:t>Information will not be entered in the Annual Update Table for 202</w:t>
      </w:r>
      <w:r w:rsidR="00AB675D">
        <w:t>5</w:t>
      </w:r>
      <w:r>
        <w:t>–2</w:t>
      </w:r>
      <w:r w:rsidR="00AB675D">
        <w:t>6</w:t>
      </w:r>
      <w:r w:rsidR="005B3887">
        <w:t xml:space="preserve"> at this time</w:t>
      </w:r>
      <w:r>
        <w:t>.</w:t>
      </w:r>
      <w:r w:rsidR="005B3887">
        <w:t xml:space="preserve"> This information will be completed as part of the Annual Update for the 202</w:t>
      </w:r>
      <w:r w:rsidR="00AB675D">
        <w:t>6</w:t>
      </w:r>
      <w:r w:rsidR="005B3887">
        <w:t>–2</w:t>
      </w:r>
      <w:r w:rsidR="00AB675D">
        <w:t>7</w:t>
      </w:r>
      <w:r w:rsidR="005B3887">
        <w:t xml:space="preserve"> LCAP.</w:t>
      </w:r>
      <w:r>
        <w:t xml:space="preserve"> </w:t>
      </w:r>
    </w:p>
    <w:p w14:paraId="3A3F1242" w14:textId="3EA154A6" w:rsidR="00502532" w:rsidRDefault="00E52DD4" w:rsidP="00502532">
      <w:pPr>
        <w:pStyle w:val="Heading2"/>
      </w:pPr>
      <w:r>
        <w:t>202</w:t>
      </w:r>
      <w:r w:rsidR="00AB675D">
        <w:t>5</w:t>
      </w:r>
      <w:r>
        <w:t>–2</w:t>
      </w:r>
      <w:r w:rsidR="00AB675D">
        <w:t>6</w:t>
      </w:r>
      <w:r>
        <w:t xml:space="preserve"> </w:t>
      </w:r>
      <w:r w:rsidR="00502532">
        <w:t>Contributing Actions Annual Update Table Instructions</w:t>
      </w:r>
    </w:p>
    <w:p w14:paraId="22595F96" w14:textId="3A28D37E" w:rsidR="00E52DD4" w:rsidRDefault="004029D7" w:rsidP="00E52DD4">
      <w:r>
        <w:t>Information will not be entered in the Annual Update Table for 202</w:t>
      </w:r>
      <w:r w:rsidR="00AB675D">
        <w:t>5</w:t>
      </w:r>
      <w:r>
        <w:t>–2</w:t>
      </w:r>
      <w:r w:rsidR="00AB675D">
        <w:t>6</w:t>
      </w:r>
      <w:r w:rsidR="005B3887" w:rsidRPr="005B3887">
        <w:t xml:space="preserve"> </w:t>
      </w:r>
      <w:r w:rsidR="005B3887">
        <w:t>at this time. This information will be completed as part of the Annual Update for the 202</w:t>
      </w:r>
      <w:r w:rsidR="00AB675D">
        <w:t>6</w:t>
      </w:r>
      <w:r w:rsidR="005B3887">
        <w:t>–2</w:t>
      </w:r>
      <w:r w:rsidR="00AB675D">
        <w:t>7</w:t>
      </w:r>
      <w:r w:rsidR="005B3887">
        <w:t xml:space="preserve"> LCAP</w:t>
      </w:r>
      <w:r>
        <w:t xml:space="preserve">. </w:t>
      </w:r>
    </w:p>
    <w:p w14:paraId="0893569E" w14:textId="1D19475F" w:rsidR="00E52DD4" w:rsidRDefault="00E52DD4" w:rsidP="00E52DD4">
      <w:pPr>
        <w:pStyle w:val="Heading2"/>
      </w:pPr>
      <w:r>
        <w:rPr>
          <w:rFonts w:eastAsia="Arial" w:cs="Arial"/>
        </w:rPr>
        <w:lastRenderedPageBreak/>
        <w:t>202</w:t>
      </w:r>
      <w:r w:rsidR="00AB675D">
        <w:rPr>
          <w:rFonts w:eastAsia="Arial" w:cs="Arial"/>
        </w:rPr>
        <w:t>5</w:t>
      </w:r>
      <w:r>
        <w:rPr>
          <w:rFonts w:eastAsia="Arial" w:cs="Arial"/>
        </w:rPr>
        <w:t>–2</w:t>
      </w:r>
      <w:r w:rsidR="00AB675D">
        <w:rPr>
          <w:rFonts w:eastAsia="Arial" w:cs="Arial"/>
        </w:rPr>
        <w:t>6</w:t>
      </w:r>
      <w:r>
        <w:rPr>
          <w:rFonts w:eastAsia="Arial" w:cs="Arial"/>
        </w:rPr>
        <w:t xml:space="preserve"> </w:t>
      </w:r>
      <w:r>
        <w:t>LCFF Carryover Table Instructions</w:t>
      </w:r>
    </w:p>
    <w:p w14:paraId="48DCA7C5" w14:textId="43EBF00B" w:rsidR="00E52DD4" w:rsidRDefault="00E52DD4" w:rsidP="00E52DD4">
      <w:r>
        <w:t>Information will not be entered in the LCFF Carryover Table for 202</w:t>
      </w:r>
      <w:r w:rsidR="00AB675D">
        <w:t>5</w:t>
      </w:r>
      <w:r>
        <w:t>–2</w:t>
      </w:r>
      <w:r w:rsidR="00AB675D">
        <w:t>6</w:t>
      </w:r>
      <w:r w:rsidR="005B3887" w:rsidRPr="005B3887">
        <w:t xml:space="preserve"> </w:t>
      </w:r>
      <w:r w:rsidR="005B3887">
        <w:t>at this time. This information will be completed as part of the Annual Update for the 202</w:t>
      </w:r>
      <w:r w:rsidR="00AB675D">
        <w:t>6</w:t>
      </w:r>
      <w:r w:rsidR="005B3887">
        <w:t>–2</w:t>
      </w:r>
      <w:r w:rsidR="00AB675D">
        <w:t>7</w:t>
      </w:r>
      <w:r w:rsidR="005B3887">
        <w:t xml:space="preserve"> LCAP</w:t>
      </w:r>
      <w:r>
        <w:t xml:space="preserve">. </w:t>
      </w:r>
    </w:p>
    <w:p w14:paraId="676E01D6" w14:textId="4C1EA6CC" w:rsidR="00E52DD4" w:rsidRDefault="00E52DD4" w:rsidP="00E52DD4">
      <w:pPr>
        <w:pStyle w:val="Heading2"/>
      </w:pPr>
      <w:r>
        <w:rPr>
          <w:rFonts w:eastAsia="Arial" w:cs="Arial"/>
        </w:rPr>
        <w:t>Printing</w:t>
      </w:r>
      <w:r>
        <w:t xml:space="preserve"> Instructions</w:t>
      </w:r>
    </w:p>
    <w:p w14:paraId="38CE1AF2" w14:textId="4128D105" w:rsidR="00A921FA" w:rsidRDefault="00E52DD4" w:rsidP="00E52DD4">
      <w:r>
        <w:t>The 202</w:t>
      </w:r>
      <w:r w:rsidR="00AB675D">
        <w:t>5</w:t>
      </w:r>
      <w:r>
        <w:t>–2</w:t>
      </w:r>
      <w:r w:rsidR="00AB675D">
        <w:t>6</w:t>
      </w:r>
      <w:r>
        <w:t xml:space="preserve"> LCAP will include the following tables:</w:t>
      </w:r>
    </w:p>
    <w:p w14:paraId="4280719D" w14:textId="2333BBD9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AB675D">
        <w:t>4</w:t>
      </w:r>
      <w:r>
        <w:t>–2</w:t>
      </w:r>
      <w:r w:rsidR="00AB675D">
        <w:t>5</w:t>
      </w:r>
      <w:r>
        <w:t xml:space="preserve"> Annual Update Table</w:t>
      </w:r>
    </w:p>
    <w:p w14:paraId="28C0C938" w14:textId="51BE77C3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AB675D">
        <w:t>4</w:t>
      </w:r>
      <w:r>
        <w:t>–2</w:t>
      </w:r>
      <w:r w:rsidR="00AB675D">
        <w:t>5</w:t>
      </w:r>
      <w:r>
        <w:t xml:space="preserve"> Contributing Actions AU Table</w:t>
      </w:r>
    </w:p>
    <w:p w14:paraId="0EB05526" w14:textId="14A26EF6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AB675D">
        <w:t>4</w:t>
      </w:r>
      <w:r>
        <w:t>–2</w:t>
      </w:r>
      <w:r w:rsidR="00AB675D">
        <w:t>5</w:t>
      </w:r>
      <w:r>
        <w:t xml:space="preserve"> LCFF Carryover Table</w:t>
      </w:r>
    </w:p>
    <w:p w14:paraId="3739E500" w14:textId="51D4FB7F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AB675D">
        <w:t>5</w:t>
      </w:r>
      <w:r>
        <w:t>–2</w:t>
      </w:r>
      <w:r w:rsidR="00AB675D">
        <w:t>6</w:t>
      </w:r>
      <w:r>
        <w:t xml:space="preserve"> Total Expenditures Table</w:t>
      </w:r>
    </w:p>
    <w:p w14:paraId="48E38B43" w14:textId="3768E955" w:rsidR="00E52DD4" w:rsidRPr="00E52DD4" w:rsidRDefault="00E52DD4" w:rsidP="005B3887">
      <w:pPr>
        <w:pStyle w:val="ListParagraph"/>
        <w:numPr>
          <w:ilvl w:val="0"/>
          <w:numId w:val="8"/>
        </w:numPr>
      </w:pPr>
      <w:r>
        <w:t>202</w:t>
      </w:r>
      <w:r w:rsidR="00AB675D">
        <w:t>5</w:t>
      </w:r>
      <w:r>
        <w:t>–2</w:t>
      </w:r>
      <w:r w:rsidR="00AB675D">
        <w:t>6</w:t>
      </w:r>
      <w:r>
        <w:t xml:space="preserve"> Contributing Actions Table</w:t>
      </w:r>
    </w:p>
    <w:p w14:paraId="2E32EF8A" w14:textId="77777777" w:rsidR="00EA0234" w:rsidRDefault="00EA0234" w:rsidP="00EA0234">
      <w:pPr>
        <w:spacing w:before="480" w:after="0"/>
      </w:pPr>
      <w:r>
        <w:t>California Department of Education</w:t>
      </w:r>
    </w:p>
    <w:p w14:paraId="731C5E0B" w14:textId="0A943F6C" w:rsidR="00EA0234" w:rsidRPr="00B81863" w:rsidRDefault="00AB675D" w:rsidP="00EA0234">
      <w:pPr>
        <w:spacing w:after="0"/>
      </w:pPr>
      <w:r>
        <w:t>April 2025</w:t>
      </w:r>
    </w:p>
    <w:sectPr w:rsidR="00EA0234" w:rsidRPr="00B8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1C04" w14:textId="77777777" w:rsidR="00C774D4" w:rsidRDefault="00C774D4" w:rsidP="007C7127">
      <w:pPr>
        <w:spacing w:after="0" w:line="240" w:lineRule="auto"/>
      </w:pPr>
      <w:r>
        <w:separator/>
      </w:r>
    </w:p>
  </w:endnote>
  <w:endnote w:type="continuationSeparator" w:id="0">
    <w:p w14:paraId="78FD99D2" w14:textId="77777777" w:rsidR="00C774D4" w:rsidRDefault="00C774D4" w:rsidP="007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062C" w14:textId="77777777" w:rsidR="00C774D4" w:rsidRDefault="00C774D4" w:rsidP="007C7127">
      <w:pPr>
        <w:spacing w:after="0" w:line="240" w:lineRule="auto"/>
      </w:pPr>
      <w:r>
        <w:separator/>
      </w:r>
    </w:p>
  </w:footnote>
  <w:footnote w:type="continuationSeparator" w:id="0">
    <w:p w14:paraId="122041D0" w14:textId="77777777" w:rsidR="00C774D4" w:rsidRDefault="00C774D4" w:rsidP="007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929"/>
    <w:multiLevelType w:val="hybridMultilevel"/>
    <w:tmpl w:val="091C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B90"/>
    <w:multiLevelType w:val="hybridMultilevel"/>
    <w:tmpl w:val="354AB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40614"/>
    <w:multiLevelType w:val="hybridMultilevel"/>
    <w:tmpl w:val="B8A4E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23410"/>
    <w:multiLevelType w:val="hybridMultilevel"/>
    <w:tmpl w:val="0BEE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66B1"/>
    <w:multiLevelType w:val="hybridMultilevel"/>
    <w:tmpl w:val="BD5A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A36981"/>
    <w:multiLevelType w:val="hybridMultilevel"/>
    <w:tmpl w:val="3AB6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468">
    <w:abstractNumId w:val="5"/>
  </w:num>
  <w:num w:numId="2" w16cid:durableId="266281797">
    <w:abstractNumId w:val="0"/>
  </w:num>
  <w:num w:numId="3" w16cid:durableId="164396348">
    <w:abstractNumId w:val="2"/>
  </w:num>
  <w:num w:numId="4" w16cid:durableId="1677876477">
    <w:abstractNumId w:val="0"/>
  </w:num>
  <w:num w:numId="5" w16cid:durableId="1503885964">
    <w:abstractNumId w:val="2"/>
  </w:num>
  <w:num w:numId="6" w16cid:durableId="1461604436">
    <w:abstractNumId w:val="1"/>
  </w:num>
  <w:num w:numId="7" w16cid:durableId="1794247088">
    <w:abstractNumId w:val="4"/>
  </w:num>
  <w:num w:numId="8" w16cid:durableId="134181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63"/>
    <w:rsid w:val="000200EC"/>
    <w:rsid w:val="000445E6"/>
    <w:rsid w:val="00062AE5"/>
    <w:rsid w:val="00077870"/>
    <w:rsid w:val="00086196"/>
    <w:rsid w:val="00091982"/>
    <w:rsid w:val="000A6447"/>
    <w:rsid w:val="000B53F0"/>
    <w:rsid w:val="000B6C59"/>
    <w:rsid w:val="00182DAC"/>
    <w:rsid w:val="001A0CA5"/>
    <w:rsid w:val="001F6EDF"/>
    <w:rsid w:val="001F7DF5"/>
    <w:rsid w:val="00275BCF"/>
    <w:rsid w:val="002C0A4C"/>
    <w:rsid w:val="002E4CB5"/>
    <w:rsid w:val="002F3A07"/>
    <w:rsid w:val="002F44EE"/>
    <w:rsid w:val="003015E2"/>
    <w:rsid w:val="003046C1"/>
    <w:rsid w:val="00361D21"/>
    <w:rsid w:val="003660DF"/>
    <w:rsid w:val="00386D5B"/>
    <w:rsid w:val="003976A1"/>
    <w:rsid w:val="003C24D4"/>
    <w:rsid w:val="003D0F2D"/>
    <w:rsid w:val="004029D7"/>
    <w:rsid w:val="004142FB"/>
    <w:rsid w:val="00414C65"/>
    <w:rsid w:val="00420C14"/>
    <w:rsid w:val="0048037D"/>
    <w:rsid w:val="004A1ECF"/>
    <w:rsid w:val="004A2DA2"/>
    <w:rsid w:val="004C021E"/>
    <w:rsid w:val="004F0CC7"/>
    <w:rsid w:val="004F2008"/>
    <w:rsid w:val="004F3303"/>
    <w:rsid w:val="00502532"/>
    <w:rsid w:val="005A3397"/>
    <w:rsid w:val="005B3887"/>
    <w:rsid w:val="005F3445"/>
    <w:rsid w:val="00650CA0"/>
    <w:rsid w:val="0066448F"/>
    <w:rsid w:val="006B3EB7"/>
    <w:rsid w:val="006B6CE9"/>
    <w:rsid w:val="006C1DDD"/>
    <w:rsid w:val="006E3BB5"/>
    <w:rsid w:val="00720C2E"/>
    <w:rsid w:val="00742474"/>
    <w:rsid w:val="007428B8"/>
    <w:rsid w:val="00766CFB"/>
    <w:rsid w:val="0077450C"/>
    <w:rsid w:val="00792422"/>
    <w:rsid w:val="00793D59"/>
    <w:rsid w:val="00796FDF"/>
    <w:rsid w:val="007C7127"/>
    <w:rsid w:val="0082213B"/>
    <w:rsid w:val="008302BE"/>
    <w:rsid w:val="00884F40"/>
    <w:rsid w:val="008B4AD9"/>
    <w:rsid w:val="008C4750"/>
    <w:rsid w:val="008E3CD0"/>
    <w:rsid w:val="0092230C"/>
    <w:rsid w:val="00955BAF"/>
    <w:rsid w:val="00973208"/>
    <w:rsid w:val="00A14313"/>
    <w:rsid w:val="00A27A27"/>
    <w:rsid w:val="00A72290"/>
    <w:rsid w:val="00A921FA"/>
    <w:rsid w:val="00AB675D"/>
    <w:rsid w:val="00B81863"/>
    <w:rsid w:val="00B90A70"/>
    <w:rsid w:val="00BA2C43"/>
    <w:rsid w:val="00BC04D7"/>
    <w:rsid w:val="00BC170A"/>
    <w:rsid w:val="00BC404C"/>
    <w:rsid w:val="00BE1B90"/>
    <w:rsid w:val="00BF31A6"/>
    <w:rsid w:val="00C2011C"/>
    <w:rsid w:val="00C223CA"/>
    <w:rsid w:val="00C67F53"/>
    <w:rsid w:val="00C774D4"/>
    <w:rsid w:val="00C847E1"/>
    <w:rsid w:val="00D040C3"/>
    <w:rsid w:val="00D47DAB"/>
    <w:rsid w:val="00D52AAE"/>
    <w:rsid w:val="00D64204"/>
    <w:rsid w:val="00D810A1"/>
    <w:rsid w:val="00D9049C"/>
    <w:rsid w:val="00D94C7E"/>
    <w:rsid w:val="00DA58F4"/>
    <w:rsid w:val="00DB54E6"/>
    <w:rsid w:val="00DC2965"/>
    <w:rsid w:val="00DE163A"/>
    <w:rsid w:val="00E52DD4"/>
    <w:rsid w:val="00E80BCC"/>
    <w:rsid w:val="00EA0234"/>
    <w:rsid w:val="00EA458C"/>
    <w:rsid w:val="00EE118D"/>
    <w:rsid w:val="00EF595A"/>
    <w:rsid w:val="00F96D92"/>
    <w:rsid w:val="00FA6818"/>
    <w:rsid w:val="00FE3007"/>
    <w:rsid w:val="5D8A33E0"/>
    <w:rsid w:val="696EC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7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870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CD0"/>
    <w:pPr>
      <w:keepNext/>
      <w:keepLines/>
      <w:shd w:val="clear" w:color="auto" w:fill="E7E6E6" w:themeFill="background2"/>
      <w:spacing w:before="36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3CD0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870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CD0"/>
    <w:rPr>
      <w:rFonts w:ascii="Arial" w:eastAsiaTheme="majorEastAsia" w:hAnsi="Arial" w:cstheme="majorBidi"/>
      <w:b/>
      <w:sz w:val="32"/>
      <w:szCs w:val="26"/>
      <w:shd w:val="clear" w:color="auto" w:fill="E7E6E6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8E3CD0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077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870"/>
    <w:rPr>
      <w:color w:val="605E5C"/>
      <w:shd w:val="clear" w:color="auto" w:fill="E1DFDD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DB5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7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6B6CE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792422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2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ca.gov/re/l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LCAP Action Tables Instructions - Local Control and Accountability Plan (LCAP) (CA Dept of Education)</vt:lpstr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LCAP Action Tables Instructions - Local Control and Accountability Plan (LCAP) (CA Dept of Education)</dc:title>
  <dc:subject>These instructions will assist LEAs in completing the Action Tables to be included with the 2025-26 LCAP.</dc:subject>
  <dc:creator/>
  <cp:keywords/>
  <dc:description/>
  <cp:lastModifiedBy/>
  <cp:revision>1</cp:revision>
  <dcterms:created xsi:type="dcterms:W3CDTF">2025-04-22T19:26:00Z</dcterms:created>
  <dcterms:modified xsi:type="dcterms:W3CDTF">2025-08-05T22:52:00Z</dcterms:modified>
</cp:coreProperties>
</file>