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39407" w14:textId="62F96851" w:rsidR="00DA6B27" w:rsidRDefault="00DA6B27" w:rsidP="00DA6B27">
      <w:bookmarkStart w:id="0" w:name="_GoBack"/>
      <w:bookmarkEnd w:id="0"/>
      <w:r>
        <w:t>California Department of Education</w:t>
      </w:r>
      <w:r>
        <w:br/>
        <w:t>January 2021</w:t>
      </w:r>
    </w:p>
    <w:p w14:paraId="35C9F089" w14:textId="4E92C9A8" w:rsidR="008E3405" w:rsidRDefault="008E3405" w:rsidP="003461B3">
      <w:pPr>
        <w:pStyle w:val="Heading1"/>
        <w:spacing w:before="360" w:after="240"/>
      </w:pPr>
      <w:r>
        <w:t xml:space="preserve">Annual Update for Developing the 2021-22 </w:t>
      </w:r>
      <w:r w:rsidRPr="008E3405">
        <w:t>Local Control and Accountability Plan</w:t>
      </w:r>
    </w:p>
    <w:p w14:paraId="4AB2495F" w14:textId="66D934C2" w:rsidR="00B76F12" w:rsidRPr="008E3405" w:rsidRDefault="00051E36" w:rsidP="008E3405">
      <w:pPr>
        <w:pStyle w:val="Heading2"/>
      </w:pPr>
      <w:hyperlink w:anchor="_heading=h.gjdgxs">
        <w:r w:rsidR="003069C9" w:rsidRPr="008E3405">
          <w:t>Annual Update</w:t>
        </w:r>
      </w:hyperlink>
      <w:r w:rsidR="003069C9" w:rsidRPr="008E3405">
        <w:t xml:space="preserve"> for the 2019–20 </w:t>
      </w:r>
      <w:bookmarkStart w:id="1" w:name="_Hlk62479488"/>
      <w:r w:rsidR="003069C9" w:rsidRPr="008E3405">
        <w:t xml:space="preserve">Local Control and Accountability Plan </w:t>
      </w:r>
      <w:bookmarkEnd w:id="1"/>
      <w:r w:rsidR="003069C9" w:rsidRPr="008E3405">
        <w:t>Year</w:t>
      </w:r>
    </w:p>
    <w:tbl>
      <w:tblPr>
        <w:tblStyle w:val="a"/>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ayout w:type="fixed"/>
        <w:tblLook w:val="0420" w:firstRow="1" w:lastRow="0" w:firstColumn="0" w:lastColumn="0" w:noHBand="0" w:noVBand="1"/>
      </w:tblPr>
      <w:tblGrid>
        <w:gridCol w:w="5293"/>
        <w:gridCol w:w="5309"/>
        <w:gridCol w:w="3788"/>
      </w:tblGrid>
      <w:tr w:rsidR="00B76F12" w14:paraId="44671114" w14:textId="77777777" w:rsidTr="003D33D5">
        <w:trPr>
          <w:trHeight w:val="650"/>
          <w:tblHeader/>
        </w:trPr>
        <w:tc>
          <w:tcPr>
            <w:tcW w:w="5293" w:type="dxa"/>
            <w:shd w:val="clear" w:color="auto" w:fill="DEEBF6"/>
            <w:vAlign w:val="center"/>
          </w:tcPr>
          <w:p w14:paraId="34B58E50" w14:textId="77777777" w:rsidR="00B76F12" w:rsidRDefault="003069C9">
            <w:pPr>
              <w:tabs>
                <w:tab w:val="left" w:pos="5093"/>
              </w:tabs>
              <w:rPr>
                <w:b/>
                <w:color w:val="000000"/>
              </w:rPr>
            </w:pPr>
            <w:r>
              <w:rPr>
                <w:b/>
                <w:color w:val="000000"/>
              </w:rPr>
              <w:t>Local Educational Agency (LEA) Name</w:t>
            </w:r>
          </w:p>
        </w:tc>
        <w:tc>
          <w:tcPr>
            <w:tcW w:w="5309" w:type="dxa"/>
            <w:shd w:val="clear" w:color="auto" w:fill="DEEBF6"/>
            <w:vAlign w:val="center"/>
          </w:tcPr>
          <w:p w14:paraId="342173DF" w14:textId="77777777" w:rsidR="00B76F12" w:rsidRDefault="003069C9">
            <w:pPr>
              <w:tabs>
                <w:tab w:val="left" w:pos="5093"/>
              </w:tabs>
              <w:rPr>
                <w:b/>
                <w:color w:val="000000"/>
              </w:rPr>
            </w:pPr>
            <w:r>
              <w:rPr>
                <w:b/>
                <w:color w:val="000000"/>
              </w:rPr>
              <w:t>Contact Name and Title</w:t>
            </w:r>
          </w:p>
        </w:tc>
        <w:tc>
          <w:tcPr>
            <w:tcW w:w="3788" w:type="dxa"/>
            <w:shd w:val="clear" w:color="auto" w:fill="DEEBF6"/>
            <w:vAlign w:val="center"/>
          </w:tcPr>
          <w:p w14:paraId="0266FF91" w14:textId="77777777" w:rsidR="00B76F12" w:rsidRDefault="003069C9">
            <w:pPr>
              <w:tabs>
                <w:tab w:val="left" w:pos="5093"/>
              </w:tabs>
              <w:rPr>
                <w:b/>
                <w:color w:val="000000"/>
              </w:rPr>
            </w:pPr>
            <w:r>
              <w:rPr>
                <w:b/>
                <w:color w:val="000000"/>
              </w:rPr>
              <w:t>Email and Phone</w:t>
            </w:r>
          </w:p>
        </w:tc>
      </w:tr>
      <w:tr w:rsidR="00B76F12" w14:paraId="0890259B" w14:textId="77777777" w:rsidTr="003D33D5">
        <w:trPr>
          <w:trHeight w:val="770"/>
        </w:trPr>
        <w:tc>
          <w:tcPr>
            <w:tcW w:w="5293" w:type="dxa"/>
            <w:shd w:val="clear" w:color="auto" w:fill="auto"/>
            <w:vAlign w:val="center"/>
          </w:tcPr>
          <w:p w14:paraId="4106F6F9" w14:textId="77777777" w:rsidR="00B76F12" w:rsidRDefault="003069C9">
            <w:pPr>
              <w:tabs>
                <w:tab w:val="left" w:pos="5093"/>
              </w:tabs>
              <w:rPr>
                <w:color w:val="000000"/>
              </w:rPr>
            </w:pPr>
            <w:r>
              <w:rPr>
                <w:color w:val="000000"/>
              </w:rPr>
              <w:t>[Insert LEA Name here]</w:t>
            </w:r>
          </w:p>
        </w:tc>
        <w:tc>
          <w:tcPr>
            <w:tcW w:w="5309" w:type="dxa"/>
            <w:shd w:val="clear" w:color="auto" w:fill="auto"/>
            <w:vAlign w:val="center"/>
          </w:tcPr>
          <w:p w14:paraId="433D7C9B" w14:textId="77777777" w:rsidR="00B76F12" w:rsidRDefault="003069C9">
            <w:pPr>
              <w:tabs>
                <w:tab w:val="left" w:pos="5093"/>
              </w:tabs>
              <w:rPr>
                <w:color w:val="000000"/>
              </w:rPr>
            </w:pPr>
            <w:r>
              <w:rPr>
                <w:color w:val="000000"/>
              </w:rPr>
              <w:t>[Insert Contact Name and Title here]</w:t>
            </w:r>
          </w:p>
        </w:tc>
        <w:tc>
          <w:tcPr>
            <w:tcW w:w="3788" w:type="dxa"/>
            <w:shd w:val="clear" w:color="auto" w:fill="auto"/>
            <w:vAlign w:val="center"/>
          </w:tcPr>
          <w:p w14:paraId="28E23175" w14:textId="77777777" w:rsidR="00B76F12" w:rsidRDefault="003069C9">
            <w:pPr>
              <w:tabs>
                <w:tab w:val="left" w:pos="5093"/>
              </w:tabs>
              <w:rPr>
                <w:color w:val="000000"/>
              </w:rPr>
            </w:pPr>
            <w:r>
              <w:rPr>
                <w:color w:val="000000"/>
              </w:rPr>
              <w:t>[Insert Email and Phone here]</w:t>
            </w:r>
          </w:p>
        </w:tc>
      </w:tr>
    </w:tbl>
    <w:p w14:paraId="1CFF6575" w14:textId="323C6F0B" w:rsidR="00357B9A" w:rsidRPr="009B65BA" w:rsidRDefault="00397C6D" w:rsidP="00357B9A">
      <w:pPr>
        <w:spacing w:before="120" w:after="120"/>
        <w:rPr>
          <w:rFonts w:eastAsia="Times New Roman"/>
          <w:color w:val="000000"/>
          <w:szCs w:val="20"/>
        </w:rPr>
      </w:pPr>
      <w:r>
        <w:rPr>
          <w:rFonts w:eastAsia="Times New Roman"/>
          <w:color w:val="000000"/>
          <w:szCs w:val="20"/>
        </w:rPr>
        <w:t>The following is</w:t>
      </w:r>
      <w:r w:rsidR="00357B9A" w:rsidRPr="009B65BA">
        <w:rPr>
          <w:rFonts w:eastAsia="Times New Roman"/>
          <w:color w:val="000000"/>
          <w:szCs w:val="20"/>
        </w:rPr>
        <w:t xml:space="preserve"> the local educational agency’s (LEA’s) </w:t>
      </w:r>
      <w:r>
        <w:rPr>
          <w:rFonts w:eastAsia="Times New Roman"/>
          <w:color w:val="000000"/>
          <w:szCs w:val="20"/>
        </w:rPr>
        <w:t xml:space="preserve">analysis of its </w:t>
      </w:r>
      <w:r w:rsidR="00357B9A" w:rsidRPr="009B65BA">
        <w:rPr>
          <w:rFonts w:eastAsia="Times New Roman"/>
          <w:color w:val="000000"/>
          <w:szCs w:val="20"/>
        </w:rPr>
        <w:t>goals</w:t>
      </w:r>
      <w:r>
        <w:rPr>
          <w:rFonts w:eastAsia="Times New Roman"/>
          <w:color w:val="000000"/>
          <w:szCs w:val="20"/>
        </w:rPr>
        <w:t>, measurable outcomes and actions and services</w:t>
      </w:r>
      <w:r w:rsidR="00357B9A" w:rsidRPr="009B65BA">
        <w:rPr>
          <w:rFonts w:eastAsia="Times New Roman"/>
          <w:color w:val="000000"/>
          <w:szCs w:val="20"/>
        </w:rPr>
        <w:t xml:space="preserve"> from the </w:t>
      </w:r>
      <w:r w:rsidR="002A59EB">
        <w:rPr>
          <w:rFonts w:eastAsia="Times New Roman"/>
          <w:color w:val="000000"/>
          <w:szCs w:val="20"/>
        </w:rPr>
        <w:t>2019-20</w:t>
      </w:r>
      <w:r w:rsidR="00357B9A" w:rsidRPr="009B65BA">
        <w:rPr>
          <w:rFonts w:eastAsia="Times New Roman"/>
          <w:color w:val="000000"/>
          <w:szCs w:val="20"/>
        </w:rPr>
        <w:t xml:space="preserve"> Local Control and Accountability Plan (LCAP). </w:t>
      </w:r>
    </w:p>
    <w:p w14:paraId="0CE3EB2F" w14:textId="77777777" w:rsidR="00B76F12" w:rsidRPr="008E3405" w:rsidRDefault="003069C9" w:rsidP="008E3405">
      <w:pPr>
        <w:pStyle w:val="Heading3"/>
      </w:pPr>
      <w:r w:rsidRPr="008E3405">
        <w:t xml:space="preserve">Goal 1 </w:t>
      </w:r>
    </w:p>
    <w:p w14:paraId="1EC22DF6" w14:textId="77777777" w:rsidR="00357B9A" w:rsidRPr="00357B9A" w:rsidRDefault="00357B9A" w:rsidP="00357B9A">
      <w:pPr>
        <w:pBdr>
          <w:top w:val="single" w:sz="4" w:space="12" w:color="D39EE6"/>
          <w:left w:val="single" w:sz="4" w:space="5" w:color="D39EE6"/>
          <w:bottom w:val="single" w:sz="4" w:space="12" w:color="D39EE6"/>
          <w:right w:val="single" w:sz="4" w:space="4" w:color="D39EE6"/>
        </w:pBdr>
        <w:shd w:val="clear" w:color="auto" w:fill="F1E4F0"/>
        <w:spacing w:after="120"/>
        <w:rPr>
          <w:rFonts w:eastAsia="Times New Roman" w:cs="Times New Roman"/>
          <w:szCs w:val="24"/>
        </w:rPr>
      </w:pPr>
      <w:r w:rsidRPr="00357B9A">
        <w:rPr>
          <w:rFonts w:eastAsia="Times New Roman" w:cs="Times New Roman"/>
          <w:szCs w:val="24"/>
        </w:rPr>
        <w:t>[Describe goal here]</w:t>
      </w:r>
    </w:p>
    <w:p w14:paraId="1A69FF93" w14:textId="77777777" w:rsidR="00357B9A" w:rsidRPr="00357B9A" w:rsidRDefault="00051E36" w:rsidP="00357B9A">
      <w:pPr>
        <w:spacing w:before="60" w:after="60"/>
        <w:rPr>
          <w:rFonts w:eastAsia="Calibri"/>
          <w:color w:val="000000"/>
          <w:szCs w:val="24"/>
        </w:rPr>
      </w:pPr>
      <w:hyperlink w:anchor="_State_Priorities_1" w:tooltip="Link to State Priorities" w:history="1">
        <w:r w:rsidR="00357B9A" w:rsidRPr="00357B9A">
          <w:rPr>
            <w:rFonts w:eastAsia="Times New Roman"/>
            <w:color w:val="000000"/>
            <w:szCs w:val="24"/>
          </w:rPr>
          <w:t>State and/or Local Priorities</w:t>
        </w:r>
      </w:hyperlink>
      <w:r w:rsidR="00357B9A" w:rsidRPr="00357B9A">
        <w:rPr>
          <w:rFonts w:eastAsia="Calibri"/>
          <w:color w:val="000000"/>
          <w:szCs w:val="24"/>
        </w:rPr>
        <w:t xml:space="preserve"> addressed by this goal:</w:t>
      </w:r>
    </w:p>
    <w:p w14:paraId="6F7E6FA2" w14:textId="77777777" w:rsidR="00357B9A" w:rsidRPr="00357B9A" w:rsidRDefault="00357B9A" w:rsidP="00357B9A">
      <w:pPr>
        <w:pBdr>
          <w:top w:val="single" w:sz="4" w:space="12" w:color="D39EE6"/>
          <w:left w:val="single" w:sz="4" w:space="4" w:color="D39EE6"/>
          <w:bottom w:val="single" w:sz="4" w:space="12" w:color="D39EE6"/>
          <w:right w:val="single" w:sz="4" w:space="4" w:color="D39EE6"/>
        </w:pBdr>
        <w:shd w:val="clear" w:color="auto" w:fill="F1E4F0"/>
        <w:spacing w:before="120" w:after="120"/>
        <w:rPr>
          <w:rFonts w:eastAsia="Times New Roman" w:cs="Times New Roman"/>
          <w:szCs w:val="24"/>
        </w:rPr>
      </w:pPr>
      <w:r w:rsidRPr="00357B9A">
        <w:rPr>
          <w:rFonts w:eastAsia="Calibri" w:cs="Times New Roman"/>
          <w:szCs w:val="24"/>
        </w:rPr>
        <w:t>State Priorities: [List State Priorities Here]</w:t>
      </w:r>
      <w:r w:rsidRPr="00357B9A">
        <w:rPr>
          <w:rFonts w:eastAsia="Times New Roman" w:cs="Times New Roman"/>
          <w:szCs w:val="24"/>
        </w:rPr>
        <w:t xml:space="preserve"> </w:t>
      </w:r>
    </w:p>
    <w:p w14:paraId="608D93C2" w14:textId="77777777" w:rsidR="00357B9A" w:rsidRPr="00357B9A" w:rsidRDefault="00357B9A" w:rsidP="00357B9A">
      <w:pPr>
        <w:pBdr>
          <w:top w:val="single" w:sz="4" w:space="12" w:color="D39EE6"/>
          <w:left w:val="single" w:sz="4" w:space="4" w:color="D39EE6"/>
          <w:bottom w:val="single" w:sz="4" w:space="12" w:color="D39EE6"/>
          <w:right w:val="single" w:sz="4" w:space="4" w:color="D39EE6"/>
        </w:pBdr>
        <w:shd w:val="clear" w:color="auto" w:fill="F1E4F0"/>
        <w:spacing w:before="120" w:after="120"/>
        <w:rPr>
          <w:rFonts w:eastAsia="Times New Roman" w:cs="Times New Roman"/>
          <w:szCs w:val="24"/>
        </w:rPr>
      </w:pPr>
      <w:r w:rsidRPr="00357B9A">
        <w:rPr>
          <w:rFonts w:eastAsia="Calibri" w:cs="Times New Roman"/>
          <w:szCs w:val="24"/>
        </w:rPr>
        <w:t>Local Priorities:</w:t>
      </w:r>
      <w:r w:rsidRPr="00357B9A">
        <w:rPr>
          <w:rFonts w:eastAsia="Times New Roman" w:cs="Times New Roman"/>
          <w:szCs w:val="24"/>
        </w:rPr>
        <w:t xml:space="preserve"> </w:t>
      </w:r>
      <w:r w:rsidRPr="00357B9A">
        <w:rPr>
          <w:rFonts w:eastAsia="Calibri" w:cs="Times New Roman"/>
          <w:szCs w:val="24"/>
        </w:rPr>
        <w:t>[Add Local Priorities Here]</w:t>
      </w:r>
    </w:p>
    <w:p w14:paraId="326A67B2" w14:textId="77777777" w:rsidR="00357B9A" w:rsidRPr="008E3405" w:rsidRDefault="00051E36" w:rsidP="008E3405">
      <w:pPr>
        <w:pStyle w:val="Heading4"/>
      </w:pPr>
      <w:hyperlink w:anchor="Instructions_AU_AnnMeasOutcomes" w:tooltip="Instructions" w:history="1">
        <w:r w:rsidR="00357B9A" w:rsidRPr="008E3405">
          <w:t>Annual Measurable Outcomes</w:t>
        </w:r>
      </w:hyperlink>
    </w:p>
    <w:tbl>
      <w:tblPr>
        <w:tblStyle w:val="GridTable1Light-Accent31"/>
        <w:tblW w:w="5000" w:type="pct"/>
        <w:tblBorders>
          <w:top w:val="single" w:sz="4" w:space="0" w:color="D39EE6"/>
          <w:left w:val="single" w:sz="4" w:space="0" w:color="D39EE6"/>
          <w:bottom w:val="single" w:sz="4" w:space="0" w:color="D39EE6"/>
          <w:right w:val="single" w:sz="4" w:space="0" w:color="D39EE6"/>
          <w:insideH w:val="single" w:sz="4" w:space="0" w:color="D39EE6"/>
          <w:insideV w:val="single" w:sz="4" w:space="0" w:color="D39EE6"/>
        </w:tblBorders>
        <w:tblLayout w:type="fixed"/>
        <w:tblCellMar>
          <w:left w:w="115" w:type="dxa"/>
          <w:right w:w="115" w:type="dxa"/>
        </w:tblCellMar>
        <w:tblLook w:val="04A0" w:firstRow="1" w:lastRow="0" w:firstColumn="1" w:lastColumn="0" w:noHBand="0" w:noVBand="1"/>
        <w:tblCaption w:val="Annual Measurable Outcomes"/>
        <w:tblDescription w:val="Expected outcomes and actual outcomes for the previous LCAP year."/>
      </w:tblPr>
      <w:tblGrid>
        <w:gridCol w:w="7240"/>
        <w:gridCol w:w="7150"/>
      </w:tblGrid>
      <w:tr w:rsidR="00357B9A" w:rsidRPr="00357B9A" w14:paraId="5C305B55" w14:textId="77777777" w:rsidTr="005475DB">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7264" w:type="dxa"/>
            <w:tcBorders>
              <w:bottom w:val="none" w:sz="0" w:space="0" w:color="auto"/>
            </w:tcBorders>
            <w:shd w:val="clear" w:color="auto" w:fill="auto"/>
          </w:tcPr>
          <w:p w14:paraId="3718F8EC" w14:textId="77910389" w:rsidR="00357B9A" w:rsidRPr="00357B9A" w:rsidRDefault="00357B9A" w:rsidP="001617A2">
            <w:pPr>
              <w:spacing w:before="60" w:after="60"/>
              <w:jc w:val="center"/>
              <w:rPr>
                <w:color w:val="000000"/>
                <w:szCs w:val="24"/>
              </w:rPr>
            </w:pPr>
            <w:r w:rsidRPr="00357B9A">
              <w:rPr>
                <w:color w:val="000000"/>
                <w:szCs w:val="24"/>
              </w:rPr>
              <w:t>Expected</w:t>
            </w:r>
          </w:p>
        </w:tc>
        <w:tc>
          <w:tcPr>
            <w:tcW w:w="7174" w:type="dxa"/>
            <w:tcBorders>
              <w:bottom w:val="none" w:sz="0" w:space="0" w:color="auto"/>
            </w:tcBorders>
            <w:shd w:val="clear" w:color="auto" w:fill="auto"/>
          </w:tcPr>
          <w:p w14:paraId="541246BB" w14:textId="6E3C2D92" w:rsidR="00357B9A" w:rsidRPr="00357B9A" w:rsidRDefault="00357B9A" w:rsidP="001617A2">
            <w:pPr>
              <w:spacing w:before="60" w:after="60"/>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357B9A">
              <w:rPr>
                <w:color w:val="000000"/>
                <w:szCs w:val="24"/>
              </w:rPr>
              <w:t>Actual</w:t>
            </w:r>
          </w:p>
        </w:tc>
      </w:tr>
      <w:tr w:rsidR="00357B9A" w:rsidRPr="00357B9A" w14:paraId="1708252C" w14:textId="77777777" w:rsidTr="005475DB">
        <w:trPr>
          <w:cantSplit/>
          <w:trHeight w:val="432"/>
        </w:trPr>
        <w:tc>
          <w:tcPr>
            <w:cnfStyle w:val="001000000000" w:firstRow="0" w:lastRow="0" w:firstColumn="1" w:lastColumn="0" w:oddVBand="0" w:evenVBand="0" w:oddHBand="0" w:evenHBand="0" w:firstRowFirstColumn="0" w:firstRowLastColumn="0" w:lastRowFirstColumn="0" w:lastRowLastColumn="0"/>
            <w:tcW w:w="7264" w:type="dxa"/>
            <w:shd w:val="clear" w:color="auto" w:fill="F1E4F0"/>
            <w:vAlign w:val="center"/>
          </w:tcPr>
          <w:p w14:paraId="462CBF32" w14:textId="77777777" w:rsidR="00357B9A" w:rsidRPr="00357B9A" w:rsidRDefault="00357B9A" w:rsidP="001617A2">
            <w:pPr>
              <w:spacing w:before="60" w:after="60"/>
              <w:rPr>
                <w:rFonts w:eastAsia="Times New Roman"/>
                <w:b w:val="0"/>
                <w:color w:val="000000"/>
                <w:szCs w:val="24"/>
              </w:rPr>
            </w:pPr>
            <w:r w:rsidRPr="00357B9A">
              <w:rPr>
                <w:rFonts w:eastAsia="Times New Roman"/>
                <w:b w:val="0"/>
                <w:color w:val="000000"/>
                <w:szCs w:val="24"/>
              </w:rPr>
              <w:t>[Add expected outcome here]</w:t>
            </w:r>
          </w:p>
        </w:tc>
        <w:tc>
          <w:tcPr>
            <w:tcW w:w="7174" w:type="dxa"/>
            <w:shd w:val="clear" w:color="auto" w:fill="F1E4F0"/>
            <w:vAlign w:val="center"/>
          </w:tcPr>
          <w:p w14:paraId="3DAFA98C" w14:textId="77777777" w:rsidR="00357B9A" w:rsidRPr="00357B9A" w:rsidRDefault="00357B9A" w:rsidP="001617A2">
            <w:pPr>
              <w:spacing w:before="60" w:after="60"/>
              <w:cnfStyle w:val="000000000000" w:firstRow="0" w:lastRow="0" w:firstColumn="0" w:lastColumn="0" w:oddVBand="0" w:evenVBand="0" w:oddHBand="0" w:evenHBand="0" w:firstRowFirstColumn="0" w:firstRowLastColumn="0" w:lastRowFirstColumn="0" w:lastRowLastColumn="0"/>
              <w:rPr>
                <w:rFonts w:eastAsia="Times New Roman"/>
                <w:color w:val="000000"/>
                <w:szCs w:val="24"/>
              </w:rPr>
            </w:pPr>
            <w:r w:rsidRPr="00357B9A">
              <w:rPr>
                <w:rFonts w:eastAsia="Times New Roman"/>
                <w:color w:val="000000"/>
                <w:szCs w:val="24"/>
              </w:rPr>
              <w:t>[Add actual outcome here]</w:t>
            </w:r>
          </w:p>
        </w:tc>
      </w:tr>
      <w:tr w:rsidR="00357B9A" w:rsidRPr="00357B9A" w14:paraId="21455C8A" w14:textId="77777777" w:rsidTr="005475DB">
        <w:trPr>
          <w:cantSplit/>
          <w:trHeight w:val="432"/>
        </w:trPr>
        <w:tc>
          <w:tcPr>
            <w:cnfStyle w:val="001000000000" w:firstRow="0" w:lastRow="0" w:firstColumn="1" w:lastColumn="0" w:oddVBand="0" w:evenVBand="0" w:oddHBand="0" w:evenHBand="0" w:firstRowFirstColumn="0" w:firstRowLastColumn="0" w:lastRowFirstColumn="0" w:lastRowLastColumn="0"/>
            <w:tcW w:w="7264" w:type="dxa"/>
            <w:shd w:val="clear" w:color="auto" w:fill="F1E4F0"/>
            <w:vAlign w:val="center"/>
          </w:tcPr>
          <w:p w14:paraId="2E86BD23" w14:textId="77777777" w:rsidR="00357B9A" w:rsidRPr="00357B9A" w:rsidRDefault="00357B9A" w:rsidP="001617A2">
            <w:pPr>
              <w:spacing w:before="60" w:after="60"/>
              <w:rPr>
                <w:rFonts w:eastAsia="Times New Roman"/>
                <w:b w:val="0"/>
                <w:color w:val="000000"/>
                <w:szCs w:val="24"/>
              </w:rPr>
            </w:pPr>
            <w:r w:rsidRPr="00357B9A">
              <w:rPr>
                <w:rFonts w:eastAsia="Times New Roman"/>
                <w:b w:val="0"/>
                <w:color w:val="000000"/>
                <w:szCs w:val="24"/>
              </w:rPr>
              <w:t>[Add expected outcome here]</w:t>
            </w:r>
          </w:p>
        </w:tc>
        <w:tc>
          <w:tcPr>
            <w:tcW w:w="7174" w:type="dxa"/>
            <w:shd w:val="clear" w:color="auto" w:fill="F1E4F0"/>
            <w:vAlign w:val="center"/>
          </w:tcPr>
          <w:p w14:paraId="0212AB61" w14:textId="77777777" w:rsidR="00357B9A" w:rsidRPr="00357B9A" w:rsidRDefault="00357B9A" w:rsidP="001617A2">
            <w:pPr>
              <w:spacing w:before="60" w:after="60"/>
              <w:cnfStyle w:val="000000000000" w:firstRow="0" w:lastRow="0" w:firstColumn="0" w:lastColumn="0" w:oddVBand="0" w:evenVBand="0" w:oddHBand="0" w:evenHBand="0" w:firstRowFirstColumn="0" w:firstRowLastColumn="0" w:lastRowFirstColumn="0" w:lastRowLastColumn="0"/>
              <w:rPr>
                <w:rFonts w:eastAsia="Times New Roman"/>
                <w:color w:val="000000"/>
                <w:szCs w:val="24"/>
              </w:rPr>
            </w:pPr>
            <w:r w:rsidRPr="00357B9A">
              <w:rPr>
                <w:rFonts w:eastAsia="Times New Roman"/>
                <w:color w:val="000000"/>
                <w:szCs w:val="24"/>
              </w:rPr>
              <w:t>[Add actual outcome here]</w:t>
            </w:r>
          </w:p>
        </w:tc>
      </w:tr>
      <w:tr w:rsidR="00357B9A" w:rsidRPr="00357B9A" w14:paraId="7FBDE8C6" w14:textId="77777777" w:rsidTr="005475DB">
        <w:trPr>
          <w:cantSplit/>
          <w:trHeight w:val="432"/>
        </w:trPr>
        <w:tc>
          <w:tcPr>
            <w:cnfStyle w:val="001000000000" w:firstRow="0" w:lastRow="0" w:firstColumn="1" w:lastColumn="0" w:oddVBand="0" w:evenVBand="0" w:oddHBand="0" w:evenHBand="0" w:firstRowFirstColumn="0" w:firstRowLastColumn="0" w:lastRowFirstColumn="0" w:lastRowLastColumn="0"/>
            <w:tcW w:w="7264" w:type="dxa"/>
            <w:shd w:val="clear" w:color="auto" w:fill="F1E4F0"/>
            <w:vAlign w:val="center"/>
          </w:tcPr>
          <w:p w14:paraId="7CFBEBBB" w14:textId="77777777" w:rsidR="00357B9A" w:rsidRPr="00357B9A" w:rsidRDefault="00357B9A" w:rsidP="001617A2">
            <w:pPr>
              <w:spacing w:before="60" w:after="60"/>
              <w:rPr>
                <w:rFonts w:eastAsia="Times New Roman"/>
                <w:b w:val="0"/>
                <w:color w:val="000000"/>
                <w:szCs w:val="24"/>
              </w:rPr>
            </w:pPr>
            <w:r w:rsidRPr="00357B9A">
              <w:rPr>
                <w:rFonts w:eastAsia="Times New Roman"/>
                <w:b w:val="0"/>
                <w:color w:val="000000"/>
                <w:szCs w:val="24"/>
              </w:rPr>
              <w:lastRenderedPageBreak/>
              <w:t>[Add expected outcome here]</w:t>
            </w:r>
          </w:p>
        </w:tc>
        <w:tc>
          <w:tcPr>
            <w:tcW w:w="7174" w:type="dxa"/>
            <w:shd w:val="clear" w:color="auto" w:fill="F1E4F0"/>
            <w:vAlign w:val="center"/>
          </w:tcPr>
          <w:p w14:paraId="678F4E5B" w14:textId="77777777" w:rsidR="00357B9A" w:rsidRPr="00357B9A" w:rsidRDefault="00357B9A" w:rsidP="001617A2">
            <w:pPr>
              <w:spacing w:before="60" w:after="60"/>
              <w:cnfStyle w:val="000000000000" w:firstRow="0" w:lastRow="0" w:firstColumn="0" w:lastColumn="0" w:oddVBand="0" w:evenVBand="0" w:oddHBand="0" w:evenHBand="0" w:firstRowFirstColumn="0" w:firstRowLastColumn="0" w:lastRowFirstColumn="0" w:lastRowLastColumn="0"/>
              <w:rPr>
                <w:rFonts w:eastAsia="Times New Roman"/>
                <w:color w:val="000000"/>
                <w:szCs w:val="24"/>
              </w:rPr>
            </w:pPr>
            <w:r w:rsidRPr="00357B9A">
              <w:rPr>
                <w:rFonts w:eastAsia="Times New Roman"/>
                <w:color w:val="000000"/>
                <w:szCs w:val="24"/>
              </w:rPr>
              <w:t>[Add actual outcome here]</w:t>
            </w:r>
          </w:p>
        </w:tc>
      </w:tr>
    </w:tbl>
    <w:p w14:paraId="3397ED77" w14:textId="77777777" w:rsidR="00357B9A" w:rsidRPr="00080F86" w:rsidRDefault="00051E36" w:rsidP="008E3405">
      <w:pPr>
        <w:pStyle w:val="Heading4"/>
      </w:pPr>
      <w:hyperlink w:anchor="_Actions/Services_1" w:history="1">
        <w:r w:rsidR="00357B9A" w:rsidRPr="00080F86">
          <w:t>Actions / Services</w:t>
        </w:r>
      </w:hyperlink>
    </w:p>
    <w:tbl>
      <w:tblPr>
        <w:tblStyle w:val="a0"/>
        <w:tblW w:w="5000" w:type="pct"/>
        <w:tblInd w:w="-90" w:type="dxa"/>
        <w:tblBorders>
          <w:top w:val="single" w:sz="4" w:space="0" w:color="D39EE6"/>
          <w:left w:val="single" w:sz="4" w:space="0" w:color="D39EE6"/>
          <w:bottom w:val="single" w:sz="4" w:space="0" w:color="D39EE6"/>
          <w:right w:val="single" w:sz="4" w:space="0" w:color="D39EE6"/>
          <w:insideH w:val="single" w:sz="4" w:space="0" w:color="D39EE6"/>
          <w:insideV w:val="single" w:sz="4" w:space="0" w:color="D39EE6"/>
        </w:tblBorders>
        <w:tblLayout w:type="fixed"/>
        <w:tblLook w:val="0620" w:firstRow="1" w:lastRow="0" w:firstColumn="0" w:lastColumn="0" w:noHBand="1" w:noVBand="1"/>
      </w:tblPr>
      <w:tblGrid>
        <w:gridCol w:w="8817"/>
        <w:gridCol w:w="2736"/>
        <w:gridCol w:w="2837"/>
      </w:tblGrid>
      <w:tr w:rsidR="007113CD" w:rsidRPr="00EC1C46" w14:paraId="2B226AEA" w14:textId="7888AD89" w:rsidTr="00335C31">
        <w:trPr>
          <w:cnfStyle w:val="100000000000" w:firstRow="1" w:lastRow="0" w:firstColumn="0" w:lastColumn="0" w:oddVBand="0" w:evenVBand="0" w:oddHBand="0" w:evenHBand="0" w:firstRowFirstColumn="0" w:firstRowLastColumn="0" w:lastRowFirstColumn="0" w:lastRowLastColumn="0"/>
          <w:trHeight w:val="296"/>
          <w:tblHeader/>
        </w:trPr>
        <w:tc>
          <w:tcPr>
            <w:tcW w:w="8823" w:type="dxa"/>
            <w:vAlign w:val="center"/>
          </w:tcPr>
          <w:p w14:paraId="0049450C" w14:textId="77777777" w:rsidR="007113CD" w:rsidRPr="00EC1C46" w:rsidRDefault="007113CD" w:rsidP="007113CD">
            <w:pPr>
              <w:spacing w:before="60" w:after="60"/>
              <w:jc w:val="center"/>
              <w:rPr>
                <w:color w:val="000000"/>
              </w:rPr>
            </w:pPr>
            <w:r w:rsidRPr="00EC1C46">
              <w:rPr>
                <w:color w:val="000000"/>
              </w:rPr>
              <w:t xml:space="preserve">Planned </w:t>
            </w:r>
            <w:r w:rsidRPr="00EC1C46">
              <w:rPr>
                <w:color w:val="000000"/>
              </w:rPr>
              <w:br/>
              <w:t>Action/Service</w:t>
            </w:r>
          </w:p>
        </w:tc>
        <w:tc>
          <w:tcPr>
            <w:tcW w:w="2738" w:type="dxa"/>
            <w:vAlign w:val="center"/>
          </w:tcPr>
          <w:p w14:paraId="15EA8201" w14:textId="77777777" w:rsidR="007113CD" w:rsidRPr="00EC1C46" w:rsidRDefault="007113CD" w:rsidP="007113CD">
            <w:pPr>
              <w:spacing w:before="60" w:after="60"/>
              <w:jc w:val="center"/>
              <w:rPr>
                <w:color w:val="000000"/>
              </w:rPr>
            </w:pPr>
            <w:r w:rsidRPr="00EC1C46">
              <w:rPr>
                <w:color w:val="000000"/>
              </w:rPr>
              <w:t xml:space="preserve">Budgeted </w:t>
            </w:r>
            <w:r w:rsidRPr="00EC1C46">
              <w:rPr>
                <w:color w:val="000000"/>
              </w:rPr>
              <w:br/>
              <w:t>Expenditures</w:t>
            </w:r>
          </w:p>
        </w:tc>
        <w:tc>
          <w:tcPr>
            <w:tcW w:w="2839" w:type="dxa"/>
            <w:vAlign w:val="center"/>
          </w:tcPr>
          <w:p w14:paraId="608A0D05" w14:textId="6C7B5363" w:rsidR="007113CD" w:rsidRPr="00EC1C46" w:rsidRDefault="007113CD" w:rsidP="007113CD">
            <w:pPr>
              <w:spacing w:before="60" w:after="60"/>
              <w:jc w:val="center"/>
              <w:rPr>
                <w:color w:val="000000"/>
              </w:rPr>
            </w:pPr>
            <w:r w:rsidRPr="00EC1C46">
              <w:rPr>
                <w:color w:val="000000"/>
              </w:rPr>
              <w:t>Actual Expenditures</w:t>
            </w:r>
          </w:p>
        </w:tc>
      </w:tr>
      <w:tr w:rsidR="007113CD" w:rsidRPr="00F35116" w14:paraId="5256D3B1" w14:textId="0B904385" w:rsidTr="00335C31">
        <w:trPr>
          <w:cnfStyle w:val="100000000000" w:firstRow="1" w:lastRow="0" w:firstColumn="0" w:lastColumn="0" w:oddVBand="0" w:evenVBand="0" w:oddHBand="0" w:evenHBand="0" w:firstRowFirstColumn="0" w:firstRowLastColumn="0" w:lastRowFirstColumn="0" w:lastRowLastColumn="0"/>
          <w:trHeight w:val="432"/>
          <w:tblHeader/>
        </w:trPr>
        <w:tc>
          <w:tcPr>
            <w:tcW w:w="8823" w:type="dxa"/>
            <w:shd w:val="clear" w:color="auto" w:fill="F1E4F0"/>
            <w:vAlign w:val="center"/>
          </w:tcPr>
          <w:p w14:paraId="626C66DA" w14:textId="77777777" w:rsidR="007113CD" w:rsidRPr="00F35116" w:rsidRDefault="007113CD">
            <w:pPr>
              <w:spacing w:before="60" w:after="60"/>
              <w:rPr>
                <w:b w:val="0"/>
                <w:color w:val="000000"/>
              </w:rPr>
            </w:pPr>
            <w:r w:rsidRPr="00F35116">
              <w:rPr>
                <w:b w:val="0"/>
                <w:color w:val="000000"/>
              </w:rPr>
              <w:t>[Add planned action/service here]</w:t>
            </w:r>
          </w:p>
        </w:tc>
        <w:tc>
          <w:tcPr>
            <w:tcW w:w="2738" w:type="dxa"/>
            <w:shd w:val="clear" w:color="auto" w:fill="F1E4F0"/>
            <w:vAlign w:val="center"/>
          </w:tcPr>
          <w:p w14:paraId="73B29CD9" w14:textId="77777777" w:rsidR="007113CD" w:rsidRPr="00F35116" w:rsidRDefault="007113CD">
            <w:pPr>
              <w:spacing w:before="60" w:after="60"/>
              <w:rPr>
                <w:b w:val="0"/>
                <w:color w:val="000000"/>
              </w:rPr>
            </w:pPr>
            <w:r w:rsidRPr="00F35116">
              <w:rPr>
                <w:b w:val="0"/>
                <w:color w:val="000000"/>
              </w:rPr>
              <w:t>[Add budgeted expenditures here]</w:t>
            </w:r>
          </w:p>
        </w:tc>
        <w:tc>
          <w:tcPr>
            <w:tcW w:w="2839" w:type="dxa"/>
            <w:shd w:val="clear" w:color="auto" w:fill="F1E4F0"/>
            <w:vAlign w:val="center"/>
          </w:tcPr>
          <w:p w14:paraId="26382100" w14:textId="76DF289F" w:rsidR="007113CD" w:rsidRPr="00F35116" w:rsidRDefault="007113CD">
            <w:pPr>
              <w:spacing w:before="60" w:after="60"/>
              <w:rPr>
                <w:b w:val="0"/>
                <w:color w:val="000000"/>
              </w:rPr>
            </w:pPr>
            <w:r w:rsidRPr="00F35116">
              <w:rPr>
                <w:b w:val="0"/>
                <w:color w:val="000000"/>
              </w:rPr>
              <w:t>[Add actual expenditures here]</w:t>
            </w:r>
          </w:p>
        </w:tc>
      </w:tr>
      <w:tr w:rsidR="007113CD" w:rsidRPr="00F35116" w14:paraId="21A6DFE1" w14:textId="606AF822" w:rsidTr="00335C31">
        <w:trPr>
          <w:cnfStyle w:val="100000000000" w:firstRow="1" w:lastRow="0" w:firstColumn="0" w:lastColumn="0" w:oddVBand="0" w:evenVBand="0" w:oddHBand="0" w:evenHBand="0" w:firstRowFirstColumn="0" w:firstRowLastColumn="0" w:lastRowFirstColumn="0" w:lastRowLastColumn="0"/>
          <w:trHeight w:val="432"/>
          <w:tblHeader/>
        </w:trPr>
        <w:tc>
          <w:tcPr>
            <w:tcW w:w="8823" w:type="dxa"/>
            <w:shd w:val="clear" w:color="auto" w:fill="F1E4F0"/>
            <w:vAlign w:val="center"/>
          </w:tcPr>
          <w:p w14:paraId="68040D35" w14:textId="4B99D91B" w:rsidR="007113CD" w:rsidRPr="00F35116" w:rsidRDefault="007113CD" w:rsidP="004220F9">
            <w:pPr>
              <w:spacing w:before="60" w:after="60"/>
              <w:rPr>
                <w:b w:val="0"/>
                <w:color w:val="000000"/>
              </w:rPr>
            </w:pPr>
            <w:r w:rsidRPr="00F35116">
              <w:rPr>
                <w:b w:val="0"/>
                <w:color w:val="000000"/>
              </w:rPr>
              <w:t>[Add planned action/service here]</w:t>
            </w:r>
          </w:p>
        </w:tc>
        <w:tc>
          <w:tcPr>
            <w:tcW w:w="2738" w:type="dxa"/>
            <w:shd w:val="clear" w:color="auto" w:fill="F1E4F0"/>
            <w:vAlign w:val="center"/>
          </w:tcPr>
          <w:p w14:paraId="7E7B9745" w14:textId="77777777" w:rsidR="007113CD" w:rsidRPr="00F35116" w:rsidRDefault="007113CD" w:rsidP="004220F9">
            <w:pPr>
              <w:spacing w:before="60" w:after="60"/>
              <w:rPr>
                <w:b w:val="0"/>
                <w:color w:val="000000"/>
              </w:rPr>
            </w:pPr>
            <w:r w:rsidRPr="00F35116">
              <w:rPr>
                <w:b w:val="0"/>
                <w:color w:val="000000"/>
              </w:rPr>
              <w:t>[Add budgeted expenditures here]</w:t>
            </w:r>
          </w:p>
        </w:tc>
        <w:tc>
          <w:tcPr>
            <w:tcW w:w="2839" w:type="dxa"/>
            <w:shd w:val="clear" w:color="auto" w:fill="F1E4F0"/>
            <w:vAlign w:val="center"/>
          </w:tcPr>
          <w:p w14:paraId="66673D48" w14:textId="58DEF034" w:rsidR="007113CD" w:rsidRPr="00F35116" w:rsidRDefault="007113CD" w:rsidP="004220F9">
            <w:pPr>
              <w:spacing w:before="60" w:after="60"/>
              <w:rPr>
                <w:b w:val="0"/>
                <w:color w:val="000000"/>
              </w:rPr>
            </w:pPr>
            <w:r w:rsidRPr="00F35116">
              <w:rPr>
                <w:b w:val="0"/>
                <w:color w:val="000000"/>
              </w:rPr>
              <w:t>[Add actual expenditures here]</w:t>
            </w:r>
          </w:p>
        </w:tc>
      </w:tr>
    </w:tbl>
    <w:p w14:paraId="19E783B9" w14:textId="37D5406D" w:rsidR="00B76F12" w:rsidRPr="00080F86" w:rsidRDefault="000040E5" w:rsidP="008E3405">
      <w:pPr>
        <w:pStyle w:val="Heading4"/>
      </w:pPr>
      <w:r>
        <w:t xml:space="preserve">Goal </w:t>
      </w:r>
      <w:hyperlink w:anchor="_heading=h.30j0zll">
        <w:r w:rsidR="003069C9" w:rsidRPr="00080F86">
          <w:t>Analysis</w:t>
        </w:r>
      </w:hyperlink>
    </w:p>
    <w:p w14:paraId="77E267AD" w14:textId="2C065C10" w:rsidR="00357B9A" w:rsidRPr="009B65BA" w:rsidRDefault="00C32A5F" w:rsidP="00357B9A">
      <w:pPr>
        <w:spacing w:before="240" w:after="60"/>
        <w:rPr>
          <w:rFonts w:eastAsia="Calibri"/>
          <w:color w:val="000000"/>
          <w:szCs w:val="24"/>
        </w:rPr>
      </w:pPr>
      <w:bookmarkStart w:id="2" w:name="_Hlk57626794"/>
      <w:r>
        <w:rPr>
          <w:rFonts w:eastAsia="Calibri"/>
          <w:color w:val="000000"/>
          <w:szCs w:val="24"/>
        </w:rPr>
        <w:t>A description of how funds budgeted for Actions/Services that were not implemented were used to support students, families, teachers, and staff.</w:t>
      </w:r>
      <w:bookmarkEnd w:id="2"/>
      <w:r>
        <w:rPr>
          <w:rFonts w:eastAsia="Calibri"/>
          <w:color w:val="000000"/>
          <w:szCs w:val="24"/>
        </w:rPr>
        <w:t xml:space="preserve">  </w:t>
      </w:r>
    </w:p>
    <w:p w14:paraId="43B044DE" w14:textId="77777777" w:rsidR="00357B9A" w:rsidRPr="009B65BA" w:rsidRDefault="00357B9A" w:rsidP="00357B9A">
      <w:pPr>
        <w:pBdr>
          <w:top w:val="single" w:sz="4" w:space="12" w:color="D39EE6"/>
          <w:left w:val="single" w:sz="4" w:space="4" w:color="D39EE6"/>
          <w:bottom w:val="single" w:sz="4" w:space="12" w:color="D39EE6"/>
          <w:right w:val="single" w:sz="4" w:space="4" w:color="D39EE6"/>
        </w:pBdr>
        <w:shd w:val="clear" w:color="auto" w:fill="F1E4F0"/>
        <w:spacing w:after="120"/>
        <w:rPr>
          <w:rFonts w:eastAsia="Times New Roman" w:cs="Times New Roman"/>
          <w:szCs w:val="24"/>
        </w:rPr>
      </w:pPr>
      <w:r w:rsidRPr="009B65BA">
        <w:rPr>
          <w:rFonts w:eastAsia="Times New Roman" w:cs="Times New Roman"/>
          <w:szCs w:val="24"/>
        </w:rPr>
        <w:t>[Add text here]</w:t>
      </w:r>
    </w:p>
    <w:p w14:paraId="3E1651D6" w14:textId="0B069208" w:rsidR="00357B9A" w:rsidRPr="009B65BA" w:rsidRDefault="00C32A5F" w:rsidP="00357B9A">
      <w:pPr>
        <w:spacing w:before="240" w:after="60"/>
        <w:rPr>
          <w:rFonts w:eastAsia="Calibri"/>
          <w:color w:val="000000"/>
          <w:szCs w:val="24"/>
        </w:rPr>
      </w:pPr>
      <w:r>
        <w:rPr>
          <w:rFonts w:eastAsia="Calibri"/>
          <w:color w:val="000000"/>
          <w:szCs w:val="24"/>
        </w:rPr>
        <w:t>A d</w:t>
      </w:r>
      <w:r w:rsidRPr="009B65BA">
        <w:rPr>
          <w:rFonts w:eastAsia="Calibri"/>
          <w:color w:val="000000"/>
          <w:szCs w:val="24"/>
        </w:rPr>
        <w:t>escri</w:t>
      </w:r>
      <w:r>
        <w:rPr>
          <w:rFonts w:eastAsia="Calibri"/>
          <w:color w:val="000000"/>
          <w:szCs w:val="24"/>
        </w:rPr>
        <w:t>ption of</w:t>
      </w:r>
      <w:r w:rsidRPr="009B65BA">
        <w:rPr>
          <w:rFonts w:eastAsia="Calibri"/>
          <w:color w:val="000000"/>
          <w:szCs w:val="24"/>
        </w:rPr>
        <w:t xml:space="preserve"> the </w:t>
      </w:r>
      <w:r>
        <w:rPr>
          <w:rFonts w:eastAsia="Calibri"/>
          <w:color w:val="000000"/>
          <w:szCs w:val="24"/>
        </w:rPr>
        <w:t xml:space="preserve">successes and challenges in </w:t>
      </w:r>
      <w:r w:rsidRPr="009B65BA">
        <w:rPr>
          <w:rFonts w:eastAsia="Calibri"/>
          <w:color w:val="000000"/>
          <w:szCs w:val="24"/>
        </w:rPr>
        <w:t>implement</w:t>
      </w:r>
      <w:r>
        <w:rPr>
          <w:rFonts w:eastAsia="Calibri"/>
          <w:color w:val="000000"/>
          <w:szCs w:val="24"/>
        </w:rPr>
        <w:t>ing</w:t>
      </w:r>
      <w:r w:rsidRPr="009B65BA">
        <w:rPr>
          <w:rFonts w:eastAsia="Calibri"/>
          <w:color w:val="000000"/>
          <w:szCs w:val="24"/>
        </w:rPr>
        <w:t xml:space="preserve"> the actions/services to achieve the goal</w:t>
      </w:r>
      <w:r>
        <w:rPr>
          <w:rFonts w:eastAsia="Calibri"/>
          <w:color w:val="000000"/>
          <w:szCs w:val="24"/>
        </w:rPr>
        <w:t>.</w:t>
      </w:r>
    </w:p>
    <w:p w14:paraId="794E5E0C" w14:textId="77777777" w:rsidR="00357B9A" w:rsidRPr="009B65BA" w:rsidRDefault="00357B9A" w:rsidP="00357B9A">
      <w:pPr>
        <w:pBdr>
          <w:top w:val="single" w:sz="4" w:space="12" w:color="D39EE6"/>
          <w:left w:val="single" w:sz="4" w:space="4" w:color="D39EE6"/>
          <w:bottom w:val="single" w:sz="4" w:space="12" w:color="D39EE6"/>
          <w:right w:val="single" w:sz="4" w:space="4" w:color="D39EE6"/>
        </w:pBdr>
        <w:shd w:val="clear" w:color="auto" w:fill="F1E4F0"/>
        <w:spacing w:after="120"/>
        <w:rPr>
          <w:rFonts w:eastAsia="Times New Roman" w:cs="Times New Roman"/>
          <w:szCs w:val="24"/>
        </w:rPr>
      </w:pPr>
      <w:r w:rsidRPr="009B65BA">
        <w:rPr>
          <w:rFonts w:eastAsia="Times New Roman" w:cs="Times New Roman"/>
          <w:szCs w:val="24"/>
        </w:rPr>
        <w:t>[Add text here]</w:t>
      </w:r>
    </w:p>
    <w:p w14:paraId="5632672B" w14:textId="5ABC4388" w:rsidR="00B76F12" w:rsidRPr="00F5017F" w:rsidRDefault="00F5017F" w:rsidP="008E3405">
      <w:pPr>
        <w:pStyle w:val="Heading2"/>
      </w:pPr>
      <w:r w:rsidRPr="00F5017F">
        <w:t>Annual Update</w:t>
      </w:r>
      <w:r w:rsidR="003069C9" w:rsidRPr="00F5017F">
        <w:t xml:space="preserve"> for the 2020–21 Learning Continuity and Attendance Plan</w:t>
      </w:r>
    </w:p>
    <w:p w14:paraId="13B43E15" w14:textId="77777777" w:rsidR="00204F08" w:rsidRDefault="00664E95" w:rsidP="00204F08">
      <w:pPr>
        <w:rPr>
          <w:rFonts w:eastAsia="Times New Roman"/>
          <w:color w:val="000000"/>
          <w:szCs w:val="20"/>
        </w:rPr>
      </w:pPr>
      <w:r>
        <w:rPr>
          <w:rFonts w:eastAsia="Times New Roman"/>
          <w:color w:val="000000"/>
          <w:szCs w:val="20"/>
        </w:rPr>
        <w:t>The following is</w:t>
      </w:r>
      <w:r w:rsidRPr="009B65BA">
        <w:rPr>
          <w:rFonts w:eastAsia="Times New Roman"/>
          <w:color w:val="000000"/>
          <w:szCs w:val="20"/>
        </w:rPr>
        <w:t xml:space="preserve"> the local educational agency’s (LEA’s) </w:t>
      </w:r>
      <w:r>
        <w:rPr>
          <w:rFonts w:eastAsia="Times New Roman"/>
          <w:color w:val="000000"/>
          <w:szCs w:val="20"/>
        </w:rPr>
        <w:t>analysis of its 2020-21</w:t>
      </w:r>
      <w:r w:rsidRPr="009B65BA">
        <w:rPr>
          <w:rFonts w:eastAsia="Times New Roman"/>
          <w:color w:val="000000"/>
          <w:szCs w:val="20"/>
        </w:rPr>
        <w:t xml:space="preserve"> L</w:t>
      </w:r>
      <w:r>
        <w:rPr>
          <w:rFonts w:eastAsia="Times New Roman"/>
          <w:color w:val="000000"/>
          <w:szCs w:val="20"/>
        </w:rPr>
        <w:t>earning</w:t>
      </w:r>
      <w:r w:rsidRPr="009B65BA">
        <w:rPr>
          <w:rFonts w:eastAsia="Times New Roman"/>
          <w:color w:val="000000"/>
          <w:szCs w:val="20"/>
        </w:rPr>
        <w:t xml:space="preserve"> C</w:t>
      </w:r>
      <w:r>
        <w:rPr>
          <w:rFonts w:eastAsia="Times New Roman"/>
          <w:color w:val="000000"/>
          <w:szCs w:val="20"/>
        </w:rPr>
        <w:t>ontinuity</w:t>
      </w:r>
      <w:r w:rsidRPr="009B65BA">
        <w:rPr>
          <w:rFonts w:eastAsia="Times New Roman"/>
          <w:color w:val="000000"/>
          <w:szCs w:val="20"/>
        </w:rPr>
        <w:t xml:space="preserve"> and A</w:t>
      </w:r>
      <w:r>
        <w:rPr>
          <w:rFonts w:eastAsia="Times New Roman"/>
          <w:color w:val="000000"/>
          <w:szCs w:val="20"/>
        </w:rPr>
        <w:t>ttendance</w:t>
      </w:r>
      <w:r w:rsidRPr="009B65BA">
        <w:rPr>
          <w:rFonts w:eastAsia="Times New Roman"/>
          <w:color w:val="000000"/>
          <w:szCs w:val="20"/>
        </w:rPr>
        <w:t xml:space="preserve"> Plan (L</w:t>
      </w:r>
      <w:r>
        <w:rPr>
          <w:rFonts w:eastAsia="Times New Roman"/>
          <w:color w:val="000000"/>
          <w:szCs w:val="20"/>
        </w:rPr>
        <w:t>earning</w:t>
      </w:r>
      <w:r w:rsidRPr="009B65BA">
        <w:rPr>
          <w:rFonts w:eastAsia="Times New Roman"/>
          <w:color w:val="000000"/>
          <w:szCs w:val="20"/>
        </w:rPr>
        <w:t xml:space="preserve"> C</w:t>
      </w:r>
      <w:r>
        <w:rPr>
          <w:rFonts w:eastAsia="Times New Roman"/>
          <w:color w:val="000000"/>
          <w:szCs w:val="20"/>
        </w:rPr>
        <w:t>ontinuity</w:t>
      </w:r>
      <w:r w:rsidRPr="009B65BA">
        <w:rPr>
          <w:rFonts w:eastAsia="Times New Roman"/>
          <w:color w:val="000000"/>
          <w:szCs w:val="20"/>
        </w:rPr>
        <w:t xml:space="preserve"> Plan).</w:t>
      </w:r>
    </w:p>
    <w:p w14:paraId="66ACC751" w14:textId="248EC1F9" w:rsidR="00B76F12" w:rsidRPr="00A9207A" w:rsidRDefault="00A9207A" w:rsidP="008E3405">
      <w:pPr>
        <w:pStyle w:val="Heading3"/>
      </w:pPr>
      <w:r>
        <w:lastRenderedPageBreak/>
        <w:t>In-Person Instructional Offerings</w:t>
      </w:r>
    </w:p>
    <w:p w14:paraId="0D676172" w14:textId="58B1322C" w:rsidR="00B76F12" w:rsidRDefault="003069C9" w:rsidP="008E3405">
      <w:pPr>
        <w:pStyle w:val="Heading4"/>
        <w:rPr>
          <w:color w:val="000000"/>
        </w:rPr>
      </w:pPr>
      <w:r>
        <w:t>Actions Related to In-Person Instructional Offerings</w:t>
      </w:r>
    </w:p>
    <w:tbl>
      <w:tblPr>
        <w:tblStyle w:val="TableGrid"/>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58" w:type="dxa"/>
          <w:left w:w="58" w:type="dxa"/>
          <w:bottom w:w="58" w:type="dxa"/>
          <w:right w:w="58" w:type="dxa"/>
        </w:tblCellMar>
        <w:tblLook w:val="04A0" w:firstRow="1" w:lastRow="0" w:firstColumn="1" w:lastColumn="0" w:noHBand="0" w:noVBand="1"/>
        <w:tblDescription w:val="Actions related to in-person instructional offerings table"/>
      </w:tblPr>
      <w:tblGrid>
        <w:gridCol w:w="9183"/>
        <w:gridCol w:w="1943"/>
        <w:gridCol w:w="1632"/>
        <w:gridCol w:w="1632"/>
      </w:tblGrid>
      <w:tr w:rsidR="007C79F8" w:rsidRPr="00204F08" w14:paraId="5D545632" w14:textId="58FE72C6" w:rsidTr="001617A2">
        <w:trPr>
          <w:tblHeader/>
        </w:trPr>
        <w:tc>
          <w:tcPr>
            <w:tcW w:w="3191" w:type="pct"/>
            <w:shd w:val="clear" w:color="auto" w:fill="C5E0B3" w:themeFill="accent6" w:themeFillTint="66"/>
            <w:vAlign w:val="center"/>
          </w:tcPr>
          <w:p w14:paraId="5211FEEC" w14:textId="77777777" w:rsidR="007C79F8" w:rsidRPr="00204F08" w:rsidRDefault="007C79F8" w:rsidP="001617A2">
            <w:pPr>
              <w:spacing w:before="60" w:after="60"/>
              <w:rPr>
                <w:bCs/>
                <w:color w:val="000000"/>
              </w:rPr>
            </w:pPr>
            <w:r w:rsidRPr="00204F08">
              <w:rPr>
                <w:bCs/>
                <w:color w:val="000000"/>
              </w:rPr>
              <w:t>Description</w:t>
            </w:r>
          </w:p>
        </w:tc>
        <w:tc>
          <w:tcPr>
            <w:tcW w:w="675" w:type="pct"/>
            <w:shd w:val="clear" w:color="auto" w:fill="C5E0B3" w:themeFill="accent6" w:themeFillTint="66"/>
            <w:vAlign w:val="center"/>
          </w:tcPr>
          <w:p w14:paraId="176D7988" w14:textId="77777777" w:rsidR="007C79F8" w:rsidRPr="00204F08" w:rsidRDefault="007C79F8" w:rsidP="001617A2">
            <w:pPr>
              <w:spacing w:before="60" w:after="60"/>
              <w:rPr>
                <w:bCs/>
                <w:color w:val="000000"/>
              </w:rPr>
            </w:pPr>
            <w:r w:rsidRPr="00204F08">
              <w:rPr>
                <w:bCs/>
                <w:color w:val="000000"/>
              </w:rPr>
              <w:t>Total Budgeted Funds</w:t>
            </w:r>
          </w:p>
        </w:tc>
        <w:tc>
          <w:tcPr>
            <w:tcW w:w="567" w:type="pct"/>
            <w:shd w:val="clear" w:color="auto" w:fill="C5E0B3" w:themeFill="accent6" w:themeFillTint="66"/>
            <w:vAlign w:val="center"/>
          </w:tcPr>
          <w:p w14:paraId="5DDC090E" w14:textId="77777777" w:rsidR="007C79F8" w:rsidRPr="00204F08" w:rsidRDefault="007C79F8" w:rsidP="001617A2">
            <w:pPr>
              <w:spacing w:before="60" w:after="60"/>
              <w:rPr>
                <w:bCs/>
                <w:color w:val="000000"/>
              </w:rPr>
            </w:pPr>
            <w:r w:rsidRPr="00204F08">
              <w:rPr>
                <w:color w:val="000000"/>
              </w:rPr>
              <w:t>Estimated Actual Expenditures</w:t>
            </w:r>
          </w:p>
        </w:tc>
        <w:tc>
          <w:tcPr>
            <w:tcW w:w="567" w:type="pct"/>
            <w:shd w:val="clear" w:color="auto" w:fill="C5E0B3" w:themeFill="accent6" w:themeFillTint="66"/>
            <w:vAlign w:val="center"/>
          </w:tcPr>
          <w:p w14:paraId="3485FB29" w14:textId="62C38CB0" w:rsidR="007C79F8" w:rsidRPr="00204F08" w:rsidRDefault="007C79F8" w:rsidP="001617A2">
            <w:pPr>
              <w:spacing w:before="60" w:after="60"/>
              <w:rPr>
                <w:color w:val="000000"/>
                <w:sz w:val="22"/>
              </w:rPr>
            </w:pPr>
            <w:r w:rsidRPr="00204F08">
              <w:rPr>
                <w:bCs/>
                <w:color w:val="000000"/>
              </w:rPr>
              <w:t>Contributing</w:t>
            </w:r>
          </w:p>
        </w:tc>
      </w:tr>
      <w:tr w:rsidR="007C79F8" w:rsidRPr="00204F08" w14:paraId="568A3342" w14:textId="13011695" w:rsidTr="001617A2">
        <w:trPr>
          <w:trHeight w:val="20"/>
          <w:tblHeader/>
        </w:trPr>
        <w:tc>
          <w:tcPr>
            <w:tcW w:w="3191" w:type="pct"/>
            <w:vAlign w:val="center"/>
          </w:tcPr>
          <w:p w14:paraId="077B9C87" w14:textId="77777777" w:rsidR="007C79F8" w:rsidRPr="00204F08" w:rsidRDefault="007C79F8" w:rsidP="001617A2">
            <w:pPr>
              <w:spacing w:before="60" w:after="60"/>
              <w:rPr>
                <w:bCs/>
                <w:color w:val="000000"/>
              </w:rPr>
            </w:pPr>
            <w:r w:rsidRPr="00204F08">
              <w:rPr>
                <w:bCs/>
                <w:color w:val="000000"/>
              </w:rPr>
              <w:t>[Description of the action]</w:t>
            </w:r>
          </w:p>
        </w:tc>
        <w:tc>
          <w:tcPr>
            <w:tcW w:w="675" w:type="pct"/>
            <w:vAlign w:val="center"/>
          </w:tcPr>
          <w:p w14:paraId="2C308AC9"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5D490D25"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2BCC1EEF" w14:textId="2D48D0FA" w:rsidR="007C79F8" w:rsidRPr="00204F08" w:rsidRDefault="007C79F8" w:rsidP="001617A2">
            <w:pPr>
              <w:spacing w:before="60" w:after="60"/>
              <w:rPr>
                <w:bCs/>
                <w:color w:val="000000"/>
              </w:rPr>
            </w:pPr>
            <w:r w:rsidRPr="00204F08">
              <w:rPr>
                <w:bCs/>
                <w:color w:val="000000"/>
              </w:rPr>
              <w:t>[Y/N]</w:t>
            </w:r>
          </w:p>
        </w:tc>
      </w:tr>
      <w:tr w:rsidR="007C79F8" w:rsidRPr="00204F08" w14:paraId="46318ECC" w14:textId="50CB7145" w:rsidTr="001617A2">
        <w:trPr>
          <w:trHeight w:val="20"/>
          <w:tblHeader/>
        </w:trPr>
        <w:tc>
          <w:tcPr>
            <w:tcW w:w="3191" w:type="pct"/>
            <w:vAlign w:val="center"/>
          </w:tcPr>
          <w:p w14:paraId="0EDD5D9F" w14:textId="77777777" w:rsidR="007C79F8" w:rsidRPr="00204F08" w:rsidRDefault="007C79F8" w:rsidP="001617A2">
            <w:pPr>
              <w:spacing w:before="60" w:after="60"/>
              <w:rPr>
                <w:bCs/>
                <w:color w:val="000000"/>
              </w:rPr>
            </w:pPr>
            <w:r w:rsidRPr="00204F08">
              <w:rPr>
                <w:bCs/>
                <w:color w:val="000000"/>
              </w:rPr>
              <w:t>[Description of the action]</w:t>
            </w:r>
          </w:p>
        </w:tc>
        <w:tc>
          <w:tcPr>
            <w:tcW w:w="675" w:type="pct"/>
            <w:vAlign w:val="center"/>
          </w:tcPr>
          <w:p w14:paraId="5D5D4CCA"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5F57CBC8"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0411E1A6" w14:textId="35542A4A" w:rsidR="007C79F8" w:rsidRPr="001617A2" w:rsidRDefault="007C79F8" w:rsidP="001617A2">
            <w:pPr>
              <w:spacing w:before="60" w:after="60"/>
              <w:rPr>
                <w:bCs/>
                <w:color w:val="000000"/>
              </w:rPr>
            </w:pPr>
            <w:r w:rsidRPr="00204F08">
              <w:rPr>
                <w:bCs/>
                <w:color w:val="000000"/>
              </w:rPr>
              <w:t>[Y/N]</w:t>
            </w:r>
          </w:p>
        </w:tc>
      </w:tr>
    </w:tbl>
    <w:p w14:paraId="234FECD7" w14:textId="00D44F57" w:rsidR="00B76F12" w:rsidRPr="00204F08" w:rsidRDefault="0092519D">
      <w:pPr>
        <w:spacing w:before="240" w:after="60"/>
        <w:rPr>
          <w:color w:val="000000"/>
        </w:rPr>
      </w:pPr>
      <w:r w:rsidRPr="00204F08">
        <w:rPr>
          <w:color w:val="000000"/>
        </w:rPr>
        <w:t xml:space="preserve">A </w:t>
      </w:r>
      <w:bookmarkStart w:id="3" w:name="_Hlk57635059"/>
      <w:r w:rsidRPr="00204F08">
        <w:rPr>
          <w:color w:val="000000"/>
        </w:rPr>
        <w:t xml:space="preserve">description of </w:t>
      </w:r>
      <w:bookmarkStart w:id="4" w:name="_Hlk53400209"/>
      <w:r w:rsidRPr="00204F08">
        <w:rPr>
          <w:color w:val="000000"/>
        </w:rPr>
        <w:t xml:space="preserve">any substantive differences </w:t>
      </w:r>
      <w:r w:rsidR="00E34AC9" w:rsidRPr="00204F08">
        <w:rPr>
          <w:color w:val="000000"/>
        </w:rPr>
        <w:t xml:space="preserve">between </w:t>
      </w:r>
      <w:r w:rsidR="00061EB7" w:rsidRPr="00204F08">
        <w:rPr>
          <w:color w:val="000000"/>
        </w:rPr>
        <w:t>the</w:t>
      </w:r>
      <w:r w:rsidR="00E34AC9" w:rsidRPr="00204F08">
        <w:rPr>
          <w:color w:val="000000"/>
        </w:rPr>
        <w:t xml:space="preserve"> </w:t>
      </w:r>
      <w:r w:rsidRPr="00204F08">
        <w:rPr>
          <w:color w:val="000000"/>
        </w:rPr>
        <w:t>planned actions</w:t>
      </w:r>
      <w:r w:rsidR="00061EB7" w:rsidRPr="00204F08">
        <w:rPr>
          <w:color w:val="000000"/>
        </w:rPr>
        <w:t xml:space="preserve"> and</w:t>
      </w:r>
      <w:r w:rsidR="000039D7" w:rsidRPr="00204F08">
        <w:rPr>
          <w:color w:val="000000"/>
        </w:rPr>
        <w:t>/or</w:t>
      </w:r>
      <w:r w:rsidR="00061EB7" w:rsidRPr="00204F08">
        <w:rPr>
          <w:color w:val="000000"/>
        </w:rPr>
        <w:t xml:space="preserve"> budgeted expenditures</w:t>
      </w:r>
      <w:r w:rsidRPr="00204F08">
        <w:rPr>
          <w:color w:val="000000"/>
        </w:rPr>
        <w:t xml:space="preserve"> </w:t>
      </w:r>
      <w:r w:rsidR="00061EB7" w:rsidRPr="00204F08">
        <w:rPr>
          <w:color w:val="000000"/>
        </w:rPr>
        <w:t xml:space="preserve">for in-person instruction </w:t>
      </w:r>
      <w:r w:rsidRPr="00204F08">
        <w:rPr>
          <w:color w:val="000000"/>
        </w:rPr>
        <w:t xml:space="preserve">and </w:t>
      </w:r>
      <w:r w:rsidR="00061EB7" w:rsidRPr="00204F08">
        <w:rPr>
          <w:color w:val="000000"/>
        </w:rPr>
        <w:t xml:space="preserve">what was </w:t>
      </w:r>
      <w:r w:rsidRPr="00204F08">
        <w:rPr>
          <w:color w:val="000000"/>
        </w:rPr>
        <w:t>implement</w:t>
      </w:r>
      <w:r w:rsidR="00061EB7" w:rsidRPr="00204F08">
        <w:rPr>
          <w:color w:val="000000"/>
        </w:rPr>
        <w:t>ed</w:t>
      </w:r>
      <w:r w:rsidRPr="00204F08">
        <w:rPr>
          <w:color w:val="000000"/>
        </w:rPr>
        <w:t xml:space="preserve"> </w:t>
      </w:r>
      <w:r w:rsidR="00061EB7" w:rsidRPr="00204F08">
        <w:rPr>
          <w:color w:val="000000"/>
        </w:rPr>
        <w:t>and</w:t>
      </w:r>
      <w:r w:rsidR="000039D7" w:rsidRPr="00204F08">
        <w:rPr>
          <w:color w:val="000000"/>
        </w:rPr>
        <w:t>/or</w:t>
      </w:r>
      <w:r w:rsidR="00061EB7" w:rsidRPr="00204F08">
        <w:rPr>
          <w:color w:val="000000"/>
        </w:rPr>
        <w:t xml:space="preserve"> expended on</w:t>
      </w:r>
      <w:r w:rsidRPr="00204F08">
        <w:rPr>
          <w:color w:val="000000"/>
        </w:rPr>
        <w:t xml:space="preserve"> the actions</w:t>
      </w:r>
      <w:bookmarkEnd w:id="3"/>
      <w:bookmarkEnd w:id="4"/>
      <w:r w:rsidRPr="00204F08">
        <w:rPr>
          <w:color w:val="000000"/>
        </w:rPr>
        <w:t>.</w:t>
      </w:r>
    </w:p>
    <w:p w14:paraId="4C3DB84A" w14:textId="77777777" w:rsidR="00B76F12" w:rsidRPr="00204F08" w:rsidRDefault="003069C9" w:rsidP="009D4239">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[Add text here]</w:t>
      </w:r>
    </w:p>
    <w:p w14:paraId="472D667C" w14:textId="77777777" w:rsidR="00483CEC" w:rsidRPr="00204F08" w:rsidRDefault="00483CEC" w:rsidP="008E3405">
      <w:pPr>
        <w:pStyle w:val="Heading4"/>
      </w:pPr>
      <w:r w:rsidRPr="00204F08">
        <w:t>Analysis of In-Person Instructional Offerings</w:t>
      </w:r>
    </w:p>
    <w:p w14:paraId="33C17AF0" w14:textId="77777777" w:rsidR="00483CEC" w:rsidRPr="00204F08" w:rsidRDefault="00483CEC" w:rsidP="00483CEC">
      <w:pPr>
        <w:spacing w:before="240" w:after="60"/>
        <w:rPr>
          <w:color w:val="000000"/>
        </w:rPr>
      </w:pPr>
      <w:r w:rsidRPr="00204F08">
        <w:rPr>
          <w:color w:val="000000"/>
        </w:rPr>
        <w:t>A description of the successes and challenges in implementing in-person instruction in the 2020-21 school year.</w:t>
      </w:r>
    </w:p>
    <w:p w14:paraId="20962580" w14:textId="77777777" w:rsidR="00483CEC" w:rsidRPr="00204F08" w:rsidRDefault="00483CEC" w:rsidP="00483CEC">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[Add text here]</w:t>
      </w:r>
    </w:p>
    <w:p w14:paraId="398397FB" w14:textId="2E1BEF82" w:rsidR="00A9207A" w:rsidRPr="00204F08" w:rsidRDefault="00A9207A" w:rsidP="008E3405">
      <w:pPr>
        <w:pStyle w:val="Heading3"/>
      </w:pPr>
      <w:r w:rsidRPr="00204F08">
        <w:t>Distance Learning Program</w:t>
      </w:r>
    </w:p>
    <w:p w14:paraId="086A5D44" w14:textId="62F0AD17" w:rsidR="00A9207A" w:rsidRPr="00204F08" w:rsidRDefault="00A9207A" w:rsidP="008E3405">
      <w:pPr>
        <w:pStyle w:val="Heading4"/>
        <w:rPr>
          <w:color w:val="000000"/>
        </w:rPr>
      </w:pPr>
      <w:r w:rsidRPr="00204F08">
        <w:t>Actions Related to the Distance Learning Program</w:t>
      </w:r>
    </w:p>
    <w:tbl>
      <w:tblPr>
        <w:tblStyle w:val="TableGrid"/>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58" w:type="dxa"/>
          <w:left w:w="58" w:type="dxa"/>
          <w:bottom w:w="58" w:type="dxa"/>
          <w:right w:w="58" w:type="dxa"/>
        </w:tblCellMar>
        <w:tblLook w:val="04A0" w:firstRow="1" w:lastRow="0" w:firstColumn="1" w:lastColumn="0" w:noHBand="0" w:noVBand="1"/>
        <w:tblDescription w:val="Actions related to in-person instructional offerings table"/>
      </w:tblPr>
      <w:tblGrid>
        <w:gridCol w:w="9186"/>
        <w:gridCol w:w="1943"/>
        <w:gridCol w:w="1632"/>
        <w:gridCol w:w="1629"/>
      </w:tblGrid>
      <w:tr w:rsidR="007C79F8" w:rsidRPr="00204F08" w14:paraId="5C4BEA6A" w14:textId="38DB72AC" w:rsidTr="00F35116">
        <w:trPr>
          <w:tblHeader/>
        </w:trPr>
        <w:tc>
          <w:tcPr>
            <w:tcW w:w="3192" w:type="pct"/>
            <w:shd w:val="clear" w:color="auto" w:fill="C5E0B3" w:themeFill="accent6" w:themeFillTint="66"/>
            <w:vAlign w:val="center"/>
          </w:tcPr>
          <w:p w14:paraId="7388AE73" w14:textId="77777777" w:rsidR="007C79F8" w:rsidRPr="00204F08" w:rsidRDefault="007C79F8" w:rsidP="001617A2">
            <w:pPr>
              <w:spacing w:before="60" w:after="60"/>
              <w:rPr>
                <w:bCs/>
                <w:color w:val="000000"/>
              </w:rPr>
            </w:pPr>
            <w:r w:rsidRPr="00204F08">
              <w:rPr>
                <w:bCs/>
                <w:color w:val="000000"/>
              </w:rPr>
              <w:t>Description</w:t>
            </w:r>
          </w:p>
        </w:tc>
        <w:tc>
          <w:tcPr>
            <w:tcW w:w="675" w:type="pct"/>
            <w:shd w:val="clear" w:color="auto" w:fill="C5E0B3" w:themeFill="accent6" w:themeFillTint="66"/>
            <w:vAlign w:val="center"/>
          </w:tcPr>
          <w:p w14:paraId="5D996D2F" w14:textId="77777777" w:rsidR="007C79F8" w:rsidRPr="00204F08" w:rsidRDefault="007C79F8" w:rsidP="001617A2">
            <w:pPr>
              <w:spacing w:before="60" w:after="60"/>
              <w:rPr>
                <w:bCs/>
                <w:color w:val="000000"/>
                <w:szCs w:val="24"/>
              </w:rPr>
            </w:pPr>
            <w:r w:rsidRPr="00204F08">
              <w:rPr>
                <w:bCs/>
                <w:color w:val="000000"/>
                <w:szCs w:val="24"/>
              </w:rPr>
              <w:t>Total Budgeted Funds</w:t>
            </w:r>
          </w:p>
        </w:tc>
        <w:tc>
          <w:tcPr>
            <w:tcW w:w="567" w:type="pct"/>
            <w:shd w:val="clear" w:color="auto" w:fill="C5E0B3" w:themeFill="accent6" w:themeFillTint="66"/>
            <w:vAlign w:val="center"/>
          </w:tcPr>
          <w:p w14:paraId="61FE8435" w14:textId="77777777" w:rsidR="007C79F8" w:rsidRPr="00204F08" w:rsidRDefault="007C79F8" w:rsidP="001617A2">
            <w:pPr>
              <w:spacing w:before="60" w:after="60"/>
              <w:rPr>
                <w:bCs/>
                <w:color w:val="000000"/>
                <w:szCs w:val="24"/>
              </w:rPr>
            </w:pPr>
            <w:r w:rsidRPr="00204F08">
              <w:rPr>
                <w:color w:val="000000"/>
                <w:szCs w:val="24"/>
              </w:rPr>
              <w:t>Estimated Actual Expenditures</w:t>
            </w:r>
          </w:p>
        </w:tc>
        <w:tc>
          <w:tcPr>
            <w:tcW w:w="567" w:type="pct"/>
            <w:shd w:val="clear" w:color="auto" w:fill="C5E0B3" w:themeFill="accent6" w:themeFillTint="66"/>
            <w:vAlign w:val="center"/>
          </w:tcPr>
          <w:p w14:paraId="42BCC96B" w14:textId="7AFF5505" w:rsidR="007C79F8" w:rsidRPr="00204F08" w:rsidRDefault="007C79F8" w:rsidP="001617A2">
            <w:pPr>
              <w:spacing w:before="60" w:after="60"/>
              <w:rPr>
                <w:color w:val="000000"/>
                <w:szCs w:val="24"/>
              </w:rPr>
            </w:pPr>
            <w:r w:rsidRPr="00204F08">
              <w:rPr>
                <w:bCs/>
                <w:color w:val="000000"/>
              </w:rPr>
              <w:t>Contributing</w:t>
            </w:r>
          </w:p>
        </w:tc>
      </w:tr>
      <w:tr w:rsidR="007C79F8" w:rsidRPr="00204F08" w14:paraId="03714C84" w14:textId="6832B103" w:rsidTr="00F35116">
        <w:trPr>
          <w:trHeight w:val="20"/>
          <w:tblHeader/>
        </w:trPr>
        <w:tc>
          <w:tcPr>
            <w:tcW w:w="3192" w:type="pct"/>
            <w:vAlign w:val="center"/>
          </w:tcPr>
          <w:p w14:paraId="676CD247" w14:textId="77777777" w:rsidR="007C79F8" w:rsidRPr="00204F08" w:rsidRDefault="007C79F8" w:rsidP="001617A2">
            <w:pPr>
              <w:spacing w:before="60" w:after="60"/>
              <w:rPr>
                <w:bCs/>
                <w:color w:val="000000"/>
              </w:rPr>
            </w:pPr>
            <w:r w:rsidRPr="00204F08">
              <w:rPr>
                <w:bCs/>
                <w:color w:val="000000"/>
              </w:rPr>
              <w:t>[Description of the action]</w:t>
            </w:r>
          </w:p>
        </w:tc>
        <w:tc>
          <w:tcPr>
            <w:tcW w:w="675" w:type="pct"/>
            <w:vAlign w:val="center"/>
          </w:tcPr>
          <w:p w14:paraId="54CBCB9A"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294EBCAC" w14:textId="77777777" w:rsidR="007C79F8" w:rsidRPr="00204F08" w:rsidRDefault="007C79F8" w:rsidP="001617A2">
            <w:pPr>
              <w:spacing w:before="60" w:after="60"/>
            </w:pPr>
            <w:r w:rsidRPr="00204F08">
              <w:rPr>
                <w:bCs/>
                <w:color w:val="000000"/>
              </w:rPr>
              <w:t>[$ 0.00]</w:t>
            </w:r>
          </w:p>
        </w:tc>
        <w:tc>
          <w:tcPr>
            <w:tcW w:w="567" w:type="pct"/>
            <w:vAlign w:val="center"/>
          </w:tcPr>
          <w:p w14:paraId="7CB138B3" w14:textId="306D95C8" w:rsidR="007C79F8" w:rsidRPr="00204F08" w:rsidRDefault="007C79F8" w:rsidP="001617A2">
            <w:pPr>
              <w:spacing w:before="60" w:after="60"/>
              <w:rPr>
                <w:bCs/>
                <w:color w:val="000000"/>
              </w:rPr>
            </w:pPr>
            <w:r w:rsidRPr="00204F08">
              <w:rPr>
                <w:bCs/>
                <w:color w:val="000000"/>
              </w:rPr>
              <w:t>[Y/N]</w:t>
            </w:r>
          </w:p>
        </w:tc>
      </w:tr>
      <w:tr w:rsidR="007C79F8" w:rsidRPr="00204F08" w14:paraId="43319498" w14:textId="3936528A" w:rsidTr="00F35116">
        <w:trPr>
          <w:trHeight w:val="20"/>
          <w:tblHeader/>
        </w:trPr>
        <w:tc>
          <w:tcPr>
            <w:tcW w:w="3192" w:type="pct"/>
            <w:vAlign w:val="center"/>
          </w:tcPr>
          <w:p w14:paraId="2C910E84" w14:textId="77777777" w:rsidR="007C79F8" w:rsidRPr="00204F08" w:rsidRDefault="007C79F8" w:rsidP="001617A2">
            <w:pPr>
              <w:spacing w:before="60" w:after="60"/>
              <w:rPr>
                <w:bCs/>
                <w:color w:val="000000"/>
              </w:rPr>
            </w:pPr>
            <w:r w:rsidRPr="00204F08">
              <w:rPr>
                <w:bCs/>
                <w:color w:val="000000"/>
              </w:rPr>
              <w:t>[Description of the action]</w:t>
            </w:r>
          </w:p>
        </w:tc>
        <w:tc>
          <w:tcPr>
            <w:tcW w:w="675" w:type="pct"/>
            <w:vAlign w:val="center"/>
          </w:tcPr>
          <w:p w14:paraId="53E69806"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5062EF40"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651D620B" w14:textId="7717E1F6" w:rsidR="007C79F8" w:rsidRPr="00204F08" w:rsidRDefault="007C79F8" w:rsidP="001617A2">
            <w:pPr>
              <w:spacing w:before="60" w:after="60"/>
              <w:rPr>
                <w:bCs/>
                <w:color w:val="000000"/>
              </w:rPr>
            </w:pPr>
            <w:r w:rsidRPr="00204F08">
              <w:rPr>
                <w:bCs/>
                <w:color w:val="000000"/>
              </w:rPr>
              <w:t>[Y/N]</w:t>
            </w:r>
          </w:p>
        </w:tc>
      </w:tr>
    </w:tbl>
    <w:p w14:paraId="7DEE08CF" w14:textId="6AECECE8" w:rsidR="002677C0" w:rsidRPr="00204F08" w:rsidRDefault="002677C0" w:rsidP="002677C0">
      <w:pPr>
        <w:spacing w:before="240" w:after="60"/>
        <w:rPr>
          <w:color w:val="000000"/>
        </w:rPr>
      </w:pPr>
      <w:r w:rsidRPr="00204F08">
        <w:rPr>
          <w:color w:val="000000"/>
        </w:rPr>
        <w:lastRenderedPageBreak/>
        <w:t>A description of any substantive differences between the planned actions and</w:t>
      </w:r>
      <w:r w:rsidR="000039D7" w:rsidRPr="00204F08">
        <w:rPr>
          <w:color w:val="000000"/>
        </w:rPr>
        <w:t>/or</w:t>
      </w:r>
      <w:r w:rsidRPr="00204F08">
        <w:rPr>
          <w:color w:val="000000"/>
        </w:rPr>
        <w:t xml:space="preserve"> budgeted expenditures for the distance learning program and what was implemented and</w:t>
      </w:r>
      <w:r w:rsidR="000039D7" w:rsidRPr="00204F08">
        <w:rPr>
          <w:color w:val="000000"/>
        </w:rPr>
        <w:t>/or</w:t>
      </w:r>
      <w:r w:rsidRPr="00204F08">
        <w:rPr>
          <w:color w:val="000000"/>
        </w:rPr>
        <w:t xml:space="preserve"> expended on the actions.</w:t>
      </w:r>
    </w:p>
    <w:p w14:paraId="2FD4F139" w14:textId="77777777" w:rsidR="002677C0" w:rsidRPr="00204F08" w:rsidRDefault="002677C0" w:rsidP="002677C0">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[Add text here]</w:t>
      </w:r>
    </w:p>
    <w:p w14:paraId="7B41E906" w14:textId="77777777" w:rsidR="00483CEC" w:rsidRPr="00204F08" w:rsidRDefault="00483CEC" w:rsidP="008E3405">
      <w:pPr>
        <w:pStyle w:val="Heading4"/>
      </w:pPr>
      <w:bookmarkStart w:id="5" w:name="_Hlk61592910"/>
      <w:r w:rsidRPr="00204F08">
        <w:t xml:space="preserve">Analysis of the </w:t>
      </w:r>
      <w:bookmarkEnd w:id="5"/>
      <w:r w:rsidRPr="00204F08">
        <w:t>Distance Learning Program</w:t>
      </w:r>
    </w:p>
    <w:p w14:paraId="2A958072" w14:textId="32BC557B" w:rsidR="00483CEC" w:rsidRPr="00204F08" w:rsidRDefault="00483CEC" w:rsidP="00483CEC">
      <w:pPr>
        <w:spacing w:before="240" w:after="60"/>
        <w:rPr>
          <w:color w:val="000000"/>
        </w:rPr>
      </w:pPr>
      <w:r w:rsidRPr="00204F08">
        <w:rPr>
          <w:color w:val="000000"/>
        </w:rPr>
        <w:t xml:space="preserve">A description of the successes and challenges in implementing </w:t>
      </w:r>
      <w:r w:rsidR="00030CFB" w:rsidRPr="00204F08">
        <w:rPr>
          <w:color w:val="000000"/>
        </w:rPr>
        <w:t xml:space="preserve">each of the following elements of </w:t>
      </w:r>
      <w:r w:rsidRPr="00204F08">
        <w:rPr>
          <w:color w:val="000000"/>
        </w:rPr>
        <w:t>the distance learning program in the 2020-21 school year</w:t>
      </w:r>
      <w:r w:rsidR="00030CFB" w:rsidRPr="00204F08">
        <w:rPr>
          <w:color w:val="000000"/>
        </w:rPr>
        <w:t>, as applicable: Continuity of Instruction, Access to Devices and Connectivity, Pupil Participation and Progress, Distance Learning Professional Development, Staff Roles and Responsibilities, and Support for Pupils with Unique Needs</w:t>
      </w:r>
      <w:r w:rsidRPr="00204F08">
        <w:rPr>
          <w:color w:val="000000"/>
        </w:rPr>
        <w:t>.</w:t>
      </w:r>
    </w:p>
    <w:p w14:paraId="446D533B" w14:textId="77777777" w:rsidR="00483CEC" w:rsidRPr="00204F08" w:rsidRDefault="00483CEC" w:rsidP="00483CEC">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[Add text here]</w:t>
      </w:r>
    </w:p>
    <w:p w14:paraId="58F7DCCB" w14:textId="0A1A7B98" w:rsidR="00976AE0" w:rsidRPr="00204F08" w:rsidRDefault="00976AE0" w:rsidP="008E3405">
      <w:pPr>
        <w:pStyle w:val="Heading3"/>
      </w:pPr>
      <w:r w:rsidRPr="00204F08">
        <w:t>Pupil Learning Loss</w:t>
      </w:r>
    </w:p>
    <w:p w14:paraId="37DE4B36" w14:textId="323F8459" w:rsidR="00976AE0" w:rsidRPr="00204F08" w:rsidRDefault="00976AE0" w:rsidP="008E3405">
      <w:pPr>
        <w:pStyle w:val="Heading4"/>
        <w:rPr>
          <w:color w:val="000000"/>
        </w:rPr>
      </w:pPr>
      <w:r w:rsidRPr="00204F08">
        <w:t>Actions Related to the Pupil Learning Loss</w:t>
      </w:r>
    </w:p>
    <w:tbl>
      <w:tblPr>
        <w:tblStyle w:val="TableGrid"/>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58" w:type="dxa"/>
          <w:left w:w="58" w:type="dxa"/>
          <w:bottom w:w="58" w:type="dxa"/>
          <w:right w:w="58" w:type="dxa"/>
        </w:tblCellMar>
        <w:tblLook w:val="04A0" w:firstRow="1" w:lastRow="0" w:firstColumn="1" w:lastColumn="0" w:noHBand="0" w:noVBand="1"/>
        <w:tblDescription w:val="Actions related to in-person instructional offerings table"/>
      </w:tblPr>
      <w:tblGrid>
        <w:gridCol w:w="9183"/>
        <w:gridCol w:w="1943"/>
        <w:gridCol w:w="1632"/>
        <w:gridCol w:w="1632"/>
      </w:tblGrid>
      <w:tr w:rsidR="007C79F8" w:rsidRPr="00204F08" w14:paraId="4511269E" w14:textId="0CECA81D" w:rsidTr="001617A2">
        <w:trPr>
          <w:tblHeader/>
        </w:trPr>
        <w:tc>
          <w:tcPr>
            <w:tcW w:w="3191" w:type="pct"/>
            <w:shd w:val="clear" w:color="auto" w:fill="C5E0B3" w:themeFill="accent6" w:themeFillTint="66"/>
            <w:vAlign w:val="center"/>
          </w:tcPr>
          <w:p w14:paraId="65F82CEF" w14:textId="77777777" w:rsidR="007C79F8" w:rsidRPr="00204F08" w:rsidRDefault="007C79F8" w:rsidP="001617A2">
            <w:pPr>
              <w:spacing w:before="60" w:after="60"/>
              <w:rPr>
                <w:bCs/>
                <w:color w:val="000000"/>
              </w:rPr>
            </w:pPr>
            <w:r w:rsidRPr="00204F08">
              <w:rPr>
                <w:bCs/>
                <w:color w:val="000000"/>
              </w:rPr>
              <w:t>Description</w:t>
            </w:r>
          </w:p>
        </w:tc>
        <w:tc>
          <w:tcPr>
            <w:tcW w:w="675" w:type="pct"/>
            <w:shd w:val="clear" w:color="auto" w:fill="C5E0B3" w:themeFill="accent6" w:themeFillTint="66"/>
            <w:vAlign w:val="center"/>
          </w:tcPr>
          <w:p w14:paraId="7CE0B040" w14:textId="77777777" w:rsidR="007C79F8" w:rsidRPr="00204F08" w:rsidRDefault="007C79F8" w:rsidP="001617A2">
            <w:pPr>
              <w:spacing w:before="60" w:after="60"/>
              <w:rPr>
                <w:bCs/>
                <w:color w:val="000000"/>
              </w:rPr>
            </w:pPr>
            <w:r w:rsidRPr="00204F08">
              <w:rPr>
                <w:bCs/>
                <w:color w:val="000000"/>
              </w:rPr>
              <w:t>Total Budgeted Funds</w:t>
            </w:r>
          </w:p>
        </w:tc>
        <w:tc>
          <w:tcPr>
            <w:tcW w:w="567" w:type="pct"/>
            <w:shd w:val="clear" w:color="auto" w:fill="C5E0B3" w:themeFill="accent6" w:themeFillTint="66"/>
            <w:vAlign w:val="center"/>
          </w:tcPr>
          <w:p w14:paraId="52D688E0" w14:textId="77777777" w:rsidR="007C79F8" w:rsidRPr="00204F08" w:rsidRDefault="007C79F8" w:rsidP="001617A2">
            <w:pPr>
              <w:spacing w:before="60" w:after="60"/>
              <w:rPr>
                <w:bCs/>
                <w:color w:val="000000"/>
              </w:rPr>
            </w:pPr>
            <w:r w:rsidRPr="00204F08">
              <w:rPr>
                <w:color w:val="000000"/>
              </w:rPr>
              <w:t>Estimated Actual Expenditures</w:t>
            </w:r>
          </w:p>
        </w:tc>
        <w:tc>
          <w:tcPr>
            <w:tcW w:w="567" w:type="pct"/>
            <w:shd w:val="clear" w:color="auto" w:fill="C5E0B3" w:themeFill="accent6" w:themeFillTint="66"/>
            <w:vAlign w:val="center"/>
          </w:tcPr>
          <w:p w14:paraId="6DFA19A1" w14:textId="09B7EF33" w:rsidR="007C79F8" w:rsidRPr="00204F08" w:rsidRDefault="007C79F8" w:rsidP="001617A2">
            <w:pPr>
              <w:spacing w:before="60" w:after="60"/>
              <w:rPr>
                <w:color w:val="000000"/>
                <w:sz w:val="22"/>
              </w:rPr>
            </w:pPr>
            <w:r w:rsidRPr="00204F08">
              <w:t>Contributing</w:t>
            </w:r>
          </w:p>
        </w:tc>
      </w:tr>
      <w:tr w:rsidR="007C79F8" w:rsidRPr="00204F08" w14:paraId="2FA96BC5" w14:textId="2EB61F10" w:rsidTr="001617A2">
        <w:trPr>
          <w:trHeight w:val="20"/>
          <w:tblHeader/>
        </w:trPr>
        <w:tc>
          <w:tcPr>
            <w:tcW w:w="3191" w:type="pct"/>
            <w:vAlign w:val="center"/>
          </w:tcPr>
          <w:p w14:paraId="3E034880" w14:textId="77777777" w:rsidR="007C79F8" w:rsidRPr="00204F08" w:rsidRDefault="007C79F8" w:rsidP="001617A2">
            <w:pPr>
              <w:spacing w:before="60" w:after="60"/>
              <w:rPr>
                <w:bCs/>
                <w:color w:val="000000"/>
              </w:rPr>
            </w:pPr>
            <w:r w:rsidRPr="00204F08">
              <w:rPr>
                <w:bCs/>
                <w:color w:val="000000"/>
              </w:rPr>
              <w:t>[Description of the action]</w:t>
            </w:r>
          </w:p>
        </w:tc>
        <w:tc>
          <w:tcPr>
            <w:tcW w:w="675" w:type="pct"/>
            <w:vAlign w:val="center"/>
          </w:tcPr>
          <w:p w14:paraId="40446B95" w14:textId="3D0FE328"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0B21315C" w14:textId="77777777" w:rsidR="007C79F8" w:rsidRPr="00204F08" w:rsidRDefault="007C79F8" w:rsidP="001617A2">
            <w:pPr>
              <w:spacing w:before="60" w:after="60"/>
            </w:pPr>
            <w:r w:rsidRPr="00204F08">
              <w:rPr>
                <w:bCs/>
                <w:color w:val="000000"/>
              </w:rPr>
              <w:t>[$ 0.00]</w:t>
            </w:r>
          </w:p>
        </w:tc>
        <w:tc>
          <w:tcPr>
            <w:tcW w:w="567" w:type="pct"/>
            <w:vAlign w:val="center"/>
          </w:tcPr>
          <w:p w14:paraId="1BD2801B" w14:textId="70602B9A" w:rsidR="007C79F8" w:rsidRPr="00204F08" w:rsidRDefault="007C79F8" w:rsidP="001617A2">
            <w:pPr>
              <w:spacing w:before="60" w:after="60"/>
              <w:rPr>
                <w:bCs/>
                <w:color w:val="000000"/>
              </w:rPr>
            </w:pPr>
            <w:r w:rsidRPr="00204F08">
              <w:t>[Y/N]</w:t>
            </w:r>
          </w:p>
        </w:tc>
      </w:tr>
      <w:tr w:rsidR="007C79F8" w:rsidRPr="00204F08" w14:paraId="4CC462A5" w14:textId="758956BC" w:rsidTr="001617A2">
        <w:trPr>
          <w:trHeight w:val="20"/>
          <w:tblHeader/>
        </w:trPr>
        <w:tc>
          <w:tcPr>
            <w:tcW w:w="3191" w:type="pct"/>
            <w:vAlign w:val="center"/>
          </w:tcPr>
          <w:p w14:paraId="775A9F2A" w14:textId="6DCB26A6" w:rsidR="007C79F8" w:rsidRPr="00204F08" w:rsidRDefault="007C79F8" w:rsidP="001617A2">
            <w:pPr>
              <w:spacing w:before="60" w:after="60"/>
              <w:rPr>
                <w:bCs/>
                <w:color w:val="000000"/>
              </w:rPr>
            </w:pPr>
            <w:r w:rsidRPr="00204F08">
              <w:rPr>
                <w:bCs/>
                <w:color w:val="000000"/>
              </w:rPr>
              <w:t>[Description of the action]</w:t>
            </w:r>
          </w:p>
        </w:tc>
        <w:tc>
          <w:tcPr>
            <w:tcW w:w="675" w:type="pct"/>
            <w:vAlign w:val="center"/>
          </w:tcPr>
          <w:p w14:paraId="185150F3"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029B297C"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30D15CB7" w14:textId="34759600" w:rsidR="007C79F8" w:rsidRPr="00204F08" w:rsidRDefault="007C79F8" w:rsidP="001617A2">
            <w:pPr>
              <w:spacing w:before="60" w:after="60"/>
              <w:rPr>
                <w:bCs/>
                <w:color w:val="000000"/>
              </w:rPr>
            </w:pPr>
            <w:r w:rsidRPr="00204F08">
              <w:t>[Y/N]</w:t>
            </w:r>
          </w:p>
        </w:tc>
      </w:tr>
    </w:tbl>
    <w:p w14:paraId="79AE42F9" w14:textId="64F5F2B4" w:rsidR="001701C5" w:rsidRPr="00204F08" w:rsidRDefault="001701C5" w:rsidP="001701C5">
      <w:pPr>
        <w:spacing w:before="240" w:after="60"/>
        <w:rPr>
          <w:color w:val="000000"/>
        </w:rPr>
      </w:pPr>
      <w:r w:rsidRPr="00204F08">
        <w:rPr>
          <w:color w:val="000000"/>
        </w:rPr>
        <w:t>A description of any substantive differences between the planned actions and</w:t>
      </w:r>
      <w:r w:rsidR="00936D3A" w:rsidRPr="00204F08">
        <w:rPr>
          <w:color w:val="000000"/>
        </w:rPr>
        <w:t>/or</w:t>
      </w:r>
      <w:r w:rsidRPr="00204F08">
        <w:rPr>
          <w:color w:val="000000"/>
        </w:rPr>
        <w:t xml:space="preserve"> budgeted expenditures for addressing pupil learning loss and what was implemented and</w:t>
      </w:r>
      <w:r w:rsidR="00936D3A" w:rsidRPr="00204F08">
        <w:rPr>
          <w:color w:val="000000"/>
        </w:rPr>
        <w:t>/or</w:t>
      </w:r>
      <w:r w:rsidRPr="00204F08">
        <w:rPr>
          <w:color w:val="000000"/>
        </w:rPr>
        <w:t xml:space="preserve"> expended on the actions.</w:t>
      </w:r>
    </w:p>
    <w:p w14:paraId="64519646" w14:textId="147F1CF1" w:rsidR="00976AE0" w:rsidRPr="00204F08" w:rsidRDefault="001701C5" w:rsidP="00976AE0">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rsidDel="001701C5">
        <w:rPr>
          <w:color w:val="000000"/>
        </w:rPr>
        <w:t xml:space="preserve"> </w:t>
      </w:r>
      <w:r w:rsidR="00976AE0" w:rsidRPr="00204F08">
        <w:t>[Add text here]</w:t>
      </w:r>
    </w:p>
    <w:p w14:paraId="41A0BBC9" w14:textId="77777777" w:rsidR="00483CEC" w:rsidRPr="00204F08" w:rsidRDefault="00483CEC" w:rsidP="008E3405">
      <w:pPr>
        <w:pStyle w:val="Heading4"/>
      </w:pPr>
      <w:bookmarkStart w:id="6" w:name="_Hlk57641459"/>
      <w:bookmarkStart w:id="7" w:name="_Hlk57123077"/>
      <w:r w:rsidRPr="00204F08">
        <w:lastRenderedPageBreak/>
        <w:t>Analysis of Pupil Learning Loss</w:t>
      </w:r>
    </w:p>
    <w:p w14:paraId="4E50EF80" w14:textId="161CE392" w:rsidR="00483CEC" w:rsidRPr="00204F08" w:rsidRDefault="00483CEC" w:rsidP="00483CEC">
      <w:pPr>
        <w:spacing w:before="240" w:after="60"/>
        <w:rPr>
          <w:color w:val="000000"/>
        </w:rPr>
      </w:pPr>
      <w:r w:rsidRPr="00204F08">
        <w:rPr>
          <w:color w:val="000000"/>
        </w:rPr>
        <w:t xml:space="preserve">A description of the </w:t>
      </w:r>
      <w:r w:rsidR="00936D3A" w:rsidRPr="00204F08">
        <w:rPr>
          <w:color w:val="000000"/>
        </w:rPr>
        <w:t xml:space="preserve">successes and challenges in addressing Pupil Learning Loss in the 2020-21 school year and an analysis of the </w:t>
      </w:r>
      <w:r w:rsidRPr="00204F08">
        <w:rPr>
          <w:color w:val="000000"/>
        </w:rPr>
        <w:t xml:space="preserve">effectiveness of the efforts to address Pupil Learning Loss </w:t>
      </w:r>
      <w:r w:rsidR="00936D3A" w:rsidRPr="00204F08">
        <w:rPr>
          <w:color w:val="000000"/>
        </w:rPr>
        <w:t>to date</w:t>
      </w:r>
      <w:r w:rsidRPr="00204F08">
        <w:rPr>
          <w:color w:val="000000"/>
        </w:rPr>
        <w:t xml:space="preserve">. </w:t>
      </w:r>
    </w:p>
    <w:p w14:paraId="1200E768" w14:textId="77777777" w:rsidR="00483CEC" w:rsidRPr="00204F08" w:rsidRDefault="00483CEC" w:rsidP="00483CEC">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[Add text here]</w:t>
      </w:r>
    </w:p>
    <w:p w14:paraId="2B198A6F" w14:textId="0D5BFBD4" w:rsidR="00B909B6" w:rsidRPr="00204F08" w:rsidRDefault="00377DD4" w:rsidP="008E3405">
      <w:pPr>
        <w:pStyle w:val="Heading3"/>
      </w:pPr>
      <w:r w:rsidRPr="00204F08">
        <w:t>Analysis of Mental Health and Social and Emotional Well-Being</w:t>
      </w:r>
      <w:bookmarkEnd w:id="6"/>
    </w:p>
    <w:p w14:paraId="0DE09852" w14:textId="2C53E853" w:rsidR="00B909B6" w:rsidRPr="00204F08" w:rsidRDefault="00B909B6" w:rsidP="00B909B6">
      <w:pPr>
        <w:spacing w:before="240" w:after="60"/>
        <w:rPr>
          <w:color w:val="000000"/>
        </w:rPr>
      </w:pPr>
      <w:r w:rsidRPr="00204F08">
        <w:rPr>
          <w:color w:val="000000"/>
        </w:rPr>
        <w:t>A description of the successes and challenges in monitoring and supporting mental health and social and emotional well-being in the 2020-21 school year.</w:t>
      </w:r>
    </w:p>
    <w:p w14:paraId="7C404D04" w14:textId="77777777" w:rsidR="00B909B6" w:rsidRPr="00204F08" w:rsidRDefault="00B909B6" w:rsidP="00B909B6">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[Add text here]</w:t>
      </w:r>
    </w:p>
    <w:p w14:paraId="40945548" w14:textId="58E9D308" w:rsidR="00377DD4" w:rsidRPr="00204F08" w:rsidRDefault="00377DD4" w:rsidP="008E3405">
      <w:pPr>
        <w:pStyle w:val="Heading3"/>
        <w:rPr>
          <w:color w:val="000000"/>
        </w:rPr>
      </w:pPr>
      <w:r w:rsidRPr="00204F08">
        <w:t>Analysis of Pupil and Family Engagement and Outreach</w:t>
      </w:r>
    </w:p>
    <w:p w14:paraId="49D77A61" w14:textId="5E60BF36" w:rsidR="00B909B6" w:rsidRPr="00204F08" w:rsidRDefault="00B909B6" w:rsidP="00B909B6">
      <w:pPr>
        <w:spacing w:before="240" w:after="60"/>
        <w:rPr>
          <w:color w:val="000000"/>
        </w:rPr>
      </w:pPr>
      <w:r w:rsidRPr="00204F08">
        <w:rPr>
          <w:color w:val="000000"/>
        </w:rPr>
        <w:t>A description of the successes and challenges in implementing pupil and family engagement and outreach in the 2020-21 school year.</w:t>
      </w:r>
    </w:p>
    <w:p w14:paraId="6A7EB2AD" w14:textId="77777777" w:rsidR="00B909B6" w:rsidRPr="00204F08" w:rsidRDefault="00B909B6" w:rsidP="00B909B6">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[Add text here]</w:t>
      </w:r>
    </w:p>
    <w:p w14:paraId="142E984F" w14:textId="30354B70" w:rsidR="00377DD4" w:rsidRPr="00204F08" w:rsidRDefault="00377DD4" w:rsidP="008E3405">
      <w:pPr>
        <w:pStyle w:val="Heading3"/>
        <w:rPr>
          <w:color w:val="000000"/>
        </w:rPr>
      </w:pPr>
      <w:r w:rsidRPr="00204F08">
        <w:t>Analysis of School Nutrition</w:t>
      </w:r>
    </w:p>
    <w:p w14:paraId="19999614" w14:textId="15987CC2" w:rsidR="00B909B6" w:rsidRPr="00204F08" w:rsidRDefault="00B909B6" w:rsidP="00B909B6">
      <w:pPr>
        <w:spacing w:before="240" w:after="60"/>
        <w:rPr>
          <w:color w:val="000000"/>
        </w:rPr>
      </w:pPr>
      <w:r w:rsidRPr="00204F08">
        <w:rPr>
          <w:color w:val="000000"/>
        </w:rPr>
        <w:t>A description of the successes and challenges in providing school nutrition in the 2020-21 school year.</w:t>
      </w:r>
    </w:p>
    <w:p w14:paraId="341F4114" w14:textId="77777777" w:rsidR="00B909B6" w:rsidRPr="00204F08" w:rsidRDefault="00B909B6" w:rsidP="00B909B6">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[Add text here]</w:t>
      </w:r>
    </w:p>
    <w:p w14:paraId="2420112A" w14:textId="4A5C8264" w:rsidR="00B473C1" w:rsidRPr="00204F08" w:rsidRDefault="00B473C1" w:rsidP="008E3405">
      <w:pPr>
        <w:pStyle w:val="Heading3"/>
      </w:pPr>
      <w:r w:rsidRPr="00204F08">
        <w:t>Additional Actions</w:t>
      </w:r>
      <w:r w:rsidR="00524964" w:rsidRPr="00204F08">
        <w:t xml:space="preserve"> and Plan </w:t>
      </w:r>
      <w:r w:rsidR="00930E6E" w:rsidRPr="00204F08">
        <w:t>Requirements</w:t>
      </w:r>
    </w:p>
    <w:bookmarkEnd w:id="7"/>
    <w:p w14:paraId="7D3F4DF9" w14:textId="77777777" w:rsidR="00B473C1" w:rsidRPr="00204F08" w:rsidRDefault="00524964" w:rsidP="00D43665">
      <w:pPr>
        <w:spacing w:before="240" w:after="60"/>
        <w:rPr>
          <w:color w:val="000000"/>
        </w:rPr>
      </w:pPr>
      <w:r w:rsidRPr="00204F08">
        <w:t xml:space="preserve">Additional </w:t>
      </w:r>
      <w:bookmarkStart w:id="8" w:name="_Hlk57125095"/>
      <w:r w:rsidRPr="00204F08">
        <w:t>Actions to Implement the Learning Continuity Plan</w:t>
      </w:r>
      <w:bookmarkEnd w:id="8"/>
    </w:p>
    <w:tbl>
      <w:tblPr>
        <w:tblStyle w:val="TableGrid"/>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58" w:type="dxa"/>
          <w:left w:w="58" w:type="dxa"/>
          <w:bottom w:w="58" w:type="dxa"/>
          <w:right w:w="58" w:type="dxa"/>
        </w:tblCellMar>
        <w:tblLook w:val="04A0" w:firstRow="1" w:lastRow="0" w:firstColumn="1" w:lastColumn="0" w:noHBand="0" w:noVBand="1"/>
        <w:tblDescription w:val="Actions related to in-person instructional offerings table"/>
      </w:tblPr>
      <w:tblGrid>
        <w:gridCol w:w="3420"/>
        <w:gridCol w:w="6667"/>
        <w:gridCol w:w="1375"/>
        <w:gridCol w:w="1517"/>
        <w:gridCol w:w="1411"/>
      </w:tblGrid>
      <w:tr w:rsidR="007C79F8" w:rsidRPr="00204F08" w14:paraId="6E51EE94" w14:textId="2C6D069D" w:rsidTr="001617A2">
        <w:trPr>
          <w:tblHeader/>
        </w:trPr>
        <w:tc>
          <w:tcPr>
            <w:tcW w:w="1202" w:type="pct"/>
            <w:shd w:val="clear" w:color="auto" w:fill="C5E0B3" w:themeFill="accent6" w:themeFillTint="66"/>
            <w:vAlign w:val="center"/>
          </w:tcPr>
          <w:p w14:paraId="009F41DF" w14:textId="430F1214" w:rsidR="007C79F8" w:rsidRPr="00204F08" w:rsidRDefault="007C79F8" w:rsidP="001617A2">
            <w:pPr>
              <w:spacing w:before="60" w:after="60"/>
              <w:rPr>
                <w:bCs/>
                <w:color w:val="000000"/>
              </w:rPr>
            </w:pPr>
            <w:r w:rsidRPr="00204F08">
              <w:rPr>
                <w:bCs/>
                <w:color w:val="000000"/>
              </w:rPr>
              <w:lastRenderedPageBreak/>
              <w:t>Section</w:t>
            </w:r>
          </w:p>
        </w:tc>
        <w:tc>
          <w:tcPr>
            <w:tcW w:w="2330" w:type="pct"/>
            <w:shd w:val="clear" w:color="auto" w:fill="C5E0B3" w:themeFill="accent6" w:themeFillTint="66"/>
            <w:vAlign w:val="center"/>
          </w:tcPr>
          <w:p w14:paraId="78AEB797" w14:textId="79D3CFBD" w:rsidR="007C79F8" w:rsidRPr="00204F08" w:rsidRDefault="007C79F8" w:rsidP="001617A2">
            <w:pPr>
              <w:spacing w:before="60" w:after="60"/>
              <w:rPr>
                <w:bCs/>
                <w:color w:val="000000"/>
              </w:rPr>
            </w:pPr>
            <w:r w:rsidRPr="00204F08">
              <w:rPr>
                <w:bCs/>
                <w:color w:val="000000"/>
              </w:rPr>
              <w:t>Description</w:t>
            </w:r>
          </w:p>
        </w:tc>
        <w:tc>
          <w:tcPr>
            <w:tcW w:w="491" w:type="pct"/>
            <w:shd w:val="clear" w:color="auto" w:fill="C5E0B3" w:themeFill="accent6" w:themeFillTint="66"/>
            <w:vAlign w:val="center"/>
          </w:tcPr>
          <w:p w14:paraId="61C602CE" w14:textId="77777777" w:rsidR="007C79F8" w:rsidRPr="00204F08" w:rsidRDefault="007C79F8" w:rsidP="001617A2">
            <w:pPr>
              <w:spacing w:before="60" w:after="60"/>
              <w:rPr>
                <w:bCs/>
                <w:color w:val="000000"/>
              </w:rPr>
            </w:pPr>
            <w:r w:rsidRPr="00204F08">
              <w:rPr>
                <w:bCs/>
                <w:color w:val="000000"/>
              </w:rPr>
              <w:t>Total Budgeted Funds</w:t>
            </w:r>
          </w:p>
        </w:tc>
        <w:tc>
          <w:tcPr>
            <w:tcW w:w="507" w:type="pct"/>
            <w:shd w:val="clear" w:color="auto" w:fill="C5E0B3" w:themeFill="accent6" w:themeFillTint="66"/>
            <w:vAlign w:val="center"/>
          </w:tcPr>
          <w:p w14:paraId="0466943F" w14:textId="77777777" w:rsidR="007C79F8" w:rsidRPr="00204F08" w:rsidRDefault="007C79F8" w:rsidP="001617A2">
            <w:pPr>
              <w:spacing w:before="60" w:after="60"/>
              <w:rPr>
                <w:bCs/>
                <w:color w:val="000000"/>
              </w:rPr>
            </w:pPr>
            <w:r w:rsidRPr="00204F08">
              <w:rPr>
                <w:color w:val="000000"/>
              </w:rPr>
              <w:t>Estimated Actual Expenditures</w:t>
            </w:r>
          </w:p>
        </w:tc>
        <w:tc>
          <w:tcPr>
            <w:tcW w:w="470" w:type="pct"/>
            <w:shd w:val="clear" w:color="auto" w:fill="C5E0B3" w:themeFill="accent6" w:themeFillTint="66"/>
            <w:vAlign w:val="center"/>
          </w:tcPr>
          <w:p w14:paraId="6DA3735F" w14:textId="352B0975" w:rsidR="007C79F8" w:rsidRPr="00204F08" w:rsidRDefault="007C79F8" w:rsidP="001617A2">
            <w:pPr>
              <w:spacing w:before="60" w:after="60"/>
              <w:rPr>
                <w:color w:val="000000"/>
                <w:sz w:val="22"/>
              </w:rPr>
            </w:pPr>
            <w:r w:rsidRPr="00204F08">
              <w:t>Contributing</w:t>
            </w:r>
          </w:p>
        </w:tc>
      </w:tr>
      <w:tr w:rsidR="007C79F8" w:rsidRPr="00204F08" w14:paraId="2E7E609E" w14:textId="328E0883" w:rsidTr="001617A2">
        <w:trPr>
          <w:trHeight w:val="20"/>
        </w:trPr>
        <w:tc>
          <w:tcPr>
            <w:tcW w:w="1202" w:type="pct"/>
            <w:vAlign w:val="center"/>
          </w:tcPr>
          <w:p w14:paraId="583A9EB9" w14:textId="4213157C" w:rsidR="007C79F8" w:rsidRPr="00204F08" w:rsidRDefault="007C79F8" w:rsidP="001617A2">
            <w:pPr>
              <w:spacing w:before="60" w:after="60"/>
              <w:rPr>
                <w:bCs/>
                <w:color w:val="000000"/>
              </w:rPr>
            </w:pPr>
            <w:r w:rsidRPr="00204F08">
              <w:rPr>
                <w:bCs/>
                <w:color w:val="000000"/>
              </w:rPr>
              <w:t>[The section of the Learning Continuity Plan related to the action described; may put N/A if the action does not apply to one specific section]</w:t>
            </w:r>
          </w:p>
        </w:tc>
        <w:tc>
          <w:tcPr>
            <w:tcW w:w="2330" w:type="pct"/>
            <w:vAlign w:val="center"/>
          </w:tcPr>
          <w:p w14:paraId="5BE7FBE4" w14:textId="77777777" w:rsidR="007C79F8" w:rsidRPr="00204F08" w:rsidRDefault="007C79F8" w:rsidP="001617A2">
            <w:pPr>
              <w:spacing w:before="60" w:after="60"/>
              <w:rPr>
                <w:bCs/>
                <w:color w:val="000000"/>
              </w:rPr>
            </w:pPr>
            <w:r w:rsidRPr="00204F08">
              <w:rPr>
                <w:bCs/>
                <w:color w:val="000000"/>
              </w:rPr>
              <w:t>[Description of the action]</w:t>
            </w:r>
          </w:p>
        </w:tc>
        <w:tc>
          <w:tcPr>
            <w:tcW w:w="491" w:type="pct"/>
            <w:vAlign w:val="center"/>
          </w:tcPr>
          <w:p w14:paraId="6DB74E1D" w14:textId="77777777" w:rsidR="007C79F8" w:rsidRPr="00204F08" w:rsidRDefault="007C79F8" w:rsidP="001617A2">
            <w:pPr>
              <w:spacing w:before="60" w:after="60"/>
              <w:rPr>
                <w:bCs/>
                <w:color w:val="000000"/>
              </w:rPr>
            </w:pPr>
            <w:r w:rsidRPr="00204F08">
              <w:rPr>
                <w:bCs/>
                <w:color w:val="000000"/>
              </w:rPr>
              <w:t>[$ 0.00]</w:t>
            </w:r>
          </w:p>
        </w:tc>
        <w:tc>
          <w:tcPr>
            <w:tcW w:w="507" w:type="pct"/>
            <w:vAlign w:val="center"/>
          </w:tcPr>
          <w:p w14:paraId="2C3CAB24" w14:textId="77777777" w:rsidR="007C79F8" w:rsidRPr="00204F08" w:rsidRDefault="007C79F8" w:rsidP="001617A2">
            <w:pPr>
              <w:spacing w:before="60" w:after="60"/>
            </w:pPr>
            <w:r w:rsidRPr="00204F08">
              <w:rPr>
                <w:bCs/>
                <w:color w:val="000000"/>
              </w:rPr>
              <w:t>[$ 0.00]</w:t>
            </w:r>
          </w:p>
        </w:tc>
        <w:tc>
          <w:tcPr>
            <w:tcW w:w="470" w:type="pct"/>
            <w:vAlign w:val="center"/>
          </w:tcPr>
          <w:p w14:paraId="0DE94CF4" w14:textId="4F16979B" w:rsidR="007C79F8" w:rsidRPr="00204F08" w:rsidRDefault="007C79F8" w:rsidP="001617A2">
            <w:pPr>
              <w:spacing w:before="60" w:after="60"/>
              <w:rPr>
                <w:bCs/>
                <w:color w:val="000000"/>
              </w:rPr>
            </w:pPr>
            <w:r w:rsidRPr="00204F08">
              <w:t>[Y/N]</w:t>
            </w:r>
          </w:p>
        </w:tc>
      </w:tr>
      <w:tr w:rsidR="007C79F8" w:rsidRPr="00204F08" w14:paraId="646CE431" w14:textId="4A39EB6E" w:rsidTr="001617A2">
        <w:trPr>
          <w:trHeight w:val="20"/>
        </w:trPr>
        <w:tc>
          <w:tcPr>
            <w:tcW w:w="1202" w:type="pct"/>
            <w:vAlign w:val="center"/>
          </w:tcPr>
          <w:p w14:paraId="414D4D63" w14:textId="15BAB929" w:rsidR="007C79F8" w:rsidRPr="00204F08" w:rsidRDefault="007C79F8" w:rsidP="001617A2">
            <w:pPr>
              <w:spacing w:before="60" w:after="60"/>
              <w:rPr>
                <w:bCs/>
                <w:color w:val="000000"/>
              </w:rPr>
            </w:pPr>
            <w:r w:rsidRPr="00204F08">
              <w:rPr>
                <w:bCs/>
                <w:color w:val="000000"/>
              </w:rPr>
              <w:t>[The section of the Learning Continuity Plan related to the action described; may put N/A if the action does not apply to one specific section]</w:t>
            </w:r>
          </w:p>
        </w:tc>
        <w:tc>
          <w:tcPr>
            <w:tcW w:w="2330" w:type="pct"/>
            <w:vAlign w:val="center"/>
          </w:tcPr>
          <w:p w14:paraId="4D9EAD73" w14:textId="77777777" w:rsidR="007C79F8" w:rsidRPr="00204F08" w:rsidRDefault="007C79F8" w:rsidP="001617A2">
            <w:pPr>
              <w:spacing w:before="60" w:after="60"/>
              <w:rPr>
                <w:bCs/>
                <w:color w:val="000000"/>
              </w:rPr>
            </w:pPr>
            <w:r w:rsidRPr="00204F08">
              <w:rPr>
                <w:bCs/>
                <w:color w:val="000000"/>
              </w:rPr>
              <w:t>[Description of the action]</w:t>
            </w:r>
          </w:p>
        </w:tc>
        <w:tc>
          <w:tcPr>
            <w:tcW w:w="491" w:type="pct"/>
            <w:vAlign w:val="center"/>
          </w:tcPr>
          <w:p w14:paraId="5B70F07D" w14:textId="77777777" w:rsidR="007C79F8" w:rsidRPr="00204F08" w:rsidRDefault="007C79F8" w:rsidP="001617A2">
            <w:pPr>
              <w:spacing w:before="60" w:after="60"/>
              <w:rPr>
                <w:bCs/>
                <w:color w:val="000000"/>
              </w:rPr>
            </w:pPr>
            <w:r w:rsidRPr="00204F08">
              <w:rPr>
                <w:bCs/>
                <w:color w:val="000000"/>
              </w:rPr>
              <w:t>[$ 0.00]</w:t>
            </w:r>
          </w:p>
        </w:tc>
        <w:tc>
          <w:tcPr>
            <w:tcW w:w="507" w:type="pct"/>
            <w:vAlign w:val="center"/>
          </w:tcPr>
          <w:p w14:paraId="16C6D1D7" w14:textId="77777777" w:rsidR="007C79F8" w:rsidRPr="00204F08" w:rsidRDefault="007C79F8" w:rsidP="001617A2">
            <w:pPr>
              <w:spacing w:before="60" w:after="60"/>
              <w:rPr>
                <w:bCs/>
                <w:color w:val="000000"/>
              </w:rPr>
            </w:pPr>
            <w:r w:rsidRPr="00204F08">
              <w:rPr>
                <w:bCs/>
                <w:color w:val="000000"/>
              </w:rPr>
              <w:t>[$ 0.00]</w:t>
            </w:r>
          </w:p>
        </w:tc>
        <w:tc>
          <w:tcPr>
            <w:tcW w:w="470" w:type="pct"/>
            <w:vAlign w:val="center"/>
          </w:tcPr>
          <w:p w14:paraId="2B09BD0B" w14:textId="30C307CD" w:rsidR="007C79F8" w:rsidRPr="00204F08" w:rsidRDefault="007C79F8" w:rsidP="001617A2">
            <w:pPr>
              <w:spacing w:before="60" w:after="60"/>
              <w:rPr>
                <w:bCs/>
                <w:color w:val="000000"/>
              </w:rPr>
            </w:pPr>
            <w:r w:rsidRPr="00204F08">
              <w:t>[Y/N]</w:t>
            </w:r>
          </w:p>
        </w:tc>
      </w:tr>
    </w:tbl>
    <w:p w14:paraId="2F81E20B" w14:textId="38F1D544" w:rsidR="00D43665" w:rsidRPr="00204F08" w:rsidRDefault="00D43665" w:rsidP="00D43665">
      <w:pPr>
        <w:spacing w:before="240" w:after="60"/>
        <w:rPr>
          <w:color w:val="000000"/>
        </w:rPr>
      </w:pPr>
      <w:r w:rsidRPr="00204F08">
        <w:rPr>
          <w:color w:val="000000"/>
        </w:rPr>
        <w:t xml:space="preserve">A description of any substantive differences between the planned actions and budgeted expenditures for the </w:t>
      </w:r>
      <w:r w:rsidR="004F0C24" w:rsidRPr="00204F08">
        <w:rPr>
          <w:color w:val="000000"/>
        </w:rPr>
        <w:t>additional plan requirements</w:t>
      </w:r>
      <w:r w:rsidRPr="00204F08">
        <w:rPr>
          <w:color w:val="000000"/>
        </w:rPr>
        <w:t xml:space="preserve"> and what was implemented and expended on the actions.</w:t>
      </w:r>
    </w:p>
    <w:p w14:paraId="24C979FE" w14:textId="77777777" w:rsidR="00D43665" w:rsidRPr="00204F08" w:rsidRDefault="00D43665" w:rsidP="00D43665">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[Add text here]</w:t>
      </w:r>
    </w:p>
    <w:p w14:paraId="5C78F3FC" w14:textId="4D4355FF" w:rsidR="00D43665" w:rsidRPr="00204F08" w:rsidRDefault="00D43665" w:rsidP="008E3405">
      <w:pPr>
        <w:pStyle w:val="Heading3"/>
      </w:pPr>
      <w:r w:rsidRPr="00204F08">
        <w:t>Overall Analysis</w:t>
      </w:r>
    </w:p>
    <w:p w14:paraId="2734F1E0" w14:textId="77777777" w:rsidR="00D43665" w:rsidRPr="00204F08" w:rsidRDefault="00D43665" w:rsidP="00D43665">
      <w:pPr>
        <w:spacing w:before="240" w:after="60"/>
        <w:rPr>
          <w:color w:val="000000"/>
        </w:rPr>
      </w:pPr>
      <w:bookmarkStart w:id="9" w:name="_Hlk57642067"/>
      <w:r w:rsidRPr="00204F08">
        <w:rPr>
          <w:color w:val="000000"/>
        </w:rPr>
        <w:t xml:space="preserve">An explanation of how lessons learned from implementing in-person and distance learning programs in 2020-21 have informed the development of goals and actions </w:t>
      </w:r>
      <w:r w:rsidRPr="00204F08">
        <w:rPr>
          <w:rFonts w:eastAsia="Calibri"/>
          <w:color w:val="000000"/>
          <w:szCs w:val="24"/>
        </w:rPr>
        <w:t>in the 2021–24 LCAP</w:t>
      </w:r>
      <w:r w:rsidRPr="00204F08">
        <w:rPr>
          <w:color w:val="000000"/>
        </w:rPr>
        <w:t>.</w:t>
      </w:r>
      <w:bookmarkEnd w:id="9"/>
    </w:p>
    <w:p w14:paraId="352FE45C" w14:textId="77777777" w:rsidR="00D43665" w:rsidRPr="00204F08" w:rsidRDefault="00D43665" w:rsidP="00D43665">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[Add text here]</w:t>
      </w:r>
    </w:p>
    <w:p w14:paraId="095869ED" w14:textId="5E1C1A44" w:rsidR="00D43665" w:rsidRDefault="00D43665" w:rsidP="00D43665">
      <w:pPr>
        <w:spacing w:before="240" w:after="60"/>
        <w:rPr>
          <w:color w:val="000000"/>
        </w:rPr>
      </w:pPr>
      <w:bookmarkStart w:id="10" w:name="_Hlk57644737"/>
      <w:r w:rsidRPr="00204F08">
        <w:rPr>
          <w:color w:val="000000"/>
        </w:rPr>
        <w:t>An explanation of how pupil learning loss continue</w:t>
      </w:r>
      <w:r w:rsidR="00C443C2" w:rsidRPr="00204F08">
        <w:rPr>
          <w:color w:val="000000"/>
        </w:rPr>
        <w:t>s</w:t>
      </w:r>
      <w:r w:rsidRPr="00204F08">
        <w:rPr>
          <w:color w:val="000000"/>
        </w:rPr>
        <w:t xml:space="preserve"> to be assessed and addressed </w:t>
      </w:r>
      <w:r w:rsidRPr="00204F08">
        <w:rPr>
          <w:rFonts w:eastAsia="Calibri"/>
          <w:color w:val="000000"/>
          <w:szCs w:val="24"/>
        </w:rPr>
        <w:t>in the 2021–24 LCAP, especially for pupils with uni</w:t>
      </w:r>
      <w:r>
        <w:rPr>
          <w:rFonts w:eastAsia="Calibri"/>
          <w:color w:val="000000"/>
          <w:szCs w:val="24"/>
        </w:rPr>
        <w:t>que needs</w:t>
      </w:r>
      <w:r w:rsidRPr="0092519D">
        <w:rPr>
          <w:color w:val="000000"/>
        </w:rPr>
        <w:t>.</w:t>
      </w:r>
    </w:p>
    <w:bookmarkEnd w:id="10"/>
    <w:p w14:paraId="5DA84FED" w14:textId="1D50AE61" w:rsidR="00D43665" w:rsidRDefault="00D43665" w:rsidP="00D43665">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t>[Add text here]</w:t>
      </w:r>
    </w:p>
    <w:p w14:paraId="2BB9EC9E" w14:textId="0BC04415" w:rsidR="00414AF8" w:rsidRDefault="00414AF8" w:rsidP="00414AF8">
      <w:pPr>
        <w:spacing w:before="240" w:after="60"/>
        <w:rPr>
          <w:color w:val="000000"/>
        </w:rPr>
      </w:pPr>
      <w:r>
        <w:lastRenderedPageBreak/>
        <w:t>A d</w:t>
      </w:r>
      <w:r w:rsidRPr="00414AF8">
        <w:t>escri</w:t>
      </w:r>
      <w:r>
        <w:t>ption of</w:t>
      </w:r>
      <w:r w:rsidRPr="00414AF8">
        <w:t xml:space="preserve"> any substantive differences between the description of the actions or services identified as contributing towards meeting the increased or improved services requirement</w:t>
      </w:r>
      <w:r>
        <w:t xml:space="preserve"> </w:t>
      </w:r>
      <w:r w:rsidRPr="00414AF8">
        <w:t>and the actions or services implemented to meet the increased or improved services requirement</w:t>
      </w:r>
      <w:r>
        <w:t>.</w:t>
      </w:r>
    </w:p>
    <w:p w14:paraId="296079C3" w14:textId="1D7C5524" w:rsidR="00D352E9" w:rsidRDefault="00414AF8" w:rsidP="00414AF8">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t>[Add text here]</w:t>
      </w:r>
    </w:p>
    <w:p w14:paraId="7346627A" w14:textId="67686DA6" w:rsidR="00D352E9" w:rsidRPr="00080F86" w:rsidRDefault="00D352E9" w:rsidP="008E3405">
      <w:pPr>
        <w:pStyle w:val="Heading2"/>
      </w:pPr>
      <w:r>
        <w:t>Overall</w:t>
      </w:r>
      <w:r w:rsidRPr="00130888">
        <w:t xml:space="preserve"> </w:t>
      </w:r>
      <w:hyperlink w:anchor="_heading=h.30j0zll">
        <w:r w:rsidRPr="00080F86">
          <w:t>Analysis</w:t>
        </w:r>
      </w:hyperlink>
      <w:r w:rsidR="00EC1C46" w:rsidRPr="00EC1C46">
        <w:t xml:space="preserve"> of the 2019-20 LCAP and the 2020-21 Learning Continuity and Attendance Plan</w:t>
      </w:r>
      <w:r w:rsidR="00EC1C46" w:rsidRPr="00EC1C46">
        <w:rPr>
          <w:rStyle w:val="CommentReference"/>
          <w:sz w:val="40"/>
          <w:szCs w:val="40"/>
        </w:rPr>
        <w:t xml:space="preserve"> </w:t>
      </w:r>
    </w:p>
    <w:p w14:paraId="6E3CC825" w14:textId="42A78849" w:rsidR="00D352E9" w:rsidRPr="009B65BA" w:rsidRDefault="00D352E9" w:rsidP="00D352E9">
      <w:pPr>
        <w:spacing w:before="240" w:after="60"/>
        <w:rPr>
          <w:rFonts w:eastAsia="Calibri"/>
          <w:color w:val="000000"/>
          <w:szCs w:val="24"/>
        </w:rPr>
      </w:pPr>
      <w:r>
        <w:rPr>
          <w:rFonts w:eastAsia="Calibri"/>
          <w:color w:val="000000"/>
          <w:szCs w:val="24"/>
        </w:rPr>
        <w:t xml:space="preserve">A </w:t>
      </w:r>
      <w:r w:rsidR="00995048">
        <w:rPr>
          <w:rFonts w:eastAsia="Calibri"/>
          <w:color w:val="000000"/>
          <w:szCs w:val="24"/>
        </w:rPr>
        <w:t>description of</w:t>
      </w:r>
      <w:bookmarkStart w:id="11" w:name="_Hlk57633911"/>
      <w:r w:rsidR="00995048" w:rsidRPr="00995048">
        <w:t xml:space="preserve"> </w:t>
      </w:r>
      <w:r w:rsidR="00995048" w:rsidRPr="00004A0F">
        <w:t xml:space="preserve">how the analysis and reflection on </w:t>
      </w:r>
      <w:r w:rsidR="00204F08" w:rsidRPr="00E1512A">
        <w:t>student outcomes in</w:t>
      </w:r>
      <w:r w:rsidR="00204F08">
        <w:t xml:space="preserve"> </w:t>
      </w:r>
      <w:r w:rsidR="00995048" w:rsidRPr="00004A0F">
        <w:t>the 2019-20 LCAP and 20</w:t>
      </w:r>
      <w:r w:rsidR="00995048" w:rsidRPr="00AB55AD">
        <w:t xml:space="preserve">20-21 Learning Continuity and Attendance </w:t>
      </w:r>
      <w:r w:rsidR="00995048" w:rsidRPr="00E1512A">
        <w:t xml:space="preserve">Plan </w:t>
      </w:r>
      <w:r w:rsidR="00F35116" w:rsidRPr="00E1512A">
        <w:t>have</w:t>
      </w:r>
      <w:r w:rsidR="00F35116">
        <w:t xml:space="preserve"> </w:t>
      </w:r>
      <w:r w:rsidR="00995048" w:rsidRPr="00AB55AD">
        <w:t>inform</w:t>
      </w:r>
      <w:r w:rsidR="00995048">
        <w:t>ed</w:t>
      </w:r>
      <w:r w:rsidR="00995048" w:rsidRPr="00AB55AD">
        <w:t xml:space="preserve"> the development of the 21-22 through 23-24 LCAP</w:t>
      </w:r>
      <w:r>
        <w:rPr>
          <w:rFonts w:eastAsia="Calibri"/>
          <w:color w:val="000000"/>
          <w:szCs w:val="24"/>
        </w:rPr>
        <w:t>.</w:t>
      </w:r>
      <w:bookmarkEnd w:id="11"/>
    </w:p>
    <w:p w14:paraId="2CD72DF3" w14:textId="77777777" w:rsidR="00D352E9" w:rsidRDefault="00D352E9" w:rsidP="00EC1C46">
      <w:pPr>
        <w:pBdr>
          <w:top w:val="single" w:sz="4" w:space="12" w:color="8EAADB"/>
          <w:left w:val="single" w:sz="4" w:space="4" w:color="8EAADB"/>
          <w:bottom w:val="single" w:sz="4" w:space="12" w:color="8EAADB"/>
          <w:right w:val="single" w:sz="4" w:space="4" w:color="8EAADB"/>
        </w:pBdr>
        <w:shd w:val="clear" w:color="auto" w:fill="DEEBF6"/>
        <w:spacing w:after="120"/>
        <w:rPr>
          <w:rFonts w:eastAsia="Times New Roman" w:cs="Times New Roman"/>
          <w:szCs w:val="24"/>
        </w:rPr>
      </w:pPr>
      <w:r w:rsidRPr="009B65BA">
        <w:rPr>
          <w:rFonts w:eastAsia="Times New Roman" w:cs="Times New Roman"/>
          <w:szCs w:val="24"/>
        </w:rPr>
        <w:t>[Add text here]</w:t>
      </w:r>
    </w:p>
    <w:p w14:paraId="341B7C4D" w14:textId="21F19739" w:rsidR="00D352E9" w:rsidRDefault="00D352E9" w:rsidP="00D352E9"/>
    <w:p w14:paraId="2D76C451" w14:textId="77777777" w:rsidR="005B4F3A" w:rsidRDefault="005B4F3A" w:rsidP="00D352E9">
      <w:pPr>
        <w:sectPr w:rsidR="005B4F3A" w:rsidSect="003D083B">
          <w:footerReference w:type="default" r:id="rId9"/>
          <w:pgSz w:w="15840" w:h="12240" w:orient="landscape"/>
          <w:pgMar w:top="720" w:right="720" w:bottom="720" w:left="720" w:header="720" w:footer="720" w:gutter="0"/>
          <w:pgNumType w:start="1"/>
          <w:cols w:space="720"/>
          <w:docGrid w:linePitch="326"/>
        </w:sectPr>
      </w:pPr>
    </w:p>
    <w:p w14:paraId="47B7FC69" w14:textId="05146FE9" w:rsidR="00DA6B27" w:rsidRPr="00E1512A" w:rsidRDefault="00430863" w:rsidP="008E3405">
      <w:pPr>
        <w:pStyle w:val="Heading2"/>
      </w:pPr>
      <w:bookmarkStart w:id="12" w:name="_Hlk57185413"/>
      <w:bookmarkStart w:id="13" w:name="_Hlk57709635"/>
      <w:r w:rsidRPr="00E1512A">
        <w:lastRenderedPageBreak/>
        <w:t xml:space="preserve">Instructions: </w:t>
      </w:r>
      <w:r w:rsidR="0023738C" w:rsidRPr="00E1512A">
        <w:t>Introduction</w:t>
      </w:r>
    </w:p>
    <w:p w14:paraId="785B11F2" w14:textId="2183458A" w:rsidR="005B4F3A" w:rsidRPr="00273C5E" w:rsidRDefault="005B4F3A" w:rsidP="005B4F3A">
      <w:pPr>
        <w:spacing w:before="120" w:after="120"/>
        <w:rPr>
          <w:rFonts w:eastAsia="Calibri" w:cs="Times New Roman"/>
          <w:color w:val="000000"/>
          <w:szCs w:val="24"/>
        </w:rPr>
      </w:pPr>
      <w:bookmarkStart w:id="14" w:name="_Hlk62224996"/>
      <w:r w:rsidRPr="00273C5E">
        <w:rPr>
          <w:rFonts w:eastAsia="Calibri" w:cs="Times New Roman"/>
          <w:color w:val="000000"/>
          <w:szCs w:val="24"/>
        </w:rPr>
        <w:t xml:space="preserve">The Annual Update Template for the 2019-20 Local Control and Accountability Plan (LCAP) and the Annual Update for the 2020–21 Learning Continuity and Attendance Plan must be completed as part of the development of the 2021-22 LCAP. </w:t>
      </w:r>
      <w:r w:rsidR="00E1512A" w:rsidRPr="005278AE">
        <w:rPr>
          <w:rFonts w:eastAsia="Calibri" w:cs="Times New Roman"/>
          <w:color w:val="000000"/>
          <w:szCs w:val="24"/>
        </w:rPr>
        <w:t>In subsequent years</w:t>
      </w:r>
      <w:r w:rsidRPr="005278AE">
        <w:rPr>
          <w:rFonts w:eastAsia="Calibri" w:cs="Times New Roman"/>
          <w:color w:val="000000"/>
          <w:szCs w:val="24"/>
        </w:rPr>
        <w:t xml:space="preserve">, the Annual Update will be completed using the LCAP template </w:t>
      </w:r>
      <w:r w:rsidR="00273C5E" w:rsidRPr="005278AE">
        <w:rPr>
          <w:rFonts w:eastAsia="Calibri" w:cs="Times New Roman"/>
          <w:color w:val="000000"/>
          <w:szCs w:val="24"/>
        </w:rPr>
        <w:t xml:space="preserve">and expenditure tables </w:t>
      </w:r>
      <w:r w:rsidRPr="005278AE">
        <w:rPr>
          <w:rFonts w:eastAsia="Calibri" w:cs="Times New Roman"/>
          <w:color w:val="000000"/>
          <w:szCs w:val="24"/>
        </w:rPr>
        <w:t>adopted</w:t>
      </w:r>
      <w:r w:rsidRPr="00273C5E">
        <w:rPr>
          <w:rFonts w:eastAsia="Calibri" w:cs="Times New Roman"/>
          <w:color w:val="000000"/>
          <w:szCs w:val="24"/>
        </w:rPr>
        <w:t xml:space="preserve"> by the State Board of Education.</w:t>
      </w:r>
      <w:bookmarkEnd w:id="14"/>
    </w:p>
    <w:p w14:paraId="58CC6DE5" w14:textId="77777777" w:rsidR="005B4F3A" w:rsidRPr="005B4F3A" w:rsidRDefault="005B4F3A" w:rsidP="005B4F3A">
      <w:pPr>
        <w:pBdr>
          <w:top w:val="nil"/>
          <w:left w:val="nil"/>
          <w:bottom w:val="nil"/>
          <w:right w:val="nil"/>
          <w:between w:val="nil"/>
        </w:pBdr>
        <w:spacing w:after="200"/>
        <w:rPr>
          <w:i/>
          <w:color w:val="000000"/>
          <w:szCs w:val="24"/>
        </w:rPr>
      </w:pPr>
      <w:r w:rsidRPr="00E1512A">
        <w:rPr>
          <w:i/>
          <w:color w:val="000000"/>
          <w:szCs w:val="24"/>
        </w:rPr>
        <w:t xml:space="preserve">For additional questions or technical assistance related to the completion of the LCAP template, please contact the local COE, or the California Department of Education’s (CDE’s) Local Agency Systems Support Office by phone at 916-319-0809 or by email at </w:t>
      </w:r>
      <w:hyperlink r:id="rId10">
        <w:r w:rsidRPr="00E1512A">
          <w:rPr>
            <w:i/>
            <w:color w:val="0000FF"/>
            <w:szCs w:val="24"/>
            <w:u w:val="single"/>
          </w:rPr>
          <w:t>lcff@cde.ca.gov</w:t>
        </w:r>
      </w:hyperlink>
      <w:r w:rsidRPr="00E1512A">
        <w:rPr>
          <w:i/>
          <w:color w:val="000000"/>
          <w:szCs w:val="24"/>
        </w:rPr>
        <w:t>.</w:t>
      </w:r>
    </w:p>
    <w:p w14:paraId="35A0C322" w14:textId="70D8A38B" w:rsidR="005B4F3A" w:rsidRPr="005B4F3A" w:rsidRDefault="005B4F3A" w:rsidP="006E66B3">
      <w:pPr>
        <w:pStyle w:val="Heading2"/>
      </w:pPr>
      <w:r w:rsidRPr="005B4F3A">
        <w:t>Instructions</w:t>
      </w:r>
      <w:r w:rsidR="00430863">
        <w:t>:</w:t>
      </w:r>
      <w:r w:rsidRPr="005B4F3A">
        <w:t xml:space="preserve"> Annual Update for the 2019–20 Local Control and Accountability Plan Year</w:t>
      </w:r>
    </w:p>
    <w:p w14:paraId="736ABA21" w14:textId="77777777" w:rsidR="005B4F3A" w:rsidRPr="005B4F3A" w:rsidRDefault="005B4F3A" w:rsidP="006E66B3">
      <w:pPr>
        <w:pStyle w:val="Heading3"/>
      </w:pPr>
      <w:bookmarkStart w:id="15" w:name="_Hlk53398797"/>
      <w:r w:rsidRPr="005B4F3A">
        <w:t>Annual Update</w:t>
      </w:r>
    </w:p>
    <w:p w14:paraId="60736877" w14:textId="77777777" w:rsidR="005B4F3A" w:rsidRPr="005B4F3A" w:rsidRDefault="005B4F3A" w:rsidP="005B4F3A">
      <w:pPr>
        <w:spacing w:before="120" w:after="120"/>
        <w:rPr>
          <w:rFonts w:eastAsia="Calibri" w:cs="Times New Roman"/>
          <w:color w:val="000000"/>
          <w:szCs w:val="24"/>
        </w:rPr>
      </w:pPr>
      <w:r w:rsidRPr="005B4F3A">
        <w:rPr>
          <w:rFonts w:eastAsia="Calibri" w:cs="Times New Roman"/>
          <w:color w:val="000000"/>
          <w:szCs w:val="24"/>
        </w:rPr>
        <w:t xml:space="preserve">The planned goals, state and/or local priorities, expected outcomes, actions/services, and budgeted expenditures must be copied verbatim from the approved </w:t>
      </w:r>
      <w:bookmarkStart w:id="16" w:name="_Hlk62197183"/>
      <w:r w:rsidRPr="005B4F3A">
        <w:rPr>
          <w:rFonts w:eastAsia="Calibri" w:cs="Times New Roman"/>
          <w:color w:val="000000"/>
          <w:szCs w:val="24"/>
        </w:rPr>
        <w:t>2019-20 Local Control and Accountability Plan (LCAP)</w:t>
      </w:r>
      <w:bookmarkEnd w:id="16"/>
      <w:r w:rsidRPr="005B4F3A">
        <w:rPr>
          <w:rFonts w:eastAsia="Calibri" w:cs="Times New Roman"/>
          <w:color w:val="000000"/>
          <w:szCs w:val="24"/>
        </w:rPr>
        <w:t>. Minor typographical errors may be corrected. Duplicate the Goal, Annual Measurable Outcomes, Actions / Services and Analysis tables as needed.</w:t>
      </w:r>
    </w:p>
    <w:p w14:paraId="467B8D66" w14:textId="77777777" w:rsidR="005B4F3A" w:rsidRPr="005B4F3A" w:rsidRDefault="005B4F3A" w:rsidP="006E66B3">
      <w:pPr>
        <w:pStyle w:val="Heading4"/>
      </w:pPr>
      <w:bookmarkStart w:id="17" w:name="Instructions_AU_AnnMeasOutcomes"/>
      <w:r w:rsidRPr="005B4F3A">
        <w:t>Annual Measurable Outcomes</w:t>
      </w:r>
    </w:p>
    <w:p w14:paraId="0CEC58AD" w14:textId="77777777" w:rsidR="005B4F3A" w:rsidRPr="005B4F3A" w:rsidRDefault="005B4F3A" w:rsidP="005B4F3A">
      <w:pPr>
        <w:spacing w:before="120" w:after="120"/>
        <w:rPr>
          <w:rFonts w:eastAsia="Calibri" w:cs="Times New Roman"/>
          <w:color w:val="000000"/>
          <w:szCs w:val="24"/>
        </w:rPr>
      </w:pPr>
      <w:r w:rsidRPr="005B4F3A">
        <w:rPr>
          <w:rFonts w:eastAsia="Calibri" w:cs="Times New Roman"/>
          <w:color w:val="000000"/>
          <w:szCs w:val="24"/>
        </w:rPr>
        <w:t xml:space="preserve">For each goal in 2019-20, identify and review the actual measurable outcomes as compared to the expected annual measurable outcomes identified in 2019-20 for the goal. </w:t>
      </w:r>
      <w:bookmarkStart w:id="18" w:name="_Planned_Actions/Services_1"/>
      <w:bookmarkStart w:id="19" w:name="Instructions_AU_ActionsServices"/>
      <w:bookmarkEnd w:id="17"/>
      <w:bookmarkEnd w:id="18"/>
      <w:r w:rsidRPr="005B4F3A">
        <w:rPr>
          <w:rFonts w:eastAsia="Calibri" w:cs="Times New Roman"/>
          <w:color w:val="000000"/>
          <w:szCs w:val="24"/>
        </w:rPr>
        <w:t>If an actual measurable outcome is not available due to the impact of COVID-19 provide a brief explanation of why the actual measurable outcome is not available. If an alternative metric was used to measure progress towards the goal, specify the metric used and the actual measurable outcome for that metric.</w:t>
      </w:r>
    </w:p>
    <w:p w14:paraId="6212976C" w14:textId="77777777" w:rsidR="005B4F3A" w:rsidRPr="005B4F3A" w:rsidRDefault="005B4F3A" w:rsidP="006E66B3">
      <w:pPr>
        <w:pStyle w:val="Heading4"/>
      </w:pPr>
      <w:r w:rsidRPr="005B4F3A">
        <w:t>Actions/Services</w:t>
      </w:r>
      <w:bookmarkEnd w:id="19"/>
    </w:p>
    <w:p w14:paraId="7E47FB5F" w14:textId="77777777" w:rsidR="005B4F3A" w:rsidRPr="005B4F3A" w:rsidRDefault="005B4F3A" w:rsidP="005B4F3A">
      <w:pPr>
        <w:spacing w:before="120" w:after="120"/>
        <w:rPr>
          <w:rFonts w:eastAsia="Calibri" w:cs="Times New Roman"/>
          <w:color w:val="000000"/>
          <w:szCs w:val="24"/>
        </w:rPr>
      </w:pPr>
      <w:r w:rsidRPr="005B4F3A">
        <w:rPr>
          <w:rFonts w:eastAsia="Calibri" w:cs="Times New Roman"/>
          <w:color w:val="000000"/>
          <w:szCs w:val="24"/>
        </w:rPr>
        <w:t xml:space="preserve">Identify the planned Actions/Services, the budgeted expenditures to implement these actions toward achieving the described goal and the actual expenditures to implement the actions/services. </w:t>
      </w:r>
      <w:bookmarkStart w:id="20" w:name="_Actual_Actions/Services_1"/>
      <w:bookmarkStart w:id="21" w:name="_Expected_Results"/>
      <w:bookmarkStart w:id="22" w:name="_Scope_of_Service_1"/>
      <w:bookmarkStart w:id="23" w:name="_Changes"/>
      <w:bookmarkStart w:id="24" w:name="Instructions_AU_Analysis"/>
      <w:bookmarkEnd w:id="20"/>
      <w:bookmarkEnd w:id="21"/>
      <w:bookmarkEnd w:id="22"/>
      <w:bookmarkEnd w:id="23"/>
    </w:p>
    <w:p w14:paraId="2A83765B" w14:textId="77777777" w:rsidR="005B4F3A" w:rsidRPr="005B4F3A" w:rsidRDefault="005B4F3A" w:rsidP="006E66B3">
      <w:pPr>
        <w:pStyle w:val="Heading4"/>
        <w:rPr>
          <w:rFonts w:eastAsia="Times New Roman" w:cs="Times New Roman"/>
          <w:color w:val="000000"/>
          <w:szCs w:val="28"/>
        </w:rPr>
      </w:pPr>
      <w:r w:rsidRPr="005B4F3A">
        <w:rPr>
          <w:rFonts w:eastAsia="Times New Roman" w:cs="Times New Roman"/>
          <w:color w:val="000000"/>
          <w:szCs w:val="28"/>
        </w:rPr>
        <w:t xml:space="preserve">Goal </w:t>
      </w:r>
      <w:hyperlink w:anchor="_ANALYSIS_1" w:history="1">
        <w:r w:rsidRPr="005B4F3A">
          <w:rPr>
            <w:rFonts w:eastAsia="Times New Roman" w:cs="Times New Roman"/>
            <w:color w:val="000000"/>
            <w:szCs w:val="28"/>
          </w:rPr>
          <w:t>Analysis</w:t>
        </w:r>
      </w:hyperlink>
    </w:p>
    <w:bookmarkEnd w:id="24"/>
    <w:p w14:paraId="10604ADE" w14:textId="77777777" w:rsidR="005B4F3A" w:rsidRPr="005B4F3A" w:rsidRDefault="005B4F3A" w:rsidP="005B4F3A">
      <w:pPr>
        <w:spacing w:before="120" w:after="120"/>
        <w:rPr>
          <w:rFonts w:eastAsia="Calibri" w:cs="Times New Roman"/>
          <w:color w:val="000000"/>
          <w:szCs w:val="24"/>
        </w:rPr>
      </w:pPr>
      <w:r w:rsidRPr="005B4F3A">
        <w:rPr>
          <w:rFonts w:eastAsia="Calibri" w:cs="Times New Roman"/>
          <w:color w:val="000000"/>
          <w:szCs w:val="24"/>
        </w:rPr>
        <w:t>Using available state and local data and input from parents, students, teachers, and other stakeholders, respond to the prompts as instructed.</w:t>
      </w:r>
    </w:p>
    <w:p w14:paraId="5924D6E7" w14:textId="77777777" w:rsidR="005B4F3A" w:rsidRPr="005B4F3A" w:rsidRDefault="005B4F3A" w:rsidP="005B4F3A">
      <w:pPr>
        <w:numPr>
          <w:ilvl w:val="0"/>
          <w:numId w:val="1"/>
        </w:numPr>
        <w:spacing w:before="120" w:after="120"/>
        <w:ind w:left="720"/>
        <w:rPr>
          <w:rFonts w:eastAsia="Calibri" w:cs="Times New Roman"/>
          <w:color w:val="000000"/>
          <w:szCs w:val="24"/>
        </w:rPr>
      </w:pPr>
      <w:r w:rsidRPr="005B4F3A">
        <w:rPr>
          <w:rFonts w:eastAsia="Calibri" w:cs="Times New Roman"/>
          <w:color w:val="000000"/>
          <w:szCs w:val="24"/>
        </w:rPr>
        <w:t xml:space="preserve">If funds budgeted for Actions/Services that were not implemented were expended on other actions and services through the end of the school year, describe how the funds were used to support students, including low-income, English learner, or foster youth </w:t>
      </w:r>
      <w:r w:rsidRPr="005B4F3A">
        <w:rPr>
          <w:rFonts w:eastAsia="Calibri" w:cs="Times New Roman"/>
          <w:color w:val="000000"/>
          <w:szCs w:val="24"/>
        </w:rPr>
        <w:lastRenderedPageBreak/>
        <w:t>students, families, teachers and staff. This description may include a description of actions/services implemented to mitigate the impact of COVID-19 that were not part of the 2019-20 LCAP.</w:t>
      </w:r>
    </w:p>
    <w:p w14:paraId="755534DB" w14:textId="77777777" w:rsidR="005B4F3A" w:rsidRPr="005B4F3A" w:rsidRDefault="005B4F3A" w:rsidP="005B4F3A">
      <w:pPr>
        <w:numPr>
          <w:ilvl w:val="0"/>
          <w:numId w:val="1"/>
        </w:numPr>
        <w:spacing w:before="120" w:after="480"/>
        <w:ind w:left="720"/>
        <w:rPr>
          <w:rFonts w:eastAsia="Calibri" w:cs="Times New Roman"/>
          <w:color w:val="000000"/>
          <w:szCs w:val="24"/>
        </w:rPr>
      </w:pPr>
      <w:r w:rsidRPr="005B4F3A">
        <w:rPr>
          <w:rFonts w:eastAsia="Calibri" w:cs="Times New Roman"/>
          <w:color w:val="000000"/>
          <w:szCs w:val="24"/>
        </w:rPr>
        <w:t>Describe the overall successes and challenges in implementing the actions/services. As part of the description, specify which actions/services were not implemented due to the impact of COVID-19, as applicable. To the extent practicable, LEAs are encouraged to include a description of the overall effectiveness of the actions/services to achieve the goal.</w:t>
      </w:r>
    </w:p>
    <w:bookmarkEnd w:id="15"/>
    <w:p w14:paraId="60D9A6B3" w14:textId="41F23B4A" w:rsidR="005B4F3A" w:rsidRPr="005B4F3A" w:rsidRDefault="005B4F3A" w:rsidP="006E66B3">
      <w:pPr>
        <w:pStyle w:val="Heading3"/>
        <w:rPr>
          <w:szCs w:val="24"/>
        </w:rPr>
      </w:pPr>
      <w:r w:rsidRPr="005B4F3A">
        <w:t>Instructions</w:t>
      </w:r>
      <w:r w:rsidR="00430863">
        <w:t>:</w:t>
      </w:r>
      <w:r w:rsidRPr="005B4F3A">
        <w:t xml:space="preserve"> Annual Update for the 2020–21 Learning Continuity and Attendance Plan</w:t>
      </w:r>
    </w:p>
    <w:p w14:paraId="18DD05A9" w14:textId="77777777" w:rsidR="005B4F3A" w:rsidRPr="005B4F3A" w:rsidRDefault="005B4F3A" w:rsidP="006E66B3">
      <w:pPr>
        <w:pStyle w:val="Heading3"/>
      </w:pPr>
      <w:r w:rsidRPr="005B4F3A">
        <w:t>Annual Update</w:t>
      </w:r>
    </w:p>
    <w:p w14:paraId="722ED5B2" w14:textId="77777777" w:rsidR="005B4F3A" w:rsidRPr="005B4F3A" w:rsidRDefault="005B4F3A" w:rsidP="005B4F3A">
      <w:pPr>
        <w:spacing w:before="120" w:after="120"/>
        <w:rPr>
          <w:rFonts w:eastAsia="Calibri" w:cs="Times New Roman"/>
          <w:color w:val="000000"/>
          <w:szCs w:val="24"/>
        </w:rPr>
      </w:pPr>
      <w:r w:rsidRPr="005B4F3A">
        <w:rPr>
          <w:rFonts w:eastAsia="Calibri" w:cs="Times New Roman"/>
          <w:color w:val="000000"/>
          <w:szCs w:val="24"/>
        </w:rPr>
        <w:t>The action descriptions and budgeted expenditures must be copied verbatim from the 2020-21 Learning Continuity and Attendance Plan. Minor typographical errors may be corrected.</w:t>
      </w:r>
    </w:p>
    <w:p w14:paraId="09C8FB70" w14:textId="77777777" w:rsidR="005B4F3A" w:rsidRPr="005B4F3A" w:rsidRDefault="005B4F3A" w:rsidP="006E66B3">
      <w:pPr>
        <w:pStyle w:val="Heading3"/>
      </w:pPr>
      <w:bookmarkStart w:id="25" w:name="_Hlk53400351"/>
      <w:r w:rsidRPr="005B4F3A">
        <w:t xml:space="preserve">Actions Related to In-Person Instructional Offerings </w:t>
      </w:r>
    </w:p>
    <w:p w14:paraId="7E62AF35" w14:textId="77777777" w:rsidR="005B4F3A" w:rsidRPr="005B4F3A" w:rsidRDefault="005B4F3A" w:rsidP="005B4F3A">
      <w:pPr>
        <w:numPr>
          <w:ilvl w:val="0"/>
          <w:numId w:val="2"/>
        </w:numPr>
        <w:spacing w:before="120" w:after="120"/>
        <w:rPr>
          <w:rFonts w:eastAsia="Calibri" w:cs="Times New Roman"/>
          <w:color w:val="000000"/>
          <w:szCs w:val="24"/>
        </w:rPr>
      </w:pPr>
      <w:r w:rsidRPr="005B4F3A">
        <w:rPr>
          <w:rFonts w:eastAsia="Calibri" w:cs="Times New Roman"/>
          <w:color w:val="000000"/>
          <w:szCs w:val="24"/>
        </w:rPr>
        <w:t>In the table, identify the planned actions and the budgeted expenditures to implement actions related to in-person instruction and the estimated actual expenditures to implement the actions. Add additional rows to the table as needed.</w:t>
      </w:r>
    </w:p>
    <w:p w14:paraId="2AE874F3" w14:textId="77777777" w:rsidR="005B4F3A" w:rsidRPr="005B4F3A" w:rsidRDefault="005B4F3A" w:rsidP="005B4F3A">
      <w:pPr>
        <w:numPr>
          <w:ilvl w:val="0"/>
          <w:numId w:val="2"/>
        </w:numPr>
        <w:spacing w:before="120" w:after="120"/>
        <w:rPr>
          <w:rFonts w:eastAsia="Calibri" w:cs="Times New Roman"/>
          <w:color w:val="000000"/>
          <w:szCs w:val="24"/>
        </w:rPr>
      </w:pPr>
      <w:r w:rsidRPr="005B4F3A">
        <w:rPr>
          <w:rFonts w:eastAsia="Calibri" w:cs="Times New Roman"/>
          <w:color w:val="000000"/>
          <w:szCs w:val="24"/>
        </w:rPr>
        <w:t xml:space="preserve">Describe any substantive differences between the planned actions and/or budgeted expenditures for in-person instruction and what was implemented and/or expended on the actions, as applicable. </w:t>
      </w:r>
    </w:p>
    <w:p w14:paraId="32DB48F3" w14:textId="77777777" w:rsidR="005B4F3A" w:rsidRPr="005B4F3A" w:rsidRDefault="005B4F3A" w:rsidP="006E66B3">
      <w:pPr>
        <w:pStyle w:val="Heading4"/>
      </w:pPr>
      <w:r w:rsidRPr="005B4F3A">
        <w:t>Analysis of In-Person Instructional Offerings</w:t>
      </w:r>
    </w:p>
    <w:p w14:paraId="218A4E5F" w14:textId="77777777" w:rsidR="005B4F3A" w:rsidRPr="005B4F3A" w:rsidRDefault="005B4F3A" w:rsidP="005B4F3A">
      <w:pPr>
        <w:numPr>
          <w:ilvl w:val="0"/>
          <w:numId w:val="2"/>
        </w:numPr>
        <w:spacing w:before="120" w:after="120"/>
        <w:contextualSpacing/>
        <w:rPr>
          <w:rFonts w:eastAsia="Times New Roman" w:cs="Times New Roman"/>
          <w:color w:val="000000"/>
          <w:szCs w:val="24"/>
        </w:rPr>
      </w:pPr>
      <w:r w:rsidRPr="005B4F3A">
        <w:rPr>
          <w:rFonts w:eastAsia="Calibri" w:cs="Times New Roman"/>
          <w:color w:val="000000"/>
          <w:szCs w:val="24"/>
        </w:rPr>
        <w:t>Using available state and/or local data and feedback from stakeholders, including parents, students, teachers and staff, d</w:t>
      </w:r>
      <w:r w:rsidRPr="005B4F3A">
        <w:rPr>
          <w:rFonts w:eastAsia="Times New Roman" w:cs="Times New Roman"/>
          <w:color w:val="000000"/>
          <w:szCs w:val="24"/>
        </w:rPr>
        <w:t xml:space="preserve">escribe the </w:t>
      </w:r>
      <w:r w:rsidRPr="005B4F3A">
        <w:rPr>
          <w:rFonts w:eastAsia="Calibri" w:cs="Times New Roman"/>
          <w:color w:val="000000"/>
          <w:szCs w:val="24"/>
        </w:rPr>
        <w:t xml:space="preserve">successes and challenges experienced in implementing in-person instruction in the 2020-21 school year, as applicable. </w:t>
      </w:r>
      <w:r w:rsidRPr="005B4F3A">
        <w:rPr>
          <w:rFonts w:eastAsia="Times New Roman" w:cs="Times New Roman"/>
          <w:color w:val="000000"/>
          <w:szCs w:val="24"/>
        </w:rPr>
        <w:t xml:space="preserve">If in-person instruction was not provided </w:t>
      </w:r>
      <w:bookmarkStart w:id="26" w:name="_Hlk57635155"/>
      <w:r w:rsidRPr="005B4F3A">
        <w:rPr>
          <w:rFonts w:eastAsia="Times New Roman" w:cs="Times New Roman"/>
          <w:color w:val="000000"/>
          <w:szCs w:val="24"/>
        </w:rPr>
        <w:t>to any students in 2020-21,</w:t>
      </w:r>
      <w:bookmarkEnd w:id="26"/>
      <w:r w:rsidRPr="005B4F3A">
        <w:rPr>
          <w:rFonts w:eastAsia="Times New Roman" w:cs="Times New Roman"/>
          <w:color w:val="000000"/>
          <w:szCs w:val="24"/>
        </w:rPr>
        <w:t xml:space="preserve"> please state as such.</w:t>
      </w:r>
    </w:p>
    <w:p w14:paraId="51ED5FE9" w14:textId="77777777" w:rsidR="005B4F3A" w:rsidRPr="005B4F3A" w:rsidRDefault="005B4F3A" w:rsidP="006E66B3">
      <w:pPr>
        <w:pStyle w:val="Heading3"/>
      </w:pPr>
      <w:bookmarkStart w:id="27" w:name="_Hlk53413092"/>
      <w:bookmarkStart w:id="28" w:name="_Hlk57635535"/>
      <w:bookmarkEnd w:id="25"/>
      <w:r w:rsidRPr="005B4F3A">
        <w:t>Actions Related to the Distance Learning Program</w:t>
      </w:r>
    </w:p>
    <w:p w14:paraId="1A855FD6" w14:textId="77777777" w:rsidR="005B4F3A" w:rsidRPr="005B4F3A" w:rsidRDefault="005B4F3A" w:rsidP="005B4F3A">
      <w:pPr>
        <w:numPr>
          <w:ilvl w:val="0"/>
          <w:numId w:val="2"/>
        </w:numPr>
        <w:spacing w:before="120" w:after="120"/>
        <w:rPr>
          <w:rFonts w:eastAsia="Calibri" w:cs="Times New Roman"/>
          <w:color w:val="000000"/>
          <w:szCs w:val="24"/>
        </w:rPr>
      </w:pPr>
      <w:r w:rsidRPr="005B4F3A">
        <w:rPr>
          <w:rFonts w:eastAsia="Calibri" w:cs="Times New Roman"/>
          <w:color w:val="000000"/>
          <w:szCs w:val="24"/>
        </w:rPr>
        <w:t>In the table, identify the planned actions and the budgeted expenditures to implement actions related to the distance learning program and the estimated actual expenditures to implement the actions. Add additional rows to the table as needed.</w:t>
      </w:r>
    </w:p>
    <w:p w14:paraId="09BA67B1" w14:textId="77777777" w:rsidR="005B4F3A" w:rsidRPr="005B4F3A" w:rsidRDefault="005B4F3A" w:rsidP="005B4F3A">
      <w:pPr>
        <w:numPr>
          <w:ilvl w:val="0"/>
          <w:numId w:val="2"/>
        </w:numPr>
        <w:spacing w:before="120" w:after="120"/>
        <w:rPr>
          <w:rFonts w:eastAsia="Calibri" w:cs="Times New Roman"/>
          <w:color w:val="000000"/>
          <w:szCs w:val="24"/>
        </w:rPr>
      </w:pPr>
      <w:r w:rsidRPr="005B4F3A">
        <w:rPr>
          <w:rFonts w:eastAsia="Calibri" w:cs="Times New Roman"/>
          <w:color w:val="000000"/>
          <w:szCs w:val="24"/>
        </w:rPr>
        <w:t xml:space="preserve">Describe any substantive differences between the planned actions and/or budgeted expenditures for the distance learning program and what was implemented and/or expended on the actions, as applicable. </w:t>
      </w:r>
    </w:p>
    <w:p w14:paraId="4F28A7B3" w14:textId="77777777" w:rsidR="005B4F3A" w:rsidRPr="005B4F3A" w:rsidRDefault="005B4F3A" w:rsidP="006E66B3">
      <w:pPr>
        <w:pStyle w:val="Heading4"/>
      </w:pPr>
      <w:bookmarkStart w:id="29" w:name="_Hlk53413564"/>
      <w:bookmarkEnd w:id="27"/>
      <w:bookmarkEnd w:id="28"/>
      <w:r w:rsidRPr="005B4F3A">
        <w:lastRenderedPageBreak/>
        <w:t>Analysis of the Distance Learning Program</w:t>
      </w:r>
    </w:p>
    <w:p w14:paraId="65B652EB" w14:textId="77777777" w:rsidR="005B4F3A" w:rsidRPr="005B4F3A" w:rsidRDefault="005B4F3A" w:rsidP="005B4F3A">
      <w:pPr>
        <w:numPr>
          <w:ilvl w:val="0"/>
          <w:numId w:val="4"/>
        </w:numPr>
        <w:spacing w:before="120" w:after="120"/>
        <w:rPr>
          <w:rFonts w:eastAsia="Calibri" w:cs="Times New Roman"/>
          <w:color w:val="000000"/>
          <w:szCs w:val="24"/>
        </w:rPr>
      </w:pPr>
      <w:r w:rsidRPr="005B4F3A">
        <w:rPr>
          <w:rFonts w:eastAsia="Calibri" w:cs="Times New Roman"/>
          <w:color w:val="000000"/>
          <w:szCs w:val="24"/>
        </w:rPr>
        <w:t xml:space="preserve">Using available state and/or local data and feedback from stakeholders, including parents, students, teachers and staff, </w:t>
      </w:r>
      <w:r w:rsidRPr="005B4F3A">
        <w:rPr>
          <w:rFonts w:eastAsia="Times New Roman" w:cs="Times New Roman"/>
          <w:color w:val="000000"/>
          <w:szCs w:val="24"/>
        </w:rPr>
        <w:t xml:space="preserve">describe </w:t>
      </w:r>
      <w:r w:rsidRPr="005B4F3A">
        <w:rPr>
          <w:rFonts w:eastAsia="Calibri" w:cs="Times New Roman"/>
          <w:color w:val="000000"/>
          <w:szCs w:val="24"/>
        </w:rPr>
        <w:t xml:space="preserve">the successes and challenges experienced in implementing distance learning in the 2020-21 school year in each of the following areas, as applicable: </w:t>
      </w:r>
    </w:p>
    <w:p w14:paraId="1E97F9DC" w14:textId="77777777" w:rsidR="005B4F3A" w:rsidRPr="005B4F3A" w:rsidRDefault="005B4F3A" w:rsidP="005B4F3A">
      <w:pPr>
        <w:numPr>
          <w:ilvl w:val="1"/>
          <w:numId w:val="4"/>
        </w:numPr>
        <w:spacing w:before="120" w:after="120"/>
        <w:rPr>
          <w:rFonts w:eastAsia="Calibri" w:cs="Times New Roman"/>
          <w:color w:val="000000"/>
          <w:szCs w:val="24"/>
        </w:rPr>
      </w:pPr>
      <w:r w:rsidRPr="005B4F3A">
        <w:rPr>
          <w:rFonts w:eastAsia="Calibri" w:cs="Times New Roman"/>
          <w:color w:val="000000"/>
          <w:szCs w:val="24"/>
        </w:rPr>
        <w:t xml:space="preserve">Continuity of Instruction, </w:t>
      </w:r>
    </w:p>
    <w:p w14:paraId="47592365" w14:textId="77777777" w:rsidR="005B4F3A" w:rsidRPr="005B4F3A" w:rsidRDefault="005B4F3A" w:rsidP="005B4F3A">
      <w:pPr>
        <w:numPr>
          <w:ilvl w:val="1"/>
          <w:numId w:val="4"/>
        </w:numPr>
        <w:spacing w:before="120" w:after="120"/>
        <w:rPr>
          <w:rFonts w:eastAsia="Calibri" w:cs="Times New Roman"/>
          <w:color w:val="000000"/>
          <w:szCs w:val="24"/>
        </w:rPr>
      </w:pPr>
      <w:r w:rsidRPr="005B4F3A">
        <w:rPr>
          <w:rFonts w:eastAsia="Calibri" w:cs="Times New Roman"/>
          <w:color w:val="000000"/>
          <w:szCs w:val="24"/>
        </w:rPr>
        <w:t xml:space="preserve">Access to Devices and Connectivity, </w:t>
      </w:r>
    </w:p>
    <w:p w14:paraId="41AFB58E" w14:textId="77777777" w:rsidR="005B4F3A" w:rsidRPr="005B4F3A" w:rsidRDefault="005B4F3A" w:rsidP="005B4F3A">
      <w:pPr>
        <w:numPr>
          <w:ilvl w:val="1"/>
          <w:numId w:val="4"/>
        </w:numPr>
        <w:spacing w:before="120" w:after="120"/>
        <w:rPr>
          <w:rFonts w:eastAsia="Calibri" w:cs="Times New Roman"/>
          <w:color w:val="000000"/>
          <w:szCs w:val="24"/>
        </w:rPr>
      </w:pPr>
      <w:r w:rsidRPr="005B4F3A">
        <w:rPr>
          <w:rFonts w:eastAsia="Calibri" w:cs="Times New Roman"/>
          <w:color w:val="000000"/>
          <w:szCs w:val="24"/>
        </w:rPr>
        <w:t xml:space="preserve">Pupil Participation and Progress, </w:t>
      </w:r>
    </w:p>
    <w:p w14:paraId="0CD4D697" w14:textId="77777777" w:rsidR="005B4F3A" w:rsidRPr="005B4F3A" w:rsidRDefault="005B4F3A" w:rsidP="005B4F3A">
      <w:pPr>
        <w:numPr>
          <w:ilvl w:val="1"/>
          <w:numId w:val="4"/>
        </w:numPr>
        <w:spacing w:before="120" w:after="120"/>
        <w:rPr>
          <w:rFonts w:eastAsia="Calibri" w:cs="Times New Roman"/>
          <w:color w:val="000000"/>
          <w:szCs w:val="24"/>
        </w:rPr>
      </w:pPr>
      <w:r w:rsidRPr="005B4F3A">
        <w:rPr>
          <w:rFonts w:eastAsia="Calibri" w:cs="Times New Roman"/>
          <w:color w:val="000000"/>
          <w:szCs w:val="24"/>
        </w:rPr>
        <w:t xml:space="preserve">Distance Learning Professional Development, </w:t>
      </w:r>
    </w:p>
    <w:p w14:paraId="5C3915B4" w14:textId="77777777" w:rsidR="005B4F3A" w:rsidRPr="005B4F3A" w:rsidRDefault="005B4F3A" w:rsidP="005B4F3A">
      <w:pPr>
        <w:numPr>
          <w:ilvl w:val="1"/>
          <w:numId w:val="4"/>
        </w:numPr>
        <w:spacing w:before="120" w:after="120"/>
        <w:rPr>
          <w:rFonts w:eastAsia="Calibri" w:cs="Times New Roman"/>
          <w:color w:val="000000"/>
          <w:szCs w:val="24"/>
        </w:rPr>
      </w:pPr>
      <w:r w:rsidRPr="005B4F3A">
        <w:rPr>
          <w:rFonts w:eastAsia="Calibri" w:cs="Times New Roman"/>
          <w:color w:val="000000"/>
          <w:szCs w:val="24"/>
        </w:rPr>
        <w:t xml:space="preserve">Staff Roles and Responsibilities, and </w:t>
      </w:r>
    </w:p>
    <w:p w14:paraId="150272BC" w14:textId="77777777" w:rsidR="005B4F3A" w:rsidRPr="005B4F3A" w:rsidRDefault="005B4F3A" w:rsidP="005B4F3A">
      <w:pPr>
        <w:numPr>
          <w:ilvl w:val="1"/>
          <w:numId w:val="4"/>
        </w:numPr>
        <w:spacing w:before="120" w:after="120"/>
        <w:rPr>
          <w:rFonts w:eastAsia="Calibri" w:cs="Times New Roman"/>
          <w:color w:val="000000"/>
          <w:szCs w:val="24"/>
        </w:rPr>
      </w:pPr>
      <w:r w:rsidRPr="005B4F3A">
        <w:rPr>
          <w:rFonts w:eastAsia="Calibri" w:cs="Times New Roman"/>
          <w:color w:val="000000"/>
          <w:szCs w:val="24"/>
        </w:rPr>
        <w:t>Supports for Pupils with Unique Needs, including English learners, pupils with exceptional needs served across the full continuum of placements, pupils in foster care, and pupils who are experiencing homelessness</w:t>
      </w:r>
    </w:p>
    <w:p w14:paraId="19F84FB2" w14:textId="77777777" w:rsidR="005B4F3A" w:rsidRPr="005B4F3A" w:rsidRDefault="005B4F3A" w:rsidP="005B4F3A">
      <w:pPr>
        <w:spacing w:before="120" w:after="120"/>
        <w:ind w:left="720"/>
        <w:rPr>
          <w:rFonts w:eastAsia="Calibri" w:cs="Times New Roman"/>
          <w:color w:val="000000"/>
          <w:szCs w:val="24"/>
        </w:rPr>
      </w:pPr>
      <w:r w:rsidRPr="005B4F3A">
        <w:rPr>
          <w:rFonts w:eastAsia="Calibri" w:cs="Times New Roman"/>
          <w:color w:val="000000"/>
          <w:szCs w:val="24"/>
        </w:rPr>
        <w:t>To the extent practicable, LEAs are encouraged to include an analysis of the effectiveness of the distance learning program to date. If distance learning was not provided to any students in 2020-21, please state as such.</w:t>
      </w:r>
    </w:p>
    <w:p w14:paraId="66161862" w14:textId="77777777" w:rsidR="005B4F3A" w:rsidRPr="005B4F3A" w:rsidRDefault="005B4F3A" w:rsidP="006E66B3">
      <w:pPr>
        <w:pStyle w:val="Heading3"/>
      </w:pPr>
      <w:r w:rsidRPr="005B4F3A">
        <w:t>Actions Related to Pupil Learning Loss</w:t>
      </w:r>
    </w:p>
    <w:p w14:paraId="78B254B2" w14:textId="77777777" w:rsidR="005B4F3A" w:rsidRPr="005B4F3A" w:rsidRDefault="005B4F3A" w:rsidP="005B4F3A">
      <w:pPr>
        <w:numPr>
          <w:ilvl w:val="0"/>
          <w:numId w:val="2"/>
        </w:numPr>
        <w:spacing w:before="120" w:after="120"/>
        <w:rPr>
          <w:rFonts w:eastAsia="Calibri" w:cs="Times New Roman"/>
          <w:color w:val="000000"/>
          <w:szCs w:val="24"/>
        </w:rPr>
      </w:pPr>
      <w:r w:rsidRPr="005B4F3A">
        <w:rPr>
          <w:rFonts w:eastAsia="Calibri" w:cs="Times New Roman"/>
          <w:color w:val="000000"/>
          <w:szCs w:val="24"/>
        </w:rPr>
        <w:t>In the table, identify the planned actions and the budgeted expenditures to implement actions related to addressing pupil learning loss and the estimated actual expenditures to implement the actions. Add additional rows to the table as needed.</w:t>
      </w:r>
    </w:p>
    <w:p w14:paraId="6C681C7C" w14:textId="77777777" w:rsidR="005B4F3A" w:rsidRPr="005B4F3A" w:rsidRDefault="005B4F3A" w:rsidP="005B4F3A">
      <w:pPr>
        <w:numPr>
          <w:ilvl w:val="0"/>
          <w:numId w:val="2"/>
        </w:numPr>
        <w:spacing w:before="120" w:after="120"/>
        <w:rPr>
          <w:rFonts w:eastAsia="Calibri" w:cs="Times New Roman"/>
          <w:color w:val="000000"/>
          <w:szCs w:val="24"/>
        </w:rPr>
      </w:pPr>
      <w:r w:rsidRPr="005B4F3A">
        <w:rPr>
          <w:rFonts w:eastAsia="Calibri" w:cs="Times New Roman"/>
          <w:color w:val="000000"/>
          <w:szCs w:val="24"/>
        </w:rPr>
        <w:t xml:space="preserve">Describe any substantive differences between the planned actions and/or budgeted expenditures for addressing pupil learning loss and what was implemented and/or expended on the actions, as applicable. </w:t>
      </w:r>
    </w:p>
    <w:p w14:paraId="7119A992" w14:textId="77777777" w:rsidR="005B4F3A" w:rsidRPr="005B4F3A" w:rsidRDefault="005B4F3A" w:rsidP="006E66B3">
      <w:pPr>
        <w:pStyle w:val="Heading4"/>
      </w:pPr>
      <w:r w:rsidRPr="005B4F3A">
        <w:t>Analysis of Pupil Learning Loss</w:t>
      </w:r>
    </w:p>
    <w:p w14:paraId="008B2EDE" w14:textId="77777777" w:rsidR="005B4F3A" w:rsidRPr="005B4F3A" w:rsidRDefault="005B4F3A" w:rsidP="005B4F3A">
      <w:pPr>
        <w:numPr>
          <w:ilvl w:val="0"/>
          <w:numId w:val="7"/>
        </w:numPr>
        <w:spacing w:before="120" w:after="120"/>
        <w:rPr>
          <w:rFonts w:eastAsia="Calibri" w:cs="Times New Roman"/>
          <w:color w:val="000000"/>
          <w:szCs w:val="24"/>
        </w:rPr>
      </w:pPr>
      <w:r w:rsidRPr="005B4F3A">
        <w:rPr>
          <w:rFonts w:eastAsia="Calibri" w:cs="Times New Roman"/>
          <w:color w:val="000000"/>
          <w:szCs w:val="24"/>
        </w:rPr>
        <w:t>Using available state and/or local data and feedback from stakeholders, including parents, students, teachers and staff, describe the successes and challenges experienced in addressing Pupil Learning Loss in the 2020-21 school year, as applicable. To the extent practicable, include an analysis of the effectiveness of the efforts to address pupil learning loss, including for pupils who are English learners; low-income; foster youth; pupils with exceptional needs; and pupils who are experiencing homelessness, as applicable.</w:t>
      </w:r>
    </w:p>
    <w:p w14:paraId="7691B29E" w14:textId="77777777" w:rsidR="005B4F3A" w:rsidRPr="005B4F3A" w:rsidRDefault="005B4F3A" w:rsidP="006E66B3">
      <w:pPr>
        <w:pStyle w:val="Heading3"/>
      </w:pPr>
      <w:bookmarkStart w:id="30" w:name="_Hlk57641423"/>
      <w:bookmarkEnd w:id="29"/>
      <w:r w:rsidRPr="005B4F3A">
        <w:lastRenderedPageBreak/>
        <w:t>Analysis of Mental Health and Social and Emotional Well-Being</w:t>
      </w:r>
      <w:bookmarkEnd w:id="30"/>
    </w:p>
    <w:p w14:paraId="4E7E4B8A" w14:textId="77777777" w:rsidR="005B4F3A" w:rsidRPr="005B4F3A" w:rsidRDefault="005B4F3A" w:rsidP="005B4F3A">
      <w:pPr>
        <w:numPr>
          <w:ilvl w:val="0"/>
          <w:numId w:val="5"/>
        </w:numPr>
        <w:spacing w:before="120" w:after="120"/>
        <w:contextualSpacing/>
        <w:rPr>
          <w:rFonts w:eastAsia="Calibri" w:cs="Times New Roman"/>
          <w:color w:val="000000"/>
          <w:szCs w:val="24"/>
        </w:rPr>
      </w:pPr>
      <w:r w:rsidRPr="005B4F3A">
        <w:rPr>
          <w:rFonts w:eastAsia="Calibri" w:cs="Times New Roman"/>
          <w:color w:val="000000"/>
          <w:szCs w:val="24"/>
        </w:rPr>
        <w:t>Using available state and/or local data and feedback from stakeholders, including parents, students, teachers and staff, describe the successes and challenges experienced in monitoring and supporting Mental Health and Social and Emotional Well-Being of both pupils and staff during the 2020-21 school year, as applicable.</w:t>
      </w:r>
    </w:p>
    <w:p w14:paraId="5E24C0FA" w14:textId="77777777" w:rsidR="005B4F3A" w:rsidRPr="005B4F3A" w:rsidRDefault="005B4F3A" w:rsidP="006E66B3">
      <w:pPr>
        <w:pStyle w:val="Heading3"/>
      </w:pPr>
      <w:bookmarkStart w:id="31" w:name="_Hlk57640410"/>
      <w:r w:rsidRPr="005B4F3A">
        <w:t xml:space="preserve">Analysis of </w:t>
      </w:r>
      <w:bookmarkStart w:id="32" w:name="_Hlk57641468"/>
      <w:r w:rsidRPr="005B4F3A">
        <w:t>Pupil and Family Engagement and Outreach</w:t>
      </w:r>
      <w:bookmarkEnd w:id="32"/>
    </w:p>
    <w:bookmarkEnd w:id="31"/>
    <w:p w14:paraId="430C1A7A" w14:textId="77777777" w:rsidR="005B4F3A" w:rsidRPr="005B4F3A" w:rsidRDefault="005B4F3A" w:rsidP="005B4F3A">
      <w:pPr>
        <w:numPr>
          <w:ilvl w:val="0"/>
          <w:numId w:val="5"/>
        </w:numPr>
        <w:spacing w:before="120" w:after="120"/>
        <w:contextualSpacing/>
        <w:rPr>
          <w:rFonts w:eastAsia="Calibri" w:cs="Times New Roman"/>
          <w:color w:val="000000"/>
          <w:szCs w:val="24"/>
        </w:rPr>
      </w:pPr>
      <w:r w:rsidRPr="005B4F3A">
        <w:rPr>
          <w:rFonts w:eastAsia="Calibri" w:cs="Times New Roman"/>
          <w:color w:val="000000"/>
          <w:szCs w:val="24"/>
        </w:rPr>
        <w:t>Using available state and/or local data and feedback from stakeholders, including parents, students, teachers and staff, describe the successes and challenges related to pupil engagement and outreach during the 2020-21 school year, including implementing tiered reengagement strategies for pupils who were absent from distance learning and the efforts of the LEA in reaching out to pupils and their parents or guardians when pupils were not meeting compulsory education requirements or engaging in instruction, as applicable.</w:t>
      </w:r>
    </w:p>
    <w:p w14:paraId="42608420" w14:textId="77777777" w:rsidR="005B4F3A" w:rsidRPr="005B4F3A" w:rsidRDefault="005B4F3A" w:rsidP="006E66B3">
      <w:pPr>
        <w:pStyle w:val="Heading3"/>
      </w:pPr>
      <w:r w:rsidRPr="005B4F3A">
        <w:t xml:space="preserve">Analysis of </w:t>
      </w:r>
      <w:bookmarkStart w:id="33" w:name="_Hlk57641488"/>
      <w:r w:rsidRPr="005B4F3A">
        <w:t>School Nutrition</w:t>
      </w:r>
      <w:bookmarkEnd w:id="33"/>
    </w:p>
    <w:p w14:paraId="0BB9963F" w14:textId="77777777" w:rsidR="005B4F3A" w:rsidRPr="005B4F3A" w:rsidRDefault="005B4F3A" w:rsidP="005B4F3A">
      <w:pPr>
        <w:numPr>
          <w:ilvl w:val="0"/>
          <w:numId w:val="5"/>
        </w:numPr>
        <w:spacing w:before="120" w:after="120"/>
        <w:contextualSpacing/>
        <w:rPr>
          <w:rFonts w:eastAsia="Calibri" w:cs="Times New Roman"/>
          <w:color w:val="000000"/>
          <w:szCs w:val="24"/>
        </w:rPr>
      </w:pPr>
      <w:r w:rsidRPr="005B4F3A">
        <w:rPr>
          <w:rFonts w:eastAsia="Calibri" w:cs="Times New Roman"/>
          <w:color w:val="000000"/>
          <w:szCs w:val="24"/>
        </w:rPr>
        <w:t xml:space="preserve">Using available state and/or local data and feedback from stakeholders, including parents, students, teachers and staff, </w:t>
      </w:r>
      <w:r w:rsidRPr="005B4F3A">
        <w:rPr>
          <w:rFonts w:eastAsia="Times New Roman" w:cs="Times New Roman"/>
          <w:color w:val="000000"/>
          <w:szCs w:val="24"/>
        </w:rPr>
        <w:t xml:space="preserve">describe </w:t>
      </w:r>
      <w:r w:rsidRPr="005B4F3A">
        <w:rPr>
          <w:rFonts w:eastAsia="Calibri" w:cs="Times New Roman"/>
          <w:color w:val="000000"/>
          <w:szCs w:val="24"/>
        </w:rPr>
        <w:t>the successes and challenges experienced in providing nutritionally adequate meals for all pupils during the 2020-21 school year, whether participating in in-person instruction or distance learning, as applicable.</w:t>
      </w:r>
    </w:p>
    <w:p w14:paraId="69C5A176" w14:textId="77777777" w:rsidR="005B4F3A" w:rsidRPr="005B4F3A" w:rsidRDefault="005B4F3A" w:rsidP="006E66B3">
      <w:pPr>
        <w:pStyle w:val="Heading3"/>
      </w:pPr>
      <w:r w:rsidRPr="005B4F3A">
        <w:t>Analysis of Additional Actions to Implement the Learning Continuity Plan</w:t>
      </w:r>
    </w:p>
    <w:bookmarkEnd w:id="12"/>
    <w:p w14:paraId="5DD01D02" w14:textId="77777777" w:rsidR="005B4F3A" w:rsidRPr="005B4F3A" w:rsidRDefault="005B4F3A" w:rsidP="005B4F3A">
      <w:pPr>
        <w:numPr>
          <w:ilvl w:val="0"/>
          <w:numId w:val="2"/>
        </w:numPr>
        <w:spacing w:before="120" w:after="120"/>
        <w:rPr>
          <w:rFonts w:eastAsia="Calibri" w:cs="Times New Roman"/>
          <w:color w:val="000000"/>
          <w:szCs w:val="24"/>
        </w:rPr>
      </w:pPr>
      <w:r w:rsidRPr="005B4F3A">
        <w:rPr>
          <w:rFonts w:eastAsia="Calibri" w:cs="Times New Roman"/>
          <w:color w:val="000000"/>
          <w:szCs w:val="24"/>
        </w:rPr>
        <w:t>In the table, identify the section, the planned actions and the budgeted expenditures for the additional actions and the estimated actual expenditures to implement the actions, as applicable. Add additional rows to the table as needed.</w:t>
      </w:r>
    </w:p>
    <w:p w14:paraId="13F5BA35" w14:textId="77777777" w:rsidR="005B4F3A" w:rsidRPr="005B4F3A" w:rsidRDefault="005B4F3A" w:rsidP="005B4F3A">
      <w:pPr>
        <w:numPr>
          <w:ilvl w:val="0"/>
          <w:numId w:val="2"/>
        </w:numPr>
        <w:spacing w:before="120" w:after="120"/>
        <w:rPr>
          <w:rFonts w:eastAsia="Calibri" w:cs="Times New Roman"/>
          <w:color w:val="000000"/>
          <w:szCs w:val="24"/>
        </w:rPr>
      </w:pPr>
      <w:r w:rsidRPr="005B4F3A">
        <w:rPr>
          <w:rFonts w:eastAsia="Calibri" w:cs="Times New Roman"/>
          <w:color w:val="000000"/>
          <w:szCs w:val="24"/>
        </w:rPr>
        <w:t xml:space="preserve">Describe any substantive differences between the planned actions and/or budgeted expenditures for the additional actions to implement the learning continuity plan and what was implemented and/or expended on the actions, as applicable. </w:t>
      </w:r>
    </w:p>
    <w:p w14:paraId="54F54CFB" w14:textId="77777777" w:rsidR="005B4F3A" w:rsidRPr="005B4F3A" w:rsidRDefault="005B4F3A" w:rsidP="006E66B3">
      <w:pPr>
        <w:pStyle w:val="Heading3"/>
      </w:pPr>
      <w:r w:rsidRPr="005B4F3A">
        <w:t>Overall Analysis of the 2020-21 Learning Continuity and Attendance Plan</w:t>
      </w:r>
    </w:p>
    <w:p w14:paraId="61972F32" w14:textId="77777777" w:rsidR="005B4F3A" w:rsidRPr="005B4F3A" w:rsidRDefault="005B4F3A" w:rsidP="005B4F3A">
      <w:pPr>
        <w:spacing w:before="120" w:after="120"/>
        <w:rPr>
          <w:rFonts w:asciiTheme="minorHAnsi" w:eastAsiaTheme="minorHAnsi" w:hAnsiTheme="minorHAnsi" w:cstheme="minorBidi"/>
          <w:color w:val="000000"/>
          <w:sz w:val="22"/>
        </w:rPr>
      </w:pPr>
      <w:r w:rsidRPr="005B4F3A">
        <w:rPr>
          <w:rFonts w:eastAsia="Calibri" w:cs="Times New Roman"/>
          <w:color w:val="000000"/>
          <w:szCs w:val="24"/>
        </w:rPr>
        <w:t>The Overall Analysis prompts are to be responded to only once, following an analysis of the Learning Continuity and Attendance Plan.</w:t>
      </w:r>
    </w:p>
    <w:p w14:paraId="7FFA6E39" w14:textId="77777777" w:rsidR="005B4F3A" w:rsidRPr="005B4F3A" w:rsidRDefault="005B4F3A" w:rsidP="005B4F3A">
      <w:pPr>
        <w:numPr>
          <w:ilvl w:val="0"/>
          <w:numId w:val="6"/>
        </w:numPr>
        <w:spacing w:before="120" w:after="120"/>
        <w:rPr>
          <w:rFonts w:eastAsia="Calibri" w:cs="Times New Roman"/>
          <w:color w:val="000000"/>
          <w:szCs w:val="24"/>
        </w:rPr>
      </w:pPr>
      <w:r w:rsidRPr="005B4F3A">
        <w:rPr>
          <w:rFonts w:eastAsia="Calibri" w:cs="Times New Roman"/>
          <w:color w:val="000000"/>
          <w:szCs w:val="24"/>
        </w:rPr>
        <w:t xml:space="preserve">Provide an explanation of how the lessons learned from implementing in-person and distance learning programs in 2020-21 have informed the development of goals and actions in the 2021–24 LCAP. </w:t>
      </w:r>
    </w:p>
    <w:p w14:paraId="45637179" w14:textId="77777777" w:rsidR="005B4F3A" w:rsidRPr="005B4F3A" w:rsidRDefault="005B4F3A" w:rsidP="005B4F3A">
      <w:pPr>
        <w:numPr>
          <w:ilvl w:val="1"/>
          <w:numId w:val="6"/>
        </w:numPr>
        <w:spacing w:before="120" w:after="120"/>
        <w:rPr>
          <w:rFonts w:eastAsia="Calibri" w:cs="Times New Roman"/>
          <w:color w:val="000000"/>
          <w:szCs w:val="24"/>
        </w:rPr>
      </w:pPr>
      <w:r w:rsidRPr="005B4F3A">
        <w:rPr>
          <w:rFonts w:eastAsia="Calibri" w:cs="Times New Roman"/>
          <w:color w:val="000000"/>
          <w:szCs w:val="24"/>
        </w:rPr>
        <w:t>As part of this analysis, LEAs are encouraged to consider how their ongoing response to the COVID-19 pandemic has informed the development of goals and actions in the 2021–24 LCAP, such as health and safety considerations, distance learning, monitoring and supporting mental health and social-emotional well-being and engaging pupils and families.</w:t>
      </w:r>
    </w:p>
    <w:p w14:paraId="13051709" w14:textId="77777777" w:rsidR="005B4F3A" w:rsidRPr="005B4F3A" w:rsidRDefault="005B4F3A" w:rsidP="005B4F3A">
      <w:pPr>
        <w:numPr>
          <w:ilvl w:val="0"/>
          <w:numId w:val="6"/>
        </w:numPr>
        <w:spacing w:before="120" w:after="120"/>
        <w:rPr>
          <w:rFonts w:eastAsia="Calibri" w:cs="Times New Roman"/>
          <w:color w:val="000000"/>
          <w:szCs w:val="24"/>
        </w:rPr>
      </w:pPr>
      <w:r w:rsidRPr="005B4F3A">
        <w:rPr>
          <w:rFonts w:eastAsia="Calibri" w:cs="Times New Roman"/>
          <w:color w:val="000000"/>
          <w:szCs w:val="24"/>
        </w:rPr>
        <w:lastRenderedPageBreak/>
        <w:t xml:space="preserve">Provide an explanation of how pupil learning loss continues to be assessed and addressed in the 2021–24 LCAP, especially for pupils with unique needs (including low income students, English learners, pupils with disabilities served across the full continuum of placements, pupils in foster care, and pupils who are experiencing homelessness). </w:t>
      </w:r>
    </w:p>
    <w:p w14:paraId="45517336" w14:textId="77777777" w:rsidR="005B4F3A" w:rsidRPr="005B4F3A" w:rsidRDefault="005B4F3A" w:rsidP="005B4F3A">
      <w:pPr>
        <w:numPr>
          <w:ilvl w:val="0"/>
          <w:numId w:val="6"/>
        </w:numPr>
        <w:spacing w:before="120" w:after="120"/>
        <w:rPr>
          <w:rFonts w:eastAsia="Calibri" w:cs="Times New Roman"/>
          <w:color w:val="000000"/>
          <w:szCs w:val="24"/>
        </w:rPr>
      </w:pPr>
      <w:bookmarkStart w:id="34" w:name="_Hlk57703148"/>
      <w:r w:rsidRPr="005B4F3A">
        <w:rPr>
          <w:rFonts w:eastAsia="Calibri" w:cs="Times New Roman"/>
          <w:color w:val="000000"/>
          <w:szCs w:val="24"/>
        </w:rPr>
        <w:t xml:space="preserve">Describe any substantive differences between the actions and/or services identified as contributing towards meeting the increased or improved services requirement, pursuant to </w:t>
      </w:r>
      <w:r w:rsidRPr="005B4F3A">
        <w:rPr>
          <w:rFonts w:eastAsia="Calibri" w:cs="Times New Roman"/>
          <w:i/>
          <w:color w:val="000000"/>
          <w:szCs w:val="24"/>
        </w:rPr>
        <w:t>California Code of Regulations</w:t>
      </w:r>
      <w:r w:rsidRPr="005B4F3A">
        <w:rPr>
          <w:rFonts w:eastAsia="Calibri" w:cs="Times New Roman"/>
          <w:color w:val="000000"/>
          <w:szCs w:val="24"/>
        </w:rPr>
        <w:t xml:space="preserve">, Title 5 (5 </w:t>
      </w:r>
      <w:r w:rsidRPr="005B4F3A">
        <w:rPr>
          <w:rFonts w:eastAsia="Calibri" w:cs="Times New Roman"/>
          <w:i/>
          <w:color w:val="000000"/>
          <w:szCs w:val="24"/>
        </w:rPr>
        <w:t>CCR</w:t>
      </w:r>
      <w:r w:rsidRPr="005B4F3A">
        <w:rPr>
          <w:rFonts w:eastAsia="Calibri" w:cs="Times New Roman"/>
          <w:color w:val="000000"/>
          <w:szCs w:val="24"/>
        </w:rPr>
        <w:t>) Section 15496, and the actions and/or services that the LEA implemented to meet the increased or improved services requirement</w:t>
      </w:r>
      <w:bookmarkEnd w:id="34"/>
      <w:r w:rsidRPr="005B4F3A">
        <w:rPr>
          <w:rFonts w:eastAsia="Calibri" w:cs="Times New Roman"/>
          <w:color w:val="000000"/>
          <w:szCs w:val="24"/>
        </w:rPr>
        <w:t>.</w:t>
      </w:r>
      <w:bookmarkEnd w:id="13"/>
      <w:r w:rsidRPr="005B4F3A">
        <w:rPr>
          <w:rFonts w:eastAsia="Calibri" w:cs="Times New Roman"/>
          <w:color w:val="000000"/>
          <w:szCs w:val="24"/>
        </w:rPr>
        <w:t xml:space="preserve"> If the LEA has provided a description of substantive differences to actions and/or services identified as contributing towards meeting the increased or improved services requirement within the In-Person Instruction, Distance Learning Program, Learning Loss, or Additional Actions sections of the Annual Update the LEA is not required to include those descriptions as part of this description.</w:t>
      </w:r>
    </w:p>
    <w:p w14:paraId="60BDA845" w14:textId="77777777" w:rsidR="005B4F3A" w:rsidRPr="005B4F3A" w:rsidRDefault="005B4F3A" w:rsidP="006E66B3">
      <w:pPr>
        <w:pStyle w:val="Heading2"/>
      </w:pPr>
      <w:r w:rsidRPr="005B4F3A">
        <w:t xml:space="preserve">Overall </w:t>
      </w:r>
      <w:hyperlink w:anchor="_ANALYSIS_1" w:history="1">
        <w:r w:rsidRPr="005B4F3A">
          <w:t>Analysis</w:t>
        </w:r>
      </w:hyperlink>
      <w:r w:rsidRPr="005B4F3A">
        <w:t xml:space="preserve"> </w:t>
      </w:r>
      <w:bookmarkStart w:id="35" w:name="_Hlk62198166"/>
      <w:r w:rsidRPr="005B4F3A">
        <w:t xml:space="preserve">of the 2019-20 LCAP </w:t>
      </w:r>
      <w:bookmarkStart w:id="36" w:name="_Hlk62196329"/>
      <w:r w:rsidRPr="005B4F3A">
        <w:t xml:space="preserve">and the 2020-21 </w:t>
      </w:r>
      <w:bookmarkStart w:id="37" w:name="_Hlk62196278"/>
      <w:r w:rsidRPr="005B4F3A">
        <w:t>Learning Continuity and Attendance Plan</w:t>
      </w:r>
      <w:bookmarkEnd w:id="35"/>
      <w:bookmarkEnd w:id="36"/>
      <w:bookmarkEnd w:id="37"/>
    </w:p>
    <w:p w14:paraId="66ED4E1C" w14:textId="77777777" w:rsidR="005B4F3A" w:rsidRPr="005B4F3A" w:rsidRDefault="005B4F3A" w:rsidP="005B4F3A">
      <w:pPr>
        <w:spacing w:before="120" w:after="120"/>
        <w:rPr>
          <w:rFonts w:eastAsia="Calibri" w:cs="Times New Roman"/>
          <w:color w:val="000000"/>
          <w:szCs w:val="24"/>
        </w:rPr>
      </w:pPr>
      <w:r w:rsidRPr="005B4F3A">
        <w:rPr>
          <w:rFonts w:eastAsia="Calibri" w:cs="Times New Roman"/>
          <w:color w:val="000000"/>
          <w:szCs w:val="24"/>
        </w:rPr>
        <w:t xml:space="preserve">The Overall Analysis prompt is to be responded to only once, following the analysis of both the 2019-20 LCAP and the 2020-21 Learning Continuity and Attendance Plan. </w:t>
      </w:r>
    </w:p>
    <w:p w14:paraId="4C433235" w14:textId="74CD0320" w:rsidR="005B4F3A" w:rsidRPr="006E66B3" w:rsidRDefault="005B4F3A" w:rsidP="00D352E9">
      <w:pPr>
        <w:numPr>
          <w:ilvl w:val="0"/>
          <w:numId w:val="8"/>
        </w:numPr>
        <w:spacing w:before="120" w:after="120"/>
        <w:contextualSpacing/>
      </w:pPr>
      <w:r w:rsidRPr="00335C31">
        <w:rPr>
          <w:rFonts w:eastAsia="Calibri" w:cs="Times New Roman"/>
          <w:color w:val="000000"/>
          <w:szCs w:val="24"/>
        </w:rPr>
        <w:t xml:space="preserve">Describe </w:t>
      </w:r>
      <w:bookmarkStart w:id="38" w:name="_Hlk62198668"/>
      <w:r w:rsidRPr="00335C31">
        <w:rPr>
          <w:rFonts w:eastAsia="Calibri" w:cs="Times New Roman"/>
          <w:color w:val="000000"/>
          <w:szCs w:val="24"/>
        </w:rPr>
        <w:t>how the analysis and reflection related to student outcomes in the 2019-20 LCAP and 2020-21 Learning Continuity and Attendance Plan have informed the development of the 21-22 through 23-24 LCAP</w:t>
      </w:r>
      <w:bookmarkEnd w:id="38"/>
      <w:r w:rsidRPr="00335C31">
        <w:rPr>
          <w:rFonts w:eastAsia="Calibri" w:cs="Times New Roman"/>
          <w:color w:val="000000"/>
          <w:szCs w:val="24"/>
        </w:rPr>
        <w:t>, as applicable.</w:t>
      </w:r>
    </w:p>
    <w:p w14:paraId="75EDC8A8" w14:textId="77777777" w:rsidR="006E66B3" w:rsidRDefault="006E66B3" w:rsidP="006E66B3"/>
    <w:p w14:paraId="6346E180" w14:textId="0E2D2B96" w:rsidR="006E66B3" w:rsidRDefault="006E66B3" w:rsidP="006E66B3">
      <w:r>
        <w:t>California Department of Education</w:t>
      </w:r>
      <w:r>
        <w:br/>
        <w:t>January 2021</w:t>
      </w:r>
    </w:p>
    <w:p w14:paraId="77FDEBAA" w14:textId="77777777" w:rsidR="006E66B3" w:rsidRDefault="006E66B3" w:rsidP="006E66B3">
      <w:pPr>
        <w:spacing w:before="120" w:after="120"/>
        <w:contextualSpacing/>
      </w:pPr>
    </w:p>
    <w:sectPr w:rsidR="006E66B3" w:rsidSect="00DA6B27">
      <w:headerReference w:type="default" r:id="rId11"/>
      <w:footerReference w:type="default" r:id="rId12"/>
      <w:pgSz w:w="15840" w:h="12240" w:orient="landscape"/>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C5910" w14:textId="77777777" w:rsidR="00926837" w:rsidRDefault="00926837" w:rsidP="00357B9A">
      <w:r>
        <w:separator/>
      </w:r>
    </w:p>
  </w:endnote>
  <w:endnote w:type="continuationSeparator" w:id="0">
    <w:p w14:paraId="5C6F188C" w14:textId="77777777" w:rsidR="00926837" w:rsidRDefault="00926837" w:rsidP="0035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339181"/>
      <w:docPartObj>
        <w:docPartGallery w:val="Page Numbers (Bottom of Page)"/>
        <w:docPartUnique/>
      </w:docPartObj>
    </w:sdtPr>
    <w:sdtEndPr/>
    <w:sdtContent>
      <w:sdt>
        <w:sdtPr>
          <w:id w:val="-1769616900"/>
          <w:docPartObj>
            <w:docPartGallery w:val="Page Numbers (Top of Page)"/>
            <w:docPartUnique/>
          </w:docPartObj>
        </w:sdtPr>
        <w:sdtEndPr/>
        <w:sdtContent>
          <w:p w14:paraId="001C6D31" w14:textId="2E43DAE9" w:rsidR="003461B3" w:rsidRDefault="003461B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t>7</w:t>
            </w:r>
          </w:p>
        </w:sdtContent>
      </w:sdt>
    </w:sdtContent>
  </w:sdt>
  <w:p w14:paraId="4E273031" w14:textId="77777777" w:rsidR="003461B3" w:rsidRDefault="00346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944940"/>
      <w:docPartObj>
        <w:docPartGallery w:val="Page Numbers (Bottom of Page)"/>
        <w:docPartUnique/>
      </w:docPartObj>
    </w:sdtPr>
    <w:sdtEndPr/>
    <w:sdtContent>
      <w:sdt>
        <w:sdtPr>
          <w:id w:val="-252130485"/>
          <w:docPartObj>
            <w:docPartGallery w:val="Page Numbers (Top of Page)"/>
            <w:docPartUnique/>
          </w:docPartObj>
        </w:sdtPr>
        <w:sdtEndPr/>
        <w:sdtContent>
          <w:p w14:paraId="40C188C5" w14:textId="0C59002D" w:rsidR="003461B3" w:rsidRDefault="003461B3" w:rsidP="00335C3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CFD12" w14:textId="77777777" w:rsidR="00926837" w:rsidRDefault="00926837" w:rsidP="00357B9A">
      <w:r>
        <w:separator/>
      </w:r>
    </w:p>
  </w:footnote>
  <w:footnote w:type="continuationSeparator" w:id="0">
    <w:p w14:paraId="7B7D6AF7" w14:textId="77777777" w:rsidR="00926837" w:rsidRDefault="00926837" w:rsidP="0035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3188" w14:textId="77777777" w:rsidR="003461B3" w:rsidRDefault="003461B3" w:rsidP="00DA6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3BC1"/>
    <w:multiLevelType w:val="hybridMultilevel"/>
    <w:tmpl w:val="1EAE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F34F7"/>
    <w:multiLevelType w:val="hybridMultilevel"/>
    <w:tmpl w:val="00F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859E1"/>
    <w:multiLevelType w:val="hybridMultilevel"/>
    <w:tmpl w:val="E34A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D4BEE"/>
    <w:multiLevelType w:val="hybridMultilevel"/>
    <w:tmpl w:val="3A1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137BD"/>
    <w:multiLevelType w:val="hybridMultilevel"/>
    <w:tmpl w:val="163EB5E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15:restartNumberingAfterBreak="0">
    <w:nsid w:val="55D109C1"/>
    <w:multiLevelType w:val="hybridMultilevel"/>
    <w:tmpl w:val="D57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8B596B"/>
    <w:multiLevelType w:val="hybridMultilevel"/>
    <w:tmpl w:val="63D42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E0621"/>
    <w:multiLevelType w:val="hybridMultilevel"/>
    <w:tmpl w:val="A756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12"/>
    <w:rsid w:val="000039D7"/>
    <w:rsid w:val="000040E5"/>
    <w:rsid w:val="00006356"/>
    <w:rsid w:val="000202AF"/>
    <w:rsid w:val="00025D9E"/>
    <w:rsid w:val="00030CFB"/>
    <w:rsid w:val="000411BE"/>
    <w:rsid w:val="00044578"/>
    <w:rsid w:val="00061EB7"/>
    <w:rsid w:val="00062680"/>
    <w:rsid w:val="00080F86"/>
    <w:rsid w:val="00096D0D"/>
    <w:rsid w:val="000B092C"/>
    <w:rsid w:val="000E0DCE"/>
    <w:rsid w:val="000F493C"/>
    <w:rsid w:val="00124AAF"/>
    <w:rsid w:val="00130888"/>
    <w:rsid w:val="0013389C"/>
    <w:rsid w:val="001617A2"/>
    <w:rsid w:val="001701C5"/>
    <w:rsid w:val="001A4AED"/>
    <w:rsid w:val="001C0C05"/>
    <w:rsid w:val="001C1B27"/>
    <w:rsid w:val="001F3666"/>
    <w:rsid w:val="00203FDE"/>
    <w:rsid w:val="00204F08"/>
    <w:rsid w:val="0023738C"/>
    <w:rsid w:val="00267236"/>
    <w:rsid w:val="002677C0"/>
    <w:rsid w:val="00273C5E"/>
    <w:rsid w:val="00291E86"/>
    <w:rsid w:val="00296A7E"/>
    <w:rsid w:val="002A59EB"/>
    <w:rsid w:val="002E238F"/>
    <w:rsid w:val="002E264F"/>
    <w:rsid w:val="003000F9"/>
    <w:rsid w:val="003069C9"/>
    <w:rsid w:val="003217EE"/>
    <w:rsid w:val="00335C31"/>
    <w:rsid w:val="003461B3"/>
    <w:rsid w:val="00357B9A"/>
    <w:rsid w:val="00373669"/>
    <w:rsid w:val="00374FAC"/>
    <w:rsid w:val="00377DD4"/>
    <w:rsid w:val="00383C1A"/>
    <w:rsid w:val="00397C6D"/>
    <w:rsid w:val="003A796A"/>
    <w:rsid w:val="003B6E3A"/>
    <w:rsid w:val="003C603B"/>
    <w:rsid w:val="003D083B"/>
    <w:rsid w:val="003D33D5"/>
    <w:rsid w:val="00414AF8"/>
    <w:rsid w:val="004220F9"/>
    <w:rsid w:val="00430863"/>
    <w:rsid w:val="00452781"/>
    <w:rsid w:val="0045442B"/>
    <w:rsid w:val="00483CEC"/>
    <w:rsid w:val="004B32E1"/>
    <w:rsid w:val="004B740E"/>
    <w:rsid w:val="004F0C24"/>
    <w:rsid w:val="00515785"/>
    <w:rsid w:val="00524964"/>
    <w:rsid w:val="005263DA"/>
    <w:rsid w:val="005278AE"/>
    <w:rsid w:val="00533CD5"/>
    <w:rsid w:val="005475DB"/>
    <w:rsid w:val="0056526C"/>
    <w:rsid w:val="00567BCD"/>
    <w:rsid w:val="00571281"/>
    <w:rsid w:val="005A5451"/>
    <w:rsid w:val="005B4F3A"/>
    <w:rsid w:val="006110B3"/>
    <w:rsid w:val="00624689"/>
    <w:rsid w:val="00633BE9"/>
    <w:rsid w:val="00640D24"/>
    <w:rsid w:val="00642F1C"/>
    <w:rsid w:val="0065248C"/>
    <w:rsid w:val="00664E95"/>
    <w:rsid w:val="0068792F"/>
    <w:rsid w:val="006B679B"/>
    <w:rsid w:val="006E66B3"/>
    <w:rsid w:val="007113CD"/>
    <w:rsid w:val="007B54E0"/>
    <w:rsid w:val="007C0F33"/>
    <w:rsid w:val="007C3C63"/>
    <w:rsid w:val="007C79F8"/>
    <w:rsid w:val="007E1B7F"/>
    <w:rsid w:val="007E3609"/>
    <w:rsid w:val="00806A9C"/>
    <w:rsid w:val="008128EA"/>
    <w:rsid w:val="00825666"/>
    <w:rsid w:val="00837EE7"/>
    <w:rsid w:val="00846623"/>
    <w:rsid w:val="0086744A"/>
    <w:rsid w:val="00872BFE"/>
    <w:rsid w:val="008E3405"/>
    <w:rsid w:val="009039D9"/>
    <w:rsid w:val="0092519D"/>
    <w:rsid w:val="00926837"/>
    <w:rsid w:val="00930825"/>
    <w:rsid w:val="00930E6E"/>
    <w:rsid w:val="00936D3A"/>
    <w:rsid w:val="00976AE0"/>
    <w:rsid w:val="00995048"/>
    <w:rsid w:val="009B70AE"/>
    <w:rsid w:val="009D4239"/>
    <w:rsid w:val="009D6308"/>
    <w:rsid w:val="009F1294"/>
    <w:rsid w:val="00A00B6A"/>
    <w:rsid w:val="00A703B9"/>
    <w:rsid w:val="00A76C7D"/>
    <w:rsid w:val="00A9207A"/>
    <w:rsid w:val="00A93D31"/>
    <w:rsid w:val="00AB1E31"/>
    <w:rsid w:val="00AC14BE"/>
    <w:rsid w:val="00AC7C18"/>
    <w:rsid w:val="00AE2101"/>
    <w:rsid w:val="00AE7EF8"/>
    <w:rsid w:val="00AF7C70"/>
    <w:rsid w:val="00B342C6"/>
    <w:rsid w:val="00B43A49"/>
    <w:rsid w:val="00B473C1"/>
    <w:rsid w:val="00B62A82"/>
    <w:rsid w:val="00B72C68"/>
    <w:rsid w:val="00B76F12"/>
    <w:rsid w:val="00B909B6"/>
    <w:rsid w:val="00B96B2E"/>
    <w:rsid w:val="00BC14F0"/>
    <w:rsid w:val="00BC43C2"/>
    <w:rsid w:val="00C07855"/>
    <w:rsid w:val="00C32A5F"/>
    <w:rsid w:val="00C32E6F"/>
    <w:rsid w:val="00C443C2"/>
    <w:rsid w:val="00C4470B"/>
    <w:rsid w:val="00C47658"/>
    <w:rsid w:val="00C66F01"/>
    <w:rsid w:val="00CC6F36"/>
    <w:rsid w:val="00CF1088"/>
    <w:rsid w:val="00D14A1D"/>
    <w:rsid w:val="00D352E9"/>
    <w:rsid w:val="00D43665"/>
    <w:rsid w:val="00D96EE5"/>
    <w:rsid w:val="00DA6B27"/>
    <w:rsid w:val="00DB49CF"/>
    <w:rsid w:val="00DD2BB0"/>
    <w:rsid w:val="00DD6CE2"/>
    <w:rsid w:val="00DF133F"/>
    <w:rsid w:val="00DF20EF"/>
    <w:rsid w:val="00E1512A"/>
    <w:rsid w:val="00E2298A"/>
    <w:rsid w:val="00E34AC9"/>
    <w:rsid w:val="00E613CE"/>
    <w:rsid w:val="00E61F5C"/>
    <w:rsid w:val="00EC1C46"/>
    <w:rsid w:val="00EF1BED"/>
    <w:rsid w:val="00EF5166"/>
    <w:rsid w:val="00EF58E5"/>
    <w:rsid w:val="00EF6EB1"/>
    <w:rsid w:val="00F35116"/>
    <w:rsid w:val="00F5017F"/>
    <w:rsid w:val="00FC45E7"/>
    <w:rsid w:val="00FD7E5F"/>
    <w:rsid w:val="00FF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A9C888"/>
  <w15:docId w15:val="{F98C6B85-E990-4E4A-A208-B377095C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1B9"/>
    <w:rPr>
      <w:szCs w:val="22"/>
    </w:rPr>
  </w:style>
  <w:style w:type="paragraph" w:styleId="Heading1">
    <w:name w:val="heading 1"/>
    <w:basedOn w:val="Normal"/>
    <w:next w:val="Normal"/>
    <w:uiPriority w:val="9"/>
    <w:qFormat/>
    <w:rsid w:val="00F5017F"/>
    <w:pPr>
      <w:keepNext/>
      <w:keepLines/>
      <w:spacing w:before="120" w:after="120"/>
      <w:outlineLvl w:val="0"/>
    </w:pPr>
    <w:rPr>
      <w:b/>
      <w:sz w:val="40"/>
      <w:szCs w:val="40"/>
    </w:rPr>
  </w:style>
  <w:style w:type="paragraph" w:styleId="Heading2">
    <w:name w:val="heading 2"/>
    <w:basedOn w:val="Normal"/>
    <w:next w:val="Normal"/>
    <w:uiPriority w:val="9"/>
    <w:unhideWhenUsed/>
    <w:qFormat/>
    <w:rsid w:val="008E3405"/>
    <w:pPr>
      <w:keepNext/>
      <w:keepLines/>
      <w:spacing w:before="160" w:after="120"/>
      <w:outlineLvl w:val="1"/>
    </w:pPr>
    <w:rPr>
      <w:b/>
      <w:sz w:val="36"/>
      <w:szCs w:val="28"/>
    </w:rPr>
  </w:style>
  <w:style w:type="paragraph" w:styleId="Heading3">
    <w:name w:val="heading 3"/>
    <w:basedOn w:val="Normal"/>
    <w:next w:val="Normal"/>
    <w:uiPriority w:val="9"/>
    <w:unhideWhenUsed/>
    <w:qFormat/>
    <w:rsid w:val="008E3405"/>
    <w:pPr>
      <w:keepNext/>
      <w:keepLines/>
      <w:spacing w:before="360" w:after="120"/>
      <w:outlineLvl w:val="2"/>
    </w:pPr>
    <w:rPr>
      <w:rFonts w:eastAsia="SimSun" w:cs="Times New Roman"/>
      <w:b/>
      <w:sz w:val="32"/>
      <w:szCs w:val="28"/>
    </w:rPr>
  </w:style>
  <w:style w:type="paragraph" w:styleId="Heading4">
    <w:name w:val="heading 4"/>
    <w:basedOn w:val="Normal"/>
    <w:next w:val="Normal"/>
    <w:uiPriority w:val="9"/>
    <w:unhideWhenUsed/>
    <w:qFormat/>
    <w:rsid w:val="008E3405"/>
    <w:pPr>
      <w:keepNext/>
      <w:keepLines/>
      <w:spacing w:before="240" w:after="40"/>
      <w:outlineLvl w:val="3"/>
    </w:pPr>
    <w:rPr>
      <w:b/>
      <w:sz w:val="28"/>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PlainTable41">
    <w:name w:val="Plain Table 41"/>
    <w:basedOn w:val="TableNormal"/>
    <w:uiPriority w:val="44"/>
    <w:rsid w:val="00A711B9"/>
    <w:pPr>
      <w:spacing w:after="12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2E75B5"/>
    </w:rPr>
    <w:tblPr>
      <w:tblStyleRowBandSize w:val="1"/>
      <w:tblStyleColBandSize w:val="1"/>
      <w:tblCellMar>
        <w:top w:w="29" w:type="dxa"/>
        <w:left w:w="29" w:type="dxa"/>
        <w:bottom w:w="29" w:type="dxa"/>
        <w:right w:w="29" w:type="dxa"/>
      </w:tblCellMar>
    </w:tblPr>
    <w:tcPr>
      <w:shd w:val="clear" w:color="auto" w:fill="D9E2F3"/>
    </w:tcPr>
  </w:style>
  <w:style w:type="table" w:customStyle="1" w:styleId="a0">
    <w:basedOn w:val="TableNormal"/>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Normal"/>
    <w:next w:val="GridTable1Light-Accent32"/>
    <w:uiPriority w:val="46"/>
    <w:rsid w:val="00357B9A"/>
    <w:pPr>
      <w:spacing w:after="120"/>
    </w:pPr>
    <w:rPr>
      <w:rFonts w:eastAsia="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rsid w:val="00357B9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57B9A"/>
    <w:pPr>
      <w:tabs>
        <w:tab w:val="center" w:pos="4680"/>
        <w:tab w:val="right" w:pos="9360"/>
      </w:tabs>
    </w:pPr>
  </w:style>
  <w:style w:type="character" w:customStyle="1" w:styleId="HeaderChar">
    <w:name w:val="Header Char"/>
    <w:basedOn w:val="DefaultParagraphFont"/>
    <w:link w:val="Header"/>
    <w:uiPriority w:val="99"/>
    <w:rsid w:val="00357B9A"/>
    <w:rPr>
      <w:szCs w:val="22"/>
    </w:rPr>
  </w:style>
  <w:style w:type="paragraph" w:styleId="Footer">
    <w:name w:val="footer"/>
    <w:basedOn w:val="Normal"/>
    <w:link w:val="FooterChar"/>
    <w:uiPriority w:val="99"/>
    <w:unhideWhenUsed/>
    <w:rsid w:val="00357B9A"/>
    <w:pPr>
      <w:tabs>
        <w:tab w:val="center" w:pos="4680"/>
        <w:tab w:val="right" w:pos="9360"/>
      </w:tabs>
    </w:pPr>
  </w:style>
  <w:style w:type="character" w:customStyle="1" w:styleId="FooterChar">
    <w:name w:val="Footer Char"/>
    <w:basedOn w:val="DefaultParagraphFont"/>
    <w:link w:val="Footer"/>
    <w:uiPriority w:val="99"/>
    <w:rsid w:val="00357B9A"/>
    <w:rPr>
      <w:szCs w:val="22"/>
    </w:rPr>
  </w:style>
  <w:style w:type="character" w:styleId="Hyperlink">
    <w:name w:val="Hyperlink"/>
    <w:basedOn w:val="DefaultParagraphFont"/>
    <w:uiPriority w:val="99"/>
    <w:unhideWhenUsed/>
    <w:rsid w:val="009039D9"/>
    <w:rPr>
      <w:color w:val="0563C1" w:themeColor="hyperlink"/>
      <w:u w:val="single"/>
    </w:rPr>
  </w:style>
  <w:style w:type="character" w:customStyle="1" w:styleId="UnresolvedMention1">
    <w:name w:val="Unresolved Mention1"/>
    <w:basedOn w:val="DefaultParagraphFont"/>
    <w:uiPriority w:val="99"/>
    <w:semiHidden/>
    <w:unhideWhenUsed/>
    <w:rsid w:val="009039D9"/>
    <w:rPr>
      <w:color w:val="605E5C"/>
      <w:shd w:val="clear" w:color="auto" w:fill="E1DFDD"/>
    </w:rPr>
  </w:style>
  <w:style w:type="paragraph" w:styleId="BalloonText">
    <w:name w:val="Balloon Text"/>
    <w:basedOn w:val="Normal"/>
    <w:link w:val="BalloonTextChar"/>
    <w:uiPriority w:val="99"/>
    <w:semiHidden/>
    <w:unhideWhenUsed/>
    <w:rsid w:val="00E613CE"/>
    <w:rPr>
      <w:rFonts w:ascii="Tahoma" w:hAnsi="Tahoma" w:cs="Tahoma"/>
      <w:sz w:val="16"/>
      <w:szCs w:val="16"/>
    </w:rPr>
  </w:style>
  <w:style w:type="character" w:customStyle="1" w:styleId="BalloonTextChar">
    <w:name w:val="Balloon Text Char"/>
    <w:basedOn w:val="DefaultParagraphFont"/>
    <w:link w:val="BalloonText"/>
    <w:uiPriority w:val="99"/>
    <w:semiHidden/>
    <w:rsid w:val="00E613CE"/>
    <w:rPr>
      <w:rFonts w:ascii="Tahoma" w:hAnsi="Tahoma" w:cs="Tahoma"/>
      <w:sz w:val="16"/>
      <w:szCs w:val="16"/>
    </w:rPr>
  </w:style>
  <w:style w:type="character" w:styleId="CommentReference">
    <w:name w:val="annotation reference"/>
    <w:basedOn w:val="DefaultParagraphFont"/>
    <w:uiPriority w:val="99"/>
    <w:semiHidden/>
    <w:unhideWhenUsed/>
    <w:rsid w:val="00E613CE"/>
    <w:rPr>
      <w:sz w:val="16"/>
      <w:szCs w:val="16"/>
    </w:rPr>
  </w:style>
  <w:style w:type="paragraph" w:styleId="CommentText">
    <w:name w:val="annotation text"/>
    <w:basedOn w:val="Normal"/>
    <w:link w:val="CommentTextChar"/>
    <w:uiPriority w:val="99"/>
    <w:semiHidden/>
    <w:unhideWhenUsed/>
    <w:rsid w:val="00E613CE"/>
    <w:rPr>
      <w:sz w:val="20"/>
      <w:szCs w:val="20"/>
    </w:rPr>
  </w:style>
  <w:style w:type="character" w:customStyle="1" w:styleId="CommentTextChar">
    <w:name w:val="Comment Text Char"/>
    <w:basedOn w:val="DefaultParagraphFont"/>
    <w:link w:val="CommentText"/>
    <w:uiPriority w:val="99"/>
    <w:semiHidden/>
    <w:rsid w:val="00E613CE"/>
    <w:rPr>
      <w:sz w:val="20"/>
      <w:szCs w:val="20"/>
    </w:rPr>
  </w:style>
  <w:style w:type="paragraph" w:styleId="CommentSubject">
    <w:name w:val="annotation subject"/>
    <w:basedOn w:val="CommentText"/>
    <w:next w:val="CommentText"/>
    <w:link w:val="CommentSubjectChar"/>
    <w:uiPriority w:val="99"/>
    <w:semiHidden/>
    <w:unhideWhenUsed/>
    <w:rsid w:val="00E613CE"/>
    <w:rPr>
      <w:b/>
      <w:bCs/>
    </w:rPr>
  </w:style>
  <w:style w:type="character" w:customStyle="1" w:styleId="CommentSubjectChar">
    <w:name w:val="Comment Subject Char"/>
    <w:basedOn w:val="CommentTextChar"/>
    <w:link w:val="CommentSubject"/>
    <w:uiPriority w:val="99"/>
    <w:semiHidden/>
    <w:rsid w:val="00E613CE"/>
    <w:rPr>
      <w:b/>
      <w:bCs/>
      <w:sz w:val="20"/>
      <w:szCs w:val="20"/>
    </w:rPr>
  </w:style>
  <w:style w:type="paragraph" w:styleId="Revision">
    <w:name w:val="Revision"/>
    <w:hidden/>
    <w:uiPriority w:val="99"/>
    <w:semiHidden/>
    <w:rsid w:val="007E3609"/>
    <w:rPr>
      <w:szCs w:val="22"/>
    </w:rPr>
  </w:style>
  <w:style w:type="table" w:styleId="TableGrid">
    <w:name w:val="Table Grid"/>
    <w:basedOn w:val="TableNormal"/>
    <w:uiPriority w:val="39"/>
    <w:rsid w:val="003D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cff@cde.ca.gov"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E3UkK2ToS/f1stRP+GW3WBSk/w==">AMUW2mUIs8uvbQK4uSM8w1LIcqtoM+ktSRetifrNgmnhtLxAP2AC9WtGqIV1cMVKaUQ/6g1pKXsJoNICSiD99RolnTGutbBfekKOsBdTOLy/gtxb1iG8/Go=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34DF61-9042-4253-B614-96AC7FEF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LCAP Annual Update Template - Local Control and Accountability Plan (CA Dept of Education)</vt:lpstr>
    </vt:vector>
  </TitlesOfParts>
  <Company>California Department of Education</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LCAP Annual Update Template - Local Control and Accountability Plan (CA Dept of Education)</dc:title>
  <dc:subject>Approved LCAP Annual Update Template adopted by the SBE on January 8, 2020, revised January 2021.</dc:subject>
  <dc:creator>Local Agency Systems Support Office</dc:creator>
  <cp:lastModifiedBy>Susan Aglubat-Alvarez</cp:lastModifiedBy>
  <cp:revision>3</cp:revision>
  <cp:lastPrinted>2020-10-14T17:29:00Z</cp:lastPrinted>
  <dcterms:created xsi:type="dcterms:W3CDTF">2021-01-27T20:37:00Z</dcterms:created>
  <dcterms:modified xsi:type="dcterms:W3CDTF">2021-01-27T20:39:00Z</dcterms:modified>
</cp:coreProperties>
</file>