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FDAE0" w14:textId="77777777" w:rsidR="00E8441A" w:rsidRDefault="00E8441A" w:rsidP="00E8441A">
      <w:pPr>
        <w:jc w:val="center"/>
      </w:pPr>
      <w:r>
        <w:rPr>
          <w:noProof/>
        </w:rPr>
        <w:drawing>
          <wp:inline distT="0" distB="0" distL="0" distR="0" wp14:anchorId="64AA863C" wp14:editId="7CEC8927">
            <wp:extent cx="1600200" cy="1590675"/>
            <wp:effectExtent l="0" t="0" r="0" b="9525"/>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6BECB94F" w14:textId="77777777" w:rsidR="00E8441A" w:rsidRDefault="00E8441A" w:rsidP="00E8441A">
      <w:pPr>
        <w:pStyle w:val="Heading1"/>
        <w:jc w:val="center"/>
      </w:pPr>
      <w:r>
        <w:t>SCHOOL HEALTH EDUCATION CONSULTANT</w:t>
      </w:r>
    </w:p>
    <w:p w14:paraId="738E0827" w14:textId="77777777" w:rsidR="00E8441A" w:rsidRDefault="00E8441A" w:rsidP="00E8441A">
      <w:pPr>
        <w:pStyle w:val="NoSpacing"/>
        <w:jc w:val="center"/>
        <w:rPr>
          <w:b/>
          <w:sz w:val="32"/>
          <w:szCs w:val="32"/>
        </w:rPr>
      </w:pPr>
      <w:r>
        <w:rPr>
          <w:b/>
          <w:sz w:val="32"/>
          <w:szCs w:val="32"/>
        </w:rPr>
        <w:t>Exam Code: 9EDAA</w:t>
      </w:r>
    </w:p>
    <w:p w14:paraId="2ADBB522" w14:textId="77777777" w:rsidR="00E8441A" w:rsidRDefault="00E8441A" w:rsidP="00E8441A">
      <w:pPr>
        <w:pStyle w:val="NoSpacing"/>
        <w:contextualSpacing/>
        <w:jc w:val="center"/>
        <w:rPr>
          <w:sz w:val="32"/>
          <w:szCs w:val="32"/>
        </w:rPr>
      </w:pPr>
      <w:r>
        <w:rPr>
          <w:b/>
          <w:sz w:val="32"/>
          <w:szCs w:val="32"/>
        </w:rPr>
        <w:t>Department:</w:t>
      </w:r>
      <w:r>
        <w:rPr>
          <w:sz w:val="32"/>
          <w:szCs w:val="32"/>
        </w:rPr>
        <w:t xml:space="preserve"> Department of Education</w:t>
      </w:r>
    </w:p>
    <w:p w14:paraId="49C0A1A8" w14:textId="77777777" w:rsidR="00E8441A" w:rsidRDefault="00E8441A" w:rsidP="00E8441A">
      <w:pPr>
        <w:pStyle w:val="NoSpacing"/>
        <w:ind w:left="2340" w:hanging="2340"/>
        <w:contextualSpacing/>
        <w:jc w:val="center"/>
        <w:rPr>
          <w:sz w:val="32"/>
          <w:szCs w:val="32"/>
        </w:rPr>
      </w:pPr>
      <w:r>
        <w:rPr>
          <w:b/>
          <w:sz w:val="32"/>
          <w:szCs w:val="32"/>
        </w:rPr>
        <w:t>Exam Type:</w:t>
      </w:r>
      <w:r>
        <w:rPr>
          <w:sz w:val="32"/>
          <w:szCs w:val="32"/>
        </w:rPr>
        <w:t xml:space="preserve"> Departmental, Open</w:t>
      </w:r>
    </w:p>
    <w:p w14:paraId="7E068EBB" w14:textId="77777777" w:rsidR="00E8441A" w:rsidRDefault="00E8441A" w:rsidP="00E8441A">
      <w:pPr>
        <w:pStyle w:val="NoSpacing"/>
        <w:tabs>
          <w:tab w:val="center" w:pos="4680"/>
          <w:tab w:val="left" w:pos="7440"/>
        </w:tabs>
        <w:ind w:left="2340" w:hanging="2340"/>
        <w:contextualSpacing/>
        <w:jc w:val="center"/>
        <w:rPr>
          <w:sz w:val="32"/>
        </w:rPr>
      </w:pPr>
      <w:r>
        <w:rPr>
          <w:b/>
          <w:sz w:val="32"/>
          <w:szCs w:val="32"/>
        </w:rPr>
        <w:t xml:space="preserve">Final Filing Date: </w:t>
      </w:r>
      <w:r>
        <w:rPr>
          <w:sz w:val="32"/>
          <w:szCs w:val="32"/>
        </w:rPr>
        <w:t>Continuous</w:t>
      </w:r>
    </w:p>
    <w:p w14:paraId="5C9EA0EE" w14:textId="58842D38" w:rsidR="00E8441A" w:rsidRPr="00E8441A" w:rsidRDefault="00F179E0" w:rsidP="00E8441A">
      <w:pPr>
        <w:pStyle w:val="NoSpacing"/>
        <w:jc w:val="center"/>
        <w:rPr>
          <w:sz w:val="32"/>
        </w:rPr>
      </w:pPr>
      <w:r>
        <w:rPr>
          <w:b/>
          <w:sz w:val="32"/>
        </w:rPr>
        <w:t>Bulletin</w:t>
      </w:r>
      <w:r w:rsidR="00E8441A">
        <w:rPr>
          <w:b/>
          <w:sz w:val="32"/>
        </w:rPr>
        <w:t xml:space="preserve"> Date: </w:t>
      </w:r>
      <w:r w:rsidR="00E8441A">
        <w:rPr>
          <w:sz w:val="32"/>
        </w:rPr>
        <w:t>12/</w:t>
      </w:r>
      <w:r w:rsidR="00312845">
        <w:rPr>
          <w:sz w:val="32"/>
        </w:rPr>
        <w:t>18</w:t>
      </w:r>
      <w:r w:rsidR="00E8441A">
        <w:rPr>
          <w:sz w:val="32"/>
        </w:rPr>
        <w:t>/202</w:t>
      </w:r>
      <w:r w:rsidR="00312845">
        <w:rPr>
          <w:sz w:val="32"/>
        </w:rPr>
        <w:t>3</w:t>
      </w:r>
    </w:p>
    <w:p w14:paraId="4C90B42F" w14:textId="77777777" w:rsidR="00E8441A" w:rsidRDefault="00E8441A" w:rsidP="001A53E0">
      <w:pPr>
        <w:pStyle w:val="Heading2"/>
        <w:rPr>
          <w:sz w:val="28"/>
        </w:rPr>
      </w:pPr>
      <w:r>
        <w:t>CLASSIFICATION DETAILS</w:t>
      </w:r>
    </w:p>
    <w:p w14:paraId="665D543A" w14:textId="549B269C" w:rsidR="00E8441A" w:rsidRDefault="00E8441A" w:rsidP="00E8441A">
      <w:r>
        <w:rPr>
          <w:b/>
        </w:rPr>
        <w:t>School Health Education Consultant</w:t>
      </w:r>
      <w:r w:rsidR="00297313">
        <w:rPr>
          <w:b/>
        </w:rPr>
        <w:t xml:space="preserve"> - </w:t>
      </w:r>
      <w:r w:rsidR="00293833">
        <w:t>$7,</w:t>
      </w:r>
      <w:r w:rsidR="000A7337">
        <w:t>764.00</w:t>
      </w:r>
      <w:r w:rsidR="00293833">
        <w:t xml:space="preserve"> - $</w:t>
      </w:r>
      <w:r w:rsidR="000A7337">
        <w:t>9,718.00</w:t>
      </w:r>
      <w:r w:rsidR="00293833">
        <w:t xml:space="preserve"> per month</w:t>
      </w:r>
    </w:p>
    <w:p w14:paraId="25751727" w14:textId="77777777" w:rsidR="003B26FB" w:rsidRDefault="00E8441A" w:rsidP="00E8441A">
      <w:pPr>
        <w:rPr>
          <w:b/>
        </w:rPr>
      </w:pPr>
      <w:r>
        <w:t xml:space="preserve">View the </w:t>
      </w:r>
      <w:r w:rsidRPr="00E8441A">
        <w:rPr>
          <w:b/>
        </w:rPr>
        <w:t>School Health Education Consultant</w:t>
      </w:r>
    </w:p>
    <w:p w14:paraId="18060418" w14:textId="77777777" w:rsidR="00E8441A" w:rsidRPr="00E8441A" w:rsidRDefault="00E8441A" w:rsidP="00E8441A">
      <w:r w:rsidRPr="00E8441A">
        <w:rPr>
          <w:rStyle w:val="Hyperlink"/>
          <w:color w:val="auto"/>
          <w:u w:val="none"/>
        </w:rPr>
        <w:t>classification specification</w:t>
      </w:r>
      <w:r w:rsidRPr="00E8441A">
        <w:t xml:space="preserve"> </w:t>
      </w:r>
      <w:r>
        <w:t xml:space="preserve">at </w:t>
      </w:r>
      <w:hyperlink r:id="rId8" w:history="1">
        <w:r w:rsidR="00D769ED" w:rsidRPr="00CC464B">
          <w:rPr>
            <w:rStyle w:val="Hyperlink"/>
          </w:rPr>
          <w:t>https://www.calhr.ca.gov/state-hrprofessionals/pages/2773.aspx</w:t>
        </w:r>
      </w:hyperlink>
      <w:r>
        <w:t>.</w:t>
      </w:r>
    </w:p>
    <w:p w14:paraId="39D7C6CA" w14:textId="77777777" w:rsidR="00E8441A" w:rsidRDefault="00E8441A" w:rsidP="001A53E0">
      <w:pPr>
        <w:pStyle w:val="Heading2"/>
      </w:pPr>
      <w:r>
        <w:t>APPLICATION INSTRUCTIONS</w:t>
      </w:r>
    </w:p>
    <w:p w14:paraId="25F20475" w14:textId="77777777" w:rsidR="00E8441A" w:rsidRDefault="00E8441A" w:rsidP="00E8441A">
      <w:r>
        <w:t>Final Filing Date: Continuous</w:t>
      </w:r>
    </w:p>
    <w:p w14:paraId="50A1C482" w14:textId="776E75A2" w:rsidR="00E8441A" w:rsidRDefault="00E8441A" w:rsidP="00A55777">
      <w:pPr>
        <w:pStyle w:val="Heading3"/>
      </w:pPr>
      <w:r>
        <w:t>Examination Cut-off Dates</w:t>
      </w:r>
      <w:r w:rsidR="00312845">
        <w:t>: Monthly</w:t>
      </w:r>
    </w:p>
    <w:p w14:paraId="54EEC107" w14:textId="34F41A0C" w:rsidR="00312845" w:rsidRPr="00312845" w:rsidRDefault="00312845" w:rsidP="00312845">
      <w:bookmarkStart w:id="0" w:name="_Hlk153527567"/>
      <w:bookmarkStart w:id="1" w:name="_Hlk153537259"/>
      <w:r w:rsidRPr="001D0322">
        <w:t>Applications are accepted on a continuous basis and will be processed monthly. Applications must be received in this office prior to the cut-off date (15th day of the month). Applications received after the cut-off date will be placed in the next examination administration</w:t>
      </w:r>
      <w:bookmarkEnd w:id="0"/>
      <w:r w:rsidRPr="001D0322">
        <w:t>.</w:t>
      </w:r>
      <w:bookmarkEnd w:id="1"/>
    </w:p>
    <w:p w14:paraId="1835D215" w14:textId="3AC5F71E" w:rsidR="00E8441A" w:rsidRDefault="00E8441A" w:rsidP="00A55777">
      <w:pPr>
        <w:pStyle w:val="Heading3"/>
      </w:pPr>
      <w:r>
        <w:t xml:space="preserve">Who Should </w:t>
      </w:r>
      <w:proofErr w:type="gramStart"/>
      <w:r>
        <w:t>Apply</w:t>
      </w:r>
      <w:proofErr w:type="gramEnd"/>
    </w:p>
    <w:p w14:paraId="63C926ED" w14:textId="77777777" w:rsidR="00E8441A" w:rsidRDefault="00E8441A" w:rsidP="00E8441A">
      <w:r>
        <w:t xml:space="preserve">Applicants who meet the minimum qualifications as stated on this bulletin may apply for and take this examination. </w:t>
      </w:r>
    </w:p>
    <w:p w14:paraId="32B48E8B" w14:textId="2A5ED97C" w:rsidR="00312845" w:rsidRPr="00312845" w:rsidRDefault="00312845" w:rsidP="00E8441A">
      <w:pPr>
        <w:rPr>
          <w:rFonts w:cs="Arial"/>
        </w:rPr>
      </w:pPr>
      <w:bookmarkStart w:id="2" w:name="_Hlk153526045"/>
      <w:r>
        <w:rPr>
          <w:rFonts w:cs="Arial"/>
        </w:rPr>
        <w:t xml:space="preserve">Once you have taken this examination, you may not retake it for </w:t>
      </w:r>
      <w:r w:rsidRPr="00271B44">
        <w:rPr>
          <w:rFonts w:cs="Arial"/>
          <w:b/>
          <w:bCs/>
        </w:rPr>
        <w:t>twelve (12) months</w:t>
      </w:r>
      <w:r>
        <w:rPr>
          <w:rFonts w:cs="Arial"/>
        </w:rPr>
        <w:t xml:space="preserve">. </w:t>
      </w:r>
      <w:bookmarkEnd w:id="2"/>
    </w:p>
    <w:p w14:paraId="5DD8247F" w14:textId="77777777" w:rsidR="00E8441A" w:rsidRDefault="00E8441A" w:rsidP="00A55777">
      <w:pPr>
        <w:pStyle w:val="Heading3"/>
      </w:pPr>
      <w:r>
        <w:lastRenderedPageBreak/>
        <w:t>How to Apply</w:t>
      </w:r>
    </w:p>
    <w:p w14:paraId="47FCFD78" w14:textId="77777777" w:rsidR="00E8441A" w:rsidRDefault="00E8441A" w:rsidP="00E8441A">
      <w:r>
        <w:t>To apply for this examination, you must submit a complete examination application package. The following documents comprise a complete examination package:</w:t>
      </w:r>
    </w:p>
    <w:p w14:paraId="4F94BC8F" w14:textId="77777777" w:rsidR="00E8441A" w:rsidRDefault="00E8441A" w:rsidP="00E8441A">
      <w:pPr>
        <w:pStyle w:val="ListParagraph"/>
        <w:numPr>
          <w:ilvl w:val="0"/>
          <w:numId w:val="13"/>
        </w:numPr>
      </w:pPr>
      <w:r w:rsidRPr="00E8441A">
        <w:t>Examination/Employment Application form (STD 678)</w:t>
      </w:r>
      <w:r>
        <w:t xml:space="preserve"> (</w:t>
      </w:r>
      <w:hyperlink r:id="rId9" w:tooltip="Examination/Employment Application form (STD 678)" w:history="1">
        <w:r w:rsidRPr="00F3300B">
          <w:rPr>
            <w:rStyle w:val="Hyperlink"/>
          </w:rPr>
          <w:t>https://jobs.ca.gov/pdf/STD678.pdf</w:t>
        </w:r>
      </w:hyperlink>
      <w:r>
        <w:t>)</w:t>
      </w:r>
    </w:p>
    <w:p w14:paraId="18129D3B" w14:textId="77777777" w:rsidR="00E8441A" w:rsidRDefault="00E8441A" w:rsidP="00E8441A">
      <w:pPr>
        <w:pStyle w:val="ListParagraph"/>
        <w:numPr>
          <w:ilvl w:val="0"/>
          <w:numId w:val="13"/>
        </w:numPr>
      </w:pPr>
      <w:r w:rsidRPr="00E8441A">
        <w:t>Qualifications Assessment Questionnaire</w:t>
      </w:r>
      <w:r>
        <w:t xml:space="preserve"> (</w:t>
      </w:r>
      <w:hyperlink r:id="rId10" w:tooltip="School Health Education Consultant Qualifications Assessment Questionnaire" w:history="1">
        <w:r w:rsidRPr="00F3300B">
          <w:rPr>
            <w:rStyle w:val="Hyperlink"/>
          </w:rPr>
          <w:t>https://www.cde.ca.gov/re/di/jb/documents/shecqaq2019.pdf</w:t>
        </w:r>
      </w:hyperlink>
      <w:r>
        <w:t>)</w:t>
      </w:r>
    </w:p>
    <w:p w14:paraId="1D26ADC3" w14:textId="77777777" w:rsidR="00E8441A" w:rsidRDefault="00E8441A" w:rsidP="00E8441A">
      <w:pPr>
        <w:pStyle w:val="ListParagraph"/>
        <w:numPr>
          <w:ilvl w:val="0"/>
          <w:numId w:val="13"/>
        </w:numPr>
      </w:pPr>
      <w:r>
        <w:t xml:space="preserve">Evidence of completion of required education (copy is acceptable) </w:t>
      </w:r>
    </w:p>
    <w:p w14:paraId="6FE4D6B2" w14:textId="77777777" w:rsidR="00E8441A" w:rsidRDefault="00E8441A" w:rsidP="00E8441A">
      <w:r>
        <w:t>All Examination/Employment Application must include “to” and “from” dates (month/day/year), time base, job titles, and duties performed.  Applications received without this information will not be accepted.</w:t>
      </w:r>
    </w:p>
    <w:p w14:paraId="390D6818" w14:textId="59314DD3" w:rsidR="00E8441A" w:rsidRDefault="00E8441A" w:rsidP="00E8441A">
      <w:pPr>
        <w:rPr>
          <w:rFonts w:cs="Arial"/>
          <w:szCs w:val="24"/>
        </w:rPr>
      </w:pPr>
      <w:bookmarkStart w:id="3" w:name="_Hlk92095025"/>
      <w:r>
        <w:t>Examination application package must be received by the cut-off date. Examination application package</w:t>
      </w:r>
      <w:r w:rsidR="00312845">
        <w:t>s</w:t>
      </w:r>
      <w:r>
        <w:t xml:space="preserve"> received after the cut-off date will be held for the next examination administration. Examination application package must have original signatures. </w:t>
      </w:r>
      <w:r>
        <w:rPr>
          <w:rFonts w:cs="Arial"/>
          <w:szCs w:val="24"/>
        </w:rPr>
        <w:t>Indicate the Examination Title on the Examination/Employment Application form (STD 678).</w:t>
      </w:r>
      <w:bookmarkEnd w:id="3"/>
    </w:p>
    <w:p w14:paraId="3B4AAA67" w14:textId="77777777" w:rsidR="00312845" w:rsidRDefault="00312845" w:rsidP="00E8441A">
      <w:pPr>
        <w:rPr>
          <w:b/>
        </w:rPr>
        <w:sectPr w:rsidR="00312845" w:rsidSect="00E8441A">
          <w:type w:val="continuous"/>
          <w:pgSz w:w="12240" w:h="15840"/>
          <w:pgMar w:top="1440" w:right="1440" w:bottom="1440" w:left="1440" w:header="720" w:footer="720" w:gutter="0"/>
          <w:cols w:space="720"/>
          <w:docGrid w:linePitch="360"/>
        </w:sectPr>
      </w:pPr>
    </w:p>
    <w:p w14:paraId="525F3D41" w14:textId="77777777" w:rsidR="00E8441A" w:rsidRPr="00E8441A" w:rsidRDefault="00E8441A" w:rsidP="00312845">
      <w:pPr>
        <w:spacing w:before="0" w:after="0"/>
        <w:rPr>
          <w:b/>
        </w:rPr>
      </w:pPr>
      <w:r w:rsidRPr="00E8441A">
        <w:rPr>
          <w:b/>
        </w:rPr>
        <w:t>You may submit by mail to:</w:t>
      </w:r>
    </w:p>
    <w:p w14:paraId="2ABDCCF8" w14:textId="77777777" w:rsidR="00E8441A" w:rsidRDefault="00E8441A" w:rsidP="00312845">
      <w:pPr>
        <w:spacing w:before="0" w:after="0"/>
      </w:pPr>
      <w:r>
        <w:t>California Department of Education</w:t>
      </w:r>
    </w:p>
    <w:p w14:paraId="4E6CFE37" w14:textId="77777777" w:rsidR="00E8441A" w:rsidRDefault="00E8441A" w:rsidP="00312845">
      <w:pPr>
        <w:spacing w:before="0" w:after="0"/>
      </w:pPr>
      <w:r>
        <w:t>Human Resources Division</w:t>
      </w:r>
    </w:p>
    <w:p w14:paraId="46615FB1" w14:textId="77777777" w:rsidR="00E8441A" w:rsidRDefault="00E8441A" w:rsidP="00312845">
      <w:pPr>
        <w:spacing w:before="0" w:after="0"/>
      </w:pPr>
      <w:r>
        <w:t>1430 N Street, Suite 1802</w:t>
      </w:r>
    </w:p>
    <w:p w14:paraId="20A0EFBB" w14:textId="77777777" w:rsidR="00E8441A" w:rsidRDefault="00E8441A" w:rsidP="00312845">
      <w:pPr>
        <w:spacing w:before="0" w:after="0"/>
      </w:pPr>
      <w:r>
        <w:t>Sacramento, CA 95814</w:t>
      </w:r>
    </w:p>
    <w:p w14:paraId="59199806" w14:textId="77777777" w:rsidR="00E8441A" w:rsidRDefault="00E8441A" w:rsidP="00312845">
      <w:pPr>
        <w:spacing w:before="0" w:after="0"/>
      </w:pPr>
      <w:r>
        <w:t>Attn: Examination &amp; Recruitment Office</w:t>
      </w:r>
    </w:p>
    <w:p w14:paraId="45E9F5C5" w14:textId="77777777" w:rsidR="00E8441A" w:rsidRPr="00E8441A" w:rsidRDefault="00E8441A" w:rsidP="00312845">
      <w:pPr>
        <w:spacing w:before="0" w:after="0"/>
        <w:rPr>
          <w:b/>
        </w:rPr>
      </w:pPr>
      <w:r w:rsidRPr="00E8441A">
        <w:rPr>
          <w:b/>
        </w:rPr>
        <w:t>In Person:</w:t>
      </w:r>
    </w:p>
    <w:p w14:paraId="3B866D5E" w14:textId="77777777" w:rsidR="00E8441A" w:rsidRDefault="00E8441A" w:rsidP="00312845">
      <w:pPr>
        <w:spacing w:before="0" w:after="0"/>
      </w:pPr>
      <w:r>
        <w:t>California Department of Education</w:t>
      </w:r>
    </w:p>
    <w:p w14:paraId="2F1E9115" w14:textId="77777777" w:rsidR="00E8441A" w:rsidRDefault="00E8441A" w:rsidP="00312845">
      <w:pPr>
        <w:spacing w:before="0" w:after="0"/>
      </w:pPr>
      <w:r>
        <w:t xml:space="preserve">1430 N Street, Main lobby (drop box) </w:t>
      </w:r>
    </w:p>
    <w:p w14:paraId="42B0959D" w14:textId="77777777" w:rsidR="00E8441A" w:rsidRDefault="00E8441A" w:rsidP="00312845">
      <w:pPr>
        <w:spacing w:before="0" w:after="0"/>
      </w:pPr>
      <w:r>
        <w:t>Sacramento, CA 95814</w:t>
      </w:r>
    </w:p>
    <w:p w14:paraId="0B6890B7" w14:textId="77777777" w:rsidR="00E8441A" w:rsidRDefault="00E8441A" w:rsidP="00312845">
      <w:pPr>
        <w:spacing w:before="0" w:after="0"/>
      </w:pPr>
      <w:r>
        <w:t>Attn: Examination &amp; Recruitment Office</w:t>
      </w:r>
    </w:p>
    <w:p w14:paraId="3A780543" w14:textId="77777777" w:rsidR="00312845" w:rsidRDefault="00312845" w:rsidP="00E8441A">
      <w:pPr>
        <w:rPr>
          <w:rFonts w:cs="Arial"/>
          <w:b/>
          <w:i/>
          <w:szCs w:val="24"/>
        </w:rPr>
        <w:sectPr w:rsidR="00312845" w:rsidSect="00312845">
          <w:type w:val="continuous"/>
          <w:pgSz w:w="12240" w:h="15840"/>
          <w:pgMar w:top="1440" w:right="1440" w:bottom="1440" w:left="1440" w:header="720" w:footer="720" w:gutter="0"/>
          <w:cols w:num="2" w:space="720"/>
          <w:docGrid w:linePitch="360"/>
        </w:sectPr>
      </w:pPr>
    </w:p>
    <w:p w14:paraId="45846671" w14:textId="06C62E6C" w:rsidR="00E8441A" w:rsidRDefault="00E8441A" w:rsidP="0069257E">
      <w:pPr>
        <w:spacing w:before="240"/>
        <w:rPr>
          <w:rFonts w:cs="Arial"/>
          <w:szCs w:val="24"/>
        </w:rPr>
      </w:pPr>
      <w:r w:rsidRPr="00E8441A">
        <w:rPr>
          <w:rFonts w:cs="Arial"/>
          <w:b/>
          <w:i/>
          <w:szCs w:val="24"/>
        </w:rPr>
        <w:t>DO NOT FORGET TO DATE STAMP</w:t>
      </w:r>
      <w:r>
        <w:rPr>
          <w:rFonts w:cs="Arial"/>
          <w:szCs w:val="24"/>
        </w:rPr>
        <w:t xml:space="preserve"> prior to placing it in the drop box</w:t>
      </w:r>
      <w:r w:rsidR="00312845">
        <w:rPr>
          <w:rFonts w:cs="Arial"/>
          <w:szCs w:val="24"/>
        </w:rPr>
        <w:t>.</w:t>
      </w:r>
    </w:p>
    <w:p w14:paraId="035ACC1B" w14:textId="77777777" w:rsidR="00E8441A" w:rsidRPr="00E8441A" w:rsidRDefault="00E8441A" w:rsidP="00E8441A">
      <w:pPr>
        <w:rPr>
          <w:b/>
        </w:rPr>
      </w:pPr>
      <w:r w:rsidRPr="00E8441A">
        <w:rPr>
          <w:b/>
        </w:rPr>
        <w:t>Or by email to:</w:t>
      </w:r>
    </w:p>
    <w:p w14:paraId="4D54CD1F" w14:textId="3CBA7BEF" w:rsidR="00E8441A" w:rsidRDefault="00112825" w:rsidP="00E8441A">
      <w:hyperlink r:id="rId11" w:history="1">
        <w:r w:rsidR="00E8441A">
          <w:rPr>
            <w:rStyle w:val="Hyperlink"/>
          </w:rPr>
          <w:t>CDEEXAMS@cde.ca.gov</w:t>
        </w:r>
      </w:hyperlink>
      <w:r w:rsidR="00E8441A">
        <w:t xml:space="preserve"> - Some confidential information may be blocked by our information security office; therefore, it is the applicant’s responsibility to ensure that each document complies with email restrictions. </w:t>
      </w:r>
    </w:p>
    <w:p w14:paraId="494E09A2" w14:textId="77777777" w:rsidR="00E8441A" w:rsidRDefault="00E8441A" w:rsidP="00A55777">
      <w:pPr>
        <w:pStyle w:val="Heading3"/>
      </w:pPr>
      <w:r>
        <w:t>Special Testing Arrangements</w:t>
      </w:r>
    </w:p>
    <w:p w14:paraId="51D470DB" w14:textId="77777777" w:rsidR="00E8441A" w:rsidRDefault="00E8441A" w:rsidP="00E8441A">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5DFA55B4" w14:textId="77777777" w:rsidR="00E8441A" w:rsidRDefault="00E8441A" w:rsidP="001A53E0">
      <w:pPr>
        <w:pStyle w:val="Heading2"/>
        <w:rPr>
          <w:szCs w:val="22"/>
        </w:rPr>
      </w:pPr>
      <w:r>
        <w:t>MINIMUM QUALIFICATIONS</w:t>
      </w:r>
    </w:p>
    <w:p w14:paraId="67B6B38E" w14:textId="77777777" w:rsidR="00E8441A" w:rsidRDefault="00E8441A" w:rsidP="00E8441A">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67132E44" w14:textId="77777777" w:rsidR="001A53E0" w:rsidRPr="001A53E0" w:rsidRDefault="001A53E0" w:rsidP="001A53E0">
      <w:pPr>
        <w:pStyle w:val="chr-rte-element-p"/>
        <w:shd w:val="clear" w:color="auto" w:fill="FFFFFF"/>
        <w:spacing w:before="0" w:beforeAutospacing="0" w:after="150" w:afterAutospacing="0"/>
        <w:rPr>
          <w:rFonts w:ascii="Arial" w:hAnsi="Arial" w:cs="Arial"/>
          <w:i/>
          <w:color w:val="000000"/>
          <w:sz w:val="32"/>
          <w:szCs w:val="32"/>
        </w:rPr>
      </w:pPr>
      <w:r w:rsidRPr="001A53E0">
        <w:rPr>
          <w:rFonts w:ascii="Arial" w:hAnsi="Arial" w:cs="Arial"/>
          <w:i/>
          <w:color w:val="000000"/>
          <w:sz w:val="32"/>
          <w:szCs w:val="32"/>
        </w:rPr>
        <w:lastRenderedPageBreak/>
        <w:t>Credential Requirements</w:t>
      </w:r>
    </w:p>
    <w:p w14:paraId="65E2E52E" w14:textId="77777777" w:rsidR="001A53E0" w:rsidRDefault="001A53E0" w:rsidP="001A53E0">
      <w:pPr>
        <w:pStyle w:val="chr-rte-element-p"/>
        <w:shd w:val="clear" w:color="auto" w:fill="FFFFFF"/>
        <w:spacing w:before="0" w:beforeAutospacing="0" w:after="150" w:afterAutospacing="0"/>
        <w:rPr>
          <w:rFonts w:ascii="Arial" w:hAnsi="Arial" w:cs="Arial"/>
        </w:rPr>
      </w:pPr>
      <w:r>
        <w:rPr>
          <w:rFonts w:ascii="Arial" w:hAnsi="Arial" w:cs="Arial"/>
        </w:rPr>
        <w:t xml:space="preserve">Possession of a valid credential or permit authorizing public-school service in California. (Applicants who do not possess the required credential or permit will be admitted to the </w:t>
      </w:r>
      <w:proofErr w:type="gramStart"/>
      <w:r>
        <w:rPr>
          <w:rFonts w:ascii="Arial" w:hAnsi="Arial" w:cs="Arial"/>
        </w:rPr>
        <w:t>examination, but</w:t>
      </w:r>
      <w:proofErr w:type="gramEnd"/>
      <w:r>
        <w:rPr>
          <w:rFonts w:ascii="Arial" w:hAnsi="Arial" w:cs="Arial"/>
        </w:rPr>
        <w:t xml:space="preserve"> must secure the credential or permit before they will be considered eligible for appointment.) (A Master's Degree or equivalent in Education or subjects related to health education such as a master's in Public Health may be substituted for the credential requirement at any level.)</w:t>
      </w:r>
    </w:p>
    <w:p w14:paraId="4C7F06ED" w14:textId="77777777" w:rsidR="001A53E0" w:rsidRPr="001A53E0" w:rsidRDefault="001A53E0" w:rsidP="001A53E0">
      <w:pPr>
        <w:pStyle w:val="chr-rte-element-p"/>
        <w:shd w:val="clear" w:color="auto" w:fill="FFFFFF"/>
        <w:spacing w:before="0" w:beforeAutospacing="0" w:after="150" w:afterAutospacing="0"/>
        <w:rPr>
          <w:rFonts w:ascii="Arial" w:hAnsi="Arial" w:cs="Arial"/>
          <w:b/>
          <w:color w:val="000000"/>
        </w:rPr>
      </w:pPr>
      <w:r>
        <w:rPr>
          <w:rFonts w:ascii="Arial" w:hAnsi="Arial" w:cs="Arial"/>
        </w:rPr>
        <w:t xml:space="preserve">Possession of a valid administration credential or credential or life diploma of equivalent authorization. (One year of experience in the California Department of Education performing the duties of a professional education class at a level equivalent to the class of School Health Education Assistant, Range B, or higher may be substituted for the required credential. Experience used in this manner to meet the credential requirement must be in addition to that used to meet the general experience requirements.) </w:t>
      </w:r>
      <w:r w:rsidRPr="001A53E0">
        <w:rPr>
          <w:rFonts w:ascii="Arial" w:hAnsi="Arial" w:cs="Arial"/>
          <w:b/>
        </w:rPr>
        <w:t>and</w:t>
      </w:r>
    </w:p>
    <w:p w14:paraId="40399D8C" w14:textId="77777777" w:rsidR="001A53E0" w:rsidRPr="001A53E0" w:rsidRDefault="001A53E0" w:rsidP="001A53E0">
      <w:pPr>
        <w:pStyle w:val="chr-rte-element-p"/>
        <w:shd w:val="clear" w:color="auto" w:fill="FFFFFF"/>
        <w:spacing w:before="0" w:beforeAutospacing="0" w:after="0" w:afterAutospacing="0"/>
        <w:rPr>
          <w:rFonts w:ascii="Arial" w:hAnsi="Arial" w:cs="Arial"/>
          <w:i/>
          <w:color w:val="000000"/>
          <w:sz w:val="32"/>
          <w:szCs w:val="32"/>
        </w:rPr>
      </w:pPr>
      <w:r>
        <w:rPr>
          <w:rFonts w:ascii="Arial" w:hAnsi="Arial" w:cs="Arial"/>
          <w:i/>
          <w:color w:val="000000"/>
          <w:sz w:val="32"/>
          <w:szCs w:val="32"/>
        </w:rPr>
        <w:t xml:space="preserve">Experience </w:t>
      </w:r>
      <w:r w:rsidRPr="001A53E0">
        <w:rPr>
          <w:rFonts w:ascii="Arial" w:hAnsi="Arial" w:cs="Arial"/>
          <w:i/>
          <w:color w:val="000000"/>
          <w:sz w:val="32"/>
          <w:szCs w:val="32"/>
        </w:rPr>
        <w:t>Requirements</w:t>
      </w:r>
    </w:p>
    <w:p w14:paraId="7D5DC977" w14:textId="77777777" w:rsidR="00E8441A" w:rsidRDefault="00E8441A" w:rsidP="001A53E0">
      <w:pPr>
        <w:spacing w:before="0" w:after="100" w:afterAutospacing="1" w:line="240" w:lineRule="auto"/>
        <w:rPr>
          <w:rFonts w:eastAsia="Times New Roman" w:cs="Arial"/>
          <w:color w:val="000000"/>
          <w:szCs w:val="24"/>
        </w:rPr>
      </w:pPr>
      <w:r>
        <w:rPr>
          <w:rFonts w:eastAsia="Times New Roman" w:cs="Arial"/>
          <w:color w:val="000000"/>
          <w:szCs w:val="24"/>
        </w:rPr>
        <w:t>Experience applicable to one of the following patterns may be combined on a proportional basis with experience applicable to the other pattern, to meet the total experience requirement.</w:t>
      </w:r>
      <w:r w:rsidR="001A53E0">
        <w:rPr>
          <w:rFonts w:eastAsia="Times New Roman" w:cs="Arial"/>
          <w:color w:val="000000"/>
          <w:szCs w:val="24"/>
        </w:rPr>
        <w:t xml:space="preserve">  </w:t>
      </w:r>
      <w:r>
        <w:rPr>
          <w:rFonts w:eastAsia="Times New Roman" w:cs="Arial"/>
          <w:color w:val="000000"/>
          <w:szCs w:val="24"/>
        </w:rPr>
        <w:t>Experience in California state service applied toward the general experience pattern must include the same number of years of qualifying experience as required in the promotional pattern performing the duties of a class with a level of responsibility equivalent to that described in the promotional pattern.</w:t>
      </w:r>
    </w:p>
    <w:p w14:paraId="1206D09F" w14:textId="77777777" w:rsidR="00E8441A" w:rsidRDefault="00E8441A" w:rsidP="00E8441A">
      <w:pPr>
        <w:rPr>
          <w:rFonts w:cs="Arial"/>
          <w:b/>
          <w:color w:val="000000"/>
          <w:shd w:val="clear" w:color="auto" w:fill="FFFFFF"/>
        </w:rPr>
      </w:pPr>
      <w:r>
        <w:rPr>
          <w:rFonts w:cs="Arial"/>
          <w:b/>
          <w:color w:val="000000"/>
          <w:shd w:val="clear" w:color="auto" w:fill="FFFFFF"/>
        </w:rPr>
        <w:t>Either I</w:t>
      </w:r>
    </w:p>
    <w:p w14:paraId="2A7E16F0" w14:textId="77777777" w:rsidR="00E8441A" w:rsidRDefault="00E8441A" w:rsidP="00E8441A">
      <w:pPr>
        <w:rPr>
          <w:rFonts w:cs="Segoe UI"/>
        </w:rPr>
      </w:pPr>
      <w:r>
        <w:rPr>
          <w:rFonts w:cs="Segoe UI"/>
        </w:rPr>
        <w:t>One year of experience in California state service performing health education duties of a class with a level of responsibility equivalent to that of School Health Education Assistant, Range B.</w:t>
      </w:r>
    </w:p>
    <w:p w14:paraId="4242D159" w14:textId="77777777" w:rsidR="00E8441A" w:rsidRDefault="00E8441A" w:rsidP="00E8441A">
      <w:pPr>
        <w:rPr>
          <w:b/>
        </w:rPr>
      </w:pPr>
      <w:r>
        <w:rPr>
          <w:b/>
        </w:rPr>
        <w:t>Or II</w:t>
      </w:r>
    </w:p>
    <w:p w14:paraId="18662D35" w14:textId="77777777" w:rsidR="00E8441A" w:rsidRDefault="00E8441A" w:rsidP="00E8441A">
      <w:pPr>
        <w:pStyle w:val="chr-rte-element-p"/>
        <w:shd w:val="clear" w:color="auto" w:fill="FFFFFF"/>
        <w:spacing w:before="0" w:beforeAutospacing="0" w:after="150" w:afterAutospacing="0"/>
        <w:rPr>
          <w:rFonts w:ascii="Arial" w:hAnsi="Arial" w:cs="Arial"/>
        </w:rPr>
      </w:pPr>
      <w:r>
        <w:rPr>
          <w:rFonts w:ascii="Arial" w:hAnsi="Arial" w:cs="Arial"/>
        </w:rPr>
        <w:t xml:space="preserve">Two years of administrative, </w:t>
      </w:r>
      <w:proofErr w:type="gramStart"/>
      <w:r>
        <w:rPr>
          <w:rFonts w:ascii="Arial" w:hAnsi="Arial" w:cs="Arial"/>
        </w:rPr>
        <w:t>supervisory</w:t>
      </w:r>
      <w:proofErr w:type="gramEnd"/>
      <w:r>
        <w:rPr>
          <w:rFonts w:ascii="Arial" w:hAnsi="Arial" w:cs="Arial"/>
        </w:rPr>
        <w:t xml:space="preserve"> or equivalent staff level experience in school or community health which shall have developed a comprehensive knowledge of, and competence in school health education. (Experience on the academic staff of a college or university in a field related to school health education may be substituted for up to one year of the required experience on a year-for-year basis.). </w:t>
      </w:r>
    </w:p>
    <w:p w14:paraId="22E116FC" w14:textId="77777777" w:rsidR="001A53E0" w:rsidRDefault="001A53E0" w:rsidP="001A53E0">
      <w:pPr>
        <w:pStyle w:val="Heading2"/>
      </w:pPr>
      <w:r>
        <w:t>Special Personal Requirements</w:t>
      </w:r>
    </w:p>
    <w:p w14:paraId="303B7506" w14:textId="77777777" w:rsidR="001A53E0" w:rsidRDefault="001A53E0" w:rsidP="001A53E0">
      <w:pPr>
        <w:pStyle w:val="chr-rte-element-p"/>
        <w:shd w:val="clear" w:color="auto" w:fill="FFFFFF"/>
        <w:spacing w:before="0" w:beforeAutospacing="0" w:after="0" w:afterAutospacing="0"/>
        <w:rPr>
          <w:rFonts w:ascii="Arial" w:hAnsi="Arial" w:cs="Arial"/>
          <w:color w:val="000000"/>
          <w:shd w:val="clear" w:color="auto" w:fill="FFFFFF"/>
        </w:rPr>
      </w:pPr>
      <w:r w:rsidRPr="001A53E0">
        <w:rPr>
          <w:rFonts w:ascii="Arial" w:hAnsi="Arial" w:cs="Arial"/>
          <w:color w:val="000000"/>
          <w:shd w:val="clear" w:color="auto" w:fill="FFFFFF"/>
        </w:rPr>
        <w:t>Willingness to travel throughout the State.</w:t>
      </w:r>
    </w:p>
    <w:p w14:paraId="740538D9" w14:textId="77777777" w:rsidR="001A53E0" w:rsidRDefault="001A53E0" w:rsidP="001A53E0">
      <w:pPr>
        <w:pStyle w:val="chr-rte-element-p"/>
        <w:shd w:val="clear" w:color="auto" w:fill="FFFFFF"/>
        <w:spacing w:before="0" w:beforeAutospacing="0" w:after="0" w:afterAutospacing="0"/>
        <w:rPr>
          <w:rFonts w:ascii="Arial" w:hAnsi="Arial" w:cs="Arial"/>
          <w:color w:val="000000"/>
          <w:shd w:val="clear" w:color="auto" w:fill="FFFFFF"/>
        </w:rPr>
      </w:pPr>
    </w:p>
    <w:p w14:paraId="0762DC97" w14:textId="77777777" w:rsidR="00E8441A" w:rsidRDefault="00E8441A" w:rsidP="001A53E0">
      <w:pPr>
        <w:pStyle w:val="Heading2"/>
        <w:spacing w:after="240"/>
      </w:pPr>
      <w:r>
        <w:t>POSITION DESCRIPTION</w:t>
      </w:r>
    </w:p>
    <w:p w14:paraId="76B534CA" w14:textId="77777777" w:rsidR="00E8441A" w:rsidRDefault="00E8441A" w:rsidP="00E8441A">
      <w:pPr>
        <w:spacing w:before="0" w:after="0"/>
        <w:rPr>
          <w:b/>
        </w:rPr>
      </w:pPr>
      <w:r>
        <w:rPr>
          <w:b/>
        </w:rPr>
        <w:t>School Health Education Consultant</w:t>
      </w:r>
    </w:p>
    <w:p w14:paraId="20B72278" w14:textId="77777777" w:rsidR="00E8441A" w:rsidRDefault="00E8441A" w:rsidP="00E8441A">
      <w:pPr>
        <w:pStyle w:val="chr-rte-element-p1"/>
        <w:spacing w:before="0" w:beforeAutospacing="0" w:after="0" w:afterAutospacing="0"/>
        <w:rPr>
          <w:rFonts w:ascii="Arial" w:hAnsi="Arial" w:cs="Arial"/>
        </w:rPr>
      </w:pPr>
      <w:r>
        <w:rPr>
          <w:rFonts w:ascii="Arial" w:hAnsi="Arial" w:cs="Arial"/>
        </w:rPr>
        <w:t xml:space="preserve">This is the full journey level in the series. The Consultant serves as a departmental spokesperson on school health education in a geographic </w:t>
      </w:r>
      <w:proofErr w:type="gramStart"/>
      <w:r>
        <w:rPr>
          <w:rFonts w:ascii="Arial" w:hAnsi="Arial" w:cs="Arial"/>
        </w:rPr>
        <w:t>area, or</w:t>
      </w:r>
      <w:proofErr w:type="gramEnd"/>
      <w:r>
        <w:rPr>
          <w:rFonts w:ascii="Arial" w:hAnsi="Arial" w:cs="Arial"/>
        </w:rPr>
        <w:t xml:space="preserve"> serves as a statewide specialist for particular education program components.</w:t>
      </w:r>
    </w:p>
    <w:p w14:paraId="2CB21D74" w14:textId="77777777" w:rsidR="00E8441A" w:rsidRDefault="00E8441A" w:rsidP="00E8441A">
      <w:pPr>
        <w:pStyle w:val="chr-rte-element-p1"/>
        <w:rPr>
          <w:rFonts w:cs="Segoe UI"/>
        </w:rPr>
      </w:pPr>
      <w:r>
        <w:rPr>
          <w:rFonts w:ascii="Arial" w:hAnsi="Arial" w:cs="Arial"/>
        </w:rPr>
        <w:lastRenderedPageBreak/>
        <w:t>Under the direction of an Administrator, consultants have general responsibility for all activities in their geographic, subject matter of functional area. They provide coordination and liaison among various private, State and other public agencies which provide services to school children; evaluate curricula for use in school health education programs; review recommendations of lower level staff related to applications for funding, site and facilities inspections or program components and decide what action is to be taken; participate in developing the annual work plan as part of the program budget; and perform the more difficult, sensitive, and complex program formulation, analysis and implementation, administrative and assessment activities. Consultants may also provide leadership and training to incumbents in the Assistant level class in the series.</w:t>
      </w:r>
    </w:p>
    <w:p w14:paraId="4820A609" w14:textId="77777777" w:rsidR="00E8441A" w:rsidRDefault="00E8441A" w:rsidP="001A53E0">
      <w:pPr>
        <w:pStyle w:val="Heading2"/>
      </w:pPr>
      <w:r>
        <w:t>EXAMINATION SCOPE</w:t>
      </w:r>
    </w:p>
    <w:p w14:paraId="278E7845" w14:textId="77777777" w:rsidR="00E8441A" w:rsidRDefault="00E8441A" w:rsidP="00E8441A">
      <w:r>
        <w:t>This examination consists of the following components:</w:t>
      </w:r>
    </w:p>
    <w:p w14:paraId="1FA8B01B" w14:textId="77777777" w:rsidR="00E8441A" w:rsidRDefault="00E8441A" w:rsidP="00E8441A">
      <w:r>
        <w:rPr>
          <w:b/>
        </w:rPr>
        <w:t>Training and Experience Evaluation –</w:t>
      </w:r>
      <w:r>
        <w:t xml:space="preserve"> Weighted 100% of the final score.</w:t>
      </w:r>
    </w:p>
    <w:p w14:paraId="2578C8C3" w14:textId="77777777" w:rsidR="00E8441A" w:rsidRDefault="00E8441A" w:rsidP="00E8441A">
      <w:r>
        <w:t xml:space="preserve">The examination will consist solely of a </w:t>
      </w:r>
      <w:r>
        <w:rPr>
          <w:b/>
        </w:rPr>
        <w:t xml:space="preserve">Training and Experience Evaluation. </w:t>
      </w:r>
      <w:r>
        <w:t>To obtain a position on the eligible list, a minimum score of 70% must be received. Applicants will receive their score upon completion of the Training and Experience Evaluation process.</w:t>
      </w:r>
    </w:p>
    <w:p w14:paraId="25BAA939" w14:textId="77777777" w:rsidR="00E8441A" w:rsidRDefault="00E8441A" w:rsidP="00E8441A">
      <w:r>
        <w:t>In addition to evaluating applicants’ relative knowledge, skills, and ability, as demonstrated by quality and breadth of education and/or experience, emphasis in each exam component will be measuring competitively, relative job demands, each applicant’s:</w:t>
      </w:r>
    </w:p>
    <w:p w14:paraId="04FAB505" w14:textId="77777777" w:rsidR="00E8441A" w:rsidRPr="001A53E0" w:rsidRDefault="00E8441A" w:rsidP="001A53E0">
      <w:pPr>
        <w:pStyle w:val="Heading3"/>
        <w:spacing w:after="0"/>
        <w:rPr>
          <w:i w:val="0"/>
          <w:sz w:val="28"/>
          <w:szCs w:val="28"/>
          <w:shd w:val="clear" w:color="auto" w:fill="FFFFFF"/>
        </w:rPr>
      </w:pPr>
      <w:r w:rsidRPr="001A53E0">
        <w:rPr>
          <w:i w:val="0"/>
          <w:sz w:val="28"/>
          <w:szCs w:val="28"/>
          <w:shd w:val="clear" w:color="auto" w:fill="FFFFFF"/>
        </w:rPr>
        <w:t xml:space="preserve">Knowledge </w:t>
      </w:r>
      <w:r w:rsidR="001A53E0" w:rsidRPr="001A53E0">
        <w:rPr>
          <w:i w:val="0"/>
          <w:sz w:val="28"/>
          <w:szCs w:val="28"/>
          <w:shd w:val="clear" w:color="auto" w:fill="FFFFFF"/>
        </w:rPr>
        <w:t>o</w:t>
      </w:r>
      <w:r w:rsidR="00A55777" w:rsidRPr="001A53E0">
        <w:rPr>
          <w:i w:val="0"/>
          <w:sz w:val="28"/>
          <w:szCs w:val="28"/>
          <w:shd w:val="clear" w:color="auto" w:fill="FFFFFF"/>
        </w:rPr>
        <w:t>f</w:t>
      </w:r>
      <w:r w:rsidR="001A53E0" w:rsidRPr="001A53E0">
        <w:rPr>
          <w:i w:val="0"/>
          <w:sz w:val="28"/>
          <w:szCs w:val="28"/>
          <w:shd w:val="clear" w:color="auto" w:fill="FFFFFF"/>
        </w:rPr>
        <w:t>:</w:t>
      </w:r>
    </w:p>
    <w:p w14:paraId="20FF34F8" w14:textId="77777777" w:rsidR="00E8441A" w:rsidRDefault="00E8441A" w:rsidP="00E8441A">
      <w:pPr>
        <w:spacing w:before="0" w:after="0" w:line="240" w:lineRule="auto"/>
        <w:ind w:left="270" w:hanging="270"/>
        <w:rPr>
          <w:rFonts w:cs="Arial"/>
          <w:szCs w:val="24"/>
        </w:rPr>
      </w:pPr>
      <w:r>
        <w:rPr>
          <w:rFonts w:cs="Arial"/>
          <w:szCs w:val="24"/>
        </w:rPr>
        <w:t>1. Modern principles, practices and trends related to school, public and community health education programs.</w:t>
      </w:r>
    </w:p>
    <w:p w14:paraId="799FD1C0" w14:textId="77777777" w:rsidR="00E8441A" w:rsidRDefault="00E8441A" w:rsidP="00E8441A">
      <w:pPr>
        <w:spacing w:before="0" w:after="0" w:line="240" w:lineRule="auto"/>
        <w:rPr>
          <w:rFonts w:cs="Arial"/>
          <w:szCs w:val="24"/>
        </w:rPr>
      </w:pPr>
      <w:r>
        <w:rPr>
          <w:rFonts w:cs="Arial"/>
          <w:szCs w:val="24"/>
        </w:rPr>
        <w:t xml:space="preserve">2. Cognitive, </w:t>
      </w:r>
      <w:proofErr w:type="gramStart"/>
      <w:r>
        <w:rPr>
          <w:rFonts w:cs="Arial"/>
          <w:szCs w:val="24"/>
        </w:rPr>
        <w:t>affective</w:t>
      </w:r>
      <w:proofErr w:type="gramEnd"/>
      <w:r>
        <w:rPr>
          <w:rFonts w:cs="Arial"/>
          <w:szCs w:val="24"/>
        </w:rPr>
        <w:t xml:space="preserve"> and confluent approaches to education.</w:t>
      </w:r>
    </w:p>
    <w:p w14:paraId="033EB3C8" w14:textId="77777777" w:rsidR="00E8441A" w:rsidRDefault="00E8441A" w:rsidP="00E8441A">
      <w:pPr>
        <w:spacing w:before="0" w:after="0" w:line="240" w:lineRule="auto"/>
        <w:rPr>
          <w:rFonts w:cs="Arial"/>
          <w:szCs w:val="24"/>
        </w:rPr>
      </w:pPr>
      <w:r>
        <w:rPr>
          <w:rFonts w:cs="Arial"/>
          <w:szCs w:val="24"/>
        </w:rPr>
        <w:t>3. Provisions of the Education, Health and Safety, and Administrative Code relating to</w:t>
      </w:r>
    </w:p>
    <w:p w14:paraId="1783AB0B" w14:textId="77777777" w:rsidR="00E8441A" w:rsidRDefault="00E8441A" w:rsidP="00E8441A">
      <w:pPr>
        <w:spacing w:before="0" w:after="0" w:line="240" w:lineRule="auto"/>
        <w:ind w:left="540" w:hanging="270"/>
        <w:rPr>
          <w:rFonts w:cs="Arial"/>
          <w:szCs w:val="24"/>
        </w:rPr>
      </w:pPr>
      <w:r>
        <w:rPr>
          <w:rFonts w:cs="Arial"/>
          <w:szCs w:val="24"/>
        </w:rPr>
        <w:t>school health.</w:t>
      </w:r>
    </w:p>
    <w:p w14:paraId="31457EFF" w14:textId="77777777" w:rsidR="00E8441A" w:rsidRDefault="00E8441A" w:rsidP="00E8441A">
      <w:pPr>
        <w:spacing w:before="0" w:after="0" w:line="240" w:lineRule="auto"/>
        <w:rPr>
          <w:rFonts w:cs="Arial"/>
          <w:szCs w:val="24"/>
        </w:rPr>
      </w:pPr>
      <w:r>
        <w:rPr>
          <w:rFonts w:cs="Arial"/>
          <w:szCs w:val="24"/>
        </w:rPr>
        <w:t>4. Functions and purposes of State and Federal agencies providing health services for</w:t>
      </w:r>
    </w:p>
    <w:p w14:paraId="5225B761" w14:textId="77777777" w:rsidR="00E8441A" w:rsidRDefault="00E8441A" w:rsidP="00E8441A">
      <w:pPr>
        <w:spacing w:before="0" w:after="0" w:line="240" w:lineRule="auto"/>
        <w:ind w:left="270"/>
        <w:rPr>
          <w:rFonts w:cs="Arial"/>
          <w:szCs w:val="24"/>
        </w:rPr>
      </w:pPr>
      <w:r>
        <w:rPr>
          <w:rFonts w:cs="Arial"/>
          <w:szCs w:val="24"/>
        </w:rPr>
        <w:t>children and youth.</w:t>
      </w:r>
    </w:p>
    <w:p w14:paraId="0BF8EDAA" w14:textId="77777777" w:rsidR="00E8441A" w:rsidRDefault="00E8441A" w:rsidP="00E8441A">
      <w:pPr>
        <w:spacing w:before="0" w:after="0" w:line="240" w:lineRule="auto"/>
        <w:rPr>
          <w:rFonts w:cs="Arial"/>
          <w:szCs w:val="24"/>
        </w:rPr>
      </w:pPr>
      <w:r>
        <w:rPr>
          <w:rFonts w:cs="Arial"/>
          <w:szCs w:val="24"/>
        </w:rPr>
        <w:t xml:space="preserve">5. Training techniques and strategies, with emphasis on the affective area. </w:t>
      </w:r>
    </w:p>
    <w:p w14:paraId="67C25C09" w14:textId="77777777" w:rsidR="00E8441A" w:rsidRDefault="00E8441A" w:rsidP="00E8441A">
      <w:pPr>
        <w:spacing w:before="0" w:after="0" w:line="240" w:lineRule="auto"/>
        <w:rPr>
          <w:rFonts w:cs="Arial"/>
          <w:szCs w:val="24"/>
        </w:rPr>
      </w:pPr>
      <w:r>
        <w:rPr>
          <w:rFonts w:cs="Arial"/>
          <w:szCs w:val="24"/>
        </w:rPr>
        <w:t>6. Accepted principles and practices related to instruction on drugs (alcohol and</w:t>
      </w:r>
    </w:p>
    <w:p w14:paraId="2651B7D6" w14:textId="77777777" w:rsidR="00E8441A" w:rsidRDefault="00E8441A" w:rsidP="00E8441A">
      <w:pPr>
        <w:spacing w:before="0" w:after="0" w:line="240" w:lineRule="auto"/>
        <w:ind w:left="630" w:hanging="360"/>
        <w:rPr>
          <w:rFonts w:cs="Arial"/>
          <w:szCs w:val="24"/>
        </w:rPr>
      </w:pPr>
      <w:r>
        <w:rPr>
          <w:rFonts w:cs="Arial"/>
          <w:szCs w:val="24"/>
        </w:rPr>
        <w:t xml:space="preserve">tobacco), nutrition, sex education, venereal disease, dental health, consumer health. </w:t>
      </w:r>
    </w:p>
    <w:p w14:paraId="28065C2B" w14:textId="77777777" w:rsidR="00E8441A" w:rsidRDefault="00E8441A" w:rsidP="00E8441A">
      <w:pPr>
        <w:spacing w:before="0" w:after="0" w:line="240" w:lineRule="auto"/>
        <w:rPr>
          <w:rFonts w:cs="Arial"/>
          <w:szCs w:val="24"/>
        </w:rPr>
      </w:pPr>
      <w:r>
        <w:rPr>
          <w:rFonts w:cs="Arial"/>
          <w:szCs w:val="24"/>
        </w:rPr>
        <w:t>7. Current developments and research in school health education.</w:t>
      </w:r>
    </w:p>
    <w:p w14:paraId="170AA5C8" w14:textId="77777777" w:rsidR="00E8441A" w:rsidRPr="001A53E0" w:rsidRDefault="00E8441A" w:rsidP="001A53E0">
      <w:pPr>
        <w:pStyle w:val="Heading3"/>
        <w:spacing w:after="0"/>
        <w:rPr>
          <w:i w:val="0"/>
          <w:sz w:val="28"/>
          <w:szCs w:val="28"/>
        </w:rPr>
      </w:pPr>
      <w:r w:rsidRPr="001A53E0">
        <w:rPr>
          <w:i w:val="0"/>
          <w:sz w:val="28"/>
          <w:szCs w:val="28"/>
        </w:rPr>
        <w:t xml:space="preserve">Ability </w:t>
      </w:r>
      <w:r w:rsidR="001A53E0" w:rsidRPr="001A53E0">
        <w:rPr>
          <w:i w:val="0"/>
          <w:sz w:val="28"/>
          <w:szCs w:val="28"/>
        </w:rPr>
        <w:t>t</w:t>
      </w:r>
      <w:r w:rsidR="00A55777" w:rsidRPr="001A53E0">
        <w:rPr>
          <w:i w:val="0"/>
          <w:sz w:val="28"/>
          <w:szCs w:val="28"/>
        </w:rPr>
        <w:t>o</w:t>
      </w:r>
      <w:r w:rsidR="001A53E0" w:rsidRPr="001A53E0">
        <w:rPr>
          <w:i w:val="0"/>
          <w:sz w:val="28"/>
          <w:szCs w:val="28"/>
        </w:rPr>
        <w:t>:</w:t>
      </w:r>
    </w:p>
    <w:p w14:paraId="0E869A10" w14:textId="77777777" w:rsidR="00E8441A" w:rsidRDefault="00E8441A" w:rsidP="00E8441A">
      <w:pPr>
        <w:spacing w:before="0" w:after="0" w:line="240" w:lineRule="auto"/>
        <w:rPr>
          <w:rFonts w:eastAsia="Times New Roman" w:cs="Arial"/>
          <w:color w:val="000000"/>
          <w:szCs w:val="24"/>
        </w:rPr>
      </w:pPr>
      <w:r>
        <w:rPr>
          <w:rFonts w:eastAsia="Times New Roman" w:cs="Arial"/>
          <w:color w:val="000000"/>
          <w:szCs w:val="24"/>
        </w:rPr>
        <w:t>1. Provide leadership and direction to statewide school health programs.</w:t>
      </w:r>
    </w:p>
    <w:p w14:paraId="5CD11853" w14:textId="77777777" w:rsidR="00E8441A" w:rsidRDefault="00E8441A" w:rsidP="00E8441A">
      <w:pPr>
        <w:spacing w:before="0" w:after="0" w:line="240" w:lineRule="auto"/>
        <w:rPr>
          <w:rFonts w:eastAsia="Times New Roman" w:cs="Arial"/>
          <w:color w:val="000000"/>
          <w:szCs w:val="24"/>
        </w:rPr>
      </w:pPr>
      <w:r>
        <w:rPr>
          <w:rFonts w:eastAsia="Times New Roman" w:cs="Arial"/>
          <w:color w:val="000000"/>
          <w:szCs w:val="24"/>
        </w:rPr>
        <w:t>2. Establish and maintain cooperative relationships with persons contacted in the</w:t>
      </w:r>
    </w:p>
    <w:p w14:paraId="5C9F110D" w14:textId="77777777" w:rsidR="00E8441A" w:rsidRDefault="00E8441A" w:rsidP="00E8441A">
      <w:pPr>
        <w:spacing w:before="0" w:after="0" w:line="240" w:lineRule="auto"/>
        <w:ind w:left="270"/>
        <w:rPr>
          <w:rFonts w:eastAsia="Times New Roman" w:cs="Arial"/>
          <w:color w:val="000000"/>
          <w:szCs w:val="24"/>
        </w:rPr>
      </w:pPr>
      <w:r>
        <w:rPr>
          <w:rFonts w:eastAsia="Times New Roman" w:cs="Arial"/>
          <w:color w:val="000000"/>
          <w:szCs w:val="24"/>
        </w:rPr>
        <w:t>course of the work.</w:t>
      </w:r>
    </w:p>
    <w:p w14:paraId="5D5E04F3" w14:textId="77777777" w:rsidR="00E8441A" w:rsidRDefault="00E8441A" w:rsidP="00E8441A">
      <w:pPr>
        <w:spacing w:before="0" w:after="0" w:line="240" w:lineRule="auto"/>
        <w:rPr>
          <w:rFonts w:eastAsia="Times New Roman" w:cs="Arial"/>
          <w:color w:val="000000"/>
          <w:szCs w:val="24"/>
        </w:rPr>
      </w:pPr>
      <w:r>
        <w:rPr>
          <w:rFonts w:eastAsia="Times New Roman" w:cs="Arial"/>
          <w:color w:val="000000"/>
          <w:szCs w:val="24"/>
        </w:rPr>
        <w:t xml:space="preserve">3. Communicate effectively. </w:t>
      </w:r>
    </w:p>
    <w:p w14:paraId="7AF0C753" w14:textId="77777777" w:rsidR="00E8441A" w:rsidRDefault="00E8441A" w:rsidP="00E8441A">
      <w:pPr>
        <w:spacing w:before="0" w:after="0" w:line="240" w:lineRule="auto"/>
        <w:rPr>
          <w:rFonts w:eastAsia="Times New Roman" w:cs="Arial"/>
          <w:color w:val="000000"/>
          <w:szCs w:val="24"/>
        </w:rPr>
      </w:pPr>
      <w:r>
        <w:rPr>
          <w:rFonts w:eastAsia="Times New Roman" w:cs="Arial"/>
          <w:color w:val="000000"/>
          <w:szCs w:val="24"/>
        </w:rPr>
        <w:lastRenderedPageBreak/>
        <w:t xml:space="preserve">4. Analyze situations accurately and take effective action. </w:t>
      </w:r>
    </w:p>
    <w:p w14:paraId="021BAE52" w14:textId="77777777" w:rsidR="00E8441A" w:rsidRDefault="00E8441A" w:rsidP="00E8441A">
      <w:pPr>
        <w:spacing w:before="0" w:after="0" w:line="240" w:lineRule="auto"/>
        <w:rPr>
          <w:rFonts w:eastAsia="Times New Roman" w:cs="Arial"/>
          <w:color w:val="000000"/>
          <w:szCs w:val="24"/>
        </w:rPr>
      </w:pPr>
      <w:r>
        <w:rPr>
          <w:rFonts w:eastAsia="Times New Roman" w:cs="Arial"/>
          <w:color w:val="000000"/>
          <w:szCs w:val="24"/>
        </w:rPr>
        <w:t xml:space="preserve">5. Conduct conferences, </w:t>
      </w:r>
      <w:proofErr w:type="gramStart"/>
      <w:r>
        <w:rPr>
          <w:rFonts w:eastAsia="Times New Roman" w:cs="Arial"/>
          <w:color w:val="000000"/>
          <w:szCs w:val="24"/>
        </w:rPr>
        <w:t>workshops</w:t>
      </w:r>
      <w:proofErr w:type="gramEnd"/>
      <w:r>
        <w:rPr>
          <w:rFonts w:eastAsia="Times New Roman" w:cs="Arial"/>
          <w:color w:val="000000"/>
          <w:szCs w:val="24"/>
        </w:rPr>
        <w:t xml:space="preserve"> and training programs. </w:t>
      </w:r>
    </w:p>
    <w:p w14:paraId="7AFB3A4E" w14:textId="77777777" w:rsidR="00E8441A" w:rsidRDefault="00E8441A" w:rsidP="00E8441A">
      <w:pPr>
        <w:spacing w:before="0" w:after="0" w:line="240" w:lineRule="auto"/>
        <w:rPr>
          <w:rFonts w:eastAsia="Times New Roman" w:cs="Arial"/>
          <w:color w:val="000000"/>
          <w:szCs w:val="24"/>
        </w:rPr>
      </w:pPr>
      <w:r>
        <w:rPr>
          <w:rFonts w:eastAsia="Times New Roman" w:cs="Arial"/>
          <w:color w:val="000000"/>
          <w:szCs w:val="24"/>
        </w:rPr>
        <w:t>6. Relate health education programs to health service programs.</w:t>
      </w:r>
    </w:p>
    <w:p w14:paraId="12F8BD39" w14:textId="77777777" w:rsidR="00E8441A" w:rsidRDefault="00E8441A" w:rsidP="00E8441A">
      <w:pPr>
        <w:spacing w:before="0" w:after="0" w:line="240" w:lineRule="auto"/>
        <w:rPr>
          <w:rFonts w:eastAsia="Times New Roman" w:cs="Arial"/>
          <w:color w:val="000000"/>
          <w:szCs w:val="24"/>
        </w:rPr>
      </w:pPr>
      <w:r>
        <w:rPr>
          <w:rFonts w:eastAsia="Times New Roman" w:cs="Arial"/>
          <w:color w:val="000000"/>
          <w:szCs w:val="24"/>
        </w:rPr>
        <w:t xml:space="preserve">7. Analyze and evaluate materials relevant to school health. </w:t>
      </w:r>
    </w:p>
    <w:p w14:paraId="6B7FFA10" w14:textId="77777777" w:rsidR="00E8441A" w:rsidRDefault="00E8441A" w:rsidP="00E8441A">
      <w:pPr>
        <w:spacing w:before="0" w:after="0" w:line="240" w:lineRule="auto"/>
        <w:rPr>
          <w:rFonts w:eastAsia="Times New Roman" w:cs="Arial"/>
          <w:color w:val="000000"/>
          <w:szCs w:val="24"/>
        </w:rPr>
      </w:pPr>
      <w:r>
        <w:rPr>
          <w:rFonts w:eastAsia="Times New Roman" w:cs="Arial"/>
          <w:color w:val="000000"/>
          <w:szCs w:val="24"/>
        </w:rPr>
        <w:t>8. Formulate and carry out research studies.</w:t>
      </w:r>
    </w:p>
    <w:p w14:paraId="27A92728" w14:textId="77777777" w:rsidR="00E8441A" w:rsidRDefault="00E8441A" w:rsidP="00E8441A">
      <w:pPr>
        <w:spacing w:before="0" w:after="0" w:line="240" w:lineRule="auto"/>
        <w:rPr>
          <w:rFonts w:eastAsia="Times New Roman" w:cs="Arial"/>
          <w:color w:val="000000"/>
          <w:szCs w:val="24"/>
        </w:rPr>
      </w:pPr>
      <w:r>
        <w:rPr>
          <w:rFonts w:eastAsia="Times New Roman" w:cs="Arial"/>
          <w:color w:val="000000"/>
          <w:szCs w:val="24"/>
        </w:rPr>
        <w:t xml:space="preserve">9. Apply leadership and creativity in the identification, </w:t>
      </w:r>
      <w:proofErr w:type="gramStart"/>
      <w:r>
        <w:rPr>
          <w:rFonts w:eastAsia="Times New Roman" w:cs="Arial"/>
          <w:color w:val="000000"/>
          <w:szCs w:val="24"/>
        </w:rPr>
        <w:t>development</w:t>
      </w:r>
      <w:proofErr w:type="gramEnd"/>
      <w:r>
        <w:rPr>
          <w:rFonts w:eastAsia="Times New Roman" w:cs="Arial"/>
          <w:color w:val="000000"/>
          <w:szCs w:val="24"/>
        </w:rPr>
        <w:t xml:space="preserve"> and implementation</w:t>
      </w:r>
    </w:p>
    <w:p w14:paraId="1F500060" w14:textId="77777777" w:rsidR="00E8441A" w:rsidRDefault="00E8441A" w:rsidP="00E8441A">
      <w:pPr>
        <w:spacing w:before="0" w:after="0" w:line="240" w:lineRule="auto"/>
        <w:ind w:left="270"/>
        <w:rPr>
          <w:rFonts w:eastAsia="Times New Roman" w:cs="Arial"/>
          <w:color w:val="000000"/>
          <w:szCs w:val="24"/>
        </w:rPr>
      </w:pPr>
      <w:r>
        <w:rPr>
          <w:rFonts w:eastAsia="Times New Roman" w:cs="Arial"/>
          <w:color w:val="000000"/>
          <w:szCs w:val="24"/>
        </w:rPr>
        <w:t>of new programs, program revisions, and program evaluation in school health</w:t>
      </w:r>
    </w:p>
    <w:p w14:paraId="5B2B2A5B" w14:textId="77777777" w:rsidR="00E8441A" w:rsidRDefault="00E8441A" w:rsidP="00E8441A">
      <w:pPr>
        <w:spacing w:before="0" w:after="0" w:line="240" w:lineRule="auto"/>
        <w:ind w:left="720" w:hanging="450"/>
        <w:rPr>
          <w:rFonts w:eastAsia="Times New Roman" w:cs="Arial"/>
          <w:color w:val="000000"/>
          <w:szCs w:val="24"/>
        </w:rPr>
      </w:pPr>
      <w:r>
        <w:rPr>
          <w:rFonts w:eastAsia="Times New Roman" w:cs="Arial"/>
          <w:color w:val="000000"/>
          <w:szCs w:val="24"/>
        </w:rPr>
        <w:t xml:space="preserve">education. </w:t>
      </w:r>
    </w:p>
    <w:p w14:paraId="2204C9D7" w14:textId="77777777" w:rsidR="00E8441A" w:rsidRDefault="00E8441A" w:rsidP="00E8441A">
      <w:pPr>
        <w:spacing w:before="0" w:after="100" w:afterAutospacing="1" w:line="240" w:lineRule="auto"/>
        <w:rPr>
          <w:rFonts w:eastAsia="Times New Roman" w:cs="Arial"/>
          <w:color w:val="000000"/>
          <w:szCs w:val="24"/>
        </w:rPr>
      </w:pPr>
      <w:r>
        <w:rPr>
          <w:rFonts w:eastAsia="Times New Roman" w:cs="Arial"/>
          <w:color w:val="000000"/>
          <w:szCs w:val="24"/>
        </w:rPr>
        <w:t>10.Plan, organize, and direct the work of others.</w:t>
      </w:r>
    </w:p>
    <w:p w14:paraId="2CBFFC59" w14:textId="77777777" w:rsidR="00E8441A" w:rsidRDefault="00E8441A" w:rsidP="001A53E0">
      <w:pPr>
        <w:pStyle w:val="Heading2"/>
        <w:rPr>
          <w:szCs w:val="22"/>
        </w:rPr>
      </w:pPr>
      <w:r>
        <w:t>ELIGIBLE LIST INFORMATION</w:t>
      </w:r>
    </w:p>
    <w:p w14:paraId="5C40A17F" w14:textId="77777777" w:rsidR="00E8441A" w:rsidRDefault="00E8441A" w:rsidP="00E8441A">
      <w:r>
        <w:t xml:space="preserve">A departmental, open eligible list for the School Health Education Consultant classification will be established for: </w:t>
      </w:r>
      <w:r>
        <w:rPr>
          <w:b/>
        </w:rPr>
        <w:t>California Department of Education.</w:t>
      </w:r>
    </w:p>
    <w:p w14:paraId="368063B2" w14:textId="77777777" w:rsidR="00E8441A" w:rsidRDefault="00E8441A" w:rsidP="00E8441A">
      <w:r>
        <w:t xml:space="preserve">The names of </w:t>
      </w:r>
      <w:r>
        <w:rPr>
          <w:b/>
        </w:rPr>
        <w:t>successful</w:t>
      </w:r>
      <w:r>
        <w:t xml:space="preserve"> competitors will be merged onto the eligible list in order of final score regardless of exam date. Eligibility expires </w:t>
      </w:r>
      <w:r>
        <w:rPr>
          <w:b/>
        </w:rPr>
        <w:t>twenty-four (24) months</w:t>
      </w:r>
      <w:r>
        <w:t xml:space="preserve"> after it is established. Applicants must then retake the examination to reestablish eligibility.</w:t>
      </w:r>
    </w:p>
    <w:p w14:paraId="767D8657" w14:textId="77777777" w:rsidR="00E8441A" w:rsidRDefault="00E8441A" w:rsidP="00E8441A">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4897C046" w14:textId="77777777" w:rsidR="00E8441A" w:rsidRDefault="00E8441A" w:rsidP="00E8441A">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w:t>
      </w:r>
      <w:r w:rsidRPr="00E8441A">
        <w:t>Veterans’ Preference Application</w:t>
      </w:r>
      <w:r>
        <w:t xml:space="preserve"> (Std. form 1093) is available online at </w:t>
      </w:r>
      <w:hyperlink r:id="rId12" w:tooltip="CalHR Veterans Preferance" w:history="1">
        <w:r w:rsidRPr="00F3300B">
          <w:rPr>
            <w:rStyle w:val="Hyperlink"/>
          </w:rPr>
          <w:t>https://www.jobs.ca.gov/CalHRPublic/Landing/Jobs/VeteransInformation.aspx</w:t>
        </w:r>
      </w:hyperlink>
      <w:r w:rsidRPr="00E8441A">
        <w:t>.</w:t>
      </w:r>
      <w:r>
        <w:t xml:space="preserve"> Additional information on veteran benefits is available at the Department of Veterans Affairs.</w:t>
      </w:r>
    </w:p>
    <w:p w14:paraId="00B82343" w14:textId="77777777" w:rsidR="00E8441A" w:rsidRDefault="00E8441A" w:rsidP="00E8441A">
      <w:r>
        <w:t>Career Credits will not be added to the final score for this exam, because it does not meet the requirements to qualify for Career Credits.</w:t>
      </w:r>
    </w:p>
    <w:p w14:paraId="332D6F0C" w14:textId="77777777" w:rsidR="00E8441A" w:rsidRDefault="00E8441A" w:rsidP="001A53E0">
      <w:pPr>
        <w:pStyle w:val="Heading2"/>
      </w:pPr>
      <w:r>
        <w:t>TESTING DEPARTMENTS</w:t>
      </w:r>
    </w:p>
    <w:p w14:paraId="7109F18E" w14:textId="77777777" w:rsidR="00E8441A" w:rsidRDefault="00E8441A" w:rsidP="00E8441A">
      <w:r>
        <w:t xml:space="preserve">California Department of Education </w:t>
      </w:r>
    </w:p>
    <w:p w14:paraId="2584C3E5" w14:textId="77777777" w:rsidR="00E8441A" w:rsidRDefault="00E8441A" w:rsidP="001A53E0">
      <w:pPr>
        <w:pStyle w:val="Heading2"/>
      </w:pPr>
      <w:r>
        <w:t>CONTACT INFORMATION</w:t>
      </w:r>
    </w:p>
    <w:p w14:paraId="715BE841" w14:textId="77777777" w:rsidR="00E8441A" w:rsidRDefault="00E8441A" w:rsidP="00E8441A">
      <w:pPr>
        <w:pStyle w:val="Default"/>
      </w:pPr>
      <w:r>
        <w:t xml:space="preserve">If you have any </w:t>
      </w:r>
      <w:r>
        <w:rPr>
          <w:b/>
          <w:bCs/>
          <w:i/>
          <w:iCs/>
        </w:rPr>
        <w:t xml:space="preserve">technical </w:t>
      </w:r>
      <w:r>
        <w:t>questions concerning this examination bulletin, please contact:</w:t>
      </w:r>
    </w:p>
    <w:p w14:paraId="6DE9EB10" w14:textId="77777777" w:rsidR="00E8441A" w:rsidRDefault="00E8441A" w:rsidP="00E8441A">
      <w:pPr>
        <w:pStyle w:val="Default"/>
        <w:spacing w:before="240"/>
      </w:pPr>
      <w:r>
        <w:t xml:space="preserve">California Department of Education </w:t>
      </w:r>
    </w:p>
    <w:p w14:paraId="41EBC2EB" w14:textId="77777777" w:rsidR="00E8441A" w:rsidRDefault="00E8441A" w:rsidP="00E8441A">
      <w:pPr>
        <w:pStyle w:val="Default"/>
      </w:pPr>
      <w:r>
        <w:t>Examination and Recruitment Office</w:t>
      </w:r>
    </w:p>
    <w:p w14:paraId="0CA17FD3" w14:textId="77777777" w:rsidR="00E8441A" w:rsidRDefault="00E8441A" w:rsidP="00E8441A">
      <w:pPr>
        <w:pStyle w:val="Default"/>
      </w:pPr>
      <w:r>
        <w:t>1430 N Street, Suite 1802</w:t>
      </w:r>
    </w:p>
    <w:p w14:paraId="2AB17BF3" w14:textId="77777777" w:rsidR="00E8441A" w:rsidRDefault="00E8441A" w:rsidP="00E8441A">
      <w:pPr>
        <w:pStyle w:val="Default"/>
      </w:pPr>
      <w:r>
        <w:t xml:space="preserve">Sacramento, CA 95811 </w:t>
      </w:r>
    </w:p>
    <w:p w14:paraId="75ECD8E3" w14:textId="77777777" w:rsidR="00E8441A" w:rsidRDefault="00E8441A" w:rsidP="00E8441A">
      <w:pPr>
        <w:pStyle w:val="Default"/>
      </w:pPr>
      <w:r>
        <w:t xml:space="preserve">Phone: 916-319-0857 </w:t>
      </w:r>
    </w:p>
    <w:p w14:paraId="1A4984D6" w14:textId="77777777" w:rsidR="00E8441A" w:rsidRDefault="00E8441A" w:rsidP="00E8441A">
      <w:pPr>
        <w:pStyle w:val="Default"/>
      </w:pPr>
      <w:r>
        <w:lastRenderedPageBreak/>
        <w:t xml:space="preserve">Email: </w:t>
      </w:r>
      <w:hyperlink r:id="rId13" w:history="1">
        <w:r>
          <w:rPr>
            <w:rStyle w:val="Hyperlink"/>
          </w:rPr>
          <w:t>cdeexams@cde.ca.gov</w:t>
        </w:r>
      </w:hyperlink>
    </w:p>
    <w:p w14:paraId="1179CFB3" w14:textId="77777777" w:rsidR="00E8441A" w:rsidRDefault="00E8441A" w:rsidP="00E8441A">
      <w:pPr>
        <w:pStyle w:val="Default"/>
        <w:spacing w:before="240"/>
      </w:pPr>
      <w:r>
        <w:t xml:space="preserve">California Relay Service: 7-1-1 (TTY and voice) </w:t>
      </w:r>
    </w:p>
    <w:p w14:paraId="0921C439" w14:textId="77777777" w:rsidR="00E8441A" w:rsidRDefault="00E8441A" w:rsidP="00E8441A">
      <w:r>
        <w:t xml:space="preserve">TTY is a Telecommunications Device for the </w:t>
      </w:r>
      <w:proofErr w:type="gramStart"/>
      <w:r>
        <w:t>Deaf, and</w:t>
      </w:r>
      <w:proofErr w:type="gramEnd"/>
      <w:r>
        <w:t xml:space="preserve"> is reachable only from phones equipped with a TTY Device.</w:t>
      </w:r>
    </w:p>
    <w:p w14:paraId="6F71690A" w14:textId="77777777" w:rsidR="00E8441A" w:rsidRDefault="00E8441A" w:rsidP="001A53E0">
      <w:pPr>
        <w:pStyle w:val="Heading2"/>
      </w:pPr>
      <w:r>
        <w:t>EQUAL OPPORTUNITY EMPLOYER</w:t>
      </w:r>
    </w:p>
    <w:p w14:paraId="6CD79685" w14:textId="77777777" w:rsidR="00E8441A" w:rsidRDefault="00E8441A" w:rsidP="00E8441A">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25B6701E" w14:textId="77777777" w:rsidR="00E8441A" w:rsidRDefault="00E8441A" w:rsidP="001A53E0">
      <w:pPr>
        <w:pStyle w:val="Heading2"/>
      </w:pPr>
      <w:r>
        <w:t>DRUG-FREE STATEMENT</w:t>
      </w:r>
    </w:p>
    <w:p w14:paraId="62F7F5DB" w14:textId="77777777" w:rsidR="00E8441A" w:rsidRDefault="00E8441A" w:rsidP="00E8441A">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5D9FACEC" w14:textId="77777777" w:rsidR="00E8441A" w:rsidRDefault="00E8441A" w:rsidP="001A53E0">
      <w:pPr>
        <w:pStyle w:val="Heading2"/>
      </w:pPr>
      <w:r>
        <w:t>GENERAL INFORMATION</w:t>
      </w:r>
    </w:p>
    <w:p w14:paraId="51B9B5D2" w14:textId="77777777" w:rsidR="00E8441A" w:rsidRDefault="00E8441A" w:rsidP="00E8441A">
      <w:pPr>
        <w:rPr>
          <w:b/>
        </w:rPr>
      </w:pPr>
      <w:r>
        <w:t xml:space="preserve">Examination and/or Employment Application (STD 678) forms are available at the California Department of Human Resources, local offices of the Employment Development Department, and through your </w:t>
      </w:r>
      <w:proofErr w:type="spellStart"/>
      <w:r w:rsidRPr="00E8441A">
        <w:rPr>
          <w:b/>
        </w:rPr>
        <w:t>CalCareer</w:t>
      </w:r>
      <w:proofErr w:type="spellEnd"/>
      <w:r w:rsidRPr="00E8441A">
        <w:rPr>
          <w:b/>
        </w:rPr>
        <w:t xml:space="preserve"> </w:t>
      </w:r>
      <w:r w:rsidRPr="00E8441A">
        <w:t>account</w:t>
      </w:r>
      <w:r>
        <w:t xml:space="preserve"> at </w:t>
      </w:r>
      <w:hyperlink r:id="rId14" w:tooltip="CalCareers" w:history="1">
        <w:r w:rsidRPr="00F3300B">
          <w:rPr>
            <w:rStyle w:val="Hyperlink"/>
          </w:rPr>
          <w:t>http://www.jobs.ca.gov/</w:t>
        </w:r>
      </w:hyperlink>
      <w:r w:rsidRPr="00E8441A">
        <w:t>.</w:t>
      </w:r>
    </w:p>
    <w:p w14:paraId="5C811C31" w14:textId="77777777" w:rsidR="00E8441A" w:rsidRDefault="00E8441A" w:rsidP="00E8441A">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60237B03" w14:textId="77777777" w:rsidR="00E8441A" w:rsidRDefault="00E8441A" w:rsidP="00E8441A">
      <w:r>
        <w:t>It is the applicant’s responsibility to contact the California Department of Education’s Examination and Recruitment Office at 916-319-0857 after submission of application if a notice has not been received.</w:t>
      </w:r>
    </w:p>
    <w:p w14:paraId="4C32FB8E" w14:textId="77777777" w:rsidR="00E8441A" w:rsidRDefault="00E8441A" w:rsidP="00E8441A">
      <w:r>
        <w:t>The California Department of Education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5AE94BC7" w14:textId="77777777" w:rsidR="00E8441A" w:rsidRDefault="00E8441A" w:rsidP="00E8441A">
      <w:r>
        <w:t xml:space="preserve">General Qualifications: Applicants must possess essential personal qualifications including integrity, initiative, dependability, good judgement, the ability to work </w:t>
      </w:r>
      <w:r>
        <w:lastRenderedPageBreak/>
        <w:t>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430CFF4A" w14:textId="77777777" w:rsidR="00E8441A" w:rsidRDefault="00E8441A" w:rsidP="00E8441A">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E8441A" w:rsidSect="00E8441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29B0D" w14:textId="77777777" w:rsidR="00112825" w:rsidRDefault="00112825" w:rsidP="00780C4E">
      <w:pPr>
        <w:spacing w:before="0" w:after="0" w:line="240" w:lineRule="auto"/>
      </w:pPr>
      <w:r>
        <w:separator/>
      </w:r>
    </w:p>
  </w:endnote>
  <w:endnote w:type="continuationSeparator" w:id="0">
    <w:p w14:paraId="61906399" w14:textId="77777777" w:rsidR="00112825" w:rsidRDefault="00112825" w:rsidP="00780C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6DC2" w14:textId="77777777" w:rsidR="00112825" w:rsidRDefault="00112825" w:rsidP="00780C4E">
      <w:pPr>
        <w:spacing w:before="0" w:after="0" w:line="240" w:lineRule="auto"/>
      </w:pPr>
      <w:r>
        <w:separator/>
      </w:r>
    </w:p>
  </w:footnote>
  <w:footnote w:type="continuationSeparator" w:id="0">
    <w:p w14:paraId="762373BB" w14:textId="77777777" w:rsidR="00112825" w:rsidRDefault="00112825" w:rsidP="00780C4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334647884">
    <w:abstractNumId w:val="9"/>
  </w:num>
  <w:num w:numId="2" w16cid:durableId="918444358">
    <w:abstractNumId w:val="7"/>
  </w:num>
  <w:num w:numId="3" w16cid:durableId="124855618">
    <w:abstractNumId w:val="6"/>
  </w:num>
  <w:num w:numId="4" w16cid:durableId="409810123">
    <w:abstractNumId w:val="5"/>
  </w:num>
  <w:num w:numId="5" w16cid:durableId="1334189663">
    <w:abstractNumId w:val="4"/>
  </w:num>
  <w:num w:numId="6" w16cid:durableId="301232679">
    <w:abstractNumId w:val="8"/>
  </w:num>
  <w:num w:numId="7" w16cid:durableId="1699618162">
    <w:abstractNumId w:val="3"/>
  </w:num>
  <w:num w:numId="8" w16cid:durableId="1275669443">
    <w:abstractNumId w:val="2"/>
  </w:num>
  <w:num w:numId="9" w16cid:durableId="608009801">
    <w:abstractNumId w:val="1"/>
  </w:num>
  <w:num w:numId="10" w16cid:durableId="1738479663">
    <w:abstractNumId w:val="0"/>
  </w:num>
  <w:num w:numId="11" w16cid:durableId="1805391748">
    <w:abstractNumId w:val="12"/>
  </w:num>
  <w:num w:numId="12" w16cid:durableId="1313873793">
    <w:abstractNumId w:val="10"/>
  </w:num>
  <w:num w:numId="13" w16cid:durableId="2011977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41A"/>
    <w:rsid w:val="000A7337"/>
    <w:rsid w:val="000F7AF5"/>
    <w:rsid w:val="00112825"/>
    <w:rsid w:val="00161238"/>
    <w:rsid w:val="001A0CA5"/>
    <w:rsid w:val="001A53E0"/>
    <w:rsid w:val="00223F78"/>
    <w:rsid w:val="00254AD1"/>
    <w:rsid w:val="00293833"/>
    <w:rsid w:val="00297313"/>
    <w:rsid w:val="002E4CB5"/>
    <w:rsid w:val="00312845"/>
    <w:rsid w:val="003B26FB"/>
    <w:rsid w:val="00430734"/>
    <w:rsid w:val="004D58E8"/>
    <w:rsid w:val="004E7AC1"/>
    <w:rsid w:val="005C5B70"/>
    <w:rsid w:val="0069257E"/>
    <w:rsid w:val="007428B8"/>
    <w:rsid w:val="00780C4E"/>
    <w:rsid w:val="007E5BF1"/>
    <w:rsid w:val="007E64ED"/>
    <w:rsid w:val="007F5F3F"/>
    <w:rsid w:val="0081256C"/>
    <w:rsid w:val="008E4D20"/>
    <w:rsid w:val="00985C28"/>
    <w:rsid w:val="009B3E8C"/>
    <w:rsid w:val="009C70F5"/>
    <w:rsid w:val="00A55777"/>
    <w:rsid w:val="00A96D60"/>
    <w:rsid w:val="00AB5726"/>
    <w:rsid w:val="00AE0C8E"/>
    <w:rsid w:val="00AF0211"/>
    <w:rsid w:val="00B04778"/>
    <w:rsid w:val="00BB1847"/>
    <w:rsid w:val="00BC76C9"/>
    <w:rsid w:val="00BF2E54"/>
    <w:rsid w:val="00C21731"/>
    <w:rsid w:val="00C82975"/>
    <w:rsid w:val="00CA6E47"/>
    <w:rsid w:val="00CB6664"/>
    <w:rsid w:val="00D06E91"/>
    <w:rsid w:val="00D15074"/>
    <w:rsid w:val="00D41632"/>
    <w:rsid w:val="00D47DAB"/>
    <w:rsid w:val="00D769ED"/>
    <w:rsid w:val="00DA52B3"/>
    <w:rsid w:val="00DC52B0"/>
    <w:rsid w:val="00DC6AE6"/>
    <w:rsid w:val="00DC774C"/>
    <w:rsid w:val="00E634EC"/>
    <w:rsid w:val="00E8441A"/>
    <w:rsid w:val="00E90B6F"/>
    <w:rsid w:val="00EA58D4"/>
    <w:rsid w:val="00F179E0"/>
    <w:rsid w:val="00F74CB6"/>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D41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8441A"/>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1A53E0"/>
    <w:pPr>
      <w:keepNext/>
      <w:keepLines/>
      <w:shd w:val="solid" w:color="BFBFBF" w:themeColor="background1" w:themeShade="BF" w:fill="auto"/>
      <w:spacing w:before="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1A53E0"/>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E8441A"/>
    <w:rPr>
      <w:rFonts w:ascii="Arial" w:hAnsi="Arial"/>
      <w:sz w:val="24"/>
    </w:rPr>
  </w:style>
  <w:style w:type="paragraph" w:styleId="ListParagraph">
    <w:name w:val="List Paragraph"/>
    <w:basedOn w:val="Normal"/>
    <w:uiPriority w:val="34"/>
    <w:qFormat/>
    <w:rsid w:val="00E8441A"/>
    <w:pPr>
      <w:numPr>
        <w:numId w:val="11"/>
      </w:numPr>
      <w:spacing w:before="240"/>
      <w:contextualSpacing/>
    </w:pPr>
    <w:rPr>
      <w:rFonts w:cs="Arial"/>
      <w:szCs w:val="24"/>
    </w:rPr>
  </w:style>
  <w:style w:type="paragraph" w:customStyle="1" w:styleId="Default">
    <w:name w:val="Default"/>
    <w:rsid w:val="00E8441A"/>
    <w:pPr>
      <w:autoSpaceDE w:val="0"/>
      <w:autoSpaceDN w:val="0"/>
      <w:adjustRightInd w:val="0"/>
      <w:spacing w:after="0" w:line="240" w:lineRule="auto"/>
    </w:pPr>
    <w:rPr>
      <w:rFonts w:ascii="Arial" w:hAnsi="Arial" w:cs="Arial"/>
      <w:color w:val="000000"/>
      <w:sz w:val="24"/>
      <w:szCs w:val="24"/>
    </w:rPr>
  </w:style>
  <w:style w:type="paragraph" w:customStyle="1" w:styleId="chr-rte-element-p">
    <w:name w:val="chr-rte-element-p"/>
    <w:basedOn w:val="Normal"/>
    <w:rsid w:val="00E8441A"/>
    <w:pPr>
      <w:spacing w:before="100" w:beforeAutospacing="1" w:after="100" w:afterAutospacing="1" w:line="240" w:lineRule="auto"/>
    </w:pPr>
    <w:rPr>
      <w:rFonts w:ascii="Times New Roman" w:eastAsia="Times New Roman" w:hAnsi="Times New Roman" w:cs="Times New Roman"/>
      <w:szCs w:val="24"/>
    </w:rPr>
  </w:style>
  <w:style w:type="paragraph" w:customStyle="1" w:styleId="chr-rte-element-p1">
    <w:name w:val="chr-rte-element-p1"/>
    <w:basedOn w:val="Normal"/>
    <w:rsid w:val="00E8441A"/>
    <w:pPr>
      <w:spacing w:before="100" w:beforeAutospacing="1" w:after="100" w:afterAutospacing="1" w:line="240" w:lineRule="auto"/>
    </w:pPr>
    <w:rPr>
      <w:rFonts w:ascii="Source Sans Pro" w:eastAsia="Times New Roman" w:hAnsi="Source Sans Pro" w:cs="Times New Roman"/>
      <w:color w:val="000000"/>
      <w:szCs w:val="24"/>
    </w:rPr>
  </w:style>
  <w:style w:type="character" w:styleId="UnresolvedMention">
    <w:name w:val="Unresolved Mention"/>
    <w:basedOn w:val="DefaultParagraphFont"/>
    <w:uiPriority w:val="99"/>
    <w:semiHidden/>
    <w:unhideWhenUsed/>
    <w:rsid w:val="00E8441A"/>
    <w:rPr>
      <w:color w:val="605E5C"/>
      <w:shd w:val="clear" w:color="auto" w:fill="E1DFDD"/>
    </w:rPr>
  </w:style>
  <w:style w:type="character" w:styleId="FollowedHyperlink">
    <w:name w:val="FollowedHyperlink"/>
    <w:basedOn w:val="DefaultParagraphFont"/>
    <w:uiPriority w:val="99"/>
    <w:semiHidden/>
    <w:unhideWhenUsed/>
    <w:rsid w:val="00297313"/>
    <w:rPr>
      <w:color w:val="954F72" w:themeColor="followedHyperlink"/>
      <w:u w:val="single"/>
    </w:rPr>
  </w:style>
  <w:style w:type="paragraph" w:styleId="Header">
    <w:name w:val="header"/>
    <w:basedOn w:val="Normal"/>
    <w:link w:val="HeaderChar"/>
    <w:uiPriority w:val="99"/>
    <w:unhideWhenUsed/>
    <w:rsid w:val="00780C4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80C4E"/>
    <w:rPr>
      <w:rFonts w:ascii="Arial" w:hAnsi="Arial"/>
      <w:sz w:val="24"/>
    </w:rPr>
  </w:style>
  <w:style w:type="paragraph" w:styleId="Footer">
    <w:name w:val="footer"/>
    <w:basedOn w:val="Normal"/>
    <w:link w:val="FooterChar"/>
    <w:uiPriority w:val="99"/>
    <w:unhideWhenUsed/>
    <w:rsid w:val="00780C4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80C4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1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hr.ca.gov/state-hrprofessionals/pages/2773.aspx" TargetMode="External"/><Relationship Id="rId13" Type="http://schemas.openxmlformats.org/officeDocument/2006/relationships/hyperlink" Target="mailto:cdeexams@cde.c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obs.ca.gov/CalHRPublic/Landing/Jobs/VeteransInformation.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DEEXAMS@cd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de.ca.gov/re/di/jb/documents/shecqaq2019.pdf" TargetMode="External"/><Relationship Id="rId4" Type="http://schemas.openxmlformats.org/officeDocument/2006/relationships/webSettings" Target="webSettings.xml"/><Relationship Id="rId9" Type="http://schemas.openxmlformats.org/officeDocument/2006/relationships/hyperlink" Target="https://jobs.ca.gov/pdf/STD678.pdf" TargetMode="External"/><Relationship Id="rId14" Type="http://schemas.openxmlformats.org/officeDocument/2006/relationships/hyperlink" Target="http://www.jobs.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School Health Education Consultant - Jobs at CDE (CA Dept of Education)</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Health Education Consultant - Jobs at CDE (CA Dept of Education)</dc:title>
  <dc:subject>Examination Bulletin for the School Health Education Consultant in the California Department of Education.</dc:subject>
  <dc:creator/>
  <cp:keywords/>
  <dc:description/>
  <cp:lastModifiedBy/>
  <cp:revision>1</cp:revision>
  <dcterms:created xsi:type="dcterms:W3CDTF">2024-01-06T00:48:00Z</dcterms:created>
  <dcterms:modified xsi:type="dcterms:W3CDTF">2024-01-06T00:49:00Z</dcterms:modified>
</cp:coreProperties>
</file>