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006" w:rsidRPr="008C06D9" w:rsidRDefault="00FB2A3F" w:rsidP="008C06D9">
      <w:pPr>
        <w:rPr>
          <w:b/>
          <w:sz w:val="36"/>
          <w:szCs w:val="36"/>
        </w:rPr>
      </w:pPr>
      <w:bookmarkStart w:id="0" w:name="_GoBack"/>
      <w:bookmarkEnd w:id="0"/>
      <w:r w:rsidRPr="008C06D9">
        <w:rPr>
          <w:b/>
          <w:sz w:val="36"/>
          <w:szCs w:val="36"/>
        </w:rPr>
        <w:t>Local Control and Accountability Plan (LCAP)</w:t>
      </w:r>
    </w:p>
    <w:p w:rsidR="00FB2A3F" w:rsidRPr="005F4006" w:rsidRDefault="00FB2A3F" w:rsidP="008C06D9">
      <w:r w:rsidRPr="008C06D9">
        <w:rPr>
          <w:b/>
          <w:sz w:val="36"/>
          <w:szCs w:val="36"/>
        </w:rPr>
        <w:t>Ev</w:t>
      </w:r>
      <w:r w:rsidR="008C06D9" w:rsidRPr="008C06D9">
        <w:rPr>
          <w:b/>
          <w:sz w:val="36"/>
          <w:szCs w:val="36"/>
        </w:rPr>
        <w:t>ery Student Succeeds Act (ESSA)</w:t>
      </w:r>
    </w:p>
    <w:p w:rsidR="00FB2A3F" w:rsidRPr="00FB2A3F" w:rsidRDefault="00FB2A3F" w:rsidP="005F4006">
      <w:pPr>
        <w:pStyle w:val="Heading1"/>
        <w:rPr>
          <w:rFonts w:cs="Arial"/>
          <w:szCs w:val="32"/>
        </w:rPr>
        <w:sectPr w:rsidR="00FB2A3F" w:rsidRPr="00FB2A3F" w:rsidSect="00236A5D">
          <w:headerReference w:type="default" r:id="rId8"/>
          <w:headerReference w:type="first" r:id="rId9"/>
          <w:footerReference w:type="first" r:id="rId10"/>
          <w:pgSz w:w="12240" w:h="15840"/>
          <w:pgMar w:top="720" w:right="720" w:bottom="720" w:left="720" w:header="576" w:footer="288" w:gutter="0"/>
          <w:pgNumType w:start="1"/>
          <w:cols w:space="720"/>
          <w:docGrid w:linePitch="360"/>
        </w:sectPr>
      </w:pPr>
      <w:r w:rsidRPr="005F4006">
        <w:t>Federal Addendum Template</w:t>
      </w:r>
    </w:p>
    <w:p w:rsidR="00FB2A3F" w:rsidRPr="0083245C" w:rsidRDefault="00FB2A3F" w:rsidP="0083245C">
      <w:pPr>
        <w:pStyle w:val="Heading2"/>
        <w:rPr>
          <w:sz w:val="48"/>
          <w:szCs w:val="48"/>
        </w:rPr>
      </w:pPr>
      <w:r w:rsidRPr="0083245C">
        <w:rPr>
          <w:sz w:val="48"/>
          <w:szCs w:val="48"/>
        </w:rPr>
        <w:t>LEA name:</w:t>
      </w:r>
    </w:p>
    <w:p w:rsidR="00FB2A3F" w:rsidRPr="009043FE"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sidRPr="009043FE">
        <w:rPr>
          <w:rFonts w:cs="Arial"/>
        </w:rPr>
        <w:t>[Enter LEA name.]</w:t>
      </w:r>
    </w:p>
    <w:p w:rsidR="00FB2A3F" w:rsidRPr="0083245C" w:rsidRDefault="0083245C" w:rsidP="0083245C">
      <w:pPr>
        <w:pStyle w:val="Heading2"/>
        <w:rPr>
          <w:sz w:val="48"/>
          <w:szCs w:val="48"/>
        </w:rPr>
      </w:pPr>
      <w:r w:rsidRPr="0083245C">
        <w:rPr>
          <w:sz w:val="48"/>
          <w:szCs w:val="48"/>
        </w:rPr>
        <w:t>CDS code:</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sidRPr="009043FE">
        <w:rPr>
          <w:rFonts w:cs="Arial"/>
        </w:rPr>
        <w:t>[Enter CDS code.]</w:t>
      </w:r>
    </w:p>
    <w:p w:rsidR="00FB2A3F" w:rsidRPr="00FB2A3F" w:rsidRDefault="00FB2A3F" w:rsidP="00FB2A3F">
      <w:pPr>
        <w:spacing w:before="360" w:after="120"/>
        <w:rPr>
          <w:rFonts w:cs="Arial"/>
        </w:rPr>
      </w:pPr>
      <w:r w:rsidRPr="0083245C">
        <w:rPr>
          <w:rStyle w:val="Heading2Char"/>
          <w:rFonts w:eastAsiaTheme="minorHAnsi"/>
          <w:sz w:val="48"/>
          <w:szCs w:val="48"/>
        </w:rPr>
        <w:t>Link to the LCAP:</w:t>
      </w:r>
      <w:r w:rsidRPr="00FB2A3F">
        <w:rPr>
          <w:rFonts w:eastAsiaTheme="minorHAnsi" w:cs="Arial"/>
          <w:b/>
          <w:sz w:val="52"/>
          <w:szCs w:val="48"/>
        </w:rPr>
        <w:br/>
      </w:r>
      <w:r w:rsidRPr="00FB2A3F">
        <w:rPr>
          <w:rFonts w:eastAsiaTheme="minorHAnsi" w:cs="Arial"/>
          <w:i/>
          <w:szCs w:val="22"/>
        </w:rPr>
        <w:t>(optional)</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sidRPr="009043FE">
        <w:rPr>
          <w:rFonts w:cs="Arial"/>
        </w:rPr>
        <w:t>[Provide link.]</w:t>
      </w:r>
    </w:p>
    <w:p w:rsidR="00FB2A3F" w:rsidRPr="005F4006" w:rsidRDefault="00FB2A3F" w:rsidP="005F4006">
      <w:pPr>
        <w:pStyle w:val="Heading3"/>
      </w:pPr>
      <w:r w:rsidRPr="00FB2A3F">
        <w:br w:type="column"/>
      </w:r>
      <w:r w:rsidRPr="005F4006">
        <w:lastRenderedPageBreak/>
        <w:t>For which ESSA programs will your LEA apply?</w:t>
      </w:r>
    </w:p>
    <w:p w:rsidR="00FB2A3F" w:rsidRPr="00FB2A3F" w:rsidRDefault="00FB2A3F" w:rsidP="00FB2A3F">
      <w:pPr>
        <w:spacing w:after="120"/>
        <w:rPr>
          <w:rFonts w:eastAsiaTheme="minorHAnsi" w:cstheme="minorBidi"/>
        </w:rPr>
      </w:pPr>
      <w:r w:rsidRPr="00FB2A3F">
        <w:rPr>
          <w:rFonts w:eastAsiaTheme="minorHAnsi" w:cstheme="minorBidi"/>
        </w:rPr>
        <w:t>Choose from:</w:t>
      </w:r>
    </w:p>
    <w:p w:rsidR="00FB2A3F" w:rsidRPr="0083245C" w:rsidRDefault="00FB2A3F" w:rsidP="00E676D8">
      <w:pPr>
        <w:pStyle w:val="Heading4"/>
        <w:rPr>
          <w:sz w:val="32"/>
          <w:szCs w:val="32"/>
        </w:rPr>
      </w:pPr>
      <w:r w:rsidRPr="0083245C">
        <w:rPr>
          <w:sz w:val="32"/>
          <w:szCs w:val="32"/>
        </w:rPr>
        <w:t>TITLE I, PART A</w:t>
      </w:r>
    </w:p>
    <w:p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rsidR="00FB2A3F" w:rsidRPr="0083245C" w:rsidRDefault="00FB2A3F" w:rsidP="00E676D8">
      <w:pPr>
        <w:pStyle w:val="Heading4"/>
        <w:rPr>
          <w:sz w:val="32"/>
          <w:szCs w:val="32"/>
        </w:rPr>
      </w:pPr>
      <w:r w:rsidRPr="0083245C">
        <w:rPr>
          <w:sz w:val="32"/>
          <w:szCs w:val="32"/>
        </w:rPr>
        <w:t>TITLE I, PART D</w:t>
      </w:r>
    </w:p>
    <w:p w:rsidR="00FB2A3F" w:rsidRPr="009043FE" w:rsidRDefault="00FB2A3F" w:rsidP="00FB2A3F">
      <w:pPr>
        <w:spacing w:after="120"/>
        <w:rPr>
          <w:rFonts w:eastAsiaTheme="minorHAnsi" w:cs="Arial"/>
        </w:rPr>
      </w:pPr>
      <w:r w:rsidRPr="009043FE">
        <w:rPr>
          <w:rFonts w:eastAsiaTheme="minorHAnsi" w:cs="Arial"/>
        </w:rPr>
        <w:t>Prevention and Intervention Programs for Children and Youth Who Are Neglected, Delinquent, or At-Risk</w:t>
      </w:r>
    </w:p>
    <w:p w:rsidR="00FB2A3F" w:rsidRPr="0083245C" w:rsidRDefault="00FB2A3F" w:rsidP="00E676D8">
      <w:pPr>
        <w:pStyle w:val="Heading4"/>
        <w:rPr>
          <w:sz w:val="32"/>
          <w:szCs w:val="32"/>
        </w:rPr>
      </w:pPr>
      <w:r w:rsidRPr="0083245C">
        <w:rPr>
          <w:sz w:val="32"/>
          <w:szCs w:val="32"/>
        </w:rPr>
        <w:t>TITLE II, PART A</w:t>
      </w:r>
    </w:p>
    <w:p w:rsidR="00FB2A3F" w:rsidRPr="009043FE" w:rsidRDefault="00FB2A3F" w:rsidP="00FB2A3F">
      <w:pPr>
        <w:spacing w:after="120"/>
        <w:rPr>
          <w:rFonts w:eastAsiaTheme="minorHAnsi" w:cs="Arial"/>
        </w:rPr>
      </w:pPr>
      <w:r w:rsidRPr="009043FE">
        <w:rPr>
          <w:rFonts w:eastAsiaTheme="minorHAnsi" w:cs="Arial"/>
        </w:rPr>
        <w:t>Supporting Effective Instruction</w:t>
      </w:r>
    </w:p>
    <w:p w:rsidR="00FB2A3F" w:rsidRPr="0083245C" w:rsidRDefault="00FB2A3F" w:rsidP="00E676D8">
      <w:pPr>
        <w:pStyle w:val="Heading4"/>
        <w:rPr>
          <w:sz w:val="32"/>
          <w:szCs w:val="32"/>
        </w:rPr>
      </w:pPr>
      <w:r w:rsidRPr="0083245C">
        <w:rPr>
          <w:sz w:val="32"/>
          <w:szCs w:val="32"/>
        </w:rPr>
        <w:t>TITLE III, PART A</w:t>
      </w:r>
    </w:p>
    <w:p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rsidR="00FB2A3F" w:rsidRPr="0083245C" w:rsidRDefault="00FB2A3F" w:rsidP="00E676D8">
      <w:pPr>
        <w:pStyle w:val="Heading4"/>
        <w:rPr>
          <w:sz w:val="32"/>
          <w:szCs w:val="32"/>
        </w:rPr>
      </w:pPr>
      <w:r w:rsidRPr="0083245C">
        <w:rPr>
          <w:sz w:val="32"/>
          <w:szCs w:val="32"/>
        </w:rPr>
        <w:t>TITLE IV, PART A</w:t>
      </w:r>
    </w:p>
    <w:p w:rsidR="00FB2A3F" w:rsidRPr="009043FE" w:rsidRDefault="00FB2A3F" w:rsidP="00FB2A3F">
      <w:pPr>
        <w:spacing w:after="120"/>
        <w:rPr>
          <w:rFonts w:eastAsiaTheme="minorHAnsi" w:cs="Arial"/>
        </w:rPr>
      </w:pPr>
      <w:r w:rsidRPr="009043FE">
        <w:rPr>
          <w:rFonts w:eastAsiaTheme="minorHAnsi" w:cs="Arial"/>
        </w:rPr>
        <w:t xml:space="preserve">Student Support and Academic </w:t>
      </w:r>
      <w:r w:rsidRPr="009043FE">
        <w:rPr>
          <w:rFonts w:eastAsiaTheme="minorHAnsi" w:cs="Arial"/>
        </w:rPr>
        <w:br/>
        <w:t>Enrichment Grants</w:t>
      </w:r>
      <w:r w:rsidRPr="009043FE">
        <w:rPr>
          <w:rFonts w:eastAsiaTheme="minorHAnsi" w:cs="Arial"/>
        </w:rPr>
        <w:br/>
      </w:r>
    </w:p>
    <w:p w:rsidR="00FB2A3F" w:rsidRPr="00FB2A3F" w:rsidRDefault="00FB2A3F" w:rsidP="00FB2A3F">
      <w:pPr>
        <w:spacing w:before="120" w:after="240"/>
        <w:ind w:left="720"/>
        <w:contextualSpacing/>
        <w:rPr>
          <w:rFonts w:eastAsiaTheme="minorHAnsi" w:cs="Arial"/>
        </w:rPr>
      </w:pPr>
      <w:r w:rsidRPr="00FB2A3F">
        <w:rPr>
          <w:rFonts w:eastAsiaTheme="minorHAnsi" w:cs="Arial"/>
          <w:i/>
        </w:rPr>
        <w:t>(</w:t>
      </w:r>
      <w:r w:rsidRPr="00FB2A3F">
        <w:rPr>
          <w:rFonts w:eastAsiaTheme="minorHAnsi" w:cs="Arial"/>
          <w:b/>
          <w:i/>
          <w:sz w:val="20"/>
          <w:szCs w:val="20"/>
        </w:rPr>
        <w:t>NOTE:</w:t>
      </w:r>
      <w:r w:rsidRPr="00FB2A3F">
        <w:rPr>
          <w:rFonts w:eastAsiaTheme="minorHAnsi" w:cs="Arial"/>
          <w:i/>
        </w:rPr>
        <w:t xml:space="preserve"> This list only includes ESSA programs with LEA plan requirements; not all ESSA programs.)</w:t>
      </w:r>
      <w:r w:rsidRPr="00FB2A3F">
        <w:rPr>
          <w:rFonts w:eastAsiaTheme="minorHAnsi" w:cs="Arial"/>
        </w:rPr>
        <w:t xml:space="preserve"> </w:t>
      </w:r>
    </w:p>
    <w:p w:rsidR="00FB2A3F" w:rsidRPr="00FB2A3F" w:rsidRDefault="00FB2A3F" w:rsidP="00FB2A3F">
      <w:p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rsidR="00FB2A3F" w:rsidRPr="00FB2A3F" w:rsidRDefault="00FB2A3F" w:rsidP="00FB2A3F">
      <w:pPr>
        <w:numPr>
          <w:ilvl w:val="0"/>
          <w:numId w:val="14"/>
        </w:num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sidRPr="009043FE">
        <w:rPr>
          <w:rFonts w:cs="Arial"/>
        </w:rPr>
        <w:t>[Enter all applicable programs here.]</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rsidR="00FB2A3F" w:rsidRPr="009043FE" w:rsidRDefault="00FB2A3F" w:rsidP="00FB2A3F">
      <w:pPr>
        <w:shd w:val="pct5" w:color="FFFFFF" w:fill="auto"/>
        <w:tabs>
          <w:tab w:val="left" w:pos="704"/>
          <w:tab w:val="left" w:pos="979"/>
        </w:tabs>
        <w:spacing w:after="60"/>
        <w:ind w:right="86"/>
        <w:jc w:val="center"/>
        <w:rPr>
          <w:rFonts w:eastAsiaTheme="minorHAnsi" w:cs="Arial"/>
          <w:i/>
        </w:rPr>
      </w:pPr>
      <w:r w:rsidRPr="009043FE">
        <w:rPr>
          <w:rFonts w:eastAsiaTheme="minorHAnsi" w:cs="Arial"/>
          <w:i/>
        </w:rPr>
        <w:t>In the following pages, ONLY complete the sections for the corresponding programs.</w:t>
      </w: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AB66FE">
          <w:type w:val="continuous"/>
          <w:pgSz w:w="12240" w:h="15840"/>
          <w:pgMar w:top="720" w:right="720" w:bottom="720" w:left="720" w:header="0" w:footer="0" w:gutter="0"/>
          <w:cols w:space="1008"/>
          <w:titlePg/>
          <w:docGrid w:linePitch="360"/>
        </w:sect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2848A2">
      <w:pPr>
        <w:pStyle w:val="Heading2"/>
      </w:pPr>
      <w:r w:rsidRPr="00FB2A3F">
        <w:t>Instructions</w:t>
      </w:r>
    </w:p>
    <w:p w:rsidR="00FB2A3F" w:rsidRPr="00FB2A3F" w:rsidRDefault="00FB2A3F" w:rsidP="00FB2A3F">
      <w:pPr>
        <w:spacing w:after="120"/>
        <w:rPr>
          <w:rFonts w:eastAsiaTheme="minorHAnsi" w:cs="Arial"/>
          <w:b/>
          <w:sz w:val="48"/>
          <w:szCs w:val="32"/>
        </w:rPr>
        <w:sectPr w:rsidR="00FB2A3F" w:rsidRPr="00FB2A3F" w:rsidSect="00506948">
          <w:pgSz w:w="12240" w:h="15840"/>
          <w:pgMar w:top="720" w:right="720" w:bottom="720" w:left="720" w:header="288" w:footer="288" w:gutter="0"/>
          <w:cols w:space="720"/>
          <w:docGrid w:linePitch="360"/>
        </w:sectPr>
      </w:pPr>
    </w:p>
    <w:p w:rsidR="00FB2A3F" w:rsidRPr="00FB2A3F" w:rsidRDefault="00FB2A3F" w:rsidP="00FB2A3F">
      <w:pPr>
        <w:spacing w:after="160" w:line="271" w:lineRule="auto"/>
        <w:ind w:right="90"/>
        <w:rPr>
          <w:rFonts w:eastAsia="Calibri" w:cs="Arial"/>
        </w:rPr>
      </w:pPr>
      <w:r w:rsidRPr="00FB2A3F">
        <w:rPr>
          <w:rFonts w:eastAsia="Calibri" w:cs="Arial"/>
        </w:rPr>
        <w:t xml:space="preserve">The LCAP Federal Addendum is meant to supplement the LCAP to ensure that eligible LEAs have the opportunity to meet the Local Educational Agency (LEA) Plan provisions of the ESSA. </w:t>
      </w:r>
    </w:p>
    <w:p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rsidR="00FB2A3F" w:rsidRPr="00FB2A3F" w:rsidRDefault="00FB2A3F" w:rsidP="00FB2A3F">
      <w:pPr>
        <w:spacing w:after="160" w:line="271" w:lineRule="auto"/>
        <w:ind w:right="245"/>
        <w:rPr>
          <w:rFonts w:eastAsia="Calibri" w:cs="Arial"/>
        </w:rPr>
        <w:sectPr w:rsidR="00FB2A3F" w:rsidRPr="00FB2A3F" w:rsidSect="00D11359">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rsidR="00FB2A3F" w:rsidRPr="00F1447A" w:rsidRDefault="00FB2A3F" w:rsidP="001F6ACA">
      <w:pPr>
        <w:pStyle w:val="Heading2"/>
        <w:spacing w:before="240"/>
      </w:pPr>
      <w:r w:rsidRPr="00F1447A">
        <w:t>Strategy</w:t>
      </w:r>
    </w:p>
    <w:p w:rsidR="00FB2A3F" w:rsidRPr="00FB2A3F" w:rsidRDefault="00FB2A3F" w:rsidP="00FB2A3F">
      <w:pPr>
        <w:contextualSpacing/>
        <w:rPr>
          <w:rFonts w:eastAsiaTheme="minorHAnsi" w:cs="Arial"/>
          <w:szCs w:val="32"/>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p>
    <w:p w:rsidR="00FB2A3F" w:rsidRPr="009043FE"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9043FE">
        <w:rPr>
          <w:rFonts w:cs="Arial"/>
        </w:rPr>
        <w:t>[Explain strategy here.]</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FB2A3F" w:rsidRPr="00F1447A" w:rsidRDefault="00FB2A3F" w:rsidP="001F6ACA">
      <w:pPr>
        <w:pStyle w:val="Heading2"/>
        <w:spacing w:before="240"/>
      </w:pPr>
      <w:r w:rsidRPr="00F1447A">
        <w:t>Alignment</w:t>
      </w:r>
    </w:p>
    <w:p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rsidR="00FB2A3F" w:rsidRPr="009043FE"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9043FE">
        <w:rPr>
          <w:rFonts w:cs="Arial"/>
        </w:rPr>
        <w:t>[Describe alignment here.]</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E676D8" w:rsidRDefault="00E676D8" w:rsidP="00F1447A">
      <w:pPr>
        <w:pStyle w:val="Heading3"/>
        <w:rPr>
          <w:rFonts w:cs="Arial"/>
          <w:sz w:val="22"/>
          <w:szCs w:val="22"/>
        </w:rPr>
      </w:pPr>
    </w:p>
    <w:p w:rsidR="00E676D8" w:rsidRDefault="00E676D8" w:rsidP="00F1447A">
      <w:pPr>
        <w:pStyle w:val="Heading3"/>
        <w:rPr>
          <w:rFonts w:cs="Arial"/>
          <w:sz w:val="22"/>
          <w:szCs w:val="22"/>
        </w:rPr>
        <w:sectPr w:rsidR="00E676D8" w:rsidSect="00506948">
          <w:pgSz w:w="12240" w:h="15840"/>
          <w:pgMar w:top="720" w:right="720" w:bottom="720" w:left="720" w:header="288" w:footer="288" w:gutter="0"/>
          <w:cols w:space="720"/>
          <w:docGrid w:linePitch="360"/>
        </w:sectPr>
      </w:pPr>
    </w:p>
    <w:p w:rsidR="00FB2A3F" w:rsidRPr="0083245C" w:rsidRDefault="00FB2A3F" w:rsidP="0083245C">
      <w:pPr>
        <w:pStyle w:val="Heading2"/>
      </w:pPr>
      <w:r w:rsidRPr="0083245C">
        <w:lastRenderedPageBreak/>
        <w:t>ESSA Provisions Addressed Within the LCAP</w:t>
      </w:r>
    </w:p>
    <w:p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rsidR="00FB2A3F" w:rsidRPr="00FB2A3F" w:rsidRDefault="00FB2A3F" w:rsidP="00520A7A">
      <w:pPr>
        <w:pStyle w:val="Heading3"/>
        <w:spacing w:before="480"/>
        <w:rPr>
          <w:rFonts w:eastAsia="Arial"/>
        </w:rPr>
      </w:pPr>
      <w:r w:rsidRPr="00FB2A3F">
        <w:t>TITLE I, PART A</w:t>
      </w:r>
    </w:p>
    <w:p w:rsidR="00FB2A3F" w:rsidRPr="00E676D8" w:rsidRDefault="00FB2A3F" w:rsidP="0083245C">
      <w:pPr>
        <w:pStyle w:val="Heading4"/>
        <w:spacing w:before="240" w:after="240"/>
      </w:pPr>
      <w:r w:rsidRPr="00E676D8">
        <w:t>Monitoring Student Progress Towards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129"/>
        <w:gridCol w:w="5311"/>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rsidTr="003F0E03">
        <w:trPr>
          <w:trHeight w:val="20"/>
        </w:trPr>
        <w:tc>
          <w:tcPr>
            <w:tcW w:w="5129" w:type="dxa"/>
          </w:tcPr>
          <w:p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rsidR="00FB2A3F" w:rsidRPr="009043FE" w:rsidRDefault="00FB2A3F" w:rsidP="00FB2A3F">
      <w:pPr>
        <w:numPr>
          <w:ilvl w:val="0"/>
          <w:numId w:val="19"/>
        </w:numPr>
        <w:tabs>
          <w:tab w:val="left" w:pos="704"/>
          <w:tab w:val="left" w:pos="979"/>
        </w:tabs>
        <w:spacing w:after="240"/>
        <w:ind w:right="245"/>
        <w:rPr>
          <w:rFonts w:eastAsia="Arial" w:cs="Arial"/>
          <w:i/>
        </w:rPr>
      </w:pPr>
      <w:r w:rsidRPr="009043FE">
        <w:rPr>
          <w:rFonts w:eastAsia="Arial" w:cs="Arial"/>
        </w:rPr>
        <w:t>identifying and implementing instructional and other strategies intended to strengthen academic programs and improve school conditions for student learning.</w:t>
      </w:r>
    </w:p>
    <w:p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713"/>
        <w:gridCol w:w="4727"/>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713" w:type="dxa"/>
          </w:tcPr>
          <w:p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rsidR="00FB2A3F" w:rsidRPr="00FB2A3F" w:rsidRDefault="00FB2A3F" w:rsidP="0083245C">
      <w:pPr>
        <w:pStyle w:val="Heading4"/>
        <w:spacing w:before="240" w:after="240"/>
      </w:pPr>
      <w:r w:rsidRPr="00FB2A3F">
        <w:lastRenderedPageBreak/>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035"/>
        <w:gridCol w:w="5395"/>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035" w:type="dxa"/>
          </w:tcPr>
          <w:p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rsidR="00FB2A3F" w:rsidRPr="00FB2A3F" w:rsidRDefault="00FB2A3F" w:rsidP="00FB2A3F">
      <w:pPr>
        <w:numPr>
          <w:ilvl w:val="0"/>
          <w:numId w:val="17"/>
        </w:numPr>
        <w:spacing w:after="240"/>
        <w:ind w:left="1080" w:right="245"/>
        <w:rPr>
          <w:rFonts w:eastAsia="Arial" w:cs="Arial"/>
        </w:rPr>
      </w:pPr>
      <w:r w:rsidRPr="00FB2A3F">
        <w:rPr>
          <w:rFonts w:eastAsia="Arial" w:cs="Arial"/>
        </w:rPr>
        <w:t>work-based learning opportunities that provide students in-depth interaction with industry professionals and, if appropriate, academic credit.</w:t>
      </w:r>
    </w:p>
    <w:p w:rsidR="00FB2A3F" w:rsidRPr="00FB2A3F" w:rsidRDefault="00FB2A3F" w:rsidP="00520A7A">
      <w:pPr>
        <w:pStyle w:val="Heading3"/>
        <w:spacing w:before="480"/>
        <w:rPr>
          <w:rFonts w:eastAsia="Arial"/>
        </w:rPr>
      </w:pPr>
      <w:r w:rsidRPr="00FB2A3F">
        <w:t>TITLE II, PART A</w:t>
      </w:r>
    </w:p>
    <w:p w:rsidR="00FB2A3F" w:rsidRPr="00FB2A3F" w:rsidRDefault="00FB2A3F" w:rsidP="0083245C">
      <w:pPr>
        <w:pStyle w:val="Heading4"/>
        <w:spacing w:before="240" w:after="240"/>
      </w:pPr>
      <w:r w:rsidRPr="00FB2A3F">
        <w:t>Title II, Part A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035"/>
        <w:gridCol w:w="5395"/>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20"/>
        </w:trPr>
        <w:tc>
          <w:tcPr>
            <w:tcW w:w="503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rsidR="00FB2A3F" w:rsidRPr="00FB2A3F" w:rsidRDefault="00FB2A3F" w:rsidP="00520A7A">
      <w:pPr>
        <w:pStyle w:val="Heading3"/>
        <w:spacing w:before="480"/>
        <w:rPr>
          <w:rFonts w:ascii="Calibri" w:eastAsia="Arial" w:hAnsi="Calibri"/>
          <w:sz w:val="22"/>
        </w:rPr>
      </w:pPr>
      <w:r w:rsidRPr="00FB2A3F">
        <w:t>TITLE III, PART A</w:t>
      </w:r>
    </w:p>
    <w:p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035"/>
        <w:gridCol w:w="5395"/>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rsidTr="003F0E03">
        <w:trPr>
          <w:trHeight w:val="20"/>
        </w:trPr>
        <w:tc>
          <w:tcPr>
            <w:tcW w:w="503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rsidR="00FB2A3F" w:rsidRPr="00FB2A3F" w:rsidRDefault="00FB2A3F" w:rsidP="0083245C">
      <w:pPr>
        <w:pStyle w:val="Heading2"/>
        <w:spacing w:before="360"/>
      </w:pPr>
      <w:r w:rsidRPr="00FB2A3F">
        <w:lastRenderedPageBreak/>
        <w:t>ESSA Provisions Addressed in the Consolidated Application and Reporting System</w:t>
      </w:r>
    </w:p>
    <w:p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rsidR="00FB2A3F" w:rsidRPr="00FB2A3F" w:rsidRDefault="00FB2A3F" w:rsidP="00520A7A">
      <w:pPr>
        <w:pStyle w:val="Heading3"/>
        <w:spacing w:before="480"/>
      </w:pPr>
      <w:r w:rsidRPr="00FB2A3F">
        <w:t>TITLE I, PART A</w:t>
      </w:r>
    </w:p>
    <w:p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4905"/>
        <w:gridCol w:w="5266"/>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266" w:type="dxa"/>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414"/>
        </w:trPr>
        <w:tc>
          <w:tcPr>
            <w:tcW w:w="4905" w:type="dxa"/>
          </w:tcPr>
          <w:p w:rsidR="00FB2A3F" w:rsidRPr="009043FE" w:rsidRDefault="00FB2A3F" w:rsidP="00FB2A3F">
            <w:pPr>
              <w:rPr>
                <w:rFonts w:eastAsia="Calibri" w:cs="Arial"/>
              </w:rPr>
            </w:pPr>
            <w:r w:rsidRPr="009043FE">
              <w:rPr>
                <w:rFonts w:eastAsia="Calibri" w:cs="Arial"/>
              </w:rPr>
              <w:t>1112(b)(4)</w:t>
            </w:r>
          </w:p>
        </w:tc>
        <w:tc>
          <w:tcPr>
            <w:tcW w:w="5266" w:type="dxa"/>
          </w:tcPr>
          <w:p w:rsidR="00FB2A3F" w:rsidRPr="009043FE" w:rsidRDefault="00FB2A3F" w:rsidP="00FB2A3F">
            <w:pPr>
              <w:rPr>
                <w:rFonts w:eastAsia="Calibri" w:cs="Arial"/>
              </w:rPr>
            </w:pPr>
            <w:r w:rsidRPr="009043FE">
              <w:rPr>
                <w:rFonts w:eastAsia="Calibri" w:cs="Arial"/>
              </w:rPr>
              <w:t xml:space="preserve">N/A </w:t>
            </w:r>
          </w:p>
        </w:tc>
      </w:tr>
    </w:tbl>
    <w:p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rsidR="00FB2A3F" w:rsidRPr="00FB2A3F" w:rsidRDefault="00FB2A3F" w:rsidP="00FB2A3F">
      <w:pPr>
        <w:spacing w:after="120"/>
        <w:rPr>
          <w:rFonts w:eastAsia="Calibri"/>
        </w:rPr>
      </w:pPr>
    </w:p>
    <w:p w:rsidR="00FB2A3F" w:rsidRPr="00FB2A3F" w:rsidRDefault="00FB2A3F" w:rsidP="0083245C">
      <w:pPr>
        <w:pStyle w:val="Heading2"/>
      </w:pPr>
      <w:r w:rsidRPr="00FB2A3F">
        <w:br w:type="page"/>
      </w:r>
      <w:r w:rsidRPr="00FB2A3F">
        <w:lastRenderedPageBreak/>
        <w:t>ESSA Provisions Not Addressed in the LCAP</w:t>
      </w:r>
    </w:p>
    <w:p w:rsidR="00FB2A3F" w:rsidRDefault="00FB2A3F" w:rsidP="004359EC">
      <w:pPr>
        <w:spacing w:after="240"/>
        <w:rPr>
          <w:rFonts w:eastAsiaTheme="minorHAnsi"/>
        </w:rPr>
      </w:pPr>
      <w:r w:rsidRPr="004359EC">
        <w:rPr>
          <w:rFonts w:eastAsiaTheme="minorHAnsi"/>
        </w:rPr>
        <w:t xml:space="preserve">For the majority of LEAs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rsidR="00FB2A3F" w:rsidRPr="00FB2A3F" w:rsidRDefault="00FB2A3F" w:rsidP="00520A7A">
      <w:pPr>
        <w:pStyle w:val="Heading3"/>
        <w:spacing w:before="480"/>
      </w:pPr>
      <w:r w:rsidRPr="00FB2A3F">
        <w:t>TITLE I, PART A</w:t>
      </w:r>
    </w:p>
    <w:p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(b)(2)</w:t>
      </w:r>
    </w:p>
    <w:p w:rsidR="00FB2A3F" w:rsidRPr="00014F9E" w:rsidRDefault="00FB2A3F" w:rsidP="00FB2A3F">
      <w:pPr>
        <w:spacing w:after="120"/>
        <w:rPr>
          <w:rFonts w:eastAsia="Arial" w:cstheme="minorBidi"/>
        </w:rPr>
      </w:pPr>
      <w:r w:rsidRPr="00014F9E">
        <w:rPr>
          <w:rFonts w:eastAsia="Arial" w:cstheme="minorBidi"/>
        </w:rPr>
        <w:t xml:space="preserve">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(b)(3) and 1112(b)(7)</w:t>
      </w:r>
    </w:p>
    <w:p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rsidR="00FB2A3F" w:rsidRPr="00014F9E" w:rsidRDefault="00FB2A3F" w:rsidP="00FB2A3F">
      <w:pPr>
        <w:spacing w:before="120" w:after="120"/>
        <w:rPr>
          <w:rFonts w:eastAsia="Arial" w:cstheme="minorBidi"/>
        </w:rPr>
      </w:pPr>
      <w:r w:rsidRPr="00014F9E">
        <w:rPr>
          <w:rFonts w:eastAsia="Arial" w:cstheme="minorBidi"/>
        </w:rPr>
        <w:lastRenderedPageBreak/>
        <w:t>Describe the strategy the LEA will use to implement effective parent and family engagement under Section 1116.</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FB2A3F">
      <w:pPr>
        <w:spacing w:before="360" w:after="120"/>
        <w:rPr>
          <w:rFonts w:eastAsia="Arial"/>
          <w:b/>
          <w:sz w:val="28"/>
          <w:szCs w:val="26"/>
        </w:rPr>
      </w:pPr>
      <w:r w:rsidRPr="00021932">
        <w:rPr>
          <w:rStyle w:val="Heading4Char"/>
          <w:rFonts w:eastAsia="Arial"/>
        </w:rPr>
        <w:t>Schoolwide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(b)(5) and 1112(b)(9)</w:t>
      </w:r>
    </w:p>
    <w:p w:rsidR="00FB2A3F" w:rsidRPr="00014F9E" w:rsidRDefault="00FB2A3F" w:rsidP="00FB2A3F">
      <w:pPr>
        <w:spacing w:before="120" w:after="120"/>
        <w:rPr>
          <w:rFonts w:eastAsia="Arial" w:cstheme="minorBidi"/>
        </w:rPr>
      </w:pPr>
      <w:r w:rsidRPr="00014F9E">
        <w:rPr>
          <w:rFonts w:eastAsia="Arial" w:cstheme="minorBidi"/>
        </w:rP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014F9E" w:rsidRDefault="00FB2A3F" w:rsidP="00CD600B">
      <w:pPr>
        <w:spacing w:before="36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 xml:space="preserve">(b)(6) </w:t>
      </w:r>
    </w:p>
    <w:p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rsidR="00FB2A3F" w:rsidRPr="00FB2A3F" w:rsidRDefault="00FB2A3F" w:rsidP="00FB2A3F">
      <w:pPr>
        <w:spacing w:before="360"/>
        <w:rPr>
          <w:rFonts w:cs="Arial"/>
          <w:b/>
          <w:caps/>
          <w:sz w:val="22"/>
          <w:szCs w:val="22"/>
        </w:rPr>
      </w:pPr>
      <w:r w:rsidRPr="00FB2A3F">
        <w:rPr>
          <w:rFonts w:cs="Arial"/>
          <w:b/>
          <w:caps/>
          <w:sz w:val="22"/>
          <w:szCs w:val="22"/>
        </w:rPr>
        <w:lastRenderedPageBreak/>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1112(b)(8) and 1112(b</w:t>
      </w:r>
      <w:proofErr w:type="gramStart"/>
      <w:r w:rsidRPr="00014F9E">
        <w:rPr>
          <w:rFonts w:cs="Arial"/>
        </w:rPr>
        <w:t>)(</w:t>
      </w:r>
      <w:proofErr w:type="gramEnd"/>
      <w:r w:rsidRPr="00014F9E">
        <w:rPr>
          <w:rFonts w:cs="Arial"/>
        </w:rPr>
        <w:t>10) (A–B)</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coordination with institutions of higher education, employers, and other local partners; and</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increased student access to early college high school or dual or concurrent enrollment opportunities, or career counseling to identify student interests and skills.</w:t>
      </w:r>
    </w:p>
    <w:p w:rsidR="00FB2A3F" w:rsidRPr="00014F9E" w:rsidRDefault="00FB2A3F" w:rsidP="00FB2A3F">
      <w:pPr>
        <w:spacing w:before="360" w:line="271" w:lineRule="auto"/>
        <w:ind w:right="245"/>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60" w:line="271" w:lineRule="auto"/>
        <w:ind w:right="245"/>
        <w:rPr>
          <w:rFonts w:eastAsiaTheme="minorHAnsi" w:cs="Arial"/>
        </w:rPr>
      </w:pPr>
    </w:p>
    <w:p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w:t>
      </w:r>
      <w:proofErr w:type="gramStart"/>
      <w:r w:rsidRPr="00014F9E">
        <w:rPr>
          <w:rFonts w:cs="Arial"/>
        </w:rPr>
        <w:t>)(</w:t>
      </w:r>
      <w:proofErr w:type="gramEnd"/>
      <w:r w:rsidRPr="00014F9E">
        <w:rPr>
          <w:rFonts w:cs="Arial"/>
        </w:rPr>
        <w:t>13) (A–B)</w:t>
      </w:r>
    </w:p>
    <w:p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lastRenderedPageBreak/>
        <w:t>assist schools in identifying and serving gifted and talented students; and</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developing effective school library programs to provide students an opportunity to develop digital literacy skills and improve academic achievement.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520A7A">
      <w:pPr>
        <w:pStyle w:val="Heading3"/>
        <w:spacing w:before="480"/>
      </w:pPr>
      <w:r w:rsidRPr="00FB2A3F">
        <w:t>TITLE I, PART D</w:t>
      </w:r>
    </w:p>
    <w:p w:rsidR="00FB2A3F" w:rsidRPr="00FB2A3F" w:rsidRDefault="00FB2A3F" w:rsidP="00183BD9">
      <w:pPr>
        <w:spacing w:before="240" w:after="120"/>
        <w:rPr>
          <w:rFonts w:cs="Arial"/>
          <w:b/>
          <w:caps/>
          <w:sz w:val="36"/>
          <w:szCs w:val="40"/>
        </w:rPr>
      </w:pPr>
      <w:r w:rsidRPr="00021932">
        <w:rPr>
          <w:rStyle w:val="Heading4Char"/>
          <w:rFonts w:eastAsia="Arial"/>
        </w:rPr>
        <w:t>Description of Program</w:t>
      </w:r>
      <w:r w:rsidRPr="00FB2A3F">
        <w:rPr>
          <w:rFonts w:cs="Arial"/>
          <w:b/>
          <w:caps/>
          <w:sz w:val="36"/>
          <w:szCs w:val="40"/>
        </w:rPr>
        <w:br/>
      </w:r>
      <w:r w:rsidRPr="00014F9E">
        <w:rPr>
          <w:rFonts w:cs="Arial"/>
          <w:caps/>
        </w:rPr>
        <w:t>Essa Section 1423(1)</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to be assisted [by Title I, Part D].</w:t>
      </w:r>
    </w:p>
    <w:p w:rsidR="00FB2A3F" w:rsidRPr="00014F9E" w:rsidRDefault="00FB2A3F" w:rsidP="00FB2A3F">
      <w:pPr>
        <w:spacing w:before="360"/>
        <w:rPr>
          <w:rFonts w:cs="Arial"/>
          <w:b/>
          <w:caps/>
        </w:rPr>
      </w:pPr>
      <w:r w:rsidRPr="00014F9E">
        <w:rPr>
          <w:rFonts w:cs="Arial"/>
          <w:b/>
          <w:caps/>
        </w:rPr>
        <w:t>This ESSA PROVISION IS ADDRESSED below:</w:t>
      </w:r>
    </w:p>
    <w:p w:rsidR="005C1C3B" w:rsidRPr="00014F9E" w:rsidRDefault="005C1C3B" w:rsidP="005C1C3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FB2A3F" w:rsidRDefault="00FB2A3F" w:rsidP="00CD600B">
      <w:pPr>
        <w:spacing w:before="360" w:after="120"/>
        <w:rPr>
          <w:rFonts w:cs="Arial"/>
          <w:sz w:val="22"/>
        </w:rPr>
      </w:pPr>
      <w:r w:rsidRPr="00021932">
        <w:rPr>
          <w:rStyle w:val="Heading4Char"/>
          <w:rFonts w:eastAsia="Arial"/>
        </w:rPr>
        <w:t>Formal Agreements</w:t>
      </w:r>
      <w:r w:rsidRPr="00FB2A3F">
        <w:rPr>
          <w:rFonts w:eastAsia="Arial"/>
          <w:b/>
          <w:sz w:val="28"/>
          <w:szCs w:val="26"/>
        </w:rPr>
        <w:br/>
      </w:r>
      <w:r w:rsidRPr="00014F9E">
        <w:rPr>
          <w:rFonts w:cs="Arial"/>
          <w:caps/>
        </w:rPr>
        <w:t>Essa Section 1423(2)</w:t>
      </w:r>
    </w:p>
    <w:p w:rsidR="002144D3" w:rsidRDefault="00FB2A3F" w:rsidP="00FB2A3F">
      <w:pPr>
        <w:spacing w:before="120" w:after="120"/>
        <w:rPr>
          <w:rFonts w:eastAsia="Arial" w:cstheme="minorBidi"/>
        </w:rPr>
      </w:pPr>
      <w:r w:rsidRPr="00014F9E">
        <w:rPr>
          <w:rFonts w:eastAsia="Arial" w:cstheme="minorBidi"/>
        </w:rPr>
        <w:t xml:space="preserve">Provide a description of formal agreements, regarding the program to be assisted, between the </w:t>
      </w:r>
    </w:p>
    <w:p w:rsidR="002144D3" w:rsidRDefault="00FB2A3F" w:rsidP="00520A7A">
      <w:pPr>
        <w:pStyle w:val="ListParagraph"/>
        <w:numPr>
          <w:ilvl w:val="0"/>
          <w:numId w:val="21"/>
        </w:numPr>
        <w:spacing w:before="120" w:after="120" w:line="480" w:lineRule="auto"/>
        <w:ind w:left="1080" w:right="245"/>
        <w:rPr>
          <w:rFonts w:eastAsia="Arial" w:cstheme="minorBidi"/>
        </w:rPr>
      </w:pPr>
      <w:r w:rsidRPr="002144D3">
        <w:rPr>
          <w:rFonts w:eastAsia="Arial" w:cstheme="minorBidi"/>
        </w:rPr>
        <w:t>LEA</w:t>
      </w:r>
      <w:r w:rsidR="002144D3">
        <w:rPr>
          <w:rFonts w:eastAsia="Arial" w:cstheme="minorBidi"/>
        </w:rPr>
        <w:t>;</w:t>
      </w:r>
      <w:r w:rsidRPr="002144D3">
        <w:rPr>
          <w:rFonts w:eastAsia="Arial" w:cstheme="minorBidi"/>
        </w:rPr>
        <w:t xml:space="preserve"> and </w:t>
      </w:r>
    </w:p>
    <w:p w:rsidR="00FB2A3F" w:rsidRPr="002144D3" w:rsidRDefault="00FB2A3F" w:rsidP="00520A7A">
      <w:pPr>
        <w:pStyle w:val="ListParagraph"/>
        <w:numPr>
          <w:ilvl w:val="0"/>
          <w:numId w:val="21"/>
        </w:numPr>
        <w:spacing w:before="120" w:after="120"/>
        <w:ind w:left="1080" w:right="245"/>
        <w:rPr>
          <w:rFonts w:eastAsia="Arial" w:cstheme="minorBidi"/>
        </w:rPr>
      </w:pPr>
      <w:r w:rsidRPr="002144D3">
        <w:rPr>
          <w:rFonts w:eastAsia="Arial" w:cstheme="minorBidi"/>
        </w:rPr>
        <w:t>correctional facilities and alternative school programs serving children and youth involved with the juvenile justice system, including such facilities operated by the Secretary of the Interior and Indian tribes.</w:t>
      </w:r>
    </w:p>
    <w:p w:rsidR="00FB2A3F" w:rsidRPr="00014F9E" w:rsidRDefault="00FB2A3F" w:rsidP="00FB2A3F">
      <w:pPr>
        <w:spacing w:before="360"/>
        <w:rPr>
          <w:rFonts w:cs="Arial"/>
          <w:b/>
          <w:caps/>
        </w:rPr>
      </w:pPr>
      <w:r w:rsidRPr="00014F9E">
        <w:rPr>
          <w:rFonts w:cs="Arial"/>
          <w:b/>
          <w:caps/>
        </w:rPr>
        <w:lastRenderedPageBreak/>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183BD9">
      <w:pPr>
        <w:spacing w:before="360" w:after="120"/>
        <w:outlineLvl w:val="1"/>
        <w:rPr>
          <w:rFonts w:cs="Arial"/>
          <w:caps/>
        </w:rPr>
      </w:pPr>
      <w:r w:rsidRPr="00021932">
        <w:rPr>
          <w:rStyle w:val="Heading4Char"/>
          <w:rFonts w:eastAsia="Arial"/>
        </w:rPr>
        <w:t>Comparable Education Program</w:t>
      </w:r>
      <w:r w:rsidRPr="00FB2A3F">
        <w:rPr>
          <w:rFonts w:cs="Arial"/>
          <w:b/>
          <w:caps/>
          <w:sz w:val="28"/>
          <w:szCs w:val="40"/>
        </w:rPr>
        <w:br/>
      </w:r>
      <w:r w:rsidRPr="00014F9E">
        <w:rPr>
          <w:rFonts w:cs="Arial"/>
          <w:caps/>
        </w:rPr>
        <w:t xml:space="preserve">Essa Section </w:t>
      </w:r>
      <w:r w:rsidRPr="00014F9E">
        <w:rPr>
          <w:rFonts w:cs="Arial"/>
        </w:rPr>
        <w:t>1423(3)</w:t>
      </w:r>
    </w:p>
    <w:p w:rsidR="00FB2A3F" w:rsidRPr="00014F9E" w:rsidRDefault="00FB2A3F" w:rsidP="00FB2A3F">
      <w:pPr>
        <w:spacing w:before="120" w:after="120"/>
        <w:rPr>
          <w:rFonts w:eastAsia="Arial" w:cstheme="minorBidi"/>
          <w:b/>
          <w:caps/>
        </w:rPr>
      </w:pPr>
      <w:r w:rsidRPr="00014F9E">
        <w:rPr>
          <w:rFonts w:eastAsia="Arial" w:cstheme="minorBidi"/>
        </w:rPr>
        <w:t>As appropriate, provide a description of how participating schools will coordinate with facilities working with delinquent children and youth to ensure that such children and youth are participating in an education program comparable to one operating in the local school such youth would attend</w:t>
      </w:r>
      <w:r w:rsidRPr="00014F9E">
        <w:rPr>
          <w:rFonts w:eastAsia="Arial" w:cstheme="minorBidi"/>
          <w:b/>
          <w:caps/>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FB2A3F">
      <w:pPr>
        <w:spacing w:before="360" w:after="120"/>
        <w:rPr>
          <w:rFonts w:cs="Arial"/>
          <w:b/>
          <w:caps/>
        </w:rPr>
      </w:pPr>
      <w:r w:rsidRPr="00021932">
        <w:rPr>
          <w:rStyle w:val="Heading4Char"/>
          <w:rFonts w:eastAsia="Arial"/>
        </w:rPr>
        <w:t>Successful Transitions</w:t>
      </w:r>
      <w:r w:rsidRPr="00FB2A3F">
        <w:rPr>
          <w:rFonts w:cs="Arial"/>
          <w:b/>
          <w:caps/>
          <w:sz w:val="36"/>
          <w:szCs w:val="40"/>
        </w:rPr>
        <w:br/>
      </w:r>
      <w:r w:rsidRPr="00014F9E">
        <w:rPr>
          <w:rFonts w:cs="Arial"/>
          <w:caps/>
        </w:rPr>
        <w:t>Essa Section 1423(4)</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operated by participating schools to facilitate the successful transition of children and youth returning from correctional facilities and, as appropriate, the types of services that such schools will provide such children and youth and other at-risk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183BD9">
      <w:pPr>
        <w:spacing w:before="360" w:after="120"/>
        <w:rPr>
          <w:rFonts w:cs="Arial"/>
        </w:rPr>
      </w:pPr>
      <w:r w:rsidRPr="00021932">
        <w:rPr>
          <w:rStyle w:val="Heading4Char"/>
        </w:rPr>
        <w:lastRenderedPageBreak/>
        <w:t>Educational Needs</w:t>
      </w:r>
      <w:r w:rsidRPr="00FB2A3F">
        <w:rPr>
          <w:rFonts w:cs="Arial"/>
          <w:b/>
          <w:caps/>
          <w:sz w:val="32"/>
          <w:szCs w:val="22"/>
        </w:rPr>
        <w:br/>
      </w:r>
      <w:r w:rsidRPr="00014F9E">
        <w:rPr>
          <w:rFonts w:cs="Arial"/>
          <w:caps/>
        </w:rPr>
        <w:t>Essa Section 1423(5)</w:t>
      </w:r>
    </w:p>
    <w:p w:rsidR="00FB2A3F" w:rsidRPr="00014F9E" w:rsidRDefault="00FB2A3F" w:rsidP="00FB2A3F">
      <w:pPr>
        <w:spacing w:before="120" w:after="120"/>
        <w:rPr>
          <w:rFonts w:eastAsia="Arial" w:cstheme="minorBidi"/>
        </w:rPr>
      </w:pPr>
      <w:r w:rsidRPr="00014F9E">
        <w:rPr>
          <w:rFonts w:eastAsia="Arial" w:cstheme="minorBidi"/>
        </w:rPr>
        <w:t>Provide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and a description of how the school will coordinate existing educational programs to meet the unique educational needs of such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Social, Health, and Other Services</w:t>
      </w:r>
      <w:r w:rsidRPr="00FB2A3F">
        <w:rPr>
          <w:rFonts w:cs="Arial"/>
          <w:b/>
          <w:caps/>
          <w:sz w:val="28"/>
          <w:szCs w:val="40"/>
        </w:rPr>
        <w:br/>
      </w:r>
      <w:r w:rsidRPr="00014F9E">
        <w:rPr>
          <w:rFonts w:cs="Arial"/>
          <w:caps/>
        </w:rPr>
        <w:t xml:space="preserve">Essa Section </w:t>
      </w:r>
      <w:r w:rsidRPr="00014F9E">
        <w:rPr>
          <w:rFonts w:cs="Arial"/>
        </w:rPr>
        <w:t>1423(6)</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child care, targeted reentry and outreach programs, referrals to community resources, and scheduling flexibility.</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FB2A3F">
      <w:pPr>
        <w:spacing w:before="360" w:after="120"/>
        <w:rPr>
          <w:rFonts w:cs="Arial"/>
          <w:b/>
          <w:caps/>
        </w:rPr>
      </w:pPr>
      <w:r w:rsidRPr="00021932">
        <w:rPr>
          <w:rStyle w:val="Heading4Char"/>
          <w:rFonts w:eastAsia="Arial"/>
        </w:rPr>
        <w:t>Postsecondary and Workforce Partnerships</w:t>
      </w:r>
      <w:r w:rsidRPr="00FB2A3F">
        <w:rPr>
          <w:rFonts w:cs="Arial"/>
          <w:b/>
          <w:caps/>
          <w:sz w:val="36"/>
          <w:szCs w:val="40"/>
        </w:rPr>
        <w:br/>
      </w:r>
      <w:r w:rsidRPr="00014F9E">
        <w:rPr>
          <w:rFonts w:cs="Arial"/>
          <w:caps/>
        </w:rPr>
        <w:t>Essa Section 1423(7)</w:t>
      </w:r>
    </w:p>
    <w:p w:rsidR="00FB2A3F" w:rsidRPr="00014F9E" w:rsidRDefault="00FB2A3F" w:rsidP="00FB2A3F">
      <w:pPr>
        <w:spacing w:before="120" w:after="120"/>
        <w:rPr>
          <w:rFonts w:eastAsia="Arial" w:cstheme="minorBidi"/>
        </w:rPr>
      </w:pPr>
      <w:r w:rsidRPr="00014F9E">
        <w:rPr>
          <w:rFonts w:eastAsia="Arial" w:cstheme="minorBidi"/>
        </w:rPr>
        <w:t xml:space="preserve">As appropriate, provide a description of any partnerships with institutions of higher education or local businesses to facilitate postsecondary and workforce success for children and youth returning from correctional facilities, </w:t>
      </w:r>
      <w:r w:rsidRPr="00014F9E">
        <w:rPr>
          <w:rFonts w:eastAsia="Arial" w:cstheme="minorBidi"/>
        </w:rPr>
        <w:lastRenderedPageBreak/>
        <w:t>such as through participation in credit-bearing coursework while in secondary school, enrollment in postsecondary education, participation in career and technical education programming, and mentoring services for participating students.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Parent and Family Involvement</w:t>
      </w:r>
      <w:r w:rsidRPr="00FB2A3F">
        <w:rPr>
          <w:rFonts w:cs="Arial"/>
          <w:b/>
          <w:caps/>
          <w:sz w:val="32"/>
          <w:szCs w:val="22"/>
        </w:rPr>
        <w:br/>
      </w:r>
      <w:r w:rsidRPr="00014F9E">
        <w:rPr>
          <w:rFonts w:cs="Arial"/>
          <w:caps/>
        </w:rPr>
        <w:t>Essa Section 1423(8)</w:t>
      </w:r>
    </w:p>
    <w:p w:rsidR="00FB2A3F" w:rsidRPr="00014F9E" w:rsidRDefault="00FB2A3F" w:rsidP="00FB2A3F">
      <w:pPr>
        <w:spacing w:before="120" w:after="120"/>
        <w:rPr>
          <w:rFonts w:eastAsia="Arial" w:cstheme="minorBidi"/>
        </w:rPr>
      </w:pPr>
      <w:r w:rsidRPr="00014F9E">
        <w:rPr>
          <w:rFonts w:cstheme="minorBidi"/>
        </w:rPr>
        <w:t>As appropriate, provide a description of how the program will involve parents and family members in efforts to improve the educational achievement of their children, assist in dropout prevention activities, and prevent the involvement</w:t>
      </w:r>
      <w:r w:rsidR="00CD600B">
        <w:rPr>
          <w:rFonts w:cstheme="minorBidi"/>
        </w:rPr>
        <w:t xml:space="preserve"> of their children in delinquent activities</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Program Coordination</w:t>
      </w:r>
      <w:r w:rsidRPr="00FB2A3F">
        <w:rPr>
          <w:rFonts w:cs="Arial"/>
          <w:b/>
          <w:caps/>
          <w:sz w:val="28"/>
          <w:szCs w:val="40"/>
        </w:rPr>
        <w:br/>
      </w:r>
      <w:r w:rsidRPr="00014F9E">
        <w:rPr>
          <w:rFonts w:cs="Arial"/>
          <w:caps/>
        </w:rPr>
        <w:t xml:space="preserve">Essa Section </w:t>
      </w:r>
      <w:r w:rsidRPr="00014F9E">
        <w:rPr>
          <w:rFonts w:cs="Arial"/>
        </w:rPr>
        <w:t>1423(9</w:t>
      </w:r>
      <w:r w:rsidRPr="00014F9E">
        <w:rPr>
          <w:rFonts w:eastAsia="Arial" w:cs="Arial"/>
          <w:caps/>
        </w:rPr>
        <w:t>–</w:t>
      </w:r>
      <w:r w:rsidRPr="00014F9E">
        <w:rPr>
          <w:rFonts w:cs="Arial"/>
        </w:rPr>
        <w:t>10)</w:t>
      </w:r>
    </w:p>
    <w:p w:rsidR="00FB2A3F" w:rsidRPr="00014F9E" w:rsidRDefault="00FB2A3F" w:rsidP="00FB2A3F">
      <w:pPr>
        <w:spacing w:before="120" w:after="120"/>
        <w:rPr>
          <w:rFonts w:eastAsia="Arial" w:cstheme="minorBidi"/>
        </w:rPr>
      </w:pPr>
      <w:r w:rsidRPr="00014F9E">
        <w:rPr>
          <w:rFonts w:eastAsia="Arial" w:cstheme="minorBidi"/>
        </w:rPr>
        <w:t>Provide a description of how the program under this subpart will be coordinated with other Federal, State, and local programs, such as programs under title I of the Workforce Innovation and Opportunity Act and career and technical education programs serving at-risk children and youth.</w:t>
      </w:r>
    </w:p>
    <w:p w:rsidR="00FB2A3F" w:rsidRPr="00014F9E" w:rsidRDefault="00FB2A3F" w:rsidP="00FB2A3F">
      <w:pPr>
        <w:spacing w:before="120" w:after="120"/>
        <w:rPr>
          <w:rFonts w:eastAsia="Arial" w:cstheme="minorBidi"/>
        </w:rPr>
      </w:pPr>
      <w:r w:rsidRPr="00014F9E">
        <w:rPr>
          <w:rFonts w:eastAsia="Arial" w:cstheme="minorBidi"/>
        </w:rPr>
        <w:t>Include how the program will be coordinated with programs operated under the Juvenile Justice and Delinquency Prevention Act of 1974 and other comparable programs, if applicable.</w:t>
      </w:r>
    </w:p>
    <w:p w:rsidR="00FB2A3F" w:rsidRPr="00014F9E" w:rsidRDefault="00FB2A3F" w:rsidP="00FB2A3F">
      <w:pPr>
        <w:spacing w:before="360"/>
        <w:rPr>
          <w:rFonts w:cs="Arial"/>
          <w:b/>
          <w:caps/>
        </w:rPr>
      </w:pPr>
      <w:r w:rsidRPr="00014F9E">
        <w:rPr>
          <w:rFonts w:cs="Arial"/>
          <w:b/>
          <w:caps/>
        </w:rPr>
        <w:lastRenderedPageBreak/>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rPr>
          <w:rFonts w:cs="Arial"/>
          <w:b/>
          <w:caps/>
        </w:rPr>
      </w:pPr>
      <w:r w:rsidRPr="00021932">
        <w:rPr>
          <w:rStyle w:val="Heading4Char"/>
          <w:rFonts w:eastAsia="Arial"/>
        </w:rPr>
        <w:t>Probation Officer Coordination</w:t>
      </w:r>
      <w:r w:rsidRPr="00FB2A3F">
        <w:rPr>
          <w:rFonts w:cs="Arial"/>
          <w:b/>
          <w:caps/>
          <w:sz w:val="36"/>
          <w:szCs w:val="40"/>
        </w:rPr>
        <w:br/>
      </w:r>
      <w:r w:rsidRPr="00014F9E">
        <w:rPr>
          <w:rFonts w:cs="Arial"/>
          <w:caps/>
        </w:rPr>
        <w:t>Essa Section 1423(11)</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work with probation officers to assist in meeting the needs of children and youth returning from correctional facilities.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183BD9">
      <w:pPr>
        <w:spacing w:before="360" w:after="120"/>
        <w:rPr>
          <w:rFonts w:cs="Arial"/>
        </w:rPr>
      </w:pPr>
      <w:r w:rsidRPr="00021932">
        <w:rPr>
          <w:rStyle w:val="Heading4Char"/>
          <w:rFonts w:eastAsia="Arial"/>
        </w:rPr>
        <w:t>Individualized Education Program Awareness</w:t>
      </w:r>
      <w:r w:rsidRPr="00FB2A3F">
        <w:rPr>
          <w:rFonts w:cs="Arial"/>
          <w:b/>
          <w:caps/>
          <w:sz w:val="32"/>
          <w:szCs w:val="22"/>
        </w:rPr>
        <w:br/>
      </w:r>
      <w:r w:rsidRPr="00014F9E">
        <w:rPr>
          <w:rFonts w:cs="Arial"/>
          <w:caps/>
        </w:rPr>
        <w:t>Essa Section 1423(12)</w:t>
      </w:r>
    </w:p>
    <w:p w:rsidR="00FB2A3F" w:rsidRPr="00014F9E" w:rsidRDefault="00FB2A3F" w:rsidP="00FB2A3F">
      <w:pPr>
        <w:spacing w:before="120" w:after="120"/>
        <w:rPr>
          <w:rFonts w:eastAsia="Arial" w:cstheme="minorBidi"/>
        </w:rPr>
      </w:pPr>
      <w:r w:rsidRPr="00014F9E">
        <w:rPr>
          <w:rFonts w:eastAsia="Arial" w:cstheme="minorBidi"/>
        </w:rPr>
        <w:t>Provide a description of the efforts participating schools will make to ensure correctional facilities working with children and youth are aware of a child’s or youth’s existing individualized education program.</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Alternative Placements</w:t>
      </w:r>
      <w:r w:rsidRPr="00FB2A3F">
        <w:rPr>
          <w:rFonts w:cs="Arial"/>
          <w:b/>
          <w:caps/>
          <w:sz w:val="28"/>
          <w:szCs w:val="40"/>
        </w:rPr>
        <w:br/>
      </w:r>
      <w:r w:rsidRPr="00014F9E">
        <w:rPr>
          <w:rFonts w:cs="Arial"/>
          <w:caps/>
        </w:rPr>
        <w:t xml:space="preserve">Essa Sections </w:t>
      </w:r>
      <w:r w:rsidRPr="00014F9E">
        <w:rPr>
          <w:rFonts w:cs="Arial"/>
        </w:rPr>
        <w:t>1423(13)</w:t>
      </w:r>
    </w:p>
    <w:p w:rsidR="00FB2A3F" w:rsidRPr="00014F9E" w:rsidRDefault="00FB2A3F" w:rsidP="00FB2A3F">
      <w:pPr>
        <w:spacing w:before="120" w:after="120"/>
        <w:rPr>
          <w:rFonts w:eastAsia="Arial" w:cstheme="minorBidi"/>
        </w:rPr>
      </w:pPr>
      <w:r w:rsidRPr="00014F9E">
        <w:rPr>
          <w:rFonts w:cstheme="minorBidi"/>
        </w:rPr>
        <w:lastRenderedPageBreak/>
        <w:t>As appropriate, provide a description of the steps participating schools will take to find alternative placements for children and youth interested in continuing their education but unable to participate in a traditional public school program</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FB2A3F" w:rsidRDefault="00FB2A3F" w:rsidP="00520A7A">
      <w:pPr>
        <w:pStyle w:val="Heading3"/>
        <w:spacing w:before="480"/>
      </w:pPr>
      <w:r w:rsidRPr="00FB2A3F">
        <w:t>TITLE II, PART A</w:t>
      </w:r>
    </w:p>
    <w:p w:rsidR="00FB2A3F" w:rsidRPr="00014F9E" w:rsidRDefault="00FB2A3F" w:rsidP="00FB2A3F">
      <w:pPr>
        <w:spacing w:before="240" w:after="120"/>
        <w:rPr>
          <w:rFonts w:cs="Arial"/>
          <w:b/>
          <w:caps/>
        </w:rPr>
      </w:pPr>
      <w:r w:rsidRPr="00021932">
        <w:rPr>
          <w:rStyle w:val="Heading4Char"/>
          <w:rFonts w:eastAsia="Arial"/>
        </w:rPr>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2102(b)(2)(B)</w:t>
      </w:r>
    </w:p>
    <w:p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014F9E" w:rsidRDefault="00FB2A3F" w:rsidP="00183BD9">
      <w:pPr>
        <w:spacing w:before="360" w:after="120"/>
        <w:rPr>
          <w:rFonts w:cs="Arial"/>
          <w:b/>
          <w:caps/>
        </w:rPr>
      </w:pPr>
      <w:r w:rsidRPr="00021932">
        <w:rPr>
          <w:rStyle w:val="Heading4Char"/>
          <w:rFonts w:eastAsia="Arial"/>
        </w:rPr>
        <w:t>Prioritizing Funding</w:t>
      </w:r>
      <w:r w:rsidRPr="00FB2A3F">
        <w:rPr>
          <w:rFonts w:cs="Arial"/>
          <w:b/>
          <w:caps/>
          <w:sz w:val="36"/>
          <w:szCs w:val="40"/>
        </w:rPr>
        <w:br/>
      </w:r>
      <w:r w:rsidRPr="00014F9E">
        <w:rPr>
          <w:rFonts w:cs="Arial"/>
          <w:caps/>
        </w:rPr>
        <w:t xml:space="preserve">Essa Section </w:t>
      </w:r>
      <w:r w:rsidRPr="00014F9E">
        <w:rPr>
          <w:rFonts w:eastAsia="Arial" w:cs="Arial"/>
        </w:rPr>
        <w:t>2102(b)(2)(C)</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p>
    <w:p w:rsidR="00FB2A3F" w:rsidRPr="00014F9E" w:rsidRDefault="00FB2A3F" w:rsidP="00FB2A3F">
      <w:pPr>
        <w:spacing w:before="360"/>
        <w:rPr>
          <w:rFonts w:cs="Arial"/>
          <w:b/>
          <w:caps/>
        </w:rPr>
      </w:pPr>
      <w:r w:rsidRPr="00014F9E">
        <w:rPr>
          <w:rFonts w:cs="Arial"/>
          <w:b/>
          <w:caps/>
        </w:rPr>
        <w:lastRenderedPageBreak/>
        <w:t>This ESSA PROVISION IS ADDRESSED below:</w:t>
      </w:r>
    </w:p>
    <w:p w:rsidR="00FB2A3F" w:rsidRPr="00014F9E"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014F9E" w:rsidRDefault="00FB2A3F" w:rsidP="00183BD9">
      <w:pPr>
        <w:spacing w:before="36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2102(b)(2)(D</w:t>
      </w:r>
      <w:r w:rsidRPr="00014F9E">
        <w:rPr>
          <w:rFonts w:cs="Arial"/>
          <w:caps/>
        </w:rPr>
        <w:t>)</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use data and ongoing consultation described in Section 2102(b)(3) to continually update and improve activities supported under this part.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FB2A3F" w:rsidRDefault="00FB2A3F" w:rsidP="00520A7A">
      <w:pPr>
        <w:pStyle w:val="Heading3"/>
        <w:spacing w:before="480"/>
      </w:pPr>
      <w:r w:rsidRPr="00FB2A3F">
        <w:t>TITLE III, PART A</w:t>
      </w:r>
    </w:p>
    <w:p w:rsidR="00FB2A3F" w:rsidRPr="00014F9E" w:rsidRDefault="00FB2A3F" w:rsidP="00FB2A3F">
      <w:pPr>
        <w:spacing w:before="240" w:after="120"/>
        <w:rPr>
          <w:rFonts w:cs="Arial"/>
        </w:rPr>
      </w:pPr>
      <w:r w:rsidRPr="00021932">
        <w:rPr>
          <w:rStyle w:val="Heading4Char"/>
          <w:rFonts w:eastAsia="Arial"/>
        </w:rPr>
        <w:t>Title III Professional Development</w:t>
      </w:r>
      <w:r w:rsidRPr="00FB2A3F">
        <w:rPr>
          <w:rFonts w:cs="Arial"/>
          <w:b/>
          <w:caps/>
          <w:sz w:val="32"/>
          <w:szCs w:val="22"/>
        </w:rPr>
        <w:br/>
      </w:r>
      <w:r w:rsidRPr="00014F9E">
        <w:rPr>
          <w:rFonts w:cs="Arial"/>
          <w:caps/>
        </w:rPr>
        <w:t xml:space="preserve">Essa Section </w:t>
      </w:r>
      <w:r w:rsidRPr="00014F9E">
        <w:rPr>
          <w:rFonts w:cs="Arial"/>
        </w:rPr>
        <w:t>3115(c)(2)</w:t>
      </w:r>
    </w:p>
    <w:p w:rsidR="00FB2A3F" w:rsidRPr="00014F9E" w:rsidRDefault="00FB2A3F" w:rsidP="00FB2A3F">
      <w:pPr>
        <w:spacing w:after="120"/>
        <w:rPr>
          <w:rFonts w:eastAsia="Arial" w:cstheme="minorBidi"/>
        </w:rPr>
      </w:pPr>
      <w:r w:rsidRPr="00014F9E">
        <w:rPr>
          <w:rFonts w:eastAsia="Arial" w:cstheme="minorBidi"/>
        </w:rPr>
        <w:t>Describe how the eligible entity will provide effective professional development to classroom teachers, principals and other school leaders, administrators, and other school or community-based organizational personnel.</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lastRenderedPageBreak/>
        <w:t>Enhanced Instructional Opportunities</w:t>
      </w:r>
      <w:r w:rsidRPr="00FB2A3F">
        <w:rPr>
          <w:rFonts w:cs="Arial"/>
          <w:b/>
          <w:caps/>
          <w:sz w:val="32"/>
          <w:szCs w:val="22"/>
        </w:rPr>
        <w:br/>
      </w:r>
      <w:r w:rsidRPr="00014F9E">
        <w:rPr>
          <w:rFonts w:cs="Arial"/>
          <w:caps/>
        </w:rPr>
        <w:t xml:space="preserve">Essa Sections </w:t>
      </w:r>
      <w:r w:rsidRPr="00014F9E">
        <w:rPr>
          <w:rFonts w:cs="Arial"/>
        </w:rPr>
        <w:t>3115(e)(1) and 3116</w:t>
      </w:r>
    </w:p>
    <w:p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Title III Programs and Activities</w:t>
      </w:r>
      <w:r w:rsidRPr="00FB2A3F">
        <w:rPr>
          <w:rFonts w:cs="Arial"/>
          <w:b/>
          <w:caps/>
          <w:sz w:val="32"/>
          <w:szCs w:val="22"/>
        </w:rPr>
        <w:br/>
      </w:r>
      <w:r w:rsidRPr="00014F9E">
        <w:rPr>
          <w:rFonts w:cs="Arial"/>
          <w:caps/>
        </w:rPr>
        <w:t xml:space="preserve">Essa Section </w:t>
      </w:r>
      <w:r w:rsidRPr="00014F9E">
        <w:rPr>
          <w:rFonts w:cs="Arial"/>
        </w:rPr>
        <w:t>3116(b)(1)</w:t>
      </w:r>
    </w:p>
    <w:p w:rsidR="00FB2A3F" w:rsidRPr="00014F9E" w:rsidRDefault="00FB2A3F" w:rsidP="00FB2A3F">
      <w:pPr>
        <w:spacing w:before="120" w:after="120"/>
        <w:rPr>
          <w:rFonts w:cs="Arial"/>
        </w:rPr>
      </w:pPr>
      <w:r w:rsidRPr="00014F9E">
        <w:rPr>
          <w:rFonts w:eastAsia="Arial" w:cstheme="minorBidi"/>
        </w:rPr>
        <w:t>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standards.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C47EBC" w:rsidRDefault="00FB2A3F" w:rsidP="00FB2A3F">
      <w:pPr>
        <w:spacing w:before="360" w:after="120"/>
        <w:rPr>
          <w:rFonts w:cs="Arial"/>
        </w:rPr>
      </w:pPr>
      <w:r w:rsidRPr="00021932">
        <w:rPr>
          <w:rStyle w:val="Heading4Char"/>
          <w:rFonts w:eastAsia="Arial"/>
        </w:rPr>
        <w:t>English Proficiency and Academic Achievement</w:t>
      </w:r>
      <w:r w:rsidRPr="00FB2A3F">
        <w:rPr>
          <w:rFonts w:cs="Arial"/>
          <w:b/>
          <w:caps/>
          <w:sz w:val="32"/>
          <w:szCs w:val="22"/>
        </w:rPr>
        <w:br/>
      </w:r>
      <w:r w:rsidRPr="00C47EBC">
        <w:rPr>
          <w:rFonts w:cs="Arial"/>
          <w:caps/>
        </w:rPr>
        <w:t xml:space="preserve">Essa Section </w:t>
      </w:r>
      <w:r w:rsidRPr="00C47EBC">
        <w:rPr>
          <w:rFonts w:cs="Arial"/>
        </w:rPr>
        <w:t>3116(b)(</w:t>
      </w:r>
      <w:proofErr w:type="gramStart"/>
      <w:r w:rsidRPr="00C47EBC">
        <w:rPr>
          <w:rFonts w:cs="Arial"/>
        </w:rPr>
        <w:t>2)(</w:t>
      </w:r>
      <w:proofErr w:type="gramEnd"/>
      <w:r w:rsidRPr="00C47EBC">
        <w:rPr>
          <w:rFonts w:cs="Arial"/>
        </w:rPr>
        <w:t>A-B)</w:t>
      </w:r>
    </w:p>
    <w:p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t>achieving English proficiency based on the State’s English language proficiency assessment under Section 1111(b)(2)(G), consistent with the State’s long-term goals, as described in Section 1111(c)(4)(A)(ii); and</w:t>
      </w:r>
    </w:p>
    <w:p w:rsidR="00FB2A3F" w:rsidRPr="00C47EBC" w:rsidRDefault="00FB2A3F" w:rsidP="00FB2A3F">
      <w:pPr>
        <w:spacing w:before="120" w:after="120"/>
        <w:ind w:left="720" w:hanging="360"/>
        <w:rPr>
          <w:rFonts w:cs="Arial"/>
        </w:rPr>
      </w:pPr>
      <w:r w:rsidRPr="00C47EBC">
        <w:rPr>
          <w:rFonts w:eastAsia="Arial" w:cstheme="minorBidi"/>
        </w:rPr>
        <w:lastRenderedPageBreak/>
        <w:t>(B)</w:t>
      </w:r>
      <w:r w:rsidRPr="00C47EBC">
        <w:rPr>
          <w:rFonts w:eastAsia="Arial" w:cstheme="minorBidi"/>
        </w:rPr>
        <w:tab/>
        <w:t>meeting the challenging State academic standards.</w:t>
      </w:r>
    </w:p>
    <w:p w:rsidR="00FB2A3F" w:rsidRPr="00C47EBC" w:rsidRDefault="00FB2A3F" w:rsidP="00FB2A3F">
      <w:pPr>
        <w:spacing w:before="360"/>
        <w:rPr>
          <w:rFonts w:cs="Arial"/>
          <w:b/>
          <w:caps/>
        </w:rPr>
      </w:pPr>
      <w:r w:rsidRPr="00C47EBC">
        <w:rPr>
          <w:rFonts w:cs="Arial"/>
          <w:b/>
          <w:caps/>
        </w:rPr>
        <w:t>This ESSA PROVISION IS ADDRESSED below:</w:t>
      </w:r>
    </w:p>
    <w:p w:rsidR="00FB2A3F" w:rsidRPr="00C47EBC"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C47EBC">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FB2A3F" w:rsidRDefault="00FB2A3F" w:rsidP="00520A7A">
      <w:pPr>
        <w:pStyle w:val="Heading3"/>
        <w:spacing w:before="480"/>
      </w:pPr>
      <w:r w:rsidRPr="00FB2A3F">
        <w:t>TITLE IV, PART A</w:t>
      </w:r>
    </w:p>
    <w:p w:rsidR="00FB2A3F" w:rsidRPr="00C47EBC" w:rsidRDefault="00FB2A3F" w:rsidP="00FB2A3F">
      <w:pPr>
        <w:spacing w:before="240" w:after="120"/>
        <w:rPr>
          <w:rFonts w:cs="Arial"/>
        </w:rPr>
      </w:pPr>
      <w:r w:rsidRPr="00021932">
        <w:rPr>
          <w:rStyle w:val="Heading4Char"/>
          <w:rFonts w:eastAsia="Arial"/>
        </w:rPr>
        <w:t>Title IV, Part A Activities and Programs</w:t>
      </w:r>
      <w:r w:rsidRPr="00FB2A3F">
        <w:rPr>
          <w:rFonts w:cs="Arial"/>
          <w:b/>
          <w:caps/>
          <w:sz w:val="32"/>
          <w:szCs w:val="22"/>
        </w:rPr>
        <w:br/>
      </w:r>
      <w:r w:rsidRPr="00C47EBC">
        <w:rPr>
          <w:rFonts w:cs="Arial"/>
          <w:caps/>
        </w:rPr>
        <w:t xml:space="preserve">Essa Section </w:t>
      </w:r>
      <w:r w:rsidRPr="00C47EBC">
        <w:rPr>
          <w:rFonts w:cs="Arial"/>
        </w:rPr>
        <w:t>4106(e)(1)</w:t>
      </w:r>
    </w:p>
    <w:p w:rsidR="00FB2A3F" w:rsidRPr="00C47EBC" w:rsidRDefault="00FB2A3F" w:rsidP="00FB2A3F">
      <w:pPr>
        <w:spacing w:after="120"/>
        <w:rPr>
          <w:rFonts w:eastAsia="Arial" w:cstheme="minorBidi"/>
        </w:rPr>
      </w:pPr>
      <w:r w:rsidRPr="00C47EBC">
        <w:rPr>
          <w:rFonts w:eastAsia="Arial" w:cstheme="minorBidi"/>
        </w:rPr>
        <w:t>Describe the activities and programming that the LEA, or consortium of such agencies, will carry out under Subpart 1, including a description of:</w:t>
      </w:r>
    </w:p>
    <w:p w:rsidR="00FB2A3F" w:rsidRPr="00C47EBC" w:rsidRDefault="00FB2A3F" w:rsidP="00FB2A3F">
      <w:pPr>
        <w:spacing w:after="120"/>
        <w:ind w:left="720" w:hanging="360"/>
        <w:rPr>
          <w:rFonts w:eastAsia="Arial" w:cstheme="minorBidi"/>
        </w:rPr>
      </w:pPr>
      <w:r w:rsidRPr="00C47EBC">
        <w:rPr>
          <w:rFonts w:eastAsia="Arial" w:cstheme="minorBidi"/>
        </w:rPr>
        <w:t>(A)</w:t>
      </w:r>
      <w:r w:rsidRPr="00C47EBC">
        <w:rPr>
          <w:rFonts w:eastAsia="Arial" w:cstheme="minorBidi"/>
        </w:rPr>
        <w:tab/>
        <w:t xml:space="preserve">any partnership with an institution of higher education, business, nonprofit organization, community-based organization, or other public or private entity with a demonstrated record of success in implementing activities under this subpart; </w:t>
      </w:r>
    </w:p>
    <w:p w:rsidR="00FB2A3F" w:rsidRPr="00C47EBC" w:rsidRDefault="00FB2A3F" w:rsidP="00FB2A3F">
      <w:pPr>
        <w:spacing w:after="120"/>
        <w:ind w:left="720" w:hanging="360"/>
        <w:rPr>
          <w:rFonts w:eastAsia="Arial" w:cstheme="minorBidi"/>
        </w:rPr>
      </w:pPr>
      <w:r w:rsidRPr="00C47EBC">
        <w:rPr>
          <w:rFonts w:eastAsia="Arial" w:cstheme="minorBidi"/>
        </w:rPr>
        <w:t>(B)</w:t>
      </w:r>
      <w:r w:rsidRPr="00C47EBC">
        <w:rPr>
          <w:rFonts w:eastAsia="Arial" w:cstheme="minorBidi"/>
        </w:rPr>
        <w:tab/>
        <w:t xml:space="preserve">if applicable, how funds will be used for activities related to supporting well-rounded education under Section 4107; </w:t>
      </w:r>
    </w:p>
    <w:p w:rsidR="00FB2A3F" w:rsidRPr="00C47EBC" w:rsidRDefault="00FB2A3F" w:rsidP="00FB2A3F">
      <w:pPr>
        <w:spacing w:after="120"/>
        <w:ind w:left="720" w:hanging="360"/>
        <w:rPr>
          <w:rFonts w:eastAsia="Arial" w:cstheme="minorBidi"/>
        </w:rPr>
      </w:pPr>
      <w:r w:rsidRPr="00C47EBC">
        <w:rPr>
          <w:rFonts w:eastAsia="Arial" w:cstheme="minorBidi"/>
        </w:rPr>
        <w:t>(C)</w:t>
      </w:r>
      <w:r w:rsidRPr="00C47EBC">
        <w:rPr>
          <w:rFonts w:eastAsia="Arial" w:cstheme="minorBidi"/>
        </w:rPr>
        <w:tab/>
        <w:t>if applicable, how funds will be used for activities related to supporting safe and healthy students under Section 4108;</w:t>
      </w:r>
    </w:p>
    <w:p w:rsidR="00FB2A3F" w:rsidRPr="00C47EBC" w:rsidRDefault="00FB2A3F" w:rsidP="00FB2A3F">
      <w:pPr>
        <w:spacing w:after="120"/>
        <w:ind w:left="720" w:hanging="360"/>
        <w:rPr>
          <w:rFonts w:eastAsia="Arial" w:cstheme="minorBidi"/>
        </w:rPr>
      </w:pPr>
      <w:r w:rsidRPr="00C47EBC">
        <w:rPr>
          <w:rFonts w:eastAsia="Arial" w:cstheme="minorBidi"/>
        </w:rPr>
        <w:t>(D)</w:t>
      </w:r>
      <w:r w:rsidRPr="00C47EBC">
        <w:rPr>
          <w:rFonts w:eastAsia="Arial" w:cstheme="minorBidi"/>
        </w:rPr>
        <w:tab/>
        <w:t>if applicable, how funds will be used for activities related to supporting the effective use of technology in schools under Section 4109; and</w:t>
      </w:r>
    </w:p>
    <w:p w:rsidR="00FB2A3F" w:rsidRPr="00C47EBC" w:rsidRDefault="00FB2A3F" w:rsidP="00FB2A3F">
      <w:pPr>
        <w:spacing w:after="120"/>
        <w:ind w:left="720" w:hanging="360"/>
        <w:rPr>
          <w:rFonts w:eastAsia="Arial" w:cstheme="minorBidi"/>
        </w:rPr>
      </w:pPr>
      <w:r w:rsidRPr="00C47EBC">
        <w:rPr>
          <w:rFonts w:eastAsia="Arial" w:cstheme="minorBidi"/>
        </w:rPr>
        <w:t>(E)</w:t>
      </w:r>
      <w:r w:rsidRPr="00C47EBC">
        <w:rPr>
          <w:rFonts w:eastAsia="Arial" w:cstheme="minorBidi"/>
        </w:rPr>
        <w:tab/>
        <w:t>the program objectives and intended outcomes for activities under Subpart 1, and how the LEA, or consortium of such agencies, will periodically evaluate the effectiveness of the activities carried out under this section based on such objectives and outcomes.</w:t>
      </w:r>
    </w:p>
    <w:p w:rsidR="00FB2A3F" w:rsidRDefault="00FB2A3F" w:rsidP="00FB2A3F">
      <w:pPr>
        <w:spacing w:before="360"/>
        <w:rPr>
          <w:rFonts w:cs="Arial"/>
          <w:b/>
          <w:caps/>
        </w:rPr>
      </w:pPr>
      <w:r w:rsidRPr="00C47EBC">
        <w:rPr>
          <w:rFonts w:cs="Arial"/>
          <w:b/>
          <w:caps/>
        </w:rPr>
        <w:t>This ESSA PROVISION IS ADDRESSED below:</w:t>
      </w:r>
    </w:p>
    <w:p w:rsidR="00B512AB" w:rsidRDefault="00FB2A3F" w:rsidP="00B512AB">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rPr>
      </w:pPr>
      <w:r w:rsidRPr="00C47EBC">
        <w:rPr>
          <w:rFonts w:cs="Arial"/>
        </w:rPr>
        <w:lastRenderedPageBreak/>
        <w:t>[Address the provision here]</w:t>
      </w:r>
    </w:p>
    <w:p w:rsidR="00B512AB" w:rsidRDefault="00B512AB" w:rsidP="00B512AB">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sz w:val="22"/>
          <w:szCs w:val="22"/>
        </w:rPr>
      </w:pPr>
    </w:p>
    <w:p w:rsidR="00B512AB" w:rsidRDefault="00B512AB" w:rsidP="00B512AB">
      <w:pPr>
        <w:spacing w:before="480" w:line="259" w:lineRule="auto"/>
        <w:rPr>
          <w:rFonts w:cs="Arial"/>
          <w:sz w:val="22"/>
          <w:szCs w:val="22"/>
        </w:rPr>
      </w:pPr>
      <w:r>
        <w:rPr>
          <w:rFonts w:cs="Arial"/>
          <w:sz w:val="22"/>
          <w:szCs w:val="22"/>
        </w:rPr>
        <w:t>California Department of Education</w:t>
      </w:r>
    </w:p>
    <w:p w:rsidR="00B512AB" w:rsidRDefault="00B512AB" w:rsidP="00B512AB">
      <w:pPr>
        <w:spacing w:line="259" w:lineRule="auto"/>
        <w:rPr>
          <w:rFonts w:cs="Arial"/>
          <w:sz w:val="22"/>
          <w:szCs w:val="22"/>
        </w:rPr>
      </w:pPr>
      <w:r>
        <w:rPr>
          <w:rFonts w:cs="Arial"/>
          <w:sz w:val="22"/>
          <w:szCs w:val="22"/>
        </w:rPr>
        <w:t>March 2018</w:t>
      </w:r>
    </w:p>
    <w:sectPr w:rsidR="00B512AB" w:rsidSect="00B512AB">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2EB" w:rsidRDefault="00FC42EB" w:rsidP="000E09DC">
      <w:r>
        <w:separator/>
      </w:r>
    </w:p>
  </w:endnote>
  <w:endnote w:type="continuationSeparator" w:id="0">
    <w:p w:rsidR="00FC42EB" w:rsidRDefault="00FC42E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3F" w:rsidRPr="008E1644" w:rsidRDefault="00FB2A3F" w:rsidP="008E1644">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sidR="00236A5D">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sidR="00B37484">
      <w:rPr>
        <w:rFonts w:cs="Arial"/>
        <w:noProof/>
        <w:sz w:val="18"/>
        <w:szCs w:val="18"/>
      </w:rPr>
      <w:t>19</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B37484">
      <w:rPr>
        <w:rFonts w:cs="Arial"/>
        <w:noProof/>
        <w:sz w:val="18"/>
        <w:szCs w:val="18"/>
      </w:rPr>
      <w:t>2/26/2018 2:52 PM</w:t>
    </w:r>
    <w:r w:rsidRPr="008E164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2EB" w:rsidRDefault="00FC42EB" w:rsidP="000E09DC">
      <w:r>
        <w:separator/>
      </w:r>
    </w:p>
  </w:footnote>
  <w:footnote w:type="continuationSeparator" w:id="0">
    <w:p w:rsidR="00FC42EB" w:rsidRDefault="00FC42EB"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0D" w:rsidRPr="00236A5D" w:rsidRDefault="00991C0D"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3F" w:rsidRPr="00236A5D" w:rsidRDefault="00236A5D" w:rsidP="00236A5D">
    <w:pPr>
      <w:tabs>
        <w:tab w:val="left" w:pos="9660"/>
      </w:tabs>
      <w:jc w:val="right"/>
      <w:rPr>
        <w:rFonts w:eastAsia="Arial" w:cs="Arial"/>
      </w:rPr>
    </w:pPr>
    <w:r>
      <w:t>pptb-lasso-mar18item01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3CC4"/>
    <w:multiLevelType w:val="hybridMultilevel"/>
    <w:tmpl w:val="E2E86B2E"/>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12"/>
  </w:num>
  <w:num w:numId="5">
    <w:abstractNumId w:val="13"/>
  </w:num>
  <w:num w:numId="6">
    <w:abstractNumId w:val="0"/>
  </w:num>
  <w:num w:numId="7">
    <w:abstractNumId w:val="5"/>
  </w:num>
  <w:num w:numId="8">
    <w:abstractNumId w:val="15"/>
  </w:num>
  <w:num w:numId="9">
    <w:abstractNumId w:val="18"/>
  </w:num>
  <w:num w:numId="10">
    <w:abstractNumId w:val="19"/>
  </w:num>
  <w:num w:numId="11">
    <w:abstractNumId w:val="6"/>
  </w:num>
  <w:num w:numId="12">
    <w:abstractNumId w:val="3"/>
  </w:num>
  <w:num w:numId="13">
    <w:abstractNumId w:val="8"/>
  </w:num>
  <w:num w:numId="14">
    <w:abstractNumId w:val="2"/>
  </w:num>
  <w:num w:numId="15">
    <w:abstractNumId w:val="1"/>
  </w:num>
  <w:num w:numId="16">
    <w:abstractNumId w:val="1"/>
    <w:lvlOverride w:ilvl="0">
      <w:startOverride w:val="1"/>
    </w:lvlOverride>
  </w:num>
  <w:num w:numId="17">
    <w:abstractNumId w:val="17"/>
  </w:num>
  <w:num w:numId="18">
    <w:abstractNumId w:val="11"/>
  </w:num>
  <w:num w:numId="19">
    <w:abstractNumId w:val="1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05D69"/>
    <w:rsid w:val="00014F9E"/>
    <w:rsid w:val="00021932"/>
    <w:rsid w:val="000324AD"/>
    <w:rsid w:val="00043F70"/>
    <w:rsid w:val="00044810"/>
    <w:rsid w:val="00087C05"/>
    <w:rsid w:val="00090DFA"/>
    <w:rsid w:val="000A6190"/>
    <w:rsid w:val="000B5431"/>
    <w:rsid w:val="000B6B00"/>
    <w:rsid w:val="000C372F"/>
    <w:rsid w:val="000D660E"/>
    <w:rsid w:val="000E09DC"/>
    <w:rsid w:val="001048F3"/>
    <w:rsid w:val="00130059"/>
    <w:rsid w:val="00160962"/>
    <w:rsid w:val="0018148D"/>
    <w:rsid w:val="00183BD9"/>
    <w:rsid w:val="001A0CA5"/>
    <w:rsid w:val="001A1C34"/>
    <w:rsid w:val="001B3958"/>
    <w:rsid w:val="001C109F"/>
    <w:rsid w:val="001E1929"/>
    <w:rsid w:val="001F4C78"/>
    <w:rsid w:val="001F6ACA"/>
    <w:rsid w:val="002144D3"/>
    <w:rsid w:val="00223112"/>
    <w:rsid w:val="002266ED"/>
    <w:rsid w:val="00236A5D"/>
    <w:rsid w:val="00240B26"/>
    <w:rsid w:val="002848A2"/>
    <w:rsid w:val="002A350D"/>
    <w:rsid w:val="002A6DAF"/>
    <w:rsid w:val="002B4B14"/>
    <w:rsid w:val="002D1A82"/>
    <w:rsid w:val="002E4CB5"/>
    <w:rsid w:val="002E6FCA"/>
    <w:rsid w:val="002F279B"/>
    <w:rsid w:val="00315131"/>
    <w:rsid w:val="00346378"/>
    <w:rsid w:val="00363520"/>
    <w:rsid w:val="003705FC"/>
    <w:rsid w:val="00384ACF"/>
    <w:rsid w:val="00387BBE"/>
    <w:rsid w:val="00396ED8"/>
    <w:rsid w:val="003B21E2"/>
    <w:rsid w:val="003D1ECD"/>
    <w:rsid w:val="003E1CBC"/>
    <w:rsid w:val="003E1E8D"/>
    <w:rsid w:val="003E4DF7"/>
    <w:rsid w:val="003F0E03"/>
    <w:rsid w:val="00406F50"/>
    <w:rsid w:val="00407E9B"/>
    <w:rsid w:val="004203BC"/>
    <w:rsid w:val="00434503"/>
    <w:rsid w:val="004359EC"/>
    <w:rsid w:val="00444B3E"/>
    <w:rsid w:val="0044670C"/>
    <w:rsid w:val="0047534A"/>
    <w:rsid w:val="0048370F"/>
    <w:rsid w:val="004907D0"/>
    <w:rsid w:val="00493D37"/>
    <w:rsid w:val="004A5736"/>
    <w:rsid w:val="004C57A5"/>
    <w:rsid w:val="004E029B"/>
    <w:rsid w:val="00517C00"/>
    <w:rsid w:val="00520A7A"/>
    <w:rsid w:val="00527B0E"/>
    <w:rsid w:val="005656A1"/>
    <w:rsid w:val="00573AED"/>
    <w:rsid w:val="00582E87"/>
    <w:rsid w:val="005C1C3B"/>
    <w:rsid w:val="005F4006"/>
    <w:rsid w:val="00610B2C"/>
    <w:rsid w:val="0066496D"/>
    <w:rsid w:val="0067062A"/>
    <w:rsid w:val="0069082D"/>
    <w:rsid w:val="00692300"/>
    <w:rsid w:val="00693951"/>
    <w:rsid w:val="006B2111"/>
    <w:rsid w:val="006C510C"/>
    <w:rsid w:val="006C7C57"/>
    <w:rsid w:val="006D0223"/>
    <w:rsid w:val="006D238D"/>
    <w:rsid w:val="006E06C6"/>
    <w:rsid w:val="006F57A9"/>
    <w:rsid w:val="0070243D"/>
    <w:rsid w:val="00726EDA"/>
    <w:rsid w:val="007301C3"/>
    <w:rsid w:val="007313A3"/>
    <w:rsid w:val="007428B8"/>
    <w:rsid w:val="00745F9E"/>
    <w:rsid w:val="00746164"/>
    <w:rsid w:val="0075141E"/>
    <w:rsid w:val="00764843"/>
    <w:rsid w:val="00780BB6"/>
    <w:rsid w:val="00794A44"/>
    <w:rsid w:val="007A43BB"/>
    <w:rsid w:val="007C5697"/>
    <w:rsid w:val="007D6A8F"/>
    <w:rsid w:val="007E6416"/>
    <w:rsid w:val="007F4C15"/>
    <w:rsid w:val="008169AE"/>
    <w:rsid w:val="0083245C"/>
    <w:rsid w:val="00847B7E"/>
    <w:rsid w:val="008560FC"/>
    <w:rsid w:val="008635EA"/>
    <w:rsid w:val="008909EE"/>
    <w:rsid w:val="00894F95"/>
    <w:rsid w:val="008B2DFC"/>
    <w:rsid w:val="008C06D9"/>
    <w:rsid w:val="008D3CA7"/>
    <w:rsid w:val="009043FE"/>
    <w:rsid w:val="0091117B"/>
    <w:rsid w:val="00991C0D"/>
    <w:rsid w:val="00992C1A"/>
    <w:rsid w:val="009B04E1"/>
    <w:rsid w:val="009B70B6"/>
    <w:rsid w:val="009D5028"/>
    <w:rsid w:val="00A00046"/>
    <w:rsid w:val="00A07F42"/>
    <w:rsid w:val="00A16315"/>
    <w:rsid w:val="00A2178F"/>
    <w:rsid w:val="00A30B3C"/>
    <w:rsid w:val="00A91DEF"/>
    <w:rsid w:val="00AE544E"/>
    <w:rsid w:val="00B37484"/>
    <w:rsid w:val="00B512AB"/>
    <w:rsid w:val="00B55FD6"/>
    <w:rsid w:val="00B710E6"/>
    <w:rsid w:val="00B723BE"/>
    <w:rsid w:val="00B82705"/>
    <w:rsid w:val="00C27D57"/>
    <w:rsid w:val="00C43BD6"/>
    <w:rsid w:val="00C47EBC"/>
    <w:rsid w:val="00C708EF"/>
    <w:rsid w:val="00C82CBA"/>
    <w:rsid w:val="00CA756C"/>
    <w:rsid w:val="00CD519A"/>
    <w:rsid w:val="00CD600B"/>
    <w:rsid w:val="00CE1C84"/>
    <w:rsid w:val="00CF4C82"/>
    <w:rsid w:val="00D15418"/>
    <w:rsid w:val="00D32AAD"/>
    <w:rsid w:val="00D4279D"/>
    <w:rsid w:val="00D47DAB"/>
    <w:rsid w:val="00D5115F"/>
    <w:rsid w:val="00D64B37"/>
    <w:rsid w:val="00D8667C"/>
    <w:rsid w:val="00D86AB9"/>
    <w:rsid w:val="00DD6815"/>
    <w:rsid w:val="00E5398D"/>
    <w:rsid w:val="00E63C6B"/>
    <w:rsid w:val="00E676D8"/>
    <w:rsid w:val="00E80C9C"/>
    <w:rsid w:val="00EA4A74"/>
    <w:rsid w:val="00EA7D4F"/>
    <w:rsid w:val="00EB16F7"/>
    <w:rsid w:val="00EC504C"/>
    <w:rsid w:val="00EF7969"/>
    <w:rsid w:val="00F12B6E"/>
    <w:rsid w:val="00F1447A"/>
    <w:rsid w:val="00F40510"/>
    <w:rsid w:val="00F83C57"/>
    <w:rsid w:val="00FB2A3F"/>
    <w:rsid w:val="00FC1FCE"/>
    <w:rsid w:val="00FC42EB"/>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AE783"/>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tc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CDF1-F548-4E2D-A285-1D68A376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Federal Addendum Template - LCAP (CA Dept of Education)</vt:lpstr>
    </vt:vector>
  </TitlesOfParts>
  <Company>CA Department of Education</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Addendum Template - LCAP (CA Dept of Education)</dc:title>
  <dc:subject>Local Control and Accountability Plan Federal Addendum Editable Template</dc:subject>
  <dc:creator>Local Agency Systems Support Office</dc:creator>
  <cp:keywords>LCAP, LCAP Federal Addendum</cp:keywords>
  <dc:description/>
  <cp:lastModifiedBy>Susan Aglubat-Alvarez</cp:lastModifiedBy>
  <cp:revision>2</cp:revision>
  <cp:lastPrinted>2018-02-26T23:40:00Z</cp:lastPrinted>
  <dcterms:created xsi:type="dcterms:W3CDTF">2022-09-15T21:13:00Z</dcterms:created>
  <dcterms:modified xsi:type="dcterms:W3CDTF">2022-09-15T21:13:00Z</dcterms:modified>
</cp:coreProperties>
</file>