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CB92B" w14:textId="0068D206" w:rsidR="00501EE5" w:rsidRPr="00731922" w:rsidRDefault="00731922" w:rsidP="00731922">
      <w:pPr>
        <w:pStyle w:val="Subtitle"/>
        <w:spacing w:after="0"/>
        <w:jc w:val="left"/>
        <w:rPr>
          <w:rFonts w:cs="Arial"/>
          <w:color w:val="002060"/>
        </w:rPr>
      </w:pPr>
      <w:r w:rsidRPr="005839AF">
        <w:rPr>
          <w:rFonts w:cs="Arial"/>
          <w:color w:val="002060"/>
        </w:rPr>
        <w:t>Bộ giáo dục tiểu bang California</w:t>
      </w:r>
      <w:r>
        <w:rPr>
          <w:rFonts w:cs="Arial"/>
          <w:color w:val="002060"/>
        </w:rPr>
        <w:t xml:space="preserve"> – </w:t>
      </w:r>
      <w:r>
        <w:t xml:space="preserve">Tháng </w:t>
      </w:r>
      <w:r w:rsidR="00D97A21">
        <w:t xml:space="preserve">7, </w:t>
      </w:r>
      <w:r w:rsidR="001B2464">
        <w:t>2020</w:t>
      </w:r>
    </w:p>
    <w:p w14:paraId="18D638A7" w14:textId="0D7283AD" w:rsidR="00127A07" w:rsidRPr="00AD6D1F" w:rsidRDefault="00EF1C10" w:rsidP="00A4583C">
      <w:pPr>
        <w:pStyle w:val="Heading1"/>
        <w:spacing w:after="120"/>
        <w:rPr>
          <w:rFonts w:eastAsia="SimSun"/>
          <w:sz w:val="40"/>
          <w:szCs w:val="40"/>
        </w:rPr>
      </w:pPr>
      <w:r>
        <w:rPr>
          <w:rFonts w:eastAsia="SimSun"/>
          <w:sz w:val="40"/>
          <w:szCs w:val="40"/>
        </w:rPr>
        <w:t xml:space="preserve">Mẫu </w:t>
      </w:r>
      <w:r w:rsidR="00301999" w:rsidRPr="00AD6D1F">
        <w:rPr>
          <w:rFonts w:eastAsia="SimSun"/>
          <w:sz w:val="40"/>
          <w:szCs w:val="40"/>
        </w:rPr>
        <w:t xml:space="preserve">Kế </w:t>
      </w:r>
      <w:r w:rsidR="004507D0" w:rsidRPr="00AD6D1F">
        <w:rPr>
          <w:rFonts w:eastAsia="SimSun"/>
          <w:sz w:val="40"/>
          <w:szCs w:val="40"/>
        </w:rPr>
        <w:t>H</w:t>
      </w:r>
      <w:r w:rsidR="00301999" w:rsidRPr="00AD6D1F">
        <w:rPr>
          <w:rFonts w:eastAsia="SimSun"/>
          <w:sz w:val="40"/>
          <w:szCs w:val="40"/>
        </w:rPr>
        <w:t xml:space="preserve">oạch </w:t>
      </w:r>
      <w:r w:rsidR="004507D0" w:rsidRPr="00AD6D1F">
        <w:rPr>
          <w:rFonts w:eastAsia="SimSun"/>
          <w:sz w:val="40"/>
          <w:szCs w:val="40"/>
        </w:rPr>
        <w:t xml:space="preserve">Tiếp Tục Giảng Dạy và </w:t>
      </w:r>
      <w:r w:rsidR="00AD6D1F" w:rsidRPr="00AD6D1F">
        <w:rPr>
          <w:rFonts w:eastAsia="SimSun"/>
          <w:sz w:val="40"/>
          <w:szCs w:val="40"/>
        </w:rPr>
        <w:t>Duy trì Sĩ</w:t>
      </w:r>
      <w:r w:rsidR="00DE09C2">
        <w:rPr>
          <w:rFonts w:eastAsia="SimSun"/>
          <w:sz w:val="40"/>
          <w:szCs w:val="40"/>
        </w:rPr>
        <w:t xml:space="preserve"> Số </w:t>
      </w:r>
      <w:r w:rsidR="00AD6D1F" w:rsidRPr="00AD6D1F">
        <w:rPr>
          <w:rFonts w:eastAsia="SimSun"/>
          <w:sz w:val="40"/>
          <w:szCs w:val="40"/>
        </w:rPr>
        <w:t>Học Sinh</w:t>
      </w:r>
      <w:r w:rsidR="00127A07" w:rsidRPr="00AD6D1F">
        <w:rPr>
          <w:rFonts w:eastAsia="SimSun"/>
          <w:sz w:val="40"/>
          <w:szCs w:val="40"/>
        </w:rPr>
        <w:t xml:space="preserve"> (2020–21)</w:t>
      </w:r>
    </w:p>
    <w:p w14:paraId="6D481643" w14:textId="77CBF51A" w:rsidR="00127A07" w:rsidRPr="00A4583C" w:rsidRDefault="00301999" w:rsidP="00127A07">
      <w:pPr>
        <w:spacing w:before="120" w:after="120" w:line="240" w:lineRule="auto"/>
        <w:rPr>
          <w:rFonts w:ascii="Arial" w:eastAsia="Calibri" w:hAnsi="Arial" w:cs="Arial"/>
          <w:color w:val="000000"/>
          <w:sz w:val="24"/>
          <w:szCs w:val="20"/>
        </w:rPr>
      </w:pPr>
      <w:r>
        <w:rPr>
          <w:rFonts w:ascii="Arial" w:eastAsia="Calibri" w:hAnsi="Arial" w:cs="Arial"/>
          <w:color w:val="000000"/>
          <w:sz w:val="24"/>
          <w:szCs w:val="20"/>
        </w:rPr>
        <w:t xml:space="preserve">Hướng dẫn cách điền vào Kế hoạch </w:t>
      </w:r>
      <w:r w:rsidR="004507D0">
        <w:rPr>
          <w:rFonts w:ascii="Arial" w:eastAsia="Calibri" w:hAnsi="Arial" w:cs="Arial"/>
          <w:color w:val="000000"/>
          <w:sz w:val="24"/>
          <w:szCs w:val="20"/>
        </w:rPr>
        <w:t>Tiếp tục</w:t>
      </w:r>
      <w:r w:rsidR="00AD6D1F">
        <w:rPr>
          <w:rFonts w:ascii="Arial" w:eastAsia="Calibri" w:hAnsi="Arial" w:cs="Arial"/>
          <w:color w:val="000000"/>
          <w:sz w:val="24"/>
          <w:szCs w:val="20"/>
        </w:rPr>
        <w:t xml:space="preserve"> Giảng dạy và Duy trì Sĩ số học sinh </w:t>
      </w:r>
      <w:r>
        <w:rPr>
          <w:rFonts w:ascii="Arial" w:eastAsia="Calibri" w:hAnsi="Arial" w:cs="Arial"/>
          <w:color w:val="000000"/>
          <w:sz w:val="24"/>
          <w:szCs w:val="20"/>
        </w:rPr>
        <w:t>tại</w:t>
      </w:r>
      <w:r w:rsidR="00207FF7" w:rsidRPr="00A4583C">
        <w:rPr>
          <w:rFonts w:ascii="Arial" w:eastAsia="Calibri" w:hAnsi="Arial" w:cs="Arial"/>
          <w:color w:val="000000"/>
          <w:sz w:val="24"/>
          <w:szCs w:val="20"/>
        </w:rPr>
        <w:t xml:space="preserve"> </w:t>
      </w:r>
      <w:hyperlink r:id="rId10" w:tooltip="Learning Continuity and Attendance Plan Instructions" w:history="1">
        <w:r w:rsidR="00A4583C" w:rsidRPr="00DE5437">
          <w:rPr>
            <w:rStyle w:val="Hyperlink"/>
            <w:rFonts w:ascii="Arial" w:eastAsia="Calibri" w:hAnsi="Arial" w:cs="Arial"/>
            <w:sz w:val="24"/>
            <w:szCs w:val="20"/>
          </w:rPr>
          <w:t>https://www.cde.ca.gov/re/lc/documents/lrngcntntyatndncpln-instructions.docx</w:t>
        </w:r>
      </w:hyperlink>
      <w:r w:rsidR="00635D2B">
        <w:rPr>
          <w:rFonts w:ascii="Arial" w:eastAsia="Calibri" w:hAnsi="Arial" w:cs="Arial"/>
          <w:color w:val="000000"/>
          <w:sz w:val="24"/>
          <w:szCs w:val="20"/>
        </w:rPr>
        <w:t>.</w:t>
      </w:r>
    </w:p>
    <w:tbl>
      <w:tblPr>
        <w:tblStyle w:val="TableGrid31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Learning Continuity and Attendance Plan Template Contact Information table"/>
      </w:tblPr>
      <w:tblGrid>
        <w:gridCol w:w="5079"/>
        <w:gridCol w:w="5091"/>
        <w:gridCol w:w="5084"/>
      </w:tblGrid>
      <w:tr w:rsidR="00127A07" w:rsidRPr="00127A07" w14:paraId="016CBC8F" w14:textId="77777777" w:rsidTr="00127A07">
        <w:trPr>
          <w:cantSplit/>
          <w:tblHeader/>
        </w:trPr>
        <w:tc>
          <w:tcPr>
            <w:tcW w:w="5079" w:type="dxa"/>
            <w:shd w:val="clear" w:color="auto" w:fill="E2EFD9"/>
            <w:vAlign w:val="center"/>
          </w:tcPr>
          <w:p w14:paraId="018B0001" w14:textId="33ED232B" w:rsidR="00127A07" w:rsidRPr="00127A07" w:rsidRDefault="00D97A21" w:rsidP="00127A07">
            <w:pPr>
              <w:tabs>
                <w:tab w:val="left" w:pos="5093"/>
              </w:tabs>
              <w:rPr>
                <w:rFonts w:ascii="Arial" w:eastAsia="Calibri" w:hAnsi="Arial" w:cs="Arial"/>
                <w:bCs/>
                <w:color w:val="000000"/>
                <w:sz w:val="24"/>
              </w:rPr>
            </w:pPr>
            <w:r>
              <w:rPr>
                <w:rFonts w:ascii="Arial" w:eastAsia="Calibri" w:hAnsi="Arial" w:cs="Arial"/>
                <w:bCs/>
                <w:color w:val="000000"/>
                <w:sz w:val="24"/>
              </w:rPr>
              <w:t xml:space="preserve">Tên </w:t>
            </w:r>
            <w:r w:rsidR="006956E1">
              <w:rPr>
                <w:rFonts w:ascii="Arial" w:eastAsia="Calibri" w:hAnsi="Arial" w:cs="Arial"/>
                <w:bCs/>
                <w:color w:val="000000"/>
                <w:sz w:val="24"/>
              </w:rPr>
              <w:t>Ty</w:t>
            </w:r>
            <w:r w:rsidR="00301999">
              <w:rPr>
                <w:rFonts w:ascii="Arial" w:eastAsia="Calibri" w:hAnsi="Arial" w:cs="Arial"/>
                <w:bCs/>
                <w:color w:val="000000"/>
                <w:sz w:val="24"/>
              </w:rPr>
              <w:t xml:space="preserve"> giáo dục địa phương </w:t>
            </w:r>
            <w:r w:rsidR="00127A07" w:rsidRPr="00127A07">
              <w:rPr>
                <w:rFonts w:ascii="Arial" w:eastAsia="Calibri" w:hAnsi="Arial" w:cs="Arial"/>
                <w:bCs/>
                <w:color w:val="000000"/>
                <w:sz w:val="24"/>
              </w:rPr>
              <w:t xml:space="preserve">(LEA) </w:t>
            </w:r>
          </w:p>
        </w:tc>
        <w:tc>
          <w:tcPr>
            <w:tcW w:w="5091" w:type="dxa"/>
            <w:shd w:val="clear" w:color="auto" w:fill="E2EFD9"/>
            <w:vAlign w:val="center"/>
          </w:tcPr>
          <w:p w14:paraId="4C8BDCFC" w14:textId="0B664DE6" w:rsidR="00127A07" w:rsidRPr="00127A07" w:rsidRDefault="00301999" w:rsidP="00127A07">
            <w:pPr>
              <w:tabs>
                <w:tab w:val="left" w:pos="5093"/>
              </w:tabs>
              <w:rPr>
                <w:rFonts w:ascii="Arial" w:eastAsia="Calibri" w:hAnsi="Arial" w:cs="Arial"/>
                <w:bCs/>
                <w:color w:val="000000"/>
                <w:sz w:val="24"/>
              </w:rPr>
            </w:pPr>
            <w:r>
              <w:rPr>
                <w:rFonts w:ascii="Arial" w:eastAsia="Calibri" w:hAnsi="Arial" w:cs="Arial"/>
                <w:bCs/>
                <w:color w:val="000000"/>
                <w:sz w:val="24"/>
              </w:rPr>
              <w:t>Tên người đại diện và chức vụ</w:t>
            </w:r>
            <w:r w:rsidR="00127A07" w:rsidRPr="00127A07">
              <w:rPr>
                <w:rFonts w:ascii="Arial" w:eastAsia="Calibri" w:hAnsi="Arial" w:cs="Arial"/>
                <w:bCs/>
                <w:color w:val="000000"/>
                <w:sz w:val="24"/>
              </w:rPr>
              <w:t xml:space="preserve"> </w:t>
            </w:r>
          </w:p>
        </w:tc>
        <w:tc>
          <w:tcPr>
            <w:tcW w:w="5084" w:type="dxa"/>
            <w:shd w:val="clear" w:color="auto" w:fill="E2EFD9"/>
            <w:vAlign w:val="center"/>
          </w:tcPr>
          <w:p w14:paraId="2CA99959" w14:textId="54A72917" w:rsidR="00127A07" w:rsidRPr="00127A07" w:rsidRDefault="00301999" w:rsidP="00127A07">
            <w:pPr>
              <w:tabs>
                <w:tab w:val="left" w:pos="5093"/>
              </w:tabs>
              <w:rPr>
                <w:rFonts w:ascii="Arial" w:eastAsia="Calibri" w:hAnsi="Arial" w:cs="Arial"/>
                <w:bCs/>
                <w:color w:val="000000"/>
                <w:sz w:val="24"/>
              </w:rPr>
            </w:pPr>
            <w:r>
              <w:rPr>
                <w:rFonts w:ascii="Arial" w:eastAsia="Calibri" w:hAnsi="Arial" w:cs="Arial"/>
                <w:bCs/>
                <w:color w:val="000000"/>
                <w:sz w:val="24"/>
              </w:rPr>
              <w:t>Điện thư và số điện thoại</w:t>
            </w:r>
          </w:p>
        </w:tc>
      </w:tr>
      <w:tr w:rsidR="00127A07" w:rsidRPr="00127A07" w14:paraId="706D0865" w14:textId="77777777" w:rsidTr="00127A07">
        <w:trPr>
          <w:cantSplit/>
        </w:trPr>
        <w:tc>
          <w:tcPr>
            <w:tcW w:w="5079" w:type="dxa"/>
            <w:shd w:val="clear" w:color="auto" w:fill="auto"/>
            <w:vAlign w:val="center"/>
          </w:tcPr>
          <w:p w14:paraId="438A6987" w14:textId="78719710" w:rsidR="00127A07" w:rsidRPr="00127A07" w:rsidRDefault="00127A07" w:rsidP="00127A07">
            <w:pPr>
              <w:tabs>
                <w:tab w:val="left" w:pos="5093"/>
              </w:tabs>
              <w:rPr>
                <w:rFonts w:ascii="Arial" w:eastAsia="Calibri" w:hAnsi="Arial" w:cs="Arial"/>
                <w:bCs/>
                <w:color w:val="000000"/>
                <w:sz w:val="24"/>
              </w:rPr>
            </w:pPr>
            <w:r w:rsidRPr="00127A07">
              <w:rPr>
                <w:rFonts w:ascii="Arial" w:eastAsia="Calibri" w:hAnsi="Arial" w:cs="Arial"/>
                <w:bCs/>
                <w:color w:val="000000"/>
                <w:sz w:val="24"/>
              </w:rPr>
              <w:t>[</w:t>
            </w:r>
            <w:r w:rsidR="00301999">
              <w:rPr>
                <w:rFonts w:ascii="Arial" w:eastAsia="Calibri" w:hAnsi="Arial" w:cs="Arial"/>
                <w:bCs/>
                <w:color w:val="000000"/>
                <w:sz w:val="24"/>
              </w:rPr>
              <w:t>Ghi tên cơ sở giáo dục đia phương</w:t>
            </w:r>
            <w:r w:rsidRPr="00127A07">
              <w:rPr>
                <w:rFonts w:ascii="Arial" w:eastAsia="Calibri" w:hAnsi="Arial" w:cs="Arial"/>
                <w:bCs/>
                <w:color w:val="000000"/>
                <w:sz w:val="24"/>
              </w:rPr>
              <w:t>]</w:t>
            </w:r>
          </w:p>
        </w:tc>
        <w:tc>
          <w:tcPr>
            <w:tcW w:w="5091" w:type="dxa"/>
            <w:shd w:val="clear" w:color="auto" w:fill="auto"/>
            <w:vAlign w:val="center"/>
          </w:tcPr>
          <w:p w14:paraId="2FFF46FF" w14:textId="38BD2717" w:rsidR="00127A07" w:rsidRPr="00127A07" w:rsidRDefault="00127A07" w:rsidP="00127A07">
            <w:pPr>
              <w:tabs>
                <w:tab w:val="left" w:pos="5093"/>
              </w:tabs>
              <w:rPr>
                <w:rFonts w:ascii="Arial" w:eastAsia="Calibri" w:hAnsi="Arial" w:cs="Arial"/>
                <w:bCs/>
                <w:color w:val="000000"/>
                <w:sz w:val="24"/>
              </w:rPr>
            </w:pPr>
            <w:r w:rsidRPr="00127A07">
              <w:rPr>
                <w:rFonts w:ascii="Arial" w:eastAsia="Calibri" w:hAnsi="Arial" w:cs="Arial"/>
                <w:bCs/>
                <w:color w:val="000000"/>
                <w:sz w:val="24"/>
              </w:rPr>
              <w:t>[</w:t>
            </w:r>
            <w:r w:rsidR="00301999">
              <w:rPr>
                <w:rFonts w:ascii="Arial" w:eastAsia="Calibri" w:hAnsi="Arial" w:cs="Arial"/>
                <w:bCs/>
                <w:color w:val="000000"/>
                <w:sz w:val="24"/>
              </w:rPr>
              <w:t>Ghi tên người đại diện và chức vụ</w:t>
            </w:r>
            <w:r w:rsidRPr="00127A07">
              <w:rPr>
                <w:rFonts w:ascii="Arial" w:eastAsia="Calibri" w:hAnsi="Arial" w:cs="Arial"/>
                <w:bCs/>
                <w:color w:val="000000"/>
                <w:sz w:val="24"/>
              </w:rPr>
              <w:t>]</w:t>
            </w:r>
          </w:p>
        </w:tc>
        <w:tc>
          <w:tcPr>
            <w:tcW w:w="5084" w:type="dxa"/>
            <w:shd w:val="clear" w:color="auto" w:fill="auto"/>
            <w:vAlign w:val="center"/>
          </w:tcPr>
          <w:p w14:paraId="6F53799A" w14:textId="4B9174F2" w:rsidR="00127A07" w:rsidRPr="00127A07" w:rsidRDefault="00127A07" w:rsidP="00127A07">
            <w:pPr>
              <w:tabs>
                <w:tab w:val="left" w:pos="5093"/>
              </w:tabs>
              <w:rPr>
                <w:rFonts w:ascii="Arial" w:eastAsia="Calibri" w:hAnsi="Arial" w:cs="Arial"/>
                <w:bCs/>
                <w:color w:val="000000"/>
                <w:sz w:val="24"/>
              </w:rPr>
            </w:pPr>
            <w:r w:rsidRPr="00127A07">
              <w:rPr>
                <w:rFonts w:ascii="Arial" w:eastAsia="Calibri" w:hAnsi="Arial" w:cs="Arial"/>
                <w:bCs/>
                <w:color w:val="000000"/>
                <w:sz w:val="24"/>
              </w:rPr>
              <w:t>[</w:t>
            </w:r>
            <w:r w:rsidR="00301999">
              <w:rPr>
                <w:rFonts w:ascii="Arial" w:eastAsia="Calibri" w:hAnsi="Arial" w:cs="Arial"/>
                <w:bCs/>
                <w:color w:val="000000"/>
                <w:sz w:val="24"/>
              </w:rPr>
              <w:t>Ghi điện thư và số điện thoại</w:t>
            </w:r>
            <w:r w:rsidRPr="00127A07">
              <w:rPr>
                <w:rFonts w:ascii="Arial" w:eastAsia="Calibri" w:hAnsi="Arial" w:cs="Arial"/>
                <w:bCs/>
                <w:color w:val="000000"/>
                <w:sz w:val="24"/>
              </w:rPr>
              <w:t>]</w:t>
            </w:r>
          </w:p>
        </w:tc>
      </w:tr>
    </w:tbl>
    <w:p w14:paraId="21E809D9" w14:textId="61E93838" w:rsidR="00127A07" w:rsidRPr="00127A07" w:rsidRDefault="004507D0" w:rsidP="00F36A46">
      <w:pPr>
        <w:pStyle w:val="Heading2"/>
      </w:pPr>
      <w:r>
        <w:t xml:space="preserve">Tin tức tổng quát </w:t>
      </w:r>
    </w:p>
    <w:p w14:paraId="5DCE86BF" w14:textId="4EDA436D" w:rsidR="00127A07" w:rsidRPr="00127A07" w:rsidRDefault="00390104" w:rsidP="00127A07">
      <w:pPr>
        <w:shd w:val="clear" w:color="auto" w:fill="E2EFD9"/>
        <w:spacing w:before="60" w:after="120" w:line="240" w:lineRule="auto"/>
        <w:rPr>
          <w:rFonts w:ascii="Arial" w:eastAsia="Calibri" w:hAnsi="Arial" w:cs="Arial"/>
          <w:color w:val="000000"/>
          <w:sz w:val="24"/>
          <w:szCs w:val="20"/>
        </w:rPr>
      </w:pPr>
      <w:r>
        <w:rPr>
          <w:rFonts w:ascii="Arial" w:eastAsia="Calibri" w:hAnsi="Arial" w:cs="Arial"/>
          <w:color w:val="000000"/>
          <w:sz w:val="24"/>
          <w:szCs w:val="20"/>
        </w:rPr>
        <w:t>[</w:t>
      </w:r>
      <w:r w:rsidR="004507D0">
        <w:rPr>
          <w:rFonts w:ascii="Arial" w:eastAsia="Calibri" w:hAnsi="Arial" w:cs="Arial"/>
          <w:color w:val="000000"/>
          <w:sz w:val="24"/>
          <w:szCs w:val="20"/>
        </w:rPr>
        <w:t xml:space="preserve">Mô tả ảnh hưởng của dịch COVID -19 </w:t>
      </w:r>
      <w:r w:rsidR="00C324DD">
        <w:rPr>
          <w:rFonts w:ascii="Arial" w:eastAsia="Calibri" w:hAnsi="Arial" w:cs="Arial"/>
          <w:color w:val="000000"/>
          <w:sz w:val="24"/>
          <w:szCs w:val="20"/>
        </w:rPr>
        <w:t>đến</w:t>
      </w:r>
      <w:r w:rsidR="004507D0">
        <w:rPr>
          <w:rFonts w:ascii="Arial" w:eastAsia="Calibri" w:hAnsi="Arial" w:cs="Arial"/>
          <w:color w:val="000000"/>
          <w:sz w:val="24"/>
          <w:szCs w:val="20"/>
        </w:rPr>
        <w:t xml:space="preserve"> </w:t>
      </w:r>
      <w:r w:rsidR="006956E1">
        <w:rPr>
          <w:rFonts w:ascii="Arial" w:eastAsia="Calibri" w:hAnsi="Arial" w:cs="Arial"/>
          <w:color w:val="000000"/>
          <w:sz w:val="24"/>
          <w:szCs w:val="20"/>
        </w:rPr>
        <w:t>Ty</w:t>
      </w:r>
      <w:r w:rsidR="004507D0">
        <w:rPr>
          <w:rFonts w:ascii="Arial" w:eastAsia="Calibri" w:hAnsi="Arial" w:cs="Arial"/>
          <w:color w:val="000000"/>
          <w:sz w:val="24"/>
          <w:szCs w:val="20"/>
        </w:rPr>
        <w:t xml:space="preserve"> giáo dục và cộng đồng</w:t>
      </w:r>
      <w:r w:rsidR="00127A07" w:rsidRPr="00127A07">
        <w:rPr>
          <w:rFonts w:ascii="Arial" w:eastAsia="Calibri" w:hAnsi="Arial" w:cs="Arial"/>
          <w:color w:val="000000"/>
          <w:sz w:val="24"/>
          <w:szCs w:val="20"/>
        </w:rPr>
        <w:t>.</w:t>
      </w:r>
      <w:r>
        <w:rPr>
          <w:rFonts w:ascii="Arial" w:eastAsia="Calibri" w:hAnsi="Arial" w:cs="Arial"/>
          <w:color w:val="000000"/>
          <w:sz w:val="24"/>
          <w:szCs w:val="20"/>
        </w:rPr>
        <w:t>]</w:t>
      </w:r>
    </w:p>
    <w:p w14:paraId="57144113" w14:textId="4C242ED9"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r w:rsidRPr="00127A07">
        <w:rPr>
          <w:rFonts w:ascii="Arial" w:eastAsia="Calibri" w:hAnsi="Arial" w:cs="Arial"/>
          <w:color w:val="000000"/>
          <w:sz w:val="24"/>
          <w:szCs w:val="20"/>
        </w:rPr>
        <w:t>[</w:t>
      </w:r>
      <w:r w:rsidR="004507D0">
        <w:rPr>
          <w:rFonts w:ascii="Arial" w:eastAsia="Calibri" w:hAnsi="Arial" w:cs="Arial"/>
          <w:color w:val="000000"/>
          <w:sz w:val="24"/>
          <w:szCs w:val="20"/>
        </w:rPr>
        <w:t>Trả lời</w:t>
      </w:r>
      <w:r w:rsidRPr="00127A07">
        <w:rPr>
          <w:rFonts w:ascii="Arial" w:eastAsia="Calibri" w:hAnsi="Arial" w:cs="Arial"/>
          <w:color w:val="000000"/>
          <w:sz w:val="24"/>
          <w:szCs w:val="20"/>
        </w:rPr>
        <w:t>]</w:t>
      </w:r>
    </w:p>
    <w:p w14:paraId="3F116120"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p>
    <w:p w14:paraId="18C7DFB2" w14:textId="349E7C00" w:rsidR="00127A07" w:rsidRPr="00127A07" w:rsidRDefault="004507D0" w:rsidP="00F36A46">
      <w:pPr>
        <w:pStyle w:val="Heading2"/>
      </w:pPr>
      <w:r>
        <w:t xml:space="preserve">Sự tham gia của các thành viên liên quan </w:t>
      </w:r>
    </w:p>
    <w:p w14:paraId="46DD65B0" w14:textId="56AA871C" w:rsidR="00127A07" w:rsidRPr="00127A07" w:rsidRDefault="00390104"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4507D0">
        <w:rPr>
          <w:rFonts w:ascii="Arial" w:eastAsia="Times New Roman" w:hAnsi="Arial" w:cs="Arial"/>
          <w:color w:val="000000"/>
          <w:sz w:val="24"/>
          <w:szCs w:val="20"/>
        </w:rPr>
        <w:t xml:space="preserve">Mô tả những hoạt động </w:t>
      </w:r>
      <w:r w:rsidR="00AD6D1F">
        <w:rPr>
          <w:rFonts w:ascii="Arial" w:eastAsia="Times New Roman" w:hAnsi="Arial" w:cs="Arial"/>
          <w:color w:val="000000"/>
          <w:sz w:val="24"/>
          <w:szCs w:val="20"/>
        </w:rPr>
        <w:t xml:space="preserve">trưng cầu ý kiến </w:t>
      </w:r>
      <w:r w:rsidR="004F7CC8">
        <w:rPr>
          <w:rFonts w:ascii="Arial" w:eastAsia="Times New Roman" w:hAnsi="Arial" w:cs="Arial"/>
          <w:color w:val="000000"/>
          <w:sz w:val="24"/>
          <w:szCs w:val="20"/>
        </w:rPr>
        <w:t>từ c</w:t>
      </w:r>
      <w:r w:rsidR="00AD6D1F">
        <w:rPr>
          <w:rFonts w:ascii="Arial" w:eastAsia="Times New Roman" w:hAnsi="Arial" w:cs="Arial"/>
          <w:color w:val="000000"/>
          <w:sz w:val="24"/>
          <w:szCs w:val="20"/>
        </w:rPr>
        <w:t>ác thành viên liên quan</w:t>
      </w:r>
      <w:r w:rsidR="00127A07" w:rsidRPr="00127A07">
        <w:rPr>
          <w:rFonts w:ascii="Arial" w:eastAsia="Times New Roman" w:hAnsi="Arial" w:cs="Arial"/>
          <w:color w:val="000000"/>
          <w:sz w:val="24"/>
          <w:szCs w:val="20"/>
        </w:rPr>
        <w:t>.</w:t>
      </w:r>
      <w:r>
        <w:rPr>
          <w:rFonts w:ascii="Arial" w:eastAsia="Times New Roman" w:hAnsi="Arial" w:cs="Arial"/>
          <w:color w:val="000000"/>
          <w:sz w:val="24"/>
          <w:szCs w:val="20"/>
        </w:rPr>
        <w:t>]</w:t>
      </w:r>
    </w:p>
    <w:p w14:paraId="3692E95B" w14:textId="29A5573D"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AD6D1F">
        <w:rPr>
          <w:rFonts w:ascii="Arial" w:eastAsia="Calibri" w:hAnsi="Arial" w:cs="Arial"/>
          <w:color w:val="000000"/>
          <w:sz w:val="24"/>
          <w:szCs w:val="20"/>
        </w:rPr>
        <w:t>Trả lời</w:t>
      </w:r>
      <w:r w:rsidRPr="00127A07">
        <w:rPr>
          <w:rFonts w:ascii="Arial" w:eastAsia="Times New Roman" w:hAnsi="Arial" w:cs="Arial"/>
          <w:color w:val="000000"/>
          <w:sz w:val="24"/>
          <w:szCs w:val="20"/>
        </w:rPr>
        <w:t>]</w:t>
      </w:r>
    </w:p>
    <w:p w14:paraId="3D0F086C"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04C2F234" w14:textId="1CC15308" w:rsidR="00127A07" w:rsidRPr="00127A07" w:rsidRDefault="00390104" w:rsidP="00127A07">
      <w:pPr>
        <w:shd w:val="clear" w:color="auto" w:fill="E2EFD9"/>
        <w:spacing w:before="6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AD6D1F">
        <w:rPr>
          <w:rFonts w:ascii="Arial" w:eastAsia="Times New Roman" w:hAnsi="Arial" w:cs="Arial"/>
          <w:color w:val="000000"/>
          <w:sz w:val="24"/>
          <w:szCs w:val="20"/>
        </w:rPr>
        <w:t>Mô tả những phương thức tham gia các buổi họp</w:t>
      </w:r>
      <w:r w:rsidR="00E11F0C">
        <w:rPr>
          <w:rFonts w:ascii="Arial" w:eastAsia="Times New Roman" w:hAnsi="Arial" w:cs="Arial"/>
          <w:color w:val="000000"/>
          <w:sz w:val="24"/>
          <w:szCs w:val="20"/>
        </w:rPr>
        <w:t xml:space="preserve"> và trưng cầu ý kiến</w:t>
      </w:r>
      <w:r w:rsidR="005268E9">
        <w:rPr>
          <w:rFonts w:ascii="Arial" w:eastAsia="Times New Roman" w:hAnsi="Arial" w:cs="Arial"/>
          <w:color w:val="000000"/>
          <w:sz w:val="24"/>
          <w:szCs w:val="20"/>
        </w:rPr>
        <w:t xml:space="preserve"> từ xa</w:t>
      </w:r>
      <w:r w:rsidR="00127A07" w:rsidRPr="00127A07">
        <w:rPr>
          <w:rFonts w:ascii="Arial" w:eastAsia="Times New Roman" w:hAnsi="Arial" w:cs="Arial"/>
          <w:color w:val="000000"/>
          <w:sz w:val="24"/>
          <w:szCs w:val="20"/>
        </w:rPr>
        <w:t>.</w:t>
      </w:r>
      <w:r>
        <w:rPr>
          <w:rFonts w:ascii="Arial" w:eastAsia="Times New Roman" w:hAnsi="Arial" w:cs="Arial"/>
          <w:color w:val="000000"/>
          <w:sz w:val="24"/>
          <w:szCs w:val="20"/>
        </w:rPr>
        <w:t>]</w:t>
      </w:r>
    </w:p>
    <w:p w14:paraId="45D255A2" w14:textId="5FA58AE2"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AD6D1F">
        <w:rPr>
          <w:rFonts w:ascii="Arial" w:eastAsia="Calibri" w:hAnsi="Arial" w:cs="Arial"/>
          <w:color w:val="000000"/>
          <w:sz w:val="24"/>
          <w:szCs w:val="20"/>
        </w:rPr>
        <w:t>Trả lời</w:t>
      </w:r>
      <w:r w:rsidRPr="00127A07">
        <w:rPr>
          <w:rFonts w:ascii="Arial" w:eastAsia="Times New Roman" w:hAnsi="Arial" w:cs="Arial"/>
          <w:color w:val="000000"/>
          <w:sz w:val="24"/>
          <w:szCs w:val="20"/>
        </w:rPr>
        <w:t>]</w:t>
      </w:r>
      <w:bookmarkStart w:id="0" w:name="_GoBack"/>
      <w:bookmarkEnd w:id="0"/>
    </w:p>
    <w:p w14:paraId="312C1027"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02747C04" w14:textId="1D2CE7FC" w:rsidR="00127A07" w:rsidRPr="00127A07" w:rsidRDefault="00390104" w:rsidP="00127A07">
      <w:pPr>
        <w:shd w:val="clear" w:color="auto" w:fill="E2EFD9"/>
        <w:spacing w:before="60" w:after="120" w:line="240" w:lineRule="auto"/>
        <w:rPr>
          <w:rFonts w:ascii="Arial" w:eastAsia="Times New Roman" w:hAnsi="Arial" w:cs="Arial"/>
          <w:color w:val="000000"/>
          <w:sz w:val="24"/>
          <w:szCs w:val="20"/>
        </w:rPr>
      </w:pPr>
      <w:r>
        <w:rPr>
          <w:rFonts w:ascii="Arial" w:eastAsia="Times New Roman" w:hAnsi="Arial" w:cs="Times New Roman"/>
          <w:sz w:val="24"/>
          <w:szCs w:val="24"/>
        </w:rPr>
        <w:t>[</w:t>
      </w:r>
      <w:r w:rsidR="005268E9">
        <w:rPr>
          <w:rFonts w:ascii="Arial" w:eastAsia="Times New Roman" w:hAnsi="Arial" w:cs="Times New Roman"/>
          <w:sz w:val="24"/>
          <w:szCs w:val="24"/>
        </w:rPr>
        <w:t>Tóm lược ý kiến của các thành viên liên quan</w:t>
      </w:r>
      <w:r w:rsidR="00127A07" w:rsidRPr="00127A07">
        <w:rPr>
          <w:rFonts w:ascii="Arial" w:eastAsia="Times New Roman" w:hAnsi="Arial" w:cs="Times New Roman"/>
          <w:sz w:val="24"/>
          <w:szCs w:val="24"/>
        </w:rPr>
        <w:t>.</w:t>
      </w:r>
      <w:r>
        <w:rPr>
          <w:rFonts w:ascii="Arial" w:eastAsia="Times New Roman" w:hAnsi="Arial" w:cs="Times New Roman"/>
          <w:sz w:val="24"/>
          <w:szCs w:val="24"/>
        </w:rPr>
        <w:t>]</w:t>
      </w:r>
    </w:p>
    <w:p w14:paraId="49C662BF" w14:textId="30907FD4"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AD6D1F">
        <w:rPr>
          <w:rFonts w:ascii="Arial" w:eastAsia="Calibri" w:hAnsi="Arial" w:cs="Arial"/>
          <w:color w:val="000000"/>
          <w:sz w:val="24"/>
          <w:szCs w:val="20"/>
        </w:rPr>
        <w:t>Trả lời</w:t>
      </w:r>
      <w:r w:rsidRPr="00127A07">
        <w:rPr>
          <w:rFonts w:ascii="Arial" w:eastAsia="Times New Roman" w:hAnsi="Arial" w:cs="Arial"/>
          <w:color w:val="000000"/>
          <w:sz w:val="24"/>
          <w:szCs w:val="20"/>
        </w:rPr>
        <w:t>]</w:t>
      </w:r>
    </w:p>
    <w:p w14:paraId="5AC70331"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1FD25C6C" w14:textId="07D87E8F" w:rsidR="00127A07" w:rsidRPr="00127A07" w:rsidRDefault="00390104" w:rsidP="00127A07">
      <w:pPr>
        <w:shd w:val="clear" w:color="auto" w:fill="E2EFD9"/>
        <w:spacing w:before="60" w:after="120" w:line="240" w:lineRule="auto"/>
        <w:rPr>
          <w:rFonts w:ascii="Arial" w:eastAsia="Times New Roman" w:hAnsi="Arial" w:cs="Arial"/>
          <w:color w:val="000000"/>
          <w:sz w:val="24"/>
          <w:szCs w:val="20"/>
        </w:rPr>
      </w:pPr>
      <w:r>
        <w:rPr>
          <w:rFonts w:ascii="Arial" w:eastAsia="Times New Roman" w:hAnsi="Arial" w:cs="Times New Roman"/>
          <w:sz w:val="24"/>
          <w:szCs w:val="24"/>
        </w:rPr>
        <w:t>[</w:t>
      </w:r>
      <w:r w:rsidR="004F7CC8">
        <w:rPr>
          <w:rFonts w:ascii="Arial" w:eastAsia="Times New Roman" w:hAnsi="Arial" w:cs="Times New Roman"/>
          <w:sz w:val="24"/>
          <w:szCs w:val="24"/>
        </w:rPr>
        <w:t xml:space="preserve">Mô tả các khía cạnh của </w:t>
      </w:r>
      <w:r w:rsidR="006956E1">
        <w:rPr>
          <w:rFonts w:ascii="Arial" w:eastAsia="Times New Roman" w:hAnsi="Arial" w:cs="Times New Roman"/>
          <w:sz w:val="24"/>
          <w:szCs w:val="24"/>
        </w:rPr>
        <w:t xml:space="preserve">Bản </w:t>
      </w:r>
      <w:r w:rsidR="004F7CC8">
        <w:rPr>
          <w:rFonts w:ascii="Arial" w:eastAsia="Times New Roman" w:hAnsi="Arial" w:cs="Times New Roman"/>
          <w:sz w:val="24"/>
          <w:szCs w:val="24"/>
        </w:rPr>
        <w:t xml:space="preserve">Kế hoạch Tiếp tục Giảng dạy và Duy trì sĩ số </w:t>
      </w:r>
      <w:r w:rsidR="00C324DD">
        <w:rPr>
          <w:rFonts w:ascii="Arial" w:eastAsia="Times New Roman" w:hAnsi="Arial" w:cs="Times New Roman"/>
          <w:sz w:val="24"/>
          <w:szCs w:val="24"/>
        </w:rPr>
        <w:t>do</w:t>
      </w:r>
      <w:r w:rsidR="004F7CC8">
        <w:rPr>
          <w:rFonts w:ascii="Arial" w:eastAsia="Times New Roman" w:hAnsi="Arial" w:cs="Times New Roman"/>
          <w:sz w:val="24"/>
          <w:szCs w:val="24"/>
        </w:rPr>
        <w:t xml:space="preserve"> ảnh hưởng </w:t>
      </w:r>
      <w:r w:rsidR="00C324DD">
        <w:rPr>
          <w:rFonts w:ascii="Arial" w:eastAsia="Times New Roman" w:hAnsi="Arial" w:cs="Times New Roman"/>
          <w:sz w:val="24"/>
          <w:szCs w:val="24"/>
        </w:rPr>
        <w:t xml:space="preserve">từ ý kiến </w:t>
      </w:r>
      <w:r w:rsidR="004F7CC8">
        <w:rPr>
          <w:rFonts w:ascii="Arial" w:eastAsia="Times New Roman" w:hAnsi="Arial" w:cs="Times New Roman"/>
          <w:sz w:val="24"/>
          <w:szCs w:val="24"/>
        </w:rPr>
        <w:t>của các thành viên liên quan.</w:t>
      </w:r>
      <w:r>
        <w:rPr>
          <w:rFonts w:ascii="Arial" w:eastAsia="Times New Roman" w:hAnsi="Arial" w:cs="Times New Roman"/>
          <w:sz w:val="24"/>
          <w:szCs w:val="24"/>
        </w:rPr>
        <w:t>]</w:t>
      </w:r>
    </w:p>
    <w:p w14:paraId="64306B1B" w14:textId="263C6C34"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AD6D1F">
        <w:rPr>
          <w:rFonts w:ascii="Arial" w:eastAsia="Calibri" w:hAnsi="Arial" w:cs="Arial"/>
          <w:color w:val="000000"/>
          <w:sz w:val="24"/>
          <w:szCs w:val="20"/>
        </w:rPr>
        <w:t>Trả lời</w:t>
      </w:r>
      <w:r w:rsidRPr="00127A07">
        <w:rPr>
          <w:rFonts w:ascii="Arial" w:eastAsia="Times New Roman" w:hAnsi="Arial" w:cs="Arial"/>
          <w:color w:val="000000"/>
          <w:sz w:val="24"/>
          <w:szCs w:val="20"/>
        </w:rPr>
        <w:t>]</w:t>
      </w:r>
    </w:p>
    <w:p w14:paraId="3089DCC7"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33E77C56" w14:textId="4F143C17" w:rsidR="00127A07" w:rsidRPr="00127A07" w:rsidRDefault="00C324DD" w:rsidP="00F36A46">
      <w:pPr>
        <w:pStyle w:val="Heading2"/>
      </w:pPr>
      <w:r>
        <w:lastRenderedPageBreak/>
        <w:t>Tiếp tục giảng dạy</w:t>
      </w:r>
    </w:p>
    <w:p w14:paraId="5299B201" w14:textId="52A28751" w:rsidR="00127A07" w:rsidRPr="00127A07" w:rsidRDefault="00C324DD" w:rsidP="001119EB">
      <w:pPr>
        <w:pStyle w:val="Heading3"/>
        <w:rPr>
          <w:rFonts w:eastAsia="SimSun"/>
        </w:rPr>
      </w:pPr>
      <w:r>
        <w:rPr>
          <w:rFonts w:eastAsia="SimSun"/>
        </w:rPr>
        <w:t xml:space="preserve">Các chương trình giảng dạy </w:t>
      </w:r>
      <w:r w:rsidR="000B4FD6">
        <w:rPr>
          <w:rFonts w:eastAsia="SimSun"/>
        </w:rPr>
        <w:t xml:space="preserve">học sinh </w:t>
      </w:r>
      <w:r>
        <w:rPr>
          <w:rFonts w:eastAsia="SimSun"/>
        </w:rPr>
        <w:t xml:space="preserve">tại lớp </w:t>
      </w:r>
    </w:p>
    <w:p w14:paraId="6D4EA421" w14:textId="226472DC" w:rsidR="00127A07" w:rsidRPr="00127A07" w:rsidRDefault="00390104" w:rsidP="00127A07">
      <w:pPr>
        <w:shd w:val="clear" w:color="auto" w:fill="E2EFD9"/>
        <w:spacing w:before="120" w:after="120" w:line="240" w:lineRule="auto"/>
        <w:rPr>
          <w:rFonts w:ascii="Arial" w:eastAsia="Calibri" w:hAnsi="Arial" w:cs="Arial"/>
          <w:color w:val="000000"/>
          <w:sz w:val="24"/>
          <w:szCs w:val="20"/>
        </w:rPr>
      </w:pPr>
      <w:r>
        <w:rPr>
          <w:rFonts w:ascii="Arial" w:eastAsia="Calibri" w:hAnsi="Arial" w:cs="Arial"/>
          <w:color w:val="000000"/>
          <w:sz w:val="24"/>
          <w:szCs w:val="20"/>
        </w:rPr>
        <w:t>[</w:t>
      </w:r>
      <w:r w:rsidR="000B4FD6">
        <w:rPr>
          <w:rFonts w:ascii="Arial" w:eastAsia="Calibri" w:hAnsi="Arial" w:cs="Arial"/>
          <w:color w:val="000000"/>
          <w:sz w:val="24"/>
          <w:szCs w:val="20"/>
        </w:rPr>
        <w:t xml:space="preserve">Mô tả những hoạt động mà </w:t>
      </w:r>
      <w:r w:rsidR="006956E1">
        <w:rPr>
          <w:rFonts w:ascii="Arial" w:eastAsia="Calibri" w:hAnsi="Arial" w:cs="Arial"/>
          <w:color w:val="000000"/>
          <w:sz w:val="24"/>
          <w:szCs w:val="20"/>
        </w:rPr>
        <w:t>Ty giáo dục</w:t>
      </w:r>
      <w:r w:rsidR="000B4FD6">
        <w:rPr>
          <w:rFonts w:ascii="Arial" w:eastAsia="Calibri" w:hAnsi="Arial" w:cs="Arial"/>
          <w:color w:val="000000"/>
          <w:sz w:val="24"/>
          <w:szCs w:val="20"/>
        </w:rPr>
        <w:t xml:space="preserve"> sẽ tiến hành để chuẩn bị cho việc giảng dạy tại lớp bất cứ khi nào có thể dạy được, đặc biệt cho những học sinh </w:t>
      </w:r>
      <w:r w:rsidR="006956E1">
        <w:rPr>
          <w:rFonts w:ascii="Arial" w:eastAsia="Calibri" w:hAnsi="Arial" w:cs="Arial"/>
          <w:color w:val="000000"/>
          <w:sz w:val="24"/>
          <w:szCs w:val="20"/>
        </w:rPr>
        <w:t>mất</w:t>
      </w:r>
      <w:r w:rsidR="000B4FD6">
        <w:rPr>
          <w:rFonts w:ascii="Arial" w:eastAsia="Calibri" w:hAnsi="Arial" w:cs="Arial"/>
          <w:color w:val="000000"/>
          <w:sz w:val="24"/>
          <w:szCs w:val="20"/>
        </w:rPr>
        <w:t xml:space="preserve"> kiến thức đáng kể do </w:t>
      </w:r>
      <w:r w:rsidR="00786CEE">
        <w:rPr>
          <w:rFonts w:ascii="Arial" w:eastAsia="Calibri" w:hAnsi="Arial" w:cs="Arial"/>
          <w:color w:val="000000"/>
          <w:sz w:val="24"/>
          <w:szCs w:val="20"/>
        </w:rPr>
        <w:t xml:space="preserve">việc </w:t>
      </w:r>
      <w:r w:rsidR="000B4FD6">
        <w:rPr>
          <w:rFonts w:ascii="Arial" w:eastAsia="Calibri" w:hAnsi="Arial" w:cs="Arial"/>
          <w:color w:val="000000"/>
          <w:sz w:val="24"/>
          <w:szCs w:val="20"/>
        </w:rPr>
        <w:t>trường học đóng cửa trong niên học 2019-2020 hoặc có khả năng bị m</w:t>
      </w:r>
      <w:r w:rsidR="006956E1">
        <w:rPr>
          <w:rFonts w:ascii="Arial" w:eastAsia="Calibri" w:hAnsi="Arial" w:cs="Arial"/>
          <w:color w:val="000000"/>
          <w:sz w:val="24"/>
          <w:szCs w:val="20"/>
        </w:rPr>
        <w:t xml:space="preserve">ất kiến thức nếu trường </w:t>
      </w:r>
      <w:r w:rsidR="00786CEE">
        <w:rPr>
          <w:rFonts w:ascii="Arial" w:eastAsia="Calibri" w:hAnsi="Arial" w:cs="Arial"/>
          <w:color w:val="000000"/>
          <w:sz w:val="24"/>
          <w:szCs w:val="20"/>
        </w:rPr>
        <w:t>tiếp tục</w:t>
      </w:r>
      <w:r w:rsidR="006956E1">
        <w:rPr>
          <w:rFonts w:ascii="Arial" w:eastAsia="Calibri" w:hAnsi="Arial" w:cs="Arial"/>
          <w:color w:val="000000"/>
          <w:sz w:val="24"/>
          <w:szCs w:val="20"/>
        </w:rPr>
        <w:t xml:space="preserve"> đóng cửa trong tương lai.]</w:t>
      </w:r>
    </w:p>
    <w:p w14:paraId="7CFB8909" w14:textId="345E97F0"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r w:rsidRPr="00127A07">
        <w:rPr>
          <w:rFonts w:ascii="Arial" w:eastAsia="Calibri" w:hAnsi="Arial" w:cs="Arial"/>
          <w:color w:val="000000"/>
          <w:sz w:val="24"/>
          <w:szCs w:val="20"/>
        </w:rPr>
        <w:t>[</w:t>
      </w:r>
      <w:r w:rsidR="00AD6D1F">
        <w:rPr>
          <w:rFonts w:ascii="Arial" w:eastAsia="Calibri" w:hAnsi="Arial" w:cs="Arial"/>
          <w:color w:val="000000"/>
          <w:sz w:val="24"/>
          <w:szCs w:val="20"/>
        </w:rPr>
        <w:t>Trả lời</w:t>
      </w:r>
      <w:r w:rsidRPr="00127A07">
        <w:rPr>
          <w:rFonts w:ascii="Arial" w:eastAsia="Calibri" w:hAnsi="Arial" w:cs="Arial"/>
          <w:color w:val="000000"/>
          <w:sz w:val="24"/>
          <w:szCs w:val="20"/>
        </w:rPr>
        <w:t>]</w:t>
      </w:r>
    </w:p>
    <w:p w14:paraId="58C512A2"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p>
    <w:p w14:paraId="1B68AE24" w14:textId="2D058964" w:rsidR="00127A07" w:rsidRPr="00127A07" w:rsidRDefault="006956E1" w:rsidP="001119EB">
      <w:pPr>
        <w:pStyle w:val="Heading4"/>
        <w:rPr>
          <w:strike/>
        </w:rPr>
      </w:pPr>
      <w:r>
        <w:t xml:space="preserve">Những hoạt động có liên quan đến các chương trình giảng dạy tại lớp </w:t>
      </w:r>
      <w:r w:rsidR="00127A07" w:rsidRPr="00127A07">
        <w:t>[</w:t>
      </w:r>
      <w:r>
        <w:t xml:space="preserve">có thể thêm nhiều hàng để </w:t>
      </w:r>
      <w:r w:rsidR="008D2183">
        <w:t xml:space="preserve">mô tả </w:t>
      </w:r>
      <w:r>
        <w:t>các hoạt động nếu cần</w:t>
      </w:r>
      <w:r w:rsidR="00127A07" w:rsidRPr="00127A07">
        <w:t>]</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related to in-person instructional offerings table"/>
      </w:tblPr>
      <w:tblGrid>
        <w:gridCol w:w="11874"/>
        <w:gridCol w:w="1620"/>
        <w:gridCol w:w="1760"/>
      </w:tblGrid>
      <w:tr w:rsidR="00127A07" w:rsidRPr="00127A07" w14:paraId="14FB932E" w14:textId="77777777" w:rsidTr="00127A07">
        <w:trPr>
          <w:cantSplit/>
          <w:tblHeader/>
        </w:trPr>
        <w:tc>
          <w:tcPr>
            <w:tcW w:w="3892" w:type="pct"/>
            <w:shd w:val="clear" w:color="auto" w:fill="E2EFD9"/>
            <w:vAlign w:val="bottom"/>
          </w:tcPr>
          <w:p w14:paraId="19ED5407" w14:textId="14D3BEA0" w:rsidR="00127A07" w:rsidRPr="00127A07" w:rsidRDefault="006956E1" w:rsidP="00127A07">
            <w:pPr>
              <w:tabs>
                <w:tab w:val="left" w:pos="5093"/>
              </w:tabs>
              <w:rPr>
                <w:rFonts w:eastAsia="Calibri" w:cs="Arial"/>
                <w:bCs/>
                <w:color w:val="000000"/>
              </w:rPr>
            </w:pPr>
            <w:r>
              <w:rPr>
                <w:rFonts w:eastAsia="Calibri" w:cs="Arial"/>
                <w:bCs/>
                <w:color w:val="000000"/>
              </w:rPr>
              <w:t>Mô tả</w:t>
            </w:r>
          </w:p>
        </w:tc>
        <w:tc>
          <w:tcPr>
            <w:tcW w:w="531" w:type="pct"/>
            <w:shd w:val="clear" w:color="auto" w:fill="E2EFD9"/>
            <w:vAlign w:val="bottom"/>
          </w:tcPr>
          <w:p w14:paraId="40BD45D1" w14:textId="3ABB416B" w:rsidR="00127A07" w:rsidRPr="00127A07" w:rsidRDefault="008D2183" w:rsidP="00127A07">
            <w:pPr>
              <w:tabs>
                <w:tab w:val="left" w:pos="5093"/>
              </w:tabs>
              <w:rPr>
                <w:rFonts w:eastAsia="Calibri" w:cs="Arial"/>
                <w:bCs/>
                <w:color w:val="000000"/>
              </w:rPr>
            </w:pPr>
            <w:r>
              <w:rPr>
                <w:rFonts w:eastAsia="Calibri" w:cs="Arial"/>
                <w:bCs/>
                <w:color w:val="000000"/>
              </w:rPr>
              <w:t>Ngân khoản</w:t>
            </w:r>
            <w:r w:rsidR="00127A07" w:rsidRPr="00127A07">
              <w:rPr>
                <w:rFonts w:eastAsia="Calibri" w:cs="Arial"/>
                <w:bCs/>
                <w:color w:val="000000"/>
              </w:rPr>
              <w:t xml:space="preserve"> </w:t>
            </w:r>
          </w:p>
        </w:tc>
        <w:tc>
          <w:tcPr>
            <w:tcW w:w="577" w:type="pct"/>
            <w:shd w:val="clear" w:color="auto" w:fill="E2EFD9"/>
          </w:tcPr>
          <w:p w14:paraId="382C4263" w14:textId="6040A36A" w:rsidR="00127A07" w:rsidRPr="00127A07" w:rsidRDefault="00472640" w:rsidP="00127A07">
            <w:pPr>
              <w:tabs>
                <w:tab w:val="left" w:pos="5093"/>
              </w:tabs>
              <w:jc w:val="center"/>
              <w:rPr>
                <w:rFonts w:eastAsia="Calibri" w:cs="Arial"/>
                <w:bCs/>
                <w:color w:val="000000"/>
              </w:rPr>
            </w:pPr>
            <w:r>
              <w:rPr>
                <w:rFonts w:eastAsia="Calibri" w:cs="Arial"/>
                <w:bCs/>
                <w:color w:val="000000"/>
              </w:rPr>
              <w:t>Có ảnh hưởng</w:t>
            </w:r>
          </w:p>
        </w:tc>
      </w:tr>
      <w:tr w:rsidR="00127A07" w:rsidRPr="00127A07" w14:paraId="221DC071" w14:textId="77777777" w:rsidTr="003C079F">
        <w:trPr>
          <w:cantSplit/>
        </w:trPr>
        <w:tc>
          <w:tcPr>
            <w:tcW w:w="3892" w:type="pct"/>
            <w:shd w:val="clear" w:color="auto" w:fill="auto"/>
          </w:tcPr>
          <w:p w14:paraId="1249FC91" w14:textId="606D49ED" w:rsidR="00127A07" w:rsidRPr="00127A07" w:rsidRDefault="00127A07" w:rsidP="00127A07">
            <w:pPr>
              <w:tabs>
                <w:tab w:val="left" w:pos="5093"/>
              </w:tabs>
              <w:rPr>
                <w:rFonts w:eastAsia="Calibri" w:cs="Arial"/>
                <w:bCs/>
                <w:color w:val="000000"/>
              </w:rPr>
            </w:pPr>
            <w:r w:rsidRPr="00127A07">
              <w:rPr>
                <w:rFonts w:eastAsia="Calibri" w:cs="Arial"/>
                <w:bCs/>
                <w:color w:val="000000"/>
              </w:rPr>
              <w:t>[</w:t>
            </w:r>
            <w:r w:rsidR="008D2183">
              <w:rPr>
                <w:rFonts w:eastAsia="Calibri" w:cs="Arial"/>
                <w:bCs/>
                <w:color w:val="000000"/>
              </w:rPr>
              <w:t>Mô tả hoạt động, có thể giải thích làm cách nào mà hoạt động này góp phần vào việc làm các chương trình giảng dạy có tiến bộ hoặc tốt hơn</w:t>
            </w:r>
            <w:r w:rsidRPr="00127A07">
              <w:rPr>
                <w:rFonts w:eastAsia="Calibri" w:cs="Arial"/>
                <w:bCs/>
                <w:color w:val="000000"/>
              </w:rPr>
              <w:t>]</w:t>
            </w:r>
          </w:p>
        </w:tc>
        <w:tc>
          <w:tcPr>
            <w:tcW w:w="531" w:type="pct"/>
            <w:shd w:val="clear" w:color="auto" w:fill="auto"/>
          </w:tcPr>
          <w:p w14:paraId="3B6B0AA3"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[$ 0.00]</w:t>
            </w:r>
          </w:p>
        </w:tc>
        <w:tc>
          <w:tcPr>
            <w:tcW w:w="577" w:type="pct"/>
          </w:tcPr>
          <w:p w14:paraId="1483DF64" w14:textId="3270689F"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w:t>
            </w:r>
            <w:r w:rsidR="008D2183">
              <w:rPr>
                <w:rFonts w:eastAsia="Calibri" w:cs="Arial"/>
                <w:bCs/>
                <w:color w:val="000000"/>
              </w:rPr>
              <w:t>Có</w:t>
            </w:r>
            <w:r w:rsidRPr="00127A07">
              <w:rPr>
                <w:rFonts w:eastAsia="Calibri" w:cs="Arial"/>
                <w:bCs/>
                <w:color w:val="000000"/>
              </w:rPr>
              <w:t>/</w:t>
            </w:r>
            <w:r w:rsidR="008D2183">
              <w:rPr>
                <w:rFonts w:eastAsia="Calibri" w:cs="Arial"/>
                <w:bCs/>
                <w:color w:val="000000"/>
              </w:rPr>
              <w:t>Không</w:t>
            </w:r>
            <w:r w:rsidRPr="00127A07">
              <w:rPr>
                <w:rFonts w:eastAsia="Calibri" w:cs="Arial"/>
                <w:bCs/>
                <w:color w:val="000000"/>
              </w:rPr>
              <w:t>]</w:t>
            </w:r>
          </w:p>
        </w:tc>
      </w:tr>
      <w:tr w:rsidR="00127A07" w:rsidRPr="00127A07" w14:paraId="349D4809" w14:textId="77777777" w:rsidTr="003C079F">
        <w:trPr>
          <w:cantSplit/>
        </w:trPr>
        <w:tc>
          <w:tcPr>
            <w:tcW w:w="3892" w:type="pct"/>
            <w:shd w:val="clear" w:color="auto" w:fill="auto"/>
          </w:tcPr>
          <w:p w14:paraId="6A6C82F8" w14:textId="74E6767D" w:rsidR="00127A07" w:rsidRPr="00127A07" w:rsidRDefault="00127A07" w:rsidP="00127A07">
            <w:pPr>
              <w:tabs>
                <w:tab w:val="left" w:pos="5093"/>
              </w:tabs>
              <w:rPr>
                <w:rFonts w:eastAsia="Calibri" w:cs="Arial"/>
                <w:bCs/>
                <w:color w:val="000000"/>
              </w:rPr>
            </w:pPr>
            <w:r w:rsidRPr="00127A07">
              <w:rPr>
                <w:rFonts w:eastAsia="Calibri" w:cs="Arial"/>
                <w:bCs/>
                <w:color w:val="000000"/>
              </w:rPr>
              <w:t>[</w:t>
            </w:r>
            <w:r w:rsidR="008D2183">
              <w:rPr>
                <w:rFonts w:eastAsia="Calibri" w:cs="Arial"/>
                <w:bCs/>
                <w:color w:val="000000"/>
              </w:rPr>
              <w:t>Mô tả hoạt động, có thể giải thích làm cách nào mà hoạt động này góp phần vào việc làm các chương trình giảng dạy có tiến bộ hoặc tốt hơn</w:t>
            </w:r>
            <w:r w:rsidRPr="00127A07">
              <w:rPr>
                <w:rFonts w:eastAsia="Calibri" w:cs="Arial"/>
                <w:bCs/>
                <w:color w:val="000000"/>
              </w:rPr>
              <w:t>]</w:t>
            </w:r>
          </w:p>
        </w:tc>
        <w:tc>
          <w:tcPr>
            <w:tcW w:w="531" w:type="pct"/>
            <w:shd w:val="clear" w:color="auto" w:fill="auto"/>
          </w:tcPr>
          <w:p w14:paraId="5FE94EB7"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[$ 0.00]</w:t>
            </w:r>
          </w:p>
        </w:tc>
        <w:tc>
          <w:tcPr>
            <w:tcW w:w="577" w:type="pct"/>
          </w:tcPr>
          <w:p w14:paraId="147DAE88" w14:textId="70001383"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w:t>
            </w:r>
            <w:r w:rsidR="008D2183">
              <w:rPr>
                <w:rFonts w:eastAsia="Calibri" w:cs="Arial"/>
                <w:bCs/>
                <w:color w:val="000000"/>
              </w:rPr>
              <w:t>Có</w:t>
            </w:r>
            <w:r w:rsidR="008D2183" w:rsidRPr="00127A07">
              <w:rPr>
                <w:rFonts w:eastAsia="Calibri" w:cs="Arial"/>
                <w:bCs/>
                <w:color w:val="000000"/>
              </w:rPr>
              <w:t>/</w:t>
            </w:r>
            <w:r w:rsidR="008D2183">
              <w:rPr>
                <w:rFonts w:eastAsia="Calibri" w:cs="Arial"/>
                <w:bCs/>
                <w:color w:val="000000"/>
              </w:rPr>
              <w:t>Không</w:t>
            </w:r>
            <w:r w:rsidRPr="00127A07">
              <w:rPr>
                <w:rFonts w:eastAsia="Calibri" w:cs="Arial"/>
                <w:bCs/>
                <w:color w:val="000000"/>
              </w:rPr>
              <w:t>]</w:t>
            </w:r>
          </w:p>
        </w:tc>
      </w:tr>
    </w:tbl>
    <w:p w14:paraId="10E156B1" w14:textId="1F82939C" w:rsidR="00127A07" w:rsidRPr="00127A07" w:rsidRDefault="006956E1" w:rsidP="001119EB">
      <w:pPr>
        <w:pStyle w:val="Heading3"/>
        <w:rPr>
          <w:rFonts w:eastAsia="SimSun"/>
        </w:rPr>
      </w:pPr>
      <w:r>
        <w:rPr>
          <w:rFonts w:eastAsia="SimSun"/>
        </w:rPr>
        <w:t xml:space="preserve">Chương trình giảng dạy trực tuyến (từ xa) </w:t>
      </w:r>
    </w:p>
    <w:p w14:paraId="2FC77A7A" w14:textId="4B155791" w:rsidR="00127A07" w:rsidRPr="00127A07" w:rsidRDefault="008D2183" w:rsidP="001119EB">
      <w:pPr>
        <w:pStyle w:val="Heading4"/>
      </w:pPr>
      <w:r>
        <w:t>Tiếp tục giảng dạy</w:t>
      </w:r>
    </w:p>
    <w:p w14:paraId="75A8DFC1" w14:textId="65CB8EA6" w:rsidR="00956453" w:rsidRDefault="00390104"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956453">
        <w:rPr>
          <w:rFonts w:ascii="Arial" w:eastAsia="Times New Roman" w:hAnsi="Arial" w:cs="Arial"/>
          <w:color w:val="000000"/>
          <w:sz w:val="24"/>
          <w:szCs w:val="20"/>
        </w:rPr>
        <w:t>Mô tả cách</w:t>
      </w:r>
      <w:r w:rsidR="00615554">
        <w:rPr>
          <w:rFonts w:ascii="Arial" w:eastAsia="Times New Roman" w:hAnsi="Arial" w:cs="Arial"/>
          <w:color w:val="000000"/>
          <w:sz w:val="24"/>
          <w:szCs w:val="20"/>
        </w:rPr>
        <w:t xml:space="preserve"> thức</w:t>
      </w:r>
      <w:r w:rsidR="00956453">
        <w:rPr>
          <w:rFonts w:ascii="Arial" w:eastAsia="Times New Roman" w:hAnsi="Arial" w:cs="Arial"/>
          <w:color w:val="000000"/>
          <w:sz w:val="24"/>
          <w:szCs w:val="20"/>
        </w:rPr>
        <w:t xml:space="preserve"> Ty giáo dục sẽ thực hiện để tiếp tục giảng dạy trong niên học nhằm bảo đảm học sinh </w:t>
      </w:r>
      <w:r w:rsidR="004913A9">
        <w:rPr>
          <w:rFonts w:ascii="Arial" w:eastAsia="Times New Roman" w:hAnsi="Arial" w:cs="Arial"/>
          <w:color w:val="000000"/>
          <w:sz w:val="24"/>
          <w:szCs w:val="20"/>
        </w:rPr>
        <w:t>học</w:t>
      </w:r>
      <w:r w:rsidR="00956453">
        <w:rPr>
          <w:rFonts w:ascii="Arial" w:eastAsia="Times New Roman" w:hAnsi="Arial" w:cs="Arial"/>
          <w:color w:val="000000"/>
          <w:sz w:val="24"/>
          <w:szCs w:val="20"/>
        </w:rPr>
        <w:t xml:space="preserve"> đầy đủ giáo trình </w:t>
      </w:r>
      <w:r w:rsidR="004913A9">
        <w:rPr>
          <w:rFonts w:ascii="Arial" w:eastAsia="Times New Roman" w:hAnsi="Arial" w:cs="Arial"/>
          <w:color w:val="000000"/>
          <w:sz w:val="24"/>
          <w:szCs w:val="20"/>
        </w:rPr>
        <w:t xml:space="preserve">đã định một cách tốt đẹp bất kể </w:t>
      </w:r>
      <w:r w:rsidR="00615554">
        <w:rPr>
          <w:rFonts w:ascii="Arial" w:eastAsia="Times New Roman" w:hAnsi="Arial" w:cs="Arial"/>
          <w:color w:val="000000"/>
          <w:sz w:val="24"/>
          <w:szCs w:val="20"/>
        </w:rPr>
        <w:t>phương</w:t>
      </w:r>
      <w:r w:rsidR="004913A9">
        <w:rPr>
          <w:rFonts w:ascii="Arial" w:eastAsia="Times New Roman" w:hAnsi="Arial" w:cs="Arial"/>
          <w:color w:val="000000"/>
          <w:sz w:val="24"/>
          <w:szCs w:val="20"/>
        </w:rPr>
        <w:t xml:space="preserve"> thức giảng dạy, bao gồm kế hoạch bảo đảm giáo trình và </w:t>
      </w:r>
      <w:r w:rsidR="00615554">
        <w:rPr>
          <w:rFonts w:ascii="Arial" w:eastAsia="Times New Roman" w:hAnsi="Arial" w:cs="Arial"/>
          <w:color w:val="000000"/>
          <w:sz w:val="24"/>
          <w:szCs w:val="20"/>
        </w:rPr>
        <w:t>tài liệu giảng dạy sẽ được liền lạc nếu có sự chuyển tiếp giữa chương trình học tại lớp và học trực tuyến (từ xa) khi cần thiết]</w:t>
      </w:r>
    </w:p>
    <w:p w14:paraId="5F3F672F" w14:textId="07616F60" w:rsidR="00127A07" w:rsidRPr="00127A07" w:rsidRDefault="00615554"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 xml:space="preserve"> </w:t>
      </w:r>
      <w:r w:rsidR="00127A07" w:rsidRPr="00127A07">
        <w:rPr>
          <w:rFonts w:ascii="Arial" w:eastAsia="Times New Roman" w:hAnsi="Arial" w:cs="Arial"/>
          <w:color w:val="000000"/>
          <w:sz w:val="24"/>
          <w:szCs w:val="20"/>
        </w:rPr>
        <w:t>[</w:t>
      </w:r>
      <w:r>
        <w:rPr>
          <w:rFonts w:ascii="Arial" w:eastAsia="Calibri" w:hAnsi="Arial" w:cs="Arial"/>
          <w:color w:val="000000"/>
          <w:sz w:val="24"/>
          <w:szCs w:val="20"/>
        </w:rPr>
        <w:t>Trả lời</w:t>
      </w:r>
      <w:r w:rsidR="00127A07" w:rsidRPr="00127A07">
        <w:rPr>
          <w:rFonts w:ascii="Arial" w:eastAsia="Times New Roman" w:hAnsi="Arial" w:cs="Arial"/>
          <w:color w:val="000000"/>
          <w:sz w:val="24"/>
          <w:szCs w:val="20"/>
        </w:rPr>
        <w:t>]</w:t>
      </w:r>
    </w:p>
    <w:p w14:paraId="1E6651CA"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565C7272" w14:textId="192CD520" w:rsidR="00127A07" w:rsidRPr="00127A07" w:rsidRDefault="00615554" w:rsidP="001119EB">
      <w:pPr>
        <w:pStyle w:val="Heading4"/>
      </w:pPr>
      <w:r>
        <w:t xml:space="preserve">Trang bị dụng cụ điện tử và </w:t>
      </w:r>
      <w:r w:rsidR="0027344E">
        <w:t>nối mạng</w:t>
      </w:r>
      <w:r>
        <w:t xml:space="preserve"> </w:t>
      </w:r>
    </w:p>
    <w:p w14:paraId="339F64DE" w14:textId="02525BA6" w:rsidR="00127A07" w:rsidRPr="00127A07" w:rsidRDefault="00390104"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27344E">
        <w:rPr>
          <w:rFonts w:ascii="Arial" w:eastAsia="Times New Roman" w:hAnsi="Arial" w:cs="Arial"/>
          <w:color w:val="000000"/>
          <w:sz w:val="24"/>
          <w:szCs w:val="20"/>
        </w:rPr>
        <w:t>Mô tả cách thức Ty giáo dục sẽ bảo đảm học sinh được trang bị dụng cụ điện tử và nối mạng để các em có thể học từ xa.</w:t>
      </w:r>
      <w:r>
        <w:rPr>
          <w:rFonts w:ascii="Arial" w:eastAsia="Times New Roman" w:hAnsi="Arial" w:cs="Arial"/>
          <w:color w:val="000000"/>
          <w:sz w:val="24"/>
          <w:szCs w:val="20"/>
        </w:rPr>
        <w:t>]</w:t>
      </w:r>
    </w:p>
    <w:p w14:paraId="04ED703E" w14:textId="56A9648F"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AD6D1F">
        <w:rPr>
          <w:rFonts w:ascii="Arial" w:eastAsia="Calibri" w:hAnsi="Arial" w:cs="Arial"/>
          <w:color w:val="000000"/>
          <w:sz w:val="24"/>
          <w:szCs w:val="20"/>
        </w:rPr>
        <w:t>Trả lời</w:t>
      </w:r>
      <w:r w:rsidRPr="00127A07">
        <w:rPr>
          <w:rFonts w:ascii="Arial" w:eastAsia="Times New Roman" w:hAnsi="Arial" w:cs="Arial"/>
          <w:color w:val="000000"/>
          <w:sz w:val="24"/>
          <w:szCs w:val="20"/>
        </w:rPr>
        <w:t>]</w:t>
      </w:r>
    </w:p>
    <w:p w14:paraId="23F7BAF7"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71CC514C" w14:textId="12E48A61" w:rsidR="00127A07" w:rsidRPr="00127A07" w:rsidRDefault="0027344E" w:rsidP="001119EB">
      <w:pPr>
        <w:pStyle w:val="Heading4"/>
      </w:pPr>
      <w:r>
        <w:lastRenderedPageBreak/>
        <w:t>Sự tham gia và tiến bộ trong chương trình học trực tuyến (từ xa)</w:t>
      </w:r>
    </w:p>
    <w:p w14:paraId="4657B9F5" w14:textId="273F0027"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27344E">
        <w:rPr>
          <w:rFonts w:ascii="Arial" w:eastAsia="Times New Roman" w:hAnsi="Arial" w:cs="Arial"/>
          <w:color w:val="000000"/>
          <w:sz w:val="24"/>
          <w:szCs w:val="20"/>
        </w:rPr>
        <w:t xml:space="preserve">Mô tả cách thức Ty giáo dục sẽ đánh giá sự tiến bộ của học sinh qua những liên lạc </w:t>
      </w:r>
      <w:r w:rsidR="00564BA9">
        <w:rPr>
          <w:rFonts w:ascii="Arial" w:eastAsia="Times New Roman" w:hAnsi="Arial" w:cs="Arial"/>
          <w:color w:val="000000"/>
          <w:sz w:val="24"/>
          <w:szCs w:val="20"/>
        </w:rPr>
        <w:t>trực tiếp và thời gian giảng dạy trên mạng, đồng thời mô tả cách thức Ty giáo dục sẽ đo lường mức độ tham gia và giá trị thời gian của bài vở học sinh đã làm.</w:t>
      </w:r>
      <w:r>
        <w:rPr>
          <w:rFonts w:ascii="Arial" w:eastAsia="Times New Roman" w:hAnsi="Arial" w:cs="Arial"/>
          <w:color w:val="000000"/>
          <w:sz w:val="24"/>
          <w:szCs w:val="20"/>
        </w:rPr>
        <w:t>]</w:t>
      </w:r>
    </w:p>
    <w:p w14:paraId="2E85D4D4" w14:textId="4654FF84"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AD6D1F">
        <w:rPr>
          <w:rFonts w:ascii="Arial" w:eastAsia="Calibri" w:hAnsi="Arial" w:cs="Arial"/>
          <w:color w:val="000000"/>
          <w:sz w:val="24"/>
          <w:szCs w:val="20"/>
        </w:rPr>
        <w:t>Trả lời</w:t>
      </w:r>
      <w:r w:rsidRPr="00127A07">
        <w:rPr>
          <w:rFonts w:ascii="Arial" w:eastAsia="Times New Roman" w:hAnsi="Arial" w:cs="Arial"/>
          <w:color w:val="000000"/>
          <w:sz w:val="24"/>
          <w:szCs w:val="20"/>
        </w:rPr>
        <w:t>]</w:t>
      </w:r>
    </w:p>
    <w:p w14:paraId="5F42A746"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1B18159A" w14:textId="521A128B" w:rsidR="00127A07" w:rsidRPr="00127A07" w:rsidRDefault="00956453" w:rsidP="001119EB">
      <w:pPr>
        <w:pStyle w:val="Heading4"/>
      </w:pPr>
      <w:r>
        <w:t xml:space="preserve">Huấn luyện </w:t>
      </w:r>
      <w:r w:rsidR="00D5292E">
        <w:t xml:space="preserve">kỹ năng </w:t>
      </w:r>
      <w:r>
        <w:t xml:space="preserve">chuyên môn về Chương trình học trực tuyến (từ xa) </w:t>
      </w:r>
    </w:p>
    <w:p w14:paraId="06018160" w14:textId="373814A7"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564BA9">
        <w:rPr>
          <w:rFonts w:ascii="Arial" w:eastAsia="Times New Roman" w:hAnsi="Arial" w:cs="Arial"/>
          <w:color w:val="000000"/>
          <w:sz w:val="24"/>
          <w:szCs w:val="20"/>
        </w:rPr>
        <w:t xml:space="preserve">Mô tả các huấn luyện </w:t>
      </w:r>
      <w:r w:rsidR="00D5292E">
        <w:rPr>
          <w:rFonts w:ascii="Arial" w:eastAsia="Times New Roman" w:hAnsi="Arial" w:cs="Arial"/>
          <w:color w:val="000000"/>
          <w:sz w:val="24"/>
          <w:szCs w:val="20"/>
        </w:rPr>
        <w:t xml:space="preserve">kỹ năng </w:t>
      </w:r>
      <w:r w:rsidR="00564BA9">
        <w:rPr>
          <w:rFonts w:ascii="Arial" w:eastAsia="Times New Roman" w:hAnsi="Arial" w:cs="Arial"/>
          <w:color w:val="000000"/>
          <w:sz w:val="24"/>
          <w:szCs w:val="20"/>
        </w:rPr>
        <w:t xml:space="preserve">chuyên môn và tài liệu </w:t>
      </w:r>
      <w:r w:rsidR="00D14EF7">
        <w:rPr>
          <w:rFonts w:ascii="Arial" w:eastAsia="Times New Roman" w:hAnsi="Arial" w:cs="Arial"/>
          <w:color w:val="000000"/>
          <w:sz w:val="24"/>
          <w:szCs w:val="20"/>
        </w:rPr>
        <w:t xml:space="preserve">giúp </w:t>
      </w:r>
      <w:r w:rsidR="00564BA9">
        <w:rPr>
          <w:rFonts w:ascii="Arial" w:eastAsia="Times New Roman" w:hAnsi="Arial" w:cs="Arial"/>
          <w:color w:val="000000"/>
          <w:sz w:val="24"/>
          <w:szCs w:val="20"/>
        </w:rPr>
        <w:t>thầy cô</w:t>
      </w:r>
      <w:r w:rsidR="00D14EF7">
        <w:rPr>
          <w:rFonts w:ascii="Arial" w:eastAsia="Times New Roman" w:hAnsi="Arial" w:cs="Arial"/>
          <w:color w:val="000000"/>
          <w:sz w:val="24"/>
          <w:szCs w:val="20"/>
        </w:rPr>
        <w:t xml:space="preserve"> giảng dạy trực tuyến (từ xa), bao gồm những giúp đỡ về kỹ thuật điện toán</w:t>
      </w:r>
      <w:r w:rsidR="00127A07" w:rsidRPr="00127A07">
        <w:rPr>
          <w:rFonts w:ascii="Arial" w:eastAsia="Times New Roman" w:hAnsi="Arial" w:cs="Arial"/>
          <w:color w:val="000000"/>
          <w:sz w:val="24"/>
          <w:szCs w:val="20"/>
        </w:rPr>
        <w:t>.</w:t>
      </w:r>
      <w:r>
        <w:rPr>
          <w:rFonts w:ascii="Arial" w:eastAsia="Times New Roman" w:hAnsi="Arial" w:cs="Arial"/>
          <w:color w:val="000000"/>
          <w:sz w:val="24"/>
          <w:szCs w:val="20"/>
        </w:rPr>
        <w:t>]</w:t>
      </w:r>
    </w:p>
    <w:p w14:paraId="02CCFDD8" w14:textId="07C872F9"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AD6D1F">
        <w:rPr>
          <w:rFonts w:ascii="Arial" w:eastAsia="Calibri" w:hAnsi="Arial" w:cs="Arial"/>
          <w:color w:val="000000"/>
          <w:sz w:val="24"/>
          <w:szCs w:val="20"/>
        </w:rPr>
        <w:t>Trả lời</w:t>
      </w:r>
      <w:r w:rsidRPr="00127A07">
        <w:rPr>
          <w:rFonts w:ascii="Arial" w:eastAsia="Times New Roman" w:hAnsi="Arial" w:cs="Arial"/>
          <w:color w:val="000000"/>
          <w:sz w:val="24"/>
          <w:szCs w:val="20"/>
        </w:rPr>
        <w:t>]</w:t>
      </w:r>
    </w:p>
    <w:p w14:paraId="0D330344"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7910F93B" w14:textId="7ED6AC00" w:rsidR="00127A07" w:rsidRPr="00127A07" w:rsidRDefault="00D14EF7" w:rsidP="001119EB">
      <w:pPr>
        <w:pStyle w:val="Heading4"/>
      </w:pPr>
      <w:r>
        <w:t>Vai trò và trách nhiệm của nhân viên</w:t>
      </w:r>
    </w:p>
    <w:p w14:paraId="1B363FBE" w14:textId="1ED4CAD2"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D14EF7">
        <w:rPr>
          <w:rFonts w:ascii="Arial" w:eastAsia="Times New Roman" w:hAnsi="Arial" w:cs="Arial"/>
          <w:color w:val="000000"/>
          <w:sz w:val="24"/>
          <w:szCs w:val="20"/>
        </w:rPr>
        <w:t>Mô tả vai trò và trách nhiệm mới của những nhân viên bị ảnh hưởng của dịch COVID – 19</w:t>
      </w:r>
      <w:r w:rsidR="00127A07" w:rsidRPr="00127A07">
        <w:rPr>
          <w:rFonts w:ascii="Arial" w:eastAsia="Times New Roman" w:hAnsi="Arial" w:cs="Arial"/>
          <w:color w:val="000000"/>
          <w:sz w:val="24"/>
          <w:szCs w:val="20"/>
        </w:rPr>
        <w:t>.</w:t>
      </w:r>
      <w:r>
        <w:rPr>
          <w:rFonts w:ascii="Arial" w:eastAsia="Times New Roman" w:hAnsi="Arial" w:cs="Arial"/>
          <w:color w:val="000000"/>
          <w:sz w:val="24"/>
          <w:szCs w:val="20"/>
        </w:rPr>
        <w:t>]</w:t>
      </w:r>
    </w:p>
    <w:p w14:paraId="0B381533" w14:textId="10F16923"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AD6D1F">
        <w:rPr>
          <w:rFonts w:ascii="Arial" w:eastAsia="Calibri" w:hAnsi="Arial" w:cs="Arial"/>
          <w:color w:val="000000"/>
          <w:sz w:val="24"/>
          <w:szCs w:val="20"/>
        </w:rPr>
        <w:t>Trả lời</w:t>
      </w:r>
      <w:r w:rsidRPr="00127A07">
        <w:rPr>
          <w:rFonts w:ascii="Arial" w:eastAsia="Times New Roman" w:hAnsi="Arial" w:cs="Arial"/>
          <w:color w:val="000000"/>
          <w:sz w:val="24"/>
          <w:szCs w:val="20"/>
        </w:rPr>
        <w:t>]</w:t>
      </w:r>
    </w:p>
    <w:p w14:paraId="0191E959"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55B1A810" w14:textId="7EC6AA1D" w:rsidR="00127A07" w:rsidRPr="00127A07" w:rsidRDefault="00D14EF7" w:rsidP="001119EB">
      <w:pPr>
        <w:pStyle w:val="Heading4"/>
      </w:pPr>
      <w:r>
        <w:t xml:space="preserve">Giúp đỡ những học sinh với </w:t>
      </w:r>
      <w:r w:rsidR="003A576D">
        <w:t xml:space="preserve">nhu cầu đặc biệt </w:t>
      </w:r>
    </w:p>
    <w:p w14:paraId="1B895884" w14:textId="0A0B60B1"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3A576D">
        <w:rPr>
          <w:rFonts w:ascii="Arial" w:eastAsia="Times New Roman" w:hAnsi="Arial" w:cs="Arial"/>
          <w:color w:val="000000"/>
          <w:sz w:val="24"/>
          <w:szCs w:val="20"/>
        </w:rPr>
        <w:t xml:space="preserve">Mô tả </w:t>
      </w:r>
      <w:r w:rsidR="004070A9">
        <w:rPr>
          <w:rFonts w:ascii="Arial" w:eastAsia="Times New Roman" w:hAnsi="Arial" w:cs="Arial"/>
          <w:color w:val="000000"/>
          <w:sz w:val="24"/>
          <w:szCs w:val="20"/>
        </w:rPr>
        <w:t>những trợ giúp thêm mà Ty giáo dục sẽ cung cấp cho các học sinh với nhu cần đặc biệt trong thời gian trường học thực hiện chương trình giảng dạy trực tuyến (từ xa), bao gồm những học sinh đang phát triển Anh ngữ, học sinh với nhiều nhu cầu cá biệt khác nhau, học sinh đang ở tại nơi nuôi dưỡng do chính phủ đài thọ, và những học sinh không có nhà ở</w:t>
      </w:r>
      <w:r w:rsidR="00127A07" w:rsidRPr="00127A07">
        <w:rPr>
          <w:rFonts w:ascii="Arial" w:eastAsia="Times New Roman" w:hAnsi="Arial" w:cs="Arial"/>
          <w:color w:val="000000"/>
          <w:sz w:val="24"/>
          <w:szCs w:val="20"/>
        </w:rPr>
        <w:t>.</w:t>
      </w:r>
      <w:r>
        <w:rPr>
          <w:rFonts w:ascii="Arial" w:eastAsia="Times New Roman" w:hAnsi="Arial" w:cs="Arial"/>
          <w:color w:val="000000"/>
          <w:sz w:val="24"/>
          <w:szCs w:val="20"/>
        </w:rPr>
        <w:t>]</w:t>
      </w:r>
    </w:p>
    <w:p w14:paraId="7F1571B4" w14:textId="780E960F"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AD6D1F">
        <w:rPr>
          <w:rFonts w:ascii="Arial" w:eastAsia="Calibri" w:hAnsi="Arial" w:cs="Arial"/>
          <w:color w:val="000000"/>
          <w:sz w:val="24"/>
          <w:szCs w:val="20"/>
        </w:rPr>
        <w:t>Trả lời</w:t>
      </w:r>
      <w:r w:rsidRPr="00127A07">
        <w:rPr>
          <w:rFonts w:ascii="Arial" w:eastAsia="Times New Roman" w:hAnsi="Arial" w:cs="Arial"/>
          <w:color w:val="000000"/>
          <w:sz w:val="24"/>
          <w:szCs w:val="20"/>
        </w:rPr>
        <w:t>]</w:t>
      </w:r>
    </w:p>
    <w:p w14:paraId="74B7F79B"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50A2E0D4" w14:textId="60872BF5" w:rsidR="00127A07" w:rsidRPr="00127A07" w:rsidRDefault="004070A9" w:rsidP="001119EB">
      <w:pPr>
        <w:pStyle w:val="Heading4"/>
        <w:rPr>
          <w:strike/>
        </w:rPr>
      </w:pPr>
      <w:r>
        <w:t xml:space="preserve">Những hoạt động có liên quan đến chương trình giáo dục trực tuyến (từ xa) </w:t>
      </w:r>
      <w:r w:rsidR="0894745D">
        <w:t>[</w:t>
      </w:r>
      <w:r w:rsidR="00472640">
        <w:t>có thể thêm nhiều hàng để mô tả các hoạt động nếu cần</w:t>
      </w:r>
      <w:r w:rsidR="0894745D">
        <w:t>]</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related to the Distance Learning Program table"/>
      </w:tblPr>
      <w:tblGrid>
        <w:gridCol w:w="11874"/>
        <w:gridCol w:w="1620"/>
        <w:gridCol w:w="1760"/>
      </w:tblGrid>
      <w:tr w:rsidR="00F30584" w:rsidRPr="00127A07" w14:paraId="1DEA9202" w14:textId="77777777" w:rsidTr="00127A07">
        <w:trPr>
          <w:cantSplit/>
          <w:tblHeader/>
        </w:trPr>
        <w:tc>
          <w:tcPr>
            <w:tcW w:w="3892" w:type="pct"/>
            <w:shd w:val="clear" w:color="auto" w:fill="E2EFD9"/>
            <w:vAlign w:val="bottom"/>
          </w:tcPr>
          <w:p w14:paraId="13981809" w14:textId="7E312A3F" w:rsidR="00F30584" w:rsidRPr="00127A07" w:rsidRDefault="00063026" w:rsidP="00F30584">
            <w:pPr>
              <w:tabs>
                <w:tab w:val="left" w:pos="5093"/>
              </w:tabs>
              <w:rPr>
                <w:rFonts w:eastAsia="Calibri" w:cs="Arial"/>
                <w:bCs/>
                <w:color w:val="000000"/>
              </w:rPr>
            </w:pPr>
            <w:r>
              <w:rPr>
                <w:rFonts w:eastAsia="Calibri" w:cs="Arial"/>
                <w:bCs/>
                <w:color w:val="000000"/>
              </w:rPr>
              <w:t>Mô tả</w:t>
            </w:r>
          </w:p>
        </w:tc>
        <w:tc>
          <w:tcPr>
            <w:tcW w:w="531" w:type="pct"/>
            <w:shd w:val="clear" w:color="auto" w:fill="E2EFD9"/>
            <w:vAlign w:val="bottom"/>
          </w:tcPr>
          <w:p w14:paraId="4CDEBDC7" w14:textId="368DFCE4" w:rsidR="00F30584" w:rsidRPr="00127A07" w:rsidRDefault="00F30584" w:rsidP="00F30584">
            <w:pPr>
              <w:tabs>
                <w:tab w:val="left" w:pos="5093"/>
              </w:tabs>
              <w:rPr>
                <w:rFonts w:eastAsia="Calibri" w:cs="Arial"/>
                <w:bCs/>
                <w:color w:val="000000"/>
              </w:rPr>
            </w:pPr>
            <w:r>
              <w:rPr>
                <w:rFonts w:eastAsia="Calibri" w:cs="Arial"/>
                <w:bCs/>
                <w:color w:val="000000"/>
              </w:rPr>
              <w:t>Ngân khoản</w:t>
            </w:r>
            <w:r w:rsidRPr="00127A07">
              <w:rPr>
                <w:rFonts w:eastAsia="Calibri" w:cs="Arial"/>
                <w:bCs/>
                <w:color w:val="000000"/>
              </w:rPr>
              <w:t xml:space="preserve"> </w:t>
            </w:r>
          </w:p>
        </w:tc>
        <w:tc>
          <w:tcPr>
            <w:tcW w:w="577" w:type="pct"/>
            <w:shd w:val="clear" w:color="auto" w:fill="E2EFD9"/>
          </w:tcPr>
          <w:p w14:paraId="18235117" w14:textId="0FB3E226" w:rsidR="00F30584" w:rsidRPr="00127A07" w:rsidRDefault="00F30584" w:rsidP="00F30584">
            <w:pPr>
              <w:tabs>
                <w:tab w:val="left" w:pos="5093"/>
              </w:tabs>
              <w:jc w:val="center"/>
              <w:rPr>
                <w:rFonts w:eastAsia="Calibri" w:cs="Arial"/>
                <w:bCs/>
                <w:color w:val="000000"/>
              </w:rPr>
            </w:pPr>
            <w:r>
              <w:rPr>
                <w:rFonts w:eastAsia="Calibri" w:cs="Arial"/>
                <w:bCs/>
                <w:color w:val="000000"/>
              </w:rPr>
              <w:t xml:space="preserve">Có </w:t>
            </w:r>
            <w:r w:rsidR="00472640">
              <w:rPr>
                <w:rFonts w:eastAsia="Calibri" w:cs="Arial"/>
                <w:bCs/>
                <w:color w:val="000000"/>
              </w:rPr>
              <w:t>ảnh hưởng</w:t>
            </w:r>
          </w:p>
        </w:tc>
      </w:tr>
      <w:tr w:rsidR="00127A07" w:rsidRPr="00127A07" w14:paraId="6220A09B" w14:textId="77777777" w:rsidTr="003C079F">
        <w:trPr>
          <w:cantSplit/>
        </w:trPr>
        <w:tc>
          <w:tcPr>
            <w:tcW w:w="3892" w:type="pct"/>
            <w:shd w:val="clear" w:color="auto" w:fill="auto"/>
          </w:tcPr>
          <w:p w14:paraId="4AF02879" w14:textId="74E5B435" w:rsidR="00127A07" w:rsidRPr="00127A07" w:rsidRDefault="00127A07" w:rsidP="00127A07">
            <w:pPr>
              <w:tabs>
                <w:tab w:val="left" w:pos="5093"/>
              </w:tabs>
              <w:rPr>
                <w:rFonts w:eastAsia="Calibri" w:cs="Arial"/>
                <w:bCs/>
                <w:color w:val="000000"/>
              </w:rPr>
            </w:pPr>
            <w:r w:rsidRPr="00127A07">
              <w:rPr>
                <w:rFonts w:eastAsia="Calibri" w:cs="Arial"/>
                <w:bCs/>
                <w:color w:val="000000"/>
              </w:rPr>
              <w:t>[</w:t>
            </w:r>
            <w:r w:rsidR="00F30584">
              <w:rPr>
                <w:rFonts w:eastAsia="Calibri" w:cs="Arial"/>
                <w:bCs/>
                <w:color w:val="000000"/>
              </w:rPr>
              <w:t>Mô tả hoạt động, có thể giải thích làm cách nào mà hoạt động này góp phần vào việc làm các chương trình giảng dạy có tiến bộ hoặc tốt hơn</w:t>
            </w:r>
            <w:r w:rsidRPr="00127A07">
              <w:rPr>
                <w:rFonts w:eastAsia="Calibri" w:cs="Arial"/>
                <w:bCs/>
                <w:color w:val="000000"/>
              </w:rPr>
              <w:t>]</w:t>
            </w:r>
          </w:p>
        </w:tc>
        <w:tc>
          <w:tcPr>
            <w:tcW w:w="531" w:type="pct"/>
            <w:shd w:val="clear" w:color="auto" w:fill="auto"/>
          </w:tcPr>
          <w:p w14:paraId="7A4D8A50"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[$ 0.00]</w:t>
            </w:r>
          </w:p>
        </w:tc>
        <w:tc>
          <w:tcPr>
            <w:tcW w:w="577" w:type="pct"/>
          </w:tcPr>
          <w:p w14:paraId="0BC00F89" w14:textId="1E59D26F"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w:t>
            </w:r>
            <w:r w:rsidR="00F30584">
              <w:rPr>
                <w:rFonts w:eastAsia="Calibri" w:cs="Arial"/>
                <w:bCs/>
                <w:color w:val="000000"/>
              </w:rPr>
              <w:t>Có</w:t>
            </w:r>
            <w:r w:rsidR="00F30584" w:rsidRPr="00127A07">
              <w:rPr>
                <w:rFonts w:eastAsia="Calibri" w:cs="Arial"/>
                <w:bCs/>
                <w:color w:val="000000"/>
              </w:rPr>
              <w:t>/</w:t>
            </w:r>
            <w:r w:rsidR="00F30584">
              <w:rPr>
                <w:rFonts w:eastAsia="Calibri" w:cs="Arial"/>
                <w:bCs/>
                <w:color w:val="000000"/>
              </w:rPr>
              <w:t>Không</w:t>
            </w:r>
            <w:r w:rsidRPr="00127A07">
              <w:rPr>
                <w:rFonts w:eastAsia="Calibri" w:cs="Arial"/>
                <w:bCs/>
                <w:color w:val="000000"/>
              </w:rPr>
              <w:t>]</w:t>
            </w:r>
          </w:p>
        </w:tc>
      </w:tr>
      <w:tr w:rsidR="00127A07" w:rsidRPr="00127A07" w14:paraId="7C24CBF9" w14:textId="77777777" w:rsidTr="003C079F">
        <w:trPr>
          <w:cantSplit/>
        </w:trPr>
        <w:tc>
          <w:tcPr>
            <w:tcW w:w="3892" w:type="pct"/>
            <w:shd w:val="clear" w:color="auto" w:fill="auto"/>
          </w:tcPr>
          <w:p w14:paraId="18BE5019" w14:textId="35E110B8" w:rsidR="00127A07" w:rsidRPr="00127A07" w:rsidRDefault="00127A07" w:rsidP="00127A07">
            <w:pPr>
              <w:tabs>
                <w:tab w:val="left" w:pos="5093"/>
              </w:tabs>
              <w:rPr>
                <w:rFonts w:eastAsia="Calibri" w:cs="Arial"/>
                <w:bCs/>
                <w:color w:val="000000"/>
              </w:rPr>
            </w:pPr>
            <w:r w:rsidRPr="00127A07">
              <w:rPr>
                <w:rFonts w:eastAsia="Calibri" w:cs="Arial"/>
                <w:bCs/>
                <w:color w:val="000000"/>
              </w:rPr>
              <w:t>[</w:t>
            </w:r>
            <w:r w:rsidR="00F30584">
              <w:rPr>
                <w:rFonts w:eastAsia="Calibri" w:cs="Arial"/>
                <w:bCs/>
                <w:color w:val="000000"/>
              </w:rPr>
              <w:t>Mô tả hoạt động, có thể giải thích làm cách nào mà hoạt động này góp phần vào việc làm các chương trình giảng dạy có tiến bộ hoặc tốt hơn</w:t>
            </w:r>
            <w:r w:rsidRPr="00127A07">
              <w:rPr>
                <w:rFonts w:eastAsia="Calibri" w:cs="Arial"/>
                <w:bCs/>
                <w:color w:val="000000"/>
              </w:rPr>
              <w:t>]</w:t>
            </w:r>
          </w:p>
        </w:tc>
        <w:tc>
          <w:tcPr>
            <w:tcW w:w="531" w:type="pct"/>
            <w:shd w:val="clear" w:color="auto" w:fill="auto"/>
          </w:tcPr>
          <w:p w14:paraId="5813973D"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[$ 0.00]</w:t>
            </w:r>
          </w:p>
        </w:tc>
        <w:tc>
          <w:tcPr>
            <w:tcW w:w="577" w:type="pct"/>
          </w:tcPr>
          <w:p w14:paraId="029DD5EE" w14:textId="218E5252"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w:t>
            </w:r>
            <w:r w:rsidR="00F30584">
              <w:rPr>
                <w:rFonts w:eastAsia="Calibri" w:cs="Arial"/>
                <w:bCs/>
                <w:color w:val="000000"/>
              </w:rPr>
              <w:t>Có</w:t>
            </w:r>
            <w:r w:rsidR="00F30584" w:rsidRPr="00127A07">
              <w:rPr>
                <w:rFonts w:eastAsia="Calibri" w:cs="Arial"/>
                <w:bCs/>
                <w:color w:val="000000"/>
              </w:rPr>
              <w:t>/</w:t>
            </w:r>
            <w:r w:rsidR="00F30584">
              <w:rPr>
                <w:rFonts w:eastAsia="Calibri" w:cs="Arial"/>
                <w:bCs/>
                <w:color w:val="000000"/>
              </w:rPr>
              <w:t>Không</w:t>
            </w:r>
            <w:r w:rsidRPr="00127A07">
              <w:rPr>
                <w:rFonts w:eastAsia="Calibri" w:cs="Arial"/>
                <w:bCs/>
                <w:color w:val="000000"/>
              </w:rPr>
              <w:t>]</w:t>
            </w:r>
          </w:p>
        </w:tc>
      </w:tr>
    </w:tbl>
    <w:p w14:paraId="2AB1F85C" w14:textId="5F0E174D" w:rsidR="00127A07" w:rsidRPr="00127A07" w:rsidRDefault="00063026" w:rsidP="001119EB">
      <w:pPr>
        <w:pStyle w:val="Heading3"/>
        <w:rPr>
          <w:rFonts w:eastAsia="SimSun"/>
        </w:rPr>
      </w:pPr>
      <w:r>
        <w:rPr>
          <w:rFonts w:eastAsia="SimSun"/>
        </w:rPr>
        <w:lastRenderedPageBreak/>
        <w:t>Vấn đề Mất kiến thức của học sinh</w:t>
      </w:r>
    </w:p>
    <w:p w14:paraId="0891B75E" w14:textId="001F43DE" w:rsidR="00127A07" w:rsidRPr="00127A07" w:rsidRDefault="00386393" w:rsidP="00127A07">
      <w:pPr>
        <w:shd w:val="clear" w:color="auto" w:fill="E2EFD9"/>
        <w:spacing w:before="16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063026">
        <w:rPr>
          <w:rFonts w:ascii="Arial" w:eastAsia="Times New Roman" w:hAnsi="Arial" w:cs="Arial"/>
          <w:color w:val="000000"/>
          <w:sz w:val="24"/>
          <w:szCs w:val="20"/>
        </w:rPr>
        <w:t xml:space="preserve">Mô tả cách thức Ty giáo dục sẽ thực hiện để giải quyết vấn đề mất kiến thức của học sinh do dịch COVID-19 trong niên học 2019-2020 và 2020-2021, bao gồm cách thức Ty giáo dục sẽ đo lường tình trạng học tập của học sinh, đặc biệt trong các môn học chính như văn học, phát triển Anh ngữ, và toán </w:t>
      </w:r>
      <w:r w:rsidR="00127A07" w:rsidRPr="00127A07">
        <w:rPr>
          <w:rFonts w:ascii="Arial" w:eastAsia="Times New Roman" w:hAnsi="Arial" w:cs="Times New Roman"/>
          <w:sz w:val="24"/>
          <w:szCs w:val="24"/>
        </w:rPr>
        <w:t>including.</w:t>
      </w:r>
      <w:r>
        <w:rPr>
          <w:rFonts w:ascii="Arial" w:eastAsia="Times New Roman" w:hAnsi="Arial" w:cs="Times New Roman"/>
          <w:sz w:val="24"/>
          <w:szCs w:val="24"/>
        </w:rPr>
        <w:t>]</w:t>
      </w:r>
    </w:p>
    <w:p w14:paraId="593451BC" w14:textId="22EB5C0F"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AD6D1F">
        <w:rPr>
          <w:rFonts w:ascii="Arial" w:eastAsia="Calibri" w:hAnsi="Arial" w:cs="Arial"/>
          <w:color w:val="000000"/>
          <w:sz w:val="24"/>
          <w:szCs w:val="20"/>
        </w:rPr>
        <w:t>Trả lời</w:t>
      </w:r>
      <w:r w:rsidRPr="00127A07">
        <w:rPr>
          <w:rFonts w:ascii="Arial" w:eastAsia="Times New Roman" w:hAnsi="Arial" w:cs="Arial"/>
          <w:color w:val="000000"/>
          <w:sz w:val="24"/>
          <w:szCs w:val="20"/>
        </w:rPr>
        <w:t>]</w:t>
      </w:r>
    </w:p>
    <w:p w14:paraId="4730892A"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Times New Roman" w:hAnsi="Arial" w:cs="Arial"/>
          <w:color w:val="000000"/>
          <w:sz w:val="24"/>
          <w:szCs w:val="20"/>
        </w:rPr>
      </w:pPr>
    </w:p>
    <w:p w14:paraId="2C0AF15E" w14:textId="3FD5036C" w:rsidR="00127A07" w:rsidRPr="00127A07" w:rsidRDefault="00063026" w:rsidP="001119EB">
      <w:pPr>
        <w:pStyle w:val="Heading4"/>
      </w:pPr>
      <w:r>
        <w:t xml:space="preserve">Cách thức giải quyết vấn đề mất kiến thức của học sinh </w:t>
      </w:r>
    </w:p>
    <w:p w14:paraId="3ADA6636" w14:textId="4A47F760" w:rsidR="00127A07" w:rsidRPr="00F21102" w:rsidRDefault="00386393" w:rsidP="00127A07">
      <w:pPr>
        <w:shd w:val="clear" w:color="auto" w:fill="E2EFD9"/>
        <w:spacing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063026">
        <w:rPr>
          <w:rFonts w:ascii="Arial" w:eastAsia="Times New Roman" w:hAnsi="Arial" w:cs="Arial"/>
          <w:color w:val="000000"/>
          <w:sz w:val="24"/>
          <w:szCs w:val="20"/>
        </w:rPr>
        <w:t xml:space="preserve">Mô tả những hoạt động </w:t>
      </w:r>
      <w:r w:rsidR="00F21102">
        <w:rPr>
          <w:rFonts w:ascii="Arial" w:eastAsia="Times New Roman" w:hAnsi="Arial" w:cs="Arial"/>
          <w:color w:val="000000"/>
          <w:sz w:val="24"/>
          <w:szCs w:val="20"/>
        </w:rPr>
        <w:t xml:space="preserve">mà Ty giáo dục sẽ thực hiện để giải quyết vấn đề mất kiến thức và đẩy mạnh sự tiến bộ của học sinh, nếu cần, bao gồm giải thích sự khác biệt giữa các cách thức giảng dạy dành cho học sinh đang phát triển Anh ngữ, học sinh nghèo, học sinh đang </w:t>
      </w:r>
      <w:r w:rsidR="00E30507">
        <w:rPr>
          <w:rFonts w:ascii="Arial" w:eastAsia="Times New Roman" w:hAnsi="Arial" w:cs="Arial"/>
          <w:color w:val="000000"/>
          <w:sz w:val="24"/>
          <w:szCs w:val="20"/>
        </w:rPr>
        <w:t>được</w:t>
      </w:r>
      <w:r w:rsidR="00F21102">
        <w:rPr>
          <w:rFonts w:ascii="Arial" w:eastAsia="Times New Roman" w:hAnsi="Arial" w:cs="Arial"/>
          <w:color w:val="000000"/>
          <w:sz w:val="24"/>
          <w:szCs w:val="20"/>
        </w:rPr>
        <w:t xml:space="preserve"> </w:t>
      </w:r>
      <w:r w:rsidR="00E30507">
        <w:rPr>
          <w:rFonts w:ascii="Arial" w:eastAsia="Times New Roman" w:hAnsi="Arial" w:cs="Arial"/>
          <w:color w:val="000000"/>
          <w:sz w:val="24"/>
          <w:szCs w:val="20"/>
        </w:rPr>
        <w:t xml:space="preserve">chính phủ </w:t>
      </w:r>
      <w:r w:rsidR="00F21102">
        <w:rPr>
          <w:rFonts w:ascii="Arial" w:eastAsia="Times New Roman" w:hAnsi="Arial" w:cs="Arial"/>
          <w:color w:val="000000"/>
          <w:sz w:val="24"/>
          <w:szCs w:val="20"/>
        </w:rPr>
        <w:t>nuôi dưỡng, học sinh có nhu cần đặc biệt, và học sinh không nhà ở</w:t>
      </w:r>
      <w:r w:rsidR="00127A07" w:rsidRPr="00127A07">
        <w:rPr>
          <w:rFonts w:ascii="Arial" w:eastAsia="Times New Roman" w:hAnsi="Arial" w:cs="Arial"/>
          <w:color w:val="000000"/>
          <w:sz w:val="24"/>
          <w:szCs w:val="20"/>
        </w:rPr>
        <w:t>.</w:t>
      </w:r>
      <w:r>
        <w:rPr>
          <w:rFonts w:ascii="Arial" w:eastAsia="Times New Roman" w:hAnsi="Arial" w:cs="Arial"/>
          <w:color w:val="000000"/>
          <w:sz w:val="24"/>
          <w:szCs w:val="20"/>
        </w:rPr>
        <w:t>]</w:t>
      </w:r>
    </w:p>
    <w:p w14:paraId="678FEEE5" w14:textId="7AF947FB"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AD6D1F">
        <w:rPr>
          <w:rFonts w:ascii="Arial" w:eastAsia="Calibri" w:hAnsi="Arial" w:cs="Arial"/>
          <w:color w:val="000000"/>
          <w:sz w:val="24"/>
          <w:szCs w:val="20"/>
        </w:rPr>
        <w:t>Trả lời</w:t>
      </w:r>
      <w:r w:rsidRPr="00127A07">
        <w:rPr>
          <w:rFonts w:ascii="Arial" w:eastAsia="Times New Roman" w:hAnsi="Arial" w:cs="Arial"/>
          <w:color w:val="000000"/>
          <w:sz w:val="24"/>
          <w:szCs w:val="20"/>
        </w:rPr>
        <w:t>]</w:t>
      </w:r>
    </w:p>
    <w:p w14:paraId="17CCB9C2"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Times New Roman" w:hAnsi="Arial" w:cs="Arial"/>
          <w:color w:val="000000"/>
          <w:sz w:val="24"/>
          <w:szCs w:val="20"/>
        </w:rPr>
      </w:pPr>
    </w:p>
    <w:p w14:paraId="23FF16E7" w14:textId="7DA0F358" w:rsidR="00127A07" w:rsidRPr="00127A07" w:rsidRDefault="00F21102" w:rsidP="001119EB">
      <w:pPr>
        <w:pStyle w:val="Heading4"/>
      </w:pPr>
      <w:r>
        <w:t xml:space="preserve">Hiệu quả của các hoạt động </w:t>
      </w:r>
      <w:r w:rsidR="005508F0">
        <w:t xml:space="preserve">nhằm </w:t>
      </w:r>
      <w:r>
        <w:t xml:space="preserve">giải quyết vấn đề mất kiến thức của học sinh </w:t>
      </w:r>
    </w:p>
    <w:p w14:paraId="0C1E6414" w14:textId="5BCAE5B0" w:rsidR="00127A07" w:rsidRPr="00127A07" w:rsidRDefault="00386393" w:rsidP="00127A07">
      <w:pPr>
        <w:shd w:val="clear" w:color="auto" w:fill="E2EFD9"/>
        <w:spacing w:after="120" w:line="240" w:lineRule="auto"/>
        <w:rPr>
          <w:rFonts w:ascii="Arial" w:eastAsia="Times New Roman" w:hAnsi="Arial" w:cs="Times New Roman"/>
          <w:sz w:val="24"/>
          <w:szCs w:val="24"/>
        </w:rPr>
      </w:pPr>
      <w:r>
        <w:rPr>
          <w:rFonts w:ascii="Arial" w:eastAsia="Times New Roman" w:hAnsi="Arial" w:cs="Arial"/>
          <w:color w:val="000000"/>
          <w:sz w:val="24"/>
          <w:szCs w:val="20"/>
        </w:rPr>
        <w:t>[</w:t>
      </w:r>
      <w:r w:rsidR="00F21102">
        <w:rPr>
          <w:rFonts w:ascii="Arial" w:eastAsia="Times New Roman" w:hAnsi="Arial" w:cs="Arial"/>
          <w:color w:val="000000"/>
          <w:sz w:val="24"/>
          <w:szCs w:val="20"/>
        </w:rPr>
        <w:t xml:space="preserve">Mô tả cách </w:t>
      </w:r>
      <w:r w:rsidR="00F21102">
        <w:rPr>
          <w:rFonts w:ascii="Arial" w:hAnsi="Arial" w:cs="Arial"/>
          <w:sz w:val="24"/>
          <w:szCs w:val="24"/>
        </w:rPr>
        <w:t>đ</w:t>
      </w:r>
      <w:r w:rsidR="00F21102" w:rsidRPr="00F21102">
        <w:rPr>
          <w:rFonts w:ascii="Arial" w:hAnsi="Arial" w:cs="Arial"/>
          <w:sz w:val="24"/>
          <w:szCs w:val="24"/>
        </w:rPr>
        <w:t xml:space="preserve">ánh giá hiệu quả của các </w:t>
      </w:r>
      <w:r w:rsidR="00F21102">
        <w:rPr>
          <w:rFonts w:ascii="Arial" w:hAnsi="Arial" w:cs="Arial"/>
          <w:sz w:val="24"/>
          <w:szCs w:val="24"/>
        </w:rPr>
        <w:t>hoạt động</w:t>
      </w:r>
      <w:r w:rsidR="00F21102" w:rsidRPr="00F21102">
        <w:rPr>
          <w:rFonts w:ascii="Arial" w:hAnsi="Arial" w:cs="Arial"/>
          <w:sz w:val="24"/>
          <w:szCs w:val="24"/>
        </w:rPr>
        <w:t xml:space="preserve"> </w:t>
      </w:r>
      <w:r w:rsidR="005508F0">
        <w:rPr>
          <w:rFonts w:ascii="Arial" w:hAnsi="Arial" w:cs="Arial"/>
          <w:sz w:val="24"/>
          <w:szCs w:val="24"/>
        </w:rPr>
        <w:t xml:space="preserve">nhằm </w:t>
      </w:r>
      <w:r w:rsidR="00F21102" w:rsidRPr="00F21102">
        <w:rPr>
          <w:rFonts w:ascii="Arial" w:hAnsi="Arial" w:cs="Arial"/>
          <w:sz w:val="24"/>
          <w:szCs w:val="24"/>
        </w:rPr>
        <w:t>giải quyết vấn đề mất kiến thức của học sinh</w:t>
      </w:r>
      <w:r w:rsidR="00127A07" w:rsidRPr="00127A07">
        <w:rPr>
          <w:rFonts w:ascii="Arial" w:eastAsia="Times New Roman" w:hAnsi="Arial" w:cs="Arial"/>
          <w:color w:val="000000"/>
          <w:sz w:val="24"/>
          <w:szCs w:val="20"/>
        </w:rPr>
        <w:t>.</w:t>
      </w:r>
      <w:r>
        <w:rPr>
          <w:rFonts w:ascii="Arial" w:eastAsia="Times New Roman" w:hAnsi="Arial" w:cs="Arial"/>
          <w:color w:val="000000"/>
          <w:sz w:val="24"/>
          <w:szCs w:val="20"/>
        </w:rPr>
        <w:t>]</w:t>
      </w:r>
    </w:p>
    <w:p w14:paraId="04F203AC" w14:textId="0D5E2D68"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AD6D1F">
        <w:rPr>
          <w:rFonts w:ascii="Arial" w:eastAsia="Calibri" w:hAnsi="Arial" w:cs="Arial"/>
          <w:color w:val="000000"/>
          <w:sz w:val="24"/>
          <w:szCs w:val="20"/>
        </w:rPr>
        <w:t>Trả lời</w:t>
      </w:r>
      <w:r w:rsidRPr="00127A07">
        <w:rPr>
          <w:rFonts w:ascii="Arial" w:eastAsia="Times New Roman" w:hAnsi="Arial" w:cs="Arial"/>
          <w:color w:val="000000"/>
          <w:sz w:val="24"/>
          <w:szCs w:val="20"/>
        </w:rPr>
        <w:t>]</w:t>
      </w:r>
    </w:p>
    <w:p w14:paraId="53839DFF"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7B512888" w14:textId="6EDEA70A" w:rsidR="00127A07" w:rsidRPr="00127A07" w:rsidRDefault="005508F0" w:rsidP="001119EB">
      <w:pPr>
        <w:pStyle w:val="Heading4"/>
        <w:rPr>
          <w:strike/>
        </w:rPr>
      </w:pPr>
      <w:r>
        <w:t>Các h</w:t>
      </w:r>
      <w:r w:rsidR="00F21102">
        <w:t xml:space="preserve">oạt động để giải quyết vấn đề </w:t>
      </w:r>
      <w:r>
        <w:t>mất kiến thức của học sinh</w:t>
      </w:r>
      <w:r w:rsidR="00127A07" w:rsidRPr="00127A07">
        <w:t xml:space="preserve"> [</w:t>
      </w:r>
      <w:r w:rsidR="00472640">
        <w:t>có thể thêm nhiều hàng để mô tả các hoạt động nếu cần</w:t>
      </w:r>
      <w:r w:rsidR="00127A07" w:rsidRPr="00127A07">
        <w:t>]</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to address pupil learning loss table"/>
      </w:tblPr>
      <w:tblGrid>
        <w:gridCol w:w="11874"/>
        <w:gridCol w:w="1620"/>
        <w:gridCol w:w="1760"/>
      </w:tblGrid>
      <w:tr w:rsidR="00F30584" w:rsidRPr="00127A07" w14:paraId="6D9C943A" w14:textId="77777777" w:rsidTr="00127A07">
        <w:trPr>
          <w:cantSplit/>
          <w:tblHeader/>
        </w:trPr>
        <w:tc>
          <w:tcPr>
            <w:tcW w:w="3892" w:type="pct"/>
            <w:shd w:val="clear" w:color="auto" w:fill="E2EFD9"/>
            <w:vAlign w:val="bottom"/>
          </w:tcPr>
          <w:p w14:paraId="738CF4FF" w14:textId="0A33B37D" w:rsidR="00F30584" w:rsidRPr="00127A07" w:rsidRDefault="005508F0" w:rsidP="00F30584">
            <w:pPr>
              <w:tabs>
                <w:tab w:val="left" w:pos="5093"/>
              </w:tabs>
              <w:rPr>
                <w:rFonts w:eastAsia="Calibri" w:cs="Arial"/>
                <w:bCs/>
                <w:color w:val="000000"/>
              </w:rPr>
            </w:pPr>
            <w:r>
              <w:rPr>
                <w:rFonts w:eastAsia="Calibri" w:cs="Arial"/>
                <w:bCs/>
                <w:color w:val="000000"/>
              </w:rPr>
              <w:t>Mô tả</w:t>
            </w:r>
          </w:p>
        </w:tc>
        <w:tc>
          <w:tcPr>
            <w:tcW w:w="531" w:type="pct"/>
            <w:shd w:val="clear" w:color="auto" w:fill="E2EFD9"/>
            <w:vAlign w:val="bottom"/>
          </w:tcPr>
          <w:p w14:paraId="019FC3C4" w14:textId="08ACB2A7" w:rsidR="00F30584" w:rsidRPr="00127A07" w:rsidRDefault="00F30584" w:rsidP="00F30584">
            <w:pPr>
              <w:tabs>
                <w:tab w:val="left" w:pos="5093"/>
              </w:tabs>
              <w:rPr>
                <w:rFonts w:eastAsia="Calibri" w:cs="Arial"/>
                <w:bCs/>
                <w:color w:val="000000"/>
              </w:rPr>
            </w:pPr>
            <w:r>
              <w:rPr>
                <w:rFonts w:eastAsia="Calibri" w:cs="Arial"/>
                <w:bCs/>
                <w:color w:val="000000"/>
              </w:rPr>
              <w:t>Ngân khoản</w:t>
            </w:r>
            <w:r w:rsidRPr="00127A07">
              <w:rPr>
                <w:rFonts w:eastAsia="Calibri" w:cs="Arial"/>
                <w:bCs/>
                <w:color w:val="000000"/>
              </w:rPr>
              <w:t xml:space="preserve"> </w:t>
            </w:r>
          </w:p>
        </w:tc>
        <w:tc>
          <w:tcPr>
            <w:tcW w:w="577" w:type="pct"/>
            <w:shd w:val="clear" w:color="auto" w:fill="E2EFD9"/>
          </w:tcPr>
          <w:p w14:paraId="6925E3AF" w14:textId="243E0454" w:rsidR="00F30584" w:rsidRPr="00127A07" w:rsidRDefault="00472640" w:rsidP="00F30584">
            <w:pPr>
              <w:tabs>
                <w:tab w:val="left" w:pos="5093"/>
              </w:tabs>
              <w:jc w:val="center"/>
              <w:rPr>
                <w:rFonts w:eastAsia="Calibri" w:cs="Arial"/>
                <w:bCs/>
                <w:color w:val="000000"/>
              </w:rPr>
            </w:pPr>
            <w:r>
              <w:rPr>
                <w:rFonts w:eastAsia="Calibri" w:cs="Arial"/>
                <w:bCs/>
                <w:color w:val="000000"/>
              </w:rPr>
              <w:t>Có ảnh hưởng</w:t>
            </w:r>
          </w:p>
        </w:tc>
      </w:tr>
      <w:tr w:rsidR="00127A07" w:rsidRPr="00127A07" w14:paraId="4488ED61" w14:textId="77777777" w:rsidTr="003C079F">
        <w:trPr>
          <w:cantSplit/>
        </w:trPr>
        <w:tc>
          <w:tcPr>
            <w:tcW w:w="3892" w:type="pct"/>
            <w:shd w:val="clear" w:color="auto" w:fill="auto"/>
          </w:tcPr>
          <w:p w14:paraId="2AEF70B4" w14:textId="5F66B71D" w:rsidR="00127A07" w:rsidRPr="00127A07" w:rsidRDefault="00127A07" w:rsidP="00127A07">
            <w:pPr>
              <w:tabs>
                <w:tab w:val="left" w:pos="5093"/>
              </w:tabs>
              <w:rPr>
                <w:rFonts w:eastAsia="Calibri" w:cs="Arial"/>
                <w:bCs/>
                <w:color w:val="000000"/>
              </w:rPr>
            </w:pPr>
            <w:r w:rsidRPr="00127A07">
              <w:rPr>
                <w:rFonts w:eastAsia="Calibri" w:cs="Arial"/>
                <w:bCs/>
                <w:color w:val="000000"/>
              </w:rPr>
              <w:t>[</w:t>
            </w:r>
            <w:r w:rsidR="00F30584">
              <w:rPr>
                <w:rFonts w:eastAsia="Calibri" w:cs="Arial"/>
                <w:bCs/>
                <w:color w:val="000000"/>
              </w:rPr>
              <w:t>Mô tả hoạt động, có thể giải thích làm cách nào mà hoạt động này góp phần vào việc làm các chương trình giảng dạy có tiến bộ hoặc tốt hơn</w:t>
            </w:r>
            <w:r w:rsidRPr="00127A07">
              <w:rPr>
                <w:rFonts w:eastAsia="Calibri" w:cs="Arial"/>
                <w:bCs/>
                <w:color w:val="000000"/>
              </w:rPr>
              <w:t>]</w:t>
            </w:r>
          </w:p>
        </w:tc>
        <w:tc>
          <w:tcPr>
            <w:tcW w:w="531" w:type="pct"/>
            <w:shd w:val="clear" w:color="auto" w:fill="auto"/>
          </w:tcPr>
          <w:p w14:paraId="3EC37824"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[$ 0.00]</w:t>
            </w:r>
          </w:p>
        </w:tc>
        <w:tc>
          <w:tcPr>
            <w:tcW w:w="577" w:type="pct"/>
          </w:tcPr>
          <w:p w14:paraId="6BE4D33E" w14:textId="76B3006A"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w:t>
            </w:r>
            <w:r w:rsidR="00F30584">
              <w:rPr>
                <w:rFonts w:eastAsia="Calibri" w:cs="Arial"/>
                <w:bCs/>
                <w:color w:val="000000"/>
              </w:rPr>
              <w:t>Có</w:t>
            </w:r>
            <w:r w:rsidR="00F30584" w:rsidRPr="00127A07">
              <w:rPr>
                <w:rFonts w:eastAsia="Calibri" w:cs="Arial"/>
                <w:bCs/>
                <w:color w:val="000000"/>
              </w:rPr>
              <w:t>/</w:t>
            </w:r>
            <w:r w:rsidR="00F30584">
              <w:rPr>
                <w:rFonts w:eastAsia="Calibri" w:cs="Arial"/>
                <w:bCs/>
                <w:color w:val="000000"/>
              </w:rPr>
              <w:t>Không</w:t>
            </w:r>
            <w:r w:rsidRPr="00127A07">
              <w:rPr>
                <w:rFonts w:eastAsia="Calibri" w:cs="Arial"/>
                <w:bCs/>
                <w:color w:val="000000"/>
              </w:rPr>
              <w:t>]</w:t>
            </w:r>
          </w:p>
        </w:tc>
      </w:tr>
      <w:tr w:rsidR="00127A07" w:rsidRPr="00127A07" w14:paraId="347F025A" w14:textId="77777777" w:rsidTr="003C079F">
        <w:trPr>
          <w:cantSplit/>
        </w:trPr>
        <w:tc>
          <w:tcPr>
            <w:tcW w:w="3892" w:type="pct"/>
            <w:shd w:val="clear" w:color="auto" w:fill="auto"/>
          </w:tcPr>
          <w:p w14:paraId="540785D1" w14:textId="48977338" w:rsidR="00127A07" w:rsidRPr="00127A07" w:rsidRDefault="00127A07" w:rsidP="00127A07">
            <w:pPr>
              <w:tabs>
                <w:tab w:val="left" w:pos="5093"/>
              </w:tabs>
              <w:rPr>
                <w:rFonts w:eastAsia="Calibri" w:cs="Arial"/>
                <w:bCs/>
                <w:color w:val="000000"/>
              </w:rPr>
            </w:pPr>
            <w:r w:rsidRPr="00127A07">
              <w:rPr>
                <w:rFonts w:eastAsia="Calibri" w:cs="Arial"/>
                <w:bCs/>
                <w:color w:val="000000"/>
              </w:rPr>
              <w:t>[</w:t>
            </w:r>
            <w:r w:rsidR="00F30584">
              <w:rPr>
                <w:rFonts w:eastAsia="Calibri" w:cs="Arial"/>
                <w:bCs/>
                <w:color w:val="000000"/>
              </w:rPr>
              <w:t>Mô tả hoạt động, có thể giải thích làm cách nào mà hoạt động này góp phần vào việc làm các chương trình giảng dạy có tiến bộ hoặc tốt hơn</w:t>
            </w:r>
            <w:r w:rsidRPr="00127A07">
              <w:rPr>
                <w:rFonts w:eastAsia="Calibri" w:cs="Arial"/>
                <w:bCs/>
                <w:color w:val="000000"/>
              </w:rPr>
              <w:t>]</w:t>
            </w:r>
          </w:p>
        </w:tc>
        <w:tc>
          <w:tcPr>
            <w:tcW w:w="531" w:type="pct"/>
            <w:shd w:val="clear" w:color="auto" w:fill="auto"/>
          </w:tcPr>
          <w:p w14:paraId="3FA58C20"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[$ 0.00]</w:t>
            </w:r>
          </w:p>
        </w:tc>
        <w:tc>
          <w:tcPr>
            <w:tcW w:w="577" w:type="pct"/>
          </w:tcPr>
          <w:p w14:paraId="4CFD825D" w14:textId="1505912A"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w:t>
            </w:r>
            <w:r w:rsidR="00F30584">
              <w:rPr>
                <w:rFonts w:eastAsia="Calibri" w:cs="Arial"/>
                <w:bCs/>
                <w:color w:val="000000"/>
              </w:rPr>
              <w:t>Có</w:t>
            </w:r>
            <w:r w:rsidR="00F30584" w:rsidRPr="00127A07">
              <w:rPr>
                <w:rFonts w:eastAsia="Calibri" w:cs="Arial"/>
                <w:bCs/>
                <w:color w:val="000000"/>
              </w:rPr>
              <w:t>/</w:t>
            </w:r>
            <w:r w:rsidR="00F30584">
              <w:rPr>
                <w:rFonts w:eastAsia="Calibri" w:cs="Arial"/>
                <w:bCs/>
                <w:color w:val="000000"/>
              </w:rPr>
              <w:t>Không</w:t>
            </w:r>
            <w:r w:rsidRPr="00127A07">
              <w:rPr>
                <w:rFonts w:eastAsia="Calibri" w:cs="Arial"/>
                <w:bCs/>
                <w:color w:val="000000"/>
              </w:rPr>
              <w:t>]</w:t>
            </w:r>
          </w:p>
        </w:tc>
      </w:tr>
    </w:tbl>
    <w:p w14:paraId="078A0500" w14:textId="3D28EBEB" w:rsidR="00127A07" w:rsidRPr="00127A07" w:rsidRDefault="005508F0" w:rsidP="00F36A46">
      <w:pPr>
        <w:pStyle w:val="Heading2"/>
      </w:pPr>
      <w:r>
        <w:lastRenderedPageBreak/>
        <w:t xml:space="preserve">Sức khỏe tinh thần và ý thức xã hội và cảm xúc tốt </w:t>
      </w:r>
    </w:p>
    <w:p w14:paraId="54EE7D5B" w14:textId="049EFDD6" w:rsidR="00127A07" w:rsidRPr="00127A07" w:rsidRDefault="00386393" w:rsidP="00127A07">
      <w:pPr>
        <w:shd w:val="clear" w:color="auto" w:fill="E2EFD9"/>
        <w:spacing w:before="12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366F23">
        <w:rPr>
          <w:rFonts w:ascii="Arial" w:eastAsia="Times New Roman" w:hAnsi="Arial" w:cs="Arial"/>
          <w:color w:val="000000"/>
          <w:sz w:val="24"/>
          <w:szCs w:val="20"/>
        </w:rPr>
        <w:t>Mô t</w:t>
      </w:r>
      <w:r w:rsidR="00076645">
        <w:rPr>
          <w:rFonts w:ascii="Arial" w:eastAsia="Times New Roman" w:hAnsi="Arial" w:cs="Arial"/>
          <w:color w:val="000000"/>
          <w:sz w:val="24"/>
          <w:szCs w:val="20"/>
        </w:rPr>
        <w:t xml:space="preserve">ả cách thức Ty giáo dục sẽ theo dõi và trợ giúp sức khỏe tinh thần cùng ý thức xã hội và cảm giác tốt cho tất cả học sinh và nhân viên trong niên học, bao gồm các buổi huấn luyện chuyên môn và tài liệu cho học sinh và nhân viên nhằm giải quyết các tình trạng khủng hoảng tinh thần và nhiều ảnh hưởng khác của dịch COVID-19 </w:t>
      </w:r>
      <w:r w:rsidR="00BD1404">
        <w:rPr>
          <w:rFonts w:ascii="Arial" w:eastAsia="Times New Roman" w:hAnsi="Arial" w:cs="Arial"/>
          <w:color w:val="000000"/>
          <w:sz w:val="24"/>
          <w:szCs w:val="20"/>
        </w:rPr>
        <w:t>trong</w:t>
      </w:r>
      <w:r w:rsidR="00076645">
        <w:rPr>
          <w:rFonts w:ascii="Arial" w:eastAsia="Times New Roman" w:hAnsi="Arial" w:cs="Arial"/>
          <w:color w:val="000000"/>
          <w:sz w:val="24"/>
          <w:szCs w:val="20"/>
        </w:rPr>
        <w:t xml:space="preserve"> </w:t>
      </w:r>
      <w:r w:rsidR="00BD1404">
        <w:rPr>
          <w:rFonts w:ascii="Arial" w:eastAsia="Times New Roman" w:hAnsi="Arial" w:cs="Arial"/>
          <w:color w:val="000000"/>
          <w:sz w:val="24"/>
          <w:szCs w:val="20"/>
        </w:rPr>
        <w:t>học đường</w:t>
      </w:r>
      <w:r w:rsidR="00127A07" w:rsidRPr="00127A07">
        <w:rPr>
          <w:rFonts w:ascii="Arial" w:eastAsia="Times New Roman" w:hAnsi="Arial" w:cs="Arial"/>
          <w:color w:val="000000"/>
          <w:sz w:val="24"/>
          <w:szCs w:val="20"/>
        </w:rPr>
        <w:t>.</w:t>
      </w:r>
      <w:r>
        <w:rPr>
          <w:rFonts w:ascii="Arial" w:eastAsia="Times New Roman" w:hAnsi="Arial" w:cs="Arial"/>
          <w:color w:val="000000"/>
          <w:sz w:val="24"/>
          <w:szCs w:val="20"/>
        </w:rPr>
        <w:t>]</w:t>
      </w:r>
    </w:p>
    <w:p w14:paraId="5C4BFA47" w14:textId="4015B2E2"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AD6D1F">
        <w:rPr>
          <w:rFonts w:ascii="Arial" w:eastAsia="Calibri" w:hAnsi="Arial" w:cs="Arial"/>
          <w:color w:val="000000"/>
          <w:sz w:val="24"/>
          <w:szCs w:val="20"/>
        </w:rPr>
        <w:t>Trả lời</w:t>
      </w:r>
      <w:r w:rsidRPr="00127A07">
        <w:rPr>
          <w:rFonts w:ascii="Arial" w:eastAsia="Times New Roman" w:hAnsi="Arial" w:cs="Arial"/>
          <w:color w:val="000000"/>
          <w:sz w:val="24"/>
          <w:szCs w:val="20"/>
        </w:rPr>
        <w:t>]</w:t>
      </w:r>
    </w:p>
    <w:p w14:paraId="69CD570C"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05915EB9" w14:textId="46A0BB78" w:rsidR="00127A07" w:rsidRPr="00127A07" w:rsidRDefault="00BD1404" w:rsidP="00F36A46">
      <w:pPr>
        <w:pStyle w:val="Heading2"/>
      </w:pPr>
      <w:r>
        <w:t xml:space="preserve">Giữ liên lạc và tiếp xúc với phụ huynh và học sinh </w:t>
      </w:r>
    </w:p>
    <w:p w14:paraId="34EBA03F" w14:textId="457BDE56" w:rsidR="00127A07" w:rsidRPr="00127A07" w:rsidRDefault="00386393" w:rsidP="00127A07">
      <w:pPr>
        <w:shd w:val="clear" w:color="auto" w:fill="E2EFD9"/>
        <w:spacing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BD1404">
        <w:rPr>
          <w:rFonts w:ascii="Arial" w:eastAsia="Times New Roman" w:hAnsi="Arial" w:cs="Arial"/>
          <w:color w:val="000000"/>
          <w:sz w:val="24"/>
          <w:szCs w:val="20"/>
        </w:rPr>
        <w:t xml:space="preserve">Mô tả cách thức Ty giáo dục giữ liên lạc và tiếp xúc với học sinh, bao gồm </w:t>
      </w:r>
      <w:r w:rsidR="00C1582F">
        <w:rPr>
          <w:rFonts w:ascii="Arial" w:eastAsia="Times New Roman" w:hAnsi="Arial" w:cs="Arial"/>
          <w:color w:val="000000"/>
          <w:sz w:val="24"/>
          <w:szCs w:val="20"/>
        </w:rPr>
        <w:t xml:space="preserve">các bước cần thiết để </w:t>
      </w:r>
      <w:r w:rsidR="00C0407D">
        <w:rPr>
          <w:rFonts w:ascii="Arial" w:eastAsia="Times New Roman" w:hAnsi="Arial" w:cs="Arial"/>
          <w:color w:val="000000"/>
          <w:sz w:val="24"/>
          <w:szCs w:val="20"/>
        </w:rPr>
        <w:t xml:space="preserve">giúp những học sinh thường vắng mặt trong chương trình học trực tuyến trở lại học và  cách thức Ty giáo dục liên lạc với học sinh và phụ huynh hoặc người giám hộ, bao gồm </w:t>
      </w:r>
      <w:r w:rsidR="002E3343">
        <w:rPr>
          <w:rFonts w:ascii="Arial" w:eastAsia="Times New Roman" w:hAnsi="Arial" w:cs="Arial"/>
          <w:color w:val="000000"/>
          <w:sz w:val="24"/>
          <w:szCs w:val="20"/>
        </w:rPr>
        <w:t xml:space="preserve">thông ngôn, thông dịch từ Anh ngữ qua </w:t>
      </w:r>
      <w:r w:rsidR="00C0407D">
        <w:rPr>
          <w:rFonts w:ascii="Arial" w:eastAsia="Times New Roman" w:hAnsi="Arial" w:cs="Arial"/>
          <w:color w:val="000000"/>
          <w:sz w:val="24"/>
          <w:szCs w:val="20"/>
        </w:rPr>
        <w:t xml:space="preserve">các ngôn ngữ </w:t>
      </w:r>
      <w:r w:rsidR="002E3343">
        <w:rPr>
          <w:rFonts w:ascii="Arial" w:eastAsia="Times New Roman" w:hAnsi="Arial" w:cs="Arial"/>
          <w:color w:val="000000"/>
          <w:sz w:val="24"/>
          <w:szCs w:val="20"/>
        </w:rPr>
        <w:t>khác, khi học sinh không đáp ứng những điều lệ về việc đi học, hoặc nếu Ty giáo</w:t>
      </w:r>
      <w:r w:rsidR="00272544">
        <w:rPr>
          <w:rFonts w:ascii="Arial" w:eastAsia="Times New Roman" w:hAnsi="Arial" w:cs="Arial"/>
          <w:color w:val="000000"/>
          <w:sz w:val="24"/>
          <w:szCs w:val="20"/>
        </w:rPr>
        <w:t xml:space="preserve"> dục nhận biết rằng học sinh không chăm học và có thể bị mất kiến thức</w:t>
      </w:r>
      <w:r w:rsidR="00127A07" w:rsidRPr="00127A07">
        <w:rPr>
          <w:rFonts w:ascii="Arial" w:eastAsia="Times New Roman" w:hAnsi="Arial" w:cs="Times New Roman"/>
          <w:sz w:val="24"/>
          <w:szCs w:val="24"/>
        </w:rPr>
        <w:t>.</w:t>
      </w:r>
      <w:r>
        <w:rPr>
          <w:rFonts w:ascii="Arial" w:eastAsia="Times New Roman" w:hAnsi="Arial" w:cs="Times New Roman"/>
          <w:sz w:val="24"/>
          <w:szCs w:val="24"/>
        </w:rPr>
        <w:t>]</w:t>
      </w:r>
    </w:p>
    <w:p w14:paraId="4E6F5DD6" w14:textId="0BE901B2"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w:t>
      </w:r>
      <w:r w:rsidR="00AD6D1F">
        <w:rPr>
          <w:rFonts w:ascii="Arial" w:eastAsia="Calibri" w:hAnsi="Arial" w:cs="Arial"/>
          <w:color w:val="000000"/>
          <w:sz w:val="24"/>
          <w:szCs w:val="20"/>
        </w:rPr>
        <w:t>Trả lời</w:t>
      </w:r>
      <w:r w:rsidRPr="00127A07">
        <w:rPr>
          <w:rFonts w:ascii="Arial" w:eastAsia="Times New Roman" w:hAnsi="Arial" w:cs="Arial"/>
          <w:color w:val="000000"/>
          <w:sz w:val="24"/>
          <w:szCs w:val="20"/>
        </w:rPr>
        <w:t>]</w:t>
      </w:r>
    </w:p>
    <w:p w14:paraId="216FC97D"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589185B8" w14:textId="7B6E4FB2" w:rsidR="00127A07" w:rsidRPr="00127A07" w:rsidRDefault="00366F23" w:rsidP="00F36A46">
      <w:pPr>
        <w:pStyle w:val="Heading2"/>
      </w:pPr>
      <w:r>
        <w:t xml:space="preserve">Chế độ dinh dưỡng tại học đường </w:t>
      </w:r>
    </w:p>
    <w:p w14:paraId="2D4B66F7" w14:textId="1879A11B" w:rsidR="00945147" w:rsidRDefault="00386393" w:rsidP="00127A07">
      <w:pPr>
        <w:shd w:val="clear" w:color="auto" w:fill="E2EFD9"/>
        <w:spacing w:before="60" w:after="120" w:line="240" w:lineRule="auto"/>
        <w:rPr>
          <w:rFonts w:ascii="Arial" w:eastAsia="Times New Roman" w:hAnsi="Arial" w:cs="Arial"/>
          <w:color w:val="000000"/>
          <w:sz w:val="24"/>
          <w:szCs w:val="20"/>
        </w:rPr>
      </w:pPr>
      <w:r>
        <w:rPr>
          <w:rFonts w:ascii="Arial" w:eastAsia="Times New Roman" w:hAnsi="Arial" w:cs="Arial"/>
          <w:color w:val="000000"/>
          <w:sz w:val="24"/>
          <w:szCs w:val="20"/>
        </w:rPr>
        <w:t>[</w:t>
      </w:r>
      <w:r w:rsidR="00366F23">
        <w:rPr>
          <w:rFonts w:ascii="Arial" w:eastAsia="Times New Roman" w:hAnsi="Arial" w:cs="Arial"/>
          <w:color w:val="000000"/>
          <w:sz w:val="24"/>
          <w:szCs w:val="20"/>
        </w:rPr>
        <w:t xml:space="preserve">Mô tả cách thức Ty giáo dục sẽ bảo đảm </w:t>
      </w:r>
      <w:r w:rsidR="00945147">
        <w:rPr>
          <w:rFonts w:ascii="Arial" w:eastAsia="Times New Roman" w:hAnsi="Arial" w:cs="Arial"/>
          <w:color w:val="000000"/>
          <w:sz w:val="24"/>
          <w:szCs w:val="20"/>
        </w:rPr>
        <w:t>việc</w:t>
      </w:r>
      <w:r w:rsidR="00366F23">
        <w:rPr>
          <w:rFonts w:ascii="Arial" w:eastAsia="Times New Roman" w:hAnsi="Arial" w:cs="Arial"/>
          <w:color w:val="000000"/>
          <w:sz w:val="24"/>
          <w:szCs w:val="20"/>
        </w:rPr>
        <w:t xml:space="preserve"> cung cấp thức ăn bổ dưỡng cho tất cả học sinh, bao gồm học sinh</w:t>
      </w:r>
      <w:r w:rsidR="00945147">
        <w:rPr>
          <w:rFonts w:ascii="Arial" w:eastAsia="Times New Roman" w:hAnsi="Arial" w:cs="Arial"/>
          <w:color w:val="000000"/>
          <w:sz w:val="24"/>
          <w:szCs w:val="20"/>
        </w:rPr>
        <w:t xml:space="preserve"> đủ điều kiện nhận phần ăn miễn phí hoặc giảm giá, khi đến trường hoặc khi học trực tuyến (từ xa).</w:t>
      </w:r>
    </w:p>
    <w:p w14:paraId="2D6A9315" w14:textId="13449BC2" w:rsidR="00127A07" w:rsidRPr="00127A07" w:rsidRDefault="0094514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r w:rsidRPr="00127A07">
        <w:rPr>
          <w:rFonts w:ascii="Arial" w:eastAsia="Times New Roman" w:hAnsi="Arial" w:cs="Arial"/>
          <w:color w:val="000000"/>
          <w:sz w:val="24"/>
          <w:szCs w:val="20"/>
        </w:rPr>
        <w:t xml:space="preserve"> </w:t>
      </w:r>
      <w:r w:rsidR="00127A07" w:rsidRPr="00127A07">
        <w:rPr>
          <w:rFonts w:ascii="Arial" w:eastAsia="Times New Roman" w:hAnsi="Arial" w:cs="Arial"/>
          <w:color w:val="000000"/>
          <w:sz w:val="24"/>
          <w:szCs w:val="20"/>
        </w:rPr>
        <w:t>[</w:t>
      </w:r>
      <w:r w:rsidR="00AD6D1F">
        <w:rPr>
          <w:rFonts w:ascii="Arial" w:eastAsia="Calibri" w:hAnsi="Arial" w:cs="Arial"/>
          <w:color w:val="000000"/>
          <w:sz w:val="24"/>
          <w:szCs w:val="20"/>
        </w:rPr>
        <w:t>Trả lời</w:t>
      </w:r>
      <w:r w:rsidR="00127A07" w:rsidRPr="00127A07">
        <w:rPr>
          <w:rFonts w:ascii="Arial" w:eastAsia="Times New Roman" w:hAnsi="Arial" w:cs="Arial"/>
          <w:color w:val="000000"/>
          <w:sz w:val="24"/>
          <w:szCs w:val="20"/>
        </w:rPr>
        <w:t>]</w:t>
      </w:r>
    </w:p>
    <w:p w14:paraId="6C99674A"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Times New Roman" w:hAnsi="Arial" w:cs="Arial"/>
          <w:color w:val="000000"/>
          <w:sz w:val="24"/>
          <w:szCs w:val="20"/>
        </w:rPr>
      </w:pPr>
    </w:p>
    <w:p w14:paraId="541C79D8" w14:textId="293EC23A" w:rsidR="00127A07" w:rsidRPr="00272544" w:rsidRDefault="00272544" w:rsidP="00F36A46">
      <w:pPr>
        <w:pStyle w:val="Heading2"/>
        <w:rPr>
          <w:sz w:val="36"/>
          <w:szCs w:val="36"/>
        </w:rPr>
      </w:pPr>
      <w:r w:rsidRPr="00272544">
        <w:rPr>
          <w:sz w:val="36"/>
          <w:szCs w:val="36"/>
        </w:rPr>
        <w:t xml:space="preserve">Những hoạt động bổ sung thêm vào việc thực hiện Kế hoạch Tiếp tục Giảng dạy </w:t>
      </w:r>
      <w:r w:rsidR="00127A07" w:rsidRPr="00272544">
        <w:rPr>
          <w:sz w:val="36"/>
          <w:szCs w:val="36"/>
        </w:rPr>
        <w:t>[</w:t>
      </w:r>
      <w:r w:rsidR="00472640" w:rsidRPr="00272544">
        <w:rPr>
          <w:sz w:val="36"/>
          <w:szCs w:val="36"/>
        </w:rPr>
        <w:t>có thể thêm nhiều hàng để mô</w:t>
      </w:r>
      <w:r w:rsidR="00945147" w:rsidRPr="00272544">
        <w:rPr>
          <w:sz w:val="36"/>
          <w:szCs w:val="36"/>
        </w:rPr>
        <w:t>n</w:t>
      </w:r>
      <w:r w:rsidR="00472640" w:rsidRPr="00272544">
        <w:rPr>
          <w:sz w:val="36"/>
          <w:szCs w:val="36"/>
        </w:rPr>
        <w:t xml:space="preserve"> tả các hoạt động nếu cần</w:t>
      </w:r>
      <w:r w:rsidR="00127A07" w:rsidRPr="00272544">
        <w:rPr>
          <w:sz w:val="36"/>
          <w:szCs w:val="36"/>
        </w:rPr>
        <w:t>]</w:t>
      </w:r>
    </w:p>
    <w:tbl>
      <w:tblPr>
        <w:tblStyle w:val="TableGrid41"/>
        <w:tblpPr w:leftFromText="180" w:rightFromText="180" w:vertAnchor="text" w:horzAnchor="margin" w:tblpY="242"/>
        <w:tblW w:w="4984"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dditional actions to implement the Learning Continuity Plan table"/>
      </w:tblPr>
      <w:tblGrid>
        <w:gridCol w:w="4546"/>
        <w:gridCol w:w="7238"/>
        <w:gridCol w:w="1441"/>
        <w:gridCol w:w="1980"/>
      </w:tblGrid>
      <w:tr w:rsidR="00F30584" w:rsidRPr="00127A07" w14:paraId="16ECA309" w14:textId="77777777" w:rsidTr="00F30584">
        <w:trPr>
          <w:cantSplit/>
          <w:tblHeader/>
        </w:trPr>
        <w:tc>
          <w:tcPr>
            <w:tcW w:w="1495" w:type="pct"/>
            <w:shd w:val="clear" w:color="auto" w:fill="E2EFD9"/>
            <w:vAlign w:val="bottom"/>
          </w:tcPr>
          <w:p w14:paraId="637B25F7" w14:textId="2F88645A" w:rsidR="00F30584" w:rsidRPr="00127A07" w:rsidRDefault="00272544" w:rsidP="00F30584">
            <w:pPr>
              <w:tabs>
                <w:tab w:val="left" w:pos="5093"/>
              </w:tabs>
              <w:rPr>
                <w:rFonts w:eastAsia="Calibri" w:cs="Arial"/>
                <w:bCs/>
                <w:color w:val="000000"/>
              </w:rPr>
            </w:pPr>
            <w:r>
              <w:rPr>
                <w:rFonts w:eastAsia="Calibri" w:cs="Arial"/>
                <w:bCs/>
                <w:color w:val="000000"/>
              </w:rPr>
              <w:t>Phần</w:t>
            </w:r>
            <w:r w:rsidR="004F0FB7">
              <w:rPr>
                <w:rFonts w:eastAsia="Calibri" w:cs="Arial"/>
                <w:bCs/>
                <w:color w:val="000000"/>
              </w:rPr>
              <w:t xml:space="preserve"> </w:t>
            </w:r>
            <w:r>
              <w:rPr>
                <w:rFonts w:eastAsia="Calibri" w:cs="Arial"/>
                <w:bCs/>
                <w:color w:val="000000"/>
              </w:rPr>
              <w:t>mục được bổ sung</w:t>
            </w:r>
          </w:p>
        </w:tc>
        <w:tc>
          <w:tcPr>
            <w:tcW w:w="2380" w:type="pct"/>
            <w:shd w:val="clear" w:color="auto" w:fill="E2EFD9"/>
          </w:tcPr>
          <w:p w14:paraId="066C4E0D" w14:textId="42DDA791" w:rsidR="00F30584" w:rsidRPr="00127A07" w:rsidRDefault="00272544" w:rsidP="00F30584">
            <w:pPr>
              <w:tabs>
                <w:tab w:val="left" w:pos="5093"/>
              </w:tabs>
              <w:rPr>
                <w:rFonts w:eastAsia="Calibri" w:cs="Arial"/>
                <w:bCs/>
                <w:color w:val="000000"/>
              </w:rPr>
            </w:pPr>
            <w:r>
              <w:rPr>
                <w:rFonts w:eastAsia="Calibri" w:cs="Arial"/>
                <w:bCs/>
                <w:color w:val="000000"/>
              </w:rPr>
              <w:t>Mô tả</w:t>
            </w:r>
          </w:p>
        </w:tc>
        <w:tc>
          <w:tcPr>
            <w:tcW w:w="474" w:type="pct"/>
            <w:shd w:val="clear" w:color="auto" w:fill="E2EFD9"/>
            <w:vAlign w:val="bottom"/>
          </w:tcPr>
          <w:p w14:paraId="03FAE99F" w14:textId="53E8A82D" w:rsidR="00F30584" w:rsidRPr="00127A07" w:rsidRDefault="00F30584" w:rsidP="00F30584">
            <w:pPr>
              <w:tabs>
                <w:tab w:val="left" w:pos="5093"/>
              </w:tabs>
              <w:rPr>
                <w:rFonts w:eastAsia="Calibri" w:cs="Arial"/>
                <w:bCs/>
                <w:color w:val="000000"/>
              </w:rPr>
            </w:pPr>
            <w:r>
              <w:rPr>
                <w:rFonts w:eastAsia="Calibri" w:cs="Arial"/>
                <w:bCs/>
                <w:color w:val="000000"/>
              </w:rPr>
              <w:t>Ngân khoản</w:t>
            </w:r>
            <w:r w:rsidRPr="00127A07">
              <w:rPr>
                <w:rFonts w:eastAsia="Calibri" w:cs="Arial"/>
                <w:bCs/>
                <w:color w:val="000000"/>
              </w:rPr>
              <w:t xml:space="preserve"> </w:t>
            </w:r>
          </w:p>
        </w:tc>
        <w:tc>
          <w:tcPr>
            <w:tcW w:w="651" w:type="pct"/>
            <w:shd w:val="clear" w:color="auto" w:fill="E2EFD9"/>
          </w:tcPr>
          <w:p w14:paraId="4BE12246" w14:textId="70F6E740" w:rsidR="00F30584" w:rsidRPr="00127A07" w:rsidRDefault="00472640" w:rsidP="00F30584">
            <w:pPr>
              <w:tabs>
                <w:tab w:val="left" w:pos="5093"/>
              </w:tabs>
              <w:jc w:val="center"/>
              <w:rPr>
                <w:rFonts w:eastAsia="Calibri" w:cs="Arial"/>
                <w:bCs/>
                <w:color w:val="000000"/>
              </w:rPr>
            </w:pPr>
            <w:r>
              <w:rPr>
                <w:rFonts w:eastAsia="Calibri" w:cs="Arial"/>
                <w:bCs/>
                <w:color w:val="000000"/>
              </w:rPr>
              <w:t>Có ảnh hưởng</w:t>
            </w:r>
          </w:p>
        </w:tc>
      </w:tr>
      <w:tr w:rsidR="00127A07" w:rsidRPr="00127A07" w14:paraId="2EAB15A9" w14:textId="77777777" w:rsidTr="00F30584">
        <w:trPr>
          <w:cantSplit/>
        </w:trPr>
        <w:tc>
          <w:tcPr>
            <w:tcW w:w="1495" w:type="pct"/>
            <w:shd w:val="clear" w:color="auto" w:fill="auto"/>
          </w:tcPr>
          <w:p w14:paraId="0F374E50" w14:textId="7014445E" w:rsidR="00127A07" w:rsidRPr="00127A07" w:rsidRDefault="00127A07" w:rsidP="00127A07">
            <w:pPr>
              <w:tabs>
                <w:tab w:val="left" w:pos="5093"/>
              </w:tabs>
              <w:rPr>
                <w:rFonts w:eastAsia="Calibri" w:cs="Arial"/>
                <w:bCs/>
                <w:color w:val="000000"/>
              </w:rPr>
            </w:pPr>
            <w:r w:rsidRPr="00127A07">
              <w:rPr>
                <w:rFonts w:eastAsia="Calibri" w:cs="Arial"/>
                <w:bCs/>
                <w:color w:val="000000"/>
              </w:rPr>
              <w:t>[</w:t>
            </w:r>
            <w:r w:rsidR="00272544">
              <w:rPr>
                <w:rFonts w:eastAsia="Calibri" w:cs="Arial"/>
                <w:bCs/>
                <w:color w:val="000000"/>
              </w:rPr>
              <w:t>Phần</w:t>
            </w:r>
            <w:r w:rsidR="004F0FB7">
              <w:rPr>
                <w:rFonts w:eastAsia="Calibri" w:cs="Arial"/>
                <w:bCs/>
                <w:color w:val="000000"/>
              </w:rPr>
              <w:t xml:space="preserve"> </w:t>
            </w:r>
            <w:r w:rsidR="00272544">
              <w:rPr>
                <w:rFonts w:eastAsia="Calibri" w:cs="Arial"/>
                <w:bCs/>
                <w:color w:val="000000"/>
              </w:rPr>
              <w:t xml:space="preserve">mục trong Kế hoạch Tiếp tục giảng dạy </w:t>
            </w:r>
            <w:r w:rsidR="006E12CD">
              <w:rPr>
                <w:rFonts w:eastAsia="Calibri" w:cs="Arial"/>
                <w:bCs/>
                <w:color w:val="000000"/>
              </w:rPr>
              <w:t xml:space="preserve">có liên quan đến hoạt động </w:t>
            </w:r>
            <w:r w:rsidR="00272544">
              <w:rPr>
                <w:rFonts w:eastAsia="Calibri" w:cs="Arial"/>
                <w:bCs/>
                <w:color w:val="000000"/>
              </w:rPr>
              <w:t>bổ sung</w:t>
            </w:r>
            <w:r w:rsidR="006E12CD">
              <w:rPr>
                <w:rFonts w:eastAsia="Calibri" w:cs="Arial"/>
                <w:bCs/>
                <w:color w:val="000000"/>
              </w:rPr>
              <w:t>, có thể ghi NA (không</w:t>
            </w:r>
            <w:r w:rsidR="004F0FB7">
              <w:rPr>
                <w:rFonts w:eastAsia="Calibri" w:cs="Arial"/>
                <w:bCs/>
                <w:color w:val="000000"/>
              </w:rPr>
              <w:t xml:space="preserve"> ứng dụng) nếu hoạt động không liên quan đến phần mục </w:t>
            </w:r>
            <w:proofErr w:type="gramStart"/>
            <w:r w:rsidR="004F0FB7">
              <w:rPr>
                <w:rFonts w:eastAsia="Calibri" w:cs="Arial"/>
                <w:bCs/>
                <w:color w:val="000000"/>
              </w:rPr>
              <w:t>nào</w:t>
            </w:r>
            <w:r w:rsidR="006E12CD">
              <w:rPr>
                <w:rFonts w:eastAsia="Calibri" w:cs="Arial"/>
                <w:bCs/>
                <w:color w:val="000000"/>
              </w:rPr>
              <w:t xml:space="preserve"> </w:t>
            </w:r>
            <w:r w:rsidRPr="00127A07">
              <w:rPr>
                <w:rFonts w:eastAsia="Calibri" w:cs="Arial"/>
                <w:bCs/>
                <w:color w:val="000000"/>
              </w:rPr>
              <w:t>]</w:t>
            </w:r>
            <w:proofErr w:type="gramEnd"/>
          </w:p>
        </w:tc>
        <w:tc>
          <w:tcPr>
            <w:tcW w:w="2380" w:type="pct"/>
          </w:tcPr>
          <w:p w14:paraId="57C415D3" w14:textId="4DDC91DC" w:rsidR="00127A07" w:rsidRPr="00127A07" w:rsidRDefault="00127A07" w:rsidP="00127A07">
            <w:pPr>
              <w:tabs>
                <w:tab w:val="left" w:pos="5093"/>
              </w:tabs>
              <w:rPr>
                <w:rFonts w:eastAsia="Calibri" w:cs="Arial"/>
                <w:bCs/>
                <w:color w:val="000000"/>
              </w:rPr>
            </w:pPr>
            <w:r w:rsidRPr="00127A07">
              <w:rPr>
                <w:rFonts w:eastAsia="Calibri" w:cs="Arial"/>
                <w:bCs/>
                <w:color w:val="000000"/>
              </w:rPr>
              <w:t>[</w:t>
            </w:r>
            <w:r w:rsidR="00F30584">
              <w:rPr>
                <w:rFonts w:eastAsia="Calibri" w:cs="Arial"/>
                <w:bCs/>
                <w:color w:val="000000"/>
              </w:rPr>
              <w:t xml:space="preserve"> Mô tả hoạt động, có thể giải thích làm cách nào mà hoạt động này góp phần vào việc làm các chương trình giảng dạy có tiến bộ hoặc tốt </w:t>
            </w:r>
            <w:proofErr w:type="gramStart"/>
            <w:r w:rsidR="00F30584">
              <w:rPr>
                <w:rFonts w:eastAsia="Calibri" w:cs="Arial"/>
                <w:bCs/>
                <w:color w:val="000000"/>
              </w:rPr>
              <w:t>hơn</w:t>
            </w:r>
            <w:r w:rsidR="00F30584" w:rsidRPr="00127A07">
              <w:rPr>
                <w:rFonts w:eastAsia="Calibri" w:cs="Arial"/>
                <w:bCs/>
                <w:color w:val="000000"/>
              </w:rPr>
              <w:t xml:space="preserve"> </w:t>
            </w:r>
            <w:r w:rsidRPr="00127A07">
              <w:rPr>
                <w:rFonts w:eastAsia="Calibri" w:cs="Arial"/>
                <w:bCs/>
                <w:color w:val="000000"/>
              </w:rPr>
              <w:t>]</w:t>
            </w:r>
            <w:proofErr w:type="gramEnd"/>
          </w:p>
        </w:tc>
        <w:tc>
          <w:tcPr>
            <w:tcW w:w="474" w:type="pct"/>
            <w:shd w:val="clear" w:color="auto" w:fill="auto"/>
          </w:tcPr>
          <w:p w14:paraId="1886136D"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[$ 0.00]</w:t>
            </w:r>
          </w:p>
        </w:tc>
        <w:tc>
          <w:tcPr>
            <w:tcW w:w="651" w:type="pct"/>
          </w:tcPr>
          <w:p w14:paraId="6AA3F2EB" w14:textId="2927C94C"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w:t>
            </w:r>
            <w:r w:rsidR="00F30584">
              <w:rPr>
                <w:rFonts w:eastAsia="Calibri" w:cs="Arial"/>
                <w:bCs/>
                <w:color w:val="000000"/>
              </w:rPr>
              <w:t xml:space="preserve"> Có</w:t>
            </w:r>
            <w:r w:rsidR="00F30584" w:rsidRPr="00127A07">
              <w:rPr>
                <w:rFonts w:eastAsia="Calibri" w:cs="Arial"/>
                <w:bCs/>
                <w:color w:val="000000"/>
              </w:rPr>
              <w:t>/</w:t>
            </w:r>
            <w:proofErr w:type="gramStart"/>
            <w:r w:rsidR="00F30584">
              <w:rPr>
                <w:rFonts w:eastAsia="Calibri" w:cs="Arial"/>
                <w:bCs/>
                <w:color w:val="000000"/>
              </w:rPr>
              <w:t>Không</w:t>
            </w:r>
            <w:r w:rsidR="00F30584" w:rsidRPr="00127A07">
              <w:rPr>
                <w:rFonts w:eastAsia="Calibri" w:cs="Arial"/>
                <w:bCs/>
                <w:color w:val="000000"/>
              </w:rPr>
              <w:t xml:space="preserve"> </w:t>
            </w:r>
            <w:r w:rsidRPr="00127A07">
              <w:rPr>
                <w:rFonts w:eastAsia="Calibri" w:cs="Arial"/>
                <w:bCs/>
                <w:color w:val="000000"/>
              </w:rPr>
              <w:t>]</w:t>
            </w:r>
            <w:proofErr w:type="gramEnd"/>
          </w:p>
        </w:tc>
      </w:tr>
      <w:tr w:rsidR="00127A07" w:rsidRPr="00127A07" w14:paraId="486543E7" w14:textId="77777777" w:rsidTr="00F30584">
        <w:trPr>
          <w:cantSplit/>
        </w:trPr>
        <w:tc>
          <w:tcPr>
            <w:tcW w:w="1495" w:type="pct"/>
            <w:shd w:val="clear" w:color="auto" w:fill="auto"/>
          </w:tcPr>
          <w:p w14:paraId="746ACAA2" w14:textId="6BF9D1C8" w:rsidR="00127A07" w:rsidRPr="00127A07" w:rsidRDefault="006112FB" w:rsidP="00127A07">
            <w:pPr>
              <w:tabs>
                <w:tab w:val="left" w:pos="5093"/>
              </w:tabs>
              <w:rPr>
                <w:rFonts w:eastAsia="Calibri" w:cs="Arial"/>
                <w:bCs/>
                <w:color w:val="000000"/>
              </w:rPr>
            </w:pPr>
            <w:r w:rsidRPr="00127A07">
              <w:rPr>
                <w:rFonts w:eastAsia="Calibri" w:cs="Arial"/>
                <w:bCs/>
                <w:color w:val="000000"/>
              </w:rPr>
              <w:lastRenderedPageBreak/>
              <w:t>[</w:t>
            </w:r>
            <w:r>
              <w:rPr>
                <w:rFonts w:eastAsia="Calibri" w:cs="Arial"/>
                <w:bCs/>
                <w:color w:val="000000"/>
              </w:rPr>
              <w:t xml:space="preserve">Phần mục trong Kế hoạch Tiếp tục giảng dạy có liên quan đến hoạt động bổ sung, có thể ghi NA (không ứng dụng) nếu hoạt động không liên quan đến phần mục </w:t>
            </w:r>
            <w:proofErr w:type="gramStart"/>
            <w:r>
              <w:rPr>
                <w:rFonts w:eastAsia="Calibri" w:cs="Arial"/>
                <w:bCs/>
                <w:color w:val="000000"/>
              </w:rPr>
              <w:t xml:space="preserve">nào </w:t>
            </w:r>
            <w:r w:rsidRPr="00127A07">
              <w:rPr>
                <w:rFonts w:eastAsia="Calibri" w:cs="Arial"/>
                <w:bCs/>
                <w:color w:val="000000"/>
              </w:rPr>
              <w:t>]</w:t>
            </w:r>
            <w:proofErr w:type="gramEnd"/>
          </w:p>
        </w:tc>
        <w:tc>
          <w:tcPr>
            <w:tcW w:w="2380" w:type="pct"/>
          </w:tcPr>
          <w:p w14:paraId="3FECABAD" w14:textId="13E3CCAD" w:rsidR="00127A07" w:rsidRPr="00127A07" w:rsidRDefault="00127A07" w:rsidP="00127A07">
            <w:pPr>
              <w:tabs>
                <w:tab w:val="left" w:pos="5093"/>
              </w:tabs>
              <w:rPr>
                <w:rFonts w:eastAsia="Calibri" w:cs="Arial"/>
                <w:bCs/>
                <w:color w:val="000000"/>
              </w:rPr>
            </w:pPr>
            <w:r w:rsidRPr="00127A07">
              <w:rPr>
                <w:rFonts w:eastAsia="Calibri" w:cs="Arial"/>
                <w:bCs/>
                <w:color w:val="000000"/>
              </w:rPr>
              <w:t>[</w:t>
            </w:r>
            <w:r w:rsidR="00F30584">
              <w:rPr>
                <w:rFonts w:eastAsia="Calibri" w:cs="Arial"/>
                <w:bCs/>
                <w:color w:val="000000"/>
              </w:rPr>
              <w:t xml:space="preserve"> Mô tả hoạt động, có thể giải thích làm cách nào mà hoạt động này góp phần vào việc làm các chương trình giảng dạy có tiến bộ hoặc tốt </w:t>
            </w:r>
            <w:proofErr w:type="gramStart"/>
            <w:r w:rsidR="00F30584">
              <w:rPr>
                <w:rFonts w:eastAsia="Calibri" w:cs="Arial"/>
                <w:bCs/>
                <w:color w:val="000000"/>
              </w:rPr>
              <w:t>hơn</w:t>
            </w:r>
            <w:r w:rsidR="00F30584" w:rsidRPr="00127A07">
              <w:rPr>
                <w:rFonts w:eastAsia="Calibri" w:cs="Arial"/>
                <w:bCs/>
                <w:color w:val="000000"/>
              </w:rPr>
              <w:t xml:space="preserve"> </w:t>
            </w:r>
            <w:r w:rsidRPr="00127A07">
              <w:rPr>
                <w:rFonts w:eastAsia="Calibri" w:cs="Arial"/>
                <w:bCs/>
                <w:color w:val="000000"/>
              </w:rPr>
              <w:t>]</w:t>
            </w:r>
            <w:proofErr w:type="gramEnd"/>
          </w:p>
        </w:tc>
        <w:tc>
          <w:tcPr>
            <w:tcW w:w="474" w:type="pct"/>
            <w:shd w:val="clear" w:color="auto" w:fill="auto"/>
          </w:tcPr>
          <w:p w14:paraId="7582EB61"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[$ 0.00]</w:t>
            </w:r>
          </w:p>
        </w:tc>
        <w:tc>
          <w:tcPr>
            <w:tcW w:w="651" w:type="pct"/>
          </w:tcPr>
          <w:p w14:paraId="3A8CD8C8" w14:textId="009E1F85"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w:t>
            </w:r>
            <w:r w:rsidR="00F30584">
              <w:rPr>
                <w:rFonts w:eastAsia="Calibri" w:cs="Arial"/>
                <w:bCs/>
                <w:color w:val="000000"/>
              </w:rPr>
              <w:t xml:space="preserve"> Có</w:t>
            </w:r>
            <w:r w:rsidR="00F30584" w:rsidRPr="00127A07">
              <w:rPr>
                <w:rFonts w:eastAsia="Calibri" w:cs="Arial"/>
                <w:bCs/>
                <w:color w:val="000000"/>
              </w:rPr>
              <w:t>/</w:t>
            </w:r>
            <w:proofErr w:type="gramStart"/>
            <w:r w:rsidR="00F30584">
              <w:rPr>
                <w:rFonts w:eastAsia="Calibri" w:cs="Arial"/>
                <w:bCs/>
                <w:color w:val="000000"/>
              </w:rPr>
              <w:t>Không</w:t>
            </w:r>
            <w:r w:rsidR="00F30584" w:rsidRPr="00127A07">
              <w:rPr>
                <w:rFonts w:eastAsia="Calibri" w:cs="Arial"/>
                <w:bCs/>
                <w:color w:val="000000"/>
              </w:rPr>
              <w:t xml:space="preserve"> </w:t>
            </w:r>
            <w:r w:rsidRPr="00127A07">
              <w:rPr>
                <w:rFonts w:eastAsia="Calibri" w:cs="Arial"/>
                <w:bCs/>
                <w:color w:val="000000"/>
              </w:rPr>
              <w:t>]</w:t>
            </w:r>
            <w:proofErr w:type="gramEnd"/>
          </w:p>
        </w:tc>
      </w:tr>
    </w:tbl>
    <w:p w14:paraId="6FEAC730" w14:textId="2EC6DD79" w:rsidR="00127A07" w:rsidRPr="00E30507" w:rsidRDefault="006112FB" w:rsidP="00F36A46">
      <w:pPr>
        <w:pStyle w:val="Heading2"/>
        <w:rPr>
          <w:sz w:val="36"/>
          <w:szCs w:val="36"/>
        </w:rPr>
      </w:pPr>
      <w:r w:rsidRPr="00E30507">
        <w:rPr>
          <w:sz w:val="36"/>
          <w:szCs w:val="36"/>
        </w:rPr>
        <w:t xml:space="preserve">Gia tăng hoặc </w:t>
      </w:r>
      <w:r w:rsidR="00C5674F" w:rsidRPr="00E30507">
        <w:rPr>
          <w:sz w:val="36"/>
          <w:szCs w:val="36"/>
        </w:rPr>
        <w:t>cải tiến</w:t>
      </w:r>
      <w:r w:rsidR="00237538" w:rsidRPr="00E30507">
        <w:rPr>
          <w:sz w:val="36"/>
          <w:szCs w:val="36"/>
        </w:rPr>
        <w:t xml:space="preserve"> các chương trình trợ giúp cho học sinh</w:t>
      </w:r>
      <w:r w:rsidR="00237538" w:rsidRPr="00E30507">
        <w:rPr>
          <w:rFonts w:eastAsia="Times New Roman" w:cs="Arial"/>
          <w:color w:val="000000"/>
          <w:sz w:val="36"/>
          <w:szCs w:val="36"/>
        </w:rPr>
        <w:t xml:space="preserve"> đang </w:t>
      </w:r>
      <w:r w:rsidR="00E30507" w:rsidRPr="00E30507">
        <w:rPr>
          <w:rFonts w:eastAsia="Times New Roman" w:cs="Arial"/>
          <w:color w:val="000000"/>
          <w:sz w:val="36"/>
          <w:szCs w:val="36"/>
        </w:rPr>
        <w:t>được chánh phủ</w:t>
      </w:r>
      <w:r w:rsidR="00237538" w:rsidRPr="00E30507">
        <w:rPr>
          <w:rFonts w:eastAsia="Times New Roman" w:cs="Arial"/>
          <w:color w:val="000000"/>
          <w:sz w:val="36"/>
          <w:szCs w:val="36"/>
        </w:rPr>
        <w:t xml:space="preserve"> nuôi dưỡng, học sinh </w:t>
      </w:r>
      <w:r w:rsidR="00E30507" w:rsidRPr="00E30507">
        <w:rPr>
          <w:rFonts w:eastAsia="Times New Roman" w:cs="Arial"/>
          <w:color w:val="000000"/>
          <w:sz w:val="36"/>
          <w:szCs w:val="36"/>
        </w:rPr>
        <w:t>đang phát triển Anh ngữ</w:t>
      </w:r>
      <w:r w:rsidR="00237538" w:rsidRPr="00E30507">
        <w:rPr>
          <w:rFonts w:eastAsia="Times New Roman" w:cs="Arial"/>
          <w:color w:val="000000"/>
          <w:sz w:val="36"/>
          <w:szCs w:val="36"/>
        </w:rPr>
        <w:t>, và học sinh không nhà ở</w:t>
      </w:r>
      <w:r w:rsidR="00237538" w:rsidRPr="00E30507">
        <w:rPr>
          <w:sz w:val="36"/>
          <w:szCs w:val="36"/>
        </w:rPr>
        <w:t xml:space="preserve"> </w:t>
      </w:r>
    </w:p>
    <w:tbl>
      <w:tblPr>
        <w:tblStyle w:val="TableGrid41"/>
        <w:tblW w:w="5000" w:type="pct"/>
        <w:tblBorders>
          <w:top w:val="single" w:sz="4" w:space="0" w:color="222A35"/>
          <w:left w:val="single" w:sz="4" w:space="0" w:color="222A35"/>
          <w:bottom w:val="single" w:sz="4" w:space="0" w:color="222A35"/>
          <w:right w:val="single" w:sz="4" w:space="0" w:color="222A35"/>
          <w:insideH w:val="single" w:sz="4" w:space="0" w:color="222A35"/>
          <w:insideV w:val="single" w:sz="4" w:space="0" w:color="222A35"/>
        </w:tblBorders>
        <w:tblCellMar>
          <w:top w:w="29" w:type="dxa"/>
          <w:left w:w="29" w:type="dxa"/>
          <w:bottom w:w="29" w:type="dxa"/>
          <w:right w:w="29" w:type="dxa"/>
        </w:tblCellMar>
        <w:tblLook w:val="04A0" w:firstRow="1" w:lastRow="0" w:firstColumn="1" w:lastColumn="0" w:noHBand="0" w:noVBand="1"/>
        <w:tblDescription w:val="Table to report Percentage to Increase or Improve Services and Increased Apportionment Based on the Enrollment of Foster Youth, English Learners, and Low-Income Students"/>
      </w:tblPr>
      <w:tblGrid>
        <w:gridCol w:w="4855"/>
        <w:gridCol w:w="10399"/>
      </w:tblGrid>
      <w:tr w:rsidR="00127A07" w:rsidRPr="00127A07" w14:paraId="2C1810C8" w14:textId="77777777" w:rsidTr="00127A07">
        <w:trPr>
          <w:cantSplit/>
          <w:tblHeader/>
        </w:trPr>
        <w:tc>
          <w:tcPr>
            <w:tcW w:w="4855" w:type="dxa"/>
            <w:shd w:val="clear" w:color="auto" w:fill="E2EFD9"/>
            <w:vAlign w:val="center"/>
          </w:tcPr>
          <w:p w14:paraId="1CE86736" w14:textId="1EBC8573" w:rsidR="00127A07" w:rsidRPr="00127A07" w:rsidRDefault="00E30507" w:rsidP="00127A07">
            <w:pPr>
              <w:spacing w:before="40" w:after="40"/>
              <w:rPr>
                <w:rFonts w:eastAsia="Calibri" w:cs="Arial"/>
                <w:color w:val="000000"/>
                <w:szCs w:val="20"/>
              </w:rPr>
            </w:pPr>
            <w:r>
              <w:rPr>
                <w:rFonts w:eastAsia="Calibri" w:cs="Arial"/>
                <w:szCs w:val="20"/>
              </w:rPr>
              <w:t>Tỷ lệ phần trăm sự gia tăng hoặc cải tiến các chương trình trợ giúp</w:t>
            </w:r>
            <w:r w:rsidR="00127A07" w:rsidRPr="00127A07" w:rsidDel="00F91D09">
              <w:rPr>
                <w:rFonts w:eastAsia="Times New Roman" w:cs="Times New Roman"/>
              </w:rPr>
              <w:t xml:space="preserve"> </w:t>
            </w:r>
          </w:p>
        </w:tc>
        <w:tc>
          <w:tcPr>
            <w:tcW w:w="10399" w:type="dxa"/>
            <w:shd w:val="clear" w:color="auto" w:fill="E2EFD9"/>
            <w:vAlign w:val="center"/>
          </w:tcPr>
          <w:p w14:paraId="1ACC5651" w14:textId="68F19E16" w:rsidR="00127A07" w:rsidRPr="00127A07" w:rsidRDefault="00547A82" w:rsidP="00127A07">
            <w:pPr>
              <w:spacing w:before="40" w:after="40"/>
              <w:rPr>
                <w:rFonts w:eastAsia="Calibri" w:cs="Arial"/>
                <w:color w:val="000000"/>
                <w:szCs w:val="20"/>
              </w:rPr>
            </w:pPr>
            <w:r>
              <w:rPr>
                <w:rFonts w:eastAsia="Times New Roman" w:cs="Times New Roman"/>
              </w:rPr>
              <w:t xml:space="preserve">Gia tăng ngân khoản dựa vào số học sinh đang được chánh phủ nuôi dưỡng, học sinh đang phát triển ngôn ngữ, và học sinh ngèo </w:t>
            </w:r>
          </w:p>
        </w:tc>
      </w:tr>
      <w:tr w:rsidR="00127A07" w:rsidRPr="00127A07" w14:paraId="5BF9E0F5" w14:textId="77777777" w:rsidTr="00127A07">
        <w:trPr>
          <w:cantSplit/>
        </w:trPr>
        <w:tc>
          <w:tcPr>
            <w:tcW w:w="4855" w:type="dxa"/>
            <w:shd w:val="clear" w:color="auto" w:fill="auto"/>
          </w:tcPr>
          <w:p w14:paraId="32489AB4" w14:textId="0D96122F" w:rsidR="00127A07" w:rsidRPr="00127A07" w:rsidRDefault="00127A07" w:rsidP="00127A07">
            <w:pPr>
              <w:spacing w:before="40" w:after="40"/>
              <w:rPr>
                <w:rFonts w:eastAsia="Calibri" w:cs="Arial"/>
                <w:color w:val="000000"/>
                <w:szCs w:val="20"/>
              </w:rPr>
            </w:pPr>
            <w:r w:rsidRPr="00127A07">
              <w:rPr>
                <w:rFonts w:eastAsia="Calibri" w:cs="Arial"/>
                <w:color w:val="000000"/>
                <w:szCs w:val="20"/>
              </w:rPr>
              <w:t>[</w:t>
            </w:r>
            <w:r w:rsidR="00E30507">
              <w:rPr>
                <w:rFonts w:eastAsia="Calibri" w:cs="Arial"/>
                <w:color w:val="000000"/>
                <w:szCs w:val="20"/>
              </w:rPr>
              <w:t xml:space="preserve">Số tỷ lệ phần </w:t>
            </w:r>
            <w:proofErr w:type="gramStart"/>
            <w:r w:rsidR="00E30507">
              <w:rPr>
                <w:rFonts w:eastAsia="Calibri" w:cs="Arial"/>
                <w:color w:val="000000"/>
                <w:szCs w:val="20"/>
              </w:rPr>
              <w:t>trăm</w:t>
            </w:r>
            <w:r w:rsidRPr="00127A07">
              <w:rPr>
                <w:rFonts w:eastAsia="Calibri" w:cs="Arial"/>
                <w:color w:val="000000"/>
                <w:szCs w:val="20"/>
              </w:rPr>
              <w:t>]%</w:t>
            </w:r>
            <w:proofErr w:type="gramEnd"/>
          </w:p>
        </w:tc>
        <w:tc>
          <w:tcPr>
            <w:tcW w:w="10399" w:type="dxa"/>
            <w:shd w:val="clear" w:color="auto" w:fill="auto"/>
          </w:tcPr>
          <w:p w14:paraId="2663C143" w14:textId="0E7C4632" w:rsidR="00127A07" w:rsidRPr="00127A07" w:rsidRDefault="00127A07" w:rsidP="00127A07">
            <w:pPr>
              <w:spacing w:before="40" w:after="40"/>
              <w:rPr>
                <w:rFonts w:eastAsia="Calibri" w:cs="Arial"/>
                <w:color w:val="000000"/>
                <w:szCs w:val="20"/>
              </w:rPr>
            </w:pPr>
            <w:r w:rsidRPr="00127A07">
              <w:rPr>
                <w:rFonts w:eastAsia="Calibri" w:cs="Arial"/>
                <w:color w:val="000000"/>
                <w:szCs w:val="20"/>
              </w:rPr>
              <w:t>[</w:t>
            </w:r>
            <w:r w:rsidR="00547A82">
              <w:rPr>
                <w:rFonts w:eastAsia="Calibri" w:cs="Arial"/>
                <w:color w:val="000000"/>
                <w:szCs w:val="20"/>
              </w:rPr>
              <w:t>Số tiền cụ thể</w:t>
            </w:r>
            <w:r w:rsidRPr="00127A07">
              <w:rPr>
                <w:rFonts w:eastAsia="Calibri" w:cs="Arial"/>
                <w:color w:val="000000"/>
                <w:szCs w:val="20"/>
              </w:rPr>
              <w:t xml:space="preserve">] </w:t>
            </w:r>
          </w:p>
        </w:tc>
      </w:tr>
    </w:tbl>
    <w:p w14:paraId="1C380AFF" w14:textId="1589F820" w:rsidR="00127A07" w:rsidRPr="00127A07" w:rsidRDefault="00216587" w:rsidP="001119EB">
      <w:pPr>
        <w:pStyle w:val="Heading3"/>
        <w:rPr>
          <w:rFonts w:eastAsia="SimSun"/>
        </w:rPr>
      </w:pPr>
      <w:r>
        <w:rPr>
          <w:rFonts w:eastAsia="SimSun"/>
        </w:rPr>
        <w:t xml:space="preserve">Những phần mô tả phải có </w:t>
      </w:r>
    </w:p>
    <w:p w14:paraId="2D0A9302" w14:textId="39AC528D" w:rsidR="00127A07" w:rsidRPr="00B72885" w:rsidRDefault="00386393" w:rsidP="00127A07">
      <w:pPr>
        <w:shd w:val="clear" w:color="auto" w:fill="E2EFD9"/>
        <w:spacing w:after="120" w:line="240" w:lineRule="auto"/>
        <w:rPr>
          <w:rFonts w:ascii="Arial" w:eastAsia="Calibri" w:hAnsi="Arial" w:cs="Arial"/>
          <w:color w:val="000000"/>
          <w:sz w:val="24"/>
          <w:szCs w:val="24"/>
        </w:rPr>
      </w:pPr>
      <w:bookmarkStart w:id="1" w:name="_Hlk26529290"/>
      <w:r>
        <w:rPr>
          <w:rFonts w:ascii="Arial" w:eastAsia="Calibri" w:hAnsi="Arial" w:cs="Arial"/>
          <w:color w:val="000000"/>
          <w:sz w:val="24"/>
          <w:szCs w:val="20"/>
        </w:rPr>
        <w:t>[</w:t>
      </w:r>
      <w:r w:rsidR="002840F3">
        <w:rPr>
          <w:rFonts w:ascii="Arial" w:eastAsia="Calibri" w:hAnsi="Arial" w:cs="Arial"/>
          <w:color w:val="000000"/>
          <w:sz w:val="24"/>
          <w:szCs w:val="20"/>
        </w:rPr>
        <w:t>Cần phải giải thích (1) cách Ty gi</w:t>
      </w:r>
      <w:r w:rsidR="00B72885">
        <w:rPr>
          <w:rFonts w:ascii="Arial" w:eastAsia="Calibri" w:hAnsi="Arial" w:cs="Arial"/>
          <w:color w:val="000000"/>
          <w:sz w:val="24"/>
          <w:szCs w:val="20"/>
        </w:rPr>
        <w:t>á</w:t>
      </w:r>
      <w:r w:rsidR="002840F3">
        <w:rPr>
          <w:rFonts w:ascii="Arial" w:eastAsia="Calibri" w:hAnsi="Arial" w:cs="Arial"/>
          <w:color w:val="000000"/>
          <w:sz w:val="24"/>
          <w:szCs w:val="20"/>
        </w:rPr>
        <w:t xml:space="preserve">o dục gia tăng, phát triển chương trình trợ giúp dựa vào nhu cầu của các </w:t>
      </w:r>
      <w:r w:rsidR="002840F3" w:rsidRPr="00B72885">
        <w:rPr>
          <w:rFonts w:ascii="Arial" w:eastAsia="Times New Roman" w:hAnsi="Arial" w:cs="Arial"/>
          <w:sz w:val="24"/>
          <w:szCs w:val="24"/>
        </w:rPr>
        <w:t>học sinh đang được chánh phủ nuôi dưỡng, học sinh đang phát triển ngôn ngữ, và học sinh ngèo</w:t>
      </w:r>
      <w:r w:rsidR="00B72885">
        <w:rPr>
          <w:rFonts w:ascii="Arial" w:eastAsia="Times New Roman" w:hAnsi="Arial" w:cs="Arial"/>
          <w:sz w:val="24"/>
          <w:szCs w:val="24"/>
        </w:rPr>
        <w:t xml:space="preserve">, và (2) hiệu quả của các hoạt động này trong việc đáp ứng nhu cầu cần thiết   của các em học sinh này qua các </w:t>
      </w:r>
      <w:r w:rsidR="00442B52">
        <w:rPr>
          <w:rFonts w:ascii="Arial" w:eastAsia="Calibri" w:hAnsi="Arial" w:cs="Arial"/>
          <w:color w:val="000000"/>
          <w:sz w:val="24"/>
          <w:szCs w:val="20"/>
        </w:rPr>
        <w:t xml:space="preserve">hoạt động </w:t>
      </w:r>
      <w:r w:rsidR="002840F3">
        <w:rPr>
          <w:rFonts w:ascii="Arial" w:eastAsia="Calibri" w:hAnsi="Arial" w:cs="Arial"/>
          <w:color w:val="000000"/>
          <w:sz w:val="24"/>
          <w:szCs w:val="20"/>
        </w:rPr>
        <w:t>phổ biến toàn trường, các trường trong toàn ty giáo dục hoặc trường, ty giáo dục trong địa phận của toàn Sở giáo dục</w:t>
      </w:r>
      <w:r w:rsidR="00127A07" w:rsidRPr="00127A07">
        <w:rPr>
          <w:rFonts w:ascii="Arial" w:eastAsia="Calibri" w:hAnsi="Arial" w:cs="Arial"/>
          <w:color w:val="000000"/>
          <w:sz w:val="24"/>
          <w:szCs w:val="20"/>
        </w:rPr>
        <w:t>.</w:t>
      </w:r>
      <w:r>
        <w:rPr>
          <w:rFonts w:ascii="Arial" w:eastAsia="Calibri" w:hAnsi="Arial" w:cs="Arial"/>
          <w:color w:val="000000"/>
          <w:sz w:val="24"/>
          <w:szCs w:val="20"/>
        </w:rPr>
        <w:t>]</w:t>
      </w:r>
    </w:p>
    <w:bookmarkEnd w:id="1"/>
    <w:p w14:paraId="09B67A50" w14:textId="48E761DF"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r w:rsidRPr="00127A07">
        <w:rPr>
          <w:rFonts w:ascii="Arial" w:eastAsia="Calibri" w:hAnsi="Arial" w:cs="Arial"/>
          <w:color w:val="000000"/>
          <w:sz w:val="24"/>
          <w:szCs w:val="20"/>
        </w:rPr>
        <w:t>[</w:t>
      </w:r>
      <w:r w:rsidR="00547A82">
        <w:rPr>
          <w:rFonts w:ascii="Arial" w:eastAsia="Calibri" w:hAnsi="Arial" w:cs="Arial"/>
          <w:color w:val="000000"/>
          <w:sz w:val="24"/>
          <w:szCs w:val="20"/>
        </w:rPr>
        <w:t>Mô tả</w:t>
      </w:r>
      <w:r w:rsidRPr="00127A07">
        <w:rPr>
          <w:rFonts w:ascii="Arial" w:eastAsia="Calibri" w:hAnsi="Arial" w:cs="Arial"/>
          <w:color w:val="000000"/>
          <w:sz w:val="24"/>
          <w:szCs w:val="20"/>
        </w:rPr>
        <w:t>]</w:t>
      </w:r>
    </w:p>
    <w:p w14:paraId="387F0696"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Calibri" w:hAnsi="Arial" w:cs="Arial"/>
          <w:color w:val="000000"/>
          <w:sz w:val="24"/>
          <w:szCs w:val="20"/>
        </w:rPr>
      </w:pPr>
    </w:p>
    <w:p w14:paraId="7C2C72D1" w14:textId="0BFE7A3B" w:rsidR="00127A07" w:rsidRPr="00547A82" w:rsidRDefault="00386393" w:rsidP="00127A07">
      <w:pPr>
        <w:shd w:val="clear" w:color="auto" w:fill="E2EFD9"/>
        <w:spacing w:before="120" w:after="120" w:line="240" w:lineRule="auto"/>
        <w:rPr>
          <w:rFonts w:ascii="Arial" w:eastAsia="Times New Roman" w:hAnsi="Arial" w:cs="Arial"/>
          <w:sz w:val="24"/>
          <w:szCs w:val="24"/>
        </w:rPr>
      </w:pPr>
      <w:r>
        <w:rPr>
          <w:rFonts w:ascii="Arial" w:eastAsia="Calibri" w:hAnsi="Arial" w:cs="Arial"/>
          <w:color w:val="000000"/>
          <w:sz w:val="24"/>
          <w:szCs w:val="20"/>
        </w:rPr>
        <w:t>[</w:t>
      </w:r>
      <w:r w:rsidR="00547A82">
        <w:rPr>
          <w:rFonts w:ascii="Arial" w:eastAsia="Calibri" w:hAnsi="Arial" w:cs="Arial"/>
          <w:color w:val="000000"/>
          <w:sz w:val="24"/>
          <w:szCs w:val="20"/>
        </w:rPr>
        <w:t xml:space="preserve">Mô tả sư gia tăng hoặc cải tiến những chương trình trợ giúp </w:t>
      </w:r>
      <w:r w:rsidR="00547A82" w:rsidRPr="00547A82">
        <w:rPr>
          <w:rFonts w:ascii="Arial" w:eastAsia="Times New Roman" w:hAnsi="Arial" w:cs="Arial"/>
          <w:sz w:val="24"/>
          <w:szCs w:val="24"/>
        </w:rPr>
        <w:t>học sinh đang được chánh phủ nuôi dưỡng, học sinh đang phát triển ngôn ngữ, và học sinh ngèo</w:t>
      </w:r>
      <w:r w:rsidR="00547A82">
        <w:rPr>
          <w:rFonts w:eastAsia="Times New Roman" w:cs="Times New Roman"/>
        </w:rPr>
        <w:t xml:space="preserve"> </w:t>
      </w:r>
      <w:r w:rsidR="00547A82">
        <w:rPr>
          <w:rFonts w:ascii="Arial" w:eastAsia="Times New Roman" w:hAnsi="Arial" w:cs="Arial"/>
          <w:sz w:val="24"/>
          <w:szCs w:val="24"/>
        </w:rPr>
        <w:t>bằng tỷ lệ phần trăm</w:t>
      </w:r>
      <w:r w:rsidR="00127A07" w:rsidRPr="00127A07">
        <w:rPr>
          <w:rFonts w:ascii="Arial" w:eastAsia="Calibri" w:hAnsi="Arial" w:cs="Arial"/>
          <w:color w:val="000000"/>
          <w:sz w:val="24"/>
          <w:szCs w:val="20"/>
        </w:rPr>
        <w:t>.</w:t>
      </w:r>
      <w:r>
        <w:rPr>
          <w:rFonts w:ascii="Arial" w:eastAsia="Calibri" w:hAnsi="Arial" w:cs="Arial"/>
          <w:color w:val="000000"/>
          <w:sz w:val="24"/>
          <w:szCs w:val="20"/>
        </w:rPr>
        <w:t>]</w:t>
      </w:r>
    </w:p>
    <w:p w14:paraId="503DC352" w14:textId="31DFE71A" w:rsidR="00127A07" w:rsidRPr="00127A07" w:rsidRDefault="00127A07" w:rsidP="00127A07">
      <w:pPr>
        <w:pBdr>
          <w:top w:val="single" w:sz="4" w:space="4" w:color="8496B0"/>
          <w:left w:val="single" w:sz="4" w:space="4" w:color="8496B0"/>
          <w:bottom w:val="single" w:sz="4" w:space="4" w:color="8496B0"/>
          <w:right w:val="single" w:sz="4" w:space="4" w:color="8496B0"/>
        </w:pBdr>
        <w:spacing w:after="120" w:line="240" w:lineRule="auto"/>
        <w:ind w:left="144" w:right="144"/>
        <w:rPr>
          <w:rFonts w:ascii="Arial" w:eastAsia="Calibri" w:hAnsi="Arial" w:cs="Arial"/>
          <w:color w:val="000000"/>
          <w:sz w:val="24"/>
          <w:szCs w:val="20"/>
        </w:rPr>
      </w:pPr>
      <w:r w:rsidRPr="00127A07">
        <w:rPr>
          <w:rFonts w:ascii="Arial" w:eastAsia="Calibri" w:hAnsi="Arial" w:cs="Arial"/>
          <w:color w:val="000000"/>
          <w:sz w:val="24"/>
          <w:szCs w:val="20"/>
        </w:rPr>
        <w:t>[</w:t>
      </w:r>
      <w:r w:rsidR="00547A82">
        <w:rPr>
          <w:rFonts w:ascii="Arial" w:eastAsia="Calibri" w:hAnsi="Arial" w:cs="Arial"/>
          <w:color w:val="000000"/>
          <w:sz w:val="24"/>
          <w:szCs w:val="20"/>
        </w:rPr>
        <w:t>Mô tả</w:t>
      </w:r>
      <w:r w:rsidRPr="00127A07">
        <w:rPr>
          <w:rFonts w:ascii="Arial" w:eastAsia="Calibri" w:hAnsi="Arial" w:cs="Arial"/>
          <w:color w:val="000000"/>
          <w:sz w:val="24"/>
          <w:szCs w:val="20"/>
        </w:rPr>
        <w:t>]</w:t>
      </w:r>
    </w:p>
    <w:p w14:paraId="6C7B0351" w14:textId="77777777" w:rsidR="00127A07" w:rsidRPr="00127A07" w:rsidRDefault="00127A07" w:rsidP="00127A07">
      <w:pPr>
        <w:pBdr>
          <w:top w:val="single" w:sz="4" w:space="4" w:color="8496B0"/>
          <w:left w:val="single" w:sz="4" w:space="4" w:color="8496B0"/>
          <w:bottom w:val="single" w:sz="4" w:space="4" w:color="8496B0"/>
          <w:right w:val="single" w:sz="4" w:space="4" w:color="8496B0"/>
        </w:pBdr>
        <w:spacing w:after="0" w:line="240" w:lineRule="auto"/>
        <w:ind w:left="144" w:right="144"/>
        <w:rPr>
          <w:rFonts w:ascii="Arial" w:eastAsia="Calibri" w:hAnsi="Arial" w:cs="Arial"/>
          <w:color w:val="000000"/>
          <w:sz w:val="24"/>
          <w:szCs w:val="20"/>
        </w:rPr>
      </w:pPr>
    </w:p>
    <w:p w14:paraId="463B3529" w14:textId="77777777" w:rsidR="00127A07" w:rsidRPr="00127A07" w:rsidRDefault="00127A07" w:rsidP="00127A07">
      <w:pPr>
        <w:rPr>
          <w:rFonts w:ascii="Arial" w:eastAsia="Calibri" w:hAnsi="Arial" w:cs="Times New Roman"/>
          <w:sz w:val="24"/>
          <w:szCs w:val="24"/>
        </w:rPr>
      </w:pPr>
    </w:p>
    <w:sectPr w:rsidR="00127A07" w:rsidRPr="00127A07" w:rsidSect="00AC71EA">
      <w:footerReference w:type="default" r:id="rId11"/>
      <w:footerReference w:type="first" r:id="rId12"/>
      <w:pgSz w:w="15840" w:h="12240" w:orient="landscape"/>
      <w:pgMar w:top="288" w:right="288" w:bottom="288" w:left="288" w:header="432" w:footer="432"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FE590" w14:textId="77777777" w:rsidR="006A7787" w:rsidRDefault="006A7787">
      <w:pPr>
        <w:spacing w:after="0" w:line="240" w:lineRule="auto"/>
      </w:pPr>
      <w:r>
        <w:separator/>
      </w:r>
    </w:p>
  </w:endnote>
  <w:endnote w:type="continuationSeparator" w:id="0">
    <w:p w14:paraId="2E2CD077" w14:textId="77777777" w:rsidR="006A7787" w:rsidRDefault="006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4BB5" w14:textId="00B254E9" w:rsidR="002E3343" w:rsidRDefault="00AC71EA" w:rsidP="003C079F">
    <w:pPr>
      <w:pStyle w:val="Footer"/>
      <w:tabs>
        <w:tab w:val="clear" w:pos="4680"/>
        <w:tab w:val="clear" w:pos="9360"/>
        <w:tab w:val="right" w:pos="15120"/>
      </w:tabs>
      <w:spacing w:before="240"/>
      <w:ind w:left="13680" w:hanging="13680"/>
    </w:pPr>
    <w:r w:rsidRPr="005839AF">
      <w:rPr>
        <w:rFonts w:cs="Arial"/>
        <w:color w:val="002060"/>
      </w:rPr>
      <w:t>Bộ giáo dục tiểu bang California</w:t>
    </w:r>
    <w:r w:rsidR="002E3343">
      <w:tab/>
    </w:r>
    <w:r>
      <w:t>Trang</w:t>
    </w:r>
    <w:r w:rsidR="002E3343">
      <w:t xml:space="preserve"> </w:t>
    </w:r>
    <w:r w:rsidR="002E3343">
      <w:fldChar w:fldCharType="begin"/>
    </w:r>
    <w:r w:rsidR="002E3343">
      <w:instrText xml:space="preserve"> PAGE  \* Arabic  \* MERGEFORMAT </w:instrText>
    </w:r>
    <w:r w:rsidR="002E3343">
      <w:fldChar w:fldCharType="separate"/>
    </w:r>
    <w:r w:rsidR="002E3343">
      <w:rPr>
        <w:noProof/>
      </w:rPr>
      <w:t>2</w:t>
    </w:r>
    <w:r w:rsidR="002E334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DCE2" w14:textId="5CC26F23" w:rsidR="002E3343" w:rsidRDefault="002E3343" w:rsidP="00945147">
    <w:pPr>
      <w:pStyle w:val="Footer"/>
    </w:pPr>
    <w:r w:rsidRPr="005839AF">
      <w:rPr>
        <w:rFonts w:cs="Arial"/>
        <w:color w:val="002060"/>
      </w:rPr>
      <w:t>Bộ giáo dục tiểu bang California</w:t>
    </w:r>
    <w:r w:rsidR="00AC71EA">
      <w:rPr>
        <w:rFonts w:cs="Arial"/>
        <w:color w:val="002060"/>
      </w:rPr>
      <w:t xml:space="preserve"> </w:t>
    </w:r>
    <w:r>
      <w:t>Trang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7ED06" w14:textId="77777777" w:rsidR="006A7787" w:rsidRDefault="006A7787">
      <w:pPr>
        <w:spacing w:after="0" w:line="240" w:lineRule="auto"/>
      </w:pPr>
      <w:r>
        <w:separator/>
      </w:r>
    </w:p>
  </w:footnote>
  <w:footnote w:type="continuationSeparator" w:id="0">
    <w:p w14:paraId="68C36362" w14:textId="77777777" w:rsidR="006A7787" w:rsidRDefault="006A7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D5903"/>
    <w:multiLevelType w:val="multilevel"/>
    <w:tmpl w:val="318E7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162C5"/>
    <w:multiLevelType w:val="multilevel"/>
    <w:tmpl w:val="EEE8D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8D009E"/>
    <w:multiLevelType w:val="multilevel"/>
    <w:tmpl w:val="A49A4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8F098A"/>
    <w:multiLevelType w:val="hybridMultilevel"/>
    <w:tmpl w:val="A34C2A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EE35F7"/>
    <w:multiLevelType w:val="multilevel"/>
    <w:tmpl w:val="18FE4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42120E"/>
    <w:multiLevelType w:val="multilevel"/>
    <w:tmpl w:val="DE3EA70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476D66"/>
    <w:multiLevelType w:val="multilevel"/>
    <w:tmpl w:val="4ED6CC2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EB28E2"/>
    <w:multiLevelType w:val="multilevel"/>
    <w:tmpl w:val="C5EA5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4841B0"/>
    <w:multiLevelType w:val="hybridMultilevel"/>
    <w:tmpl w:val="06FE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F21DB"/>
    <w:multiLevelType w:val="hybridMultilevel"/>
    <w:tmpl w:val="5CC0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07"/>
    <w:rsid w:val="00014960"/>
    <w:rsid w:val="00063026"/>
    <w:rsid w:val="00076645"/>
    <w:rsid w:val="000B4FD6"/>
    <w:rsid w:val="00102EB5"/>
    <w:rsid w:val="00106677"/>
    <w:rsid w:val="001119EB"/>
    <w:rsid w:val="00127A07"/>
    <w:rsid w:val="001B2464"/>
    <w:rsid w:val="001C49FF"/>
    <w:rsid w:val="001E02A0"/>
    <w:rsid w:val="0020471F"/>
    <w:rsid w:val="00207FF7"/>
    <w:rsid w:val="00216587"/>
    <w:rsid w:val="00237538"/>
    <w:rsid w:val="00272544"/>
    <w:rsid w:val="0027344E"/>
    <w:rsid w:val="002840F3"/>
    <w:rsid w:val="002E3343"/>
    <w:rsid w:val="00301999"/>
    <w:rsid w:val="00313394"/>
    <w:rsid w:val="003343FB"/>
    <w:rsid w:val="00366F23"/>
    <w:rsid w:val="00386393"/>
    <w:rsid w:val="00390104"/>
    <w:rsid w:val="003A576D"/>
    <w:rsid w:val="003C079F"/>
    <w:rsid w:val="004070A9"/>
    <w:rsid w:val="00442B52"/>
    <w:rsid w:val="004507D0"/>
    <w:rsid w:val="00472640"/>
    <w:rsid w:val="00481FBC"/>
    <w:rsid w:val="004913A9"/>
    <w:rsid w:val="004C11CC"/>
    <w:rsid w:val="004F0FB7"/>
    <w:rsid w:val="004F7CC8"/>
    <w:rsid w:val="00501EE5"/>
    <w:rsid w:val="005268E9"/>
    <w:rsid w:val="00547A82"/>
    <w:rsid w:val="005508F0"/>
    <w:rsid w:val="00564BA9"/>
    <w:rsid w:val="006112FB"/>
    <w:rsid w:val="00615554"/>
    <w:rsid w:val="00635D2B"/>
    <w:rsid w:val="006956E1"/>
    <w:rsid w:val="006A7787"/>
    <w:rsid w:val="006E12CD"/>
    <w:rsid w:val="00731922"/>
    <w:rsid w:val="00786CEE"/>
    <w:rsid w:val="008D2183"/>
    <w:rsid w:val="00945147"/>
    <w:rsid w:val="00956453"/>
    <w:rsid w:val="009A4A34"/>
    <w:rsid w:val="00A4583C"/>
    <w:rsid w:val="00A90AF0"/>
    <w:rsid w:val="00AC71EA"/>
    <w:rsid w:val="00AC75F4"/>
    <w:rsid w:val="00AD6D1F"/>
    <w:rsid w:val="00AE6538"/>
    <w:rsid w:val="00AE6E5C"/>
    <w:rsid w:val="00AF3267"/>
    <w:rsid w:val="00B72885"/>
    <w:rsid w:val="00BD1404"/>
    <w:rsid w:val="00BE334D"/>
    <w:rsid w:val="00C0407D"/>
    <w:rsid w:val="00C1582F"/>
    <w:rsid w:val="00C324DD"/>
    <w:rsid w:val="00C5674F"/>
    <w:rsid w:val="00C61530"/>
    <w:rsid w:val="00D14EF7"/>
    <w:rsid w:val="00D5292E"/>
    <w:rsid w:val="00D64967"/>
    <w:rsid w:val="00D97A21"/>
    <w:rsid w:val="00DB5EB9"/>
    <w:rsid w:val="00DE09C2"/>
    <w:rsid w:val="00E11F0C"/>
    <w:rsid w:val="00E30507"/>
    <w:rsid w:val="00EA72B1"/>
    <w:rsid w:val="00EF1C10"/>
    <w:rsid w:val="00EF70D1"/>
    <w:rsid w:val="00F21102"/>
    <w:rsid w:val="00F30584"/>
    <w:rsid w:val="00F36A46"/>
    <w:rsid w:val="00FD6E25"/>
    <w:rsid w:val="0894745D"/>
    <w:rsid w:val="26E8DBA6"/>
    <w:rsid w:val="398B0894"/>
    <w:rsid w:val="7D00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6930"/>
  <w15:chartTrackingRefBased/>
  <w15:docId w15:val="{98AB4763-78B6-444B-8F87-71BEC979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A07"/>
    <w:pPr>
      <w:keepNext/>
      <w:keepLines/>
      <w:spacing w:before="240" w:after="240" w:line="240" w:lineRule="auto"/>
      <w:outlineLvl w:val="0"/>
    </w:pPr>
    <w:rPr>
      <w:rFonts w:ascii="Arial" w:eastAsiaTheme="majorEastAsia" w:hAnsi="Arial" w:cstheme="majorBidi"/>
      <w:b/>
      <w:sz w:val="48"/>
      <w:szCs w:val="44"/>
    </w:rPr>
  </w:style>
  <w:style w:type="paragraph" w:styleId="Heading2">
    <w:name w:val="heading 2"/>
    <w:basedOn w:val="Normal"/>
    <w:next w:val="Normal"/>
    <w:link w:val="Heading2Char"/>
    <w:uiPriority w:val="9"/>
    <w:unhideWhenUsed/>
    <w:qFormat/>
    <w:rsid w:val="00F36A46"/>
    <w:pPr>
      <w:keepNext/>
      <w:keepLines/>
      <w:shd w:val="clear" w:color="auto" w:fill="FFFFFF" w:themeFill="background1"/>
      <w:spacing w:before="240" w:after="120" w:line="240" w:lineRule="auto"/>
      <w:outlineLvl w:val="1"/>
    </w:pPr>
    <w:rPr>
      <w:rFonts w:ascii="Arial" w:eastAsia="SimSun" w:hAnsi="Arial" w:cstheme="majorBidi"/>
      <w:b/>
      <w:sz w:val="40"/>
      <w:szCs w:val="40"/>
    </w:rPr>
  </w:style>
  <w:style w:type="paragraph" w:styleId="Heading3">
    <w:name w:val="heading 3"/>
    <w:basedOn w:val="Normal"/>
    <w:next w:val="Normal"/>
    <w:link w:val="Heading3Char"/>
    <w:uiPriority w:val="9"/>
    <w:unhideWhenUsed/>
    <w:qFormat/>
    <w:rsid w:val="00127A07"/>
    <w:pPr>
      <w:keepNext/>
      <w:keepLines/>
      <w:pBdr>
        <w:top w:val="single" w:sz="18" w:space="1" w:color="auto"/>
        <w:left w:val="single" w:sz="18" w:space="4" w:color="auto"/>
        <w:bottom w:val="single" w:sz="18" w:space="1" w:color="auto"/>
        <w:right w:val="single" w:sz="18" w:space="4" w:color="auto"/>
      </w:pBdr>
      <w:shd w:val="clear" w:color="auto" w:fill="E2EFD9" w:themeFill="accent6" w:themeFillTint="33"/>
      <w:spacing w:before="240" w:after="120" w:line="240" w:lineRule="auto"/>
      <w:outlineLvl w:val="2"/>
    </w:pPr>
    <w:rPr>
      <w:rFonts w:ascii="Arial" w:eastAsiaTheme="majorEastAsia" w:hAnsi="Arial" w:cstheme="majorBidi"/>
      <w:b/>
      <w:sz w:val="32"/>
      <w:szCs w:val="32"/>
    </w:rPr>
  </w:style>
  <w:style w:type="paragraph" w:styleId="Heading4">
    <w:name w:val="heading 4"/>
    <w:basedOn w:val="Normal"/>
    <w:next w:val="Normal"/>
    <w:link w:val="Heading4Char"/>
    <w:uiPriority w:val="9"/>
    <w:unhideWhenUsed/>
    <w:qFormat/>
    <w:rsid w:val="00127A07"/>
    <w:pPr>
      <w:keepNext/>
      <w:keepLines/>
      <w:shd w:val="clear" w:color="auto" w:fill="FFFFFF" w:themeFill="background1"/>
      <w:spacing w:before="120" w:after="120" w:line="240" w:lineRule="auto"/>
      <w:outlineLvl w:val="3"/>
    </w:pPr>
    <w:rPr>
      <w:rFonts w:ascii="Arial" w:eastAsia="Calibri" w:hAnsi="Arial" w:cstheme="majorBidi"/>
      <w:b/>
      <w:iCs/>
      <w:sz w:val="28"/>
      <w:szCs w:val="24"/>
    </w:rPr>
  </w:style>
  <w:style w:type="paragraph" w:styleId="Heading5">
    <w:name w:val="heading 5"/>
    <w:basedOn w:val="Normal"/>
    <w:next w:val="Normal"/>
    <w:link w:val="Heading5Char"/>
    <w:uiPriority w:val="9"/>
    <w:unhideWhenUsed/>
    <w:qFormat/>
    <w:rsid w:val="00127A07"/>
    <w:pPr>
      <w:spacing w:before="120" w:after="120" w:line="240" w:lineRule="auto"/>
      <w:outlineLvl w:val="4"/>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A07"/>
    <w:rPr>
      <w:rFonts w:ascii="Arial" w:eastAsiaTheme="majorEastAsia" w:hAnsi="Arial" w:cstheme="majorBidi"/>
      <w:b/>
      <w:sz w:val="48"/>
      <w:szCs w:val="44"/>
    </w:rPr>
  </w:style>
  <w:style w:type="character" w:customStyle="1" w:styleId="Heading2Char">
    <w:name w:val="Heading 2 Char"/>
    <w:basedOn w:val="DefaultParagraphFont"/>
    <w:link w:val="Heading2"/>
    <w:uiPriority w:val="9"/>
    <w:rsid w:val="00F36A46"/>
    <w:rPr>
      <w:rFonts w:ascii="Arial" w:eastAsia="SimSun" w:hAnsi="Arial" w:cstheme="majorBidi"/>
      <w:b/>
      <w:sz w:val="40"/>
      <w:szCs w:val="40"/>
      <w:shd w:val="clear" w:color="auto" w:fill="FFFFFF" w:themeFill="background1"/>
    </w:rPr>
  </w:style>
  <w:style w:type="character" w:customStyle="1" w:styleId="Heading3Char">
    <w:name w:val="Heading 3 Char"/>
    <w:basedOn w:val="DefaultParagraphFont"/>
    <w:link w:val="Heading3"/>
    <w:uiPriority w:val="9"/>
    <w:rsid w:val="00127A07"/>
    <w:rPr>
      <w:rFonts w:ascii="Arial" w:eastAsiaTheme="majorEastAsia" w:hAnsi="Arial" w:cstheme="majorBidi"/>
      <w:b/>
      <w:sz w:val="32"/>
      <w:szCs w:val="32"/>
      <w:shd w:val="clear" w:color="auto" w:fill="E2EFD9" w:themeFill="accent6" w:themeFillTint="33"/>
    </w:rPr>
  </w:style>
  <w:style w:type="character" w:customStyle="1" w:styleId="Heading4Char">
    <w:name w:val="Heading 4 Char"/>
    <w:basedOn w:val="DefaultParagraphFont"/>
    <w:link w:val="Heading4"/>
    <w:uiPriority w:val="9"/>
    <w:rsid w:val="00127A07"/>
    <w:rPr>
      <w:rFonts w:ascii="Arial" w:eastAsia="Calibri" w:hAnsi="Arial" w:cstheme="majorBidi"/>
      <w:b/>
      <w:iCs/>
      <w:sz w:val="28"/>
      <w:szCs w:val="24"/>
      <w:shd w:val="clear" w:color="auto" w:fill="FFFFFF" w:themeFill="background1"/>
    </w:rPr>
  </w:style>
  <w:style w:type="character" w:customStyle="1" w:styleId="Heading5Char">
    <w:name w:val="Heading 5 Char"/>
    <w:basedOn w:val="DefaultParagraphFont"/>
    <w:link w:val="Heading5"/>
    <w:uiPriority w:val="9"/>
    <w:rsid w:val="00127A07"/>
    <w:rPr>
      <w:rFonts w:ascii="Arial" w:hAnsi="Arial"/>
      <w:b/>
      <w:bCs/>
      <w:sz w:val="24"/>
      <w:szCs w:val="24"/>
    </w:rPr>
  </w:style>
  <w:style w:type="character" w:styleId="Hyperlink">
    <w:name w:val="Hyperlink"/>
    <w:uiPriority w:val="99"/>
    <w:rsid w:val="00127A07"/>
    <w:rPr>
      <w:color w:val="0000FF"/>
      <w:u w:val="single"/>
    </w:rPr>
  </w:style>
  <w:style w:type="paragraph" w:styleId="ListParagraph">
    <w:name w:val="List Paragraph"/>
    <w:aliases w:val="list"/>
    <w:basedOn w:val="Normal"/>
    <w:link w:val="ListParagraphChar"/>
    <w:uiPriority w:val="34"/>
    <w:qFormat/>
    <w:rsid w:val="00127A07"/>
    <w:pPr>
      <w:spacing w:after="0" w:line="240" w:lineRule="auto"/>
      <w:ind w:left="720"/>
      <w:contextualSpacing/>
    </w:pPr>
    <w:rPr>
      <w:rFonts w:ascii="Arial" w:eastAsia="Times New Roman" w:hAnsi="Arial" w:cs="Times New Roman"/>
      <w:sz w:val="24"/>
      <w:szCs w:val="24"/>
    </w:rPr>
  </w:style>
  <w:style w:type="paragraph" w:styleId="Footer">
    <w:name w:val="footer"/>
    <w:basedOn w:val="Normal"/>
    <w:link w:val="FooterChar"/>
    <w:uiPriority w:val="99"/>
    <w:unhideWhenUsed/>
    <w:rsid w:val="00127A07"/>
    <w:pPr>
      <w:tabs>
        <w:tab w:val="center" w:pos="4680"/>
        <w:tab w:val="right" w:pos="936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127A07"/>
    <w:rPr>
      <w:rFonts w:ascii="Arial" w:eastAsia="Times New Roman" w:hAnsi="Arial" w:cs="Times New Roman"/>
      <w:sz w:val="24"/>
      <w:szCs w:val="24"/>
    </w:rPr>
  </w:style>
  <w:style w:type="character" w:customStyle="1" w:styleId="ListParagraphChar">
    <w:name w:val="List Paragraph Char"/>
    <w:aliases w:val="list Char"/>
    <w:basedOn w:val="DefaultParagraphFont"/>
    <w:link w:val="ListParagraph"/>
    <w:uiPriority w:val="34"/>
    <w:locked/>
    <w:rsid w:val="00127A07"/>
    <w:rPr>
      <w:rFonts w:ascii="Arial" w:eastAsia="Times New Roman" w:hAnsi="Arial" w:cs="Times New Roman"/>
      <w:sz w:val="24"/>
      <w:szCs w:val="24"/>
    </w:rPr>
  </w:style>
  <w:style w:type="table" w:customStyle="1" w:styleId="TableGrid4">
    <w:name w:val="Table Grid4"/>
    <w:basedOn w:val="TableNormal"/>
    <w:next w:val="TableGrid"/>
    <w:rsid w:val="00127A07"/>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2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27A0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2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127A07"/>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12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FF7"/>
    <w:rPr>
      <w:rFonts w:ascii="Segoe UI" w:hAnsi="Segoe UI" w:cs="Segoe UI"/>
      <w:sz w:val="18"/>
      <w:szCs w:val="18"/>
    </w:rPr>
  </w:style>
  <w:style w:type="paragraph" w:styleId="Header">
    <w:name w:val="header"/>
    <w:basedOn w:val="Normal"/>
    <w:link w:val="HeaderChar"/>
    <w:uiPriority w:val="99"/>
    <w:unhideWhenUsed/>
    <w:rsid w:val="00111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9EB"/>
  </w:style>
  <w:style w:type="paragraph" w:styleId="Subtitle">
    <w:name w:val="Subtitle"/>
    <w:basedOn w:val="Normal"/>
    <w:next w:val="Normal"/>
    <w:link w:val="SubtitleChar"/>
    <w:uiPriority w:val="11"/>
    <w:qFormat/>
    <w:rsid w:val="00731922"/>
    <w:pPr>
      <w:numPr>
        <w:ilvl w:val="1"/>
      </w:numPr>
      <w:spacing w:line="300" w:lineRule="auto"/>
      <w:jc w:val="center"/>
    </w:pPr>
    <w:rPr>
      <w:rFonts w:ascii="Arial" w:eastAsiaTheme="minorEastAsia" w:hAnsi="Arial"/>
      <w:color w:val="44546A" w:themeColor="text2"/>
      <w:sz w:val="28"/>
      <w:szCs w:val="28"/>
    </w:rPr>
  </w:style>
  <w:style w:type="character" w:customStyle="1" w:styleId="SubtitleChar">
    <w:name w:val="Subtitle Char"/>
    <w:basedOn w:val="DefaultParagraphFont"/>
    <w:link w:val="Subtitle"/>
    <w:uiPriority w:val="11"/>
    <w:rsid w:val="00731922"/>
    <w:rPr>
      <w:rFonts w:ascii="Arial" w:eastAsiaTheme="minorEastAsia" w:hAnsi="Arial"/>
      <w:color w:val="44546A" w:themeColor="text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de.ca.gov/re/lc/documents/lrngcntntyatndncpln-instruction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9B95F82F28141A4BE871963698210" ma:contentTypeVersion="12" ma:contentTypeDescription="Create a new document." ma:contentTypeScope="" ma:versionID="fa45bc82fdce4e8371614518cc157d8c">
  <xsd:schema xmlns:xsd="http://www.w3.org/2001/XMLSchema" xmlns:xs="http://www.w3.org/2001/XMLSchema" xmlns:p="http://schemas.microsoft.com/office/2006/metadata/properties" xmlns:ns3="b2b85db3-ac05-4cf7-8e13-985e06ecc4c7" xmlns:ns4="cc08f95c-87f5-41ed-81dc-91ae527c1710" targetNamespace="http://schemas.microsoft.com/office/2006/metadata/properties" ma:root="true" ma:fieldsID="f2774656e4f680595fac6f3995fc7621" ns3:_="" ns4:_="">
    <xsd:import namespace="b2b85db3-ac05-4cf7-8e13-985e06ecc4c7"/>
    <xsd:import namespace="cc08f95c-87f5-41ed-81dc-91ae527c17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85db3-ac05-4cf7-8e13-985e06ecc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8f95c-87f5-41ed-81dc-91ae527c1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662A1-54FF-4EF8-80B4-B9223471A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85db3-ac05-4cf7-8e13-985e06ecc4c7"/>
    <ds:schemaRef ds:uri="cc08f95c-87f5-41ed-81dc-91ae527c1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C4256-2167-4758-BDE2-8DAFF14F45CD}">
  <ds:schemaRefs>
    <ds:schemaRef ds:uri="http://schemas.microsoft.com/sharepoint/v3/contenttype/forms"/>
  </ds:schemaRefs>
</ds:datastoreItem>
</file>

<file path=customXml/itemProps3.xml><?xml version="1.0" encoding="utf-8"?>
<ds:datastoreItem xmlns:ds="http://schemas.openxmlformats.org/officeDocument/2006/customXml" ds:itemID="{AA5A8D8D-C1C7-430E-B998-52AF62489988}">
  <ds:schemaRefs>
    <ds:schemaRef ds:uri="b2b85db3-ac05-4cf7-8e13-985e06ecc4c7"/>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c08f95c-87f5-41ed-81dc-91ae527c171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Learning Continuity and Attendance Plan Template - Learning Continuity and Attendance Plan (CA Dept of Education)</vt:lpstr>
    </vt:vector>
  </TitlesOfParts>
  <Manager>LTornatore@cde.ca.gov</Manager>
  <Company>CA Department of Education</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Continuity and Attendance Plan Template - Learning Continuity and Attendance Plan (CA Dept of Education)</dc:title>
  <dc:subject>Vietnamese translated template for the Learning Continuity and Attendance Plan.</dc:subject>
  <dc:creator>Annie Duong</dc:creator>
  <cp:keywords>vietnamese, learning, continuity, attendance, plan</cp:keywords>
  <dc:description/>
  <cp:lastModifiedBy>Susan Aglubat-Alvarez</cp:lastModifiedBy>
  <cp:revision>2</cp:revision>
  <dcterms:created xsi:type="dcterms:W3CDTF">2020-08-11T18:27:00Z</dcterms:created>
  <dcterms:modified xsi:type="dcterms:W3CDTF">2020-08-11T18:27:00Z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