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011B" w14:textId="77777777" w:rsidR="00D74F76" w:rsidRPr="00E13A6C" w:rsidRDefault="2CD636BC" w:rsidP="005E3F57">
      <w:pPr>
        <w:pStyle w:val="Heading1"/>
        <w:spacing w:before="1440" w:after="0"/>
      </w:pPr>
      <w:r w:rsidRPr="00E13A6C">
        <w:t xml:space="preserve">Request for Information: </w:t>
      </w:r>
    </w:p>
    <w:p w14:paraId="633D3C0D" w14:textId="77777777" w:rsidR="00D74F76" w:rsidRPr="00E13A6C" w:rsidRDefault="3D9E11AA" w:rsidP="00E13A6C">
      <w:pPr>
        <w:pStyle w:val="Heading1"/>
      </w:pPr>
      <w:r w:rsidRPr="00E13A6C">
        <w:t>Transitional Kindergarten Multilingual Learner Screening Instruments</w:t>
      </w:r>
    </w:p>
    <w:p w14:paraId="27BE7169" w14:textId="51EA27FF" w:rsidR="009249A6" w:rsidRPr="00C60E83" w:rsidRDefault="35FA9953" w:rsidP="0A15DBE3">
      <w:pPr>
        <w:jc w:val="center"/>
        <w:rPr>
          <w:rFonts w:ascii="Arial" w:eastAsia="Arial" w:hAnsi="Arial" w:cs="Arial"/>
          <w:b/>
          <w:bCs/>
          <w:sz w:val="36"/>
          <w:szCs w:val="36"/>
        </w:rPr>
      </w:pPr>
      <w:r w:rsidRPr="00C60E83">
        <w:rPr>
          <w:rFonts w:ascii="Arial" w:hAnsi="Arial" w:cs="Arial"/>
          <w:noProof/>
        </w:rPr>
        <w:drawing>
          <wp:inline distT="0" distB="0" distL="0" distR="0" wp14:anchorId="3E767D6F" wp14:editId="1FEE3BE5">
            <wp:extent cx="1276350" cy="1266825"/>
            <wp:effectExtent l="0" t="0" r="0" b="0"/>
            <wp:docPr id="1282115283" name="drawing" descr="Official Seal of the State of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15283" name="drawing" descr="Official Seal of the State of California Department of Education."/>
                    <pic:cNvPicPr/>
                  </pic:nvPicPr>
                  <pic:blipFill>
                    <a:blip r:embed="rId8">
                      <a:extLst>
                        <a:ext uri="{28A0092B-C50C-407E-A947-70E740481C1C}">
                          <a14:useLocalDpi xmlns:a14="http://schemas.microsoft.com/office/drawing/2010/main" val="0"/>
                        </a:ext>
                      </a:extLst>
                    </a:blip>
                    <a:stretch>
                      <a:fillRect/>
                    </a:stretch>
                  </pic:blipFill>
                  <pic:spPr>
                    <a:xfrm>
                      <a:off x="0" y="0"/>
                      <a:ext cx="1276350" cy="1266825"/>
                    </a:xfrm>
                    <a:prstGeom prst="rect">
                      <a:avLst/>
                    </a:prstGeom>
                  </pic:spPr>
                </pic:pic>
              </a:graphicData>
            </a:graphic>
          </wp:inline>
        </w:drawing>
      </w:r>
    </w:p>
    <w:p w14:paraId="4C920B58" w14:textId="77777777" w:rsidR="00D74F76" w:rsidRPr="00C60E83" w:rsidRDefault="3D9E11AA" w:rsidP="00D74F76">
      <w:pPr>
        <w:jc w:val="center"/>
        <w:rPr>
          <w:rFonts w:ascii="Arial" w:eastAsia="Arial" w:hAnsi="Arial" w:cs="Arial"/>
        </w:rPr>
      </w:pPr>
      <w:r w:rsidRPr="00C60E83">
        <w:rPr>
          <w:rFonts w:ascii="Arial" w:eastAsia="Arial" w:hAnsi="Arial" w:cs="Arial"/>
        </w:rPr>
        <w:t>California Department of Education</w:t>
      </w:r>
    </w:p>
    <w:p w14:paraId="28DBB1C6" w14:textId="0C28A343" w:rsidR="007B1E96" w:rsidRPr="00624625" w:rsidRDefault="007B1E96" w:rsidP="00E13A6C">
      <w:pPr>
        <w:spacing w:before="960" w:after="1440"/>
        <w:jc w:val="center"/>
        <w:rPr>
          <w:rFonts w:ascii="Arial" w:hAnsi="Arial" w:cs="Arial"/>
          <w:color w:val="0070C0"/>
          <w:sz w:val="32"/>
          <w:szCs w:val="32"/>
        </w:rPr>
      </w:pPr>
      <w:hyperlink r:id="rId9" w:history="1">
        <w:r w:rsidRPr="00624625">
          <w:rPr>
            <w:rStyle w:val="Hyperlink"/>
            <w:rFonts w:ascii="Arial" w:hAnsi="Arial" w:cs="Arial"/>
          </w:rPr>
          <w:t>Implementation Timeline</w:t>
        </w:r>
      </w:hyperlink>
    </w:p>
    <w:p w14:paraId="5F1586D7" w14:textId="58D24152" w:rsidR="003775A6" w:rsidRPr="00C60E83" w:rsidRDefault="6BF49FE6" w:rsidP="003775A6">
      <w:pPr>
        <w:spacing w:after="0"/>
        <w:jc w:val="center"/>
        <w:rPr>
          <w:rFonts w:ascii="Arial" w:eastAsia="Arial" w:hAnsi="Arial" w:cs="Arial"/>
          <w:lang w:val="en"/>
        </w:rPr>
      </w:pPr>
      <w:r w:rsidRPr="00C60E83">
        <w:rPr>
          <w:rFonts w:ascii="Arial" w:eastAsia="Arial" w:hAnsi="Arial" w:cs="Arial"/>
        </w:rPr>
        <w:t>California Department of Education</w:t>
      </w:r>
      <w:r w:rsidR="009249A6" w:rsidRPr="00C60E83">
        <w:rPr>
          <w:rFonts w:ascii="Arial" w:hAnsi="Arial" w:cs="Arial"/>
        </w:rPr>
        <w:br/>
      </w:r>
      <w:r w:rsidRPr="00C60E83">
        <w:rPr>
          <w:rFonts w:ascii="Arial" w:eastAsia="Arial" w:hAnsi="Arial" w:cs="Arial"/>
        </w:rPr>
        <w:t>Multilingual Support Division</w:t>
      </w:r>
      <w:r w:rsidR="009249A6" w:rsidRPr="00C60E83">
        <w:rPr>
          <w:rFonts w:ascii="Arial" w:hAnsi="Arial" w:cs="Arial"/>
        </w:rPr>
        <w:br/>
      </w:r>
      <w:r w:rsidRPr="00C60E83">
        <w:rPr>
          <w:rFonts w:ascii="Arial" w:eastAsia="Arial" w:hAnsi="Arial" w:cs="Arial"/>
        </w:rPr>
        <w:t>1430 N Street, Suite 6208</w:t>
      </w:r>
      <w:r w:rsidR="009249A6" w:rsidRPr="00C60E83">
        <w:rPr>
          <w:rFonts w:ascii="Arial" w:hAnsi="Arial" w:cs="Arial"/>
        </w:rPr>
        <w:br/>
      </w:r>
      <w:r w:rsidRPr="00C60E83">
        <w:rPr>
          <w:rFonts w:ascii="Arial" w:eastAsia="Arial" w:hAnsi="Arial" w:cs="Arial"/>
        </w:rPr>
        <w:t>Sacramento, CA 95814</w:t>
      </w:r>
      <w:r w:rsidR="1ECA7EA6" w:rsidRPr="00C60E83">
        <w:rPr>
          <w:rFonts w:ascii="Arial" w:eastAsia="Arial" w:hAnsi="Arial" w:cs="Arial"/>
          <w:lang w:val="en"/>
        </w:rPr>
        <w:t xml:space="preserve"> </w:t>
      </w:r>
    </w:p>
    <w:p w14:paraId="3FBBAEE5" w14:textId="76576E5D" w:rsidR="003775A6" w:rsidRPr="00C60E83" w:rsidRDefault="1ECA7EA6" w:rsidP="2D716396">
      <w:pPr>
        <w:spacing w:after="0"/>
        <w:jc w:val="center"/>
        <w:rPr>
          <w:rFonts w:ascii="Arial" w:eastAsia="Arial" w:hAnsi="Arial" w:cs="Arial"/>
        </w:rPr>
      </w:pPr>
      <w:r w:rsidRPr="00C60E83">
        <w:rPr>
          <w:rFonts w:ascii="Arial" w:eastAsia="Arial" w:hAnsi="Arial" w:cs="Arial"/>
          <w:lang w:val="en"/>
        </w:rPr>
        <w:t>Phone: 916-319-0845</w:t>
      </w:r>
    </w:p>
    <w:p w14:paraId="6ACFBBBC" w14:textId="7AAA2D68" w:rsidR="009249A6" w:rsidRPr="00C60E83" w:rsidRDefault="53DAD87B" w:rsidP="00E13A6C">
      <w:pPr>
        <w:widowControl w:val="0"/>
        <w:spacing w:after="720" w:line="240" w:lineRule="auto"/>
        <w:jc w:val="center"/>
        <w:rPr>
          <w:rFonts w:ascii="Arial" w:eastAsia="Arial" w:hAnsi="Arial" w:cs="Arial"/>
          <w:lang w:val="en"/>
        </w:rPr>
      </w:pPr>
      <w:r w:rsidRPr="00C60E83">
        <w:rPr>
          <w:rFonts w:ascii="Arial" w:eastAsia="Arial" w:hAnsi="Arial" w:cs="Arial"/>
          <w:lang w:val="en"/>
        </w:rPr>
        <w:t xml:space="preserve">Email: </w:t>
      </w:r>
      <w:hyperlink r:id="rId10" w:history="1">
        <w:r w:rsidR="3D9E11AA" w:rsidRPr="00C60E83">
          <w:rPr>
            <w:rStyle w:val="Hyperlink"/>
            <w:rFonts w:ascii="Arial" w:eastAsia="Arial" w:hAnsi="Arial" w:cs="Arial"/>
            <w:lang w:val="en"/>
          </w:rPr>
          <w:t>LPLO@cde.ca.gov</w:t>
        </w:r>
      </w:hyperlink>
    </w:p>
    <w:p w14:paraId="3B5C4C9F" w14:textId="77777777" w:rsidR="005F7393" w:rsidRDefault="005F7393">
      <w:pPr>
        <w:rPr>
          <w:rFonts w:ascii="Arial" w:hAnsi="Arial" w:cs="Arial"/>
          <w:b/>
          <w:bCs/>
          <w:sz w:val="40"/>
          <w:szCs w:val="40"/>
        </w:rPr>
      </w:pPr>
      <w:r>
        <w:rPr>
          <w:rFonts w:ascii="Arial" w:hAnsi="Arial" w:cs="Arial"/>
          <w:b/>
          <w:bCs/>
          <w:sz w:val="40"/>
          <w:szCs w:val="40"/>
        </w:rPr>
        <w:br w:type="page"/>
      </w:r>
    </w:p>
    <w:p w14:paraId="21684753" w14:textId="15C1801B" w:rsidR="008D56FA" w:rsidRPr="00E13A6C" w:rsidRDefault="543C5D48" w:rsidP="00E13A6C">
      <w:pPr>
        <w:pStyle w:val="Heading2"/>
      </w:pPr>
      <w:r w:rsidRPr="00E13A6C">
        <w:lastRenderedPageBreak/>
        <w:t>Table of Contents</w:t>
      </w:r>
    </w:p>
    <w:sdt>
      <w:sdtPr>
        <w:rPr>
          <w:rFonts w:asciiTheme="minorHAnsi" w:eastAsiaTheme="minorHAnsi" w:hAnsiTheme="minorHAnsi" w:cstheme="minorBidi"/>
          <w:b w:val="0"/>
          <w:bCs w:val="0"/>
          <w:kern w:val="2"/>
          <w:sz w:val="24"/>
          <w:szCs w:val="24"/>
          <w14:ligatures w14:val="standardContextual"/>
        </w:rPr>
        <w:id w:val="-1815172784"/>
        <w:docPartObj>
          <w:docPartGallery w:val="Table of Contents"/>
          <w:docPartUnique/>
        </w:docPartObj>
      </w:sdtPr>
      <w:sdtEndPr>
        <w:rPr>
          <w:rFonts w:eastAsiaTheme="minorEastAsia"/>
          <w:noProof/>
        </w:rPr>
      </w:sdtEndPr>
      <w:sdtContent>
        <w:p w14:paraId="240171BB" w14:textId="1A21D487" w:rsidR="00357D91" w:rsidRPr="005F7393" w:rsidRDefault="00357D91" w:rsidP="00E13A6C">
          <w:pPr>
            <w:pStyle w:val="TOCHeading"/>
          </w:pPr>
        </w:p>
        <w:p w14:paraId="02463839" w14:textId="732F5F39" w:rsidR="00F16F8C" w:rsidRPr="005E3F57" w:rsidRDefault="00357D91" w:rsidP="005E3F57">
          <w:pPr>
            <w:pStyle w:val="TOC1"/>
            <w:rPr>
              <w:rFonts w:eastAsiaTheme="minorEastAsia"/>
              <w:sz w:val="28"/>
              <w:szCs w:val="28"/>
            </w:rPr>
          </w:pPr>
          <w:r w:rsidRPr="005F7393">
            <w:rPr>
              <w:noProof w:val="0"/>
            </w:rPr>
            <w:fldChar w:fldCharType="begin"/>
          </w:r>
          <w:r w:rsidRPr="005F7393">
            <w:instrText xml:space="preserve"> TOC \o "1-3" \h \z \u </w:instrText>
          </w:r>
          <w:r w:rsidRPr="005F7393">
            <w:rPr>
              <w:noProof w:val="0"/>
            </w:rPr>
            <w:fldChar w:fldCharType="separate"/>
          </w:r>
          <w:hyperlink w:anchor="_Toc212185898" w:history="1">
            <w:r w:rsidR="00F16F8C" w:rsidRPr="005E3F57">
              <w:rPr>
                <w:rStyle w:val="Hyperlink"/>
                <w:b/>
                <w:bCs/>
                <w:sz w:val="28"/>
                <w:szCs w:val="28"/>
              </w:rPr>
              <w:t>Purpose</w:t>
            </w:r>
            <w:r w:rsidR="00F16F8C" w:rsidRPr="005E3F57">
              <w:rPr>
                <w:webHidden/>
                <w:sz w:val="28"/>
                <w:szCs w:val="28"/>
              </w:rPr>
              <w:tab/>
            </w:r>
            <w:r w:rsidR="00F16F8C" w:rsidRPr="005E3F57">
              <w:rPr>
                <w:webHidden/>
                <w:sz w:val="28"/>
                <w:szCs w:val="28"/>
              </w:rPr>
              <w:fldChar w:fldCharType="begin"/>
            </w:r>
            <w:r w:rsidR="00F16F8C" w:rsidRPr="005E3F57">
              <w:rPr>
                <w:webHidden/>
                <w:sz w:val="28"/>
                <w:szCs w:val="28"/>
              </w:rPr>
              <w:instrText xml:space="preserve"> PAGEREF _Toc212185898 \h </w:instrText>
            </w:r>
            <w:r w:rsidR="00F16F8C" w:rsidRPr="005E3F57">
              <w:rPr>
                <w:webHidden/>
                <w:sz w:val="28"/>
                <w:szCs w:val="28"/>
              </w:rPr>
            </w:r>
            <w:r w:rsidR="00F16F8C" w:rsidRPr="005E3F57">
              <w:rPr>
                <w:webHidden/>
                <w:sz w:val="28"/>
                <w:szCs w:val="28"/>
              </w:rPr>
              <w:fldChar w:fldCharType="separate"/>
            </w:r>
            <w:r w:rsidR="005E3F57" w:rsidRPr="005E3F57">
              <w:rPr>
                <w:webHidden/>
                <w:sz w:val="28"/>
                <w:szCs w:val="28"/>
              </w:rPr>
              <w:t>3</w:t>
            </w:r>
            <w:r w:rsidR="00F16F8C" w:rsidRPr="005E3F57">
              <w:rPr>
                <w:webHidden/>
                <w:sz w:val="28"/>
                <w:szCs w:val="28"/>
              </w:rPr>
              <w:fldChar w:fldCharType="end"/>
            </w:r>
          </w:hyperlink>
        </w:p>
        <w:p w14:paraId="5AE78E77" w14:textId="639E20C6" w:rsidR="00F16F8C" w:rsidRPr="005E3F57" w:rsidRDefault="00F16F8C" w:rsidP="005E3F57">
          <w:pPr>
            <w:pStyle w:val="TOC1"/>
            <w:rPr>
              <w:rFonts w:eastAsiaTheme="minorEastAsia"/>
              <w:sz w:val="28"/>
              <w:szCs w:val="28"/>
            </w:rPr>
          </w:pPr>
          <w:hyperlink w:anchor="_Toc212185899" w:history="1">
            <w:r w:rsidRPr="005E3F57">
              <w:rPr>
                <w:rStyle w:val="Hyperlink"/>
                <w:b/>
                <w:bCs/>
                <w:sz w:val="28"/>
                <w:szCs w:val="28"/>
              </w:rPr>
              <w:t>Statutory Requirements for Screening Instruments</w:t>
            </w:r>
            <w:r w:rsidRPr="005E3F57">
              <w:rPr>
                <w:webHidden/>
                <w:sz w:val="28"/>
                <w:szCs w:val="28"/>
              </w:rPr>
              <w:tab/>
            </w:r>
            <w:r w:rsidRPr="005E3F57">
              <w:rPr>
                <w:webHidden/>
                <w:sz w:val="28"/>
                <w:szCs w:val="28"/>
              </w:rPr>
              <w:fldChar w:fldCharType="begin"/>
            </w:r>
            <w:r w:rsidRPr="005E3F57">
              <w:rPr>
                <w:webHidden/>
                <w:sz w:val="28"/>
                <w:szCs w:val="28"/>
              </w:rPr>
              <w:instrText xml:space="preserve"> PAGEREF _Toc212185899 \h </w:instrText>
            </w:r>
            <w:r w:rsidRPr="005E3F57">
              <w:rPr>
                <w:webHidden/>
                <w:sz w:val="28"/>
                <w:szCs w:val="28"/>
              </w:rPr>
            </w:r>
            <w:r w:rsidRPr="005E3F57">
              <w:rPr>
                <w:webHidden/>
                <w:sz w:val="28"/>
                <w:szCs w:val="28"/>
              </w:rPr>
              <w:fldChar w:fldCharType="separate"/>
            </w:r>
            <w:r w:rsidR="005E3F57" w:rsidRPr="005E3F57">
              <w:rPr>
                <w:webHidden/>
                <w:sz w:val="28"/>
                <w:szCs w:val="28"/>
              </w:rPr>
              <w:t>3</w:t>
            </w:r>
            <w:r w:rsidRPr="005E3F57">
              <w:rPr>
                <w:webHidden/>
                <w:sz w:val="28"/>
                <w:szCs w:val="28"/>
              </w:rPr>
              <w:fldChar w:fldCharType="end"/>
            </w:r>
          </w:hyperlink>
        </w:p>
        <w:p w14:paraId="00514813" w14:textId="284B01B9" w:rsidR="00F16F8C" w:rsidRPr="005E3F57" w:rsidRDefault="00F16F8C" w:rsidP="005E3F57">
          <w:pPr>
            <w:pStyle w:val="TOC1"/>
            <w:rPr>
              <w:rFonts w:eastAsiaTheme="minorEastAsia"/>
              <w:sz w:val="28"/>
              <w:szCs w:val="28"/>
            </w:rPr>
          </w:pPr>
          <w:hyperlink w:anchor="_Toc212185900" w:history="1">
            <w:r w:rsidRPr="005E3F57">
              <w:rPr>
                <w:rStyle w:val="Hyperlink"/>
                <w:b/>
                <w:bCs/>
                <w:sz w:val="28"/>
                <w:szCs w:val="28"/>
              </w:rPr>
              <w:t>Selection Process</w:t>
            </w:r>
            <w:r w:rsidRPr="005E3F57">
              <w:rPr>
                <w:webHidden/>
                <w:sz w:val="28"/>
                <w:szCs w:val="28"/>
              </w:rPr>
              <w:tab/>
            </w:r>
            <w:r w:rsidRPr="005E3F57">
              <w:rPr>
                <w:webHidden/>
                <w:sz w:val="28"/>
                <w:szCs w:val="28"/>
              </w:rPr>
              <w:fldChar w:fldCharType="begin"/>
            </w:r>
            <w:r w:rsidRPr="005E3F57">
              <w:rPr>
                <w:webHidden/>
                <w:sz w:val="28"/>
                <w:szCs w:val="28"/>
              </w:rPr>
              <w:instrText xml:space="preserve"> PAGEREF _Toc212185900 \h </w:instrText>
            </w:r>
            <w:r w:rsidRPr="005E3F57">
              <w:rPr>
                <w:webHidden/>
                <w:sz w:val="28"/>
                <w:szCs w:val="28"/>
              </w:rPr>
            </w:r>
            <w:r w:rsidRPr="005E3F57">
              <w:rPr>
                <w:webHidden/>
                <w:sz w:val="28"/>
                <w:szCs w:val="28"/>
              </w:rPr>
              <w:fldChar w:fldCharType="separate"/>
            </w:r>
            <w:r w:rsidR="005E3F57" w:rsidRPr="005E3F57">
              <w:rPr>
                <w:webHidden/>
                <w:sz w:val="28"/>
                <w:szCs w:val="28"/>
              </w:rPr>
              <w:t>3</w:t>
            </w:r>
            <w:r w:rsidRPr="005E3F57">
              <w:rPr>
                <w:webHidden/>
                <w:sz w:val="28"/>
                <w:szCs w:val="28"/>
              </w:rPr>
              <w:fldChar w:fldCharType="end"/>
            </w:r>
          </w:hyperlink>
        </w:p>
        <w:p w14:paraId="4946A70A" w14:textId="148835E2" w:rsidR="00F16F8C" w:rsidRPr="005E3F57" w:rsidRDefault="00F16F8C" w:rsidP="005E3F57">
          <w:pPr>
            <w:pStyle w:val="TOC1"/>
            <w:rPr>
              <w:rFonts w:eastAsiaTheme="minorEastAsia"/>
              <w:sz w:val="28"/>
              <w:szCs w:val="28"/>
            </w:rPr>
          </w:pPr>
          <w:hyperlink w:anchor="_Toc212185901" w:history="1">
            <w:r w:rsidRPr="005E3F57">
              <w:rPr>
                <w:rStyle w:val="Hyperlink"/>
                <w:b/>
                <w:bCs/>
                <w:sz w:val="28"/>
                <w:szCs w:val="28"/>
              </w:rPr>
              <w:t>Background</w:t>
            </w:r>
            <w:r w:rsidRPr="005E3F57">
              <w:rPr>
                <w:webHidden/>
                <w:sz w:val="28"/>
                <w:szCs w:val="28"/>
              </w:rPr>
              <w:tab/>
            </w:r>
            <w:r w:rsidRPr="005E3F57">
              <w:rPr>
                <w:webHidden/>
                <w:sz w:val="28"/>
                <w:szCs w:val="28"/>
              </w:rPr>
              <w:fldChar w:fldCharType="begin"/>
            </w:r>
            <w:r w:rsidRPr="005E3F57">
              <w:rPr>
                <w:webHidden/>
                <w:sz w:val="28"/>
                <w:szCs w:val="28"/>
              </w:rPr>
              <w:instrText xml:space="preserve"> PAGEREF _Toc212185901 \h </w:instrText>
            </w:r>
            <w:r w:rsidRPr="005E3F57">
              <w:rPr>
                <w:webHidden/>
                <w:sz w:val="28"/>
                <w:szCs w:val="28"/>
              </w:rPr>
            </w:r>
            <w:r w:rsidRPr="005E3F57">
              <w:rPr>
                <w:webHidden/>
                <w:sz w:val="28"/>
                <w:szCs w:val="28"/>
              </w:rPr>
              <w:fldChar w:fldCharType="separate"/>
            </w:r>
            <w:r w:rsidR="005E3F57" w:rsidRPr="005E3F57">
              <w:rPr>
                <w:webHidden/>
                <w:sz w:val="28"/>
                <w:szCs w:val="28"/>
              </w:rPr>
              <w:t>4</w:t>
            </w:r>
            <w:r w:rsidRPr="005E3F57">
              <w:rPr>
                <w:webHidden/>
                <w:sz w:val="28"/>
                <w:szCs w:val="28"/>
              </w:rPr>
              <w:fldChar w:fldCharType="end"/>
            </w:r>
          </w:hyperlink>
        </w:p>
        <w:p w14:paraId="368315EF" w14:textId="5C8887EB" w:rsidR="00F16F8C" w:rsidRPr="005E3F57" w:rsidRDefault="00F16F8C" w:rsidP="005E3F57">
          <w:pPr>
            <w:pStyle w:val="TOC1"/>
            <w:rPr>
              <w:rFonts w:eastAsiaTheme="minorEastAsia"/>
              <w:sz w:val="28"/>
              <w:szCs w:val="28"/>
            </w:rPr>
          </w:pPr>
          <w:hyperlink w:anchor="_Toc212185902" w:history="1">
            <w:r w:rsidRPr="005E3F57">
              <w:rPr>
                <w:rStyle w:val="Hyperlink"/>
                <w:b/>
                <w:bCs/>
                <w:sz w:val="28"/>
                <w:szCs w:val="28"/>
              </w:rPr>
              <w:t>General Information for Submission</w:t>
            </w:r>
            <w:r w:rsidRPr="005E3F57">
              <w:rPr>
                <w:webHidden/>
                <w:sz w:val="28"/>
                <w:szCs w:val="28"/>
              </w:rPr>
              <w:tab/>
            </w:r>
            <w:r w:rsidRPr="005E3F57">
              <w:rPr>
                <w:webHidden/>
                <w:sz w:val="28"/>
                <w:szCs w:val="28"/>
              </w:rPr>
              <w:fldChar w:fldCharType="begin"/>
            </w:r>
            <w:r w:rsidRPr="005E3F57">
              <w:rPr>
                <w:webHidden/>
                <w:sz w:val="28"/>
                <w:szCs w:val="28"/>
              </w:rPr>
              <w:instrText xml:space="preserve"> PAGEREF _Toc212185902 \h </w:instrText>
            </w:r>
            <w:r w:rsidRPr="005E3F57">
              <w:rPr>
                <w:webHidden/>
                <w:sz w:val="28"/>
                <w:szCs w:val="28"/>
              </w:rPr>
            </w:r>
            <w:r w:rsidRPr="005E3F57">
              <w:rPr>
                <w:webHidden/>
                <w:sz w:val="28"/>
                <w:szCs w:val="28"/>
              </w:rPr>
              <w:fldChar w:fldCharType="separate"/>
            </w:r>
            <w:r w:rsidR="005E3F57" w:rsidRPr="005E3F57">
              <w:rPr>
                <w:webHidden/>
                <w:sz w:val="28"/>
                <w:szCs w:val="28"/>
              </w:rPr>
              <w:t>5</w:t>
            </w:r>
            <w:r w:rsidRPr="005E3F57">
              <w:rPr>
                <w:webHidden/>
                <w:sz w:val="28"/>
                <w:szCs w:val="28"/>
              </w:rPr>
              <w:fldChar w:fldCharType="end"/>
            </w:r>
          </w:hyperlink>
        </w:p>
        <w:p w14:paraId="5DED37E1" w14:textId="2790B280" w:rsidR="00F16F8C" w:rsidRPr="005E3F57" w:rsidRDefault="00F16F8C" w:rsidP="005E3F57">
          <w:pPr>
            <w:pStyle w:val="TOC1"/>
            <w:rPr>
              <w:rFonts w:eastAsiaTheme="minorEastAsia"/>
              <w:sz w:val="28"/>
              <w:szCs w:val="28"/>
            </w:rPr>
          </w:pPr>
          <w:hyperlink w:anchor="_Toc212185903" w:history="1">
            <w:r w:rsidRPr="005E3F57">
              <w:rPr>
                <w:rStyle w:val="Hyperlink"/>
                <w:b/>
                <w:bCs/>
                <w:sz w:val="28"/>
                <w:szCs w:val="28"/>
              </w:rPr>
              <w:t>Cover Sheet</w:t>
            </w:r>
            <w:r w:rsidRPr="005E3F57">
              <w:rPr>
                <w:webHidden/>
                <w:sz w:val="28"/>
                <w:szCs w:val="28"/>
              </w:rPr>
              <w:tab/>
            </w:r>
            <w:r w:rsidRPr="005E3F57">
              <w:rPr>
                <w:webHidden/>
                <w:sz w:val="28"/>
                <w:szCs w:val="28"/>
              </w:rPr>
              <w:fldChar w:fldCharType="begin"/>
            </w:r>
            <w:r w:rsidRPr="005E3F57">
              <w:rPr>
                <w:webHidden/>
                <w:sz w:val="28"/>
                <w:szCs w:val="28"/>
              </w:rPr>
              <w:instrText xml:space="preserve"> PAGEREF _Toc212185903 \h </w:instrText>
            </w:r>
            <w:r w:rsidRPr="005E3F57">
              <w:rPr>
                <w:webHidden/>
                <w:sz w:val="28"/>
                <w:szCs w:val="28"/>
              </w:rPr>
            </w:r>
            <w:r w:rsidRPr="005E3F57">
              <w:rPr>
                <w:webHidden/>
                <w:sz w:val="28"/>
                <w:szCs w:val="28"/>
              </w:rPr>
              <w:fldChar w:fldCharType="separate"/>
            </w:r>
            <w:r w:rsidR="005E3F57" w:rsidRPr="005E3F57">
              <w:rPr>
                <w:webHidden/>
                <w:sz w:val="28"/>
                <w:szCs w:val="28"/>
              </w:rPr>
              <w:t>6</w:t>
            </w:r>
            <w:r w:rsidRPr="005E3F57">
              <w:rPr>
                <w:webHidden/>
                <w:sz w:val="28"/>
                <w:szCs w:val="28"/>
              </w:rPr>
              <w:fldChar w:fldCharType="end"/>
            </w:r>
          </w:hyperlink>
        </w:p>
        <w:p w14:paraId="7085AC92" w14:textId="780EFD90" w:rsidR="00F16F8C" w:rsidRPr="005E3F57" w:rsidRDefault="00F16F8C" w:rsidP="005E3F57">
          <w:pPr>
            <w:pStyle w:val="TOC1"/>
            <w:rPr>
              <w:rFonts w:eastAsiaTheme="minorEastAsia"/>
              <w:sz w:val="28"/>
              <w:szCs w:val="28"/>
            </w:rPr>
          </w:pPr>
          <w:hyperlink w:anchor="_Toc212185904" w:history="1">
            <w:r w:rsidRPr="005E3F57">
              <w:rPr>
                <w:rStyle w:val="Hyperlink"/>
                <w:b/>
                <w:bCs/>
                <w:sz w:val="28"/>
                <w:szCs w:val="28"/>
              </w:rPr>
              <w:t>Submission Form</w:t>
            </w:r>
            <w:r w:rsidRPr="005E3F57">
              <w:rPr>
                <w:webHidden/>
                <w:sz w:val="28"/>
                <w:szCs w:val="28"/>
              </w:rPr>
              <w:tab/>
            </w:r>
            <w:r w:rsidRPr="005E3F57">
              <w:rPr>
                <w:webHidden/>
                <w:sz w:val="28"/>
                <w:szCs w:val="28"/>
              </w:rPr>
              <w:fldChar w:fldCharType="begin"/>
            </w:r>
            <w:r w:rsidRPr="005E3F57">
              <w:rPr>
                <w:webHidden/>
                <w:sz w:val="28"/>
                <w:szCs w:val="28"/>
              </w:rPr>
              <w:instrText xml:space="preserve"> PAGEREF _Toc212185904 \h </w:instrText>
            </w:r>
            <w:r w:rsidRPr="005E3F57">
              <w:rPr>
                <w:webHidden/>
                <w:sz w:val="28"/>
                <w:szCs w:val="28"/>
              </w:rPr>
            </w:r>
            <w:r w:rsidRPr="005E3F57">
              <w:rPr>
                <w:webHidden/>
                <w:sz w:val="28"/>
                <w:szCs w:val="28"/>
              </w:rPr>
              <w:fldChar w:fldCharType="separate"/>
            </w:r>
            <w:r w:rsidR="005E3F57" w:rsidRPr="005E3F57">
              <w:rPr>
                <w:webHidden/>
                <w:sz w:val="28"/>
                <w:szCs w:val="28"/>
              </w:rPr>
              <w:t>7</w:t>
            </w:r>
            <w:r w:rsidRPr="005E3F57">
              <w:rPr>
                <w:webHidden/>
                <w:sz w:val="28"/>
                <w:szCs w:val="28"/>
              </w:rPr>
              <w:fldChar w:fldCharType="end"/>
            </w:r>
          </w:hyperlink>
        </w:p>
        <w:p w14:paraId="533A4437" w14:textId="5EF8A5E1" w:rsidR="00F16F8C" w:rsidRPr="005E3F57" w:rsidRDefault="00F16F8C" w:rsidP="005E3F57">
          <w:pPr>
            <w:pStyle w:val="TOC1"/>
            <w:rPr>
              <w:rFonts w:eastAsiaTheme="minorEastAsia"/>
              <w:sz w:val="28"/>
              <w:szCs w:val="28"/>
            </w:rPr>
          </w:pPr>
          <w:hyperlink w:anchor="_Toc212185905" w:history="1">
            <w:r w:rsidRPr="005E3F57">
              <w:rPr>
                <w:rStyle w:val="Hyperlink"/>
                <w:b/>
                <w:bCs/>
                <w:sz w:val="28"/>
                <w:szCs w:val="28"/>
              </w:rPr>
              <w:t>Review Process</w:t>
            </w:r>
            <w:r w:rsidRPr="005E3F57">
              <w:rPr>
                <w:webHidden/>
                <w:sz w:val="28"/>
                <w:szCs w:val="28"/>
              </w:rPr>
              <w:tab/>
            </w:r>
            <w:r w:rsidRPr="005E3F57">
              <w:rPr>
                <w:webHidden/>
                <w:sz w:val="28"/>
                <w:szCs w:val="28"/>
              </w:rPr>
              <w:fldChar w:fldCharType="begin"/>
            </w:r>
            <w:r w:rsidRPr="005E3F57">
              <w:rPr>
                <w:webHidden/>
                <w:sz w:val="28"/>
                <w:szCs w:val="28"/>
              </w:rPr>
              <w:instrText xml:space="preserve"> PAGEREF _Toc212185905 \h </w:instrText>
            </w:r>
            <w:r w:rsidRPr="005E3F57">
              <w:rPr>
                <w:webHidden/>
                <w:sz w:val="28"/>
                <w:szCs w:val="28"/>
              </w:rPr>
            </w:r>
            <w:r w:rsidRPr="005E3F57">
              <w:rPr>
                <w:webHidden/>
                <w:sz w:val="28"/>
                <w:szCs w:val="28"/>
              </w:rPr>
              <w:fldChar w:fldCharType="separate"/>
            </w:r>
            <w:r w:rsidR="005E3F57" w:rsidRPr="005E3F57">
              <w:rPr>
                <w:webHidden/>
                <w:sz w:val="28"/>
                <w:szCs w:val="28"/>
              </w:rPr>
              <w:t>7</w:t>
            </w:r>
            <w:r w:rsidRPr="005E3F57">
              <w:rPr>
                <w:webHidden/>
                <w:sz w:val="28"/>
                <w:szCs w:val="28"/>
              </w:rPr>
              <w:fldChar w:fldCharType="end"/>
            </w:r>
          </w:hyperlink>
        </w:p>
        <w:p w14:paraId="7D57D076" w14:textId="7539B985" w:rsidR="00F16F8C" w:rsidRPr="005E3F57" w:rsidRDefault="00F16F8C" w:rsidP="005E3F57">
          <w:pPr>
            <w:pStyle w:val="TOC1"/>
            <w:rPr>
              <w:rFonts w:eastAsiaTheme="minorEastAsia"/>
              <w:sz w:val="28"/>
              <w:szCs w:val="28"/>
            </w:rPr>
          </w:pPr>
          <w:hyperlink w:anchor="_Toc212185906" w:history="1">
            <w:r w:rsidRPr="005E3F57">
              <w:rPr>
                <w:rStyle w:val="Hyperlink"/>
                <w:b/>
                <w:bCs/>
                <w:sz w:val="28"/>
                <w:szCs w:val="28"/>
              </w:rPr>
              <w:t>Contact Information</w:t>
            </w:r>
            <w:r w:rsidRPr="005E3F57">
              <w:rPr>
                <w:webHidden/>
                <w:sz w:val="28"/>
                <w:szCs w:val="28"/>
              </w:rPr>
              <w:tab/>
            </w:r>
            <w:r w:rsidRPr="005E3F57">
              <w:rPr>
                <w:webHidden/>
                <w:sz w:val="28"/>
                <w:szCs w:val="28"/>
              </w:rPr>
              <w:fldChar w:fldCharType="begin"/>
            </w:r>
            <w:r w:rsidRPr="005E3F57">
              <w:rPr>
                <w:webHidden/>
                <w:sz w:val="28"/>
                <w:szCs w:val="28"/>
              </w:rPr>
              <w:instrText xml:space="preserve"> PAGEREF _Toc212185906 \h </w:instrText>
            </w:r>
            <w:r w:rsidRPr="005E3F57">
              <w:rPr>
                <w:webHidden/>
                <w:sz w:val="28"/>
                <w:szCs w:val="28"/>
              </w:rPr>
            </w:r>
            <w:r w:rsidRPr="005E3F57">
              <w:rPr>
                <w:webHidden/>
                <w:sz w:val="28"/>
                <w:szCs w:val="28"/>
              </w:rPr>
              <w:fldChar w:fldCharType="separate"/>
            </w:r>
            <w:r w:rsidR="005E3F57" w:rsidRPr="005E3F57">
              <w:rPr>
                <w:webHidden/>
                <w:sz w:val="28"/>
                <w:szCs w:val="28"/>
              </w:rPr>
              <w:t>8</w:t>
            </w:r>
            <w:r w:rsidRPr="005E3F57">
              <w:rPr>
                <w:webHidden/>
                <w:sz w:val="28"/>
                <w:szCs w:val="28"/>
              </w:rPr>
              <w:fldChar w:fldCharType="end"/>
            </w:r>
          </w:hyperlink>
        </w:p>
        <w:p w14:paraId="2CE540F2" w14:textId="63B1B6FA" w:rsidR="00F16F8C" w:rsidRPr="005E3F57" w:rsidRDefault="00F16F8C" w:rsidP="005E3F57">
          <w:pPr>
            <w:pStyle w:val="TOC1"/>
            <w:rPr>
              <w:rFonts w:eastAsiaTheme="minorEastAsia"/>
              <w:sz w:val="28"/>
              <w:szCs w:val="28"/>
            </w:rPr>
          </w:pPr>
          <w:hyperlink w:anchor="_Toc212185907" w:history="1">
            <w:r w:rsidRPr="005E3F57">
              <w:rPr>
                <w:rStyle w:val="Hyperlink"/>
                <w:b/>
                <w:bCs/>
                <w:sz w:val="28"/>
                <w:szCs w:val="28"/>
              </w:rPr>
              <w:t xml:space="preserve">Appendix A: California </w:t>
            </w:r>
            <w:r w:rsidRPr="005E3F57">
              <w:rPr>
                <w:rStyle w:val="Hyperlink"/>
                <w:b/>
                <w:bCs/>
                <w:i/>
                <w:iCs/>
                <w:sz w:val="28"/>
                <w:szCs w:val="28"/>
              </w:rPr>
              <w:t>Education Code</w:t>
            </w:r>
            <w:r w:rsidRPr="005E3F57">
              <w:rPr>
                <w:rStyle w:val="Hyperlink"/>
                <w:b/>
                <w:bCs/>
                <w:sz w:val="28"/>
                <w:szCs w:val="28"/>
              </w:rPr>
              <w:t xml:space="preserve"> Section 48004</w:t>
            </w:r>
            <w:r w:rsidRPr="005E3F57">
              <w:rPr>
                <w:webHidden/>
                <w:sz w:val="28"/>
                <w:szCs w:val="28"/>
              </w:rPr>
              <w:tab/>
            </w:r>
            <w:r w:rsidRPr="005E3F57">
              <w:rPr>
                <w:webHidden/>
                <w:sz w:val="28"/>
                <w:szCs w:val="28"/>
              </w:rPr>
              <w:fldChar w:fldCharType="begin"/>
            </w:r>
            <w:r w:rsidRPr="005E3F57">
              <w:rPr>
                <w:webHidden/>
                <w:sz w:val="28"/>
                <w:szCs w:val="28"/>
              </w:rPr>
              <w:instrText xml:space="preserve"> PAGEREF _Toc212185907 \h </w:instrText>
            </w:r>
            <w:r w:rsidRPr="005E3F57">
              <w:rPr>
                <w:webHidden/>
                <w:sz w:val="28"/>
                <w:szCs w:val="28"/>
              </w:rPr>
            </w:r>
            <w:r w:rsidRPr="005E3F57">
              <w:rPr>
                <w:webHidden/>
                <w:sz w:val="28"/>
                <w:szCs w:val="28"/>
              </w:rPr>
              <w:fldChar w:fldCharType="separate"/>
            </w:r>
            <w:r w:rsidR="005E3F57" w:rsidRPr="005E3F57">
              <w:rPr>
                <w:webHidden/>
                <w:sz w:val="28"/>
                <w:szCs w:val="28"/>
              </w:rPr>
              <w:t>9</w:t>
            </w:r>
            <w:r w:rsidRPr="005E3F57">
              <w:rPr>
                <w:webHidden/>
                <w:sz w:val="28"/>
                <w:szCs w:val="28"/>
              </w:rPr>
              <w:fldChar w:fldCharType="end"/>
            </w:r>
          </w:hyperlink>
        </w:p>
        <w:p w14:paraId="71F943FA" w14:textId="4BC5DD8C" w:rsidR="00F16F8C" w:rsidRPr="005E3F57" w:rsidRDefault="00F16F8C" w:rsidP="005E3F57">
          <w:pPr>
            <w:pStyle w:val="TOC1"/>
            <w:rPr>
              <w:rFonts w:eastAsiaTheme="minorEastAsia"/>
              <w:sz w:val="28"/>
              <w:szCs w:val="28"/>
            </w:rPr>
          </w:pPr>
          <w:hyperlink w:anchor="_Toc212185908" w:history="1">
            <w:r w:rsidRPr="005E3F57">
              <w:rPr>
                <w:rStyle w:val="Hyperlink"/>
                <w:b/>
                <w:bCs/>
                <w:sz w:val="28"/>
                <w:szCs w:val="28"/>
              </w:rPr>
              <w:t>Appendix B: California Transitional Kindergarten Multilingual Learner Screening Instrument Evaluation Rubric</w:t>
            </w:r>
            <w:r w:rsidRPr="005E3F57">
              <w:rPr>
                <w:webHidden/>
                <w:sz w:val="28"/>
                <w:szCs w:val="28"/>
              </w:rPr>
              <w:tab/>
            </w:r>
            <w:r w:rsidRPr="005E3F57">
              <w:rPr>
                <w:webHidden/>
                <w:sz w:val="28"/>
                <w:szCs w:val="28"/>
              </w:rPr>
              <w:fldChar w:fldCharType="begin"/>
            </w:r>
            <w:r w:rsidRPr="005E3F57">
              <w:rPr>
                <w:webHidden/>
                <w:sz w:val="28"/>
                <w:szCs w:val="28"/>
              </w:rPr>
              <w:instrText xml:space="preserve"> PAGEREF _Toc212185908 \h </w:instrText>
            </w:r>
            <w:r w:rsidRPr="005E3F57">
              <w:rPr>
                <w:webHidden/>
                <w:sz w:val="28"/>
                <w:szCs w:val="28"/>
              </w:rPr>
            </w:r>
            <w:r w:rsidRPr="005E3F57">
              <w:rPr>
                <w:webHidden/>
                <w:sz w:val="28"/>
                <w:szCs w:val="28"/>
              </w:rPr>
              <w:fldChar w:fldCharType="separate"/>
            </w:r>
            <w:r w:rsidR="005E3F57" w:rsidRPr="005E3F57">
              <w:rPr>
                <w:webHidden/>
                <w:sz w:val="28"/>
                <w:szCs w:val="28"/>
              </w:rPr>
              <w:t>14</w:t>
            </w:r>
            <w:r w:rsidRPr="005E3F57">
              <w:rPr>
                <w:webHidden/>
                <w:sz w:val="28"/>
                <w:szCs w:val="28"/>
              </w:rPr>
              <w:fldChar w:fldCharType="end"/>
            </w:r>
          </w:hyperlink>
        </w:p>
        <w:p w14:paraId="02B1B347" w14:textId="1A3F87B7" w:rsidR="00F16F8C" w:rsidRPr="005E3F57" w:rsidRDefault="00F16F8C" w:rsidP="005E3F57">
          <w:pPr>
            <w:pStyle w:val="TOC1"/>
            <w:rPr>
              <w:rFonts w:eastAsiaTheme="minorEastAsia"/>
              <w:sz w:val="28"/>
              <w:szCs w:val="28"/>
            </w:rPr>
          </w:pPr>
          <w:hyperlink w:anchor="_Toc212185909" w:history="1">
            <w:r w:rsidRPr="005E3F57">
              <w:rPr>
                <w:rStyle w:val="Hyperlink"/>
                <w:b/>
                <w:bCs/>
                <w:sz w:val="28"/>
                <w:szCs w:val="28"/>
              </w:rPr>
              <w:t xml:space="preserve">Appendix C: Cover Sheet </w:t>
            </w:r>
            <w:r w:rsidR="00D13AE4">
              <w:rPr>
                <w:rStyle w:val="Hyperlink"/>
                <w:b/>
                <w:bCs/>
                <w:sz w:val="28"/>
                <w:szCs w:val="28"/>
              </w:rPr>
              <w:t>Preview</w:t>
            </w:r>
            <w:r w:rsidRPr="005E3F57">
              <w:rPr>
                <w:webHidden/>
                <w:sz w:val="28"/>
                <w:szCs w:val="28"/>
              </w:rPr>
              <w:tab/>
            </w:r>
            <w:r w:rsidRPr="005E3F57">
              <w:rPr>
                <w:webHidden/>
                <w:sz w:val="28"/>
                <w:szCs w:val="28"/>
              </w:rPr>
              <w:fldChar w:fldCharType="begin"/>
            </w:r>
            <w:r w:rsidRPr="005E3F57">
              <w:rPr>
                <w:webHidden/>
                <w:sz w:val="28"/>
                <w:szCs w:val="28"/>
              </w:rPr>
              <w:instrText xml:space="preserve"> PAGEREF _Toc212185909 \h </w:instrText>
            </w:r>
            <w:r w:rsidRPr="005E3F57">
              <w:rPr>
                <w:webHidden/>
                <w:sz w:val="28"/>
                <w:szCs w:val="28"/>
              </w:rPr>
            </w:r>
            <w:r w:rsidRPr="005E3F57">
              <w:rPr>
                <w:webHidden/>
                <w:sz w:val="28"/>
                <w:szCs w:val="28"/>
              </w:rPr>
              <w:fldChar w:fldCharType="separate"/>
            </w:r>
            <w:r w:rsidR="005E3F57" w:rsidRPr="005E3F57">
              <w:rPr>
                <w:webHidden/>
                <w:sz w:val="28"/>
                <w:szCs w:val="28"/>
              </w:rPr>
              <w:t>26</w:t>
            </w:r>
            <w:r w:rsidRPr="005E3F57">
              <w:rPr>
                <w:webHidden/>
                <w:sz w:val="28"/>
                <w:szCs w:val="28"/>
              </w:rPr>
              <w:fldChar w:fldCharType="end"/>
            </w:r>
          </w:hyperlink>
        </w:p>
        <w:p w14:paraId="76375C2B" w14:textId="2AB6B5FC" w:rsidR="00F16F8C" w:rsidRPr="005E3F57" w:rsidRDefault="00F16F8C" w:rsidP="005E3F57">
          <w:pPr>
            <w:pStyle w:val="TOC1"/>
            <w:rPr>
              <w:rFonts w:eastAsiaTheme="minorEastAsia"/>
              <w:sz w:val="28"/>
              <w:szCs w:val="28"/>
            </w:rPr>
          </w:pPr>
          <w:hyperlink w:anchor="_Toc212185910" w:history="1">
            <w:r w:rsidRPr="005E3F57">
              <w:rPr>
                <w:rStyle w:val="Hyperlink"/>
                <w:b/>
                <w:bCs/>
                <w:sz w:val="28"/>
                <w:szCs w:val="28"/>
              </w:rPr>
              <w:t xml:space="preserve">Appendix D: Submission Form </w:t>
            </w:r>
            <w:r w:rsidR="00D13AE4">
              <w:rPr>
                <w:rStyle w:val="Hyperlink"/>
                <w:b/>
                <w:bCs/>
                <w:sz w:val="28"/>
                <w:szCs w:val="28"/>
              </w:rPr>
              <w:t>Preview</w:t>
            </w:r>
            <w:r w:rsidRPr="005E3F57">
              <w:rPr>
                <w:webHidden/>
                <w:sz w:val="28"/>
                <w:szCs w:val="28"/>
              </w:rPr>
              <w:tab/>
            </w:r>
            <w:r w:rsidRPr="005E3F57">
              <w:rPr>
                <w:webHidden/>
                <w:sz w:val="28"/>
                <w:szCs w:val="28"/>
              </w:rPr>
              <w:fldChar w:fldCharType="begin"/>
            </w:r>
            <w:r w:rsidRPr="005E3F57">
              <w:rPr>
                <w:webHidden/>
                <w:sz w:val="28"/>
                <w:szCs w:val="28"/>
              </w:rPr>
              <w:instrText xml:space="preserve"> PAGEREF _Toc212185910 \h </w:instrText>
            </w:r>
            <w:r w:rsidRPr="005E3F57">
              <w:rPr>
                <w:webHidden/>
                <w:sz w:val="28"/>
                <w:szCs w:val="28"/>
              </w:rPr>
            </w:r>
            <w:r w:rsidRPr="005E3F57">
              <w:rPr>
                <w:webHidden/>
                <w:sz w:val="28"/>
                <w:szCs w:val="28"/>
              </w:rPr>
              <w:fldChar w:fldCharType="separate"/>
            </w:r>
            <w:r w:rsidR="005E3F57" w:rsidRPr="005E3F57">
              <w:rPr>
                <w:webHidden/>
                <w:sz w:val="28"/>
                <w:szCs w:val="28"/>
              </w:rPr>
              <w:t>38</w:t>
            </w:r>
            <w:r w:rsidRPr="005E3F57">
              <w:rPr>
                <w:webHidden/>
                <w:sz w:val="28"/>
                <w:szCs w:val="28"/>
              </w:rPr>
              <w:fldChar w:fldCharType="end"/>
            </w:r>
          </w:hyperlink>
        </w:p>
        <w:p w14:paraId="6674D432" w14:textId="4C151456" w:rsidR="00357D91" w:rsidRPr="00C60E83" w:rsidRDefault="00357D91">
          <w:pPr>
            <w:rPr>
              <w:rFonts w:ascii="Arial" w:hAnsi="Arial" w:cs="Arial"/>
            </w:rPr>
          </w:pPr>
          <w:r w:rsidRPr="005F7393">
            <w:rPr>
              <w:rFonts w:ascii="Arial" w:hAnsi="Arial" w:cs="Arial"/>
              <w:b/>
              <w:bCs/>
              <w:noProof/>
            </w:rPr>
            <w:fldChar w:fldCharType="end"/>
          </w:r>
        </w:p>
      </w:sdtContent>
    </w:sdt>
    <w:p w14:paraId="57108A12" w14:textId="77777777" w:rsidR="00C60E83" w:rsidRDefault="00C60E83">
      <w:pPr>
        <w:rPr>
          <w:rFonts w:ascii="Arial" w:eastAsia="Arial" w:hAnsi="Arial" w:cs="Arial"/>
          <w:b/>
          <w:bCs/>
          <w:sz w:val="40"/>
          <w:szCs w:val="40"/>
        </w:rPr>
      </w:pPr>
      <w:bookmarkStart w:id="0" w:name="_Toc206068428"/>
      <w:r>
        <w:rPr>
          <w:rFonts w:ascii="Arial" w:eastAsia="Arial" w:hAnsi="Arial" w:cs="Arial"/>
          <w:b/>
          <w:bCs/>
        </w:rPr>
        <w:br w:type="page"/>
      </w:r>
    </w:p>
    <w:p w14:paraId="2311ED4F" w14:textId="2FE74A0C" w:rsidR="009249A6" w:rsidRPr="00C60E83" w:rsidRDefault="6BF49FE6" w:rsidP="00E13A6C">
      <w:pPr>
        <w:pStyle w:val="Heading2"/>
      </w:pPr>
      <w:bookmarkStart w:id="1" w:name="_Toc212185898"/>
      <w:r w:rsidRPr="00C60E83">
        <w:lastRenderedPageBreak/>
        <w:t>Purpose</w:t>
      </w:r>
      <w:bookmarkEnd w:id="0"/>
      <w:bookmarkEnd w:id="1"/>
    </w:p>
    <w:p w14:paraId="01C9BDEE" w14:textId="31A50C16" w:rsidR="009249A6" w:rsidRPr="00C60E83" w:rsidRDefault="179C8566" w:rsidP="6B8E5730">
      <w:pPr>
        <w:rPr>
          <w:rFonts w:ascii="Arial" w:eastAsia="Arial" w:hAnsi="Arial" w:cs="Arial"/>
        </w:rPr>
      </w:pPr>
      <w:r w:rsidRPr="00C60E83">
        <w:rPr>
          <w:rFonts w:ascii="Arial" w:eastAsia="Arial" w:hAnsi="Arial" w:cs="Arial"/>
        </w:rPr>
        <w:t>Th</w:t>
      </w:r>
      <w:r w:rsidR="1C340AA3" w:rsidRPr="00C60E83">
        <w:rPr>
          <w:rFonts w:ascii="Arial" w:eastAsia="Arial" w:hAnsi="Arial" w:cs="Arial"/>
        </w:rPr>
        <w:t>is Request for Information (RFI) invites</w:t>
      </w:r>
      <w:r w:rsidR="11D1ED37" w:rsidRPr="00C60E83">
        <w:rPr>
          <w:rFonts w:ascii="Arial" w:eastAsia="Arial" w:hAnsi="Arial" w:cs="Arial"/>
        </w:rPr>
        <w:t xml:space="preserve"> interested</w:t>
      </w:r>
      <w:r w:rsidR="1C340AA3" w:rsidRPr="00C60E83">
        <w:rPr>
          <w:rFonts w:ascii="Arial" w:eastAsia="Arial" w:hAnsi="Arial" w:cs="Arial"/>
        </w:rPr>
        <w:t xml:space="preserve"> </w:t>
      </w:r>
      <w:r w:rsidR="13038B95" w:rsidRPr="00C60E83">
        <w:rPr>
          <w:rFonts w:ascii="Arial" w:eastAsia="Arial" w:hAnsi="Arial" w:cs="Arial"/>
        </w:rPr>
        <w:t>partie</w:t>
      </w:r>
      <w:r w:rsidR="1C340AA3" w:rsidRPr="00C60E83">
        <w:rPr>
          <w:rFonts w:ascii="Arial" w:eastAsia="Arial" w:hAnsi="Arial" w:cs="Arial"/>
        </w:rPr>
        <w:t xml:space="preserve">s to submit </w:t>
      </w:r>
      <w:r w:rsidR="11D1ED37" w:rsidRPr="00C60E83">
        <w:rPr>
          <w:rFonts w:ascii="Arial" w:eastAsia="Arial" w:hAnsi="Arial" w:cs="Arial"/>
        </w:rPr>
        <w:t xml:space="preserve">their </w:t>
      </w:r>
      <w:r w:rsidR="1C340AA3" w:rsidRPr="00C60E83">
        <w:rPr>
          <w:rFonts w:ascii="Arial" w:eastAsia="Arial" w:hAnsi="Arial" w:cs="Arial"/>
        </w:rPr>
        <w:t xml:space="preserve">screening instruments and </w:t>
      </w:r>
      <w:r w:rsidR="7C260315" w:rsidRPr="00C60E83">
        <w:rPr>
          <w:rFonts w:ascii="Arial" w:eastAsia="Arial" w:hAnsi="Arial" w:cs="Arial"/>
        </w:rPr>
        <w:t xml:space="preserve">evidentiary </w:t>
      </w:r>
      <w:r w:rsidR="3D7B786C" w:rsidRPr="00C60E83">
        <w:rPr>
          <w:rFonts w:ascii="Arial" w:eastAsia="Arial" w:hAnsi="Arial" w:cs="Arial"/>
        </w:rPr>
        <w:t>materials</w:t>
      </w:r>
      <w:r w:rsidR="1C340AA3" w:rsidRPr="00C60E83">
        <w:rPr>
          <w:rFonts w:ascii="Arial" w:eastAsia="Arial" w:hAnsi="Arial" w:cs="Arial"/>
        </w:rPr>
        <w:t xml:space="preserve"> for consideration </w:t>
      </w:r>
      <w:r w:rsidR="5484003F" w:rsidRPr="00C60E83">
        <w:rPr>
          <w:rFonts w:ascii="Arial" w:eastAsia="Arial" w:hAnsi="Arial" w:cs="Arial"/>
        </w:rPr>
        <w:t>for inclusion</w:t>
      </w:r>
      <w:r w:rsidR="1C340AA3" w:rsidRPr="00C60E83">
        <w:rPr>
          <w:rFonts w:ascii="Arial" w:eastAsia="Arial" w:hAnsi="Arial" w:cs="Arial"/>
        </w:rPr>
        <w:t xml:space="preserve"> </w:t>
      </w:r>
      <w:r w:rsidR="11D1ED37" w:rsidRPr="00C60E83">
        <w:rPr>
          <w:rFonts w:ascii="Arial" w:eastAsia="Arial" w:hAnsi="Arial" w:cs="Arial"/>
        </w:rPr>
        <w:t>o</w:t>
      </w:r>
      <w:r w:rsidR="1C340AA3" w:rsidRPr="00C60E83">
        <w:rPr>
          <w:rFonts w:ascii="Arial" w:eastAsia="Arial" w:hAnsi="Arial" w:cs="Arial"/>
        </w:rPr>
        <w:t>n the list of state-approved</w:t>
      </w:r>
      <w:r w:rsidR="0D8423CA" w:rsidRPr="00C60E83">
        <w:rPr>
          <w:rFonts w:ascii="Arial" w:eastAsia="Arial" w:hAnsi="Arial" w:cs="Arial"/>
        </w:rPr>
        <w:t xml:space="preserve"> </w:t>
      </w:r>
      <w:r w:rsidR="16C4D056" w:rsidRPr="00C60E83">
        <w:rPr>
          <w:rFonts w:ascii="Arial" w:eastAsia="Arial" w:hAnsi="Arial" w:cs="Arial"/>
        </w:rPr>
        <w:t>t</w:t>
      </w:r>
      <w:r w:rsidR="1C340AA3" w:rsidRPr="00C60E83">
        <w:rPr>
          <w:rFonts w:ascii="Arial" w:eastAsia="Arial" w:hAnsi="Arial" w:cs="Arial"/>
        </w:rPr>
        <w:t xml:space="preserve">ransitional </w:t>
      </w:r>
      <w:r w:rsidR="16C4D056" w:rsidRPr="00C60E83">
        <w:rPr>
          <w:rFonts w:ascii="Arial" w:eastAsia="Arial" w:hAnsi="Arial" w:cs="Arial"/>
        </w:rPr>
        <w:t>k</w:t>
      </w:r>
      <w:r w:rsidR="1C340AA3" w:rsidRPr="00C60E83">
        <w:rPr>
          <w:rFonts w:ascii="Arial" w:eastAsia="Arial" w:hAnsi="Arial" w:cs="Arial"/>
        </w:rPr>
        <w:t xml:space="preserve">indergarten </w:t>
      </w:r>
      <w:r w:rsidR="22D54864" w:rsidRPr="00C60E83">
        <w:rPr>
          <w:rFonts w:ascii="Arial" w:eastAsia="Arial" w:hAnsi="Arial" w:cs="Arial"/>
        </w:rPr>
        <w:t xml:space="preserve">(TK) </w:t>
      </w:r>
      <w:r w:rsidR="1C340AA3" w:rsidRPr="00C60E83">
        <w:rPr>
          <w:rFonts w:ascii="Arial" w:eastAsia="Arial" w:hAnsi="Arial" w:cs="Arial"/>
        </w:rPr>
        <w:t>multilingual learner screening instruments</w:t>
      </w:r>
      <w:r w:rsidR="0880606C" w:rsidRPr="00C60E83">
        <w:rPr>
          <w:rFonts w:ascii="Arial" w:eastAsia="Arial" w:hAnsi="Arial" w:cs="Arial"/>
        </w:rPr>
        <w:t xml:space="preserve">, as required by </w:t>
      </w:r>
      <w:hyperlink r:id="rId11">
        <w:r w:rsidR="28356432" w:rsidRPr="00C60E83">
          <w:rPr>
            <w:rStyle w:val="Hyperlink"/>
            <w:rFonts w:ascii="Arial" w:eastAsia="Arial" w:hAnsi="Arial" w:cs="Arial"/>
          </w:rPr>
          <w:t>California</w:t>
        </w:r>
        <w:r w:rsidR="28356432" w:rsidRPr="00C60E83">
          <w:rPr>
            <w:rStyle w:val="Hyperlink"/>
            <w:rFonts w:ascii="Arial" w:eastAsia="Arial" w:hAnsi="Arial" w:cs="Arial"/>
            <w:i/>
            <w:iCs/>
          </w:rPr>
          <w:t xml:space="preserve"> Education Code (EC) </w:t>
        </w:r>
        <w:r w:rsidR="28356432" w:rsidRPr="00C60E83">
          <w:rPr>
            <w:rStyle w:val="Hyperlink"/>
            <w:rFonts w:ascii="Arial" w:eastAsia="Arial" w:hAnsi="Arial" w:cs="Arial"/>
          </w:rPr>
          <w:t>Section 48004(d)</w:t>
        </w:r>
        <w:r w:rsidR="0880606C" w:rsidRPr="005E3F57">
          <w:rPr>
            <w:rStyle w:val="Hyperlink"/>
            <w:rFonts w:ascii="Arial" w:eastAsia="Arial" w:hAnsi="Arial" w:cs="Arial"/>
            <w:color w:val="auto"/>
            <w:u w:val="none"/>
          </w:rPr>
          <w:t>.</w:t>
        </w:r>
      </w:hyperlink>
    </w:p>
    <w:p w14:paraId="24F1008E" w14:textId="6790F8E6" w:rsidR="7F6A2791" w:rsidRPr="00C60E83" w:rsidRDefault="4CAF08F2" w:rsidP="006249B0">
      <w:pPr>
        <w:rPr>
          <w:rFonts w:ascii="Arial" w:hAnsi="Arial" w:cs="Arial"/>
          <w:sz w:val="28"/>
          <w:szCs w:val="28"/>
        </w:rPr>
      </w:pPr>
      <w:r w:rsidRPr="00C60E83">
        <w:rPr>
          <w:rFonts w:ascii="Arial" w:hAnsi="Arial" w:cs="Arial"/>
          <w:sz w:val="28"/>
          <w:szCs w:val="28"/>
        </w:rPr>
        <w:t>This R</w:t>
      </w:r>
      <w:r w:rsidR="16C4D056" w:rsidRPr="00C60E83">
        <w:rPr>
          <w:rFonts w:ascii="Arial" w:hAnsi="Arial" w:cs="Arial"/>
          <w:sz w:val="28"/>
          <w:szCs w:val="28"/>
        </w:rPr>
        <w:t xml:space="preserve">equest </w:t>
      </w:r>
      <w:r w:rsidR="1AC756F6" w:rsidRPr="00C60E83">
        <w:rPr>
          <w:rFonts w:ascii="Arial" w:hAnsi="Arial" w:cs="Arial"/>
          <w:sz w:val="28"/>
          <w:szCs w:val="28"/>
        </w:rPr>
        <w:t>for</w:t>
      </w:r>
      <w:r w:rsidR="16C4D056" w:rsidRPr="00C60E83">
        <w:rPr>
          <w:rFonts w:ascii="Arial" w:hAnsi="Arial" w:cs="Arial"/>
          <w:sz w:val="28"/>
          <w:szCs w:val="28"/>
        </w:rPr>
        <w:t xml:space="preserve"> </w:t>
      </w:r>
      <w:r w:rsidRPr="00C60E83">
        <w:rPr>
          <w:rFonts w:ascii="Arial" w:hAnsi="Arial" w:cs="Arial"/>
          <w:sz w:val="28"/>
          <w:szCs w:val="28"/>
        </w:rPr>
        <w:t>I</w:t>
      </w:r>
      <w:r w:rsidR="16C4D056" w:rsidRPr="00C60E83">
        <w:rPr>
          <w:rFonts w:ascii="Arial" w:hAnsi="Arial" w:cs="Arial"/>
          <w:sz w:val="28"/>
          <w:szCs w:val="28"/>
        </w:rPr>
        <w:t>nformation</w:t>
      </w:r>
      <w:r w:rsidRPr="00C60E83">
        <w:rPr>
          <w:rFonts w:ascii="Arial" w:hAnsi="Arial" w:cs="Arial"/>
          <w:sz w:val="28"/>
          <w:szCs w:val="28"/>
        </w:rPr>
        <w:t xml:space="preserve"> provides:</w:t>
      </w:r>
    </w:p>
    <w:p w14:paraId="4A26659E" w14:textId="7CC9D677" w:rsidR="7F6A2791" w:rsidRPr="00C60E83" w:rsidRDefault="7F6A2791" w:rsidP="00AA31D0">
      <w:pPr>
        <w:pStyle w:val="ListParagraph"/>
        <w:numPr>
          <w:ilvl w:val="0"/>
          <w:numId w:val="12"/>
        </w:numPr>
        <w:rPr>
          <w:rFonts w:ascii="Arial" w:eastAsia="Arial" w:hAnsi="Arial" w:cs="Arial"/>
        </w:rPr>
      </w:pPr>
      <w:r w:rsidRPr="00C60E83">
        <w:rPr>
          <w:rFonts w:ascii="Arial" w:eastAsia="Arial" w:hAnsi="Arial" w:cs="Arial"/>
        </w:rPr>
        <w:t>Background on the legislative requirements</w:t>
      </w:r>
    </w:p>
    <w:p w14:paraId="37A4D889" w14:textId="0674D912" w:rsidR="7F6A2791" w:rsidRPr="00C60E83" w:rsidRDefault="7F6A2791" w:rsidP="00AA31D0">
      <w:pPr>
        <w:pStyle w:val="ListParagraph"/>
        <w:numPr>
          <w:ilvl w:val="0"/>
          <w:numId w:val="12"/>
        </w:numPr>
        <w:rPr>
          <w:rFonts w:ascii="Arial" w:eastAsia="Arial" w:hAnsi="Arial" w:cs="Arial"/>
        </w:rPr>
      </w:pPr>
      <w:r w:rsidRPr="00C60E83">
        <w:rPr>
          <w:rFonts w:ascii="Arial" w:eastAsia="Arial" w:hAnsi="Arial" w:cs="Arial"/>
        </w:rPr>
        <w:t xml:space="preserve">Eligibility criteria for </w:t>
      </w:r>
      <w:r w:rsidR="5E916990" w:rsidRPr="00C60E83">
        <w:rPr>
          <w:rFonts w:ascii="Arial" w:eastAsia="Arial" w:hAnsi="Arial" w:cs="Arial"/>
        </w:rPr>
        <w:t>interested parties</w:t>
      </w:r>
    </w:p>
    <w:p w14:paraId="3BE26CEC" w14:textId="3FF4715D" w:rsidR="7F6A2791" w:rsidRPr="00C60E83" w:rsidRDefault="7F6A2791" w:rsidP="00AA31D0">
      <w:pPr>
        <w:pStyle w:val="ListParagraph"/>
        <w:numPr>
          <w:ilvl w:val="0"/>
          <w:numId w:val="12"/>
        </w:numPr>
        <w:rPr>
          <w:rFonts w:ascii="Arial" w:eastAsia="Arial" w:hAnsi="Arial" w:cs="Arial"/>
        </w:rPr>
      </w:pPr>
      <w:r w:rsidRPr="00C60E83">
        <w:rPr>
          <w:rFonts w:ascii="Arial" w:eastAsia="Arial" w:hAnsi="Arial" w:cs="Arial"/>
        </w:rPr>
        <w:t>Submission requirements and procedures</w:t>
      </w:r>
    </w:p>
    <w:p w14:paraId="72F115C0" w14:textId="76602415" w:rsidR="7F6A2791" w:rsidRPr="00C60E83" w:rsidRDefault="7F6A2791" w:rsidP="00AA31D0">
      <w:pPr>
        <w:pStyle w:val="ListParagraph"/>
        <w:numPr>
          <w:ilvl w:val="0"/>
          <w:numId w:val="12"/>
        </w:numPr>
        <w:rPr>
          <w:rFonts w:ascii="Arial" w:eastAsia="Arial" w:hAnsi="Arial" w:cs="Arial"/>
        </w:rPr>
      </w:pPr>
      <w:r w:rsidRPr="00C60E83">
        <w:rPr>
          <w:rFonts w:ascii="Arial" w:eastAsia="Arial" w:hAnsi="Arial" w:cs="Arial"/>
        </w:rPr>
        <w:t>Evaluation process and timeline</w:t>
      </w:r>
    </w:p>
    <w:p w14:paraId="70DB36B2" w14:textId="4E1DF98D" w:rsidR="7F6A2791" w:rsidRPr="00C60E83" w:rsidRDefault="7F6A2791" w:rsidP="00AA31D0">
      <w:pPr>
        <w:pStyle w:val="ListParagraph"/>
        <w:numPr>
          <w:ilvl w:val="0"/>
          <w:numId w:val="12"/>
        </w:numPr>
        <w:rPr>
          <w:rFonts w:ascii="Arial" w:eastAsia="Arial" w:hAnsi="Arial" w:cs="Arial"/>
        </w:rPr>
      </w:pPr>
      <w:r w:rsidRPr="00C60E83">
        <w:rPr>
          <w:rFonts w:ascii="Arial" w:eastAsia="Arial" w:hAnsi="Arial" w:cs="Arial"/>
        </w:rPr>
        <w:t>Contact information for questions</w:t>
      </w:r>
    </w:p>
    <w:p w14:paraId="28E34AD4" w14:textId="4AD974FC" w:rsidR="7F6A2791" w:rsidRPr="00C60E83" w:rsidRDefault="7F6A2791" w:rsidP="00E13A6C">
      <w:pPr>
        <w:pStyle w:val="Heading1"/>
        <w:rPr>
          <w:rStyle w:val="Heading2Char"/>
          <w:b/>
          <w:bCs/>
        </w:rPr>
      </w:pPr>
      <w:bookmarkStart w:id="2" w:name="_Toc212185899"/>
      <w:r w:rsidRPr="00C60E83">
        <w:rPr>
          <w:rStyle w:val="Heading2Char"/>
          <w:b/>
          <w:bCs/>
        </w:rPr>
        <w:t>Statutory Requirements for Screening Instruments</w:t>
      </w:r>
      <w:bookmarkEnd w:id="2"/>
    </w:p>
    <w:p w14:paraId="47F2F9F7" w14:textId="729A872E" w:rsidR="439A572B" w:rsidRPr="00C60E83" w:rsidRDefault="6C12BA7B" w:rsidP="6BA92D21">
      <w:pPr>
        <w:spacing w:line="276" w:lineRule="auto"/>
        <w:rPr>
          <w:rFonts w:ascii="Arial" w:eastAsia="Arial" w:hAnsi="Arial" w:cs="Arial"/>
        </w:rPr>
      </w:pPr>
      <w:r w:rsidRPr="00C60E83">
        <w:rPr>
          <w:rFonts w:ascii="Arial" w:eastAsia="Arial" w:hAnsi="Arial" w:cs="Arial"/>
        </w:rPr>
        <w:t>Selected screening instruments for the state</w:t>
      </w:r>
      <w:r w:rsidR="142CCE67" w:rsidRPr="00C60E83">
        <w:rPr>
          <w:rFonts w:ascii="Arial" w:eastAsia="Arial" w:hAnsi="Arial" w:cs="Arial"/>
        </w:rPr>
        <w:t>-</w:t>
      </w:r>
      <w:r w:rsidRPr="00C60E83">
        <w:rPr>
          <w:rFonts w:ascii="Arial" w:eastAsia="Arial" w:hAnsi="Arial" w:cs="Arial"/>
        </w:rPr>
        <w:t>approved list</w:t>
      </w:r>
      <w:r w:rsidR="67F0E635" w:rsidRPr="00C60E83">
        <w:rPr>
          <w:rFonts w:ascii="Arial" w:eastAsia="Arial" w:hAnsi="Arial" w:cs="Arial"/>
        </w:rPr>
        <w:t xml:space="preserve"> shall be able to measure the extent to which a</w:t>
      </w:r>
      <w:r w:rsidR="6B812D35" w:rsidRPr="00C60E83">
        <w:rPr>
          <w:rFonts w:ascii="Arial" w:eastAsia="Arial" w:hAnsi="Arial" w:cs="Arial"/>
        </w:rPr>
        <w:t xml:space="preserve"> </w:t>
      </w:r>
      <w:r w:rsidR="288660BD" w:rsidRPr="00C60E83">
        <w:rPr>
          <w:rFonts w:ascii="Arial" w:eastAsia="Arial" w:hAnsi="Arial" w:cs="Arial"/>
        </w:rPr>
        <w:t>student</w:t>
      </w:r>
      <w:r w:rsidR="67F0E635" w:rsidRPr="00C60E83">
        <w:rPr>
          <w:rFonts w:ascii="Arial" w:eastAsia="Arial" w:hAnsi="Arial" w:cs="Arial"/>
        </w:rPr>
        <w:t xml:space="preserve"> enrolled in a TK pursuant to </w:t>
      </w:r>
      <w:r w:rsidR="67F0E635" w:rsidRPr="00515CFF">
        <w:rPr>
          <w:rFonts w:ascii="Arial" w:eastAsia="Arial" w:hAnsi="Arial" w:cs="Arial"/>
          <w:i/>
          <w:iCs/>
        </w:rPr>
        <w:t>EC</w:t>
      </w:r>
      <w:r w:rsidR="67F0E635" w:rsidRPr="00C60E83">
        <w:rPr>
          <w:rFonts w:ascii="Arial" w:eastAsia="Arial" w:hAnsi="Arial" w:cs="Arial"/>
        </w:rPr>
        <w:t xml:space="preserve"> Section 48000 would benefit from additional support in English by screening their English language listening and speaking skills, and </w:t>
      </w:r>
      <w:r w:rsidR="4322B25D" w:rsidRPr="00C60E83">
        <w:rPr>
          <w:rFonts w:ascii="Arial" w:eastAsia="Arial" w:hAnsi="Arial" w:cs="Arial"/>
        </w:rPr>
        <w:t>must meet the following requirements:</w:t>
      </w:r>
    </w:p>
    <w:p w14:paraId="535076B5" w14:textId="0382CF99" w:rsidR="0CE9C264" w:rsidRPr="00C60E83" w:rsidRDefault="0CE9C264" w:rsidP="00AA31D0">
      <w:pPr>
        <w:pStyle w:val="ListParagraph"/>
        <w:numPr>
          <w:ilvl w:val="0"/>
          <w:numId w:val="13"/>
        </w:numPr>
        <w:spacing w:before="240" w:after="240" w:line="240" w:lineRule="auto"/>
        <w:contextualSpacing w:val="0"/>
        <w:rPr>
          <w:rFonts w:ascii="Arial" w:eastAsia="Arial" w:hAnsi="Arial" w:cs="Arial"/>
        </w:rPr>
      </w:pPr>
      <w:r w:rsidRPr="00C60E83">
        <w:rPr>
          <w:rFonts w:ascii="Arial" w:eastAsia="Arial" w:hAnsi="Arial" w:cs="Arial"/>
        </w:rPr>
        <w:t>Have psychometric properties of reliability and validity deemed adequate by technical experts</w:t>
      </w:r>
    </w:p>
    <w:p w14:paraId="2DA94866" w14:textId="31228C4C" w:rsidR="0CE9C264" w:rsidRPr="00C60E83" w:rsidRDefault="0CE9C264" w:rsidP="00AA31D0">
      <w:pPr>
        <w:pStyle w:val="ListParagraph"/>
        <w:numPr>
          <w:ilvl w:val="0"/>
          <w:numId w:val="13"/>
        </w:numPr>
        <w:spacing w:before="240" w:after="240" w:line="240" w:lineRule="auto"/>
        <w:contextualSpacing w:val="0"/>
        <w:rPr>
          <w:rFonts w:ascii="Arial" w:eastAsia="Arial" w:hAnsi="Arial" w:cs="Arial"/>
        </w:rPr>
      </w:pPr>
      <w:r w:rsidRPr="00C60E83">
        <w:rPr>
          <w:rFonts w:ascii="Arial" w:eastAsia="Arial" w:hAnsi="Arial" w:cs="Arial"/>
        </w:rPr>
        <w:t xml:space="preserve">Be developmentally and age-appropriate for pupils in </w:t>
      </w:r>
      <w:r w:rsidR="00993C5B" w:rsidRPr="00C60E83">
        <w:rPr>
          <w:rFonts w:ascii="Arial" w:eastAsia="Arial" w:hAnsi="Arial" w:cs="Arial"/>
        </w:rPr>
        <w:t>TK</w:t>
      </w:r>
    </w:p>
    <w:p w14:paraId="249E212B" w14:textId="649517B8" w:rsidR="0CE9C264" w:rsidRPr="00C60E83" w:rsidRDefault="0CE9C264" w:rsidP="00AA31D0">
      <w:pPr>
        <w:pStyle w:val="ListParagraph"/>
        <w:numPr>
          <w:ilvl w:val="0"/>
          <w:numId w:val="13"/>
        </w:numPr>
        <w:spacing w:before="240" w:after="240" w:line="240" w:lineRule="auto"/>
        <w:contextualSpacing w:val="0"/>
        <w:rPr>
          <w:rFonts w:ascii="Arial" w:eastAsia="Arial" w:hAnsi="Arial" w:cs="Arial"/>
        </w:rPr>
      </w:pPr>
      <w:r w:rsidRPr="00C60E83">
        <w:rPr>
          <w:rFonts w:ascii="Arial" w:eastAsia="Arial" w:hAnsi="Arial" w:cs="Arial"/>
        </w:rPr>
        <w:t>Be capable of administration to pupils with a primary language other than English</w:t>
      </w:r>
    </w:p>
    <w:p w14:paraId="282BDF5E" w14:textId="0D144157" w:rsidR="0CE9C264" w:rsidRPr="00C60E83" w:rsidRDefault="0CE9C264" w:rsidP="00AA31D0">
      <w:pPr>
        <w:pStyle w:val="ListParagraph"/>
        <w:numPr>
          <w:ilvl w:val="0"/>
          <w:numId w:val="13"/>
        </w:numPr>
        <w:spacing w:before="240" w:after="240" w:line="240" w:lineRule="auto"/>
        <w:contextualSpacing w:val="0"/>
        <w:rPr>
          <w:rFonts w:ascii="Arial" w:eastAsia="Arial" w:hAnsi="Arial" w:cs="Arial"/>
        </w:rPr>
      </w:pPr>
      <w:r w:rsidRPr="00C60E83">
        <w:rPr>
          <w:rFonts w:ascii="Arial" w:eastAsia="Arial" w:hAnsi="Arial" w:cs="Arial"/>
        </w:rPr>
        <w:t>Be capable of administration by classroom teachers or other adults assigned to the classroom</w:t>
      </w:r>
    </w:p>
    <w:p w14:paraId="73380FB0" w14:textId="156D00E0" w:rsidR="2C2838B9" w:rsidRPr="00C60E83" w:rsidRDefault="0CE9C264" w:rsidP="00AA31D0">
      <w:pPr>
        <w:pStyle w:val="ListParagraph"/>
        <w:numPr>
          <w:ilvl w:val="0"/>
          <w:numId w:val="13"/>
        </w:numPr>
        <w:spacing w:before="240" w:after="240" w:line="240" w:lineRule="auto"/>
        <w:contextualSpacing w:val="0"/>
        <w:rPr>
          <w:rFonts w:ascii="Arial" w:eastAsia="Arial" w:hAnsi="Arial" w:cs="Arial"/>
        </w:rPr>
      </w:pPr>
      <w:r w:rsidRPr="00C60E83">
        <w:rPr>
          <w:rFonts w:ascii="Arial" w:eastAsia="Arial" w:hAnsi="Arial" w:cs="Arial"/>
        </w:rPr>
        <w:t>Not discriminate on the basis of race, ethnicity, or gender</w:t>
      </w:r>
    </w:p>
    <w:p w14:paraId="79C86F07" w14:textId="1C3CA661" w:rsidR="0CE9C264" w:rsidRPr="00C60E83" w:rsidRDefault="0CE9C264" w:rsidP="00E13A6C">
      <w:pPr>
        <w:pStyle w:val="Heading2"/>
      </w:pPr>
      <w:bookmarkStart w:id="3" w:name="_Toc212185900"/>
      <w:r w:rsidRPr="00C60E83">
        <w:t>Selection Process</w:t>
      </w:r>
      <w:bookmarkEnd w:id="3"/>
    </w:p>
    <w:p w14:paraId="006706A0" w14:textId="6790BC65" w:rsidR="0A78215B" w:rsidRPr="00C60E83" w:rsidRDefault="0A78215B" w:rsidP="2C2838B9">
      <w:pPr>
        <w:rPr>
          <w:rFonts w:ascii="Arial" w:eastAsia="Arial" w:hAnsi="Arial" w:cs="Arial"/>
        </w:rPr>
      </w:pPr>
      <w:r w:rsidRPr="00C60E83">
        <w:rPr>
          <w:rFonts w:ascii="Arial" w:eastAsia="Arial" w:hAnsi="Arial" w:cs="Arial"/>
        </w:rPr>
        <w:t xml:space="preserve">The California Department of Education </w:t>
      </w:r>
      <w:r w:rsidR="67006C7A" w:rsidRPr="00C60E83">
        <w:rPr>
          <w:rFonts w:ascii="Arial" w:eastAsia="Arial" w:hAnsi="Arial" w:cs="Arial"/>
        </w:rPr>
        <w:t xml:space="preserve">(CDE) </w:t>
      </w:r>
      <w:r w:rsidRPr="00C60E83">
        <w:rPr>
          <w:rFonts w:ascii="Arial" w:eastAsia="Arial" w:hAnsi="Arial" w:cs="Arial"/>
        </w:rPr>
        <w:t xml:space="preserve">will </w:t>
      </w:r>
      <w:r w:rsidR="3B496B6B" w:rsidRPr="00C60E83">
        <w:rPr>
          <w:rFonts w:ascii="Arial" w:eastAsia="Arial" w:hAnsi="Arial" w:cs="Arial"/>
        </w:rPr>
        <w:t xml:space="preserve">use </w:t>
      </w:r>
      <w:r w:rsidR="651E3C7B" w:rsidRPr="00C60E83">
        <w:rPr>
          <w:rFonts w:ascii="Arial" w:eastAsia="Arial" w:hAnsi="Arial" w:cs="Arial"/>
        </w:rPr>
        <w:t>the</w:t>
      </w:r>
      <w:r w:rsidR="3B496B6B" w:rsidRPr="00C60E83">
        <w:rPr>
          <w:rFonts w:ascii="Arial" w:eastAsia="Arial" w:hAnsi="Arial" w:cs="Arial"/>
        </w:rPr>
        <w:t xml:space="preserve"> detailed </w:t>
      </w:r>
      <w:r w:rsidR="3D01B2F2" w:rsidRPr="00C60E83">
        <w:rPr>
          <w:rFonts w:ascii="Arial" w:eastAsia="Arial" w:hAnsi="Arial" w:cs="Arial"/>
        </w:rPr>
        <w:t>E</w:t>
      </w:r>
      <w:r w:rsidR="3B496B6B" w:rsidRPr="00C60E83">
        <w:rPr>
          <w:rFonts w:ascii="Arial" w:eastAsia="Arial" w:hAnsi="Arial" w:cs="Arial"/>
        </w:rPr>
        <w:t xml:space="preserve">valuation </w:t>
      </w:r>
      <w:r w:rsidR="6025CF79" w:rsidRPr="00C60E83">
        <w:rPr>
          <w:rFonts w:ascii="Arial" w:eastAsia="Arial" w:hAnsi="Arial" w:cs="Arial"/>
        </w:rPr>
        <w:t>R</w:t>
      </w:r>
      <w:r w:rsidR="3B496B6B" w:rsidRPr="00C60E83">
        <w:rPr>
          <w:rFonts w:ascii="Arial" w:eastAsia="Arial" w:hAnsi="Arial" w:cs="Arial"/>
        </w:rPr>
        <w:t xml:space="preserve">ubric (Appendix B) that provides specific criteria and scoring guidelines for both stages of the review process. </w:t>
      </w:r>
    </w:p>
    <w:p w14:paraId="6FA175E7" w14:textId="501D0D89" w:rsidR="0A78215B" w:rsidRPr="00E13A6C" w:rsidRDefault="0A78215B" w:rsidP="00E13A6C">
      <w:pPr>
        <w:pStyle w:val="Heading3"/>
      </w:pPr>
      <w:r w:rsidRPr="00E13A6C">
        <w:t xml:space="preserve">Stage 1: Statutory Compliance Review (Pass/Fail) </w:t>
      </w:r>
    </w:p>
    <w:p w14:paraId="228AC70F" w14:textId="03FD5D59" w:rsidR="0A78215B" w:rsidRPr="00C60E83" w:rsidRDefault="0A78215B" w:rsidP="2C2838B9">
      <w:pPr>
        <w:rPr>
          <w:rFonts w:ascii="Arial" w:eastAsia="Arial" w:hAnsi="Arial" w:cs="Arial"/>
        </w:rPr>
      </w:pPr>
      <w:r w:rsidRPr="00C60E83">
        <w:rPr>
          <w:rFonts w:ascii="Arial" w:eastAsia="Arial" w:hAnsi="Arial" w:cs="Arial"/>
        </w:rPr>
        <w:lastRenderedPageBreak/>
        <w:t xml:space="preserve">Each </w:t>
      </w:r>
      <w:r w:rsidR="00A01A84" w:rsidRPr="00C60E83">
        <w:rPr>
          <w:rFonts w:ascii="Arial" w:eastAsia="Arial" w:hAnsi="Arial" w:cs="Arial"/>
        </w:rPr>
        <w:t xml:space="preserve">instrument </w:t>
      </w:r>
      <w:r w:rsidRPr="00C60E83">
        <w:rPr>
          <w:rFonts w:ascii="Arial" w:eastAsia="Arial" w:hAnsi="Arial" w:cs="Arial"/>
        </w:rPr>
        <w:t xml:space="preserve">will be assessed against </w:t>
      </w:r>
      <w:r w:rsidR="00A01A84" w:rsidRPr="00C60E83">
        <w:rPr>
          <w:rFonts w:ascii="Arial" w:eastAsia="Arial" w:hAnsi="Arial" w:cs="Arial"/>
        </w:rPr>
        <w:t xml:space="preserve">the </w:t>
      </w:r>
      <w:r w:rsidRPr="00C60E83">
        <w:rPr>
          <w:rFonts w:ascii="Arial" w:eastAsia="Arial" w:hAnsi="Arial" w:cs="Arial"/>
        </w:rPr>
        <w:t>five statutory requirements listed above. Screening instruments must receive a “Pass” determination on e</w:t>
      </w:r>
      <w:r w:rsidR="156D506D" w:rsidRPr="00C60E83">
        <w:rPr>
          <w:rFonts w:ascii="Arial" w:eastAsia="Arial" w:hAnsi="Arial" w:cs="Arial"/>
        </w:rPr>
        <w:t xml:space="preserve">ach </w:t>
      </w:r>
      <w:r w:rsidR="20F7F2C2" w:rsidRPr="00C60E83">
        <w:rPr>
          <w:rFonts w:ascii="Arial" w:eastAsia="Arial" w:hAnsi="Arial" w:cs="Arial"/>
        </w:rPr>
        <w:t>requirement</w:t>
      </w:r>
      <w:r w:rsidRPr="00C60E83">
        <w:rPr>
          <w:rFonts w:ascii="Arial" w:eastAsia="Arial" w:hAnsi="Arial" w:cs="Arial"/>
        </w:rPr>
        <w:t xml:space="preserve"> to advance to Stage 2. Any “Fail</w:t>
      </w:r>
      <w:r w:rsidR="4F3B43BC" w:rsidRPr="00C60E83">
        <w:rPr>
          <w:rFonts w:ascii="Arial" w:eastAsia="Arial" w:hAnsi="Arial" w:cs="Arial"/>
        </w:rPr>
        <w:t xml:space="preserve">” determination results in automatic exclusion from the approved list. </w:t>
      </w:r>
    </w:p>
    <w:p w14:paraId="2DDC7D16" w14:textId="00F5D48A" w:rsidR="2993DF84" w:rsidRPr="00C60E83" w:rsidRDefault="2F178354" w:rsidP="00E13A6C">
      <w:pPr>
        <w:pStyle w:val="Heading3"/>
        <w:rPr>
          <w:rFonts w:eastAsia="Arial"/>
        </w:rPr>
      </w:pPr>
      <w:r w:rsidRPr="00C60E83">
        <w:t xml:space="preserve">Stage 2: </w:t>
      </w:r>
      <w:r w:rsidR="6B1BCA86" w:rsidRPr="00C60E83">
        <w:t xml:space="preserve">Statewide </w:t>
      </w:r>
      <w:r w:rsidRPr="00C60E83">
        <w:t xml:space="preserve">Implementation Readiness Assessment (Scoring) </w:t>
      </w:r>
    </w:p>
    <w:p w14:paraId="3E6D5AC7" w14:textId="41DFB516" w:rsidR="2993DF84" w:rsidRPr="00C60E83" w:rsidRDefault="2993DF84" w:rsidP="2C2838B9">
      <w:pPr>
        <w:rPr>
          <w:rFonts w:ascii="Arial" w:eastAsia="Arial" w:hAnsi="Arial" w:cs="Arial"/>
        </w:rPr>
      </w:pPr>
      <w:r w:rsidRPr="00C60E83">
        <w:rPr>
          <w:rFonts w:ascii="Arial" w:eastAsia="Arial" w:hAnsi="Arial" w:cs="Arial"/>
        </w:rPr>
        <w:t xml:space="preserve">Only screening instruments that </w:t>
      </w:r>
      <w:r w:rsidR="00A01A84" w:rsidRPr="00C60E83">
        <w:rPr>
          <w:rFonts w:ascii="Arial" w:eastAsia="Arial" w:hAnsi="Arial" w:cs="Arial"/>
        </w:rPr>
        <w:t>satisfy</w:t>
      </w:r>
      <w:r w:rsidRPr="00C60E83">
        <w:rPr>
          <w:rFonts w:ascii="Arial" w:eastAsia="Arial" w:hAnsi="Arial" w:cs="Arial"/>
        </w:rPr>
        <w:t xml:space="preserve"> statutory requirements will proceed to this stage, where capabilities for statewide implementation will be evaluated and scored based on factors such as large-scale exp</w:t>
      </w:r>
      <w:r w:rsidR="3FD3ECDF" w:rsidRPr="00C60E83">
        <w:rPr>
          <w:rFonts w:ascii="Arial" w:eastAsia="Arial" w:hAnsi="Arial" w:cs="Arial"/>
        </w:rPr>
        <w:t xml:space="preserve">erience, technical infrastructure, implementation timeline, and cost structure. </w:t>
      </w:r>
    </w:p>
    <w:p w14:paraId="1B8ED6C0" w14:textId="7BC388E9" w:rsidR="3FD3ECDF" w:rsidRPr="00C60E83" w:rsidRDefault="3FD3ECDF" w:rsidP="00E13A6C">
      <w:pPr>
        <w:pStyle w:val="Heading3"/>
        <w:rPr>
          <w:rStyle w:val="Heading3Char"/>
          <w:rFonts w:eastAsia="Arial"/>
        </w:rPr>
      </w:pPr>
      <w:r w:rsidRPr="00C60E83">
        <w:t xml:space="preserve">Final Selection </w:t>
      </w:r>
    </w:p>
    <w:p w14:paraId="61A498D2" w14:textId="532A0968" w:rsidR="70EC581C" w:rsidRPr="00C60E83" w:rsidRDefault="1FBF73B4" w:rsidP="6BA92D21">
      <w:pPr>
        <w:rPr>
          <w:rFonts w:ascii="Arial" w:eastAsia="Arial" w:hAnsi="Arial" w:cs="Arial"/>
        </w:rPr>
      </w:pPr>
      <w:r w:rsidRPr="00C60E83">
        <w:rPr>
          <w:rFonts w:ascii="Arial" w:eastAsia="Arial" w:hAnsi="Arial" w:cs="Arial"/>
        </w:rPr>
        <w:t>Following the evaluation process, the C</w:t>
      </w:r>
      <w:r w:rsidR="548AC166" w:rsidRPr="00C60E83">
        <w:rPr>
          <w:rFonts w:ascii="Arial" w:eastAsia="Arial" w:hAnsi="Arial" w:cs="Arial"/>
        </w:rPr>
        <w:t>DE</w:t>
      </w:r>
      <w:r w:rsidRPr="00C60E83">
        <w:rPr>
          <w:rFonts w:ascii="Arial" w:eastAsia="Arial" w:hAnsi="Arial" w:cs="Arial"/>
        </w:rPr>
        <w:t xml:space="preserve"> will prepare a recommended list of screening instruments that meet the statutory requirements,</w:t>
      </w:r>
      <w:r w:rsidR="695C0A45" w:rsidRPr="00C60E83">
        <w:rPr>
          <w:rFonts w:ascii="Arial" w:eastAsia="Arial" w:hAnsi="Arial" w:cs="Arial"/>
        </w:rPr>
        <w:t xml:space="preserve"> for selection by the Superintendent,</w:t>
      </w:r>
      <w:r w:rsidRPr="00C60E83">
        <w:rPr>
          <w:rFonts w:ascii="Arial" w:eastAsia="Arial" w:hAnsi="Arial" w:cs="Arial"/>
        </w:rPr>
        <w:t xml:space="preserve"> subject to approval </w:t>
      </w:r>
      <w:r w:rsidR="53F8B7C1" w:rsidRPr="00C60E83">
        <w:rPr>
          <w:rFonts w:ascii="Arial" w:eastAsia="Arial" w:hAnsi="Arial" w:cs="Arial"/>
        </w:rPr>
        <w:t>of the Executive Director of</w:t>
      </w:r>
      <w:r w:rsidRPr="00C60E83">
        <w:rPr>
          <w:rFonts w:ascii="Arial" w:eastAsia="Arial" w:hAnsi="Arial" w:cs="Arial"/>
        </w:rPr>
        <w:t xml:space="preserve"> the State Board of Education (</w:t>
      </w:r>
      <w:proofErr w:type="spellStart"/>
      <w:r w:rsidRPr="00C60E83">
        <w:rPr>
          <w:rFonts w:ascii="Arial" w:eastAsia="Arial" w:hAnsi="Arial" w:cs="Arial"/>
        </w:rPr>
        <w:t>SBE</w:t>
      </w:r>
      <w:proofErr w:type="spellEnd"/>
      <w:r w:rsidRPr="00C60E83">
        <w:rPr>
          <w:rFonts w:ascii="Arial" w:eastAsia="Arial" w:hAnsi="Arial" w:cs="Arial"/>
        </w:rPr>
        <w:t xml:space="preserve">). The selection will be based on both statutory compliance and implementation readiness to </w:t>
      </w:r>
      <w:r w:rsidR="17DAF5A2" w:rsidRPr="00C60E83">
        <w:rPr>
          <w:rFonts w:ascii="Arial" w:eastAsia="Arial" w:hAnsi="Arial" w:cs="Arial"/>
        </w:rPr>
        <w:t xml:space="preserve">allow </w:t>
      </w:r>
      <w:r w:rsidRPr="00C60E83">
        <w:rPr>
          <w:rFonts w:ascii="Arial" w:eastAsia="Arial" w:hAnsi="Arial" w:cs="Arial"/>
        </w:rPr>
        <w:t xml:space="preserve">California's </w:t>
      </w:r>
      <w:r w:rsidR="2C19CA78" w:rsidRPr="00C60E83">
        <w:rPr>
          <w:rFonts w:ascii="Arial" w:eastAsia="Arial" w:hAnsi="Arial" w:cs="Arial"/>
        </w:rPr>
        <w:t>TK</w:t>
      </w:r>
      <w:r w:rsidRPr="00C60E83">
        <w:rPr>
          <w:rFonts w:ascii="Arial" w:eastAsia="Arial" w:hAnsi="Arial" w:cs="Arial"/>
        </w:rPr>
        <w:t xml:space="preserve"> programs</w:t>
      </w:r>
      <w:r w:rsidR="548AC166" w:rsidRPr="00C60E83">
        <w:rPr>
          <w:rFonts w:ascii="Arial" w:eastAsia="Arial" w:hAnsi="Arial" w:cs="Arial"/>
        </w:rPr>
        <w:t xml:space="preserve"> to</w:t>
      </w:r>
      <w:r w:rsidRPr="00C60E83">
        <w:rPr>
          <w:rFonts w:ascii="Arial" w:eastAsia="Arial" w:hAnsi="Arial" w:cs="Arial"/>
        </w:rPr>
        <w:t xml:space="preserve"> have access to high-quality, implementable screening tools that will help local educational agencies</w:t>
      </w:r>
      <w:r w:rsidR="548AC166" w:rsidRPr="00C60E83">
        <w:rPr>
          <w:rFonts w:ascii="Arial" w:eastAsia="Arial" w:hAnsi="Arial" w:cs="Arial"/>
        </w:rPr>
        <w:t xml:space="preserve"> (LEAs)</w:t>
      </w:r>
      <w:r w:rsidRPr="00C60E83">
        <w:rPr>
          <w:rFonts w:ascii="Arial" w:eastAsia="Arial" w:hAnsi="Arial" w:cs="Arial"/>
        </w:rPr>
        <w:t xml:space="preserve"> identify students who may benefit from additional English language </w:t>
      </w:r>
      <w:r w:rsidR="6C33FD52" w:rsidRPr="00C60E83">
        <w:rPr>
          <w:rFonts w:ascii="Arial" w:eastAsia="Arial" w:hAnsi="Arial" w:cs="Arial"/>
        </w:rPr>
        <w:t xml:space="preserve">development </w:t>
      </w:r>
      <w:r w:rsidRPr="00C60E83">
        <w:rPr>
          <w:rFonts w:ascii="Arial" w:eastAsia="Arial" w:hAnsi="Arial" w:cs="Arial"/>
        </w:rPr>
        <w:t>support.</w:t>
      </w:r>
    </w:p>
    <w:p w14:paraId="4CEEBFA5" w14:textId="5A67786A" w:rsidR="23C273C5" w:rsidRPr="00C60E83" w:rsidRDefault="23C273C5" w:rsidP="2C2838B9">
      <w:pPr>
        <w:rPr>
          <w:rFonts w:ascii="Arial" w:eastAsia="Arial" w:hAnsi="Arial" w:cs="Arial"/>
        </w:rPr>
      </w:pPr>
      <w:r w:rsidRPr="00C60E83">
        <w:rPr>
          <w:rFonts w:ascii="Arial" w:eastAsia="Arial" w:hAnsi="Arial" w:cs="Arial"/>
        </w:rPr>
        <w:t xml:space="preserve">Participation in the RFI is open to all interested parties. </w:t>
      </w:r>
      <w:r w:rsidR="1B946F2B" w:rsidRPr="00C60E83">
        <w:rPr>
          <w:rFonts w:ascii="Arial" w:eastAsia="Arial" w:hAnsi="Arial" w:cs="Arial"/>
        </w:rPr>
        <w:t xml:space="preserve">Interested parties are encouraged to review </w:t>
      </w:r>
      <w:hyperlink r:id="rId12">
        <w:r w:rsidR="3958E6B8" w:rsidRPr="00C60E83">
          <w:rPr>
            <w:rStyle w:val="Hyperlink"/>
            <w:rFonts w:ascii="Arial" w:eastAsia="Arial" w:hAnsi="Arial" w:cs="Arial"/>
            <w:i/>
            <w:iCs/>
          </w:rPr>
          <w:t xml:space="preserve">EC </w:t>
        </w:r>
        <w:r w:rsidR="3958E6B8" w:rsidRPr="00C60E83">
          <w:rPr>
            <w:rStyle w:val="Hyperlink"/>
            <w:rFonts w:ascii="Arial" w:eastAsia="Arial" w:hAnsi="Arial" w:cs="Arial"/>
          </w:rPr>
          <w:t>Section 48004</w:t>
        </w:r>
      </w:hyperlink>
      <w:r w:rsidR="3958E6B8" w:rsidRPr="00C60E83">
        <w:rPr>
          <w:rFonts w:ascii="Arial" w:eastAsia="Arial" w:hAnsi="Arial" w:cs="Arial"/>
        </w:rPr>
        <w:t xml:space="preserve"> </w:t>
      </w:r>
      <w:r w:rsidR="1B946F2B" w:rsidRPr="00C60E83">
        <w:rPr>
          <w:rFonts w:ascii="Arial" w:eastAsia="Arial" w:hAnsi="Arial" w:cs="Arial"/>
        </w:rPr>
        <w:t xml:space="preserve">to understand the full context and legislative intent of this process. </w:t>
      </w:r>
    </w:p>
    <w:p w14:paraId="7541FA03" w14:textId="77777777" w:rsidR="1239C536" w:rsidRPr="00C60E83" w:rsidRDefault="1239C536" w:rsidP="00E13A6C">
      <w:pPr>
        <w:pStyle w:val="Heading3"/>
        <w:rPr>
          <w:rFonts w:eastAsia="Arial"/>
        </w:rPr>
      </w:pPr>
      <w:r w:rsidRPr="00C60E83">
        <w:t>Eligibility</w:t>
      </w:r>
    </w:p>
    <w:p w14:paraId="2BABFD5C" w14:textId="04156011" w:rsidR="2C2838B9" w:rsidRPr="00C60E83" w:rsidRDefault="1239C536" w:rsidP="00B708EB">
      <w:pPr>
        <w:rPr>
          <w:rFonts w:ascii="Arial" w:eastAsia="Arial" w:hAnsi="Arial" w:cs="Arial"/>
        </w:rPr>
      </w:pPr>
      <w:r w:rsidRPr="00C60E83">
        <w:rPr>
          <w:rFonts w:ascii="Arial" w:eastAsia="Arial" w:hAnsi="Arial" w:cs="Arial"/>
        </w:rPr>
        <w:t xml:space="preserve">Sole proprietorships, partnerships, public or private agencies, and unincorporated organizations or associations may submit screening instruments for consideration in response to this </w:t>
      </w:r>
      <w:proofErr w:type="spellStart"/>
      <w:r w:rsidRPr="00C60E83">
        <w:rPr>
          <w:rFonts w:ascii="Arial" w:eastAsia="Arial" w:hAnsi="Arial" w:cs="Arial"/>
        </w:rPr>
        <w:t>RFI</w:t>
      </w:r>
      <w:proofErr w:type="spellEnd"/>
      <w:r w:rsidRPr="00C60E83">
        <w:rPr>
          <w:rFonts w:ascii="Arial" w:eastAsia="Arial" w:hAnsi="Arial" w:cs="Arial"/>
        </w:rPr>
        <w:t>. If requested by the CDE, an entity must provide documentation of its legal status.</w:t>
      </w:r>
    </w:p>
    <w:p w14:paraId="2C787078" w14:textId="29A88FEF" w:rsidR="009249A6" w:rsidRPr="00C60E83" w:rsidRDefault="5A7C8913" w:rsidP="00E13A6C">
      <w:pPr>
        <w:pStyle w:val="Heading2"/>
      </w:pPr>
      <w:bookmarkStart w:id="4" w:name="_Toc206068429"/>
      <w:bookmarkStart w:id="5" w:name="_Toc212185901"/>
      <w:r w:rsidRPr="00C60E83">
        <w:t>Background</w:t>
      </w:r>
      <w:bookmarkEnd w:id="4"/>
      <w:bookmarkEnd w:id="5"/>
    </w:p>
    <w:p w14:paraId="1CBCE09D" w14:textId="69F8B826" w:rsidR="6F0C63C0" w:rsidRPr="00C60E83" w:rsidRDefault="6F0C63C0" w:rsidP="6BA92D21">
      <w:pPr>
        <w:spacing w:line="276" w:lineRule="auto"/>
        <w:rPr>
          <w:rFonts w:ascii="Arial" w:eastAsia="Arial" w:hAnsi="Arial" w:cs="Arial"/>
        </w:rPr>
      </w:pPr>
      <w:r w:rsidRPr="00C60E83">
        <w:rPr>
          <w:rFonts w:ascii="Arial" w:eastAsia="Arial" w:hAnsi="Arial" w:cs="Arial"/>
          <w:i/>
          <w:iCs/>
        </w:rPr>
        <w:t>EC</w:t>
      </w:r>
      <w:r w:rsidRPr="00C60E83">
        <w:rPr>
          <w:rFonts w:ascii="Arial" w:eastAsia="Arial" w:hAnsi="Arial" w:cs="Arial"/>
        </w:rPr>
        <w:t xml:space="preserve"> Section 48004, enacted in 2025, establishes requirements for TK multilingual learner screening following Assembly Bill (AB) 2268, which amended </w:t>
      </w:r>
      <w:r w:rsidRPr="00C60E83">
        <w:rPr>
          <w:rFonts w:ascii="Arial" w:eastAsia="Arial" w:hAnsi="Arial" w:cs="Arial"/>
          <w:i/>
          <w:iCs/>
        </w:rPr>
        <w:t>EC</w:t>
      </w:r>
      <w:r w:rsidRPr="00C60E83">
        <w:rPr>
          <w:rFonts w:ascii="Arial" w:eastAsia="Arial" w:hAnsi="Arial" w:cs="Arial"/>
        </w:rPr>
        <w:t xml:space="preserve"> sections 313 and 60810 exempting TK students from </w:t>
      </w:r>
      <w:r w:rsidR="73C3749E" w:rsidRPr="00C60E83">
        <w:rPr>
          <w:rFonts w:ascii="Arial" w:eastAsia="Arial" w:hAnsi="Arial" w:cs="Arial"/>
        </w:rPr>
        <w:t xml:space="preserve">the </w:t>
      </w:r>
      <w:r w:rsidRPr="00C60E83">
        <w:rPr>
          <w:rFonts w:ascii="Arial" w:eastAsia="Arial" w:hAnsi="Arial" w:cs="Arial"/>
        </w:rPr>
        <w:t xml:space="preserve">English Language Proficiency Assessments for California (ELPAC) testing. </w:t>
      </w:r>
      <w:r w:rsidR="3399FDD8" w:rsidRPr="00C60E83">
        <w:rPr>
          <w:rFonts w:ascii="Arial" w:eastAsia="Arial" w:hAnsi="Arial" w:cs="Arial"/>
        </w:rPr>
        <w:t xml:space="preserve">The ELPAC </w:t>
      </w:r>
      <w:r w:rsidRPr="00C60E83">
        <w:rPr>
          <w:rFonts w:ascii="Arial" w:eastAsia="Arial" w:hAnsi="Arial" w:cs="Arial"/>
        </w:rPr>
        <w:t>w</w:t>
      </w:r>
      <w:r w:rsidR="65CE4379" w:rsidRPr="00C60E83">
        <w:rPr>
          <w:rFonts w:ascii="Arial" w:eastAsia="Arial" w:hAnsi="Arial" w:cs="Arial"/>
        </w:rPr>
        <w:t>as</w:t>
      </w:r>
      <w:r w:rsidRPr="00C60E83">
        <w:rPr>
          <w:rFonts w:ascii="Arial" w:eastAsia="Arial" w:hAnsi="Arial" w:cs="Arial"/>
        </w:rPr>
        <w:t xml:space="preserve"> field</w:t>
      </w:r>
      <w:r w:rsidR="1ECAC200" w:rsidRPr="00C60E83">
        <w:rPr>
          <w:rFonts w:ascii="Arial" w:eastAsia="Arial" w:hAnsi="Arial" w:cs="Arial"/>
        </w:rPr>
        <w:t>-</w:t>
      </w:r>
      <w:r w:rsidRPr="00C60E83">
        <w:rPr>
          <w:rFonts w:ascii="Arial" w:eastAsia="Arial" w:hAnsi="Arial" w:cs="Arial"/>
        </w:rPr>
        <w:t xml:space="preserve">tested in 2017 </w:t>
      </w:r>
      <w:r w:rsidR="31526CBB" w:rsidRPr="00C60E83">
        <w:rPr>
          <w:rFonts w:ascii="Arial" w:eastAsia="Arial" w:hAnsi="Arial" w:cs="Arial"/>
        </w:rPr>
        <w:t>with students</w:t>
      </w:r>
      <w:r w:rsidRPr="00C60E83">
        <w:rPr>
          <w:rFonts w:ascii="Arial" w:eastAsia="Arial" w:hAnsi="Arial" w:cs="Arial"/>
        </w:rPr>
        <w:t xml:space="preserve"> in </w:t>
      </w:r>
      <w:r w:rsidR="2E487A76" w:rsidRPr="00C60E83">
        <w:rPr>
          <w:rFonts w:ascii="Arial" w:eastAsia="Arial" w:hAnsi="Arial" w:cs="Arial"/>
        </w:rPr>
        <w:t>TK</w:t>
      </w:r>
      <w:r w:rsidRPr="00C60E83">
        <w:rPr>
          <w:rFonts w:ascii="Arial" w:eastAsia="Arial" w:hAnsi="Arial" w:cs="Arial"/>
        </w:rPr>
        <w:t>. At the time of field</w:t>
      </w:r>
      <w:r w:rsidR="2F52A34E" w:rsidRPr="00C60E83">
        <w:rPr>
          <w:rFonts w:ascii="Arial" w:eastAsia="Arial" w:hAnsi="Arial" w:cs="Arial"/>
        </w:rPr>
        <w:t>-</w:t>
      </w:r>
      <w:r w:rsidRPr="00C60E83">
        <w:rPr>
          <w:rFonts w:ascii="Arial" w:eastAsia="Arial" w:hAnsi="Arial" w:cs="Arial"/>
        </w:rPr>
        <w:t>testing, only the oldest four-year-old children were eligible to be enrolled in TK. As a result, the ELPAC was not validated for use with younger four-year-olds</w:t>
      </w:r>
      <w:r w:rsidR="1670EADA" w:rsidRPr="00C60E83">
        <w:rPr>
          <w:rFonts w:ascii="Arial" w:eastAsia="Arial" w:hAnsi="Arial" w:cs="Arial"/>
        </w:rPr>
        <w:t xml:space="preserve"> or three-year-olds</w:t>
      </w:r>
      <w:r w:rsidRPr="00C60E83">
        <w:rPr>
          <w:rFonts w:ascii="Arial" w:eastAsia="Arial" w:hAnsi="Arial" w:cs="Arial"/>
        </w:rPr>
        <w:t xml:space="preserve">, who are now eligible to be enrolled in TK. The </w:t>
      </w:r>
      <w:r w:rsidR="507C2062" w:rsidRPr="00C60E83">
        <w:rPr>
          <w:rFonts w:ascii="Arial" w:eastAsia="Arial" w:hAnsi="Arial" w:cs="Arial"/>
        </w:rPr>
        <w:t>Legislature</w:t>
      </w:r>
      <w:r w:rsidRPr="00C60E83">
        <w:rPr>
          <w:rFonts w:ascii="Arial" w:eastAsia="Arial" w:hAnsi="Arial" w:cs="Arial"/>
        </w:rPr>
        <w:t xml:space="preserve"> recognizes in </w:t>
      </w:r>
      <w:hyperlink r:id="rId13">
        <w:r w:rsidRPr="00E13A6C">
          <w:rPr>
            <w:rStyle w:val="Hyperlink"/>
            <w:rFonts w:ascii="Arial" w:eastAsia="Arial" w:hAnsi="Arial" w:cs="Arial"/>
            <w:i/>
            <w:iCs/>
          </w:rPr>
          <w:t>EC</w:t>
        </w:r>
        <w:r w:rsidRPr="00E13A6C">
          <w:rPr>
            <w:rStyle w:val="Hyperlink"/>
            <w:rFonts w:ascii="Arial" w:eastAsia="Arial" w:hAnsi="Arial" w:cs="Arial"/>
          </w:rPr>
          <w:t xml:space="preserve"> Section 48004</w:t>
        </w:r>
      </w:hyperlink>
      <w:r w:rsidRPr="00C60E83">
        <w:rPr>
          <w:rFonts w:ascii="Arial" w:eastAsia="Arial" w:hAnsi="Arial" w:cs="Arial"/>
        </w:rPr>
        <w:t xml:space="preserve"> that:</w:t>
      </w:r>
    </w:p>
    <w:p w14:paraId="6B602553" w14:textId="0DA32B5E" w:rsidR="009249A6" w:rsidRPr="00C60E83" w:rsidRDefault="5A7C8913" w:rsidP="00AA31D0">
      <w:pPr>
        <w:numPr>
          <w:ilvl w:val="0"/>
          <w:numId w:val="15"/>
        </w:numPr>
        <w:rPr>
          <w:rFonts w:ascii="Arial" w:eastAsia="Arial" w:hAnsi="Arial" w:cs="Arial"/>
        </w:rPr>
      </w:pPr>
      <w:r w:rsidRPr="00C60E83">
        <w:rPr>
          <w:rFonts w:ascii="Arial" w:eastAsia="Arial" w:hAnsi="Arial" w:cs="Arial"/>
        </w:rPr>
        <w:lastRenderedPageBreak/>
        <w:t>Languages and cultures that pupils bring with them are an asset to their learning communities and should be uplifted and celebrated</w:t>
      </w:r>
      <w:r w:rsidR="00A66892">
        <w:rPr>
          <w:rFonts w:ascii="Arial" w:eastAsia="Arial" w:hAnsi="Arial" w:cs="Arial"/>
        </w:rPr>
        <w:t>.</w:t>
      </w:r>
    </w:p>
    <w:p w14:paraId="6284DB5C" w14:textId="669B91C4" w:rsidR="009249A6" w:rsidRPr="00C60E83" w:rsidRDefault="5A7C8913" w:rsidP="00AA31D0">
      <w:pPr>
        <w:numPr>
          <w:ilvl w:val="0"/>
          <w:numId w:val="15"/>
        </w:numPr>
        <w:rPr>
          <w:rFonts w:ascii="Arial" w:eastAsia="Arial" w:hAnsi="Arial" w:cs="Arial"/>
        </w:rPr>
      </w:pPr>
      <w:r w:rsidRPr="00C60E83">
        <w:rPr>
          <w:rFonts w:ascii="Arial" w:eastAsia="Arial" w:hAnsi="Arial" w:cs="Arial"/>
        </w:rPr>
        <w:t>Early identification of multilingual learners is key in providing early support with evidence-based language development resources</w:t>
      </w:r>
      <w:r w:rsidR="00A66892">
        <w:rPr>
          <w:rFonts w:ascii="Arial" w:eastAsia="Arial" w:hAnsi="Arial" w:cs="Arial"/>
        </w:rPr>
        <w:t>.</w:t>
      </w:r>
    </w:p>
    <w:p w14:paraId="1DE03C27" w14:textId="6197ABF3" w:rsidR="009249A6" w:rsidRPr="00C60E83" w:rsidRDefault="5A7C8913" w:rsidP="00AA31D0">
      <w:pPr>
        <w:numPr>
          <w:ilvl w:val="0"/>
          <w:numId w:val="15"/>
        </w:numPr>
        <w:rPr>
          <w:rFonts w:ascii="Arial" w:eastAsia="Arial" w:hAnsi="Arial" w:cs="Arial"/>
        </w:rPr>
      </w:pPr>
      <w:r w:rsidRPr="00C60E83">
        <w:rPr>
          <w:rFonts w:ascii="Arial" w:eastAsia="Arial" w:hAnsi="Arial" w:cs="Arial"/>
        </w:rPr>
        <w:t>Identification should be done in a developmentally appropriate manner that minimizes stress on young pupils</w:t>
      </w:r>
      <w:r w:rsidR="00A66892">
        <w:rPr>
          <w:rFonts w:ascii="Arial" w:eastAsia="Arial" w:hAnsi="Arial" w:cs="Arial"/>
        </w:rPr>
        <w:t>.</w:t>
      </w:r>
    </w:p>
    <w:p w14:paraId="00371D2D" w14:textId="420D9AF2" w:rsidR="2C2838B9" w:rsidRPr="00C60E83" w:rsidRDefault="3AC46621" w:rsidP="00AA31D0">
      <w:pPr>
        <w:numPr>
          <w:ilvl w:val="0"/>
          <w:numId w:val="15"/>
        </w:numPr>
        <w:rPr>
          <w:rFonts w:ascii="Arial" w:eastAsia="Arial" w:hAnsi="Arial" w:cs="Arial"/>
        </w:rPr>
      </w:pPr>
      <w:r w:rsidRPr="00C60E83">
        <w:rPr>
          <w:rFonts w:ascii="Arial" w:eastAsia="Arial" w:hAnsi="Arial" w:cs="Arial"/>
        </w:rPr>
        <w:t>California needs a</w:t>
      </w:r>
      <w:r w:rsidR="5A7C8913" w:rsidRPr="00C60E83">
        <w:rPr>
          <w:rFonts w:ascii="Arial" w:eastAsia="Arial" w:hAnsi="Arial" w:cs="Arial"/>
        </w:rPr>
        <w:t xml:space="preserve"> standardized screening instrument </w:t>
      </w:r>
      <w:r w:rsidR="331767E5" w:rsidRPr="00C60E83">
        <w:rPr>
          <w:rFonts w:ascii="Arial" w:eastAsia="Arial" w:hAnsi="Arial" w:cs="Arial"/>
        </w:rPr>
        <w:t>that</w:t>
      </w:r>
      <w:r w:rsidRPr="00C60E83">
        <w:rPr>
          <w:rFonts w:ascii="Arial" w:eastAsia="Arial" w:hAnsi="Arial" w:cs="Arial"/>
        </w:rPr>
        <w:t xml:space="preserve"> </w:t>
      </w:r>
      <w:r w:rsidR="5A7C8913" w:rsidRPr="00C60E83">
        <w:rPr>
          <w:rFonts w:ascii="Arial" w:eastAsia="Arial" w:hAnsi="Arial" w:cs="Arial"/>
        </w:rPr>
        <w:t xml:space="preserve">is developmentally appropriate for three- and four-year-old children entering </w:t>
      </w:r>
      <w:r w:rsidR="1F6F95DF" w:rsidRPr="00C60E83">
        <w:rPr>
          <w:rFonts w:ascii="Arial" w:eastAsia="Arial" w:hAnsi="Arial" w:cs="Arial"/>
        </w:rPr>
        <w:t>TK</w:t>
      </w:r>
      <w:r w:rsidR="00A66892">
        <w:rPr>
          <w:rFonts w:ascii="Arial" w:eastAsia="Arial" w:hAnsi="Arial" w:cs="Arial"/>
        </w:rPr>
        <w:t>.</w:t>
      </w:r>
    </w:p>
    <w:p w14:paraId="2868023A" w14:textId="19CE8DC2" w:rsidR="24C4E70C" w:rsidRPr="00C60E83" w:rsidRDefault="24C4E70C" w:rsidP="6BA92D21">
      <w:pPr>
        <w:rPr>
          <w:rFonts w:ascii="Arial" w:eastAsia="Arial" w:hAnsi="Arial" w:cs="Arial"/>
        </w:rPr>
      </w:pPr>
      <w:r w:rsidRPr="00C60E83">
        <w:rPr>
          <w:rFonts w:ascii="Arial" w:eastAsia="Arial" w:hAnsi="Arial" w:cs="Arial"/>
        </w:rPr>
        <w:t>The screening instruments selected</w:t>
      </w:r>
      <w:r w:rsidR="6EF3DE04" w:rsidRPr="00C60E83">
        <w:rPr>
          <w:rFonts w:ascii="Arial" w:eastAsia="Arial" w:hAnsi="Arial" w:cs="Arial"/>
        </w:rPr>
        <w:t xml:space="preserve"> </w:t>
      </w:r>
      <w:r w:rsidR="67EED638" w:rsidRPr="00C60E83">
        <w:rPr>
          <w:rFonts w:ascii="Arial" w:eastAsia="Arial" w:hAnsi="Arial" w:cs="Arial"/>
        </w:rPr>
        <w:t>pursuant to</w:t>
      </w:r>
      <w:r w:rsidR="6EF3DE04" w:rsidRPr="00C60E83">
        <w:rPr>
          <w:rFonts w:ascii="Arial" w:eastAsia="Arial" w:hAnsi="Arial" w:cs="Arial"/>
        </w:rPr>
        <w:t xml:space="preserve"> this process</w:t>
      </w:r>
      <w:r w:rsidRPr="00C60E83">
        <w:rPr>
          <w:rFonts w:ascii="Arial" w:eastAsia="Arial" w:hAnsi="Arial" w:cs="Arial"/>
        </w:rPr>
        <w:t xml:space="preserve"> will</w:t>
      </w:r>
      <w:r w:rsidR="687D5ED1" w:rsidRPr="00C60E83">
        <w:rPr>
          <w:rFonts w:ascii="Arial" w:eastAsia="Arial" w:hAnsi="Arial" w:cs="Arial"/>
        </w:rPr>
        <w:t>, when used with home language surveys,</w:t>
      </w:r>
      <w:r w:rsidRPr="00C60E83">
        <w:rPr>
          <w:rFonts w:ascii="Arial" w:eastAsia="Arial" w:hAnsi="Arial" w:cs="Arial"/>
        </w:rPr>
        <w:t xml:space="preserve"> support </w:t>
      </w:r>
      <w:r w:rsidR="3844D7D1" w:rsidRPr="00C60E83">
        <w:rPr>
          <w:rFonts w:ascii="Arial" w:eastAsia="Arial" w:hAnsi="Arial" w:cs="Arial"/>
        </w:rPr>
        <w:t>LEAs</w:t>
      </w:r>
      <w:r w:rsidRPr="00C60E83">
        <w:rPr>
          <w:rFonts w:ascii="Arial" w:eastAsia="Arial" w:hAnsi="Arial" w:cs="Arial"/>
        </w:rPr>
        <w:t xml:space="preserve"> in screening multilingual learners in TK to determine who would benefit from additional English language </w:t>
      </w:r>
      <w:r w:rsidR="7C51B798" w:rsidRPr="00C60E83">
        <w:rPr>
          <w:rFonts w:ascii="Arial" w:eastAsia="Arial" w:hAnsi="Arial" w:cs="Arial"/>
        </w:rPr>
        <w:t xml:space="preserve">development </w:t>
      </w:r>
      <w:r w:rsidRPr="00C60E83">
        <w:rPr>
          <w:rFonts w:ascii="Arial" w:eastAsia="Arial" w:hAnsi="Arial" w:cs="Arial"/>
        </w:rPr>
        <w:t>support</w:t>
      </w:r>
      <w:r w:rsidR="24FC30BF" w:rsidRPr="00C60E83">
        <w:rPr>
          <w:rFonts w:ascii="Arial" w:eastAsia="Arial" w:hAnsi="Arial" w:cs="Arial"/>
        </w:rPr>
        <w:t>.</w:t>
      </w:r>
      <w:r w:rsidRPr="00C60E83">
        <w:rPr>
          <w:rFonts w:ascii="Arial" w:eastAsia="Arial" w:hAnsi="Arial" w:cs="Arial"/>
        </w:rPr>
        <w:t xml:space="preserve"> </w:t>
      </w:r>
      <w:r w:rsidR="239E5C37" w:rsidRPr="00C60E83">
        <w:rPr>
          <w:rFonts w:ascii="Arial" w:eastAsia="Arial" w:hAnsi="Arial" w:cs="Arial"/>
        </w:rPr>
        <w:t xml:space="preserve">By screening students’ English language needs early, LEAs can implement instructional approaches that build English proficiency while honoring and supporting the home languages and cultural assets that students bring to their learning communities. </w:t>
      </w:r>
    </w:p>
    <w:p w14:paraId="52DF1A06" w14:textId="2A2CE20C" w:rsidR="28A3F740" w:rsidRPr="00C60E83" w:rsidRDefault="28A3F740" w:rsidP="6BA92D21">
      <w:pPr>
        <w:spacing w:line="276" w:lineRule="auto"/>
        <w:rPr>
          <w:rFonts w:ascii="Arial" w:eastAsia="Arial" w:hAnsi="Arial" w:cs="Arial"/>
        </w:rPr>
      </w:pPr>
      <w:r w:rsidRPr="00C60E83">
        <w:rPr>
          <w:rFonts w:ascii="Arial" w:eastAsia="Arial" w:hAnsi="Arial" w:cs="Arial"/>
        </w:rPr>
        <w:t>Commencing with the 2027–28 school year, all LEAs serving</w:t>
      </w:r>
      <w:r w:rsidR="33D81132" w:rsidRPr="00C60E83">
        <w:rPr>
          <w:rFonts w:ascii="Arial" w:eastAsia="Arial" w:hAnsi="Arial" w:cs="Arial"/>
        </w:rPr>
        <w:t xml:space="preserve"> students </w:t>
      </w:r>
      <w:r w:rsidRPr="00C60E83">
        <w:rPr>
          <w:rFonts w:ascii="Arial" w:eastAsia="Arial" w:hAnsi="Arial" w:cs="Arial"/>
        </w:rPr>
        <w:t xml:space="preserve">in TK shall screen </w:t>
      </w:r>
      <w:r w:rsidR="4F3AD875" w:rsidRPr="00C60E83">
        <w:rPr>
          <w:rFonts w:ascii="Arial" w:eastAsia="Arial" w:hAnsi="Arial" w:cs="Arial"/>
        </w:rPr>
        <w:t xml:space="preserve">TK students </w:t>
      </w:r>
      <w:r w:rsidRPr="00C60E83">
        <w:rPr>
          <w:rFonts w:ascii="Arial" w:eastAsia="Arial" w:hAnsi="Arial" w:cs="Arial"/>
        </w:rPr>
        <w:t>whose primary language is a language other than English, as indicated on a home language survey administered upon the</w:t>
      </w:r>
      <w:r w:rsidR="6DF258F1" w:rsidRPr="00C60E83">
        <w:rPr>
          <w:rFonts w:ascii="Arial" w:eastAsia="Arial" w:hAnsi="Arial" w:cs="Arial"/>
        </w:rPr>
        <w:t xml:space="preserve"> student</w:t>
      </w:r>
      <w:r w:rsidRPr="00C60E83">
        <w:rPr>
          <w:rFonts w:ascii="Arial" w:eastAsia="Arial" w:hAnsi="Arial" w:cs="Arial"/>
        </w:rPr>
        <w:t xml:space="preserve">’s enrollment, to identify whether </w:t>
      </w:r>
      <w:r w:rsidR="3529BCE0" w:rsidRPr="00C60E83">
        <w:rPr>
          <w:rFonts w:ascii="Arial" w:eastAsia="Arial" w:hAnsi="Arial" w:cs="Arial"/>
        </w:rPr>
        <w:t>additional English language development support would be beneficial</w:t>
      </w:r>
      <w:r w:rsidRPr="00C60E83">
        <w:rPr>
          <w:rFonts w:ascii="Arial" w:eastAsia="Arial" w:hAnsi="Arial" w:cs="Arial"/>
        </w:rPr>
        <w:t xml:space="preserve"> using a screening instrument selected pursuant to the process outlined in this RFI. Additionally, in the 2026</w:t>
      </w:r>
      <w:r w:rsidR="05A8FD28" w:rsidRPr="00C60E83">
        <w:rPr>
          <w:rFonts w:ascii="Arial" w:eastAsia="Arial" w:hAnsi="Arial" w:cs="Arial"/>
          <w:color w:val="000000" w:themeColor="text1"/>
        </w:rPr>
        <w:t>–</w:t>
      </w:r>
      <w:r w:rsidRPr="00C60E83">
        <w:rPr>
          <w:rFonts w:ascii="Arial" w:eastAsia="Arial" w:hAnsi="Arial" w:cs="Arial"/>
        </w:rPr>
        <w:t>27 school year, the</w:t>
      </w:r>
      <w:r w:rsidR="16DDDB8A" w:rsidRPr="00C60E83">
        <w:rPr>
          <w:rFonts w:ascii="Arial" w:eastAsia="Arial" w:hAnsi="Arial" w:cs="Arial"/>
        </w:rPr>
        <w:t xml:space="preserve"> State Superintendent of Public Instruction</w:t>
      </w:r>
      <w:r w:rsidRPr="00C60E83">
        <w:rPr>
          <w:rFonts w:ascii="Arial" w:eastAsia="Arial" w:hAnsi="Arial" w:cs="Arial"/>
        </w:rPr>
        <w:t xml:space="preserve"> </w:t>
      </w:r>
      <w:r w:rsidR="764A9389" w:rsidRPr="00C60E83">
        <w:rPr>
          <w:rFonts w:ascii="Arial" w:eastAsia="Arial" w:hAnsi="Arial" w:cs="Arial"/>
        </w:rPr>
        <w:t>(</w:t>
      </w:r>
      <w:r w:rsidRPr="00C60E83">
        <w:rPr>
          <w:rFonts w:ascii="Arial" w:eastAsia="Arial" w:hAnsi="Arial" w:cs="Arial"/>
        </w:rPr>
        <w:t>SSPI</w:t>
      </w:r>
      <w:r w:rsidR="699BB837" w:rsidRPr="00C60E83">
        <w:rPr>
          <w:rFonts w:ascii="Arial" w:eastAsia="Arial" w:hAnsi="Arial" w:cs="Arial"/>
        </w:rPr>
        <w:t>)</w:t>
      </w:r>
      <w:r w:rsidRPr="00C60E83">
        <w:rPr>
          <w:rFonts w:ascii="Arial" w:eastAsia="Arial" w:hAnsi="Arial" w:cs="Arial"/>
        </w:rPr>
        <w:t xml:space="preserve"> may select LEAs to voluntarily conduct a field</w:t>
      </w:r>
      <w:r w:rsidR="2B098A39" w:rsidRPr="00C60E83">
        <w:rPr>
          <w:rFonts w:ascii="Arial" w:eastAsia="Arial" w:hAnsi="Arial" w:cs="Arial"/>
        </w:rPr>
        <w:t>-</w:t>
      </w:r>
      <w:r w:rsidRPr="00C60E83">
        <w:rPr>
          <w:rFonts w:ascii="Arial" w:eastAsia="Arial" w:hAnsi="Arial" w:cs="Arial"/>
        </w:rPr>
        <w:t>test of the screening instruments selected pursuant to this process.</w:t>
      </w:r>
    </w:p>
    <w:p w14:paraId="5229DD4A" w14:textId="70AA8C4E" w:rsidR="28A3F740" w:rsidRPr="00C60E83" w:rsidRDefault="28A3F740" w:rsidP="6BA92D21">
      <w:pPr>
        <w:spacing w:line="276" w:lineRule="auto"/>
        <w:rPr>
          <w:rFonts w:ascii="Arial" w:eastAsia="Arial" w:hAnsi="Arial" w:cs="Arial"/>
        </w:rPr>
      </w:pPr>
      <w:r w:rsidRPr="00C60E83">
        <w:rPr>
          <w:rFonts w:ascii="Arial" w:eastAsia="Arial" w:hAnsi="Arial" w:cs="Arial"/>
        </w:rPr>
        <w:t>Statute also requires that following the selection of the screening instruments pursuant to this process, the CDE will review information submitted through this RFI to provide recommendations to the executive director of the SBE, and the relevant policy and fiscal committees of the Legislature, whether any of the screening instruments selected are also developmentally appropriate for identifying dual language learners, who are three through four years old, inclusive, in California state preschool programs.</w:t>
      </w:r>
    </w:p>
    <w:p w14:paraId="0D6C23C1" w14:textId="5B1A6725" w:rsidR="009249A6" w:rsidRPr="00C60E83" w:rsidRDefault="6BF49FE6" w:rsidP="00E13A6C">
      <w:pPr>
        <w:pStyle w:val="Heading2"/>
      </w:pPr>
      <w:bookmarkStart w:id="6" w:name="_Toc206068431"/>
      <w:bookmarkStart w:id="7" w:name="_Toc212185902"/>
      <w:r w:rsidRPr="00C60E83">
        <w:t>General Information</w:t>
      </w:r>
      <w:bookmarkEnd w:id="6"/>
      <w:r w:rsidR="61037DC8" w:rsidRPr="00C60E83">
        <w:t xml:space="preserve"> for Submission</w:t>
      </w:r>
      <w:bookmarkEnd w:id="7"/>
    </w:p>
    <w:p w14:paraId="20211772" w14:textId="5483E7FD" w:rsidR="0088393E" w:rsidRPr="00C60E83" w:rsidRDefault="112FA81F" w:rsidP="6BA92D21">
      <w:pPr>
        <w:spacing w:before="240" w:after="240" w:line="240" w:lineRule="auto"/>
        <w:rPr>
          <w:rFonts w:ascii="Arial" w:eastAsia="Arial" w:hAnsi="Arial" w:cs="Arial"/>
        </w:rPr>
      </w:pPr>
      <w:r w:rsidRPr="00C60E83">
        <w:rPr>
          <w:rFonts w:ascii="Arial" w:eastAsia="Arial" w:hAnsi="Arial" w:cs="Arial"/>
        </w:rPr>
        <w:t xml:space="preserve">The submission process consists of </w:t>
      </w:r>
      <w:r w:rsidR="6F966107" w:rsidRPr="00C60E83">
        <w:rPr>
          <w:rFonts w:ascii="Arial" w:eastAsia="Arial" w:hAnsi="Arial" w:cs="Arial"/>
        </w:rPr>
        <w:t xml:space="preserve">two </w:t>
      </w:r>
      <w:r w:rsidR="414C9249" w:rsidRPr="00C60E83">
        <w:rPr>
          <w:rFonts w:ascii="Arial" w:eastAsia="Arial" w:hAnsi="Arial" w:cs="Arial"/>
        </w:rPr>
        <w:t>S</w:t>
      </w:r>
      <w:r w:rsidR="6F966107" w:rsidRPr="00C60E83">
        <w:rPr>
          <w:rFonts w:ascii="Arial" w:eastAsia="Arial" w:hAnsi="Arial" w:cs="Arial"/>
        </w:rPr>
        <w:t xml:space="preserve">nap </w:t>
      </w:r>
      <w:r w:rsidR="50EC42B7" w:rsidRPr="00C60E83">
        <w:rPr>
          <w:rFonts w:ascii="Arial" w:eastAsia="Arial" w:hAnsi="Arial" w:cs="Arial"/>
        </w:rPr>
        <w:t>S</w:t>
      </w:r>
      <w:r w:rsidR="6F966107" w:rsidRPr="00C60E83">
        <w:rPr>
          <w:rFonts w:ascii="Arial" w:eastAsia="Arial" w:hAnsi="Arial" w:cs="Arial"/>
        </w:rPr>
        <w:t>urveys and evidentiary materials</w:t>
      </w:r>
      <w:r w:rsidR="20EE66D5" w:rsidRPr="00C60E83">
        <w:rPr>
          <w:rFonts w:ascii="Arial" w:eastAsia="Arial" w:hAnsi="Arial" w:cs="Arial"/>
        </w:rPr>
        <w:t xml:space="preserve"> as described below:</w:t>
      </w:r>
    </w:p>
    <w:p w14:paraId="1AEDA13F" w14:textId="774D76EC" w:rsidR="0088393E" w:rsidRPr="00C60E83" w:rsidRDefault="14795047" w:rsidP="00AA31D0">
      <w:pPr>
        <w:pStyle w:val="ListParagraph"/>
        <w:numPr>
          <w:ilvl w:val="0"/>
          <w:numId w:val="17"/>
        </w:numPr>
        <w:spacing w:before="240" w:after="240" w:line="240" w:lineRule="auto"/>
        <w:contextualSpacing w:val="0"/>
        <w:rPr>
          <w:rFonts w:ascii="Arial" w:eastAsia="Arial" w:hAnsi="Arial" w:cs="Arial"/>
        </w:rPr>
      </w:pPr>
      <w:r w:rsidRPr="00C60E83">
        <w:rPr>
          <w:rFonts w:ascii="Arial" w:eastAsia="Arial" w:hAnsi="Arial" w:cs="Arial"/>
          <w:b/>
          <w:bCs/>
        </w:rPr>
        <w:t>Cover Sheet</w:t>
      </w:r>
      <w:r w:rsidR="7CB7B576" w:rsidRPr="00C60E83">
        <w:rPr>
          <w:rFonts w:ascii="Arial" w:eastAsia="Arial" w:hAnsi="Arial" w:cs="Arial"/>
          <w:b/>
          <w:bCs/>
        </w:rPr>
        <w:t xml:space="preserve"> </w:t>
      </w:r>
      <w:r w:rsidR="70D6DA1D" w:rsidRPr="00C60E83">
        <w:rPr>
          <w:rFonts w:ascii="Arial" w:eastAsia="Arial" w:hAnsi="Arial" w:cs="Arial"/>
          <w:b/>
          <w:bCs/>
        </w:rPr>
        <w:t xml:space="preserve">Snap Survey: </w:t>
      </w:r>
      <w:r w:rsidR="72191E67" w:rsidRPr="00C60E83">
        <w:rPr>
          <w:rFonts w:ascii="Arial" w:eastAsia="Arial" w:hAnsi="Arial" w:cs="Arial"/>
        </w:rPr>
        <w:t xml:space="preserve">The Cover Sheet </w:t>
      </w:r>
      <w:r w:rsidR="5F132B5F" w:rsidRPr="00C60E83">
        <w:rPr>
          <w:rFonts w:ascii="Arial" w:eastAsia="Arial" w:hAnsi="Arial" w:cs="Arial"/>
        </w:rPr>
        <w:t>is required</w:t>
      </w:r>
      <w:r w:rsidR="72191E67" w:rsidRPr="00C60E83">
        <w:rPr>
          <w:rFonts w:ascii="Arial" w:eastAsia="Arial" w:hAnsi="Arial" w:cs="Arial"/>
        </w:rPr>
        <w:t xml:space="preserve"> to be completed via Snap Survey.</w:t>
      </w:r>
      <w:r w:rsidR="33C8533D" w:rsidRPr="00C60E83">
        <w:rPr>
          <w:rFonts w:ascii="Arial" w:eastAsia="Arial" w:hAnsi="Arial" w:cs="Arial"/>
        </w:rPr>
        <w:t xml:space="preserve"> </w:t>
      </w:r>
      <w:r w:rsidR="4CEA0B9E" w:rsidRPr="00C60E83">
        <w:rPr>
          <w:rFonts w:ascii="Arial" w:eastAsia="Arial" w:hAnsi="Arial" w:cs="Arial"/>
        </w:rPr>
        <w:t>The l</w:t>
      </w:r>
      <w:r w:rsidR="28A71E4C" w:rsidRPr="00C60E83">
        <w:rPr>
          <w:rFonts w:ascii="Arial" w:eastAsia="Arial" w:hAnsi="Arial" w:cs="Arial"/>
        </w:rPr>
        <w:t>ink</w:t>
      </w:r>
      <w:r w:rsidR="4FB8EBDB" w:rsidRPr="00C60E83">
        <w:rPr>
          <w:rFonts w:ascii="Arial" w:eastAsia="Arial" w:hAnsi="Arial" w:cs="Arial"/>
        </w:rPr>
        <w:t xml:space="preserve"> to </w:t>
      </w:r>
      <w:r w:rsidR="0F203281" w:rsidRPr="00C60E83">
        <w:rPr>
          <w:rFonts w:ascii="Arial" w:eastAsia="Arial" w:hAnsi="Arial" w:cs="Arial"/>
        </w:rPr>
        <w:t>the Snap Survey</w:t>
      </w:r>
      <w:r w:rsidR="2D668F81" w:rsidRPr="00C60E83">
        <w:rPr>
          <w:rFonts w:ascii="Arial" w:eastAsia="Arial" w:hAnsi="Arial" w:cs="Arial"/>
        </w:rPr>
        <w:t>, as well as</w:t>
      </w:r>
      <w:r w:rsidR="4CEA0B9E" w:rsidRPr="00C60E83">
        <w:rPr>
          <w:rFonts w:ascii="Arial" w:eastAsia="Arial" w:hAnsi="Arial" w:cs="Arial"/>
        </w:rPr>
        <w:t xml:space="preserve"> the</w:t>
      </w:r>
      <w:r w:rsidR="2D668F81" w:rsidRPr="00C60E83">
        <w:rPr>
          <w:rFonts w:ascii="Arial" w:eastAsia="Arial" w:hAnsi="Arial" w:cs="Arial"/>
        </w:rPr>
        <w:t xml:space="preserve"> </w:t>
      </w:r>
      <w:r w:rsidR="63BF78E7" w:rsidRPr="00C60E83">
        <w:rPr>
          <w:rFonts w:ascii="Arial" w:eastAsia="Arial" w:hAnsi="Arial" w:cs="Arial"/>
        </w:rPr>
        <w:t>Cover Sheet</w:t>
      </w:r>
      <w:r w:rsidR="2D668F81" w:rsidRPr="00C60E83">
        <w:rPr>
          <w:rFonts w:ascii="Arial" w:eastAsia="Arial" w:hAnsi="Arial" w:cs="Arial"/>
        </w:rPr>
        <w:t xml:space="preserve"> </w:t>
      </w:r>
      <w:r w:rsidR="00D13AE4">
        <w:rPr>
          <w:rFonts w:ascii="Arial" w:eastAsia="Arial" w:hAnsi="Arial" w:cs="Arial"/>
        </w:rPr>
        <w:t>Preview</w:t>
      </w:r>
      <w:r w:rsidR="4BBD67F5" w:rsidRPr="00C60E83">
        <w:rPr>
          <w:rFonts w:ascii="Arial" w:eastAsia="Arial" w:hAnsi="Arial" w:cs="Arial"/>
        </w:rPr>
        <w:t>,</w:t>
      </w:r>
      <w:r w:rsidR="0F203281" w:rsidRPr="00C60E83">
        <w:rPr>
          <w:rFonts w:ascii="Arial" w:eastAsia="Arial" w:hAnsi="Arial" w:cs="Arial"/>
        </w:rPr>
        <w:t xml:space="preserve"> </w:t>
      </w:r>
      <w:r w:rsidR="5E824403" w:rsidRPr="00C60E83">
        <w:rPr>
          <w:rFonts w:ascii="Arial" w:eastAsia="Arial" w:hAnsi="Arial" w:cs="Arial"/>
        </w:rPr>
        <w:t>can be found on the</w:t>
      </w:r>
      <w:r w:rsidR="00FF4185">
        <w:rPr>
          <w:rFonts w:ascii="Arial" w:eastAsia="Arial" w:hAnsi="Arial" w:cs="Arial"/>
        </w:rPr>
        <w:t xml:space="preserve"> </w:t>
      </w:r>
      <w:hyperlink r:id="rId14" w:history="1">
        <w:r w:rsidR="00FF4185" w:rsidRPr="00891D74">
          <w:rPr>
            <w:rStyle w:val="Hyperlink"/>
            <w:rFonts w:ascii="Arial" w:eastAsia="Arial" w:hAnsi="Arial" w:cs="Arial"/>
          </w:rPr>
          <w:t>CDE</w:t>
        </w:r>
        <w:r w:rsidR="5E824403" w:rsidRPr="00891D74">
          <w:rPr>
            <w:rStyle w:val="Hyperlink"/>
            <w:rFonts w:ascii="Arial" w:eastAsia="Arial" w:hAnsi="Arial" w:cs="Arial"/>
          </w:rPr>
          <w:t xml:space="preserve"> </w:t>
        </w:r>
        <w:r w:rsidR="0C5CDB85" w:rsidRPr="00891D74">
          <w:rPr>
            <w:rStyle w:val="Hyperlink"/>
            <w:rFonts w:ascii="Arial" w:eastAsia="Arial" w:hAnsi="Arial" w:cs="Arial"/>
          </w:rPr>
          <w:t>TK Multilingual Learner Screening web page</w:t>
        </w:r>
      </w:hyperlink>
      <w:r w:rsidR="3F3F2DA4" w:rsidRPr="00C60E83">
        <w:rPr>
          <w:rFonts w:ascii="Arial" w:eastAsia="Arial" w:hAnsi="Arial" w:cs="Arial"/>
        </w:rPr>
        <w:t>.</w:t>
      </w:r>
      <w:r w:rsidR="00B020B4">
        <w:rPr>
          <w:rFonts w:ascii="Arial" w:eastAsia="Arial" w:hAnsi="Arial" w:cs="Arial"/>
        </w:rPr>
        <w:t xml:space="preserve"> </w:t>
      </w:r>
      <w:r w:rsidRPr="00C60E83">
        <w:rPr>
          <w:rFonts w:ascii="Arial" w:eastAsia="Arial" w:hAnsi="Arial" w:cs="Arial"/>
        </w:rPr>
        <w:t xml:space="preserve">The </w:t>
      </w:r>
      <w:r w:rsidRPr="00C60E83">
        <w:rPr>
          <w:rFonts w:ascii="Arial" w:eastAsia="Arial" w:hAnsi="Arial" w:cs="Arial"/>
        </w:rPr>
        <w:lastRenderedPageBreak/>
        <w:t xml:space="preserve">Snap Survey will guide </w:t>
      </w:r>
      <w:r w:rsidR="3DFFBA68" w:rsidRPr="00C60E83">
        <w:rPr>
          <w:rFonts w:ascii="Arial" w:eastAsia="Arial" w:hAnsi="Arial" w:cs="Arial"/>
        </w:rPr>
        <w:t>applicants</w:t>
      </w:r>
      <w:r w:rsidR="27E57846" w:rsidRPr="00C60E83">
        <w:rPr>
          <w:rFonts w:ascii="Arial" w:eastAsia="Arial" w:hAnsi="Arial" w:cs="Arial"/>
        </w:rPr>
        <w:t xml:space="preserve"> </w:t>
      </w:r>
      <w:r w:rsidRPr="00C60E83">
        <w:rPr>
          <w:rFonts w:ascii="Arial" w:eastAsia="Arial" w:hAnsi="Arial" w:cs="Arial"/>
        </w:rPr>
        <w:t>through structured responses to all required elements</w:t>
      </w:r>
      <w:r w:rsidR="09447B30" w:rsidRPr="00C60E83">
        <w:rPr>
          <w:rFonts w:ascii="Arial" w:eastAsia="Arial" w:hAnsi="Arial" w:cs="Arial"/>
        </w:rPr>
        <w:t xml:space="preserve"> outlined in the Cover Sheet </w:t>
      </w:r>
      <w:r w:rsidR="00D13AE4">
        <w:rPr>
          <w:rFonts w:ascii="Arial" w:eastAsia="Arial" w:hAnsi="Arial" w:cs="Arial"/>
        </w:rPr>
        <w:t>Preview</w:t>
      </w:r>
      <w:r w:rsidR="09447B30" w:rsidRPr="00C60E83">
        <w:rPr>
          <w:rFonts w:ascii="Arial" w:eastAsia="Arial" w:hAnsi="Arial" w:cs="Arial"/>
        </w:rPr>
        <w:t>.</w:t>
      </w:r>
    </w:p>
    <w:p w14:paraId="4A0D4E96" w14:textId="2DBA1D65" w:rsidR="0088393E" w:rsidRPr="00C60E83" w:rsidRDefault="4CEA0B9E" w:rsidP="00AA31D0">
      <w:pPr>
        <w:pStyle w:val="ListParagraph"/>
        <w:numPr>
          <w:ilvl w:val="0"/>
          <w:numId w:val="17"/>
        </w:numPr>
        <w:spacing w:before="240" w:after="240" w:line="240" w:lineRule="auto"/>
        <w:contextualSpacing w:val="0"/>
        <w:rPr>
          <w:rFonts w:ascii="Arial" w:eastAsia="Arial" w:hAnsi="Arial" w:cs="Arial"/>
        </w:rPr>
      </w:pPr>
      <w:r w:rsidRPr="00C60E83">
        <w:rPr>
          <w:rFonts w:ascii="Arial" w:eastAsia="Arial" w:hAnsi="Arial" w:cs="Arial"/>
          <w:b/>
          <w:bCs/>
        </w:rPr>
        <w:t>Submission Form</w:t>
      </w:r>
      <w:r w:rsidR="18DBA77C" w:rsidRPr="00C60E83">
        <w:rPr>
          <w:rFonts w:ascii="Arial" w:eastAsia="Arial" w:hAnsi="Arial" w:cs="Arial"/>
          <w:b/>
          <w:bCs/>
        </w:rPr>
        <w:t xml:space="preserve"> Snap Survey</w:t>
      </w:r>
      <w:r w:rsidRPr="00C60E83">
        <w:rPr>
          <w:rFonts w:ascii="Arial" w:eastAsia="Arial" w:hAnsi="Arial" w:cs="Arial"/>
          <w:b/>
          <w:bCs/>
        </w:rPr>
        <w:t>:</w:t>
      </w:r>
      <w:r w:rsidRPr="00C60E83">
        <w:rPr>
          <w:rFonts w:ascii="Arial" w:eastAsia="Arial" w:hAnsi="Arial" w:cs="Arial"/>
        </w:rPr>
        <w:t xml:space="preserve"> The Submission Form is required to be completed via Snap Survey. The link to the Snap Survey, as well as the </w:t>
      </w:r>
      <w:r w:rsidR="7348FD8A" w:rsidRPr="00C60E83">
        <w:rPr>
          <w:rFonts w:ascii="Arial" w:eastAsia="Arial" w:hAnsi="Arial" w:cs="Arial"/>
        </w:rPr>
        <w:t xml:space="preserve">Submission Form </w:t>
      </w:r>
      <w:r w:rsidR="00D13AE4">
        <w:rPr>
          <w:rFonts w:ascii="Arial" w:eastAsia="Arial" w:hAnsi="Arial" w:cs="Arial"/>
        </w:rPr>
        <w:t>Preview</w:t>
      </w:r>
      <w:r w:rsidRPr="00C60E83">
        <w:rPr>
          <w:rFonts w:ascii="Arial" w:eastAsia="Arial" w:hAnsi="Arial" w:cs="Arial"/>
        </w:rPr>
        <w:t>, can be found on the</w:t>
      </w:r>
      <w:r w:rsidR="00FF4185">
        <w:rPr>
          <w:rFonts w:ascii="Arial" w:eastAsia="Arial" w:hAnsi="Arial" w:cs="Arial"/>
        </w:rPr>
        <w:t xml:space="preserve"> </w:t>
      </w:r>
      <w:hyperlink r:id="rId15" w:history="1">
        <w:r w:rsidR="00FF4185" w:rsidRPr="00891D74">
          <w:rPr>
            <w:rStyle w:val="Hyperlink"/>
            <w:rFonts w:ascii="Arial" w:eastAsia="Arial" w:hAnsi="Arial" w:cs="Arial"/>
          </w:rPr>
          <w:t>CDE</w:t>
        </w:r>
        <w:r w:rsidRPr="00891D74">
          <w:rPr>
            <w:rStyle w:val="Hyperlink"/>
            <w:rFonts w:ascii="Arial" w:eastAsia="Arial" w:hAnsi="Arial" w:cs="Arial"/>
          </w:rPr>
          <w:t xml:space="preserve"> </w:t>
        </w:r>
        <w:r w:rsidR="1C56D15B" w:rsidRPr="00891D74">
          <w:rPr>
            <w:rStyle w:val="Hyperlink"/>
            <w:rFonts w:ascii="Arial" w:eastAsia="Arial" w:hAnsi="Arial" w:cs="Arial"/>
          </w:rPr>
          <w:t>TK Multilingual Learner Screening web page</w:t>
        </w:r>
      </w:hyperlink>
      <w:r w:rsidRPr="00C60E83">
        <w:rPr>
          <w:rFonts w:ascii="Arial" w:eastAsia="Arial" w:hAnsi="Arial" w:cs="Arial"/>
        </w:rPr>
        <w:t xml:space="preserve">. The Snap Survey will guide applicants through structured responses to all required elements outlined in the Submission </w:t>
      </w:r>
      <w:r w:rsidR="139BA65A" w:rsidRPr="00C60E83">
        <w:rPr>
          <w:rFonts w:ascii="Arial" w:eastAsia="Arial" w:hAnsi="Arial" w:cs="Arial"/>
        </w:rPr>
        <w:t>F</w:t>
      </w:r>
      <w:r w:rsidRPr="00C60E83">
        <w:rPr>
          <w:rFonts w:ascii="Arial" w:eastAsia="Arial" w:hAnsi="Arial" w:cs="Arial"/>
        </w:rPr>
        <w:t xml:space="preserve">orm </w:t>
      </w:r>
      <w:r w:rsidR="00D13AE4">
        <w:rPr>
          <w:rFonts w:ascii="Arial" w:eastAsia="Arial" w:hAnsi="Arial" w:cs="Arial"/>
        </w:rPr>
        <w:t>Preview</w:t>
      </w:r>
      <w:r w:rsidRPr="00C60E83">
        <w:rPr>
          <w:rFonts w:ascii="Arial" w:eastAsia="Arial" w:hAnsi="Arial" w:cs="Arial"/>
        </w:rPr>
        <w:t xml:space="preserve">. </w:t>
      </w:r>
    </w:p>
    <w:p w14:paraId="70BD1E0A" w14:textId="70FBF4A4" w:rsidR="6BA92D21" w:rsidRPr="00515CFF" w:rsidRDefault="4CEA0B9E" w:rsidP="00515CFF">
      <w:pPr>
        <w:pStyle w:val="ListParagraph"/>
        <w:numPr>
          <w:ilvl w:val="1"/>
          <w:numId w:val="17"/>
        </w:numPr>
        <w:spacing w:before="240" w:after="240" w:line="240" w:lineRule="auto"/>
        <w:contextualSpacing w:val="0"/>
        <w:rPr>
          <w:rFonts w:ascii="Arial" w:eastAsia="Arial" w:hAnsi="Arial" w:cs="Arial"/>
        </w:rPr>
      </w:pPr>
      <w:r w:rsidRPr="00C60E83">
        <w:rPr>
          <w:rFonts w:ascii="Arial" w:eastAsia="Arial" w:hAnsi="Arial" w:cs="Arial"/>
          <w:b/>
          <w:bCs/>
        </w:rPr>
        <w:t xml:space="preserve">Evidentiary Materials and Access to Screening Instrument: </w:t>
      </w:r>
      <w:r w:rsidRPr="00C60E83">
        <w:rPr>
          <w:rFonts w:ascii="Arial" w:eastAsia="Arial" w:hAnsi="Arial" w:cs="Arial"/>
        </w:rPr>
        <w:t xml:space="preserve">Applicants must provide evidentiary materials referenced in their Submission Form </w:t>
      </w:r>
      <w:r w:rsidR="01D1D234" w:rsidRPr="00C60E83">
        <w:rPr>
          <w:rFonts w:ascii="Arial" w:eastAsia="Arial" w:hAnsi="Arial" w:cs="Arial"/>
        </w:rPr>
        <w:t xml:space="preserve">Snap Survey </w:t>
      </w:r>
      <w:r w:rsidR="3F919AAD" w:rsidRPr="00C60E83">
        <w:rPr>
          <w:rFonts w:ascii="Arial" w:eastAsia="Arial" w:hAnsi="Arial" w:cs="Arial"/>
        </w:rPr>
        <w:t>r</w:t>
      </w:r>
      <w:r w:rsidR="01D1D234" w:rsidRPr="00C60E83">
        <w:rPr>
          <w:rFonts w:ascii="Arial" w:eastAsia="Arial" w:hAnsi="Arial" w:cs="Arial"/>
        </w:rPr>
        <w:t>esponses</w:t>
      </w:r>
      <w:r w:rsidRPr="00C60E83">
        <w:rPr>
          <w:rFonts w:ascii="Arial" w:eastAsia="Arial" w:hAnsi="Arial" w:cs="Arial"/>
        </w:rPr>
        <w:t xml:space="preserve">, along with access to examples of their screening instrument. These materials will be collected through the Submission Form Snap Survey, where applicants can upload a zipped file directly into the survey platform. </w:t>
      </w:r>
    </w:p>
    <w:p w14:paraId="00399D47" w14:textId="1AAB2FCB" w:rsidR="716D2DD5" w:rsidRPr="00C60E83" w:rsidRDefault="7CB7B576" w:rsidP="6BA92D21">
      <w:pPr>
        <w:pStyle w:val="ListParagraph"/>
        <w:spacing w:before="240" w:after="240" w:line="240" w:lineRule="auto"/>
        <w:ind w:left="0"/>
        <w:rPr>
          <w:rFonts w:ascii="Arial" w:eastAsia="Arial" w:hAnsi="Arial" w:cs="Arial"/>
        </w:rPr>
      </w:pPr>
      <w:r w:rsidRPr="00C60E83">
        <w:rPr>
          <w:rFonts w:ascii="Arial" w:hAnsi="Arial" w:cs="Arial"/>
        </w:rPr>
        <w:t>Both the Cover Sheet Snap Survey and the Submission Form Snap Survey</w:t>
      </w:r>
      <w:r w:rsidR="4167D01A" w:rsidRPr="00C60E83">
        <w:rPr>
          <w:rFonts w:ascii="Arial" w:hAnsi="Arial" w:cs="Arial"/>
        </w:rPr>
        <w:t xml:space="preserve"> with the evidentiary materials</w:t>
      </w:r>
      <w:r w:rsidRPr="00C60E83">
        <w:rPr>
          <w:rFonts w:ascii="Arial" w:hAnsi="Arial" w:cs="Arial"/>
        </w:rPr>
        <w:t xml:space="preserve"> are required by the deadline for a submission to be considered complete.</w:t>
      </w:r>
    </w:p>
    <w:p w14:paraId="755E84F2" w14:textId="4F859196" w:rsidR="17041C6E" w:rsidRPr="00C60E83" w:rsidRDefault="538DC976" w:rsidP="6BA92D21">
      <w:pPr>
        <w:spacing w:before="240" w:after="240" w:line="240" w:lineRule="auto"/>
        <w:rPr>
          <w:rFonts w:ascii="Arial" w:eastAsia="Arial" w:hAnsi="Arial" w:cs="Arial"/>
        </w:rPr>
      </w:pPr>
      <w:r w:rsidRPr="00C60E83">
        <w:rPr>
          <w:rFonts w:ascii="Arial" w:eastAsia="Arial" w:hAnsi="Arial" w:cs="Arial"/>
        </w:rPr>
        <w:t xml:space="preserve">All components of the </w:t>
      </w:r>
      <w:r w:rsidR="2BF56885" w:rsidRPr="00C60E83">
        <w:rPr>
          <w:rFonts w:ascii="Arial" w:eastAsia="Arial" w:hAnsi="Arial" w:cs="Arial"/>
        </w:rPr>
        <w:t>submission</w:t>
      </w:r>
      <w:r w:rsidR="2C29C35E" w:rsidRPr="00C60E83">
        <w:rPr>
          <w:rFonts w:ascii="Arial" w:eastAsia="Arial" w:hAnsi="Arial" w:cs="Arial"/>
        </w:rPr>
        <w:t xml:space="preserve"> must be received by </w:t>
      </w:r>
      <w:r w:rsidRPr="00C60E83">
        <w:rPr>
          <w:rFonts w:ascii="Arial" w:eastAsia="Arial" w:hAnsi="Arial" w:cs="Arial"/>
        </w:rPr>
        <w:t xml:space="preserve">CDE no later than </w:t>
      </w:r>
      <w:r w:rsidR="00BD1F8F">
        <w:rPr>
          <w:rFonts w:ascii="Arial" w:eastAsia="Arial" w:hAnsi="Arial" w:cs="Arial"/>
          <w:b/>
          <w:bCs/>
        </w:rPr>
        <w:t>December 1</w:t>
      </w:r>
      <w:r w:rsidR="2C29C35E" w:rsidRPr="00C60E83">
        <w:rPr>
          <w:rFonts w:ascii="Arial" w:eastAsia="Arial" w:hAnsi="Arial" w:cs="Arial"/>
          <w:b/>
          <w:bCs/>
        </w:rPr>
        <w:t>, 2025</w:t>
      </w:r>
      <w:r w:rsidRPr="00C60E83">
        <w:rPr>
          <w:rFonts w:ascii="Arial" w:eastAsia="Arial" w:hAnsi="Arial" w:cs="Arial"/>
          <w:b/>
          <w:bCs/>
        </w:rPr>
        <w:t>, by</w:t>
      </w:r>
      <w:r w:rsidR="60CC2480" w:rsidRPr="00C60E83">
        <w:rPr>
          <w:rFonts w:ascii="Arial" w:eastAsia="Arial" w:hAnsi="Arial" w:cs="Arial"/>
          <w:b/>
          <w:bCs/>
        </w:rPr>
        <w:t xml:space="preserve"> </w:t>
      </w:r>
      <w:r w:rsidR="4CEA0B9E" w:rsidRPr="00C60E83">
        <w:rPr>
          <w:rFonts w:ascii="Arial" w:eastAsia="Arial" w:hAnsi="Arial" w:cs="Arial"/>
          <w:b/>
          <w:bCs/>
        </w:rPr>
        <w:t>4</w:t>
      </w:r>
      <w:r w:rsidR="60CC2480" w:rsidRPr="00C60E83">
        <w:rPr>
          <w:rFonts w:ascii="Arial" w:eastAsia="Arial" w:hAnsi="Arial" w:cs="Arial"/>
          <w:b/>
          <w:bCs/>
        </w:rPr>
        <w:t>:00 PM PST</w:t>
      </w:r>
      <w:r w:rsidR="2C29C35E" w:rsidRPr="00C60E83">
        <w:rPr>
          <w:rFonts w:ascii="Arial" w:eastAsia="Arial" w:hAnsi="Arial" w:cs="Arial"/>
        </w:rPr>
        <w:t xml:space="preserve">. A submission will not be considered complete </w:t>
      </w:r>
      <w:r w:rsidR="18BD770A" w:rsidRPr="00C60E83">
        <w:rPr>
          <w:rFonts w:ascii="Arial" w:eastAsia="Arial" w:hAnsi="Arial" w:cs="Arial"/>
        </w:rPr>
        <w:t>unless the</w:t>
      </w:r>
      <w:r w:rsidR="4CEA0B9E" w:rsidRPr="00C60E83">
        <w:rPr>
          <w:rFonts w:ascii="Arial" w:eastAsia="Arial" w:hAnsi="Arial" w:cs="Arial"/>
        </w:rPr>
        <w:t xml:space="preserve"> Cover Sheet </w:t>
      </w:r>
      <w:r w:rsidR="2C29C35E" w:rsidRPr="00C60E83">
        <w:rPr>
          <w:rFonts w:ascii="Arial" w:eastAsia="Arial" w:hAnsi="Arial" w:cs="Arial"/>
        </w:rPr>
        <w:t xml:space="preserve">Snap </w:t>
      </w:r>
      <w:r w:rsidR="10FB1C22" w:rsidRPr="00C60E83">
        <w:rPr>
          <w:rFonts w:ascii="Arial" w:eastAsia="Arial" w:hAnsi="Arial" w:cs="Arial"/>
        </w:rPr>
        <w:t>Survey, the</w:t>
      </w:r>
      <w:r w:rsidR="4CEA0B9E" w:rsidRPr="00C60E83">
        <w:rPr>
          <w:rFonts w:ascii="Arial" w:eastAsia="Arial" w:hAnsi="Arial" w:cs="Arial"/>
        </w:rPr>
        <w:t xml:space="preserve"> Submission Form Snap Survey,</w:t>
      </w:r>
      <w:r w:rsidR="2C29C35E" w:rsidRPr="00C60E83">
        <w:rPr>
          <w:rFonts w:ascii="Arial" w:eastAsia="Arial" w:hAnsi="Arial" w:cs="Arial"/>
        </w:rPr>
        <w:t xml:space="preserve"> and </w:t>
      </w:r>
      <w:r w:rsidR="4CEA0B9E" w:rsidRPr="00C60E83">
        <w:rPr>
          <w:rFonts w:ascii="Arial" w:eastAsia="Arial" w:hAnsi="Arial" w:cs="Arial"/>
        </w:rPr>
        <w:t>the</w:t>
      </w:r>
      <w:r w:rsidR="01D1D234" w:rsidRPr="00C60E83">
        <w:rPr>
          <w:rFonts w:ascii="Arial" w:eastAsia="Arial" w:hAnsi="Arial" w:cs="Arial"/>
        </w:rPr>
        <w:t xml:space="preserve"> </w:t>
      </w:r>
      <w:r w:rsidR="1C0E0731" w:rsidRPr="00C60E83">
        <w:rPr>
          <w:rFonts w:ascii="Arial" w:eastAsia="Arial" w:hAnsi="Arial" w:cs="Arial"/>
        </w:rPr>
        <w:t>required</w:t>
      </w:r>
      <w:r w:rsidRPr="00C60E83">
        <w:rPr>
          <w:rFonts w:ascii="Arial" w:eastAsia="Arial" w:hAnsi="Arial" w:cs="Arial"/>
        </w:rPr>
        <w:t xml:space="preserve"> </w:t>
      </w:r>
      <w:r w:rsidR="62801C0B" w:rsidRPr="00C60E83">
        <w:rPr>
          <w:rFonts w:ascii="Arial" w:eastAsia="Arial" w:hAnsi="Arial" w:cs="Arial"/>
        </w:rPr>
        <w:t>evidentiary materials</w:t>
      </w:r>
      <w:r w:rsidR="2C29C35E" w:rsidRPr="00C60E83">
        <w:rPr>
          <w:rFonts w:ascii="Arial" w:eastAsia="Arial" w:hAnsi="Arial" w:cs="Arial"/>
        </w:rPr>
        <w:t xml:space="preserve"> are submitt</w:t>
      </w:r>
      <w:r w:rsidR="75A90BA9" w:rsidRPr="00C60E83">
        <w:rPr>
          <w:rFonts w:ascii="Arial" w:eastAsia="Arial" w:hAnsi="Arial" w:cs="Arial"/>
        </w:rPr>
        <w:t xml:space="preserve">ed. </w:t>
      </w:r>
    </w:p>
    <w:p w14:paraId="4372AD81" w14:textId="40D9C324" w:rsidR="2F79C700" w:rsidRPr="00C60E83" w:rsidRDefault="26BDB5B4" w:rsidP="0EC1512D">
      <w:pPr>
        <w:rPr>
          <w:rFonts w:ascii="Arial" w:eastAsia="Arial" w:hAnsi="Arial" w:cs="Arial"/>
        </w:rPr>
      </w:pPr>
      <w:r w:rsidRPr="00C60E83">
        <w:rPr>
          <w:rFonts w:ascii="Arial" w:eastAsia="Arial" w:hAnsi="Arial" w:cs="Arial"/>
          <w:b/>
          <w:bCs/>
        </w:rPr>
        <w:t>Hard Copy Submissions:</w:t>
      </w:r>
      <w:r w:rsidRPr="00C60E83">
        <w:rPr>
          <w:rFonts w:ascii="Arial" w:eastAsia="Arial" w:hAnsi="Arial" w:cs="Arial"/>
        </w:rPr>
        <w:t xml:space="preserve"> Hard copy submissions will only be accepted in rare circumstances and require advance written approval from </w:t>
      </w:r>
      <w:r w:rsidR="45888C9E" w:rsidRPr="00C60E83">
        <w:rPr>
          <w:rFonts w:ascii="Arial" w:eastAsia="Arial" w:hAnsi="Arial" w:cs="Arial"/>
        </w:rPr>
        <w:t>the Language Policy and Leadership Office (</w:t>
      </w:r>
      <w:r w:rsidRPr="00C60E83">
        <w:rPr>
          <w:rFonts w:ascii="Arial" w:eastAsia="Arial" w:hAnsi="Arial" w:cs="Arial"/>
        </w:rPr>
        <w:t>LPLO</w:t>
      </w:r>
      <w:r w:rsidR="66ACA370" w:rsidRPr="00C60E83">
        <w:rPr>
          <w:rFonts w:ascii="Arial" w:eastAsia="Arial" w:hAnsi="Arial" w:cs="Arial"/>
        </w:rPr>
        <w:t>)</w:t>
      </w:r>
      <w:r w:rsidRPr="00C60E83">
        <w:rPr>
          <w:rFonts w:ascii="Arial" w:eastAsia="Arial" w:hAnsi="Arial" w:cs="Arial"/>
        </w:rPr>
        <w:t xml:space="preserve">. To request approval for hard copy submission, email </w:t>
      </w:r>
      <w:hyperlink r:id="rId16">
        <w:r w:rsidRPr="00891D74">
          <w:rPr>
            <w:rStyle w:val="Hyperlink"/>
            <w:rFonts w:ascii="Arial" w:eastAsia="Arial" w:hAnsi="Arial" w:cs="Arial"/>
          </w:rPr>
          <w:t>LPLO@cde.ca.gov</w:t>
        </w:r>
      </w:hyperlink>
      <w:r w:rsidRPr="00C60E83">
        <w:rPr>
          <w:rFonts w:ascii="Arial" w:eastAsia="Arial" w:hAnsi="Arial" w:cs="Arial"/>
        </w:rPr>
        <w:t xml:space="preserve"> by </w:t>
      </w:r>
      <w:r w:rsidR="00BD1F8F">
        <w:rPr>
          <w:rFonts w:ascii="Arial" w:eastAsia="Arial" w:hAnsi="Arial" w:cs="Arial"/>
        </w:rPr>
        <w:t>November 30</w:t>
      </w:r>
      <w:r w:rsidR="10FA3EB7" w:rsidRPr="00C60E83">
        <w:rPr>
          <w:rFonts w:ascii="Arial" w:eastAsia="Arial" w:hAnsi="Arial" w:cs="Arial"/>
        </w:rPr>
        <w:t>, 2025</w:t>
      </w:r>
      <w:r w:rsidR="37061858" w:rsidRPr="00C60E83">
        <w:rPr>
          <w:rFonts w:ascii="Arial" w:eastAsia="Arial" w:hAnsi="Arial" w:cs="Arial"/>
        </w:rPr>
        <w:t>,</w:t>
      </w:r>
      <w:r w:rsidR="10FA3EB7" w:rsidRPr="00C60E83">
        <w:rPr>
          <w:rFonts w:ascii="Arial" w:eastAsia="Arial" w:hAnsi="Arial" w:cs="Arial"/>
        </w:rPr>
        <w:t xml:space="preserve"> by </w:t>
      </w:r>
      <w:r w:rsidR="272038AC" w:rsidRPr="00C60E83">
        <w:rPr>
          <w:rFonts w:ascii="Arial" w:eastAsia="Arial" w:hAnsi="Arial" w:cs="Arial"/>
        </w:rPr>
        <w:t>4</w:t>
      </w:r>
      <w:r w:rsidR="10FA3EB7" w:rsidRPr="00C60E83">
        <w:rPr>
          <w:rFonts w:ascii="Arial" w:eastAsia="Arial" w:hAnsi="Arial" w:cs="Arial"/>
        </w:rPr>
        <w:t>:00 PM PST</w:t>
      </w:r>
      <w:r w:rsidRPr="00C60E83">
        <w:rPr>
          <w:rFonts w:ascii="Arial" w:eastAsia="Arial" w:hAnsi="Arial" w:cs="Arial"/>
        </w:rPr>
        <w:t xml:space="preserve">. All hard copy materials must be received by 4:00 PM on </w:t>
      </w:r>
      <w:r w:rsidR="00BD1F8F">
        <w:rPr>
          <w:rFonts w:ascii="Arial" w:eastAsia="Arial" w:hAnsi="Arial" w:cs="Arial"/>
        </w:rPr>
        <w:t>December 1</w:t>
      </w:r>
      <w:r w:rsidRPr="00C60E83">
        <w:rPr>
          <w:rFonts w:ascii="Arial" w:eastAsia="Arial" w:hAnsi="Arial" w:cs="Arial"/>
        </w:rPr>
        <w:t xml:space="preserve">, 2025. </w:t>
      </w:r>
    </w:p>
    <w:p w14:paraId="189BA247" w14:textId="596B28A7" w:rsidR="008D56FA" w:rsidRPr="00C60E83" w:rsidRDefault="3DFFBA68" w:rsidP="2C2838B9">
      <w:pPr>
        <w:rPr>
          <w:rFonts w:ascii="Arial" w:eastAsia="Arial" w:hAnsi="Arial" w:cs="Arial"/>
        </w:rPr>
      </w:pPr>
      <w:r w:rsidRPr="00C60E83">
        <w:rPr>
          <w:rFonts w:ascii="Arial" w:eastAsia="Arial" w:hAnsi="Arial" w:cs="Arial"/>
        </w:rPr>
        <w:t>Applicants</w:t>
      </w:r>
      <w:r w:rsidR="7B66EBC6" w:rsidRPr="00C60E83">
        <w:rPr>
          <w:rFonts w:ascii="Arial" w:eastAsia="Arial" w:hAnsi="Arial" w:cs="Arial"/>
        </w:rPr>
        <w:t xml:space="preserve"> will rece</w:t>
      </w:r>
      <w:r w:rsidR="76304973" w:rsidRPr="00C60E83">
        <w:rPr>
          <w:rFonts w:ascii="Arial" w:eastAsia="Arial" w:hAnsi="Arial" w:cs="Arial"/>
        </w:rPr>
        <w:t>i</w:t>
      </w:r>
      <w:r w:rsidR="7B66EBC6" w:rsidRPr="00C60E83">
        <w:rPr>
          <w:rFonts w:ascii="Arial" w:eastAsia="Arial" w:hAnsi="Arial" w:cs="Arial"/>
        </w:rPr>
        <w:t xml:space="preserve">ve a confirmation email </w:t>
      </w:r>
      <w:r w:rsidR="6EF98F87" w:rsidRPr="00C60E83">
        <w:rPr>
          <w:rFonts w:ascii="Arial" w:eastAsia="Arial" w:hAnsi="Arial" w:cs="Arial"/>
        </w:rPr>
        <w:t xml:space="preserve">when each </w:t>
      </w:r>
      <w:r w:rsidR="184868A1" w:rsidRPr="00C60E83">
        <w:rPr>
          <w:rFonts w:ascii="Arial" w:eastAsia="Arial" w:hAnsi="Arial" w:cs="Arial"/>
        </w:rPr>
        <w:t xml:space="preserve">of the two </w:t>
      </w:r>
      <w:r w:rsidR="6EF98F87" w:rsidRPr="00C60E83">
        <w:rPr>
          <w:rFonts w:ascii="Arial" w:eastAsia="Arial" w:hAnsi="Arial" w:cs="Arial"/>
        </w:rPr>
        <w:t>Snap Survey</w:t>
      </w:r>
      <w:r w:rsidR="184868A1" w:rsidRPr="00C60E83">
        <w:rPr>
          <w:rFonts w:ascii="Arial" w:eastAsia="Arial" w:hAnsi="Arial" w:cs="Arial"/>
        </w:rPr>
        <w:t>s</w:t>
      </w:r>
      <w:r w:rsidR="6EF98F87" w:rsidRPr="00C60E83">
        <w:rPr>
          <w:rFonts w:ascii="Arial" w:eastAsia="Arial" w:hAnsi="Arial" w:cs="Arial"/>
        </w:rPr>
        <w:t xml:space="preserve"> </w:t>
      </w:r>
      <w:r w:rsidR="184868A1" w:rsidRPr="00C60E83">
        <w:rPr>
          <w:rFonts w:ascii="Arial" w:eastAsia="Arial" w:hAnsi="Arial" w:cs="Arial"/>
        </w:rPr>
        <w:t>are</w:t>
      </w:r>
      <w:r w:rsidR="6EF98F87" w:rsidRPr="00C60E83">
        <w:rPr>
          <w:rFonts w:ascii="Arial" w:eastAsia="Arial" w:hAnsi="Arial" w:cs="Arial"/>
        </w:rPr>
        <w:t xml:space="preserve"> submitted.</w:t>
      </w:r>
      <w:r w:rsidR="7B66EBC6" w:rsidRPr="00C60E83">
        <w:rPr>
          <w:rFonts w:ascii="Arial" w:eastAsia="Arial" w:hAnsi="Arial" w:cs="Arial"/>
        </w:rPr>
        <w:t xml:space="preserve"> If </w:t>
      </w:r>
      <w:r w:rsidR="6F135C6F" w:rsidRPr="00C60E83">
        <w:rPr>
          <w:rFonts w:ascii="Arial" w:eastAsia="Arial" w:hAnsi="Arial" w:cs="Arial"/>
        </w:rPr>
        <w:t>confirmation email</w:t>
      </w:r>
      <w:r w:rsidR="19670295" w:rsidRPr="00C60E83">
        <w:rPr>
          <w:rFonts w:ascii="Arial" w:eastAsia="Arial" w:hAnsi="Arial" w:cs="Arial"/>
        </w:rPr>
        <w:t>s</w:t>
      </w:r>
      <w:r w:rsidR="6F135C6F" w:rsidRPr="00C60E83">
        <w:rPr>
          <w:rFonts w:ascii="Arial" w:eastAsia="Arial" w:hAnsi="Arial" w:cs="Arial"/>
        </w:rPr>
        <w:t xml:space="preserve"> </w:t>
      </w:r>
      <w:r w:rsidR="0F705E10" w:rsidRPr="00C60E83">
        <w:rPr>
          <w:rFonts w:ascii="Arial" w:eastAsia="Arial" w:hAnsi="Arial" w:cs="Arial"/>
        </w:rPr>
        <w:t>are</w:t>
      </w:r>
      <w:r w:rsidR="6F135C6F" w:rsidRPr="00C60E83">
        <w:rPr>
          <w:rFonts w:ascii="Arial" w:eastAsia="Arial" w:hAnsi="Arial" w:cs="Arial"/>
        </w:rPr>
        <w:t xml:space="preserve"> not received</w:t>
      </w:r>
      <w:r w:rsidR="5E24C836" w:rsidRPr="00C60E83">
        <w:rPr>
          <w:rFonts w:ascii="Arial" w:eastAsia="Arial" w:hAnsi="Arial" w:cs="Arial"/>
        </w:rPr>
        <w:t>,</w:t>
      </w:r>
      <w:r w:rsidR="7B66EBC6" w:rsidRPr="00C60E83">
        <w:rPr>
          <w:rFonts w:ascii="Arial" w:eastAsia="Arial" w:hAnsi="Arial" w:cs="Arial"/>
        </w:rPr>
        <w:t xml:space="preserve"> </w:t>
      </w:r>
      <w:r w:rsidR="2969AD9B" w:rsidRPr="00C60E83">
        <w:rPr>
          <w:rFonts w:ascii="Arial" w:eastAsia="Arial" w:hAnsi="Arial" w:cs="Arial"/>
        </w:rPr>
        <w:t xml:space="preserve">please </w:t>
      </w:r>
      <w:r w:rsidR="7B66EBC6" w:rsidRPr="00C60E83">
        <w:rPr>
          <w:rFonts w:ascii="Arial" w:eastAsia="Arial" w:hAnsi="Arial" w:cs="Arial"/>
        </w:rPr>
        <w:t>c</w:t>
      </w:r>
      <w:r w:rsidR="616B4B0C" w:rsidRPr="00C60E83">
        <w:rPr>
          <w:rFonts w:ascii="Arial" w:eastAsia="Arial" w:hAnsi="Arial" w:cs="Arial"/>
        </w:rPr>
        <w:t xml:space="preserve">ontact </w:t>
      </w:r>
      <w:hyperlink r:id="rId17">
        <w:r w:rsidR="414034E8" w:rsidRPr="00C60E83">
          <w:rPr>
            <w:rStyle w:val="Hyperlink"/>
            <w:rFonts w:ascii="Arial" w:eastAsia="Arial" w:hAnsi="Arial" w:cs="Arial"/>
          </w:rPr>
          <w:t>LPLO</w:t>
        </w:r>
        <w:r w:rsidR="6386FB80" w:rsidRPr="00C60E83">
          <w:rPr>
            <w:rStyle w:val="Hyperlink"/>
            <w:rFonts w:ascii="Arial" w:eastAsia="Arial" w:hAnsi="Arial" w:cs="Arial"/>
          </w:rPr>
          <w:t>@cde.ca.gov</w:t>
        </w:r>
      </w:hyperlink>
      <w:r w:rsidR="184868A1" w:rsidRPr="00C60E83">
        <w:rPr>
          <w:rFonts w:ascii="Arial" w:eastAsia="Arial" w:hAnsi="Arial" w:cs="Arial"/>
        </w:rPr>
        <w:t xml:space="preserve"> no later </w:t>
      </w:r>
      <w:r w:rsidR="0E99EF88" w:rsidRPr="00C60E83">
        <w:rPr>
          <w:rFonts w:ascii="Arial" w:eastAsia="Arial" w:hAnsi="Arial" w:cs="Arial"/>
        </w:rPr>
        <w:t>than 4</w:t>
      </w:r>
      <w:r w:rsidR="5A37F4FF" w:rsidRPr="00C60E83">
        <w:rPr>
          <w:rFonts w:ascii="Arial" w:eastAsia="Arial" w:hAnsi="Arial" w:cs="Arial"/>
        </w:rPr>
        <w:t xml:space="preserve">:00 PM PST on </w:t>
      </w:r>
      <w:r w:rsidR="00BD1F8F">
        <w:rPr>
          <w:rFonts w:ascii="Arial" w:eastAsia="Arial" w:hAnsi="Arial" w:cs="Arial"/>
        </w:rPr>
        <w:t>December 1</w:t>
      </w:r>
      <w:r w:rsidR="5A37F4FF" w:rsidRPr="00C60E83">
        <w:rPr>
          <w:rFonts w:ascii="Arial" w:eastAsia="Arial" w:hAnsi="Arial" w:cs="Arial"/>
        </w:rPr>
        <w:t>, 2025</w:t>
      </w:r>
      <w:r w:rsidR="0676C890" w:rsidRPr="00C60E83">
        <w:rPr>
          <w:rFonts w:ascii="Arial" w:eastAsia="Arial" w:hAnsi="Arial" w:cs="Arial"/>
        </w:rPr>
        <w:t>.</w:t>
      </w:r>
      <w:r w:rsidR="7B66EBC6" w:rsidRPr="00C60E83">
        <w:rPr>
          <w:rFonts w:ascii="Arial" w:eastAsia="Arial" w:hAnsi="Arial" w:cs="Arial"/>
        </w:rPr>
        <w:t xml:space="preserve"> </w:t>
      </w:r>
    </w:p>
    <w:p w14:paraId="703653C9" w14:textId="77777777" w:rsidR="009249A6" w:rsidRPr="00C60E83" w:rsidRDefault="7BB716D0" w:rsidP="00891D74">
      <w:pPr>
        <w:pStyle w:val="Heading2"/>
      </w:pPr>
      <w:bookmarkStart w:id="8" w:name="_Toc206068433"/>
      <w:bookmarkStart w:id="9" w:name="_Toc212185903"/>
      <w:r w:rsidRPr="00C60E83">
        <w:t>Cover Sheet</w:t>
      </w:r>
      <w:bookmarkEnd w:id="8"/>
      <w:bookmarkEnd w:id="9"/>
    </w:p>
    <w:p w14:paraId="3F00D4B6" w14:textId="089D395D" w:rsidR="00C30A70" w:rsidRPr="00C60E83" w:rsidRDefault="09CC26F7" w:rsidP="6BA92D21">
      <w:pPr>
        <w:rPr>
          <w:rFonts w:ascii="Arial" w:eastAsia="Arial" w:hAnsi="Arial" w:cs="Arial"/>
        </w:rPr>
      </w:pPr>
      <w:r w:rsidRPr="00C60E83">
        <w:rPr>
          <w:rFonts w:ascii="Arial" w:eastAsia="Arial" w:hAnsi="Arial" w:cs="Arial"/>
        </w:rPr>
        <w:t>Interested parties</w:t>
      </w:r>
      <w:r w:rsidR="5D5BDF49" w:rsidRPr="00C60E83">
        <w:rPr>
          <w:rFonts w:ascii="Arial" w:eastAsia="Arial" w:hAnsi="Arial" w:cs="Arial"/>
        </w:rPr>
        <w:t xml:space="preserve"> must</w:t>
      </w:r>
      <w:r w:rsidR="31583718" w:rsidRPr="00C60E83">
        <w:rPr>
          <w:rFonts w:ascii="Arial" w:eastAsia="Arial" w:hAnsi="Arial" w:cs="Arial"/>
        </w:rPr>
        <w:t xml:space="preserve"> </w:t>
      </w:r>
      <w:r w:rsidR="2403AEFD" w:rsidRPr="00C60E83">
        <w:rPr>
          <w:rFonts w:ascii="Arial" w:eastAsia="Arial" w:hAnsi="Arial" w:cs="Arial"/>
        </w:rPr>
        <w:t xml:space="preserve">complete </w:t>
      </w:r>
      <w:r w:rsidR="31583718" w:rsidRPr="00C60E83">
        <w:rPr>
          <w:rFonts w:ascii="Arial" w:eastAsia="Arial" w:hAnsi="Arial" w:cs="Arial"/>
        </w:rPr>
        <w:t xml:space="preserve">the Cover Sheet </w:t>
      </w:r>
      <w:r w:rsidR="7E16B0FE" w:rsidRPr="00C60E83">
        <w:rPr>
          <w:rFonts w:ascii="Arial" w:eastAsia="Arial" w:hAnsi="Arial" w:cs="Arial"/>
        </w:rPr>
        <w:t xml:space="preserve">via Snap Survey </w:t>
      </w:r>
      <w:r w:rsidR="31583718" w:rsidRPr="00C60E83">
        <w:rPr>
          <w:rFonts w:ascii="Arial" w:eastAsia="Arial" w:hAnsi="Arial" w:cs="Arial"/>
        </w:rPr>
        <w:t xml:space="preserve">to outline and summarize the content of their </w:t>
      </w:r>
      <w:r w:rsidR="317C2751" w:rsidRPr="00C60E83">
        <w:rPr>
          <w:rFonts w:ascii="Arial" w:eastAsia="Arial" w:hAnsi="Arial" w:cs="Arial"/>
        </w:rPr>
        <w:t xml:space="preserve">screening </w:t>
      </w:r>
      <w:r w:rsidR="31583718" w:rsidRPr="00C60E83">
        <w:rPr>
          <w:rFonts w:ascii="Arial" w:eastAsia="Arial" w:hAnsi="Arial" w:cs="Arial"/>
        </w:rPr>
        <w:t xml:space="preserve">instrument and </w:t>
      </w:r>
      <w:r w:rsidR="52FE60A8" w:rsidRPr="00C60E83">
        <w:rPr>
          <w:rFonts w:ascii="Arial" w:eastAsia="Arial" w:hAnsi="Arial" w:cs="Arial"/>
        </w:rPr>
        <w:t xml:space="preserve">evidentiary </w:t>
      </w:r>
      <w:r w:rsidR="31583718" w:rsidRPr="00C60E83">
        <w:rPr>
          <w:rFonts w:ascii="Arial" w:eastAsia="Arial" w:hAnsi="Arial" w:cs="Arial"/>
        </w:rPr>
        <w:t xml:space="preserve">materials. </w:t>
      </w:r>
      <w:r w:rsidR="3094F0E5" w:rsidRPr="00C60E83">
        <w:rPr>
          <w:rFonts w:ascii="Arial" w:eastAsia="Arial" w:hAnsi="Arial" w:cs="Arial"/>
        </w:rPr>
        <w:t xml:space="preserve">The Cover Sheet questions are provided in Appendix C for </w:t>
      </w:r>
      <w:r w:rsidR="54030357" w:rsidRPr="00C60E83">
        <w:rPr>
          <w:rFonts w:ascii="Arial" w:eastAsia="Arial" w:hAnsi="Arial" w:cs="Arial"/>
        </w:rPr>
        <w:t xml:space="preserve">use as a </w:t>
      </w:r>
      <w:r w:rsidR="00D13AE4">
        <w:rPr>
          <w:rFonts w:ascii="Arial" w:eastAsia="Arial" w:hAnsi="Arial" w:cs="Arial"/>
        </w:rPr>
        <w:t>preview</w:t>
      </w:r>
      <w:r w:rsidR="549A46A4" w:rsidRPr="00C60E83">
        <w:rPr>
          <w:rFonts w:ascii="Arial" w:eastAsia="Arial" w:hAnsi="Arial" w:cs="Arial"/>
        </w:rPr>
        <w:t>. The</w:t>
      </w:r>
      <w:r w:rsidR="31583718" w:rsidRPr="00C60E83">
        <w:rPr>
          <w:rFonts w:ascii="Arial" w:eastAsia="Arial" w:hAnsi="Arial" w:cs="Arial"/>
        </w:rPr>
        <w:t xml:space="preserve"> information provided on this cover sheet</w:t>
      </w:r>
      <w:r w:rsidR="2136D166" w:rsidRPr="00C60E83">
        <w:rPr>
          <w:rFonts w:ascii="Arial" w:eastAsia="Arial" w:hAnsi="Arial" w:cs="Arial"/>
        </w:rPr>
        <w:t xml:space="preserve"> may be shared</w:t>
      </w:r>
      <w:r w:rsidR="7C10A761" w:rsidRPr="00C60E83">
        <w:rPr>
          <w:rFonts w:ascii="Arial" w:eastAsia="Arial" w:hAnsi="Arial" w:cs="Arial"/>
        </w:rPr>
        <w:t xml:space="preserve"> in the future</w:t>
      </w:r>
      <w:r w:rsidR="2136D166" w:rsidRPr="00C60E83">
        <w:rPr>
          <w:rFonts w:ascii="Arial" w:eastAsia="Arial" w:hAnsi="Arial" w:cs="Arial"/>
        </w:rPr>
        <w:t xml:space="preserve"> with LEAs to help communicate key components and capabilities of approved screening instruments. </w:t>
      </w:r>
      <w:r w:rsidR="7966BCC0" w:rsidRPr="00C60E83">
        <w:rPr>
          <w:rFonts w:ascii="Arial" w:eastAsia="Arial" w:hAnsi="Arial" w:cs="Arial"/>
        </w:rPr>
        <w:t>Any information shared with LEAs</w:t>
      </w:r>
      <w:r w:rsidR="09865E7B" w:rsidRPr="00C60E83">
        <w:rPr>
          <w:rFonts w:ascii="Arial" w:eastAsia="Arial" w:hAnsi="Arial" w:cs="Arial"/>
        </w:rPr>
        <w:t xml:space="preserve"> is designed to support</w:t>
      </w:r>
      <w:r w:rsidR="33D1E1D7" w:rsidRPr="00C60E83">
        <w:rPr>
          <w:rFonts w:ascii="Arial" w:eastAsia="Arial" w:hAnsi="Arial" w:cs="Arial"/>
        </w:rPr>
        <w:t xml:space="preserve"> select</w:t>
      </w:r>
      <w:r w:rsidR="646A6F4F" w:rsidRPr="00C60E83">
        <w:rPr>
          <w:rFonts w:ascii="Arial" w:eastAsia="Arial" w:hAnsi="Arial" w:cs="Arial"/>
        </w:rPr>
        <w:t>ion of</w:t>
      </w:r>
      <w:r w:rsidR="33D1E1D7" w:rsidRPr="00C60E83">
        <w:rPr>
          <w:rFonts w:ascii="Arial" w:eastAsia="Arial" w:hAnsi="Arial" w:cs="Arial"/>
        </w:rPr>
        <w:t xml:space="preserve"> </w:t>
      </w:r>
      <w:r w:rsidR="7FA1AF99" w:rsidRPr="00C60E83">
        <w:rPr>
          <w:rFonts w:ascii="Arial" w:eastAsia="Arial" w:hAnsi="Arial" w:cs="Arial"/>
        </w:rPr>
        <w:t>an</w:t>
      </w:r>
      <w:r w:rsidR="33D1E1D7" w:rsidRPr="00C60E83">
        <w:rPr>
          <w:rFonts w:ascii="Arial" w:eastAsia="Arial" w:hAnsi="Arial" w:cs="Arial"/>
        </w:rPr>
        <w:t xml:space="preserve"> </w:t>
      </w:r>
      <w:r w:rsidR="2F497061" w:rsidRPr="00C60E83">
        <w:rPr>
          <w:rFonts w:ascii="Arial" w:eastAsia="Arial" w:hAnsi="Arial" w:cs="Arial"/>
        </w:rPr>
        <w:t xml:space="preserve">approved </w:t>
      </w:r>
      <w:r w:rsidR="33D1E1D7" w:rsidRPr="00C60E83">
        <w:rPr>
          <w:rFonts w:ascii="Arial" w:eastAsia="Arial" w:hAnsi="Arial" w:cs="Arial"/>
        </w:rPr>
        <w:t>screener that best suits the</w:t>
      </w:r>
      <w:r w:rsidR="4AE2640B" w:rsidRPr="00C60E83">
        <w:rPr>
          <w:rFonts w:ascii="Arial" w:eastAsia="Arial" w:hAnsi="Arial" w:cs="Arial"/>
        </w:rPr>
        <w:t xml:space="preserve"> LEA’s</w:t>
      </w:r>
      <w:r w:rsidR="33D1E1D7" w:rsidRPr="00C60E83">
        <w:rPr>
          <w:rFonts w:ascii="Arial" w:eastAsia="Arial" w:hAnsi="Arial" w:cs="Arial"/>
        </w:rPr>
        <w:t xml:space="preserve"> distinct needs.</w:t>
      </w:r>
    </w:p>
    <w:p w14:paraId="7F681725" w14:textId="22F8D49A" w:rsidR="009249A6" w:rsidRPr="00C60E83" w:rsidRDefault="7BB716D0" w:rsidP="00891D74">
      <w:pPr>
        <w:pStyle w:val="Heading2"/>
      </w:pPr>
      <w:bookmarkStart w:id="10" w:name="_Toc206068434"/>
      <w:bookmarkStart w:id="11" w:name="_Toc212185904"/>
      <w:r w:rsidRPr="00C60E83">
        <w:lastRenderedPageBreak/>
        <w:t>Submission Form</w:t>
      </w:r>
      <w:bookmarkEnd w:id="10"/>
      <w:bookmarkEnd w:id="11"/>
    </w:p>
    <w:p w14:paraId="11FB1F31" w14:textId="46E703B7" w:rsidR="00174A18" w:rsidRPr="00C60E83" w:rsidRDefault="48D7CC86" w:rsidP="6BA92D21">
      <w:pPr>
        <w:rPr>
          <w:rFonts w:ascii="Arial" w:eastAsia="Arial" w:hAnsi="Arial" w:cs="Arial"/>
        </w:rPr>
      </w:pPr>
      <w:r w:rsidRPr="00C60E83">
        <w:rPr>
          <w:rFonts w:ascii="Arial" w:eastAsia="Arial" w:hAnsi="Arial" w:cs="Arial"/>
        </w:rPr>
        <w:t>Interested parties must</w:t>
      </w:r>
      <w:r w:rsidR="5673CFB3" w:rsidRPr="00C60E83">
        <w:rPr>
          <w:rFonts w:ascii="Arial" w:eastAsia="Arial" w:hAnsi="Arial" w:cs="Arial"/>
        </w:rPr>
        <w:t xml:space="preserve"> </w:t>
      </w:r>
      <w:r w:rsidR="435B2FA2" w:rsidRPr="00C60E83">
        <w:rPr>
          <w:rFonts w:ascii="Arial" w:eastAsia="Arial" w:hAnsi="Arial" w:cs="Arial"/>
        </w:rPr>
        <w:t>complete</w:t>
      </w:r>
      <w:r w:rsidR="5673CFB3" w:rsidRPr="00C60E83">
        <w:rPr>
          <w:rFonts w:ascii="Arial" w:eastAsia="Arial" w:hAnsi="Arial" w:cs="Arial"/>
        </w:rPr>
        <w:t xml:space="preserve"> the Submission Form</w:t>
      </w:r>
      <w:r w:rsidR="6040DA52" w:rsidRPr="00C60E83">
        <w:rPr>
          <w:rFonts w:ascii="Arial" w:eastAsia="Arial" w:hAnsi="Arial" w:cs="Arial"/>
        </w:rPr>
        <w:t xml:space="preserve"> via Snap Survey</w:t>
      </w:r>
      <w:r w:rsidR="5673CFB3" w:rsidRPr="00C60E83">
        <w:rPr>
          <w:rFonts w:ascii="Arial" w:eastAsia="Arial" w:hAnsi="Arial" w:cs="Arial"/>
        </w:rPr>
        <w:t xml:space="preserve"> to describe how their screening instrument aligns with the five statutory requirements</w:t>
      </w:r>
      <w:r w:rsidR="53DDEFE4" w:rsidRPr="00C60E83">
        <w:rPr>
          <w:rFonts w:ascii="Arial" w:eastAsia="Arial" w:hAnsi="Arial" w:cs="Arial"/>
        </w:rPr>
        <w:t xml:space="preserve"> listed above</w:t>
      </w:r>
      <w:r w:rsidR="5673CFB3" w:rsidRPr="00C60E83">
        <w:rPr>
          <w:rFonts w:ascii="Arial" w:eastAsia="Arial" w:hAnsi="Arial" w:cs="Arial"/>
        </w:rPr>
        <w:t xml:space="preserve"> and </w:t>
      </w:r>
      <w:r w:rsidR="341D1430" w:rsidRPr="00C60E83">
        <w:rPr>
          <w:rFonts w:ascii="Arial" w:eastAsia="Arial" w:hAnsi="Arial" w:cs="Arial"/>
        </w:rPr>
        <w:t xml:space="preserve">to demonstrate </w:t>
      </w:r>
      <w:r w:rsidR="5673CFB3" w:rsidRPr="00C60E83">
        <w:rPr>
          <w:rFonts w:ascii="Arial" w:eastAsia="Arial" w:hAnsi="Arial" w:cs="Arial"/>
        </w:rPr>
        <w:t>the</w:t>
      </w:r>
      <w:r w:rsidR="341D1430" w:rsidRPr="00C60E83">
        <w:rPr>
          <w:rFonts w:ascii="Arial" w:eastAsia="Arial" w:hAnsi="Arial" w:cs="Arial"/>
        </w:rPr>
        <w:t>ir</w:t>
      </w:r>
      <w:r w:rsidR="5673CFB3" w:rsidRPr="00C60E83">
        <w:rPr>
          <w:rFonts w:ascii="Arial" w:eastAsia="Arial" w:hAnsi="Arial" w:cs="Arial"/>
        </w:rPr>
        <w:t xml:space="preserve"> capabilities</w:t>
      </w:r>
      <w:r w:rsidR="10282D7C" w:rsidRPr="00C60E83">
        <w:rPr>
          <w:rFonts w:ascii="Arial" w:eastAsia="Arial" w:hAnsi="Arial" w:cs="Arial"/>
        </w:rPr>
        <w:t xml:space="preserve"> for statewide implementation.</w:t>
      </w:r>
      <w:r w:rsidR="23B2D840" w:rsidRPr="00C60E83">
        <w:rPr>
          <w:rFonts w:ascii="Arial" w:eastAsia="Arial" w:hAnsi="Arial" w:cs="Arial"/>
        </w:rPr>
        <w:t xml:space="preserve"> </w:t>
      </w:r>
      <w:r w:rsidR="5A5525AC" w:rsidRPr="00C60E83">
        <w:rPr>
          <w:rFonts w:ascii="Arial" w:eastAsia="Arial" w:hAnsi="Arial" w:cs="Arial"/>
        </w:rPr>
        <w:t xml:space="preserve">The Submission Form questions are provided in Appendix D for </w:t>
      </w:r>
      <w:r w:rsidR="74E5A0FF" w:rsidRPr="00C60E83">
        <w:rPr>
          <w:rFonts w:ascii="Arial" w:eastAsia="Arial" w:hAnsi="Arial" w:cs="Arial"/>
        </w:rPr>
        <w:t xml:space="preserve">use as a </w:t>
      </w:r>
      <w:r w:rsidR="00D13AE4">
        <w:rPr>
          <w:rFonts w:ascii="Arial" w:eastAsia="Arial" w:hAnsi="Arial" w:cs="Arial"/>
        </w:rPr>
        <w:t>preview</w:t>
      </w:r>
      <w:r w:rsidR="5A5525AC" w:rsidRPr="00C60E83">
        <w:rPr>
          <w:rFonts w:ascii="Arial" w:eastAsia="Arial" w:hAnsi="Arial" w:cs="Arial"/>
        </w:rPr>
        <w:t>.</w:t>
      </w:r>
    </w:p>
    <w:p w14:paraId="38DAC07D" w14:textId="6CFC4021" w:rsidR="009249A6" w:rsidRPr="00C60E83" w:rsidRDefault="335E1BBE" w:rsidP="2C2838B9">
      <w:pPr>
        <w:rPr>
          <w:rFonts w:ascii="Arial" w:eastAsia="Arial" w:hAnsi="Arial" w:cs="Arial"/>
        </w:rPr>
      </w:pPr>
      <w:r w:rsidRPr="00C60E83">
        <w:rPr>
          <w:rFonts w:ascii="Arial" w:eastAsia="Arial" w:hAnsi="Arial" w:cs="Arial"/>
        </w:rPr>
        <w:t>Interested parties</w:t>
      </w:r>
      <w:r w:rsidR="5673CFB3" w:rsidRPr="00C60E83">
        <w:rPr>
          <w:rFonts w:ascii="Arial" w:eastAsia="Arial" w:hAnsi="Arial" w:cs="Arial"/>
        </w:rPr>
        <w:t xml:space="preserve"> </w:t>
      </w:r>
      <w:r w:rsidR="52B197E8" w:rsidRPr="00C60E83">
        <w:rPr>
          <w:rFonts w:ascii="Arial" w:eastAsia="Arial" w:hAnsi="Arial" w:cs="Arial"/>
        </w:rPr>
        <w:t xml:space="preserve">must </w:t>
      </w:r>
      <w:r w:rsidR="07F4C376" w:rsidRPr="00C60E83">
        <w:rPr>
          <w:rFonts w:ascii="Arial" w:eastAsia="Arial" w:hAnsi="Arial" w:cs="Arial"/>
        </w:rPr>
        <w:t xml:space="preserve">also </w:t>
      </w:r>
      <w:r w:rsidR="5673CFB3" w:rsidRPr="00C60E83">
        <w:rPr>
          <w:rFonts w:ascii="Arial" w:eastAsia="Arial" w:hAnsi="Arial" w:cs="Arial"/>
        </w:rPr>
        <w:t xml:space="preserve">demonstrate the alignment between their materials and the critical components of an evidence-based, culturally, linguistically, and developmentally appropriate screening instrument for </w:t>
      </w:r>
      <w:r w:rsidR="2F7D0EB4" w:rsidRPr="00C60E83">
        <w:rPr>
          <w:rFonts w:ascii="Arial" w:eastAsia="Arial" w:hAnsi="Arial" w:cs="Arial"/>
        </w:rPr>
        <w:t>TK</w:t>
      </w:r>
      <w:r w:rsidR="5673CFB3" w:rsidRPr="00C60E83">
        <w:rPr>
          <w:rFonts w:ascii="Arial" w:eastAsia="Arial" w:hAnsi="Arial" w:cs="Arial"/>
        </w:rPr>
        <w:t xml:space="preserve"> multilingual learners. Any evidentiary materials</w:t>
      </w:r>
      <w:r w:rsidR="5B923379" w:rsidRPr="00C60E83">
        <w:rPr>
          <w:rFonts w:ascii="Arial" w:eastAsia="Arial" w:hAnsi="Arial" w:cs="Arial"/>
        </w:rPr>
        <w:t xml:space="preserve"> must</w:t>
      </w:r>
      <w:r w:rsidR="5673CFB3" w:rsidRPr="00C60E83">
        <w:rPr>
          <w:rFonts w:ascii="Arial" w:eastAsia="Arial" w:hAnsi="Arial" w:cs="Arial"/>
        </w:rPr>
        <w:t xml:space="preserve"> be included </w:t>
      </w:r>
      <w:r w:rsidR="04EEE94E" w:rsidRPr="00C60E83">
        <w:rPr>
          <w:rFonts w:ascii="Arial" w:eastAsia="Arial" w:hAnsi="Arial" w:cs="Arial"/>
        </w:rPr>
        <w:t xml:space="preserve">in </w:t>
      </w:r>
      <w:r w:rsidR="5673CFB3" w:rsidRPr="00C60E83">
        <w:rPr>
          <w:rFonts w:ascii="Arial" w:eastAsia="Arial" w:hAnsi="Arial" w:cs="Arial"/>
        </w:rPr>
        <w:t>the Submission Form</w:t>
      </w:r>
      <w:r w:rsidR="581CF179" w:rsidRPr="00C60E83">
        <w:rPr>
          <w:rFonts w:ascii="Arial" w:eastAsia="Arial" w:hAnsi="Arial" w:cs="Arial"/>
        </w:rPr>
        <w:t xml:space="preserve"> Snap Survey</w:t>
      </w:r>
      <w:r w:rsidR="5673CFB3" w:rsidRPr="00C60E83">
        <w:rPr>
          <w:rFonts w:ascii="Arial" w:eastAsia="Arial" w:hAnsi="Arial" w:cs="Arial"/>
        </w:rPr>
        <w:t>.</w:t>
      </w:r>
    </w:p>
    <w:p w14:paraId="6CC1BA22" w14:textId="66EDEEC9" w:rsidR="00174A18" w:rsidRPr="00C60E83" w:rsidRDefault="21CB4917" w:rsidP="2C2838B9">
      <w:pPr>
        <w:rPr>
          <w:rFonts w:ascii="Arial" w:eastAsia="Arial" w:hAnsi="Arial" w:cs="Arial"/>
        </w:rPr>
      </w:pPr>
      <w:r w:rsidRPr="00C60E83">
        <w:rPr>
          <w:rFonts w:ascii="Arial" w:eastAsia="Arial" w:hAnsi="Arial" w:cs="Arial"/>
        </w:rPr>
        <w:t xml:space="preserve">The Submission Form aligns with the Evaluation Rubric (Appendix B), and both are based on the statutory requirements in </w:t>
      </w:r>
      <w:r w:rsidRPr="00C60E83">
        <w:rPr>
          <w:rFonts w:ascii="Arial" w:eastAsia="Arial" w:hAnsi="Arial" w:cs="Arial"/>
          <w:i/>
          <w:iCs/>
        </w:rPr>
        <w:t>EC</w:t>
      </w:r>
      <w:r w:rsidRPr="00C60E83">
        <w:rPr>
          <w:rFonts w:ascii="Arial" w:eastAsia="Arial" w:hAnsi="Arial" w:cs="Arial"/>
        </w:rPr>
        <w:t xml:space="preserve"> Section 48004(d</w:t>
      </w:r>
      <w:r w:rsidR="4FD49C6F" w:rsidRPr="00C60E83">
        <w:rPr>
          <w:rFonts w:ascii="Arial" w:eastAsia="Arial" w:hAnsi="Arial" w:cs="Arial"/>
        </w:rPr>
        <w:t>).</w:t>
      </w:r>
    </w:p>
    <w:p w14:paraId="05B611E3" w14:textId="3145CEB2" w:rsidR="009249A6" w:rsidRPr="00C60E83" w:rsidRDefault="5A7C8913" w:rsidP="00891D74">
      <w:pPr>
        <w:pStyle w:val="Heading2"/>
      </w:pPr>
      <w:bookmarkStart w:id="12" w:name="_Toc206068435"/>
      <w:bookmarkStart w:id="13" w:name="_Toc212185905"/>
      <w:r w:rsidRPr="00C60E83">
        <w:t>Review Process</w:t>
      </w:r>
      <w:bookmarkEnd w:id="12"/>
      <w:bookmarkEnd w:id="13"/>
    </w:p>
    <w:p w14:paraId="00DF1733" w14:textId="51EE6A8D" w:rsidR="009249A6" w:rsidRPr="00C60E83" w:rsidDel="00AB1E6B" w:rsidRDefault="5A7C8913" w:rsidP="6B8E5730">
      <w:pPr>
        <w:rPr>
          <w:rFonts w:ascii="Arial" w:eastAsia="Arial" w:hAnsi="Arial" w:cs="Arial"/>
        </w:rPr>
      </w:pPr>
      <w:r w:rsidRPr="00C60E83">
        <w:rPr>
          <w:rFonts w:ascii="Arial" w:eastAsia="Arial" w:hAnsi="Arial" w:cs="Arial"/>
        </w:rPr>
        <w:t xml:space="preserve">The overall review process </w:t>
      </w:r>
      <w:r w:rsidR="6A462F68" w:rsidRPr="00C60E83">
        <w:rPr>
          <w:rFonts w:ascii="Arial" w:eastAsia="Arial" w:hAnsi="Arial" w:cs="Arial"/>
        </w:rPr>
        <w:t xml:space="preserve">is </w:t>
      </w:r>
      <w:r w:rsidRPr="00C60E83">
        <w:rPr>
          <w:rFonts w:ascii="Arial" w:eastAsia="Arial" w:hAnsi="Arial" w:cs="Arial"/>
        </w:rPr>
        <w:t>as follows:</w:t>
      </w:r>
    </w:p>
    <w:p w14:paraId="0989B2EF" w14:textId="437C15FD" w:rsidR="009249A6" w:rsidRPr="00C60E83" w:rsidRDefault="6648A2C1" w:rsidP="00AA31D0">
      <w:pPr>
        <w:numPr>
          <w:ilvl w:val="0"/>
          <w:numId w:val="16"/>
        </w:numPr>
        <w:rPr>
          <w:rFonts w:ascii="Arial" w:eastAsia="Arial" w:hAnsi="Arial" w:cs="Arial"/>
        </w:rPr>
      </w:pPr>
      <w:r w:rsidRPr="00C60E83">
        <w:rPr>
          <w:rFonts w:ascii="Arial" w:eastAsia="Arial" w:hAnsi="Arial" w:cs="Arial"/>
        </w:rPr>
        <w:t>Interested parties</w:t>
      </w:r>
      <w:r w:rsidR="5673CFB3" w:rsidRPr="00C60E83">
        <w:rPr>
          <w:rFonts w:ascii="Arial" w:eastAsia="Arial" w:hAnsi="Arial" w:cs="Arial"/>
        </w:rPr>
        <w:t xml:space="preserve"> submit </w:t>
      </w:r>
      <w:r w:rsidR="5756B794" w:rsidRPr="00C60E83">
        <w:rPr>
          <w:rFonts w:ascii="Arial" w:eastAsia="Arial" w:hAnsi="Arial" w:cs="Arial"/>
        </w:rPr>
        <w:t xml:space="preserve">the required forms, </w:t>
      </w:r>
      <w:r w:rsidR="5673CFB3" w:rsidRPr="00C60E83">
        <w:rPr>
          <w:rFonts w:ascii="Arial" w:eastAsia="Arial" w:hAnsi="Arial" w:cs="Arial"/>
        </w:rPr>
        <w:t>materials</w:t>
      </w:r>
      <w:r w:rsidR="5756B794" w:rsidRPr="00C60E83">
        <w:rPr>
          <w:rFonts w:ascii="Arial" w:eastAsia="Arial" w:hAnsi="Arial" w:cs="Arial"/>
        </w:rPr>
        <w:t>, and information to CDE</w:t>
      </w:r>
      <w:r w:rsidR="5673CFB3" w:rsidRPr="00C60E83">
        <w:rPr>
          <w:rFonts w:ascii="Arial" w:eastAsia="Arial" w:hAnsi="Arial" w:cs="Arial"/>
        </w:rPr>
        <w:t xml:space="preserve"> by </w:t>
      </w:r>
      <w:r w:rsidR="01D1D234" w:rsidRPr="00C60E83">
        <w:rPr>
          <w:rFonts w:ascii="Arial" w:eastAsia="Arial" w:hAnsi="Arial" w:cs="Arial"/>
        </w:rPr>
        <w:t>4:00 PM PST</w:t>
      </w:r>
      <w:r w:rsidR="2D618DE0" w:rsidRPr="00C60E83">
        <w:rPr>
          <w:rFonts w:ascii="Arial" w:eastAsia="Arial" w:hAnsi="Arial" w:cs="Arial"/>
        </w:rPr>
        <w:t xml:space="preserve"> </w:t>
      </w:r>
      <w:r w:rsidR="00BD1F8F">
        <w:rPr>
          <w:rFonts w:ascii="Arial" w:eastAsia="Arial" w:hAnsi="Arial" w:cs="Arial"/>
        </w:rPr>
        <w:t>December 1</w:t>
      </w:r>
      <w:r w:rsidR="5673CFB3" w:rsidRPr="00C60E83">
        <w:rPr>
          <w:rFonts w:ascii="Arial" w:eastAsia="Arial" w:hAnsi="Arial" w:cs="Arial"/>
        </w:rPr>
        <w:t>, 2025</w:t>
      </w:r>
      <w:r w:rsidR="00022BF2">
        <w:rPr>
          <w:rFonts w:ascii="Arial" w:eastAsia="Arial" w:hAnsi="Arial" w:cs="Arial"/>
        </w:rPr>
        <w:t>.</w:t>
      </w:r>
    </w:p>
    <w:p w14:paraId="02A21F2B" w14:textId="3BF41CDA" w:rsidR="009249A6" w:rsidRPr="00C60E83" w:rsidRDefault="0FA91A5B" w:rsidP="00AA31D0">
      <w:pPr>
        <w:numPr>
          <w:ilvl w:val="0"/>
          <w:numId w:val="16"/>
        </w:numPr>
        <w:rPr>
          <w:rFonts w:ascii="Arial" w:eastAsia="Arial" w:hAnsi="Arial" w:cs="Arial"/>
        </w:rPr>
      </w:pPr>
      <w:r w:rsidRPr="00C60E83">
        <w:rPr>
          <w:rFonts w:ascii="Arial" w:eastAsia="Arial" w:hAnsi="Arial" w:cs="Arial"/>
        </w:rPr>
        <w:t>The r</w:t>
      </w:r>
      <w:r w:rsidR="47DB093D" w:rsidRPr="00C60E83">
        <w:rPr>
          <w:rFonts w:ascii="Arial" w:eastAsia="Arial" w:hAnsi="Arial" w:cs="Arial"/>
        </w:rPr>
        <w:t>eview panel</w:t>
      </w:r>
      <w:r w:rsidR="03E109E7" w:rsidRPr="00C60E83">
        <w:rPr>
          <w:rFonts w:ascii="Arial" w:eastAsia="Arial" w:hAnsi="Arial" w:cs="Arial"/>
        </w:rPr>
        <w:t xml:space="preserve"> will</w:t>
      </w:r>
      <w:r w:rsidR="4FC4F8F4" w:rsidRPr="00C60E83">
        <w:rPr>
          <w:rFonts w:ascii="Arial" w:eastAsia="Arial" w:hAnsi="Arial" w:cs="Arial"/>
        </w:rPr>
        <w:t xml:space="preserve"> </w:t>
      </w:r>
      <w:r w:rsidR="296F69DF" w:rsidRPr="00C60E83">
        <w:rPr>
          <w:rFonts w:ascii="Arial" w:eastAsia="Arial" w:hAnsi="Arial" w:cs="Arial"/>
        </w:rPr>
        <w:t xml:space="preserve">evaluate </w:t>
      </w:r>
      <w:r w:rsidR="03E109E7" w:rsidRPr="00C60E83">
        <w:rPr>
          <w:rFonts w:ascii="Arial" w:eastAsia="Arial" w:hAnsi="Arial" w:cs="Arial"/>
        </w:rPr>
        <w:t>submissions</w:t>
      </w:r>
      <w:r w:rsidR="01F8B3D2" w:rsidRPr="00C60E83">
        <w:rPr>
          <w:rFonts w:ascii="Arial" w:eastAsia="Arial" w:hAnsi="Arial" w:cs="Arial"/>
        </w:rPr>
        <w:t xml:space="preserve"> using a two-step process: first assessing </w:t>
      </w:r>
      <w:r w:rsidR="03E109E7" w:rsidRPr="00C60E83">
        <w:rPr>
          <w:rFonts w:ascii="Arial" w:eastAsia="Arial" w:hAnsi="Arial" w:cs="Arial"/>
        </w:rPr>
        <w:t xml:space="preserve">statutory </w:t>
      </w:r>
      <w:r w:rsidR="53FB973B" w:rsidRPr="00C60E83">
        <w:rPr>
          <w:rFonts w:ascii="Arial" w:eastAsia="Arial" w:hAnsi="Arial" w:cs="Arial"/>
        </w:rPr>
        <w:t>compliance, then scoring implementation readiness for qualifying instruments</w:t>
      </w:r>
      <w:r w:rsidR="00022BF2">
        <w:rPr>
          <w:rFonts w:ascii="Arial" w:eastAsia="Arial" w:hAnsi="Arial" w:cs="Arial"/>
        </w:rPr>
        <w:t>.</w:t>
      </w:r>
    </w:p>
    <w:p w14:paraId="20927746" w14:textId="702154FE" w:rsidR="009249A6" w:rsidRPr="00C60E83" w:rsidRDefault="777A4D49" w:rsidP="00AA31D0">
      <w:pPr>
        <w:numPr>
          <w:ilvl w:val="0"/>
          <w:numId w:val="16"/>
        </w:numPr>
        <w:rPr>
          <w:rFonts w:ascii="Arial" w:eastAsia="Arial" w:hAnsi="Arial" w:cs="Arial"/>
        </w:rPr>
      </w:pPr>
      <w:r w:rsidRPr="00C60E83">
        <w:rPr>
          <w:rFonts w:ascii="Arial" w:eastAsia="Arial" w:hAnsi="Arial" w:cs="Arial"/>
        </w:rPr>
        <w:t>Based on the evaluation results, t</w:t>
      </w:r>
      <w:r w:rsidR="7BB716D0" w:rsidRPr="00C60E83">
        <w:rPr>
          <w:rFonts w:ascii="Arial" w:eastAsia="Arial" w:hAnsi="Arial" w:cs="Arial"/>
        </w:rPr>
        <w:t xml:space="preserve">he </w:t>
      </w:r>
      <w:r w:rsidR="504A468E" w:rsidRPr="00C60E83">
        <w:rPr>
          <w:rFonts w:ascii="Arial" w:eastAsia="Arial" w:hAnsi="Arial" w:cs="Arial"/>
        </w:rPr>
        <w:t>review panel</w:t>
      </w:r>
      <w:r w:rsidR="7BB716D0" w:rsidRPr="00C60E83">
        <w:rPr>
          <w:rFonts w:ascii="Arial" w:eastAsia="Arial" w:hAnsi="Arial" w:cs="Arial"/>
        </w:rPr>
        <w:t xml:space="preserve"> will develop </w:t>
      </w:r>
      <w:r w:rsidR="0EAEE766" w:rsidRPr="00C60E83">
        <w:rPr>
          <w:rFonts w:ascii="Arial" w:eastAsia="Arial" w:hAnsi="Arial" w:cs="Arial"/>
        </w:rPr>
        <w:t xml:space="preserve">recommendations for the </w:t>
      </w:r>
      <w:r w:rsidR="4DED48B4" w:rsidRPr="00C60E83">
        <w:rPr>
          <w:rFonts w:ascii="Arial" w:eastAsia="Arial" w:hAnsi="Arial" w:cs="Arial"/>
        </w:rPr>
        <w:t>SSPI</w:t>
      </w:r>
      <w:r w:rsidR="39917CA2" w:rsidRPr="00C60E83">
        <w:rPr>
          <w:rFonts w:ascii="Arial" w:eastAsia="Arial" w:hAnsi="Arial" w:cs="Arial"/>
        </w:rPr>
        <w:t xml:space="preserve"> and the executive director of the SBE</w:t>
      </w:r>
      <w:r w:rsidR="00022BF2">
        <w:rPr>
          <w:rFonts w:ascii="Arial" w:eastAsia="Arial" w:hAnsi="Arial" w:cs="Arial"/>
        </w:rPr>
        <w:t>.</w:t>
      </w:r>
    </w:p>
    <w:p w14:paraId="64E714FD" w14:textId="2EC627F3" w:rsidR="008D56FA" w:rsidRPr="00C60E83" w:rsidRDefault="0EAEE766" w:rsidP="00AA31D0">
      <w:pPr>
        <w:numPr>
          <w:ilvl w:val="0"/>
          <w:numId w:val="16"/>
        </w:numPr>
        <w:rPr>
          <w:rFonts w:ascii="Arial" w:eastAsia="Arial" w:hAnsi="Arial" w:cs="Arial"/>
        </w:rPr>
      </w:pPr>
      <w:r w:rsidRPr="00C60E83">
        <w:rPr>
          <w:rFonts w:ascii="Arial" w:eastAsia="Arial" w:hAnsi="Arial" w:cs="Arial"/>
        </w:rPr>
        <w:t>The S</w:t>
      </w:r>
      <w:r w:rsidR="4DED48B4" w:rsidRPr="00C60E83">
        <w:rPr>
          <w:rFonts w:ascii="Arial" w:eastAsia="Arial" w:hAnsi="Arial" w:cs="Arial"/>
        </w:rPr>
        <w:t>SPI</w:t>
      </w:r>
      <w:r w:rsidRPr="00C60E83">
        <w:rPr>
          <w:rFonts w:ascii="Arial" w:eastAsia="Arial" w:hAnsi="Arial" w:cs="Arial"/>
        </w:rPr>
        <w:t xml:space="preserve"> selects</w:t>
      </w:r>
      <w:r w:rsidR="5E0C67F7" w:rsidRPr="00C60E83">
        <w:rPr>
          <w:rFonts w:ascii="Arial" w:eastAsia="Arial" w:hAnsi="Arial" w:cs="Arial"/>
        </w:rPr>
        <w:t>, subject to the approval of the executive director of the SBE,</w:t>
      </w:r>
      <w:r w:rsidRPr="00C60E83">
        <w:rPr>
          <w:rFonts w:ascii="Arial" w:eastAsia="Arial" w:hAnsi="Arial" w:cs="Arial"/>
        </w:rPr>
        <w:t xml:space="preserve"> screening instruments for the state-approved list</w:t>
      </w:r>
      <w:r w:rsidR="00022BF2">
        <w:rPr>
          <w:rFonts w:ascii="Arial" w:eastAsia="Arial" w:hAnsi="Arial" w:cs="Arial"/>
        </w:rPr>
        <w:t>.</w:t>
      </w:r>
    </w:p>
    <w:p w14:paraId="3A920E6F" w14:textId="3CB5A48C" w:rsidR="008D56FA" w:rsidRPr="00C60E83" w:rsidRDefault="0FA91A5B" w:rsidP="00AA31D0">
      <w:pPr>
        <w:numPr>
          <w:ilvl w:val="0"/>
          <w:numId w:val="16"/>
        </w:numPr>
        <w:rPr>
          <w:rFonts w:ascii="Arial" w:eastAsia="Arial" w:hAnsi="Arial" w:cs="Arial"/>
        </w:rPr>
      </w:pPr>
      <w:r w:rsidRPr="00C60E83">
        <w:rPr>
          <w:rFonts w:ascii="Arial" w:eastAsia="Arial" w:hAnsi="Arial" w:cs="Arial"/>
        </w:rPr>
        <w:t>The f</w:t>
      </w:r>
      <w:r w:rsidR="6BF49FE6" w:rsidRPr="00C60E83">
        <w:rPr>
          <w:rFonts w:ascii="Arial" w:eastAsia="Arial" w:hAnsi="Arial" w:cs="Arial"/>
        </w:rPr>
        <w:t xml:space="preserve">inal selection </w:t>
      </w:r>
      <w:r w:rsidRPr="00C60E83">
        <w:rPr>
          <w:rFonts w:ascii="Arial" w:eastAsia="Arial" w:hAnsi="Arial" w:cs="Arial"/>
        </w:rPr>
        <w:t xml:space="preserve">of screening instruments for the list </w:t>
      </w:r>
      <w:r w:rsidR="6BF49FE6" w:rsidRPr="00C60E83">
        <w:rPr>
          <w:rFonts w:ascii="Arial" w:eastAsia="Arial" w:hAnsi="Arial" w:cs="Arial"/>
        </w:rPr>
        <w:t xml:space="preserve">will be </w:t>
      </w:r>
      <w:r w:rsidRPr="00C60E83">
        <w:rPr>
          <w:rFonts w:ascii="Arial" w:eastAsia="Arial" w:hAnsi="Arial" w:cs="Arial"/>
        </w:rPr>
        <w:t xml:space="preserve">made </w:t>
      </w:r>
      <w:r w:rsidR="6BF49FE6" w:rsidRPr="00C60E83">
        <w:rPr>
          <w:rFonts w:ascii="Arial" w:eastAsia="Arial" w:hAnsi="Arial" w:cs="Arial"/>
        </w:rPr>
        <w:t xml:space="preserve">by </w:t>
      </w:r>
      <w:r w:rsidR="00A3793E" w:rsidRPr="00C60E83">
        <w:rPr>
          <w:rFonts w:ascii="Arial" w:eastAsia="Arial" w:hAnsi="Arial" w:cs="Arial"/>
        </w:rPr>
        <w:t xml:space="preserve">       </w:t>
      </w:r>
      <w:r w:rsidR="6BF49FE6" w:rsidRPr="00C60E83">
        <w:rPr>
          <w:rFonts w:ascii="Arial" w:eastAsia="Arial" w:hAnsi="Arial" w:cs="Arial"/>
        </w:rPr>
        <w:t>March 31, 2026</w:t>
      </w:r>
      <w:r w:rsidR="00022BF2">
        <w:rPr>
          <w:rFonts w:ascii="Arial" w:eastAsia="Arial" w:hAnsi="Arial" w:cs="Arial"/>
        </w:rPr>
        <w:t>.</w:t>
      </w:r>
    </w:p>
    <w:p w14:paraId="68FC1707" w14:textId="4FD4A3C8" w:rsidR="009249A6" w:rsidRPr="005E3F57" w:rsidRDefault="79D5929B" w:rsidP="6BA92D21">
      <w:pPr>
        <w:rPr>
          <w:rFonts w:ascii="Arial" w:eastAsia="Arial" w:hAnsi="Arial" w:cs="Arial"/>
        </w:rPr>
      </w:pPr>
      <w:r w:rsidRPr="00C60E83">
        <w:rPr>
          <w:rFonts w:ascii="Arial" w:eastAsia="Arial" w:hAnsi="Arial" w:cs="Arial"/>
          <w:b/>
          <w:bCs/>
        </w:rPr>
        <w:t xml:space="preserve">The schedule </w:t>
      </w:r>
      <w:r w:rsidR="7ADEA0E0" w:rsidRPr="00C60E83">
        <w:rPr>
          <w:rFonts w:ascii="Arial" w:eastAsia="Arial" w:hAnsi="Arial" w:cs="Arial"/>
          <w:b/>
          <w:bCs/>
        </w:rPr>
        <w:t xml:space="preserve">above </w:t>
      </w:r>
      <w:r w:rsidRPr="00C60E83">
        <w:rPr>
          <w:rFonts w:ascii="Arial" w:eastAsia="Arial" w:hAnsi="Arial" w:cs="Arial"/>
          <w:b/>
          <w:bCs/>
        </w:rPr>
        <w:t>is subject to change</w:t>
      </w:r>
      <w:r w:rsidR="2480867A" w:rsidRPr="00C60E83">
        <w:rPr>
          <w:rFonts w:ascii="Arial" w:eastAsia="Arial" w:hAnsi="Arial" w:cs="Arial"/>
          <w:b/>
          <w:bCs/>
        </w:rPr>
        <w:t xml:space="preserve"> at the </w:t>
      </w:r>
      <w:r w:rsidR="533B62E9" w:rsidRPr="00C60E83">
        <w:rPr>
          <w:rFonts w:ascii="Arial" w:eastAsia="Arial" w:hAnsi="Arial" w:cs="Arial"/>
          <w:b/>
          <w:bCs/>
        </w:rPr>
        <w:t>CDE's</w:t>
      </w:r>
      <w:r w:rsidR="2480867A" w:rsidRPr="00C60E83">
        <w:rPr>
          <w:rFonts w:ascii="Arial" w:eastAsia="Arial" w:hAnsi="Arial" w:cs="Arial"/>
          <w:b/>
          <w:bCs/>
        </w:rPr>
        <w:t xml:space="preserve"> </w:t>
      </w:r>
      <w:r w:rsidR="40DA2DAA" w:rsidRPr="00C60E83">
        <w:rPr>
          <w:rFonts w:ascii="Arial" w:eastAsia="Arial" w:hAnsi="Arial" w:cs="Arial"/>
          <w:b/>
          <w:bCs/>
        </w:rPr>
        <w:t>discretion</w:t>
      </w:r>
      <w:r w:rsidRPr="00C60E83">
        <w:rPr>
          <w:rFonts w:ascii="Arial" w:eastAsia="Arial" w:hAnsi="Arial" w:cs="Arial"/>
          <w:b/>
          <w:bCs/>
        </w:rPr>
        <w:t xml:space="preserve">. </w:t>
      </w:r>
      <w:r w:rsidRPr="005E3F57">
        <w:rPr>
          <w:rFonts w:ascii="Arial" w:eastAsia="Arial" w:hAnsi="Arial" w:cs="Arial"/>
        </w:rPr>
        <w:t>It is the responsibility of</w:t>
      </w:r>
      <w:r w:rsidR="4B174D07" w:rsidRPr="005E3F57">
        <w:rPr>
          <w:rFonts w:ascii="Arial" w:eastAsia="Arial" w:hAnsi="Arial" w:cs="Arial"/>
        </w:rPr>
        <w:t xml:space="preserve"> interested parties</w:t>
      </w:r>
      <w:r w:rsidRPr="005E3F57">
        <w:rPr>
          <w:rFonts w:ascii="Arial" w:eastAsia="Arial" w:hAnsi="Arial" w:cs="Arial"/>
        </w:rPr>
        <w:t xml:space="preserve"> to check </w:t>
      </w:r>
      <w:r w:rsidR="50D8A7BB" w:rsidRPr="005E3F57">
        <w:rPr>
          <w:rFonts w:ascii="Arial" w:eastAsia="Arial" w:hAnsi="Arial" w:cs="Arial"/>
        </w:rPr>
        <w:t>the</w:t>
      </w:r>
      <w:r w:rsidR="00FF4185" w:rsidRPr="005E3F57">
        <w:rPr>
          <w:rFonts w:ascii="Arial" w:eastAsia="Arial" w:hAnsi="Arial" w:cs="Arial"/>
        </w:rPr>
        <w:t xml:space="preserve"> </w:t>
      </w:r>
      <w:hyperlink r:id="rId18" w:history="1">
        <w:r w:rsidR="00FF4185" w:rsidRPr="005E3F57">
          <w:rPr>
            <w:rStyle w:val="Hyperlink"/>
            <w:rFonts w:ascii="Arial" w:eastAsia="Arial" w:hAnsi="Arial" w:cs="Arial"/>
          </w:rPr>
          <w:t>CDE</w:t>
        </w:r>
        <w:r w:rsidR="50D8A7BB" w:rsidRPr="005E3F57">
          <w:rPr>
            <w:rStyle w:val="Hyperlink"/>
            <w:rFonts w:ascii="Arial" w:eastAsia="Arial" w:hAnsi="Arial" w:cs="Arial"/>
          </w:rPr>
          <w:t xml:space="preserve"> TK Multilingual Learner Screening web page</w:t>
        </w:r>
      </w:hyperlink>
      <w:r w:rsidR="50D8A7BB" w:rsidRPr="005E3F57">
        <w:rPr>
          <w:rFonts w:ascii="Arial" w:eastAsia="Arial" w:hAnsi="Arial" w:cs="Arial"/>
        </w:rPr>
        <w:t xml:space="preserve"> </w:t>
      </w:r>
      <w:r w:rsidRPr="005E3F57">
        <w:rPr>
          <w:rFonts w:ascii="Arial" w:eastAsia="Arial" w:hAnsi="Arial" w:cs="Arial"/>
        </w:rPr>
        <w:t xml:space="preserve">for any updates to the </w:t>
      </w:r>
      <w:r w:rsidR="7ADEA0E0" w:rsidRPr="005E3F57">
        <w:rPr>
          <w:rFonts w:ascii="Arial" w:eastAsia="Arial" w:hAnsi="Arial" w:cs="Arial"/>
        </w:rPr>
        <w:t>timeline</w:t>
      </w:r>
      <w:r w:rsidRPr="005E3F57">
        <w:rPr>
          <w:rFonts w:ascii="Arial" w:eastAsia="Arial" w:hAnsi="Arial" w:cs="Arial"/>
        </w:rPr>
        <w:t>.</w:t>
      </w:r>
    </w:p>
    <w:p w14:paraId="542C4808" w14:textId="6E386C71" w:rsidR="009249A6" w:rsidRPr="00C60E83" w:rsidRDefault="5A7C8913" w:rsidP="00891D74">
      <w:pPr>
        <w:pStyle w:val="Heading3"/>
      </w:pPr>
      <w:bookmarkStart w:id="14" w:name="_Toc206068439"/>
      <w:r w:rsidRPr="00C60E83">
        <w:t xml:space="preserve">Contact With </w:t>
      </w:r>
      <w:r w:rsidR="1E710BFD" w:rsidRPr="00C60E83">
        <w:t xml:space="preserve">Review </w:t>
      </w:r>
      <w:r w:rsidR="5E3136A0" w:rsidRPr="00C60E83">
        <w:t>Panel</w:t>
      </w:r>
      <w:r w:rsidRPr="00C60E83">
        <w:t xml:space="preserve"> Members</w:t>
      </w:r>
      <w:bookmarkEnd w:id="14"/>
    </w:p>
    <w:p w14:paraId="059C2DB1" w14:textId="73B5B110" w:rsidR="009249A6" w:rsidRPr="00C60E83" w:rsidRDefault="04E2B186" w:rsidP="6B8E5730">
      <w:pPr>
        <w:rPr>
          <w:rFonts w:ascii="Arial" w:eastAsia="Arial" w:hAnsi="Arial" w:cs="Arial"/>
        </w:rPr>
      </w:pPr>
      <w:r w:rsidRPr="00C60E83">
        <w:rPr>
          <w:rFonts w:ascii="Arial" w:eastAsia="Arial" w:hAnsi="Arial" w:cs="Arial"/>
        </w:rPr>
        <w:t xml:space="preserve">To ensure the integrity of the evaluation process, </w:t>
      </w:r>
      <w:r w:rsidR="03D8E2C8" w:rsidRPr="00C60E83">
        <w:rPr>
          <w:rFonts w:ascii="Arial" w:eastAsia="Arial" w:hAnsi="Arial" w:cs="Arial"/>
        </w:rPr>
        <w:t>interested parties</w:t>
      </w:r>
      <w:r w:rsidRPr="00C60E83">
        <w:rPr>
          <w:rFonts w:ascii="Arial" w:eastAsia="Arial" w:hAnsi="Arial" w:cs="Arial"/>
        </w:rPr>
        <w:t xml:space="preserve"> are prohibited from contacting </w:t>
      </w:r>
      <w:r w:rsidR="0E5AEB7D" w:rsidRPr="00C60E83">
        <w:rPr>
          <w:rFonts w:ascii="Arial" w:eastAsia="Arial" w:hAnsi="Arial" w:cs="Arial"/>
        </w:rPr>
        <w:t>review panel</w:t>
      </w:r>
      <w:r w:rsidRPr="00C60E83">
        <w:rPr>
          <w:rFonts w:ascii="Arial" w:eastAsia="Arial" w:hAnsi="Arial" w:cs="Arial"/>
        </w:rPr>
        <w:t xml:space="preserve"> members directly regarding their submissions</w:t>
      </w:r>
      <w:r w:rsidR="1405BFE6" w:rsidRPr="00C60E83">
        <w:rPr>
          <w:rFonts w:ascii="Arial" w:eastAsia="Arial" w:hAnsi="Arial" w:cs="Arial"/>
        </w:rPr>
        <w:t xml:space="preserve"> or any other aspect of the selection </w:t>
      </w:r>
      <w:r w:rsidR="3E4A84DF" w:rsidRPr="00C60E83">
        <w:rPr>
          <w:rFonts w:ascii="Arial" w:eastAsia="Arial" w:hAnsi="Arial" w:cs="Arial"/>
        </w:rPr>
        <w:t>process</w:t>
      </w:r>
      <w:r w:rsidRPr="00C60E83">
        <w:rPr>
          <w:rFonts w:ascii="Arial" w:eastAsia="Arial" w:hAnsi="Arial" w:cs="Arial"/>
        </w:rPr>
        <w:t xml:space="preserve">. </w:t>
      </w:r>
      <w:r w:rsidR="3813668C" w:rsidRPr="00C60E83">
        <w:rPr>
          <w:rFonts w:ascii="Arial" w:eastAsia="Arial" w:hAnsi="Arial" w:cs="Arial"/>
        </w:rPr>
        <w:t xml:space="preserve">All communication must </w:t>
      </w:r>
      <w:r w:rsidR="065B5E6A" w:rsidRPr="00C60E83">
        <w:rPr>
          <w:rFonts w:ascii="Arial" w:eastAsia="Arial" w:hAnsi="Arial" w:cs="Arial"/>
        </w:rPr>
        <w:t>be directed to</w:t>
      </w:r>
      <w:r w:rsidR="3813668C" w:rsidRPr="00C60E83">
        <w:rPr>
          <w:rFonts w:ascii="Arial" w:eastAsia="Arial" w:hAnsi="Arial" w:cs="Arial"/>
        </w:rPr>
        <w:t xml:space="preserve"> the </w:t>
      </w:r>
      <w:r w:rsidR="79F7F28E" w:rsidRPr="00C60E83">
        <w:rPr>
          <w:rFonts w:ascii="Arial" w:eastAsia="Arial" w:hAnsi="Arial" w:cs="Arial"/>
        </w:rPr>
        <w:t>LPLO</w:t>
      </w:r>
      <w:r w:rsidR="3813668C" w:rsidRPr="00C60E83">
        <w:rPr>
          <w:rFonts w:ascii="Arial" w:eastAsia="Arial" w:hAnsi="Arial" w:cs="Arial"/>
        </w:rPr>
        <w:t xml:space="preserve"> at</w:t>
      </w:r>
      <w:r w:rsidR="1C24137F" w:rsidRPr="00C60E83">
        <w:rPr>
          <w:rFonts w:ascii="Arial" w:eastAsia="Arial" w:hAnsi="Arial" w:cs="Arial"/>
        </w:rPr>
        <w:t xml:space="preserve"> </w:t>
      </w:r>
      <w:hyperlink r:id="rId19">
        <w:r w:rsidR="1C24137F" w:rsidRPr="005E3F57">
          <w:rPr>
            <w:rStyle w:val="Hyperlink"/>
            <w:rFonts w:ascii="Arial" w:eastAsia="Arial" w:hAnsi="Arial" w:cs="Arial"/>
          </w:rPr>
          <w:t>LPLO@cde.ca.gov</w:t>
        </w:r>
        <w:r w:rsidR="1C24137F" w:rsidRPr="00515CFF">
          <w:rPr>
            <w:rStyle w:val="Hyperlink"/>
            <w:rFonts w:ascii="Arial" w:eastAsia="Arial" w:hAnsi="Arial" w:cs="Arial"/>
            <w:color w:val="auto"/>
            <w:u w:val="none"/>
          </w:rPr>
          <w:t>.</w:t>
        </w:r>
      </w:hyperlink>
      <w:r w:rsidR="3813668C" w:rsidRPr="00C60E83">
        <w:rPr>
          <w:rFonts w:ascii="Arial" w:eastAsia="Arial" w:hAnsi="Arial" w:cs="Arial"/>
        </w:rPr>
        <w:t xml:space="preserve"> </w:t>
      </w:r>
      <w:r w:rsidR="1405BFE6" w:rsidRPr="00C60E83">
        <w:rPr>
          <w:rFonts w:ascii="Arial" w:eastAsia="Arial" w:hAnsi="Arial" w:cs="Arial"/>
        </w:rPr>
        <w:t>A</w:t>
      </w:r>
      <w:r w:rsidR="75868394" w:rsidRPr="00C60E83">
        <w:rPr>
          <w:rFonts w:ascii="Arial" w:eastAsia="Arial" w:hAnsi="Arial" w:cs="Arial"/>
        </w:rPr>
        <w:t xml:space="preserve">ny inappropriate contact between </w:t>
      </w:r>
      <w:r w:rsidR="669F97D2" w:rsidRPr="00C60E83">
        <w:rPr>
          <w:rFonts w:ascii="Arial" w:eastAsia="Arial" w:hAnsi="Arial" w:cs="Arial"/>
        </w:rPr>
        <w:t xml:space="preserve">interested parties </w:t>
      </w:r>
      <w:r w:rsidR="75868394" w:rsidRPr="00C60E83">
        <w:rPr>
          <w:rFonts w:ascii="Arial" w:eastAsia="Arial" w:hAnsi="Arial" w:cs="Arial"/>
        </w:rPr>
        <w:t xml:space="preserve">and </w:t>
      </w:r>
      <w:r w:rsidR="1405BFE6" w:rsidRPr="00C60E83">
        <w:rPr>
          <w:rFonts w:ascii="Arial" w:eastAsia="Arial" w:hAnsi="Arial" w:cs="Arial"/>
        </w:rPr>
        <w:t xml:space="preserve">a review </w:t>
      </w:r>
      <w:r w:rsidR="5411FEDE" w:rsidRPr="00C60E83">
        <w:rPr>
          <w:rFonts w:ascii="Arial" w:eastAsia="Arial" w:hAnsi="Arial" w:cs="Arial"/>
        </w:rPr>
        <w:lastRenderedPageBreak/>
        <w:t>panel</w:t>
      </w:r>
      <w:r w:rsidR="75868394" w:rsidRPr="00C60E83">
        <w:rPr>
          <w:rFonts w:ascii="Arial" w:eastAsia="Arial" w:hAnsi="Arial" w:cs="Arial"/>
        </w:rPr>
        <w:t xml:space="preserve"> member, </w:t>
      </w:r>
      <w:r w:rsidR="1405BFE6" w:rsidRPr="00C60E83">
        <w:rPr>
          <w:rFonts w:ascii="Arial" w:eastAsia="Arial" w:hAnsi="Arial" w:cs="Arial"/>
        </w:rPr>
        <w:t xml:space="preserve">could </w:t>
      </w:r>
      <w:r w:rsidR="75868394" w:rsidRPr="00C60E83">
        <w:rPr>
          <w:rFonts w:ascii="Arial" w:eastAsia="Arial" w:hAnsi="Arial" w:cs="Arial"/>
        </w:rPr>
        <w:t>lead to corrective actions, including disqualification from the process</w:t>
      </w:r>
      <w:r w:rsidR="1405BFE6" w:rsidRPr="00C60E83">
        <w:rPr>
          <w:rFonts w:ascii="Arial" w:eastAsia="Arial" w:hAnsi="Arial" w:cs="Arial"/>
        </w:rPr>
        <w:t xml:space="preserve"> and/or list</w:t>
      </w:r>
      <w:r w:rsidR="75868394" w:rsidRPr="00C60E83">
        <w:rPr>
          <w:rFonts w:ascii="Arial" w:eastAsia="Arial" w:hAnsi="Arial" w:cs="Arial"/>
        </w:rPr>
        <w:t>.</w:t>
      </w:r>
    </w:p>
    <w:p w14:paraId="53918D9B" w14:textId="692774D4" w:rsidR="009249A6" w:rsidRPr="00C60E83" w:rsidRDefault="5A7C8913" w:rsidP="00891D74">
      <w:pPr>
        <w:pStyle w:val="Heading3"/>
      </w:pPr>
      <w:bookmarkStart w:id="15" w:name="_Toc206068440"/>
      <w:r w:rsidRPr="00C60E83">
        <w:t>Costs of Preparing a Submission</w:t>
      </w:r>
      <w:bookmarkEnd w:id="15"/>
    </w:p>
    <w:p w14:paraId="37853F43" w14:textId="27526331" w:rsidR="008D56FA" w:rsidRPr="00C60E83" w:rsidRDefault="7FDE78F5" w:rsidP="6B8E5730">
      <w:pPr>
        <w:rPr>
          <w:rFonts w:ascii="Arial" w:eastAsia="Arial" w:hAnsi="Arial" w:cs="Arial"/>
        </w:rPr>
      </w:pPr>
      <w:r w:rsidRPr="00C60E83">
        <w:rPr>
          <w:rFonts w:ascii="Arial" w:eastAsia="Arial" w:hAnsi="Arial" w:cs="Arial"/>
        </w:rPr>
        <w:t>Any</w:t>
      </w:r>
      <w:r w:rsidR="5A7C8913" w:rsidRPr="00C60E83">
        <w:rPr>
          <w:rFonts w:ascii="Arial" w:eastAsia="Arial" w:hAnsi="Arial" w:cs="Arial"/>
        </w:rPr>
        <w:t xml:space="preserve"> costs </w:t>
      </w:r>
      <w:r w:rsidR="2FEA9793" w:rsidRPr="00C60E83">
        <w:rPr>
          <w:rFonts w:ascii="Arial" w:eastAsia="Arial" w:hAnsi="Arial" w:cs="Arial"/>
        </w:rPr>
        <w:t>associated</w:t>
      </w:r>
      <w:r w:rsidRPr="00C60E83">
        <w:rPr>
          <w:rFonts w:ascii="Arial" w:eastAsia="Arial" w:hAnsi="Arial" w:cs="Arial"/>
        </w:rPr>
        <w:t xml:space="preserve"> with</w:t>
      </w:r>
      <w:r w:rsidR="5A7C8913" w:rsidRPr="00C60E83">
        <w:rPr>
          <w:rFonts w:ascii="Arial" w:eastAsia="Arial" w:hAnsi="Arial" w:cs="Arial"/>
        </w:rPr>
        <w:t xml:space="preserve"> preparing </w:t>
      </w:r>
      <w:r w:rsidRPr="00C60E83">
        <w:rPr>
          <w:rFonts w:ascii="Arial" w:eastAsia="Arial" w:hAnsi="Arial" w:cs="Arial"/>
        </w:rPr>
        <w:t xml:space="preserve">or </w:t>
      </w:r>
      <w:r w:rsidR="5A7C8913" w:rsidRPr="00C60E83">
        <w:rPr>
          <w:rFonts w:ascii="Arial" w:eastAsia="Arial" w:hAnsi="Arial" w:cs="Arial"/>
        </w:rPr>
        <w:t>delivering</w:t>
      </w:r>
      <w:r w:rsidR="61FE294C" w:rsidRPr="00C60E83">
        <w:rPr>
          <w:rFonts w:ascii="Arial" w:eastAsia="Arial" w:hAnsi="Arial" w:cs="Arial"/>
        </w:rPr>
        <w:t xml:space="preserve"> submissions in response to this</w:t>
      </w:r>
      <w:r w:rsidR="5A7C8913" w:rsidRPr="00C60E83">
        <w:rPr>
          <w:rFonts w:ascii="Arial" w:eastAsia="Arial" w:hAnsi="Arial" w:cs="Arial"/>
        </w:rPr>
        <w:t xml:space="preserve"> </w:t>
      </w:r>
      <w:proofErr w:type="spellStart"/>
      <w:r w:rsidR="3E8A3900" w:rsidRPr="00C60E83">
        <w:rPr>
          <w:rFonts w:ascii="Arial" w:eastAsia="Arial" w:hAnsi="Arial" w:cs="Arial"/>
        </w:rPr>
        <w:t>RFI</w:t>
      </w:r>
      <w:proofErr w:type="spellEnd"/>
      <w:r w:rsidR="5A7C8913" w:rsidRPr="00C60E83">
        <w:rPr>
          <w:rFonts w:ascii="Arial" w:eastAsia="Arial" w:hAnsi="Arial" w:cs="Arial"/>
        </w:rPr>
        <w:t xml:space="preserve"> are the sole responsibility of the </w:t>
      </w:r>
      <w:r w:rsidR="547D77BC" w:rsidRPr="00C60E83">
        <w:rPr>
          <w:rFonts w:ascii="Arial" w:eastAsia="Arial" w:hAnsi="Arial" w:cs="Arial"/>
        </w:rPr>
        <w:t>applicant.</w:t>
      </w:r>
      <w:r w:rsidR="5A7C8913" w:rsidRPr="00C60E83">
        <w:rPr>
          <w:rFonts w:ascii="Arial" w:eastAsia="Arial" w:hAnsi="Arial" w:cs="Arial"/>
        </w:rPr>
        <w:t xml:space="preserve"> The State of California will not provide reimbursement for any costs incurred or related to the potential applicant's involvement or participation in the process.</w:t>
      </w:r>
    </w:p>
    <w:p w14:paraId="1D23F380" w14:textId="09525B4D" w:rsidR="009249A6" w:rsidRPr="00C60E83" w:rsidRDefault="272B7DAD" w:rsidP="00891D74">
      <w:pPr>
        <w:pStyle w:val="Heading3"/>
      </w:pPr>
      <w:bookmarkStart w:id="16" w:name="_Toc206068441"/>
      <w:r w:rsidRPr="00C60E83">
        <w:t>S</w:t>
      </w:r>
      <w:r w:rsidR="5A7C8913" w:rsidRPr="00C60E83">
        <w:t>ubmission Checklist</w:t>
      </w:r>
      <w:bookmarkEnd w:id="16"/>
    </w:p>
    <w:p w14:paraId="074127B5" w14:textId="517AD37A" w:rsidR="009249A6" w:rsidRPr="00C60E83" w:rsidRDefault="5A7C8913" w:rsidP="6B8E5730">
      <w:pPr>
        <w:rPr>
          <w:rFonts w:ascii="Arial" w:eastAsia="Arial" w:hAnsi="Arial" w:cs="Arial"/>
        </w:rPr>
      </w:pPr>
      <w:r w:rsidRPr="00C60E83">
        <w:rPr>
          <w:rFonts w:ascii="Arial" w:eastAsia="Arial" w:hAnsi="Arial" w:cs="Arial"/>
        </w:rPr>
        <w:t xml:space="preserve">The following checklist </w:t>
      </w:r>
      <w:r w:rsidR="2CD75A61" w:rsidRPr="00C60E83">
        <w:rPr>
          <w:rFonts w:ascii="Arial" w:eastAsia="Arial" w:hAnsi="Arial" w:cs="Arial"/>
        </w:rPr>
        <w:t>outlines</w:t>
      </w:r>
      <w:r w:rsidRPr="00C60E83">
        <w:rPr>
          <w:rFonts w:ascii="Arial" w:eastAsia="Arial" w:hAnsi="Arial" w:cs="Arial"/>
        </w:rPr>
        <w:t xml:space="preserve"> the required items for a complete response to this </w:t>
      </w:r>
      <w:proofErr w:type="spellStart"/>
      <w:r w:rsidR="2CD75A61" w:rsidRPr="00C60E83">
        <w:rPr>
          <w:rFonts w:ascii="Arial" w:eastAsia="Arial" w:hAnsi="Arial" w:cs="Arial"/>
        </w:rPr>
        <w:t>RFI</w:t>
      </w:r>
      <w:proofErr w:type="spellEnd"/>
      <w:r w:rsidRPr="00C60E83">
        <w:rPr>
          <w:rFonts w:ascii="Arial" w:eastAsia="Arial" w:hAnsi="Arial" w:cs="Arial"/>
        </w:rPr>
        <w:t xml:space="preserve">. Failure to include any of the required items will result in the rejection of the </w:t>
      </w:r>
      <w:r w:rsidR="2CD75A61" w:rsidRPr="00C60E83">
        <w:rPr>
          <w:rFonts w:ascii="Arial" w:eastAsia="Arial" w:hAnsi="Arial" w:cs="Arial"/>
        </w:rPr>
        <w:t>entire submission</w:t>
      </w:r>
      <w:r w:rsidRPr="00C60E83">
        <w:rPr>
          <w:rFonts w:ascii="Arial" w:eastAsia="Arial" w:hAnsi="Arial" w:cs="Arial"/>
        </w:rPr>
        <w:t>.</w:t>
      </w:r>
    </w:p>
    <w:p w14:paraId="699CF2B0" w14:textId="3180B8FE" w:rsidR="009249A6" w:rsidRPr="00C60E83" w:rsidRDefault="756EFE10" w:rsidP="6B8E5730">
      <w:pPr>
        <w:rPr>
          <w:rFonts w:ascii="Arial" w:eastAsia="Arial" w:hAnsi="Arial" w:cs="Arial"/>
        </w:rPr>
      </w:pPr>
      <w:r w:rsidRPr="00C60E83">
        <w:rPr>
          <w:rFonts w:ascii="Arial" w:eastAsia="Arial" w:hAnsi="Arial" w:cs="Arial"/>
          <w:b/>
          <w:bCs/>
        </w:rPr>
        <w:t xml:space="preserve">Two </w:t>
      </w:r>
      <w:r w:rsidR="5673CFB3" w:rsidRPr="00C60E83">
        <w:rPr>
          <w:rFonts w:ascii="Arial" w:eastAsia="Arial" w:hAnsi="Arial" w:cs="Arial"/>
          <w:b/>
          <w:bCs/>
        </w:rPr>
        <w:t>Required</w:t>
      </w:r>
      <w:r w:rsidR="27C2193D" w:rsidRPr="00C60E83">
        <w:rPr>
          <w:rFonts w:ascii="Arial" w:eastAsia="Arial" w:hAnsi="Arial" w:cs="Arial"/>
          <w:b/>
          <w:bCs/>
        </w:rPr>
        <w:t xml:space="preserve"> Snap Survey</w:t>
      </w:r>
      <w:r w:rsidR="5673CFB3" w:rsidRPr="00C60E83">
        <w:rPr>
          <w:rFonts w:ascii="Arial" w:eastAsia="Arial" w:hAnsi="Arial" w:cs="Arial"/>
          <w:b/>
          <w:bCs/>
        </w:rPr>
        <w:t xml:space="preserve"> Submissions:</w:t>
      </w:r>
    </w:p>
    <w:p w14:paraId="669F49C3" w14:textId="353535B5" w:rsidR="009249A6" w:rsidRPr="00C60E83" w:rsidRDefault="5673CFB3" w:rsidP="00FF4185">
      <w:pPr>
        <w:pStyle w:val="ListParagraph"/>
        <w:numPr>
          <w:ilvl w:val="0"/>
          <w:numId w:val="14"/>
        </w:numPr>
        <w:rPr>
          <w:rFonts w:ascii="Arial" w:eastAsia="Arial" w:hAnsi="Arial" w:cs="Arial"/>
        </w:rPr>
      </w:pPr>
      <w:r w:rsidRPr="00C60E83">
        <w:rPr>
          <w:rFonts w:ascii="Arial" w:eastAsia="Arial" w:hAnsi="Arial" w:cs="Arial"/>
        </w:rPr>
        <w:t>Cover Sheet</w:t>
      </w:r>
      <w:r w:rsidR="01D1D234" w:rsidRPr="00C60E83">
        <w:rPr>
          <w:rFonts w:ascii="Arial" w:eastAsia="Arial" w:hAnsi="Arial" w:cs="Arial"/>
        </w:rPr>
        <w:t xml:space="preserve"> </w:t>
      </w:r>
    </w:p>
    <w:p w14:paraId="655BAC06" w14:textId="3D47F35A" w:rsidR="009249A6" w:rsidRPr="00C60E83" w:rsidRDefault="7BB716D0" w:rsidP="00FF4185">
      <w:pPr>
        <w:pStyle w:val="ListParagraph"/>
        <w:numPr>
          <w:ilvl w:val="0"/>
          <w:numId w:val="14"/>
        </w:numPr>
        <w:rPr>
          <w:rFonts w:ascii="Arial" w:eastAsia="Arial" w:hAnsi="Arial" w:cs="Arial"/>
        </w:rPr>
      </w:pPr>
      <w:r w:rsidRPr="00C60E83">
        <w:rPr>
          <w:rFonts w:ascii="Arial" w:eastAsia="Arial" w:hAnsi="Arial" w:cs="Arial"/>
        </w:rPr>
        <w:t>Submission Form</w:t>
      </w:r>
    </w:p>
    <w:p w14:paraId="61EE092F" w14:textId="3005FB1F" w:rsidR="6AAB4B50" w:rsidRPr="00C60E83" w:rsidRDefault="57DE8F18" w:rsidP="2C2838B9">
      <w:pPr>
        <w:rPr>
          <w:rFonts w:ascii="Arial" w:eastAsia="Arial" w:hAnsi="Arial" w:cs="Arial"/>
          <w:b/>
          <w:bCs/>
        </w:rPr>
      </w:pPr>
      <w:r w:rsidRPr="00C60E83">
        <w:rPr>
          <w:rFonts w:ascii="Arial" w:eastAsia="Arial" w:hAnsi="Arial" w:cs="Arial"/>
          <w:b/>
          <w:bCs/>
        </w:rPr>
        <w:t>Additional Required Evidentiary Materials:</w:t>
      </w:r>
    </w:p>
    <w:p w14:paraId="5F950B86" w14:textId="515141FE" w:rsidR="009249A6" w:rsidRPr="00515CFF" w:rsidRDefault="04CAEE6C" w:rsidP="00FF4185">
      <w:pPr>
        <w:pStyle w:val="ListParagraph"/>
        <w:numPr>
          <w:ilvl w:val="0"/>
          <w:numId w:val="14"/>
        </w:numPr>
        <w:rPr>
          <w:rFonts w:ascii="Arial" w:hAnsi="Arial" w:cs="Arial"/>
        </w:rPr>
      </w:pPr>
      <w:r w:rsidRPr="00515CFF">
        <w:rPr>
          <w:rFonts w:ascii="Arial" w:hAnsi="Arial" w:cs="Arial"/>
        </w:rPr>
        <w:t>Direct access to the screening instrument and all evidentiary materials referenced in the Submission Form responses</w:t>
      </w:r>
      <w:r w:rsidR="6FA4CDB3" w:rsidRPr="00515CFF">
        <w:rPr>
          <w:rFonts w:ascii="Arial" w:hAnsi="Arial" w:cs="Arial"/>
        </w:rPr>
        <w:t>. These must be uploaded in the Submission Form Snap Survey.</w:t>
      </w:r>
    </w:p>
    <w:p w14:paraId="27FC6609" w14:textId="32B07827" w:rsidR="009249A6" w:rsidRPr="00C60E83" w:rsidRDefault="5A7C8913" w:rsidP="00891D74">
      <w:pPr>
        <w:pStyle w:val="Heading2"/>
      </w:pPr>
      <w:bookmarkStart w:id="17" w:name="_Toc206068442"/>
      <w:bookmarkStart w:id="18" w:name="_Toc212185906"/>
      <w:r w:rsidRPr="00C60E83">
        <w:t>Contact Information</w:t>
      </w:r>
      <w:bookmarkEnd w:id="17"/>
      <w:bookmarkEnd w:id="18"/>
    </w:p>
    <w:p w14:paraId="1EFCB8D9" w14:textId="746DE0D6" w:rsidR="00DF5AF0" w:rsidRPr="00C60E83" w:rsidRDefault="3A199B10" w:rsidP="00DF5AF0">
      <w:pPr>
        <w:rPr>
          <w:rFonts w:ascii="Arial" w:eastAsia="Arial" w:hAnsi="Arial" w:cs="Arial"/>
        </w:rPr>
      </w:pPr>
      <w:r w:rsidRPr="00C60E83">
        <w:rPr>
          <w:rFonts w:ascii="Arial" w:eastAsia="Arial" w:hAnsi="Arial" w:cs="Arial"/>
        </w:rPr>
        <w:t>Interested parties</w:t>
      </w:r>
      <w:r w:rsidR="5A7C8913" w:rsidRPr="00C60E83">
        <w:rPr>
          <w:rFonts w:ascii="Arial" w:eastAsia="Arial" w:hAnsi="Arial" w:cs="Arial"/>
        </w:rPr>
        <w:t xml:space="preserve"> may submit questions, requests for clarification, concerns, and/or comments regarding this </w:t>
      </w:r>
      <w:r w:rsidR="616912AE" w:rsidRPr="00C60E83">
        <w:rPr>
          <w:rFonts w:ascii="Arial" w:eastAsia="Arial" w:hAnsi="Arial" w:cs="Arial"/>
        </w:rPr>
        <w:t>RFI</w:t>
      </w:r>
      <w:r w:rsidR="7FCB062C" w:rsidRPr="00C60E83">
        <w:rPr>
          <w:rFonts w:ascii="Arial" w:eastAsia="Arial" w:hAnsi="Arial" w:cs="Arial"/>
        </w:rPr>
        <w:t xml:space="preserve"> by email to</w:t>
      </w:r>
      <w:r w:rsidR="76D8B93E" w:rsidRPr="00C60E83">
        <w:rPr>
          <w:rFonts w:ascii="Arial" w:eastAsia="Arial" w:hAnsi="Arial" w:cs="Arial"/>
        </w:rPr>
        <w:t xml:space="preserve"> </w:t>
      </w:r>
      <w:hyperlink r:id="rId20">
        <w:r w:rsidR="76D8B93E" w:rsidRPr="00C60E83">
          <w:rPr>
            <w:rStyle w:val="Hyperlink"/>
            <w:rFonts w:ascii="Arial" w:eastAsia="Arial" w:hAnsi="Arial" w:cs="Arial"/>
          </w:rPr>
          <w:t>LPLO@cde.ca.gov</w:t>
        </w:r>
      </w:hyperlink>
      <w:r w:rsidR="76D8B93E" w:rsidRPr="00C60E83">
        <w:rPr>
          <w:rFonts w:ascii="Arial" w:eastAsia="Arial" w:hAnsi="Arial" w:cs="Arial"/>
        </w:rPr>
        <w:t xml:space="preserve"> </w:t>
      </w:r>
      <w:r w:rsidR="7FCB062C" w:rsidRPr="00C60E83">
        <w:rPr>
          <w:rFonts w:ascii="Arial" w:eastAsia="Arial" w:hAnsi="Arial" w:cs="Arial"/>
        </w:rPr>
        <w:t>with the subject line "TK Multilingual Learner Screening RFI Questions."</w:t>
      </w:r>
    </w:p>
    <w:p w14:paraId="5F573716" w14:textId="714544B5" w:rsidR="009249A6" w:rsidRPr="00C60E83" w:rsidRDefault="0976F6F0" w:rsidP="6B8E5730">
      <w:pPr>
        <w:rPr>
          <w:rFonts w:ascii="Arial" w:eastAsia="Arial" w:hAnsi="Arial" w:cs="Arial"/>
        </w:rPr>
      </w:pPr>
      <w:r w:rsidRPr="00C60E83">
        <w:rPr>
          <w:rFonts w:ascii="Arial" w:eastAsia="Arial" w:hAnsi="Arial" w:cs="Arial"/>
        </w:rPr>
        <w:t>C</w:t>
      </w:r>
      <w:r w:rsidR="372EF76C" w:rsidRPr="00C60E83">
        <w:rPr>
          <w:rFonts w:ascii="Arial" w:eastAsia="Arial" w:hAnsi="Arial" w:cs="Arial"/>
        </w:rPr>
        <w:t xml:space="preserve">ommunications </w:t>
      </w:r>
      <w:r w:rsidR="75868394" w:rsidRPr="00C60E83">
        <w:rPr>
          <w:rFonts w:ascii="Arial" w:eastAsia="Arial" w:hAnsi="Arial" w:cs="Arial"/>
        </w:rPr>
        <w:t xml:space="preserve">must </w:t>
      </w:r>
      <w:r w:rsidR="4C287EB4" w:rsidRPr="00C60E83">
        <w:rPr>
          <w:rFonts w:ascii="Arial" w:eastAsia="Arial" w:hAnsi="Arial" w:cs="Arial"/>
        </w:rPr>
        <w:t>include</w:t>
      </w:r>
      <w:r w:rsidR="75868394" w:rsidRPr="00C60E83">
        <w:rPr>
          <w:rFonts w:ascii="Arial" w:eastAsia="Arial" w:hAnsi="Arial" w:cs="Arial"/>
        </w:rPr>
        <w:t xml:space="preserve"> the </w:t>
      </w:r>
      <w:r w:rsidR="2E2BFD4C" w:rsidRPr="00C60E83">
        <w:rPr>
          <w:rFonts w:ascii="Arial" w:eastAsia="Arial" w:hAnsi="Arial" w:cs="Arial"/>
        </w:rPr>
        <w:t>party</w:t>
      </w:r>
      <w:r w:rsidR="75868394" w:rsidRPr="00C60E83">
        <w:rPr>
          <w:rFonts w:ascii="Arial" w:eastAsia="Arial" w:hAnsi="Arial" w:cs="Arial"/>
        </w:rPr>
        <w:t xml:space="preserve">'s name, email address, and </w:t>
      </w:r>
      <w:r w:rsidR="3E15C786" w:rsidRPr="00C60E83">
        <w:rPr>
          <w:rFonts w:ascii="Arial" w:eastAsia="Arial" w:hAnsi="Arial" w:cs="Arial"/>
        </w:rPr>
        <w:t xml:space="preserve">contact </w:t>
      </w:r>
      <w:r w:rsidR="75868394" w:rsidRPr="00C60E83">
        <w:rPr>
          <w:rFonts w:ascii="Arial" w:eastAsia="Arial" w:hAnsi="Arial" w:cs="Arial"/>
        </w:rPr>
        <w:t xml:space="preserve">telephone number. </w:t>
      </w:r>
      <w:r w:rsidR="552E1A27" w:rsidRPr="00C60E83">
        <w:rPr>
          <w:rFonts w:ascii="Arial" w:eastAsia="Arial" w:hAnsi="Arial" w:cs="Arial"/>
        </w:rPr>
        <w:t>Please</w:t>
      </w:r>
      <w:r w:rsidR="75868394" w:rsidRPr="00C60E83">
        <w:rPr>
          <w:rFonts w:ascii="Arial" w:eastAsia="Arial" w:hAnsi="Arial" w:cs="Arial"/>
        </w:rPr>
        <w:t xml:space="preserve"> specify the relevant section and page number of the </w:t>
      </w:r>
      <w:r w:rsidR="2A1B610A" w:rsidRPr="00C60E83">
        <w:rPr>
          <w:rFonts w:ascii="Arial" w:eastAsia="Arial" w:hAnsi="Arial" w:cs="Arial"/>
        </w:rPr>
        <w:t>RFI</w:t>
      </w:r>
      <w:r w:rsidR="75868394" w:rsidRPr="00C60E83">
        <w:rPr>
          <w:rFonts w:ascii="Arial" w:eastAsia="Arial" w:hAnsi="Arial" w:cs="Arial"/>
        </w:rPr>
        <w:t xml:space="preserve"> for each question submitted.</w:t>
      </w:r>
    </w:p>
    <w:p w14:paraId="2FCD68A2" w14:textId="0F05721B" w:rsidR="009C20DF" w:rsidRPr="00C60E83" w:rsidRDefault="5673CFB3">
      <w:pPr>
        <w:rPr>
          <w:rFonts w:ascii="Arial" w:eastAsia="Arial" w:hAnsi="Arial" w:cs="Arial"/>
        </w:rPr>
      </w:pPr>
      <w:r w:rsidRPr="00C60E83">
        <w:rPr>
          <w:rFonts w:ascii="Arial" w:eastAsia="Arial" w:hAnsi="Arial" w:cs="Arial"/>
          <w:b/>
          <w:bCs/>
        </w:rPr>
        <w:t>Questions must be received by</w:t>
      </w:r>
      <w:r w:rsidR="01D1D234" w:rsidRPr="00C60E83">
        <w:rPr>
          <w:rFonts w:ascii="Arial" w:eastAsia="Arial" w:hAnsi="Arial" w:cs="Arial"/>
          <w:b/>
          <w:bCs/>
        </w:rPr>
        <w:t xml:space="preserve"> </w:t>
      </w:r>
      <w:r w:rsidR="34587019" w:rsidRPr="00C60E83">
        <w:rPr>
          <w:rFonts w:ascii="Arial" w:eastAsia="Arial" w:hAnsi="Arial" w:cs="Arial"/>
          <w:b/>
          <w:bCs/>
        </w:rPr>
        <w:t>5</w:t>
      </w:r>
      <w:r w:rsidR="01D1D234" w:rsidRPr="00C60E83">
        <w:rPr>
          <w:rFonts w:ascii="Arial" w:eastAsia="Arial" w:hAnsi="Arial" w:cs="Arial"/>
          <w:b/>
          <w:bCs/>
        </w:rPr>
        <w:t>:00 PM PST</w:t>
      </w:r>
      <w:r w:rsidR="636B3A0E" w:rsidRPr="00C60E83">
        <w:rPr>
          <w:rFonts w:ascii="Arial" w:eastAsia="Arial" w:hAnsi="Arial" w:cs="Arial"/>
          <w:b/>
          <w:bCs/>
        </w:rPr>
        <w:t xml:space="preserve"> </w:t>
      </w:r>
      <w:r w:rsidR="001D728B">
        <w:rPr>
          <w:rFonts w:ascii="Arial" w:eastAsia="Arial" w:hAnsi="Arial" w:cs="Arial"/>
          <w:b/>
          <w:bCs/>
        </w:rPr>
        <w:t>on November 29</w:t>
      </w:r>
      <w:r w:rsidRPr="00C60E83">
        <w:rPr>
          <w:rFonts w:ascii="Arial" w:eastAsia="Arial" w:hAnsi="Arial" w:cs="Arial"/>
          <w:b/>
          <w:bCs/>
        </w:rPr>
        <w:t>, 2025.</w:t>
      </w:r>
      <w:r w:rsidRPr="00C60E83">
        <w:rPr>
          <w:rFonts w:ascii="Arial" w:eastAsia="Arial" w:hAnsi="Arial" w:cs="Arial"/>
        </w:rPr>
        <w:t xml:space="preserve"> CDE staff will make every effort to respond to questions promptly. </w:t>
      </w:r>
      <w:r w:rsidR="676B9ED2" w:rsidRPr="00C60E83">
        <w:rPr>
          <w:rFonts w:ascii="Arial" w:eastAsia="Arial" w:hAnsi="Arial" w:cs="Arial"/>
        </w:rPr>
        <w:t>However, a</w:t>
      </w:r>
      <w:r w:rsidRPr="00C60E83">
        <w:rPr>
          <w:rFonts w:ascii="Arial" w:eastAsia="Arial" w:hAnsi="Arial" w:cs="Arial"/>
        </w:rPr>
        <w:t xml:space="preserve">t their discretion, CDE staff may </w:t>
      </w:r>
      <w:r w:rsidR="676B9ED2" w:rsidRPr="00C60E83">
        <w:rPr>
          <w:rFonts w:ascii="Arial" w:eastAsia="Arial" w:hAnsi="Arial" w:cs="Arial"/>
        </w:rPr>
        <w:t xml:space="preserve">choose to </w:t>
      </w:r>
      <w:r w:rsidRPr="00C60E83">
        <w:rPr>
          <w:rFonts w:ascii="Arial" w:eastAsia="Arial" w:hAnsi="Arial" w:cs="Arial"/>
        </w:rPr>
        <w:t xml:space="preserve">not respond to questions that are </w:t>
      </w:r>
      <w:r w:rsidR="676B9ED2" w:rsidRPr="00C60E83">
        <w:rPr>
          <w:rFonts w:ascii="Arial" w:eastAsia="Arial" w:hAnsi="Arial" w:cs="Arial"/>
        </w:rPr>
        <w:t>untimely</w:t>
      </w:r>
      <w:r w:rsidR="731C7E3B" w:rsidRPr="00C60E83">
        <w:rPr>
          <w:rFonts w:ascii="Arial" w:eastAsia="Arial" w:hAnsi="Arial" w:cs="Arial"/>
        </w:rPr>
        <w:t>,</w:t>
      </w:r>
      <w:r w:rsidR="68B42A33" w:rsidRPr="00C60E83">
        <w:rPr>
          <w:rFonts w:ascii="Arial" w:eastAsia="Arial" w:hAnsi="Arial" w:cs="Arial"/>
        </w:rPr>
        <w:t xml:space="preserve"> </w:t>
      </w:r>
      <w:r w:rsidRPr="00C60E83">
        <w:rPr>
          <w:rFonts w:ascii="Arial" w:eastAsia="Arial" w:hAnsi="Arial" w:cs="Arial"/>
        </w:rPr>
        <w:t>not in proper form</w:t>
      </w:r>
      <w:r w:rsidR="676B9ED2" w:rsidRPr="00C60E83">
        <w:rPr>
          <w:rFonts w:ascii="Arial" w:eastAsia="Arial" w:hAnsi="Arial" w:cs="Arial"/>
        </w:rPr>
        <w:t>,</w:t>
      </w:r>
      <w:r w:rsidR="52F2AE51" w:rsidRPr="00C60E83">
        <w:rPr>
          <w:rFonts w:ascii="Arial" w:eastAsia="Arial" w:hAnsi="Arial" w:cs="Arial"/>
        </w:rPr>
        <w:t xml:space="preserve"> or outside the scope of this RFI, and may rephrase questions as needed.</w:t>
      </w:r>
      <w:r w:rsidR="5A7C8913" w:rsidRPr="00C60E83">
        <w:rPr>
          <w:rFonts w:ascii="Arial" w:eastAsia="Arial" w:hAnsi="Arial" w:cs="Arial"/>
        </w:rPr>
        <w:br w:type="page"/>
      </w:r>
    </w:p>
    <w:p w14:paraId="7FB4A840" w14:textId="1E6DBBD0" w:rsidR="009C20DF" w:rsidRPr="00C60E83" w:rsidRDefault="009C20DF" w:rsidP="00891D74">
      <w:pPr>
        <w:pStyle w:val="Heading2"/>
      </w:pPr>
      <w:bookmarkStart w:id="19" w:name="_Toc212185907"/>
      <w:r w:rsidRPr="00C60E83">
        <w:lastRenderedPageBreak/>
        <w:t xml:space="preserve">Appendix A: California </w:t>
      </w:r>
      <w:r w:rsidRPr="00515CFF">
        <w:rPr>
          <w:i/>
          <w:iCs/>
        </w:rPr>
        <w:t>Education Code</w:t>
      </w:r>
      <w:r w:rsidRPr="00C60E83">
        <w:t xml:space="preserve"> Section 48004</w:t>
      </w:r>
      <w:bookmarkEnd w:id="19"/>
    </w:p>
    <w:p w14:paraId="7115B61A" w14:textId="77777777" w:rsidR="009C20DF" w:rsidRPr="00C60E83" w:rsidRDefault="009C20DF" w:rsidP="00B708EB">
      <w:pPr>
        <w:spacing w:after="0"/>
        <w:rPr>
          <w:rFonts w:ascii="Arial" w:eastAsia="Arial" w:hAnsi="Arial" w:cs="Arial"/>
          <w:b/>
          <w:bCs/>
        </w:rPr>
      </w:pPr>
      <w:r w:rsidRPr="00C60E83">
        <w:rPr>
          <w:rFonts w:ascii="Arial" w:eastAsia="Arial" w:hAnsi="Arial" w:cs="Arial"/>
          <w:b/>
          <w:bCs/>
        </w:rPr>
        <w:t>Education Code - EDC</w:t>
      </w:r>
    </w:p>
    <w:p w14:paraId="68F805F8" w14:textId="77777777" w:rsidR="009C20DF" w:rsidRPr="00C60E83" w:rsidRDefault="009C20DF" w:rsidP="00B708EB">
      <w:pPr>
        <w:spacing w:after="0"/>
        <w:rPr>
          <w:rFonts w:ascii="Arial" w:eastAsia="Arial" w:hAnsi="Arial" w:cs="Arial"/>
          <w:b/>
          <w:bCs/>
        </w:rPr>
      </w:pPr>
      <w:r w:rsidRPr="00C60E83">
        <w:rPr>
          <w:rFonts w:ascii="Arial" w:eastAsia="Arial" w:hAnsi="Arial" w:cs="Arial"/>
          <w:b/>
          <w:bCs/>
        </w:rPr>
        <w:t>TITLE 2. ELEMENTARY AND SECONDARY EDUCATION [33000 - 65001]</w:t>
      </w:r>
    </w:p>
    <w:p w14:paraId="2CA78A90" w14:textId="216D8DB4" w:rsidR="009C20DF" w:rsidRPr="00C60E83" w:rsidRDefault="009C20DF" w:rsidP="00B708EB">
      <w:pPr>
        <w:spacing w:after="0"/>
        <w:rPr>
          <w:rFonts w:ascii="Arial" w:eastAsia="Arial" w:hAnsi="Arial" w:cs="Arial"/>
        </w:rPr>
      </w:pPr>
      <w:r w:rsidRPr="00C60E83">
        <w:rPr>
          <w:rFonts w:ascii="Arial" w:eastAsia="Arial" w:hAnsi="Arial" w:cs="Arial"/>
          <w:i/>
          <w:iCs/>
        </w:rPr>
        <w:t>  (Title 2 enacted by Stats. 1976, Ch. 1010.)</w:t>
      </w:r>
    </w:p>
    <w:p w14:paraId="327B87E9" w14:textId="77777777" w:rsidR="009C20DF" w:rsidRPr="00C60E83" w:rsidRDefault="009C20DF" w:rsidP="00B708EB">
      <w:pPr>
        <w:spacing w:after="0"/>
        <w:rPr>
          <w:rFonts w:ascii="Arial" w:eastAsia="Arial" w:hAnsi="Arial" w:cs="Arial"/>
          <w:b/>
          <w:bCs/>
        </w:rPr>
      </w:pPr>
      <w:r w:rsidRPr="00C60E83">
        <w:rPr>
          <w:rFonts w:ascii="Arial" w:eastAsia="Arial" w:hAnsi="Arial" w:cs="Arial"/>
          <w:b/>
          <w:bCs/>
        </w:rPr>
        <w:t>DIVISION 4. INSTRUCTION AND SERVICES [46000 - 65001]</w:t>
      </w:r>
    </w:p>
    <w:p w14:paraId="201D0686" w14:textId="13495F4A" w:rsidR="009C20DF" w:rsidRPr="00C60E83" w:rsidRDefault="009C20DF" w:rsidP="00B708EB">
      <w:pPr>
        <w:spacing w:after="0"/>
        <w:rPr>
          <w:rFonts w:ascii="Arial" w:eastAsia="Arial" w:hAnsi="Arial" w:cs="Arial"/>
        </w:rPr>
      </w:pPr>
      <w:r w:rsidRPr="00C60E83">
        <w:rPr>
          <w:rFonts w:ascii="Arial" w:eastAsia="Arial" w:hAnsi="Arial" w:cs="Arial"/>
          <w:i/>
          <w:iCs/>
        </w:rPr>
        <w:t>  (Division 4 enacted by Stats. 1976, Ch. 1010.)</w:t>
      </w:r>
    </w:p>
    <w:p w14:paraId="14900E0F" w14:textId="77777777" w:rsidR="009C20DF" w:rsidRPr="00C60E83" w:rsidRDefault="009C20DF" w:rsidP="00B708EB">
      <w:pPr>
        <w:spacing w:after="0"/>
        <w:rPr>
          <w:rFonts w:ascii="Arial" w:eastAsia="Arial" w:hAnsi="Arial" w:cs="Arial"/>
          <w:b/>
          <w:bCs/>
        </w:rPr>
      </w:pPr>
      <w:r w:rsidRPr="00C60E83">
        <w:rPr>
          <w:rFonts w:ascii="Arial" w:eastAsia="Arial" w:hAnsi="Arial" w:cs="Arial"/>
          <w:b/>
          <w:bCs/>
        </w:rPr>
        <w:t>PART 27. PUPILS [48000 - 49703]</w:t>
      </w:r>
    </w:p>
    <w:p w14:paraId="1D2E4D67" w14:textId="13EB3B7F" w:rsidR="009C20DF" w:rsidRPr="00C60E83" w:rsidRDefault="009C20DF" w:rsidP="00B708EB">
      <w:pPr>
        <w:spacing w:after="0"/>
        <w:rPr>
          <w:rFonts w:ascii="Arial" w:eastAsia="Arial" w:hAnsi="Arial" w:cs="Arial"/>
        </w:rPr>
      </w:pPr>
      <w:r w:rsidRPr="00C60E83">
        <w:rPr>
          <w:rFonts w:ascii="Arial" w:eastAsia="Arial" w:hAnsi="Arial" w:cs="Arial"/>
          <w:i/>
          <w:iCs/>
        </w:rPr>
        <w:t>  (Part 27 enacted by Stats. 1976, Ch. 1010.)</w:t>
      </w:r>
    </w:p>
    <w:p w14:paraId="145C3B11" w14:textId="77777777" w:rsidR="009C20DF" w:rsidRPr="00C60E83" w:rsidRDefault="009C20DF" w:rsidP="00B708EB">
      <w:pPr>
        <w:spacing w:after="0"/>
        <w:rPr>
          <w:rFonts w:ascii="Arial" w:eastAsia="Arial" w:hAnsi="Arial" w:cs="Arial"/>
          <w:b/>
          <w:bCs/>
        </w:rPr>
      </w:pPr>
      <w:r w:rsidRPr="00C60E83">
        <w:rPr>
          <w:rFonts w:ascii="Arial" w:eastAsia="Arial" w:hAnsi="Arial" w:cs="Arial"/>
          <w:b/>
          <w:bCs/>
        </w:rPr>
        <w:t>CHAPTER 1. Admission [48000 - 48071]</w:t>
      </w:r>
    </w:p>
    <w:p w14:paraId="4786036C" w14:textId="6EA8CA5F" w:rsidR="009C20DF" w:rsidRPr="00C60E83" w:rsidRDefault="009C20DF" w:rsidP="00B708EB">
      <w:pPr>
        <w:spacing w:after="0"/>
        <w:rPr>
          <w:rFonts w:ascii="Arial" w:eastAsia="Arial" w:hAnsi="Arial" w:cs="Arial"/>
        </w:rPr>
      </w:pPr>
      <w:r w:rsidRPr="00C60E83">
        <w:rPr>
          <w:rFonts w:ascii="Arial" w:eastAsia="Arial" w:hAnsi="Arial" w:cs="Arial"/>
          <w:i/>
          <w:iCs/>
        </w:rPr>
        <w:t>  (Chapter 1 enacted by Stats. 1976, Ch. 1010.)</w:t>
      </w:r>
    </w:p>
    <w:p w14:paraId="7B3E3127" w14:textId="77777777" w:rsidR="009C20DF" w:rsidRPr="00C60E83" w:rsidRDefault="009C20DF" w:rsidP="00B708EB">
      <w:pPr>
        <w:spacing w:after="0"/>
        <w:rPr>
          <w:rFonts w:ascii="Arial" w:eastAsia="Arial" w:hAnsi="Arial" w:cs="Arial"/>
          <w:b/>
          <w:bCs/>
        </w:rPr>
      </w:pPr>
      <w:r w:rsidRPr="00C60E83">
        <w:rPr>
          <w:rFonts w:ascii="Arial" w:eastAsia="Arial" w:hAnsi="Arial" w:cs="Arial"/>
          <w:b/>
          <w:bCs/>
        </w:rPr>
        <w:t>ARTICLE 1. Kindergartens [48000 - 48004]</w:t>
      </w:r>
    </w:p>
    <w:p w14:paraId="7B2D1202" w14:textId="7B22939A" w:rsidR="009C20DF" w:rsidRPr="00C60E83" w:rsidRDefault="009C20DF" w:rsidP="006249B0">
      <w:pPr>
        <w:spacing w:after="0"/>
        <w:rPr>
          <w:rFonts w:ascii="Arial" w:eastAsia="Arial" w:hAnsi="Arial" w:cs="Arial"/>
        </w:rPr>
      </w:pPr>
      <w:r w:rsidRPr="00C60E83">
        <w:rPr>
          <w:rFonts w:ascii="Arial" w:eastAsia="Arial" w:hAnsi="Arial" w:cs="Arial"/>
          <w:i/>
          <w:iCs/>
        </w:rPr>
        <w:t>  (Article 1 enacted by Stats. 1976, Ch. 1010.)</w:t>
      </w:r>
    </w:p>
    <w:p w14:paraId="0B18E1F2" w14:textId="77777777" w:rsidR="009C20DF" w:rsidRPr="00C60E83" w:rsidRDefault="009C20DF" w:rsidP="009C20DF">
      <w:pPr>
        <w:rPr>
          <w:rFonts w:ascii="Arial" w:eastAsia="Arial" w:hAnsi="Arial" w:cs="Arial"/>
          <w:b/>
          <w:bCs/>
        </w:rPr>
      </w:pPr>
      <w:r w:rsidRPr="00C60E83">
        <w:rPr>
          <w:rFonts w:ascii="Arial" w:eastAsia="Arial" w:hAnsi="Arial" w:cs="Arial"/>
          <w:b/>
          <w:bCs/>
        </w:rPr>
        <w:t>48004.  </w:t>
      </w:r>
    </w:p>
    <w:p w14:paraId="54A0C745" w14:textId="77777777" w:rsidR="009C20DF" w:rsidRPr="00C60E83" w:rsidRDefault="009C20DF" w:rsidP="009C20DF">
      <w:pPr>
        <w:rPr>
          <w:rFonts w:ascii="Arial" w:eastAsia="Arial" w:hAnsi="Arial" w:cs="Arial"/>
        </w:rPr>
      </w:pPr>
      <w:r w:rsidRPr="00C60E83">
        <w:rPr>
          <w:rFonts w:ascii="Arial" w:eastAsia="Arial" w:hAnsi="Arial" w:cs="Arial"/>
        </w:rPr>
        <w:t>(a) The Legislature finds and declares all of the following:</w:t>
      </w:r>
    </w:p>
    <w:p w14:paraId="37099169" w14:textId="77777777" w:rsidR="009C20DF" w:rsidRPr="00C60E83" w:rsidRDefault="009C20DF" w:rsidP="009C20DF">
      <w:pPr>
        <w:rPr>
          <w:rFonts w:ascii="Arial" w:eastAsia="Arial" w:hAnsi="Arial" w:cs="Arial"/>
        </w:rPr>
      </w:pPr>
      <w:r w:rsidRPr="00C60E83">
        <w:rPr>
          <w:rFonts w:ascii="Arial" w:eastAsia="Arial" w:hAnsi="Arial" w:cs="Arial"/>
        </w:rPr>
        <w:t>(1) With the expansion of transitional kindergarten, there is an increased need to support our youngest multilingual learners, including pupils whose primary language is a language other than English, pupils who are learning two or more languages at the same time, and pupils who are learning a second language while still developing their first language.</w:t>
      </w:r>
    </w:p>
    <w:p w14:paraId="051C3FD7" w14:textId="77777777" w:rsidR="009C20DF" w:rsidRPr="00C60E83" w:rsidRDefault="009C20DF" w:rsidP="009C20DF">
      <w:pPr>
        <w:rPr>
          <w:rFonts w:ascii="Arial" w:eastAsia="Arial" w:hAnsi="Arial" w:cs="Arial"/>
        </w:rPr>
      </w:pPr>
      <w:r w:rsidRPr="00C60E83">
        <w:rPr>
          <w:rFonts w:ascii="Arial" w:eastAsia="Arial" w:hAnsi="Arial" w:cs="Arial"/>
        </w:rPr>
        <w:t>(2) The languages and cultures that pupils bring with them are an asset to their learning communities and should be uplifted and celebrated. Research demonstrates the cognitive, economic, and long-term academic benefits of multilingualism and multiliteracy.</w:t>
      </w:r>
    </w:p>
    <w:p w14:paraId="27C9D4A7" w14:textId="77777777" w:rsidR="009C20DF" w:rsidRPr="00C60E83" w:rsidRDefault="009C20DF" w:rsidP="009C20DF">
      <w:pPr>
        <w:rPr>
          <w:rFonts w:ascii="Arial" w:eastAsia="Arial" w:hAnsi="Arial" w:cs="Arial"/>
        </w:rPr>
      </w:pPr>
      <w:r w:rsidRPr="00C60E83">
        <w:rPr>
          <w:rFonts w:ascii="Arial" w:eastAsia="Arial" w:hAnsi="Arial" w:cs="Arial"/>
        </w:rPr>
        <w:t>(3) Early identification of multilingual learners is key in providing early support with evidence-based language development resources and in improving pupil outcomes. However, identification should be done in a developmentally appropriate manner that minimizes the stress placed on young pupils.</w:t>
      </w:r>
    </w:p>
    <w:p w14:paraId="04EFD154" w14:textId="77777777" w:rsidR="009C20DF" w:rsidRPr="00C60E83" w:rsidRDefault="009C20DF" w:rsidP="009C20DF">
      <w:pPr>
        <w:rPr>
          <w:rFonts w:ascii="Arial" w:eastAsia="Arial" w:hAnsi="Arial" w:cs="Arial"/>
        </w:rPr>
      </w:pPr>
      <w:r w:rsidRPr="00C60E83">
        <w:rPr>
          <w:rFonts w:ascii="Arial" w:eastAsia="Arial" w:hAnsi="Arial" w:cs="Arial"/>
        </w:rPr>
        <w:t>(4) With the passage of Assembly Bill 2268 of the 2023–24 Regular Session, signed by the Governor on June 14, 2024, the Legislature affirmed its commitment to ensuring all pupils in transitional kindergarten, including young four-year-old children eligible for transitional kindergarten, are not assessed for English language acquisition status with a language proficiency assessment that is not developmentally appropriate.</w:t>
      </w:r>
    </w:p>
    <w:p w14:paraId="7F3E4201" w14:textId="77777777" w:rsidR="009C20DF" w:rsidRPr="00C60E83" w:rsidRDefault="009C20DF" w:rsidP="009C20DF">
      <w:pPr>
        <w:rPr>
          <w:rFonts w:ascii="Arial" w:eastAsia="Arial" w:hAnsi="Arial" w:cs="Arial"/>
        </w:rPr>
      </w:pPr>
      <w:r w:rsidRPr="00C60E83">
        <w:rPr>
          <w:rFonts w:ascii="Arial" w:eastAsia="Arial" w:hAnsi="Arial" w:cs="Arial"/>
        </w:rPr>
        <w:t xml:space="preserve">(5) As a result of the passage of Assembly Bill 2268 of the 2023–24 Regular Session, pupils in transitional kindergarten were exempted from the requirement to be </w:t>
      </w:r>
      <w:r w:rsidRPr="00C60E83">
        <w:rPr>
          <w:rFonts w:ascii="Arial" w:eastAsia="Arial" w:hAnsi="Arial" w:cs="Arial"/>
        </w:rPr>
        <w:lastRenderedPageBreak/>
        <w:t>administered the English Language Proficiency Assessments for California (ELPAC) in the 2024–25 school year, thereby eliminating the ability of local educational agencies to screen pupils in transitional kindergarten for English language acquisition status.</w:t>
      </w:r>
    </w:p>
    <w:p w14:paraId="12770CF0" w14:textId="77777777" w:rsidR="009C20DF" w:rsidRPr="00C60E83" w:rsidRDefault="009C20DF" w:rsidP="009C20DF">
      <w:pPr>
        <w:rPr>
          <w:rFonts w:ascii="Arial" w:eastAsia="Arial" w:hAnsi="Arial" w:cs="Arial"/>
        </w:rPr>
      </w:pPr>
      <w:r w:rsidRPr="00C60E83">
        <w:rPr>
          <w:rFonts w:ascii="Arial" w:eastAsia="Arial" w:hAnsi="Arial" w:cs="Arial"/>
        </w:rPr>
        <w:t>(6) It is the intent of the Legislature to ensure an efficient method of screening pupils in transitional kindergarten for English language acquisition status to determine if they are a multilingual learner and to streamline processes for local educational agencies and staff through the statewide use of a standardized screening instrument that is developmentally appropriate for use with three- and four-year-old children entering transitional kindergarten.</w:t>
      </w:r>
    </w:p>
    <w:p w14:paraId="7C380E4D" w14:textId="77777777" w:rsidR="009C20DF" w:rsidRPr="00C60E83" w:rsidRDefault="009C20DF" w:rsidP="009C20DF">
      <w:pPr>
        <w:rPr>
          <w:rFonts w:ascii="Arial" w:eastAsia="Arial" w:hAnsi="Arial" w:cs="Arial"/>
        </w:rPr>
      </w:pPr>
      <w:r w:rsidRPr="00C60E83">
        <w:rPr>
          <w:rFonts w:ascii="Arial" w:eastAsia="Arial" w:hAnsi="Arial" w:cs="Arial"/>
        </w:rPr>
        <w:t>(7) It is further the intent of the Legislature that local educational agencies provide language development support to multilingual learners in transitional kindergarten and that local educational agencies and teachers and staff assigned to transitional kindergarten classrooms provide parents or guardians of pupils enrolled in transitional kindergarten with information regarding the benefits of multilingualism.</w:t>
      </w:r>
    </w:p>
    <w:p w14:paraId="0D89AC3E" w14:textId="77777777" w:rsidR="009C20DF" w:rsidRPr="00C60E83" w:rsidRDefault="009C20DF" w:rsidP="009C20DF">
      <w:pPr>
        <w:rPr>
          <w:rFonts w:ascii="Arial" w:eastAsia="Arial" w:hAnsi="Arial" w:cs="Arial"/>
        </w:rPr>
      </w:pPr>
      <w:r w:rsidRPr="00C60E83">
        <w:rPr>
          <w:rFonts w:ascii="Arial" w:eastAsia="Arial" w:hAnsi="Arial" w:cs="Arial"/>
        </w:rPr>
        <w:t>(8) It is further the intent of the Legislature that local educational agencies identify multilingual learners in transitional kindergarten who need language development support by using a screening instrument that meets all requirements of subdivision (d) and a home language survey that complements the screening.</w:t>
      </w:r>
    </w:p>
    <w:p w14:paraId="75A17B32" w14:textId="77777777" w:rsidR="009C20DF" w:rsidRPr="00C60E83" w:rsidRDefault="009C20DF" w:rsidP="009C20DF">
      <w:pPr>
        <w:rPr>
          <w:rFonts w:ascii="Arial" w:eastAsia="Arial" w:hAnsi="Arial" w:cs="Arial"/>
        </w:rPr>
      </w:pPr>
      <w:r w:rsidRPr="00C60E83">
        <w:rPr>
          <w:rFonts w:ascii="Arial" w:eastAsia="Arial" w:hAnsi="Arial" w:cs="Arial"/>
        </w:rPr>
        <w:t>(b) (1) (A) By no later than March 31, 2026, the Superintendent shall select, subject to the approval of the executive director of the state board, a list of screening instruments that meet the requirements of subdivision (d) to support the identification of multilingual learners in transitional kindergarten.</w:t>
      </w:r>
    </w:p>
    <w:p w14:paraId="4F00219A" w14:textId="77777777" w:rsidR="009C20DF" w:rsidRPr="00C60E83" w:rsidRDefault="009C20DF" w:rsidP="009C20DF">
      <w:pPr>
        <w:rPr>
          <w:rFonts w:ascii="Arial" w:eastAsia="Arial" w:hAnsi="Arial" w:cs="Arial"/>
        </w:rPr>
      </w:pPr>
      <w:r w:rsidRPr="00C60E83">
        <w:rPr>
          <w:rFonts w:ascii="Arial" w:eastAsia="Arial" w:hAnsi="Arial" w:cs="Arial"/>
        </w:rPr>
        <w:t>(B) The Superintendent shall submit recommendations to the executive director of the state board, and the relevant policy and fiscal committees of the Legislature, whether any of the screening instruments chosen pursuant to this section are also developmentally appropriate for identifying dual language learners, who are three through four years old, inclusive, in California state preschool programs.</w:t>
      </w:r>
    </w:p>
    <w:p w14:paraId="5315F546" w14:textId="77777777" w:rsidR="009C20DF" w:rsidRPr="00C60E83" w:rsidRDefault="009C20DF" w:rsidP="009C20DF">
      <w:pPr>
        <w:rPr>
          <w:rFonts w:ascii="Arial" w:eastAsia="Arial" w:hAnsi="Arial" w:cs="Arial"/>
        </w:rPr>
      </w:pPr>
      <w:r w:rsidRPr="00C60E83">
        <w:rPr>
          <w:rFonts w:ascii="Arial" w:eastAsia="Arial" w:hAnsi="Arial" w:cs="Arial"/>
        </w:rPr>
        <w:t>(2) (A) For the 2025–26 fiscal year, the sum of ten million dollars ($10,000,000) is hereby appropriated from the General Fund to the Superintendent for any of the following purposes:</w:t>
      </w:r>
    </w:p>
    <w:p w14:paraId="0C6F6097" w14:textId="77777777" w:rsidR="009C20DF" w:rsidRPr="00C60E83" w:rsidRDefault="009C20DF" w:rsidP="009C20DF">
      <w:pPr>
        <w:rPr>
          <w:rFonts w:ascii="Arial" w:eastAsia="Arial" w:hAnsi="Arial" w:cs="Arial"/>
        </w:rPr>
      </w:pPr>
      <w:r w:rsidRPr="00C60E83">
        <w:rPr>
          <w:rFonts w:ascii="Arial" w:eastAsia="Arial" w:hAnsi="Arial" w:cs="Arial"/>
        </w:rPr>
        <w:t>(i) To acquire screening instruments selected pursuant to subparagraph (A) of paragraph (1) and any training materials, available for use by, and free of cost to, local educational agencies.</w:t>
      </w:r>
    </w:p>
    <w:p w14:paraId="27D93263" w14:textId="28B329D1" w:rsidR="009C20DF" w:rsidRPr="00C60E83" w:rsidRDefault="02448DCD" w:rsidP="009C20DF">
      <w:pPr>
        <w:rPr>
          <w:rFonts w:ascii="Arial" w:eastAsia="Arial" w:hAnsi="Arial" w:cs="Arial"/>
        </w:rPr>
      </w:pPr>
      <w:r w:rsidRPr="00C60E83">
        <w:rPr>
          <w:rFonts w:ascii="Arial" w:eastAsia="Arial" w:hAnsi="Arial" w:cs="Arial"/>
        </w:rPr>
        <w:t>(ii) To support field</w:t>
      </w:r>
      <w:r w:rsidR="3AC41E7D" w:rsidRPr="00C60E83">
        <w:rPr>
          <w:rFonts w:ascii="Arial" w:eastAsia="Arial" w:hAnsi="Arial" w:cs="Arial"/>
        </w:rPr>
        <w:t>-</w:t>
      </w:r>
      <w:r w:rsidRPr="00C60E83">
        <w:rPr>
          <w:rFonts w:ascii="Arial" w:eastAsia="Arial" w:hAnsi="Arial" w:cs="Arial"/>
        </w:rPr>
        <w:t>testing of the screening instruments pursuant to paragraph (2) of subdivision (c).</w:t>
      </w:r>
    </w:p>
    <w:p w14:paraId="526EB5EA" w14:textId="6319B457" w:rsidR="009C20DF" w:rsidRPr="00C60E83" w:rsidRDefault="02448DCD" w:rsidP="009C20DF">
      <w:pPr>
        <w:rPr>
          <w:rFonts w:ascii="Arial" w:eastAsia="Arial" w:hAnsi="Arial" w:cs="Arial"/>
        </w:rPr>
      </w:pPr>
      <w:r w:rsidRPr="00C60E83">
        <w:rPr>
          <w:rFonts w:ascii="Arial" w:eastAsia="Arial" w:hAnsi="Arial" w:cs="Arial"/>
        </w:rPr>
        <w:lastRenderedPageBreak/>
        <w:t>(B)</w:t>
      </w:r>
      <w:r w:rsidR="6223BD5F" w:rsidRPr="00C60E83">
        <w:rPr>
          <w:rFonts w:ascii="Arial" w:eastAsia="Arial" w:hAnsi="Arial" w:cs="Arial"/>
        </w:rPr>
        <w:t xml:space="preserve"> </w:t>
      </w:r>
      <w:r w:rsidRPr="00C60E83">
        <w:rPr>
          <w:rFonts w:ascii="Arial" w:eastAsia="Arial" w:hAnsi="Arial" w:cs="Arial"/>
        </w:rPr>
        <w:t>Funds appropriated pursuant to paragraph (2) shall be available for expenditure or encumbrance through June 30, 2028.</w:t>
      </w:r>
    </w:p>
    <w:p w14:paraId="7C45A374" w14:textId="77777777" w:rsidR="009C20DF" w:rsidRPr="00C60E83" w:rsidRDefault="009C20DF" w:rsidP="009C20DF">
      <w:pPr>
        <w:rPr>
          <w:rFonts w:ascii="Arial" w:eastAsia="Arial" w:hAnsi="Arial" w:cs="Arial"/>
        </w:rPr>
      </w:pPr>
      <w:r w:rsidRPr="00C60E83">
        <w:rPr>
          <w:rFonts w:ascii="Arial" w:eastAsia="Arial" w:hAnsi="Arial" w:cs="Arial"/>
        </w:rPr>
        <w:t>(3) For purposes of this subdivision, the department is exempt from the requirements of Part 2 (commencing with Section 10100) of Division 2 of the Public Contract Code and from the requirements of Article 6 (commencing with Section 999) of Chapter 6 of Division 4 of the Military and Veterans Code.</w:t>
      </w:r>
    </w:p>
    <w:p w14:paraId="169C83FE" w14:textId="77777777" w:rsidR="009C20DF" w:rsidRPr="00C60E83" w:rsidRDefault="009C20DF" w:rsidP="009C20DF">
      <w:pPr>
        <w:rPr>
          <w:rFonts w:ascii="Arial" w:eastAsia="Arial" w:hAnsi="Arial" w:cs="Arial"/>
        </w:rPr>
      </w:pPr>
      <w:r w:rsidRPr="00C60E83">
        <w:rPr>
          <w:rFonts w:ascii="Arial" w:eastAsia="Arial" w:hAnsi="Arial" w:cs="Arial"/>
        </w:rPr>
        <w:t>(c) (1) (A) Commencing with the 2027–28 school year, a local educational agency serving pupils in transitional kindergarten pursuant to Section 48000 shall screen transitional kindergarten pupils whose primary language is a language other than English, as indicated on a home language survey administered upon the pupil’s enrollment, to identify whether they are multilingual learners using a screening instrument selected by the Superintendent pursuant to subparagraph (A) of paragraph (1) of subdivision (b).</w:t>
      </w:r>
    </w:p>
    <w:p w14:paraId="0D805BA7" w14:textId="77777777" w:rsidR="009C20DF" w:rsidRPr="00C60E83" w:rsidRDefault="009C20DF" w:rsidP="009C20DF">
      <w:pPr>
        <w:rPr>
          <w:rFonts w:ascii="Arial" w:eastAsia="Arial" w:hAnsi="Arial" w:cs="Arial"/>
        </w:rPr>
      </w:pPr>
      <w:r w:rsidRPr="00C60E83">
        <w:rPr>
          <w:rFonts w:ascii="Arial" w:eastAsia="Arial" w:hAnsi="Arial" w:cs="Arial"/>
        </w:rPr>
        <w:t>(B) The department shall provide guidance to local educational agencies on the use of the screening instruments selected pursuant to subparagraph (A) of paragraph (1) of subdivision (b).</w:t>
      </w:r>
    </w:p>
    <w:p w14:paraId="1048C7E0" w14:textId="2C7153CB" w:rsidR="009C20DF" w:rsidRPr="00C60E83" w:rsidRDefault="02448DCD" w:rsidP="009C20DF">
      <w:pPr>
        <w:rPr>
          <w:rFonts w:ascii="Arial" w:eastAsia="Arial" w:hAnsi="Arial" w:cs="Arial"/>
        </w:rPr>
      </w:pPr>
      <w:r w:rsidRPr="00C60E83">
        <w:rPr>
          <w:rFonts w:ascii="Arial" w:eastAsia="Arial" w:hAnsi="Arial" w:cs="Arial"/>
        </w:rPr>
        <w:t xml:space="preserve">(2) In the 2026–27 school </w:t>
      </w:r>
      <w:bookmarkStart w:id="20" w:name="_Int_V6STtb0I"/>
      <w:r w:rsidRPr="00C60E83">
        <w:rPr>
          <w:rFonts w:ascii="Arial" w:eastAsia="Arial" w:hAnsi="Arial" w:cs="Arial"/>
        </w:rPr>
        <w:t>year</w:t>
      </w:r>
      <w:bookmarkEnd w:id="20"/>
      <w:r w:rsidRPr="00C60E83">
        <w:rPr>
          <w:rFonts w:ascii="Arial" w:eastAsia="Arial" w:hAnsi="Arial" w:cs="Arial"/>
        </w:rPr>
        <w:t xml:space="preserve"> the Superintendent may select local educational agencies to voluntarily conduct a field</w:t>
      </w:r>
      <w:r w:rsidR="58C26C08" w:rsidRPr="00C60E83">
        <w:rPr>
          <w:rFonts w:ascii="Arial" w:eastAsia="Arial" w:hAnsi="Arial" w:cs="Arial"/>
        </w:rPr>
        <w:t>-</w:t>
      </w:r>
      <w:r w:rsidRPr="00C60E83">
        <w:rPr>
          <w:rFonts w:ascii="Arial" w:eastAsia="Arial" w:hAnsi="Arial" w:cs="Arial"/>
        </w:rPr>
        <w:t>test of the screening instruments selected pursuant to subparagraph (A) of paragraph (1) of subdivision (b).</w:t>
      </w:r>
    </w:p>
    <w:p w14:paraId="53288450" w14:textId="77777777" w:rsidR="009C20DF" w:rsidRPr="00C60E83" w:rsidRDefault="009C20DF" w:rsidP="009C20DF">
      <w:pPr>
        <w:rPr>
          <w:rFonts w:ascii="Arial" w:eastAsia="Arial" w:hAnsi="Arial" w:cs="Arial"/>
        </w:rPr>
      </w:pPr>
      <w:r w:rsidRPr="00C60E83">
        <w:rPr>
          <w:rFonts w:ascii="Arial" w:eastAsia="Arial" w:hAnsi="Arial" w:cs="Arial"/>
        </w:rPr>
        <w:t>(d) The screening instruments selected pursuant to subparagraph (A) of paragraph (1) of subdivision (b) shall be able to measure the extent to which a pupil enrolled in a transitional kindergarten pursuant to Section 48000 would benefit from additional support in English by screening their English language listening and speaking skills and shall meet all of the following requirements:</w:t>
      </w:r>
    </w:p>
    <w:p w14:paraId="5468C3C8" w14:textId="77777777" w:rsidR="009C20DF" w:rsidRPr="00C60E83" w:rsidRDefault="009C20DF" w:rsidP="009C20DF">
      <w:pPr>
        <w:rPr>
          <w:rFonts w:ascii="Arial" w:eastAsia="Arial" w:hAnsi="Arial" w:cs="Arial"/>
        </w:rPr>
      </w:pPr>
      <w:r w:rsidRPr="00C60E83">
        <w:rPr>
          <w:rFonts w:ascii="Arial" w:eastAsia="Arial" w:hAnsi="Arial" w:cs="Arial"/>
        </w:rPr>
        <w:t>(1) Have psychometric properties of reliability and validity deemed adequate by technical experts.</w:t>
      </w:r>
    </w:p>
    <w:p w14:paraId="522BBDE0" w14:textId="77777777" w:rsidR="009C20DF" w:rsidRPr="00C60E83" w:rsidRDefault="009C20DF" w:rsidP="009C20DF">
      <w:pPr>
        <w:rPr>
          <w:rFonts w:ascii="Arial" w:eastAsia="Arial" w:hAnsi="Arial" w:cs="Arial"/>
        </w:rPr>
      </w:pPr>
      <w:r w:rsidRPr="00C60E83">
        <w:rPr>
          <w:rFonts w:ascii="Arial" w:eastAsia="Arial" w:hAnsi="Arial" w:cs="Arial"/>
        </w:rPr>
        <w:t>(2) Be developmentally and age-appropriate for pupils in transitional kindergarten.</w:t>
      </w:r>
    </w:p>
    <w:p w14:paraId="73201BA1" w14:textId="77777777" w:rsidR="009C20DF" w:rsidRPr="00C60E83" w:rsidRDefault="009C20DF" w:rsidP="009C20DF">
      <w:pPr>
        <w:rPr>
          <w:rFonts w:ascii="Arial" w:eastAsia="Arial" w:hAnsi="Arial" w:cs="Arial"/>
        </w:rPr>
      </w:pPr>
      <w:r w:rsidRPr="00C60E83">
        <w:rPr>
          <w:rFonts w:ascii="Arial" w:eastAsia="Arial" w:hAnsi="Arial" w:cs="Arial"/>
        </w:rPr>
        <w:t>(3) Be capable of administration to pupils with a primary language other than English.</w:t>
      </w:r>
    </w:p>
    <w:p w14:paraId="31D0E6DA" w14:textId="77777777" w:rsidR="009C20DF" w:rsidRPr="00C60E83" w:rsidRDefault="009C20DF" w:rsidP="009C20DF">
      <w:pPr>
        <w:rPr>
          <w:rFonts w:ascii="Arial" w:eastAsia="Arial" w:hAnsi="Arial" w:cs="Arial"/>
        </w:rPr>
      </w:pPr>
      <w:r w:rsidRPr="00C60E83">
        <w:rPr>
          <w:rFonts w:ascii="Arial" w:eastAsia="Arial" w:hAnsi="Arial" w:cs="Arial"/>
        </w:rPr>
        <w:t>(4) Be capable of administration by classroom teachers or other adults assigned to the classroom.</w:t>
      </w:r>
    </w:p>
    <w:p w14:paraId="3634FA4F" w14:textId="77777777" w:rsidR="009C20DF" w:rsidRPr="00C60E83" w:rsidRDefault="009C20DF" w:rsidP="009C20DF">
      <w:pPr>
        <w:rPr>
          <w:rFonts w:ascii="Arial" w:eastAsia="Arial" w:hAnsi="Arial" w:cs="Arial"/>
        </w:rPr>
      </w:pPr>
      <w:r w:rsidRPr="00C60E83">
        <w:rPr>
          <w:rFonts w:ascii="Arial" w:eastAsia="Arial" w:hAnsi="Arial" w:cs="Arial"/>
        </w:rPr>
        <w:t>(5) Not discriminate on the basis of race, ethnicity, or gender.</w:t>
      </w:r>
    </w:p>
    <w:p w14:paraId="29737C9F" w14:textId="77777777" w:rsidR="009C20DF" w:rsidRPr="00C60E83" w:rsidRDefault="009C20DF" w:rsidP="009C20DF">
      <w:pPr>
        <w:rPr>
          <w:rFonts w:ascii="Arial" w:eastAsia="Arial" w:hAnsi="Arial" w:cs="Arial"/>
        </w:rPr>
      </w:pPr>
      <w:r w:rsidRPr="00C60E83">
        <w:rPr>
          <w:rFonts w:ascii="Arial" w:eastAsia="Arial" w:hAnsi="Arial" w:cs="Arial"/>
        </w:rPr>
        <w:t>(e) Local educational agencies that screen pupils pursuant to this section shall ensure that, based on the responses of a home language survey administered upon a pupil’s enrollment, a pupil is screened within 30 days upon enrollment in a transitional kindergarten program.</w:t>
      </w:r>
    </w:p>
    <w:p w14:paraId="4E80A405" w14:textId="77777777" w:rsidR="009C20DF" w:rsidRPr="00C60E83" w:rsidRDefault="009C20DF" w:rsidP="009C20DF">
      <w:pPr>
        <w:rPr>
          <w:rFonts w:ascii="Arial" w:eastAsia="Arial" w:hAnsi="Arial" w:cs="Arial"/>
        </w:rPr>
      </w:pPr>
      <w:r w:rsidRPr="00C60E83">
        <w:rPr>
          <w:rFonts w:ascii="Arial" w:eastAsia="Arial" w:hAnsi="Arial" w:cs="Arial"/>
        </w:rPr>
        <w:lastRenderedPageBreak/>
        <w:t>(f) Results of the screening administered pursuant to this section shall not be used for any of the following:</w:t>
      </w:r>
    </w:p>
    <w:p w14:paraId="38213FDD" w14:textId="77777777" w:rsidR="009C20DF" w:rsidRPr="00C60E83" w:rsidRDefault="009C20DF" w:rsidP="009C20DF">
      <w:pPr>
        <w:rPr>
          <w:rFonts w:ascii="Arial" w:eastAsia="Arial" w:hAnsi="Arial" w:cs="Arial"/>
        </w:rPr>
      </w:pPr>
      <w:r w:rsidRPr="00C60E83">
        <w:rPr>
          <w:rFonts w:ascii="Arial" w:eastAsia="Arial" w:hAnsi="Arial" w:cs="Arial"/>
        </w:rPr>
        <w:t>(1) To identify a pupil as an English learner pursuant to Section 306.</w:t>
      </w:r>
    </w:p>
    <w:p w14:paraId="6E9BD846" w14:textId="77777777" w:rsidR="009C20DF" w:rsidRPr="00C60E83" w:rsidRDefault="009C20DF" w:rsidP="009C20DF">
      <w:pPr>
        <w:rPr>
          <w:rFonts w:ascii="Arial" w:eastAsia="Arial" w:hAnsi="Arial" w:cs="Arial"/>
        </w:rPr>
      </w:pPr>
      <w:r w:rsidRPr="00C60E83">
        <w:rPr>
          <w:rFonts w:ascii="Arial" w:eastAsia="Arial" w:hAnsi="Arial" w:cs="Arial"/>
        </w:rPr>
        <w:t>(2) Any high-stakes purpose, including, but not limited to, teacher or other school staff evaluation, accountability, pupil grade promotion or retention, identification for gifted or talented education, reclassification of English learners, or identification as an individual with exceptional needs.</w:t>
      </w:r>
    </w:p>
    <w:p w14:paraId="6BC4F135" w14:textId="77777777" w:rsidR="009C20DF" w:rsidRPr="00C60E83" w:rsidRDefault="009C20DF" w:rsidP="009C20DF">
      <w:pPr>
        <w:rPr>
          <w:rFonts w:ascii="Arial" w:eastAsia="Arial" w:hAnsi="Arial" w:cs="Arial"/>
        </w:rPr>
      </w:pPr>
      <w:r w:rsidRPr="00C60E83">
        <w:rPr>
          <w:rFonts w:ascii="Arial" w:eastAsia="Arial" w:hAnsi="Arial" w:cs="Arial"/>
        </w:rPr>
        <w:t>(g) (1) This section does not preclude a local educational agency from administering, based on the responses of a home language survey administered upon a pupil’s enrollment, the English language proficiency assessment pursuant to Sections 313 and 60810 to a pupil in kindergarten or any of grades 1 to 12, inclusive.</w:t>
      </w:r>
    </w:p>
    <w:p w14:paraId="7D668126" w14:textId="77777777" w:rsidR="009C20DF" w:rsidRPr="00C60E83" w:rsidRDefault="009C20DF" w:rsidP="009C20DF">
      <w:pPr>
        <w:rPr>
          <w:rFonts w:ascii="Arial" w:eastAsia="Arial" w:hAnsi="Arial" w:cs="Arial"/>
        </w:rPr>
      </w:pPr>
      <w:r w:rsidRPr="00C60E83">
        <w:rPr>
          <w:rFonts w:ascii="Arial" w:eastAsia="Arial" w:hAnsi="Arial" w:cs="Arial"/>
        </w:rPr>
        <w:t>(2) This section does not change existing law that excludes a pupil enrolled in a transitional kindergarten program pursuant to Section 48000 from being administered an English language proficiency assessment pursuant to Section 313 or 60810.</w:t>
      </w:r>
    </w:p>
    <w:p w14:paraId="60759B98" w14:textId="77777777" w:rsidR="009C20DF" w:rsidRPr="00C60E83" w:rsidRDefault="009C20DF" w:rsidP="009C20DF">
      <w:pPr>
        <w:rPr>
          <w:rFonts w:ascii="Arial" w:eastAsia="Arial" w:hAnsi="Arial" w:cs="Arial"/>
        </w:rPr>
      </w:pPr>
      <w:r w:rsidRPr="00C60E83">
        <w:rPr>
          <w:rFonts w:ascii="Arial" w:eastAsia="Arial" w:hAnsi="Arial" w:cs="Arial"/>
        </w:rPr>
        <w:t>(h) This section does not preclude an educator from providing language development support to pupils in transitional kindergarten based on classroom observations and the educator’s interactions with a pupil.</w:t>
      </w:r>
    </w:p>
    <w:p w14:paraId="1ADEFBC0" w14:textId="77777777" w:rsidR="009C20DF" w:rsidRPr="00C60E83" w:rsidRDefault="009C20DF" w:rsidP="009C20DF">
      <w:pPr>
        <w:rPr>
          <w:rFonts w:ascii="Arial" w:eastAsia="Arial" w:hAnsi="Arial" w:cs="Arial"/>
        </w:rPr>
      </w:pPr>
      <w:r w:rsidRPr="00C60E83">
        <w:rPr>
          <w:rFonts w:ascii="Arial" w:eastAsia="Arial" w:hAnsi="Arial" w:cs="Arial"/>
        </w:rPr>
        <w:t>(i) For purposes of this section, the following definitions apply:</w:t>
      </w:r>
    </w:p>
    <w:p w14:paraId="776CACF1" w14:textId="77777777" w:rsidR="009C20DF" w:rsidRPr="00C60E83" w:rsidRDefault="009C20DF" w:rsidP="009C20DF">
      <w:pPr>
        <w:rPr>
          <w:rFonts w:ascii="Arial" w:eastAsia="Arial" w:hAnsi="Arial" w:cs="Arial"/>
        </w:rPr>
      </w:pPr>
      <w:r w:rsidRPr="00C60E83">
        <w:rPr>
          <w:rFonts w:ascii="Arial" w:eastAsia="Arial" w:hAnsi="Arial" w:cs="Arial"/>
        </w:rPr>
        <w:t>(1) “English learner” has the same meaning as defined in subdivision (a) of Section 306.</w:t>
      </w:r>
    </w:p>
    <w:p w14:paraId="1F33A299" w14:textId="77777777" w:rsidR="009C20DF" w:rsidRPr="00C60E83" w:rsidRDefault="009C20DF" w:rsidP="009C20DF">
      <w:pPr>
        <w:rPr>
          <w:rFonts w:ascii="Arial" w:eastAsia="Arial" w:hAnsi="Arial" w:cs="Arial"/>
        </w:rPr>
      </w:pPr>
      <w:r w:rsidRPr="00C60E83">
        <w:rPr>
          <w:rFonts w:ascii="Arial" w:eastAsia="Arial" w:hAnsi="Arial" w:cs="Arial"/>
        </w:rPr>
        <w:t>(2) “Home language survey” means a survey administered at or before the time of a pupil’s initial enrollment to identify whether the primary or native language of a pupil is a language other than English and may be the same as the survey required pursuant to subdivision (a) of Section 11518.5 of Title 5 of the California Code of Regulations.</w:t>
      </w:r>
    </w:p>
    <w:p w14:paraId="1AF1839A" w14:textId="77777777" w:rsidR="009C20DF" w:rsidRPr="00C60E83" w:rsidRDefault="009C20DF" w:rsidP="009C20DF">
      <w:pPr>
        <w:rPr>
          <w:rFonts w:ascii="Arial" w:eastAsia="Arial" w:hAnsi="Arial" w:cs="Arial"/>
        </w:rPr>
      </w:pPr>
      <w:r w:rsidRPr="00C60E83">
        <w:rPr>
          <w:rFonts w:ascii="Arial" w:eastAsia="Arial" w:hAnsi="Arial" w:cs="Arial"/>
        </w:rPr>
        <w:t>(3) “Kindergarten” does not include transitional kindergarten, as defined in subdivision (d) of Section 48000.</w:t>
      </w:r>
    </w:p>
    <w:p w14:paraId="3E527161" w14:textId="77777777" w:rsidR="009C20DF" w:rsidRPr="00C60E83" w:rsidRDefault="009C20DF" w:rsidP="009C20DF">
      <w:pPr>
        <w:rPr>
          <w:rFonts w:ascii="Arial" w:eastAsia="Arial" w:hAnsi="Arial" w:cs="Arial"/>
        </w:rPr>
      </w:pPr>
      <w:r w:rsidRPr="00C60E83">
        <w:rPr>
          <w:rFonts w:ascii="Arial" w:eastAsia="Arial" w:hAnsi="Arial" w:cs="Arial"/>
        </w:rPr>
        <w:t>(4) “Local educational agency” means a school district, county office of education, or charter school.</w:t>
      </w:r>
    </w:p>
    <w:p w14:paraId="7BD4662F" w14:textId="77777777" w:rsidR="009C20DF" w:rsidRPr="00C60E83" w:rsidRDefault="009C20DF" w:rsidP="009C20DF">
      <w:pPr>
        <w:rPr>
          <w:rFonts w:ascii="Arial" w:eastAsia="Arial" w:hAnsi="Arial" w:cs="Arial"/>
        </w:rPr>
      </w:pPr>
      <w:r w:rsidRPr="00C60E83">
        <w:rPr>
          <w:rFonts w:ascii="Arial" w:eastAsia="Arial" w:hAnsi="Arial" w:cs="Arial"/>
        </w:rPr>
        <w:t>(5) “Multilingual learner” is a pupil enrolled in transitional kindergarten pursuant to Section 48000 who has a primary language other than English, as indicated on a home language survey administered upon the pupil’s enrollment, and could benefit from support for their linguistic and developmental needs as determined by a screening instrument selected pursuant to subparagraph (A) of paragraph (1) of subdivision (b).</w:t>
      </w:r>
    </w:p>
    <w:p w14:paraId="1E611203" w14:textId="77777777" w:rsidR="009C20DF" w:rsidRPr="00C60E83" w:rsidRDefault="009C20DF" w:rsidP="009C20DF">
      <w:pPr>
        <w:rPr>
          <w:rFonts w:ascii="Arial" w:eastAsia="Arial" w:hAnsi="Arial" w:cs="Arial"/>
        </w:rPr>
      </w:pPr>
      <w:r w:rsidRPr="00C60E83">
        <w:rPr>
          <w:rFonts w:ascii="Arial" w:eastAsia="Arial" w:hAnsi="Arial" w:cs="Arial"/>
        </w:rPr>
        <w:t xml:space="preserve">(j) For purposes of making the computations required by Section 8 of Article XVI of the California Constitution, the appropriation made pursuant to paragraph (2) of subdivision </w:t>
      </w:r>
      <w:r w:rsidRPr="00C60E83">
        <w:rPr>
          <w:rFonts w:ascii="Arial" w:eastAsia="Arial" w:hAnsi="Arial" w:cs="Arial"/>
        </w:rPr>
        <w:lastRenderedPageBreak/>
        <w:t>(b) shall be deemed to be “General Fund revenues appropriated for school districts,” as defined in subdivision (c) of Section 41202, for the 2025–26 fiscal year, and included within the “total allocations to school districts and community college districts from General Fund proceeds of taxes appropriated pursuant to Article XIII B,” as defined in subdivision (e) of Section 41202, for the 2025–26 fiscal year.</w:t>
      </w:r>
    </w:p>
    <w:p w14:paraId="0CFCB72A" w14:textId="77777777" w:rsidR="009C20DF" w:rsidRPr="00C60E83" w:rsidRDefault="009C20DF" w:rsidP="009C20DF">
      <w:pPr>
        <w:rPr>
          <w:rFonts w:ascii="Arial" w:eastAsia="Arial" w:hAnsi="Arial" w:cs="Arial"/>
        </w:rPr>
      </w:pPr>
      <w:r w:rsidRPr="00C60E83">
        <w:rPr>
          <w:rFonts w:ascii="Arial" w:eastAsia="Arial" w:hAnsi="Arial" w:cs="Arial"/>
        </w:rPr>
        <w:t>(k) Notwithstanding any other law, this section shall not be waived by the state board pursuant to Section 33050 or by the Superintendent.</w:t>
      </w:r>
    </w:p>
    <w:p w14:paraId="560B70F7" w14:textId="77777777" w:rsidR="009C20DF" w:rsidRPr="00C60E83" w:rsidRDefault="009C20DF" w:rsidP="009C20DF">
      <w:pPr>
        <w:rPr>
          <w:rFonts w:ascii="Arial" w:eastAsia="Arial" w:hAnsi="Arial" w:cs="Arial"/>
        </w:rPr>
      </w:pPr>
      <w:r w:rsidRPr="00C60E83">
        <w:rPr>
          <w:rFonts w:ascii="Arial" w:eastAsia="Arial" w:hAnsi="Arial" w:cs="Arial"/>
          <w:i/>
          <w:iCs/>
        </w:rPr>
        <w:t>(Added by Stats. 2025, Ch. 8, Sec. 42. (AB 121) Effective June 27, 2025.)</w:t>
      </w:r>
    </w:p>
    <w:p w14:paraId="79E16B63" w14:textId="522F67F9" w:rsidR="00C43B7A" w:rsidRPr="00C60E83" w:rsidRDefault="00C43B7A">
      <w:pPr>
        <w:rPr>
          <w:rFonts w:ascii="Arial" w:eastAsia="Arial" w:hAnsi="Arial" w:cs="Arial"/>
        </w:rPr>
        <w:sectPr w:rsidR="00C43B7A" w:rsidRPr="00C60E83">
          <w:pgSz w:w="12240" w:h="15840"/>
          <w:pgMar w:top="1440" w:right="1440" w:bottom="1440" w:left="1440" w:header="720" w:footer="720" w:gutter="0"/>
          <w:cols w:space="720"/>
          <w:docGrid w:linePitch="360"/>
        </w:sectPr>
      </w:pPr>
      <w:r w:rsidRPr="00C60E83">
        <w:rPr>
          <w:rFonts w:ascii="Arial" w:eastAsia="Arial" w:hAnsi="Arial" w:cs="Arial"/>
        </w:rPr>
        <w:br w:type="page"/>
      </w:r>
    </w:p>
    <w:p w14:paraId="28B7D9A8" w14:textId="72C6AC27" w:rsidR="00C43B7A" w:rsidRPr="00C60E83" w:rsidRDefault="00C43B7A" w:rsidP="00891D74">
      <w:pPr>
        <w:pStyle w:val="Heading2"/>
      </w:pPr>
      <w:bookmarkStart w:id="21" w:name="_Toc212185908"/>
      <w:r w:rsidRPr="00C60E83">
        <w:lastRenderedPageBreak/>
        <w:t>Appendix B: California Transitional Kindergarten Multilingual Learner Screening Instrument Evaluation Rubric</w:t>
      </w:r>
      <w:bookmarkEnd w:id="21"/>
    </w:p>
    <w:p w14:paraId="3396D80B" w14:textId="77777777" w:rsidR="00C43B7A" w:rsidRPr="00891D74" w:rsidRDefault="00C43B7A" w:rsidP="00891D74">
      <w:pPr>
        <w:pStyle w:val="Heading3"/>
        <w:rPr>
          <w:sz w:val="36"/>
          <w:szCs w:val="36"/>
        </w:rPr>
      </w:pPr>
      <w:r w:rsidRPr="00891D74">
        <w:rPr>
          <w:sz w:val="36"/>
          <w:szCs w:val="36"/>
        </w:rPr>
        <w:t>Introduction</w:t>
      </w:r>
    </w:p>
    <w:p w14:paraId="3CEAF177" w14:textId="5B099DFB" w:rsidR="00C43B7A" w:rsidRPr="00C60E83" w:rsidRDefault="334046F3" w:rsidP="00C43B7A">
      <w:pPr>
        <w:rPr>
          <w:rFonts w:ascii="Arial" w:eastAsia="Arial" w:hAnsi="Arial" w:cs="Arial"/>
        </w:rPr>
      </w:pPr>
      <w:r w:rsidRPr="00C60E83">
        <w:rPr>
          <w:rFonts w:ascii="Arial" w:eastAsia="Arial" w:hAnsi="Arial" w:cs="Arial"/>
        </w:rPr>
        <w:t>The purpose of this rubric is to assist the reviewers in selecting high-quality screening instruments for the state-approved list that accurately identify Transitional Kindergarten (TK) students who would benefit from additional English language</w:t>
      </w:r>
      <w:r w:rsidR="6541C85A" w:rsidRPr="00C60E83">
        <w:rPr>
          <w:rFonts w:ascii="Arial" w:eastAsia="Arial" w:hAnsi="Arial" w:cs="Arial"/>
        </w:rPr>
        <w:t xml:space="preserve"> development</w:t>
      </w:r>
      <w:r w:rsidRPr="00C60E83">
        <w:rPr>
          <w:rFonts w:ascii="Arial" w:eastAsia="Arial" w:hAnsi="Arial" w:cs="Arial"/>
        </w:rPr>
        <w:t xml:space="preserve"> support, as specified in </w:t>
      </w:r>
      <w:hyperlink r:id="rId21">
        <w:r w:rsidRPr="00C60E83">
          <w:rPr>
            <w:rStyle w:val="Hyperlink"/>
            <w:rFonts w:ascii="Arial" w:eastAsia="Arial" w:hAnsi="Arial" w:cs="Arial"/>
          </w:rPr>
          <w:t xml:space="preserve">California </w:t>
        </w:r>
        <w:r w:rsidRPr="00C60E83">
          <w:rPr>
            <w:rStyle w:val="Hyperlink"/>
            <w:rFonts w:ascii="Arial" w:eastAsia="Arial" w:hAnsi="Arial" w:cs="Arial"/>
            <w:i/>
            <w:iCs/>
          </w:rPr>
          <w:t>Education Code</w:t>
        </w:r>
        <w:r w:rsidRPr="00C60E83">
          <w:rPr>
            <w:rStyle w:val="Hyperlink"/>
            <w:rFonts w:ascii="Arial" w:eastAsia="Arial" w:hAnsi="Arial" w:cs="Arial"/>
          </w:rPr>
          <w:t xml:space="preserve"> (</w:t>
        </w:r>
        <w:r w:rsidRPr="00C60E83">
          <w:rPr>
            <w:rStyle w:val="Hyperlink"/>
            <w:rFonts w:ascii="Arial" w:eastAsia="Arial" w:hAnsi="Arial" w:cs="Arial"/>
            <w:i/>
            <w:iCs/>
          </w:rPr>
          <w:t>EC</w:t>
        </w:r>
        <w:r w:rsidRPr="00C60E83">
          <w:rPr>
            <w:rStyle w:val="Hyperlink"/>
            <w:rFonts w:ascii="Arial" w:eastAsia="Arial" w:hAnsi="Arial" w:cs="Arial"/>
          </w:rPr>
          <w:t>) Section 48004(d)</w:t>
        </w:r>
      </w:hyperlink>
      <w:r w:rsidRPr="00C60E83">
        <w:rPr>
          <w:rFonts w:ascii="Arial" w:eastAsia="Arial" w:hAnsi="Arial" w:cs="Arial"/>
        </w:rPr>
        <w:t>. The screening instrument must be developmentally appropriate for</w:t>
      </w:r>
      <w:r w:rsidR="29402860" w:rsidRPr="00C60E83">
        <w:rPr>
          <w:rFonts w:ascii="Arial" w:eastAsia="Arial" w:hAnsi="Arial" w:cs="Arial"/>
        </w:rPr>
        <w:t xml:space="preserve"> multilingual</w:t>
      </w:r>
      <w:r w:rsidRPr="00C60E83">
        <w:rPr>
          <w:rFonts w:ascii="Arial" w:eastAsia="Arial" w:hAnsi="Arial" w:cs="Arial"/>
        </w:rPr>
        <w:t xml:space="preserve"> three- and four-year-old children entering TK as required by </w:t>
      </w:r>
      <w:r w:rsidRPr="00C60E83">
        <w:rPr>
          <w:rFonts w:ascii="Arial" w:eastAsia="Arial" w:hAnsi="Arial" w:cs="Arial"/>
          <w:i/>
          <w:iCs/>
        </w:rPr>
        <w:t xml:space="preserve">EC </w:t>
      </w:r>
      <w:r w:rsidRPr="00C60E83">
        <w:rPr>
          <w:rFonts w:ascii="Arial" w:eastAsia="Arial" w:hAnsi="Arial" w:cs="Arial"/>
        </w:rPr>
        <w:t xml:space="preserve">Section 48004. </w:t>
      </w:r>
      <w:r w:rsidR="0FA9C2BD" w:rsidRPr="00C60E83">
        <w:rPr>
          <w:rFonts w:ascii="Arial" w:eastAsia="Arial" w:hAnsi="Arial" w:cs="Arial"/>
        </w:rPr>
        <w:t>The California Department of Education (</w:t>
      </w:r>
      <w:r w:rsidRPr="00C60E83">
        <w:rPr>
          <w:rFonts w:ascii="Arial" w:eastAsia="Arial" w:hAnsi="Arial" w:cs="Arial"/>
        </w:rPr>
        <w:t>CDE</w:t>
      </w:r>
      <w:r w:rsidR="0FA9C2BD" w:rsidRPr="00C60E83">
        <w:rPr>
          <w:rFonts w:ascii="Arial" w:eastAsia="Arial" w:hAnsi="Arial" w:cs="Arial"/>
        </w:rPr>
        <w:t>)</w:t>
      </w:r>
      <w:r w:rsidRPr="00C60E83">
        <w:rPr>
          <w:rFonts w:ascii="Arial" w:eastAsia="Arial" w:hAnsi="Arial" w:cs="Arial"/>
        </w:rPr>
        <w:t xml:space="preserve"> recognizes that TK students may also be five years old at the time of screening due to enrollment timing and birthday cutoffs; therefore, instruments should also be appropriate for five-year-old children. The instrument must be culturally and linguistically responsive and based on sound psychometric principles that reflect and consider the diverse student population in California's TK programs.</w:t>
      </w:r>
    </w:p>
    <w:p w14:paraId="1C3E4969" w14:textId="35AC3A5D" w:rsidR="00C43B7A" w:rsidRPr="00C60E83" w:rsidRDefault="0535200F" w:rsidP="6BA92D21">
      <w:pPr>
        <w:rPr>
          <w:rFonts w:ascii="Arial" w:eastAsia="Arial" w:hAnsi="Arial" w:cs="Arial"/>
        </w:rPr>
      </w:pPr>
      <w:r w:rsidRPr="00C60E83">
        <w:rPr>
          <w:rFonts w:ascii="Arial" w:eastAsia="Arial" w:hAnsi="Arial" w:cs="Arial"/>
        </w:rPr>
        <w:t xml:space="preserve">This rubric is designed for use by the review panel during the evaluation of submissions in response to the </w:t>
      </w:r>
      <w:r w:rsidR="4296FAD5" w:rsidRPr="00C60E83">
        <w:rPr>
          <w:rFonts w:ascii="Arial" w:eastAsia="Arial" w:hAnsi="Arial" w:cs="Arial"/>
        </w:rPr>
        <w:t>Request for Information (</w:t>
      </w:r>
      <w:r w:rsidRPr="00C60E83">
        <w:rPr>
          <w:rFonts w:ascii="Arial" w:eastAsia="Arial" w:hAnsi="Arial" w:cs="Arial"/>
        </w:rPr>
        <w:t>RFI</w:t>
      </w:r>
      <w:r w:rsidR="4296FAD5" w:rsidRPr="00C60E83">
        <w:rPr>
          <w:rFonts w:ascii="Arial" w:eastAsia="Arial" w:hAnsi="Arial" w:cs="Arial"/>
        </w:rPr>
        <w:t>)</w:t>
      </w:r>
      <w:r w:rsidRPr="00C60E83">
        <w:rPr>
          <w:rFonts w:ascii="Arial" w:eastAsia="Arial" w:hAnsi="Arial" w:cs="Arial"/>
        </w:rPr>
        <w:t xml:space="preserve">: Transitional Kindergarten Multilingual Learner Screening Instruments. The evaluation process follows the Selection Process Overview detailed in the RFI. It aligns with the five statutory requirements in </w:t>
      </w:r>
      <w:r w:rsidRPr="00C60E83">
        <w:rPr>
          <w:rFonts w:ascii="Arial" w:eastAsia="Arial" w:hAnsi="Arial" w:cs="Arial"/>
          <w:i/>
          <w:iCs/>
        </w:rPr>
        <w:t>EC</w:t>
      </w:r>
      <w:r w:rsidRPr="00C60E83">
        <w:rPr>
          <w:rFonts w:ascii="Arial" w:eastAsia="Arial" w:hAnsi="Arial" w:cs="Arial"/>
        </w:rPr>
        <w:t xml:space="preserve"> Section 48004(d).  Additionally, </w:t>
      </w:r>
      <w:bookmarkStart w:id="22" w:name="_Int_xTi19kY4"/>
      <w:r w:rsidRPr="00C60E83">
        <w:rPr>
          <w:rFonts w:ascii="Arial" w:eastAsia="Arial" w:hAnsi="Arial" w:cs="Arial"/>
        </w:rPr>
        <w:t>it</w:t>
      </w:r>
      <w:bookmarkEnd w:id="22"/>
      <w:r w:rsidRPr="00C60E83">
        <w:rPr>
          <w:rFonts w:ascii="Arial" w:eastAsia="Arial" w:hAnsi="Arial" w:cs="Arial"/>
        </w:rPr>
        <w:t xml:space="preserve"> includes an assessment of vendor capabilities</w:t>
      </w:r>
      <w:r w:rsidR="45E643BA" w:rsidRPr="00C60E83">
        <w:rPr>
          <w:rFonts w:ascii="Arial" w:eastAsia="Arial" w:hAnsi="Arial" w:cs="Arial"/>
        </w:rPr>
        <w:t xml:space="preserve"> </w:t>
      </w:r>
      <w:r w:rsidR="0284AAB6" w:rsidRPr="00C60E83">
        <w:rPr>
          <w:rFonts w:ascii="Arial" w:eastAsia="Arial" w:hAnsi="Arial" w:cs="Arial"/>
        </w:rPr>
        <w:t>as deemed</w:t>
      </w:r>
      <w:r w:rsidR="227730A8" w:rsidRPr="00C60E83">
        <w:rPr>
          <w:rFonts w:ascii="Arial" w:eastAsia="Arial" w:hAnsi="Arial" w:cs="Arial"/>
        </w:rPr>
        <w:t xml:space="preserve"> </w:t>
      </w:r>
      <w:r w:rsidR="31C3B745" w:rsidRPr="00C60E83">
        <w:rPr>
          <w:rFonts w:ascii="Arial" w:eastAsia="Arial" w:hAnsi="Arial" w:cs="Arial"/>
        </w:rPr>
        <w:t>appropriate expected</w:t>
      </w:r>
      <w:r w:rsidRPr="00C60E83">
        <w:rPr>
          <w:rFonts w:ascii="Arial" w:eastAsia="Arial" w:hAnsi="Arial" w:cs="Arial"/>
        </w:rPr>
        <w:t xml:space="preserve"> by the CDE</w:t>
      </w:r>
      <w:r w:rsidR="1C816D84" w:rsidRPr="00C60E83">
        <w:rPr>
          <w:rFonts w:ascii="Arial" w:eastAsia="Arial" w:hAnsi="Arial" w:cs="Arial"/>
        </w:rPr>
        <w:t xml:space="preserve"> to enable voluntary field</w:t>
      </w:r>
      <w:r w:rsidR="3037B9EA" w:rsidRPr="00C60E83">
        <w:rPr>
          <w:rFonts w:ascii="Arial" w:eastAsia="Arial" w:hAnsi="Arial" w:cs="Arial"/>
        </w:rPr>
        <w:t>-</w:t>
      </w:r>
      <w:r w:rsidR="1C816D84" w:rsidRPr="00C60E83">
        <w:rPr>
          <w:rFonts w:ascii="Arial" w:eastAsia="Arial" w:hAnsi="Arial" w:cs="Arial"/>
        </w:rPr>
        <w:t>testing in the 2026</w:t>
      </w:r>
      <w:r w:rsidR="0A1C5F86" w:rsidRPr="00C60E83">
        <w:rPr>
          <w:rFonts w:ascii="Arial" w:eastAsia="Arial" w:hAnsi="Arial" w:cs="Arial"/>
          <w:color w:val="000000" w:themeColor="text1"/>
        </w:rPr>
        <w:t>–</w:t>
      </w:r>
      <w:r w:rsidR="1C816D84" w:rsidRPr="00C60E83">
        <w:rPr>
          <w:rFonts w:ascii="Arial" w:eastAsia="Arial" w:hAnsi="Arial" w:cs="Arial"/>
        </w:rPr>
        <w:t>27 school year and statewide implementation commencing with the 2027</w:t>
      </w:r>
      <w:r w:rsidR="098451A2" w:rsidRPr="00C60E83">
        <w:rPr>
          <w:rFonts w:ascii="Arial" w:eastAsia="Arial" w:hAnsi="Arial" w:cs="Arial"/>
          <w:color w:val="000000" w:themeColor="text1"/>
        </w:rPr>
        <w:t>–</w:t>
      </w:r>
      <w:r w:rsidR="1C816D84" w:rsidRPr="00C60E83">
        <w:rPr>
          <w:rFonts w:ascii="Arial" w:eastAsia="Arial" w:hAnsi="Arial" w:cs="Arial"/>
        </w:rPr>
        <w:t>28 school year</w:t>
      </w:r>
      <w:r w:rsidR="6A84B3A1" w:rsidRPr="00C60E83">
        <w:rPr>
          <w:rFonts w:ascii="Arial" w:eastAsia="Arial" w:hAnsi="Arial" w:cs="Arial"/>
        </w:rPr>
        <w:t>.</w:t>
      </w:r>
      <w:r w:rsidRPr="00C60E83">
        <w:rPr>
          <w:rFonts w:ascii="Arial" w:eastAsia="Arial" w:hAnsi="Arial" w:cs="Arial"/>
        </w:rPr>
        <w:t xml:space="preserve"> The rubric is organized into two main evaluation stages: </w:t>
      </w:r>
      <w:r w:rsidRPr="00C60E83">
        <w:rPr>
          <w:rFonts w:ascii="Arial" w:eastAsia="Arial" w:hAnsi="Arial" w:cs="Arial"/>
          <w:b/>
          <w:bCs/>
        </w:rPr>
        <w:t>Statutory Compliance (Pass/Fail)</w:t>
      </w:r>
      <w:r w:rsidRPr="00C60E83">
        <w:rPr>
          <w:rFonts w:ascii="Arial" w:eastAsia="Arial" w:hAnsi="Arial" w:cs="Arial"/>
        </w:rPr>
        <w:t xml:space="preserve"> and </w:t>
      </w:r>
      <w:r w:rsidR="31A41A30" w:rsidRPr="00C60E83">
        <w:rPr>
          <w:rFonts w:ascii="Arial" w:eastAsia="Arial" w:hAnsi="Arial" w:cs="Arial"/>
          <w:b/>
          <w:bCs/>
        </w:rPr>
        <w:t>Statewide</w:t>
      </w:r>
      <w:r w:rsidR="31A41A30" w:rsidRPr="00C60E83">
        <w:rPr>
          <w:rFonts w:ascii="Arial" w:eastAsia="Arial" w:hAnsi="Arial" w:cs="Arial"/>
        </w:rPr>
        <w:t xml:space="preserve"> </w:t>
      </w:r>
      <w:r w:rsidRPr="00C60E83">
        <w:rPr>
          <w:rFonts w:ascii="Arial" w:eastAsia="Arial" w:hAnsi="Arial" w:cs="Arial"/>
          <w:b/>
          <w:bCs/>
        </w:rPr>
        <w:t>Implementation Readiness Assessment (40 points maximum)</w:t>
      </w:r>
      <w:r w:rsidRPr="00C60E83">
        <w:rPr>
          <w:rFonts w:ascii="Arial" w:eastAsia="Arial" w:hAnsi="Arial" w:cs="Arial"/>
        </w:rPr>
        <w:t>.</w:t>
      </w:r>
    </w:p>
    <w:p w14:paraId="1C92F932" w14:textId="73B7D5FB" w:rsidR="00C43B7A" w:rsidRPr="00C60E83" w:rsidRDefault="0535200F" w:rsidP="00C43B7A">
      <w:pPr>
        <w:rPr>
          <w:rFonts w:ascii="Arial" w:eastAsia="Arial" w:hAnsi="Arial" w:cs="Arial"/>
        </w:rPr>
      </w:pPr>
      <w:r w:rsidRPr="00C60E83">
        <w:rPr>
          <w:rFonts w:ascii="Arial" w:eastAsia="Arial" w:hAnsi="Arial" w:cs="Arial"/>
        </w:rPr>
        <w:t xml:space="preserve">In Stage 1, each statutory requirement will be evaluated using a Pass/Fail determination. </w:t>
      </w:r>
      <w:r w:rsidRPr="005E3F57">
        <w:rPr>
          <w:rFonts w:ascii="Arial" w:eastAsia="Arial" w:hAnsi="Arial" w:cs="Arial"/>
          <w:i/>
          <w:iCs/>
        </w:rPr>
        <w:t>The</w:t>
      </w:r>
      <w:r w:rsidRPr="00C60E83">
        <w:rPr>
          <w:rFonts w:ascii="Arial" w:eastAsia="Arial" w:hAnsi="Arial" w:cs="Arial"/>
          <w:i/>
          <w:iCs/>
        </w:rPr>
        <w:t xml:space="preserve"> five statutory requirements collectively, rather than each requirement alone, offer a comprehensive assessment of the appropriateness of the instrument for identifying multilingual learners in TK.</w:t>
      </w:r>
      <w:r w:rsidRPr="00C60E83">
        <w:rPr>
          <w:rFonts w:ascii="Arial" w:eastAsia="Arial" w:hAnsi="Arial" w:cs="Arial"/>
        </w:rPr>
        <w:t xml:space="preserve"> In Stage 2, vendor capabilities will be evaluated across three evidence levels: Strong, Moderate, and Minimal. Given the young age of the target population, developmental appropriateness is emphasized throughout the evaluation criteria.</w:t>
      </w:r>
    </w:p>
    <w:p w14:paraId="28383C0C" w14:textId="344FBD25" w:rsidR="00C43B7A" w:rsidRPr="00C60E83" w:rsidRDefault="00C43B7A" w:rsidP="00C43B7A">
      <w:pPr>
        <w:rPr>
          <w:rFonts w:ascii="Arial" w:eastAsia="Arial" w:hAnsi="Arial" w:cs="Arial"/>
        </w:rPr>
      </w:pPr>
      <w:r w:rsidRPr="00C60E83">
        <w:rPr>
          <w:rFonts w:ascii="Arial" w:eastAsia="Arial" w:hAnsi="Arial" w:cs="Arial"/>
        </w:rPr>
        <w:lastRenderedPageBreak/>
        <w:t>The review panel will discuss together and deliberate on the strengths and weaknesses of each proposed instrument, including its overall appropriateness for accurately identifying TK students who need English language development support.</w:t>
      </w:r>
    </w:p>
    <w:p w14:paraId="10645714" w14:textId="6753317C" w:rsidR="00C43B7A" w:rsidRPr="00891D74" w:rsidRDefault="00C43B7A" w:rsidP="00891D74">
      <w:pPr>
        <w:pStyle w:val="Heading3"/>
        <w:rPr>
          <w:sz w:val="36"/>
          <w:szCs w:val="36"/>
        </w:rPr>
      </w:pPr>
      <w:r w:rsidRPr="00891D74">
        <w:rPr>
          <w:sz w:val="36"/>
          <w:szCs w:val="36"/>
        </w:rPr>
        <w:t>S</w:t>
      </w:r>
      <w:r w:rsidR="00891D74" w:rsidRPr="00891D74">
        <w:rPr>
          <w:sz w:val="36"/>
          <w:szCs w:val="36"/>
        </w:rPr>
        <w:t>tage</w:t>
      </w:r>
      <w:r w:rsidRPr="00891D74">
        <w:rPr>
          <w:sz w:val="36"/>
          <w:szCs w:val="36"/>
        </w:rPr>
        <w:t xml:space="preserve"> 1: S</w:t>
      </w:r>
      <w:r w:rsidR="00891D74" w:rsidRPr="00891D74">
        <w:rPr>
          <w:sz w:val="36"/>
          <w:szCs w:val="36"/>
        </w:rPr>
        <w:t>tatutory Compliance Determination (Pass/Fail)</w:t>
      </w:r>
      <w:r w:rsidRPr="00891D74">
        <w:rPr>
          <w:sz w:val="36"/>
          <w:szCs w:val="36"/>
        </w:rPr>
        <w:t xml:space="preserve"> </w:t>
      </w:r>
    </w:p>
    <w:p w14:paraId="207D2180" w14:textId="3ACB60F7" w:rsidR="00C43B7A" w:rsidRPr="00C60E83" w:rsidRDefault="00C43B7A" w:rsidP="00C43B7A">
      <w:pPr>
        <w:rPr>
          <w:rFonts w:ascii="Arial" w:eastAsia="Arial" w:hAnsi="Arial" w:cs="Arial"/>
          <w:i/>
          <w:iCs/>
        </w:rPr>
      </w:pPr>
      <w:r w:rsidRPr="00C60E83">
        <w:rPr>
          <w:rFonts w:ascii="Arial" w:eastAsia="Arial" w:hAnsi="Arial" w:cs="Arial"/>
          <w:i/>
          <w:iCs/>
        </w:rPr>
        <w:t>Must pass ALL criteria to meet the five statutory requirements and advance to Stage 2</w:t>
      </w:r>
    </w:p>
    <w:p w14:paraId="7B7AE544" w14:textId="5E1E849E" w:rsidR="00C43B7A" w:rsidRPr="00891D74" w:rsidRDefault="0535200F" w:rsidP="00891D74">
      <w:pPr>
        <w:pStyle w:val="Heading4"/>
      </w:pPr>
      <w:r w:rsidRPr="00891D74">
        <w:t>1. P</w:t>
      </w:r>
      <w:r w:rsidR="00891D74">
        <w:t xml:space="preserve">sychometric Properties </w:t>
      </w:r>
      <w:r w:rsidRPr="00891D74">
        <w:t>(</w:t>
      </w:r>
      <w:r w:rsidRPr="00891D74">
        <w:rPr>
          <w:i/>
          <w:iCs/>
        </w:rPr>
        <w:t>EC</w:t>
      </w:r>
      <w:r w:rsidRPr="00891D74">
        <w:t xml:space="preserve"> Section 48004[d][1])</w:t>
      </w:r>
    </w:p>
    <w:p w14:paraId="34BA63A1" w14:textId="28D2AAD0" w:rsidR="00C43B7A" w:rsidRPr="00C60E83" w:rsidRDefault="00C43B7A" w:rsidP="00C43B7A">
      <w:pPr>
        <w:rPr>
          <w:rFonts w:ascii="Arial" w:eastAsia="Arial" w:hAnsi="Arial" w:cs="Arial"/>
          <w:i/>
          <w:iCs/>
        </w:rPr>
      </w:pPr>
      <w:r w:rsidRPr="00C60E83">
        <w:rPr>
          <w:rFonts w:ascii="Arial" w:eastAsia="Arial" w:hAnsi="Arial" w:cs="Arial"/>
          <w:b/>
          <w:bCs/>
        </w:rPr>
        <w:t>Requirement:</w:t>
      </w:r>
      <w:r w:rsidRPr="00C60E83">
        <w:rPr>
          <w:rFonts w:ascii="Arial" w:eastAsia="Arial" w:hAnsi="Arial" w:cs="Arial"/>
        </w:rPr>
        <w:t xml:space="preserve"> </w:t>
      </w:r>
      <w:r w:rsidRPr="00C60E83">
        <w:rPr>
          <w:rFonts w:ascii="Arial" w:eastAsia="Arial" w:hAnsi="Arial" w:cs="Arial"/>
          <w:i/>
          <w:iCs/>
        </w:rPr>
        <w:t>Screening instruments must have psychometric properties of reliability and validity deemed adequate by technical experts</w:t>
      </w:r>
    </w:p>
    <w:p w14:paraId="6D8CF020" w14:textId="77777777" w:rsidR="00C43B7A" w:rsidRPr="00891D74" w:rsidRDefault="00C43B7A" w:rsidP="00891D74">
      <w:pPr>
        <w:pStyle w:val="Heading5"/>
      </w:pPr>
      <w:r w:rsidRPr="00891D74">
        <w:t>1.1 Evidence of Reliability</w:t>
      </w:r>
    </w:p>
    <w:p w14:paraId="52E4F742" w14:textId="77777777" w:rsidR="00C43B7A" w:rsidRPr="00C60E83" w:rsidRDefault="00C43B7A" w:rsidP="00C43B7A">
      <w:pPr>
        <w:rPr>
          <w:rFonts w:ascii="Arial" w:eastAsia="Arial" w:hAnsi="Arial" w:cs="Arial"/>
          <w:b/>
          <w:bCs/>
        </w:rPr>
      </w:pPr>
      <w:r w:rsidRPr="00C60E83">
        <w:rPr>
          <w:rFonts w:ascii="Arial" w:eastAsia="Arial" w:hAnsi="Arial" w:cs="Arial"/>
          <w:b/>
          <w:bCs/>
        </w:rPr>
        <w:t>Required Documentation:</w:t>
      </w:r>
    </w:p>
    <w:p w14:paraId="34EE6DBA" w14:textId="77777777" w:rsidR="00C43B7A" w:rsidRPr="00C60E83" w:rsidRDefault="00C43B7A" w:rsidP="00AA31D0">
      <w:pPr>
        <w:pStyle w:val="ListParagraph"/>
        <w:numPr>
          <w:ilvl w:val="0"/>
          <w:numId w:val="115"/>
        </w:numPr>
        <w:spacing w:after="0"/>
        <w:rPr>
          <w:rFonts w:ascii="Arial" w:eastAsia="Arial" w:hAnsi="Arial" w:cs="Arial"/>
        </w:rPr>
      </w:pPr>
      <w:r w:rsidRPr="00C60E83">
        <w:rPr>
          <w:rFonts w:ascii="Arial" w:eastAsia="Arial" w:hAnsi="Arial" w:cs="Arial"/>
        </w:rPr>
        <w:t>Technical manual or report that describes the methodology and statistical indexes or reliability coefficients (i.e., test-retest correlation, split-half reliability, Cronbach’s alpha, Cohen’s Kappa, KR-20 score) used for evaluating test reliability</w:t>
      </w:r>
    </w:p>
    <w:p w14:paraId="39F44EBD" w14:textId="101DAF89" w:rsidR="00C43B7A" w:rsidRPr="00C60E83" w:rsidRDefault="00C43B7A" w:rsidP="00AA31D0">
      <w:pPr>
        <w:pStyle w:val="ListParagraph"/>
        <w:numPr>
          <w:ilvl w:val="0"/>
          <w:numId w:val="115"/>
        </w:numPr>
        <w:rPr>
          <w:rFonts w:ascii="Arial" w:eastAsia="Arial" w:hAnsi="Arial" w:cs="Arial"/>
        </w:rPr>
      </w:pPr>
      <w:r w:rsidRPr="00C60E83">
        <w:rPr>
          <w:rFonts w:ascii="Arial" w:eastAsia="Arial" w:hAnsi="Arial" w:cs="Arial"/>
        </w:rPr>
        <w:t>Information on how the methods and statistical indexes used are appropriate for evaluating test reliability for the screening instrument</w:t>
      </w:r>
    </w:p>
    <w:p w14:paraId="6C7D7E27" w14:textId="77777777" w:rsidR="00C43B7A" w:rsidRPr="00C60E83" w:rsidRDefault="00C43B7A" w:rsidP="00AA31D0">
      <w:pPr>
        <w:pStyle w:val="ListParagraph"/>
        <w:numPr>
          <w:ilvl w:val="0"/>
          <w:numId w:val="115"/>
        </w:numPr>
        <w:rPr>
          <w:rFonts w:ascii="Arial" w:eastAsia="Arial" w:hAnsi="Arial" w:cs="Arial"/>
        </w:rPr>
      </w:pPr>
      <w:r w:rsidRPr="00C60E83">
        <w:rPr>
          <w:rFonts w:ascii="Arial" w:eastAsia="Arial" w:hAnsi="Arial" w:cs="Arial"/>
        </w:rPr>
        <w:t xml:space="preserve">Results from reliability analyses for children ages 3–5  </w:t>
      </w:r>
    </w:p>
    <w:p w14:paraId="255D81AD" w14:textId="77777777" w:rsidR="00C43B7A" w:rsidRPr="00C60E83" w:rsidRDefault="00C43B7A" w:rsidP="00AA31D0">
      <w:pPr>
        <w:pStyle w:val="ListParagraph"/>
        <w:numPr>
          <w:ilvl w:val="0"/>
          <w:numId w:val="115"/>
        </w:numPr>
        <w:rPr>
          <w:rFonts w:ascii="Arial" w:eastAsia="Arial" w:hAnsi="Arial" w:cs="Arial"/>
        </w:rPr>
      </w:pPr>
      <w:r w:rsidRPr="00C60E83">
        <w:rPr>
          <w:rFonts w:ascii="Arial" w:eastAsia="Arial" w:hAnsi="Arial" w:cs="Arial"/>
        </w:rPr>
        <w:t>Inter-rater reliability (if applicable), including methods and statistics used for evaluating inter-rater reliability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Psychometric Properties 1.1 Evidence of Reliability."/>
      </w:tblPr>
      <w:tblGrid>
        <w:gridCol w:w="6180"/>
        <w:gridCol w:w="6885"/>
      </w:tblGrid>
      <w:tr w:rsidR="007300E0" w:rsidRPr="00C60E83" w14:paraId="41DC8DCC" w14:textId="77777777" w:rsidTr="00891D74">
        <w:trPr>
          <w:cantSplit/>
          <w:trHeight w:val="300"/>
          <w:tblHeader/>
        </w:trPr>
        <w:tc>
          <w:tcPr>
            <w:tcW w:w="6180"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0F4485B8" w14:textId="77777777" w:rsidR="00C43B7A" w:rsidRPr="00C60E83" w:rsidRDefault="00C43B7A" w:rsidP="007B1E96">
            <w:pPr>
              <w:jc w:val="center"/>
              <w:rPr>
                <w:rFonts w:ascii="Arial" w:eastAsia="Arial" w:hAnsi="Arial" w:cs="Arial"/>
              </w:rPr>
            </w:pPr>
            <w:r w:rsidRPr="00C60E83">
              <w:rPr>
                <w:rFonts w:ascii="Arial" w:eastAsia="Arial" w:hAnsi="Arial" w:cs="Arial"/>
                <w:b/>
                <w:bCs/>
              </w:rPr>
              <w:t>PASS</w:t>
            </w:r>
          </w:p>
        </w:tc>
        <w:tc>
          <w:tcPr>
            <w:tcW w:w="6885"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52CA9C57"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39F4345E" w14:textId="77777777" w:rsidTr="00891D74">
        <w:trPr>
          <w:cantSplit/>
          <w:trHeight w:val="300"/>
        </w:trPr>
        <w:tc>
          <w:tcPr>
            <w:tcW w:w="6180" w:type="dxa"/>
            <w:tcBorders>
              <w:top w:val="single" w:sz="6" w:space="0" w:color="auto"/>
              <w:left w:val="single" w:sz="6" w:space="0" w:color="auto"/>
              <w:bottom w:val="single" w:sz="6" w:space="0" w:color="auto"/>
              <w:right w:val="single" w:sz="6" w:space="0" w:color="auto"/>
            </w:tcBorders>
            <w:tcMar>
              <w:left w:w="105" w:type="dxa"/>
              <w:right w:w="105" w:type="dxa"/>
            </w:tcMar>
          </w:tcPr>
          <w:p w14:paraId="45389CEE" w14:textId="062A270C" w:rsidR="00C43B7A" w:rsidRPr="00C60E83" w:rsidRDefault="00A66892" w:rsidP="00AA31D0">
            <w:pPr>
              <w:pStyle w:val="ListParagraph"/>
              <w:numPr>
                <w:ilvl w:val="0"/>
                <w:numId w:val="105"/>
              </w:numPr>
              <w:rPr>
                <w:rFonts w:ascii="Arial" w:eastAsia="Arial" w:hAnsi="Arial" w:cs="Arial"/>
              </w:rPr>
            </w:pPr>
            <w:r>
              <w:rPr>
                <w:rFonts w:ascii="Arial" w:eastAsia="Arial" w:hAnsi="Arial" w:cs="Arial"/>
              </w:rPr>
              <w:t>Appropriate m</w:t>
            </w:r>
            <w:r w:rsidR="0535200F" w:rsidRPr="00C60E83">
              <w:rPr>
                <w:rFonts w:ascii="Arial" w:eastAsia="Arial" w:hAnsi="Arial" w:cs="Arial"/>
              </w:rPr>
              <w:t>ethod(s) and statistical index(es) used to evaluate test reliability for the screening instrument</w:t>
            </w:r>
          </w:p>
        </w:tc>
        <w:tc>
          <w:tcPr>
            <w:tcW w:w="6885" w:type="dxa"/>
            <w:tcBorders>
              <w:top w:val="single" w:sz="6" w:space="0" w:color="auto"/>
              <w:left w:val="single" w:sz="6" w:space="0" w:color="auto"/>
              <w:bottom w:val="single" w:sz="6" w:space="0" w:color="auto"/>
              <w:right w:val="single" w:sz="6" w:space="0" w:color="auto"/>
            </w:tcBorders>
            <w:tcMar>
              <w:left w:w="105" w:type="dxa"/>
              <w:right w:w="105" w:type="dxa"/>
            </w:tcMar>
          </w:tcPr>
          <w:p w14:paraId="27E93DCA" w14:textId="254B641F" w:rsidR="00C43B7A" w:rsidRPr="00C60E83" w:rsidRDefault="00A66892" w:rsidP="00AA31D0">
            <w:pPr>
              <w:pStyle w:val="ListParagraph"/>
              <w:numPr>
                <w:ilvl w:val="0"/>
                <w:numId w:val="105"/>
              </w:numPr>
              <w:rPr>
                <w:rFonts w:ascii="Arial" w:eastAsia="Arial" w:hAnsi="Arial" w:cs="Arial"/>
              </w:rPr>
            </w:pPr>
            <w:r>
              <w:rPr>
                <w:rFonts w:ascii="Arial" w:eastAsia="Arial" w:hAnsi="Arial" w:cs="Arial"/>
              </w:rPr>
              <w:t>Inappropriate m</w:t>
            </w:r>
            <w:r w:rsidR="0535200F" w:rsidRPr="00C60E83">
              <w:rPr>
                <w:rFonts w:ascii="Arial" w:eastAsia="Arial" w:hAnsi="Arial" w:cs="Arial"/>
              </w:rPr>
              <w:t>ethod(s) and statistical index(es) used to evaluate test reliability for the screening instrument</w:t>
            </w:r>
          </w:p>
        </w:tc>
      </w:tr>
      <w:tr w:rsidR="007300E0" w:rsidRPr="00C60E83" w14:paraId="587E7CE1" w14:textId="77777777" w:rsidTr="00891D74">
        <w:trPr>
          <w:cantSplit/>
          <w:trHeight w:val="300"/>
        </w:trPr>
        <w:tc>
          <w:tcPr>
            <w:tcW w:w="6180" w:type="dxa"/>
            <w:tcBorders>
              <w:top w:val="single" w:sz="6" w:space="0" w:color="auto"/>
              <w:left w:val="single" w:sz="6" w:space="0" w:color="auto"/>
              <w:bottom w:val="single" w:sz="6" w:space="0" w:color="auto"/>
              <w:right w:val="single" w:sz="6" w:space="0" w:color="auto"/>
            </w:tcBorders>
            <w:tcMar>
              <w:left w:w="105" w:type="dxa"/>
              <w:right w:w="105" w:type="dxa"/>
            </w:tcMar>
          </w:tcPr>
          <w:p w14:paraId="6889C6A6" w14:textId="584CCFCE" w:rsidR="00C43B7A" w:rsidRPr="00C60E83" w:rsidRDefault="0535200F" w:rsidP="00AA31D0">
            <w:pPr>
              <w:pStyle w:val="ListParagraph"/>
              <w:numPr>
                <w:ilvl w:val="0"/>
                <w:numId w:val="105"/>
              </w:numPr>
              <w:rPr>
                <w:rFonts w:ascii="Arial" w:eastAsia="Arial" w:hAnsi="Arial" w:cs="Arial"/>
              </w:rPr>
            </w:pPr>
            <w:r w:rsidRPr="00C60E83">
              <w:rPr>
                <w:rFonts w:ascii="Arial" w:eastAsia="Arial" w:hAnsi="Arial" w:cs="Arial"/>
              </w:rPr>
              <w:lastRenderedPageBreak/>
              <w:t>R</w:t>
            </w:r>
            <w:r w:rsidR="00A66892">
              <w:rPr>
                <w:rFonts w:ascii="Arial" w:eastAsia="Arial" w:hAnsi="Arial" w:cs="Arial"/>
              </w:rPr>
              <w:t>eported r</w:t>
            </w:r>
            <w:r w:rsidRPr="00C60E83">
              <w:rPr>
                <w:rFonts w:ascii="Arial" w:eastAsia="Arial" w:hAnsi="Arial" w:cs="Arial"/>
              </w:rPr>
              <w:t xml:space="preserve">esults from reliability analyses </w:t>
            </w:r>
          </w:p>
          <w:p w14:paraId="0896B99B" w14:textId="704C4B19" w:rsidR="00C43B7A" w:rsidRPr="00C60E83" w:rsidRDefault="00A66892" w:rsidP="00AA31D0">
            <w:pPr>
              <w:pStyle w:val="ListParagraph"/>
              <w:numPr>
                <w:ilvl w:val="0"/>
                <w:numId w:val="105"/>
              </w:numPr>
              <w:rPr>
                <w:rFonts w:ascii="Arial" w:eastAsia="Arial" w:hAnsi="Arial" w:cs="Arial"/>
              </w:rPr>
            </w:pPr>
            <w:r>
              <w:rPr>
                <w:rFonts w:ascii="Arial" w:eastAsia="Arial" w:hAnsi="Arial" w:cs="Arial"/>
              </w:rPr>
              <w:t>R</w:t>
            </w:r>
            <w:r w:rsidR="0535200F" w:rsidRPr="00C60E83">
              <w:rPr>
                <w:rFonts w:ascii="Arial" w:eastAsia="Arial" w:hAnsi="Arial" w:cs="Arial"/>
              </w:rPr>
              <w:t>eliability statistical indexes or reliability coefficients provi</w:t>
            </w:r>
            <w:r>
              <w:rPr>
                <w:rFonts w:ascii="Arial" w:eastAsia="Arial" w:hAnsi="Arial" w:cs="Arial"/>
              </w:rPr>
              <w:t>ng</w:t>
            </w:r>
            <w:r w:rsidR="0535200F" w:rsidRPr="00C60E83">
              <w:rPr>
                <w:rFonts w:ascii="Arial" w:eastAsia="Arial" w:hAnsi="Arial" w:cs="Arial"/>
              </w:rPr>
              <w:t xml:space="preserve"> strong evidence of reliability</w:t>
            </w:r>
          </w:p>
          <w:p w14:paraId="195B26FC" w14:textId="77777777" w:rsidR="00C43B7A" w:rsidRPr="00C60E83" w:rsidRDefault="0535200F" w:rsidP="00AA31D0">
            <w:pPr>
              <w:pStyle w:val="ListParagraph"/>
              <w:numPr>
                <w:ilvl w:val="0"/>
                <w:numId w:val="105"/>
              </w:numPr>
              <w:rPr>
                <w:rFonts w:ascii="Arial" w:eastAsia="Arial" w:hAnsi="Arial" w:cs="Arial"/>
              </w:rPr>
            </w:pPr>
            <w:r w:rsidRPr="00C60E83">
              <w:rPr>
                <w:rFonts w:ascii="Arial" w:eastAsia="Arial" w:hAnsi="Arial" w:cs="Arial"/>
              </w:rPr>
              <w:t>Strong evidence of reliability</w:t>
            </w:r>
          </w:p>
        </w:tc>
        <w:tc>
          <w:tcPr>
            <w:tcW w:w="6885" w:type="dxa"/>
            <w:tcBorders>
              <w:top w:val="single" w:sz="6" w:space="0" w:color="auto"/>
              <w:left w:val="single" w:sz="6" w:space="0" w:color="auto"/>
              <w:bottom w:val="single" w:sz="6" w:space="0" w:color="auto"/>
              <w:right w:val="single" w:sz="6" w:space="0" w:color="auto"/>
            </w:tcBorders>
            <w:tcMar>
              <w:left w:w="105" w:type="dxa"/>
              <w:right w:w="105" w:type="dxa"/>
            </w:tcMar>
          </w:tcPr>
          <w:p w14:paraId="58F34373" w14:textId="5C9718B0" w:rsidR="00C43B7A" w:rsidRPr="00C60E83" w:rsidRDefault="00A66892" w:rsidP="00AA31D0">
            <w:pPr>
              <w:pStyle w:val="ListParagraph"/>
              <w:numPr>
                <w:ilvl w:val="0"/>
                <w:numId w:val="105"/>
              </w:numPr>
              <w:rPr>
                <w:rFonts w:ascii="Arial" w:eastAsia="Arial" w:hAnsi="Arial" w:cs="Arial"/>
              </w:rPr>
            </w:pPr>
            <w:r>
              <w:rPr>
                <w:rFonts w:ascii="Arial" w:eastAsia="Arial" w:hAnsi="Arial" w:cs="Arial"/>
              </w:rPr>
              <w:t xml:space="preserve">Unreported </w:t>
            </w:r>
            <w:r w:rsidR="0535200F" w:rsidRPr="00C60E83">
              <w:rPr>
                <w:rFonts w:ascii="Arial" w:eastAsia="Arial" w:hAnsi="Arial" w:cs="Arial"/>
              </w:rPr>
              <w:t xml:space="preserve">reliability analyses </w:t>
            </w:r>
            <w:r>
              <w:rPr>
                <w:rFonts w:ascii="Arial" w:eastAsia="Arial" w:hAnsi="Arial" w:cs="Arial"/>
              </w:rPr>
              <w:t>results</w:t>
            </w:r>
          </w:p>
          <w:p w14:paraId="076F6B92" w14:textId="2B9AFC31" w:rsidR="00C43B7A" w:rsidRPr="00C60E83" w:rsidRDefault="0535200F" w:rsidP="00AA31D0">
            <w:pPr>
              <w:pStyle w:val="ListParagraph"/>
              <w:numPr>
                <w:ilvl w:val="0"/>
                <w:numId w:val="105"/>
              </w:numPr>
              <w:rPr>
                <w:rFonts w:ascii="Arial" w:eastAsia="Arial" w:hAnsi="Arial" w:cs="Arial"/>
              </w:rPr>
            </w:pPr>
            <w:r w:rsidRPr="00C60E83">
              <w:rPr>
                <w:rFonts w:ascii="Arial" w:eastAsia="Arial" w:hAnsi="Arial" w:cs="Arial"/>
              </w:rPr>
              <w:t xml:space="preserve">Reliability statistical indexes or reliability coefficients </w:t>
            </w:r>
            <w:r w:rsidR="00A66892">
              <w:rPr>
                <w:rFonts w:ascii="Arial" w:eastAsia="Arial" w:hAnsi="Arial" w:cs="Arial"/>
              </w:rPr>
              <w:t xml:space="preserve">not providing </w:t>
            </w:r>
            <w:r w:rsidRPr="00C60E83">
              <w:rPr>
                <w:rFonts w:ascii="Arial" w:eastAsia="Arial" w:hAnsi="Arial" w:cs="Arial"/>
              </w:rPr>
              <w:t xml:space="preserve">strong evidence of reliability </w:t>
            </w:r>
          </w:p>
        </w:tc>
      </w:tr>
      <w:tr w:rsidR="007300E0" w:rsidRPr="00C60E83" w14:paraId="0F13E297" w14:textId="77777777" w:rsidTr="00891D74">
        <w:trPr>
          <w:cantSplit/>
          <w:trHeight w:val="300"/>
        </w:trPr>
        <w:tc>
          <w:tcPr>
            <w:tcW w:w="6180" w:type="dxa"/>
            <w:tcBorders>
              <w:top w:val="single" w:sz="6" w:space="0" w:color="auto"/>
              <w:left w:val="single" w:sz="6" w:space="0" w:color="auto"/>
              <w:bottom w:val="single" w:sz="6" w:space="0" w:color="auto"/>
              <w:right w:val="single" w:sz="6" w:space="0" w:color="auto"/>
            </w:tcBorders>
            <w:tcMar>
              <w:left w:w="105" w:type="dxa"/>
              <w:right w:w="105" w:type="dxa"/>
            </w:tcMar>
          </w:tcPr>
          <w:p w14:paraId="0789B077" w14:textId="73C9BEFC" w:rsidR="00C43B7A" w:rsidRPr="00C60E83" w:rsidRDefault="0535200F" w:rsidP="00AA31D0">
            <w:pPr>
              <w:pStyle w:val="ListParagraph"/>
              <w:numPr>
                <w:ilvl w:val="0"/>
                <w:numId w:val="105"/>
              </w:numPr>
              <w:rPr>
                <w:rFonts w:ascii="Arial" w:eastAsia="Arial" w:hAnsi="Arial" w:cs="Arial"/>
              </w:rPr>
            </w:pPr>
            <w:r w:rsidRPr="00C60E83">
              <w:rPr>
                <w:rFonts w:ascii="Arial" w:eastAsia="Arial" w:hAnsi="Arial" w:cs="Arial"/>
              </w:rPr>
              <w:t xml:space="preserve">At least one reliability analysis specific to children ages 3–5 with adequate sample size (n≥100) </w:t>
            </w:r>
          </w:p>
        </w:tc>
        <w:tc>
          <w:tcPr>
            <w:tcW w:w="6885" w:type="dxa"/>
            <w:tcBorders>
              <w:top w:val="single" w:sz="6" w:space="0" w:color="auto"/>
              <w:left w:val="single" w:sz="6" w:space="0" w:color="auto"/>
              <w:bottom w:val="single" w:sz="6" w:space="0" w:color="auto"/>
              <w:right w:val="single" w:sz="6" w:space="0" w:color="auto"/>
            </w:tcBorders>
            <w:tcMar>
              <w:left w:w="105" w:type="dxa"/>
              <w:right w:w="105" w:type="dxa"/>
            </w:tcMar>
          </w:tcPr>
          <w:p w14:paraId="484367D9" w14:textId="1DB0CBED" w:rsidR="00C43B7A" w:rsidRPr="00C60E83" w:rsidRDefault="0535200F" w:rsidP="00AA31D0">
            <w:pPr>
              <w:pStyle w:val="ListParagraph"/>
              <w:numPr>
                <w:ilvl w:val="0"/>
                <w:numId w:val="105"/>
              </w:numPr>
              <w:rPr>
                <w:rFonts w:ascii="Arial" w:eastAsia="Arial" w:hAnsi="Arial" w:cs="Arial"/>
              </w:rPr>
            </w:pPr>
            <w:r w:rsidRPr="00C60E83">
              <w:rPr>
                <w:rFonts w:ascii="Arial" w:eastAsia="Arial" w:hAnsi="Arial" w:cs="Arial"/>
              </w:rPr>
              <w:t>No reliability analysis specific to children ages 3–5</w:t>
            </w:r>
          </w:p>
          <w:p w14:paraId="5CF3C686" w14:textId="77777777" w:rsidR="00C43B7A" w:rsidRPr="00C60E83" w:rsidRDefault="00C43B7A" w:rsidP="6BA92D21">
            <w:pPr>
              <w:rPr>
                <w:rFonts w:ascii="Arial" w:eastAsia="Arial" w:hAnsi="Arial" w:cs="Arial"/>
              </w:rPr>
            </w:pPr>
          </w:p>
        </w:tc>
      </w:tr>
      <w:tr w:rsidR="00C43B7A" w:rsidRPr="00C60E83" w14:paraId="2E9CD2A0" w14:textId="77777777" w:rsidTr="00891D74">
        <w:trPr>
          <w:cantSplit/>
          <w:trHeight w:val="300"/>
        </w:trPr>
        <w:tc>
          <w:tcPr>
            <w:tcW w:w="6180" w:type="dxa"/>
            <w:tcBorders>
              <w:top w:val="single" w:sz="6" w:space="0" w:color="auto"/>
              <w:left w:val="single" w:sz="6" w:space="0" w:color="auto"/>
              <w:bottom w:val="single" w:sz="6" w:space="0" w:color="auto"/>
              <w:right w:val="single" w:sz="6" w:space="0" w:color="auto"/>
            </w:tcBorders>
            <w:tcMar>
              <w:left w:w="105" w:type="dxa"/>
              <w:right w:w="105" w:type="dxa"/>
            </w:tcMar>
          </w:tcPr>
          <w:p w14:paraId="08E88184" w14:textId="228BF8AC" w:rsidR="00C43B7A" w:rsidRPr="00C60E83" w:rsidRDefault="0535200F" w:rsidP="00AA31D0">
            <w:pPr>
              <w:pStyle w:val="ListParagraph"/>
              <w:numPr>
                <w:ilvl w:val="0"/>
                <w:numId w:val="105"/>
              </w:numPr>
              <w:rPr>
                <w:rFonts w:ascii="Arial" w:eastAsia="Arial" w:hAnsi="Arial" w:cs="Arial"/>
              </w:rPr>
            </w:pPr>
            <w:r w:rsidRPr="00C60E83">
              <w:rPr>
                <w:rFonts w:ascii="Arial" w:eastAsia="Arial" w:hAnsi="Arial" w:cs="Arial"/>
              </w:rPr>
              <w:t>Technical documentation meet</w:t>
            </w:r>
            <w:r w:rsidR="00A66892">
              <w:rPr>
                <w:rFonts w:ascii="Arial" w:eastAsia="Arial" w:hAnsi="Arial" w:cs="Arial"/>
              </w:rPr>
              <w:t>ing</w:t>
            </w:r>
            <w:r w:rsidRPr="00C60E83">
              <w:rPr>
                <w:rFonts w:ascii="Arial" w:eastAsia="Arial" w:hAnsi="Arial" w:cs="Arial"/>
              </w:rPr>
              <w:t xml:space="preserve"> professional standards</w:t>
            </w:r>
          </w:p>
        </w:tc>
        <w:tc>
          <w:tcPr>
            <w:tcW w:w="6885" w:type="dxa"/>
            <w:tcBorders>
              <w:top w:val="single" w:sz="6" w:space="0" w:color="auto"/>
              <w:left w:val="single" w:sz="6" w:space="0" w:color="auto"/>
              <w:bottom w:val="single" w:sz="6" w:space="0" w:color="auto"/>
              <w:right w:val="single" w:sz="6" w:space="0" w:color="auto"/>
            </w:tcBorders>
            <w:tcMar>
              <w:left w:w="105" w:type="dxa"/>
              <w:right w:w="105" w:type="dxa"/>
            </w:tcMar>
          </w:tcPr>
          <w:p w14:paraId="5ABD6371" w14:textId="77777777" w:rsidR="00C43B7A" w:rsidRPr="00C60E83" w:rsidRDefault="0535200F" w:rsidP="00AA31D0">
            <w:pPr>
              <w:pStyle w:val="ListParagraph"/>
              <w:numPr>
                <w:ilvl w:val="0"/>
                <w:numId w:val="105"/>
              </w:numPr>
              <w:rPr>
                <w:rFonts w:ascii="Arial" w:eastAsia="Arial" w:hAnsi="Arial" w:cs="Arial"/>
              </w:rPr>
            </w:pPr>
            <w:r w:rsidRPr="00C60E83">
              <w:rPr>
                <w:rFonts w:ascii="Arial" w:eastAsia="Arial" w:hAnsi="Arial" w:cs="Arial"/>
              </w:rPr>
              <w:t>Inadequate or missing technical documentation</w:t>
            </w:r>
          </w:p>
        </w:tc>
      </w:tr>
    </w:tbl>
    <w:p w14:paraId="7871F38D" w14:textId="77777777" w:rsidR="00C43B7A" w:rsidRPr="00C60E83" w:rsidRDefault="00C43B7A" w:rsidP="00891D74">
      <w:pPr>
        <w:pStyle w:val="Heading5"/>
        <w:spacing w:before="360"/>
      </w:pPr>
      <w:r w:rsidRPr="00C60E83">
        <w:t xml:space="preserve">1.2 Evidence of Validity and Expert Review </w:t>
      </w:r>
    </w:p>
    <w:p w14:paraId="46996DBF" w14:textId="77777777" w:rsidR="00C43B7A" w:rsidRPr="00C60E83" w:rsidRDefault="00C43B7A" w:rsidP="00C43B7A">
      <w:pPr>
        <w:rPr>
          <w:rFonts w:ascii="Arial" w:eastAsia="Arial" w:hAnsi="Arial" w:cs="Arial"/>
          <w:b/>
          <w:bCs/>
        </w:rPr>
      </w:pPr>
      <w:r w:rsidRPr="00C60E83">
        <w:rPr>
          <w:rFonts w:ascii="Arial" w:eastAsia="Arial" w:hAnsi="Arial" w:cs="Arial"/>
          <w:b/>
          <w:bCs/>
        </w:rPr>
        <w:t>Required Documentation:</w:t>
      </w:r>
    </w:p>
    <w:p w14:paraId="0714063E" w14:textId="1124BD16" w:rsidR="00C43B7A" w:rsidRPr="00C60E83" w:rsidRDefault="00C43B7A" w:rsidP="00AA31D0">
      <w:pPr>
        <w:pStyle w:val="ListParagraph"/>
        <w:numPr>
          <w:ilvl w:val="0"/>
          <w:numId w:val="114"/>
        </w:numPr>
        <w:rPr>
          <w:rFonts w:ascii="Arial" w:eastAsia="Arial" w:hAnsi="Arial" w:cs="Arial"/>
        </w:rPr>
      </w:pPr>
      <w:r w:rsidRPr="00C60E83">
        <w:rPr>
          <w:rFonts w:ascii="Arial" w:eastAsia="Arial" w:hAnsi="Arial" w:cs="Arial"/>
        </w:rPr>
        <w:t>At least one validity study specific to children ages 3–5 with adequate sample size (n≥100)</w:t>
      </w:r>
      <w:r w:rsidR="005E3F57">
        <w:rPr>
          <w:rFonts w:ascii="Arial" w:eastAsia="Arial" w:hAnsi="Arial" w:cs="Arial"/>
        </w:rPr>
        <w:t xml:space="preserve"> </w:t>
      </w:r>
      <w:r w:rsidR="00D332C8">
        <w:rPr>
          <w:rFonts w:ascii="Arial" w:eastAsia="Arial" w:hAnsi="Arial" w:cs="Arial"/>
        </w:rPr>
        <w:t>i</w:t>
      </w:r>
      <w:r w:rsidRPr="00C60E83">
        <w:rPr>
          <w:rFonts w:ascii="Arial" w:eastAsia="Arial" w:hAnsi="Arial" w:cs="Arial"/>
        </w:rPr>
        <w:t>nclud</w:t>
      </w:r>
      <w:r w:rsidR="00D332C8">
        <w:rPr>
          <w:rFonts w:ascii="Arial" w:eastAsia="Arial" w:hAnsi="Arial" w:cs="Arial"/>
        </w:rPr>
        <w:t>ing</w:t>
      </w:r>
      <w:r w:rsidRPr="00C60E83">
        <w:rPr>
          <w:rFonts w:ascii="Arial" w:eastAsia="Arial" w:hAnsi="Arial" w:cs="Arial"/>
        </w:rPr>
        <w:t xml:space="preserve"> description of methodology used in the validity analysis, results of the validity analysis, and how results support the use of the screening instrument within the context of its intended purpose and targeted student population  </w:t>
      </w:r>
    </w:p>
    <w:p w14:paraId="26402170" w14:textId="77777777" w:rsidR="00C43B7A" w:rsidRPr="00C60E83" w:rsidRDefault="00C43B7A" w:rsidP="00AA31D0">
      <w:pPr>
        <w:pStyle w:val="ListParagraph"/>
        <w:numPr>
          <w:ilvl w:val="0"/>
          <w:numId w:val="114"/>
        </w:numPr>
        <w:rPr>
          <w:rFonts w:ascii="Arial" w:eastAsia="Arial" w:hAnsi="Arial" w:cs="Arial"/>
        </w:rPr>
      </w:pPr>
      <w:r w:rsidRPr="00C60E83">
        <w:rPr>
          <w:rFonts w:ascii="Arial" w:eastAsia="Arial" w:hAnsi="Arial" w:cs="Arial"/>
        </w:rPr>
        <w:t>Documentation of expert review by recognized organizations, individuals, OR peer-reviewed empirical research study</w:t>
      </w:r>
    </w:p>
    <w:p w14:paraId="054F7FE9" w14:textId="0AB256FD" w:rsidR="00C43B7A" w:rsidRPr="00C60E83" w:rsidRDefault="0535200F" w:rsidP="00AA31D0">
      <w:pPr>
        <w:pStyle w:val="ListParagraph"/>
        <w:numPr>
          <w:ilvl w:val="0"/>
          <w:numId w:val="114"/>
        </w:numPr>
        <w:rPr>
          <w:rFonts w:ascii="Arial" w:eastAsia="Arial" w:hAnsi="Arial" w:cs="Arial"/>
        </w:rPr>
      </w:pPr>
      <w:r w:rsidRPr="00C60E83">
        <w:rPr>
          <w:rFonts w:ascii="Arial" w:eastAsia="Arial" w:hAnsi="Arial" w:cs="Arial"/>
        </w:rPr>
        <w:t>Evidence of instrument’s ability to identify children needing English language</w:t>
      </w:r>
      <w:r w:rsidR="3C06650C" w:rsidRPr="00C60E83">
        <w:rPr>
          <w:rFonts w:ascii="Arial" w:eastAsia="Arial" w:hAnsi="Arial" w:cs="Arial"/>
        </w:rPr>
        <w:t xml:space="preserve"> development</w:t>
      </w:r>
      <w:r w:rsidRPr="00C60E83">
        <w:rPr>
          <w:rFonts w:ascii="Arial" w:eastAsia="Arial" w:hAnsi="Arial" w:cs="Arial"/>
        </w:rPr>
        <w:t xml:space="preserve"> support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Psychometric Properties 1.2 Evidence of Validity and Expert Review."/>
      </w:tblPr>
      <w:tblGrid>
        <w:gridCol w:w="6255"/>
        <w:gridCol w:w="6810"/>
      </w:tblGrid>
      <w:tr w:rsidR="007300E0" w:rsidRPr="00C60E83" w14:paraId="05D59BAC" w14:textId="77777777" w:rsidTr="00891D74">
        <w:trPr>
          <w:cantSplit/>
          <w:trHeight w:val="300"/>
          <w:tblHeader/>
        </w:trPr>
        <w:tc>
          <w:tcPr>
            <w:tcW w:w="6255"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105" w:type="dxa"/>
              <w:right w:w="105" w:type="dxa"/>
            </w:tcMar>
            <w:vAlign w:val="center"/>
          </w:tcPr>
          <w:p w14:paraId="55EAC64A" w14:textId="77777777" w:rsidR="00C43B7A" w:rsidRPr="00C60E83" w:rsidRDefault="00C43B7A" w:rsidP="007B1E96">
            <w:pPr>
              <w:jc w:val="center"/>
              <w:rPr>
                <w:rFonts w:ascii="Arial" w:eastAsia="Arial" w:hAnsi="Arial" w:cs="Arial"/>
              </w:rPr>
            </w:pPr>
            <w:r w:rsidRPr="00C60E83">
              <w:rPr>
                <w:rFonts w:ascii="Arial" w:eastAsia="Arial" w:hAnsi="Arial" w:cs="Arial"/>
                <w:b/>
                <w:bCs/>
              </w:rPr>
              <w:t>PASS</w:t>
            </w:r>
          </w:p>
        </w:tc>
        <w:tc>
          <w:tcPr>
            <w:tcW w:w="6810"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105" w:type="dxa"/>
              <w:right w:w="105" w:type="dxa"/>
            </w:tcMar>
            <w:vAlign w:val="center"/>
          </w:tcPr>
          <w:p w14:paraId="2AC5EB03"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73258B3F" w14:textId="77777777" w:rsidTr="00891D74">
        <w:trPr>
          <w:cantSplit/>
          <w:trHeight w:val="300"/>
        </w:trPr>
        <w:tc>
          <w:tcPr>
            <w:tcW w:w="6255" w:type="dxa"/>
            <w:tcBorders>
              <w:top w:val="single" w:sz="6" w:space="0" w:color="auto"/>
              <w:left w:val="single" w:sz="6" w:space="0" w:color="auto"/>
              <w:bottom w:val="single" w:sz="6" w:space="0" w:color="auto"/>
              <w:right w:val="single" w:sz="6" w:space="0" w:color="auto"/>
            </w:tcBorders>
            <w:tcMar>
              <w:left w:w="105" w:type="dxa"/>
              <w:right w:w="105" w:type="dxa"/>
            </w:tcMar>
          </w:tcPr>
          <w:p w14:paraId="6EC1D732" w14:textId="77777777" w:rsidR="00C43B7A" w:rsidRPr="00C60E83" w:rsidRDefault="0535200F" w:rsidP="00AA31D0">
            <w:pPr>
              <w:pStyle w:val="ListParagraph"/>
              <w:numPr>
                <w:ilvl w:val="0"/>
                <w:numId w:val="104"/>
              </w:numPr>
              <w:rPr>
                <w:rFonts w:ascii="Arial" w:eastAsia="Arial" w:hAnsi="Arial" w:cs="Arial"/>
              </w:rPr>
            </w:pPr>
            <w:r w:rsidRPr="00C60E83">
              <w:rPr>
                <w:rFonts w:ascii="Arial" w:eastAsia="Arial" w:hAnsi="Arial" w:cs="Arial"/>
              </w:rPr>
              <w:t>At least one validity study evidence document specific to children ages 3–5 with adequate sample size (n≥100)</w:t>
            </w:r>
          </w:p>
        </w:tc>
        <w:tc>
          <w:tcPr>
            <w:tcW w:w="6810" w:type="dxa"/>
            <w:tcBorders>
              <w:top w:val="single" w:sz="6" w:space="0" w:color="auto"/>
              <w:left w:val="single" w:sz="6" w:space="0" w:color="auto"/>
              <w:bottom w:val="single" w:sz="6" w:space="0" w:color="auto"/>
              <w:right w:val="single" w:sz="6" w:space="0" w:color="auto"/>
            </w:tcBorders>
            <w:tcMar>
              <w:left w:w="105" w:type="dxa"/>
              <w:right w:w="105" w:type="dxa"/>
            </w:tcMar>
          </w:tcPr>
          <w:p w14:paraId="1D697E78" w14:textId="77777777" w:rsidR="00C43B7A" w:rsidRPr="00C60E83" w:rsidRDefault="0535200F" w:rsidP="00AA31D0">
            <w:pPr>
              <w:pStyle w:val="ListParagraph"/>
              <w:numPr>
                <w:ilvl w:val="0"/>
                <w:numId w:val="104"/>
              </w:numPr>
              <w:rPr>
                <w:rFonts w:ascii="Arial" w:eastAsia="Arial" w:hAnsi="Arial" w:cs="Arial"/>
              </w:rPr>
            </w:pPr>
            <w:r w:rsidRPr="00C60E83">
              <w:rPr>
                <w:rFonts w:ascii="Arial" w:eastAsia="Arial" w:hAnsi="Arial" w:cs="Arial"/>
              </w:rPr>
              <w:t>No validity evidence provided for children ages 3–5</w:t>
            </w:r>
          </w:p>
        </w:tc>
      </w:tr>
      <w:tr w:rsidR="007300E0" w:rsidRPr="00C60E83" w14:paraId="7F7710B6" w14:textId="77777777" w:rsidTr="00891D74">
        <w:trPr>
          <w:cantSplit/>
          <w:trHeight w:val="300"/>
        </w:trPr>
        <w:tc>
          <w:tcPr>
            <w:tcW w:w="6255" w:type="dxa"/>
            <w:tcBorders>
              <w:top w:val="single" w:sz="6" w:space="0" w:color="auto"/>
              <w:left w:val="single" w:sz="6" w:space="0" w:color="auto"/>
              <w:bottom w:val="single" w:sz="6" w:space="0" w:color="auto"/>
              <w:right w:val="single" w:sz="6" w:space="0" w:color="auto"/>
            </w:tcBorders>
            <w:tcMar>
              <w:left w:w="105" w:type="dxa"/>
              <w:right w:w="105" w:type="dxa"/>
            </w:tcMar>
          </w:tcPr>
          <w:p w14:paraId="025BDEEF" w14:textId="77777777" w:rsidR="00C43B7A" w:rsidRPr="00C60E83" w:rsidRDefault="0535200F" w:rsidP="00AA31D0">
            <w:pPr>
              <w:pStyle w:val="ListParagraph"/>
              <w:numPr>
                <w:ilvl w:val="0"/>
                <w:numId w:val="104"/>
              </w:numPr>
              <w:rPr>
                <w:rFonts w:ascii="Arial" w:eastAsia="Arial" w:hAnsi="Arial" w:cs="Arial"/>
              </w:rPr>
            </w:pPr>
            <w:r w:rsidRPr="00C60E83">
              <w:rPr>
                <w:rFonts w:ascii="Arial" w:eastAsia="Arial" w:hAnsi="Arial" w:cs="Arial"/>
              </w:rPr>
              <w:lastRenderedPageBreak/>
              <w:t>Documentation of expert review from recognized organization, individuals, OR peer-reviewed publication</w:t>
            </w:r>
          </w:p>
        </w:tc>
        <w:tc>
          <w:tcPr>
            <w:tcW w:w="6810" w:type="dxa"/>
            <w:tcBorders>
              <w:top w:val="single" w:sz="6" w:space="0" w:color="auto"/>
              <w:left w:val="single" w:sz="6" w:space="0" w:color="auto"/>
              <w:bottom w:val="single" w:sz="6" w:space="0" w:color="auto"/>
              <w:right w:val="single" w:sz="6" w:space="0" w:color="auto"/>
            </w:tcBorders>
            <w:tcMar>
              <w:left w:w="105" w:type="dxa"/>
              <w:right w:w="105" w:type="dxa"/>
            </w:tcMar>
          </w:tcPr>
          <w:p w14:paraId="198431CC" w14:textId="77777777" w:rsidR="00C43B7A" w:rsidRPr="00C60E83" w:rsidRDefault="0535200F" w:rsidP="00AA31D0">
            <w:pPr>
              <w:pStyle w:val="ListParagraph"/>
              <w:numPr>
                <w:ilvl w:val="0"/>
                <w:numId w:val="104"/>
              </w:numPr>
              <w:rPr>
                <w:rFonts w:ascii="Arial" w:eastAsia="Arial" w:hAnsi="Arial" w:cs="Arial"/>
              </w:rPr>
            </w:pPr>
            <w:r w:rsidRPr="00C60E83">
              <w:rPr>
                <w:rFonts w:ascii="Arial" w:eastAsia="Arial" w:hAnsi="Arial" w:cs="Arial"/>
              </w:rPr>
              <w:t>No documentation of expert review from recognized organization, individuals, or peer-reviewed publication</w:t>
            </w:r>
          </w:p>
        </w:tc>
      </w:tr>
      <w:tr w:rsidR="007300E0" w:rsidRPr="00C60E83" w14:paraId="1FA4EFE6" w14:textId="77777777" w:rsidTr="00891D74">
        <w:trPr>
          <w:cantSplit/>
          <w:trHeight w:val="300"/>
        </w:trPr>
        <w:tc>
          <w:tcPr>
            <w:tcW w:w="6255" w:type="dxa"/>
            <w:tcBorders>
              <w:top w:val="single" w:sz="6" w:space="0" w:color="auto"/>
              <w:left w:val="single" w:sz="6" w:space="0" w:color="auto"/>
              <w:bottom w:val="single" w:sz="6" w:space="0" w:color="auto"/>
              <w:right w:val="single" w:sz="6" w:space="0" w:color="auto"/>
            </w:tcBorders>
            <w:tcMar>
              <w:left w:w="105" w:type="dxa"/>
              <w:right w:w="105" w:type="dxa"/>
            </w:tcMar>
          </w:tcPr>
          <w:p w14:paraId="15C91067" w14:textId="59C820CB" w:rsidR="00C43B7A" w:rsidRPr="00C60E83" w:rsidRDefault="0535200F" w:rsidP="00AA31D0">
            <w:pPr>
              <w:pStyle w:val="ListParagraph"/>
              <w:numPr>
                <w:ilvl w:val="0"/>
                <w:numId w:val="104"/>
              </w:numPr>
              <w:rPr>
                <w:rFonts w:ascii="Arial" w:eastAsia="Arial" w:hAnsi="Arial" w:cs="Arial"/>
              </w:rPr>
            </w:pPr>
            <w:r w:rsidRPr="00C60E83">
              <w:rPr>
                <w:rFonts w:ascii="Arial" w:eastAsia="Arial" w:hAnsi="Arial" w:cs="Arial"/>
              </w:rPr>
              <w:t>Evidence demonstrating instrument's ability to identify children needing English language</w:t>
            </w:r>
            <w:r w:rsidR="3B071AE3" w:rsidRPr="00C60E83">
              <w:rPr>
                <w:rFonts w:ascii="Arial" w:eastAsia="Arial" w:hAnsi="Arial" w:cs="Arial"/>
              </w:rPr>
              <w:t xml:space="preserve"> development</w:t>
            </w:r>
            <w:r w:rsidRPr="00C60E83">
              <w:rPr>
                <w:rFonts w:ascii="Arial" w:eastAsia="Arial" w:hAnsi="Arial" w:cs="Arial"/>
              </w:rPr>
              <w:t xml:space="preserve"> support</w:t>
            </w:r>
          </w:p>
        </w:tc>
        <w:tc>
          <w:tcPr>
            <w:tcW w:w="6810" w:type="dxa"/>
            <w:tcBorders>
              <w:top w:val="single" w:sz="6" w:space="0" w:color="auto"/>
              <w:left w:val="single" w:sz="6" w:space="0" w:color="auto"/>
              <w:bottom w:val="single" w:sz="6" w:space="0" w:color="auto"/>
              <w:right w:val="single" w:sz="6" w:space="0" w:color="auto"/>
            </w:tcBorders>
            <w:tcMar>
              <w:left w:w="105" w:type="dxa"/>
              <w:right w:w="105" w:type="dxa"/>
            </w:tcMar>
          </w:tcPr>
          <w:p w14:paraId="5D8703AD" w14:textId="7F80B6A6" w:rsidR="00C43B7A" w:rsidRPr="00C60E83" w:rsidRDefault="0535200F" w:rsidP="00AA31D0">
            <w:pPr>
              <w:pStyle w:val="ListParagraph"/>
              <w:numPr>
                <w:ilvl w:val="0"/>
                <w:numId w:val="104"/>
              </w:numPr>
              <w:rPr>
                <w:rFonts w:ascii="Arial" w:eastAsia="Arial" w:hAnsi="Arial" w:cs="Arial"/>
              </w:rPr>
            </w:pPr>
            <w:r w:rsidRPr="00C60E83">
              <w:rPr>
                <w:rFonts w:ascii="Arial" w:eastAsia="Arial" w:hAnsi="Arial" w:cs="Arial"/>
              </w:rPr>
              <w:t>No evidence of validity to support instrument’s ability to identify children needing English language</w:t>
            </w:r>
            <w:r w:rsidR="2A250AC3" w:rsidRPr="00C60E83">
              <w:rPr>
                <w:rFonts w:ascii="Arial" w:eastAsia="Arial" w:hAnsi="Arial" w:cs="Arial"/>
              </w:rPr>
              <w:t xml:space="preserve"> development</w:t>
            </w:r>
            <w:r w:rsidRPr="00C60E83">
              <w:rPr>
                <w:rFonts w:ascii="Arial" w:eastAsia="Arial" w:hAnsi="Arial" w:cs="Arial"/>
              </w:rPr>
              <w:t xml:space="preserve"> support</w:t>
            </w:r>
          </w:p>
        </w:tc>
      </w:tr>
    </w:tbl>
    <w:p w14:paraId="5B17314F" w14:textId="3A756B18" w:rsidR="00C43B7A" w:rsidRPr="00C60E83" w:rsidRDefault="0535200F" w:rsidP="00891D74">
      <w:pPr>
        <w:pStyle w:val="Heading4"/>
        <w:spacing w:before="360"/>
      </w:pPr>
      <w:r w:rsidRPr="00C60E83">
        <w:t>2. D</w:t>
      </w:r>
      <w:r w:rsidR="00891D74">
        <w:t>evelopmental Appropriateness</w:t>
      </w:r>
      <w:r w:rsidRPr="00C60E83">
        <w:t xml:space="preserve"> (</w:t>
      </w:r>
      <w:r w:rsidRPr="00C60E83">
        <w:rPr>
          <w:i/>
          <w:iCs/>
        </w:rPr>
        <w:t>EC</w:t>
      </w:r>
      <w:r w:rsidRPr="00C60E83">
        <w:t xml:space="preserve"> Section 48004[d][2])</w:t>
      </w:r>
    </w:p>
    <w:p w14:paraId="23CB8A0E" w14:textId="721802BD" w:rsidR="00C43B7A" w:rsidRPr="00C60E83" w:rsidRDefault="00C43B7A" w:rsidP="00C43B7A">
      <w:pPr>
        <w:rPr>
          <w:rFonts w:ascii="Arial" w:eastAsia="Arial" w:hAnsi="Arial" w:cs="Arial"/>
          <w:i/>
          <w:iCs/>
        </w:rPr>
      </w:pPr>
      <w:r w:rsidRPr="00C60E83">
        <w:rPr>
          <w:rFonts w:ascii="Arial" w:eastAsia="Arial" w:hAnsi="Arial" w:cs="Arial"/>
          <w:b/>
          <w:bCs/>
        </w:rPr>
        <w:t>Requirement:</w:t>
      </w:r>
      <w:r w:rsidRPr="00C60E83">
        <w:rPr>
          <w:rFonts w:ascii="Arial" w:eastAsia="Arial" w:hAnsi="Arial" w:cs="Arial"/>
        </w:rPr>
        <w:t xml:space="preserve"> </w:t>
      </w:r>
      <w:r w:rsidRPr="00C60E83">
        <w:rPr>
          <w:rFonts w:ascii="Arial" w:eastAsia="Arial" w:hAnsi="Arial" w:cs="Arial"/>
          <w:i/>
          <w:iCs/>
        </w:rPr>
        <w:t xml:space="preserve">Screening instruments must be developmentally and age-appropriate for pupils in </w:t>
      </w:r>
      <w:r w:rsidR="00EC394E" w:rsidRPr="00C60E83">
        <w:rPr>
          <w:rFonts w:ascii="Arial" w:eastAsia="Arial" w:hAnsi="Arial" w:cs="Arial"/>
          <w:i/>
          <w:iCs/>
        </w:rPr>
        <w:t>TK</w:t>
      </w:r>
    </w:p>
    <w:p w14:paraId="527BF335" w14:textId="77777777" w:rsidR="00C43B7A" w:rsidRPr="00C60E83" w:rsidRDefault="00C43B7A" w:rsidP="00891D74">
      <w:pPr>
        <w:pStyle w:val="Heading5"/>
      </w:pPr>
      <w:r w:rsidRPr="00C60E83">
        <w:t xml:space="preserve">2.1 Age-Specific Design </w:t>
      </w:r>
    </w:p>
    <w:p w14:paraId="782E13F7" w14:textId="77777777" w:rsidR="00C43B7A" w:rsidRPr="00C60E83" w:rsidRDefault="00C43B7A" w:rsidP="00C43B7A">
      <w:pPr>
        <w:rPr>
          <w:rFonts w:ascii="Arial" w:eastAsia="Arial" w:hAnsi="Arial" w:cs="Arial"/>
          <w:b/>
          <w:bCs/>
        </w:rPr>
      </w:pPr>
      <w:r w:rsidRPr="00C60E83">
        <w:rPr>
          <w:rFonts w:ascii="Arial" w:eastAsia="Arial" w:hAnsi="Arial" w:cs="Arial"/>
          <w:b/>
          <w:bCs/>
        </w:rPr>
        <w:t>Required Documentation:</w:t>
      </w:r>
    </w:p>
    <w:p w14:paraId="54A4F0AE" w14:textId="695544D4" w:rsidR="00C43B7A" w:rsidRPr="00C60E83" w:rsidRDefault="482EF307" w:rsidP="00AA31D0">
      <w:pPr>
        <w:pStyle w:val="ListParagraph"/>
        <w:numPr>
          <w:ilvl w:val="0"/>
          <w:numId w:val="11"/>
        </w:numPr>
        <w:spacing w:after="0"/>
        <w:rPr>
          <w:rFonts w:ascii="Arial" w:eastAsia="Arial" w:hAnsi="Arial" w:cs="Arial"/>
        </w:rPr>
      </w:pPr>
      <w:r w:rsidRPr="00C60E83">
        <w:rPr>
          <w:rFonts w:ascii="Arial" w:eastAsia="Arial" w:hAnsi="Arial" w:cs="Arial"/>
        </w:rPr>
        <w:t>Evidence of task and procedure alignment to early learning research and/or established frameworks (e.g., California Preschool/TK Learning Foundations)</w:t>
      </w:r>
      <w:r w:rsidR="0C6D4FD9" w:rsidRPr="00C60E83">
        <w:rPr>
          <w:rFonts w:ascii="Arial" w:hAnsi="Arial" w:cs="Arial"/>
        </w:rPr>
        <w:t xml:space="preserve"> </w:t>
      </w:r>
    </w:p>
    <w:p w14:paraId="09750B03" w14:textId="0DE18BCB" w:rsidR="00C43B7A" w:rsidRPr="00C60E83" w:rsidRDefault="0535200F" w:rsidP="00AA31D0">
      <w:pPr>
        <w:numPr>
          <w:ilvl w:val="0"/>
          <w:numId w:val="11"/>
        </w:numPr>
        <w:spacing w:after="0"/>
        <w:rPr>
          <w:rFonts w:ascii="Arial" w:eastAsia="Arial" w:hAnsi="Arial" w:cs="Arial"/>
        </w:rPr>
      </w:pPr>
      <w:r w:rsidRPr="00C60E83">
        <w:rPr>
          <w:rFonts w:ascii="Arial" w:eastAsia="Arial" w:hAnsi="Arial" w:cs="Arial"/>
        </w:rPr>
        <w:t>Age-appropriate task examples, such as those that are playful and engaging</w:t>
      </w:r>
    </w:p>
    <w:p w14:paraId="6A342E8E" w14:textId="6410374D" w:rsidR="00C43B7A" w:rsidRPr="00C60E83" w:rsidRDefault="0535200F" w:rsidP="00AA31D0">
      <w:pPr>
        <w:pStyle w:val="ListParagraph"/>
        <w:numPr>
          <w:ilvl w:val="0"/>
          <w:numId w:val="113"/>
        </w:numPr>
        <w:rPr>
          <w:rFonts w:ascii="Arial" w:eastAsia="Arial" w:hAnsi="Arial" w:cs="Arial"/>
        </w:rPr>
      </w:pPr>
      <w:r w:rsidRPr="00C60E83">
        <w:rPr>
          <w:rFonts w:ascii="Arial" w:eastAsia="Arial" w:hAnsi="Arial" w:cs="Arial"/>
        </w:rPr>
        <w:t>List of accommodations to support diverse developmental needs and disabilities, such as visual aids and other individualized supports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Developmental Appropriateness 2.1 Age-Specific Design."/>
      </w:tblPr>
      <w:tblGrid>
        <w:gridCol w:w="6240"/>
        <w:gridCol w:w="6765"/>
      </w:tblGrid>
      <w:tr w:rsidR="007300E0" w:rsidRPr="00C60E83" w14:paraId="74D3D7D6" w14:textId="77777777" w:rsidTr="00891D74">
        <w:trPr>
          <w:cantSplit/>
          <w:trHeight w:val="300"/>
          <w:tblHeader/>
        </w:trPr>
        <w:tc>
          <w:tcPr>
            <w:tcW w:w="6240"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52FA3327" w14:textId="26B246EC"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PASS</w:t>
            </w:r>
          </w:p>
        </w:tc>
        <w:tc>
          <w:tcPr>
            <w:tcW w:w="6765"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7EB412CD" w14:textId="084E642F"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FAIL</w:t>
            </w:r>
          </w:p>
        </w:tc>
      </w:tr>
      <w:tr w:rsidR="007300E0" w:rsidRPr="00C60E83" w14:paraId="58465ECB" w14:textId="77777777" w:rsidTr="00891D74">
        <w:trPr>
          <w:cantSplit/>
          <w:trHeight w:val="300"/>
        </w:trPr>
        <w:tc>
          <w:tcPr>
            <w:tcW w:w="6240" w:type="dxa"/>
            <w:tcBorders>
              <w:top w:val="single" w:sz="6" w:space="0" w:color="auto"/>
              <w:left w:val="single" w:sz="6" w:space="0" w:color="auto"/>
              <w:bottom w:val="single" w:sz="6" w:space="0" w:color="auto"/>
              <w:right w:val="single" w:sz="6" w:space="0" w:color="auto"/>
            </w:tcBorders>
            <w:tcMar>
              <w:left w:w="105" w:type="dxa"/>
              <w:right w:w="105" w:type="dxa"/>
            </w:tcMar>
          </w:tcPr>
          <w:p w14:paraId="373A234D" w14:textId="6662EA5D" w:rsidR="6BA92D21" w:rsidRPr="00C60E83" w:rsidRDefault="00D332C8" w:rsidP="00AA31D0">
            <w:pPr>
              <w:pStyle w:val="ListParagraph"/>
              <w:numPr>
                <w:ilvl w:val="0"/>
                <w:numId w:val="10"/>
              </w:numPr>
              <w:rPr>
                <w:rFonts w:ascii="Arial" w:eastAsia="Arial" w:hAnsi="Arial" w:cs="Arial"/>
                <w:color w:val="000000" w:themeColor="text1"/>
              </w:rPr>
            </w:pPr>
            <w:r>
              <w:rPr>
                <w:rFonts w:ascii="Arial" w:eastAsia="Arial" w:hAnsi="Arial" w:cs="Arial"/>
                <w:color w:val="000000" w:themeColor="text1"/>
              </w:rPr>
              <w:t>Developmentally and age-appropriate t</w:t>
            </w:r>
            <w:r w:rsidR="6BA92D21" w:rsidRPr="00C60E83">
              <w:rPr>
                <w:rFonts w:ascii="Arial" w:eastAsia="Arial" w:hAnsi="Arial" w:cs="Arial"/>
                <w:color w:val="000000" w:themeColor="text1"/>
              </w:rPr>
              <w:t xml:space="preserve">asks and procedures </w:t>
            </w:r>
          </w:p>
        </w:tc>
        <w:tc>
          <w:tcPr>
            <w:tcW w:w="6765" w:type="dxa"/>
            <w:tcBorders>
              <w:top w:val="single" w:sz="6" w:space="0" w:color="auto"/>
              <w:left w:val="single" w:sz="6" w:space="0" w:color="auto"/>
              <w:bottom w:val="single" w:sz="6" w:space="0" w:color="auto"/>
              <w:right w:val="single" w:sz="6" w:space="0" w:color="auto"/>
            </w:tcBorders>
            <w:tcMar>
              <w:left w:w="105" w:type="dxa"/>
              <w:right w:w="105" w:type="dxa"/>
            </w:tcMar>
          </w:tcPr>
          <w:p w14:paraId="665C670C" w14:textId="7BC5E120" w:rsidR="6BA92D21" w:rsidRPr="00C60E83" w:rsidRDefault="6BA92D21" w:rsidP="00AA31D0">
            <w:pPr>
              <w:pStyle w:val="ListParagraph"/>
              <w:numPr>
                <w:ilvl w:val="0"/>
                <w:numId w:val="10"/>
              </w:numPr>
              <w:rPr>
                <w:rFonts w:ascii="Arial" w:eastAsia="Arial" w:hAnsi="Arial" w:cs="Arial"/>
                <w:color w:val="000000" w:themeColor="text1"/>
              </w:rPr>
            </w:pPr>
            <w:r w:rsidRPr="00C60E83">
              <w:rPr>
                <w:rFonts w:ascii="Arial" w:eastAsia="Arial" w:hAnsi="Arial" w:cs="Arial"/>
                <w:color w:val="000000" w:themeColor="text1"/>
              </w:rPr>
              <w:t xml:space="preserve">Tasks and procedures not developmentally or age-appropriate </w:t>
            </w:r>
          </w:p>
        </w:tc>
      </w:tr>
      <w:tr w:rsidR="007300E0" w:rsidRPr="00C60E83" w14:paraId="7CD304B8" w14:textId="77777777" w:rsidTr="00891D74">
        <w:trPr>
          <w:cantSplit/>
          <w:trHeight w:val="300"/>
        </w:trPr>
        <w:tc>
          <w:tcPr>
            <w:tcW w:w="6240" w:type="dxa"/>
            <w:tcBorders>
              <w:top w:val="single" w:sz="6" w:space="0" w:color="auto"/>
              <w:left w:val="single" w:sz="6" w:space="0" w:color="auto"/>
              <w:bottom w:val="single" w:sz="6" w:space="0" w:color="auto"/>
              <w:right w:val="single" w:sz="6" w:space="0" w:color="auto"/>
            </w:tcBorders>
            <w:tcMar>
              <w:left w:w="105" w:type="dxa"/>
              <w:right w:w="105" w:type="dxa"/>
            </w:tcMar>
          </w:tcPr>
          <w:p w14:paraId="3D2651C3" w14:textId="51D8EAF6" w:rsidR="4A8550F8" w:rsidRPr="00C60E83" w:rsidRDefault="4A8550F8" w:rsidP="00AA31D0">
            <w:pPr>
              <w:pStyle w:val="ListParagraph"/>
              <w:numPr>
                <w:ilvl w:val="0"/>
                <w:numId w:val="9"/>
              </w:numPr>
              <w:rPr>
                <w:rFonts w:ascii="Arial" w:hAnsi="Arial" w:cs="Arial"/>
              </w:rPr>
            </w:pPr>
            <w:r w:rsidRPr="00C60E83">
              <w:rPr>
                <w:rFonts w:ascii="Arial" w:eastAsia="Arial" w:hAnsi="Arial" w:cs="Arial"/>
              </w:rPr>
              <w:t>Evidence of task and procedure alignment to early learning research and/or established frameworks (e.g., California Preschool/TK Learning Foundations)</w:t>
            </w:r>
          </w:p>
        </w:tc>
        <w:tc>
          <w:tcPr>
            <w:tcW w:w="6765" w:type="dxa"/>
            <w:tcBorders>
              <w:top w:val="single" w:sz="6" w:space="0" w:color="auto"/>
              <w:left w:val="single" w:sz="6" w:space="0" w:color="auto"/>
              <w:bottom w:val="single" w:sz="6" w:space="0" w:color="auto"/>
              <w:right w:val="single" w:sz="6" w:space="0" w:color="auto"/>
            </w:tcBorders>
            <w:tcMar>
              <w:left w:w="105" w:type="dxa"/>
              <w:right w:w="105" w:type="dxa"/>
            </w:tcMar>
          </w:tcPr>
          <w:p w14:paraId="4698DE52" w14:textId="06C982B0" w:rsidR="6BA92D21" w:rsidRPr="00C60E83" w:rsidRDefault="00D97AE1" w:rsidP="00AA31D0">
            <w:pPr>
              <w:pStyle w:val="ListParagraph"/>
              <w:numPr>
                <w:ilvl w:val="0"/>
                <w:numId w:val="8"/>
              </w:numPr>
              <w:rPr>
                <w:rFonts w:ascii="Arial" w:eastAsia="Arial" w:hAnsi="Arial" w:cs="Arial"/>
                <w:color w:val="000000" w:themeColor="text1"/>
              </w:rPr>
            </w:pPr>
            <w:r w:rsidRPr="00C60E83">
              <w:rPr>
                <w:rFonts w:ascii="Arial" w:eastAsia="Arial" w:hAnsi="Arial" w:cs="Arial"/>
              </w:rPr>
              <w:t>No evidence of task or procedure alignment to early learning research and/or established frameworks (e.g., California Preschool/TK Learning Foundations)</w:t>
            </w:r>
          </w:p>
        </w:tc>
      </w:tr>
      <w:tr w:rsidR="6BA92D21" w:rsidRPr="00C60E83" w14:paraId="5B4C677F" w14:textId="77777777" w:rsidTr="00891D74">
        <w:trPr>
          <w:cantSplit/>
          <w:trHeight w:val="300"/>
        </w:trPr>
        <w:tc>
          <w:tcPr>
            <w:tcW w:w="6240" w:type="dxa"/>
            <w:tcBorders>
              <w:top w:val="single" w:sz="6" w:space="0" w:color="auto"/>
              <w:left w:val="single" w:sz="6" w:space="0" w:color="auto"/>
              <w:bottom w:val="single" w:sz="6" w:space="0" w:color="auto"/>
              <w:right w:val="single" w:sz="6" w:space="0" w:color="auto"/>
            </w:tcBorders>
            <w:tcMar>
              <w:left w:w="105" w:type="dxa"/>
              <w:right w:w="105" w:type="dxa"/>
            </w:tcMar>
          </w:tcPr>
          <w:p w14:paraId="0D8449FD" w14:textId="3F79F68A" w:rsidR="6BA92D21" w:rsidRPr="00C60E83" w:rsidRDefault="6BA92D21" w:rsidP="00AA31D0">
            <w:pPr>
              <w:pStyle w:val="ListParagraph"/>
              <w:numPr>
                <w:ilvl w:val="0"/>
                <w:numId w:val="7"/>
              </w:numPr>
              <w:spacing w:after="0" w:line="276" w:lineRule="auto"/>
              <w:ind w:left="360"/>
              <w:rPr>
                <w:rFonts w:ascii="Arial" w:eastAsia="Arial" w:hAnsi="Arial" w:cs="Arial"/>
              </w:rPr>
            </w:pPr>
            <w:r w:rsidRPr="00C60E83">
              <w:rPr>
                <w:rFonts w:ascii="Arial" w:eastAsia="Arial" w:hAnsi="Arial" w:cs="Arial"/>
              </w:rPr>
              <w:lastRenderedPageBreak/>
              <w:t>Accommodations available to support diverse developmental needs and disabilities, such as visual aids and other individualized supports</w:t>
            </w:r>
          </w:p>
        </w:tc>
        <w:tc>
          <w:tcPr>
            <w:tcW w:w="6765" w:type="dxa"/>
            <w:tcBorders>
              <w:top w:val="single" w:sz="6" w:space="0" w:color="auto"/>
              <w:left w:val="single" w:sz="6" w:space="0" w:color="auto"/>
              <w:bottom w:val="single" w:sz="6" w:space="0" w:color="auto"/>
              <w:right w:val="single" w:sz="6" w:space="0" w:color="auto"/>
            </w:tcBorders>
            <w:tcMar>
              <w:left w:w="105" w:type="dxa"/>
              <w:right w:w="105" w:type="dxa"/>
            </w:tcMar>
          </w:tcPr>
          <w:p w14:paraId="707AD97E" w14:textId="0BE276C9" w:rsidR="6BA92D21" w:rsidRPr="00C60E83" w:rsidRDefault="6BA92D21" w:rsidP="00AA31D0">
            <w:pPr>
              <w:pStyle w:val="ListParagraph"/>
              <w:numPr>
                <w:ilvl w:val="0"/>
                <w:numId w:val="7"/>
              </w:numPr>
              <w:spacing w:after="0" w:line="276" w:lineRule="auto"/>
              <w:ind w:left="360"/>
              <w:rPr>
                <w:rFonts w:ascii="Arial" w:eastAsia="Arial" w:hAnsi="Arial" w:cs="Arial"/>
              </w:rPr>
            </w:pPr>
            <w:r w:rsidRPr="00C60E83">
              <w:rPr>
                <w:rFonts w:ascii="Arial" w:eastAsia="Arial" w:hAnsi="Arial" w:cs="Arial"/>
              </w:rPr>
              <w:t>No accommodations for diverse developmental needs; lacks visual aids, individualized supports, or other strategies to provide accessibility</w:t>
            </w:r>
          </w:p>
        </w:tc>
      </w:tr>
    </w:tbl>
    <w:p w14:paraId="473FFD85" w14:textId="77777777" w:rsidR="00C43B7A" w:rsidRPr="00C60E83" w:rsidRDefault="00C43B7A" w:rsidP="005E3F57">
      <w:pPr>
        <w:pStyle w:val="Heading5"/>
        <w:spacing w:before="240"/>
      </w:pPr>
      <w:r w:rsidRPr="00C60E83">
        <w:t>2.2 Administration Format and Time</w:t>
      </w:r>
    </w:p>
    <w:p w14:paraId="7CEDC190" w14:textId="77777777" w:rsidR="00C43B7A" w:rsidRPr="00C60E83" w:rsidRDefault="00C43B7A" w:rsidP="00C43B7A">
      <w:pPr>
        <w:rPr>
          <w:rFonts w:ascii="Arial" w:eastAsia="Arial" w:hAnsi="Arial" w:cs="Arial"/>
          <w:b/>
          <w:bCs/>
        </w:rPr>
      </w:pPr>
      <w:r w:rsidRPr="00C60E83">
        <w:rPr>
          <w:rFonts w:ascii="Arial" w:eastAsia="Arial" w:hAnsi="Arial" w:cs="Arial"/>
          <w:b/>
          <w:bCs/>
        </w:rPr>
        <w:t>Required Documentation:</w:t>
      </w:r>
    </w:p>
    <w:p w14:paraId="4827A0E1" w14:textId="77777777" w:rsidR="00C43B7A" w:rsidRPr="00C60E83" w:rsidRDefault="00C43B7A" w:rsidP="00AA31D0">
      <w:pPr>
        <w:pStyle w:val="ListParagraph"/>
        <w:numPr>
          <w:ilvl w:val="0"/>
          <w:numId w:val="112"/>
        </w:numPr>
        <w:rPr>
          <w:rFonts w:ascii="Arial" w:eastAsia="Arial" w:hAnsi="Arial" w:cs="Arial"/>
        </w:rPr>
      </w:pPr>
      <w:r w:rsidRPr="00C60E83">
        <w:rPr>
          <w:rFonts w:ascii="Arial" w:eastAsia="Arial" w:hAnsi="Arial" w:cs="Arial"/>
        </w:rPr>
        <w:t>Administration time and format specifications as listed on Submission Form</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Administration Format and Time."/>
      </w:tblPr>
      <w:tblGrid>
        <w:gridCol w:w="6255"/>
        <w:gridCol w:w="6795"/>
      </w:tblGrid>
      <w:tr w:rsidR="007300E0" w:rsidRPr="00C60E83" w14:paraId="5387B00E" w14:textId="77777777" w:rsidTr="006A16D2">
        <w:trPr>
          <w:cantSplit/>
          <w:trHeight w:val="300"/>
          <w:tblHeader/>
        </w:trPr>
        <w:tc>
          <w:tcPr>
            <w:tcW w:w="6255"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3353C369" w14:textId="77777777" w:rsidR="00C43B7A" w:rsidRPr="00C60E83" w:rsidRDefault="00C43B7A" w:rsidP="007B1E96">
            <w:pPr>
              <w:jc w:val="center"/>
              <w:rPr>
                <w:rFonts w:ascii="Arial" w:eastAsia="Arial" w:hAnsi="Arial" w:cs="Arial"/>
              </w:rPr>
            </w:pPr>
            <w:r w:rsidRPr="00C60E83">
              <w:rPr>
                <w:rFonts w:ascii="Arial" w:eastAsia="Arial" w:hAnsi="Arial" w:cs="Arial"/>
                <w:b/>
                <w:bCs/>
              </w:rPr>
              <w:t>PASS</w:t>
            </w:r>
          </w:p>
        </w:tc>
        <w:tc>
          <w:tcPr>
            <w:tcW w:w="6795"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2F7C6DA9"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6DEA3EC0" w14:textId="77777777" w:rsidTr="006A16D2">
        <w:trPr>
          <w:cantSplit/>
          <w:trHeight w:val="300"/>
        </w:trPr>
        <w:tc>
          <w:tcPr>
            <w:tcW w:w="6255" w:type="dxa"/>
            <w:tcBorders>
              <w:top w:val="single" w:sz="6" w:space="0" w:color="auto"/>
              <w:left w:val="single" w:sz="6" w:space="0" w:color="auto"/>
              <w:bottom w:val="single" w:sz="6" w:space="0" w:color="auto"/>
              <w:right w:val="single" w:sz="6" w:space="0" w:color="auto"/>
            </w:tcBorders>
            <w:tcMar>
              <w:left w:w="105" w:type="dxa"/>
              <w:right w:w="105" w:type="dxa"/>
            </w:tcMar>
          </w:tcPr>
          <w:p w14:paraId="1779E3C1" w14:textId="42F97E96" w:rsidR="00C43B7A" w:rsidRPr="00C60E83" w:rsidRDefault="7450578D" w:rsidP="00AA31D0">
            <w:pPr>
              <w:pStyle w:val="ListParagraph"/>
              <w:numPr>
                <w:ilvl w:val="0"/>
                <w:numId w:val="103"/>
              </w:numPr>
              <w:rPr>
                <w:rFonts w:ascii="Arial" w:eastAsia="Arial" w:hAnsi="Arial" w:cs="Arial"/>
              </w:rPr>
            </w:pPr>
            <w:r w:rsidRPr="00C60E83">
              <w:rPr>
                <w:rFonts w:ascii="Arial" w:eastAsia="Arial" w:hAnsi="Arial" w:cs="Arial"/>
              </w:rPr>
              <w:t>Designed or suitable for i</w:t>
            </w:r>
            <w:r w:rsidR="334046F3" w:rsidRPr="00C60E83">
              <w:rPr>
                <w:rFonts w:ascii="Arial" w:eastAsia="Arial" w:hAnsi="Arial" w:cs="Arial"/>
              </w:rPr>
              <w:t>ndividual or small group administration (≤5 students)</w:t>
            </w:r>
          </w:p>
        </w:tc>
        <w:tc>
          <w:tcPr>
            <w:tcW w:w="6795" w:type="dxa"/>
            <w:tcBorders>
              <w:top w:val="single" w:sz="6" w:space="0" w:color="auto"/>
              <w:left w:val="single" w:sz="6" w:space="0" w:color="auto"/>
              <w:bottom w:val="single" w:sz="6" w:space="0" w:color="auto"/>
              <w:right w:val="single" w:sz="6" w:space="0" w:color="auto"/>
            </w:tcBorders>
            <w:tcMar>
              <w:left w:w="105" w:type="dxa"/>
              <w:right w:w="105" w:type="dxa"/>
            </w:tcMar>
          </w:tcPr>
          <w:p w14:paraId="3A230E59" w14:textId="0C2FD703" w:rsidR="00C43B7A" w:rsidRPr="00C60E83" w:rsidRDefault="7450578D" w:rsidP="00AA31D0">
            <w:pPr>
              <w:pStyle w:val="ListParagraph"/>
              <w:numPr>
                <w:ilvl w:val="0"/>
                <w:numId w:val="103"/>
              </w:numPr>
              <w:rPr>
                <w:rFonts w:ascii="Arial" w:eastAsia="Arial" w:hAnsi="Arial" w:cs="Arial"/>
              </w:rPr>
            </w:pPr>
            <w:r w:rsidRPr="00C60E83">
              <w:rPr>
                <w:rFonts w:ascii="Arial" w:eastAsia="Arial" w:hAnsi="Arial" w:cs="Arial"/>
              </w:rPr>
              <w:t>Not designed or not suitable for individual or small group administration</w:t>
            </w:r>
            <w:r w:rsidR="334046F3" w:rsidRPr="00C60E83">
              <w:rPr>
                <w:rFonts w:ascii="Arial" w:eastAsia="Arial" w:hAnsi="Arial" w:cs="Arial"/>
              </w:rPr>
              <w:t xml:space="preserve"> (&gt;5 students)</w:t>
            </w:r>
          </w:p>
        </w:tc>
      </w:tr>
      <w:tr w:rsidR="007300E0" w:rsidRPr="00C60E83" w14:paraId="2256D642" w14:textId="77777777" w:rsidTr="006A16D2">
        <w:trPr>
          <w:cantSplit/>
          <w:trHeight w:val="300"/>
        </w:trPr>
        <w:tc>
          <w:tcPr>
            <w:tcW w:w="6255" w:type="dxa"/>
            <w:tcBorders>
              <w:top w:val="single" w:sz="6" w:space="0" w:color="auto"/>
              <w:left w:val="single" w:sz="6" w:space="0" w:color="auto"/>
              <w:bottom w:val="single" w:sz="6" w:space="0" w:color="auto"/>
              <w:right w:val="single" w:sz="6" w:space="0" w:color="auto"/>
            </w:tcBorders>
            <w:tcMar>
              <w:left w:w="105" w:type="dxa"/>
              <w:right w:w="105" w:type="dxa"/>
            </w:tcMar>
          </w:tcPr>
          <w:p w14:paraId="4E764475" w14:textId="78707C16" w:rsidR="00C43B7A" w:rsidRPr="00C60E83" w:rsidRDefault="334046F3" w:rsidP="00AA31D0">
            <w:pPr>
              <w:pStyle w:val="ListParagraph"/>
              <w:numPr>
                <w:ilvl w:val="0"/>
                <w:numId w:val="103"/>
              </w:numPr>
              <w:rPr>
                <w:rFonts w:ascii="Arial" w:eastAsia="Arial" w:hAnsi="Arial" w:cs="Arial"/>
                <w:color w:val="000000" w:themeColor="text1"/>
              </w:rPr>
            </w:pPr>
            <w:r w:rsidRPr="00C60E83">
              <w:rPr>
                <w:rFonts w:ascii="Arial" w:eastAsia="Arial" w:hAnsi="Arial" w:cs="Arial"/>
              </w:rPr>
              <w:t xml:space="preserve">Materials and tasks designed for children </w:t>
            </w:r>
            <w:r w:rsidR="52711C91" w:rsidRPr="00C60E83">
              <w:rPr>
                <w:rFonts w:ascii="Arial" w:eastAsia="Arial" w:hAnsi="Arial" w:cs="Arial"/>
              </w:rPr>
              <w:t>ages 3</w:t>
            </w:r>
            <w:r w:rsidR="52711C91" w:rsidRPr="00C60E83">
              <w:rPr>
                <w:rFonts w:ascii="Arial" w:eastAsia="Arial" w:hAnsi="Arial" w:cs="Arial"/>
                <w:color w:val="000000" w:themeColor="text1"/>
              </w:rPr>
              <w:t>–5</w:t>
            </w:r>
          </w:p>
        </w:tc>
        <w:tc>
          <w:tcPr>
            <w:tcW w:w="6795" w:type="dxa"/>
            <w:tcBorders>
              <w:top w:val="single" w:sz="6" w:space="0" w:color="auto"/>
              <w:left w:val="single" w:sz="6" w:space="0" w:color="auto"/>
              <w:bottom w:val="single" w:sz="6" w:space="0" w:color="auto"/>
              <w:right w:val="single" w:sz="6" w:space="0" w:color="auto"/>
            </w:tcBorders>
            <w:tcMar>
              <w:left w:w="105" w:type="dxa"/>
              <w:right w:w="105" w:type="dxa"/>
            </w:tcMar>
          </w:tcPr>
          <w:p w14:paraId="2A2D2E52" w14:textId="6F000077" w:rsidR="00C43B7A" w:rsidRPr="00C60E83" w:rsidRDefault="0535200F" w:rsidP="00AA31D0">
            <w:pPr>
              <w:pStyle w:val="ListParagraph"/>
              <w:numPr>
                <w:ilvl w:val="0"/>
                <w:numId w:val="103"/>
              </w:numPr>
              <w:rPr>
                <w:rFonts w:ascii="Arial" w:eastAsia="Arial" w:hAnsi="Arial" w:cs="Arial"/>
                <w:color w:val="000000" w:themeColor="text1"/>
              </w:rPr>
            </w:pPr>
            <w:r w:rsidRPr="00C60E83">
              <w:rPr>
                <w:rFonts w:ascii="Arial" w:eastAsia="Arial" w:hAnsi="Arial" w:cs="Arial"/>
              </w:rPr>
              <w:t>Materials not suitable for children age</w:t>
            </w:r>
            <w:r w:rsidR="33CD0CFF" w:rsidRPr="00C60E83">
              <w:rPr>
                <w:rFonts w:ascii="Arial" w:eastAsia="Arial" w:hAnsi="Arial" w:cs="Arial"/>
              </w:rPr>
              <w:t>s 3</w:t>
            </w:r>
            <w:r w:rsidR="33CD0CFF" w:rsidRPr="00C60E83">
              <w:rPr>
                <w:rFonts w:ascii="Arial" w:eastAsia="Arial" w:hAnsi="Arial" w:cs="Arial"/>
                <w:color w:val="000000" w:themeColor="text1"/>
              </w:rPr>
              <w:t>–5</w:t>
            </w:r>
          </w:p>
        </w:tc>
      </w:tr>
      <w:tr w:rsidR="007300E0" w:rsidRPr="00C60E83" w14:paraId="0D25E68A" w14:textId="77777777" w:rsidTr="006A16D2">
        <w:trPr>
          <w:cantSplit/>
          <w:trHeight w:val="300"/>
        </w:trPr>
        <w:tc>
          <w:tcPr>
            <w:tcW w:w="6255" w:type="dxa"/>
            <w:tcBorders>
              <w:top w:val="single" w:sz="6" w:space="0" w:color="auto"/>
              <w:left w:val="single" w:sz="6" w:space="0" w:color="auto"/>
              <w:bottom w:val="single" w:sz="6" w:space="0" w:color="auto"/>
              <w:right w:val="single" w:sz="6" w:space="0" w:color="auto"/>
            </w:tcBorders>
            <w:tcMar>
              <w:left w:w="105" w:type="dxa"/>
              <w:right w:w="105" w:type="dxa"/>
            </w:tcMar>
          </w:tcPr>
          <w:p w14:paraId="78666CFA" w14:textId="40E82217" w:rsidR="00C43B7A" w:rsidRPr="00C60E83" w:rsidRDefault="58EDC772" w:rsidP="00AA31D0">
            <w:pPr>
              <w:pStyle w:val="ListParagraph"/>
              <w:numPr>
                <w:ilvl w:val="0"/>
                <w:numId w:val="102"/>
              </w:numPr>
              <w:rPr>
                <w:rFonts w:ascii="Arial" w:hAnsi="Arial" w:cs="Arial"/>
              </w:rPr>
            </w:pPr>
            <w:r w:rsidRPr="00C60E83">
              <w:rPr>
                <w:rFonts w:ascii="Arial" w:eastAsia="Arial" w:hAnsi="Arial" w:cs="Arial"/>
              </w:rPr>
              <w:t xml:space="preserve">Administration guidance includes procedures for structuring </w:t>
            </w:r>
            <w:r w:rsidR="00E13A6C">
              <w:rPr>
                <w:rFonts w:ascii="Arial" w:eastAsia="Arial" w:hAnsi="Arial" w:cs="Arial"/>
              </w:rPr>
              <w:t>screening</w:t>
            </w:r>
            <w:r w:rsidRPr="00C60E83">
              <w:rPr>
                <w:rFonts w:ascii="Arial" w:eastAsia="Arial" w:hAnsi="Arial" w:cs="Arial"/>
              </w:rPr>
              <w:t xml:space="preserve"> sessions appropriately for </w:t>
            </w:r>
            <w:r w:rsidR="6B770DBC" w:rsidRPr="00C60E83">
              <w:rPr>
                <w:rFonts w:ascii="Arial" w:eastAsia="Arial" w:hAnsi="Arial" w:cs="Arial"/>
              </w:rPr>
              <w:t>TK students</w:t>
            </w:r>
            <w:r w:rsidRPr="00C60E83">
              <w:rPr>
                <w:rFonts w:ascii="Arial" w:eastAsia="Arial" w:hAnsi="Arial" w:cs="Arial"/>
              </w:rPr>
              <w:t xml:space="preserve">, including the option to break </w:t>
            </w:r>
            <w:r w:rsidR="00E13A6C">
              <w:rPr>
                <w:rFonts w:ascii="Arial" w:eastAsia="Arial" w:hAnsi="Arial" w:cs="Arial"/>
              </w:rPr>
              <w:t>screening</w:t>
            </w:r>
            <w:r w:rsidRPr="00C60E83">
              <w:rPr>
                <w:rFonts w:ascii="Arial" w:eastAsia="Arial" w:hAnsi="Arial" w:cs="Arial"/>
              </w:rPr>
              <w:t xml:space="preserve"> into multiple sessions when needed</w:t>
            </w:r>
          </w:p>
        </w:tc>
        <w:tc>
          <w:tcPr>
            <w:tcW w:w="6795" w:type="dxa"/>
            <w:tcBorders>
              <w:top w:val="single" w:sz="6" w:space="0" w:color="auto"/>
              <w:left w:val="single" w:sz="6" w:space="0" w:color="auto"/>
              <w:bottom w:val="single" w:sz="6" w:space="0" w:color="auto"/>
              <w:right w:val="single" w:sz="6" w:space="0" w:color="auto"/>
            </w:tcBorders>
            <w:tcMar>
              <w:left w:w="105" w:type="dxa"/>
              <w:right w:w="105" w:type="dxa"/>
            </w:tcMar>
          </w:tcPr>
          <w:p w14:paraId="332E2A9F" w14:textId="534123E3" w:rsidR="00C43B7A" w:rsidRPr="00C60E83" w:rsidRDefault="1376CB99" w:rsidP="00AA31D0">
            <w:pPr>
              <w:pStyle w:val="ListParagraph"/>
              <w:numPr>
                <w:ilvl w:val="0"/>
                <w:numId w:val="102"/>
              </w:numPr>
              <w:rPr>
                <w:rFonts w:ascii="Arial" w:eastAsia="Arial" w:hAnsi="Arial" w:cs="Arial"/>
              </w:rPr>
            </w:pPr>
            <w:r w:rsidRPr="00C60E83">
              <w:rPr>
                <w:rFonts w:ascii="Arial" w:eastAsia="Arial" w:hAnsi="Arial" w:cs="Arial"/>
              </w:rPr>
              <w:t xml:space="preserve">Administration procedures require continuous </w:t>
            </w:r>
            <w:r w:rsidR="00E13A6C">
              <w:rPr>
                <w:rFonts w:ascii="Arial" w:eastAsia="Arial" w:hAnsi="Arial" w:cs="Arial"/>
              </w:rPr>
              <w:t>screening</w:t>
            </w:r>
            <w:r w:rsidRPr="00C60E83">
              <w:rPr>
                <w:rFonts w:ascii="Arial" w:eastAsia="Arial" w:hAnsi="Arial" w:cs="Arial"/>
              </w:rPr>
              <w:t xml:space="preserve"> without flexibility to structure sessions based on </w:t>
            </w:r>
            <w:r w:rsidR="4221F5A1" w:rsidRPr="00C60E83">
              <w:rPr>
                <w:rFonts w:ascii="Arial" w:eastAsia="Arial" w:hAnsi="Arial" w:cs="Arial"/>
              </w:rPr>
              <w:t xml:space="preserve">individual </w:t>
            </w:r>
            <w:r w:rsidRPr="00C60E83">
              <w:rPr>
                <w:rFonts w:ascii="Arial" w:eastAsia="Arial" w:hAnsi="Arial" w:cs="Arial"/>
              </w:rPr>
              <w:t>student needs</w:t>
            </w:r>
          </w:p>
        </w:tc>
      </w:tr>
    </w:tbl>
    <w:p w14:paraId="5FF75113" w14:textId="2F9E26F6" w:rsidR="00C43B7A" w:rsidRPr="00C60E83" w:rsidRDefault="00C43B7A" w:rsidP="006A16D2">
      <w:pPr>
        <w:pStyle w:val="Heading4"/>
      </w:pPr>
      <w:r w:rsidRPr="00C60E83">
        <w:t xml:space="preserve">3. </w:t>
      </w:r>
      <w:r w:rsidR="006A16D2">
        <w:t>Multilingual Administration</w:t>
      </w:r>
      <w:r w:rsidRPr="00C60E83">
        <w:t xml:space="preserve"> (</w:t>
      </w:r>
      <w:r w:rsidRPr="00C60E83">
        <w:rPr>
          <w:i/>
          <w:iCs/>
        </w:rPr>
        <w:t xml:space="preserve">EC </w:t>
      </w:r>
      <w:r w:rsidRPr="00C60E83">
        <w:t>Section 48004[d][3])</w:t>
      </w:r>
    </w:p>
    <w:p w14:paraId="2DEE2CC8" w14:textId="77777777" w:rsidR="00C43B7A" w:rsidRPr="00C60E83" w:rsidRDefault="00C43B7A" w:rsidP="00C43B7A">
      <w:pPr>
        <w:rPr>
          <w:rFonts w:ascii="Arial" w:eastAsia="Arial" w:hAnsi="Arial" w:cs="Arial"/>
          <w:i/>
          <w:iCs/>
        </w:rPr>
      </w:pPr>
      <w:r w:rsidRPr="00C60E83">
        <w:rPr>
          <w:rFonts w:ascii="Arial" w:eastAsia="Arial" w:hAnsi="Arial" w:cs="Arial"/>
          <w:b/>
          <w:bCs/>
        </w:rPr>
        <w:t>Requirement:</w:t>
      </w:r>
      <w:r w:rsidRPr="00C60E83">
        <w:rPr>
          <w:rFonts w:ascii="Arial" w:eastAsia="Arial" w:hAnsi="Arial" w:cs="Arial"/>
        </w:rPr>
        <w:t xml:space="preserve"> </w:t>
      </w:r>
      <w:r w:rsidRPr="00C60E83">
        <w:rPr>
          <w:rFonts w:ascii="Arial" w:eastAsia="Arial" w:hAnsi="Arial" w:cs="Arial"/>
          <w:i/>
          <w:iCs/>
        </w:rPr>
        <w:t>Screening instruments must be capable of administration to pupils with a primary language other than English</w:t>
      </w:r>
    </w:p>
    <w:p w14:paraId="2538B732" w14:textId="77777777" w:rsidR="00C43B7A" w:rsidRPr="00C60E83" w:rsidRDefault="00C43B7A" w:rsidP="006A16D2">
      <w:pPr>
        <w:pStyle w:val="Heading5"/>
      </w:pPr>
      <w:r w:rsidRPr="00C60E83">
        <w:t>3.1 Language Availability</w:t>
      </w:r>
    </w:p>
    <w:p w14:paraId="0BD8B808" w14:textId="77777777" w:rsidR="00C43B7A" w:rsidRPr="00C60E83" w:rsidRDefault="00C43B7A" w:rsidP="00C43B7A">
      <w:pPr>
        <w:rPr>
          <w:rFonts w:ascii="Arial" w:eastAsia="Arial" w:hAnsi="Arial" w:cs="Arial"/>
          <w:b/>
          <w:bCs/>
        </w:rPr>
      </w:pPr>
      <w:r w:rsidRPr="00C60E83">
        <w:rPr>
          <w:rFonts w:ascii="Arial" w:eastAsia="Arial" w:hAnsi="Arial" w:cs="Arial"/>
          <w:b/>
          <w:bCs/>
        </w:rPr>
        <w:t>Required Documentation:</w:t>
      </w:r>
    </w:p>
    <w:p w14:paraId="1418CD98" w14:textId="77777777" w:rsidR="00C43B7A" w:rsidRPr="00C60E83" w:rsidRDefault="00C43B7A" w:rsidP="00AA31D0">
      <w:pPr>
        <w:pStyle w:val="ListParagraph"/>
        <w:numPr>
          <w:ilvl w:val="0"/>
          <w:numId w:val="111"/>
        </w:numPr>
        <w:spacing w:after="0"/>
        <w:rPr>
          <w:rFonts w:ascii="Arial" w:eastAsia="Arial" w:hAnsi="Arial" w:cs="Arial"/>
        </w:rPr>
      </w:pPr>
      <w:r w:rsidRPr="00C60E83">
        <w:rPr>
          <w:rFonts w:ascii="Arial" w:eastAsia="Arial" w:hAnsi="Arial" w:cs="Arial"/>
        </w:rPr>
        <w:lastRenderedPageBreak/>
        <w:t>List of currently available languages for administration directions (note: construct measured remains English language proficiency)</w:t>
      </w:r>
    </w:p>
    <w:p w14:paraId="16940D06" w14:textId="77777777" w:rsidR="00C43B7A" w:rsidRPr="00C60E83" w:rsidRDefault="00C43B7A" w:rsidP="00AA31D0">
      <w:pPr>
        <w:pStyle w:val="ListParagraph"/>
        <w:numPr>
          <w:ilvl w:val="0"/>
          <w:numId w:val="111"/>
        </w:numPr>
        <w:spacing w:after="0"/>
        <w:rPr>
          <w:rFonts w:ascii="Arial" w:eastAsia="Arial" w:hAnsi="Arial" w:cs="Arial"/>
        </w:rPr>
      </w:pPr>
      <w:r w:rsidRPr="00C60E83">
        <w:rPr>
          <w:rFonts w:ascii="Arial" w:eastAsia="Arial" w:hAnsi="Arial" w:cs="Arial"/>
        </w:rPr>
        <w:t>Evidence of cultural adaptation procedures</w:t>
      </w:r>
    </w:p>
    <w:p w14:paraId="48C459A0" w14:textId="77777777" w:rsidR="00C43B7A" w:rsidRPr="00C60E83" w:rsidRDefault="00C43B7A" w:rsidP="00AA31D0">
      <w:pPr>
        <w:pStyle w:val="ListParagraph"/>
        <w:numPr>
          <w:ilvl w:val="0"/>
          <w:numId w:val="111"/>
        </w:numPr>
        <w:rPr>
          <w:rFonts w:ascii="Arial" w:eastAsia="Arial" w:hAnsi="Arial" w:cs="Arial"/>
        </w:rPr>
      </w:pPr>
      <w:r w:rsidRPr="00C60E83">
        <w:rPr>
          <w:rFonts w:ascii="Arial" w:eastAsia="Arial" w:hAnsi="Arial" w:cs="Arial"/>
        </w:rPr>
        <w:t>Multilingual administration guidance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Multilingual Administration 3.1 Language Availability."/>
      </w:tblPr>
      <w:tblGrid>
        <w:gridCol w:w="6405"/>
        <w:gridCol w:w="6660"/>
      </w:tblGrid>
      <w:tr w:rsidR="007300E0" w:rsidRPr="00C60E83" w14:paraId="55C73BBD" w14:textId="77777777" w:rsidTr="006A16D2">
        <w:trPr>
          <w:cantSplit/>
          <w:trHeight w:val="300"/>
          <w:tblHeader/>
        </w:trPr>
        <w:tc>
          <w:tcPr>
            <w:tcW w:w="6405"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2FAF1CAD" w14:textId="77777777" w:rsidR="00C43B7A" w:rsidRPr="00C60E83" w:rsidRDefault="00C43B7A" w:rsidP="007B1E96">
            <w:pPr>
              <w:jc w:val="center"/>
              <w:rPr>
                <w:rFonts w:ascii="Arial" w:eastAsia="Arial" w:hAnsi="Arial" w:cs="Arial"/>
              </w:rPr>
            </w:pPr>
            <w:r w:rsidRPr="00C60E83">
              <w:rPr>
                <w:rFonts w:ascii="Arial" w:eastAsia="Arial" w:hAnsi="Arial" w:cs="Arial"/>
                <w:b/>
                <w:bCs/>
              </w:rPr>
              <w:t>PASS</w:t>
            </w:r>
          </w:p>
        </w:tc>
        <w:tc>
          <w:tcPr>
            <w:tcW w:w="6660"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6BEBF29C"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403FD2E8" w14:textId="77777777" w:rsidTr="006A16D2">
        <w:trPr>
          <w:cantSplit/>
          <w:trHeight w:val="300"/>
        </w:trPr>
        <w:tc>
          <w:tcPr>
            <w:tcW w:w="6405" w:type="dxa"/>
            <w:tcBorders>
              <w:top w:val="single" w:sz="6" w:space="0" w:color="auto"/>
              <w:left w:val="single" w:sz="6" w:space="0" w:color="auto"/>
              <w:bottom w:val="single" w:sz="6" w:space="0" w:color="auto"/>
              <w:right w:val="single" w:sz="6" w:space="0" w:color="auto"/>
            </w:tcBorders>
            <w:tcMar>
              <w:left w:w="105" w:type="dxa"/>
              <w:right w:w="105" w:type="dxa"/>
            </w:tcMar>
          </w:tcPr>
          <w:p w14:paraId="574B9F3F" w14:textId="6E04C02C" w:rsidR="00C43B7A" w:rsidRPr="00C60E83" w:rsidRDefault="334046F3" w:rsidP="00AA31D0">
            <w:pPr>
              <w:pStyle w:val="ListParagraph"/>
              <w:numPr>
                <w:ilvl w:val="0"/>
                <w:numId w:val="101"/>
              </w:numPr>
              <w:rPr>
                <w:rFonts w:ascii="Arial" w:eastAsia="Arial" w:hAnsi="Arial" w:cs="Arial"/>
              </w:rPr>
            </w:pPr>
            <w:r w:rsidRPr="00C60E83">
              <w:rPr>
                <w:rFonts w:ascii="Arial" w:eastAsia="Arial" w:hAnsi="Arial" w:cs="Arial"/>
              </w:rPr>
              <w:t xml:space="preserve">Available in </w:t>
            </w:r>
            <w:r w:rsidR="57E0B755" w:rsidRPr="00C60E83">
              <w:rPr>
                <w:rFonts w:ascii="Arial" w:eastAsia="Arial" w:hAnsi="Arial" w:cs="Arial"/>
              </w:rPr>
              <w:t xml:space="preserve">the </w:t>
            </w:r>
            <w:r w:rsidR="505BD68C" w:rsidRPr="00C60E83">
              <w:rPr>
                <w:rFonts w:ascii="Arial" w:eastAsia="Arial" w:hAnsi="Arial" w:cs="Arial"/>
              </w:rPr>
              <w:t>Spanish and English</w:t>
            </w:r>
            <w:r w:rsidR="57E0B755" w:rsidRPr="00C60E83">
              <w:rPr>
                <w:rFonts w:ascii="Arial" w:eastAsia="Arial" w:hAnsi="Arial" w:cs="Arial"/>
              </w:rPr>
              <w:t xml:space="preserve"> languages</w:t>
            </w:r>
            <w:r w:rsidR="505BD68C" w:rsidRPr="00C60E83">
              <w:rPr>
                <w:rFonts w:ascii="Arial" w:eastAsia="Arial" w:hAnsi="Arial" w:cs="Arial"/>
              </w:rPr>
              <w:t>, at minimum</w:t>
            </w:r>
          </w:p>
        </w:tc>
        <w:tc>
          <w:tcPr>
            <w:tcW w:w="6660" w:type="dxa"/>
            <w:tcBorders>
              <w:top w:val="single" w:sz="6" w:space="0" w:color="auto"/>
              <w:left w:val="single" w:sz="6" w:space="0" w:color="auto"/>
              <w:bottom w:val="single" w:sz="6" w:space="0" w:color="auto"/>
              <w:right w:val="single" w:sz="6" w:space="0" w:color="auto"/>
            </w:tcBorders>
            <w:tcMar>
              <w:left w:w="105" w:type="dxa"/>
              <w:right w:w="105" w:type="dxa"/>
            </w:tcMar>
          </w:tcPr>
          <w:p w14:paraId="0B2908B6" w14:textId="1AFFDFBD" w:rsidR="00C43B7A" w:rsidRPr="00C60E83" w:rsidRDefault="334046F3" w:rsidP="00AA31D0">
            <w:pPr>
              <w:pStyle w:val="ListParagraph"/>
              <w:numPr>
                <w:ilvl w:val="0"/>
                <w:numId w:val="101"/>
              </w:numPr>
              <w:rPr>
                <w:rFonts w:ascii="Arial" w:eastAsia="Arial" w:hAnsi="Arial" w:cs="Arial"/>
              </w:rPr>
            </w:pPr>
            <w:r w:rsidRPr="00C60E83">
              <w:rPr>
                <w:rFonts w:ascii="Arial" w:eastAsia="Arial" w:hAnsi="Arial" w:cs="Arial"/>
              </w:rPr>
              <w:t>Not available in Spanish</w:t>
            </w:r>
            <w:r w:rsidR="505BD68C" w:rsidRPr="00C60E83">
              <w:rPr>
                <w:rFonts w:ascii="Arial" w:eastAsia="Arial" w:hAnsi="Arial" w:cs="Arial"/>
              </w:rPr>
              <w:t xml:space="preserve"> and English</w:t>
            </w:r>
          </w:p>
        </w:tc>
      </w:tr>
      <w:tr w:rsidR="007300E0" w:rsidRPr="00C60E83" w14:paraId="0985FBE8" w14:textId="77777777" w:rsidTr="006A16D2">
        <w:trPr>
          <w:cantSplit/>
          <w:trHeight w:val="300"/>
        </w:trPr>
        <w:tc>
          <w:tcPr>
            <w:tcW w:w="6405" w:type="dxa"/>
            <w:tcBorders>
              <w:top w:val="single" w:sz="6" w:space="0" w:color="auto"/>
              <w:left w:val="single" w:sz="6" w:space="0" w:color="auto"/>
              <w:bottom w:val="single" w:sz="6" w:space="0" w:color="auto"/>
              <w:right w:val="single" w:sz="6" w:space="0" w:color="auto"/>
            </w:tcBorders>
            <w:tcMar>
              <w:left w:w="105" w:type="dxa"/>
              <w:right w:w="105" w:type="dxa"/>
            </w:tcMar>
          </w:tcPr>
          <w:p w14:paraId="6B8AEF3C" w14:textId="3F7E10C7" w:rsidR="00C43B7A" w:rsidRPr="00C60E83" w:rsidRDefault="5B3135A8" w:rsidP="00AA31D0">
            <w:pPr>
              <w:pStyle w:val="ListParagraph"/>
              <w:numPr>
                <w:ilvl w:val="0"/>
                <w:numId w:val="100"/>
              </w:numPr>
              <w:rPr>
                <w:rFonts w:ascii="Arial" w:eastAsia="Arial" w:hAnsi="Arial" w:cs="Arial"/>
              </w:rPr>
            </w:pPr>
            <w:r w:rsidRPr="00C60E83">
              <w:rPr>
                <w:rFonts w:ascii="Arial" w:eastAsia="Arial" w:hAnsi="Arial" w:cs="Arial"/>
              </w:rPr>
              <w:t>P</w:t>
            </w:r>
            <w:r w:rsidR="0535200F" w:rsidRPr="00C60E83">
              <w:rPr>
                <w:rFonts w:ascii="Arial" w:eastAsia="Arial" w:hAnsi="Arial" w:cs="Arial"/>
              </w:rPr>
              <w:t>rocess for developing additional language versions</w:t>
            </w:r>
          </w:p>
        </w:tc>
        <w:tc>
          <w:tcPr>
            <w:tcW w:w="6660" w:type="dxa"/>
            <w:tcBorders>
              <w:top w:val="single" w:sz="6" w:space="0" w:color="auto"/>
              <w:left w:val="single" w:sz="6" w:space="0" w:color="auto"/>
              <w:bottom w:val="single" w:sz="6" w:space="0" w:color="auto"/>
              <w:right w:val="single" w:sz="6" w:space="0" w:color="auto"/>
            </w:tcBorders>
            <w:tcMar>
              <w:left w:w="105" w:type="dxa"/>
              <w:right w:w="105" w:type="dxa"/>
            </w:tcMar>
          </w:tcPr>
          <w:p w14:paraId="4C08D2A6" w14:textId="77777777" w:rsidR="00C43B7A" w:rsidRPr="00C60E83" w:rsidRDefault="0535200F" w:rsidP="00AA31D0">
            <w:pPr>
              <w:pStyle w:val="ListParagraph"/>
              <w:numPr>
                <w:ilvl w:val="0"/>
                <w:numId w:val="100"/>
              </w:numPr>
              <w:rPr>
                <w:rFonts w:ascii="Arial" w:eastAsia="Arial" w:hAnsi="Arial" w:cs="Arial"/>
              </w:rPr>
            </w:pPr>
            <w:r w:rsidRPr="00C60E83">
              <w:rPr>
                <w:rFonts w:ascii="Arial" w:eastAsia="Arial" w:hAnsi="Arial" w:cs="Arial"/>
              </w:rPr>
              <w:t>No process for additional language development</w:t>
            </w:r>
          </w:p>
        </w:tc>
      </w:tr>
      <w:tr w:rsidR="007300E0" w:rsidRPr="00C60E83" w14:paraId="74BCC217" w14:textId="77777777" w:rsidTr="006A16D2">
        <w:trPr>
          <w:cantSplit/>
          <w:trHeight w:val="300"/>
        </w:trPr>
        <w:tc>
          <w:tcPr>
            <w:tcW w:w="6405" w:type="dxa"/>
            <w:tcBorders>
              <w:top w:val="single" w:sz="6" w:space="0" w:color="auto"/>
              <w:left w:val="single" w:sz="6" w:space="0" w:color="auto"/>
              <w:bottom w:val="single" w:sz="6" w:space="0" w:color="auto"/>
              <w:right w:val="single" w:sz="6" w:space="0" w:color="auto"/>
            </w:tcBorders>
            <w:tcMar>
              <w:left w:w="105" w:type="dxa"/>
              <w:right w:w="105" w:type="dxa"/>
            </w:tcMar>
          </w:tcPr>
          <w:p w14:paraId="741D9F56" w14:textId="77777777" w:rsidR="00C43B7A" w:rsidRPr="00C60E83" w:rsidRDefault="0535200F" w:rsidP="00AA31D0">
            <w:pPr>
              <w:pStyle w:val="ListParagraph"/>
              <w:numPr>
                <w:ilvl w:val="0"/>
                <w:numId w:val="99"/>
              </w:numPr>
              <w:rPr>
                <w:rFonts w:ascii="Arial" w:eastAsia="Arial" w:hAnsi="Arial" w:cs="Arial"/>
              </w:rPr>
            </w:pPr>
            <w:r w:rsidRPr="00C60E83">
              <w:rPr>
                <w:rFonts w:ascii="Arial" w:eastAsia="Arial" w:hAnsi="Arial" w:cs="Arial"/>
              </w:rPr>
              <w:t>Cultural adaptation procedures documented</w:t>
            </w:r>
          </w:p>
        </w:tc>
        <w:tc>
          <w:tcPr>
            <w:tcW w:w="6660" w:type="dxa"/>
            <w:tcBorders>
              <w:top w:val="single" w:sz="6" w:space="0" w:color="auto"/>
              <w:left w:val="single" w:sz="6" w:space="0" w:color="auto"/>
              <w:bottom w:val="single" w:sz="6" w:space="0" w:color="auto"/>
              <w:right w:val="single" w:sz="6" w:space="0" w:color="auto"/>
            </w:tcBorders>
            <w:tcMar>
              <w:left w:w="105" w:type="dxa"/>
              <w:right w:w="105" w:type="dxa"/>
            </w:tcMar>
          </w:tcPr>
          <w:p w14:paraId="2F769EF4" w14:textId="77777777" w:rsidR="00C43B7A" w:rsidRPr="00C60E83" w:rsidRDefault="0535200F" w:rsidP="00AA31D0">
            <w:pPr>
              <w:pStyle w:val="ListParagraph"/>
              <w:numPr>
                <w:ilvl w:val="0"/>
                <w:numId w:val="99"/>
              </w:numPr>
              <w:rPr>
                <w:rFonts w:ascii="Arial" w:eastAsia="Arial" w:hAnsi="Arial" w:cs="Arial"/>
              </w:rPr>
            </w:pPr>
            <w:r w:rsidRPr="00C60E83">
              <w:rPr>
                <w:rFonts w:ascii="Arial" w:eastAsia="Arial" w:hAnsi="Arial" w:cs="Arial"/>
              </w:rPr>
              <w:t>No evidence of cultural adaptation</w:t>
            </w:r>
          </w:p>
        </w:tc>
      </w:tr>
      <w:tr w:rsidR="007300E0" w:rsidRPr="00C60E83" w14:paraId="40E7FED0" w14:textId="77777777" w:rsidTr="006A16D2">
        <w:trPr>
          <w:cantSplit/>
          <w:trHeight w:val="300"/>
        </w:trPr>
        <w:tc>
          <w:tcPr>
            <w:tcW w:w="6405" w:type="dxa"/>
            <w:tcBorders>
              <w:top w:val="single" w:sz="6" w:space="0" w:color="auto"/>
              <w:left w:val="single" w:sz="6" w:space="0" w:color="auto"/>
              <w:bottom w:val="single" w:sz="6" w:space="0" w:color="auto"/>
              <w:right w:val="single" w:sz="6" w:space="0" w:color="auto"/>
            </w:tcBorders>
            <w:tcMar>
              <w:left w:w="105" w:type="dxa"/>
              <w:right w:w="105" w:type="dxa"/>
            </w:tcMar>
          </w:tcPr>
          <w:p w14:paraId="086EE931" w14:textId="77777777" w:rsidR="00C43B7A" w:rsidRPr="00C60E83" w:rsidRDefault="0535200F" w:rsidP="00AA31D0">
            <w:pPr>
              <w:pStyle w:val="ListParagraph"/>
              <w:numPr>
                <w:ilvl w:val="0"/>
                <w:numId w:val="98"/>
              </w:numPr>
              <w:rPr>
                <w:rFonts w:ascii="Arial" w:eastAsia="Arial" w:hAnsi="Arial" w:cs="Arial"/>
              </w:rPr>
            </w:pPr>
            <w:r w:rsidRPr="00C60E83">
              <w:rPr>
                <w:rFonts w:ascii="Arial" w:eastAsia="Arial" w:hAnsi="Arial" w:cs="Arial"/>
              </w:rPr>
              <w:t>Administration guidance provided for multilingual contexts</w:t>
            </w:r>
          </w:p>
        </w:tc>
        <w:tc>
          <w:tcPr>
            <w:tcW w:w="6660" w:type="dxa"/>
            <w:tcBorders>
              <w:top w:val="single" w:sz="6" w:space="0" w:color="auto"/>
              <w:left w:val="single" w:sz="6" w:space="0" w:color="auto"/>
              <w:bottom w:val="single" w:sz="6" w:space="0" w:color="auto"/>
              <w:right w:val="single" w:sz="6" w:space="0" w:color="auto"/>
            </w:tcBorders>
            <w:tcMar>
              <w:left w:w="105" w:type="dxa"/>
              <w:right w:w="105" w:type="dxa"/>
            </w:tcMar>
          </w:tcPr>
          <w:p w14:paraId="21F4A198" w14:textId="77777777" w:rsidR="00C43B7A" w:rsidRPr="00C60E83" w:rsidRDefault="0535200F" w:rsidP="00AA31D0">
            <w:pPr>
              <w:pStyle w:val="ListParagraph"/>
              <w:numPr>
                <w:ilvl w:val="0"/>
                <w:numId w:val="98"/>
              </w:numPr>
              <w:rPr>
                <w:rFonts w:ascii="Arial" w:eastAsia="Arial" w:hAnsi="Arial" w:cs="Arial"/>
              </w:rPr>
            </w:pPr>
            <w:r w:rsidRPr="00C60E83">
              <w:rPr>
                <w:rFonts w:ascii="Arial" w:eastAsia="Arial" w:hAnsi="Arial" w:cs="Arial"/>
              </w:rPr>
              <w:t>No multilingual administration guidance</w:t>
            </w:r>
          </w:p>
        </w:tc>
      </w:tr>
    </w:tbl>
    <w:p w14:paraId="41C3BD3F" w14:textId="77777777" w:rsidR="00C43B7A" w:rsidRPr="00C60E83" w:rsidRDefault="00C43B7A" w:rsidP="006A16D2">
      <w:pPr>
        <w:pStyle w:val="Heading5"/>
        <w:spacing w:before="240"/>
      </w:pPr>
      <w:r w:rsidRPr="00C60E83">
        <w:t>3.2 Cultural Responsiveness</w:t>
      </w:r>
    </w:p>
    <w:p w14:paraId="0D3FE558" w14:textId="77777777" w:rsidR="00C43B7A" w:rsidRPr="00C60E83" w:rsidRDefault="00C43B7A" w:rsidP="00C43B7A">
      <w:pPr>
        <w:rPr>
          <w:rFonts w:ascii="Arial" w:eastAsia="Arial" w:hAnsi="Arial" w:cs="Arial"/>
          <w:b/>
          <w:bCs/>
        </w:rPr>
      </w:pPr>
      <w:r w:rsidRPr="00C60E83">
        <w:rPr>
          <w:rFonts w:ascii="Arial" w:eastAsia="Arial" w:hAnsi="Arial" w:cs="Arial"/>
          <w:b/>
          <w:bCs/>
        </w:rPr>
        <w:t>Required Documentation:</w:t>
      </w:r>
    </w:p>
    <w:p w14:paraId="674E1112" w14:textId="77777777" w:rsidR="00C43B7A" w:rsidRPr="00C60E83" w:rsidRDefault="00C43B7A" w:rsidP="00AA31D0">
      <w:pPr>
        <w:pStyle w:val="ListParagraph"/>
        <w:numPr>
          <w:ilvl w:val="0"/>
          <w:numId w:val="110"/>
        </w:numPr>
        <w:spacing w:after="0"/>
        <w:rPr>
          <w:rFonts w:ascii="Arial" w:eastAsia="Arial" w:hAnsi="Arial" w:cs="Arial"/>
        </w:rPr>
      </w:pPr>
      <w:r w:rsidRPr="00C60E83">
        <w:rPr>
          <w:rFonts w:ascii="Arial" w:eastAsia="Arial" w:hAnsi="Arial" w:cs="Arial"/>
        </w:rPr>
        <w:t>Cultural adaptation and validation studies</w:t>
      </w:r>
    </w:p>
    <w:p w14:paraId="19F86568" w14:textId="171F02BD" w:rsidR="00EC394E" w:rsidRPr="00C60E83" w:rsidRDefault="00C43B7A" w:rsidP="00AA31D0">
      <w:pPr>
        <w:pStyle w:val="ListParagraph"/>
        <w:numPr>
          <w:ilvl w:val="0"/>
          <w:numId w:val="110"/>
        </w:numPr>
        <w:rPr>
          <w:rFonts w:ascii="Arial" w:eastAsia="Arial" w:hAnsi="Arial" w:cs="Arial"/>
        </w:rPr>
      </w:pPr>
      <w:r w:rsidRPr="00C60E83">
        <w:rPr>
          <w:rFonts w:ascii="Arial" w:eastAsia="Arial" w:hAnsi="Arial" w:cs="Arial"/>
        </w:rPr>
        <w:t>Evidence of consideration for diverse linguistic communities in item development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Multilingual Administration 3.1 Cultural Responsiveness."/>
      </w:tblPr>
      <w:tblGrid>
        <w:gridCol w:w="6375"/>
        <w:gridCol w:w="6555"/>
      </w:tblGrid>
      <w:tr w:rsidR="007300E0" w:rsidRPr="00C60E83" w14:paraId="2E47022A" w14:textId="77777777" w:rsidTr="006A16D2">
        <w:trPr>
          <w:cantSplit/>
          <w:trHeight w:val="300"/>
          <w:tblHeader/>
        </w:trPr>
        <w:tc>
          <w:tcPr>
            <w:tcW w:w="6375"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105" w:type="dxa"/>
              <w:right w:w="105" w:type="dxa"/>
            </w:tcMar>
            <w:vAlign w:val="center"/>
          </w:tcPr>
          <w:p w14:paraId="2FE8274E" w14:textId="77777777" w:rsidR="00C43B7A" w:rsidRPr="00C60E83" w:rsidRDefault="00C43B7A" w:rsidP="007B1E96">
            <w:pPr>
              <w:jc w:val="center"/>
              <w:rPr>
                <w:rFonts w:ascii="Arial" w:eastAsia="Arial" w:hAnsi="Arial" w:cs="Arial"/>
              </w:rPr>
            </w:pPr>
            <w:r w:rsidRPr="00C60E83">
              <w:rPr>
                <w:rFonts w:ascii="Arial" w:eastAsia="Arial" w:hAnsi="Arial" w:cs="Arial"/>
                <w:b/>
                <w:bCs/>
              </w:rPr>
              <w:t>PASS</w:t>
            </w:r>
          </w:p>
        </w:tc>
        <w:tc>
          <w:tcPr>
            <w:tcW w:w="6555"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105" w:type="dxa"/>
              <w:right w:w="105" w:type="dxa"/>
            </w:tcMar>
            <w:vAlign w:val="center"/>
          </w:tcPr>
          <w:p w14:paraId="783898B3"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11727727" w14:textId="77777777" w:rsidTr="006A16D2">
        <w:trPr>
          <w:cantSplit/>
          <w:trHeight w:val="300"/>
        </w:trPr>
        <w:tc>
          <w:tcPr>
            <w:tcW w:w="6375" w:type="dxa"/>
            <w:tcBorders>
              <w:top w:val="single" w:sz="6" w:space="0" w:color="auto"/>
              <w:left w:val="single" w:sz="6" w:space="0" w:color="auto"/>
              <w:bottom w:val="single" w:sz="6" w:space="0" w:color="auto"/>
              <w:right w:val="single" w:sz="6" w:space="0" w:color="auto"/>
            </w:tcBorders>
            <w:tcMar>
              <w:left w:w="105" w:type="dxa"/>
              <w:right w:w="105" w:type="dxa"/>
            </w:tcMar>
          </w:tcPr>
          <w:p w14:paraId="752AD7E7" w14:textId="77777777" w:rsidR="00C43B7A" w:rsidRPr="00C60E83" w:rsidRDefault="0535200F" w:rsidP="00AA31D0">
            <w:pPr>
              <w:pStyle w:val="ListParagraph"/>
              <w:numPr>
                <w:ilvl w:val="0"/>
                <w:numId w:val="97"/>
              </w:numPr>
              <w:rPr>
                <w:rFonts w:ascii="Arial" w:eastAsia="Arial" w:hAnsi="Arial" w:cs="Arial"/>
              </w:rPr>
            </w:pPr>
            <w:r w:rsidRPr="00C60E83">
              <w:rPr>
                <w:rFonts w:ascii="Arial" w:eastAsia="Arial" w:hAnsi="Arial" w:cs="Arial"/>
              </w:rPr>
              <w:t>Evidence of cultural adaptation beyond translation</w:t>
            </w:r>
          </w:p>
        </w:tc>
        <w:tc>
          <w:tcPr>
            <w:tcW w:w="6555" w:type="dxa"/>
            <w:tcBorders>
              <w:top w:val="single" w:sz="6" w:space="0" w:color="auto"/>
              <w:left w:val="single" w:sz="6" w:space="0" w:color="auto"/>
              <w:bottom w:val="single" w:sz="6" w:space="0" w:color="auto"/>
              <w:right w:val="single" w:sz="6" w:space="0" w:color="auto"/>
            </w:tcBorders>
            <w:tcMar>
              <w:left w:w="105" w:type="dxa"/>
              <w:right w:w="105" w:type="dxa"/>
            </w:tcMar>
          </w:tcPr>
          <w:p w14:paraId="07A9A02C" w14:textId="77777777" w:rsidR="00C43B7A" w:rsidRPr="00C60E83" w:rsidRDefault="0535200F" w:rsidP="00AA31D0">
            <w:pPr>
              <w:pStyle w:val="ListParagraph"/>
              <w:numPr>
                <w:ilvl w:val="0"/>
                <w:numId w:val="97"/>
              </w:numPr>
              <w:rPr>
                <w:rFonts w:ascii="Arial" w:eastAsia="Arial" w:hAnsi="Arial" w:cs="Arial"/>
              </w:rPr>
            </w:pPr>
            <w:r w:rsidRPr="00C60E83">
              <w:rPr>
                <w:rFonts w:ascii="Arial" w:eastAsia="Arial" w:hAnsi="Arial" w:cs="Arial"/>
              </w:rPr>
              <w:t>Translation only, no cultural adaptation</w:t>
            </w:r>
          </w:p>
        </w:tc>
      </w:tr>
      <w:tr w:rsidR="007300E0" w:rsidRPr="00C60E83" w14:paraId="2E20649D" w14:textId="77777777" w:rsidTr="006A16D2">
        <w:trPr>
          <w:cantSplit/>
          <w:trHeight w:val="300"/>
        </w:trPr>
        <w:tc>
          <w:tcPr>
            <w:tcW w:w="6375" w:type="dxa"/>
            <w:tcBorders>
              <w:top w:val="single" w:sz="6" w:space="0" w:color="auto"/>
              <w:left w:val="single" w:sz="6" w:space="0" w:color="auto"/>
              <w:bottom w:val="single" w:sz="6" w:space="0" w:color="auto"/>
              <w:right w:val="single" w:sz="6" w:space="0" w:color="auto"/>
            </w:tcBorders>
            <w:tcMar>
              <w:left w:w="105" w:type="dxa"/>
              <w:right w:w="105" w:type="dxa"/>
            </w:tcMar>
          </w:tcPr>
          <w:p w14:paraId="6F51CB5D" w14:textId="77777777" w:rsidR="00C43B7A" w:rsidRPr="00C60E83" w:rsidRDefault="0535200F" w:rsidP="00AA31D0">
            <w:pPr>
              <w:pStyle w:val="ListParagraph"/>
              <w:numPr>
                <w:ilvl w:val="0"/>
                <w:numId w:val="97"/>
              </w:numPr>
              <w:rPr>
                <w:rFonts w:ascii="Arial" w:eastAsia="Arial" w:hAnsi="Arial" w:cs="Arial"/>
              </w:rPr>
            </w:pPr>
            <w:r w:rsidRPr="00C60E83">
              <w:rPr>
                <w:rFonts w:ascii="Arial" w:eastAsia="Arial" w:hAnsi="Arial" w:cs="Arial"/>
              </w:rPr>
              <w:t>Consideration of diverse cultural backgrounds in item development</w:t>
            </w:r>
          </w:p>
        </w:tc>
        <w:tc>
          <w:tcPr>
            <w:tcW w:w="6555" w:type="dxa"/>
            <w:tcBorders>
              <w:top w:val="single" w:sz="6" w:space="0" w:color="auto"/>
              <w:left w:val="single" w:sz="6" w:space="0" w:color="auto"/>
              <w:bottom w:val="single" w:sz="6" w:space="0" w:color="auto"/>
              <w:right w:val="single" w:sz="6" w:space="0" w:color="auto"/>
            </w:tcBorders>
            <w:tcMar>
              <w:left w:w="105" w:type="dxa"/>
              <w:right w:w="105" w:type="dxa"/>
            </w:tcMar>
          </w:tcPr>
          <w:p w14:paraId="2FF39178" w14:textId="77777777" w:rsidR="00C43B7A" w:rsidRPr="00C60E83" w:rsidRDefault="0535200F" w:rsidP="00AA31D0">
            <w:pPr>
              <w:pStyle w:val="ListParagraph"/>
              <w:numPr>
                <w:ilvl w:val="0"/>
                <w:numId w:val="97"/>
              </w:numPr>
              <w:rPr>
                <w:rFonts w:ascii="Arial" w:eastAsia="Arial" w:hAnsi="Arial" w:cs="Arial"/>
              </w:rPr>
            </w:pPr>
            <w:r w:rsidRPr="00C60E83">
              <w:rPr>
                <w:rFonts w:ascii="Arial" w:eastAsia="Arial" w:hAnsi="Arial" w:cs="Arial"/>
              </w:rPr>
              <w:t>No consideration of cultural diversity in item development</w:t>
            </w:r>
          </w:p>
        </w:tc>
      </w:tr>
      <w:tr w:rsidR="007300E0" w:rsidRPr="00C60E83" w14:paraId="378ECF11" w14:textId="77777777" w:rsidTr="006A16D2">
        <w:trPr>
          <w:cantSplit/>
          <w:trHeight w:val="300"/>
        </w:trPr>
        <w:tc>
          <w:tcPr>
            <w:tcW w:w="6375" w:type="dxa"/>
            <w:tcBorders>
              <w:top w:val="single" w:sz="6" w:space="0" w:color="auto"/>
              <w:left w:val="single" w:sz="6" w:space="0" w:color="auto"/>
              <w:bottom w:val="single" w:sz="6" w:space="0" w:color="auto"/>
              <w:right w:val="single" w:sz="6" w:space="0" w:color="auto"/>
            </w:tcBorders>
            <w:tcMar>
              <w:left w:w="105" w:type="dxa"/>
              <w:right w:w="105" w:type="dxa"/>
            </w:tcMar>
          </w:tcPr>
          <w:p w14:paraId="2BC0A178" w14:textId="77777777" w:rsidR="00C43B7A" w:rsidRPr="00C60E83" w:rsidRDefault="0535200F" w:rsidP="00AA31D0">
            <w:pPr>
              <w:pStyle w:val="ListParagraph"/>
              <w:numPr>
                <w:ilvl w:val="0"/>
                <w:numId w:val="97"/>
              </w:numPr>
              <w:rPr>
                <w:rFonts w:ascii="Arial" w:eastAsia="Arial" w:hAnsi="Arial" w:cs="Arial"/>
              </w:rPr>
            </w:pPr>
            <w:r w:rsidRPr="00C60E83">
              <w:rPr>
                <w:rFonts w:ascii="Arial" w:eastAsia="Arial" w:hAnsi="Arial" w:cs="Arial"/>
              </w:rPr>
              <w:t>Appropriate cultural representation in norming/validation samples</w:t>
            </w:r>
          </w:p>
        </w:tc>
        <w:tc>
          <w:tcPr>
            <w:tcW w:w="6555" w:type="dxa"/>
            <w:tcBorders>
              <w:top w:val="single" w:sz="6" w:space="0" w:color="auto"/>
              <w:left w:val="single" w:sz="6" w:space="0" w:color="auto"/>
              <w:bottom w:val="single" w:sz="6" w:space="0" w:color="auto"/>
              <w:right w:val="single" w:sz="6" w:space="0" w:color="auto"/>
            </w:tcBorders>
            <w:tcMar>
              <w:left w:w="105" w:type="dxa"/>
              <w:right w:w="105" w:type="dxa"/>
            </w:tcMar>
          </w:tcPr>
          <w:p w14:paraId="17FF488C" w14:textId="77777777" w:rsidR="00C43B7A" w:rsidRPr="00C60E83" w:rsidRDefault="0535200F" w:rsidP="00AA31D0">
            <w:pPr>
              <w:pStyle w:val="ListParagraph"/>
              <w:numPr>
                <w:ilvl w:val="0"/>
                <w:numId w:val="97"/>
              </w:numPr>
              <w:rPr>
                <w:rFonts w:ascii="Arial" w:eastAsia="Arial" w:hAnsi="Arial" w:cs="Arial"/>
              </w:rPr>
            </w:pPr>
            <w:r w:rsidRPr="00C60E83">
              <w:rPr>
                <w:rFonts w:ascii="Arial" w:eastAsia="Arial" w:hAnsi="Arial" w:cs="Arial"/>
              </w:rPr>
              <w:t>Inadequate cultural representation</w:t>
            </w:r>
          </w:p>
        </w:tc>
      </w:tr>
    </w:tbl>
    <w:p w14:paraId="7462379C" w14:textId="70F5F7DE" w:rsidR="00C43B7A" w:rsidRPr="00C60E83" w:rsidRDefault="00C43B7A" w:rsidP="006A16D2">
      <w:pPr>
        <w:pStyle w:val="Heading4"/>
      </w:pPr>
      <w:r w:rsidRPr="00C60E83">
        <w:lastRenderedPageBreak/>
        <w:t>4. T</w:t>
      </w:r>
      <w:r w:rsidR="006A16D2">
        <w:t>eacher Administration</w:t>
      </w:r>
      <w:r w:rsidRPr="00C60E83">
        <w:t xml:space="preserve"> (</w:t>
      </w:r>
      <w:r w:rsidRPr="00C60E83">
        <w:rPr>
          <w:i/>
          <w:iCs/>
        </w:rPr>
        <w:t>EC</w:t>
      </w:r>
      <w:r w:rsidRPr="00C60E83">
        <w:t xml:space="preserve"> Section 48004[d][4])</w:t>
      </w:r>
    </w:p>
    <w:p w14:paraId="76FC4A1D" w14:textId="77777777" w:rsidR="00C43B7A" w:rsidRPr="00C60E83" w:rsidRDefault="00C43B7A" w:rsidP="00C43B7A">
      <w:pPr>
        <w:rPr>
          <w:rFonts w:ascii="Arial" w:eastAsia="Arial" w:hAnsi="Arial" w:cs="Arial"/>
          <w:i/>
          <w:iCs/>
        </w:rPr>
      </w:pPr>
      <w:r w:rsidRPr="00C60E83">
        <w:rPr>
          <w:rFonts w:ascii="Arial" w:eastAsia="Arial" w:hAnsi="Arial" w:cs="Arial"/>
          <w:b/>
          <w:bCs/>
        </w:rPr>
        <w:t>Requirement:</w:t>
      </w:r>
      <w:r w:rsidRPr="00C60E83">
        <w:rPr>
          <w:rFonts w:ascii="Arial" w:eastAsia="Arial" w:hAnsi="Arial" w:cs="Arial"/>
        </w:rPr>
        <w:t xml:space="preserve"> </w:t>
      </w:r>
      <w:r w:rsidRPr="00C60E83">
        <w:rPr>
          <w:rFonts w:ascii="Arial" w:eastAsia="Arial" w:hAnsi="Arial" w:cs="Arial"/>
          <w:i/>
          <w:iCs/>
        </w:rPr>
        <w:t>Screening instruments must be capable of administration by classroom teachers or other adults assigned to the classroom</w:t>
      </w:r>
    </w:p>
    <w:p w14:paraId="47B430D9" w14:textId="77777777" w:rsidR="00C43B7A" w:rsidRPr="00C60E83" w:rsidRDefault="00C43B7A" w:rsidP="006A16D2">
      <w:pPr>
        <w:pStyle w:val="Heading5"/>
      </w:pPr>
      <w:r w:rsidRPr="00C60E83">
        <w:t>4.1 Administration Procedures</w:t>
      </w:r>
    </w:p>
    <w:p w14:paraId="66C2C77A" w14:textId="77777777" w:rsidR="00C43B7A" w:rsidRPr="00C60E83" w:rsidRDefault="00C43B7A" w:rsidP="00C43B7A">
      <w:pPr>
        <w:rPr>
          <w:rFonts w:ascii="Arial" w:eastAsia="Arial" w:hAnsi="Arial" w:cs="Arial"/>
          <w:b/>
          <w:bCs/>
        </w:rPr>
      </w:pPr>
      <w:r w:rsidRPr="00C60E83">
        <w:rPr>
          <w:rFonts w:ascii="Arial" w:eastAsia="Arial" w:hAnsi="Arial" w:cs="Arial"/>
          <w:b/>
          <w:bCs/>
        </w:rPr>
        <w:t>Required Documentation:</w:t>
      </w:r>
    </w:p>
    <w:p w14:paraId="596B7A92" w14:textId="03F609E2" w:rsidR="00C43B7A" w:rsidRPr="00C60E83" w:rsidRDefault="0535200F" w:rsidP="00AA31D0">
      <w:pPr>
        <w:pStyle w:val="ListParagraph"/>
        <w:numPr>
          <w:ilvl w:val="0"/>
          <w:numId w:val="109"/>
        </w:numPr>
        <w:spacing w:after="0"/>
        <w:rPr>
          <w:rFonts w:ascii="Arial" w:eastAsia="Arial" w:hAnsi="Arial" w:cs="Arial"/>
        </w:rPr>
      </w:pPr>
      <w:r w:rsidRPr="00C60E83">
        <w:rPr>
          <w:rFonts w:ascii="Arial" w:eastAsia="Arial" w:hAnsi="Arial" w:cs="Arial"/>
        </w:rPr>
        <w:t xml:space="preserve">Administration procedures and complexity </w:t>
      </w:r>
      <w:r w:rsidR="2D9D1376" w:rsidRPr="00C60E83">
        <w:rPr>
          <w:rFonts w:ascii="Arial" w:eastAsia="Arial" w:hAnsi="Arial" w:cs="Arial"/>
        </w:rPr>
        <w:t>report</w:t>
      </w:r>
    </w:p>
    <w:p w14:paraId="0B4A186C" w14:textId="77777777" w:rsidR="00C43B7A" w:rsidRPr="00C60E83" w:rsidRDefault="00C43B7A" w:rsidP="00AA31D0">
      <w:pPr>
        <w:pStyle w:val="ListParagraph"/>
        <w:numPr>
          <w:ilvl w:val="0"/>
          <w:numId w:val="109"/>
        </w:numPr>
        <w:spacing w:after="0"/>
        <w:rPr>
          <w:rFonts w:ascii="Arial" w:eastAsia="Arial" w:hAnsi="Arial" w:cs="Arial"/>
        </w:rPr>
      </w:pPr>
      <w:r w:rsidRPr="00C60E83">
        <w:rPr>
          <w:rFonts w:ascii="Arial" w:eastAsia="Arial" w:hAnsi="Arial" w:cs="Arial"/>
        </w:rPr>
        <w:t>Example training materials and requirements</w:t>
      </w:r>
    </w:p>
    <w:p w14:paraId="3497917F" w14:textId="77777777" w:rsidR="00C43B7A" w:rsidRPr="00C60E83" w:rsidRDefault="00C43B7A" w:rsidP="00AA31D0">
      <w:pPr>
        <w:pStyle w:val="ListParagraph"/>
        <w:numPr>
          <w:ilvl w:val="0"/>
          <w:numId w:val="109"/>
        </w:numPr>
        <w:rPr>
          <w:rFonts w:ascii="Arial" w:eastAsia="Arial" w:hAnsi="Arial" w:cs="Arial"/>
        </w:rPr>
      </w:pPr>
      <w:r w:rsidRPr="00C60E83">
        <w:rPr>
          <w:rFonts w:ascii="Arial" w:eastAsia="Arial" w:hAnsi="Arial" w:cs="Arial"/>
        </w:rPr>
        <w:t>Teacher qualification specifications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Teacher Administration 4.1 Administration Procedures."/>
      </w:tblPr>
      <w:tblGrid>
        <w:gridCol w:w="6435"/>
        <w:gridCol w:w="6630"/>
      </w:tblGrid>
      <w:tr w:rsidR="007300E0" w:rsidRPr="00C60E83" w14:paraId="4458E837" w14:textId="77777777" w:rsidTr="006A16D2">
        <w:trPr>
          <w:cantSplit/>
          <w:trHeight w:val="300"/>
          <w:tblHeader/>
        </w:trPr>
        <w:tc>
          <w:tcPr>
            <w:tcW w:w="6435"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105" w:type="dxa"/>
              <w:right w:w="105" w:type="dxa"/>
            </w:tcMar>
            <w:vAlign w:val="center"/>
          </w:tcPr>
          <w:p w14:paraId="35B579B2" w14:textId="77777777" w:rsidR="00C43B7A" w:rsidRPr="00C60E83" w:rsidRDefault="00C43B7A" w:rsidP="007B1E96">
            <w:pPr>
              <w:jc w:val="center"/>
              <w:rPr>
                <w:rFonts w:ascii="Arial" w:eastAsia="Arial" w:hAnsi="Arial" w:cs="Arial"/>
              </w:rPr>
            </w:pPr>
            <w:r w:rsidRPr="00C60E83">
              <w:rPr>
                <w:rFonts w:ascii="Arial" w:eastAsia="Arial" w:hAnsi="Arial" w:cs="Arial"/>
                <w:b/>
                <w:bCs/>
              </w:rPr>
              <w:t>PASS</w:t>
            </w:r>
          </w:p>
        </w:tc>
        <w:tc>
          <w:tcPr>
            <w:tcW w:w="6630"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105" w:type="dxa"/>
              <w:right w:w="105" w:type="dxa"/>
            </w:tcMar>
            <w:vAlign w:val="center"/>
          </w:tcPr>
          <w:p w14:paraId="0E0A8339"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41EAB105" w14:textId="77777777" w:rsidTr="006A16D2">
        <w:trPr>
          <w:cantSplit/>
          <w:trHeight w:val="300"/>
        </w:trPr>
        <w:tc>
          <w:tcPr>
            <w:tcW w:w="6435" w:type="dxa"/>
            <w:tcBorders>
              <w:top w:val="single" w:sz="6" w:space="0" w:color="auto"/>
              <w:left w:val="single" w:sz="6" w:space="0" w:color="auto"/>
              <w:bottom w:val="single" w:sz="6" w:space="0" w:color="auto"/>
              <w:right w:val="single" w:sz="6" w:space="0" w:color="auto"/>
            </w:tcBorders>
            <w:tcMar>
              <w:left w:w="105" w:type="dxa"/>
              <w:right w:w="105" w:type="dxa"/>
            </w:tcMar>
          </w:tcPr>
          <w:p w14:paraId="21D15CE6" w14:textId="77777777" w:rsidR="00C43B7A" w:rsidRPr="00C60E83" w:rsidRDefault="0535200F" w:rsidP="00AA31D0">
            <w:pPr>
              <w:pStyle w:val="ListParagraph"/>
              <w:numPr>
                <w:ilvl w:val="0"/>
                <w:numId w:val="96"/>
              </w:numPr>
              <w:rPr>
                <w:rFonts w:ascii="Arial" w:eastAsia="Arial" w:hAnsi="Arial" w:cs="Arial"/>
              </w:rPr>
            </w:pPr>
            <w:r w:rsidRPr="00C60E83">
              <w:rPr>
                <w:rFonts w:ascii="Arial" w:eastAsia="Arial" w:hAnsi="Arial" w:cs="Arial"/>
              </w:rPr>
              <w:t xml:space="preserve">Administration procedures appropriate for school staff </w:t>
            </w:r>
          </w:p>
        </w:tc>
        <w:tc>
          <w:tcPr>
            <w:tcW w:w="6630" w:type="dxa"/>
            <w:tcBorders>
              <w:top w:val="single" w:sz="6" w:space="0" w:color="auto"/>
              <w:left w:val="single" w:sz="6" w:space="0" w:color="auto"/>
              <w:bottom w:val="single" w:sz="6" w:space="0" w:color="auto"/>
              <w:right w:val="single" w:sz="6" w:space="0" w:color="auto"/>
            </w:tcBorders>
            <w:tcMar>
              <w:left w:w="105" w:type="dxa"/>
              <w:right w:w="105" w:type="dxa"/>
            </w:tcMar>
          </w:tcPr>
          <w:p w14:paraId="77E5B200" w14:textId="77777777" w:rsidR="00C43B7A" w:rsidRPr="00C60E83" w:rsidRDefault="0535200F" w:rsidP="00AA31D0">
            <w:pPr>
              <w:pStyle w:val="ListParagraph"/>
              <w:numPr>
                <w:ilvl w:val="0"/>
                <w:numId w:val="96"/>
              </w:numPr>
              <w:rPr>
                <w:rFonts w:ascii="Arial" w:eastAsia="Arial" w:hAnsi="Arial" w:cs="Arial"/>
              </w:rPr>
            </w:pPr>
            <w:r w:rsidRPr="00C60E83">
              <w:rPr>
                <w:rFonts w:ascii="Arial" w:eastAsia="Arial" w:hAnsi="Arial" w:cs="Arial"/>
              </w:rPr>
              <w:t>Procedures require specialized expertise</w:t>
            </w:r>
          </w:p>
        </w:tc>
      </w:tr>
      <w:tr w:rsidR="00C43B7A" w:rsidRPr="00C60E83" w14:paraId="364484DA" w14:textId="77777777" w:rsidTr="006A16D2">
        <w:trPr>
          <w:cantSplit/>
          <w:trHeight w:val="300"/>
        </w:trPr>
        <w:tc>
          <w:tcPr>
            <w:tcW w:w="6435" w:type="dxa"/>
            <w:tcBorders>
              <w:top w:val="single" w:sz="6" w:space="0" w:color="auto"/>
              <w:left w:val="single" w:sz="6" w:space="0" w:color="auto"/>
              <w:bottom w:val="single" w:sz="6" w:space="0" w:color="auto"/>
              <w:right w:val="single" w:sz="6" w:space="0" w:color="auto"/>
            </w:tcBorders>
            <w:tcMar>
              <w:left w:w="105" w:type="dxa"/>
              <w:right w:w="105" w:type="dxa"/>
            </w:tcMar>
          </w:tcPr>
          <w:p w14:paraId="6395F2F1" w14:textId="78E13552" w:rsidR="00DD29D7" w:rsidRPr="00C60E83" w:rsidRDefault="334046F3" w:rsidP="00AA31D0">
            <w:pPr>
              <w:pStyle w:val="ListParagraph"/>
              <w:numPr>
                <w:ilvl w:val="0"/>
                <w:numId w:val="96"/>
              </w:numPr>
              <w:rPr>
                <w:rFonts w:ascii="Arial" w:eastAsia="Arial" w:hAnsi="Arial" w:cs="Arial"/>
              </w:rPr>
            </w:pPr>
            <w:r w:rsidRPr="00C60E83">
              <w:rPr>
                <w:rFonts w:ascii="Arial" w:eastAsia="Arial" w:hAnsi="Arial" w:cs="Arial"/>
              </w:rPr>
              <w:t xml:space="preserve">Clear administration manual and </w:t>
            </w:r>
            <w:r w:rsidR="57E0B755" w:rsidRPr="00C60E83">
              <w:rPr>
                <w:rFonts w:ascii="Arial" w:eastAsia="Arial" w:hAnsi="Arial" w:cs="Arial"/>
              </w:rPr>
              <w:t>guidance</w:t>
            </w:r>
          </w:p>
        </w:tc>
        <w:tc>
          <w:tcPr>
            <w:tcW w:w="6630" w:type="dxa"/>
            <w:tcBorders>
              <w:top w:val="single" w:sz="6" w:space="0" w:color="auto"/>
              <w:left w:val="single" w:sz="6" w:space="0" w:color="auto"/>
              <w:bottom w:val="single" w:sz="6" w:space="0" w:color="auto"/>
              <w:right w:val="single" w:sz="6" w:space="0" w:color="auto"/>
            </w:tcBorders>
            <w:tcMar>
              <w:left w:w="105" w:type="dxa"/>
              <w:right w:w="105" w:type="dxa"/>
            </w:tcMar>
          </w:tcPr>
          <w:p w14:paraId="0A95F77F" w14:textId="77777777" w:rsidR="00C43B7A" w:rsidRPr="00C60E83" w:rsidRDefault="0535200F" w:rsidP="00AA31D0">
            <w:pPr>
              <w:pStyle w:val="ListParagraph"/>
              <w:numPr>
                <w:ilvl w:val="0"/>
                <w:numId w:val="96"/>
              </w:numPr>
              <w:rPr>
                <w:rFonts w:ascii="Arial" w:eastAsia="Arial" w:hAnsi="Arial" w:cs="Arial"/>
              </w:rPr>
            </w:pPr>
            <w:r w:rsidRPr="00C60E83">
              <w:rPr>
                <w:rFonts w:ascii="Arial" w:eastAsia="Arial" w:hAnsi="Arial" w:cs="Arial"/>
              </w:rPr>
              <w:t>Inadequate or missing administration guidance</w:t>
            </w:r>
          </w:p>
        </w:tc>
      </w:tr>
    </w:tbl>
    <w:p w14:paraId="7438BB44" w14:textId="77777777" w:rsidR="00C43B7A" w:rsidRPr="00C60E83" w:rsidRDefault="00C43B7A" w:rsidP="006A16D2">
      <w:pPr>
        <w:pStyle w:val="Heading5"/>
        <w:spacing w:before="240"/>
      </w:pPr>
      <w:r w:rsidRPr="00C60E83">
        <w:t>4.2 Administration Support and Training</w:t>
      </w:r>
    </w:p>
    <w:p w14:paraId="3F7507DB" w14:textId="77777777" w:rsidR="00C43B7A" w:rsidRPr="00C60E83" w:rsidRDefault="00C43B7A" w:rsidP="00C43B7A">
      <w:pPr>
        <w:rPr>
          <w:rFonts w:ascii="Arial" w:eastAsia="Arial" w:hAnsi="Arial" w:cs="Arial"/>
          <w:b/>
          <w:bCs/>
        </w:rPr>
      </w:pPr>
      <w:r w:rsidRPr="00C60E83">
        <w:rPr>
          <w:rFonts w:ascii="Arial" w:eastAsia="Arial" w:hAnsi="Arial" w:cs="Arial"/>
          <w:b/>
          <w:bCs/>
        </w:rPr>
        <w:t>Required Documentation:</w:t>
      </w:r>
    </w:p>
    <w:p w14:paraId="07BB229F" w14:textId="77777777" w:rsidR="00C43B7A" w:rsidRPr="00C60E83" w:rsidRDefault="00C43B7A" w:rsidP="00AA31D0">
      <w:pPr>
        <w:pStyle w:val="ListParagraph"/>
        <w:numPr>
          <w:ilvl w:val="0"/>
          <w:numId w:val="108"/>
        </w:numPr>
        <w:spacing w:after="0"/>
        <w:rPr>
          <w:rFonts w:ascii="Arial" w:eastAsia="Arial" w:hAnsi="Arial" w:cs="Arial"/>
        </w:rPr>
      </w:pPr>
      <w:r w:rsidRPr="00C60E83">
        <w:rPr>
          <w:rFonts w:ascii="Arial" w:eastAsia="Arial" w:hAnsi="Arial" w:cs="Arial"/>
        </w:rPr>
        <w:t>Comprehensive training materials overview</w:t>
      </w:r>
    </w:p>
    <w:p w14:paraId="312BDADF" w14:textId="77777777" w:rsidR="00C43B7A" w:rsidRPr="00C60E83" w:rsidRDefault="00C43B7A" w:rsidP="00AA31D0">
      <w:pPr>
        <w:pStyle w:val="ListParagraph"/>
        <w:numPr>
          <w:ilvl w:val="0"/>
          <w:numId w:val="108"/>
        </w:numPr>
        <w:spacing w:after="0"/>
        <w:rPr>
          <w:rFonts w:ascii="Arial" w:eastAsia="Arial" w:hAnsi="Arial" w:cs="Arial"/>
        </w:rPr>
      </w:pPr>
      <w:r w:rsidRPr="00C60E83">
        <w:rPr>
          <w:rFonts w:ascii="Arial" w:eastAsia="Arial" w:hAnsi="Arial" w:cs="Arial"/>
        </w:rPr>
        <w:t>Ongoing support resources and materials examples</w:t>
      </w:r>
    </w:p>
    <w:p w14:paraId="7A785DD2" w14:textId="77777777" w:rsidR="00C43B7A" w:rsidRPr="00C60E83" w:rsidRDefault="00C43B7A" w:rsidP="00AA31D0">
      <w:pPr>
        <w:pStyle w:val="ListParagraph"/>
        <w:numPr>
          <w:ilvl w:val="0"/>
          <w:numId w:val="108"/>
        </w:numPr>
        <w:rPr>
          <w:rFonts w:ascii="Arial" w:eastAsia="Arial" w:hAnsi="Arial" w:cs="Arial"/>
        </w:rPr>
      </w:pPr>
      <w:r w:rsidRPr="00C60E83">
        <w:rPr>
          <w:rFonts w:ascii="Arial" w:eastAsia="Arial" w:hAnsi="Arial" w:cs="Arial"/>
        </w:rPr>
        <w:t>Quick reference guides and troubleshooting resource examples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Teacher Administration 4.1 Administration Support and Training."/>
      </w:tblPr>
      <w:tblGrid>
        <w:gridCol w:w="6465"/>
        <w:gridCol w:w="6600"/>
      </w:tblGrid>
      <w:tr w:rsidR="007300E0" w:rsidRPr="00C60E83" w14:paraId="377F3A36" w14:textId="77777777" w:rsidTr="006A16D2">
        <w:trPr>
          <w:cantSplit/>
          <w:trHeight w:val="300"/>
          <w:tblHeader/>
        </w:trPr>
        <w:tc>
          <w:tcPr>
            <w:tcW w:w="6465"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105" w:type="dxa"/>
              <w:right w:w="105" w:type="dxa"/>
            </w:tcMar>
            <w:vAlign w:val="center"/>
          </w:tcPr>
          <w:p w14:paraId="76B4460F" w14:textId="77777777" w:rsidR="00C43B7A" w:rsidRPr="00C60E83" w:rsidRDefault="00C43B7A" w:rsidP="007B1E96">
            <w:pPr>
              <w:jc w:val="center"/>
              <w:rPr>
                <w:rFonts w:ascii="Arial" w:eastAsia="Arial" w:hAnsi="Arial" w:cs="Arial"/>
              </w:rPr>
            </w:pPr>
            <w:r w:rsidRPr="00C60E83">
              <w:rPr>
                <w:rFonts w:ascii="Arial" w:eastAsia="Arial" w:hAnsi="Arial" w:cs="Arial"/>
                <w:b/>
                <w:bCs/>
              </w:rPr>
              <w:t>PASS</w:t>
            </w:r>
          </w:p>
        </w:tc>
        <w:tc>
          <w:tcPr>
            <w:tcW w:w="6600"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105" w:type="dxa"/>
              <w:right w:w="105" w:type="dxa"/>
            </w:tcMar>
            <w:vAlign w:val="center"/>
          </w:tcPr>
          <w:p w14:paraId="7CF0A88E"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55E9CA0A" w14:textId="77777777" w:rsidTr="006A16D2">
        <w:trPr>
          <w:cantSplit/>
          <w:trHeight w:val="300"/>
        </w:trPr>
        <w:tc>
          <w:tcPr>
            <w:tcW w:w="6465" w:type="dxa"/>
            <w:tcBorders>
              <w:top w:val="single" w:sz="6" w:space="0" w:color="auto"/>
              <w:left w:val="single" w:sz="6" w:space="0" w:color="auto"/>
              <w:bottom w:val="single" w:sz="6" w:space="0" w:color="auto"/>
              <w:right w:val="single" w:sz="6" w:space="0" w:color="auto"/>
            </w:tcBorders>
            <w:tcMar>
              <w:left w:w="105" w:type="dxa"/>
              <w:right w:w="105" w:type="dxa"/>
            </w:tcMar>
          </w:tcPr>
          <w:p w14:paraId="26E8EF61" w14:textId="6884288A" w:rsidR="00C43B7A" w:rsidRPr="00C60E83" w:rsidRDefault="50B7D44D" w:rsidP="00AA31D0">
            <w:pPr>
              <w:pStyle w:val="ListParagraph"/>
              <w:numPr>
                <w:ilvl w:val="0"/>
                <w:numId w:val="95"/>
              </w:numPr>
              <w:rPr>
                <w:rFonts w:ascii="Arial" w:eastAsia="Arial" w:hAnsi="Arial" w:cs="Arial"/>
              </w:rPr>
            </w:pPr>
            <w:r w:rsidRPr="00C60E83">
              <w:rPr>
                <w:rFonts w:ascii="Arial" w:eastAsia="Arial" w:hAnsi="Arial" w:cs="Arial"/>
              </w:rPr>
              <w:t>Adequate t</w:t>
            </w:r>
            <w:r w:rsidR="334046F3" w:rsidRPr="00C60E83">
              <w:rPr>
                <w:rFonts w:ascii="Arial" w:eastAsia="Arial" w:hAnsi="Arial" w:cs="Arial"/>
              </w:rPr>
              <w:t>raining materials provided</w:t>
            </w:r>
          </w:p>
        </w:tc>
        <w:tc>
          <w:tcPr>
            <w:tcW w:w="6600" w:type="dxa"/>
            <w:tcBorders>
              <w:top w:val="single" w:sz="6" w:space="0" w:color="auto"/>
              <w:left w:val="single" w:sz="6" w:space="0" w:color="auto"/>
              <w:bottom w:val="single" w:sz="6" w:space="0" w:color="auto"/>
              <w:right w:val="single" w:sz="6" w:space="0" w:color="auto"/>
            </w:tcBorders>
            <w:tcMar>
              <w:left w:w="105" w:type="dxa"/>
              <w:right w:w="105" w:type="dxa"/>
            </w:tcMar>
          </w:tcPr>
          <w:p w14:paraId="513413D6" w14:textId="77777777" w:rsidR="00C43B7A" w:rsidRPr="00C60E83" w:rsidRDefault="0535200F" w:rsidP="00AA31D0">
            <w:pPr>
              <w:pStyle w:val="ListParagraph"/>
              <w:numPr>
                <w:ilvl w:val="0"/>
                <w:numId w:val="95"/>
              </w:numPr>
              <w:rPr>
                <w:rFonts w:ascii="Arial" w:eastAsia="Arial" w:hAnsi="Arial" w:cs="Arial"/>
              </w:rPr>
            </w:pPr>
            <w:r w:rsidRPr="00C60E83">
              <w:rPr>
                <w:rFonts w:ascii="Arial" w:eastAsia="Arial" w:hAnsi="Arial" w:cs="Arial"/>
              </w:rPr>
              <w:t>No adequate training materials</w:t>
            </w:r>
          </w:p>
        </w:tc>
      </w:tr>
      <w:tr w:rsidR="007300E0" w:rsidRPr="00C60E83" w14:paraId="45160965" w14:textId="77777777" w:rsidTr="006A16D2">
        <w:trPr>
          <w:cantSplit/>
          <w:trHeight w:val="300"/>
        </w:trPr>
        <w:tc>
          <w:tcPr>
            <w:tcW w:w="6465" w:type="dxa"/>
            <w:tcBorders>
              <w:top w:val="single" w:sz="6" w:space="0" w:color="auto"/>
              <w:left w:val="single" w:sz="6" w:space="0" w:color="auto"/>
              <w:bottom w:val="single" w:sz="6" w:space="0" w:color="auto"/>
              <w:right w:val="single" w:sz="6" w:space="0" w:color="auto"/>
            </w:tcBorders>
            <w:tcMar>
              <w:left w:w="105" w:type="dxa"/>
              <w:right w:w="105" w:type="dxa"/>
            </w:tcMar>
          </w:tcPr>
          <w:p w14:paraId="04F8BE8C" w14:textId="02D1698A" w:rsidR="00C43B7A" w:rsidRPr="00C60E83" w:rsidRDefault="334046F3" w:rsidP="00AA31D0">
            <w:pPr>
              <w:pStyle w:val="ListParagraph"/>
              <w:numPr>
                <w:ilvl w:val="0"/>
                <w:numId w:val="94"/>
              </w:numPr>
              <w:rPr>
                <w:rFonts w:ascii="Arial" w:eastAsia="Arial" w:hAnsi="Arial" w:cs="Arial"/>
              </w:rPr>
            </w:pPr>
            <w:r w:rsidRPr="00C60E83">
              <w:rPr>
                <w:rFonts w:ascii="Arial" w:eastAsia="Arial" w:hAnsi="Arial" w:cs="Arial"/>
              </w:rPr>
              <w:t xml:space="preserve">Ongoing </w:t>
            </w:r>
            <w:r w:rsidR="57E0B755" w:rsidRPr="00C60E83">
              <w:rPr>
                <w:rFonts w:ascii="Arial" w:eastAsia="Arial" w:hAnsi="Arial" w:cs="Arial"/>
              </w:rPr>
              <w:t xml:space="preserve">or extended </w:t>
            </w:r>
            <w:r w:rsidRPr="00C60E83">
              <w:rPr>
                <w:rFonts w:ascii="Arial" w:eastAsia="Arial" w:hAnsi="Arial" w:cs="Arial"/>
              </w:rPr>
              <w:t>support available to administrators</w:t>
            </w:r>
            <w:r w:rsidR="57E0B755" w:rsidRPr="00C60E83">
              <w:rPr>
                <w:rFonts w:ascii="Arial" w:eastAsia="Arial" w:hAnsi="Arial" w:cs="Arial"/>
              </w:rPr>
              <w:t xml:space="preserve"> of the instrument</w:t>
            </w:r>
          </w:p>
        </w:tc>
        <w:tc>
          <w:tcPr>
            <w:tcW w:w="6600" w:type="dxa"/>
            <w:tcBorders>
              <w:top w:val="single" w:sz="6" w:space="0" w:color="auto"/>
              <w:left w:val="single" w:sz="6" w:space="0" w:color="auto"/>
              <w:bottom w:val="single" w:sz="6" w:space="0" w:color="auto"/>
              <w:right w:val="single" w:sz="6" w:space="0" w:color="auto"/>
            </w:tcBorders>
            <w:tcMar>
              <w:left w:w="105" w:type="dxa"/>
              <w:right w:w="105" w:type="dxa"/>
            </w:tcMar>
          </w:tcPr>
          <w:p w14:paraId="55B2BD53" w14:textId="5E1FF50A" w:rsidR="00C43B7A" w:rsidRPr="00C60E83" w:rsidRDefault="334046F3" w:rsidP="00AA31D0">
            <w:pPr>
              <w:pStyle w:val="ListParagraph"/>
              <w:numPr>
                <w:ilvl w:val="0"/>
                <w:numId w:val="94"/>
              </w:numPr>
              <w:rPr>
                <w:rFonts w:ascii="Arial" w:eastAsia="Arial" w:hAnsi="Arial" w:cs="Arial"/>
              </w:rPr>
            </w:pPr>
            <w:r w:rsidRPr="00C60E83">
              <w:rPr>
                <w:rFonts w:ascii="Arial" w:eastAsia="Arial" w:hAnsi="Arial" w:cs="Arial"/>
              </w:rPr>
              <w:t xml:space="preserve">No ongoing </w:t>
            </w:r>
            <w:r w:rsidR="57E0B755" w:rsidRPr="00C60E83">
              <w:rPr>
                <w:rFonts w:ascii="Arial" w:eastAsia="Arial" w:hAnsi="Arial" w:cs="Arial"/>
              </w:rPr>
              <w:t xml:space="preserve">or extended </w:t>
            </w:r>
            <w:r w:rsidRPr="00C60E83">
              <w:rPr>
                <w:rFonts w:ascii="Arial" w:eastAsia="Arial" w:hAnsi="Arial" w:cs="Arial"/>
              </w:rPr>
              <w:t>support provided</w:t>
            </w:r>
          </w:p>
        </w:tc>
      </w:tr>
      <w:tr w:rsidR="00C43B7A" w:rsidRPr="00C60E83" w14:paraId="5EED1730" w14:textId="77777777" w:rsidTr="006A16D2">
        <w:trPr>
          <w:cantSplit/>
          <w:trHeight w:val="300"/>
        </w:trPr>
        <w:tc>
          <w:tcPr>
            <w:tcW w:w="6465" w:type="dxa"/>
            <w:tcBorders>
              <w:top w:val="single" w:sz="6" w:space="0" w:color="auto"/>
              <w:left w:val="single" w:sz="6" w:space="0" w:color="auto"/>
              <w:bottom w:val="single" w:sz="6" w:space="0" w:color="auto"/>
              <w:right w:val="single" w:sz="6" w:space="0" w:color="auto"/>
            </w:tcBorders>
            <w:tcMar>
              <w:left w:w="105" w:type="dxa"/>
              <w:right w:w="105" w:type="dxa"/>
            </w:tcMar>
          </w:tcPr>
          <w:p w14:paraId="79734546" w14:textId="0C558261" w:rsidR="00C43B7A" w:rsidRPr="00C60E83" w:rsidRDefault="334046F3" w:rsidP="00AA31D0">
            <w:pPr>
              <w:pStyle w:val="ListParagraph"/>
              <w:numPr>
                <w:ilvl w:val="0"/>
                <w:numId w:val="93"/>
              </w:numPr>
              <w:rPr>
                <w:rFonts w:ascii="Arial" w:eastAsia="Arial" w:hAnsi="Arial" w:cs="Arial"/>
              </w:rPr>
            </w:pPr>
            <w:r w:rsidRPr="00C60E83">
              <w:rPr>
                <w:rFonts w:ascii="Arial" w:eastAsia="Arial" w:hAnsi="Arial" w:cs="Arial"/>
              </w:rPr>
              <w:lastRenderedPageBreak/>
              <w:t xml:space="preserve">Quick reference guides and troubleshooting </w:t>
            </w:r>
            <w:r w:rsidR="57E0B755" w:rsidRPr="00C60E83">
              <w:rPr>
                <w:rFonts w:ascii="Arial" w:eastAsia="Arial" w:hAnsi="Arial" w:cs="Arial"/>
              </w:rPr>
              <w:t xml:space="preserve">support </w:t>
            </w:r>
            <w:r w:rsidRPr="00C60E83">
              <w:rPr>
                <w:rFonts w:ascii="Arial" w:eastAsia="Arial" w:hAnsi="Arial" w:cs="Arial"/>
              </w:rPr>
              <w:t>resources</w:t>
            </w:r>
          </w:p>
        </w:tc>
        <w:tc>
          <w:tcPr>
            <w:tcW w:w="6600" w:type="dxa"/>
            <w:tcBorders>
              <w:top w:val="single" w:sz="6" w:space="0" w:color="auto"/>
              <w:left w:val="single" w:sz="6" w:space="0" w:color="auto"/>
              <w:bottom w:val="single" w:sz="6" w:space="0" w:color="auto"/>
              <w:right w:val="single" w:sz="6" w:space="0" w:color="auto"/>
            </w:tcBorders>
            <w:tcMar>
              <w:left w:w="105" w:type="dxa"/>
              <w:right w:w="105" w:type="dxa"/>
            </w:tcMar>
          </w:tcPr>
          <w:p w14:paraId="5635899C" w14:textId="77777777" w:rsidR="00C43B7A" w:rsidRPr="00C60E83" w:rsidRDefault="334046F3" w:rsidP="00AA31D0">
            <w:pPr>
              <w:pStyle w:val="ListParagraph"/>
              <w:numPr>
                <w:ilvl w:val="0"/>
                <w:numId w:val="93"/>
              </w:numPr>
              <w:rPr>
                <w:rFonts w:ascii="Arial" w:eastAsia="Arial" w:hAnsi="Arial" w:cs="Arial"/>
              </w:rPr>
            </w:pPr>
            <w:r w:rsidRPr="00C60E83">
              <w:rPr>
                <w:rFonts w:ascii="Arial" w:eastAsia="Arial" w:hAnsi="Arial" w:cs="Arial"/>
              </w:rPr>
              <w:t>Inadequate support resources</w:t>
            </w:r>
          </w:p>
        </w:tc>
      </w:tr>
    </w:tbl>
    <w:p w14:paraId="2734972E" w14:textId="1A7539E2" w:rsidR="00C43B7A" w:rsidRPr="00C60E83" w:rsidRDefault="00C43B7A" w:rsidP="006A16D2">
      <w:pPr>
        <w:pStyle w:val="Heading4"/>
      </w:pPr>
      <w:r w:rsidRPr="00C60E83">
        <w:t>5. N</w:t>
      </w:r>
      <w:r w:rsidR="006A16D2">
        <w:t>on-Discrimination</w:t>
      </w:r>
      <w:r w:rsidRPr="00C60E83">
        <w:t xml:space="preserve"> (EC Section 48004[d][5])</w:t>
      </w:r>
    </w:p>
    <w:p w14:paraId="2798913C" w14:textId="77777777" w:rsidR="00C43B7A" w:rsidRPr="00C60E83" w:rsidRDefault="00C43B7A" w:rsidP="00C43B7A">
      <w:pPr>
        <w:rPr>
          <w:rFonts w:ascii="Arial" w:eastAsia="Arial" w:hAnsi="Arial" w:cs="Arial"/>
          <w:i/>
          <w:iCs/>
        </w:rPr>
      </w:pPr>
      <w:r w:rsidRPr="00C60E83">
        <w:rPr>
          <w:rFonts w:ascii="Arial" w:eastAsia="Arial" w:hAnsi="Arial" w:cs="Arial"/>
          <w:b/>
          <w:bCs/>
        </w:rPr>
        <w:t>Requirement:</w:t>
      </w:r>
      <w:r w:rsidRPr="00C60E83">
        <w:rPr>
          <w:rFonts w:ascii="Arial" w:eastAsia="Arial" w:hAnsi="Arial" w:cs="Arial"/>
        </w:rPr>
        <w:t xml:space="preserve"> </w:t>
      </w:r>
      <w:r w:rsidRPr="00C60E83">
        <w:rPr>
          <w:rFonts w:ascii="Arial" w:eastAsia="Arial" w:hAnsi="Arial" w:cs="Arial"/>
          <w:i/>
          <w:iCs/>
        </w:rPr>
        <w:t>Screening instruments must not discriminate on the basis of race, ethnicity, or gender</w:t>
      </w:r>
    </w:p>
    <w:p w14:paraId="23087640" w14:textId="77777777" w:rsidR="00C43B7A" w:rsidRPr="00C60E83" w:rsidRDefault="00C43B7A" w:rsidP="006A16D2">
      <w:pPr>
        <w:pStyle w:val="Heading5"/>
      </w:pPr>
      <w:r w:rsidRPr="00C60E83">
        <w:t>5.1 Equitable Screener Review and Practices</w:t>
      </w:r>
    </w:p>
    <w:p w14:paraId="16AD4BB8" w14:textId="77777777" w:rsidR="00C43B7A" w:rsidRPr="00C60E83" w:rsidRDefault="00C43B7A" w:rsidP="00C43B7A">
      <w:pPr>
        <w:rPr>
          <w:rFonts w:ascii="Arial" w:eastAsia="Arial" w:hAnsi="Arial" w:cs="Arial"/>
          <w:b/>
          <w:bCs/>
        </w:rPr>
      </w:pPr>
      <w:r w:rsidRPr="00C60E83">
        <w:rPr>
          <w:rFonts w:ascii="Arial" w:eastAsia="Arial" w:hAnsi="Arial" w:cs="Arial"/>
          <w:b/>
          <w:bCs/>
        </w:rPr>
        <w:t>Required Documentation:</w:t>
      </w:r>
    </w:p>
    <w:p w14:paraId="113E9CDA" w14:textId="77777777" w:rsidR="00C43B7A" w:rsidRPr="00C60E83" w:rsidRDefault="00C43B7A" w:rsidP="00AA31D0">
      <w:pPr>
        <w:pStyle w:val="ListParagraph"/>
        <w:numPr>
          <w:ilvl w:val="0"/>
          <w:numId w:val="107"/>
        </w:numPr>
        <w:spacing w:after="0"/>
        <w:rPr>
          <w:rFonts w:ascii="Arial" w:eastAsia="Arial" w:hAnsi="Arial" w:cs="Arial"/>
        </w:rPr>
      </w:pPr>
      <w:r w:rsidRPr="00C60E83">
        <w:rPr>
          <w:rFonts w:ascii="Arial" w:eastAsia="Arial" w:hAnsi="Arial" w:cs="Arial"/>
        </w:rPr>
        <w:t>Evidence of equitable screener design</w:t>
      </w:r>
    </w:p>
    <w:p w14:paraId="2A1403DB" w14:textId="77777777" w:rsidR="00C43B7A" w:rsidRPr="00C60E83" w:rsidRDefault="00C43B7A" w:rsidP="00AA31D0">
      <w:pPr>
        <w:pStyle w:val="ListParagraph"/>
        <w:numPr>
          <w:ilvl w:val="0"/>
          <w:numId w:val="107"/>
        </w:numPr>
        <w:spacing w:after="0"/>
        <w:rPr>
          <w:rFonts w:ascii="Arial" w:eastAsia="Arial" w:hAnsi="Arial" w:cs="Arial"/>
        </w:rPr>
      </w:pPr>
      <w:r w:rsidRPr="00C60E83">
        <w:rPr>
          <w:rFonts w:ascii="Arial" w:eastAsia="Arial" w:hAnsi="Arial" w:cs="Arial"/>
        </w:rPr>
        <w:t>Bias review documentation and procedures</w:t>
      </w:r>
    </w:p>
    <w:p w14:paraId="5CE4A5EC" w14:textId="77777777" w:rsidR="00C43B7A" w:rsidRPr="00C60E83" w:rsidRDefault="00C43B7A" w:rsidP="00AA31D0">
      <w:pPr>
        <w:pStyle w:val="ListParagraph"/>
        <w:numPr>
          <w:ilvl w:val="0"/>
          <w:numId w:val="107"/>
        </w:numPr>
        <w:spacing w:after="0"/>
        <w:rPr>
          <w:rFonts w:ascii="Arial" w:eastAsia="Arial" w:hAnsi="Arial" w:cs="Arial"/>
        </w:rPr>
      </w:pPr>
      <w:r w:rsidRPr="00C60E83">
        <w:rPr>
          <w:rFonts w:ascii="Arial" w:eastAsia="Arial" w:hAnsi="Arial" w:cs="Arial"/>
        </w:rPr>
        <w:t>Differential Item Functioning (DIF) analysis</w:t>
      </w:r>
    </w:p>
    <w:p w14:paraId="4ABE45DF" w14:textId="77777777" w:rsidR="00C43B7A" w:rsidRPr="00C60E83" w:rsidRDefault="00C43B7A" w:rsidP="00AA31D0">
      <w:pPr>
        <w:pStyle w:val="ListParagraph"/>
        <w:numPr>
          <w:ilvl w:val="0"/>
          <w:numId w:val="107"/>
        </w:numPr>
        <w:rPr>
          <w:rFonts w:ascii="Arial" w:eastAsia="Arial" w:hAnsi="Arial" w:cs="Arial"/>
        </w:rPr>
      </w:pPr>
      <w:r w:rsidRPr="00C60E83">
        <w:rPr>
          <w:rFonts w:ascii="Arial" w:eastAsia="Arial" w:hAnsi="Arial" w:cs="Arial"/>
        </w:rPr>
        <w:t>Accommodation options for diverse learners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Non-Discrimination 5.1 Equitable Screener Review and Practices."/>
      </w:tblPr>
      <w:tblGrid>
        <w:gridCol w:w="6540"/>
        <w:gridCol w:w="6525"/>
      </w:tblGrid>
      <w:tr w:rsidR="007300E0" w:rsidRPr="00C60E83" w14:paraId="3A4E5DC1" w14:textId="77777777" w:rsidTr="006A16D2">
        <w:trPr>
          <w:cantSplit/>
          <w:trHeight w:val="300"/>
          <w:tblHeader/>
        </w:trPr>
        <w:tc>
          <w:tcPr>
            <w:tcW w:w="6540"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105" w:type="dxa"/>
              <w:right w:w="105" w:type="dxa"/>
            </w:tcMar>
            <w:vAlign w:val="center"/>
          </w:tcPr>
          <w:p w14:paraId="008B4E83" w14:textId="77777777" w:rsidR="00C43B7A" w:rsidRPr="00C60E83" w:rsidRDefault="00C43B7A" w:rsidP="007B1E96">
            <w:pPr>
              <w:jc w:val="center"/>
              <w:rPr>
                <w:rFonts w:ascii="Arial" w:eastAsia="Arial" w:hAnsi="Arial" w:cs="Arial"/>
              </w:rPr>
            </w:pPr>
            <w:r w:rsidRPr="00C60E83">
              <w:rPr>
                <w:rFonts w:ascii="Arial" w:eastAsia="Arial" w:hAnsi="Arial" w:cs="Arial"/>
                <w:b/>
                <w:bCs/>
              </w:rPr>
              <w:t>PASS</w:t>
            </w:r>
          </w:p>
        </w:tc>
        <w:tc>
          <w:tcPr>
            <w:tcW w:w="6525"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105" w:type="dxa"/>
              <w:right w:w="105" w:type="dxa"/>
            </w:tcMar>
            <w:vAlign w:val="center"/>
          </w:tcPr>
          <w:p w14:paraId="7B4FAA8A"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730F080B" w14:textId="77777777" w:rsidTr="006A16D2">
        <w:trPr>
          <w:cantSplit/>
          <w:trHeight w:val="300"/>
        </w:trPr>
        <w:tc>
          <w:tcPr>
            <w:tcW w:w="6540" w:type="dxa"/>
            <w:tcBorders>
              <w:top w:val="single" w:sz="6" w:space="0" w:color="auto"/>
              <w:left w:val="single" w:sz="6" w:space="0" w:color="auto"/>
              <w:bottom w:val="single" w:sz="6" w:space="0" w:color="auto"/>
              <w:right w:val="single" w:sz="6" w:space="0" w:color="auto"/>
            </w:tcBorders>
            <w:tcMar>
              <w:left w:w="105" w:type="dxa"/>
              <w:right w:w="105" w:type="dxa"/>
            </w:tcMar>
          </w:tcPr>
          <w:p w14:paraId="6B6F9099" w14:textId="77777777" w:rsidR="00C43B7A" w:rsidRPr="00C60E83" w:rsidRDefault="0535200F" w:rsidP="00AA31D0">
            <w:pPr>
              <w:pStyle w:val="ListParagraph"/>
              <w:numPr>
                <w:ilvl w:val="0"/>
                <w:numId w:val="92"/>
              </w:numPr>
              <w:rPr>
                <w:rFonts w:ascii="Arial" w:eastAsia="Arial" w:hAnsi="Arial" w:cs="Arial"/>
              </w:rPr>
            </w:pPr>
            <w:r w:rsidRPr="00C60E83">
              <w:rPr>
                <w:rFonts w:ascii="Arial" w:eastAsia="Arial" w:hAnsi="Arial" w:cs="Arial"/>
              </w:rPr>
              <w:t>Documented bias review procedures and results</w:t>
            </w:r>
          </w:p>
        </w:tc>
        <w:tc>
          <w:tcPr>
            <w:tcW w:w="6525" w:type="dxa"/>
            <w:tcBorders>
              <w:top w:val="single" w:sz="6" w:space="0" w:color="auto"/>
              <w:left w:val="single" w:sz="6" w:space="0" w:color="auto"/>
              <w:bottom w:val="single" w:sz="6" w:space="0" w:color="auto"/>
              <w:right w:val="single" w:sz="6" w:space="0" w:color="auto"/>
            </w:tcBorders>
            <w:tcMar>
              <w:left w:w="105" w:type="dxa"/>
              <w:right w:w="105" w:type="dxa"/>
            </w:tcMar>
          </w:tcPr>
          <w:p w14:paraId="320B3578" w14:textId="77777777" w:rsidR="00C43B7A" w:rsidRPr="00C60E83" w:rsidRDefault="0535200F" w:rsidP="00AA31D0">
            <w:pPr>
              <w:pStyle w:val="ListParagraph"/>
              <w:numPr>
                <w:ilvl w:val="0"/>
                <w:numId w:val="92"/>
              </w:numPr>
              <w:rPr>
                <w:rFonts w:ascii="Arial" w:eastAsia="Arial" w:hAnsi="Arial" w:cs="Arial"/>
              </w:rPr>
            </w:pPr>
            <w:r w:rsidRPr="00C60E83">
              <w:rPr>
                <w:rFonts w:ascii="Arial" w:eastAsia="Arial" w:hAnsi="Arial" w:cs="Arial"/>
              </w:rPr>
              <w:t>No bias review documentation</w:t>
            </w:r>
          </w:p>
        </w:tc>
      </w:tr>
      <w:tr w:rsidR="007300E0" w:rsidRPr="00C60E83" w14:paraId="1745FC95" w14:textId="77777777" w:rsidTr="006A16D2">
        <w:trPr>
          <w:cantSplit/>
          <w:trHeight w:val="300"/>
        </w:trPr>
        <w:tc>
          <w:tcPr>
            <w:tcW w:w="6540" w:type="dxa"/>
            <w:tcBorders>
              <w:top w:val="single" w:sz="6" w:space="0" w:color="auto"/>
              <w:left w:val="single" w:sz="6" w:space="0" w:color="auto"/>
              <w:bottom w:val="single" w:sz="6" w:space="0" w:color="auto"/>
              <w:right w:val="single" w:sz="6" w:space="0" w:color="auto"/>
            </w:tcBorders>
            <w:tcMar>
              <w:left w:w="105" w:type="dxa"/>
              <w:right w:w="105" w:type="dxa"/>
            </w:tcMar>
          </w:tcPr>
          <w:p w14:paraId="22B48AD4" w14:textId="141D5508" w:rsidR="00C43B7A" w:rsidRPr="00C60E83" w:rsidRDefault="334046F3" w:rsidP="00AA31D0">
            <w:pPr>
              <w:pStyle w:val="ListParagraph"/>
              <w:numPr>
                <w:ilvl w:val="0"/>
                <w:numId w:val="91"/>
              </w:numPr>
              <w:rPr>
                <w:rFonts w:ascii="Arial" w:eastAsia="Arial" w:hAnsi="Arial" w:cs="Arial"/>
              </w:rPr>
            </w:pPr>
            <w:r w:rsidRPr="00C60E83">
              <w:rPr>
                <w:rFonts w:ascii="Arial" w:eastAsia="Arial" w:hAnsi="Arial" w:cs="Arial"/>
              </w:rPr>
              <w:t>DIF analysis across race, ethnicity, socio-economic status, and gender with acceptable results</w:t>
            </w:r>
          </w:p>
        </w:tc>
        <w:tc>
          <w:tcPr>
            <w:tcW w:w="6525" w:type="dxa"/>
            <w:tcBorders>
              <w:top w:val="single" w:sz="6" w:space="0" w:color="auto"/>
              <w:left w:val="single" w:sz="6" w:space="0" w:color="auto"/>
              <w:bottom w:val="single" w:sz="6" w:space="0" w:color="auto"/>
              <w:right w:val="single" w:sz="6" w:space="0" w:color="auto"/>
            </w:tcBorders>
            <w:tcMar>
              <w:left w:w="105" w:type="dxa"/>
              <w:right w:w="105" w:type="dxa"/>
            </w:tcMar>
          </w:tcPr>
          <w:p w14:paraId="033EB22C" w14:textId="74BC847F" w:rsidR="00C43B7A" w:rsidRPr="00C60E83" w:rsidRDefault="0535200F" w:rsidP="00AA31D0">
            <w:pPr>
              <w:pStyle w:val="ListParagraph"/>
              <w:numPr>
                <w:ilvl w:val="0"/>
                <w:numId w:val="91"/>
              </w:numPr>
              <w:rPr>
                <w:rFonts w:ascii="Arial" w:eastAsia="Arial" w:hAnsi="Arial" w:cs="Arial"/>
              </w:rPr>
            </w:pPr>
            <w:r w:rsidRPr="00C60E83">
              <w:rPr>
                <w:rFonts w:ascii="Arial" w:eastAsia="Arial" w:hAnsi="Arial" w:cs="Arial"/>
              </w:rPr>
              <w:t>No DIF analysis or evidence of bias</w:t>
            </w:r>
          </w:p>
        </w:tc>
      </w:tr>
      <w:tr w:rsidR="007300E0" w:rsidRPr="00C60E83" w14:paraId="0755728B" w14:textId="77777777" w:rsidTr="006A16D2">
        <w:trPr>
          <w:cantSplit/>
          <w:trHeight w:val="300"/>
        </w:trPr>
        <w:tc>
          <w:tcPr>
            <w:tcW w:w="6540" w:type="dxa"/>
            <w:tcBorders>
              <w:top w:val="single" w:sz="6" w:space="0" w:color="auto"/>
              <w:left w:val="single" w:sz="6" w:space="0" w:color="auto"/>
              <w:bottom w:val="single" w:sz="6" w:space="0" w:color="auto"/>
              <w:right w:val="single" w:sz="6" w:space="0" w:color="auto"/>
            </w:tcBorders>
            <w:tcMar>
              <w:left w:w="105" w:type="dxa"/>
              <w:right w:w="105" w:type="dxa"/>
            </w:tcMar>
          </w:tcPr>
          <w:p w14:paraId="72F79541" w14:textId="532126BA" w:rsidR="00C43B7A" w:rsidRPr="00C60E83" w:rsidRDefault="334046F3" w:rsidP="00AA31D0">
            <w:pPr>
              <w:pStyle w:val="ListParagraph"/>
              <w:numPr>
                <w:ilvl w:val="0"/>
                <w:numId w:val="90"/>
              </w:numPr>
              <w:rPr>
                <w:rFonts w:ascii="Arial" w:eastAsia="Arial" w:hAnsi="Arial" w:cs="Arial"/>
              </w:rPr>
            </w:pPr>
            <w:r w:rsidRPr="00C60E83">
              <w:rPr>
                <w:rFonts w:ascii="Arial" w:eastAsia="Arial" w:hAnsi="Arial" w:cs="Arial"/>
              </w:rPr>
              <w:t xml:space="preserve">Appropriate accommodations available for diverse </w:t>
            </w:r>
            <w:r w:rsidR="304DBB6C" w:rsidRPr="00C60E83">
              <w:rPr>
                <w:rFonts w:ascii="Arial" w:eastAsia="Arial" w:hAnsi="Arial" w:cs="Arial"/>
              </w:rPr>
              <w:t>needs</w:t>
            </w:r>
          </w:p>
        </w:tc>
        <w:tc>
          <w:tcPr>
            <w:tcW w:w="6525" w:type="dxa"/>
            <w:tcBorders>
              <w:top w:val="single" w:sz="6" w:space="0" w:color="auto"/>
              <w:left w:val="single" w:sz="6" w:space="0" w:color="auto"/>
              <w:bottom w:val="single" w:sz="6" w:space="0" w:color="auto"/>
              <w:right w:val="single" w:sz="6" w:space="0" w:color="auto"/>
            </w:tcBorders>
            <w:tcMar>
              <w:left w:w="105" w:type="dxa"/>
              <w:right w:w="105" w:type="dxa"/>
            </w:tcMar>
          </w:tcPr>
          <w:p w14:paraId="1F25C724" w14:textId="3BF274D9" w:rsidR="00C43B7A" w:rsidRPr="00C60E83" w:rsidRDefault="15F28263" w:rsidP="00AA31D0">
            <w:pPr>
              <w:pStyle w:val="ListParagraph"/>
              <w:numPr>
                <w:ilvl w:val="0"/>
                <w:numId w:val="90"/>
              </w:numPr>
              <w:rPr>
                <w:rFonts w:ascii="Arial" w:eastAsia="Arial" w:hAnsi="Arial" w:cs="Arial"/>
              </w:rPr>
            </w:pPr>
            <w:r w:rsidRPr="00C60E83">
              <w:rPr>
                <w:rFonts w:ascii="Arial" w:eastAsia="Arial" w:hAnsi="Arial" w:cs="Arial"/>
              </w:rPr>
              <w:t>N</w:t>
            </w:r>
            <w:r w:rsidR="334046F3" w:rsidRPr="00C60E83">
              <w:rPr>
                <w:rFonts w:ascii="Arial" w:eastAsia="Arial" w:hAnsi="Arial" w:cs="Arial"/>
              </w:rPr>
              <w:t>o accommodations for students with diverse needs</w:t>
            </w:r>
          </w:p>
        </w:tc>
      </w:tr>
    </w:tbl>
    <w:p w14:paraId="7A47C600" w14:textId="03B5C665" w:rsidR="00C43B7A" w:rsidRPr="006A16D2" w:rsidRDefault="0535200F" w:rsidP="006A16D2">
      <w:pPr>
        <w:pStyle w:val="Heading3"/>
        <w:rPr>
          <w:sz w:val="36"/>
          <w:szCs w:val="36"/>
        </w:rPr>
      </w:pPr>
      <w:r w:rsidRPr="006A16D2">
        <w:rPr>
          <w:sz w:val="36"/>
          <w:szCs w:val="36"/>
        </w:rPr>
        <w:t>S</w:t>
      </w:r>
      <w:r w:rsidR="0080460A">
        <w:rPr>
          <w:sz w:val="36"/>
          <w:szCs w:val="36"/>
        </w:rPr>
        <w:t>tage</w:t>
      </w:r>
      <w:r w:rsidRPr="006A16D2">
        <w:rPr>
          <w:sz w:val="36"/>
          <w:szCs w:val="36"/>
        </w:rPr>
        <w:t xml:space="preserve"> 2: </w:t>
      </w:r>
      <w:r w:rsidR="1EDBA110" w:rsidRPr="006A16D2">
        <w:rPr>
          <w:sz w:val="36"/>
          <w:szCs w:val="36"/>
        </w:rPr>
        <w:t>S</w:t>
      </w:r>
      <w:r w:rsidR="0080460A">
        <w:rPr>
          <w:sz w:val="36"/>
          <w:szCs w:val="36"/>
        </w:rPr>
        <w:t>tatewide Implementation Readiness Assessment</w:t>
      </w:r>
      <w:r w:rsidRPr="006A16D2">
        <w:rPr>
          <w:sz w:val="36"/>
          <w:szCs w:val="36"/>
        </w:rPr>
        <w:t xml:space="preserve"> (40 P</w:t>
      </w:r>
      <w:r w:rsidR="0080460A">
        <w:rPr>
          <w:sz w:val="36"/>
          <w:szCs w:val="36"/>
        </w:rPr>
        <w:t>oints</w:t>
      </w:r>
      <w:r w:rsidRPr="006A16D2">
        <w:rPr>
          <w:sz w:val="36"/>
          <w:szCs w:val="36"/>
        </w:rPr>
        <w:t xml:space="preserve"> M</w:t>
      </w:r>
      <w:r w:rsidR="0080460A">
        <w:rPr>
          <w:sz w:val="36"/>
          <w:szCs w:val="36"/>
        </w:rPr>
        <w:t>aximum</w:t>
      </w:r>
      <w:r w:rsidRPr="006A16D2">
        <w:rPr>
          <w:sz w:val="36"/>
          <w:szCs w:val="36"/>
        </w:rPr>
        <w:t>)</w:t>
      </w:r>
    </w:p>
    <w:p w14:paraId="133416A6" w14:textId="0245033A" w:rsidR="00C43B7A" w:rsidRPr="00C60E83" w:rsidRDefault="0535200F" w:rsidP="6BA92D21">
      <w:pPr>
        <w:rPr>
          <w:rFonts w:ascii="Arial" w:eastAsia="Arial" w:hAnsi="Arial" w:cs="Arial"/>
          <w:i/>
          <w:iCs/>
        </w:rPr>
      </w:pPr>
      <w:r w:rsidRPr="00C60E83">
        <w:rPr>
          <w:rFonts w:ascii="Arial" w:eastAsia="Arial" w:hAnsi="Arial" w:cs="Arial"/>
          <w:i/>
          <w:iCs/>
        </w:rPr>
        <w:t>Only for instruments that passed all five statutory requirements</w:t>
      </w:r>
    </w:p>
    <w:p w14:paraId="50559035" w14:textId="30342F00" w:rsidR="00C43B7A" w:rsidRPr="00C60E83" w:rsidRDefault="00C43B7A" w:rsidP="006A16D2">
      <w:pPr>
        <w:pStyle w:val="Heading4"/>
      </w:pPr>
      <w:r w:rsidRPr="00C60E83">
        <w:t>6. V</w:t>
      </w:r>
      <w:r w:rsidR="006A16D2">
        <w:t>endor Capabilities for Statewide Implementation</w:t>
      </w:r>
    </w:p>
    <w:p w14:paraId="7D8A1A0A" w14:textId="77777777" w:rsidR="00C43B7A" w:rsidRPr="00C60E83" w:rsidRDefault="00C43B7A" w:rsidP="006A16D2">
      <w:pPr>
        <w:pStyle w:val="Heading5"/>
      </w:pPr>
      <w:r w:rsidRPr="00C60E83">
        <w:lastRenderedPageBreak/>
        <w:t>6.1 Large-Scale Implementation Experience (10 points)</w:t>
      </w:r>
    </w:p>
    <w:p w14:paraId="3615FB34" w14:textId="0CE9903C" w:rsidR="00C43B7A" w:rsidRPr="00C60E83" w:rsidRDefault="0535200F" w:rsidP="00C43B7A">
      <w:pPr>
        <w:rPr>
          <w:rFonts w:ascii="Arial" w:eastAsia="Arial" w:hAnsi="Arial" w:cs="Arial"/>
          <w:b/>
          <w:bCs/>
        </w:rPr>
      </w:pPr>
      <w:r w:rsidRPr="00C60E83">
        <w:rPr>
          <w:rFonts w:ascii="Arial" w:eastAsia="Arial" w:hAnsi="Arial" w:cs="Arial"/>
          <w:b/>
          <w:bCs/>
        </w:rPr>
        <w:t xml:space="preserve">The extent to which the vendor demonstrates experience with </w:t>
      </w:r>
      <w:r w:rsidR="02AF34DE" w:rsidRPr="00C60E83">
        <w:rPr>
          <w:rFonts w:ascii="Arial" w:eastAsia="Arial" w:hAnsi="Arial" w:cs="Arial"/>
          <w:b/>
          <w:bCs/>
        </w:rPr>
        <w:t xml:space="preserve">large-scale screener </w:t>
      </w:r>
      <w:r w:rsidRPr="00C60E83">
        <w:rPr>
          <w:rFonts w:ascii="Arial" w:eastAsia="Arial" w:hAnsi="Arial" w:cs="Arial"/>
          <w:b/>
          <w:bCs/>
        </w:rPr>
        <w:t>implementations</w:t>
      </w:r>
      <w:r w:rsidR="2F45AC68" w:rsidRPr="00C60E83">
        <w:rPr>
          <w:rFonts w:ascii="Arial" w:eastAsia="Arial" w:hAnsi="Arial" w:cs="Arial"/>
          <w:b/>
          <w:bCs/>
        </w:rPr>
        <w:t xml:space="preserve"> in regions</w:t>
      </w:r>
      <w:r w:rsidR="619C7D52" w:rsidRPr="00C60E83">
        <w:rPr>
          <w:rFonts w:ascii="Arial" w:eastAsia="Arial" w:hAnsi="Arial" w:cs="Arial"/>
          <w:b/>
          <w:bCs/>
        </w:rPr>
        <w:t xml:space="preserve"> </w:t>
      </w:r>
      <w:r w:rsidR="2F45AC68" w:rsidRPr="00C60E83">
        <w:rPr>
          <w:rFonts w:ascii="Arial" w:eastAsia="Arial" w:hAnsi="Arial" w:cs="Arial"/>
          <w:b/>
          <w:bCs/>
        </w:rPr>
        <w:t>or states</w:t>
      </w:r>
      <w:r w:rsidR="4DE355FE" w:rsidRPr="00C60E83">
        <w:rPr>
          <w:rFonts w:ascii="Arial" w:eastAsia="Arial" w:hAnsi="Arial" w:cs="Arial"/>
          <w:b/>
          <w:bCs/>
        </w:rPr>
        <w:t xml:space="preserve"> </w:t>
      </w:r>
      <w:r w:rsidRPr="00C60E83">
        <w:rPr>
          <w:rFonts w:ascii="Arial" w:eastAsia="Arial" w:hAnsi="Arial" w:cs="Arial"/>
          <w:b/>
          <w:bCs/>
        </w:rPr>
        <w:t xml:space="preserve">comparable to California </w:t>
      </w:r>
      <w:r w:rsidR="725618FC" w:rsidRPr="00C60E83">
        <w:rPr>
          <w:rFonts w:ascii="Arial" w:eastAsia="Arial" w:hAnsi="Arial" w:cs="Arial"/>
          <w:b/>
          <w:bCs/>
        </w:rPr>
        <w:t xml:space="preserve">in </w:t>
      </w:r>
      <w:r w:rsidRPr="00C60E83">
        <w:rPr>
          <w:rFonts w:ascii="Arial" w:eastAsia="Arial" w:hAnsi="Arial" w:cs="Arial"/>
          <w:b/>
          <w:bCs/>
        </w:rPr>
        <w:t>scale and diversity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Table for rating Vendor Capabilities for Statewide Implementation 6.1 Large-Scale Implementation Experience."/>
      </w:tblPr>
      <w:tblGrid>
        <w:gridCol w:w="4155"/>
        <w:gridCol w:w="4770"/>
        <w:gridCol w:w="4140"/>
      </w:tblGrid>
      <w:tr w:rsidR="007300E0" w:rsidRPr="00C60E83" w14:paraId="0ED5019D" w14:textId="77777777" w:rsidTr="006A16D2">
        <w:trPr>
          <w:cantSplit/>
          <w:trHeight w:val="300"/>
          <w:tblHeader/>
        </w:trPr>
        <w:tc>
          <w:tcPr>
            <w:tcW w:w="4155"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105" w:type="dxa"/>
              <w:right w:w="105" w:type="dxa"/>
            </w:tcMar>
            <w:vAlign w:val="center"/>
          </w:tcPr>
          <w:p w14:paraId="0452C041" w14:textId="77777777" w:rsidR="00C43B7A" w:rsidRPr="00C60E83" w:rsidRDefault="00C43B7A" w:rsidP="007B1E96">
            <w:pPr>
              <w:jc w:val="center"/>
              <w:rPr>
                <w:rFonts w:ascii="Arial" w:eastAsia="Arial" w:hAnsi="Arial" w:cs="Arial"/>
              </w:rPr>
            </w:pPr>
            <w:r w:rsidRPr="00C60E83">
              <w:rPr>
                <w:rFonts w:ascii="Arial" w:eastAsia="Arial" w:hAnsi="Arial" w:cs="Arial"/>
                <w:b/>
                <w:bCs/>
              </w:rPr>
              <w:t>Strong Evidence (8</w:t>
            </w:r>
            <w:r w:rsidRPr="00C60E83">
              <w:rPr>
                <w:rFonts w:ascii="Arial" w:eastAsia="Arial" w:hAnsi="Arial" w:cs="Arial"/>
              </w:rPr>
              <w:t>–</w:t>
            </w:r>
            <w:r w:rsidRPr="00C60E83">
              <w:rPr>
                <w:rFonts w:ascii="Arial" w:eastAsia="Arial" w:hAnsi="Arial" w:cs="Arial"/>
                <w:b/>
                <w:bCs/>
              </w:rPr>
              <w:t>10 points)</w:t>
            </w:r>
          </w:p>
        </w:tc>
        <w:tc>
          <w:tcPr>
            <w:tcW w:w="4770"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105" w:type="dxa"/>
              <w:right w:w="105" w:type="dxa"/>
            </w:tcMar>
            <w:vAlign w:val="center"/>
          </w:tcPr>
          <w:p w14:paraId="75A6203A" w14:textId="77777777" w:rsidR="00C43B7A" w:rsidRPr="00C60E83" w:rsidRDefault="00C43B7A" w:rsidP="007B1E96">
            <w:pPr>
              <w:jc w:val="center"/>
              <w:rPr>
                <w:rFonts w:ascii="Arial" w:eastAsia="Arial" w:hAnsi="Arial" w:cs="Arial"/>
              </w:rPr>
            </w:pPr>
            <w:r w:rsidRPr="00C60E83">
              <w:rPr>
                <w:rFonts w:ascii="Arial" w:eastAsia="Arial" w:hAnsi="Arial" w:cs="Arial"/>
                <w:b/>
                <w:bCs/>
              </w:rPr>
              <w:t>Moderate Evidence (4</w:t>
            </w:r>
            <w:r w:rsidRPr="00C60E83">
              <w:rPr>
                <w:rFonts w:ascii="Arial" w:eastAsia="Arial" w:hAnsi="Arial" w:cs="Arial"/>
              </w:rPr>
              <w:t>–</w:t>
            </w:r>
            <w:r w:rsidRPr="00C60E83">
              <w:rPr>
                <w:rFonts w:ascii="Arial" w:eastAsia="Arial" w:hAnsi="Arial" w:cs="Arial"/>
                <w:b/>
                <w:bCs/>
              </w:rPr>
              <w:t>7 points)</w:t>
            </w:r>
          </w:p>
        </w:tc>
        <w:tc>
          <w:tcPr>
            <w:tcW w:w="4140"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105" w:type="dxa"/>
              <w:right w:w="105" w:type="dxa"/>
            </w:tcMar>
            <w:vAlign w:val="center"/>
          </w:tcPr>
          <w:p w14:paraId="012F4E21" w14:textId="77777777" w:rsidR="00C43B7A" w:rsidRPr="00C60E83" w:rsidRDefault="00C43B7A" w:rsidP="007B1E96">
            <w:pPr>
              <w:jc w:val="center"/>
              <w:rPr>
                <w:rFonts w:ascii="Arial" w:eastAsia="Arial" w:hAnsi="Arial" w:cs="Arial"/>
              </w:rPr>
            </w:pPr>
            <w:r w:rsidRPr="00C60E83">
              <w:rPr>
                <w:rFonts w:ascii="Arial" w:eastAsia="Arial" w:hAnsi="Arial" w:cs="Arial"/>
                <w:b/>
                <w:bCs/>
              </w:rPr>
              <w:t>Minimal Evidence (0</w:t>
            </w:r>
            <w:r w:rsidRPr="00C60E83">
              <w:rPr>
                <w:rFonts w:ascii="Arial" w:eastAsia="Arial" w:hAnsi="Arial" w:cs="Arial"/>
              </w:rPr>
              <w:t>–</w:t>
            </w:r>
            <w:r w:rsidRPr="00C60E83">
              <w:rPr>
                <w:rFonts w:ascii="Arial" w:eastAsia="Arial" w:hAnsi="Arial" w:cs="Arial"/>
                <w:b/>
                <w:bCs/>
              </w:rPr>
              <w:t>3 points)</w:t>
            </w:r>
          </w:p>
        </w:tc>
      </w:tr>
      <w:tr w:rsidR="00C43B7A" w:rsidRPr="00C60E83" w14:paraId="39C87ADD" w14:textId="77777777" w:rsidTr="006A16D2">
        <w:trPr>
          <w:cantSplit/>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1CAB8B4D" w14:textId="3DE99E6F" w:rsidR="00C43B7A" w:rsidRPr="00C60E83" w:rsidRDefault="334046F3" w:rsidP="6BA92D21">
            <w:pPr>
              <w:rPr>
                <w:rFonts w:ascii="Arial" w:eastAsia="Arial" w:hAnsi="Arial" w:cs="Arial"/>
              </w:rPr>
            </w:pPr>
            <w:r w:rsidRPr="00C60E83">
              <w:rPr>
                <w:rFonts w:ascii="Arial" w:eastAsia="Arial" w:hAnsi="Arial" w:cs="Arial"/>
              </w:rPr>
              <w:t xml:space="preserve">Vendor </w:t>
            </w:r>
            <w:r w:rsidR="304DBB6C" w:rsidRPr="00C60E83">
              <w:rPr>
                <w:rFonts w:ascii="Arial" w:eastAsia="Arial" w:hAnsi="Arial" w:cs="Arial"/>
              </w:rPr>
              <w:t xml:space="preserve">demonstrates </w:t>
            </w:r>
            <w:r w:rsidRPr="00C60E83">
              <w:rPr>
                <w:rFonts w:ascii="Arial" w:eastAsia="Arial" w:hAnsi="Arial" w:cs="Arial"/>
                <w:i/>
                <w:iCs/>
              </w:rPr>
              <w:t>extensive experience</w:t>
            </w:r>
            <w:r w:rsidRPr="00C60E83">
              <w:rPr>
                <w:rFonts w:ascii="Arial" w:eastAsia="Arial" w:hAnsi="Arial" w:cs="Arial"/>
              </w:rPr>
              <w:t xml:space="preserve"> with statewide implementations serving similar populations (&gt;100,000 students annually) and</w:t>
            </w:r>
            <w:r w:rsidR="26C0E48A" w:rsidRPr="00C60E83">
              <w:rPr>
                <w:rFonts w:ascii="Arial" w:eastAsia="Arial" w:hAnsi="Arial" w:cs="Arial"/>
              </w:rPr>
              <w:t xml:space="preserve"> provides</w:t>
            </w:r>
            <w:r w:rsidR="0D2FB03E" w:rsidRPr="00C60E83">
              <w:rPr>
                <w:rFonts w:ascii="Arial" w:eastAsia="Arial" w:hAnsi="Arial" w:cs="Arial"/>
              </w:rPr>
              <w:t xml:space="preserve"> </w:t>
            </w:r>
            <w:r w:rsidRPr="00C60E83">
              <w:rPr>
                <w:rFonts w:ascii="Arial" w:eastAsia="Arial" w:hAnsi="Arial" w:cs="Arial"/>
                <w:i/>
                <w:iCs/>
              </w:rPr>
              <w:t>clear documentation</w:t>
            </w:r>
            <w:r w:rsidRPr="00C60E83">
              <w:rPr>
                <w:rFonts w:ascii="Arial" w:eastAsia="Arial" w:hAnsi="Arial" w:cs="Arial"/>
              </w:rPr>
              <w:t xml:space="preserve"> of successful large-scale deployments with </w:t>
            </w:r>
            <w:r w:rsidRPr="00C60E83">
              <w:rPr>
                <w:rFonts w:ascii="Arial" w:eastAsia="Arial" w:hAnsi="Arial" w:cs="Arial"/>
                <w:i/>
                <w:iCs/>
              </w:rPr>
              <w:t>detailed case studies</w:t>
            </w:r>
            <w:r w:rsidRPr="00C60E83">
              <w:rPr>
                <w:rFonts w:ascii="Arial" w:eastAsia="Arial" w:hAnsi="Arial" w:cs="Arial"/>
              </w:rPr>
              <w:t xml:space="preserve"> and measurable outcomes.</w:t>
            </w:r>
          </w:p>
        </w:tc>
        <w:tc>
          <w:tcPr>
            <w:tcW w:w="4770" w:type="dxa"/>
            <w:tcBorders>
              <w:top w:val="single" w:sz="6" w:space="0" w:color="auto"/>
              <w:left w:val="single" w:sz="6" w:space="0" w:color="auto"/>
              <w:bottom w:val="single" w:sz="6" w:space="0" w:color="auto"/>
              <w:right w:val="single" w:sz="6" w:space="0" w:color="auto"/>
            </w:tcBorders>
            <w:tcMar>
              <w:left w:w="105" w:type="dxa"/>
              <w:right w:w="105" w:type="dxa"/>
            </w:tcMar>
          </w:tcPr>
          <w:p w14:paraId="7C0BCED7" w14:textId="3E9EB4CF" w:rsidR="00C43B7A" w:rsidRPr="00C60E83" w:rsidRDefault="334046F3" w:rsidP="6BA92D21">
            <w:pPr>
              <w:rPr>
                <w:rFonts w:ascii="Arial" w:eastAsia="Arial" w:hAnsi="Arial" w:cs="Arial"/>
              </w:rPr>
            </w:pPr>
            <w:r w:rsidRPr="00C60E83">
              <w:rPr>
                <w:rFonts w:ascii="Arial" w:eastAsia="Arial" w:hAnsi="Arial" w:cs="Arial"/>
              </w:rPr>
              <w:t xml:space="preserve">Vendor </w:t>
            </w:r>
            <w:r w:rsidR="304DBB6C" w:rsidRPr="00C60E83">
              <w:rPr>
                <w:rFonts w:ascii="Arial" w:eastAsia="Arial" w:hAnsi="Arial" w:cs="Arial"/>
              </w:rPr>
              <w:t xml:space="preserve">demonstrates </w:t>
            </w:r>
            <w:r w:rsidRPr="00C60E83">
              <w:rPr>
                <w:rFonts w:ascii="Arial" w:eastAsia="Arial" w:hAnsi="Arial" w:cs="Arial"/>
                <w:i/>
                <w:iCs/>
              </w:rPr>
              <w:t>reasonable experience</w:t>
            </w:r>
            <w:r w:rsidRPr="00C60E83">
              <w:rPr>
                <w:rFonts w:ascii="Arial" w:eastAsia="Arial" w:hAnsi="Arial" w:cs="Arial"/>
              </w:rPr>
              <w:t xml:space="preserve"> with large</w:t>
            </w:r>
            <w:r w:rsidR="05180DEF" w:rsidRPr="00C60E83">
              <w:rPr>
                <w:rFonts w:ascii="Arial" w:eastAsia="Arial" w:hAnsi="Arial" w:cs="Arial"/>
              </w:rPr>
              <w:t>-scale</w:t>
            </w:r>
            <w:r w:rsidR="47F6484F" w:rsidRPr="00C60E83">
              <w:rPr>
                <w:rFonts w:ascii="Arial" w:eastAsia="Arial" w:hAnsi="Arial" w:cs="Arial"/>
              </w:rPr>
              <w:t xml:space="preserve"> screener</w:t>
            </w:r>
            <w:r w:rsidRPr="00C60E83">
              <w:rPr>
                <w:rFonts w:ascii="Arial" w:eastAsia="Arial" w:hAnsi="Arial" w:cs="Arial"/>
              </w:rPr>
              <w:t xml:space="preserve"> implementations (50,000 students annually) and </w:t>
            </w:r>
            <w:r w:rsidRPr="00C60E83">
              <w:rPr>
                <w:rFonts w:ascii="Arial" w:eastAsia="Arial" w:hAnsi="Arial" w:cs="Arial"/>
                <w:i/>
                <w:iCs/>
              </w:rPr>
              <w:t>some documentation</w:t>
            </w:r>
            <w:r w:rsidRPr="00C60E83">
              <w:rPr>
                <w:rFonts w:ascii="Arial" w:eastAsia="Arial" w:hAnsi="Arial" w:cs="Arial"/>
              </w:rPr>
              <w:t xml:space="preserve"> of successful deployments with </w:t>
            </w:r>
            <w:r w:rsidRPr="00C60E83">
              <w:rPr>
                <w:rFonts w:ascii="Arial" w:eastAsia="Arial" w:hAnsi="Arial" w:cs="Arial"/>
                <w:i/>
                <w:iCs/>
              </w:rPr>
              <w:t>basic case studies</w:t>
            </w:r>
            <w:r w:rsidRPr="00C60E83">
              <w:rPr>
                <w:rFonts w:ascii="Arial" w:eastAsia="Arial" w:hAnsi="Arial" w:cs="Arial"/>
              </w:rPr>
              <w:t xml:space="preserve"> or outcome data.</w:t>
            </w:r>
          </w:p>
          <w:p w14:paraId="6C0B09B3" w14:textId="77777777" w:rsidR="00C43B7A" w:rsidRPr="00C60E83" w:rsidRDefault="00C43B7A" w:rsidP="6BA92D21">
            <w:pPr>
              <w:rPr>
                <w:rFonts w:ascii="Arial" w:eastAsia="Arial" w:hAnsi="Arial" w:cs="Arial"/>
              </w:rPr>
            </w:pPr>
          </w:p>
          <w:p w14:paraId="7E7FF65C" w14:textId="77777777" w:rsidR="00C43B7A" w:rsidRPr="00C60E83" w:rsidRDefault="00C43B7A" w:rsidP="6BA92D21">
            <w:pPr>
              <w:rPr>
                <w:rFonts w:ascii="Arial" w:eastAsia="Arial" w:hAnsi="Arial" w:cs="Arial"/>
              </w:rPr>
            </w:pPr>
          </w:p>
        </w:tc>
        <w:tc>
          <w:tcPr>
            <w:tcW w:w="4140" w:type="dxa"/>
            <w:tcBorders>
              <w:top w:val="single" w:sz="6" w:space="0" w:color="auto"/>
              <w:left w:val="single" w:sz="6" w:space="0" w:color="auto"/>
              <w:bottom w:val="single" w:sz="6" w:space="0" w:color="auto"/>
              <w:right w:val="single" w:sz="6" w:space="0" w:color="auto"/>
            </w:tcBorders>
            <w:tcMar>
              <w:left w:w="105" w:type="dxa"/>
              <w:right w:w="105" w:type="dxa"/>
            </w:tcMar>
          </w:tcPr>
          <w:p w14:paraId="0E1B1BA4" w14:textId="4A2CAB69" w:rsidR="00C43B7A" w:rsidRPr="00C60E83" w:rsidRDefault="334046F3" w:rsidP="6BA92D21">
            <w:pPr>
              <w:rPr>
                <w:rFonts w:ascii="Arial" w:eastAsia="Arial" w:hAnsi="Arial" w:cs="Arial"/>
              </w:rPr>
            </w:pPr>
            <w:r w:rsidRPr="00C60E83">
              <w:rPr>
                <w:rFonts w:ascii="Arial" w:eastAsia="Arial" w:hAnsi="Arial" w:cs="Arial"/>
              </w:rPr>
              <w:t xml:space="preserve">Vendor </w:t>
            </w:r>
            <w:r w:rsidR="304DBB6C" w:rsidRPr="00C60E83">
              <w:rPr>
                <w:rFonts w:ascii="Arial" w:eastAsia="Arial" w:hAnsi="Arial" w:cs="Arial"/>
              </w:rPr>
              <w:t xml:space="preserve">demonstrates </w:t>
            </w:r>
            <w:r w:rsidRPr="00C60E83">
              <w:rPr>
                <w:rFonts w:ascii="Arial" w:eastAsia="Arial" w:hAnsi="Arial" w:cs="Arial"/>
                <w:i/>
                <w:iCs/>
              </w:rPr>
              <w:t>limited experience</w:t>
            </w:r>
            <w:r w:rsidRPr="00C60E83">
              <w:rPr>
                <w:rFonts w:ascii="Arial" w:eastAsia="Arial" w:hAnsi="Arial" w:cs="Arial"/>
              </w:rPr>
              <w:t xml:space="preserve"> with large</w:t>
            </w:r>
            <w:r w:rsidR="1B2AD4F9" w:rsidRPr="00C60E83">
              <w:rPr>
                <w:rFonts w:ascii="Arial" w:eastAsia="Arial" w:hAnsi="Arial" w:cs="Arial"/>
              </w:rPr>
              <w:t>-scale</w:t>
            </w:r>
            <w:r w:rsidRPr="00C60E83">
              <w:rPr>
                <w:rFonts w:ascii="Arial" w:eastAsia="Arial" w:hAnsi="Arial" w:cs="Arial"/>
              </w:rPr>
              <w:t xml:space="preserve"> </w:t>
            </w:r>
            <w:r w:rsidR="0B5D7AE7" w:rsidRPr="00C60E83">
              <w:rPr>
                <w:rFonts w:ascii="Arial" w:eastAsia="Arial" w:hAnsi="Arial" w:cs="Arial"/>
              </w:rPr>
              <w:t xml:space="preserve">screener </w:t>
            </w:r>
            <w:r w:rsidRPr="00C60E83">
              <w:rPr>
                <w:rFonts w:ascii="Arial" w:eastAsia="Arial" w:hAnsi="Arial" w:cs="Arial"/>
              </w:rPr>
              <w:t xml:space="preserve">implementations (&lt;50,000 students annually) or </w:t>
            </w:r>
            <w:r w:rsidRPr="00C60E83">
              <w:rPr>
                <w:rFonts w:ascii="Arial" w:eastAsia="Arial" w:hAnsi="Arial" w:cs="Arial"/>
                <w:i/>
                <w:iCs/>
              </w:rPr>
              <w:t>unclear documentation</w:t>
            </w:r>
            <w:r w:rsidRPr="00C60E83">
              <w:rPr>
                <w:rFonts w:ascii="Arial" w:eastAsia="Arial" w:hAnsi="Arial" w:cs="Arial"/>
              </w:rPr>
              <w:t xml:space="preserve"> of deployment success with </w:t>
            </w:r>
            <w:r w:rsidRPr="00C60E83">
              <w:rPr>
                <w:rFonts w:ascii="Arial" w:eastAsia="Arial" w:hAnsi="Arial" w:cs="Arial"/>
                <w:i/>
                <w:iCs/>
              </w:rPr>
              <w:t>minimal or no case studies</w:t>
            </w:r>
            <w:r w:rsidRPr="00C60E83">
              <w:rPr>
                <w:rFonts w:ascii="Arial" w:eastAsia="Arial" w:hAnsi="Arial" w:cs="Arial"/>
              </w:rPr>
              <w:t xml:space="preserve"> or outcome evidence.</w:t>
            </w:r>
          </w:p>
          <w:p w14:paraId="41000B90" w14:textId="77777777" w:rsidR="00C43B7A" w:rsidRPr="00C60E83" w:rsidRDefault="00C43B7A" w:rsidP="6BA92D21">
            <w:pPr>
              <w:rPr>
                <w:rFonts w:ascii="Arial" w:eastAsia="Arial" w:hAnsi="Arial" w:cs="Arial"/>
              </w:rPr>
            </w:pPr>
          </w:p>
        </w:tc>
      </w:tr>
    </w:tbl>
    <w:p w14:paraId="33102A78" w14:textId="77777777" w:rsidR="00C43B7A" w:rsidRPr="00C60E83" w:rsidRDefault="00C43B7A" w:rsidP="006A16D2">
      <w:pPr>
        <w:pStyle w:val="Heading5"/>
        <w:spacing w:before="240"/>
      </w:pPr>
      <w:r w:rsidRPr="00C60E83">
        <w:t>6.2 Technical Infrastructure and Platform Capacity (10 points)</w:t>
      </w:r>
    </w:p>
    <w:p w14:paraId="0E3A1111" w14:textId="77777777" w:rsidR="00C43B7A" w:rsidRPr="00C60E83" w:rsidRDefault="00C43B7A" w:rsidP="00C43B7A">
      <w:pPr>
        <w:rPr>
          <w:rFonts w:ascii="Arial" w:eastAsia="Arial" w:hAnsi="Arial" w:cs="Arial"/>
          <w:b/>
          <w:bCs/>
        </w:rPr>
      </w:pPr>
      <w:r w:rsidRPr="00C60E83">
        <w:rPr>
          <w:rFonts w:ascii="Arial" w:eastAsia="Arial" w:hAnsi="Arial" w:cs="Arial"/>
          <w:b/>
          <w:bCs/>
        </w:rPr>
        <w:t>The extent to which the vendor's technical infrastructure can support California's 1,900+ local educational agencies (LEAs) and diverse technological environments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Table for Vendor Capabilities for Statewide Implementation 6.2 Technical Infrastructure and Platform Capacity."/>
      </w:tblPr>
      <w:tblGrid>
        <w:gridCol w:w="4185"/>
        <w:gridCol w:w="4920"/>
        <w:gridCol w:w="3960"/>
      </w:tblGrid>
      <w:tr w:rsidR="007300E0" w:rsidRPr="00C60E83" w14:paraId="77279707" w14:textId="77777777" w:rsidTr="0080460A">
        <w:trPr>
          <w:cantSplit/>
          <w:trHeight w:val="300"/>
          <w:tblHeader/>
        </w:trPr>
        <w:tc>
          <w:tcPr>
            <w:tcW w:w="4185"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64AD79FD" w14:textId="77777777" w:rsidR="00C43B7A" w:rsidRPr="00C60E83" w:rsidRDefault="00C43B7A" w:rsidP="007B1E96">
            <w:pPr>
              <w:jc w:val="center"/>
              <w:rPr>
                <w:rFonts w:ascii="Arial" w:eastAsia="Arial" w:hAnsi="Arial" w:cs="Arial"/>
              </w:rPr>
            </w:pPr>
            <w:r w:rsidRPr="00C60E83">
              <w:rPr>
                <w:rFonts w:ascii="Arial" w:eastAsia="Arial" w:hAnsi="Arial" w:cs="Arial"/>
                <w:b/>
                <w:bCs/>
              </w:rPr>
              <w:lastRenderedPageBreak/>
              <w:t>Strong Evidence (8</w:t>
            </w:r>
            <w:r w:rsidRPr="00C60E83">
              <w:rPr>
                <w:rFonts w:ascii="Arial" w:eastAsia="Arial" w:hAnsi="Arial" w:cs="Arial"/>
              </w:rPr>
              <w:t>–</w:t>
            </w:r>
            <w:r w:rsidRPr="00C60E83">
              <w:rPr>
                <w:rFonts w:ascii="Arial" w:eastAsia="Arial" w:hAnsi="Arial" w:cs="Arial"/>
                <w:b/>
                <w:bCs/>
              </w:rPr>
              <w:t>10 points)</w:t>
            </w:r>
          </w:p>
        </w:tc>
        <w:tc>
          <w:tcPr>
            <w:tcW w:w="4920"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6E2DBD51" w14:textId="77777777" w:rsidR="00C43B7A" w:rsidRPr="00C60E83" w:rsidRDefault="00C43B7A" w:rsidP="007B1E96">
            <w:pPr>
              <w:jc w:val="center"/>
              <w:rPr>
                <w:rFonts w:ascii="Arial" w:eastAsia="Arial" w:hAnsi="Arial" w:cs="Arial"/>
              </w:rPr>
            </w:pPr>
            <w:r w:rsidRPr="00C60E83">
              <w:rPr>
                <w:rFonts w:ascii="Arial" w:eastAsia="Arial" w:hAnsi="Arial" w:cs="Arial"/>
                <w:b/>
                <w:bCs/>
              </w:rPr>
              <w:t>Moderate Evidence (4</w:t>
            </w:r>
            <w:r w:rsidRPr="00C60E83">
              <w:rPr>
                <w:rFonts w:ascii="Arial" w:eastAsia="Arial" w:hAnsi="Arial" w:cs="Arial"/>
              </w:rPr>
              <w:t>–</w:t>
            </w:r>
            <w:r w:rsidRPr="00C60E83">
              <w:rPr>
                <w:rFonts w:ascii="Arial" w:eastAsia="Arial" w:hAnsi="Arial" w:cs="Arial"/>
                <w:b/>
                <w:bCs/>
              </w:rPr>
              <w:t>7 points)</w:t>
            </w:r>
          </w:p>
        </w:tc>
        <w:tc>
          <w:tcPr>
            <w:tcW w:w="3960"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6BC4C788" w14:textId="77777777" w:rsidR="00C43B7A" w:rsidRPr="00C60E83" w:rsidRDefault="00C43B7A" w:rsidP="007B1E96">
            <w:pPr>
              <w:jc w:val="center"/>
              <w:rPr>
                <w:rFonts w:ascii="Arial" w:eastAsia="Arial" w:hAnsi="Arial" w:cs="Arial"/>
              </w:rPr>
            </w:pPr>
            <w:r w:rsidRPr="00C60E83">
              <w:rPr>
                <w:rFonts w:ascii="Arial" w:eastAsia="Arial" w:hAnsi="Arial" w:cs="Arial"/>
                <w:b/>
                <w:bCs/>
              </w:rPr>
              <w:t>Minimal Evidence (0</w:t>
            </w:r>
            <w:r w:rsidRPr="00C60E83">
              <w:rPr>
                <w:rFonts w:ascii="Arial" w:eastAsia="Arial" w:hAnsi="Arial" w:cs="Arial"/>
              </w:rPr>
              <w:t>–</w:t>
            </w:r>
            <w:r w:rsidRPr="00C60E83">
              <w:rPr>
                <w:rFonts w:ascii="Arial" w:eastAsia="Arial" w:hAnsi="Arial" w:cs="Arial"/>
                <w:b/>
                <w:bCs/>
              </w:rPr>
              <w:t>3 points)</w:t>
            </w:r>
          </w:p>
        </w:tc>
      </w:tr>
      <w:tr w:rsidR="007300E0" w:rsidRPr="00C60E83" w14:paraId="54C8F3C2" w14:textId="77777777" w:rsidTr="0080460A">
        <w:trPr>
          <w:cantSplit/>
          <w:trHeight w:val="300"/>
        </w:trPr>
        <w:tc>
          <w:tcPr>
            <w:tcW w:w="4185" w:type="dxa"/>
            <w:tcBorders>
              <w:top w:val="single" w:sz="6" w:space="0" w:color="auto"/>
              <w:left w:val="single" w:sz="6" w:space="0" w:color="auto"/>
              <w:bottom w:val="single" w:sz="6" w:space="0" w:color="auto"/>
              <w:right w:val="single" w:sz="6" w:space="0" w:color="auto"/>
            </w:tcBorders>
            <w:tcMar>
              <w:left w:w="105" w:type="dxa"/>
              <w:right w:w="105" w:type="dxa"/>
            </w:tcMar>
          </w:tcPr>
          <w:p w14:paraId="44D9D3AA" w14:textId="77777777" w:rsidR="00C43B7A" w:rsidRPr="00C60E83" w:rsidRDefault="0535200F" w:rsidP="6BA92D21">
            <w:pPr>
              <w:rPr>
                <w:rFonts w:ascii="Arial" w:eastAsia="Arial" w:hAnsi="Arial" w:cs="Arial"/>
              </w:rPr>
            </w:pPr>
            <w:r w:rsidRPr="00C60E83">
              <w:rPr>
                <w:rFonts w:ascii="Arial" w:eastAsia="Arial" w:hAnsi="Arial" w:cs="Arial"/>
              </w:rPr>
              <w:t xml:space="preserve">Technical platform demonstrates </w:t>
            </w:r>
            <w:r w:rsidRPr="00C60E83">
              <w:rPr>
                <w:rFonts w:ascii="Arial" w:eastAsia="Arial" w:hAnsi="Arial" w:cs="Arial"/>
                <w:i/>
                <w:iCs/>
              </w:rPr>
              <w:t>robust capacity</w:t>
            </w:r>
            <w:r w:rsidRPr="00C60E83">
              <w:rPr>
                <w:rFonts w:ascii="Arial" w:eastAsia="Arial" w:hAnsi="Arial" w:cs="Arial"/>
              </w:rPr>
              <w:t xml:space="preserve"> for concurrent users, </w:t>
            </w:r>
            <w:r w:rsidRPr="00C60E83">
              <w:rPr>
                <w:rFonts w:ascii="Arial" w:eastAsia="Arial" w:hAnsi="Arial" w:cs="Arial"/>
                <w:i/>
                <w:iCs/>
              </w:rPr>
              <w:t>comprehensive security measures</w:t>
            </w:r>
            <w:r w:rsidRPr="00C60E83">
              <w:rPr>
                <w:rFonts w:ascii="Arial" w:eastAsia="Arial" w:hAnsi="Arial" w:cs="Arial"/>
              </w:rPr>
              <w:t xml:space="preserve">, </w:t>
            </w:r>
            <w:r w:rsidRPr="00C60E83">
              <w:rPr>
                <w:rFonts w:ascii="Arial" w:eastAsia="Arial" w:hAnsi="Arial" w:cs="Arial"/>
                <w:i/>
                <w:iCs/>
              </w:rPr>
              <w:t>proven scalability</w:t>
            </w:r>
            <w:r w:rsidRPr="00C60E83">
              <w:rPr>
                <w:rFonts w:ascii="Arial" w:eastAsia="Arial" w:hAnsi="Arial" w:cs="Arial"/>
              </w:rPr>
              <w:t xml:space="preserve"> with multiple delivery options (online/offline), and </w:t>
            </w:r>
            <w:r w:rsidRPr="00C60E83">
              <w:rPr>
                <w:rFonts w:ascii="Arial" w:eastAsia="Arial" w:hAnsi="Arial" w:cs="Arial"/>
                <w:i/>
                <w:iCs/>
              </w:rPr>
              <w:t>extensive technical support</w:t>
            </w:r>
            <w:r w:rsidRPr="00C60E83">
              <w:rPr>
                <w:rFonts w:ascii="Arial" w:eastAsia="Arial" w:hAnsi="Arial" w:cs="Arial"/>
              </w:rPr>
              <w:t xml:space="preserve"> with 24/7 availability and multiple contact methods.</w:t>
            </w:r>
          </w:p>
        </w:tc>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7399FECA" w14:textId="77777777" w:rsidR="00C43B7A" w:rsidRPr="00C60E83" w:rsidRDefault="0535200F" w:rsidP="6BA92D21">
            <w:pPr>
              <w:rPr>
                <w:rFonts w:ascii="Arial" w:eastAsia="Arial" w:hAnsi="Arial" w:cs="Arial"/>
              </w:rPr>
            </w:pPr>
            <w:r w:rsidRPr="00C60E83">
              <w:rPr>
                <w:rFonts w:ascii="Arial" w:eastAsia="Arial" w:hAnsi="Arial" w:cs="Arial"/>
              </w:rPr>
              <w:t xml:space="preserve">Technical platform demonstrates </w:t>
            </w:r>
            <w:r w:rsidRPr="00C60E83">
              <w:rPr>
                <w:rFonts w:ascii="Arial" w:eastAsia="Arial" w:hAnsi="Arial" w:cs="Arial"/>
                <w:i/>
                <w:iCs/>
              </w:rPr>
              <w:t>adequate capacity</w:t>
            </w:r>
            <w:r w:rsidRPr="00C60E83">
              <w:rPr>
                <w:rFonts w:ascii="Arial" w:eastAsia="Arial" w:hAnsi="Arial" w:cs="Arial"/>
              </w:rPr>
              <w:t xml:space="preserve"> for concurrent users, </w:t>
            </w:r>
            <w:r w:rsidRPr="00C60E83">
              <w:rPr>
                <w:rFonts w:ascii="Arial" w:eastAsia="Arial" w:hAnsi="Arial" w:cs="Arial"/>
                <w:i/>
                <w:iCs/>
              </w:rPr>
              <w:t>reasonable security measures</w:t>
            </w:r>
            <w:r w:rsidRPr="00C60E83">
              <w:rPr>
                <w:rFonts w:ascii="Arial" w:eastAsia="Arial" w:hAnsi="Arial" w:cs="Arial"/>
              </w:rPr>
              <w:t xml:space="preserve">, </w:t>
            </w:r>
            <w:r w:rsidRPr="00C60E83">
              <w:rPr>
                <w:rFonts w:ascii="Arial" w:eastAsia="Arial" w:hAnsi="Arial" w:cs="Arial"/>
                <w:i/>
                <w:iCs/>
              </w:rPr>
              <w:t>some evidence</w:t>
            </w:r>
            <w:r w:rsidRPr="00C60E83">
              <w:rPr>
                <w:rFonts w:ascii="Arial" w:eastAsia="Arial" w:hAnsi="Arial" w:cs="Arial"/>
              </w:rPr>
              <w:t xml:space="preserve"> of scalability with limited delivery options, and </w:t>
            </w:r>
            <w:r w:rsidRPr="00C60E83">
              <w:rPr>
                <w:rFonts w:ascii="Arial" w:eastAsia="Arial" w:hAnsi="Arial" w:cs="Arial"/>
                <w:i/>
                <w:iCs/>
              </w:rPr>
              <w:t>moderate technical support</w:t>
            </w:r>
            <w:r w:rsidRPr="00C60E83">
              <w:rPr>
                <w:rFonts w:ascii="Arial" w:eastAsia="Arial" w:hAnsi="Arial" w:cs="Arial"/>
              </w:rPr>
              <w:t xml:space="preserve"> with business hours availability.</w:t>
            </w:r>
          </w:p>
          <w:p w14:paraId="75D08A02" w14:textId="77777777" w:rsidR="00C43B7A" w:rsidRPr="00C60E83" w:rsidRDefault="00C43B7A" w:rsidP="6BA92D21">
            <w:pPr>
              <w:rPr>
                <w:rFonts w:ascii="Arial" w:eastAsia="Arial" w:hAnsi="Arial" w:cs="Arial"/>
              </w:rPr>
            </w:pPr>
          </w:p>
        </w:tc>
        <w:tc>
          <w:tcPr>
            <w:tcW w:w="3960" w:type="dxa"/>
            <w:tcBorders>
              <w:top w:val="single" w:sz="6" w:space="0" w:color="auto"/>
              <w:left w:val="single" w:sz="6" w:space="0" w:color="auto"/>
              <w:bottom w:val="single" w:sz="6" w:space="0" w:color="auto"/>
              <w:right w:val="single" w:sz="6" w:space="0" w:color="auto"/>
            </w:tcBorders>
            <w:tcMar>
              <w:left w:w="105" w:type="dxa"/>
              <w:right w:w="105" w:type="dxa"/>
            </w:tcMar>
          </w:tcPr>
          <w:p w14:paraId="5C4B6E07" w14:textId="77777777" w:rsidR="00C43B7A" w:rsidRPr="00C60E83" w:rsidRDefault="0535200F" w:rsidP="6BA92D21">
            <w:pPr>
              <w:rPr>
                <w:rFonts w:ascii="Arial" w:eastAsia="Arial" w:hAnsi="Arial" w:cs="Arial"/>
              </w:rPr>
            </w:pPr>
            <w:r w:rsidRPr="00C60E83">
              <w:rPr>
                <w:rFonts w:ascii="Arial" w:eastAsia="Arial" w:hAnsi="Arial" w:cs="Arial"/>
              </w:rPr>
              <w:t xml:space="preserve">Technical platform demonstrates </w:t>
            </w:r>
            <w:r w:rsidRPr="00C60E83">
              <w:rPr>
                <w:rFonts w:ascii="Arial" w:eastAsia="Arial" w:hAnsi="Arial" w:cs="Arial"/>
                <w:i/>
                <w:iCs/>
              </w:rPr>
              <w:t>limited capacity</w:t>
            </w:r>
            <w:r w:rsidRPr="00C60E83">
              <w:rPr>
                <w:rFonts w:ascii="Arial" w:eastAsia="Arial" w:hAnsi="Arial" w:cs="Arial"/>
              </w:rPr>
              <w:t xml:space="preserve"> for concurrent users, </w:t>
            </w:r>
            <w:r w:rsidRPr="00C60E83">
              <w:rPr>
                <w:rFonts w:ascii="Arial" w:eastAsia="Arial" w:hAnsi="Arial" w:cs="Arial"/>
                <w:i/>
                <w:iCs/>
              </w:rPr>
              <w:t>basic security measures</w:t>
            </w:r>
            <w:r w:rsidRPr="00C60E83">
              <w:rPr>
                <w:rFonts w:ascii="Arial" w:eastAsia="Arial" w:hAnsi="Arial" w:cs="Arial"/>
              </w:rPr>
              <w:t xml:space="preserve">, </w:t>
            </w:r>
            <w:r w:rsidRPr="00C60E83">
              <w:rPr>
                <w:rFonts w:ascii="Arial" w:eastAsia="Arial" w:hAnsi="Arial" w:cs="Arial"/>
                <w:i/>
                <w:iCs/>
              </w:rPr>
              <w:t>unclear scalability</w:t>
            </w:r>
            <w:r w:rsidRPr="00C60E83">
              <w:rPr>
                <w:rFonts w:ascii="Arial" w:eastAsia="Arial" w:hAnsi="Arial" w:cs="Arial"/>
              </w:rPr>
              <w:t xml:space="preserve"> with single delivery option, and </w:t>
            </w:r>
            <w:r w:rsidRPr="00C60E83">
              <w:rPr>
                <w:rFonts w:ascii="Arial" w:eastAsia="Arial" w:hAnsi="Arial" w:cs="Arial"/>
                <w:i/>
                <w:iCs/>
              </w:rPr>
              <w:t>minimal technical support</w:t>
            </w:r>
            <w:r w:rsidRPr="00C60E83">
              <w:rPr>
                <w:rFonts w:ascii="Arial" w:eastAsia="Arial" w:hAnsi="Arial" w:cs="Arial"/>
              </w:rPr>
              <w:t xml:space="preserve"> with limited availability or contact methods.</w:t>
            </w:r>
          </w:p>
        </w:tc>
      </w:tr>
    </w:tbl>
    <w:p w14:paraId="6F2CFDB4" w14:textId="77777777" w:rsidR="00C43B7A" w:rsidRPr="00C60E83" w:rsidRDefault="00C43B7A" w:rsidP="0080460A">
      <w:pPr>
        <w:pStyle w:val="Heading5"/>
        <w:spacing w:before="240"/>
      </w:pPr>
      <w:r w:rsidRPr="00C60E83">
        <w:t>6.3 Implementation Timeline and Support Services (10 points)</w:t>
      </w:r>
    </w:p>
    <w:p w14:paraId="2C0DD8C7" w14:textId="5C0143F6" w:rsidR="00C43B7A" w:rsidRPr="00C60E83" w:rsidRDefault="63CD87BB" w:rsidP="00C43B7A">
      <w:pPr>
        <w:rPr>
          <w:rFonts w:ascii="Arial" w:eastAsia="Arial" w:hAnsi="Arial" w:cs="Arial"/>
          <w:b/>
          <w:bCs/>
        </w:rPr>
      </w:pPr>
      <w:r w:rsidRPr="00C60E83">
        <w:rPr>
          <w:rFonts w:ascii="Arial" w:eastAsia="Arial" w:hAnsi="Arial" w:cs="Arial"/>
          <w:b/>
          <w:bCs/>
        </w:rPr>
        <w:t>How</w:t>
      </w:r>
      <w:r w:rsidR="0535200F" w:rsidRPr="00C60E83">
        <w:rPr>
          <w:rFonts w:ascii="Arial" w:eastAsia="Arial" w:hAnsi="Arial" w:cs="Arial"/>
          <w:b/>
          <w:bCs/>
        </w:rPr>
        <w:t xml:space="preserve"> the vendor </w:t>
      </w:r>
      <w:r w:rsidR="20FF2061" w:rsidRPr="00C60E83">
        <w:rPr>
          <w:rFonts w:ascii="Arial" w:eastAsia="Arial" w:hAnsi="Arial" w:cs="Arial"/>
          <w:b/>
          <w:bCs/>
        </w:rPr>
        <w:t>plans to</w:t>
      </w:r>
      <w:r w:rsidR="0535200F" w:rsidRPr="00C60E83">
        <w:rPr>
          <w:rFonts w:ascii="Arial" w:eastAsia="Arial" w:hAnsi="Arial" w:cs="Arial"/>
          <w:b/>
          <w:bCs/>
        </w:rPr>
        <w:t xml:space="preserve"> meet California's statutory timeline requirements and provide comprehensive implementation support</w:t>
      </w:r>
      <w:r w:rsidR="00798E90" w:rsidRPr="00C60E83">
        <w:rPr>
          <w:rFonts w:ascii="Arial" w:eastAsia="Arial" w:hAnsi="Arial" w:cs="Arial"/>
          <w:b/>
          <w:bCs/>
        </w:rPr>
        <w:t xml:space="preserve"> services</w:t>
      </w:r>
      <w:r w:rsidR="6D88439C" w:rsidRPr="00C60E83">
        <w:rPr>
          <w:rFonts w:ascii="Arial" w:eastAsia="Arial" w:hAnsi="Arial" w:cs="Arial"/>
          <w:b/>
          <w:bCs/>
        </w:rPr>
        <w:t xml:space="preserve"> </w:t>
      </w:r>
    </w:p>
    <w:p w14:paraId="2A4223D5" w14:textId="77777777" w:rsidR="00C43B7A" w:rsidRPr="00C60E83" w:rsidRDefault="00C43B7A" w:rsidP="00C43B7A">
      <w:pPr>
        <w:rPr>
          <w:rFonts w:ascii="Arial" w:eastAsia="Arial" w:hAnsi="Arial" w:cs="Arial"/>
        </w:rPr>
      </w:pPr>
      <w:r w:rsidRPr="00C60E83">
        <w:rPr>
          <w:rFonts w:ascii="Arial" w:eastAsia="Arial" w:hAnsi="Arial" w:cs="Arial"/>
          <w:b/>
          <w:bCs/>
        </w:rPr>
        <w:t>California Requirements Context:</w:t>
      </w:r>
    </w:p>
    <w:p w14:paraId="46657E8A" w14:textId="5328D40E" w:rsidR="00C43B7A" w:rsidRPr="00C60E83" w:rsidRDefault="0535200F" w:rsidP="00AA31D0">
      <w:pPr>
        <w:pStyle w:val="ListParagraph"/>
        <w:numPr>
          <w:ilvl w:val="0"/>
          <w:numId w:val="106"/>
        </w:numPr>
        <w:rPr>
          <w:rFonts w:ascii="Arial" w:eastAsia="Arial" w:hAnsi="Arial" w:cs="Arial"/>
        </w:rPr>
      </w:pPr>
      <w:r w:rsidRPr="00C60E83">
        <w:rPr>
          <w:rFonts w:ascii="Arial" w:eastAsia="Arial" w:hAnsi="Arial" w:cs="Arial"/>
        </w:rPr>
        <w:t>2026</w:t>
      </w:r>
      <w:r w:rsidR="7DB35010" w:rsidRPr="00C60E83">
        <w:rPr>
          <w:rFonts w:ascii="Arial" w:eastAsia="Arial" w:hAnsi="Arial" w:cs="Arial"/>
        </w:rPr>
        <w:t>–</w:t>
      </w:r>
      <w:r w:rsidRPr="00C60E83">
        <w:rPr>
          <w:rFonts w:ascii="Arial" w:eastAsia="Arial" w:hAnsi="Arial" w:cs="Arial"/>
        </w:rPr>
        <w:t xml:space="preserve">27: </w:t>
      </w:r>
      <w:r w:rsidR="6608EF86" w:rsidRPr="00C60E83">
        <w:rPr>
          <w:rFonts w:ascii="Arial" w:eastAsia="Arial" w:hAnsi="Arial" w:cs="Arial"/>
        </w:rPr>
        <w:t xml:space="preserve">Potential </w:t>
      </w:r>
      <w:r w:rsidRPr="00C60E83">
        <w:rPr>
          <w:rFonts w:ascii="Arial" w:eastAsia="Arial" w:hAnsi="Arial" w:cs="Arial"/>
        </w:rPr>
        <w:t xml:space="preserve">field-testing </w:t>
      </w:r>
      <w:r w:rsidR="767E81DB" w:rsidRPr="00C60E83">
        <w:rPr>
          <w:rFonts w:ascii="Arial" w:eastAsia="Arial" w:hAnsi="Arial" w:cs="Arial"/>
        </w:rPr>
        <w:t>with volunteer LEAs</w:t>
      </w:r>
    </w:p>
    <w:p w14:paraId="3EB45E02" w14:textId="1789CE12" w:rsidR="00C43B7A" w:rsidRPr="00C60E83" w:rsidRDefault="00C43B7A" w:rsidP="00AA31D0">
      <w:pPr>
        <w:pStyle w:val="ListParagraph"/>
        <w:numPr>
          <w:ilvl w:val="0"/>
          <w:numId w:val="106"/>
        </w:numPr>
        <w:rPr>
          <w:rFonts w:ascii="Arial" w:eastAsia="Arial" w:hAnsi="Arial" w:cs="Arial"/>
        </w:rPr>
      </w:pPr>
      <w:r w:rsidRPr="00C60E83">
        <w:rPr>
          <w:rFonts w:ascii="Arial" w:eastAsia="Arial" w:hAnsi="Arial" w:cs="Arial"/>
        </w:rPr>
        <w:t>2027</w:t>
      </w:r>
      <w:r w:rsidR="00D16EE0" w:rsidRPr="00C60E83">
        <w:rPr>
          <w:rFonts w:ascii="Arial" w:eastAsia="Arial" w:hAnsi="Arial" w:cs="Arial"/>
        </w:rPr>
        <w:t>–</w:t>
      </w:r>
      <w:r w:rsidRPr="00C60E83">
        <w:rPr>
          <w:rFonts w:ascii="Arial" w:eastAsia="Arial" w:hAnsi="Arial" w:cs="Arial"/>
        </w:rPr>
        <w:t>28: Mandatory statewide implementation begins</w:t>
      </w:r>
    </w:p>
    <w:p w14:paraId="28873F74" w14:textId="77777777" w:rsidR="00C43B7A" w:rsidRPr="00C60E83" w:rsidRDefault="00C43B7A" w:rsidP="00AA31D0">
      <w:pPr>
        <w:pStyle w:val="ListParagraph"/>
        <w:numPr>
          <w:ilvl w:val="0"/>
          <w:numId w:val="106"/>
        </w:numPr>
        <w:rPr>
          <w:rFonts w:ascii="Arial" w:eastAsia="Arial" w:hAnsi="Arial" w:cs="Arial"/>
        </w:rPr>
      </w:pPr>
      <w:r w:rsidRPr="00C60E83">
        <w:rPr>
          <w:rFonts w:ascii="Arial" w:eastAsia="Arial" w:hAnsi="Arial" w:cs="Arial"/>
        </w:rPr>
        <w:t>1,900+ LEAs serving diverse TK populations statewide</w:t>
      </w:r>
    </w:p>
    <w:p w14:paraId="1EA354DC" w14:textId="1BB8CA8E" w:rsidR="00C43B7A" w:rsidRPr="00C60E83" w:rsidRDefault="00C43B7A" w:rsidP="00AA31D0">
      <w:pPr>
        <w:pStyle w:val="ListParagraph"/>
        <w:numPr>
          <w:ilvl w:val="0"/>
          <w:numId w:val="106"/>
        </w:numPr>
        <w:rPr>
          <w:rFonts w:ascii="Arial" w:eastAsia="Arial" w:hAnsi="Arial" w:cs="Arial"/>
          <w:b/>
          <w:bCs/>
        </w:rPr>
      </w:pPr>
      <w:r w:rsidRPr="00C60E83">
        <w:rPr>
          <w:rFonts w:ascii="Arial" w:eastAsia="Arial" w:hAnsi="Arial" w:cs="Arial"/>
        </w:rPr>
        <w:t xml:space="preserve">Screening required within 30 days of TK enrollment  </w:t>
      </w:r>
    </w:p>
    <w:tbl>
      <w:tblPr>
        <w:tblW w:w="130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Table for Vendor Capabilities for Statewide Implementation 6.3 Implementation Timeline and Support Services."/>
      </w:tblPr>
      <w:tblGrid>
        <w:gridCol w:w="5122"/>
        <w:gridCol w:w="4013"/>
        <w:gridCol w:w="3930"/>
      </w:tblGrid>
      <w:tr w:rsidR="007300E0" w:rsidRPr="00C60E83" w14:paraId="3F64F760" w14:textId="77777777" w:rsidTr="00432B5D">
        <w:trPr>
          <w:cantSplit/>
          <w:trHeight w:val="300"/>
          <w:tblHeader/>
        </w:trPr>
        <w:tc>
          <w:tcPr>
            <w:tcW w:w="5122"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7AFB2EF2" w14:textId="77777777" w:rsidR="00C43B7A" w:rsidRPr="00C60E83" w:rsidRDefault="00C43B7A" w:rsidP="007B1E96">
            <w:pPr>
              <w:jc w:val="center"/>
              <w:rPr>
                <w:rFonts w:ascii="Arial" w:eastAsia="Arial" w:hAnsi="Arial" w:cs="Arial"/>
              </w:rPr>
            </w:pPr>
            <w:r w:rsidRPr="00C60E83">
              <w:rPr>
                <w:rFonts w:ascii="Arial" w:eastAsia="Arial" w:hAnsi="Arial" w:cs="Arial"/>
                <w:b/>
                <w:bCs/>
              </w:rPr>
              <w:lastRenderedPageBreak/>
              <w:t>Strong Evidence (8</w:t>
            </w:r>
            <w:r w:rsidRPr="00C60E83">
              <w:rPr>
                <w:rFonts w:ascii="Arial" w:eastAsia="Arial" w:hAnsi="Arial" w:cs="Arial"/>
              </w:rPr>
              <w:t>–</w:t>
            </w:r>
            <w:r w:rsidRPr="00C60E83">
              <w:rPr>
                <w:rFonts w:ascii="Arial" w:eastAsia="Arial" w:hAnsi="Arial" w:cs="Arial"/>
                <w:b/>
                <w:bCs/>
              </w:rPr>
              <w:t>10 points)</w:t>
            </w:r>
          </w:p>
        </w:tc>
        <w:tc>
          <w:tcPr>
            <w:tcW w:w="4013"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1144EE81" w14:textId="77777777" w:rsidR="00C43B7A" w:rsidRPr="00C60E83" w:rsidRDefault="00C43B7A" w:rsidP="007B1E96">
            <w:pPr>
              <w:jc w:val="center"/>
              <w:rPr>
                <w:rFonts w:ascii="Arial" w:eastAsia="Arial" w:hAnsi="Arial" w:cs="Arial"/>
              </w:rPr>
            </w:pPr>
            <w:r w:rsidRPr="00C60E83">
              <w:rPr>
                <w:rFonts w:ascii="Arial" w:eastAsia="Arial" w:hAnsi="Arial" w:cs="Arial"/>
                <w:b/>
                <w:bCs/>
              </w:rPr>
              <w:t>Moderate Evidence (4</w:t>
            </w:r>
            <w:r w:rsidRPr="00C60E83">
              <w:rPr>
                <w:rFonts w:ascii="Arial" w:eastAsia="Arial" w:hAnsi="Arial" w:cs="Arial"/>
              </w:rPr>
              <w:t>–</w:t>
            </w:r>
            <w:r w:rsidRPr="00C60E83">
              <w:rPr>
                <w:rFonts w:ascii="Arial" w:eastAsia="Arial" w:hAnsi="Arial" w:cs="Arial"/>
                <w:b/>
                <w:bCs/>
              </w:rPr>
              <w:t>7 points)</w:t>
            </w:r>
          </w:p>
        </w:tc>
        <w:tc>
          <w:tcPr>
            <w:tcW w:w="3930" w:type="dxa"/>
            <w:tcBorders>
              <w:top w:val="single" w:sz="6" w:space="0" w:color="auto"/>
              <w:left w:val="single" w:sz="6" w:space="0" w:color="auto"/>
              <w:bottom w:val="single" w:sz="6" w:space="0" w:color="auto"/>
              <w:right w:val="single" w:sz="6" w:space="0" w:color="auto"/>
            </w:tcBorders>
            <w:shd w:val="clear" w:color="auto" w:fill="DAE8F8"/>
            <w:tcMar>
              <w:left w:w="105" w:type="dxa"/>
              <w:right w:w="105" w:type="dxa"/>
            </w:tcMar>
            <w:vAlign w:val="center"/>
          </w:tcPr>
          <w:p w14:paraId="1C7E969E" w14:textId="77777777" w:rsidR="00C43B7A" w:rsidRPr="00C60E83" w:rsidRDefault="00C43B7A" w:rsidP="007B1E96">
            <w:pPr>
              <w:jc w:val="center"/>
              <w:rPr>
                <w:rFonts w:ascii="Arial" w:eastAsia="Arial" w:hAnsi="Arial" w:cs="Arial"/>
              </w:rPr>
            </w:pPr>
            <w:r w:rsidRPr="00C60E83">
              <w:rPr>
                <w:rFonts w:ascii="Arial" w:eastAsia="Arial" w:hAnsi="Arial" w:cs="Arial"/>
                <w:b/>
                <w:bCs/>
              </w:rPr>
              <w:t>Minimal Evidence (0</w:t>
            </w:r>
            <w:r w:rsidRPr="00C60E83">
              <w:rPr>
                <w:rFonts w:ascii="Arial" w:eastAsia="Arial" w:hAnsi="Arial" w:cs="Arial"/>
              </w:rPr>
              <w:t>–</w:t>
            </w:r>
            <w:r w:rsidRPr="00C60E83">
              <w:rPr>
                <w:rFonts w:ascii="Arial" w:eastAsia="Arial" w:hAnsi="Arial" w:cs="Arial"/>
                <w:b/>
                <w:bCs/>
              </w:rPr>
              <w:t>3 points)</w:t>
            </w:r>
          </w:p>
        </w:tc>
      </w:tr>
      <w:tr w:rsidR="007300E0" w:rsidRPr="00C60E83" w14:paraId="5F0377A2" w14:textId="77777777" w:rsidTr="00432B5D">
        <w:trPr>
          <w:cantSplit/>
          <w:trHeight w:val="300"/>
        </w:trPr>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1F72FEC2" w14:textId="515291AB" w:rsidR="00C43B7A" w:rsidRPr="00C60E83" w:rsidRDefault="0535200F" w:rsidP="6BA92D21">
            <w:pPr>
              <w:rPr>
                <w:rFonts w:ascii="Arial" w:eastAsia="Arial" w:hAnsi="Arial" w:cs="Arial"/>
              </w:rPr>
            </w:pPr>
            <w:r w:rsidRPr="00C60E83">
              <w:rPr>
                <w:rFonts w:ascii="Arial" w:eastAsia="Arial" w:hAnsi="Arial" w:cs="Arial"/>
              </w:rPr>
              <w:t xml:space="preserve">Vendor provides </w:t>
            </w:r>
            <w:r w:rsidRPr="00C60E83">
              <w:rPr>
                <w:rFonts w:ascii="Arial" w:eastAsia="Arial" w:hAnsi="Arial" w:cs="Arial"/>
                <w:i/>
                <w:iCs/>
              </w:rPr>
              <w:t>detailed, realistic timeline</w:t>
            </w:r>
            <w:r w:rsidRPr="00C60E83">
              <w:rPr>
                <w:rFonts w:ascii="Arial" w:eastAsia="Arial" w:hAnsi="Arial" w:cs="Arial"/>
              </w:rPr>
              <w:t xml:space="preserve"> </w:t>
            </w:r>
            <w:r w:rsidR="4F88F7A4" w:rsidRPr="00C60E83">
              <w:rPr>
                <w:rFonts w:ascii="Arial" w:eastAsia="Arial" w:hAnsi="Arial" w:cs="Arial"/>
              </w:rPr>
              <w:t xml:space="preserve">for </w:t>
            </w:r>
            <w:r w:rsidR="32CAD82F" w:rsidRPr="00C60E83">
              <w:rPr>
                <w:rFonts w:ascii="Arial" w:eastAsia="Arial" w:hAnsi="Arial" w:cs="Arial"/>
              </w:rPr>
              <w:t>supporting</w:t>
            </w:r>
            <w:r w:rsidR="1A9E1520" w:rsidRPr="00C60E83">
              <w:rPr>
                <w:rFonts w:ascii="Arial" w:eastAsia="Arial" w:hAnsi="Arial" w:cs="Arial"/>
              </w:rPr>
              <w:t xml:space="preserve"> LEAs with potential field-testing (2026</w:t>
            </w:r>
            <w:r w:rsidR="04257FE6" w:rsidRPr="00C60E83">
              <w:rPr>
                <w:rFonts w:ascii="Arial" w:eastAsia="Arial" w:hAnsi="Arial" w:cs="Arial"/>
                <w:color w:val="000000" w:themeColor="text1"/>
              </w:rPr>
              <w:t>–</w:t>
            </w:r>
            <w:r w:rsidR="1A9E1520" w:rsidRPr="00C60E83">
              <w:rPr>
                <w:rFonts w:ascii="Arial" w:eastAsia="Arial" w:hAnsi="Arial" w:cs="Arial"/>
              </w:rPr>
              <w:t>27)</w:t>
            </w:r>
            <w:r w:rsidRPr="00C60E83">
              <w:rPr>
                <w:rFonts w:ascii="Arial" w:eastAsia="Arial" w:hAnsi="Arial" w:cs="Arial"/>
              </w:rPr>
              <w:t xml:space="preserve"> </w:t>
            </w:r>
            <w:r w:rsidR="6105433E" w:rsidRPr="00C60E83">
              <w:rPr>
                <w:rFonts w:ascii="Arial" w:eastAsia="Arial" w:hAnsi="Arial" w:cs="Arial"/>
              </w:rPr>
              <w:t xml:space="preserve">and </w:t>
            </w:r>
            <w:r w:rsidRPr="00C60E83">
              <w:rPr>
                <w:rFonts w:ascii="Arial" w:eastAsia="Arial" w:hAnsi="Arial" w:cs="Arial"/>
              </w:rPr>
              <w:t xml:space="preserve">full </w:t>
            </w:r>
            <w:r w:rsidR="016979F7" w:rsidRPr="00C60E83">
              <w:rPr>
                <w:rFonts w:ascii="Arial" w:eastAsia="Arial" w:hAnsi="Arial" w:cs="Arial"/>
              </w:rPr>
              <w:t xml:space="preserve">screener </w:t>
            </w:r>
            <w:r w:rsidR="25F4BD53" w:rsidRPr="00C60E83">
              <w:rPr>
                <w:rFonts w:ascii="Arial" w:eastAsia="Arial" w:hAnsi="Arial" w:cs="Arial"/>
              </w:rPr>
              <w:t>implementation in</w:t>
            </w:r>
            <w:r w:rsidR="18F87503" w:rsidRPr="00C60E83">
              <w:rPr>
                <w:rFonts w:ascii="Arial" w:eastAsia="Arial" w:hAnsi="Arial" w:cs="Arial"/>
              </w:rPr>
              <w:t xml:space="preserve"> </w:t>
            </w:r>
            <w:r w:rsidRPr="00C60E83">
              <w:rPr>
                <w:rFonts w:ascii="Arial" w:eastAsia="Arial" w:hAnsi="Arial" w:cs="Arial"/>
              </w:rPr>
              <w:t xml:space="preserve">2027–28 with </w:t>
            </w:r>
            <w:r w:rsidRPr="00C60E83">
              <w:rPr>
                <w:rFonts w:ascii="Arial" w:eastAsia="Arial" w:hAnsi="Arial" w:cs="Arial"/>
                <w:i/>
                <w:iCs/>
              </w:rPr>
              <w:t>comprehensive support services</w:t>
            </w:r>
            <w:r w:rsidR="4356B48C" w:rsidRPr="00C60E83">
              <w:rPr>
                <w:rFonts w:ascii="Arial" w:eastAsia="Arial" w:hAnsi="Arial" w:cs="Arial"/>
                <w:i/>
                <w:iCs/>
              </w:rPr>
              <w:t xml:space="preserve"> </w:t>
            </w:r>
            <w:r w:rsidR="4356B48C" w:rsidRPr="00C60E83">
              <w:rPr>
                <w:rFonts w:ascii="Arial" w:eastAsia="Arial" w:hAnsi="Arial" w:cs="Arial"/>
              </w:rPr>
              <w:t>for LEA administration of the screening</w:t>
            </w:r>
            <w:r w:rsidRPr="00C60E83">
              <w:rPr>
                <w:rFonts w:ascii="Arial" w:eastAsia="Arial" w:hAnsi="Arial" w:cs="Arial"/>
              </w:rPr>
              <w:t xml:space="preserve"> including</w:t>
            </w:r>
            <w:r w:rsidR="1C009466" w:rsidRPr="00C60E83">
              <w:rPr>
                <w:rFonts w:ascii="Arial" w:eastAsia="Arial" w:hAnsi="Arial" w:cs="Arial"/>
              </w:rPr>
              <w:t>, but not limited to,</w:t>
            </w:r>
            <w:r w:rsidRPr="00C60E83">
              <w:rPr>
                <w:rFonts w:ascii="Arial" w:eastAsia="Arial" w:hAnsi="Arial" w:cs="Arial"/>
              </w:rPr>
              <w:t xml:space="preserve"> training, technical assistance, data analysis, and ongoing consultation</w:t>
            </w:r>
            <w:r w:rsidR="443FB4A0" w:rsidRPr="00C60E83">
              <w:rPr>
                <w:rFonts w:ascii="Arial" w:eastAsia="Arial" w:hAnsi="Arial" w:cs="Arial"/>
              </w:rPr>
              <w:t xml:space="preserve"> with LEAs</w:t>
            </w:r>
            <w:r w:rsidR="646B6C80" w:rsidRPr="00C60E83">
              <w:rPr>
                <w:rFonts w:ascii="Arial" w:eastAsia="Arial" w:hAnsi="Arial" w:cs="Arial"/>
              </w:rPr>
              <w:t>.</w:t>
            </w:r>
            <w:r w:rsidRPr="00C60E83">
              <w:rPr>
                <w:rFonts w:ascii="Arial" w:eastAsia="Arial" w:hAnsi="Arial" w:cs="Arial"/>
              </w:rPr>
              <w:t xml:space="preserve"> </w:t>
            </w:r>
            <w:r w:rsidR="67F8EB86" w:rsidRPr="00C60E83">
              <w:rPr>
                <w:rFonts w:ascii="Arial" w:eastAsia="Arial" w:hAnsi="Arial" w:cs="Arial"/>
              </w:rPr>
              <w:t>Timeline</w:t>
            </w:r>
            <w:r w:rsidRPr="00C60E83">
              <w:rPr>
                <w:rFonts w:ascii="Arial" w:eastAsia="Arial" w:hAnsi="Arial" w:cs="Arial"/>
              </w:rPr>
              <w:t xml:space="preserve"> shows </w:t>
            </w:r>
            <w:r w:rsidRPr="00C60E83">
              <w:rPr>
                <w:rFonts w:ascii="Arial" w:eastAsia="Arial" w:hAnsi="Arial" w:cs="Arial"/>
                <w:i/>
                <w:iCs/>
              </w:rPr>
              <w:t>clear understanding</w:t>
            </w:r>
            <w:r w:rsidRPr="00C60E83">
              <w:rPr>
                <w:rFonts w:ascii="Arial" w:eastAsia="Arial" w:hAnsi="Arial" w:cs="Arial"/>
              </w:rPr>
              <w:t xml:space="preserve"> of California's requirements</w:t>
            </w:r>
            <w:r w:rsidR="7850ECC8" w:rsidRPr="00C60E83">
              <w:rPr>
                <w:rFonts w:ascii="Arial" w:eastAsia="Arial" w:hAnsi="Arial" w:cs="Arial"/>
              </w:rPr>
              <w:t xml:space="preserve"> (including 2027</w:t>
            </w:r>
            <w:r w:rsidR="62F54974" w:rsidRPr="00C60E83">
              <w:rPr>
                <w:rFonts w:ascii="Arial" w:eastAsia="Arial" w:hAnsi="Arial" w:cs="Arial"/>
                <w:color w:val="000000" w:themeColor="text1"/>
              </w:rPr>
              <w:t>–</w:t>
            </w:r>
            <w:r w:rsidR="7850ECC8" w:rsidRPr="00C60E83">
              <w:rPr>
                <w:rFonts w:ascii="Arial" w:eastAsia="Arial" w:hAnsi="Arial" w:cs="Arial"/>
              </w:rPr>
              <w:t>28 mandatory implementation start</w:t>
            </w:r>
            <w:r w:rsidRPr="00C60E83">
              <w:rPr>
                <w:rFonts w:ascii="Arial" w:eastAsia="Arial" w:hAnsi="Arial" w:cs="Arial"/>
              </w:rPr>
              <w:t xml:space="preserve"> and</w:t>
            </w:r>
            <w:r w:rsidR="1767B807" w:rsidRPr="00C60E83">
              <w:rPr>
                <w:rFonts w:ascii="Arial" w:eastAsia="Arial" w:hAnsi="Arial" w:cs="Arial"/>
              </w:rPr>
              <w:t xml:space="preserve"> 30-day enrollment screening window) and</w:t>
            </w:r>
            <w:r w:rsidRPr="00C60E83">
              <w:rPr>
                <w:rFonts w:ascii="Arial" w:eastAsia="Arial" w:hAnsi="Arial" w:cs="Arial"/>
              </w:rPr>
              <w:t xml:space="preserve"> </w:t>
            </w:r>
            <w:r w:rsidRPr="00C60E83">
              <w:rPr>
                <w:rFonts w:ascii="Arial" w:eastAsia="Arial" w:hAnsi="Arial" w:cs="Arial"/>
                <w:i/>
                <w:iCs/>
              </w:rPr>
              <w:t>proven ability</w:t>
            </w:r>
            <w:r w:rsidRPr="00C60E83">
              <w:rPr>
                <w:rFonts w:ascii="Arial" w:eastAsia="Arial" w:hAnsi="Arial" w:cs="Arial"/>
              </w:rPr>
              <w:t xml:space="preserve"> to meet similar timelines.</w:t>
            </w:r>
            <w:r w:rsidR="467A82F6" w:rsidRPr="00C60E83">
              <w:rPr>
                <w:rFonts w:ascii="Arial" w:eastAsia="Arial" w:hAnsi="Arial" w:cs="Arial"/>
              </w:rPr>
              <w:t xml:space="preserve"> Vendor addresses willingness </w:t>
            </w:r>
            <w:r w:rsidR="4EF04AF8" w:rsidRPr="00C60E83">
              <w:rPr>
                <w:rFonts w:ascii="Arial" w:eastAsia="Arial" w:hAnsi="Arial" w:cs="Arial"/>
              </w:rPr>
              <w:t>and capacity to support potential field-testing during the 2026</w:t>
            </w:r>
            <w:r w:rsidR="592478F8" w:rsidRPr="00C60E83">
              <w:rPr>
                <w:rFonts w:ascii="Arial" w:eastAsia="Arial" w:hAnsi="Arial" w:cs="Arial"/>
                <w:color w:val="000000" w:themeColor="text1"/>
              </w:rPr>
              <w:t>–</w:t>
            </w:r>
            <w:r w:rsidR="4EF04AF8" w:rsidRPr="00C60E83">
              <w:rPr>
                <w:rFonts w:ascii="Arial" w:eastAsia="Arial" w:hAnsi="Arial" w:cs="Arial"/>
              </w:rPr>
              <w:t xml:space="preserve">27 school year. </w:t>
            </w:r>
          </w:p>
        </w:tc>
        <w:tc>
          <w:tcPr>
            <w:tcW w:w="4013" w:type="dxa"/>
            <w:tcBorders>
              <w:top w:val="single" w:sz="6" w:space="0" w:color="auto"/>
              <w:left w:val="single" w:sz="6" w:space="0" w:color="auto"/>
              <w:bottom w:val="single" w:sz="6" w:space="0" w:color="auto"/>
              <w:right w:val="single" w:sz="6" w:space="0" w:color="auto"/>
            </w:tcBorders>
            <w:tcMar>
              <w:left w:w="105" w:type="dxa"/>
              <w:right w:w="105" w:type="dxa"/>
            </w:tcMar>
          </w:tcPr>
          <w:p w14:paraId="4A5F0848" w14:textId="386B9A3C" w:rsidR="00C43B7A" w:rsidRPr="00C60E83" w:rsidRDefault="0535200F" w:rsidP="6BA92D21">
            <w:pPr>
              <w:rPr>
                <w:rFonts w:ascii="Arial" w:eastAsia="Arial" w:hAnsi="Arial" w:cs="Arial"/>
              </w:rPr>
            </w:pPr>
            <w:r w:rsidRPr="00C60E83">
              <w:rPr>
                <w:rFonts w:ascii="Arial" w:eastAsia="Arial" w:hAnsi="Arial" w:cs="Arial"/>
              </w:rPr>
              <w:t xml:space="preserve">Vendor provides </w:t>
            </w:r>
            <w:r w:rsidRPr="00C60E83">
              <w:rPr>
                <w:rFonts w:ascii="Arial" w:eastAsia="Arial" w:hAnsi="Arial" w:cs="Arial"/>
                <w:i/>
                <w:iCs/>
              </w:rPr>
              <w:t>reasonable timeline</w:t>
            </w:r>
            <w:r w:rsidRPr="00C60E83">
              <w:rPr>
                <w:rFonts w:ascii="Arial" w:eastAsia="Arial" w:hAnsi="Arial" w:cs="Arial"/>
              </w:rPr>
              <w:t xml:space="preserve"> for </w:t>
            </w:r>
            <w:r w:rsidR="7EDB8428" w:rsidRPr="00C60E83">
              <w:rPr>
                <w:rFonts w:ascii="Arial" w:eastAsia="Arial" w:hAnsi="Arial" w:cs="Arial"/>
              </w:rPr>
              <w:t xml:space="preserve">supporting LEAs with screener </w:t>
            </w:r>
            <w:r w:rsidRPr="00C60E83">
              <w:rPr>
                <w:rFonts w:ascii="Arial" w:eastAsia="Arial" w:hAnsi="Arial" w:cs="Arial"/>
              </w:rPr>
              <w:t xml:space="preserve">implementation with </w:t>
            </w:r>
            <w:r w:rsidRPr="00C60E83">
              <w:rPr>
                <w:rFonts w:ascii="Arial" w:eastAsia="Arial" w:hAnsi="Arial" w:cs="Arial"/>
                <w:i/>
                <w:iCs/>
              </w:rPr>
              <w:t>adequate support services</w:t>
            </w:r>
            <w:r w:rsidRPr="00C60E83">
              <w:rPr>
                <w:rFonts w:ascii="Arial" w:eastAsia="Arial" w:hAnsi="Arial" w:cs="Arial"/>
              </w:rPr>
              <w:t xml:space="preserve"> including basic training and technical assistance. </w:t>
            </w:r>
            <w:r w:rsidR="2BF695F4" w:rsidRPr="00C60E83">
              <w:rPr>
                <w:rFonts w:ascii="Arial" w:eastAsia="Arial" w:hAnsi="Arial" w:cs="Arial"/>
              </w:rPr>
              <w:t xml:space="preserve">Timeline </w:t>
            </w:r>
            <w:r w:rsidRPr="00C60E83">
              <w:rPr>
                <w:rFonts w:ascii="Arial" w:eastAsia="Arial" w:hAnsi="Arial" w:cs="Arial"/>
              </w:rPr>
              <w:t xml:space="preserve">shows </w:t>
            </w:r>
            <w:r w:rsidRPr="00C60E83">
              <w:rPr>
                <w:rFonts w:ascii="Arial" w:eastAsia="Arial" w:hAnsi="Arial" w:cs="Arial"/>
                <w:i/>
                <w:iCs/>
              </w:rPr>
              <w:t>general understanding</w:t>
            </w:r>
            <w:r w:rsidRPr="00C60E83">
              <w:rPr>
                <w:rFonts w:ascii="Arial" w:eastAsia="Arial" w:hAnsi="Arial" w:cs="Arial"/>
              </w:rPr>
              <w:t xml:space="preserve"> of </w:t>
            </w:r>
            <w:r w:rsidR="33ABDE3A" w:rsidRPr="00C60E83">
              <w:rPr>
                <w:rFonts w:ascii="Arial" w:eastAsia="Arial" w:hAnsi="Arial" w:cs="Arial"/>
              </w:rPr>
              <w:t xml:space="preserve">California’s TK screening </w:t>
            </w:r>
            <w:r w:rsidRPr="00C60E83">
              <w:rPr>
                <w:rFonts w:ascii="Arial" w:eastAsia="Arial" w:hAnsi="Arial" w:cs="Arial"/>
              </w:rPr>
              <w:t xml:space="preserve">requirements </w:t>
            </w:r>
            <w:r w:rsidR="09B2ADDE" w:rsidRPr="00C60E83">
              <w:rPr>
                <w:rFonts w:ascii="Arial" w:eastAsia="Arial" w:hAnsi="Arial" w:cs="Arial"/>
              </w:rPr>
              <w:t>(including 2027</w:t>
            </w:r>
            <w:r w:rsidR="40D85470" w:rsidRPr="00C60E83">
              <w:rPr>
                <w:rFonts w:ascii="Arial" w:eastAsia="Arial" w:hAnsi="Arial" w:cs="Arial"/>
                <w:color w:val="000000" w:themeColor="text1"/>
              </w:rPr>
              <w:t>–</w:t>
            </w:r>
            <w:r w:rsidR="09B2ADDE" w:rsidRPr="00C60E83">
              <w:rPr>
                <w:rFonts w:ascii="Arial" w:eastAsia="Arial" w:hAnsi="Arial" w:cs="Arial"/>
              </w:rPr>
              <w:t xml:space="preserve">28 mandatory implementation start and 30-day enrollment screening window) </w:t>
            </w:r>
            <w:r w:rsidRPr="00C60E83">
              <w:rPr>
                <w:rFonts w:ascii="Arial" w:eastAsia="Arial" w:hAnsi="Arial" w:cs="Arial"/>
              </w:rPr>
              <w:t xml:space="preserve">and </w:t>
            </w:r>
            <w:r w:rsidRPr="00C60E83">
              <w:rPr>
                <w:rFonts w:ascii="Arial" w:eastAsia="Arial" w:hAnsi="Arial" w:cs="Arial"/>
                <w:i/>
                <w:iCs/>
              </w:rPr>
              <w:t>some evidence</w:t>
            </w:r>
            <w:r w:rsidRPr="00C60E83">
              <w:rPr>
                <w:rFonts w:ascii="Arial" w:eastAsia="Arial" w:hAnsi="Arial" w:cs="Arial"/>
              </w:rPr>
              <w:t xml:space="preserve"> of meeting similar timelines.</w:t>
            </w:r>
          </w:p>
        </w:tc>
        <w:tc>
          <w:tcPr>
            <w:tcW w:w="3930" w:type="dxa"/>
            <w:tcBorders>
              <w:top w:val="single" w:sz="6" w:space="0" w:color="auto"/>
              <w:left w:val="single" w:sz="6" w:space="0" w:color="auto"/>
              <w:bottom w:val="single" w:sz="6" w:space="0" w:color="auto"/>
              <w:right w:val="single" w:sz="6" w:space="0" w:color="auto"/>
            </w:tcBorders>
            <w:tcMar>
              <w:left w:w="105" w:type="dxa"/>
              <w:right w:w="105" w:type="dxa"/>
            </w:tcMar>
          </w:tcPr>
          <w:p w14:paraId="53A43EA1" w14:textId="174AC356" w:rsidR="00C43B7A" w:rsidRPr="00C60E83" w:rsidRDefault="0535200F" w:rsidP="6BA92D21">
            <w:pPr>
              <w:rPr>
                <w:rFonts w:ascii="Arial" w:eastAsia="Arial" w:hAnsi="Arial" w:cs="Arial"/>
              </w:rPr>
            </w:pPr>
            <w:r w:rsidRPr="00C60E83">
              <w:rPr>
                <w:rFonts w:ascii="Arial" w:eastAsia="Arial" w:hAnsi="Arial" w:cs="Arial"/>
              </w:rPr>
              <w:t xml:space="preserve">Vendor provides </w:t>
            </w:r>
            <w:r w:rsidRPr="00C60E83">
              <w:rPr>
                <w:rFonts w:ascii="Arial" w:eastAsia="Arial" w:hAnsi="Arial" w:cs="Arial"/>
                <w:i/>
                <w:iCs/>
              </w:rPr>
              <w:t>unclear or unrealistic timeline</w:t>
            </w:r>
            <w:r w:rsidRPr="00C60E83">
              <w:rPr>
                <w:rFonts w:ascii="Arial" w:eastAsia="Arial" w:hAnsi="Arial" w:cs="Arial"/>
              </w:rPr>
              <w:t xml:space="preserve"> for</w:t>
            </w:r>
            <w:r w:rsidR="063D250C" w:rsidRPr="00C60E83">
              <w:rPr>
                <w:rFonts w:ascii="Arial" w:eastAsia="Arial" w:hAnsi="Arial" w:cs="Arial"/>
              </w:rPr>
              <w:t xml:space="preserve"> supporting LEAs with screener</w:t>
            </w:r>
            <w:r w:rsidRPr="00C60E83">
              <w:rPr>
                <w:rFonts w:ascii="Arial" w:eastAsia="Arial" w:hAnsi="Arial" w:cs="Arial"/>
              </w:rPr>
              <w:t xml:space="preserve"> implementation with </w:t>
            </w:r>
            <w:r w:rsidRPr="00C60E83">
              <w:rPr>
                <w:rFonts w:ascii="Arial" w:eastAsia="Arial" w:hAnsi="Arial" w:cs="Arial"/>
                <w:i/>
                <w:iCs/>
              </w:rPr>
              <w:t>limited support services</w:t>
            </w:r>
            <w:r w:rsidRPr="00C60E83">
              <w:rPr>
                <w:rFonts w:ascii="Arial" w:eastAsia="Arial" w:hAnsi="Arial" w:cs="Arial"/>
              </w:rPr>
              <w:t xml:space="preserve"> or basic training only. </w:t>
            </w:r>
            <w:r w:rsidR="11CF5766" w:rsidRPr="00C60E83">
              <w:rPr>
                <w:rFonts w:ascii="Arial" w:eastAsia="Arial" w:hAnsi="Arial" w:cs="Arial"/>
              </w:rPr>
              <w:t>Timeline</w:t>
            </w:r>
            <w:r w:rsidRPr="00C60E83">
              <w:rPr>
                <w:rFonts w:ascii="Arial" w:eastAsia="Arial" w:hAnsi="Arial" w:cs="Arial"/>
              </w:rPr>
              <w:t xml:space="preserve"> shows </w:t>
            </w:r>
            <w:r w:rsidRPr="00C60E83">
              <w:rPr>
                <w:rFonts w:ascii="Arial" w:eastAsia="Arial" w:hAnsi="Arial" w:cs="Arial"/>
                <w:i/>
                <w:iCs/>
              </w:rPr>
              <w:t>poor understanding</w:t>
            </w:r>
            <w:r w:rsidRPr="00C60E83">
              <w:rPr>
                <w:rFonts w:ascii="Arial" w:eastAsia="Arial" w:hAnsi="Arial" w:cs="Arial"/>
              </w:rPr>
              <w:t xml:space="preserve"> of </w:t>
            </w:r>
            <w:r w:rsidR="2166285C" w:rsidRPr="00C60E83">
              <w:rPr>
                <w:rFonts w:ascii="Arial" w:eastAsia="Arial" w:hAnsi="Arial" w:cs="Arial"/>
              </w:rPr>
              <w:t xml:space="preserve">California’s TK Screening </w:t>
            </w:r>
            <w:r w:rsidRPr="00C60E83">
              <w:rPr>
                <w:rFonts w:ascii="Arial" w:eastAsia="Arial" w:hAnsi="Arial" w:cs="Arial"/>
              </w:rPr>
              <w:t>requirements</w:t>
            </w:r>
            <w:r w:rsidR="3C30E3DD" w:rsidRPr="00C60E83">
              <w:rPr>
                <w:rFonts w:ascii="Arial" w:eastAsia="Arial" w:hAnsi="Arial" w:cs="Arial"/>
              </w:rPr>
              <w:t xml:space="preserve"> (including 2027</w:t>
            </w:r>
            <w:r w:rsidR="1EC2CBDD" w:rsidRPr="00C60E83">
              <w:rPr>
                <w:rFonts w:ascii="Arial" w:eastAsia="Arial" w:hAnsi="Arial" w:cs="Arial"/>
                <w:color w:val="000000" w:themeColor="text1"/>
              </w:rPr>
              <w:t>–</w:t>
            </w:r>
            <w:r w:rsidR="3C30E3DD" w:rsidRPr="00C60E83">
              <w:rPr>
                <w:rFonts w:ascii="Arial" w:eastAsia="Arial" w:hAnsi="Arial" w:cs="Arial"/>
              </w:rPr>
              <w:t>28 mandatory implementation start and 30-day enrollment screening window)</w:t>
            </w:r>
            <w:r w:rsidRPr="00C60E83">
              <w:rPr>
                <w:rFonts w:ascii="Arial" w:eastAsia="Arial" w:hAnsi="Arial" w:cs="Arial"/>
              </w:rPr>
              <w:t xml:space="preserve"> and </w:t>
            </w:r>
            <w:r w:rsidRPr="00C60E83">
              <w:rPr>
                <w:rFonts w:ascii="Arial" w:eastAsia="Arial" w:hAnsi="Arial" w:cs="Arial"/>
                <w:i/>
                <w:iCs/>
              </w:rPr>
              <w:t>little or no evidence</w:t>
            </w:r>
            <w:r w:rsidRPr="00C60E83">
              <w:rPr>
                <w:rFonts w:ascii="Arial" w:eastAsia="Arial" w:hAnsi="Arial" w:cs="Arial"/>
              </w:rPr>
              <w:t xml:space="preserve"> of meeting similar timelines.</w:t>
            </w:r>
          </w:p>
        </w:tc>
      </w:tr>
    </w:tbl>
    <w:p w14:paraId="23117731" w14:textId="45405C69" w:rsidR="00C43B7A" w:rsidRPr="00C60E83" w:rsidRDefault="00C43B7A" w:rsidP="0080460A">
      <w:pPr>
        <w:pStyle w:val="Heading5"/>
        <w:spacing w:before="240"/>
      </w:pPr>
      <w:r w:rsidRPr="00C60E83">
        <w:t>6.4 Cost Structure and Value (10 points)</w:t>
      </w:r>
    </w:p>
    <w:p w14:paraId="70165782" w14:textId="77777777" w:rsidR="00C43B7A" w:rsidRPr="00C60E83" w:rsidRDefault="00C43B7A" w:rsidP="00C43B7A">
      <w:pPr>
        <w:spacing w:before="240" w:after="240"/>
        <w:rPr>
          <w:rFonts w:ascii="Arial" w:eastAsia="Arial" w:hAnsi="Arial" w:cs="Arial"/>
          <w:b/>
          <w:bCs/>
        </w:rPr>
      </w:pPr>
      <w:r w:rsidRPr="00C60E83">
        <w:rPr>
          <w:rFonts w:ascii="Arial" w:eastAsia="Arial" w:hAnsi="Arial" w:cs="Arial"/>
          <w:b/>
          <w:bCs/>
        </w:rPr>
        <w:t>The extent to which the vendor provides transparent, reasonable, and sustainable cost structure for California's statewide implementation</w:t>
      </w:r>
    </w:p>
    <w:tbl>
      <w:tblPr>
        <w:tblW w:w="1305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Description w:val="Table for Vendor Capabilities for Statewide Implementation 6.4 Cost Structure and Value."/>
      </w:tblPr>
      <w:tblGrid>
        <w:gridCol w:w="4582"/>
        <w:gridCol w:w="4718"/>
        <w:gridCol w:w="3758"/>
      </w:tblGrid>
      <w:tr w:rsidR="007300E0" w:rsidRPr="00C60E83" w14:paraId="21ABBE89" w14:textId="77777777" w:rsidTr="0080460A">
        <w:trPr>
          <w:cantSplit/>
          <w:trHeight w:val="300"/>
          <w:tblHeader/>
        </w:trPr>
        <w:tc>
          <w:tcPr>
            <w:tcW w:w="4582" w:type="dxa"/>
            <w:shd w:val="clear" w:color="auto" w:fill="DAE8F8"/>
            <w:tcMar>
              <w:left w:w="90" w:type="dxa"/>
              <w:right w:w="90" w:type="dxa"/>
            </w:tcMar>
            <w:vAlign w:val="center"/>
          </w:tcPr>
          <w:p w14:paraId="242805B9" w14:textId="77777777" w:rsidR="00C43B7A" w:rsidRPr="00C60E83" w:rsidRDefault="00C43B7A" w:rsidP="007B1E96">
            <w:pPr>
              <w:spacing w:after="0"/>
              <w:jc w:val="center"/>
              <w:rPr>
                <w:rFonts w:ascii="Arial" w:eastAsia="Arial" w:hAnsi="Arial" w:cs="Arial"/>
              </w:rPr>
            </w:pPr>
            <w:r w:rsidRPr="00C60E83">
              <w:rPr>
                <w:rFonts w:ascii="Arial" w:eastAsia="Arial" w:hAnsi="Arial" w:cs="Arial"/>
                <w:b/>
                <w:bCs/>
              </w:rPr>
              <w:lastRenderedPageBreak/>
              <w:t>Strong Evidence (8–10 points)</w:t>
            </w:r>
          </w:p>
        </w:tc>
        <w:tc>
          <w:tcPr>
            <w:tcW w:w="4718" w:type="dxa"/>
            <w:shd w:val="clear" w:color="auto" w:fill="DAE8F8"/>
            <w:tcMar>
              <w:left w:w="90" w:type="dxa"/>
              <w:right w:w="90" w:type="dxa"/>
            </w:tcMar>
            <w:vAlign w:val="center"/>
          </w:tcPr>
          <w:p w14:paraId="2E704879" w14:textId="77777777" w:rsidR="00C43B7A" w:rsidRPr="00C60E83" w:rsidRDefault="00C43B7A" w:rsidP="007B1E96">
            <w:pPr>
              <w:spacing w:after="0"/>
              <w:jc w:val="center"/>
              <w:rPr>
                <w:rFonts w:ascii="Arial" w:eastAsia="Arial" w:hAnsi="Arial" w:cs="Arial"/>
              </w:rPr>
            </w:pPr>
            <w:r w:rsidRPr="00C60E83">
              <w:rPr>
                <w:rFonts w:ascii="Arial" w:eastAsia="Arial" w:hAnsi="Arial" w:cs="Arial"/>
                <w:b/>
                <w:bCs/>
              </w:rPr>
              <w:t>Moderate Evidence (4–7 points)</w:t>
            </w:r>
          </w:p>
        </w:tc>
        <w:tc>
          <w:tcPr>
            <w:tcW w:w="3758" w:type="dxa"/>
            <w:shd w:val="clear" w:color="auto" w:fill="DAE8F8"/>
            <w:tcMar>
              <w:left w:w="90" w:type="dxa"/>
              <w:right w:w="90" w:type="dxa"/>
            </w:tcMar>
            <w:vAlign w:val="center"/>
          </w:tcPr>
          <w:p w14:paraId="249921A0" w14:textId="77777777" w:rsidR="00C43B7A" w:rsidRPr="00C60E83" w:rsidRDefault="00C43B7A" w:rsidP="007B1E96">
            <w:pPr>
              <w:spacing w:after="0"/>
              <w:jc w:val="center"/>
              <w:rPr>
                <w:rFonts w:ascii="Arial" w:eastAsia="Arial" w:hAnsi="Arial" w:cs="Arial"/>
              </w:rPr>
            </w:pPr>
            <w:r w:rsidRPr="00C60E83">
              <w:rPr>
                <w:rFonts w:ascii="Arial" w:eastAsia="Arial" w:hAnsi="Arial" w:cs="Arial"/>
                <w:b/>
                <w:bCs/>
              </w:rPr>
              <w:t>Minimal Evidence (0–3 points)</w:t>
            </w:r>
          </w:p>
        </w:tc>
      </w:tr>
      <w:tr w:rsidR="007300E0" w:rsidRPr="00C60E83" w14:paraId="23E7D809" w14:textId="77777777" w:rsidTr="0080460A">
        <w:trPr>
          <w:cantSplit/>
          <w:trHeight w:val="300"/>
        </w:trPr>
        <w:tc>
          <w:tcPr>
            <w:tcW w:w="4582" w:type="dxa"/>
            <w:tcMar>
              <w:left w:w="90" w:type="dxa"/>
              <w:right w:w="90" w:type="dxa"/>
            </w:tcMar>
          </w:tcPr>
          <w:p w14:paraId="62A138B4" w14:textId="38772DF9" w:rsidR="00C43B7A" w:rsidRPr="00C60E83" w:rsidRDefault="334046F3" w:rsidP="0A15DBE3">
            <w:pPr>
              <w:spacing w:after="0"/>
              <w:rPr>
                <w:rFonts w:ascii="Arial" w:eastAsia="Arial" w:hAnsi="Arial" w:cs="Arial"/>
              </w:rPr>
            </w:pPr>
            <w:r w:rsidRPr="00C60E83">
              <w:rPr>
                <w:rFonts w:ascii="Arial" w:eastAsia="Arial" w:hAnsi="Arial" w:cs="Arial"/>
              </w:rPr>
              <w:t xml:space="preserve">Vendor provides </w:t>
            </w:r>
            <w:r w:rsidRPr="00C60E83">
              <w:rPr>
                <w:rFonts w:ascii="Arial" w:eastAsia="Arial" w:hAnsi="Arial" w:cs="Arial"/>
                <w:i/>
                <w:iCs/>
              </w:rPr>
              <w:t>comprehensive,</w:t>
            </w:r>
            <w:r w:rsidRPr="00C60E83">
              <w:rPr>
                <w:rFonts w:ascii="Arial" w:eastAsia="Arial" w:hAnsi="Arial" w:cs="Arial"/>
                <w:b/>
                <w:bCs/>
              </w:rPr>
              <w:t xml:space="preserve"> </w:t>
            </w:r>
            <w:r w:rsidRPr="00C60E83">
              <w:rPr>
                <w:rFonts w:ascii="Arial" w:eastAsia="Arial" w:hAnsi="Arial" w:cs="Arial"/>
                <w:i/>
                <w:iCs/>
              </w:rPr>
              <w:t>transparent</w:t>
            </w:r>
            <w:r w:rsidRPr="00C60E83">
              <w:rPr>
                <w:rFonts w:ascii="Arial" w:eastAsia="Arial" w:hAnsi="Arial" w:cs="Arial"/>
              </w:rPr>
              <w:t xml:space="preserve"> cost structure with clear breakdown of all fees (per-student, licensing, training, support). Pricing demonstrates </w:t>
            </w:r>
            <w:r w:rsidRPr="00C60E83">
              <w:rPr>
                <w:rFonts w:ascii="Arial" w:eastAsia="Arial" w:hAnsi="Arial" w:cs="Arial"/>
                <w:i/>
                <w:iCs/>
              </w:rPr>
              <w:t xml:space="preserve">strong value proposition </w:t>
            </w:r>
            <w:r w:rsidRPr="00C60E83">
              <w:rPr>
                <w:rFonts w:ascii="Arial" w:eastAsia="Arial" w:hAnsi="Arial" w:cs="Arial"/>
              </w:rPr>
              <w:t xml:space="preserve">with competitive rates for comparable services. </w:t>
            </w:r>
          </w:p>
          <w:p w14:paraId="5E09368B" w14:textId="77777777" w:rsidR="00C43B7A" w:rsidRPr="00C60E83" w:rsidRDefault="182EBE7A" w:rsidP="0A15DBE3">
            <w:pPr>
              <w:spacing w:after="0"/>
              <w:rPr>
                <w:rFonts w:ascii="Arial" w:eastAsia="Arial" w:hAnsi="Arial" w:cs="Arial"/>
              </w:rPr>
            </w:pPr>
            <w:r w:rsidRPr="00C60E83">
              <w:rPr>
                <w:rFonts w:ascii="Arial" w:eastAsia="Arial" w:hAnsi="Arial" w:cs="Arial"/>
                <w:i/>
                <w:iCs/>
              </w:rPr>
              <w:t xml:space="preserve">Multi-year pricing stability </w:t>
            </w:r>
            <w:r w:rsidRPr="00C60E83">
              <w:rPr>
                <w:rFonts w:ascii="Arial" w:eastAsia="Arial" w:hAnsi="Arial" w:cs="Arial"/>
              </w:rPr>
              <w:t xml:space="preserve">guaranteed with clear terms. Cost structure shows </w:t>
            </w:r>
            <w:r w:rsidRPr="00C60E83">
              <w:rPr>
                <w:rFonts w:ascii="Arial" w:eastAsia="Arial" w:hAnsi="Arial" w:cs="Arial"/>
                <w:i/>
                <w:iCs/>
              </w:rPr>
              <w:t xml:space="preserve">economies of scale </w:t>
            </w:r>
            <w:r w:rsidRPr="00C60E83">
              <w:rPr>
                <w:rFonts w:ascii="Arial" w:eastAsia="Arial" w:hAnsi="Arial" w:cs="Arial"/>
              </w:rPr>
              <w:t>for California's large implementation and includes detailed cost justification with benchmarking data.</w:t>
            </w:r>
          </w:p>
        </w:tc>
        <w:tc>
          <w:tcPr>
            <w:tcW w:w="4718" w:type="dxa"/>
            <w:tcMar>
              <w:left w:w="90" w:type="dxa"/>
              <w:right w:w="90" w:type="dxa"/>
            </w:tcMar>
          </w:tcPr>
          <w:p w14:paraId="59974800" w14:textId="1E9DEB70" w:rsidR="00C43B7A" w:rsidRPr="00C60E83" w:rsidRDefault="334046F3" w:rsidP="0A15DBE3">
            <w:pPr>
              <w:spacing w:after="0"/>
              <w:rPr>
                <w:rFonts w:ascii="Arial" w:eastAsia="Arial" w:hAnsi="Arial" w:cs="Arial"/>
              </w:rPr>
            </w:pPr>
            <w:r w:rsidRPr="00C60E83">
              <w:rPr>
                <w:rFonts w:ascii="Arial" w:eastAsia="Arial" w:hAnsi="Arial" w:cs="Arial"/>
              </w:rPr>
              <w:t xml:space="preserve">Vendor provides </w:t>
            </w:r>
            <w:r w:rsidRPr="00C60E83">
              <w:rPr>
                <w:rFonts w:ascii="Arial" w:eastAsia="Arial" w:hAnsi="Arial" w:cs="Arial"/>
                <w:i/>
                <w:iCs/>
              </w:rPr>
              <w:t xml:space="preserve">adequate cost transparency </w:t>
            </w:r>
            <w:r w:rsidRPr="00C60E83">
              <w:rPr>
                <w:rFonts w:ascii="Arial" w:eastAsia="Arial" w:hAnsi="Arial" w:cs="Arial"/>
              </w:rPr>
              <w:t xml:space="preserve">with basic breakdown of major cost components. Pricing appears </w:t>
            </w:r>
            <w:r w:rsidRPr="00C60E83">
              <w:rPr>
                <w:rFonts w:ascii="Arial" w:eastAsia="Arial" w:hAnsi="Arial" w:cs="Arial"/>
                <w:i/>
                <w:iCs/>
              </w:rPr>
              <w:t>reasonable</w:t>
            </w:r>
            <w:r w:rsidRPr="00C60E83">
              <w:rPr>
                <w:rFonts w:ascii="Arial" w:eastAsia="Arial" w:hAnsi="Arial" w:cs="Arial"/>
              </w:rPr>
              <w:t xml:space="preserve"> for services offered with some value demonstration. </w:t>
            </w:r>
            <w:r w:rsidRPr="00C60E83">
              <w:rPr>
                <w:rFonts w:ascii="Arial" w:eastAsia="Arial" w:hAnsi="Arial" w:cs="Arial"/>
                <w:i/>
                <w:iCs/>
              </w:rPr>
              <w:t xml:space="preserve">Limited multi-year </w:t>
            </w:r>
            <w:r w:rsidRPr="00C60E83">
              <w:rPr>
                <w:rFonts w:ascii="Arial" w:eastAsia="Arial" w:hAnsi="Arial" w:cs="Arial"/>
              </w:rPr>
              <w:t xml:space="preserve">pricing information provided. Cost structure shows </w:t>
            </w:r>
            <w:r w:rsidRPr="00C60E83">
              <w:rPr>
                <w:rFonts w:ascii="Arial" w:eastAsia="Arial" w:hAnsi="Arial" w:cs="Arial"/>
                <w:i/>
                <w:iCs/>
              </w:rPr>
              <w:t>some consideration</w:t>
            </w:r>
            <w:r w:rsidRPr="00C60E83">
              <w:rPr>
                <w:rFonts w:ascii="Arial" w:eastAsia="Arial" w:hAnsi="Arial" w:cs="Arial"/>
              </w:rPr>
              <w:t xml:space="preserve"> of scale economics with general cost justification provided.</w:t>
            </w:r>
          </w:p>
        </w:tc>
        <w:tc>
          <w:tcPr>
            <w:tcW w:w="3758" w:type="dxa"/>
            <w:shd w:val="clear" w:color="auto" w:fill="FFFFFF" w:themeFill="background1"/>
            <w:tcMar>
              <w:left w:w="90" w:type="dxa"/>
              <w:right w:w="90" w:type="dxa"/>
            </w:tcMar>
          </w:tcPr>
          <w:p w14:paraId="08544500" w14:textId="397C45A6" w:rsidR="00C43B7A" w:rsidRPr="00C60E83" w:rsidRDefault="334046F3" w:rsidP="0A15DBE3">
            <w:pPr>
              <w:spacing w:after="0"/>
              <w:rPr>
                <w:rFonts w:ascii="Arial" w:eastAsia="Arial" w:hAnsi="Arial" w:cs="Arial"/>
              </w:rPr>
            </w:pPr>
            <w:r w:rsidRPr="00C60E83">
              <w:rPr>
                <w:rFonts w:ascii="Arial" w:eastAsia="Arial" w:hAnsi="Arial" w:cs="Arial"/>
              </w:rPr>
              <w:t xml:space="preserve">Vendor provides </w:t>
            </w:r>
            <w:r w:rsidRPr="00C60E83">
              <w:rPr>
                <w:rFonts w:ascii="Arial" w:eastAsia="Arial" w:hAnsi="Arial" w:cs="Arial"/>
                <w:i/>
                <w:iCs/>
              </w:rPr>
              <w:t>unclear or incomplete</w:t>
            </w:r>
            <w:r w:rsidRPr="00C60E83">
              <w:rPr>
                <w:rFonts w:ascii="Arial" w:eastAsia="Arial" w:hAnsi="Arial" w:cs="Arial"/>
              </w:rPr>
              <w:t xml:space="preserve"> cost information with minimal breakdown of fees. Pricing appears </w:t>
            </w:r>
            <w:r w:rsidRPr="00C60E83">
              <w:rPr>
                <w:rFonts w:ascii="Arial" w:eastAsia="Arial" w:hAnsi="Arial" w:cs="Arial"/>
                <w:i/>
                <w:iCs/>
              </w:rPr>
              <w:t>high relative to services</w:t>
            </w:r>
            <w:r w:rsidRPr="00C60E83">
              <w:rPr>
                <w:rFonts w:ascii="Arial" w:eastAsia="Arial" w:hAnsi="Arial" w:cs="Arial"/>
              </w:rPr>
              <w:t xml:space="preserve"> offered or lacks value justification. </w:t>
            </w:r>
            <w:r w:rsidRPr="00C60E83">
              <w:rPr>
                <w:rFonts w:ascii="Arial" w:eastAsia="Arial" w:hAnsi="Arial" w:cs="Arial"/>
                <w:i/>
                <w:iCs/>
              </w:rPr>
              <w:t xml:space="preserve">No multi-year </w:t>
            </w:r>
            <w:r w:rsidRPr="00C60E83">
              <w:rPr>
                <w:rFonts w:ascii="Arial" w:eastAsia="Arial" w:hAnsi="Arial" w:cs="Arial"/>
              </w:rPr>
              <w:t>pricing strategy provided. Cost structure shows</w:t>
            </w:r>
            <w:r w:rsidRPr="00C60E83">
              <w:rPr>
                <w:rFonts w:ascii="Arial" w:eastAsia="Arial" w:hAnsi="Arial" w:cs="Arial"/>
                <w:i/>
                <w:iCs/>
              </w:rPr>
              <w:t xml:space="preserve"> little consideration</w:t>
            </w:r>
            <w:r w:rsidRPr="00C60E83">
              <w:rPr>
                <w:rFonts w:ascii="Arial" w:eastAsia="Arial" w:hAnsi="Arial" w:cs="Arial"/>
              </w:rPr>
              <w:t xml:space="preserve"> of scale requirements with </w:t>
            </w:r>
            <w:r w:rsidRPr="00C60E83">
              <w:rPr>
                <w:rFonts w:ascii="Arial" w:eastAsia="Arial" w:hAnsi="Arial" w:cs="Arial"/>
                <w:i/>
                <w:iCs/>
              </w:rPr>
              <w:t>inadequate cost justification</w:t>
            </w:r>
            <w:r w:rsidRPr="00C60E83">
              <w:rPr>
                <w:rFonts w:ascii="Arial" w:eastAsia="Arial" w:hAnsi="Arial" w:cs="Arial"/>
              </w:rPr>
              <w:t xml:space="preserve"> or missing benchmarking information.</w:t>
            </w:r>
          </w:p>
        </w:tc>
      </w:tr>
    </w:tbl>
    <w:p w14:paraId="09ABD821" w14:textId="5BD87BBF" w:rsidR="00C43B7A" w:rsidRPr="0080460A" w:rsidRDefault="00C43B7A" w:rsidP="0080460A">
      <w:pPr>
        <w:pStyle w:val="Heading3"/>
        <w:spacing w:before="240"/>
        <w:rPr>
          <w:sz w:val="36"/>
          <w:szCs w:val="36"/>
        </w:rPr>
      </w:pPr>
      <w:r w:rsidRPr="0080460A">
        <w:rPr>
          <w:sz w:val="36"/>
          <w:szCs w:val="36"/>
        </w:rPr>
        <w:t>R</w:t>
      </w:r>
      <w:r w:rsidR="0080460A" w:rsidRPr="0080460A">
        <w:rPr>
          <w:sz w:val="36"/>
          <w:szCs w:val="36"/>
        </w:rPr>
        <w:t>ubric Summary Framework</w:t>
      </w:r>
    </w:p>
    <w:p w14:paraId="208F26E8" w14:textId="77777777" w:rsidR="00C43B7A" w:rsidRPr="00C60E83" w:rsidRDefault="00C43B7A" w:rsidP="0080460A">
      <w:pPr>
        <w:pStyle w:val="Heading4"/>
        <w:spacing w:before="120"/>
      </w:pPr>
      <w:r w:rsidRPr="00C60E83">
        <w:t>Stage 1: Statutory Compliance</w:t>
      </w:r>
    </w:p>
    <w:p w14:paraId="2ED45F9C" w14:textId="77777777" w:rsidR="00C43B7A" w:rsidRPr="00C60E83" w:rsidRDefault="00C43B7A" w:rsidP="00AA31D0">
      <w:pPr>
        <w:numPr>
          <w:ilvl w:val="0"/>
          <w:numId w:val="116"/>
        </w:numPr>
        <w:rPr>
          <w:rFonts w:ascii="Arial" w:eastAsia="Arial" w:hAnsi="Arial" w:cs="Arial"/>
        </w:rPr>
      </w:pPr>
      <w:r w:rsidRPr="00C60E83">
        <w:rPr>
          <w:rFonts w:ascii="Arial" w:eastAsia="Arial" w:hAnsi="Arial" w:cs="Arial"/>
          <w:b/>
          <w:bCs/>
        </w:rPr>
        <w:t>Pass:</w:t>
      </w:r>
      <w:r w:rsidRPr="00C60E83">
        <w:rPr>
          <w:rFonts w:ascii="Arial" w:eastAsia="Arial" w:hAnsi="Arial" w:cs="Arial"/>
        </w:rPr>
        <w:t xml:space="preserve"> Instrument meets ALL five statutory requirements</w:t>
      </w:r>
    </w:p>
    <w:p w14:paraId="2464A888" w14:textId="77777777" w:rsidR="00C43B7A" w:rsidRPr="00C60E83" w:rsidRDefault="0535200F" w:rsidP="00AA31D0">
      <w:pPr>
        <w:numPr>
          <w:ilvl w:val="0"/>
          <w:numId w:val="116"/>
        </w:numPr>
        <w:rPr>
          <w:rFonts w:ascii="Arial" w:eastAsia="Arial" w:hAnsi="Arial" w:cs="Arial"/>
        </w:rPr>
      </w:pPr>
      <w:r w:rsidRPr="00C60E83">
        <w:rPr>
          <w:rFonts w:ascii="Arial" w:eastAsia="Arial" w:hAnsi="Arial" w:cs="Arial"/>
          <w:b/>
          <w:bCs/>
        </w:rPr>
        <w:t>Fail:</w:t>
      </w:r>
      <w:r w:rsidRPr="00C60E83">
        <w:rPr>
          <w:rFonts w:ascii="Arial" w:eastAsia="Arial" w:hAnsi="Arial" w:cs="Arial"/>
        </w:rPr>
        <w:t xml:space="preserve"> Instrument fails ANY statutory requirement (automatic exclusion)</w:t>
      </w:r>
    </w:p>
    <w:p w14:paraId="44A24079" w14:textId="65E71C99" w:rsidR="00C43B7A" w:rsidRPr="00C60E83" w:rsidRDefault="0535200F" w:rsidP="0080460A">
      <w:pPr>
        <w:pStyle w:val="Heading4"/>
      </w:pPr>
      <w:r w:rsidRPr="00C60E83">
        <w:t xml:space="preserve">Stage 2: </w:t>
      </w:r>
      <w:r w:rsidR="0FBE5FD2" w:rsidRPr="00C60E83">
        <w:t xml:space="preserve">Statewide </w:t>
      </w:r>
      <w:r w:rsidRPr="00C60E83">
        <w:t>Implementation</w:t>
      </w:r>
      <w:r w:rsidR="6B7F485D" w:rsidRPr="00C60E83">
        <w:t xml:space="preserve"> </w:t>
      </w:r>
      <w:r w:rsidRPr="00C60E83">
        <w:t>Readiness (for qualifying instruments only)</w:t>
      </w:r>
    </w:p>
    <w:p w14:paraId="1F903E59" w14:textId="77777777" w:rsidR="00C43B7A" w:rsidRPr="00C60E83" w:rsidRDefault="00C43B7A" w:rsidP="00AA31D0">
      <w:pPr>
        <w:numPr>
          <w:ilvl w:val="0"/>
          <w:numId w:val="117"/>
        </w:numPr>
        <w:rPr>
          <w:rFonts w:ascii="Arial" w:eastAsia="Arial" w:hAnsi="Arial" w:cs="Arial"/>
        </w:rPr>
      </w:pPr>
      <w:r w:rsidRPr="00C60E83">
        <w:rPr>
          <w:rFonts w:ascii="Arial" w:eastAsia="Arial" w:hAnsi="Arial" w:cs="Arial"/>
          <w:b/>
          <w:bCs/>
        </w:rPr>
        <w:t>Total Points:</w:t>
      </w:r>
      <w:r w:rsidRPr="00C60E83">
        <w:rPr>
          <w:rFonts w:ascii="Arial" w:eastAsia="Arial" w:hAnsi="Arial" w:cs="Arial"/>
        </w:rPr>
        <w:t xml:space="preserve"> 40 maximum</w:t>
      </w:r>
    </w:p>
    <w:p w14:paraId="7BB48E61" w14:textId="77777777" w:rsidR="00C43B7A" w:rsidRPr="00C60E83" w:rsidRDefault="00C43B7A" w:rsidP="00AA31D0">
      <w:pPr>
        <w:numPr>
          <w:ilvl w:val="0"/>
          <w:numId w:val="117"/>
        </w:numPr>
        <w:rPr>
          <w:rFonts w:ascii="Arial" w:eastAsia="Arial" w:hAnsi="Arial" w:cs="Arial"/>
        </w:rPr>
      </w:pPr>
      <w:r w:rsidRPr="00C60E83">
        <w:rPr>
          <w:rFonts w:ascii="Arial" w:eastAsia="Arial" w:hAnsi="Arial" w:cs="Arial"/>
          <w:b/>
          <w:bCs/>
        </w:rPr>
        <w:t>Strong Readiness:</w:t>
      </w:r>
      <w:r w:rsidRPr="00C60E83">
        <w:rPr>
          <w:rFonts w:ascii="Arial" w:eastAsia="Arial" w:hAnsi="Arial" w:cs="Arial"/>
        </w:rPr>
        <w:t xml:space="preserve"> 32–40 points</w:t>
      </w:r>
    </w:p>
    <w:p w14:paraId="58C72C54" w14:textId="1CB3557E" w:rsidR="00C43B7A" w:rsidRPr="00C60E83" w:rsidRDefault="00C43B7A" w:rsidP="00AA31D0">
      <w:pPr>
        <w:numPr>
          <w:ilvl w:val="0"/>
          <w:numId w:val="117"/>
        </w:numPr>
        <w:rPr>
          <w:rFonts w:ascii="Arial" w:eastAsia="Arial" w:hAnsi="Arial" w:cs="Arial"/>
        </w:rPr>
      </w:pPr>
      <w:r w:rsidRPr="00C60E83">
        <w:rPr>
          <w:rFonts w:ascii="Arial" w:eastAsia="Arial" w:hAnsi="Arial" w:cs="Arial"/>
          <w:b/>
          <w:bCs/>
        </w:rPr>
        <w:t>Moderate Readiness:</w:t>
      </w:r>
      <w:r w:rsidRPr="00C60E83">
        <w:rPr>
          <w:rFonts w:ascii="Arial" w:eastAsia="Arial" w:hAnsi="Arial" w:cs="Arial"/>
        </w:rPr>
        <w:t xml:space="preserve"> 20</w:t>
      </w:r>
      <w:r w:rsidR="005B3F45" w:rsidRPr="00C60E83">
        <w:rPr>
          <w:rFonts w:ascii="Arial" w:eastAsia="Arial" w:hAnsi="Arial" w:cs="Arial"/>
        </w:rPr>
        <w:t>–</w:t>
      </w:r>
      <w:r w:rsidRPr="00C60E83">
        <w:rPr>
          <w:rFonts w:ascii="Arial" w:eastAsia="Arial" w:hAnsi="Arial" w:cs="Arial"/>
        </w:rPr>
        <w:t>31 points</w:t>
      </w:r>
    </w:p>
    <w:p w14:paraId="2352C2D8" w14:textId="2F972409" w:rsidR="00C43B7A" w:rsidRPr="00C60E83" w:rsidRDefault="0535200F" w:rsidP="00AA31D0">
      <w:pPr>
        <w:numPr>
          <w:ilvl w:val="0"/>
          <w:numId w:val="117"/>
        </w:numPr>
        <w:rPr>
          <w:rFonts w:ascii="Arial" w:eastAsia="Arial" w:hAnsi="Arial" w:cs="Arial"/>
        </w:rPr>
        <w:sectPr w:rsidR="00C43B7A" w:rsidRPr="00C60E83" w:rsidSect="00B708EB">
          <w:pgSz w:w="15840" w:h="12240" w:orient="landscape"/>
          <w:pgMar w:top="1440" w:right="1440" w:bottom="1440" w:left="1440" w:header="720" w:footer="720" w:gutter="0"/>
          <w:cols w:space="720"/>
          <w:docGrid w:linePitch="360"/>
        </w:sectPr>
      </w:pPr>
      <w:r w:rsidRPr="00C60E83">
        <w:rPr>
          <w:rFonts w:ascii="Arial" w:eastAsia="Arial" w:hAnsi="Arial" w:cs="Arial"/>
          <w:b/>
          <w:bCs/>
        </w:rPr>
        <w:t>Minimal Readiness:</w:t>
      </w:r>
      <w:r w:rsidRPr="00C60E83">
        <w:rPr>
          <w:rFonts w:ascii="Arial" w:eastAsia="Arial" w:hAnsi="Arial" w:cs="Arial"/>
        </w:rPr>
        <w:t xml:space="preserve"> 0–19 points</w:t>
      </w:r>
    </w:p>
    <w:p w14:paraId="5E4F4605" w14:textId="25214903" w:rsidR="009C20DF" w:rsidRPr="00C60E83" w:rsidRDefault="009C20DF" w:rsidP="0080460A">
      <w:pPr>
        <w:pStyle w:val="Heading2"/>
      </w:pPr>
      <w:bookmarkStart w:id="23" w:name="_Toc212185909"/>
      <w:r w:rsidRPr="00C60E83">
        <w:lastRenderedPageBreak/>
        <w:t>Appendix C</w:t>
      </w:r>
      <w:r w:rsidR="005B3F45" w:rsidRPr="00C60E83">
        <w:t xml:space="preserve">: </w:t>
      </w:r>
      <w:bookmarkStart w:id="24" w:name="_Hlk210376073"/>
      <w:r w:rsidRPr="00C60E83">
        <w:t xml:space="preserve">Cover Sheet </w:t>
      </w:r>
      <w:bookmarkEnd w:id="23"/>
      <w:r w:rsidR="0080460A">
        <w:t>Preview</w:t>
      </w:r>
      <w:r w:rsidRPr="00C60E83">
        <w:t xml:space="preserve"> </w:t>
      </w:r>
    </w:p>
    <w:p w14:paraId="4486FDDD" w14:textId="45E87EFA" w:rsidR="009C20DF" w:rsidRPr="0080460A" w:rsidRDefault="00850A3E" w:rsidP="0080460A">
      <w:pPr>
        <w:pStyle w:val="Heading3"/>
        <w:rPr>
          <w:sz w:val="36"/>
          <w:szCs w:val="36"/>
        </w:rPr>
      </w:pPr>
      <w:r w:rsidRPr="0080460A">
        <w:rPr>
          <w:sz w:val="36"/>
          <w:szCs w:val="36"/>
        </w:rPr>
        <w:t>I</w:t>
      </w:r>
      <w:r w:rsidR="00BB0050" w:rsidRPr="0080460A">
        <w:rPr>
          <w:sz w:val="36"/>
          <w:szCs w:val="36"/>
        </w:rPr>
        <w:t>nstructions</w:t>
      </w:r>
    </w:p>
    <w:p w14:paraId="09C5D0B8" w14:textId="4CB37FAD" w:rsidR="009C20DF" w:rsidRPr="00C60E83" w:rsidRDefault="0080460A" w:rsidP="009C20DF">
      <w:pPr>
        <w:rPr>
          <w:rFonts w:ascii="Arial" w:eastAsia="Arial" w:hAnsi="Arial" w:cs="Arial"/>
        </w:rPr>
      </w:pPr>
      <w:bookmarkStart w:id="25" w:name="_Hlk213149818"/>
      <w:r w:rsidRPr="00624625">
        <w:rPr>
          <w:rFonts w:ascii="Arial" w:eastAsia="Arial" w:hAnsi="Arial" w:cs="Arial"/>
          <w:b/>
          <w:bCs/>
          <w:color w:val="C00000"/>
        </w:rPr>
        <w:t>This preview is not intended to be completed outside of the Snap Survey.</w:t>
      </w:r>
      <w:bookmarkEnd w:id="25"/>
      <w:r w:rsidRPr="00624625">
        <w:rPr>
          <w:rFonts w:ascii="Arial" w:eastAsia="Arial" w:hAnsi="Arial" w:cs="Arial"/>
          <w:color w:val="C00000"/>
        </w:rPr>
        <w:t xml:space="preserve"> </w:t>
      </w:r>
      <w:r w:rsidR="02448DCD" w:rsidRPr="00C60E83">
        <w:rPr>
          <w:rFonts w:ascii="Arial" w:eastAsia="Arial" w:hAnsi="Arial" w:cs="Arial"/>
        </w:rPr>
        <w:t xml:space="preserve">The questions in this </w:t>
      </w:r>
      <w:r>
        <w:rPr>
          <w:rFonts w:ascii="Arial" w:eastAsia="Arial" w:hAnsi="Arial" w:cs="Arial"/>
        </w:rPr>
        <w:t>preview</w:t>
      </w:r>
      <w:r w:rsidR="02448DCD" w:rsidRPr="00C60E83">
        <w:rPr>
          <w:rFonts w:ascii="Arial" w:eastAsia="Arial" w:hAnsi="Arial" w:cs="Arial"/>
        </w:rPr>
        <w:t xml:space="preserve"> are provided to support response development</w:t>
      </w:r>
      <w:r>
        <w:rPr>
          <w:rFonts w:ascii="Arial" w:eastAsia="Arial" w:hAnsi="Arial" w:cs="Arial"/>
        </w:rPr>
        <w:t xml:space="preserve"> before logging into Snap Survey</w:t>
      </w:r>
      <w:r w:rsidR="02448DCD" w:rsidRPr="00C60E83">
        <w:rPr>
          <w:rFonts w:ascii="Arial" w:eastAsia="Arial" w:hAnsi="Arial" w:cs="Arial"/>
        </w:rPr>
        <w:t xml:space="preserve">. The Cover Sheet is required to be completed via Snap Survey. Links to the required Snap Survey, as well as additional appendices, can be found on the </w:t>
      </w:r>
      <w:hyperlink r:id="rId22" w:history="1">
        <w:r w:rsidR="5D1BAABE" w:rsidRPr="0080460A">
          <w:rPr>
            <w:rStyle w:val="Hyperlink"/>
            <w:rFonts w:ascii="Arial" w:eastAsia="Arial" w:hAnsi="Arial" w:cs="Arial"/>
          </w:rPr>
          <w:t xml:space="preserve">TK Multilingual Learner Screening </w:t>
        </w:r>
        <w:r w:rsidR="22D4E0C4" w:rsidRPr="0080460A">
          <w:rPr>
            <w:rStyle w:val="Hyperlink"/>
            <w:rFonts w:ascii="Arial" w:eastAsia="Arial" w:hAnsi="Arial" w:cs="Arial"/>
          </w:rPr>
          <w:t>web</w:t>
        </w:r>
        <w:r>
          <w:rPr>
            <w:rStyle w:val="Hyperlink"/>
            <w:rFonts w:ascii="Arial" w:eastAsia="Arial" w:hAnsi="Arial" w:cs="Arial"/>
          </w:rPr>
          <w:t xml:space="preserve"> </w:t>
        </w:r>
        <w:r w:rsidR="22D4E0C4" w:rsidRPr="0080460A">
          <w:rPr>
            <w:rStyle w:val="Hyperlink"/>
            <w:rFonts w:ascii="Arial" w:eastAsia="Arial" w:hAnsi="Arial" w:cs="Arial"/>
          </w:rPr>
          <w:t>page</w:t>
        </w:r>
      </w:hyperlink>
      <w:r w:rsidR="02448DCD" w:rsidRPr="00C60E83">
        <w:rPr>
          <w:rFonts w:ascii="Arial" w:eastAsia="Arial" w:hAnsi="Arial" w:cs="Arial"/>
        </w:rPr>
        <w:t>.</w:t>
      </w:r>
    </w:p>
    <w:p w14:paraId="04E4D6A0" w14:textId="609F4B96" w:rsidR="009C20DF" w:rsidRPr="00C60E83" w:rsidRDefault="009C20DF" w:rsidP="009C20DF">
      <w:pPr>
        <w:rPr>
          <w:rFonts w:ascii="Arial" w:eastAsia="Arial" w:hAnsi="Arial" w:cs="Arial"/>
        </w:rPr>
      </w:pPr>
      <w:r w:rsidRPr="00C60E83">
        <w:rPr>
          <w:rFonts w:ascii="Arial" w:eastAsia="Arial" w:hAnsi="Arial" w:cs="Arial"/>
        </w:rPr>
        <w:t>This cover sheet is designed for interested parties to provide a concise overview of their screening instrument(s) including its key characteristics. This information will be used by the review panel to determine if the screener meets the five statutory requirements in</w:t>
      </w:r>
      <w:r w:rsidR="00D16EE0" w:rsidRPr="00C60E83">
        <w:rPr>
          <w:rFonts w:ascii="Arial" w:eastAsia="Arial" w:hAnsi="Arial" w:cs="Arial"/>
        </w:rPr>
        <w:t xml:space="preserve"> California</w:t>
      </w:r>
      <w:r w:rsidRPr="00C60E83">
        <w:rPr>
          <w:rFonts w:ascii="Arial" w:eastAsia="Arial" w:hAnsi="Arial" w:cs="Arial"/>
        </w:rPr>
        <w:t xml:space="preserve"> </w:t>
      </w:r>
      <w:hyperlink r:id="rId23">
        <w:r w:rsidRPr="00C60E83">
          <w:rPr>
            <w:rStyle w:val="Hyperlink"/>
            <w:rFonts w:ascii="Arial" w:eastAsia="Arial" w:hAnsi="Arial" w:cs="Arial"/>
            <w:i/>
            <w:iCs/>
          </w:rPr>
          <w:t>Education Code</w:t>
        </w:r>
        <w:r w:rsidRPr="00C60E83">
          <w:rPr>
            <w:rStyle w:val="Hyperlink"/>
            <w:rFonts w:ascii="Arial" w:eastAsia="Arial" w:hAnsi="Arial" w:cs="Arial"/>
          </w:rPr>
          <w:t xml:space="preserve"> (</w:t>
        </w:r>
        <w:r w:rsidRPr="00C60E83">
          <w:rPr>
            <w:rStyle w:val="Hyperlink"/>
            <w:rFonts w:ascii="Arial" w:eastAsia="Arial" w:hAnsi="Arial" w:cs="Arial"/>
            <w:i/>
            <w:iCs/>
          </w:rPr>
          <w:t>EC</w:t>
        </w:r>
        <w:r w:rsidRPr="00C60E83">
          <w:rPr>
            <w:rStyle w:val="Hyperlink"/>
            <w:rFonts w:ascii="Arial" w:eastAsia="Arial" w:hAnsi="Arial" w:cs="Arial"/>
          </w:rPr>
          <w:t>) Section 48004(d)</w:t>
        </w:r>
      </w:hyperlink>
      <w:r w:rsidRPr="00C60E83">
        <w:rPr>
          <w:rFonts w:ascii="Arial" w:eastAsia="Arial" w:hAnsi="Arial" w:cs="Arial"/>
        </w:rPr>
        <w:t xml:space="preserve"> and additional capabilities for statewide implementation. Evaluation will follow the two-stage process described in the</w:t>
      </w:r>
      <w:r w:rsidR="00D16EE0" w:rsidRPr="00C60E83">
        <w:rPr>
          <w:rFonts w:ascii="Arial" w:eastAsia="Arial" w:hAnsi="Arial" w:cs="Arial"/>
        </w:rPr>
        <w:t xml:space="preserve"> Request for Information</w:t>
      </w:r>
      <w:r w:rsidRPr="00C60E83">
        <w:rPr>
          <w:rFonts w:ascii="Arial" w:eastAsia="Arial" w:hAnsi="Arial" w:cs="Arial"/>
        </w:rPr>
        <w:t xml:space="preserve"> </w:t>
      </w:r>
      <w:r w:rsidR="00D16EE0" w:rsidRPr="00C60E83">
        <w:rPr>
          <w:rFonts w:ascii="Arial" w:eastAsia="Arial" w:hAnsi="Arial" w:cs="Arial"/>
        </w:rPr>
        <w:t>(</w:t>
      </w:r>
      <w:r w:rsidRPr="00C60E83">
        <w:rPr>
          <w:rFonts w:ascii="Arial" w:eastAsia="Arial" w:hAnsi="Arial" w:cs="Arial"/>
        </w:rPr>
        <w:t>RFI</w:t>
      </w:r>
      <w:r w:rsidR="00D16EE0" w:rsidRPr="00C60E83">
        <w:rPr>
          <w:rFonts w:ascii="Arial" w:eastAsia="Arial" w:hAnsi="Arial" w:cs="Arial"/>
        </w:rPr>
        <w:t>)</w:t>
      </w:r>
      <w:r w:rsidRPr="00C60E83">
        <w:rPr>
          <w:rFonts w:ascii="Arial" w:eastAsia="Arial" w:hAnsi="Arial" w:cs="Arial"/>
        </w:rPr>
        <w:t xml:space="preserve"> Selection Process section. The information provided on this cover sheet may be shared in the future with local educational agencies (LEAs) to help communicate key components and capabilities of approved screening instruments. Any information shared with LEAs is designed to support selection of an approved screener that best suits each LEA’s distinct needs.</w:t>
      </w:r>
    </w:p>
    <w:p w14:paraId="5A0304D1" w14:textId="4A4B9679" w:rsidR="009C20DF" w:rsidRPr="00C60E83" w:rsidRDefault="02448DCD" w:rsidP="009C20DF">
      <w:pPr>
        <w:rPr>
          <w:rFonts w:ascii="Arial" w:eastAsia="Arial" w:hAnsi="Arial" w:cs="Arial"/>
        </w:rPr>
      </w:pPr>
      <w:r w:rsidRPr="00C60E83">
        <w:rPr>
          <w:rFonts w:ascii="Arial" w:eastAsia="Arial" w:hAnsi="Arial" w:cs="Arial"/>
          <w:b/>
          <w:bCs/>
        </w:rPr>
        <w:t>Submission Deadline:</w:t>
      </w:r>
      <w:r w:rsidRPr="00C60E83">
        <w:rPr>
          <w:rFonts w:ascii="Arial" w:eastAsia="Arial" w:hAnsi="Arial" w:cs="Arial"/>
        </w:rPr>
        <w:t xml:space="preserve"> </w:t>
      </w:r>
      <w:r w:rsidR="00BD1F8F">
        <w:rPr>
          <w:rFonts w:ascii="Arial" w:eastAsia="Arial" w:hAnsi="Arial" w:cs="Arial"/>
        </w:rPr>
        <w:t>December 1</w:t>
      </w:r>
      <w:r w:rsidRPr="00C60E83">
        <w:rPr>
          <w:rFonts w:ascii="Arial" w:eastAsia="Arial" w:hAnsi="Arial" w:cs="Arial"/>
        </w:rPr>
        <w:t xml:space="preserve">, 2025, </w:t>
      </w:r>
      <w:r w:rsidR="0D584477" w:rsidRPr="00C60E83">
        <w:rPr>
          <w:rFonts w:ascii="Arial" w:eastAsia="Arial" w:hAnsi="Arial" w:cs="Arial"/>
        </w:rPr>
        <w:t>4</w:t>
      </w:r>
      <w:r w:rsidRPr="00C60E83">
        <w:rPr>
          <w:rFonts w:ascii="Arial" w:eastAsia="Arial" w:hAnsi="Arial" w:cs="Arial"/>
        </w:rPr>
        <w:t>:00 PM PST</w:t>
      </w:r>
    </w:p>
    <w:p w14:paraId="40DCBC03" w14:textId="5EB23263" w:rsidR="009C20DF" w:rsidRPr="0080460A" w:rsidRDefault="00BB0050" w:rsidP="0080460A">
      <w:pPr>
        <w:pStyle w:val="Heading3"/>
        <w:rPr>
          <w:sz w:val="36"/>
          <w:szCs w:val="36"/>
        </w:rPr>
      </w:pPr>
      <w:r w:rsidRPr="0080460A">
        <w:rPr>
          <w:sz w:val="36"/>
          <w:szCs w:val="36"/>
        </w:rPr>
        <w:t>Instrument Information</w:t>
      </w:r>
    </w:p>
    <w:p w14:paraId="6F25A31E" w14:textId="762F3D34" w:rsidR="009C20DF" w:rsidRPr="00432B5D" w:rsidRDefault="009C20DF" w:rsidP="009C20DF">
      <w:pPr>
        <w:rPr>
          <w:rFonts w:ascii="Arial" w:eastAsia="Arial" w:hAnsi="Arial" w:cs="Arial"/>
        </w:rPr>
      </w:pPr>
      <w:r w:rsidRPr="00432B5D">
        <w:rPr>
          <w:rFonts w:ascii="Arial" w:eastAsia="Arial" w:hAnsi="Arial" w:cs="Arial"/>
        </w:rPr>
        <w:t xml:space="preserve">Screening Instrument Name: </w:t>
      </w:r>
    </w:p>
    <w:p w14:paraId="11EFA28C" w14:textId="0D4BEC01" w:rsidR="009C20DF" w:rsidRPr="00432B5D" w:rsidRDefault="009C20DF" w:rsidP="009C20DF">
      <w:pPr>
        <w:rPr>
          <w:rFonts w:ascii="Arial" w:eastAsia="Arial" w:hAnsi="Arial" w:cs="Arial"/>
        </w:rPr>
      </w:pPr>
      <w:r w:rsidRPr="00432B5D">
        <w:rPr>
          <w:rFonts w:ascii="Arial" w:eastAsia="Arial" w:hAnsi="Arial" w:cs="Arial"/>
        </w:rPr>
        <w:t xml:space="preserve">Publisher/Vendor: </w:t>
      </w:r>
    </w:p>
    <w:p w14:paraId="313B9706" w14:textId="34A99C6F" w:rsidR="009C20DF" w:rsidRPr="00432B5D" w:rsidRDefault="009C20DF" w:rsidP="009C20DF">
      <w:pPr>
        <w:rPr>
          <w:rFonts w:ascii="Arial" w:eastAsia="Arial" w:hAnsi="Arial" w:cs="Arial"/>
        </w:rPr>
      </w:pPr>
      <w:r w:rsidRPr="00432B5D">
        <w:rPr>
          <w:rFonts w:ascii="Arial" w:eastAsia="Arial" w:hAnsi="Arial" w:cs="Arial"/>
        </w:rPr>
        <w:t xml:space="preserve">Version/Edition: </w:t>
      </w:r>
    </w:p>
    <w:p w14:paraId="561D8391" w14:textId="69E31F65" w:rsidR="009C20DF" w:rsidRPr="00432B5D" w:rsidRDefault="009C20DF" w:rsidP="009C20DF">
      <w:pPr>
        <w:rPr>
          <w:rFonts w:ascii="Arial" w:eastAsia="Arial" w:hAnsi="Arial" w:cs="Arial"/>
        </w:rPr>
      </w:pPr>
      <w:r w:rsidRPr="00432B5D">
        <w:rPr>
          <w:rFonts w:ascii="Arial" w:eastAsia="Arial" w:hAnsi="Arial" w:cs="Arial"/>
        </w:rPr>
        <w:t xml:space="preserve">Copyright Year: </w:t>
      </w:r>
    </w:p>
    <w:p w14:paraId="454D28F8" w14:textId="77777777" w:rsidR="009C20DF" w:rsidRPr="00432B5D" w:rsidRDefault="009C20DF" w:rsidP="009C20DF">
      <w:pPr>
        <w:rPr>
          <w:rFonts w:ascii="Arial" w:eastAsia="Arial" w:hAnsi="Arial" w:cs="Arial"/>
        </w:rPr>
      </w:pPr>
      <w:r w:rsidRPr="00432B5D">
        <w:rPr>
          <w:rFonts w:ascii="Arial" w:eastAsia="Arial" w:hAnsi="Arial" w:cs="Arial"/>
        </w:rPr>
        <w:t>Primary Contact for Submission:</w:t>
      </w:r>
    </w:p>
    <w:p w14:paraId="3C297D06" w14:textId="5352AA53" w:rsidR="009C20DF" w:rsidRPr="00432B5D" w:rsidRDefault="009C20DF" w:rsidP="00AA31D0">
      <w:pPr>
        <w:numPr>
          <w:ilvl w:val="0"/>
          <w:numId w:val="86"/>
        </w:numPr>
        <w:rPr>
          <w:rFonts w:ascii="Arial" w:eastAsia="Arial" w:hAnsi="Arial" w:cs="Arial"/>
        </w:rPr>
      </w:pPr>
      <w:r w:rsidRPr="00432B5D">
        <w:rPr>
          <w:rFonts w:ascii="Arial" w:eastAsia="Arial" w:hAnsi="Arial" w:cs="Arial"/>
        </w:rPr>
        <w:t xml:space="preserve">Name: </w:t>
      </w:r>
    </w:p>
    <w:p w14:paraId="1EAE1B3C" w14:textId="2645C72F" w:rsidR="009C20DF" w:rsidRPr="00432B5D" w:rsidRDefault="009C20DF" w:rsidP="00AA31D0">
      <w:pPr>
        <w:numPr>
          <w:ilvl w:val="0"/>
          <w:numId w:val="86"/>
        </w:numPr>
        <w:rPr>
          <w:rFonts w:ascii="Arial" w:eastAsia="Arial" w:hAnsi="Arial" w:cs="Arial"/>
        </w:rPr>
      </w:pPr>
      <w:r w:rsidRPr="00432B5D">
        <w:rPr>
          <w:rFonts w:ascii="Arial" w:eastAsia="Arial" w:hAnsi="Arial" w:cs="Arial"/>
        </w:rPr>
        <w:t xml:space="preserve">Title: </w:t>
      </w:r>
    </w:p>
    <w:p w14:paraId="18578E49" w14:textId="097B9688" w:rsidR="009C20DF" w:rsidRPr="00432B5D" w:rsidRDefault="009C20DF" w:rsidP="00AA31D0">
      <w:pPr>
        <w:numPr>
          <w:ilvl w:val="0"/>
          <w:numId w:val="86"/>
        </w:numPr>
        <w:rPr>
          <w:rFonts w:ascii="Arial" w:eastAsia="Arial" w:hAnsi="Arial" w:cs="Arial"/>
        </w:rPr>
      </w:pPr>
      <w:r w:rsidRPr="00432B5D">
        <w:rPr>
          <w:rFonts w:ascii="Arial" w:eastAsia="Arial" w:hAnsi="Arial" w:cs="Arial"/>
        </w:rPr>
        <w:t xml:space="preserve">Email: </w:t>
      </w:r>
    </w:p>
    <w:p w14:paraId="2BE54B64" w14:textId="11D24D69" w:rsidR="009C20DF" w:rsidRPr="00432B5D" w:rsidRDefault="009C20DF" w:rsidP="009C20DF">
      <w:pPr>
        <w:numPr>
          <w:ilvl w:val="0"/>
          <w:numId w:val="86"/>
        </w:numPr>
        <w:rPr>
          <w:rFonts w:ascii="Arial" w:eastAsia="Arial" w:hAnsi="Arial" w:cs="Arial"/>
        </w:rPr>
      </w:pPr>
      <w:r w:rsidRPr="00432B5D">
        <w:rPr>
          <w:rFonts w:ascii="Arial" w:eastAsia="Arial" w:hAnsi="Arial" w:cs="Arial"/>
        </w:rPr>
        <w:t xml:space="preserve">Phone: </w:t>
      </w:r>
    </w:p>
    <w:p w14:paraId="08109A7A" w14:textId="77777777" w:rsidR="00817E73" w:rsidRDefault="00817E73" w:rsidP="0080460A">
      <w:pPr>
        <w:pStyle w:val="Heading3"/>
        <w:rPr>
          <w:sz w:val="36"/>
          <w:szCs w:val="36"/>
        </w:rPr>
      </w:pPr>
      <w:r>
        <w:rPr>
          <w:sz w:val="36"/>
          <w:szCs w:val="36"/>
        </w:rPr>
        <w:br w:type="page"/>
      </w:r>
    </w:p>
    <w:p w14:paraId="168A02E3" w14:textId="065BBA8E" w:rsidR="009C20DF" w:rsidRPr="0080460A" w:rsidRDefault="00BB0050" w:rsidP="0080460A">
      <w:pPr>
        <w:pStyle w:val="Heading3"/>
        <w:rPr>
          <w:sz w:val="36"/>
          <w:szCs w:val="36"/>
        </w:rPr>
      </w:pPr>
      <w:r w:rsidRPr="0080460A">
        <w:rPr>
          <w:sz w:val="36"/>
          <w:szCs w:val="36"/>
        </w:rPr>
        <w:lastRenderedPageBreak/>
        <w:t>Instrument Overview</w:t>
      </w:r>
    </w:p>
    <w:p w14:paraId="479D83D9" w14:textId="77777777" w:rsidR="009C20DF" w:rsidRPr="00C60E83" w:rsidRDefault="009C20DF" w:rsidP="00D02120">
      <w:pPr>
        <w:pStyle w:val="Heading4"/>
      </w:pPr>
      <w:r w:rsidRPr="00C60E83">
        <w:t>Target Population</w:t>
      </w:r>
    </w:p>
    <w:p w14:paraId="00D7FD51" w14:textId="77777777" w:rsidR="009C20DF" w:rsidRPr="00C60E83" w:rsidRDefault="009C20DF" w:rsidP="009C20DF">
      <w:pPr>
        <w:rPr>
          <w:rFonts w:ascii="Arial" w:eastAsia="Arial" w:hAnsi="Arial" w:cs="Arial"/>
        </w:rPr>
      </w:pPr>
      <w:r w:rsidRPr="00C60E83">
        <w:rPr>
          <w:rFonts w:ascii="Arial" w:eastAsia="Arial" w:hAnsi="Arial" w:cs="Arial"/>
        </w:rPr>
        <w:t>(check all that apply)</w:t>
      </w:r>
    </w:p>
    <w:p w14:paraId="791DCBF6" w14:textId="77777777" w:rsidR="009C20DF" w:rsidRPr="00C60E83" w:rsidRDefault="009C20DF" w:rsidP="009C20DF">
      <w:pPr>
        <w:rPr>
          <w:rFonts w:ascii="Arial" w:eastAsia="Arial" w:hAnsi="Arial" w:cs="Arial"/>
        </w:rPr>
      </w:pPr>
      <w:r w:rsidRPr="00C60E83">
        <w:rPr>
          <w:rFonts w:ascii="Arial" w:eastAsia="Arial" w:hAnsi="Arial" w:cs="Arial"/>
          <w:b/>
          <w:bCs/>
        </w:rPr>
        <w:t>Age Range:</w:t>
      </w:r>
      <w:r w:rsidRPr="00C60E83">
        <w:rPr>
          <w:rFonts w:ascii="Arial" w:eastAsia="Arial" w:hAnsi="Arial" w:cs="Arial"/>
        </w:rPr>
        <w:t xml:space="preserve"> </w:t>
      </w:r>
    </w:p>
    <w:p w14:paraId="07269DC6" w14:textId="77777777" w:rsidR="009C20DF" w:rsidRPr="00C60E83" w:rsidRDefault="009C20DF" w:rsidP="00AA31D0">
      <w:pPr>
        <w:pStyle w:val="ListParagraph"/>
        <w:numPr>
          <w:ilvl w:val="0"/>
          <w:numId w:val="53"/>
        </w:numPr>
        <w:rPr>
          <w:rFonts w:ascii="Arial" w:eastAsia="Arial" w:hAnsi="Arial" w:cs="Arial"/>
        </w:rPr>
      </w:pPr>
      <w:r w:rsidRPr="00C60E83">
        <w:rPr>
          <w:rFonts w:ascii="Arial" w:eastAsia="Arial" w:hAnsi="Arial" w:cs="Arial"/>
        </w:rPr>
        <w:t>3 years</w:t>
      </w:r>
    </w:p>
    <w:p w14:paraId="6F7F6841" w14:textId="77777777" w:rsidR="009C20DF" w:rsidRPr="00C60E83" w:rsidRDefault="009C20DF" w:rsidP="00AA31D0">
      <w:pPr>
        <w:pStyle w:val="ListParagraph"/>
        <w:numPr>
          <w:ilvl w:val="0"/>
          <w:numId w:val="53"/>
        </w:numPr>
        <w:rPr>
          <w:rFonts w:ascii="Arial" w:eastAsia="Arial" w:hAnsi="Arial" w:cs="Arial"/>
        </w:rPr>
      </w:pPr>
      <w:r w:rsidRPr="00C60E83">
        <w:rPr>
          <w:rFonts w:ascii="Arial" w:eastAsia="Arial" w:hAnsi="Arial" w:cs="Arial"/>
        </w:rPr>
        <w:t>4 years</w:t>
      </w:r>
    </w:p>
    <w:p w14:paraId="05CF6FB7" w14:textId="77777777" w:rsidR="009C20DF" w:rsidRPr="00C60E83" w:rsidRDefault="009C20DF" w:rsidP="00AA31D0">
      <w:pPr>
        <w:pStyle w:val="ListParagraph"/>
        <w:numPr>
          <w:ilvl w:val="0"/>
          <w:numId w:val="53"/>
        </w:numPr>
        <w:rPr>
          <w:rFonts w:ascii="Arial" w:eastAsia="Arial" w:hAnsi="Arial" w:cs="Arial"/>
        </w:rPr>
      </w:pPr>
      <w:r w:rsidRPr="00C60E83">
        <w:rPr>
          <w:rFonts w:ascii="Arial" w:eastAsia="Arial" w:hAnsi="Arial" w:cs="Arial"/>
        </w:rPr>
        <w:t>5 years</w:t>
      </w:r>
    </w:p>
    <w:p w14:paraId="01FD7AC1" w14:textId="65574ECA" w:rsidR="009C20DF" w:rsidRPr="00C60E83" w:rsidRDefault="009C20DF" w:rsidP="00AA31D0">
      <w:pPr>
        <w:pStyle w:val="ListParagraph"/>
        <w:numPr>
          <w:ilvl w:val="0"/>
          <w:numId w:val="53"/>
        </w:numPr>
        <w:rPr>
          <w:rFonts w:ascii="Arial" w:eastAsia="Arial" w:hAnsi="Arial" w:cs="Arial"/>
        </w:rPr>
      </w:pPr>
      <w:r w:rsidRPr="00C60E83">
        <w:rPr>
          <w:rFonts w:ascii="Arial" w:eastAsia="Arial" w:hAnsi="Arial" w:cs="Arial"/>
        </w:rPr>
        <w:t xml:space="preserve">Other: </w:t>
      </w:r>
    </w:p>
    <w:p w14:paraId="745AE539" w14:textId="77777777" w:rsidR="009C20DF" w:rsidRPr="00C60E83" w:rsidRDefault="009C20DF" w:rsidP="009C20DF">
      <w:pPr>
        <w:rPr>
          <w:rFonts w:ascii="Arial" w:eastAsia="Arial" w:hAnsi="Arial" w:cs="Arial"/>
        </w:rPr>
      </w:pPr>
      <w:r w:rsidRPr="00C60E83">
        <w:rPr>
          <w:rFonts w:ascii="Arial" w:eastAsia="Arial" w:hAnsi="Arial" w:cs="Arial"/>
          <w:b/>
          <w:bCs/>
        </w:rPr>
        <w:t>Grade Level:</w:t>
      </w:r>
      <w:r w:rsidRPr="00C60E83">
        <w:rPr>
          <w:rFonts w:ascii="Arial" w:eastAsia="Arial" w:hAnsi="Arial" w:cs="Arial"/>
        </w:rPr>
        <w:t xml:space="preserve"> </w:t>
      </w:r>
    </w:p>
    <w:p w14:paraId="5E18B4DE" w14:textId="77777777" w:rsidR="009C20DF" w:rsidRPr="00C60E83" w:rsidRDefault="009C20DF" w:rsidP="00AA31D0">
      <w:pPr>
        <w:pStyle w:val="ListParagraph"/>
        <w:numPr>
          <w:ilvl w:val="0"/>
          <w:numId w:val="52"/>
        </w:numPr>
        <w:rPr>
          <w:rFonts w:ascii="Arial" w:eastAsia="Arial" w:hAnsi="Arial" w:cs="Arial"/>
        </w:rPr>
      </w:pPr>
      <w:r w:rsidRPr="00C60E83">
        <w:rPr>
          <w:rFonts w:ascii="Arial" w:eastAsia="Arial" w:hAnsi="Arial" w:cs="Arial"/>
        </w:rPr>
        <w:t>Transitional Kindergarten</w:t>
      </w:r>
    </w:p>
    <w:p w14:paraId="74DF8E79" w14:textId="77777777" w:rsidR="009C20DF" w:rsidRPr="00C60E83" w:rsidRDefault="009C20DF" w:rsidP="00AA31D0">
      <w:pPr>
        <w:pStyle w:val="ListParagraph"/>
        <w:numPr>
          <w:ilvl w:val="0"/>
          <w:numId w:val="52"/>
        </w:numPr>
        <w:rPr>
          <w:rFonts w:ascii="Arial" w:eastAsia="Arial" w:hAnsi="Arial" w:cs="Arial"/>
        </w:rPr>
      </w:pPr>
      <w:r w:rsidRPr="00C60E83">
        <w:rPr>
          <w:rFonts w:ascii="Arial" w:eastAsia="Arial" w:hAnsi="Arial" w:cs="Arial"/>
        </w:rPr>
        <w:t>Preschool</w:t>
      </w:r>
    </w:p>
    <w:p w14:paraId="3F69B264" w14:textId="18B83AAA" w:rsidR="009C20DF" w:rsidRPr="00C60E83" w:rsidRDefault="009C20DF" w:rsidP="00AA31D0">
      <w:pPr>
        <w:pStyle w:val="ListParagraph"/>
        <w:numPr>
          <w:ilvl w:val="0"/>
          <w:numId w:val="52"/>
        </w:numPr>
        <w:rPr>
          <w:rFonts w:ascii="Arial" w:eastAsia="Arial" w:hAnsi="Arial" w:cs="Arial"/>
        </w:rPr>
      </w:pPr>
      <w:r w:rsidRPr="00C60E83">
        <w:rPr>
          <w:rFonts w:ascii="Arial" w:eastAsia="Arial" w:hAnsi="Arial" w:cs="Arial"/>
        </w:rPr>
        <w:t xml:space="preserve">Other: </w:t>
      </w:r>
    </w:p>
    <w:p w14:paraId="54ED78AC" w14:textId="77777777" w:rsidR="009C20DF" w:rsidRPr="00D02120" w:rsidRDefault="009C20DF" w:rsidP="00BB0050">
      <w:pPr>
        <w:rPr>
          <w:rFonts w:ascii="Arial" w:eastAsia="Arial" w:hAnsi="Arial" w:cs="Arial"/>
          <w:b/>
          <w:bCs/>
        </w:rPr>
      </w:pPr>
      <w:r w:rsidRPr="00D02120">
        <w:rPr>
          <w:rFonts w:ascii="Arial" w:eastAsia="Arial" w:hAnsi="Arial" w:cs="Arial"/>
          <w:b/>
          <w:bCs/>
        </w:rPr>
        <w:t>Primary Purpose:</w:t>
      </w:r>
    </w:p>
    <w:p w14:paraId="353B503A" w14:textId="77777777" w:rsidR="009C20DF" w:rsidRPr="00C60E83" w:rsidRDefault="009C20DF" w:rsidP="00AA31D0">
      <w:pPr>
        <w:pStyle w:val="ListParagraph"/>
        <w:numPr>
          <w:ilvl w:val="0"/>
          <w:numId w:val="85"/>
        </w:numPr>
        <w:rPr>
          <w:rFonts w:ascii="Arial" w:eastAsia="Arial" w:hAnsi="Arial" w:cs="Arial"/>
        </w:rPr>
      </w:pPr>
      <w:r w:rsidRPr="00C60E83">
        <w:rPr>
          <w:rFonts w:ascii="Arial" w:eastAsia="Arial" w:hAnsi="Arial" w:cs="Arial"/>
        </w:rPr>
        <w:t>English language listening and speaking screener</w:t>
      </w:r>
    </w:p>
    <w:p w14:paraId="3F819092" w14:textId="77777777" w:rsidR="009C20DF" w:rsidRPr="00C60E83" w:rsidRDefault="009C20DF" w:rsidP="00AA31D0">
      <w:pPr>
        <w:pStyle w:val="ListParagraph"/>
        <w:numPr>
          <w:ilvl w:val="0"/>
          <w:numId w:val="85"/>
        </w:numPr>
        <w:rPr>
          <w:rFonts w:ascii="Arial" w:eastAsia="Arial" w:hAnsi="Arial" w:cs="Arial"/>
        </w:rPr>
      </w:pPr>
      <w:r w:rsidRPr="00C60E83">
        <w:rPr>
          <w:rFonts w:ascii="Arial" w:eastAsia="Arial" w:hAnsi="Arial" w:cs="Arial"/>
        </w:rPr>
        <w:t>Multilingual learner identification</w:t>
      </w:r>
    </w:p>
    <w:p w14:paraId="68940029" w14:textId="77777777" w:rsidR="009C20DF" w:rsidRPr="00C60E83" w:rsidRDefault="009C20DF" w:rsidP="00AA31D0">
      <w:pPr>
        <w:pStyle w:val="ListParagraph"/>
        <w:numPr>
          <w:ilvl w:val="0"/>
          <w:numId w:val="85"/>
        </w:numPr>
        <w:rPr>
          <w:rFonts w:ascii="Arial" w:eastAsia="Arial" w:hAnsi="Arial" w:cs="Arial"/>
        </w:rPr>
      </w:pPr>
      <w:r w:rsidRPr="00C60E83">
        <w:rPr>
          <w:rFonts w:ascii="Arial" w:eastAsia="Arial" w:hAnsi="Arial" w:cs="Arial"/>
        </w:rPr>
        <w:t>Language development screening</w:t>
      </w:r>
    </w:p>
    <w:p w14:paraId="10D71DE8" w14:textId="6EAF5B54" w:rsidR="009C20DF" w:rsidRPr="00C60E83" w:rsidRDefault="009C20DF" w:rsidP="00AA31D0">
      <w:pPr>
        <w:pStyle w:val="ListParagraph"/>
        <w:numPr>
          <w:ilvl w:val="0"/>
          <w:numId w:val="85"/>
        </w:numPr>
        <w:rPr>
          <w:rFonts w:ascii="Arial" w:eastAsia="Arial" w:hAnsi="Arial" w:cs="Arial"/>
        </w:rPr>
      </w:pPr>
      <w:r w:rsidRPr="00C60E83">
        <w:rPr>
          <w:rFonts w:ascii="Arial" w:eastAsia="Arial" w:hAnsi="Arial" w:cs="Arial"/>
        </w:rPr>
        <w:t xml:space="preserve">Other: </w:t>
      </w:r>
    </w:p>
    <w:p w14:paraId="27A30E2C" w14:textId="77777777" w:rsidR="009C20DF" w:rsidRPr="00C60E83" w:rsidRDefault="009C20DF" w:rsidP="00B020B4">
      <w:pPr>
        <w:pStyle w:val="Heading4"/>
      </w:pPr>
      <w:r w:rsidRPr="00C60E83">
        <w:t>Languages Available</w:t>
      </w:r>
    </w:p>
    <w:p w14:paraId="35636D00" w14:textId="77777777" w:rsidR="009C20DF" w:rsidRPr="00C60E83" w:rsidRDefault="009C20DF" w:rsidP="009C20DF">
      <w:pPr>
        <w:rPr>
          <w:rFonts w:ascii="Arial" w:eastAsia="Arial" w:hAnsi="Arial" w:cs="Arial"/>
        </w:rPr>
      </w:pPr>
      <w:r w:rsidRPr="00C60E83">
        <w:rPr>
          <w:rFonts w:ascii="Arial" w:eastAsia="Arial" w:hAnsi="Arial" w:cs="Arial"/>
          <w:b/>
          <w:bCs/>
        </w:rPr>
        <w:t>Note:</w:t>
      </w:r>
      <w:r w:rsidRPr="00C60E83">
        <w:rPr>
          <w:rFonts w:ascii="Arial" w:eastAsia="Arial" w:hAnsi="Arial" w:cs="Arial"/>
        </w:rPr>
        <w:t xml:space="preserve"> The construct measured is English language proficiency. Languages listed below indicate availability of administration directions to support student comprehension. </w:t>
      </w:r>
    </w:p>
    <w:p w14:paraId="4259699F" w14:textId="77777777" w:rsidR="009C20DF" w:rsidRPr="00C60E83" w:rsidRDefault="009C20DF" w:rsidP="009C20DF">
      <w:pPr>
        <w:rPr>
          <w:rFonts w:ascii="Arial" w:eastAsia="Arial" w:hAnsi="Arial" w:cs="Arial"/>
        </w:rPr>
      </w:pPr>
      <w:r w:rsidRPr="00C60E83">
        <w:rPr>
          <w:rFonts w:ascii="Arial" w:eastAsia="Arial" w:hAnsi="Arial" w:cs="Arial"/>
          <w:b/>
          <w:bCs/>
        </w:rPr>
        <w:t>Current Languages:</w:t>
      </w:r>
      <w:r w:rsidRPr="00C60E83">
        <w:rPr>
          <w:rFonts w:ascii="Arial" w:eastAsia="Arial" w:hAnsi="Arial" w:cs="Arial"/>
        </w:rPr>
        <w:t xml:space="preserve"> (check all that apply)</w:t>
      </w:r>
    </w:p>
    <w:p w14:paraId="7B35E3AE" w14:textId="77777777" w:rsidR="009C20DF" w:rsidRPr="00C60E83" w:rsidRDefault="009C20DF" w:rsidP="00AA31D0">
      <w:pPr>
        <w:pStyle w:val="ListParagraph"/>
        <w:numPr>
          <w:ilvl w:val="0"/>
          <w:numId w:val="84"/>
        </w:numPr>
        <w:rPr>
          <w:rFonts w:ascii="Arial" w:eastAsia="Arial" w:hAnsi="Arial" w:cs="Arial"/>
        </w:rPr>
      </w:pPr>
      <w:r w:rsidRPr="00C60E83">
        <w:rPr>
          <w:rFonts w:ascii="Arial" w:eastAsia="Arial" w:hAnsi="Arial" w:cs="Arial"/>
        </w:rPr>
        <w:t>English</w:t>
      </w:r>
    </w:p>
    <w:p w14:paraId="5D6C9221" w14:textId="77777777" w:rsidR="009C20DF" w:rsidRPr="00C60E83" w:rsidRDefault="009C20DF" w:rsidP="00AA31D0">
      <w:pPr>
        <w:pStyle w:val="ListParagraph"/>
        <w:numPr>
          <w:ilvl w:val="0"/>
          <w:numId w:val="84"/>
        </w:numPr>
        <w:rPr>
          <w:rFonts w:ascii="Arial" w:eastAsia="Arial" w:hAnsi="Arial" w:cs="Arial"/>
        </w:rPr>
      </w:pPr>
      <w:r w:rsidRPr="00C60E83">
        <w:rPr>
          <w:rFonts w:ascii="Arial" w:eastAsia="Arial" w:hAnsi="Arial" w:cs="Arial"/>
        </w:rPr>
        <w:t>Spanish</w:t>
      </w:r>
    </w:p>
    <w:p w14:paraId="292EE903" w14:textId="77777777" w:rsidR="009C20DF" w:rsidRPr="00C60E83" w:rsidRDefault="009C20DF" w:rsidP="00AA31D0">
      <w:pPr>
        <w:pStyle w:val="ListParagraph"/>
        <w:numPr>
          <w:ilvl w:val="0"/>
          <w:numId w:val="84"/>
        </w:numPr>
        <w:rPr>
          <w:rFonts w:ascii="Arial" w:eastAsia="Arial" w:hAnsi="Arial" w:cs="Arial"/>
        </w:rPr>
      </w:pPr>
      <w:r w:rsidRPr="00C60E83">
        <w:rPr>
          <w:rFonts w:ascii="Arial" w:eastAsia="Arial" w:hAnsi="Arial" w:cs="Arial"/>
        </w:rPr>
        <w:t>Mandarin Chinese</w:t>
      </w:r>
    </w:p>
    <w:p w14:paraId="07ADD695" w14:textId="77777777" w:rsidR="009C20DF" w:rsidRPr="00C60E83" w:rsidRDefault="009C20DF" w:rsidP="00AA31D0">
      <w:pPr>
        <w:pStyle w:val="ListParagraph"/>
        <w:numPr>
          <w:ilvl w:val="0"/>
          <w:numId w:val="84"/>
        </w:numPr>
        <w:rPr>
          <w:rFonts w:ascii="Arial" w:eastAsia="Arial" w:hAnsi="Arial" w:cs="Arial"/>
        </w:rPr>
      </w:pPr>
      <w:r w:rsidRPr="00C60E83">
        <w:rPr>
          <w:rFonts w:ascii="Arial" w:eastAsia="Arial" w:hAnsi="Arial" w:cs="Arial"/>
        </w:rPr>
        <w:t>Vietnamese</w:t>
      </w:r>
    </w:p>
    <w:p w14:paraId="330DD856" w14:textId="77777777" w:rsidR="009C20DF" w:rsidRPr="00C60E83" w:rsidRDefault="009C20DF" w:rsidP="00AA31D0">
      <w:pPr>
        <w:pStyle w:val="ListParagraph"/>
        <w:numPr>
          <w:ilvl w:val="0"/>
          <w:numId w:val="84"/>
        </w:numPr>
        <w:rPr>
          <w:rFonts w:ascii="Arial" w:eastAsia="Arial" w:hAnsi="Arial" w:cs="Arial"/>
        </w:rPr>
      </w:pPr>
      <w:r w:rsidRPr="00C60E83">
        <w:rPr>
          <w:rFonts w:ascii="Arial" w:eastAsia="Arial" w:hAnsi="Arial" w:cs="Arial"/>
        </w:rPr>
        <w:t>Filipino/Tagalog</w:t>
      </w:r>
    </w:p>
    <w:p w14:paraId="35313CA6" w14:textId="77777777" w:rsidR="009C20DF" w:rsidRPr="00C60E83" w:rsidRDefault="009C20DF" w:rsidP="00AA31D0">
      <w:pPr>
        <w:pStyle w:val="ListParagraph"/>
        <w:numPr>
          <w:ilvl w:val="0"/>
          <w:numId w:val="84"/>
        </w:numPr>
        <w:rPr>
          <w:rFonts w:ascii="Arial" w:eastAsia="Arial" w:hAnsi="Arial" w:cs="Arial"/>
        </w:rPr>
      </w:pPr>
      <w:r w:rsidRPr="00C60E83">
        <w:rPr>
          <w:rFonts w:ascii="Arial" w:eastAsia="Arial" w:hAnsi="Arial" w:cs="Arial"/>
        </w:rPr>
        <w:t>Korean</w:t>
      </w:r>
    </w:p>
    <w:p w14:paraId="3CF08B3D" w14:textId="77777777" w:rsidR="009C20DF" w:rsidRPr="00C60E83" w:rsidRDefault="009C20DF" w:rsidP="00AA31D0">
      <w:pPr>
        <w:pStyle w:val="ListParagraph"/>
        <w:numPr>
          <w:ilvl w:val="0"/>
          <w:numId w:val="84"/>
        </w:numPr>
        <w:rPr>
          <w:rFonts w:ascii="Arial" w:eastAsia="Arial" w:hAnsi="Arial" w:cs="Arial"/>
        </w:rPr>
      </w:pPr>
      <w:r w:rsidRPr="00C60E83">
        <w:rPr>
          <w:rFonts w:ascii="Arial" w:eastAsia="Arial" w:hAnsi="Arial" w:cs="Arial"/>
        </w:rPr>
        <w:t>Arabic</w:t>
      </w:r>
    </w:p>
    <w:p w14:paraId="731A8251" w14:textId="77777777" w:rsidR="009C20DF" w:rsidRPr="00C60E83" w:rsidRDefault="009C20DF" w:rsidP="00AA31D0">
      <w:pPr>
        <w:pStyle w:val="ListParagraph"/>
        <w:numPr>
          <w:ilvl w:val="0"/>
          <w:numId w:val="84"/>
        </w:numPr>
        <w:rPr>
          <w:rFonts w:ascii="Arial" w:eastAsia="Arial" w:hAnsi="Arial" w:cs="Arial"/>
        </w:rPr>
      </w:pPr>
      <w:r w:rsidRPr="00C60E83">
        <w:rPr>
          <w:rFonts w:ascii="Arial" w:eastAsia="Arial" w:hAnsi="Arial" w:cs="Arial"/>
        </w:rPr>
        <w:t>Hmong</w:t>
      </w:r>
    </w:p>
    <w:p w14:paraId="5B06517D" w14:textId="77777777" w:rsidR="009C20DF" w:rsidRPr="00C60E83" w:rsidRDefault="009C20DF" w:rsidP="00AA31D0">
      <w:pPr>
        <w:pStyle w:val="ListParagraph"/>
        <w:numPr>
          <w:ilvl w:val="0"/>
          <w:numId w:val="84"/>
        </w:numPr>
        <w:rPr>
          <w:rFonts w:ascii="Arial" w:eastAsia="Arial" w:hAnsi="Arial" w:cs="Arial"/>
        </w:rPr>
      </w:pPr>
      <w:r w:rsidRPr="00C60E83">
        <w:rPr>
          <w:rFonts w:ascii="Arial" w:eastAsia="Arial" w:hAnsi="Arial" w:cs="Arial"/>
        </w:rPr>
        <w:t>Russian</w:t>
      </w:r>
    </w:p>
    <w:p w14:paraId="1C711030" w14:textId="77777777" w:rsidR="009C20DF" w:rsidRPr="00C60E83" w:rsidRDefault="009C20DF" w:rsidP="00AA31D0">
      <w:pPr>
        <w:pStyle w:val="ListParagraph"/>
        <w:numPr>
          <w:ilvl w:val="0"/>
          <w:numId w:val="84"/>
        </w:numPr>
        <w:rPr>
          <w:rFonts w:ascii="Arial" w:eastAsia="Arial" w:hAnsi="Arial" w:cs="Arial"/>
        </w:rPr>
      </w:pPr>
      <w:r w:rsidRPr="00C60E83">
        <w:rPr>
          <w:rFonts w:ascii="Arial" w:eastAsia="Arial" w:hAnsi="Arial" w:cs="Arial"/>
        </w:rPr>
        <w:t>Portuguese</w:t>
      </w:r>
    </w:p>
    <w:p w14:paraId="3886CADE" w14:textId="3BB178F1" w:rsidR="009C20DF" w:rsidRPr="00C60E83" w:rsidRDefault="009C20DF" w:rsidP="00AA31D0">
      <w:pPr>
        <w:pStyle w:val="ListParagraph"/>
        <w:numPr>
          <w:ilvl w:val="0"/>
          <w:numId w:val="84"/>
        </w:numPr>
        <w:rPr>
          <w:rFonts w:ascii="Arial" w:eastAsia="Arial" w:hAnsi="Arial" w:cs="Arial"/>
        </w:rPr>
      </w:pPr>
      <w:r w:rsidRPr="00C60E83">
        <w:rPr>
          <w:rFonts w:ascii="Arial" w:eastAsia="Arial" w:hAnsi="Arial" w:cs="Arial"/>
        </w:rPr>
        <w:t xml:space="preserve">Other: </w:t>
      </w:r>
    </w:p>
    <w:p w14:paraId="6E568C90" w14:textId="0002F957" w:rsidR="009C20DF" w:rsidRPr="00C60E83" w:rsidRDefault="02448DCD" w:rsidP="009C20DF">
      <w:pPr>
        <w:rPr>
          <w:rFonts w:ascii="Arial" w:eastAsia="Arial" w:hAnsi="Arial" w:cs="Arial"/>
        </w:rPr>
      </w:pPr>
      <w:r w:rsidRPr="00C60E83">
        <w:rPr>
          <w:rFonts w:ascii="Arial" w:eastAsia="Arial" w:hAnsi="Arial" w:cs="Arial"/>
          <w:b/>
          <w:bCs/>
        </w:rPr>
        <w:lastRenderedPageBreak/>
        <w:t>Additional Languages in Development:</w:t>
      </w:r>
      <w:r w:rsidRPr="00C60E83">
        <w:rPr>
          <w:rFonts w:ascii="Arial" w:eastAsia="Arial" w:hAnsi="Arial" w:cs="Arial"/>
        </w:rPr>
        <w:t xml:space="preserve"> </w:t>
      </w:r>
    </w:p>
    <w:p w14:paraId="095B5F96" w14:textId="542562DC" w:rsidR="009C20DF" w:rsidRPr="00817E73" w:rsidRDefault="00BB0050" w:rsidP="00817E73">
      <w:pPr>
        <w:pStyle w:val="Heading3"/>
        <w:rPr>
          <w:sz w:val="36"/>
          <w:szCs w:val="36"/>
        </w:rPr>
      </w:pPr>
      <w:r w:rsidRPr="00817E73">
        <w:rPr>
          <w:sz w:val="36"/>
          <w:szCs w:val="36"/>
        </w:rPr>
        <w:t>Administration Characteristics</w:t>
      </w:r>
    </w:p>
    <w:p w14:paraId="116EA6EE" w14:textId="77777777" w:rsidR="009C20DF" w:rsidRPr="00C60E83" w:rsidRDefault="009C20DF" w:rsidP="00B020B4">
      <w:pPr>
        <w:pStyle w:val="Heading4"/>
      </w:pPr>
      <w:r w:rsidRPr="00C60E83">
        <w:t>Format and Delivery</w:t>
      </w:r>
    </w:p>
    <w:p w14:paraId="5D06BD18" w14:textId="77777777" w:rsidR="009C20DF" w:rsidRPr="00C60E83" w:rsidRDefault="009C20DF" w:rsidP="009C20DF">
      <w:pPr>
        <w:rPr>
          <w:rFonts w:ascii="Arial" w:eastAsia="Arial" w:hAnsi="Arial" w:cs="Arial"/>
          <w:b/>
          <w:bCs/>
        </w:rPr>
      </w:pPr>
      <w:r w:rsidRPr="00C60E83">
        <w:rPr>
          <w:rFonts w:ascii="Arial" w:eastAsia="Arial" w:hAnsi="Arial" w:cs="Arial"/>
          <w:b/>
          <w:bCs/>
        </w:rPr>
        <w:t>Administration Format: (check all that apply)</w:t>
      </w:r>
    </w:p>
    <w:p w14:paraId="66912A3E" w14:textId="77777777" w:rsidR="009C20DF" w:rsidRPr="00C60E83" w:rsidRDefault="009C20DF" w:rsidP="00AA31D0">
      <w:pPr>
        <w:pStyle w:val="ListParagraph"/>
        <w:numPr>
          <w:ilvl w:val="0"/>
          <w:numId w:val="83"/>
        </w:numPr>
        <w:rPr>
          <w:rFonts w:ascii="Arial" w:eastAsia="Arial" w:hAnsi="Arial" w:cs="Arial"/>
        </w:rPr>
      </w:pPr>
      <w:r w:rsidRPr="00C60E83">
        <w:rPr>
          <w:rFonts w:ascii="Arial" w:eastAsia="Arial" w:hAnsi="Arial" w:cs="Arial"/>
        </w:rPr>
        <w:t>Individual administration</w:t>
      </w:r>
    </w:p>
    <w:p w14:paraId="6A0E7545" w14:textId="5BEBF36C" w:rsidR="009C20DF" w:rsidRPr="00C60E83" w:rsidRDefault="009C20DF" w:rsidP="00AA31D0">
      <w:pPr>
        <w:pStyle w:val="ListParagraph"/>
        <w:numPr>
          <w:ilvl w:val="0"/>
          <w:numId w:val="83"/>
        </w:numPr>
        <w:rPr>
          <w:rFonts w:ascii="Arial" w:eastAsia="Arial" w:hAnsi="Arial" w:cs="Arial"/>
        </w:rPr>
      </w:pPr>
      <w:r w:rsidRPr="00C60E83">
        <w:rPr>
          <w:rFonts w:ascii="Arial" w:eastAsia="Arial" w:hAnsi="Arial" w:cs="Arial"/>
        </w:rPr>
        <w:t>Small group administration (2–5 students)</w:t>
      </w:r>
    </w:p>
    <w:p w14:paraId="47B5D5B9" w14:textId="77777777" w:rsidR="009C20DF" w:rsidRPr="00C60E83" w:rsidRDefault="009C20DF" w:rsidP="00AA31D0">
      <w:pPr>
        <w:pStyle w:val="ListParagraph"/>
        <w:numPr>
          <w:ilvl w:val="0"/>
          <w:numId w:val="83"/>
        </w:numPr>
        <w:rPr>
          <w:rFonts w:ascii="Arial" w:eastAsia="Arial" w:hAnsi="Arial" w:cs="Arial"/>
        </w:rPr>
      </w:pPr>
      <w:r w:rsidRPr="00C60E83">
        <w:rPr>
          <w:rFonts w:ascii="Arial" w:eastAsia="Arial" w:hAnsi="Arial" w:cs="Arial"/>
        </w:rPr>
        <w:t>Large group administration (6+ students)</w:t>
      </w:r>
    </w:p>
    <w:p w14:paraId="25D4E523" w14:textId="77777777" w:rsidR="009C20DF" w:rsidRPr="00C60E83" w:rsidRDefault="009C20DF" w:rsidP="00AA31D0">
      <w:pPr>
        <w:pStyle w:val="ListParagraph"/>
        <w:numPr>
          <w:ilvl w:val="0"/>
          <w:numId w:val="83"/>
        </w:numPr>
        <w:rPr>
          <w:rFonts w:ascii="Arial" w:eastAsia="Arial" w:hAnsi="Arial" w:cs="Arial"/>
        </w:rPr>
      </w:pPr>
      <w:r w:rsidRPr="00C60E83">
        <w:rPr>
          <w:rFonts w:ascii="Arial" w:eastAsia="Arial" w:hAnsi="Arial" w:cs="Arial"/>
        </w:rPr>
        <w:t>Flexible (e.g., both individual and group options)</w:t>
      </w:r>
    </w:p>
    <w:p w14:paraId="73673BC4" w14:textId="02059C10" w:rsidR="009C20DF" w:rsidRPr="00C60E83" w:rsidRDefault="009C20DF" w:rsidP="00AA31D0">
      <w:pPr>
        <w:pStyle w:val="ListParagraph"/>
        <w:numPr>
          <w:ilvl w:val="0"/>
          <w:numId w:val="83"/>
        </w:numPr>
        <w:rPr>
          <w:rFonts w:ascii="Arial" w:eastAsia="Arial" w:hAnsi="Arial" w:cs="Arial"/>
        </w:rPr>
      </w:pPr>
      <w:r w:rsidRPr="00C60E83">
        <w:rPr>
          <w:rFonts w:ascii="Arial" w:eastAsia="Arial" w:hAnsi="Arial" w:cs="Arial"/>
        </w:rPr>
        <w:t xml:space="preserve">Other: </w:t>
      </w:r>
    </w:p>
    <w:p w14:paraId="5A6CB60D" w14:textId="77777777" w:rsidR="009C20DF" w:rsidRPr="00C60E83" w:rsidRDefault="009C20DF" w:rsidP="009C20DF">
      <w:pPr>
        <w:rPr>
          <w:rFonts w:ascii="Arial" w:eastAsia="Arial" w:hAnsi="Arial" w:cs="Arial"/>
        </w:rPr>
      </w:pPr>
      <w:r w:rsidRPr="00C60E83">
        <w:rPr>
          <w:rFonts w:ascii="Arial" w:eastAsia="Arial" w:hAnsi="Arial" w:cs="Arial"/>
          <w:b/>
          <w:bCs/>
        </w:rPr>
        <w:t>Delivery Method (check all that apply):</w:t>
      </w:r>
    </w:p>
    <w:p w14:paraId="179107A3" w14:textId="77777777" w:rsidR="009C20DF" w:rsidRPr="00C60E83" w:rsidRDefault="009C20DF" w:rsidP="00AA31D0">
      <w:pPr>
        <w:pStyle w:val="ListParagraph"/>
        <w:numPr>
          <w:ilvl w:val="0"/>
          <w:numId w:val="82"/>
        </w:numPr>
        <w:rPr>
          <w:rFonts w:ascii="Arial" w:eastAsia="Arial" w:hAnsi="Arial" w:cs="Arial"/>
        </w:rPr>
      </w:pPr>
      <w:r w:rsidRPr="00C60E83">
        <w:rPr>
          <w:rFonts w:ascii="Arial" w:eastAsia="Arial" w:hAnsi="Arial" w:cs="Arial"/>
        </w:rPr>
        <w:t>Digital/Online platform</w:t>
      </w:r>
    </w:p>
    <w:p w14:paraId="31DEB5CF" w14:textId="77777777" w:rsidR="009C20DF" w:rsidRPr="00C60E83" w:rsidRDefault="009C20DF" w:rsidP="00AA31D0">
      <w:pPr>
        <w:pStyle w:val="ListParagraph"/>
        <w:numPr>
          <w:ilvl w:val="0"/>
          <w:numId w:val="82"/>
        </w:numPr>
        <w:rPr>
          <w:rFonts w:ascii="Arial" w:eastAsia="Arial" w:hAnsi="Arial" w:cs="Arial"/>
        </w:rPr>
      </w:pPr>
      <w:r w:rsidRPr="00C60E83">
        <w:rPr>
          <w:rFonts w:ascii="Arial" w:eastAsia="Arial" w:hAnsi="Arial" w:cs="Arial"/>
        </w:rPr>
        <w:t>Paper-based materials</w:t>
      </w:r>
    </w:p>
    <w:p w14:paraId="47F18583" w14:textId="77777777" w:rsidR="009C20DF" w:rsidRPr="00C60E83" w:rsidRDefault="009C20DF" w:rsidP="00AA31D0">
      <w:pPr>
        <w:pStyle w:val="ListParagraph"/>
        <w:numPr>
          <w:ilvl w:val="0"/>
          <w:numId w:val="82"/>
        </w:numPr>
        <w:rPr>
          <w:rFonts w:ascii="Arial" w:eastAsia="Arial" w:hAnsi="Arial" w:cs="Arial"/>
        </w:rPr>
      </w:pPr>
      <w:r w:rsidRPr="00C60E83">
        <w:rPr>
          <w:rFonts w:ascii="Arial" w:eastAsia="Arial" w:hAnsi="Arial" w:cs="Arial"/>
        </w:rPr>
        <w:t>Mixed media (digital and paper)</w:t>
      </w:r>
    </w:p>
    <w:p w14:paraId="179BDF17" w14:textId="77777777" w:rsidR="009C20DF" w:rsidRPr="00C60E83" w:rsidRDefault="009C20DF" w:rsidP="00AA31D0">
      <w:pPr>
        <w:pStyle w:val="ListParagraph"/>
        <w:numPr>
          <w:ilvl w:val="0"/>
          <w:numId w:val="82"/>
        </w:numPr>
        <w:rPr>
          <w:rFonts w:ascii="Arial" w:eastAsia="Arial" w:hAnsi="Arial" w:cs="Arial"/>
        </w:rPr>
      </w:pPr>
      <w:r w:rsidRPr="00C60E83">
        <w:rPr>
          <w:rFonts w:ascii="Arial" w:eastAsia="Arial" w:hAnsi="Arial" w:cs="Arial"/>
        </w:rPr>
        <w:t>Use of manipulatives (e.g., objects, board game, etc.)</w:t>
      </w:r>
    </w:p>
    <w:p w14:paraId="51CA296E" w14:textId="77777777" w:rsidR="009C20DF" w:rsidRPr="00C60E83" w:rsidRDefault="009C20DF" w:rsidP="00AA31D0">
      <w:pPr>
        <w:pStyle w:val="ListParagraph"/>
        <w:numPr>
          <w:ilvl w:val="0"/>
          <w:numId w:val="82"/>
        </w:numPr>
        <w:rPr>
          <w:rFonts w:ascii="Arial" w:eastAsia="Arial" w:hAnsi="Arial" w:cs="Arial"/>
        </w:rPr>
      </w:pPr>
      <w:r w:rsidRPr="00C60E83">
        <w:rPr>
          <w:rFonts w:ascii="Arial" w:eastAsia="Arial" w:hAnsi="Arial" w:cs="Arial"/>
        </w:rPr>
        <w:t>Movement activities</w:t>
      </w:r>
    </w:p>
    <w:p w14:paraId="53A44404" w14:textId="77777777" w:rsidR="009C20DF" w:rsidRPr="00C60E83" w:rsidRDefault="009C20DF" w:rsidP="00AA31D0">
      <w:pPr>
        <w:pStyle w:val="ListParagraph"/>
        <w:numPr>
          <w:ilvl w:val="0"/>
          <w:numId w:val="82"/>
        </w:numPr>
        <w:rPr>
          <w:rFonts w:ascii="Arial" w:eastAsia="Arial" w:hAnsi="Arial" w:cs="Arial"/>
        </w:rPr>
      </w:pPr>
      <w:r w:rsidRPr="00C60E83">
        <w:rPr>
          <w:rFonts w:ascii="Arial" w:eastAsia="Arial" w:hAnsi="Arial" w:cs="Arial"/>
        </w:rPr>
        <w:t>Interactive technology (tablets, computers)</w:t>
      </w:r>
    </w:p>
    <w:p w14:paraId="5FD22C3C" w14:textId="4939F7F3" w:rsidR="009C20DF" w:rsidRPr="00C60E83" w:rsidRDefault="009C20DF" w:rsidP="00AA31D0">
      <w:pPr>
        <w:pStyle w:val="ListParagraph"/>
        <w:numPr>
          <w:ilvl w:val="0"/>
          <w:numId w:val="82"/>
        </w:numPr>
        <w:rPr>
          <w:rFonts w:ascii="Arial" w:eastAsia="Arial" w:hAnsi="Arial" w:cs="Arial"/>
        </w:rPr>
      </w:pPr>
      <w:r w:rsidRPr="00C60E83">
        <w:rPr>
          <w:rFonts w:ascii="Arial" w:eastAsia="Arial" w:hAnsi="Arial" w:cs="Arial"/>
        </w:rPr>
        <w:t>Other:</w:t>
      </w:r>
    </w:p>
    <w:p w14:paraId="1CF7F163" w14:textId="77777777" w:rsidR="009C20DF" w:rsidRPr="00C60E83" w:rsidRDefault="009C20DF" w:rsidP="00B020B4">
      <w:pPr>
        <w:pStyle w:val="Heading4"/>
      </w:pPr>
      <w:r w:rsidRPr="00C60E83">
        <w:t>Time and Logistics</w:t>
      </w:r>
    </w:p>
    <w:p w14:paraId="6EF4128B" w14:textId="77777777" w:rsidR="009C20DF" w:rsidRPr="00C60E83" w:rsidRDefault="009C20DF" w:rsidP="009C20DF">
      <w:pPr>
        <w:rPr>
          <w:rFonts w:ascii="Arial" w:eastAsia="Arial" w:hAnsi="Arial" w:cs="Arial"/>
          <w:b/>
          <w:bCs/>
        </w:rPr>
      </w:pPr>
      <w:r w:rsidRPr="00C60E83">
        <w:rPr>
          <w:rFonts w:ascii="Arial" w:eastAsia="Arial" w:hAnsi="Arial" w:cs="Arial"/>
          <w:b/>
          <w:bCs/>
        </w:rPr>
        <w:t xml:space="preserve">Total Administration Time: </w:t>
      </w:r>
    </w:p>
    <w:p w14:paraId="24784573" w14:textId="77777777" w:rsidR="009C20DF" w:rsidRPr="00C60E83" w:rsidRDefault="009C20DF" w:rsidP="00AA31D0">
      <w:pPr>
        <w:pStyle w:val="ListParagraph"/>
        <w:numPr>
          <w:ilvl w:val="0"/>
          <w:numId w:val="54"/>
        </w:numPr>
        <w:rPr>
          <w:rFonts w:ascii="Arial" w:eastAsia="Arial" w:hAnsi="Arial" w:cs="Arial"/>
        </w:rPr>
      </w:pPr>
      <w:r w:rsidRPr="00C60E83">
        <w:rPr>
          <w:rFonts w:ascii="Arial" w:eastAsia="Arial" w:hAnsi="Arial" w:cs="Arial"/>
        </w:rPr>
        <w:t>10–15 minutes</w:t>
      </w:r>
    </w:p>
    <w:p w14:paraId="350D166F" w14:textId="77777777" w:rsidR="009C20DF" w:rsidRPr="00C60E83" w:rsidRDefault="009C20DF" w:rsidP="00AA31D0">
      <w:pPr>
        <w:pStyle w:val="ListParagraph"/>
        <w:numPr>
          <w:ilvl w:val="0"/>
          <w:numId w:val="54"/>
        </w:numPr>
        <w:rPr>
          <w:rFonts w:ascii="Arial" w:eastAsia="Arial" w:hAnsi="Arial" w:cs="Arial"/>
        </w:rPr>
      </w:pPr>
      <w:r w:rsidRPr="00C60E83">
        <w:rPr>
          <w:rFonts w:ascii="Arial" w:eastAsia="Arial" w:hAnsi="Arial" w:cs="Arial"/>
        </w:rPr>
        <w:t>16–30 minutes</w:t>
      </w:r>
    </w:p>
    <w:p w14:paraId="5EF9AC13" w14:textId="7F9110F3" w:rsidR="02448DCD" w:rsidRPr="00C60E83" w:rsidRDefault="02448DCD" w:rsidP="00AA31D0">
      <w:pPr>
        <w:pStyle w:val="ListParagraph"/>
        <w:numPr>
          <w:ilvl w:val="0"/>
          <w:numId w:val="54"/>
        </w:numPr>
        <w:rPr>
          <w:rFonts w:ascii="Arial" w:eastAsia="Arial" w:hAnsi="Arial" w:cs="Arial"/>
        </w:rPr>
      </w:pPr>
      <w:r w:rsidRPr="00C60E83">
        <w:rPr>
          <w:rFonts w:ascii="Arial" w:eastAsia="Arial" w:hAnsi="Arial" w:cs="Arial"/>
        </w:rPr>
        <w:t>31–45 minute</w:t>
      </w:r>
    </w:p>
    <w:p w14:paraId="0D232C8C" w14:textId="5DF5BEB1" w:rsidR="009C20DF" w:rsidRPr="00C60E83" w:rsidRDefault="009C20DF" w:rsidP="00AA31D0">
      <w:pPr>
        <w:pStyle w:val="ListParagraph"/>
        <w:numPr>
          <w:ilvl w:val="0"/>
          <w:numId w:val="54"/>
        </w:numPr>
        <w:rPr>
          <w:rFonts w:ascii="Arial" w:eastAsia="Arial" w:hAnsi="Arial" w:cs="Arial"/>
        </w:rPr>
      </w:pPr>
      <w:r w:rsidRPr="00C60E83">
        <w:rPr>
          <w:rFonts w:ascii="Arial" w:eastAsia="Arial" w:hAnsi="Arial" w:cs="Arial"/>
        </w:rPr>
        <w:t xml:space="preserve">Other: </w:t>
      </w:r>
    </w:p>
    <w:p w14:paraId="1970C0E4" w14:textId="77777777" w:rsidR="009C20DF" w:rsidRPr="00C60E83" w:rsidRDefault="009C20DF" w:rsidP="00440DC6">
      <w:pPr>
        <w:rPr>
          <w:rFonts w:ascii="Arial" w:hAnsi="Arial" w:cs="Arial"/>
          <w:b/>
          <w:bCs/>
        </w:rPr>
      </w:pPr>
      <w:r w:rsidRPr="00C60E83">
        <w:rPr>
          <w:rFonts w:ascii="Arial" w:hAnsi="Arial" w:cs="Arial"/>
          <w:b/>
          <w:bCs/>
        </w:rPr>
        <w:t>Number of Sessions:</w:t>
      </w:r>
    </w:p>
    <w:p w14:paraId="15A4AFFD" w14:textId="77777777" w:rsidR="009C20DF" w:rsidRPr="00C60E83" w:rsidRDefault="009C20DF" w:rsidP="00AA31D0">
      <w:pPr>
        <w:pStyle w:val="ListParagraph"/>
        <w:numPr>
          <w:ilvl w:val="0"/>
          <w:numId w:val="81"/>
        </w:numPr>
        <w:rPr>
          <w:rFonts w:ascii="Arial" w:eastAsia="Arial" w:hAnsi="Arial" w:cs="Arial"/>
        </w:rPr>
      </w:pPr>
      <w:r w:rsidRPr="00C60E83">
        <w:rPr>
          <w:rFonts w:ascii="Arial" w:eastAsia="Arial" w:hAnsi="Arial" w:cs="Arial"/>
        </w:rPr>
        <w:t>Single session</w:t>
      </w:r>
    </w:p>
    <w:p w14:paraId="6A00497C" w14:textId="2D987454" w:rsidR="009C20DF" w:rsidRPr="00C60E83" w:rsidRDefault="009C20DF" w:rsidP="00AA31D0">
      <w:pPr>
        <w:pStyle w:val="ListParagraph"/>
        <w:numPr>
          <w:ilvl w:val="0"/>
          <w:numId w:val="81"/>
        </w:numPr>
        <w:rPr>
          <w:rFonts w:ascii="Arial" w:eastAsia="Arial" w:hAnsi="Arial" w:cs="Arial"/>
        </w:rPr>
      </w:pPr>
      <w:r w:rsidRPr="00C60E83">
        <w:rPr>
          <w:rFonts w:ascii="Arial" w:eastAsia="Arial" w:hAnsi="Arial" w:cs="Arial"/>
        </w:rPr>
        <w:t>Multiple sessions (specify number)</w:t>
      </w:r>
    </w:p>
    <w:p w14:paraId="28100C50" w14:textId="06BC76AF" w:rsidR="009C20DF" w:rsidRPr="00C60E83" w:rsidRDefault="009C20DF" w:rsidP="00B020B4">
      <w:pPr>
        <w:pStyle w:val="Heading4"/>
      </w:pPr>
      <w:r w:rsidRPr="00C60E83">
        <w:t>Administrat</w:t>
      </w:r>
      <w:r w:rsidR="00BB0050" w:rsidRPr="00C60E83">
        <w:t>ion</w:t>
      </w:r>
      <w:r w:rsidRPr="00C60E83">
        <w:t xml:space="preserve"> Requirements</w:t>
      </w:r>
    </w:p>
    <w:p w14:paraId="51D77DD7" w14:textId="226F7A30" w:rsidR="00BB0050" w:rsidRPr="00C60E83" w:rsidRDefault="00BB0050" w:rsidP="00BB0050">
      <w:pPr>
        <w:rPr>
          <w:rFonts w:ascii="Arial" w:hAnsi="Arial" w:cs="Arial"/>
          <w:b/>
          <w:bCs/>
        </w:rPr>
      </w:pPr>
      <w:r w:rsidRPr="00C60E83">
        <w:rPr>
          <w:rFonts w:ascii="Arial" w:hAnsi="Arial" w:cs="Arial"/>
          <w:b/>
          <w:bCs/>
        </w:rPr>
        <w:t>Administrator:</w:t>
      </w:r>
    </w:p>
    <w:p w14:paraId="0AB532FB" w14:textId="77777777" w:rsidR="009C20DF" w:rsidRPr="00C60E83" w:rsidRDefault="009C20DF" w:rsidP="00AA31D0">
      <w:pPr>
        <w:pStyle w:val="ListParagraph"/>
        <w:numPr>
          <w:ilvl w:val="0"/>
          <w:numId w:val="80"/>
        </w:numPr>
        <w:rPr>
          <w:rFonts w:ascii="Arial" w:eastAsia="Arial" w:hAnsi="Arial" w:cs="Arial"/>
        </w:rPr>
      </w:pPr>
      <w:r w:rsidRPr="00C60E83">
        <w:rPr>
          <w:rFonts w:ascii="Arial" w:eastAsia="Arial" w:hAnsi="Arial" w:cs="Arial"/>
        </w:rPr>
        <w:t>Classroom teacher</w:t>
      </w:r>
    </w:p>
    <w:p w14:paraId="64717975" w14:textId="77777777" w:rsidR="009C20DF" w:rsidRPr="00C60E83" w:rsidRDefault="009C20DF" w:rsidP="00AA31D0">
      <w:pPr>
        <w:pStyle w:val="ListParagraph"/>
        <w:numPr>
          <w:ilvl w:val="0"/>
          <w:numId w:val="80"/>
        </w:numPr>
        <w:rPr>
          <w:rFonts w:ascii="Arial" w:eastAsia="Arial" w:hAnsi="Arial" w:cs="Arial"/>
        </w:rPr>
      </w:pPr>
      <w:r w:rsidRPr="00C60E83">
        <w:rPr>
          <w:rFonts w:ascii="Arial" w:eastAsia="Arial" w:hAnsi="Arial" w:cs="Arial"/>
        </w:rPr>
        <w:t>Specialized screener staff</w:t>
      </w:r>
    </w:p>
    <w:p w14:paraId="704D7922" w14:textId="77777777" w:rsidR="009C20DF" w:rsidRPr="00C60E83" w:rsidRDefault="009C20DF" w:rsidP="00AA31D0">
      <w:pPr>
        <w:pStyle w:val="ListParagraph"/>
        <w:numPr>
          <w:ilvl w:val="0"/>
          <w:numId w:val="80"/>
        </w:numPr>
        <w:rPr>
          <w:rFonts w:ascii="Arial" w:eastAsia="Arial" w:hAnsi="Arial" w:cs="Arial"/>
        </w:rPr>
      </w:pPr>
      <w:r w:rsidRPr="00C60E83">
        <w:rPr>
          <w:rFonts w:ascii="Arial" w:eastAsia="Arial" w:hAnsi="Arial" w:cs="Arial"/>
        </w:rPr>
        <w:t>Any trained adult</w:t>
      </w:r>
    </w:p>
    <w:p w14:paraId="672D0250" w14:textId="4398457B" w:rsidR="009C20DF" w:rsidRPr="00C60E83" w:rsidRDefault="009C20DF" w:rsidP="00AA31D0">
      <w:pPr>
        <w:pStyle w:val="ListParagraph"/>
        <w:numPr>
          <w:ilvl w:val="0"/>
          <w:numId w:val="80"/>
        </w:numPr>
        <w:rPr>
          <w:rFonts w:ascii="Arial" w:eastAsia="Arial" w:hAnsi="Arial" w:cs="Arial"/>
        </w:rPr>
      </w:pPr>
      <w:r w:rsidRPr="00C60E83">
        <w:rPr>
          <w:rFonts w:ascii="Arial" w:eastAsia="Arial" w:hAnsi="Arial" w:cs="Arial"/>
        </w:rPr>
        <w:lastRenderedPageBreak/>
        <w:t>Other:</w:t>
      </w:r>
    </w:p>
    <w:p w14:paraId="44BEA5BB" w14:textId="77777777" w:rsidR="009C20DF" w:rsidRPr="00C60E83" w:rsidRDefault="009C20DF" w:rsidP="00BB0050">
      <w:pPr>
        <w:rPr>
          <w:rFonts w:ascii="Arial" w:hAnsi="Arial" w:cs="Arial"/>
          <w:b/>
          <w:bCs/>
        </w:rPr>
      </w:pPr>
      <w:r w:rsidRPr="00C60E83">
        <w:rPr>
          <w:rFonts w:ascii="Arial" w:hAnsi="Arial" w:cs="Arial"/>
          <w:b/>
          <w:bCs/>
        </w:rPr>
        <w:t>Training Required:</w:t>
      </w:r>
    </w:p>
    <w:p w14:paraId="60E8DBA3" w14:textId="77777777" w:rsidR="009C20DF" w:rsidRPr="00C60E83" w:rsidRDefault="009C20DF" w:rsidP="00AA31D0">
      <w:pPr>
        <w:pStyle w:val="ListParagraph"/>
        <w:numPr>
          <w:ilvl w:val="0"/>
          <w:numId w:val="79"/>
        </w:numPr>
        <w:rPr>
          <w:rFonts w:ascii="Arial" w:eastAsia="Arial" w:hAnsi="Arial" w:cs="Arial"/>
        </w:rPr>
      </w:pPr>
      <w:r w:rsidRPr="00C60E83">
        <w:rPr>
          <w:rFonts w:ascii="Arial" w:eastAsia="Arial" w:hAnsi="Arial" w:cs="Arial"/>
        </w:rPr>
        <w:t>None</w:t>
      </w:r>
    </w:p>
    <w:p w14:paraId="603EDAD9" w14:textId="77777777" w:rsidR="009C20DF" w:rsidRPr="00C60E83" w:rsidRDefault="009C20DF" w:rsidP="00AA31D0">
      <w:pPr>
        <w:pStyle w:val="ListParagraph"/>
        <w:numPr>
          <w:ilvl w:val="0"/>
          <w:numId w:val="79"/>
        </w:numPr>
        <w:rPr>
          <w:rFonts w:ascii="Arial" w:eastAsia="Arial" w:hAnsi="Arial" w:cs="Arial"/>
        </w:rPr>
      </w:pPr>
      <w:r w:rsidRPr="00C60E83">
        <w:rPr>
          <w:rFonts w:ascii="Arial" w:eastAsia="Arial" w:hAnsi="Arial" w:cs="Arial"/>
        </w:rPr>
        <w:t>Minimal (&lt; 2 hours)</w:t>
      </w:r>
    </w:p>
    <w:p w14:paraId="665EA07B" w14:textId="5D55C50F" w:rsidR="009C20DF" w:rsidRPr="00C60E83" w:rsidRDefault="02448DCD" w:rsidP="00AA31D0">
      <w:pPr>
        <w:pStyle w:val="ListParagraph"/>
        <w:numPr>
          <w:ilvl w:val="0"/>
          <w:numId w:val="79"/>
        </w:numPr>
        <w:rPr>
          <w:rFonts w:ascii="Arial" w:eastAsia="Arial" w:hAnsi="Arial" w:cs="Arial"/>
        </w:rPr>
      </w:pPr>
      <w:r w:rsidRPr="00C60E83">
        <w:rPr>
          <w:rFonts w:ascii="Arial" w:eastAsia="Arial" w:hAnsi="Arial" w:cs="Arial"/>
        </w:rPr>
        <w:t>Moderate (2–8 hours)</w:t>
      </w:r>
    </w:p>
    <w:p w14:paraId="573F6CDE" w14:textId="77777777" w:rsidR="009C20DF" w:rsidRPr="00C60E83" w:rsidRDefault="009C20DF" w:rsidP="00AA31D0">
      <w:pPr>
        <w:pStyle w:val="ListParagraph"/>
        <w:numPr>
          <w:ilvl w:val="0"/>
          <w:numId w:val="79"/>
        </w:numPr>
        <w:rPr>
          <w:rFonts w:ascii="Arial" w:eastAsia="Arial" w:hAnsi="Arial" w:cs="Arial"/>
        </w:rPr>
      </w:pPr>
      <w:r w:rsidRPr="00C60E83">
        <w:rPr>
          <w:rFonts w:ascii="Arial" w:eastAsia="Arial" w:hAnsi="Arial" w:cs="Arial"/>
        </w:rPr>
        <w:t>Extensive (&gt; 8 hours)</w:t>
      </w:r>
    </w:p>
    <w:p w14:paraId="3CB689BE" w14:textId="4B41DED5" w:rsidR="009C20DF" w:rsidRPr="00817E73" w:rsidRDefault="00850A3E" w:rsidP="00432B5D">
      <w:pPr>
        <w:pStyle w:val="Heading3"/>
        <w:spacing w:after="120"/>
        <w:rPr>
          <w:rFonts w:eastAsia="Arial"/>
          <w:sz w:val="36"/>
          <w:szCs w:val="36"/>
        </w:rPr>
      </w:pPr>
      <w:r w:rsidRPr="00817E73">
        <w:rPr>
          <w:sz w:val="36"/>
          <w:szCs w:val="36"/>
        </w:rPr>
        <w:t>S</w:t>
      </w:r>
      <w:r w:rsidR="00C60E83" w:rsidRPr="00817E73">
        <w:rPr>
          <w:sz w:val="36"/>
          <w:szCs w:val="36"/>
        </w:rPr>
        <w:t>creener Components</w:t>
      </w:r>
    </w:p>
    <w:p w14:paraId="41CF21FA" w14:textId="77777777" w:rsidR="009C20DF" w:rsidRPr="00C60E83" w:rsidRDefault="009C20DF" w:rsidP="00432B5D">
      <w:pPr>
        <w:pStyle w:val="Heading4"/>
        <w:spacing w:before="120"/>
      </w:pPr>
      <w:r w:rsidRPr="00C60E83">
        <w:t xml:space="preserve">Content Areas </w:t>
      </w:r>
    </w:p>
    <w:p w14:paraId="42575980" w14:textId="77777777" w:rsidR="009C20DF" w:rsidRPr="00C60E83" w:rsidRDefault="009C20DF" w:rsidP="009C20DF">
      <w:pPr>
        <w:rPr>
          <w:rFonts w:ascii="Arial" w:eastAsia="Arial" w:hAnsi="Arial" w:cs="Arial"/>
        </w:rPr>
      </w:pPr>
      <w:r w:rsidRPr="00C60E83">
        <w:rPr>
          <w:rFonts w:ascii="Arial" w:eastAsia="Arial" w:hAnsi="Arial" w:cs="Arial"/>
          <w:b/>
          <w:bCs/>
        </w:rPr>
        <w:t>Primary Skills Measured:</w:t>
      </w:r>
      <w:r w:rsidRPr="00C60E83">
        <w:rPr>
          <w:rFonts w:ascii="Arial" w:eastAsia="Arial" w:hAnsi="Arial" w:cs="Arial"/>
        </w:rPr>
        <w:t xml:space="preserve"> (check all that apply)</w:t>
      </w:r>
    </w:p>
    <w:p w14:paraId="2C1149A2" w14:textId="77777777" w:rsidR="009C20DF" w:rsidRPr="00C60E83" w:rsidRDefault="009C20DF" w:rsidP="00AA31D0">
      <w:pPr>
        <w:pStyle w:val="ListParagraph"/>
        <w:numPr>
          <w:ilvl w:val="0"/>
          <w:numId w:val="78"/>
        </w:numPr>
        <w:rPr>
          <w:rFonts w:ascii="Arial" w:eastAsia="Arial" w:hAnsi="Arial" w:cs="Arial"/>
        </w:rPr>
      </w:pPr>
      <w:r w:rsidRPr="00C60E83">
        <w:rPr>
          <w:rFonts w:ascii="Arial" w:eastAsia="Arial" w:hAnsi="Arial" w:cs="Arial"/>
        </w:rPr>
        <w:t>Receptive vocabulary</w:t>
      </w:r>
    </w:p>
    <w:p w14:paraId="2E42A64B" w14:textId="77777777" w:rsidR="009C20DF" w:rsidRPr="00C60E83" w:rsidRDefault="009C20DF" w:rsidP="00AA31D0">
      <w:pPr>
        <w:pStyle w:val="ListParagraph"/>
        <w:numPr>
          <w:ilvl w:val="0"/>
          <w:numId w:val="78"/>
        </w:numPr>
        <w:rPr>
          <w:rFonts w:ascii="Arial" w:eastAsia="Arial" w:hAnsi="Arial" w:cs="Arial"/>
        </w:rPr>
      </w:pPr>
      <w:r w:rsidRPr="00C60E83">
        <w:rPr>
          <w:rFonts w:ascii="Arial" w:eastAsia="Arial" w:hAnsi="Arial" w:cs="Arial"/>
        </w:rPr>
        <w:t>Expressive vocabulary</w:t>
      </w:r>
    </w:p>
    <w:p w14:paraId="4DF247F0" w14:textId="77777777" w:rsidR="009C20DF" w:rsidRPr="00C60E83" w:rsidRDefault="009C20DF" w:rsidP="00AA31D0">
      <w:pPr>
        <w:pStyle w:val="ListParagraph"/>
        <w:numPr>
          <w:ilvl w:val="0"/>
          <w:numId w:val="78"/>
        </w:numPr>
        <w:rPr>
          <w:rFonts w:ascii="Arial" w:eastAsia="Arial" w:hAnsi="Arial" w:cs="Arial"/>
        </w:rPr>
      </w:pPr>
      <w:r w:rsidRPr="00C60E83">
        <w:rPr>
          <w:rFonts w:ascii="Arial" w:eastAsia="Arial" w:hAnsi="Arial" w:cs="Arial"/>
        </w:rPr>
        <w:t>Vocabulary knowledge</w:t>
      </w:r>
    </w:p>
    <w:p w14:paraId="62BEA0F8" w14:textId="77777777" w:rsidR="009C20DF" w:rsidRPr="00C60E83" w:rsidRDefault="009C20DF" w:rsidP="00AA31D0">
      <w:pPr>
        <w:pStyle w:val="ListParagraph"/>
        <w:numPr>
          <w:ilvl w:val="0"/>
          <w:numId w:val="78"/>
        </w:numPr>
        <w:rPr>
          <w:rFonts w:ascii="Arial" w:eastAsia="Arial" w:hAnsi="Arial" w:cs="Arial"/>
        </w:rPr>
      </w:pPr>
      <w:r w:rsidRPr="00C60E83">
        <w:rPr>
          <w:rFonts w:ascii="Arial" w:eastAsia="Arial" w:hAnsi="Arial" w:cs="Arial"/>
        </w:rPr>
        <w:t>Listening comprehension</w:t>
      </w:r>
    </w:p>
    <w:p w14:paraId="463241AE" w14:textId="77777777" w:rsidR="009C20DF" w:rsidRPr="00C60E83" w:rsidRDefault="009C20DF" w:rsidP="00AA31D0">
      <w:pPr>
        <w:pStyle w:val="ListParagraph"/>
        <w:numPr>
          <w:ilvl w:val="0"/>
          <w:numId w:val="78"/>
        </w:numPr>
        <w:rPr>
          <w:rFonts w:ascii="Arial" w:eastAsia="Arial" w:hAnsi="Arial" w:cs="Arial"/>
        </w:rPr>
      </w:pPr>
      <w:r w:rsidRPr="00C60E83">
        <w:rPr>
          <w:rFonts w:ascii="Arial" w:eastAsia="Arial" w:hAnsi="Arial" w:cs="Arial"/>
        </w:rPr>
        <w:t>Speaking fluency</w:t>
      </w:r>
    </w:p>
    <w:p w14:paraId="110E8628" w14:textId="77777777" w:rsidR="009C20DF" w:rsidRPr="00C60E83" w:rsidRDefault="009C20DF" w:rsidP="00AA31D0">
      <w:pPr>
        <w:pStyle w:val="ListParagraph"/>
        <w:numPr>
          <w:ilvl w:val="0"/>
          <w:numId w:val="78"/>
        </w:numPr>
        <w:rPr>
          <w:rFonts w:ascii="Arial" w:eastAsia="Arial" w:hAnsi="Arial" w:cs="Arial"/>
        </w:rPr>
      </w:pPr>
      <w:r w:rsidRPr="00C60E83">
        <w:rPr>
          <w:rFonts w:ascii="Arial" w:eastAsia="Arial" w:hAnsi="Arial" w:cs="Arial"/>
        </w:rPr>
        <w:t>Phonological awareness</w:t>
      </w:r>
    </w:p>
    <w:p w14:paraId="753D6D1E" w14:textId="77777777" w:rsidR="009C20DF" w:rsidRPr="00C60E83" w:rsidRDefault="009C20DF" w:rsidP="00AA31D0">
      <w:pPr>
        <w:pStyle w:val="ListParagraph"/>
        <w:numPr>
          <w:ilvl w:val="0"/>
          <w:numId w:val="78"/>
        </w:numPr>
        <w:rPr>
          <w:rFonts w:ascii="Arial" w:eastAsia="Arial" w:hAnsi="Arial" w:cs="Arial"/>
        </w:rPr>
      </w:pPr>
      <w:r w:rsidRPr="00C60E83">
        <w:rPr>
          <w:rFonts w:ascii="Arial" w:eastAsia="Arial" w:hAnsi="Arial" w:cs="Arial"/>
        </w:rPr>
        <w:t>Letter knowledge</w:t>
      </w:r>
    </w:p>
    <w:p w14:paraId="509007C4" w14:textId="77777777" w:rsidR="009C20DF" w:rsidRPr="00C60E83" w:rsidRDefault="009C20DF" w:rsidP="00AA31D0">
      <w:pPr>
        <w:pStyle w:val="ListParagraph"/>
        <w:numPr>
          <w:ilvl w:val="0"/>
          <w:numId w:val="78"/>
        </w:numPr>
        <w:rPr>
          <w:rFonts w:ascii="Arial" w:eastAsia="Arial" w:hAnsi="Arial" w:cs="Arial"/>
        </w:rPr>
      </w:pPr>
      <w:r w:rsidRPr="00C60E83">
        <w:rPr>
          <w:rFonts w:ascii="Arial" w:eastAsia="Arial" w:hAnsi="Arial" w:cs="Arial"/>
        </w:rPr>
        <w:t>Emergent literacy skills</w:t>
      </w:r>
    </w:p>
    <w:p w14:paraId="4086CB63" w14:textId="77777777" w:rsidR="009C20DF" w:rsidRPr="00C60E83" w:rsidRDefault="009C20DF" w:rsidP="00AA31D0">
      <w:pPr>
        <w:pStyle w:val="ListParagraph"/>
        <w:numPr>
          <w:ilvl w:val="0"/>
          <w:numId w:val="78"/>
        </w:numPr>
        <w:rPr>
          <w:rFonts w:ascii="Arial" w:eastAsia="Arial" w:hAnsi="Arial" w:cs="Arial"/>
        </w:rPr>
      </w:pPr>
      <w:r w:rsidRPr="00C60E83">
        <w:rPr>
          <w:rFonts w:ascii="Arial" w:eastAsia="Arial" w:hAnsi="Arial" w:cs="Arial"/>
        </w:rPr>
        <w:t>Social-emotional language use</w:t>
      </w:r>
    </w:p>
    <w:p w14:paraId="0E355EFF" w14:textId="11CD0571" w:rsidR="009C20DF" w:rsidRPr="00C60E83" w:rsidRDefault="009C20DF" w:rsidP="00AA31D0">
      <w:pPr>
        <w:pStyle w:val="ListParagraph"/>
        <w:numPr>
          <w:ilvl w:val="0"/>
          <w:numId w:val="78"/>
        </w:numPr>
        <w:rPr>
          <w:rFonts w:ascii="Arial" w:eastAsia="Arial" w:hAnsi="Arial" w:cs="Arial"/>
        </w:rPr>
      </w:pPr>
      <w:r w:rsidRPr="00C60E83">
        <w:rPr>
          <w:rFonts w:ascii="Arial" w:eastAsia="Arial" w:hAnsi="Arial" w:cs="Arial"/>
        </w:rPr>
        <w:t xml:space="preserve">Other: </w:t>
      </w:r>
    </w:p>
    <w:p w14:paraId="308A21CC" w14:textId="77777777" w:rsidR="009C20DF" w:rsidRPr="00C60E83" w:rsidRDefault="009C20DF" w:rsidP="00B020B4">
      <w:pPr>
        <w:pStyle w:val="Heading4"/>
      </w:pPr>
      <w:r w:rsidRPr="00C60E83">
        <w:t>Task Types</w:t>
      </w:r>
    </w:p>
    <w:p w14:paraId="3E3F5BB0" w14:textId="77777777" w:rsidR="009C20DF" w:rsidRPr="00C60E83" w:rsidRDefault="009C20DF" w:rsidP="009C20DF">
      <w:pPr>
        <w:rPr>
          <w:rFonts w:ascii="Arial" w:eastAsia="Arial" w:hAnsi="Arial" w:cs="Arial"/>
        </w:rPr>
      </w:pPr>
      <w:r w:rsidRPr="00C60E83">
        <w:rPr>
          <w:rFonts w:ascii="Arial" w:eastAsia="Arial" w:hAnsi="Arial" w:cs="Arial"/>
          <w:b/>
          <w:bCs/>
        </w:rPr>
        <w:t>Screener Tasks Include:</w:t>
      </w:r>
      <w:r w:rsidRPr="00C60E83">
        <w:rPr>
          <w:rFonts w:ascii="Arial" w:eastAsia="Arial" w:hAnsi="Arial" w:cs="Arial"/>
        </w:rPr>
        <w:t xml:space="preserve"> (check all that apply)</w:t>
      </w:r>
    </w:p>
    <w:p w14:paraId="1FAD3AD8" w14:textId="77777777" w:rsidR="009C20DF" w:rsidRPr="00C60E83" w:rsidRDefault="009C20DF" w:rsidP="00AA31D0">
      <w:pPr>
        <w:pStyle w:val="ListParagraph"/>
        <w:numPr>
          <w:ilvl w:val="0"/>
          <w:numId w:val="77"/>
        </w:numPr>
        <w:rPr>
          <w:rFonts w:ascii="Arial" w:eastAsia="Arial" w:hAnsi="Arial" w:cs="Arial"/>
        </w:rPr>
      </w:pPr>
      <w:r w:rsidRPr="00C60E83">
        <w:rPr>
          <w:rFonts w:ascii="Arial" w:eastAsia="Arial" w:hAnsi="Arial" w:cs="Arial"/>
        </w:rPr>
        <w:t>Picture naming/identification</w:t>
      </w:r>
    </w:p>
    <w:p w14:paraId="53B72405" w14:textId="77777777" w:rsidR="009C20DF" w:rsidRPr="00C60E83" w:rsidRDefault="009C20DF" w:rsidP="00AA31D0">
      <w:pPr>
        <w:pStyle w:val="ListParagraph"/>
        <w:numPr>
          <w:ilvl w:val="0"/>
          <w:numId w:val="77"/>
        </w:numPr>
        <w:rPr>
          <w:rFonts w:ascii="Arial" w:eastAsia="Arial" w:hAnsi="Arial" w:cs="Arial"/>
        </w:rPr>
      </w:pPr>
      <w:r w:rsidRPr="00C60E83">
        <w:rPr>
          <w:rFonts w:ascii="Arial" w:eastAsia="Arial" w:hAnsi="Arial" w:cs="Arial"/>
        </w:rPr>
        <w:t>Story retelling</w:t>
      </w:r>
    </w:p>
    <w:p w14:paraId="33EDAC75" w14:textId="77777777" w:rsidR="009C20DF" w:rsidRPr="00C60E83" w:rsidRDefault="009C20DF" w:rsidP="00AA31D0">
      <w:pPr>
        <w:pStyle w:val="ListParagraph"/>
        <w:numPr>
          <w:ilvl w:val="0"/>
          <w:numId w:val="77"/>
        </w:numPr>
        <w:rPr>
          <w:rFonts w:ascii="Arial" w:eastAsia="Arial" w:hAnsi="Arial" w:cs="Arial"/>
        </w:rPr>
      </w:pPr>
      <w:r w:rsidRPr="00C60E83">
        <w:rPr>
          <w:rFonts w:ascii="Arial" w:eastAsia="Arial" w:hAnsi="Arial" w:cs="Arial"/>
        </w:rPr>
        <w:t>Following directions</w:t>
      </w:r>
    </w:p>
    <w:p w14:paraId="3FFDD9C6" w14:textId="77777777" w:rsidR="009C20DF" w:rsidRPr="00C60E83" w:rsidRDefault="009C20DF" w:rsidP="00AA31D0">
      <w:pPr>
        <w:pStyle w:val="ListParagraph"/>
        <w:numPr>
          <w:ilvl w:val="0"/>
          <w:numId w:val="77"/>
        </w:numPr>
        <w:rPr>
          <w:rFonts w:ascii="Arial" w:eastAsia="Arial" w:hAnsi="Arial" w:cs="Arial"/>
        </w:rPr>
      </w:pPr>
      <w:r w:rsidRPr="00C60E83">
        <w:rPr>
          <w:rFonts w:ascii="Arial" w:eastAsia="Arial" w:hAnsi="Arial" w:cs="Arial"/>
        </w:rPr>
        <w:t>Conversation/interaction</w:t>
      </w:r>
    </w:p>
    <w:p w14:paraId="08984F88" w14:textId="77777777" w:rsidR="009C20DF" w:rsidRPr="00C60E83" w:rsidRDefault="009C20DF" w:rsidP="00AA31D0">
      <w:pPr>
        <w:pStyle w:val="ListParagraph"/>
        <w:numPr>
          <w:ilvl w:val="0"/>
          <w:numId w:val="77"/>
        </w:numPr>
        <w:rPr>
          <w:rFonts w:ascii="Arial" w:eastAsia="Arial" w:hAnsi="Arial" w:cs="Arial"/>
        </w:rPr>
      </w:pPr>
      <w:r w:rsidRPr="00C60E83">
        <w:rPr>
          <w:rFonts w:ascii="Arial" w:eastAsia="Arial" w:hAnsi="Arial" w:cs="Arial"/>
        </w:rPr>
        <w:t>Vocabulary tasks</w:t>
      </w:r>
    </w:p>
    <w:p w14:paraId="562FDCA3" w14:textId="77777777" w:rsidR="009C20DF" w:rsidRPr="00C60E83" w:rsidRDefault="009C20DF" w:rsidP="00AA31D0">
      <w:pPr>
        <w:pStyle w:val="ListParagraph"/>
        <w:numPr>
          <w:ilvl w:val="0"/>
          <w:numId w:val="77"/>
        </w:numPr>
        <w:rPr>
          <w:rFonts w:ascii="Arial" w:eastAsia="Arial" w:hAnsi="Arial" w:cs="Arial"/>
        </w:rPr>
      </w:pPr>
      <w:r w:rsidRPr="00C60E83">
        <w:rPr>
          <w:rFonts w:ascii="Arial" w:eastAsia="Arial" w:hAnsi="Arial" w:cs="Arial"/>
        </w:rPr>
        <w:t>Listening comprehension</w:t>
      </w:r>
    </w:p>
    <w:p w14:paraId="053036F4" w14:textId="77777777" w:rsidR="009C20DF" w:rsidRPr="00C60E83" w:rsidRDefault="009C20DF" w:rsidP="00AA31D0">
      <w:pPr>
        <w:pStyle w:val="ListParagraph"/>
        <w:numPr>
          <w:ilvl w:val="0"/>
          <w:numId w:val="77"/>
        </w:numPr>
        <w:rPr>
          <w:rFonts w:ascii="Arial" w:eastAsia="Arial" w:hAnsi="Arial" w:cs="Arial"/>
        </w:rPr>
      </w:pPr>
      <w:r w:rsidRPr="00C60E83">
        <w:rPr>
          <w:rFonts w:ascii="Arial" w:eastAsia="Arial" w:hAnsi="Arial" w:cs="Arial"/>
        </w:rPr>
        <w:t>Phonological awareness tasks</w:t>
      </w:r>
    </w:p>
    <w:p w14:paraId="25B8EB09" w14:textId="6EB73B66" w:rsidR="009C20DF" w:rsidRPr="00C60E83" w:rsidRDefault="009C20DF" w:rsidP="00AA31D0">
      <w:pPr>
        <w:pStyle w:val="ListParagraph"/>
        <w:numPr>
          <w:ilvl w:val="0"/>
          <w:numId w:val="77"/>
        </w:numPr>
        <w:rPr>
          <w:rFonts w:ascii="Arial" w:eastAsia="Arial" w:hAnsi="Arial" w:cs="Arial"/>
        </w:rPr>
      </w:pPr>
      <w:r w:rsidRPr="00C60E83">
        <w:rPr>
          <w:rFonts w:ascii="Arial" w:eastAsia="Arial" w:hAnsi="Arial" w:cs="Arial"/>
        </w:rPr>
        <w:t xml:space="preserve">Other: </w:t>
      </w:r>
    </w:p>
    <w:p w14:paraId="000B756C" w14:textId="75933155" w:rsidR="009C20DF" w:rsidRPr="00817E73" w:rsidRDefault="00850A3E" w:rsidP="00817E73">
      <w:pPr>
        <w:pStyle w:val="Heading3"/>
        <w:rPr>
          <w:rFonts w:eastAsia="Arial"/>
          <w:sz w:val="36"/>
          <w:szCs w:val="36"/>
        </w:rPr>
      </w:pPr>
      <w:r w:rsidRPr="00817E73">
        <w:rPr>
          <w:sz w:val="36"/>
          <w:szCs w:val="36"/>
        </w:rPr>
        <w:t>S</w:t>
      </w:r>
      <w:r w:rsidR="00C60E83" w:rsidRPr="00817E73">
        <w:rPr>
          <w:sz w:val="36"/>
          <w:szCs w:val="36"/>
        </w:rPr>
        <w:t>coring and Reporting</w:t>
      </w:r>
    </w:p>
    <w:p w14:paraId="52A45E51" w14:textId="77777777" w:rsidR="009C20DF" w:rsidRPr="00C60E83" w:rsidRDefault="009C20DF" w:rsidP="00432B5D">
      <w:pPr>
        <w:pStyle w:val="Heading4"/>
        <w:spacing w:before="120"/>
      </w:pPr>
      <w:r w:rsidRPr="00C60E83">
        <w:t>Scoring Method</w:t>
      </w:r>
    </w:p>
    <w:p w14:paraId="06C3181B" w14:textId="77777777" w:rsidR="009C20DF" w:rsidRPr="00C60E83" w:rsidRDefault="009C20DF" w:rsidP="009C20DF">
      <w:pPr>
        <w:rPr>
          <w:rFonts w:ascii="Arial" w:eastAsia="Arial" w:hAnsi="Arial" w:cs="Arial"/>
        </w:rPr>
      </w:pPr>
      <w:r w:rsidRPr="00C60E83">
        <w:rPr>
          <w:rFonts w:ascii="Arial" w:eastAsia="Arial" w:hAnsi="Arial" w:cs="Arial"/>
          <w:b/>
          <w:bCs/>
        </w:rPr>
        <w:t xml:space="preserve">Scoring Type: </w:t>
      </w:r>
      <w:r w:rsidRPr="00C60E83">
        <w:rPr>
          <w:rFonts w:ascii="Arial" w:eastAsia="Arial" w:hAnsi="Arial" w:cs="Arial"/>
        </w:rPr>
        <w:t>(check all that apply)</w:t>
      </w:r>
    </w:p>
    <w:p w14:paraId="05807A49" w14:textId="77777777" w:rsidR="009C20DF" w:rsidRPr="00C60E83" w:rsidRDefault="009C20DF" w:rsidP="00AA31D0">
      <w:pPr>
        <w:pStyle w:val="ListParagraph"/>
        <w:numPr>
          <w:ilvl w:val="0"/>
          <w:numId w:val="76"/>
        </w:numPr>
        <w:rPr>
          <w:rFonts w:ascii="Arial" w:eastAsia="Arial" w:hAnsi="Arial" w:cs="Arial"/>
        </w:rPr>
      </w:pPr>
      <w:r w:rsidRPr="00C60E83">
        <w:rPr>
          <w:rFonts w:ascii="Arial" w:eastAsia="Arial" w:hAnsi="Arial" w:cs="Arial"/>
        </w:rPr>
        <w:lastRenderedPageBreak/>
        <w:t>Automated/computer scoring</w:t>
      </w:r>
    </w:p>
    <w:p w14:paraId="2CDFF805" w14:textId="77777777" w:rsidR="009C20DF" w:rsidRPr="00C60E83" w:rsidRDefault="009C20DF" w:rsidP="00AA31D0">
      <w:pPr>
        <w:pStyle w:val="ListParagraph"/>
        <w:numPr>
          <w:ilvl w:val="0"/>
          <w:numId w:val="76"/>
        </w:numPr>
        <w:rPr>
          <w:rFonts w:ascii="Arial" w:eastAsia="Arial" w:hAnsi="Arial" w:cs="Arial"/>
        </w:rPr>
      </w:pPr>
      <w:r w:rsidRPr="00C60E83">
        <w:rPr>
          <w:rFonts w:ascii="Arial" w:eastAsia="Arial" w:hAnsi="Arial" w:cs="Arial"/>
        </w:rPr>
        <w:t>Manual scoring by screener administrator</w:t>
      </w:r>
    </w:p>
    <w:p w14:paraId="273AA5D2" w14:textId="77777777" w:rsidR="009C20DF" w:rsidRPr="00C60E83" w:rsidRDefault="009C20DF" w:rsidP="00AA31D0">
      <w:pPr>
        <w:pStyle w:val="ListParagraph"/>
        <w:numPr>
          <w:ilvl w:val="0"/>
          <w:numId w:val="76"/>
        </w:numPr>
        <w:rPr>
          <w:rFonts w:ascii="Arial" w:eastAsia="Arial" w:hAnsi="Arial" w:cs="Arial"/>
        </w:rPr>
      </w:pPr>
      <w:r w:rsidRPr="00C60E83">
        <w:rPr>
          <w:rFonts w:ascii="Arial" w:eastAsia="Arial" w:hAnsi="Arial" w:cs="Arial"/>
        </w:rPr>
        <w:t>Combination of automated and manual</w:t>
      </w:r>
    </w:p>
    <w:p w14:paraId="0FF82024" w14:textId="77777777" w:rsidR="009C20DF" w:rsidRPr="00C60E83" w:rsidRDefault="009C20DF" w:rsidP="00AA31D0">
      <w:pPr>
        <w:pStyle w:val="ListParagraph"/>
        <w:numPr>
          <w:ilvl w:val="0"/>
          <w:numId w:val="76"/>
        </w:numPr>
        <w:rPr>
          <w:rFonts w:ascii="Arial" w:eastAsia="Arial" w:hAnsi="Arial" w:cs="Arial"/>
        </w:rPr>
      </w:pPr>
      <w:r w:rsidRPr="00C60E83">
        <w:rPr>
          <w:rFonts w:ascii="Arial" w:eastAsia="Arial" w:hAnsi="Arial" w:cs="Arial"/>
        </w:rPr>
        <w:t>External scoring service</w:t>
      </w:r>
    </w:p>
    <w:p w14:paraId="3CF5B70E" w14:textId="5F6EE6F8" w:rsidR="009C20DF" w:rsidRPr="00C60E83" w:rsidRDefault="009C20DF" w:rsidP="00AA31D0">
      <w:pPr>
        <w:pStyle w:val="ListParagraph"/>
        <w:numPr>
          <w:ilvl w:val="0"/>
          <w:numId w:val="76"/>
        </w:numPr>
        <w:rPr>
          <w:rFonts w:ascii="Arial" w:eastAsia="Arial" w:hAnsi="Arial" w:cs="Arial"/>
        </w:rPr>
      </w:pPr>
      <w:r w:rsidRPr="00C60E83">
        <w:rPr>
          <w:rFonts w:ascii="Arial" w:eastAsia="Arial" w:hAnsi="Arial" w:cs="Arial"/>
        </w:rPr>
        <w:t xml:space="preserve">Other: </w:t>
      </w:r>
    </w:p>
    <w:p w14:paraId="397C73D8" w14:textId="77777777" w:rsidR="009C20DF" w:rsidRPr="00C60E83" w:rsidRDefault="009C20DF" w:rsidP="009C20DF">
      <w:pPr>
        <w:rPr>
          <w:rFonts w:ascii="Arial" w:eastAsia="Arial" w:hAnsi="Arial" w:cs="Arial"/>
        </w:rPr>
      </w:pPr>
      <w:r w:rsidRPr="00C60E83">
        <w:rPr>
          <w:rFonts w:ascii="Arial" w:eastAsia="Arial" w:hAnsi="Arial" w:cs="Arial"/>
          <w:b/>
          <w:bCs/>
        </w:rPr>
        <w:t xml:space="preserve">Score Types Provided: </w:t>
      </w:r>
      <w:r w:rsidRPr="00C60E83">
        <w:rPr>
          <w:rFonts w:ascii="Arial" w:eastAsia="Arial" w:hAnsi="Arial" w:cs="Arial"/>
        </w:rPr>
        <w:t>(check all that apply)</w:t>
      </w:r>
    </w:p>
    <w:p w14:paraId="7675048D" w14:textId="77777777" w:rsidR="009C20DF" w:rsidRPr="00C60E83" w:rsidRDefault="009C20DF" w:rsidP="00AA31D0">
      <w:pPr>
        <w:pStyle w:val="ListParagraph"/>
        <w:numPr>
          <w:ilvl w:val="0"/>
          <w:numId w:val="75"/>
        </w:numPr>
        <w:rPr>
          <w:rFonts w:ascii="Arial" w:eastAsia="Arial" w:hAnsi="Arial" w:cs="Arial"/>
        </w:rPr>
      </w:pPr>
      <w:r w:rsidRPr="00C60E83">
        <w:rPr>
          <w:rFonts w:ascii="Arial" w:eastAsia="Arial" w:hAnsi="Arial" w:cs="Arial"/>
        </w:rPr>
        <w:t>Raw scores</w:t>
      </w:r>
    </w:p>
    <w:p w14:paraId="023C8253" w14:textId="77777777" w:rsidR="009C20DF" w:rsidRPr="00C60E83" w:rsidRDefault="009C20DF" w:rsidP="00AA31D0">
      <w:pPr>
        <w:pStyle w:val="ListParagraph"/>
        <w:numPr>
          <w:ilvl w:val="0"/>
          <w:numId w:val="75"/>
        </w:numPr>
        <w:rPr>
          <w:rFonts w:ascii="Arial" w:eastAsia="Arial" w:hAnsi="Arial" w:cs="Arial"/>
        </w:rPr>
      </w:pPr>
      <w:r w:rsidRPr="00C60E83">
        <w:rPr>
          <w:rFonts w:ascii="Arial" w:eastAsia="Arial" w:hAnsi="Arial" w:cs="Arial"/>
        </w:rPr>
        <w:t>Standardized scores</w:t>
      </w:r>
    </w:p>
    <w:p w14:paraId="6660493F" w14:textId="77777777" w:rsidR="009C20DF" w:rsidRPr="00C60E83" w:rsidRDefault="009C20DF" w:rsidP="00AA31D0">
      <w:pPr>
        <w:pStyle w:val="ListParagraph"/>
        <w:numPr>
          <w:ilvl w:val="0"/>
          <w:numId w:val="75"/>
        </w:numPr>
        <w:rPr>
          <w:rFonts w:ascii="Arial" w:eastAsia="Arial" w:hAnsi="Arial" w:cs="Arial"/>
        </w:rPr>
      </w:pPr>
      <w:r w:rsidRPr="00C60E83">
        <w:rPr>
          <w:rFonts w:ascii="Arial" w:eastAsia="Arial" w:hAnsi="Arial" w:cs="Arial"/>
        </w:rPr>
        <w:t>Percentile ranks</w:t>
      </w:r>
    </w:p>
    <w:p w14:paraId="16E6DE58" w14:textId="77777777" w:rsidR="009C20DF" w:rsidRPr="00C60E83" w:rsidRDefault="009C20DF" w:rsidP="00AA31D0">
      <w:pPr>
        <w:pStyle w:val="ListParagraph"/>
        <w:numPr>
          <w:ilvl w:val="0"/>
          <w:numId w:val="75"/>
        </w:numPr>
        <w:rPr>
          <w:rFonts w:ascii="Arial" w:eastAsia="Arial" w:hAnsi="Arial" w:cs="Arial"/>
        </w:rPr>
      </w:pPr>
      <w:r w:rsidRPr="00C60E83">
        <w:rPr>
          <w:rFonts w:ascii="Arial" w:eastAsia="Arial" w:hAnsi="Arial" w:cs="Arial"/>
        </w:rPr>
        <w:t>Proficiency levels</w:t>
      </w:r>
    </w:p>
    <w:p w14:paraId="31EC8207" w14:textId="77777777" w:rsidR="009C20DF" w:rsidRPr="00C60E83" w:rsidRDefault="009C20DF" w:rsidP="00AA31D0">
      <w:pPr>
        <w:pStyle w:val="ListParagraph"/>
        <w:numPr>
          <w:ilvl w:val="0"/>
          <w:numId w:val="75"/>
        </w:numPr>
        <w:rPr>
          <w:rFonts w:ascii="Arial" w:eastAsia="Arial" w:hAnsi="Arial" w:cs="Arial"/>
        </w:rPr>
      </w:pPr>
      <w:r w:rsidRPr="00C60E83">
        <w:rPr>
          <w:rFonts w:ascii="Arial" w:eastAsia="Arial" w:hAnsi="Arial" w:cs="Arial"/>
        </w:rPr>
        <w:t>Risk categories</w:t>
      </w:r>
    </w:p>
    <w:p w14:paraId="594518E3" w14:textId="77777777" w:rsidR="009C20DF" w:rsidRPr="00C60E83" w:rsidRDefault="009C20DF" w:rsidP="00AA31D0">
      <w:pPr>
        <w:pStyle w:val="ListParagraph"/>
        <w:numPr>
          <w:ilvl w:val="0"/>
          <w:numId w:val="75"/>
        </w:numPr>
        <w:rPr>
          <w:rFonts w:ascii="Arial" w:eastAsia="Arial" w:hAnsi="Arial" w:cs="Arial"/>
        </w:rPr>
      </w:pPr>
      <w:r w:rsidRPr="00C60E83">
        <w:rPr>
          <w:rFonts w:ascii="Arial" w:eastAsia="Arial" w:hAnsi="Arial" w:cs="Arial"/>
        </w:rPr>
        <w:t>Developmental bands</w:t>
      </w:r>
    </w:p>
    <w:p w14:paraId="4AD8AE35" w14:textId="53B94C73" w:rsidR="009C20DF" w:rsidRPr="00C60E83" w:rsidRDefault="009C20DF" w:rsidP="00AA31D0">
      <w:pPr>
        <w:pStyle w:val="ListParagraph"/>
        <w:numPr>
          <w:ilvl w:val="0"/>
          <w:numId w:val="75"/>
        </w:numPr>
        <w:rPr>
          <w:rFonts w:ascii="Arial" w:eastAsia="Arial" w:hAnsi="Arial" w:cs="Arial"/>
        </w:rPr>
      </w:pPr>
      <w:r w:rsidRPr="00C60E83">
        <w:rPr>
          <w:rFonts w:ascii="Arial" w:eastAsia="Arial" w:hAnsi="Arial" w:cs="Arial"/>
        </w:rPr>
        <w:t xml:space="preserve">Other: </w:t>
      </w:r>
    </w:p>
    <w:p w14:paraId="759FF6C0" w14:textId="77777777" w:rsidR="009C20DF" w:rsidRPr="00C60E83" w:rsidRDefault="009C20DF" w:rsidP="00B020B4">
      <w:pPr>
        <w:pStyle w:val="Heading4"/>
      </w:pPr>
      <w:r w:rsidRPr="00C60E83">
        <w:t>Results and Reports</w:t>
      </w:r>
    </w:p>
    <w:p w14:paraId="14CA193E" w14:textId="77777777" w:rsidR="009C20DF" w:rsidRPr="00C60E83" w:rsidRDefault="009C20DF" w:rsidP="009C20DF">
      <w:pPr>
        <w:rPr>
          <w:rFonts w:ascii="Arial" w:eastAsia="Arial" w:hAnsi="Arial" w:cs="Arial"/>
        </w:rPr>
      </w:pPr>
      <w:r w:rsidRPr="00C60E83">
        <w:rPr>
          <w:rFonts w:ascii="Arial" w:eastAsia="Arial" w:hAnsi="Arial" w:cs="Arial"/>
          <w:b/>
          <w:bCs/>
        </w:rPr>
        <w:t xml:space="preserve">Report Formats Available: </w:t>
      </w:r>
      <w:r w:rsidRPr="00C60E83">
        <w:rPr>
          <w:rFonts w:ascii="Arial" w:eastAsia="Arial" w:hAnsi="Arial" w:cs="Arial"/>
        </w:rPr>
        <w:t>(check all that apply)</w:t>
      </w:r>
    </w:p>
    <w:p w14:paraId="28370BCF" w14:textId="77777777" w:rsidR="009C20DF" w:rsidRPr="00C60E83" w:rsidRDefault="009C20DF" w:rsidP="00AA31D0">
      <w:pPr>
        <w:pStyle w:val="ListParagraph"/>
        <w:numPr>
          <w:ilvl w:val="0"/>
          <w:numId w:val="74"/>
        </w:numPr>
        <w:rPr>
          <w:rFonts w:ascii="Arial" w:eastAsia="Arial" w:hAnsi="Arial" w:cs="Arial"/>
        </w:rPr>
      </w:pPr>
      <w:r w:rsidRPr="00C60E83">
        <w:rPr>
          <w:rFonts w:ascii="Arial" w:eastAsia="Arial" w:hAnsi="Arial" w:cs="Arial"/>
        </w:rPr>
        <w:t>Individual student reports</w:t>
      </w:r>
    </w:p>
    <w:p w14:paraId="62CCC516" w14:textId="77777777" w:rsidR="009C20DF" w:rsidRPr="00C60E83" w:rsidRDefault="009C20DF" w:rsidP="00AA31D0">
      <w:pPr>
        <w:pStyle w:val="ListParagraph"/>
        <w:numPr>
          <w:ilvl w:val="0"/>
          <w:numId w:val="74"/>
        </w:numPr>
        <w:rPr>
          <w:rFonts w:ascii="Arial" w:eastAsia="Arial" w:hAnsi="Arial" w:cs="Arial"/>
        </w:rPr>
      </w:pPr>
      <w:r w:rsidRPr="00C60E83">
        <w:rPr>
          <w:rFonts w:ascii="Arial" w:eastAsia="Arial" w:hAnsi="Arial" w:cs="Arial"/>
        </w:rPr>
        <w:t>Classroom summary reports</w:t>
      </w:r>
    </w:p>
    <w:p w14:paraId="64B1C25E" w14:textId="77777777" w:rsidR="009C20DF" w:rsidRPr="00C60E83" w:rsidRDefault="009C20DF" w:rsidP="00AA31D0">
      <w:pPr>
        <w:pStyle w:val="ListParagraph"/>
        <w:numPr>
          <w:ilvl w:val="0"/>
          <w:numId w:val="74"/>
        </w:numPr>
        <w:rPr>
          <w:rFonts w:ascii="Arial" w:eastAsia="Arial" w:hAnsi="Arial" w:cs="Arial"/>
        </w:rPr>
      </w:pPr>
      <w:r w:rsidRPr="00C60E83">
        <w:rPr>
          <w:rFonts w:ascii="Arial" w:eastAsia="Arial" w:hAnsi="Arial" w:cs="Arial"/>
        </w:rPr>
        <w:t>District/LEA reports</w:t>
      </w:r>
    </w:p>
    <w:p w14:paraId="127A8723" w14:textId="77777777" w:rsidR="009C20DF" w:rsidRPr="00C60E83" w:rsidRDefault="009C20DF" w:rsidP="00AA31D0">
      <w:pPr>
        <w:pStyle w:val="ListParagraph"/>
        <w:numPr>
          <w:ilvl w:val="0"/>
          <w:numId w:val="74"/>
        </w:numPr>
        <w:rPr>
          <w:rFonts w:ascii="Arial" w:eastAsia="Arial" w:hAnsi="Arial" w:cs="Arial"/>
        </w:rPr>
      </w:pPr>
      <w:r w:rsidRPr="00C60E83">
        <w:rPr>
          <w:rFonts w:ascii="Arial" w:eastAsia="Arial" w:hAnsi="Arial" w:cs="Arial"/>
        </w:rPr>
        <w:t>Parent/family reports (English)</w:t>
      </w:r>
    </w:p>
    <w:p w14:paraId="019F0E47" w14:textId="77777777" w:rsidR="009C20DF" w:rsidRPr="00C60E83" w:rsidRDefault="009C20DF" w:rsidP="00AA31D0">
      <w:pPr>
        <w:pStyle w:val="ListParagraph"/>
        <w:numPr>
          <w:ilvl w:val="0"/>
          <w:numId w:val="74"/>
        </w:numPr>
        <w:rPr>
          <w:rFonts w:ascii="Arial" w:eastAsia="Arial" w:hAnsi="Arial" w:cs="Arial"/>
        </w:rPr>
      </w:pPr>
      <w:r w:rsidRPr="00C60E83">
        <w:rPr>
          <w:rFonts w:ascii="Arial" w:eastAsia="Arial" w:hAnsi="Arial" w:cs="Arial"/>
        </w:rPr>
        <w:t>Parent/family reports (other languages)</w:t>
      </w:r>
    </w:p>
    <w:p w14:paraId="4DF374FC" w14:textId="77777777" w:rsidR="009C20DF" w:rsidRPr="00C60E83" w:rsidRDefault="009C20DF" w:rsidP="00AA31D0">
      <w:pPr>
        <w:pStyle w:val="ListParagraph"/>
        <w:numPr>
          <w:ilvl w:val="0"/>
          <w:numId w:val="74"/>
        </w:numPr>
        <w:rPr>
          <w:rFonts w:ascii="Arial" w:eastAsia="Arial" w:hAnsi="Arial" w:cs="Arial"/>
        </w:rPr>
      </w:pPr>
      <w:r w:rsidRPr="00C60E83">
        <w:rPr>
          <w:rFonts w:ascii="Arial" w:eastAsia="Arial" w:hAnsi="Arial" w:cs="Arial"/>
        </w:rPr>
        <w:t>Additional resources that inform instruction and provide individualized support for students given their results</w:t>
      </w:r>
    </w:p>
    <w:p w14:paraId="0FDBD46C" w14:textId="2913B438" w:rsidR="009C20DF" w:rsidRPr="00C60E83" w:rsidRDefault="009C20DF" w:rsidP="00AA31D0">
      <w:pPr>
        <w:pStyle w:val="ListParagraph"/>
        <w:numPr>
          <w:ilvl w:val="0"/>
          <w:numId w:val="74"/>
        </w:numPr>
        <w:rPr>
          <w:rFonts w:ascii="Arial" w:eastAsia="Arial" w:hAnsi="Arial" w:cs="Arial"/>
        </w:rPr>
      </w:pPr>
      <w:r w:rsidRPr="00C60E83">
        <w:rPr>
          <w:rFonts w:ascii="Arial" w:eastAsia="Arial" w:hAnsi="Arial" w:cs="Arial"/>
        </w:rPr>
        <w:t xml:space="preserve">Other: </w:t>
      </w:r>
    </w:p>
    <w:p w14:paraId="7F70EF40" w14:textId="173BE0D7" w:rsidR="009C20DF" w:rsidRPr="00C60E83" w:rsidRDefault="009C20DF" w:rsidP="009C20DF">
      <w:pPr>
        <w:rPr>
          <w:rFonts w:ascii="Arial" w:eastAsia="Arial" w:hAnsi="Arial" w:cs="Arial"/>
        </w:rPr>
      </w:pPr>
      <w:r w:rsidRPr="00C60E83">
        <w:rPr>
          <w:rFonts w:ascii="Arial" w:eastAsia="Arial" w:hAnsi="Arial" w:cs="Arial"/>
          <w:b/>
          <w:bCs/>
        </w:rPr>
        <w:t>Turnaround Time for Results:</w:t>
      </w:r>
      <w:r w:rsidRPr="00C60E83">
        <w:rPr>
          <w:rFonts w:ascii="Arial" w:eastAsia="Arial" w:hAnsi="Arial" w:cs="Arial"/>
        </w:rPr>
        <w:t xml:space="preserve"> </w:t>
      </w:r>
      <w:r w:rsidR="00B020B4">
        <w:rPr>
          <w:rFonts w:ascii="Arial" w:eastAsia="Arial" w:hAnsi="Arial" w:cs="Arial"/>
        </w:rPr>
        <w:t xml:space="preserve"> d</w:t>
      </w:r>
      <w:r w:rsidRPr="00C60E83">
        <w:rPr>
          <w:rFonts w:ascii="Arial" w:eastAsia="Arial" w:hAnsi="Arial" w:cs="Arial"/>
        </w:rPr>
        <w:t>ays/hours</w:t>
      </w:r>
    </w:p>
    <w:p w14:paraId="0AF33750" w14:textId="78C16C2B" w:rsidR="009C20DF" w:rsidRPr="00817E73" w:rsidRDefault="00850A3E" w:rsidP="00817E73">
      <w:pPr>
        <w:pStyle w:val="Heading3"/>
        <w:rPr>
          <w:sz w:val="36"/>
          <w:szCs w:val="36"/>
        </w:rPr>
      </w:pPr>
      <w:r w:rsidRPr="00817E73">
        <w:rPr>
          <w:sz w:val="36"/>
          <w:szCs w:val="36"/>
        </w:rPr>
        <w:t>P</w:t>
      </w:r>
      <w:r w:rsidR="00C60E83" w:rsidRPr="00817E73">
        <w:rPr>
          <w:sz w:val="36"/>
          <w:szCs w:val="36"/>
        </w:rPr>
        <w:t>sychometric Properties</w:t>
      </w:r>
    </w:p>
    <w:p w14:paraId="2F9DA446" w14:textId="77777777" w:rsidR="009C20DF" w:rsidRPr="00C60E83" w:rsidRDefault="009C20DF" w:rsidP="00432B5D">
      <w:pPr>
        <w:pStyle w:val="Heading4"/>
        <w:spacing w:before="120"/>
      </w:pPr>
      <w:r w:rsidRPr="00C60E83">
        <w:t>Reliability</w:t>
      </w:r>
    </w:p>
    <w:p w14:paraId="4DB3CB59" w14:textId="77777777" w:rsidR="009C20DF" w:rsidRPr="00C60E83" w:rsidRDefault="009C20DF" w:rsidP="009C20DF">
      <w:pPr>
        <w:rPr>
          <w:rFonts w:ascii="Arial" w:eastAsia="Arial" w:hAnsi="Arial" w:cs="Arial"/>
        </w:rPr>
      </w:pPr>
      <w:r w:rsidRPr="00C60E83">
        <w:rPr>
          <w:rFonts w:ascii="Arial" w:eastAsia="Arial" w:hAnsi="Arial" w:cs="Arial"/>
          <w:b/>
          <w:bCs/>
        </w:rPr>
        <w:t xml:space="preserve">Statistical Indexes or Reliability Coefficients Available: </w:t>
      </w:r>
      <w:r w:rsidRPr="00C60E83">
        <w:rPr>
          <w:rFonts w:ascii="Arial" w:eastAsia="Arial" w:hAnsi="Arial" w:cs="Arial"/>
        </w:rPr>
        <w:t>(check all that apply)</w:t>
      </w:r>
    </w:p>
    <w:p w14:paraId="058CFED6" w14:textId="77777777" w:rsidR="009C20DF" w:rsidRPr="00C60E83" w:rsidRDefault="009C20DF" w:rsidP="00AA31D0">
      <w:pPr>
        <w:pStyle w:val="ListParagraph"/>
        <w:numPr>
          <w:ilvl w:val="0"/>
          <w:numId w:val="73"/>
        </w:numPr>
        <w:rPr>
          <w:rFonts w:ascii="Arial" w:eastAsia="Arial" w:hAnsi="Arial" w:cs="Arial"/>
        </w:rPr>
      </w:pPr>
      <w:r w:rsidRPr="00C60E83">
        <w:rPr>
          <w:rFonts w:ascii="Arial" w:eastAsia="Arial" w:hAnsi="Arial" w:cs="Arial"/>
        </w:rPr>
        <w:t xml:space="preserve">Internal consistency: </w:t>
      </w:r>
    </w:p>
    <w:p w14:paraId="0D1901A1" w14:textId="368012E6"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Reliability sample for children ages 3–5: n = </w:t>
      </w:r>
    </w:p>
    <w:p w14:paraId="13604593" w14:textId="6D39BDBB"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Statistics used: </w:t>
      </w:r>
    </w:p>
    <w:p w14:paraId="6F59C1D6" w14:textId="71D42D58"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Reliability coefficient: </w:t>
      </w:r>
    </w:p>
    <w:p w14:paraId="616E19BD" w14:textId="77777777" w:rsidR="009C20DF" w:rsidRPr="00C60E83" w:rsidRDefault="009C20DF" w:rsidP="00AA31D0">
      <w:pPr>
        <w:pStyle w:val="ListParagraph"/>
        <w:numPr>
          <w:ilvl w:val="0"/>
          <w:numId w:val="73"/>
        </w:numPr>
        <w:rPr>
          <w:rFonts w:ascii="Arial" w:eastAsia="Arial" w:hAnsi="Arial" w:cs="Arial"/>
        </w:rPr>
      </w:pPr>
      <w:r w:rsidRPr="00C60E83">
        <w:rPr>
          <w:rFonts w:ascii="Arial" w:eastAsia="Arial" w:hAnsi="Arial" w:cs="Arial"/>
        </w:rPr>
        <w:t xml:space="preserve">Test-retest reliability: </w:t>
      </w:r>
    </w:p>
    <w:p w14:paraId="57DE502F" w14:textId="456FD748"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Reliability sample for children ages 3–5: n = </w:t>
      </w:r>
    </w:p>
    <w:p w14:paraId="06B703D4" w14:textId="739F3BC6"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Statistics used: </w:t>
      </w:r>
    </w:p>
    <w:p w14:paraId="361A8CF2" w14:textId="27088335"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lastRenderedPageBreak/>
        <w:t xml:space="preserve">Reliability coefficient: </w:t>
      </w:r>
    </w:p>
    <w:p w14:paraId="339DEAD8" w14:textId="77777777" w:rsidR="009C20DF" w:rsidRPr="00C60E83" w:rsidRDefault="009C20DF" w:rsidP="00AA31D0">
      <w:pPr>
        <w:pStyle w:val="ListParagraph"/>
        <w:numPr>
          <w:ilvl w:val="0"/>
          <w:numId w:val="73"/>
        </w:numPr>
        <w:rPr>
          <w:rFonts w:ascii="Arial" w:eastAsia="Arial" w:hAnsi="Arial" w:cs="Arial"/>
        </w:rPr>
      </w:pPr>
      <w:r w:rsidRPr="00C60E83">
        <w:rPr>
          <w:rFonts w:ascii="Arial" w:eastAsia="Arial" w:hAnsi="Arial" w:cs="Arial"/>
        </w:rPr>
        <w:t>Split-half reliability:</w:t>
      </w:r>
    </w:p>
    <w:p w14:paraId="4C472C85" w14:textId="2EEA5526"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Reliability sample for children ages 3–5: n = </w:t>
      </w:r>
    </w:p>
    <w:p w14:paraId="6183D22A" w14:textId="704DC9A0"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Statistics used: </w:t>
      </w:r>
    </w:p>
    <w:p w14:paraId="19228C06" w14:textId="5A306C32"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Reliability coefficient: </w:t>
      </w:r>
    </w:p>
    <w:p w14:paraId="5D6271D5" w14:textId="77777777" w:rsidR="009C20DF" w:rsidRPr="00C60E83" w:rsidRDefault="009C20DF" w:rsidP="00AA31D0">
      <w:pPr>
        <w:pStyle w:val="ListParagraph"/>
        <w:numPr>
          <w:ilvl w:val="0"/>
          <w:numId w:val="73"/>
        </w:numPr>
        <w:rPr>
          <w:rFonts w:ascii="Arial" w:eastAsia="Arial" w:hAnsi="Arial" w:cs="Arial"/>
        </w:rPr>
      </w:pPr>
      <w:r w:rsidRPr="00C60E83">
        <w:rPr>
          <w:rFonts w:ascii="Arial" w:eastAsia="Arial" w:hAnsi="Arial" w:cs="Arial"/>
        </w:rPr>
        <w:t xml:space="preserve">Alternate form reliability: </w:t>
      </w:r>
    </w:p>
    <w:p w14:paraId="24B5E64D" w14:textId="1A27F434"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Reliability sample for children ages 3–5: n = </w:t>
      </w:r>
    </w:p>
    <w:p w14:paraId="7150DD5B" w14:textId="1B44A20F"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Statistics used: </w:t>
      </w:r>
    </w:p>
    <w:p w14:paraId="4648CD8A" w14:textId="192CFB9A"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Reliability coefficient: </w:t>
      </w:r>
    </w:p>
    <w:p w14:paraId="72020D1C" w14:textId="77777777" w:rsidR="009C20DF" w:rsidRPr="00C60E83" w:rsidRDefault="009C20DF" w:rsidP="00AA31D0">
      <w:pPr>
        <w:pStyle w:val="ListParagraph"/>
        <w:numPr>
          <w:ilvl w:val="0"/>
          <w:numId w:val="73"/>
        </w:numPr>
        <w:rPr>
          <w:rFonts w:ascii="Arial" w:eastAsia="Arial" w:hAnsi="Arial" w:cs="Arial"/>
        </w:rPr>
      </w:pPr>
      <w:r w:rsidRPr="00C60E83">
        <w:rPr>
          <w:rFonts w:ascii="Arial" w:eastAsia="Arial" w:hAnsi="Arial" w:cs="Arial"/>
        </w:rPr>
        <w:t xml:space="preserve">Inter-rater reliability: </w:t>
      </w:r>
    </w:p>
    <w:p w14:paraId="53BDCD2D" w14:textId="14E5123B"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Reliability sample for children ages 3–5: n = </w:t>
      </w:r>
    </w:p>
    <w:p w14:paraId="337527AB" w14:textId="062694D3"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Statistics used: </w:t>
      </w:r>
    </w:p>
    <w:p w14:paraId="307F8950" w14:textId="47A6DB86"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Reliability coefficient: </w:t>
      </w:r>
    </w:p>
    <w:p w14:paraId="27C392C3" w14:textId="77777777" w:rsidR="009C20DF" w:rsidRPr="00C60E83" w:rsidRDefault="009C20DF" w:rsidP="00AA31D0">
      <w:pPr>
        <w:pStyle w:val="ListParagraph"/>
        <w:numPr>
          <w:ilvl w:val="0"/>
          <w:numId w:val="73"/>
        </w:numPr>
        <w:rPr>
          <w:rFonts w:ascii="Arial" w:eastAsia="Arial" w:hAnsi="Arial" w:cs="Arial"/>
        </w:rPr>
      </w:pPr>
      <w:r w:rsidRPr="00C60E83">
        <w:rPr>
          <w:rFonts w:ascii="Arial" w:eastAsia="Arial" w:hAnsi="Arial" w:cs="Arial"/>
        </w:rPr>
        <w:t>Other: [Other]</w:t>
      </w:r>
    </w:p>
    <w:p w14:paraId="14E20E5F" w14:textId="32D3C9B1"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Reliability sample for children ages 3–5: n = </w:t>
      </w:r>
    </w:p>
    <w:p w14:paraId="3F4E0996" w14:textId="0B426845" w:rsidR="009C20DF" w:rsidRPr="00C60E83" w:rsidRDefault="009C20DF" w:rsidP="00AA31D0">
      <w:pPr>
        <w:pStyle w:val="ListParagraph"/>
        <w:numPr>
          <w:ilvl w:val="1"/>
          <w:numId w:val="73"/>
        </w:numPr>
        <w:rPr>
          <w:rFonts w:ascii="Arial" w:eastAsia="Arial" w:hAnsi="Arial" w:cs="Arial"/>
        </w:rPr>
      </w:pPr>
      <w:r w:rsidRPr="00C60E83">
        <w:rPr>
          <w:rFonts w:ascii="Arial" w:eastAsia="Arial" w:hAnsi="Arial" w:cs="Arial"/>
        </w:rPr>
        <w:t xml:space="preserve">Statistics used: </w:t>
      </w:r>
    </w:p>
    <w:p w14:paraId="3A79E445" w14:textId="564F2B7C" w:rsidR="009C20DF" w:rsidRPr="00C60E83" w:rsidRDefault="02448DCD" w:rsidP="00AA31D0">
      <w:pPr>
        <w:pStyle w:val="ListParagraph"/>
        <w:numPr>
          <w:ilvl w:val="1"/>
          <w:numId w:val="73"/>
        </w:numPr>
        <w:rPr>
          <w:rFonts w:ascii="Arial" w:eastAsia="Arial" w:hAnsi="Arial" w:cs="Arial"/>
        </w:rPr>
      </w:pPr>
      <w:r w:rsidRPr="00C60E83">
        <w:rPr>
          <w:rFonts w:ascii="Arial" w:eastAsia="Arial" w:hAnsi="Arial" w:cs="Arial"/>
        </w:rPr>
        <w:t xml:space="preserve">Reliability coefficient: </w:t>
      </w:r>
    </w:p>
    <w:p w14:paraId="71370B46" w14:textId="77777777" w:rsidR="009C20DF" w:rsidRPr="00C60E83" w:rsidRDefault="009C20DF" w:rsidP="00B020B4">
      <w:pPr>
        <w:pStyle w:val="Heading4"/>
      </w:pPr>
      <w:r w:rsidRPr="00C60E83">
        <w:t>Validity</w:t>
      </w:r>
    </w:p>
    <w:p w14:paraId="67B85EF5" w14:textId="77777777" w:rsidR="009C20DF" w:rsidRPr="00C60E83" w:rsidRDefault="009C20DF" w:rsidP="009C20DF">
      <w:pPr>
        <w:rPr>
          <w:rFonts w:ascii="Arial" w:eastAsia="Arial" w:hAnsi="Arial" w:cs="Arial"/>
        </w:rPr>
      </w:pPr>
      <w:r w:rsidRPr="00C60E83">
        <w:rPr>
          <w:rFonts w:ascii="Arial" w:eastAsia="Arial" w:hAnsi="Arial" w:cs="Arial"/>
          <w:b/>
          <w:bCs/>
        </w:rPr>
        <w:t xml:space="preserve">Validity Evidence Includes: </w:t>
      </w:r>
      <w:r w:rsidRPr="00C60E83">
        <w:rPr>
          <w:rFonts w:ascii="Arial" w:eastAsia="Arial" w:hAnsi="Arial" w:cs="Arial"/>
        </w:rPr>
        <w:t>(check all that apply)</w:t>
      </w:r>
    </w:p>
    <w:p w14:paraId="271FD7D0" w14:textId="77777777" w:rsidR="009C20DF" w:rsidRPr="00C60E83" w:rsidRDefault="009C20DF" w:rsidP="00AA31D0">
      <w:pPr>
        <w:pStyle w:val="ListParagraph"/>
        <w:numPr>
          <w:ilvl w:val="0"/>
          <w:numId w:val="72"/>
        </w:numPr>
        <w:rPr>
          <w:rFonts w:ascii="Arial" w:eastAsia="Arial" w:hAnsi="Arial" w:cs="Arial"/>
        </w:rPr>
      </w:pPr>
      <w:r w:rsidRPr="00C60E83">
        <w:rPr>
          <w:rFonts w:ascii="Arial" w:eastAsia="Arial" w:hAnsi="Arial" w:cs="Arial"/>
        </w:rPr>
        <w:t>Content validity analyses</w:t>
      </w:r>
    </w:p>
    <w:p w14:paraId="0BA7153E" w14:textId="6DF086EC" w:rsidR="009C20DF" w:rsidRPr="00C60E83" w:rsidRDefault="009C20DF" w:rsidP="00AA31D0">
      <w:pPr>
        <w:pStyle w:val="ListParagraph"/>
        <w:numPr>
          <w:ilvl w:val="1"/>
          <w:numId w:val="72"/>
        </w:numPr>
        <w:rPr>
          <w:rFonts w:ascii="Arial" w:eastAsia="Arial" w:hAnsi="Arial" w:cs="Arial"/>
        </w:rPr>
      </w:pPr>
      <w:r w:rsidRPr="00C60E83">
        <w:rPr>
          <w:rFonts w:ascii="Arial" w:eastAsia="Arial" w:hAnsi="Arial" w:cs="Arial"/>
        </w:rPr>
        <w:t xml:space="preserve">Sample for children ages 3–5: n = </w:t>
      </w:r>
    </w:p>
    <w:p w14:paraId="23E6945D" w14:textId="07FBCC14" w:rsidR="009C20DF" w:rsidRPr="00C60E83" w:rsidRDefault="009C20DF" w:rsidP="00AA31D0">
      <w:pPr>
        <w:pStyle w:val="ListParagraph"/>
        <w:numPr>
          <w:ilvl w:val="1"/>
          <w:numId w:val="72"/>
        </w:numPr>
        <w:rPr>
          <w:rFonts w:ascii="Arial" w:eastAsia="Arial" w:hAnsi="Arial" w:cs="Arial"/>
        </w:rPr>
      </w:pPr>
      <w:r w:rsidRPr="00C60E83">
        <w:rPr>
          <w:rFonts w:ascii="Arial" w:eastAsia="Arial" w:hAnsi="Arial" w:cs="Arial"/>
        </w:rPr>
        <w:t xml:space="preserve">Summary of analyses: </w:t>
      </w:r>
    </w:p>
    <w:p w14:paraId="5FD66709" w14:textId="77777777" w:rsidR="009C20DF" w:rsidRPr="00C60E83" w:rsidRDefault="009C20DF" w:rsidP="00AA31D0">
      <w:pPr>
        <w:pStyle w:val="ListParagraph"/>
        <w:numPr>
          <w:ilvl w:val="0"/>
          <w:numId w:val="72"/>
        </w:numPr>
        <w:rPr>
          <w:rFonts w:ascii="Arial" w:eastAsia="Arial" w:hAnsi="Arial" w:cs="Arial"/>
        </w:rPr>
      </w:pPr>
      <w:r w:rsidRPr="00C60E83">
        <w:rPr>
          <w:rFonts w:ascii="Arial" w:eastAsia="Arial" w:hAnsi="Arial" w:cs="Arial"/>
        </w:rPr>
        <w:t>Criterion validity analyses</w:t>
      </w:r>
    </w:p>
    <w:p w14:paraId="3F3BA766" w14:textId="20565AB1" w:rsidR="009C20DF" w:rsidRPr="00C60E83" w:rsidRDefault="009C20DF" w:rsidP="00AA31D0">
      <w:pPr>
        <w:pStyle w:val="ListParagraph"/>
        <w:numPr>
          <w:ilvl w:val="1"/>
          <w:numId w:val="72"/>
        </w:numPr>
        <w:rPr>
          <w:rFonts w:ascii="Arial" w:eastAsia="Arial" w:hAnsi="Arial" w:cs="Arial"/>
        </w:rPr>
      </w:pPr>
      <w:r w:rsidRPr="00C60E83">
        <w:rPr>
          <w:rFonts w:ascii="Arial" w:eastAsia="Arial" w:hAnsi="Arial" w:cs="Arial"/>
        </w:rPr>
        <w:t xml:space="preserve">Sample for children ages 3–5: n = </w:t>
      </w:r>
    </w:p>
    <w:p w14:paraId="6E91D9CE" w14:textId="1874BC8F" w:rsidR="009C20DF" w:rsidRPr="00C60E83" w:rsidRDefault="009C20DF" w:rsidP="00AA31D0">
      <w:pPr>
        <w:pStyle w:val="ListParagraph"/>
        <w:numPr>
          <w:ilvl w:val="1"/>
          <w:numId w:val="72"/>
        </w:numPr>
        <w:rPr>
          <w:rFonts w:ascii="Arial" w:eastAsia="Arial" w:hAnsi="Arial" w:cs="Arial"/>
        </w:rPr>
      </w:pPr>
      <w:r w:rsidRPr="00C60E83">
        <w:rPr>
          <w:rFonts w:ascii="Arial" w:eastAsia="Arial" w:hAnsi="Arial" w:cs="Arial"/>
        </w:rPr>
        <w:t xml:space="preserve">Summary of analyses:  </w:t>
      </w:r>
    </w:p>
    <w:p w14:paraId="6C5DA74C" w14:textId="77777777" w:rsidR="009C20DF" w:rsidRPr="00C60E83" w:rsidRDefault="009C20DF" w:rsidP="00AA31D0">
      <w:pPr>
        <w:pStyle w:val="ListParagraph"/>
        <w:numPr>
          <w:ilvl w:val="0"/>
          <w:numId w:val="72"/>
        </w:numPr>
        <w:rPr>
          <w:rFonts w:ascii="Arial" w:eastAsia="Arial" w:hAnsi="Arial" w:cs="Arial"/>
        </w:rPr>
      </w:pPr>
      <w:r w:rsidRPr="00C60E83">
        <w:rPr>
          <w:rFonts w:ascii="Arial" w:eastAsia="Arial" w:hAnsi="Arial" w:cs="Arial"/>
        </w:rPr>
        <w:t>Construct validity analyses</w:t>
      </w:r>
    </w:p>
    <w:p w14:paraId="5FE80B5D" w14:textId="2E585AB6" w:rsidR="009C20DF" w:rsidRPr="00C60E83" w:rsidRDefault="009C20DF" w:rsidP="00AA31D0">
      <w:pPr>
        <w:pStyle w:val="ListParagraph"/>
        <w:numPr>
          <w:ilvl w:val="1"/>
          <w:numId w:val="72"/>
        </w:numPr>
        <w:rPr>
          <w:rFonts w:ascii="Arial" w:eastAsia="Arial" w:hAnsi="Arial" w:cs="Arial"/>
        </w:rPr>
      </w:pPr>
      <w:r w:rsidRPr="00C60E83">
        <w:rPr>
          <w:rFonts w:ascii="Arial" w:eastAsia="Arial" w:hAnsi="Arial" w:cs="Arial"/>
        </w:rPr>
        <w:t xml:space="preserve">Sample for children ages 3–5: n = </w:t>
      </w:r>
    </w:p>
    <w:p w14:paraId="6408D942" w14:textId="2D8EFF73" w:rsidR="009C20DF" w:rsidRPr="00C60E83" w:rsidRDefault="009C20DF" w:rsidP="00AA31D0">
      <w:pPr>
        <w:pStyle w:val="ListParagraph"/>
        <w:numPr>
          <w:ilvl w:val="1"/>
          <w:numId w:val="72"/>
        </w:numPr>
        <w:rPr>
          <w:rFonts w:ascii="Arial" w:eastAsia="Arial" w:hAnsi="Arial" w:cs="Arial"/>
        </w:rPr>
      </w:pPr>
      <w:r w:rsidRPr="00C60E83">
        <w:rPr>
          <w:rFonts w:ascii="Arial" w:eastAsia="Arial" w:hAnsi="Arial" w:cs="Arial"/>
        </w:rPr>
        <w:t xml:space="preserve">Summary of analyses: </w:t>
      </w:r>
    </w:p>
    <w:p w14:paraId="42839716" w14:textId="77777777" w:rsidR="009C20DF" w:rsidRPr="00C60E83" w:rsidRDefault="009C20DF" w:rsidP="00AA31D0">
      <w:pPr>
        <w:pStyle w:val="ListParagraph"/>
        <w:numPr>
          <w:ilvl w:val="0"/>
          <w:numId w:val="72"/>
        </w:numPr>
        <w:rPr>
          <w:rFonts w:ascii="Arial" w:eastAsia="Arial" w:hAnsi="Arial" w:cs="Arial"/>
        </w:rPr>
      </w:pPr>
      <w:r w:rsidRPr="00C60E83">
        <w:rPr>
          <w:rFonts w:ascii="Arial" w:eastAsia="Arial" w:hAnsi="Arial" w:cs="Arial"/>
        </w:rPr>
        <w:t>Concurrent validity analyses</w:t>
      </w:r>
    </w:p>
    <w:p w14:paraId="4D48063A" w14:textId="02EA8BE5" w:rsidR="009C20DF" w:rsidRPr="00C60E83" w:rsidRDefault="009C20DF" w:rsidP="00AA31D0">
      <w:pPr>
        <w:pStyle w:val="ListParagraph"/>
        <w:numPr>
          <w:ilvl w:val="1"/>
          <w:numId w:val="72"/>
        </w:numPr>
        <w:rPr>
          <w:rFonts w:ascii="Arial" w:eastAsia="Arial" w:hAnsi="Arial" w:cs="Arial"/>
        </w:rPr>
      </w:pPr>
      <w:r w:rsidRPr="00C60E83">
        <w:rPr>
          <w:rFonts w:ascii="Arial" w:eastAsia="Arial" w:hAnsi="Arial" w:cs="Arial"/>
        </w:rPr>
        <w:t xml:space="preserve">Sample for children ages 3–5: n = </w:t>
      </w:r>
    </w:p>
    <w:p w14:paraId="5F23B3BD" w14:textId="08D53E4A" w:rsidR="009C20DF" w:rsidRPr="00C60E83" w:rsidRDefault="009C20DF" w:rsidP="00AA31D0">
      <w:pPr>
        <w:pStyle w:val="ListParagraph"/>
        <w:numPr>
          <w:ilvl w:val="1"/>
          <w:numId w:val="72"/>
        </w:numPr>
        <w:rPr>
          <w:rFonts w:ascii="Arial" w:eastAsia="Arial" w:hAnsi="Arial" w:cs="Arial"/>
        </w:rPr>
      </w:pPr>
      <w:r w:rsidRPr="00C60E83">
        <w:rPr>
          <w:rFonts w:ascii="Arial" w:eastAsia="Arial" w:hAnsi="Arial" w:cs="Arial"/>
        </w:rPr>
        <w:t xml:space="preserve">Summary of analyses: </w:t>
      </w:r>
    </w:p>
    <w:p w14:paraId="77B33D3D" w14:textId="77777777" w:rsidR="009C20DF" w:rsidRPr="00C60E83" w:rsidRDefault="009C20DF" w:rsidP="00AA31D0">
      <w:pPr>
        <w:pStyle w:val="ListParagraph"/>
        <w:numPr>
          <w:ilvl w:val="0"/>
          <w:numId w:val="72"/>
        </w:numPr>
        <w:rPr>
          <w:rFonts w:ascii="Arial" w:eastAsia="Arial" w:hAnsi="Arial" w:cs="Arial"/>
        </w:rPr>
      </w:pPr>
      <w:r w:rsidRPr="00C60E83">
        <w:rPr>
          <w:rFonts w:ascii="Arial" w:eastAsia="Arial" w:hAnsi="Arial" w:cs="Arial"/>
        </w:rPr>
        <w:t>Predictive validity analyses</w:t>
      </w:r>
    </w:p>
    <w:p w14:paraId="3241365C" w14:textId="3352F34D" w:rsidR="009C20DF" w:rsidRPr="00C60E83" w:rsidRDefault="009C20DF" w:rsidP="00AA31D0">
      <w:pPr>
        <w:pStyle w:val="ListParagraph"/>
        <w:numPr>
          <w:ilvl w:val="1"/>
          <w:numId w:val="72"/>
        </w:numPr>
        <w:rPr>
          <w:rFonts w:ascii="Arial" w:eastAsia="Arial" w:hAnsi="Arial" w:cs="Arial"/>
        </w:rPr>
      </w:pPr>
      <w:r w:rsidRPr="00C60E83">
        <w:rPr>
          <w:rFonts w:ascii="Arial" w:eastAsia="Arial" w:hAnsi="Arial" w:cs="Arial"/>
        </w:rPr>
        <w:t>Sample for children ages 3–5: n =</w:t>
      </w:r>
    </w:p>
    <w:p w14:paraId="0ACF422A" w14:textId="65E63165" w:rsidR="009C20DF" w:rsidRPr="00C60E83" w:rsidRDefault="009C20DF" w:rsidP="00AA31D0">
      <w:pPr>
        <w:pStyle w:val="ListParagraph"/>
        <w:numPr>
          <w:ilvl w:val="1"/>
          <w:numId w:val="72"/>
        </w:numPr>
        <w:rPr>
          <w:rFonts w:ascii="Arial" w:eastAsia="Arial" w:hAnsi="Arial" w:cs="Arial"/>
        </w:rPr>
      </w:pPr>
      <w:r w:rsidRPr="00C60E83">
        <w:rPr>
          <w:rFonts w:ascii="Arial" w:eastAsia="Arial" w:hAnsi="Arial" w:cs="Arial"/>
        </w:rPr>
        <w:t xml:space="preserve">Summary of analyses: </w:t>
      </w:r>
    </w:p>
    <w:p w14:paraId="4C29F776" w14:textId="77777777" w:rsidR="009C20DF" w:rsidRPr="00C60E83" w:rsidRDefault="009C20DF" w:rsidP="00AA31D0">
      <w:pPr>
        <w:pStyle w:val="ListParagraph"/>
        <w:numPr>
          <w:ilvl w:val="0"/>
          <w:numId w:val="72"/>
        </w:numPr>
        <w:rPr>
          <w:rFonts w:ascii="Arial" w:eastAsia="Arial" w:hAnsi="Arial" w:cs="Arial"/>
        </w:rPr>
      </w:pPr>
      <w:r w:rsidRPr="00C60E83">
        <w:rPr>
          <w:rFonts w:ascii="Arial" w:eastAsia="Arial" w:hAnsi="Arial" w:cs="Arial"/>
        </w:rPr>
        <w:t>Other validity analyses:</w:t>
      </w:r>
    </w:p>
    <w:p w14:paraId="0107382C" w14:textId="20664384" w:rsidR="009C20DF" w:rsidRPr="00C60E83" w:rsidRDefault="009C20DF" w:rsidP="00AA31D0">
      <w:pPr>
        <w:pStyle w:val="ListParagraph"/>
        <w:numPr>
          <w:ilvl w:val="1"/>
          <w:numId w:val="72"/>
        </w:numPr>
        <w:rPr>
          <w:rFonts w:ascii="Arial" w:eastAsia="Arial" w:hAnsi="Arial" w:cs="Arial"/>
        </w:rPr>
      </w:pPr>
      <w:r w:rsidRPr="00C60E83">
        <w:rPr>
          <w:rFonts w:ascii="Arial" w:eastAsia="Arial" w:hAnsi="Arial" w:cs="Arial"/>
        </w:rPr>
        <w:t xml:space="preserve">Sample for children ages 3–5: n = </w:t>
      </w:r>
    </w:p>
    <w:p w14:paraId="0D029C58" w14:textId="3A263B7F" w:rsidR="009C20DF" w:rsidRPr="00C60E83" w:rsidRDefault="009C20DF" w:rsidP="00AA31D0">
      <w:pPr>
        <w:pStyle w:val="ListParagraph"/>
        <w:numPr>
          <w:ilvl w:val="1"/>
          <w:numId w:val="72"/>
        </w:numPr>
        <w:rPr>
          <w:rFonts w:ascii="Arial" w:eastAsia="Arial" w:hAnsi="Arial" w:cs="Arial"/>
        </w:rPr>
      </w:pPr>
      <w:r w:rsidRPr="00C60E83">
        <w:rPr>
          <w:rFonts w:ascii="Arial" w:eastAsia="Arial" w:hAnsi="Arial" w:cs="Arial"/>
        </w:rPr>
        <w:t xml:space="preserve">Summary of analyses: </w:t>
      </w:r>
    </w:p>
    <w:p w14:paraId="3834A3D4" w14:textId="77777777" w:rsidR="009C20DF" w:rsidRPr="00C60E83" w:rsidRDefault="009C20DF" w:rsidP="009C20DF">
      <w:pPr>
        <w:rPr>
          <w:rFonts w:ascii="Arial" w:eastAsia="Arial" w:hAnsi="Arial" w:cs="Arial"/>
        </w:rPr>
      </w:pPr>
      <w:r w:rsidRPr="00C60E83">
        <w:rPr>
          <w:rFonts w:ascii="Arial" w:eastAsia="Arial" w:hAnsi="Arial" w:cs="Arial"/>
          <w:b/>
          <w:bCs/>
        </w:rPr>
        <w:lastRenderedPageBreak/>
        <w:t xml:space="preserve">California Context: </w:t>
      </w:r>
      <w:r w:rsidRPr="00C60E83">
        <w:rPr>
          <w:rFonts w:ascii="Arial" w:eastAsia="Arial" w:hAnsi="Arial" w:cs="Arial"/>
        </w:rPr>
        <w:t xml:space="preserve">Did the reliability and validity study include children or students from California? </w:t>
      </w:r>
    </w:p>
    <w:p w14:paraId="567DC269" w14:textId="77777777" w:rsidR="009C20DF" w:rsidRPr="00C60E83" w:rsidRDefault="009C20DF" w:rsidP="00AA31D0">
      <w:pPr>
        <w:pStyle w:val="ListParagraph"/>
        <w:numPr>
          <w:ilvl w:val="0"/>
          <w:numId w:val="81"/>
        </w:numPr>
        <w:rPr>
          <w:rFonts w:ascii="Arial" w:eastAsia="Arial" w:hAnsi="Arial" w:cs="Arial"/>
        </w:rPr>
      </w:pPr>
      <w:r w:rsidRPr="00C60E83">
        <w:rPr>
          <w:rFonts w:ascii="Arial" w:eastAsia="Arial" w:hAnsi="Arial" w:cs="Arial"/>
        </w:rPr>
        <w:t>Yes</w:t>
      </w:r>
    </w:p>
    <w:p w14:paraId="319815C1" w14:textId="77777777" w:rsidR="009C20DF" w:rsidRPr="00C60E83" w:rsidRDefault="009C20DF" w:rsidP="00AA31D0">
      <w:pPr>
        <w:pStyle w:val="ListParagraph"/>
        <w:numPr>
          <w:ilvl w:val="0"/>
          <w:numId w:val="81"/>
        </w:numPr>
        <w:rPr>
          <w:rFonts w:ascii="Arial" w:hAnsi="Arial" w:cs="Arial"/>
        </w:rPr>
      </w:pPr>
      <w:r w:rsidRPr="00C60E83">
        <w:rPr>
          <w:rFonts w:ascii="Arial" w:eastAsia="Arial" w:hAnsi="Arial" w:cs="Arial"/>
        </w:rPr>
        <w:t>No</w:t>
      </w:r>
    </w:p>
    <w:p w14:paraId="0E37FF51" w14:textId="5146BE12" w:rsidR="009C20DF" w:rsidRPr="00817E73" w:rsidRDefault="00BB0050" w:rsidP="00817E73">
      <w:pPr>
        <w:pStyle w:val="Heading3"/>
        <w:rPr>
          <w:sz w:val="36"/>
          <w:szCs w:val="36"/>
        </w:rPr>
      </w:pPr>
      <w:r w:rsidRPr="00817E73">
        <w:rPr>
          <w:sz w:val="36"/>
          <w:szCs w:val="36"/>
        </w:rPr>
        <w:t>I</w:t>
      </w:r>
      <w:r w:rsidR="00C60E83" w:rsidRPr="00817E73">
        <w:rPr>
          <w:sz w:val="36"/>
          <w:szCs w:val="36"/>
        </w:rPr>
        <w:t>mplementation Support</w:t>
      </w:r>
    </w:p>
    <w:p w14:paraId="154A8B23" w14:textId="77777777" w:rsidR="009C20DF" w:rsidRPr="00C60E83" w:rsidRDefault="009C20DF" w:rsidP="00432B5D">
      <w:pPr>
        <w:pStyle w:val="Heading4"/>
        <w:spacing w:before="120"/>
      </w:pPr>
      <w:r w:rsidRPr="00C60E83">
        <w:t>Training and Professional Development</w:t>
      </w:r>
    </w:p>
    <w:p w14:paraId="67C886D8" w14:textId="77777777" w:rsidR="009C20DF" w:rsidRPr="00C60E83" w:rsidRDefault="009C20DF" w:rsidP="009C20DF">
      <w:pPr>
        <w:rPr>
          <w:rFonts w:ascii="Arial" w:eastAsia="Arial" w:hAnsi="Arial" w:cs="Arial"/>
        </w:rPr>
      </w:pPr>
      <w:r w:rsidRPr="00C60E83">
        <w:rPr>
          <w:rFonts w:ascii="Arial" w:eastAsia="Arial" w:hAnsi="Arial" w:cs="Arial"/>
          <w:b/>
          <w:bCs/>
        </w:rPr>
        <w:t xml:space="preserve">Training Options Available: </w:t>
      </w:r>
      <w:r w:rsidRPr="00C60E83">
        <w:rPr>
          <w:rFonts w:ascii="Arial" w:eastAsia="Arial" w:hAnsi="Arial" w:cs="Arial"/>
        </w:rPr>
        <w:t>(check all that apply)</w:t>
      </w:r>
    </w:p>
    <w:p w14:paraId="12E9F11A" w14:textId="77777777" w:rsidR="009C20DF" w:rsidRPr="00C60E83" w:rsidRDefault="009C20DF" w:rsidP="00AA31D0">
      <w:pPr>
        <w:pStyle w:val="ListParagraph"/>
        <w:numPr>
          <w:ilvl w:val="0"/>
          <w:numId w:val="71"/>
        </w:numPr>
        <w:rPr>
          <w:rFonts w:ascii="Arial" w:eastAsia="Arial" w:hAnsi="Arial" w:cs="Arial"/>
        </w:rPr>
      </w:pPr>
      <w:r w:rsidRPr="00C60E83">
        <w:rPr>
          <w:rFonts w:ascii="Arial" w:eastAsia="Arial" w:hAnsi="Arial" w:cs="Arial"/>
        </w:rPr>
        <w:t>Online self-paced modules</w:t>
      </w:r>
    </w:p>
    <w:p w14:paraId="33D323C0" w14:textId="77777777" w:rsidR="009C20DF" w:rsidRPr="00C60E83" w:rsidRDefault="009C20DF" w:rsidP="00AA31D0">
      <w:pPr>
        <w:pStyle w:val="ListParagraph"/>
        <w:numPr>
          <w:ilvl w:val="0"/>
          <w:numId w:val="71"/>
        </w:numPr>
        <w:rPr>
          <w:rFonts w:ascii="Arial" w:eastAsia="Arial" w:hAnsi="Arial" w:cs="Arial"/>
        </w:rPr>
      </w:pPr>
      <w:r w:rsidRPr="00C60E83">
        <w:rPr>
          <w:rFonts w:ascii="Arial" w:eastAsia="Arial" w:hAnsi="Arial" w:cs="Arial"/>
        </w:rPr>
        <w:t>Live webinar training</w:t>
      </w:r>
    </w:p>
    <w:p w14:paraId="460F4428" w14:textId="77777777" w:rsidR="009C20DF" w:rsidRPr="00C60E83" w:rsidRDefault="009C20DF" w:rsidP="00AA31D0">
      <w:pPr>
        <w:pStyle w:val="ListParagraph"/>
        <w:numPr>
          <w:ilvl w:val="0"/>
          <w:numId w:val="71"/>
        </w:numPr>
        <w:rPr>
          <w:rFonts w:ascii="Arial" w:eastAsia="Arial" w:hAnsi="Arial" w:cs="Arial"/>
        </w:rPr>
      </w:pPr>
      <w:r w:rsidRPr="00C60E83">
        <w:rPr>
          <w:rFonts w:ascii="Arial" w:eastAsia="Arial" w:hAnsi="Arial" w:cs="Arial"/>
        </w:rPr>
        <w:t>In-person training sessions</w:t>
      </w:r>
    </w:p>
    <w:p w14:paraId="52B69057" w14:textId="77777777" w:rsidR="009C20DF" w:rsidRPr="00C60E83" w:rsidRDefault="009C20DF" w:rsidP="00AA31D0">
      <w:pPr>
        <w:pStyle w:val="ListParagraph"/>
        <w:numPr>
          <w:ilvl w:val="0"/>
          <w:numId w:val="71"/>
        </w:numPr>
        <w:rPr>
          <w:rFonts w:ascii="Arial" w:eastAsia="Arial" w:hAnsi="Arial" w:cs="Arial"/>
        </w:rPr>
      </w:pPr>
      <w:r w:rsidRPr="00C60E83">
        <w:rPr>
          <w:rFonts w:ascii="Arial" w:eastAsia="Arial" w:hAnsi="Arial" w:cs="Arial"/>
        </w:rPr>
        <w:t>Train-the-trainer programs</w:t>
      </w:r>
    </w:p>
    <w:p w14:paraId="40CC4354" w14:textId="77777777" w:rsidR="009C20DF" w:rsidRPr="00C60E83" w:rsidRDefault="009C20DF" w:rsidP="00AA31D0">
      <w:pPr>
        <w:pStyle w:val="ListParagraph"/>
        <w:numPr>
          <w:ilvl w:val="0"/>
          <w:numId w:val="71"/>
        </w:numPr>
        <w:rPr>
          <w:rFonts w:ascii="Arial" w:eastAsia="Arial" w:hAnsi="Arial" w:cs="Arial"/>
        </w:rPr>
      </w:pPr>
      <w:r w:rsidRPr="00C60E83">
        <w:rPr>
          <w:rFonts w:ascii="Arial" w:eastAsia="Arial" w:hAnsi="Arial" w:cs="Arial"/>
        </w:rPr>
        <w:t>Ongoing coaching support</w:t>
      </w:r>
    </w:p>
    <w:p w14:paraId="773FD2AA" w14:textId="17F6F60A" w:rsidR="009C20DF" w:rsidRPr="00C60E83" w:rsidRDefault="009C20DF" w:rsidP="00AA31D0">
      <w:pPr>
        <w:pStyle w:val="ListParagraph"/>
        <w:numPr>
          <w:ilvl w:val="0"/>
          <w:numId w:val="71"/>
        </w:numPr>
        <w:rPr>
          <w:rFonts w:ascii="Arial" w:eastAsia="Arial" w:hAnsi="Arial" w:cs="Arial"/>
        </w:rPr>
      </w:pPr>
      <w:r w:rsidRPr="00C60E83">
        <w:rPr>
          <w:rFonts w:ascii="Arial" w:eastAsia="Arial" w:hAnsi="Arial" w:cs="Arial"/>
        </w:rPr>
        <w:t xml:space="preserve">Other: </w:t>
      </w:r>
    </w:p>
    <w:p w14:paraId="6681CC33" w14:textId="77777777" w:rsidR="009C20DF" w:rsidRPr="00C60E83" w:rsidRDefault="009C20DF" w:rsidP="009C20DF">
      <w:pPr>
        <w:rPr>
          <w:rFonts w:ascii="Arial" w:eastAsia="Arial" w:hAnsi="Arial" w:cs="Arial"/>
        </w:rPr>
      </w:pPr>
      <w:r w:rsidRPr="00C60E83">
        <w:rPr>
          <w:rFonts w:ascii="Arial" w:eastAsia="Arial" w:hAnsi="Arial" w:cs="Arial"/>
          <w:b/>
          <w:bCs/>
        </w:rPr>
        <w:t xml:space="preserve">Training Materials Include: </w:t>
      </w:r>
      <w:r w:rsidRPr="00C60E83">
        <w:rPr>
          <w:rFonts w:ascii="Arial" w:eastAsia="Arial" w:hAnsi="Arial" w:cs="Arial"/>
        </w:rPr>
        <w:t>(check all that apply)</w:t>
      </w:r>
    </w:p>
    <w:p w14:paraId="1C83B7E4" w14:textId="77777777" w:rsidR="009C20DF" w:rsidRPr="00C60E83" w:rsidRDefault="009C20DF" w:rsidP="00AA31D0">
      <w:pPr>
        <w:pStyle w:val="ListParagraph"/>
        <w:numPr>
          <w:ilvl w:val="0"/>
          <w:numId w:val="70"/>
        </w:numPr>
        <w:rPr>
          <w:rFonts w:ascii="Arial" w:eastAsia="Arial" w:hAnsi="Arial" w:cs="Arial"/>
        </w:rPr>
      </w:pPr>
      <w:r w:rsidRPr="00C60E83">
        <w:rPr>
          <w:rFonts w:ascii="Arial" w:eastAsia="Arial" w:hAnsi="Arial" w:cs="Arial"/>
        </w:rPr>
        <w:t>Administration manual</w:t>
      </w:r>
    </w:p>
    <w:p w14:paraId="043266DF" w14:textId="77777777" w:rsidR="009C20DF" w:rsidRPr="00C60E83" w:rsidRDefault="009C20DF" w:rsidP="00AA31D0">
      <w:pPr>
        <w:pStyle w:val="ListParagraph"/>
        <w:numPr>
          <w:ilvl w:val="0"/>
          <w:numId w:val="70"/>
        </w:numPr>
        <w:rPr>
          <w:rFonts w:ascii="Arial" w:eastAsia="Arial" w:hAnsi="Arial" w:cs="Arial"/>
        </w:rPr>
      </w:pPr>
      <w:r w:rsidRPr="00C60E83">
        <w:rPr>
          <w:rFonts w:ascii="Arial" w:eastAsia="Arial" w:hAnsi="Arial" w:cs="Arial"/>
        </w:rPr>
        <w:t>Video demonstrations</w:t>
      </w:r>
    </w:p>
    <w:p w14:paraId="1CA11F9A" w14:textId="77777777" w:rsidR="009C20DF" w:rsidRPr="00C60E83" w:rsidRDefault="009C20DF" w:rsidP="00AA31D0">
      <w:pPr>
        <w:pStyle w:val="ListParagraph"/>
        <w:numPr>
          <w:ilvl w:val="0"/>
          <w:numId w:val="70"/>
        </w:numPr>
        <w:rPr>
          <w:rFonts w:ascii="Arial" w:eastAsia="Arial" w:hAnsi="Arial" w:cs="Arial"/>
        </w:rPr>
      </w:pPr>
      <w:r w:rsidRPr="00C60E83">
        <w:rPr>
          <w:rFonts w:ascii="Arial" w:eastAsia="Arial" w:hAnsi="Arial" w:cs="Arial"/>
        </w:rPr>
        <w:t>Practice materials</w:t>
      </w:r>
    </w:p>
    <w:p w14:paraId="6C461F53" w14:textId="77777777" w:rsidR="009C20DF" w:rsidRPr="00C60E83" w:rsidRDefault="009C20DF" w:rsidP="00AA31D0">
      <w:pPr>
        <w:pStyle w:val="ListParagraph"/>
        <w:numPr>
          <w:ilvl w:val="0"/>
          <w:numId w:val="70"/>
        </w:numPr>
        <w:rPr>
          <w:rFonts w:ascii="Arial" w:eastAsia="Arial" w:hAnsi="Arial" w:cs="Arial"/>
        </w:rPr>
      </w:pPr>
      <w:r w:rsidRPr="00C60E83">
        <w:rPr>
          <w:rFonts w:ascii="Arial" w:eastAsia="Arial" w:hAnsi="Arial" w:cs="Arial"/>
        </w:rPr>
        <w:t>Quick reference guides</w:t>
      </w:r>
    </w:p>
    <w:p w14:paraId="592C9ED3" w14:textId="77777777" w:rsidR="009C20DF" w:rsidRPr="00C60E83" w:rsidRDefault="009C20DF" w:rsidP="00AA31D0">
      <w:pPr>
        <w:pStyle w:val="ListParagraph"/>
        <w:numPr>
          <w:ilvl w:val="0"/>
          <w:numId w:val="70"/>
        </w:numPr>
        <w:rPr>
          <w:rFonts w:ascii="Arial" w:eastAsia="Arial" w:hAnsi="Arial" w:cs="Arial"/>
        </w:rPr>
      </w:pPr>
      <w:r w:rsidRPr="00C60E83">
        <w:rPr>
          <w:rFonts w:ascii="Arial" w:eastAsia="Arial" w:hAnsi="Arial" w:cs="Arial"/>
        </w:rPr>
        <w:t>Troubleshooting guides</w:t>
      </w:r>
    </w:p>
    <w:p w14:paraId="1FD5DF3E" w14:textId="77777777" w:rsidR="009C20DF" w:rsidRPr="00C60E83" w:rsidRDefault="009C20DF" w:rsidP="00AA31D0">
      <w:pPr>
        <w:pStyle w:val="ListParagraph"/>
        <w:numPr>
          <w:ilvl w:val="0"/>
          <w:numId w:val="70"/>
        </w:numPr>
        <w:rPr>
          <w:rFonts w:ascii="Arial" w:eastAsia="Arial" w:hAnsi="Arial" w:cs="Arial"/>
        </w:rPr>
      </w:pPr>
      <w:r w:rsidRPr="00C60E83">
        <w:rPr>
          <w:rFonts w:ascii="Arial" w:eastAsia="Arial" w:hAnsi="Arial" w:cs="Arial"/>
        </w:rPr>
        <w:t>Family and community engagement/partnership</w:t>
      </w:r>
    </w:p>
    <w:p w14:paraId="6AE21826" w14:textId="39031456" w:rsidR="009C20DF" w:rsidRPr="00C60E83" w:rsidRDefault="009C20DF" w:rsidP="00AA31D0">
      <w:pPr>
        <w:pStyle w:val="ListParagraph"/>
        <w:numPr>
          <w:ilvl w:val="0"/>
          <w:numId w:val="70"/>
        </w:numPr>
        <w:rPr>
          <w:rFonts w:ascii="Arial" w:eastAsia="Arial" w:hAnsi="Arial" w:cs="Arial"/>
        </w:rPr>
      </w:pPr>
      <w:r w:rsidRPr="00C60E83">
        <w:rPr>
          <w:rFonts w:ascii="Arial" w:eastAsia="Arial" w:hAnsi="Arial" w:cs="Arial"/>
        </w:rPr>
        <w:t xml:space="preserve">Other: </w:t>
      </w:r>
    </w:p>
    <w:p w14:paraId="7EC566B5" w14:textId="77777777" w:rsidR="009C20DF" w:rsidRPr="00C60E83" w:rsidRDefault="009C20DF" w:rsidP="00B020B4">
      <w:pPr>
        <w:pStyle w:val="Heading4"/>
      </w:pPr>
      <w:r w:rsidRPr="00C60E83">
        <w:t>Technical Support</w:t>
      </w:r>
    </w:p>
    <w:p w14:paraId="76022629" w14:textId="77777777" w:rsidR="009C20DF" w:rsidRPr="00C60E83" w:rsidRDefault="009C20DF" w:rsidP="009C20DF">
      <w:pPr>
        <w:rPr>
          <w:rFonts w:ascii="Arial" w:eastAsia="Arial" w:hAnsi="Arial" w:cs="Arial"/>
        </w:rPr>
      </w:pPr>
      <w:r w:rsidRPr="00C60E83">
        <w:rPr>
          <w:rFonts w:ascii="Arial" w:eastAsia="Arial" w:hAnsi="Arial" w:cs="Arial"/>
          <w:b/>
          <w:bCs/>
        </w:rPr>
        <w:t xml:space="preserve">Support Services Provided: </w:t>
      </w:r>
      <w:r w:rsidRPr="00C60E83">
        <w:rPr>
          <w:rFonts w:ascii="Arial" w:eastAsia="Arial" w:hAnsi="Arial" w:cs="Arial"/>
        </w:rPr>
        <w:t>(check all that apply)</w:t>
      </w:r>
    </w:p>
    <w:p w14:paraId="4B7EEF33" w14:textId="77777777" w:rsidR="009C20DF" w:rsidRPr="00C60E83" w:rsidRDefault="009C20DF" w:rsidP="00AA31D0">
      <w:pPr>
        <w:pStyle w:val="ListParagraph"/>
        <w:numPr>
          <w:ilvl w:val="0"/>
          <w:numId w:val="69"/>
        </w:numPr>
        <w:rPr>
          <w:rFonts w:ascii="Arial" w:eastAsia="Arial" w:hAnsi="Arial" w:cs="Arial"/>
        </w:rPr>
      </w:pPr>
      <w:r w:rsidRPr="00C60E83">
        <w:rPr>
          <w:rFonts w:ascii="Arial" w:eastAsia="Arial" w:hAnsi="Arial" w:cs="Arial"/>
        </w:rPr>
        <w:t>Technical helpdesk</w:t>
      </w:r>
    </w:p>
    <w:p w14:paraId="5FAB5E8D" w14:textId="77777777" w:rsidR="009C20DF" w:rsidRPr="00C60E83" w:rsidRDefault="009C20DF" w:rsidP="00AA31D0">
      <w:pPr>
        <w:pStyle w:val="ListParagraph"/>
        <w:numPr>
          <w:ilvl w:val="0"/>
          <w:numId w:val="69"/>
        </w:numPr>
        <w:rPr>
          <w:rFonts w:ascii="Arial" w:eastAsia="Arial" w:hAnsi="Arial" w:cs="Arial"/>
        </w:rPr>
      </w:pPr>
      <w:r w:rsidRPr="00C60E83">
        <w:rPr>
          <w:rFonts w:ascii="Arial" w:eastAsia="Arial" w:hAnsi="Arial" w:cs="Arial"/>
        </w:rPr>
        <w:t>Customer service support</w:t>
      </w:r>
    </w:p>
    <w:p w14:paraId="4C573E0F" w14:textId="77777777" w:rsidR="009C20DF" w:rsidRPr="00C60E83" w:rsidRDefault="009C20DF" w:rsidP="00AA31D0">
      <w:pPr>
        <w:pStyle w:val="ListParagraph"/>
        <w:numPr>
          <w:ilvl w:val="0"/>
          <w:numId w:val="69"/>
        </w:numPr>
        <w:rPr>
          <w:rFonts w:ascii="Arial" w:eastAsia="Arial" w:hAnsi="Arial" w:cs="Arial"/>
        </w:rPr>
      </w:pPr>
      <w:r w:rsidRPr="00C60E83">
        <w:rPr>
          <w:rFonts w:ascii="Arial" w:eastAsia="Arial" w:hAnsi="Arial" w:cs="Arial"/>
        </w:rPr>
        <w:t>Implementation consultation</w:t>
      </w:r>
    </w:p>
    <w:p w14:paraId="49F4A26F" w14:textId="77777777" w:rsidR="009C20DF" w:rsidRPr="00C60E83" w:rsidRDefault="009C20DF" w:rsidP="00AA31D0">
      <w:pPr>
        <w:pStyle w:val="ListParagraph"/>
        <w:numPr>
          <w:ilvl w:val="0"/>
          <w:numId w:val="69"/>
        </w:numPr>
        <w:rPr>
          <w:rFonts w:ascii="Arial" w:eastAsia="Arial" w:hAnsi="Arial" w:cs="Arial"/>
        </w:rPr>
      </w:pPr>
      <w:r w:rsidRPr="00C60E83">
        <w:rPr>
          <w:rFonts w:ascii="Arial" w:eastAsia="Arial" w:hAnsi="Arial" w:cs="Arial"/>
        </w:rPr>
        <w:t>Data analysis support</w:t>
      </w:r>
    </w:p>
    <w:p w14:paraId="4908661F" w14:textId="77777777" w:rsidR="009C20DF" w:rsidRPr="00C60E83" w:rsidRDefault="009C20DF" w:rsidP="00AA31D0">
      <w:pPr>
        <w:pStyle w:val="ListParagraph"/>
        <w:numPr>
          <w:ilvl w:val="0"/>
          <w:numId w:val="69"/>
        </w:numPr>
        <w:rPr>
          <w:rFonts w:ascii="Arial" w:eastAsia="Arial" w:hAnsi="Arial" w:cs="Arial"/>
        </w:rPr>
      </w:pPr>
      <w:r w:rsidRPr="00C60E83">
        <w:rPr>
          <w:rFonts w:ascii="Arial" w:eastAsia="Arial" w:hAnsi="Arial" w:cs="Arial"/>
        </w:rPr>
        <w:t>Professional development services</w:t>
      </w:r>
    </w:p>
    <w:p w14:paraId="62429F62" w14:textId="3A055B8B" w:rsidR="009C20DF" w:rsidRPr="00C60E83" w:rsidRDefault="009C20DF" w:rsidP="00AA31D0">
      <w:pPr>
        <w:pStyle w:val="ListParagraph"/>
        <w:numPr>
          <w:ilvl w:val="0"/>
          <w:numId w:val="69"/>
        </w:numPr>
        <w:rPr>
          <w:rFonts w:ascii="Arial" w:eastAsia="Arial" w:hAnsi="Arial" w:cs="Arial"/>
        </w:rPr>
      </w:pPr>
      <w:r w:rsidRPr="00C60E83">
        <w:rPr>
          <w:rFonts w:ascii="Arial" w:eastAsia="Arial" w:hAnsi="Arial" w:cs="Arial"/>
        </w:rPr>
        <w:t xml:space="preserve">Other: </w:t>
      </w:r>
    </w:p>
    <w:p w14:paraId="01C4759D" w14:textId="77777777" w:rsidR="009C20DF" w:rsidRPr="00C60E83" w:rsidRDefault="009C20DF" w:rsidP="009C20DF">
      <w:pPr>
        <w:rPr>
          <w:rFonts w:ascii="Arial" w:eastAsia="Arial" w:hAnsi="Arial" w:cs="Arial"/>
        </w:rPr>
      </w:pPr>
      <w:r w:rsidRPr="00C60E83">
        <w:rPr>
          <w:rFonts w:ascii="Arial" w:eastAsia="Arial" w:hAnsi="Arial" w:cs="Arial"/>
          <w:b/>
          <w:bCs/>
        </w:rPr>
        <w:t xml:space="preserve">Support Availability: </w:t>
      </w:r>
      <w:r w:rsidRPr="00C60E83">
        <w:rPr>
          <w:rFonts w:ascii="Arial" w:eastAsia="Arial" w:hAnsi="Arial" w:cs="Arial"/>
        </w:rPr>
        <w:t>(check all that apply)</w:t>
      </w:r>
    </w:p>
    <w:p w14:paraId="68E0BE95" w14:textId="6FE5872D" w:rsidR="009C20DF" w:rsidRPr="00C60E83" w:rsidRDefault="009C20DF" w:rsidP="00AA31D0">
      <w:pPr>
        <w:pStyle w:val="ListParagraph"/>
        <w:numPr>
          <w:ilvl w:val="0"/>
          <w:numId w:val="68"/>
        </w:numPr>
        <w:rPr>
          <w:rFonts w:ascii="Arial" w:eastAsia="Arial" w:hAnsi="Arial" w:cs="Arial"/>
        </w:rPr>
      </w:pPr>
      <w:r w:rsidRPr="00C60E83">
        <w:rPr>
          <w:rFonts w:ascii="Arial" w:eastAsia="Arial" w:hAnsi="Arial" w:cs="Arial"/>
        </w:rPr>
        <w:t xml:space="preserve">Business hours (specify time zone: </w:t>
      </w:r>
      <w:r w:rsidR="00B020B4">
        <w:rPr>
          <w:rFonts w:ascii="Arial" w:eastAsia="Arial" w:hAnsi="Arial" w:cs="Arial"/>
        </w:rPr>
        <w:t>)</w:t>
      </w:r>
    </w:p>
    <w:p w14:paraId="10FC3CF7" w14:textId="77777777" w:rsidR="009C20DF" w:rsidRPr="00C60E83" w:rsidRDefault="009C20DF" w:rsidP="00AA31D0">
      <w:pPr>
        <w:pStyle w:val="ListParagraph"/>
        <w:numPr>
          <w:ilvl w:val="0"/>
          <w:numId w:val="68"/>
        </w:numPr>
        <w:rPr>
          <w:rFonts w:ascii="Arial" w:eastAsia="Arial" w:hAnsi="Arial" w:cs="Arial"/>
        </w:rPr>
      </w:pPr>
      <w:r w:rsidRPr="00C60E83">
        <w:rPr>
          <w:rFonts w:ascii="Arial" w:eastAsia="Arial" w:hAnsi="Arial" w:cs="Arial"/>
        </w:rPr>
        <w:t>Extended hours</w:t>
      </w:r>
    </w:p>
    <w:p w14:paraId="37BB8A40" w14:textId="77777777" w:rsidR="009C20DF" w:rsidRPr="00C60E83" w:rsidRDefault="009C20DF" w:rsidP="00AA31D0">
      <w:pPr>
        <w:pStyle w:val="ListParagraph"/>
        <w:numPr>
          <w:ilvl w:val="0"/>
          <w:numId w:val="68"/>
        </w:numPr>
        <w:rPr>
          <w:rFonts w:ascii="Arial" w:eastAsia="Arial" w:hAnsi="Arial" w:cs="Arial"/>
        </w:rPr>
      </w:pPr>
      <w:r w:rsidRPr="00C60E83">
        <w:rPr>
          <w:rFonts w:ascii="Arial" w:eastAsia="Arial" w:hAnsi="Arial" w:cs="Arial"/>
        </w:rPr>
        <w:t>24/7 support</w:t>
      </w:r>
    </w:p>
    <w:p w14:paraId="30B38DC5" w14:textId="77777777" w:rsidR="009C20DF" w:rsidRPr="00C60E83" w:rsidRDefault="009C20DF" w:rsidP="00AA31D0">
      <w:pPr>
        <w:pStyle w:val="ListParagraph"/>
        <w:numPr>
          <w:ilvl w:val="0"/>
          <w:numId w:val="68"/>
        </w:numPr>
        <w:rPr>
          <w:rFonts w:ascii="Arial" w:eastAsia="Arial" w:hAnsi="Arial" w:cs="Arial"/>
        </w:rPr>
      </w:pPr>
      <w:r w:rsidRPr="00C60E83">
        <w:rPr>
          <w:rFonts w:ascii="Arial" w:eastAsia="Arial" w:hAnsi="Arial" w:cs="Arial"/>
        </w:rPr>
        <w:lastRenderedPageBreak/>
        <w:t>Emergency support line</w:t>
      </w:r>
    </w:p>
    <w:p w14:paraId="73529435" w14:textId="66C32ACB" w:rsidR="009C20DF" w:rsidRPr="00C60E83" w:rsidRDefault="009C20DF" w:rsidP="00AA31D0">
      <w:pPr>
        <w:pStyle w:val="ListParagraph"/>
        <w:numPr>
          <w:ilvl w:val="0"/>
          <w:numId w:val="68"/>
        </w:numPr>
        <w:rPr>
          <w:rFonts w:ascii="Arial" w:eastAsia="Arial" w:hAnsi="Arial" w:cs="Arial"/>
        </w:rPr>
      </w:pPr>
      <w:r w:rsidRPr="00C60E83">
        <w:rPr>
          <w:rFonts w:ascii="Arial" w:eastAsia="Arial" w:hAnsi="Arial" w:cs="Arial"/>
        </w:rPr>
        <w:t xml:space="preserve">Other: </w:t>
      </w:r>
    </w:p>
    <w:p w14:paraId="7A63D4CD" w14:textId="68E5A539" w:rsidR="009C20DF" w:rsidRPr="00817E73" w:rsidRDefault="742ED5DA" w:rsidP="00817E73">
      <w:pPr>
        <w:pStyle w:val="Heading3"/>
        <w:rPr>
          <w:b/>
          <w:bCs/>
          <w:sz w:val="36"/>
          <w:szCs w:val="36"/>
        </w:rPr>
      </w:pPr>
      <w:r w:rsidRPr="00817E73">
        <w:rPr>
          <w:b/>
          <w:bCs/>
          <w:sz w:val="36"/>
          <w:szCs w:val="36"/>
        </w:rPr>
        <w:t>S</w:t>
      </w:r>
      <w:r w:rsidR="00C60E83" w:rsidRPr="00817E73">
        <w:rPr>
          <w:b/>
          <w:bCs/>
          <w:sz w:val="36"/>
          <w:szCs w:val="36"/>
        </w:rPr>
        <w:t>tatewide Implementation Readiness</w:t>
      </w:r>
    </w:p>
    <w:p w14:paraId="62E7AA04" w14:textId="77777777" w:rsidR="009C20DF" w:rsidRPr="00C60E83" w:rsidRDefault="009C20DF" w:rsidP="00432B5D">
      <w:pPr>
        <w:pStyle w:val="Heading4"/>
        <w:spacing w:before="120"/>
      </w:pPr>
      <w:r w:rsidRPr="00C60E83">
        <w:t>Current Scale of Implementation</w:t>
      </w:r>
    </w:p>
    <w:p w14:paraId="6C724ADE" w14:textId="77777777" w:rsidR="009C20DF" w:rsidRPr="00C60E83" w:rsidRDefault="009C20DF" w:rsidP="009C20DF">
      <w:pPr>
        <w:rPr>
          <w:rFonts w:ascii="Arial" w:eastAsia="Arial" w:hAnsi="Arial" w:cs="Arial"/>
        </w:rPr>
      </w:pPr>
      <w:r w:rsidRPr="00C60E83">
        <w:rPr>
          <w:rFonts w:ascii="Arial" w:eastAsia="Arial" w:hAnsi="Arial" w:cs="Arial"/>
          <w:b/>
          <w:bCs/>
        </w:rPr>
        <w:t>Current User Base:</w:t>
      </w:r>
    </w:p>
    <w:p w14:paraId="77AF2AAB" w14:textId="1B3CFE53" w:rsidR="009C20DF" w:rsidRPr="00C60E83" w:rsidRDefault="009C20DF" w:rsidP="00AA31D0">
      <w:pPr>
        <w:numPr>
          <w:ilvl w:val="0"/>
          <w:numId w:val="87"/>
        </w:numPr>
        <w:rPr>
          <w:rFonts w:ascii="Arial" w:eastAsia="Arial" w:hAnsi="Arial" w:cs="Arial"/>
        </w:rPr>
      </w:pPr>
      <w:r w:rsidRPr="00C60E83">
        <w:rPr>
          <w:rFonts w:ascii="Arial" w:eastAsia="Arial" w:hAnsi="Arial" w:cs="Arial"/>
        </w:rPr>
        <w:t xml:space="preserve">Number of States Using: </w:t>
      </w:r>
    </w:p>
    <w:p w14:paraId="1604E46D" w14:textId="1D437BBF" w:rsidR="009C20DF" w:rsidRPr="00C60E83" w:rsidRDefault="009C20DF" w:rsidP="00AA31D0">
      <w:pPr>
        <w:numPr>
          <w:ilvl w:val="0"/>
          <w:numId w:val="87"/>
        </w:numPr>
        <w:rPr>
          <w:rFonts w:ascii="Arial" w:eastAsia="Arial" w:hAnsi="Arial" w:cs="Arial"/>
        </w:rPr>
      </w:pPr>
      <w:r w:rsidRPr="00C60E83">
        <w:rPr>
          <w:rFonts w:ascii="Arial" w:eastAsia="Arial" w:hAnsi="Arial" w:cs="Arial"/>
        </w:rPr>
        <w:t>Number of Districts/L</w:t>
      </w:r>
      <w:r w:rsidR="00D16EE0" w:rsidRPr="00C60E83">
        <w:rPr>
          <w:rFonts w:ascii="Arial" w:eastAsia="Arial" w:hAnsi="Arial" w:cs="Arial"/>
        </w:rPr>
        <w:t>EAs</w:t>
      </w:r>
      <w:r w:rsidRPr="00C60E83">
        <w:rPr>
          <w:rFonts w:ascii="Arial" w:eastAsia="Arial" w:hAnsi="Arial" w:cs="Arial"/>
        </w:rPr>
        <w:t xml:space="preserve">:  </w:t>
      </w:r>
    </w:p>
    <w:p w14:paraId="54BBD847" w14:textId="2D637EBC" w:rsidR="009C20DF" w:rsidRPr="00C60E83" w:rsidRDefault="009C20DF" w:rsidP="00AA31D0">
      <w:pPr>
        <w:numPr>
          <w:ilvl w:val="0"/>
          <w:numId w:val="87"/>
        </w:numPr>
        <w:rPr>
          <w:rFonts w:ascii="Arial" w:eastAsia="Arial" w:hAnsi="Arial" w:cs="Arial"/>
        </w:rPr>
      </w:pPr>
      <w:r w:rsidRPr="00C60E83">
        <w:rPr>
          <w:rFonts w:ascii="Arial" w:eastAsia="Arial" w:hAnsi="Arial" w:cs="Arial"/>
        </w:rPr>
        <w:t xml:space="preserve">Annual Students Screened: </w:t>
      </w:r>
    </w:p>
    <w:p w14:paraId="4564FBDA" w14:textId="77777777" w:rsidR="009C20DF" w:rsidRPr="00C60E83" w:rsidRDefault="009C20DF" w:rsidP="00B020B4">
      <w:pPr>
        <w:pStyle w:val="Heading4"/>
      </w:pPr>
      <w:r w:rsidRPr="00C60E83">
        <w:t>California-Specific Readiness</w:t>
      </w:r>
    </w:p>
    <w:p w14:paraId="4E1EAECA" w14:textId="77777777" w:rsidR="009C20DF" w:rsidRPr="00C60E83" w:rsidRDefault="009C20DF" w:rsidP="009C20DF">
      <w:pPr>
        <w:rPr>
          <w:rFonts w:ascii="Arial" w:eastAsia="Arial" w:hAnsi="Arial" w:cs="Arial"/>
        </w:rPr>
      </w:pPr>
      <w:r w:rsidRPr="00C60E83">
        <w:rPr>
          <w:rFonts w:ascii="Arial" w:eastAsia="Arial" w:hAnsi="Arial" w:cs="Arial"/>
          <w:b/>
          <w:bCs/>
        </w:rPr>
        <w:t>Previous California Experience:</w:t>
      </w:r>
    </w:p>
    <w:p w14:paraId="0A2457FF" w14:textId="77777777" w:rsidR="009C20DF" w:rsidRPr="00C60E83" w:rsidRDefault="009C20DF" w:rsidP="00AA31D0">
      <w:pPr>
        <w:pStyle w:val="ListParagraph"/>
        <w:numPr>
          <w:ilvl w:val="0"/>
          <w:numId w:val="67"/>
        </w:numPr>
        <w:rPr>
          <w:rFonts w:ascii="Arial" w:eastAsia="Arial" w:hAnsi="Arial" w:cs="Arial"/>
        </w:rPr>
      </w:pPr>
      <w:r w:rsidRPr="00C60E83">
        <w:rPr>
          <w:rFonts w:ascii="Arial" w:eastAsia="Arial" w:hAnsi="Arial" w:cs="Arial"/>
        </w:rPr>
        <w:t>Currently used in California districts</w:t>
      </w:r>
    </w:p>
    <w:p w14:paraId="2F509898" w14:textId="77777777" w:rsidR="009C20DF" w:rsidRPr="00C60E83" w:rsidRDefault="009C20DF" w:rsidP="00AA31D0">
      <w:pPr>
        <w:pStyle w:val="ListParagraph"/>
        <w:numPr>
          <w:ilvl w:val="0"/>
          <w:numId w:val="67"/>
        </w:numPr>
        <w:rPr>
          <w:rFonts w:ascii="Arial" w:eastAsia="Arial" w:hAnsi="Arial" w:cs="Arial"/>
        </w:rPr>
      </w:pPr>
      <w:r w:rsidRPr="00C60E83">
        <w:rPr>
          <w:rFonts w:ascii="Arial" w:eastAsia="Arial" w:hAnsi="Arial" w:cs="Arial"/>
        </w:rPr>
        <w:t>Previous pilots in California</w:t>
      </w:r>
    </w:p>
    <w:p w14:paraId="41FAD995" w14:textId="77777777" w:rsidR="009C20DF" w:rsidRPr="00C60E83" w:rsidRDefault="009C20DF" w:rsidP="00AA31D0">
      <w:pPr>
        <w:pStyle w:val="ListParagraph"/>
        <w:numPr>
          <w:ilvl w:val="0"/>
          <w:numId w:val="67"/>
        </w:numPr>
        <w:rPr>
          <w:rFonts w:ascii="Arial" w:eastAsia="Arial" w:hAnsi="Arial" w:cs="Arial"/>
        </w:rPr>
      </w:pPr>
      <w:r w:rsidRPr="00C60E83">
        <w:rPr>
          <w:rFonts w:ascii="Arial" w:eastAsia="Arial" w:hAnsi="Arial" w:cs="Arial"/>
        </w:rPr>
        <w:t>New to California market</w:t>
      </w:r>
    </w:p>
    <w:p w14:paraId="4F7A0537" w14:textId="243E6339" w:rsidR="009C20DF" w:rsidRPr="00C60E83" w:rsidRDefault="009C20DF" w:rsidP="009C20DF">
      <w:pPr>
        <w:rPr>
          <w:rFonts w:ascii="Arial" w:eastAsia="Arial" w:hAnsi="Arial" w:cs="Arial"/>
        </w:rPr>
      </w:pPr>
      <w:r w:rsidRPr="00C60E83">
        <w:rPr>
          <w:rFonts w:ascii="Arial" w:eastAsia="Arial" w:hAnsi="Arial" w:cs="Arial"/>
          <w:b/>
          <w:bCs/>
        </w:rPr>
        <w:t>If used in California, specify districts:</w:t>
      </w:r>
      <w:r w:rsidRPr="00C60E83">
        <w:rPr>
          <w:rFonts w:ascii="Arial" w:eastAsia="Arial" w:hAnsi="Arial" w:cs="Arial"/>
        </w:rPr>
        <w:t xml:space="preserve"> </w:t>
      </w:r>
    </w:p>
    <w:p w14:paraId="1726F1E3" w14:textId="77777777" w:rsidR="009C20DF" w:rsidRPr="00C60E83" w:rsidRDefault="009C20DF" w:rsidP="00B020B4">
      <w:pPr>
        <w:pStyle w:val="Heading4"/>
      </w:pPr>
      <w:r w:rsidRPr="00C60E83">
        <w:t>Statewide Implementation Capacity</w:t>
      </w:r>
    </w:p>
    <w:p w14:paraId="4C1A6250" w14:textId="77777777" w:rsidR="009C20DF" w:rsidRPr="00C60E83" w:rsidRDefault="009C20DF" w:rsidP="009C20DF">
      <w:pPr>
        <w:rPr>
          <w:rFonts w:ascii="Arial" w:eastAsia="Arial" w:hAnsi="Arial" w:cs="Arial"/>
        </w:rPr>
      </w:pPr>
      <w:r w:rsidRPr="00C60E83">
        <w:rPr>
          <w:rFonts w:ascii="Arial" w:eastAsia="Arial" w:hAnsi="Arial" w:cs="Arial"/>
          <w:b/>
          <w:bCs/>
        </w:rPr>
        <w:t>Infrastructure Capacity:</w:t>
      </w:r>
    </w:p>
    <w:p w14:paraId="2B3A7087" w14:textId="2B6957D2" w:rsidR="009C20DF" w:rsidRPr="00C60E83" w:rsidRDefault="009C20DF" w:rsidP="00AA31D0">
      <w:pPr>
        <w:numPr>
          <w:ilvl w:val="0"/>
          <w:numId w:val="88"/>
        </w:numPr>
        <w:rPr>
          <w:rFonts w:ascii="Arial" w:eastAsia="Arial" w:hAnsi="Arial" w:cs="Arial"/>
        </w:rPr>
      </w:pPr>
      <w:r w:rsidRPr="00C60E83">
        <w:rPr>
          <w:rFonts w:ascii="Arial" w:eastAsia="Arial" w:hAnsi="Arial" w:cs="Arial"/>
        </w:rPr>
        <w:t xml:space="preserve">Maximum Concurrent Screener Users: </w:t>
      </w:r>
    </w:p>
    <w:p w14:paraId="7BFBC03C" w14:textId="51E4BBC5" w:rsidR="009C20DF" w:rsidRPr="00C60E83" w:rsidRDefault="009C20DF" w:rsidP="00AA31D0">
      <w:pPr>
        <w:numPr>
          <w:ilvl w:val="0"/>
          <w:numId w:val="88"/>
        </w:numPr>
        <w:rPr>
          <w:rFonts w:ascii="Arial" w:eastAsia="Arial" w:hAnsi="Arial" w:cs="Arial"/>
        </w:rPr>
      </w:pPr>
      <w:r w:rsidRPr="00C60E83">
        <w:rPr>
          <w:rFonts w:ascii="Arial" w:eastAsia="Arial" w:hAnsi="Arial" w:cs="Arial"/>
        </w:rPr>
        <w:t xml:space="preserve">Maximum Concurrent Training Users: </w:t>
      </w:r>
    </w:p>
    <w:p w14:paraId="040AABCC" w14:textId="768AF78F" w:rsidR="009C20DF" w:rsidRPr="00C60E83" w:rsidRDefault="009C20DF" w:rsidP="00AA31D0">
      <w:pPr>
        <w:numPr>
          <w:ilvl w:val="0"/>
          <w:numId w:val="88"/>
        </w:numPr>
        <w:rPr>
          <w:rFonts w:ascii="Arial" w:eastAsia="Arial" w:hAnsi="Arial" w:cs="Arial"/>
        </w:rPr>
      </w:pPr>
      <w:r w:rsidRPr="00C60E83">
        <w:rPr>
          <w:rFonts w:ascii="Arial" w:eastAsia="Arial" w:hAnsi="Arial" w:cs="Arial"/>
        </w:rPr>
        <w:t xml:space="preserve">Data Storage Capacity: </w:t>
      </w:r>
    </w:p>
    <w:p w14:paraId="286D571A" w14:textId="77777777" w:rsidR="009C20DF" w:rsidRPr="00C60E83" w:rsidRDefault="009C20DF" w:rsidP="00AA31D0">
      <w:pPr>
        <w:numPr>
          <w:ilvl w:val="0"/>
          <w:numId w:val="88"/>
        </w:numPr>
        <w:rPr>
          <w:rFonts w:ascii="Arial" w:eastAsia="Arial" w:hAnsi="Arial" w:cs="Arial"/>
        </w:rPr>
      </w:pPr>
      <w:r w:rsidRPr="00C60E83">
        <w:rPr>
          <w:rFonts w:ascii="Arial" w:eastAsia="Arial" w:hAnsi="Arial" w:cs="Arial"/>
        </w:rPr>
        <w:t xml:space="preserve">Technical Platform: </w:t>
      </w:r>
    </w:p>
    <w:p w14:paraId="05B33772" w14:textId="77777777" w:rsidR="009C20DF" w:rsidRPr="00C60E83" w:rsidRDefault="009C20DF" w:rsidP="00AA31D0">
      <w:pPr>
        <w:numPr>
          <w:ilvl w:val="1"/>
          <w:numId w:val="88"/>
        </w:numPr>
        <w:rPr>
          <w:rFonts w:ascii="Arial" w:eastAsia="Arial" w:hAnsi="Arial" w:cs="Arial"/>
        </w:rPr>
      </w:pPr>
      <w:r w:rsidRPr="00C60E83">
        <w:rPr>
          <w:rFonts w:ascii="Arial" w:eastAsia="Arial" w:hAnsi="Arial" w:cs="Arial"/>
        </w:rPr>
        <w:t xml:space="preserve">Cloud-based </w:t>
      </w:r>
    </w:p>
    <w:p w14:paraId="4762D054" w14:textId="77777777" w:rsidR="009C20DF" w:rsidRPr="00C60E83" w:rsidRDefault="009C20DF" w:rsidP="00AA31D0">
      <w:pPr>
        <w:numPr>
          <w:ilvl w:val="1"/>
          <w:numId w:val="88"/>
        </w:numPr>
        <w:rPr>
          <w:rFonts w:ascii="Arial" w:eastAsia="Arial" w:hAnsi="Arial" w:cs="Arial"/>
        </w:rPr>
      </w:pPr>
      <w:bookmarkStart w:id="26" w:name="_Int_8eU9Wpno"/>
      <w:r w:rsidRPr="00C60E83">
        <w:rPr>
          <w:rFonts w:ascii="Arial" w:eastAsia="Arial" w:hAnsi="Arial" w:cs="Arial"/>
        </w:rPr>
        <w:t>On-premise</w:t>
      </w:r>
      <w:bookmarkEnd w:id="26"/>
      <w:r w:rsidRPr="00C60E83">
        <w:rPr>
          <w:rFonts w:ascii="Arial" w:eastAsia="Arial" w:hAnsi="Arial" w:cs="Arial"/>
        </w:rPr>
        <w:t xml:space="preserve"> </w:t>
      </w:r>
    </w:p>
    <w:p w14:paraId="34DEFE08" w14:textId="77777777" w:rsidR="009C20DF" w:rsidRPr="00C60E83" w:rsidRDefault="009C20DF" w:rsidP="00AA31D0">
      <w:pPr>
        <w:numPr>
          <w:ilvl w:val="1"/>
          <w:numId w:val="88"/>
        </w:numPr>
        <w:rPr>
          <w:rFonts w:ascii="Arial" w:eastAsia="Arial" w:hAnsi="Arial" w:cs="Arial"/>
        </w:rPr>
      </w:pPr>
      <w:r w:rsidRPr="00C60E83">
        <w:rPr>
          <w:rFonts w:ascii="Arial" w:eastAsia="Arial" w:hAnsi="Arial" w:cs="Arial"/>
        </w:rPr>
        <w:t>Hybrid</w:t>
      </w:r>
    </w:p>
    <w:p w14:paraId="69C458BD" w14:textId="77777777" w:rsidR="009C20DF" w:rsidRPr="00C60E83" w:rsidRDefault="009C20DF" w:rsidP="009C20DF">
      <w:pPr>
        <w:rPr>
          <w:rFonts w:ascii="Arial" w:eastAsia="Arial" w:hAnsi="Arial" w:cs="Arial"/>
        </w:rPr>
      </w:pPr>
      <w:r w:rsidRPr="00C60E83">
        <w:rPr>
          <w:rFonts w:ascii="Arial" w:eastAsia="Arial" w:hAnsi="Arial" w:cs="Arial"/>
          <w:b/>
          <w:bCs/>
        </w:rPr>
        <w:t>Implementation Timeline Readiness:</w:t>
      </w:r>
    </w:p>
    <w:p w14:paraId="2C8D30B7" w14:textId="13A3F536" w:rsidR="009C20DF" w:rsidRPr="00C60E83" w:rsidRDefault="02448DCD" w:rsidP="00AA31D0">
      <w:pPr>
        <w:pStyle w:val="ListParagraph"/>
        <w:numPr>
          <w:ilvl w:val="0"/>
          <w:numId w:val="66"/>
        </w:numPr>
        <w:rPr>
          <w:rFonts w:ascii="Arial" w:eastAsia="Arial" w:hAnsi="Arial" w:cs="Arial"/>
        </w:rPr>
      </w:pPr>
      <w:r w:rsidRPr="00C60E83">
        <w:rPr>
          <w:rFonts w:ascii="Arial" w:eastAsia="Arial" w:hAnsi="Arial" w:cs="Arial"/>
        </w:rPr>
        <w:t xml:space="preserve">Ready for </w:t>
      </w:r>
      <w:r w:rsidR="4F4CEBDE" w:rsidRPr="00C60E83">
        <w:rPr>
          <w:rFonts w:ascii="Arial" w:eastAsia="Arial" w:hAnsi="Arial" w:cs="Arial"/>
        </w:rPr>
        <w:t>potential field-testing in</w:t>
      </w:r>
      <w:r w:rsidR="32D3F4E0" w:rsidRPr="00C60E83">
        <w:rPr>
          <w:rFonts w:ascii="Arial" w:eastAsia="Arial" w:hAnsi="Arial" w:cs="Arial"/>
        </w:rPr>
        <w:t xml:space="preserve"> </w:t>
      </w:r>
      <w:r w:rsidRPr="00C60E83">
        <w:rPr>
          <w:rFonts w:ascii="Arial" w:eastAsia="Arial" w:hAnsi="Arial" w:cs="Arial"/>
        </w:rPr>
        <w:t xml:space="preserve">2026–27 </w:t>
      </w:r>
    </w:p>
    <w:p w14:paraId="3F929F18" w14:textId="61D1462B" w:rsidR="009C20DF" w:rsidRPr="00C60E83" w:rsidRDefault="02448DCD" w:rsidP="00AA31D0">
      <w:pPr>
        <w:pStyle w:val="ListParagraph"/>
        <w:numPr>
          <w:ilvl w:val="0"/>
          <w:numId w:val="66"/>
        </w:numPr>
        <w:rPr>
          <w:rFonts w:ascii="Arial" w:eastAsia="Arial" w:hAnsi="Arial" w:cs="Arial"/>
        </w:rPr>
      </w:pPr>
      <w:r w:rsidRPr="00C60E83">
        <w:rPr>
          <w:rFonts w:ascii="Arial" w:eastAsia="Arial" w:hAnsi="Arial" w:cs="Arial"/>
        </w:rPr>
        <w:t>Ready for full implementation</w:t>
      </w:r>
      <w:r w:rsidR="1713A12F" w:rsidRPr="00C60E83">
        <w:rPr>
          <w:rFonts w:ascii="Arial" w:eastAsia="Arial" w:hAnsi="Arial" w:cs="Arial"/>
        </w:rPr>
        <w:t xml:space="preserve"> in 2027</w:t>
      </w:r>
      <w:r w:rsidR="4AC8FB69" w:rsidRPr="00C60E83">
        <w:rPr>
          <w:rFonts w:ascii="Arial" w:eastAsia="Arial" w:hAnsi="Arial" w:cs="Arial"/>
          <w:color w:val="000000" w:themeColor="text1"/>
        </w:rPr>
        <w:t>–</w:t>
      </w:r>
      <w:r w:rsidR="1713A12F" w:rsidRPr="00C60E83">
        <w:rPr>
          <w:rFonts w:ascii="Arial" w:eastAsia="Arial" w:hAnsi="Arial" w:cs="Arial"/>
        </w:rPr>
        <w:t>28</w:t>
      </w:r>
    </w:p>
    <w:p w14:paraId="76EE218D" w14:textId="77777777" w:rsidR="009C20DF" w:rsidRPr="00C60E83" w:rsidRDefault="009C20DF" w:rsidP="00AA31D0">
      <w:pPr>
        <w:pStyle w:val="ListParagraph"/>
        <w:numPr>
          <w:ilvl w:val="0"/>
          <w:numId w:val="66"/>
        </w:numPr>
        <w:rPr>
          <w:rFonts w:ascii="Arial" w:eastAsia="Arial" w:hAnsi="Arial" w:cs="Arial"/>
        </w:rPr>
      </w:pPr>
      <w:r w:rsidRPr="00C60E83">
        <w:rPr>
          <w:rFonts w:ascii="Arial" w:eastAsia="Arial" w:hAnsi="Arial" w:cs="Arial"/>
        </w:rPr>
        <w:t>Need additional development time</w:t>
      </w:r>
    </w:p>
    <w:p w14:paraId="51A7BC6B" w14:textId="2B4D67A9" w:rsidR="009C20DF" w:rsidRPr="00817E73" w:rsidRDefault="00850A3E" w:rsidP="00817E73">
      <w:pPr>
        <w:pStyle w:val="Heading3"/>
        <w:rPr>
          <w:b/>
          <w:bCs/>
          <w:sz w:val="36"/>
          <w:szCs w:val="36"/>
        </w:rPr>
      </w:pPr>
      <w:r w:rsidRPr="00817E73">
        <w:rPr>
          <w:b/>
          <w:bCs/>
          <w:sz w:val="36"/>
          <w:szCs w:val="36"/>
        </w:rPr>
        <w:lastRenderedPageBreak/>
        <w:t>C</w:t>
      </w:r>
      <w:r w:rsidR="00C60E83" w:rsidRPr="00817E73">
        <w:rPr>
          <w:b/>
          <w:bCs/>
          <w:sz w:val="36"/>
          <w:szCs w:val="36"/>
        </w:rPr>
        <w:t>ost Information</w:t>
      </w:r>
    </w:p>
    <w:p w14:paraId="2AF43920" w14:textId="77777777" w:rsidR="009C20DF" w:rsidRPr="00C60E83" w:rsidRDefault="009C20DF" w:rsidP="00432B5D">
      <w:pPr>
        <w:pStyle w:val="Heading4"/>
        <w:spacing w:before="120"/>
      </w:pPr>
      <w:r w:rsidRPr="00C60E83">
        <w:t>Pricing Structure</w:t>
      </w:r>
    </w:p>
    <w:p w14:paraId="76405BCF" w14:textId="77777777" w:rsidR="009C20DF" w:rsidRPr="00C60E83" w:rsidRDefault="009C20DF" w:rsidP="009C20DF">
      <w:pPr>
        <w:rPr>
          <w:rFonts w:ascii="Arial" w:eastAsia="Arial" w:hAnsi="Arial" w:cs="Arial"/>
        </w:rPr>
      </w:pPr>
      <w:r w:rsidRPr="00C60E83">
        <w:rPr>
          <w:rFonts w:ascii="Arial" w:eastAsia="Arial" w:hAnsi="Arial" w:cs="Arial"/>
          <w:b/>
          <w:bCs/>
        </w:rPr>
        <w:t>Cost Model:</w:t>
      </w:r>
      <w:r w:rsidRPr="00C60E83">
        <w:rPr>
          <w:rFonts w:ascii="Arial" w:eastAsia="Arial" w:hAnsi="Arial" w:cs="Arial"/>
        </w:rPr>
        <w:t xml:space="preserve"> </w:t>
      </w:r>
    </w:p>
    <w:p w14:paraId="1E0F1694" w14:textId="77777777" w:rsidR="009C20DF" w:rsidRPr="00C60E83" w:rsidRDefault="009C20DF" w:rsidP="00AA31D0">
      <w:pPr>
        <w:pStyle w:val="ListParagraph"/>
        <w:numPr>
          <w:ilvl w:val="0"/>
          <w:numId w:val="65"/>
        </w:numPr>
        <w:rPr>
          <w:rFonts w:ascii="Arial" w:eastAsia="Arial" w:hAnsi="Arial" w:cs="Arial"/>
        </w:rPr>
      </w:pPr>
      <w:r w:rsidRPr="00C60E83">
        <w:rPr>
          <w:rFonts w:ascii="Arial" w:eastAsia="Arial" w:hAnsi="Arial" w:cs="Arial"/>
        </w:rPr>
        <w:t>One-time licensing fee</w:t>
      </w:r>
    </w:p>
    <w:p w14:paraId="43E1E157" w14:textId="77777777" w:rsidR="009C20DF" w:rsidRPr="00C60E83" w:rsidRDefault="009C20DF" w:rsidP="00AA31D0">
      <w:pPr>
        <w:pStyle w:val="ListParagraph"/>
        <w:numPr>
          <w:ilvl w:val="0"/>
          <w:numId w:val="65"/>
        </w:numPr>
        <w:rPr>
          <w:rFonts w:ascii="Arial" w:eastAsia="Arial" w:hAnsi="Arial" w:cs="Arial"/>
        </w:rPr>
      </w:pPr>
      <w:r w:rsidRPr="00C60E83">
        <w:rPr>
          <w:rFonts w:ascii="Arial" w:eastAsia="Arial" w:hAnsi="Arial" w:cs="Arial"/>
        </w:rPr>
        <w:t>Annual licensing fee</w:t>
      </w:r>
    </w:p>
    <w:p w14:paraId="4B8E9B93" w14:textId="77777777" w:rsidR="009C20DF" w:rsidRPr="00C60E83" w:rsidRDefault="009C20DF" w:rsidP="00AA31D0">
      <w:pPr>
        <w:pStyle w:val="ListParagraph"/>
        <w:numPr>
          <w:ilvl w:val="0"/>
          <w:numId w:val="65"/>
        </w:numPr>
        <w:rPr>
          <w:rFonts w:ascii="Arial" w:eastAsia="Arial" w:hAnsi="Arial" w:cs="Arial"/>
        </w:rPr>
      </w:pPr>
      <w:r w:rsidRPr="00C60E83">
        <w:rPr>
          <w:rFonts w:ascii="Arial" w:eastAsia="Arial" w:hAnsi="Arial" w:cs="Arial"/>
        </w:rPr>
        <w:t>Per-student fee</w:t>
      </w:r>
    </w:p>
    <w:p w14:paraId="38F32F7E" w14:textId="77777777" w:rsidR="009C20DF" w:rsidRPr="00C60E83" w:rsidRDefault="009C20DF" w:rsidP="00AA31D0">
      <w:pPr>
        <w:pStyle w:val="ListParagraph"/>
        <w:numPr>
          <w:ilvl w:val="0"/>
          <w:numId w:val="65"/>
        </w:numPr>
        <w:rPr>
          <w:rFonts w:ascii="Arial" w:eastAsia="Arial" w:hAnsi="Arial" w:cs="Arial"/>
        </w:rPr>
      </w:pPr>
      <w:r w:rsidRPr="00C60E83">
        <w:rPr>
          <w:rFonts w:ascii="Arial" w:eastAsia="Arial" w:hAnsi="Arial" w:cs="Arial"/>
        </w:rPr>
        <w:t>Per-district fee</w:t>
      </w:r>
    </w:p>
    <w:p w14:paraId="6471CD7D" w14:textId="77777777" w:rsidR="009C20DF" w:rsidRPr="00C60E83" w:rsidRDefault="009C20DF" w:rsidP="00AA31D0">
      <w:pPr>
        <w:pStyle w:val="ListParagraph"/>
        <w:numPr>
          <w:ilvl w:val="0"/>
          <w:numId w:val="65"/>
        </w:numPr>
        <w:rPr>
          <w:rFonts w:ascii="Arial" w:eastAsia="Arial" w:hAnsi="Arial" w:cs="Arial"/>
        </w:rPr>
      </w:pPr>
      <w:r w:rsidRPr="00C60E83">
        <w:rPr>
          <w:rFonts w:ascii="Arial" w:eastAsia="Arial" w:hAnsi="Arial" w:cs="Arial"/>
        </w:rPr>
        <w:t>Usage-based pricing</w:t>
      </w:r>
    </w:p>
    <w:p w14:paraId="7CE510A5" w14:textId="77777777" w:rsidR="009C20DF" w:rsidRPr="00C60E83" w:rsidRDefault="009C20DF" w:rsidP="00AA31D0">
      <w:pPr>
        <w:pStyle w:val="ListParagraph"/>
        <w:numPr>
          <w:ilvl w:val="0"/>
          <w:numId w:val="65"/>
        </w:numPr>
        <w:rPr>
          <w:rFonts w:ascii="Arial" w:eastAsia="Arial" w:hAnsi="Arial" w:cs="Arial"/>
        </w:rPr>
      </w:pPr>
      <w:r w:rsidRPr="00C60E83">
        <w:rPr>
          <w:rFonts w:ascii="Arial" w:eastAsia="Arial" w:hAnsi="Arial" w:cs="Arial"/>
        </w:rPr>
        <w:t>Flat-rate subscription model</w:t>
      </w:r>
    </w:p>
    <w:p w14:paraId="7ABC7AC8" w14:textId="635BBC23" w:rsidR="009C20DF" w:rsidRPr="00C60E83" w:rsidRDefault="009C20DF" w:rsidP="00AA31D0">
      <w:pPr>
        <w:pStyle w:val="ListParagraph"/>
        <w:numPr>
          <w:ilvl w:val="0"/>
          <w:numId w:val="65"/>
        </w:numPr>
        <w:rPr>
          <w:rFonts w:ascii="Arial" w:eastAsia="Arial" w:hAnsi="Arial" w:cs="Arial"/>
        </w:rPr>
      </w:pPr>
      <w:r w:rsidRPr="00C60E83">
        <w:rPr>
          <w:rFonts w:ascii="Arial" w:eastAsia="Arial" w:hAnsi="Arial" w:cs="Arial"/>
        </w:rPr>
        <w:t xml:space="preserve">Other: </w:t>
      </w:r>
    </w:p>
    <w:p w14:paraId="62184927" w14:textId="77777777" w:rsidR="009C20DF" w:rsidRPr="00C60E83" w:rsidRDefault="009C20DF" w:rsidP="009C20DF">
      <w:pPr>
        <w:rPr>
          <w:rFonts w:ascii="Arial" w:eastAsia="Arial" w:hAnsi="Arial" w:cs="Arial"/>
        </w:rPr>
      </w:pPr>
      <w:r w:rsidRPr="00C60E83">
        <w:rPr>
          <w:rFonts w:ascii="Arial" w:eastAsia="Arial" w:hAnsi="Arial" w:cs="Arial"/>
          <w:b/>
          <w:bCs/>
        </w:rPr>
        <w:t>Additional Costs:</w:t>
      </w:r>
      <w:r w:rsidRPr="00C60E83">
        <w:rPr>
          <w:rFonts w:ascii="Arial" w:eastAsia="Arial" w:hAnsi="Arial" w:cs="Arial"/>
        </w:rPr>
        <w:t xml:space="preserve"> (check all that apply)</w:t>
      </w:r>
    </w:p>
    <w:p w14:paraId="58BB5068" w14:textId="77777777" w:rsidR="009C20DF" w:rsidRPr="00C60E83" w:rsidRDefault="009C20DF" w:rsidP="00AA31D0">
      <w:pPr>
        <w:pStyle w:val="ListParagraph"/>
        <w:numPr>
          <w:ilvl w:val="0"/>
          <w:numId w:val="64"/>
        </w:numPr>
        <w:rPr>
          <w:rFonts w:ascii="Arial" w:eastAsia="Arial" w:hAnsi="Arial" w:cs="Arial"/>
        </w:rPr>
      </w:pPr>
      <w:r w:rsidRPr="00C60E83">
        <w:rPr>
          <w:rFonts w:ascii="Arial" w:eastAsia="Arial" w:hAnsi="Arial" w:cs="Arial"/>
        </w:rPr>
        <w:t>Training fees</w:t>
      </w:r>
    </w:p>
    <w:p w14:paraId="25088D8F" w14:textId="77777777" w:rsidR="009C20DF" w:rsidRPr="00C60E83" w:rsidRDefault="009C20DF" w:rsidP="00AA31D0">
      <w:pPr>
        <w:pStyle w:val="ListParagraph"/>
        <w:numPr>
          <w:ilvl w:val="0"/>
          <w:numId w:val="64"/>
        </w:numPr>
        <w:rPr>
          <w:rFonts w:ascii="Arial" w:eastAsia="Arial" w:hAnsi="Arial" w:cs="Arial"/>
        </w:rPr>
      </w:pPr>
      <w:r w:rsidRPr="00C60E83">
        <w:rPr>
          <w:rFonts w:ascii="Arial" w:eastAsia="Arial" w:hAnsi="Arial" w:cs="Arial"/>
        </w:rPr>
        <w:t>Implementation support</w:t>
      </w:r>
    </w:p>
    <w:p w14:paraId="542B7061" w14:textId="77777777" w:rsidR="009C20DF" w:rsidRPr="00C60E83" w:rsidRDefault="009C20DF" w:rsidP="00AA31D0">
      <w:pPr>
        <w:pStyle w:val="ListParagraph"/>
        <w:numPr>
          <w:ilvl w:val="0"/>
          <w:numId w:val="64"/>
        </w:numPr>
        <w:rPr>
          <w:rFonts w:ascii="Arial" w:eastAsia="Arial" w:hAnsi="Arial" w:cs="Arial"/>
        </w:rPr>
      </w:pPr>
      <w:r w:rsidRPr="00C60E83">
        <w:rPr>
          <w:rFonts w:ascii="Arial" w:eastAsia="Arial" w:hAnsi="Arial" w:cs="Arial"/>
        </w:rPr>
        <w:t>Technical support</w:t>
      </w:r>
    </w:p>
    <w:p w14:paraId="21831361" w14:textId="77777777" w:rsidR="009C20DF" w:rsidRPr="00C60E83" w:rsidRDefault="009C20DF" w:rsidP="00AA31D0">
      <w:pPr>
        <w:pStyle w:val="ListParagraph"/>
        <w:numPr>
          <w:ilvl w:val="0"/>
          <w:numId w:val="64"/>
        </w:numPr>
        <w:rPr>
          <w:rFonts w:ascii="Arial" w:eastAsia="Arial" w:hAnsi="Arial" w:cs="Arial"/>
        </w:rPr>
      </w:pPr>
      <w:r w:rsidRPr="00C60E83">
        <w:rPr>
          <w:rFonts w:ascii="Arial" w:eastAsia="Arial" w:hAnsi="Arial" w:cs="Arial"/>
        </w:rPr>
        <w:t>Data hosting</w:t>
      </w:r>
    </w:p>
    <w:p w14:paraId="3C8B376C" w14:textId="77777777" w:rsidR="009C20DF" w:rsidRPr="00C60E83" w:rsidRDefault="009C20DF" w:rsidP="00AA31D0">
      <w:pPr>
        <w:pStyle w:val="ListParagraph"/>
        <w:numPr>
          <w:ilvl w:val="0"/>
          <w:numId w:val="64"/>
        </w:numPr>
        <w:rPr>
          <w:rFonts w:ascii="Arial" w:eastAsia="Arial" w:hAnsi="Arial" w:cs="Arial"/>
        </w:rPr>
      </w:pPr>
      <w:r w:rsidRPr="00C60E83">
        <w:rPr>
          <w:rFonts w:ascii="Arial" w:eastAsia="Arial" w:hAnsi="Arial" w:cs="Arial"/>
        </w:rPr>
        <w:t>Providing data exports (for the state and individual districts)</w:t>
      </w:r>
    </w:p>
    <w:p w14:paraId="43D9F324" w14:textId="77777777" w:rsidR="009C20DF" w:rsidRPr="00C60E83" w:rsidRDefault="009C20DF" w:rsidP="00AA31D0">
      <w:pPr>
        <w:pStyle w:val="ListParagraph"/>
        <w:numPr>
          <w:ilvl w:val="0"/>
          <w:numId w:val="64"/>
        </w:numPr>
        <w:rPr>
          <w:rFonts w:ascii="Arial" w:eastAsia="Arial" w:hAnsi="Arial" w:cs="Arial"/>
        </w:rPr>
      </w:pPr>
      <w:r w:rsidRPr="00C60E83">
        <w:rPr>
          <w:rFonts w:ascii="Arial" w:eastAsia="Arial" w:hAnsi="Arial" w:cs="Arial"/>
        </w:rPr>
        <w:t>Report generation</w:t>
      </w:r>
    </w:p>
    <w:p w14:paraId="1B517BCE" w14:textId="23AF6F63" w:rsidR="009C20DF" w:rsidRPr="00C60E83" w:rsidRDefault="009C20DF" w:rsidP="00AA31D0">
      <w:pPr>
        <w:pStyle w:val="ListParagraph"/>
        <w:numPr>
          <w:ilvl w:val="0"/>
          <w:numId w:val="64"/>
        </w:numPr>
        <w:rPr>
          <w:rFonts w:ascii="Arial" w:eastAsia="Arial" w:hAnsi="Arial" w:cs="Arial"/>
        </w:rPr>
      </w:pPr>
      <w:r w:rsidRPr="00C60E83">
        <w:rPr>
          <w:rFonts w:ascii="Arial" w:eastAsia="Arial" w:hAnsi="Arial" w:cs="Arial"/>
        </w:rPr>
        <w:t xml:space="preserve">Other: </w:t>
      </w:r>
    </w:p>
    <w:p w14:paraId="20074B81" w14:textId="77777777" w:rsidR="009C20DF" w:rsidRPr="00C60E83" w:rsidRDefault="009C20DF" w:rsidP="00AA31D0">
      <w:pPr>
        <w:pStyle w:val="ListParagraph"/>
        <w:numPr>
          <w:ilvl w:val="0"/>
          <w:numId w:val="64"/>
        </w:numPr>
        <w:rPr>
          <w:rFonts w:ascii="Arial" w:eastAsia="Arial" w:hAnsi="Arial" w:cs="Arial"/>
        </w:rPr>
      </w:pPr>
      <w:r w:rsidRPr="00C60E83">
        <w:rPr>
          <w:rFonts w:ascii="Arial" w:eastAsia="Arial" w:hAnsi="Arial" w:cs="Arial"/>
        </w:rPr>
        <w:t>No additional costs</w:t>
      </w:r>
    </w:p>
    <w:p w14:paraId="52E85A25" w14:textId="66258136" w:rsidR="009C20DF" w:rsidRPr="00C60E83" w:rsidRDefault="009C20DF" w:rsidP="009C20DF">
      <w:pPr>
        <w:rPr>
          <w:rFonts w:ascii="Arial" w:eastAsia="Arial" w:hAnsi="Arial" w:cs="Arial"/>
        </w:rPr>
      </w:pPr>
      <w:r w:rsidRPr="00C60E83">
        <w:rPr>
          <w:rFonts w:ascii="Arial" w:eastAsia="Arial" w:hAnsi="Arial" w:cs="Arial"/>
          <w:b/>
          <w:bCs/>
        </w:rPr>
        <w:t xml:space="preserve">Estimated Cost Range for Statewide Implementation screening 100,000 students annually enrolled in 1,900+ </w:t>
      </w:r>
      <w:r w:rsidR="00D16EE0" w:rsidRPr="00C60E83">
        <w:rPr>
          <w:rFonts w:ascii="Arial" w:eastAsia="Arial" w:hAnsi="Arial" w:cs="Arial"/>
          <w:b/>
          <w:bCs/>
        </w:rPr>
        <w:t>LEAs</w:t>
      </w:r>
      <w:r w:rsidRPr="00C60E83">
        <w:rPr>
          <w:rFonts w:ascii="Arial" w:eastAsia="Arial" w:hAnsi="Arial" w:cs="Arial"/>
          <w:b/>
          <w:bCs/>
        </w:rPr>
        <w:t>:</w:t>
      </w:r>
      <w:r w:rsidRPr="00C60E83">
        <w:rPr>
          <w:rFonts w:ascii="Arial" w:eastAsia="Arial" w:hAnsi="Arial" w:cs="Arial"/>
        </w:rPr>
        <w:t xml:space="preserve"> $ to $ </w:t>
      </w:r>
    </w:p>
    <w:p w14:paraId="76D29DBC" w14:textId="560F6640" w:rsidR="009C20DF" w:rsidRPr="00817E73" w:rsidRDefault="00850A3E" w:rsidP="00817E73">
      <w:pPr>
        <w:pStyle w:val="Heading3"/>
        <w:rPr>
          <w:b/>
          <w:bCs/>
          <w:sz w:val="36"/>
          <w:szCs w:val="36"/>
        </w:rPr>
      </w:pPr>
      <w:r w:rsidRPr="00817E73">
        <w:rPr>
          <w:b/>
          <w:bCs/>
          <w:sz w:val="36"/>
          <w:szCs w:val="36"/>
        </w:rPr>
        <w:t>A</w:t>
      </w:r>
      <w:r w:rsidR="00C60E83" w:rsidRPr="00817E73">
        <w:rPr>
          <w:b/>
          <w:bCs/>
          <w:sz w:val="36"/>
          <w:szCs w:val="36"/>
        </w:rPr>
        <w:t>dditional Features</w:t>
      </w:r>
    </w:p>
    <w:p w14:paraId="08FA3B33" w14:textId="77777777" w:rsidR="009C20DF" w:rsidRPr="00C60E83" w:rsidRDefault="009C20DF" w:rsidP="00432B5D">
      <w:pPr>
        <w:pStyle w:val="Heading4"/>
        <w:spacing w:before="120"/>
      </w:pPr>
      <w:r w:rsidRPr="00C60E83">
        <w:t>Accessibility and Accommodations</w:t>
      </w:r>
    </w:p>
    <w:p w14:paraId="02BDB76C" w14:textId="77777777" w:rsidR="009C20DF" w:rsidRPr="00C60E83" w:rsidRDefault="009C20DF" w:rsidP="009C20DF">
      <w:pPr>
        <w:rPr>
          <w:rFonts w:ascii="Arial" w:eastAsia="Arial" w:hAnsi="Arial" w:cs="Arial"/>
        </w:rPr>
      </w:pPr>
      <w:r w:rsidRPr="00C60E83">
        <w:rPr>
          <w:rFonts w:ascii="Arial" w:eastAsia="Arial" w:hAnsi="Arial" w:cs="Arial"/>
          <w:b/>
          <w:bCs/>
        </w:rPr>
        <w:t xml:space="preserve">Accessibility Features: </w:t>
      </w:r>
      <w:r w:rsidRPr="00C60E83">
        <w:rPr>
          <w:rFonts w:ascii="Arial" w:eastAsia="Arial" w:hAnsi="Arial" w:cs="Arial"/>
        </w:rPr>
        <w:t>(check all that apply)</w:t>
      </w:r>
    </w:p>
    <w:p w14:paraId="43325DEF" w14:textId="77777777" w:rsidR="009C20DF" w:rsidRPr="00C60E83" w:rsidRDefault="009C20DF" w:rsidP="00AA31D0">
      <w:pPr>
        <w:pStyle w:val="ListParagraph"/>
        <w:numPr>
          <w:ilvl w:val="0"/>
          <w:numId w:val="63"/>
        </w:numPr>
        <w:rPr>
          <w:rFonts w:ascii="Arial" w:eastAsia="Arial" w:hAnsi="Arial" w:cs="Arial"/>
        </w:rPr>
      </w:pPr>
      <w:r w:rsidRPr="00C60E83">
        <w:rPr>
          <w:rFonts w:ascii="Arial" w:eastAsia="Arial" w:hAnsi="Arial" w:cs="Arial"/>
        </w:rPr>
        <w:t>Screen reader compatibility</w:t>
      </w:r>
    </w:p>
    <w:p w14:paraId="7E4A8066" w14:textId="77777777" w:rsidR="009C20DF" w:rsidRPr="00C60E83" w:rsidRDefault="009C20DF" w:rsidP="00AA31D0">
      <w:pPr>
        <w:pStyle w:val="ListParagraph"/>
        <w:numPr>
          <w:ilvl w:val="0"/>
          <w:numId w:val="63"/>
        </w:numPr>
        <w:rPr>
          <w:rFonts w:ascii="Arial" w:eastAsia="Arial" w:hAnsi="Arial" w:cs="Arial"/>
        </w:rPr>
      </w:pPr>
      <w:r w:rsidRPr="00C60E83">
        <w:rPr>
          <w:rFonts w:ascii="Arial" w:eastAsia="Arial" w:hAnsi="Arial" w:cs="Arial"/>
        </w:rPr>
        <w:t>Audio instructions</w:t>
      </w:r>
    </w:p>
    <w:p w14:paraId="0B2CD373" w14:textId="77777777" w:rsidR="009C20DF" w:rsidRPr="00C60E83" w:rsidRDefault="009C20DF" w:rsidP="00AA31D0">
      <w:pPr>
        <w:pStyle w:val="ListParagraph"/>
        <w:numPr>
          <w:ilvl w:val="0"/>
          <w:numId w:val="63"/>
        </w:numPr>
        <w:rPr>
          <w:rFonts w:ascii="Arial" w:eastAsia="Arial" w:hAnsi="Arial" w:cs="Arial"/>
        </w:rPr>
      </w:pPr>
      <w:r w:rsidRPr="00C60E83">
        <w:rPr>
          <w:rFonts w:ascii="Arial" w:eastAsia="Arial" w:hAnsi="Arial" w:cs="Arial"/>
        </w:rPr>
        <w:t>Visual supports</w:t>
      </w:r>
    </w:p>
    <w:p w14:paraId="51B8A922" w14:textId="77777777" w:rsidR="009C20DF" w:rsidRPr="00C60E83" w:rsidRDefault="009C20DF" w:rsidP="00AA31D0">
      <w:pPr>
        <w:pStyle w:val="ListParagraph"/>
        <w:numPr>
          <w:ilvl w:val="0"/>
          <w:numId w:val="63"/>
        </w:numPr>
        <w:rPr>
          <w:rFonts w:ascii="Arial" w:eastAsia="Arial" w:hAnsi="Arial" w:cs="Arial"/>
        </w:rPr>
      </w:pPr>
      <w:r w:rsidRPr="00C60E83">
        <w:rPr>
          <w:rFonts w:ascii="Arial" w:eastAsia="Arial" w:hAnsi="Arial" w:cs="Arial"/>
        </w:rPr>
        <w:t>Simplified interface</w:t>
      </w:r>
    </w:p>
    <w:p w14:paraId="343D6CB2" w14:textId="77777777" w:rsidR="009C20DF" w:rsidRPr="00C60E83" w:rsidRDefault="009C20DF" w:rsidP="00AA31D0">
      <w:pPr>
        <w:pStyle w:val="ListParagraph"/>
        <w:numPr>
          <w:ilvl w:val="0"/>
          <w:numId w:val="63"/>
        </w:numPr>
        <w:rPr>
          <w:rFonts w:ascii="Arial" w:eastAsia="Arial" w:hAnsi="Arial" w:cs="Arial"/>
        </w:rPr>
      </w:pPr>
      <w:r w:rsidRPr="00C60E83">
        <w:rPr>
          <w:rFonts w:ascii="Arial" w:eastAsia="Arial" w:hAnsi="Arial" w:cs="Arial"/>
        </w:rPr>
        <w:t>Extended time options</w:t>
      </w:r>
    </w:p>
    <w:p w14:paraId="337FBF5B" w14:textId="77777777" w:rsidR="009C20DF" w:rsidRPr="00C60E83" w:rsidRDefault="009C20DF" w:rsidP="00AA31D0">
      <w:pPr>
        <w:pStyle w:val="ListParagraph"/>
        <w:numPr>
          <w:ilvl w:val="0"/>
          <w:numId w:val="63"/>
        </w:numPr>
        <w:rPr>
          <w:rFonts w:ascii="Arial" w:eastAsia="Arial" w:hAnsi="Arial" w:cs="Arial"/>
        </w:rPr>
      </w:pPr>
      <w:r w:rsidRPr="00C60E83">
        <w:rPr>
          <w:rFonts w:ascii="Arial" w:eastAsia="Arial" w:hAnsi="Arial" w:cs="Arial"/>
        </w:rPr>
        <w:t>Break capabilities</w:t>
      </w:r>
    </w:p>
    <w:p w14:paraId="46DCE5F7" w14:textId="356442EB" w:rsidR="009C20DF" w:rsidRPr="00C60E83" w:rsidRDefault="009C20DF" w:rsidP="00AA31D0">
      <w:pPr>
        <w:pStyle w:val="ListParagraph"/>
        <w:numPr>
          <w:ilvl w:val="0"/>
          <w:numId w:val="63"/>
        </w:numPr>
        <w:rPr>
          <w:rFonts w:ascii="Arial" w:eastAsia="Arial" w:hAnsi="Arial" w:cs="Arial"/>
        </w:rPr>
      </w:pPr>
      <w:r w:rsidRPr="00C60E83">
        <w:rPr>
          <w:rFonts w:ascii="Arial" w:eastAsia="Arial" w:hAnsi="Arial" w:cs="Arial"/>
        </w:rPr>
        <w:t xml:space="preserve">Other: </w:t>
      </w:r>
    </w:p>
    <w:p w14:paraId="236F21C1" w14:textId="77777777" w:rsidR="009C20DF" w:rsidRPr="00C60E83" w:rsidRDefault="009C20DF" w:rsidP="009C20DF">
      <w:pPr>
        <w:rPr>
          <w:rFonts w:ascii="Arial" w:eastAsia="Arial" w:hAnsi="Arial" w:cs="Arial"/>
        </w:rPr>
      </w:pPr>
      <w:r w:rsidRPr="00C60E83">
        <w:rPr>
          <w:rFonts w:ascii="Arial" w:eastAsia="Arial" w:hAnsi="Arial" w:cs="Arial"/>
          <w:b/>
          <w:bCs/>
        </w:rPr>
        <w:t xml:space="preserve">Special Accommodations Available: </w:t>
      </w:r>
      <w:r w:rsidRPr="00C60E83">
        <w:rPr>
          <w:rFonts w:ascii="Arial" w:eastAsia="Arial" w:hAnsi="Arial" w:cs="Arial"/>
        </w:rPr>
        <w:t>(check all that apply)</w:t>
      </w:r>
    </w:p>
    <w:p w14:paraId="796EA79A" w14:textId="77777777" w:rsidR="009C20DF" w:rsidRPr="00C60E83" w:rsidRDefault="009C20DF" w:rsidP="00AA31D0">
      <w:pPr>
        <w:pStyle w:val="ListParagraph"/>
        <w:numPr>
          <w:ilvl w:val="0"/>
          <w:numId w:val="62"/>
        </w:numPr>
        <w:rPr>
          <w:rFonts w:ascii="Arial" w:eastAsia="Arial" w:hAnsi="Arial" w:cs="Arial"/>
        </w:rPr>
      </w:pPr>
      <w:r w:rsidRPr="00C60E83">
        <w:rPr>
          <w:rFonts w:ascii="Arial" w:eastAsia="Arial" w:hAnsi="Arial" w:cs="Arial"/>
        </w:rPr>
        <w:t>Students with disabilities</w:t>
      </w:r>
    </w:p>
    <w:p w14:paraId="2520AB85" w14:textId="77777777" w:rsidR="009C20DF" w:rsidRPr="00C60E83" w:rsidRDefault="009C20DF" w:rsidP="00AA31D0">
      <w:pPr>
        <w:pStyle w:val="ListParagraph"/>
        <w:numPr>
          <w:ilvl w:val="0"/>
          <w:numId w:val="62"/>
        </w:numPr>
        <w:rPr>
          <w:rFonts w:ascii="Arial" w:eastAsia="Arial" w:hAnsi="Arial" w:cs="Arial"/>
        </w:rPr>
      </w:pPr>
      <w:r w:rsidRPr="00C60E83">
        <w:rPr>
          <w:rFonts w:ascii="Arial" w:eastAsia="Arial" w:hAnsi="Arial" w:cs="Arial"/>
        </w:rPr>
        <w:lastRenderedPageBreak/>
        <w:t>Students from diverse cultural backgrounds</w:t>
      </w:r>
    </w:p>
    <w:p w14:paraId="7160C86F" w14:textId="49D3E733" w:rsidR="009C20DF" w:rsidRPr="00C60E83" w:rsidRDefault="009C20DF" w:rsidP="00AA31D0">
      <w:pPr>
        <w:pStyle w:val="ListParagraph"/>
        <w:numPr>
          <w:ilvl w:val="0"/>
          <w:numId w:val="62"/>
        </w:numPr>
        <w:rPr>
          <w:rFonts w:ascii="Arial" w:eastAsia="Arial" w:hAnsi="Arial" w:cs="Arial"/>
        </w:rPr>
      </w:pPr>
      <w:r w:rsidRPr="00C60E83">
        <w:rPr>
          <w:rFonts w:ascii="Arial" w:eastAsia="Arial" w:hAnsi="Arial" w:cs="Arial"/>
        </w:rPr>
        <w:t xml:space="preserve">Other: </w:t>
      </w:r>
    </w:p>
    <w:p w14:paraId="28F6303A" w14:textId="77777777" w:rsidR="009C20DF" w:rsidRPr="00C60E83" w:rsidRDefault="009C20DF" w:rsidP="00D02120">
      <w:pPr>
        <w:pStyle w:val="Heading4"/>
      </w:pPr>
      <w:r w:rsidRPr="00C60E83">
        <w:t>Integration and Compatibility</w:t>
      </w:r>
    </w:p>
    <w:p w14:paraId="07A4FC1D" w14:textId="77777777" w:rsidR="009C20DF" w:rsidRPr="00C60E83" w:rsidRDefault="009C20DF" w:rsidP="009C20DF">
      <w:pPr>
        <w:rPr>
          <w:rFonts w:ascii="Arial" w:eastAsia="Arial" w:hAnsi="Arial" w:cs="Arial"/>
        </w:rPr>
      </w:pPr>
      <w:r w:rsidRPr="00C60E83">
        <w:rPr>
          <w:rFonts w:ascii="Arial" w:eastAsia="Arial" w:hAnsi="Arial" w:cs="Arial"/>
          <w:b/>
          <w:bCs/>
        </w:rPr>
        <w:t xml:space="preserve">System Integration: </w:t>
      </w:r>
      <w:r w:rsidRPr="00C60E83">
        <w:rPr>
          <w:rFonts w:ascii="Arial" w:eastAsia="Arial" w:hAnsi="Arial" w:cs="Arial"/>
        </w:rPr>
        <w:t>(check all that apply)</w:t>
      </w:r>
    </w:p>
    <w:p w14:paraId="5F688C3F" w14:textId="77777777" w:rsidR="009C20DF" w:rsidRPr="00C60E83" w:rsidRDefault="009C20DF" w:rsidP="00AA31D0">
      <w:pPr>
        <w:pStyle w:val="ListParagraph"/>
        <w:numPr>
          <w:ilvl w:val="0"/>
          <w:numId w:val="61"/>
        </w:numPr>
        <w:rPr>
          <w:rFonts w:ascii="Arial" w:eastAsia="Arial" w:hAnsi="Arial" w:cs="Arial"/>
        </w:rPr>
      </w:pPr>
      <w:r w:rsidRPr="00C60E83">
        <w:rPr>
          <w:rFonts w:ascii="Arial" w:eastAsia="Arial" w:hAnsi="Arial" w:cs="Arial"/>
        </w:rPr>
        <w:t>Student Information Systems (SIS)</w:t>
      </w:r>
    </w:p>
    <w:p w14:paraId="48D93111" w14:textId="77777777" w:rsidR="009C20DF" w:rsidRPr="00C60E83" w:rsidRDefault="009C20DF" w:rsidP="00AA31D0">
      <w:pPr>
        <w:pStyle w:val="ListParagraph"/>
        <w:numPr>
          <w:ilvl w:val="0"/>
          <w:numId w:val="61"/>
        </w:numPr>
        <w:rPr>
          <w:rFonts w:ascii="Arial" w:eastAsia="Arial" w:hAnsi="Arial" w:cs="Arial"/>
        </w:rPr>
      </w:pPr>
      <w:r w:rsidRPr="00C60E83">
        <w:rPr>
          <w:rFonts w:ascii="Arial" w:eastAsia="Arial" w:hAnsi="Arial" w:cs="Arial"/>
        </w:rPr>
        <w:t>Learning Management Systems (LMS)</w:t>
      </w:r>
    </w:p>
    <w:p w14:paraId="4F3C2D65" w14:textId="77777777" w:rsidR="009C20DF" w:rsidRPr="00C60E83" w:rsidRDefault="009C20DF" w:rsidP="00AA31D0">
      <w:pPr>
        <w:pStyle w:val="ListParagraph"/>
        <w:numPr>
          <w:ilvl w:val="0"/>
          <w:numId w:val="61"/>
        </w:numPr>
        <w:rPr>
          <w:rFonts w:ascii="Arial" w:eastAsia="Arial" w:hAnsi="Arial" w:cs="Arial"/>
        </w:rPr>
      </w:pPr>
      <w:r w:rsidRPr="00C60E83">
        <w:rPr>
          <w:rFonts w:ascii="Arial" w:eastAsia="Arial" w:hAnsi="Arial" w:cs="Arial"/>
        </w:rPr>
        <w:t>Screener platforms</w:t>
      </w:r>
    </w:p>
    <w:p w14:paraId="52A65BD3" w14:textId="77777777" w:rsidR="009C20DF" w:rsidRPr="00C60E83" w:rsidRDefault="009C20DF" w:rsidP="00AA31D0">
      <w:pPr>
        <w:pStyle w:val="ListParagraph"/>
        <w:numPr>
          <w:ilvl w:val="0"/>
          <w:numId w:val="61"/>
        </w:numPr>
        <w:rPr>
          <w:rFonts w:ascii="Arial" w:eastAsia="Arial" w:hAnsi="Arial" w:cs="Arial"/>
        </w:rPr>
      </w:pPr>
      <w:r w:rsidRPr="00C60E83">
        <w:rPr>
          <w:rFonts w:ascii="Arial" w:eastAsia="Arial" w:hAnsi="Arial" w:cs="Arial"/>
        </w:rPr>
        <w:t>Data warehouses</w:t>
      </w:r>
    </w:p>
    <w:p w14:paraId="531D8937" w14:textId="022975FA" w:rsidR="009C20DF" w:rsidRPr="00C60E83" w:rsidRDefault="009C20DF" w:rsidP="00AA31D0">
      <w:pPr>
        <w:pStyle w:val="ListParagraph"/>
        <w:numPr>
          <w:ilvl w:val="0"/>
          <w:numId w:val="61"/>
        </w:numPr>
        <w:rPr>
          <w:rFonts w:ascii="Arial" w:eastAsia="Arial" w:hAnsi="Arial" w:cs="Arial"/>
        </w:rPr>
      </w:pPr>
      <w:r w:rsidRPr="00C60E83">
        <w:rPr>
          <w:rFonts w:ascii="Arial" w:eastAsia="Arial" w:hAnsi="Arial" w:cs="Arial"/>
        </w:rPr>
        <w:t xml:space="preserve">Other: </w:t>
      </w:r>
    </w:p>
    <w:p w14:paraId="2F25DB79" w14:textId="77777777" w:rsidR="009C20DF" w:rsidRPr="00C60E83" w:rsidRDefault="009C20DF" w:rsidP="009C20DF">
      <w:pPr>
        <w:rPr>
          <w:rFonts w:ascii="Arial" w:eastAsia="Arial" w:hAnsi="Arial" w:cs="Arial"/>
        </w:rPr>
      </w:pPr>
      <w:r w:rsidRPr="00C60E83">
        <w:rPr>
          <w:rFonts w:ascii="Arial" w:eastAsia="Arial" w:hAnsi="Arial" w:cs="Arial"/>
          <w:b/>
          <w:bCs/>
        </w:rPr>
        <w:t xml:space="preserve">Data Export Options: </w:t>
      </w:r>
      <w:r w:rsidRPr="00C60E83">
        <w:rPr>
          <w:rFonts w:ascii="Arial" w:eastAsia="Arial" w:hAnsi="Arial" w:cs="Arial"/>
        </w:rPr>
        <w:t>(check all that apply)</w:t>
      </w:r>
    </w:p>
    <w:p w14:paraId="5A61784A" w14:textId="77777777" w:rsidR="009C20DF" w:rsidRPr="00C60E83" w:rsidRDefault="009C20DF" w:rsidP="00AA31D0">
      <w:pPr>
        <w:pStyle w:val="ListParagraph"/>
        <w:numPr>
          <w:ilvl w:val="0"/>
          <w:numId w:val="60"/>
        </w:numPr>
        <w:rPr>
          <w:rFonts w:ascii="Arial" w:eastAsia="Arial" w:hAnsi="Arial" w:cs="Arial"/>
        </w:rPr>
      </w:pPr>
      <w:r w:rsidRPr="00C60E83">
        <w:rPr>
          <w:rFonts w:ascii="Arial" w:eastAsia="Arial" w:hAnsi="Arial" w:cs="Arial"/>
        </w:rPr>
        <w:t>CSV files</w:t>
      </w:r>
    </w:p>
    <w:p w14:paraId="685085B9" w14:textId="77777777" w:rsidR="009C20DF" w:rsidRPr="00C60E83" w:rsidRDefault="009C20DF" w:rsidP="00AA31D0">
      <w:pPr>
        <w:pStyle w:val="ListParagraph"/>
        <w:numPr>
          <w:ilvl w:val="0"/>
          <w:numId w:val="60"/>
        </w:numPr>
        <w:rPr>
          <w:rFonts w:ascii="Arial" w:eastAsia="Arial" w:hAnsi="Arial" w:cs="Arial"/>
        </w:rPr>
      </w:pPr>
      <w:r w:rsidRPr="00C60E83">
        <w:rPr>
          <w:rFonts w:ascii="Arial" w:eastAsia="Arial" w:hAnsi="Arial" w:cs="Arial"/>
        </w:rPr>
        <w:t>Excel spreadsheets</w:t>
      </w:r>
    </w:p>
    <w:p w14:paraId="7426F80D" w14:textId="77777777" w:rsidR="009C20DF" w:rsidRPr="00C60E83" w:rsidRDefault="009C20DF" w:rsidP="00AA31D0">
      <w:pPr>
        <w:pStyle w:val="ListParagraph"/>
        <w:numPr>
          <w:ilvl w:val="0"/>
          <w:numId w:val="60"/>
        </w:numPr>
        <w:rPr>
          <w:rFonts w:ascii="Arial" w:eastAsia="Arial" w:hAnsi="Arial" w:cs="Arial"/>
        </w:rPr>
      </w:pPr>
      <w:r w:rsidRPr="00C60E83">
        <w:rPr>
          <w:rFonts w:ascii="Arial" w:eastAsia="Arial" w:hAnsi="Arial" w:cs="Arial"/>
        </w:rPr>
        <w:t>PDF reports</w:t>
      </w:r>
    </w:p>
    <w:p w14:paraId="1606EF81" w14:textId="77777777" w:rsidR="009C20DF" w:rsidRPr="00C60E83" w:rsidRDefault="009C20DF" w:rsidP="00AA31D0">
      <w:pPr>
        <w:pStyle w:val="ListParagraph"/>
        <w:numPr>
          <w:ilvl w:val="0"/>
          <w:numId w:val="60"/>
        </w:numPr>
        <w:rPr>
          <w:rFonts w:ascii="Arial" w:eastAsia="Arial" w:hAnsi="Arial" w:cs="Arial"/>
        </w:rPr>
      </w:pPr>
      <w:r w:rsidRPr="00C60E83">
        <w:rPr>
          <w:rFonts w:ascii="Arial" w:eastAsia="Arial" w:hAnsi="Arial" w:cs="Arial"/>
        </w:rPr>
        <w:t>API access</w:t>
      </w:r>
    </w:p>
    <w:p w14:paraId="231EE72E" w14:textId="77777777" w:rsidR="009C20DF" w:rsidRPr="00C60E83" w:rsidRDefault="009C20DF" w:rsidP="00AA31D0">
      <w:pPr>
        <w:pStyle w:val="ListParagraph"/>
        <w:numPr>
          <w:ilvl w:val="0"/>
          <w:numId w:val="60"/>
        </w:numPr>
        <w:rPr>
          <w:rFonts w:ascii="Arial" w:eastAsia="Arial" w:hAnsi="Arial" w:cs="Arial"/>
        </w:rPr>
      </w:pPr>
      <w:r w:rsidRPr="00C60E83">
        <w:rPr>
          <w:rFonts w:ascii="Arial" w:eastAsia="Arial" w:hAnsi="Arial" w:cs="Arial"/>
        </w:rPr>
        <w:t>Custom formats</w:t>
      </w:r>
    </w:p>
    <w:p w14:paraId="195C59E9" w14:textId="2EC82553" w:rsidR="009C20DF" w:rsidRPr="00C60E83" w:rsidRDefault="02448DCD" w:rsidP="00AA31D0">
      <w:pPr>
        <w:pStyle w:val="ListParagraph"/>
        <w:numPr>
          <w:ilvl w:val="0"/>
          <w:numId w:val="60"/>
        </w:numPr>
        <w:rPr>
          <w:rFonts w:ascii="Arial" w:eastAsia="Arial" w:hAnsi="Arial" w:cs="Arial"/>
        </w:rPr>
      </w:pPr>
      <w:r w:rsidRPr="00C60E83">
        <w:rPr>
          <w:rFonts w:ascii="Arial" w:eastAsia="Arial" w:hAnsi="Arial" w:cs="Arial"/>
        </w:rPr>
        <w:t xml:space="preserve">Other: </w:t>
      </w:r>
    </w:p>
    <w:p w14:paraId="06F1FC6A" w14:textId="3FBAA9EE" w:rsidR="009C20DF" w:rsidRPr="00817E73" w:rsidRDefault="00850A3E" w:rsidP="00817E73">
      <w:pPr>
        <w:pStyle w:val="Heading3"/>
        <w:rPr>
          <w:b/>
          <w:bCs/>
          <w:sz w:val="36"/>
          <w:szCs w:val="36"/>
        </w:rPr>
      </w:pPr>
      <w:r w:rsidRPr="00817E73">
        <w:rPr>
          <w:b/>
          <w:bCs/>
          <w:sz w:val="36"/>
          <w:szCs w:val="36"/>
        </w:rPr>
        <w:t>S</w:t>
      </w:r>
      <w:r w:rsidR="00C60E83" w:rsidRPr="00817E73">
        <w:rPr>
          <w:b/>
          <w:bCs/>
          <w:sz w:val="36"/>
          <w:szCs w:val="36"/>
        </w:rPr>
        <w:t>upporting Documentation Summary</w:t>
      </w:r>
    </w:p>
    <w:p w14:paraId="0C6D2DE7" w14:textId="45C715A6" w:rsidR="009C20DF" w:rsidRPr="00C60E83" w:rsidRDefault="3B23A6A0" w:rsidP="009C20DF">
      <w:pPr>
        <w:spacing w:before="240" w:after="240"/>
        <w:rPr>
          <w:rFonts w:ascii="Arial" w:eastAsia="Arial" w:hAnsi="Arial" w:cs="Arial"/>
          <w:b/>
          <w:bCs/>
        </w:rPr>
      </w:pPr>
      <w:r w:rsidRPr="00C60E83">
        <w:rPr>
          <w:rFonts w:ascii="Arial" w:eastAsia="Arial" w:hAnsi="Arial" w:cs="Arial"/>
        </w:rPr>
        <w:t xml:space="preserve">For each item checked below, applicants must provide corresponding evidentiary </w:t>
      </w:r>
      <w:r w:rsidR="0BB31107" w:rsidRPr="00C60E83">
        <w:rPr>
          <w:rFonts w:ascii="Arial" w:eastAsia="Arial" w:hAnsi="Arial" w:cs="Arial"/>
        </w:rPr>
        <w:t>materials that</w:t>
      </w:r>
      <w:r w:rsidRPr="00C60E83">
        <w:rPr>
          <w:rFonts w:ascii="Arial" w:eastAsia="Arial" w:hAnsi="Arial" w:cs="Arial"/>
        </w:rPr>
        <w:t xml:space="preserve"> will be uploaded through the Submission Form Snap Survey. </w:t>
      </w:r>
      <w:r w:rsidRPr="00C60E83">
        <w:rPr>
          <w:rFonts w:ascii="Arial" w:eastAsia="Arial" w:hAnsi="Arial" w:cs="Arial"/>
          <w:b/>
          <w:bCs/>
        </w:rPr>
        <w:t xml:space="preserve">All </w:t>
      </w:r>
      <w:r w:rsidR="34E8E4DF" w:rsidRPr="00C60E83">
        <w:rPr>
          <w:rFonts w:ascii="Arial" w:eastAsia="Arial" w:hAnsi="Arial" w:cs="Arial"/>
          <w:b/>
          <w:bCs/>
        </w:rPr>
        <w:t xml:space="preserve">evidentiary materials </w:t>
      </w:r>
      <w:r w:rsidRPr="00C60E83">
        <w:rPr>
          <w:rFonts w:ascii="Arial" w:eastAsia="Arial" w:hAnsi="Arial" w:cs="Arial"/>
          <w:b/>
          <w:bCs/>
        </w:rPr>
        <w:t>must be compiled into a single zip file for uploading through the Snap Survey submission process.</w:t>
      </w:r>
    </w:p>
    <w:p w14:paraId="53869DA8" w14:textId="77777777" w:rsidR="009C20DF" w:rsidRPr="00C60E83" w:rsidRDefault="009C20DF" w:rsidP="009C20DF">
      <w:pPr>
        <w:spacing w:before="240" w:after="240"/>
        <w:rPr>
          <w:rFonts w:ascii="Arial" w:eastAsia="Arial" w:hAnsi="Arial" w:cs="Arial"/>
          <w:b/>
          <w:bCs/>
        </w:rPr>
      </w:pPr>
      <w:r w:rsidRPr="00C60E83">
        <w:rPr>
          <w:rFonts w:ascii="Arial" w:eastAsia="Arial" w:hAnsi="Arial" w:cs="Arial"/>
          <w:b/>
          <w:bCs/>
        </w:rPr>
        <w:t>File Submission Requirements:</w:t>
      </w:r>
    </w:p>
    <w:p w14:paraId="6E5B0C59" w14:textId="77777777" w:rsidR="009C20DF" w:rsidRPr="00C60E83" w:rsidRDefault="009C20DF" w:rsidP="00AA31D0">
      <w:pPr>
        <w:pStyle w:val="ListParagraph"/>
        <w:numPr>
          <w:ilvl w:val="0"/>
          <w:numId w:val="51"/>
        </w:numPr>
        <w:spacing w:after="0"/>
        <w:rPr>
          <w:rFonts w:ascii="Arial" w:eastAsia="Arial" w:hAnsi="Arial" w:cs="Arial"/>
        </w:rPr>
      </w:pPr>
      <w:r w:rsidRPr="00C60E83">
        <w:rPr>
          <w:rFonts w:ascii="Arial" w:eastAsia="Arial" w:hAnsi="Arial" w:cs="Arial"/>
        </w:rPr>
        <w:t>Maximum file size: 20MB</w:t>
      </w:r>
    </w:p>
    <w:p w14:paraId="35F595C3" w14:textId="46265BB9" w:rsidR="009C20DF" w:rsidRPr="00C60E83" w:rsidRDefault="3B23A6A0" w:rsidP="00AA31D0">
      <w:pPr>
        <w:pStyle w:val="ListParagraph"/>
        <w:numPr>
          <w:ilvl w:val="0"/>
          <w:numId w:val="51"/>
        </w:numPr>
        <w:spacing w:after="0"/>
        <w:rPr>
          <w:rFonts w:ascii="Arial" w:eastAsia="Arial" w:hAnsi="Arial" w:cs="Arial"/>
        </w:rPr>
      </w:pPr>
      <w:r w:rsidRPr="00C60E83">
        <w:rPr>
          <w:rFonts w:ascii="Arial" w:eastAsia="Arial" w:hAnsi="Arial" w:cs="Arial"/>
        </w:rPr>
        <w:t xml:space="preserve">Format: Single zip file containing all </w:t>
      </w:r>
      <w:r w:rsidR="1732A5AB" w:rsidRPr="00C60E83">
        <w:rPr>
          <w:rFonts w:ascii="Arial" w:eastAsia="Arial" w:hAnsi="Arial" w:cs="Arial"/>
        </w:rPr>
        <w:t>evidentiary materials</w:t>
      </w:r>
    </w:p>
    <w:p w14:paraId="297F352E" w14:textId="77777777" w:rsidR="009C20DF" w:rsidRPr="00C60E83" w:rsidRDefault="009C20DF" w:rsidP="00AA31D0">
      <w:pPr>
        <w:pStyle w:val="ListParagraph"/>
        <w:numPr>
          <w:ilvl w:val="0"/>
          <w:numId w:val="51"/>
        </w:numPr>
        <w:spacing w:after="0"/>
        <w:rPr>
          <w:rFonts w:ascii="Arial" w:eastAsia="Arial" w:hAnsi="Arial" w:cs="Arial"/>
        </w:rPr>
      </w:pPr>
      <w:r w:rsidRPr="00C60E83">
        <w:rPr>
          <w:rFonts w:ascii="Arial" w:eastAsia="Arial" w:hAnsi="Arial" w:cs="Arial"/>
        </w:rPr>
        <w:t>Only one file upload permitted per submission</w:t>
      </w:r>
    </w:p>
    <w:p w14:paraId="1027E94D" w14:textId="715A85AD" w:rsidR="009C20DF" w:rsidRPr="00C60E83" w:rsidRDefault="009C20DF" w:rsidP="00AA31D0">
      <w:pPr>
        <w:pStyle w:val="ListParagraph"/>
        <w:numPr>
          <w:ilvl w:val="0"/>
          <w:numId w:val="51"/>
        </w:numPr>
        <w:spacing w:after="0"/>
        <w:rPr>
          <w:rFonts w:ascii="Arial" w:eastAsia="Arial" w:hAnsi="Arial" w:cs="Arial"/>
        </w:rPr>
      </w:pPr>
      <w:r w:rsidRPr="00C60E83">
        <w:rPr>
          <w:rFonts w:ascii="Arial" w:eastAsia="Arial" w:hAnsi="Arial" w:cs="Arial"/>
        </w:rPr>
        <w:t>Required attachments requested at the end of the online survey</w:t>
      </w:r>
    </w:p>
    <w:p w14:paraId="0869720F" w14:textId="77777777" w:rsidR="009C20DF" w:rsidRPr="00C60E83" w:rsidRDefault="009C20DF" w:rsidP="00817E73">
      <w:pPr>
        <w:spacing w:before="240"/>
        <w:rPr>
          <w:rFonts w:ascii="Arial" w:hAnsi="Arial" w:cs="Arial"/>
          <w:sz w:val="28"/>
          <w:szCs w:val="28"/>
        </w:rPr>
      </w:pPr>
      <w:r w:rsidRPr="00C60E83">
        <w:rPr>
          <w:rFonts w:ascii="Arial" w:hAnsi="Arial" w:cs="Arial"/>
          <w:sz w:val="28"/>
          <w:szCs w:val="28"/>
        </w:rPr>
        <w:t>Included with this submission:</w:t>
      </w:r>
    </w:p>
    <w:p w14:paraId="50495522" w14:textId="77777777" w:rsidR="009C20DF" w:rsidRPr="00C60E83" w:rsidRDefault="009C20DF" w:rsidP="00AA31D0">
      <w:pPr>
        <w:numPr>
          <w:ilvl w:val="0"/>
          <w:numId w:val="89"/>
        </w:numPr>
        <w:rPr>
          <w:rFonts w:ascii="Arial" w:eastAsia="Arial" w:hAnsi="Arial" w:cs="Arial"/>
        </w:rPr>
      </w:pPr>
      <w:r w:rsidRPr="00C60E83">
        <w:rPr>
          <w:rFonts w:ascii="Arial" w:eastAsia="Arial" w:hAnsi="Arial" w:cs="Arial"/>
          <w:b/>
          <w:bCs/>
        </w:rPr>
        <w:t xml:space="preserve">Technical Documentation: </w:t>
      </w:r>
      <w:r w:rsidRPr="00C60E83">
        <w:rPr>
          <w:rFonts w:ascii="Arial" w:eastAsia="Arial" w:hAnsi="Arial" w:cs="Arial"/>
        </w:rPr>
        <w:t>(check all that apply)</w:t>
      </w:r>
    </w:p>
    <w:p w14:paraId="2853CF39" w14:textId="77777777" w:rsidR="009C20DF" w:rsidRPr="00C60E83" w:rsidRDefault="009C20DF" w:rsidP="00AA31D0">
      <w:pPr>
        <w:pStyle w:val="ListParagraph"/>
        <w:numPr>
          <w:ilvl w:val="0"/>
          <w:numId w:val="59"/>
        </w:numPr>
        <w:rPr>
          <w:rFonts w:ascii="Arial" w:eastAsia="Arial" w:hAnsi="Arial" w:cs="Arial"/>
        </w:rPr>
      </w:pPr>
      <w:r w:rsidRPr="00C60E83">
        <w:rPr>
          <w:rFonts w:ascii="Arial" w:eastAsia="Arial" w:hAnsi="Arial" w:cs="Arial"/>
        </w:rPr>
        <w:t>Technical manuals or reports</w:t>
      </w:r>
    </w:p>
    <w:p w14:paraId="32417754" w14:textId="77777777" w:rsidR="009C20DF" w:rsidRPr="00C60E83" w:rsidRDefault="009C20DF" w:rsidP="00AA31D0">
      <w:pPr>
        <w:pStyle w:val="ListParagraph"/>
        <w:numPr>
          <w:ilvl w:val="0"/>
          <w:numId w:val="59"/>
        </w:numPr>
        <w:rPr>
          <w:rFonts w:ascii="Arial" w:eastAsia="Arial" w:hAnsi="Arial" w:cs="Arial"/>
        </w:rPr>
      </w:pPr>
      <w:r w:rsidRPr="00C60E83">
        <w:rPr>
          <w:rFonts w:ascii="Arial" w:eastAsia="Arial" w:hAnsi="Arial" w:cs="Arial"/>
        </w:rPr>
        <w:t>Psychometric reports</w:t>
      </w:r>
    </w:p>
    <w:p w14:paraId="148B9F25" w14:textId="77777777" w:rsidR="009C20DF" w:rsidRPr="00C60E83" w:rsidRDefault="009C20DF" w:rsidP="00AA31D0">
      <w:pPr>
        <w:pStyle w:val="ListParagraph"/>
        <w:numPr>
          <w:ilvl w:val="0"/>
          <w:numId w:val="59"/>
        </w:numPr>
        <w:rPr>
          <w:rFonts w:ascii="Arial" w:eastAsia="Arial" w:hAnsi="Arial" w:cs="Arial"/>
        </w:rPr>
      </w:pPr>
      <w:r w:rsidRPr="00C60E83">
        <w:rPr>
          <w:rFonts w:ascii="Arial" w:eastAsia="Arial" w:hAnsi="Arial" w:cs="Arial"/>
        </w:rPr>
        <w:t>Validation studies</w:t>
      </w:r>
    </w:p>
    <w:p w14:paraId="4B6508CF" w14:textId="77777777" w:rsidR="009C20DF" w:rsidRPr="00C60E83" w:rsidRDefault="009C20DF" w:rsidP="00AA31D0">
      <w:pPr>
        <w:pStyle w:val="ListParagraph"/>
        <w:numPr>
          <w:ilvl w:val="0"/>
          <w:numId w:val="59"/>
        </w:numPr>
        <w:rPr>
          <w:rFonts w:ascii="Arial" w:eastAsia="Arial" w:hAnsi="Arial" w:cs="Arial"/>
        </w:rPr>
      </w:pPr>
      <w:r w:rsidRPr="00C60E83">
        <w:rPr>
          <w:rFonts w:ascii="Arial" w:eastAsia="Arial" w:hAnsi="Arial" w:cs="Arial"/>
        </w:rPr>
        <w:t>Reliability studies</w:t>
      </w:r>
    </w:p>
    <w:p w14:paraId="7E0FDA24" w14:textId="0EF0766D" w:rsidR="009C20DF" w:rsidRPr="00C60E83" w:rsidRDefault="009C20DF" w:rsidP="00AA31D0">
      <w:pPr>
        <w:pStyle w:val="ListParagraph"/>
        <w:numPr>
          <w:ilvl w:val="0"/>
          <w:numId w:val="59"/>
        </w:numPr>
        <w:rPr>
          <w:rFonts w:ascii="Arial" w:eastAsia="Arial" w:hAnsi="Arial" w:cs="Arial"/>
        </w:rPr>
      </w:pPr>
      <w:r w:rsidRPr="00C60E83">
        <w:rPr>
          <w:rFonts w:ascii="Arial" w:eastAsia="Arial" w:hAnsi="Arial" w:cs="Arial"/>
        </w:rPr>
        <w:lastRenderedPageBreak/>
        <w:t xml:space="preserve">Other: </w:t>
      </w:r>
    </w:p>
    <w:p w14:paraId="41309B54" w14:textId="77777777" w:rsidR="009C20DF" w:rsidRPr="00C60E83" w:rsidRDefault="009C20DF" w:rsidP="00AA31D0">
      <w:pPr>
        <w:numPr>
          <w:ilvl w:val="0"/>
          <w:numId w:val="89"/>
        </w:numPr>
        <w:rPr>
          <w:rFonts w:ascii="Arial" w:eastAsia="Arial" w:hAnsi="Arial" w:cs="Arial"/>
        </w:rPr>
      </w:pPr>
      <w:r w:rsidRPr="00C60E83">
        <w:rPr>
          <w:rFonts w:ascii="Arial" w:eastAsia="Arial" w:hAnsi="Arial" w:cs="Arial"/>
          <w:b/>
          <w:bCs/>
        </w:rPr>
        <w:t xml:space="preserve">Implementation Materials: </w:t>
      </w:r>
      <w:r w:rsidRPr="00C60E83">
        <w:rPr>
          <w:rFonts w:ascii="Arial" w:eastAsia="Arial" w:hAnsi="Arial" w:cs="Arial"/>
        </w:rPr>
        <w:t>(check all that apply)</w:t>
      </w:r>
    </w:p>
    <w:p w14:paraId="00C3AFEC" w14:textId="77777777" w:rsidR="009C20DF" w:rsidRPr="00C60E83" w:rsidRDefault="009C20DF" w:rsidP="00AA31D0">
      <w:pPr>
        <w:pStyle w:val="ListParagraph"/>
        <w:numPr>
          <w:ilvl w:val="0"/>
          <w:numId w:val="58"/>
        </w:numPr>
        <w:rPr>
          <w:rFonts w:ascii="Arial" w:eastAsia="Arial" w:hAnsi="Arial" w:cs="Arial"/>
        </w:rPr>
      </w:pPr>
      <w:r w:rsidRPr="00C60E83">
        <w:rPr>
          <w:rFonts w:ascii="Arial" w:eastAsia="Arial" w:hAnsi="Arial" w:cs="Arial"/>
        </w:rPr>
        <w:t>Administration manual</w:t>
      </w:r>
    </w:p>
    <w:p w14:paraId="6E40B25E" w14:textId="77777777" w:rsidR="009C20DF" w:rsidRPr="00C60E83" w:rsidRDefault="009C20DF" w:rsidP="00AA31D0">
      <w:pPr>
        <w:pStyle w:val="ListParagraph"/>
        <w:numPr>
          <w:ilvl w:val="0"/>
          <w:numId w:val="58"/>
        </w:numPr>
        <w:rPr>
          <w:rFonts w:ascii="Arial" w:eastAsia="Arial" w:hAnsi="Arial" w:cs="Arial"/>
        </w:rPr>
      </w:pPr>
      <w:r w:rsidRPr="00C60E83">
        <w:rPr>
          <w:rFonts w:ascii="Arial" w:eastAsia="Arial" w:hAnsi="Arial" w:cs="Arial"/>
        </w:rPr>
        <w:t>Training materials overview</w:t>
      </w:r>
    </w:p>
    <w:p w14:paraId="4307C4D9" w14:textId="77777777" w:rsidR="009C20DF" w:rsidRPr="00C60E83" w:rsidRDefault="009C20DF" w:rsidP="00AA31D0">
      <w:pPr>
        <w:pStyle w:val="ListParagraph"/>
        <w:numPr>
          <w:ilvl w:val="0"/>
          <w:numId w:val="58"/>
        </w:numPr>
        <w:rPr>
          <w:rFonts w:ascii="Arial" w:eastAsia="Arial" w:hAnsi="Arial" w:cs="Arial"/>
        </w:rPr>
      </w:pPr>
      <w:r w:rsidRPr="00C60E83">
        <w:rPr>
          <w:rFonts w:ascii="Arial" w:eastAsia="Arial" w:hAnsi="Arial" w:cs="Arial"/>
        </w:rPr>
        <w:t>Sample reports</w:t>
      </w:r>
    </w:p>
    <w:p w14:paraId="1C179239" w14:textId="77777777" w:rsidR="009C20DF" w:rsidRPr="00C60E83" w:rsidRDefault="009C20DF" w:rsidP="00AA31D0">
      <w:pPr>
        <w:pStyle w:val="ListParagraph"/>
        <w:numPr>
          <w:ilvl w:val="0"/>
          <w:numId w:val="58"/>
        </w:numPr>
        <w:rPr>
          <w:rFonts w:ascii="Arial" w:eastAsia="Arial" w:hAnsi="Arial" w:cs="Arial"/>
        </w:rPr>
      </w:pPr>
      <w:r w:rsidRPr="00C60E83">
        <w:rPr>
          <w:rFonts w:ascii="Arial" w:eastAsia="Arial" w:hAnsi="Arial" w:cs="Arial"/>
        </w:rPr>
        <w:t>User guides</w:t>
      </w:r>
    </w:p>
    <w:p w14:paraId="4F5162EE" w14:textId="1A992965" w:rsidR="009C20DF" w:rsidRPr="00C60E83" w:rsidRDefault="009C20DF" w:rsidP="00AA31D0">
      <w:pPr>
        <w:pStyle w:val="ListParagraph"/>
        <w:numPr>
          <w:ilvl w:val="0"/>
          <w:numId w:val="58"/>
        </w:numPr>
        <w:rPr>
          <w:rFonts w:ascii="Arial" w:eastAsia="Arial" w:hAnsi="Arial" w:cs="Arial"/>
        </w:rPr>
      </w:pPr>
      <w:r w:rsidRPr="00C60E83">
        <w:rPr>
          <w:rFonts w:ascii="Arial" w:eastAsia="Arial" w:hAnsi="Arial" w:cs="Arial"/>
        </w:rPr>
        <w:t xml:space="preserve">Other: </w:t>
      </w:r>
    </w:p>
    <w:p w14:paraId="004D3695" w14:textId="77777777" w:rsidR="009C20DF" w:rsidRPr="00C60E83" w:rsidRDefault="009C20DF" w:rsidP="00AA31D0">
      <w:pPr>
        <w:numPr>
          <w:ilvl w:val="0"/>
          <w:numId w:val="89"/>
        </w:numPr>
        <w:rPr>
          <w:rFonts w:ascii="Arial" w:eastAsia="Arial" w:hAnsi="Arial" w:cs="Arial"/>
        </w:rPr>
      </w:pPr>
      <w:r w:rsidRPr="00C60E83">
        <w:rPr>
          <w:rFonts w:ascii="Arial" w:eastAsia="Arial" w:hAnsi="Arial" w:cs="Arial"/>
          <w:b/>
          <w:bCs/>
        </w:rPr>
        <w:t xml:space="preserve">Evidence of Compliance: </w:t>
      </w:r>
      <w:r w:rsidRPr="00C60E83">
        <w:rPr>
          <w:rFonts w:ascii="Arial" w:eastAsia="Arial" w:hAnsi="Arial" w:cs="Arial"/>
        </w:rPr>
        <w:t>(check all that apply)</w:t>
      </w:r>
    </w:p>
    <w:p w14:paraId="2D3397BF" w14:textId="77777777" w:rsidR="009C20DF" w:rsidRPr="00C60E83" w:rsidRDefault="009C20DF" w:rsidP="00AA31D0">
      <w:pPr>
        <w:pStyle w:val="ListParagraph"/>
        <w:numPr>
          <w:ilvl w:val="0"/>
          <w:numId w:val="57"/>
        </w:numPr>
        <w:rPr>
          <w:rFonts w:ascii="Arial" w:eastAsia="Arial" w:hAnsi="Arial" w:cs="Arial"/>
        </w:rPr>
      </w:pPr>
      <w:r w:rsidRPr="00C60E83">
        <w:rPr>
          <w:rFonts w:ascii="Arial" w:eastAsia="Arial" w:hAnsi="Arial" w:cs="Arial"/>
        </w:rPr>
        <w:t>Bias review documentation</w:t>
      </w:r>
    </w:p>
    <w:p w14:paraId="2F5134E9" w14:textId="77777777" w:rsidR="009C20DF" w:rsidRPr="00C60E83" w:rsidRDefault="009C20DF" w:rsidP="00AA31D0">
      <w:pPr>
        <w:pStyle w:val="ListParagraph"/>
        <w:numPr>
          <w:ilvl w:val="0"/>
          <w:numId w:val="57"/>
        </w:numPr>
        <w:rPr>
          <w:rFonts w:ascii="Arial" w:eastAsia="Arial" w:hAnsi="Arial" w:cs="Arial"/>
        </w:rPr>
      </w:pPr>
      <w:r w:rsidRPr="00C60E83">
        <w:rPr>
          <w:rFonts w:ascii="Arial" w:eastAsia="Arial" w:hAnsi="Arial" w:cs="Arial"/>
        </w:rPr>
        <w:t>Non-discrimination evidence</w:t>
      </w:r>
    </w:p>
    <w:p w14:paraId="59678B2F" w14:textId="77777777" w:rsidR="009C20DF" w:rsidRPr="00C60E83" w:rsidRDefault="009C20DF" w:rsidP="00AA31D0">
      <w:pPr>
        <w:pStyle w:val="ListParagraph"/>
        <w:numPr>
          <w:ilvl w:val="0"/>
          <w:numId w:val="57"/>
        </w:numPr>
        <w:rPr>
          <w:rFonts w:ascii="Arial" w:eastAsia="Arial" w:hAnsi="Arial" w:cs="Arial"/>
        </w:rPr>
      </w:pPr>
      <w:r w:rsidRPr="00C60E83">
        <w:rPr>
          <w:rFonts w:ascii="Arial" w:eastAsia="Arial" w:hAnsi="Arial" w:cs="Arial"/>
        </w:rPr>
        <w:t>Expert review letters</w:t>
      </w:r>
    </w:p>
    <w:p w14:paraId="74538148" w14:textId="77777777" w:rsidR="009C20DF" w:rsidRPr="00C60E83" w:rsidRDefault="009C20DF" w:rsidP="00AA31D0">
      <w:pPr>
        <w:pStyle w:val="ListParagraph"/>
        <w:numPr>
          <w:ilvl w:val="0"/>
          <w:numId w:val="57"/>
        </w:numPr>
        <w:rPr>
          <w:rFonts w:ascii="Arial" w:eastAsia="Arial" w:hAnsi="Arial" w:cs="Arial"/>
        </w:rPr>
      </w:pPr>
      <w:r w:rsidRPr="00C60E83">
        <w:rPr>
          <w:rFonts w:ascii="Arial" w:eastAsia="Arial" w:hAnsi="Arial" w:cs="Arial"/>
        </w:rPr>
        <w:t>Peer-reviewed research</w:t>
      </w:r>
    </w:p>
    <w:p w14:paraId="4293A6FC" w14:textId="79FCAEBA" w:rsidR="009C20DF" w:rsidRPr="00C60E83" w:rsidRDefault="009C20DF" w:rsidP="00AA31D0">
      <w:pPr>
        <w:pStyle w:val="ListParagraph"/>
        <w:numPr>
          <w:ilvl w:val="0"/>
          <w:numId w:val="57"/>
        </w:numPr>
        <w:rPr>
          <w:rFonts w:ascii="Arial" w:eastAsia="Arial" w:hAnsi="Arial" w:cs="Arial"/>
        </w:rPr>
      </w:pPr>
      <w:r w:rsidRPr="00C60E83">
        <w:rPr>
          <w:rFonts w:ascii="Arial" w:eastAsia="Arial" w:hAnsi="Arial" w:cs="Arial"/>
        </w:rPr>
        <w:t xml:space="preserve">Other: </w:t>
      </w:r>
    </w:p>
    <w:p w14:paraId="3579E6E4" w14:textId="77777777" w:rsidR="009C20DF" w:rsidRPr="00C60E83" w:rsidRDefault="009C20DF" w:rsidP="00AA31D0">
      <w:pPr>
        <w:numPr>
          <w:ilvl w:val="0"/>
          <w:numId w:val="89"/>
        </w:numPr>
        <w:rPr>
          <w:rFonts w:ascii="Arial" w:eastAsia="Arial" w:hAnsi="Arial" w:cs="Arial"/>
        </w:rPr>
      </w:pPr>
      <w:r w:rsidRPr="00C60E83">
        <w:rPr>
          <w:rFonts w:ascii="Arial" w:eastAsia="Arial" w:hAnsi="Arial" w:cs="Arial"/>
          <w:b/>
          <w:bCs/>
        </w:rPr>
        <w:t xml:space="preserve">Sample Materials: </w:t>
      </w:r>
      <w:r w:rsidRPr="00C60E83">
        <w:rPr>
          <w:rFonts w:ascii="Arial" w:eastAsia="Arial" w:hAnsi="Arial" w:cs="Arial"/>
        </w:rPr>
        <w:t>(check all that apply)</w:t>
      </w:r>
    </w:p>
    <w:p w14:paraId="209B8E66" w14:textId="77777777" w:rsidR="009C20DF" w:rsidRPr="00C60E83" w:rsidRDefault="009C20DF" w:rsidP="00AA31D0">
      <w:pPr>
        <w:pStyle w:val="ListParagraph"/>
        <w:numPr>
          <w:ilvl w:val="0"/>
          <w:numId w:val="56"/>
        </w:numPr>
        <w:rPr>
          <w:rFonts w:ascii="Arial" w:eastAsia="Arial" w:hAnsi="Arial" w:cs="Arial"/>
        </w:rPr>
      </w:pPr>
      <w:r w:rsidRPr="00C60E83">
        <w:rPr>
          <w:rFonts w:ascii="Arial" w:eastAsia="Arial" w:hAnsi="Arial" w:cs="Arial"/>
        </w:rPr>
        <w:t>Sample screener items</w:t>
      </w:r>
    </w:p>
    <w:p w14:paraId="0AB2A32B" w14:textId="77777777" w:rsidR="009C20DF" w:rsidRPr="00C60E83" w:rsidRDefault="009C20DF" w:rsidP="00AA31D0">
      <w:pPr>
        <w:pStyle w:val="ListParagraph"/>
        <w:numPr>
          <w:ilvl w:val="0"/>
          <w:numId w:val="56"/>
        </w:numPr>
        <w:rPr>
          <w:rFonts w:ascii="Arial" w:eastAsia="Arial" w:hAnsi="Arial" w:cs="Arial"/>
        </w:rPr>
      </w:pPr>
      <w:r w:rsidRPr="00C60E83">
        <w:rPr>
          <w:rFonts w:ascii="Arial" w:eastAsia="Arial" w:hAnsi="Arial" w:cs="Arial"/>
        </w:rPr>
        <w:t>Scoring examples</w:t>
      </w:r>
    </w:p>
    <w:p w14:paraId="022A605F" w14:textId="77777777" w:rsidR="009C20DF" w:rsidRPr="00C60E83" w:rsidRDefault="009C20DF" w:rsidP="00AA31D0">
      <w:pPr>
        <w:pStyle w:val="ListParagraph"/>
        <w:numPr>
          <w:ilvl w:val="0"/>
          <w:numId w:val="56"/>
        </w:numPr>
        <w:rPr>
          <w:rFonts w:ascii="Arial" w:eastAsia="Arial" w:hAnsi="Arial" w:cs="Arial"/>
        </w:rPr>
      </w:pPr>
      <w:r w:rsidRPr="00C60E83">
        <w:rPr>
          <w:rFonts w:ascii="Arial" w:eastAsia="Arial" w:hAnsi="Arial" w:cs="Arial"/>
        </w:rPr>
        <w:t>Report samples</w:t>
      </w:r>
    </w:p>
    <w:p w14:paraId="2EBFD562" w14:textId="77777777" w:rsidR="009C20DF" w:rsidRPr="00C60E83" w:rsidRDefault="009C20DF" w:rsidP="00AA31D0">
      <w:pPr>
        <w:pStyle w:val="ListParagraph"/>
        <w:numPr>
          <w:ilvl w:val="0"/>
          <w:numId w:val="56"/>
        </w:numPr>
        <w:rPr>
          <w:rFonts w:ascii="Arial" w:eastAsia="Arial" w:hAnsi="Arial" w:cs="Arial"/>
        </w:rPr>
      </w:pPr>
      <w:r w:rsidRPr="00C60E83">
        <w:rPr>
          <w:rFonts w:ascii="Arial" w:eastAsia="Arial" w:hAnsi="Arial" w:cs="Arial"/>
        </w:rPr>
        <w:t>Multilingual examples</w:t>
      </w:r>
    </w:p>
    <w:p w14:paraId="1069E547" w14:textId="54D1A9FD" w:rsidR="009C20DF" w:rsidRPr="00C60E83" w:rsidRDefault="009C20DF" w:rsidP="00AA31D0">
      <w:pPr>
        <w:pStyle w:val="ListParagraph"/>
        <w:numPr>
          <w:ilvl w:val="0"/>
          <w:numId w:val="56"/>
        </w:numPr>
        <w:rPr>
          <w:rFonts w:ascii="Arial" w:eastAsia="Arial" w:hAnsi="Arial" w:cs="Arial"/>
        </w:rPr>
      </w:pPr>
      <w:r w:rsidRPr="00C60E83">
        <w:rPr>
          <w:rFonts w:ascii="Arial" w:eastAsia="Arial" w:hAnsi="Arial" w:cs="Arial"/>
        </w:rPr>
        <w:t xml:space="preserve">Other: </w:t>
      </w:r>
    </w:p>
    <w:p w14:paraId="498D82A6" w14:textId="77777777" w:rsidR="009C20DF" w:rsidRPr="00C60E83" w:rsidRDefault="009C20DF" w:rsidP="00AA31D0">
      <w:pPr>
        <w:numPr>
          <w:ilvl w:val="0"/>
          <w:numId w:val="89"/>
        </w:numPr>
        <w:rPr>
          <w:rFonts w:ascii="Arial" w:eastAsia="Arial" w:hAnsi="Arial" w:cs="Arial"/>
        </w:rPr>
      </w:pPr>
      <w:r w:rsidRPr="00C60E83">
        <w:rPr>
          <w:rFonts w:ascii="Arial" w:eastAsia="Arial" w:hAnsi="Arial" w:cs="Arial"/>
          <w:b/>
          <w:bCs/>
        </w:rPr>
        <w:t xml:space="preserve">References and Case Studies: </w:t>
      </w:r>
      <w:r w:rsidRPr="00C60E83">
        <w:rPr>
          <w:rFonts w:ascii="Arial" w:eastAsia="Arial" w:hAnsi="Arial" w:cs="Arial"/>
        </w:rPr>
        <w:t>(check all that apply)</w:t>
      </w:r>
    </w:p>
    <w:p w14:paraId="54D9FA70" w14:textId="77777777" w:rsidR="009C20DF" w:rsidRPr="00C60E83" w:rsidRDefault="009C20DF" w:rsidP="00AA31D0">
      <w:pPr>
        <w:pStyle w:val="ListParagraph"/>
        <w:numPr>
          <w:ilvl w:val="0"/>
          <w:numId w:val="55"/>
        </w:numPr>
        <w:rPr>
          <w:rFonts w:ascii="Arial" w:eastAsia="Arial" w:hAnsi="Arial" w:cs="Arial"/>
        </w:rPr>
      </w:pPr>
      <w:r w:rsidRPr="00C60E83">
        <w:rPr>
          <w:rFonts w:ascii="Arial" w:eastAsia="Arial" w:hAnsi="Arial" w:cs="Arial"/>
        </w:rPr>
        <w:t>Implementation case studies</w:t>
      </w:r>
    </w:p>
    <w:p w14:paraId="49697640" w14:textId="77777777" w:rsidR="009C20DF" w:rsidRPr="00C60E83" w:rsidRDefault="009C20DF" w:rsidP="00AA31D0">
      <w:pPr>
        <w:pStyle w:val="ListParagraph"/>
        <w:numPr>
          <w:ilvl w:val="0"/>
          <w:numId w:val="55"/>
        </w:numPr>
        <w:rPr>
          <w:rFonts w:ascii="Arial" w:eastAsia="Arial" w:hAnsi="Arial" w:cs="Arial"/>
        </w:rPr>
      </w:pPr>
      <w:r w:rsidRPr="00C60E83">
        <w:rPr>
          <w:rFonts w:ascii="Arial" w:eastAsia="Arial" w:hAnsi="Arial" w:cs="Arial"/>
        </w:rPr>
        <w:t>Client references</w:t>
      </w:r>
    </w:p>
    <w:p w14:paraId="6DEA4DBD" w14:textId="77777777" w:rsidR="009C20DF" w:rsidRPr="00C60E83" w:rsidRDefault="009C20DF" w:rsidP="00AA31D0">
      <w:pPr>
        <w:pStyle w:val="ListParagraph"/>
        <w:numPr>
          <w:ilvl w:val="0"/>
          <w:numId w:val="55"/>
        </w:numPr>
        <w:rPr>
          <w:rFonts w:ascii="Arial" w:eastAsia="Arial" w:hAnsi="Arial" w:cs="Arial"/>
        </w:rPr>
      </w:pPr>
      <w:r w:rsidRPr="00C60E83">
        <w:rPr>
          <w:rFonts w:ascii="Arial" w:eastAsia="Arial" w:hAnsi="Arial" w:cs="Arial"/>
        </w:rPr>
        <w:t>Success stories</w:t>
      </w:r>
    </w:p>
    <w:p w14:paraId="50B5395B" w14:textId="77777777" w:rsidR="009C20DF" w:rsidRPr="00C60E83" w:rsidRDefault="009C20DF" w:rsidP="00AA31D0">
      <w:pPr>
        <w:pStyle w:val="ListParagraph"/>
        <w:numPr>
          <w:ilvl w:val="0"/>
          <w:numId w:val="55"/>
        </w:numPr>
        <w:rPr>
          <w:rFonts w:ascii="Arial" w:eastAsia="Arial" w:hAnsi="Arial" w:cs="Arial"/>
        </w:rPr>
      </w:pPr>
      <w:r w:rsidRPr="00C60E83">
        <w:rPr>
          <w:rFonts w:ascii="Arial" w:eastAsia="Arial" w:hAnsi="Arial" w:cs="Arial"/>
        </w:rPr>
        <w:t>Research citations</w:t>
      </w:r>
    </w:p>
    <w:p w14:paraId="53662EE6" w14:textId="59B76632" w:rsidR="009C20DF" w:rsidRPr="00C60E83" w:rsidRDefault="02448DCD" w:rsidP="00AA31D0">
      <w:pPr>
        <w:pStyle w:val="ListParagraph"/>
        <w:numPr>
          <w:ilvl w:val="0"/>
          <w:numId w:val="55"/>
        </w:numPr>
        <w:rPr>
          <w:rFonts w:ascii="Arial" w:eastAsia="Arial" w:hAnsi="Arial" w:cs="Arial"/>
        </w:rPr>
      </w:pPr>
      <w:r w:rsidRPr="00C60E83">
        <w:rPr>
          <w:rFonts w:ascii="Arial" w:eastAsia="Arial" w:hAnsi="Arial" w:cs="Arial"/>
        </w:rPr>
        <w:t xml:space="preserve">Other: </w:t>
      </w:r>
    </w:p>
    <w:p w14:paraId="4181FCD5" w14:textId="4EDBC6F8" w:rsidR="009C20DF" w:rsidRPr="00817E73" w:rsidRDefault="21A8B01C" w:rsidP="00817E73">
      <w:pPr>
        <w:pStyle w:val="Heading3"/>
        <w:rPr>
          <w:b/>
          <w:bCs/>
          <w:sz w:val="36"/>
          <w:szCs w:val="36"/>
        </w:rPr>
      </w:pPr>
      <w:r w:rsidRPr="00817E73">
        <w:rPr>
          <w:b/>
          <w:bCs/>
          <w:sz w:val="36"/>
          <w:szCs w:val="36"/>
        </w:rPr>
        <w:t>C</w:t>
      </w:r>
      <w:r w:rsidR="00C60E83" w:rsidRPr="00817E73">
        <w:rPr>
          <w:b/>
          <w:bCs/>
          <w:sz w:val="36"/>
          <w:szCs w:val="36"/>
        </w:rPr>
        <w:t>ertification</w:t>
      </w:r>
    </w:p>
    <w:p w14:paraId="32CD5CFC" w14:textId="2112B70F" w:rsidR="009C20DF" w:rsidRPr="00C60E83" w:rsidRDefault="3B23A6A0" w:rsidP="009C20DF">
      <w:pPr>
        <w:rPr>
          <w:rFonts w:ascii="Arial" w:eastAsia="Arial" w:hAnsi="Arial" w:cs="Arial"/>
        </w:rPr>
      </w:pPr>
      <w:r w:rsidRPr="00C60E83">
        <w:rPr>
          <w:rFonts w:ascii="Arial" w:eastAsia="Arial" w:hAnsi="Arial" w:cs="Arial"/>
        </w:rPr>
        <w:t xml:space="preserve">I certify that the information provided in this cover sheet accurately represents </w:t>
      </w:r>
      <w:r w:rsidR="05E13A65" w:rsidRPr="00C60E83">
        <w:rPr>
          <w:rFonts w:ascii="Arial" w:eastAsia="Arial" w:hAnsi="Arial" w:cs="Arial"/>
        </w:rPr>
        <w:t xml:space="preserve">the </w:t>
      </w:r>
      <w:r w:rsidRPr="00C60E83">
        <w:rPr>
          <w:rFonts w:ascii="Arial" w:eastAsia="Arial" w:hAnsi="Arial" w:cs="Arial"/>
        </w:rPr>
        <w:t>screening instrument and its capabilities.</w:t>
      </w:r>
    </w:p>
    <w:p w14:paraId="0B74EEB7" w14:textId="07911350" w:rsidR="009C20DF" w:rsidRPr="00432B5D" w:rsidRDefault="009C20DF" w:rsidP="009C20DF">
      <w:pPr>
        <w:rPr>
          <w:rFonts w:ascii="Arial" w:eastAsia="Arial" w:hAnsi="Arial" w:cs="Arial"/>
        </w:rPr>
      </w:pPr>
      <w:r w:rsidRPr="00432B5D">
        <w:rPr>
          <w:rFonts w:ascii="Arial" w:eastAsia="Arial" w:hAnsi="Arial" w:cs="Arial"/>
        </w:rPr>
        <w:t xml:space="preserve">Signature: </w:t>
      </w:r>
    </w:p>
    <w:p w14:paraId="1FF69AAE" w14:textId="55A700A0" w:rsidR="009C20DF" w:rsidRPr="00432B5D" w:rsidRDefault="009C20DF" w:rsidP="009C20DF">
      <w:pPr>
        <w:rPr>
          <w:rFonts w:ascii="Arial" w:eastAsia="Arial" w:hAnsi="Arial" w:cs="Arial"/>
        </w:rPr>
      </w:pPr>
      <w:r w:rsidRPr="00432B5D">
        <w:rPr>
          <w:rFonts w:ascii="Arial" w:eastAsia="Arial" w:hAnsi="Arial" w:cs="Arial"/>
        </w:rPr>
        <w:t xml:space="preserve">Print Name: </w:t>
      </w:r>
    </w:p>
    <w:p w14:paraId="5298C187" w14:textId="02CFCD26" w:rsidR="009C20DF" w:rsidRPr="00432B5D" w:rsidRDefault="009C20DF" w:rsidP="009C20DF">
      <w:pPr>
        <w:rPr>
          <w:rFonts w:ascii="Arial" w:eastAsia="Arial" w:hAnsi="Arial" w:cs="Arial"/>
        </w:rPr>
      </w:pPr>
      <w:r w:rsidRPr="00432B5D">
        <w:rPr>
          <w:rFonts w:ascii="Arial" w:eastAsia="Arial" w:hAnsi="Arial" w:cs="Arial"/>
        </w:rPr>
        <w:t xml:space="preserve">Title: </w:t>
      </w:r>
    </w:p>
    <w:p w14:paraId="49453A59" w14:textId="78FDE82B" w:rsidR="009C20DF" w:rsidRPr="00432B5D" w:rsidRDefault="009C20DF" w:rsidP="009C20DF">
      <w:pPr>
        <w:rPr>
          <w:rFonts w:ascii="Arial" w:eastAsia="Arial" w:hAnsi="Arial" w:cs="Arial"/>
        </w:rPr>
      </w:pPr>
      <w:r w:rsidRPr="00432B5D">
        <w:rPr>
          <w:rFonts w:ascii="Arial" w:eastAsia="Arial" w:hAnsi="Arial" w:cs="Arial"/>
        </w:rPr>
        <w:t xml:space="preserve">Date: </w:t>
      </w:r>
    </w:p>
    <w:p w14:paraId="7FDC4E28" w14:textId="5E49EC0D" w:rsidR="009C20DF" w:rsidRPr="00432B5D" w:rsidRDefault="009C20DF" w:rsidP="009C20DF">
      <w:pPr>
        <w:rPr>
          <w:rFonts w:ascii="Arial" w:eastAsia="Arial" w:hAnsi="Arial" w:cs="Arial"/>
        </w:rPr>
      </w:pPr>
      <w:r w:rsidRPr="00432B5D">
        <w:rPr>
          <w:rFonts w:ascii="Arial" w:eastAsia="Arial" w:hAnsi="Arial" w:cs="Arial"/>
        </w:rPr>
        <w:lastRenderedPageBreak/>
        <w:t xml:space="preserve">Company/Organization: </w:t>
      </w:r>
    </w:p>
    <w:p w14:paraId="41AF4EF7" w14:textId="77777777" w:rsidR="009C20DF" w:rsidRPr="00C60E83" w:rsidRDefault="00000000" w:rsidP="009C20DF">
      <w:pPr>
        <w:rPr>
          <w:rFonts w:ascii="Arial" w:eastAsia="Arial" w:hAnsi="Arial" w:cs="Arial"/>
        </w:rPr>
      </w:pPr>
      <w:r>
        <w:rPr>
          <w:rFonts w:ascii="Arial" w:hAnsi="Arial" w:cs="Arial"/>
        </w:rPr>
        <w:pict w14:anchorId="7F38B6C7">
          <v:rect id="_x0000_i1025" style="width:0;height:1.5pt" o:hralign="center" o:hrstd="t" o:hr="t" fillcolor="#a0a0a0" stroked="f"/>
        </w:pict>
      </w:r>
    </w:p>
    <w:p w14:paraId="7D752C13" w14:textId="1963F433" w:rsidR="009C20DF" w:rsidRPr="00C60E83" w:rsidRDefault="3B23A6A0" w:rsidP="6BA92D21">
      <w:pPr>
        <w:rPr>
          <w:rFonts w:ascii="Arial" w:eastAsia="Arial" w:hAnsi="Arial" w:cs="Arial"/>
          <w:i/>
          <w:iCs/>
        </w:rPr>
      </w:pPr>
      <w:r w:rsidRPr="00C60E83">
        <w:rPr>
          <w:rFonts w:ascii="Arial" w:eastAsia="Arial" w:hAnsi="Arial" w:cs="Arial"/>
          <w:i/>
          <w:iCs/>
        </w:rPr>
        <w:t>Th</w:t>
      </w:r>
      <w:r w:rsidR="799D6252" w:rsidRPr="00C60E83">
        <w:rPr>
          <w:rFonts w:ascii="Arial" w:eastAsia="Arial" w:hAnsi="Arial" w:cs="Arial"/>
          <w:i/>
          <w:iCs/>
        </w:rPr>
        <w:t>e</w:t>
      </w:r>
      <w:r w:rsidRPr="00C60E83">
        <w:rPr>
          <w:rFonts w:ascii="Arial" w:eastAsia="Arial" w:hAnsi="Arial" w:cs="Arial"/>
          <w:i/>
          <w:iCs/>
        </w:rPr>
        <w:t xml:space="preserve"> </w:t>
      </w:r>
      <w:r w:rsidR="52B7F507" w:rsidRPr="00C60E83">
        <w:rPr>
          <w:rFonts w:ascii="Arial" w:eastAsia="Arial" w:hAnsi="Arial" w:cs="Arial"/>
          <w:i/>
          <w:iCs/>
        </w:rPr>
        <w:t>C</w:t>
      </w:r>
      <w:r w:rsidRPr="00C60E83">
        <w:rPr>
          <w:rFonts w:ascii="Arial" w:eastAsia="Arial" w:hAnsi="Arial" w:cs="Arial"/>
          <w:i/>
          <w:iCs/>
        </w:rPr>
        <w:t xml:space="preserve">over </w:t>
      </w:r>
      <w:r w:rsidR="54F21508" w:rsidRPr="00C60E83">
        <w:rPr>
          <w:rFonts w:ascii="Arial" w:eastAsia="Arial" w:hAnsi="Arial" w:cs="Arial"/>
          <w:i/>
          <w:iCs/>
        </w:rPr>
        <w:t>S</w:t>
      </w:r>
      <w:r w:rsidRPr="00C60E83">
        <w:rPr>
          <w:rFonts w:ascii="Arial" w:eastAsia="Arial" w:hAnsi="Arial" w:cs="Arial"/>
          <w:i/>
          <w:iCs/>
        </w:rPr>
        <w:t>heet</w:t>
      </w:r>
      <w:r w:rsidR="17CAE951" w:rsidRPr="00C60E83">
        <w:rPr>
          <w:rFonts w:ascii="Arial" w:eastAsia="Arial" w:hAnsi="Arial" w:cs="Arial"/>
          <w:i/>
          <w:iCs/>
        </w:rPr>
        <w:t xml:space="preserve"> Snap Survey</w:t>
      </w:r>
      <w:r w:rsidRPr="00C60E83">
        <w:rPr>
          <w:rFonts w:ascii="Arial" w:eastAsia="Arial" w:hAnsi="Arial" w:cs="Arial"/>
          <w:i/>
          <w:iCs/>
        </w:rPr>
        <w:t xml:space="preserve"> must be submitted along with the complete Submission Form</w:t>
      </w:r>
      <w:r w:rsidR="73DD188B" w:rsidRPr="00C60E83">
        <w:rPr>
          <w:rFonts w:ascii="Arial" w:eastAsia="Arial" w:hAnsi="Arial" w:cs="Arial"/>
          <w:i/>
          <w:iCs/>
        </w:rPr>
        <w:t xml:space="preserve"> Snap Survey</w:t>
      </w:r>
      <w:r w:rsidRPr="00C60E83">
        <w:rPr>
          <w:rFonts w:ascii="Arial" w:eastAsia="Arial" w:hAnsi="Arial" w:cs="Arial"/>
          <w:i/>
          <w:iCs/>
        </w:rPr>
        <w:t xml:space="preserve"> and all</w:t>
      </w:r>
      <w:r w:rsidR="30325D24" w:rsidRPr="00C60E83">
        <w:rPr>
          <w:rFonts w:ascii="Arial" w:eastAsia="Arial" w:hAnsi="Arial" w:cs="Arial"/>
          <w:i/>
          <w:iCs/>
        </w:rPr>
        <w:t xml:space="preserve"> evidentiary </w:t>
      </w:r>
      <w:r w:rsidR="03E80A56" w:rsidRPr="00C60E83">
        <w:rPr>
          <w:rFonts w:ascii="Arial" w:eastAsia="Arial" w:hAnsi="Arial" w:cs="Arial"/>
          <w:i/>
          <w:iCs/>
        </w:rPr>
        <w:t>materials by</w:t>
      </w:r>
      <w:r w:rsidRPr="00C60E83">
        <w:rPr>
          <w:rFonts w:ascii="Arial" w:eastAsia="Arial" w:hAnsi="Arial" w:cs="Arial"/>
          <w:i/>
          <w:iCs/>
        </w:rPr>
        <w:t xml:space="preserve"> </w:t>
      </w:r>
      <w:r w:rsidR="00BD1F8F">
        <w:rPr>
          <w:rFonts w:ascii="Arial" w:eastAsia="Arial" w:hAnsi="Arial" w:cs="Arial"/>
          <w:i/>
          <w:iCs/>
        </w:rPr>
        <w:t>December 1</w:t>
      </w:r>
      <w:r w:rsidRPr="00C60E83">
        <w:rPr>
          <w:rFonts w:ascii="Arial" w:eastAsia="Arial" w:hAnsi="Arial" w:cs="Arial"/>
          <w:i/>
          <w:iCs/>
        </w:rPr>
        <w:t xml:space="preserve">, 2025, </w:t>
      </w:r>
      <w:r w:rsidR="2F566329" w:rsidRPr="00C60E83">
        <w:rPr>
          <w:rFonts w:ascii="Arial" w:eastAsia="Arial" w:hAnsi="Arial" w:cs="Arial"/>
          <w:i/>
          <w:iCs/>
        </w:rPr>
        <w:t>4</w:t>
      </w:r>
      <w:r w:rsidRPr="00C60E83">
        <w:rPr>
          <w:rFonts w:ascii="Arial" w:eastAsia="Arial" w:hAnsi="Arial" w:cs="Arial"/>
          <w:i/>
          <w:iCs/>
        </w:rPr>
        <w:t>:00 PM PST via the Snap Survey</w:t>
      </w:r>
      <w:r w:rsidR="7769F210" w:rsidRPr="00C60E83">
        <w:rPr>
          <w:rFonts w:ascii="Arial" w:eastAsia="Arial" w:hAnsi="Arial" w:cs="Arial"/>
          <w:i/>
          <w:iCs/>
        </w:rPr>
        <w:t>s</w:t>
      </w:r>
      <w:r w:rsidRPr="00C60E83">
        <w:rPr>
          <w:rFonts w:ascii="Arial" w:eastAsia="Arial" w:hAnsi="Arial" w:cs="Arial"/>
          <w:i/>
          <w:iCs/>
        </w:rPr>
        <w:t>.</w:t>
      </w:r>
    </w:p>
    <w:p w14:paraId="1328C6A6" w14:textId="2FDAAA7C" w:rsidR="009C20DF" w:rsidRPr="00624625" w:rsidRDefault="009C20DF" w:rsidP="009C20DF">
      <w:pPr>
        <w:rPr>
          <w:rFonts w:ascii="Arial" w:eastAsia="Arial" w:hAnsi="Arial" w:cs="Arial"/>
        </w:rPr>
      </w:pPr>
      <w:r w:rsidRPr="00C60E83">
        <w:rPr>
          <w:rFonts w:ascii="Arial" w:eastAsia="Arial" w:hAnsi="Arial" w:cs="Arial"/>
          <w:i/>
          <w:iCs/>
        </w:rPr>
        <w:t xml:space="preserve">For questions regarding this RFI, contact the Language Policy and Leadership Office at </w:t>
      </w:r>
      <w:hyperlink r:id="rId24" w:history="1">
        <w:r w:rsidRPr="00624625">
          <w:rPr>
            <w:rStyle w:val="Hyperlink"/>
            <w:rFonts w:ascii="Arial" w:eastAsia="Arial" w:hAnsi="Arial" w:cs="Arial"/>
          </w:rPr>
          <w:t>LPLO@cde.ca.gov</w:t>
        </w:r>
      </w:hyperlink>
      <w:r w:rsidRPr="00624625">
        <w:rPr>
          <w:rFonts w:ascii="Arial" w:eastAsia="Arial" w:hAnsi="Arial" w:cs="Arial"/>
        </w:rPr>
        <w:t xml:space="preserve">. </w:t>
      </w:r>
    </w:p>
    <w:p w14:paraId="1E597798" w14:textId="77777777" w:rsidR="009C20DF" w:rsidRPr="00C60E83" w:rsidRDefault="009C20DF" w:rsidP="009C20DF">
      <w:pPr>
        <w:rPr>
          <w:rFonts w:ascii="Arial" w:eastAsia="Arial" w:hAnsi="Arial" w:cs="Arial"/>
        </w:rPr>
      </w:pPr>
      <w:r w:rsidRPr="00C60E83">
        <w:rPr>
          <w:rFonts w:ascii="Arial" w:eastAsia="Arial" w:hAnsi="Arial" w:cs="Arial"/>
        </w:rPr>
        <w:br w:type="page"/>
      </w:r>
    </w:p>
    <w:p w14:paraId="2D02ABF6" w14:textId="66B489EA" w:rsidR="00C43B7A" w:rsidRPr="00C60E83" w:rsidRDefault="00C43B7A" w:rsidP="00817E73">
      <w:pPr>
        <w:pStyle w:val="Heading2"/>
      </w:pPr>
      <w:bookmarkStart w:id="27" w:name="_Toc212185910"/>
      <w:bookmarkEnd w:id="24"/>
      <w:r w:rsidRPr="00C60E83">
        <w:lastRenderedPageBreak/>
        <w:t xml:space="preserve">Appendix </w:t>
      </w:r>
      <w:r w:rsidR="009C20DF" w:rsidRPr="00C60E83">
        <w:t xml:space="preserve">D: Submission Form </w:t>
      </w:r>
      <w:bookmarkEnd w:id="27"/>
      <w:r w:rsidR="00D02120">
        <w:t>Preview</w:t>
      </w:r>
    </w:p>
    <w:p w14:paraId="766132EB" w14:textId="25C2D663" w:rsidR="00C43B7A" w:rsidRPr="00817E73" w:rsidRDefault="00850A3E" w:rsidP="00817E73">
      <w:pPr>
        <w:pStyle w:val="Heading3"/>
        <w:rPr>
          <w:b/>
          <w:bCs/>
          <w:sz w:val="36"/>
          <w:szCs w:val="36"/>
        </w:rPr>
      </w:pPr>
      <w:r w:rsidRPr="00817E73">
        <w:rPr>
          <w:b/>
          <w:bCs/>
          <w:sz w:val="36"/>
          <w:szCs w:val="36"/>
        </w:rPr>
        <w:t>I</w:t>
      </w:r>
      <w:r w:rsidR="00C60E83" w:rsidRPr="00817E73">
        <w:rPr>
          <w:b/>
          <w:bCs/>
          <w:sz w:val="36"/>
          <w:szCs w:val="36"/>
        </w:rPr>
        <w:t>nstructions</w:t>
      </w:r>
    </w:p>
    <w:p w14:paraId="2BD12CB3" w14:textId="6B51C674" w:rsidR="0535200F" w:rsidRPr="00C60E83" w:rsidRDefault="00D02120" w:rsidP="6BA92D21">
      <w:pPr>
        <w:rPr>
          <w:rFonts w:ascii="Arial" w:eastAsia="Arial" w:hAnsi="Arial" w:cs="Arial"/>
        </w:rPr>
      </w:pPr>
      <w:r w:rsidRPr="00624625">
        <w:rPr>
          <w:rFonts w:ascii="Arial" w:eastAsia="Arial" w:hAnsi="Arial" w:cs="Arial"/>
          <w:b/>
          <w:bCs/>
          <w:color w:val="C00000"/>
        </w:rPr>
        <w:t xml:space="preserve">This preview is not intended to be completed outside of the Snap Survey. </w:t>
      </w:r>
      <w:r w:rsidR="0535200F" w:rsidRPr="00C60E83">
        <w:rPr>
          <w:rFonts w:ascii="Arial" w:eastAsia="Arial" w:hAnsi="Arial" w:cs="Arial"/>
        </w:rPr>
        <w:t xml:space="preserve">The questions in this </w:t>
      </w:r>
      <w:r w:rsidR="00D13AE4">
        <w:rPr>
          <w:rFonts w:ascii="Arial" w:eastAsia="Arial" w:hAnsi="Arial" w:cs="Arial"/>
        </w:rPr>
        <w:t>preview</w:t>
      </w:r>
      <w:r w:rsidR="0535200F" w:rsidRPr="00C60E83">
        <w:rPr>
          <w:rFonts w:ascii="Arial" w:eastAsia="Arial" w:hAnsi="Arial" w:cs="Arial"/>
        </w:rPr>
        <w:t xml:space="preserve"> are provided to support response development. The Submission Form is required to be completed via Snap Survey. Links to the required Snap Surveys, as well as additional appendices, </w:t>
      </w:r>
      <w:r w:rsidR="60B7E3DB" w:rsidRPr="00C60E83">
        <w:rPr>
          <w:rFonts w:ascii="Arial" w:eastAsia="Arial" w:hAnsi="Arial" w:cs="Arial"/>
        </w:rPr>
        <w:t xml:space="preserve">can be found on the </w:t>
      </w:r>
      <w:hyperlink r:id="rId25" w:history="1">
        <w:r w:rsidR="60B7E3DB" w:rsidRPr="00817E73">
          <w:rPr>
            <w:rStyle w:val="Hyperlink"/>
            <w:rFonts w:ascii="Arial" w:eastAsia="Arial" w:hAnsi="Arial" w:cs="Arial"/>
          </w:rPr>
          <w:t>TK Multilingual Learner Screening web</w:t>
        </w:r>
        <w:r w:rsidR="00817E73" w:rsidRPr="00817E73">
          <w:rPr>
            <w:rStyle w:val="Hyperlink"/>
            <w:rFonts w:ascii="Arial" w:eastAsia="Arial" w:hAnsi="Arial" w:cs="Arial"/>
          </w:rPr>
          <w:t xml:space="preserve"> </w:t>
        </w:r>
        <w:r w:rsidR="60B7E3DB" w:rsidRPr="00817E73">
          <w:rPr>
            <w:rStyle w:val="Hyperlink"/>
            <w:rFonts w:ascii="Arial" w:eastAsia="Arial" w:hAnsi="Arial" w:cs="Arial"/>
          </w:rPr>
          <w:t>page</w:t>
        </w:r>
      </w:hyperlink>
      <w:r w:rsidR="00B432DA">
        <w:rPr>
          <w:rFonts w:ascii="Arial" w:eastAsia="Arial" w:hAnsi="Arial" w:cs="Arial"/>
        </w:rPr>
        <w:t xml:space="preserve">. </w:t>
      </w:r>
    </w:p>
    <w:p w14:paraId="250B41BC" w14:textId="1A280DE3" w:rsidR="00C43B7A" w:rsidRPr="00C60E83" w:rsidRDefault="00C43B7A" w:rsidP="00C43B7A">
      <w:pPr>
        <w:rPr>
          <w:rFonts w:ascii="Arial" w:eastAsia="Arial" w:hAnsi="Arial" w:cs="Arial"/>
        </w:rPr>
      </w:pPr>
      <w:r w:rsidRPr="00C60E83">
        <w:rPr>
          <w:rFonts w:ascii="Arial" w:eastAsia="Arial" w:hAnsi="Arial" w:cs="Arial"/>
        </w:rPr>
        <w:t xml:space="preserve">This </w:t>
      </w:r>
      <w:r w:rsidR="00D13AE4">
        <w:rPr>
          <w:rFonts w:ascii="Arial" w:eastAsia="Arial" w:hAnsi="Arial" w:cs="Arial"/>
        </w:rPr>
        <w:t>preview</w:t>
      </w:r>
      <w:r w:rsidRPr="00C60E83">
        <w:rPr>
          <w:rFonts w:ascii="Arial" w:eastAsia="Arial" w:hAnsi="Arial" w:cs="Arial"/>
        </w:rPr>
        <w:t xml:space="preserve"> aligns with the Evaluation Rubric for Transitional Kindergarten (TK) Multilingual Learner Screening Instruments (Appendix B). When completing this </w:t>
      </w:r>
      <w:r w:rsidR="00D13AE4">
        <w:rPr>
          <w:rFonts w:ascii="Arial" w:eastAsia="Arial" w:hAnsi="Arial" w:cs="Arial"/>
        </w:rPr>
        <w:t>Snap Survey</w:t>
      </w:r>
      <w:r w:rsidRPr="00C60E83">
        <w:rPr>
          <w:rFonts w:ascii="Arial" w:eastAsia="Arial" w:hAnsi="Arial" w:cs="Arial"/>
        </w:rPr>
        <w:t xml:space="preserve">, please reference the rubric at the link above. Interested parties should use this </w:t>
      </w:r>
      <w:r w:rsidR="00D13AE4">
        <w:rPr>
          <w:rFonts w:ascii="Arial" w:eastAsia="Arial" w:hAnsi="Arial" w:cs="Arial"/>
        </w:rPr>
        <w:t>Snap Survey</w:t>
      </w:r>
      <w:r w:rsidRPr="00C60E83">
        <w:rPr>
          <w:rFonts w:ascii="Arial" w:eastAsia="Arial" w:hAnsi="Arial" w:cs="Arial"/>
        </w:rPr>
        <w:t xml:space="preserve"> to demonstrate how their screening instrument meets each of the five statutory requirements outlined in </w:t>
      </w:r>
      <w:hyperlink r:id="rId26">
        <w:r w:rsidRPr="00C60E83">
          <w:rPr>
            <w:rStyle w:val="Hyperlink"/>
            <w:rFonts w:ascii="Arial" w:eastAsia="Arial" w:hAnsi="Arial" w:cs="Arial"/>
          </w:rPr>
          <w:t xml:space="preserve">California </w:t>
        </w:r>
        <w:r w:rsidRPr="00C60E83">
          <w:rPr>
            <w:rStyle w:val="Hyperlink"/>
            <w:rFonts w:ascii="Arial" w:eastAsia="Arial" w:hAnsi="Arial" w:cs="Arial"/>
            <w:i/>
            <w:iCs/>
          </w:rPr>
          <w:t xml:space="preserve">Education Code </w:t>
        </w:r>
        <w:r w:rsidRPr="00C60E83">
          <w:rPr>
            <w:rStyle w:val="Hyperlink"/>
            <w:rFonts w:ascii="Arial" w:eastAsia="Arial" w:hAnsi="Arial" w:cs="Arial"/>
          </w:rPr>
          <w:t>(</w:t>
        </w:r>
        <w:r w:rsidRPr="00C60E83">
          <w:rPr>
            <w:rStyle w:val="Hyperlink"/>
            <w:rFonts w:ascii="Arial" w:eastAsia="Arial" w:hAnsi="Arial" w:cs="Arial"/>
            <w:i/>
            <w:iCs/>
          </w:rPr>
          <w:t>EC</w:t>
        </w:r>
        <w:r w:rsidRPr="00C60E83">
          <w:rPr>
            <w:rStyle w:val="Hyperlink"/>
            <w:rFonts w:ascii="Arial" w:eastAsia="Arial" w:hAnsi="Arial" w:cs="Arial"/>
          </w:rPr>
          <w:t>) Section 48004(d)</w:t>
        </w:r>
      </w:hyperlink>
      <w:r w:rsidRPr="00C60E83">
        <w:rPr>
          <w:rFonts w:ascii="Arial" w:eastAsia="Arial" w:hAnsi="Arial" w:cs="Arial"/>
        </w:rPr>
        <w:t xml:space="preserve"> and additional capabilities for statewide implementation.</w:t>
      </w:r>
    </w:p>
    <w:p w14:paraId="3BE59FC4" w14:textId="215F6A8D" w:rsidR="00C43B7A" w:rsidRPr="00C60E83" w:rsidRDefault="334046F3" w:rsidP="00C43B7A">
      <w:pPr>
        <w:rPr>
          <w:rFonts w:ascii="Arial" w:eastAsia="Arial" w:hAnsi="Arial" w:cs="Arial"/>
        </w:rPr>
      </w:pPr>
      <w:r w:rsidRPr="00C60E83">
        <w:rPr>
          <w:rFonts w:ascii="Arial" w:eastAsia="Arial" w:hAnsi="Arial" w:cs="Arial"/>
        </w:rPr>
        <w:t xml:space="preserve">For each required section, provide a detailed response that addresses all criteria and </w:t>
      </w:r>
      <w:r w:rsidR="00002F2F" w:rsidRPr="00C60E83">
        <w:rPr>
          <w:rFonts w:ascii="Arial" w:eastAsia="Arial" w:hAnsi="Arial" w:cs="Arial"/>
        </w:rPr>
        <w:t>includes evidentiary</w:t>
      </w:r>
      <w:r w:rsidR="15DE50BF" w:rsidRPr="00C60E83">
        <w:rPr>
          <w:rFonts w:ascii="Arial" w:eastAsia="Arial" w:hAnsi="Arial" w:cs="Arial"/>
        </w:rPr>
        <w:t xml:space="preserve"> materials</w:t>
      </w:r>
      <w:r w:rsidRPr="00C60E83">
        <w:rPr>
          <w:rFonts w:ascii="Arial" w:eastAsia="Arial" w:hAnsi="Arial" w:cs="Arial"/>
        </w:rPr>
        <w:t xml:space="preserve"> as appendices. Responses should be clear, comprehensive, and directly address the evaluation criteria. For any </w:t>
      </w:r>
      <w:r w:rsidR="53601075" w:rsidRPr="00C60E83">
        <w:rPr>
          <w:rFonts w:ascii="Arial" w:eastAsia="Arial" w:hAnsi="Arial" w:cs="Arial"/>
        </w:rPr>
        <w:t>evidentiary materials</w:t>
      </w:r>
      <w:r w:rsidRPr="00C60E83">
        <w:rPr>
          <w:rFonts w:ascii="Arial" w:eastAsia="Arial" w:hAnsi="Arial" w:cs="Arial"/>
        </w:rPr>
        <w:t xml:space="preserve"> exceeding 10 pages, please also provide an executive summary. Applicants must provide all evidentiary materials referenced in their Submission Form responses, along with access to examples of their screening instrument. These materials will be collected through the Submission Form Snap Survey, where applicants can upload a zipped file directly into the survey platform. Interested parties must submit this Submission Form, along with the required Cover Sheet, via the Snap Surveys, for the submission to be considered complete.</w:t>
      </w:r>
    </w:p>
    <w:p w14:paraId="732EED34" w14:textId="77777777" w:rsidR="00C43B7A" w:rsidRPr="00C60E83" w:rsidRDefault="00C43B7A" w:rsidP="00C43B7A">
      <w:pPr>
        <w:rPr>
          <w:rFonts w:ascii="Arial" w:eastAsia="Arial" w:hAnsi="Arial" w:cs="Arial"/>
        </w:rPr>
      </w:pPr>
      <w:r w:rsidRPr="00C60E83">
        <w:rPr>
          <w:rFonts w:ascii="Arial" w:eastAsia="Arial" w:hAnsi="Arial" w:cs="Arial"/>
          <w:b/>
          <w:bCs/>
        </w:rPr>
        <w:t>Uploaded File Submission Requirements:</w:t>
      </w:r>
    </w:p>
    <w:p w14:paraId="6A4EDD46" w14:textId="77777777" w:rsidR="00C43B7A" w:rsidRPr="00C60E83" w:rsidRDefault="00C43B7A" w:rsidP="00AA31D0">
      <w:pPr>
        <w:pStyle w:val="ListParagraph"/>
        <w:numPr>
          <w:ilvl w:val="0"/>
          <w:numId w:val="18"/>
        </w:numPr>
        <w:spacing w:after="0"/>
        <w:rPr>
          <w:rFonts w:ascii="Arial" w:eastAsia="Arial" w:hAnsi="Arial" w:cs="Arial"/>
        </w:rPr>
      </w:pPr>
      <w:r w:rsidRPr="00C60E83">
        <w:rPr>
          <w:rFonts w:ascii="Arial" w:eastAsia="Arial" w:hAnsi="Arial" w:cs="Arial"/>
        </w:rPr>
        <w:t>Maximum file size: 20MB</w:t>
      </w:r>
    </w:p>
    <w:p w14:paraId="6E8BAA28" w14:textId="626ACB6B" w:rsidR="00C43B7A" w:rsidRPr="00C60E83" w:rsidRDefault="334046F3" w:rsidP="00AA31D0">
      <w:pPr>
        <w:pStyle w:val="ListParagraph"/>
        <w:numPr>
          <w:ilvl w:val="0"/>
          <w:numId w:val="18"/>
        </w:numPr>
        <w:spacing w:after="0"/>
        <w:rPr>
          <w:rFonts w:ascii="Arial" w:eastAsia="Arial" w:hAnsi="Arial" w:cs="Arial"/>
        </w:rPr>
      </w:pPr>
      <w:r w:rsidRPr="00C60E83">
        <w:rPr>
          <w:rFonts w:ascii="Arial" w:eastAsia="Arial" w:hAnsi="Arial" w:cs="Arial"/>
        </w:rPr>
        <w:t xml:space="preserve">Format: Single zip file containing all </w:t>
      </w:r>
      <w:r w:rsidR="338F3958" w:rsidRPr="00C60E83">
        <w:rPr>
          <w:rFonts w:ascii="Arial" w:eastAsia="Arial" w:hAnsi="Arial" w:cs="Arial"/>
        </w:rPr>
        <w:t>evidentiary materials</w:t>
      </w:r>
    </w:p>
    <w:p w14:paraId="7F0BB7AA" w14:textId="77777777" w:rsidR="00C43B7A" w:rsidRPr="00C60E83" w:rsidRDefault="00C43B7A" w:rsidP="00AA31D0">
      <w:pPr>
        <w:pStyle w:val="ListParagraph"/>
        <w:numPr>
          <w:ilvl w:val="0"/>
          <w:numId w:val="18"/>
        </w:numPr>
        <w:spacing w:after="0"/>
        <w:rPr>
          <w:rFonts w:ascii="Arial" w:eastAsia="Arial" w:hAnsi="Arial" w:cs="Arial"/>
        </w:rPr>
      </w:pPr>
      <w:r w:rsidRPr="00C60E83">
        <w:rPr>
          <w:rFonts w:ascii="Arial" w:eastAsia="Arial" w:hAnsi="Arial" w:cs="Arial"/>
        </w:rPr>
        <w:t>Only one file upload permitted per submission</w:t>
      </w:r>
    </w:p>
    <w:p w14:paraId="7F91EDC3" w14:textId="7E0A0AF1" w:rsidR="00C43B7A" w:rsidRPr="00C60E83" w:rsidRDefault="00C43B7A" w:rsidP="00AA31D0">
      <w:pPr>
        <w:pStyle w:val="ListParagraph"/>
        <w:numPr>
          <w:ilvl w:val="0"/>
          <w:numId w:val="18"/>
        </w:numPr>
        <w:spacing w:after="0"/>
        <w:rPr>
          <w:rFonts w:ascii="Arial" w:eastAsia="Arial" w:hAnsi="Arial" w:cs="Arial"/>
        </w:rPr>
      </w:pPr>
      <w:r w:rsidRPr="00C60E83">
        <w:rPr>
          <w:rFonts w:ascii="Arial" w:eastAsia="Arial" w:hAnsi="Arial" w:cs="Arial"/>
        </w:rPr>
        <w:t>Required attachments requested at the end of the online survey</w:t>
      </w:r>
    </w:p>
    <w:p w14:paraId="786CAA76" w14:textId="41809199" w:rsidR="00C43B7A" w:rsidRPr="00C60E83" w:rsidRDefault="334046F3" w:rsidP="00817E73">
      <w:pPr>
        <w:spacing w:before="240"/>
        <w:rPr>
          <w:rFonts w:ascii="Arial" w:eastAsia="Arial" w:hAnsi="Arial" w:cs="Arial"/>
          <w:b/>
          <w:bCs/>
        </w:rPr>
      </w:pPr>
      <w:r w:rsidRPr="00C60E83">
        <w:rPr>
          <w:rFonts w:ascii="Arial" w:eastAsia="Arial" w:hAnsi="Arial" w:cs="Arial"/>
          <w:b/>
          <w:bCs/>
        </w:rPr>
        <w:t>Submission Deadline:</w:t>
      </w:r>
      <w:r w:rsidRPr="00C60E83">
        <w:rPr>
          <w:rFonts w:ascii="Arial" w:eastAsia="Arial" w:hAnsi="Arial" w:cs="Arial"/>
        </w:rPr>
        <w:t xml:space="preserve"> </w:t>
      </w:r>
      <w:r w:rsidR="00BD1F8F">
        <w:rPr>
          <w:rFonts w:ascii="Arial" w:eastAsia="Arial" w:hAnsi="Arial" w:cs="Arial"/>
        </w:rPr>
        <w:t>December 1</w:t>
      </w:r>
      <w:r w:rsidRPr="00C60E83">
        <w:rPr>
          <w:rFonts w:ascii="Arial" w:eastAsia="Arial" w:hAnsi="Arial" w:cs="Arial"/>
        </w:rPr>
        <w:t xml:space="preserve">, 2025, </w:t>
      </w:r>
      <w:r w:rsidR="16E9A268" w:rsidRPr="00C60E83">
        <w:rPr>
          <w:rFonts w:ascii="Arial" w:eastAsia="Arial" w:hAnsi="Arial" w:cs="Arial"/>
        </w:rPr>
        <w:t>4</w:t>
      </w:r>
      <w:r w:rsidRPr="00C60E83">
        <w:rPr>
          <w:rFonts w:ascii="Arial" w:eastAsia="Arial" w:hAnsi="Arial" w:cs="Arial"/>
        </w:rPr>
        <w:t>:00 PM PST</w:t>
      </w:r>
    </w:p>
    <w:p w14:paraId="002E351F" w14:textId="2A56FE14" w:rsidR="00C43B7A" w:rsidRPr="00C60E83" w:rsidRDefault="75E24BE4" w:rsidP="6BA92D21">
      <w:pPr>
        <w:rPr>
          <w:rFonts w:ascii="Arial" w:eastAsia="Arial" w:hAnsi="Arial" w:cs="Arial"/>
        </w:rPr>
      </w:pPr>
      <w:r w:rsidRPr="00C60E83">
        <w:rPr>
          <w:rFonts w:ascii="Arial" w:eastAsia="Arial" w:hAnsi="Arial" w:cs="Arial"/>
          <w:b/>
          <w:bCs/>
        </w:rPr>
        <w:t>Hard Copy Submissions:</w:t>
      </w:r>
      <w:r w:rsidRPr="00C60E83">
        <w:rPr>
          <w:rFonts w:ascii="Arial" w:eastAsia="Arial" w:hAnsi="Arial" w:cs="Arial"/>
        </w:rPr>
        <w:t xml:space="preserve"> Hard copy submissions will only be accepted in rare circumstances and require advance written approval from the Language Policy and Leadership Office (LPLO). To request approval for hard copy submission, email </w:t>
      </w:r>
      <w:hyperlink r:id="rId27">
        <w:r w:rsidRPr="00C60E83">
          <w:rPr>
            <w:rStyle w:val="Hyperlink"/>
            <w:rFonts w:ascii="Arial" w:eastAsia="Arial" w:hAnsi="Arial" w:cs="Arial"/>
          </w:rPr>
          <w:t>LPLO@cde.ca.gov</w:t>
        </w:r>
      </w:hyperlink>
      <w:r w:rsidRPr="00C60E83">
        <w:rPr>
          <w:rFonts w:ascii="Arial" w:eastAsia="Arial" w:hAnsi="Arial" w:cs="Arial"/>
        </w:rPr>
        <w:t xml:space="preserve"> by </w:t>
      </w:r>
      <w:r w:rsidR="00BD1F8F">
        <w:rPr>
          <w:rFonts w:ascii="Arial" w:eastAsia="Arial" w:hAnsi="Arial" w:cs="Arial"/>
        </w:rPr>
        <w:t>November 30</w:t>
      </w:r>
      <w:r w:rsidRPr="00C60E83">
        <w:rPr>
          <w:rFonts w:ascii="Arial" w:eastAsia="Arial" w:hAnsi="Arial" w:cs="Arial"/>
        </w:rPr>
        <w:t xml:space="preserve">, 2025, by </w:t>
      </w:r>
      <w:r w:rsidR="4C41AEC0" w:rsidRPr="00C60E83">
        <w:rPr>
          <w:rFonts w:ascii="Arial" w:eastAsia="Arial" w:hAnsi="Arial" w:cs="Arial"/>
        </w:rPr>
        <w:t>4</w:t>
      </w:r>
      <w:r w:rsidRPr="00C60E83">
        <w:rPr>
          <w:rFonts w:ascii="Arial" w:eastAsia="Arial" w:hAnsi="Arial" w:cs="Arial"/>
        </w:rPr>
        <w:t xml:space="preserve">:00 PM PST. All hard copy materials must be received by 4:00 PM on </w:t>
      </w:r>
      <w:r w:rsidR="00BD1F8F">
        <w:rPr>
          <w:rFonts w:ascii="Arial" w:eastAsia="Arial" w:hAnsi="Arial" w:cs="Arial"/>
        </w:rPr>
        <w:t>December 1</w:t>
      </w:r>
      <w:r w:rsidRPr="00C60E83">
        <w:rPr>
          <w:rFonts w:ascii="Arial" w:eastAsia="Arial" w:hAnsi="Arial" w:cs="Arial"/>
        </w:rPr>
        <w:t>, 2025.</w:t>
      </w:r>
    </w:p>
    <w:p w14:paraId="33D424DC" w14:textId="3252AB2F" w:rsidR="6EFFA1D0" w:rsidRPr="00C60E83" w:rsidRDefault="3ACFEAD4" w:rsidP="0A15DBE3">
      <w:pPr>
        <w:rPr>
          <w:rFonts w:ascii="Arial" w:eastAsia="Arial" w:hAnsi="Arial" w:cs="Arial"/>
        </w:rPr>
      </w:pPr>
      <w:r w:rsidRPr="00C60E83">
        <w:rPr>
          <w:rFonts w:ascii="Arial" w:eastAsia="Arial" w:hAnsi="Arial" w:cs="Arial"/>
        </w:rPr>
        <w:lastRenderedPageBreak/>
        <w:t xml:space="preserve">Applicants will receive a confirmation email when each of the two Snap Surveys are submitted. If confirmation emails are not received, please contact </w:t>
      </w:r>
      <w:hyperlink r:id="rId28">
        <w:r w:rsidRPr="00C60E83">
          <w:rPr>
            <w:rStyle w:val="Hyperlink"/>
            <w:rFonts w:ascii="Arial" w:eastAsia="Arial" w:hAnsi="Arial" w:cs="Arial"/>
          </w:rPr>
          <w:t>LPLO@cde.ca.gov</w:t>
        </w:r>
      </w:hyperlink>
      <w:r w:rsidRPr="00C60E83">
        <w:rPr>
          <w:rFonts w:ascii="Arial" w:eastAsia="Arial" w:hAnsi="Arial" w:cs="Arial"/>
        </w:rPr>
        <w:t xml:space="preserve"> no later than 4:00 PM PST on </w:t>
      </w:r>
      <w:r w:rsidR="00BD1F8F">
        <w:rPr>
          <w:rFonts w:ascii="Arial" w:eastAsia="Arial" w:hAnsi="Arial" w:cs="Arial"/>
        </w:rPr>
        <w:t>December 1</w:t>
      </w:r>
      <w:r w:rsidRPr="00C60E83">
        <w:rPr>
          <w:rFonts w:ascii="Arial" w:eastAsia="Arial" w:hAnsi="Arial" w:cs="Arial"/>
        </w:rPr>
        <w:t>, 2025.</w:t>
      </w:r>
    </w:p>
    <w:p w14:paraId="07B8935F" w14:textId="1373D0C2" w:rsidR="00C43B7A" w:rsidRPr="005E3F57" w:rsidRDefault="21A8B01C" w:rsidP="00817E73">
      <w:pPr>
        <w:pStyle w:val="Heading3"/>
        <w:rPr>
          <w:rFonts w:eastAsia="Arial"/>
          <w:sz w:val="36"/>
          <w:szCs w:val="36"/>
        </w:rPr>
      </w:pPr>
      <w:r w:rsidRPr="005E3F57">
        <w:rPr>
          <w:sz w:val="36"/>
          <w:szCs w:val="36"/>
        </w:rPr>
        <w:t>V</w:t>
      </w:r>
      <w:r w:rsidR="00C60E83" w:rsidRPr="005E3F57">
        <w:rPr>
          <w:sz w:val="36"/>
          <w:szCs w:val="36"/>
        </w:rPr>
        <w:t>endor Information</w:t>
      </w:r>
    </w:p>
    <w:p w14:paraId="4EFA6453" w14:textId="78E7F1A2" w:rsidR="00C43B7A" w:rsidRPr="005E3F57" w:rsidRDefault="00C43B7A" w:rsidP="00C43B7A">
      <w:pPr>
        <w:rPr>
          <w:rFonts w:ascii="Arial" w:eastAsia="Arial" w:hAnsi="Arial" w:cs="Arial"/>
        </w:rPr>
      </w:pPr>
      <w:r w:rsidRPr="005E3F57">
        <w:rPr>
          <w:rFonts w:ascii="Arial" w:eastAsia="Arial" w:hAnsi="Arial" w:cs="Arial"/>
        </w:rPr>
        <w:t>Vendor/Publisher Name:</w:t>
      </w:r>
    </w:p>
    <w:p w14:paraId="76E7B0F0" w14:textId="76785982" w:rsidR="00C43B7A" w:rsidRPr="005E3F57" w:rsidRDefault="00C43B7A" w:rsidP="00C43B7A">
      <w:pPr>
        <w:rPr>
          <w:rFonts w:ascii="Arial" w:eastAsia="Arial" w:hAnsi="Arial" w:cs="Arial"/>
        </w:rPr>
      </w:pPr>
      <w:r w:rsidRPr="005E3F57">
        <w:rPr>
          <w:rFonts w:ascii="Arial" w:eastAsia="Arial" w:hAnsi="Arial" w:cs="Arial"/>
        </w:rPr>
        <w:t>Screening Instrument Name:</w:t>
      </w:r>
    </w:p>
    <w:p w14:paraId="317BCE37" w14:textId="0B3136CD" w:rsidR="00C43B7A" w:rsidRPr="005E3F57" w:rsidRDefault="00C43B7A" w:rsidP="00C43B7A">
      <w:pPr>
        <w:rPr>
          <w:rFonts w:ascii="Arial" w:eastAsia="Arial" w:hAnsi="Arial" w:cs="Arial"/>
        </w:rPr>
      </w:pPr>
      <w:r w:rsidRPr="005E3F57">
        <w:rPr>
          <w:rFonts w:ascii="Arial" w:eastAsia="Arial" w:hAnsi="Arial" w:cs="Arial"/>
        </w:rPr>
        <w:t>Primary Contact Person:</w:t>
      </w:r>
    </w:p>
    <w:p w14:paraId="75A2E487" w14:textId="5468F74C" w:rsidR="00C43B7A" w:rsidRPr="005E3F57" w:rsidRDefault="00C43B7A" w:rsidP="00C43B7A">
      <w:pPr>
        <w:rPr>
          <w:rFonts w:ascii="Arial" w:eastAsia="Arial" w:hAnsi="Arial" w:cs="Arial"/>
        </w:rPr>
      </w:pPr>
      <w:r w:rsidRPr="005E3F57">
        <w:rPr>
          <w:rFonts w:ascii="Arial" w:eastAsia="Arial" w:hAnsi="Arial" w:cs="Arial"/>
        </w:rPr>
        <w:t>Email Address:</w:t>
      </w:r>
    </w:p>
    <w:p w14:paraId="0525F300" w14:textId="33BE783A" w:rsidR="00C43B7A" w:rsidRPr="005E3F57" w:rsidRDefault="00C43B7A" w:rsidP="00C43B7A">
      <w:pPr>
        <w:rPr>
          <w:rFonts w:ascii="Arial" w:eastAsia="Arial" w:hAnsi="Arial" w:cs="Arial"/>
        </w:rPr>
      </w:pPr>
      <w:r w:rsidRPr="005E3F57">
        <w:rPr>
          <w:rFonts w:ascii="Arial" w:eastAsia="Arial" w:hAnsi="Arial" w:cs="Arial"/>
        </w:rPr>
        <w:t xml:space="preserve">Phone Number: </w:t>
      </w:r>
    </w:p>
    <w:p w14:paraId="1BE80677" w14:textId="6A7B03A2" w:rsidR="00C43B7A" w:rsidRPr="005E3F57" w:rsidRDefault="00C43B7A" w:rsidP="00C43B7A">
      <w:pPr>
        <w:rPr>
          <w:rFonts w:ascii="Arial" w:eastAsia="Arial" w:hAnsi="Arial" w:cs="Arial"/>
        </w:rPr>
      </w:pPr>
      <w:r w:rsidRPr="005E3F57">
        <w:rPr>
          <w:rFonts w:ascii="Arial" w:eastAsia="Arial" w:hAnsi="Arial" w:cs="Arial"/>
        </w:rPr>
        <w:t xml:space="preserve">Mailing Address: </w:t>
      </w:r>
    </w:p>
    <w:p w14:paraId="31EC772C" w14:textId="293DAD45" w:rsidR="00C43B7A" w:rsidRPr="005E3F57" w:rsidRDefault="0535200F" w:rsidP="00C43B7A">
      <w:pPr>
        <w:rPr>
          <w:rFonts w:ascii="Arial" w:eastAsia="Arial" w:hAnsi="Arial" w:cs="Arial"/>
        </w:rPr>
      </w:pPr>
      <w:r w:rsidRPr="005E3F57">
        <w:rPr>
          <w:rFonts w:ascii="Arial" w:eastAsia="Arial" w:hAnsi="Arial" w:cs="Arial"/>
        </w:rPr>
        <w:t xml:space="preserve">Website: </w:t>
      </w:r>
    </w:p>
    <w:p w14:paraId="57A4906D" w14:textId="46F24ABA" w:rsidR="00C43B7A" w:rsidRPr="00D02120" w:rsidRDefault="00C43B7A" w:rsidP="00D02120">
      <w:pPr>
        <w:pStyle w:val="Heading4"/>
        <w:spacing w:after="0"/>
        <w:rPr>
          <w:sz w:val="36"/>
          <w:szCs w:val="36"/>
        </w:rPr>
      </w:pPr>
      <w:bookmarkStart w:id="28" w:name="_Toc64651258"/>
      <w:r w:rsidRPr="00D02120">
        <w:rPr>
          <w:sz w:val="36"/>
          <w:szCs w:val="36"/>
        </w:rPr>
        <w:t>R</w:t>
      </w:r>
      <w:r w:rsidR="00D02120" w:rsidRPr="00D02120">
        <w:rPr>
          <w:sz w:val="36"/>
          <w:szCs w:val="36"/>
        </w:rPr>
        <w:t>equirement</w:t>
      </w:r>
      <w:r w:rsidRPr="00D02120">
        <w:rPr>
          <w:sz w:val="36"/>
          <w:szCs w:val="36"/>
        </w:rPr>
        <w:t xml:space="preserve"> 1: P</w:t>
      </w:r>
      <w:r w:rsidR="00D02120" w:rsidRPr="00D02120">
        <w:rPr>
          <w:sz w:val="36"/>
          <w:szCs w:val="36"/>
        </w:rPr>
        <w:t>sychometric Properties</w:t>
      </w:r>
      <w:r w:rsidRPr="00D02120">
        <w:rPr>
          <w:sz w:val="36"/>
          <w:szCs w:val="36"/>
        </w:rPr>
        <w:t xml:space="preserve"> </w:t>
      </w:r>
      <w:bookmarkEnd w:id="28"/>
    </w:p>
    <w:p w14:paraId="5F457D56" w14:textId="77777777" w:rsidR="00C43B7A" w:rsidRPr="00C60E83" w:rsidRDefault="00C43B7A" w:rsidP="00C43B7A">
      <w:pPr>
        <w:rPr>
          <w:rFonts w:ascii="Arial" w:eastAsia="Arial" w:hAnsi="Arial" w:cs="Arial"/>
        </w:rPr>
      </w:pPr>
      <w:r w:rsidRPr="00C60E83">
        <w:rPr>
          <w:rFonts w:ascii="Arial" w:eastAsia="Arial" w:hAnsi="Arial" w:cs="Arial"/>
          <w:b/>
          <w:bCs/>
        </w:rPr>
        <w:t>(</w:t>
      </w:r>
      <w:r w:rsidRPr="00C60E83">
        <w:rPr>
          <w:rFonts w:ascii="Arial" w:eastAsia="Arial" w:hAnsi="Arial" w:cs="Arial"/>
          <w:b/>
          <w:bCs/>
          <w:i/>
          <w:iCs/>
        </w:rPr>
        <w:t xml:space="preserve">EC </w:t>
      </w:r>
      <w:r w:rsidRPr="00C60E83">
        <w:rPr>
          <w:rFonts w:ascii="Arial" w:eastAsia="Arial" w:hAnsi="Arial" w:cs="Arial"/>
          <w:b/>
          <w:bCs/>
        </w:rPr>
        <w:t>Section 48004[d][1])</w:t>
      </w:r>
    </w:p>
    <w:p w14:paraId="07E640FC" w14:textId="4B91FA11" w:rsidR="00C43B7A" w:rsidRPr="00C60E83" w:rsidRDefault="0535200F" w:rsidP="6BA92D21">
      <w:pPr>
        <w:rPr>
          <w:rFonts w:ascii="Arial" w:eastAsia="Arial" w:hAnsi="Arial" w:cs="Arial"/>
          <w:i/>
          <w:iCs/>
        </w:rPr>
      </w:pPr>
      <w:r w:rsidRPr="00C60E83">
        <w:rPr>
          <w:rFonts w:ascii="Arial" w:eastAsia="Arial" w:hAnsi="Arial" w:cs="Arial"/>
          <w:i/>
          <w:iCs/>
        </w:rPr>
        <w:t>Have psychometric properties of reliability and validity deemed adequate by technical experts</w:t>
      </w:r>
    </w:p>
    <w:p w14:paraId="2757B6E0" w14:textId="77777777" w:rsidR="00C43B7A" w:rsidRPr="00C60E83" w:rsidRDefault="00C43B7A" w:rsidP="00D02120">
      <w:pPr>
        <w:pStyle w:val="Heading5"/>
      </w:pPr>
      <w:bookmarkStart w:id="29" w:name="_Toc1875842085"/>
      <w:r w:rsidRPr="00C60E83">
        <w:t>1.1 Reliability Evidence</w:t>
      </w:r>
      <w:bookmarkEnd w:id="29"/>
    </w:p>
    <w:p w14:paraId="6B0F731C" w14:textId="77777777" w:rsidR="00C43B7A" w:rsidRPr="00C60E83" w:rsidRDefault="00C43B7A"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Provide detailed reliability data for the screening instrument, including statistical indexes or reliability coefficients for all relevant age groups.</w:t>
      </w:r>
    </w:p>
    <w:p w14:paraId="4ABFDACE" w14:textId="77777777" w:rsidR="00C43B7A" w:rsidRPr="00C60E83" w:rsidRDefault="00C43B7A" w:rsidP="00C43B7A">
      <w:pPr>
        <w:rPr>
          <w:rFonts w:ascii="Arial" w:eastAsia="Arial" w:hAnsi="Arial" w:cs="Arial"/>
        </w:rPr>
      </w:pPr>
      <w:r w:rsidRPr="00C60E83">
        <w:rPr>
          <w:rFonts w:ascii="Arial" w:eastAsia="Arial" w:hAnsi="Arial" w:cs="Arial"/>
          <w:b/>
          <w:bCs/>
        </w:rPr>
        <w:t>Response:</w:t>
      </w:r>
      <w:r w:rsidRPr="00C60E83">
        <w:rPr>
          <w:rFonts w:ascii="Arial" w:eastAsia="Arial" w:hAnsi="Arial" w:cs="Arial"/>
        </w:rPr>
        <w:t xml:space="preserve"> [Applicant provides detailed reliability information]</w:t>
      </w:r>
    </w:p>
    <w:p w14:paraId="3D39DE63" w14:textId="77777777" w:rsidR="00C43B7A" w:rsidRPr="00C60E83" w:rsidRDefault="00C43B7A" w:rsidP="00C43B7A">
      <w:pPr>
        <w:rPr>
          <w:rFonts w:ascii="Arial" w:eastAsia="Arial" w:hAnsi="Arial" w:cs="Arial"/>
        </w:rPr>
      </w:pPr>
      <w:r w:rsidRPr="00C60E83">
        <w:rPr>
          <w:rFonts w:ascii="Arial" w:eastAsia="Arial" w:hAnsi="Arial" w:cs="Arial"/>
          <w:b/>
          <w:bCs/>
        </w:rPr>
        <w:t>Required Documentation:</w:t>
      </w:r>
    </w:p>
    <w:p w14:paraId="701555BA" w14:textId="77777777" w:rsidR="00C43B7A" w:rsidRPr="00C60E83" w:rsidRDefault="00C43B7A" w:rsidP="00AA31D0">
      <w:pPr>
        <w:pStyle w:val="ListParagraph"/>
        <w:numPr>
          <w:ilvl w:val="0"/>
          <w:numId w:val="46"/>
        </w:numPr>
        <w:spacing w:before="240" w:after="240" w:line="240" w:lineRule="auto"/>
        <w:contextualSpacing w:val="0"/>
        <w:rPr>
          <w:rFonts w:ascii="Arial" w:eastAsia="Arial" w:hAnsi="Arial" w:cs="Arial"/>
        </w:rPr>
      </w:pPr>
      <w:r w:rsidRPr="00C60E83">
        <w:rPr>
          <w:rFonts w:ascii="Arial" w:eastAsia="Arial" w:hAnsi="Arial" w:cs="Arial"/>
        </w:rPr>
        <w:t>Technical manual or report that describes the methodology and statistical indexes or reliability coefficients (i.e., test-retest correlation, split-half reliability, Cronbach’s alpha, Cohen’s Kappa, KR-20 score) used for evaluating test reliability</w:t>
      </w:r>
    </w:p>
    <w:p w14:paraId="7D86B1A2" w14:textId="6252BDCE" w:rsidR="00C43B7A" w:rsidRPr="00C60E83" w:rsidRDefault="00C43B7A" w:rsidP="00AA31D0">
      <w:pPr>
        <w:pStyle w:val="ListParagraph"/>
        <w:numPr>
          <w:ilvl w:val="0"/>
          <w:numId w:val="46"/>
        </w:numPr>
        <w:spacing w:before="240" w:after="240" w:line="240" w:lineRule="auto"/>
        <w:contextualSpacing w:val="0"/>
        <w:rPr>
          <w:rFonts w:ascii="Arial" w:eastAsia="Arial" w:hAnsi="Arial" w:cs="Arial"/>
        </w:rPr>
      </w:pPr>
      <w:r w:rsidRPr="00C60E83">
        <w:rPr>
          <w:rFonts w:ascii="Arial" w:eastAsia="Arial" w:hAnsi="Arial" w:cs="Arial"/>
        </w:rPr>
        <w:t>Information on how the methods and statistical indexes used are appropriate for evaluating test reliability for the screening instrument</w:t>
      </w:r>
    </w:p>
    <w:p w14:paraId="335997CD" w14:textId="77777777" w:rsidR="00C43B7A" w:rsidRPr="00C60E83" w:rsidRDefault="00C43B7A" w:rsidP="00AA31D0">
      <w:pPr>
        <w:pStyle w:val="ListParagraph"/>
        <w:numPr>
          <w:ilvl w:val="0"/>
          <w:numId w:val="46"/>
        </w:numPr>
        <w:spacing w:before="240" w:after="240" w:line="240" w:lineRule="auto"/>
        <w:contextualSpacing w:val="0"/>
        <w:rPr>
          <w:rFonts w:ascii="Arial" w:eastAsia="Arial" w:hAnsi="Arial" w:cs="Arial"/>
        </w:rPr>
      </w:pPr>
      <w:r w:rsidRPr="00C60E83">
        <w:rPr>
          <w:rFonts w:ascii="Arial" w:eastAsia="Arial" w:hAnsi="Arial" w:cs="Arial"/>
        </w:rPr>
        <w:t xml:space="preserve">Results from reliability analyses for children ages 3–5 </w:t>
      </w:r>
    </w:p>
    <w:p w14:paraId="699EC9F1" w14:textId="68EA3A6F" w:rsidR="000E0546" w:rsidRPr="00C60E83" w:rsidRDefault="0535200F" w:rsidP="00AA31D0">
      <w:pPr>
        <w:numPr>
          <w:ilvl w:val="0"/>
          <w:numId w:val="46"/>
        </w:numPr>
        <w:spacing w:before="240" w:after="240" w:line="240" w:lineRule="auto"/>
        <w:rPr>
          <w:rFonts w:ascii="Arial" w:eastAsia="Arial" w:hAnsi="Arial" w:cs="Arial"/>
        </w:rPr>
      </w:pPr>
      <w:r w:rsidRPr="00C60E83">
        <w:rPr>
          <w:rFonts w:ascii="Arial" w:eastAsia="Arial" w:hAnsi="Arial" w:cs="Arial"/>
        </w:rPr>
        <w:t>Inter-rater reliability (if applicable), including methods and statistics used for evaluating inter-rater reliability</w:t>
      </w: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Requirement 1: Psychometric Properties 1.1 Reliability Evidence."/>
      </w:tblPr>
      <w:tblGrid>
        <w:gridCol w:w="4770"/>
        <w:gridCol w:w="4590"/>
      </w:tblGrid>
      <w:tr w:rsidR="007300E0" w:rsidRPr="00C60E83" w14:paraId="3E7E30C8" w14:textId="77777777" w:rsidTr="00D02120">
        <w:trPr>
          <w:cantSplit/>
          <w:trHeight w:val="300"/>
          <w:tblHeader/>
        </w:trPr>
        <w:tc>
          <w:tcPr>
            <w:tcW w:w="4770" w:type="dxa"/>
            <w:tcBorders>
              <w:top w:val="single" w:sz="6" w:space="0" w:color="auto"/>
              <w:left w:val="single" w:sz="6" w:space="0" w:color="auto"/>
              <w:bottom w:val="single" w:sz="6" w:space="0" w:color="auto"/>
              <w:right w:val="single" w:sz="6" w:space="0" w:color="auto"/>
            </w:tcBorders>
            <w:shd w:val="clear" w:color="auto" w:fill="DAE8F8"/>
            <w:vAlign w:val="center"/>
          </w:tcPr>
          <w:p w14:paraId="0FADB046" w14:textId="77777777" w:rsidR="00C43B7A" w:rsidRPr="00C60E83" w:rsidRDefault="334046F3" w:rsidP="007B1E96">
            <w:pPr>
              <w:jc w:val="center"/>
              <w:rPr>
                <w:rFonts w:ascii="Arial" w:eastAsia="Arial" w:hAnsi="Arial" w:cs="Arial"/>
              </w:rPr>
            </w:pPr>
            <w:r w:rsidRPr="00C60E83">
              <w:rPr>
                <w:rFonts w:ascii="Arial" w:eastAsia="Arial" w:hAnsi="Arial" w:cs="Arial"/>
                <w:b/>
                <w:bCs/>
              </w:rPr>
              <w:lastRenderedPageBreak/>
              <w:t>PASS</w:t>
            </w:r>
          </w:p>
        </w:tc>
        <w:tc>
          <w:tcPr>
            <w:tcW w:w="4590" w:type="dxa"/>
            <w:tcBorders>
              <w:top w:val="single" w:sz="6" w:space="0" w:color="auto"/>
              <w:left w:val="single" w:sz="6" w:space="0" w:color="auto"/>
              <w:bottom w:val="single" w:sz="6" w:space="0" w:color="auto"/>
              <w:right w:val="single" w:sz="6" w:space="0" w:color="auto"/>
            </w:tcBorders>
            <w:shd w:val="clear" w:color="auto" w:fill="DAE8F8"/>
            <w:vAlign w:val="center"/>
          </w:tcPr>
          <w:p w14:paraId="155023E8"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1E1E2ADE" w14:textId="77777777" w:rsidTr="00D02120">
        <w:trPr>
          <w:cantSplit/>
          <w:trHeight w:val="300"/>
        </w:trPr>
        <w:tc>
          <w:tcPr>
            <w:tcW w:w="4770" w:type="dxa"/>
            <w:tcBorders>
              <w:top w:val="single" w:sz="6" w:space="0" w:color="auto"/>
              <w:left w:val="single" w:sz="6" w:space="0" w:color="auto"/>
              <w:bottom w:val="single" w:sz="6" w:space="0" w:color="auto"/>
              <w:right w:val="single" w:sz="6" w:space="0" w:color="auto"/>
            </w:tcBorders>
          </w:tcPr>
          <w:p w14:paraId="0A2236A9" w14:textId="4339B71F" w:rsidR="00C43B7A" w:rsidRPr="00C60E83" w:rsidRDefault="00A66892" w:rsidP="00AA31D0">
            <w:pPr>
              <w:pStyle w:val="ListParagraph"/>
              <w:numPr>
                <w:ilvl w:val="0"/>
                <w:numId w:val="28"/>
              </w:numPr>
              <w:rPr>
                <w:rFonts w:ascii="Arial" w:eastAsia="Arial" w:hAnsi="Arial" w:cs="Arial"/>
              </w:rPr>
            </w:pPr>
            <w:r>
              <w:rPr>
                <w:rFonts w:ascii="Arial" w:eastAsia="Arial" w:hAnsi="Arial" w:cs="Arial"/>
              </w:rPr>
              <w:t>Appropriate m</w:t>
            </w:r>
            <w:r w:rsidR="0535200F" w:rsidRPr="00C60E83">
              <w:rPr>
                <w:rFonts w:ascii="Arial" w:eastAsia="Arial" w:hAnsi="Arial" w:cs="Arial"/>
              </w:rPr>
              <w:t>ethod(s) and statistical index(es) used to evaluate test reliability for the screening instrument</w:t>
            </w:r>
          </w:p>
        </w:tc>
        <w:tc>
          <w:tcPr>
            <w:tcW w:w="4590" w:type="dxa"/>
            <w:tcBorders>
              <w:top w:val="single" w:sz="6" w:space="0" w:color="auto"/>
              <w:left w:val="single" w:sz="6" w:space="0" w:color="auto"/>
              <w:bottom w:val="single" w:sz="6" w:space="0" w:color="auto"/>
              <w:right w:val="single" w:sz="6" w:space="0" w:color="auto"/>
            </w:tcBorders>
          </w:tcPr>
          <w:p w14:paraId="5D97A83E" w14:textId="789FF2DF" w:rsidR="00C43B7A" w:rsidRPr="00C60E83" w:rsidRDefault="00A66892" w:rsidP="00AA31D0">
            <w:pPr>
              <w:pStyle w:val="ListParagraph"/>
              <w:numPr>
                <w:ilvl w:val="0"/>
                <w:numId w:val="28"/>
              </w:numPr>
              <w:rPr>
                <w:rFonts w:ascii="Arial" w:eastAsia="Arial" w:hAnsi="Arial" w:cs="Arial"/>
              </w:rPr>
            </w:pPr>
            <w:r>
              <w:rPr>
                <w:rFonts w:ascii="Arial" w:eastAsia="Arial" w:hAnsi="Arial" w:cs="Arial"/>
              </w:rPr>
              <w:t>Inappropriate m</w:t>
            </w:r>
            <w:r w:rsidR="0535200F" w:rsidRPr="00C60E83">
              <w:rPr>
                <w:rFonts w:ascii="Arial" w:eastAsia="Arial" w:hAnsi="Arial" w:cs="Arial"/>
              </w:rPr>
              <w:t>ethod(s) and statistical index(es) used to evaluate test reliability for the screening instrument</w:t>
            </w:r>
          </w:p>
        </w:tc>
      </w:tr>
      <w:tr w:rsidR="007300E0" w:rsidRPr="00C60E83" w14:paraId="2B82EA3D" w14:textId="77777777" w:rsidTr="00D02120">
        <w:trPr>
          <w:cantSplit/>
          <w:trHeight w:val="300"/>
        </w:trPr>
        <w:tc>
          <w:tcPr>
            <w:tcW w:w="4770" w:type="dxa"/>
            <w:tcBorders>
              <w:top w:val="single" w:sz="6" w:space="0" w:color="auto"/>
              <w:left w:val="single" w:sz="6" w:space="0" w:color="auto"/>
              <w:bottom w:val="single" w:sz="6" w:space="0" w:color="auto"/>
              <w:right w:val="single" w:sz="6" w:space="0" w:color="auto"/>
            </w:tcBorders>
          </w:tcPr>
          <w:p w14:paraId="065F400C" w14:textId="3544510F" w:rsidR="00C43B7A" w:rsidRPr="00C60E83" w:rsidRDefault="00A66892" w:rsidP="00AA31D0">
            <w:pPr>
              <w:pStyle w:val="ListParagraph"/>
              <w:numPr>
                <w:ilvl w:val="0"/>
                <w:numId w:val="28"/>
              </w:numPr>
              <w:rPr>
                <w:rFonts w:ascii="Arial" w:eastAsia="Arial" w:hAnsi="Arial" w:cs="Arial"/>
              </w:rPr>
            </w:pPr>
            <w:r>
              <w:rPr>
                <w:rFonts w:ascii="Arial" w:eastAsia="Arial" w:hAnsi="Arial" w:cs="Arial"/>
              </w:rPr>
              <w:t>Reported r</w:t>
            </w:r>
            <w:r w:rsidR="0535200F" w:rsidRPr="00C60E83">
              <w:rPr>
                <w:rFonts w:ascii="Arial" w:eastAsia="Arial" w:hAnsi="Arial" w:cs="Arial"/>
              </w:rPr>
              <w:t xml:space="preserve">esults from reliability analyses </w:t>
            </w:r>
          </w:p>
          <w:p w14:paraId="0F28C515" w14:textId="18E68744" w:rsidR="00C43B7A" w:rsidRPr="00C60E83" w:rsidRDefault="0535200F" w:rsidP="00AA31D0">
            <w:pPr>
              <w:pStyle w:val="ListParagraph"/>
              <w:numPr>
                <w:ilvl w:val="0"/>
                <w:numId w:val="28"/>
              </w:numPr>
              <w:rPr>
                <w:rFonts w:ascii="Arial" w:eastAsia="Arial" w:hAnsi="Arial" w:cs="Arial"/>
              </w:rPr>
            </w:pPr>
            <w:r w:rsidRPr="00C60E83">
              <w:rPr>
                <w:rFonts w:ascii="Arial" w:eastAsia="Arial" w:hAnsi="Arial" w:cs="Arial"/>
              </w:rPr>
              <w:t>Reliability statistical indexes or reliability coefficients provid</w:t>
            </w:r>
            <w:r w:rsidR="00A66892">
              <w:rPr>
                <w:rFonts w:ascii="Arial" w:eastAsia="Arial" w:hAnsi="Arial" w:cs="Arial"/>
              </w:rPr>
              <w:t>ing</w:t>
            </w:r>
            <w:r w:rsidRPr="00C60E83">
              <w:rPr>
                <w:rFonts w:ascii="Arial" w:eastAsia="Arial" w:hAnsi="Arial" w:cs="Arial"/>
              </w:rPr>
              <w:t xml:space="preserve"> strong evidence of reliability </w:t>
            </w:r>
          </w:p>
          <w:p w14:paraId="2A1D7D5D" w14:textId="77777777" w:rsidR="00C43B7A" w:rsidRPr="00C60E83" w:rsidRDefault="0535200F" w:rsidP="00AA31D0">
            <w:pPr>
              <w:pStyle w:val="ListParagraph"/>
              <w:numPr>
                <w:ilvl w:val="0"/>
                <w:numId w:val="28"/>
              </w:numPr>
              <w:rPr>
                <w:rFonts w:ascii="Arial" w:eastAsia="Arial" w:hAnsi="Arial" w:cs="Arial"/>
              </w:rPr>
            </w:pPr>
            <w:r w:rsidRPr="00C60E83">
              <w:rPr>
                <w:rFonts w:ascii="Arial" w:eastAsia="Arial" w:hAnsi="Arial" w:cs="Arial"/>
              </w:rPr>
              <w:t>Strong evidence of reliability</w:t>
            </w:r>
          </w:p>
        </w:tc>
        <w:tc>
          <w:tcPr>
            <w:tcW w:w="4590" w:type="dxa"/>
            <w:tcBorders>
              <w:top w:val="single" w:sz="6" w:space="0" w:color="auto"/>
              <w:left w:val="single" w:sz="6" w:space="0" w:color="auto"/>
              <w:bottom w:val="single" w:sz="6" w:space="0" w:color="auto"/>
              <w:right w:val="single" w:sz="6" w:space="0" w:color="auto"/>
            </w:tcBorders>
          </w:tcPr>
          <w:p w14:paraId="485F1E3E" w14:textId="3D75BDAF" w:rsidR="00C43B7A" w:rsidRPr="00C60E83" w:rsidRDefault="00A66892" w:rsidP="00AA31D0">
            <w:pPr>
              <w:pStyle w:val="ListParagraph"/>
              <w:numPr>
                <w:ilvl w:val="0"/>
                <w:numId w:val="28"/>
              </w:numPr>
              <w:rPr>
                <w:rFonts w:ascii="Arial" w:eastAsia="Arial" w:hAnsi="Arial" w:cs="Arial"/>
              </w:rPr>
            </w:pPr>
            <w:r>
              <w:rPr>
                <w:rFonts w:ascii="Arial" w:eastAsia="Arial" w:hAnsi="Arial" w:cs="Arial"/>
              </w:rPr>
              <w:t xml:space="preserve">Unreported </w:t>
            </w:r>
            <w:r w:rsidR="0535200F" w:rsidRPr="00C60E83">
              <w:rPr>
                <w:rFonts w:ascii="Arial" w:eastAsia="Arial" w:hAnsi="Arial" w:cs="Arial"/>
              </w:rPr>
              <w:t>reliability analyses</w:t>
            </w:r>
            <w:r>
              <w:rPr>
                <w:rFonts w:ascii="Arial" w:eastAsia="Arial" w:hAnsi="Arial" w:cs="Arial"/>
              </w:rPr>
              <w:t xml:space="preserve"> results</w:t>
            </w:r>
            <w:r w:rsidR="0535200F" w:rsidRPr="00C60E83">
              <w:rPr>
                <w:rFonts w:ascii="Arial" w:eastAsia="Arial" w:hAnsi="Arial" w:cs="Arial"/>
              </w:rPr>
              <w:t xml:space="preserve"> </w:t>
            </w:r>
          </w:p>
          <w:p w14:paraId="041818FA" w14:textId="72E2054B" w:rsidR="00C43B7A" w:rsidRPr="00C60E83" w:rsidRDefault="0535200F" w:rsidP="00AA31D0">
            <w:pPr>
              <w:pStyle w:val="ListParagraph"/>
              <w:numPr>
                <w:ilvl w:val="0"/>
                <w:numId w:val="28"/>
              </w:numPr>
              <w:rPr>
                <w:rFonts w:ascii="Arial" w:eastAsia="Arial" w:hAnsi="Arial" w:cs="Arial"/>
              </w:rPr>
            </w:pPr>
            <w:r w:rsidRPr="00C60E83">
              <w:rPr>
                <w:rFonts w:ascii="Arial" w:eastAsia="Arial" w:hAnsi="Arial" w:cs="Arial"/>
              </w:rPr>
              <w:t>Reliability statistical indexes or reliability coefficients not provid</w:t>
            </w:r>
            <w:r w:rsidR="00A66892">
              <w:rPr>
                <w:rFonts w:ascii="Arial" w:eastAsia="Arial" w:hAnsi="Arial" w:cs="Arial"/>
              </w:rPr>
              <w:t>ing</w:t>
            </w:r>
            <w:r w:rsidRPr="00C60E83">
              <w:rPr>
                <w:rFonts w:ascii="Arial" w:eastAsia="Arial" w:hAnsi="Arial" w:cs="Arial"/>
              </w:rPr>
              <w:t xml:space="preserve"> strong evidence of reliability </w:t>
            </w:r>
          </w:p>
        </w:tc>
      </w:tr>
      <w:tr w:rsidR="007300E0" w:rsidRPr="00C60E83" w14:paraId="1D54CFDC" w14:textId="77777777" w:rsidTr="00D02120">
        <w:trPr>
          <w:cantSplit/>
          <w:trHeight w:val="300"/>
        </w:trPr>
        <w:tc>
          <w:tcPr>
            <w:tcW w:w="4770" w:type="dxa"/>
            <w:tcBorders>
              <w:top w:val="single" w:sz="6" w:space="0" w:color="auto"/>
              <w:left w:val="single" w:sz="6" w:space="0" w:color="auto"/>
              <w:bottom w:val="single" w:sz="6" w:space="0" w:color="auto"/>
              <w:right w:val="single" w:sz="6" w:space="0" w:color="auto"/>
            </w:tcBorders>
          </w:tcPr>
          <w:p w14:paraId="58610192" w14:textId="63F2077A" w:rsidR="00C43B7A" w:rsidRPr="00C60E83" w:rsidRDefault="0535200F" w:rsidP="00AA31D0">
            <w:pPr>
              <w:pStyle w:val="ListParagraph"/>
              <w:numPr>
                <w:ilvl w:val="0"/>
                <w:numId w:val="28"/>
              </w:numPr>
              <w:rPr>
                <w:rFonts w:ascii="Arial" w:eastAsia="Arial" w:hAnsi="Arial" w:cs="Arial"/>
              </w:rPr>
            </w:pPr>
            <w:r w:rsidRPr="00C60E83">
              <w:rPr>
                <w:rFonts w:ascii="Arial" w:eastAsia="Arial" w:hAnsi="Arial" w:cs="Arial"/>
              </w:rPr>
              <w:t xml:space="preserve">At least one reliability analysis specific to children ages 3–5 with adequate sample size (n≥100) </w:t>
            </w:r>
          </w:p>
        </w:tc>
        <w:tc>
          <w:tcPr>
            <w:tcW w:w="4590" w:type="dxa"/>
            <w:tcBorders>
              <w:top w:val="single" w:sz="6" w:space="0" w:color="auto"/>
              <w:left w:val="single" w:sz="6" w:space="0" w:color="auto"/>
              <w:bottom w:val="single" w:sz="6" w:space="0" w:color="auto"/>
              <w:right w:val="single" w:sz="6" w:space="0" w:color="auto"/>
            </w:tcBorders>
          </w:tcPr>
          <w:p w14:paraId="62C43C93" w14:textId="7ACB1413" w:rsidR="00C43B7A" w:rsidRPr="008E5DA0" w:rsidRDefault="0535200F" w:rsidP="00A66892">
            <w:pPr>
              <w:rPr>
                <w:rFonts w:ascii="Arial" w:eastAsia="Arial" w:hAnsi="Arial" w:cs="Arial"/>
              </w:rPr>
            </w:pPr>
            <w:r w:rsidRPr="00C60E83">
              <w:rPr>
                <w:rFonts w:ascii="Arial" w:eastAsia="Arial" w:hAnsi="Arial" w:cs="Arial"/>
              </w:rPr>
              <w:t xml:space="preserve">No reliability analysis specific to children ages 3–5 </w:t>
            </w:r>
          </w:p>
        </w:tc>
      </w:tr>
      <w:tr w:rsidR="007300E0" w:rsidRPr="00C60E83" w14:paraId="35FFCB7D" w14:textId="77777777" w:rsidTr="00D02120">
        <w:trPr>
          <w:cantSplit/>
          <w:trHeight w:val="300"/>
        </w:trPr>
        <w:tc>
          <w:tcPr>
            <w:tcW w:w="4770" w:type="dxa"/>
            <w:tcBorders>
              <w:top w:val="single" w:sz="6" w:space="0" w:color="auto"/>
              <w:left w:val="single" w:sz="6" w:space="0" w:color="auto"/>
              <w:bottom w:val="single" w:sz="6" w:space="0" w:color="auto"/>
              <w:right w:val="single" w:sz="6" w:space="0" w:color="auto"/>
            </w:tcBorders>
          </w:tcPr>
          <w:p w14:paraId="59B6F972" w14:textId="5BCE0CC5" w:rsidR="00C43B7A" w:rsidRPr="00C60E83" w:rsidRDefault="0535200F" w:rsidP="00AA31D0">
            <w:pPr>
              <w:pStyle w:val="ListParagraph"/>
              <w:numPr>
                <w:ilvl w:val="0"/>
                <w:numId w:val="28"/>
              </w:numPr>
              <w:rPr>
                <w:rFonts w:ascii="Arial" w:eastAsia="Arial" w:hAnsi="Arial" w:cs="Arial"/>
              </w:rPr>
            </w:pPr>
            <w:r w:rsidRPr="00C60E83">
              <w:rPr>
                <w:rFonts w:ascii="Arial" w:eastAsia="Arial" w:hAnsi="Arial" w:cs="Arial"/>
              </w:rPr>
              <w:t>Technical documentation meet</w:t>
            </w:r>
            <w:r w:rsidR="00A66892">
              <w:rPr>
                <w:rFonts w:ascii="Arial" w:eastAsia="Arial" w:hAnsi="Arial" w:cs="Arial"/>
              </w:rPr>
              <w:t>ing</w:t>
            </w:r>
            <w:r w:rsidRPr="00C60E83">
              <w:rPr>
                <w:rFonts w:ascii="Arial" w:eastAsia="Arial" w:hAnsi="Arial" w:cs="Arial"/>
              </w:rPr>
              <w:t xml:space="preserve"> professional standards</w:t>
            </w:r>
          </w:p>
        </w:tc>
        <w:tc>
          <w:tcPr>
            <w:tcW w:w="4590" w:type="dxa"/>
            <w:tcBorders>
              <w:top w:val="single" w:sz="6" w:space="0" w:color="auto"/>
              <w:left w:val="single" w:sz="6" w:space="0" w:color="auto"/>
              <w:bottom w:val="single" w:sz="6" w:space="0" w:color="auto"/>
              <w:right w:val="single" w:sz="6" w:space="0" w:color="auto"/>
            </w:tcBorders>
          </w:tcPr>
          <w:p w14:paraId="5B8C720A" w14:textId="77777777" w:rsidR="00C43B7A" w:rsidRPr="00C60E83" w:rsidRDefault="0535200F" w:rsidP="00AA31D0">
            <w:pPr>
              <w:pStyle w:val="ListParagraph"/>
              <w:numPr>
                <w:ilvl w:val="0"/>
                <w:numId w:val="28"/>
              </w:numPr>
              <w:rPr>
                <w:rFonts w:ascii="Arial" w:eastAsia="Arial" w:hAnsi="Arial" w:cs="Arial"/>
              </w:rPr>
            </w:pPr>
            <w:r w:rsidRPr="00C60E83">
              <w:rPr>
                <w:rFonts w:ascii="Arial" w:eastAsia="Arial" w:hAnsi="Arial" w:cs="Arial"/>
              </w:rPr>
              <w:t>Inadequate or missing technical documentation</w:t>
            </w:r>
          </w:p>
        </w:tc>
      </w:tr>
    </w:tbl>
    <w:p w14:paraId="5AAA9E2D" w14:textId="77777777" w:rsidR="00C43B7A" w:rsidRPr="00C60E83" w:rsidRDefault="00C43B7A" w:rsidP="00BB13EF">
      <w:pPr>
        <w:pStyle w:val="Heading5"/>
        <w:spacing w:before="240"/>
      </w:pPr>
      <w:bookmarkStart w:id="30" w:name="_Toc985607927"/>
      <w:r w:rsidRPr="00C60E83">
        <w:t>1.2 Validity Evidence and Expert Review Documentation</w:t>
      </w:r>
      <w:bookmarkEnd w:id="30"/>
    </w:p>
    <w:p w14:paraId="5E831AA8" w14:textId="4A34609B" w:rsidR="00C43B7A" w:rsidRPr="00C60E83" w:rsidRDefault="0535200F"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Provide comprehensive validity evidence specific to children ages 3–5, demonstrating the instrument's ability to accurately identify children who would benefit from additional English language </w:t>
      </w:r>
      <w:r w:rsidR="413C7496" w:rsidRPr="00C60E83">
        <w:rPr>
          <w:rFonts w:ascii="Arial" w:eastAsia="Arial" w:hAnsi="Arial" w:cs="Arial"/>
        </w:rPr>
        <w:t xml:space="preserve">development </w:t>
      </w:r>
      <w:r w:rsidRPr="00C60E83">
        <w:rPr>
          <w:rFonts w:ascii="Arial" w:eastAsia="Arial" w:hAnsi="Arial" w:cs="Arial"/>
        </w:rPr>
        <w:t>support. This must include evidence of review by recognized experts or professional organizations.</w:t>
      </w:r>
    </w:p>
    <w:p w14:paraId="66A297F7" w14:textId="77777777" w:rsidR="00C43B7A" w:rsidRPr="00C60E83" w:rsidRDefault="00C43B7A" w:rsidP="00C43B7A">
      <w:pPr>
        <w:rPr>
          <w:rFonts w:ascii="Arial" w:eastAsia="Arial" w:hAnsi="Arial" w:cs="Arial"/>
        </w:rPr>
      </w:pPr>
      <w:r w:rsidRPr="00C60E83">
        <w:rPr>
          <w:rFonts w:ascii="Arial" w:eastAsia="Arial" w:hAnsi="Arial" w:cs="Arial"/>
          <w:b/>
          <w:bCs/>
        </w:rPr>
        <w:t>Response:</w:t>
      </w:r>
      <w:r w:rsidRPr="00C60E83">
        <w:rPr>
          <w:rFonts w:ascii="Arial" w:eastAsia="Arial" w:hAnsi="Arial" w:cs="Arial"/>
        </w:rPr>
        <w:t xml:space="preserve"> [Applicant provides detailed validity information] </w:t>
      </w:r>
    </w:p>
    <w:p w14:paraId="06ACBF04" w14:textId="77777777" w:rsidR="00C43B7A" w:rsidRPr="00C60E83" w:rsidRDefault="00C43B7A" w:rsidP="00C43B7A">
      <w:pPr>
        <w:rPr>
          <w:rFonts w:ascii="Arial" w:eastAsia="Arial" w:hAnsi="Arial" w:cs="Arial"/>
        </w:rPr>
      </w:pPr>
      <w:r w:rsidRPr="00C60E83">
        <w:rPr>
          <w:rFonts w:ascii="Arial" w:eastAsia="Arial" w:hAnsi="Arial" w:cs="Arial"/>
          <w:b/>
          <w:bCs/>
        </w:rPr>
        <w:t>Required Documentation:</w:t>
      </w:r>
    </w:p>
    <w:p w14:paraId="2C28BF97" w14:textId="49BBB791" w:rsidR="00C43B7A" w:rsidRPr="00C60E83" w:rsidRDefault="00C43B7A" w:rsidP="00AA31D0">
      <w:pPr>
        <w:pStyle w:val="ListParagraph"/>
        <w:numPr>
          <w:ilvl w:val="0"/>
          <w:numId w:val="45"/>
        </w:numPr>
        <w:spacing w:before="240" w:after="240" w:line="240" w:lineRule="auto"/>
        <w:contextualSpacing w:val="0"/>
        <w:rPr>
          <w:rFonts w:ascii="Arial" w:eastAsia="Arial" w:hAnsi="Arial" w:cs="Arial"/>
        </w:rPr>
      </w:pPr>
      <w:r w:rsidRPr="00C60E83">
        <w:rPr>
          <w:rFonts w:ascii="Arial" w:eastAsia="Arial" w:hAnsi="Arial" w:cs="Arial"/>
        </w:rPr>
        <w:t>At least one validity study specific to children ages 3–5 with adequate sample size (n≥100)</w:t>
      </w:r>
      <w:r w:rsidR="00BB13EF">
        <w:rPr>
          <w:rFonts w:ascii="Arial" w:eastAsia="Arial" w:hAnsi="Arial" w:cs="Arial"/>
        </w:rPr>
        <w:t xml:space="preserve"> </w:t>
      </w:r>
      <w:r w:rsidR="00D332C8">
        <w:rPr>
          <w:rFonts w:ascii="Arial" w:eastAsia="Arial" w:hAnsi="Arial" w:cs="Arial"/>
        </w:rPr>
        <w:t>i</w:t>
      </w:r>
      <w:r w:rsidRPr="00C60E83">
        <w:rPr>
          <w:rFonts w:ascii="Arial" w:eastAsia="Arial" w:hAnsi="Arial" w:cs="Arial"/>
        </w:rPr>
        <w:t>nclud</w:t>
      </w:r>
      <w:r w:rsidR="00D332C8">
        <w:rPr>
          <w:rFonts w:ascii="Arial" w:eastAsia="Arial" w:hAnsi="Arial" w:cs="Arial"/>
        </w:rPr>
        <w:t>ing</w:t>
      </w:r>
      <w:r w:rsidRPr="00C60E83">
        <w:rPr>
          <w:rFonts w:ascii="Arial" w:eastAsia="Arial" w:hAnsi="Arial" w:cs="Arial"/>
        </w:rPr>
        <w:t xml:space="preserve"> a description of the methodology used in the validity analysis, results of the validity analysis, and how results support the use of the screening instrument within the context of its intended purpose and targeted student population.  </w:t>
      </w:r>
    </w:p>
    <w:p w14:paraId="324AD41B" w14:textId="77777777" w:rsidR="00C43B7A" w:rsidRPr="00C60E83" w:rsidRDefault="00C43B7A" w:rsidP="00AA31D0">
      <w:pPr>
        <w:pStyle w:val="ListParagraph"/>
        <w:numPr>
          <w:ilvl w:val="0"/>
          <w:numId w:val="45"/>
        </w:numPr>
        <w:spacing w:before="240" w:after="240" w:line="240" w:lineRule="auto"/>
        <w:contextualSpacing w:val="0"/>
        <w:rPr>
          <w:rFonts w:ascii="Arial" w:eastAsia="Arial" w:hAnsi="Arial" w:cs="Arial"/>
        </w:rPr>
      </w:pPr>
      <w:r w:rsidRPr="00C60E83">
        <w:rPr>
          <w:rFonts w:ascii="Arial" w:eastAsia="Arial" w:hAnsi="Arial" w:cs="Arial"/>
        </w:rPr>
        <w:t>Documentation of expert review by recognized organizations, individuals, OR peer-reviewed empirical research study</w:t>
      </w:r>
    </w:p>
    <w:p w14:paraId="7BB7D7E3" w14:textId="19EFE713" w:rsidR="00C43B7A" w:rsidRPr="00C60E83" w:rsidRDefault="0535200F" w:rsidP="00AA31D0">
      <w:pPr>
        <w:pStyle w:val="ListParagraph"/>
        <w:numPr>
          <w:ilvl w:val="0"/>
          <w:numId w:val="45"/>
        </w:numPr>
        <w:spacing w:before="240" w:after="240" w:line="240" w:lineRule="auto"/>
        <w:rPr>
          <w:rFonts w:ascii="Arial" w:eastAsia="Arial" w:hAnsi="Arial" w:cs="Arial"/>
        </w:rPr>
      </w:pPr>
      <w:r w:rsidRPr="00C60E83">
        <w:rPr>
          <w:rFonts w:ascii="Arial" w:eastAsia="Arial" w:hAnsi="Arial" w:cs="Arial"/>
        </w:rPr>
        <w:t>Evidence of the instrument’s ability to identify children needing English language</w:t>
      </w:r>
      <w:r w:rsidR="7DCC4FAC" w:rsidRPr="00C60E83">
        <w:rPr>
          <w:rFonts w:ascii="Arial" w:eastAsia="Arial" w:hAnsi="Arial" w:cs="Arial"/>
        </w:rPr>
        <w:t xml:space="preserve"> development</w:t>
      </w:r>
      <w:r w:rsidRPr="00C60E83">
        <w:rPr>
          <w:rFonts w:ascii="Arial" w:eastAsia="Arial" w:hAnsi="Arial" w:cs="Arial"/>
        </w:rPr>
        <w:t xml:space="preserve"> support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Requirement 1: Psychometric Properties 1.2 Validity Evidence and Expert Review Documentation."/>
      </w:tblPr>
      <w:tblGrid>
        <w:gridCol w:w="5277"/>
        <w:gridCol w:w="4083"/>
      </w:tblGrid>
      <w:tr w:rsidR="007300E0" w:rsidRPr="00C60E83" w14:paraId="3D7D1BA8" w14:textId="77777777" w:rsidTr="00BB13EF">
        <w:trPr>
          <w:cantSplit/>
          <w:trHeight w:val="300"/>
          <w:tblHeader/>
        </w:trPr>
        <w:tc>
          <w:tcPr>
            <w:tcW w:w="5277"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56E215A0" w14:textId="77777777" w:rsidR="00C43B7A" w:rsidRPr="00C60E83" w:rsidRDefault="00C43B7A" w:rsidP="007B1E96">
            <w:pPr>
              <w:jc w:val="center"/>
              <w:rPr>
                <w:rFonts w:ascii="Arial" w:eastAsia="Arial" w:hAnsi="Arial" w:cs="Arial"/>
              </w:rPr>
            </w:pPr>
            <w:r w:rsidRPr="00C60E83">
              <w:rPr>
                <w:rFonts w:ascii="Arial" w:eastAsia="Arial" w:hAnsi="Arial" w:cs="Arial"/>
                <w:b/>
                <w:bCs/>
              </w:rPr>
              <w:lastRenderedPageBreak/>
              <w:t>PASS</w:t>
            </w:r>
          </w:p>
        </w:tc>
        <w:tc>
          <w:tcPr>
            <w:tcW w:w="4083"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3A648633"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6E48AC37" w14:textId="77777777" w:rsidTr="00BB13EF">
        <w:trPr>
          <w:cantSplit/>
          <w:trHeight w:val="300"/>
        </w:trPr>
        <w:tc>
          <w:tcPr>
            <w:tcW w:w="5277" w:type="dxa"/>
            <w:tcBorders>
              <w:top w:val="single" w:sz="6" w:space="0" w:color="auto"/>
              <w:left w:val="single" w:sz="6" w:space="0" w:color="auto"/>
              <w:bottom w:val="single" w:sz="6" w:space="0" w:color="auto"/>
              <w:right w:val="single" w:sz="6" w:space="0" w:color="auto"/>
            </w:tcBorders>
          </w:tcPr>
          <w:p w14:paraId="039AE0AA" w14:textId="77777777" w:rsidR="00C43B7A" w:rsidRPr="00C60E83" w:rsidRDefault="0535200F" w:rsidP="00AA31D0">
            <w:pPr>
              <w:pStyle w:val="ListParagraph"/>
              <w:numPr>
                <w:ilvl w:val="0"/>
                <w:numId w:val="27"/>
              </w:numPr>
              <w:rPr>
                <w:rFonts w:ascii="Arial" w:eastAsia="Arial" w:hAnsi="Arial" w:cs="Arial"/>
              </w:rPr>
            </w:pPr>
            <w:r w:rsidRPr="00C60E83">
              <w:rPr>
                <w:rFonts w:ascii="Arial" w:eastAsia="Arial" w:hAnsi="Arial" w:cs="Arial"/>
              </w:rPr>
              <w:t>At least one validity study evidence document specific to children ages 3–5 with adequate sample size (n≥100)</w:t>
            </w:r>
          </w:p>
        </w:tc>
        <w:tc>
          <w:tcPr>
            <w:tcW w:w="4083" w:type="dxa"/>
            <w:tcBorders>
              <w:top w:val="single" w:sz="6" w:space="0" w:color="auto"/>
              <w:left w:val="single" w:sz="6" w:space="0" w:color="auto"/>
              <w:bottom w:val="single" w:sz="6" w:space="0" w:color="auto"/>
              <w:right w:val="single" w:sz="6" w:space="0" w:color="auto"/>
            </w:tcBorders>
          </w:tcPr>
          <w:p w14:paraId="67A98B0F" w14:textId="77777777" w:rsidR="00C43B7A" w:rsidRPr="00C60E83" w:rsidRDefault="0535200F" w:rsidP="00AA31D0">
            <w:pPr>
              <w:pStyle w:val="ListParagraph"/>
              <w:numPr>
                <w:ilvl w:val="0"/>
                <w:numId w:val="27"/>
              </w:numPr>
              <w:rPr>
                <w:rFonts w:ascii="Arial" w:eastAsia="Arial" w:hAnsi="Arial" w:cs="Arial"/>
              </w:rPr>
            </w:pPr>
            <w:r w:rsidRPr="00C60E83">
              <w:rPr>
                <w:rFonts w:ascii="Arial" w:eastAsia="Arial" w:hAnsi="Arial" w:cs="Arial"/>
              </w:rPr>
              <w:t>No validity evidence provided for children ages 3–5</w:t>
            </w:r>
          </w:p>
        </w:tc>
      </w:tr>
      <w:tr w:rsidR="007300E0" w:rsidRPr="00C60E83" w14:paraId="1EDB5B0F" w14:textId="77777777" w:rsidTr="00BB13EF">
        <w:trPr>
          <w:cantSplit/>
          <w:trHeight w:val="300"/>
        </w:trPr>
        <w:tc>
          <w:tcPr>
            <w:tcW w:w="5277" w:type="dxa"/>
            <w:tcBorders>
              <w:top w:val="single" w:sz="6" w:space="0" w:color="auto"/>
              <w:left w:val="single" w:sz="6" w:space="0" w:color="auto"/>
              <w:bottom w:val="single" w:sz="6" w:space="0" w:color="auto"/>
              <w:right w:val="single" w:sz="6" w:space="0" w:color="auto"/>
            </w:tcBorders>
          </w:tcPr>
          <w:p w14:paraId="7503BE27" w14:textId="77777777" w:rsidR="00C43B7A" w:rsidRPr="00C60E83" w:rsidRDefault="0535200F" w:rsidP="00AA31D0">
            <w:pPr>
              <w:pStyle w:val="ListParagraph"/>
              <w:numPr>
                <w:ilvl w:val="0"/>
                <w:numId w:val="27"/>
              </w:numPr>
              <w:rPr>
                <w:rFonts w:ascii="Arial" w:eastAsia="Arial" w:hAnsi="Arial" w:cs="Arial"/>
              </w:rPr>
            </w:pPr>
            <w:r w:rsidRPr="00C60E83">
              <w:rPr>
                <w:rFonts w:ascii="Arial" w:eastAsia="Arial" w:hAnsi="Arial" w:cs="Arial"/>
              </w:rPr>
              <w:t>Documentation of expert review from recognized organization, individuals, OR peer-reviewed publication</w:t>
            </w:r>
          </w:p>
        </w:tc>
        <w:tc>
          <w:tcPr>
            <w:tcW w:w="4083" w:type="dxa"/>
            <w:tcBorders>
              <w:top w:val="single" w:sz="6" w:space="0" w:color="auto"/>
              <w:left w:val="single" w:sz="6" w:space="0" w:color="auto"/>
              <w:bottom w:val="single" w:sz="6" w:space="0" w:color="auto"/>
              <w:right w:val="single" w:sz="6" w:space="0" w:color="auto"/>
            </w:tcBorders>
          </w:tcPr>
          <w:p w14:paraId="2BA2C7E5" w14:textId="77777777" w:rsidR="00C43B7A" w:rsidRPr="00C60E83" w:rsidRDefault="0535200F" w:rsidP="00AA31D0">
            <w:pPr>
              <w:pStyle w:val="ListParagraph"/>
              <w:numPr>
                <w:ilvl w:val="0"/>
                <w:numId w:val="27"/>
              </w:numPr>
              <w:rPr>
                <w:rFonts w:ascii="Arial" w:eastAsia="Arial" w:hAnsi="Arial" w:cs="Arial"/>
              </w:rPr>
            </w:pPr>
            <w:r w:rsidRPr="00C60E83">
              <w:rPr>
                <w:rFonts w:ascii="Arial" w:eastAsia="Arial" w:hAnsi="Arial" w:cs="Arial"/>
              </w:rPr>
              <w:t>No documentation of expert review from recognized organization, individuals, or peer-reviewed publication</w:t>
            </w:r>
          </w:p>
        </w:tc>
      </w:tr>
      <w:tr w:rsidR="007300E0" w:rsidRPr="00C60E83" w14:paraId="69F400C2" w14:textId="77777777" w:rsidTr="00BB13EF">
        <w:trPr>
          <w:cantSplit/>
          <w:trHeight w:val="300"/>
        </w:trPr>
        <w:tc>
          <w:tcPr>
            <w:tcW w:w="5277" w:type="dxa"/>
            <w:tcBorders>
              <w:top w:val="single" w:sz="6" w:space="0" w:color="auto"/>
              <w:left w:val="single" w:sz="6" w:space="0" w:color="auto"/>
              <w:bottom w:val="single" w:sz="6" w:space="0" w:color="auto"/>
              <w:right w:val="single" w:sz="6" w:space="0" w:color="auto"/>
            </w:tcBorders>
          </w:tcPr>
          <w:p w14:paraId="60411122" w14:textId="0019970B" w:rsidR="00C43B7A" w:rsidRPr="00C60E83" w:rsidRDefault="0535200F" w:rsidP="00AA31D0">
            <w:pPr>
              <w:pStyle w:val="ListParagraph"/>
              <w:numPr>
                <w:ilvl w:val="0"/>
                <w:numId w:val="27"/>
              </w:numPr>
              <w:rPr>
                <w:rFonts w:ascii="Arial" w:eastAsia="Arial" w:hAnsi="Arial" w:cs="Arial"/>
              </w:rPr>
            </w:pPr>
            <w:r w:rsidRPr="00C60E83">
              <w:rPr>
                <w:rFonts w:ascii="Arial" w:eastAsia="Arial" w:hAnsi="Arial" w:cs="Arial"/>
              </w:rPr>
              <w:t xml:space="preserve">Evidence demonstrating instrument's ability to identify children needing English language </w:t>
            </w:r>
            <w:r w:rsidR="38BA4C0A" w:rsidRPr="00C60E83">
              <w:rPr>
                <w:rFonts w:ascii="Arial" w:eastAsia="Arial" w:hAnsi="Arial" w:cs="Arial"/>
              </w:rPr>
              <w:t xml:space="preserve">development </w:t>
            </w:r>
            <w:r w:rsidRPr="00C60E83">
              <w:rPr>
                <w:rFonts w:ascii="Arial" w:eastAsia="Arial" w:hAnsi="Arial" w:cs="Arial"/>
              </w:rPr>
              <w:t>support</w:t>
            </w:r>
          </w:p>
        </w:tc>
        <w:tc>
          <w:tcPr>
            <w:tcW w:w="4083" w:type="dxa"/>
            <w:tcBorders>
              <w:top w:val="single" w:sz="6" w:space="0" w:color="auto"/>
              <w:left w:val="single" w:sz="6" w:space="0" w:color="auto"/>
              <w:bottom w:val="single" w:sz="6" w:space="0" w:color="auto"/>
              <w:right w:val="single" w:sz="6" w:space="0" w:color="auto"/>
            </w:tcBorders>
          </w:tcPr>
          <w:p w14:paraId="3B3B3884" w14:textId="4A273374" w:rsidR="00C43B7A" w:rsidRPr="00C60E83" w:rsidRDefault="0535200F" w:rsidP="00AA31D0">
            <w:pPr>
              <w:pStyle w:val="ListParagraph"/>
              <w:numPr>
                <w:ilvl w:val="0"/>
                <w:numId w:val="27"/>
              </w:numPr>
              <w:rPr>
                <w:rFonts w:ascii="Arial" w:eastAsia="Arial" w:hAnsi="Arial" w:cs="Arial"/>
              </w:rPr>
            </w:pPr>
            <w:r w:rsidRPr="00C60E83">
              <w:rPr>
                <w:rFonts w:ascii="Arial" w:eastAsia="Arial" w:hAnsi="Arial" w:cs="Arial"/>
              </w:rPr>
              <w:t>No evidence of validity to support instrument’s ability to identify children needing English language</w:t>
            </w:r>
            <w:r w:rsidR="7612395A" w:rsidRPr="00C60E83">
              <w:rPr>
                <w:rFonts w:ascii="Arial" w:eastAsia="Arial" w:hAnsi="Arial" w:cs="Arial"/>
              </w:rPr>
              <w:t xml:space="preserve"> development</w:t>
            </w:r>
            <w:r w:rsidRPr="00C60E83">
              <w:rPr>
                <w:rFonts w:ascii="Arial" w:eastAsia="Arial" w:hAnsi="Arial" w:cs="Arial"/>
              </w:rPr>
              <w:t xml:space="preserve"> support</w:t>
            </w:r>
          </w:p>
        </w:tc>
      </w:tr>
    </w:tbl>
    <w:p w14:paraId="0AD80419" w14:textId="5B581490" w:rsidR="00C43B7A" w:rsidRPr="00BB13EF" w:rsidRDefault="0535200F" w:rsidP="00BB13EF">
      <w:pPr>
        <w:pStyle w:val="Heading4"/>
        <w:spacing w:after="0"/>
        <w:rPr>
          <w:sz w:val="36"/>
          <w:szCs w:val="36"/>
        </w:rPr>
      </w:pPr>
      <w:bookmarkStart w:id="31" w:name="_Toc2109250637"/>
      <w:r w:rsidRPr="00BB13EF">
        <w:rPr>
          <w:sz w:val="36"/>
          <w:szCs w:val="36"/>
        </w:rPr>
        <w:t>R</w:t>
      </w:r>
      <w:r w:rsidR="00BB13EF">
        <w:rPr>
          <w:sz w:val="36"/>
          <w:szCs w:val="36"/>
        </w:rPr>
        <w:t xml:space="preserve">equirement </w:t>
      </w:r>
      <w:r w:rsidRPr="00BB13EF">
        <w:rPr>
          <w:sz w:val="36"/>
          <w:szCs w:val="36"/>
        </w:rPr>
        <w:t>2: D</w:t>
      </w:r>
      <w:r w:rsidR="00BB13EF">
        <w:rPr>
          <w:sz w:val="36"/>
          <w:szCs w:val="36"/>
        </w:rPr>
        <w:t>evelopmental Appropriateness</w:t>
      </w:r>
      <w:bookmarkEnd w:id="31"/>
    </w:p>
    <w:p w14:paraId="1C21D76D" w14:textId="77777777" w:rsidR="00C43B7A" w:rsidRPr="00C60E83" w:rsidRDefault="0535200F" w:rsidP="00C43B7A">
      <w:pPr>
        <w:rPr>
          <w:rFonts w:ascii="Arial" w:eastAsia="Arial" w:hAnsi="Arial" w:cs="Arial"/>
        </w:rPr>
      </w:pPr>
      <w:r w:rsidRPr="00C60E83">
        <w:rPr>
          <w:rFonts w:ascii="Arial" w:eastAsia="Arial" w:hAnsi="Arial" w:cs="Arial"/>
          <w:b/>
          <w:bCs/>
        </w:rPr>
        <w:t>(</w:t>
      </w:r>
      <w:r w:rsidRPr="00C60E83">
        <w:rPr>
          <w:rFonts w:ascii="Arial" w:eastAsia="Arial" w:hAnsi="Arial" w:cs="Arial"/>
          <w:b/>
          <w:bCs/>
          <w:i/>
          <w:iCs/>
        </w:rPr>
        <w:t xml:space="preserve">EC </w:t>
      </w:r>
      <w:r w:rsidRPr="00C60E83">
        <w:rPr>
          <w:rFonts w:ascii="Arial" w:eastAsia="Arial" w:hAnsi="Arial" w:cs="Arial"/>
          <w:b/>
          <w:bCs/>
        </w:rPr>
        <w:t>Section 48004[d][2])</w:t>
      </w:r>
    </w:p>
    <w:p w14:paraId="595227BE" w14:textId="228D78F9" w:rsidR="00C43B7A" w:rsidRPr="00C60E83" w:rsidRDefault="0535200F" w:rsidP="6BA92D21">
      <w:pPr>
        <w:rPr>
          <w:rFonts w:ascii="Arial" w:eastAsia="Arial" w:hAnsi="Arial" w:cs="Arial"/>
          <w:i/>
          <w:iCs/>
        </w:rPr>
      </w:pPr>
      <w:r w:rsidRPr="00C60E83">
        <w:rPr>
          <w:rFonts w:ascii="Arial" w:eastAsia="Arial" w:hAnsi="Arial" w:cs="Arial"/>
          <w:i/>
          <w:iCs/>
        </w:rPr>
        <w:t>Be developmentally and age-appropriate for pupils in transitional kindergarten</w:t>
      </w:r>
    </w:p>
    <w:p w14:paraId="3FCB983D" w14:textId="77777777" w:rsidR="00C43B7A" w:rsidRPr="00C60E83" w:rsidRDefault="00C43B7A" w:rsidP="00BB13EF">
      <w:pPr>
        <w:pStyle w:val="Heading5"/>
      </w:pPr>
      <w:bookmarkStart w:id="32" w:name="_Toc915197716"/>
      <w:r w:rsidRPr="00C60E83">
        <w:t>2.1 Age-Specific Design</w:t>
      </w:r>
      <w:bookmarkEnd w:id="32"/>
      <w:r w:rsidRPr="00C60E83">
        <w:t xml:space="preserve"> </w:t>
      </w:r>
    </w:p>
    <w:p w14:paraId="009C2B70" w14:textId="77777777" w:rsidR="00C43B7A" w:rsidRPr="00C60E83" w:rsidRDefault="00C43B7A"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Describe how the screener was specifically designed for children ages 3–5, with references to developmental research supporting the design.</w:t>
      </w:r>
    </w:p>
    <w:p w14:paraId="023B21E9" w14:textId="77777777" w:rsidR="00C43B7A" w:rsidRPr="00C60E83" w:rsidRDefault="00C43B7A" w:rsidP="00C43B7A">
      <w:pPr>
        <w:rPr>
          <w:rFonts w:ascii="Arial" w:eastAsia="Arial" w:hAnsi="Arial" w:cs="Arial"/>
        </w:rPr>
      </w:pPr>
      <w:r w:rsidRPr="00C60E83">
        <w:rPr>
          <w:rFonts w:ascii="Arial" w:eastAsia="Arial" w:hAnsi="Arial" w:cs="Arial"/>
          <w:b/>
          <w:bCs/>
        </w:rPr>
        <w:t>Response:</w:t>
      </w:r>
      <w:r w:rsidRPr="00C60E83">
        <w:rPr>
          <w:rFonts w:ascii="Arial" w:eastAsia="Arial" w:hAnsi="Arial" w:cs="Arial"/>
        </w:rPr>
        <w:t xml:space="preserve"> [Applicant provides developmental appropriateness information]</w:t>
      </w:r>
    </w:p>
    <w:p w14:paraId="3190A04B" w14:textId="77777777" w:rsidR="00C43B7A" w:rsidRPr="00C60E83" w:rsidRDefault="00C43B7A" w:rsidP="00C43B7A">
      <w:pPr>
        <w:rPr>
          <w:rFonts w:ascii="Arial" w:eastAsia="Arial" w:hAnsi="Arial" w:cs="Arial"/>
        </w:rPr>
      </w:pPr>
      <w:r w:rsidRPr="00C60E83">
        <w:rPr>
          <w:rFonts w:ascii="Arial" w:eastAsia="Arial" w:hAnsi="Arial" w:cs="Arial"/>
          <w:b/>
          <w:bCs/>
        </w:rPr>
        <w:t>Required Documentation</w:t>
      </w:r>
      <w:r w:rsidRPr="00C60E83">
        <w:rPr>
          <w:rFonts w:ascii="Arial" w:eastAsia="Arial" w:hAnsi="Arial" w:cs="Arial"/>
        </w:rPr>
        <w:t>:</w:t>
      </w:r>
    </w:p>
    <w:p w14:paraId="14622883" w14:textId="0D83B9DD" w:rsidR="00C43B7A" w:rsidRPr="00C60E83" w:rsidRDefault="650A6CBE" w:rsidP="00AA31D0">
      <w:pPr>
        <w:pStyle w:val="ListParagraph"/>
        <w:numPr>
          <w:ilvl w:val="0"/>
          <w:numId w:val="44"/>
        </w:numPr>
        <w:spacing w:before="240" w:after="240" w:line="240" w:lineRule="auto"/>
        <w:rPr>
          <w:rFonts w:ascii="Arial" w:eastAsia="Aptos" w:hAnsi="Arial" w:cs="Arial"/>
          <w:color w:val="000000" w:themeColor="text1"/>
        </w:rPr>
      </w:pPr>
      <w:r w:rsidRPr="00C60E83">
        <w:rPr>
          <w:rFonts w:ascii="Arial" w:eastAsia="Arial" w:hAnsi="Arial" w:cs="Arial"/>
          <w:color w:val="000000" w:themeColor="text1"/>
        </w:rPr>
        <w:t>Evidence of task and procedure alignment to early learning research and/or established frameworks (e.g., California Preschool/TK Learning Foundations)</w:t>
      </w:r>
    </w:p>
    <w:p w14:paraId="15151F1F" w14:textId="77777777" w:rsidR="00C43B7A" w:rsidRPr="00C60E83" w:rsidRDefault="00C43B7A" w:rsidP="00AA31D0">
      <w:pPr>
        <w:pStyle w:val="ListParagraph"/>
        <w:numPr>
          <w:ilvl w:val="0"/>
          <w:numId w:val="44"/>
        </w:numPr>
        <w:spacing w:before="240" w:after="240" w:line="240" w:lineRule="auto"/>
        <w:contextualSpacing w:val="0"/>
        <w:rPr>
          <w:rFonts w:ascii="Arial" w:eastAsia="Arial" w:hAnsi="Arial" w:cs="Arial"/>
        </w:rPr>
      </w:pPr>
      <w:r w:rsidRPr="00C60E83">
        <w:rPr>
          <w:rFonts w:ascii="Arial" w:eastAsia="Arial" w:hAnsi="Arial" w:cs="Arial"/>
        </w:rPr>
        <w:t>Age-appropriate task examples, such as those that are playful and engaging</w:t>
      </w:r>
    </w:p>
    <w:p w14:paraId="7AD3ECDF" w14:textId="5885A51C" w:rsidR="000E0546" w:rsidRPr="00C60E83" w:rsidRDefault="0535200F" w:rsidP="00AA31D0">
      <w:pPr>
        <w:pStyle w:val="ListParagraph"/>
        <w:numPr>
          <w:ilvl w:val="0"/>
          <w:numId w:val="44"/>
        </w:numPr>
        <w:spacing w:before="240" w:after="240" w:line="240" w:lineRule="auto"/>
        <w:rPr>
          <w:rFonts w:ascii="Arial" w:eastAsia="Arial" w:hAnsi="Arial" w:cs="Arial"/>
        </w:rPr>
      </w:pPr>
      <w:r w:rsidRPr="00C60E83">
        <w:rPr>
          <w:rFonts w:ascii="Arial" w:eastAsia="Arial" w:hAnsi="Arial" w:cs="Arial"/>
        </w:rPr>
        <w:t>List of accommodations to support diverse developmental needs and disabilities, such as visual aids and other individualized supports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Requirement 2: Developmental Appropriateness 2.1 Age-Specific Design."/>
      </w:tblPr>
      <w:tblGrid>
        <w:gridCol w:w="4496"/>
        <w:gridCol w:w="4864"/>
      </w:tblGrid>
      <w:tr w:rsidR="6BA92D21" w:rsidRPr="00C60E83" w14:paraId="23A874BC" w14:textId="77777777" w:rsidTr="00BB13EF">
        <w:trPr>
          <w:cantSplit/>
          <w:trHeight w:val="300"/>
          <w:tblHeader/>
        </w:trPr>
        <w:tc>
          <w:tcPr>
            <w:tcW w:w="4496" w:type="dxa"/>
            <w:tcBorders>
              <w:top w:val="single" w:sz="6" w:space="0" w:color="auto"/>
              <w:left w:val="single" w:sz="6" w:space="0" w:color="auto"/>
              <w:bottom w:val="single" w:sz="6" w:space="0" w:color="auto"/>
              <w:right w:val="single" w:sz="6" w:space="0" w:color="auto"/>
            </w:tcBorders>
            <w:shd w:val="clear" w:color="auto" w:fill="DAE8F8"/>
            <w:tcMar>
              <w:left w:w="90" w:type="dxa"/>
              <w:right w:w="90" w:type="dxa"/>
            </w:tcMar>
            <w:vAlign w:val="center"/>
          </w:tcPr>
          <w:p w14:paraId="3E38FDDB" w14:textId="6A5DF665"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PASS</w:t>
            </w:r>
          </w:p>
        </w:tc>
        <w:tc>
          <w:tcPr>
            <w:tcW w:w="4864" w:type="dxa"/>
            <w:tcBorders>
              <w:top w:val="single" w:sz="6" w:space="0" w:color="auto"/>
              <w:left w:val="single" w:sz="6" w:space="0" w:color="auto"/>
              <w:bottom w:val="single" w:sz="6" w:space="0" w:color="auto"/>
              <w:right w:val="single" w:sz="6" w:space="0" w:color="auto"/>
            </w:tcBorders>
            <w:shd w:val="clear" w:color="auto" w:fill="DAE8F8"/>
            <w:tcMar>
              <w:left w:w="90" w:type="dxa"/>
              <w:right w:w="90" w:type="dxa"/>
            </w:tcMar>
            <w:vAlign w:val="center"/>
          </w:tcPr>
          <w:p w14:paraId="3D652C94" w14:textId="46DBA03C"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FAIL</w:t>
            </w:r>
          </w:p>
        </w:tc>
      </w:tr>
      <w:tr w:rsidR="6BA92D21" w:rsidRPr="00C60E83" w14:paraId="681FDC8C" w14:textId="77777777" w:rsidTr="00BB13EF">
        <w:trPr>
          <w:cantSplit/>
          <w:trHeight w:val="300"/>
        </w:trPr>
        <w:tc>
          <w:tcPr>
            <w:tcW w:w="4496" w:type="dxa"/>
            <w:tcBorders>
              <w:top w:val="single" w:sz="6" w:space="0" w:color="auto"/>
              <w:left w:val="single" w:sz="6" w:space="0" w:color="auto"/>
              <w:bottom w:val="single" w:sz="6" w:space="0" w:color="auto"/>
              <w:right w:val="single" w:sz="6" w:space="0" w:color="auto"/>
            </w:tcBorders>
            <w:tcMar>
              <w:left w:w="90" w:type="dxa"/>
              <w:right w:w="90" w:type="dxa"/>
            </w:tcMar>
          </w:tcPr>
          <w:p w14:paraId="23704DBB" w14:textId="3B7578A3" w:rsidR="6BA92D21" w:rsidRPr="00C60E83" w:rsidRDefault="00D332C8" w:rsidP="6BA92D21">
            <w:pPr>
              <w:pStyle w:val="ListParagraph"/>
              <w:numPr>
                <w:ilvl w:val="0"/>
                <w:numId w:val="6"/>
              </w:numPr>
              <w:rPr>
                <w:rFonts w:ascii="Arial" w:eastAsia="Arial" w:hAnsi="Arial" w:cs="Arial"/>
                <w:color w:val="000000" w:themeColor="text1"/>
              </w:rPr>
            </w:pPr>
            <w:r>
              <w:rPr>
                <w:rFonts w:ascii="Arial" w:eastAsia="Arial" w:hAnsi="Arial" w:cs="Arial"/>
                <w:color w:val="000000" w:themeColor="text1"/>
              </w:rPr>
              <w:t>Developmentally and age-appropriate t</w:t>
            </w:r>
            <w:r w:rsidR="6BA92D21" w:rsidRPr="00C60E83">
              <w:rPr>
                <w:rFonts w:ascii="Arial" w:eastAsia="Arial" w:hAnsi="Arial" w:cs="Arial"/>
                <w:color w:val="000000" w:themeColor="text1"/>
              </w:rPr>
              <w:t xml:space="preserve">asks and procedures </w:t>
            </w:r>
          </w:p>
        </w:tc>
        <w:tc>
          <w:tcPr>
            <w:tcW w:w="4864" w:type="dxa"/>
            <w:tcBorders>
              <w:top w:val="single" w:sz="6" w:space="0" w:color="auto"/>
              <w:left w:val="single" w:sz="6" w:space="0" w:color="auto"/>
              <w:bottom w:val="single" w:sz="6" w:space="0" w:color="auto"/>
              <w:right w:val="single" w:sz="6" w:space="0" w:color="auto"/>
            </w:tcBorders>
            <w:tcMar>
              <w:left w:w="90" w:type="dxa"/>
              <w:right w:w="90" w:type="dxa"/>
            </w:tcMar>
          </w:tcPr>
          <w:p w14:paraId="6DAA8374" w14:textId="705BB4BD" w:rsidR="6BA92D21" w:rsidRPr="00C60E83" w:rsidRDefault="6BA92D21" w:rsidP="6BA92D21">
            <w:pPr>
              <w:pStyle w:val="ListParagraph"/>
              <w:numPr>
                <w:ilvl w:val="0"/>
                <w:numId w:val="6"/>
              </w:numPr>
              <w:rPr>
                <w:rFonts w:ascii="Arial" w:eastAsia="Arial" w:hAnsi="Arial" w:cs="Arial"/>
                <w:color w:val="000000" w:themeColor="text1"/>
              </w:rPr>
            </w:pPr>
            <w:r w:rsidRPr="00C60E83">
              <w:rPr>
                <w:rFonts w:ascii="Arial" w:eastAsia="Arial" w:hAnsi="Arial" w:cs="Arial"/>
                <w:color w:val="000000" w:themeColor="text1"/>
              </w:rPr>
              <w:t xml:space="preserve">Tasks and procedures not developmentally or age-appropriate </w:t>
            </w:r>
          </w:p>
        </w:tc>
      </w:tr>
      <w:tr w:rsidR="6BA92D21" w:rsidRPr="00C60E83" w14:paraId="41D86015" w14:textId="77777777" w:rsidTr="00BB13EF">
        <w:trPr>
          <w:cantSplit/>
          <w:trHeight w:val="300"/>
        </w:trPr>
        <w:tc>
          <w:tcPr>
            <w:tcW w:w="4496" w:type="dxa"/>
            <w:tcBorders>
              <w:top w:val="single" w:sz="6" w:space="0" w:color="auto"/>
              <w:left w:val="single" w:sz="6" w:space="0" w:color="auto"/>
              <w:bottom w:val="single" w:sz="6" w:space="0" w:color="auto"/>
              <w:right w:val="single" w:sz="6" w:space="0" w:color="auto"/>
            </w:tcBorders>
            <w:tcMar>
              <w:left w:w="90" w:type="dxa"/>
              <w:right w:w="90" w:type="dxa"/>
            </w:tcMar>
          </w:tcPr>
          <w:p w14:paraId="7384CF76" w14:textId="7454AF4B" w:rsidR="6BA92D21" w:rsidRPr="00C60E83" w:rsidRDefault="6BA92D21" w:rsidP="6BA92D21">
            <w:pPr>
              <w:pStyle w:val="ListParagraph"/>
              <w:numPr>
                <w:ilvl w:val="0"/>
                <w:numId w:val="5"/>
              </w:numPr>
              <w:rPr>
                <w:rFonts w:ascii="Arial" w:eastAsia="Arial" w:hAnsi="Arial" w:cs="Arial"/>
                <w:color w:val="000000" w:themeColor="text1"/>
              </w:rPr>
            </w:pPr>
            <w:r w:rsidRPr="00C60E83">
              <w:rPr>
                <w:rFonts w:ascii="Arial" w:eastAsia="Arial" w:hAnsi="Arial" w:cs="Arial"/>
                <w:color w:val="000000" w:themeColor="text1"/>
              </w:rPr>
              <w:lastRenderedPageBreak/>
              <w:t>Evidence of task and procedure alignment to early learning research and/or established frameworks (e.g., California Preschool/TK Learning Foundations)</w:t>
            </w:r>
          </w:p>
        </w:tc>
        <w:tc>
          <w:tcPr>
            <w:tcW w:w="4864" w:type="dxa"/>
            <w:tcBorders>
              <w:top w:val="single" w:sz="6" w:space="0" w:color="auto"/>
              <w:left w:val="single" w:sz="6" w:space="0" w:color="auto"/>
              <w:bottom w:val="single" w:sz="6" w:space="0" w:color="auto"/>
              <w:right w:val="single" w:sz="6" w:space="0" w:color="auto"/>
            </w:tcBorders>
            <w:tcMar>
              <w:left w:w="90" w:type="dxa"/>
              <w:right w:w="90" w:type="dxa"/>
            </w:tcMar>
          </w:tcPr>
          <w:p w14:paraId="696615BC" w14:textId="6827EC50" w:rsidR="6BA92D21" w:rsidRPr="00C60E83" w:rsidRDefault="006A68A5" w:rsidP="6BA92D21">
            <w:pPr>
              <w:pStyle w:val="ListParagraph"/>
              <w:numPr>
                <w:ilvl w:val="0"/>
                <w:numId w:val="4"/>
              </w:numPr>
              <w:rPr>
                <w:rFonts w:ascii="Arial" w:eastAsia="Arial" w:hAnsi="Arial" w:cs="Arial"/>
                <w:color w:val="000000" w:themeColor="text1"/>
              </w:rPr>
            </w:pPr>
            <w:r w:rsidRPr="00C60E83">
              <w:rPr>
                <w:rFonts w:ascii="Arial" w:eastAsia="Arial" w:hAnsi="Arial" w:cs="Arial"/>
                <w:color w:val="000000" w:themeColor="text1"/>
              </w:rPr>
              <w:t>No evidence of task or procedure alignment to early learning research and/or established frameworks (e.g., California Preschool/TK Learning Foundations)</w:t>
            </w:r>
          </w:p>
        </w:tc>
      </w:tr>
      <w:tr w:rsidR="6BA92D21" w:rsidRPr="00C60E83" w14:paraId="04868E5B" w14:textId="77777777" w:rsidTr="00BB13EF">
        <w:trPr>
          <w:cantSplit/>
          <w:trHeight w:val="300"/>
        </w:trPr>
        <w:tc>
          <w:tcPr>
            <w:tcW w:w="4496" w:type="dxa"/>
            <w:tcBorders>
              <w:top w:val="single" w:sz="6" w:space="0" w:color="auto"/>
              <w:left w:val="single" w:sz="6" w:space="0" w:color="auto"/>
              <w:bottom w:val="single" w:sz="6" w:space="0" w:color="auto"/>
              <w:right w:val="single" w:sz="6" w:space="0" w:color="auto"/>
            </w:tcBorders>
            <w:tcMar>
              <w:left w:w="90" w:type="dxa"/>
              <w:right w:w="90" w:type="dxa"/>
            </w:tcMar>
          </w:tcPr>
          <w:p w14:paraId="1D859868" w14:textId="193F69BE" w:rsidR="6BA92D21" w:rsidRPr="00C60E83" w:rsidRDefault="6BA92D21" w:rsidP="6BA92D21">
            <w:pPr>
              <w:pStyle w:val="ListParagraph"/>
              <w:numPr>
                <w:ilvl w:val="0"/>
                <w:numId w:val="3"/>
              </w:numPr>
              <w:spacing w:after="0" w:line="276" w:lineRule="auto"/>
              <w:ind w:left="360"/>
              <w:rPr>
                <w:rFonts w:ascii="Arial" w:eastAsia="Arial" w:hAnsi="Arial" w:cs="Arial"/>
                <w:color w:val="000000" w:themeColor="text1"/>
              </w:rPr>
            </w:pPr>
            <w:r w:rsidRPr="00C60E83">
              <w:rPr>
                <w:rFonts w:ascii="Arial" w:eastAsia="Arial" w:hAnsi="Arial" w:cs="Arial"/>
                <w:color w:val="000000" w:themeColor="text1"/>
              </w:rPr>
              <w:t>Accommodations available to support diverse developmental needs and disabilities, such as visual aids and other individualized supports</w:t>
            </w:r>
          </w:p>
        </w:tc>
        <w:tc>
          <w:tcPr>
            <w:tcW w:w="4864" w:type="dxa"/>
            <w:tcBorders>
              <w:top w:val="single" w:sz="6" w:space="0" w:color="auto"/>
              <w:left w:val="single" w:sz="6" w:space="0" w:color="auto"/>
              <w:bottom w:val="single" w:sz="6" w:space="0" w:color="auto"/>
              <w:right w:val="single" w:sz="6" w:space="0" w:color="auto"/>
            </w:tcBorders>
            <w:tcMar>
              <w:left w:w="90" w:type="dxa"/>
              <w:right w:w="90" w:type="dxa"/>
            </w:tcMar>
          </w:tcPr>
          <w:p w14:paraId="2206A3E3" w14:textId="25C991B3" w:rsidR="6BA92D21" w:rsidRPr="00C60E83" w:rsidRDefault="6BA92D21" w:rsidP="6BA92D21">
            <w:pPr>
              <w:pStyle w:val="ListParagraph"/>
              <w:numPr>
                <w:ilvl w:val="0"/>
                <w:numId w:val="3"/>
              </w:numPr>
              <w:spacing w:after="0" w:line="276" w:lineRule="auto"/>
              <w:ind w:left="360"/>
              <w:rPr>
                <w:rFonts w:ascii="Arial" w:eastAsia="Arial" w:hAnsi="Arial" w:cs="Arial"/>
                <w:color w:val="000000" w:themeColor="text1"/>
              </w:rPr>
            </w:pPr>
            <w:r w:rsidRPr="00C60E83">
              <w:rPr>
                <w:rFonts w:ascii="Arial" w:eastAsia="Arial" w:hAnsi="Arial" w:cs="Arial"/>
                <w:color w:val="000000" w:themeColor="text1"/>
              </w:rPr>
              <w:t>No accommodations for diverse developmental needs; lacks visual aids, individualized supports, or other strategies to provide accessibility</w:t>
            </w:r>
          </w:p>
        </w:tc>
      </w:tr>
    </w:tbl>
    <w:p w14:paraId="4F4C30B4" w14:textId="77777777" w:rsidR="00C43B7A" w:rsidRPr="00C60E83" w:rsidRDefault="00C43B7A" w:rsidP="00BB13EF">
      <w:pPr>
        <w:pStyle w:val="Heading5"/>
        <w:spacing w:before="240"/>
      </w:pPr>
      <w:bookmarkStart w:id="33" w:name="_Toc880138851"/>
      <w:r w:rsidRPr="00C60E83">
        <w:t>2.2 Administration Format and Time</w:t>
      </w:r>
      <w:bookmarkEnd w:id="33"/>
    </w:p>
    <w:p w14:paraId="38F55729" w14:textId="77777777" w:rsidR="00C43B7A" w:rsidRPr="00C60E83" w:rsidRDefault="00C43B7A"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Specify administration time, format, and procedures that are appropriate for young learners.</w:t>
      </w:r>
    </w:p>
    <w:p w14:paraId="371D9DB5" w14:textId="77777777" w:rsidR="00C43B7A" w:rsidRPr="00C60E83" w:rsidRDefault="00C43B7A" w:rsidP="00C43B7A">
      <w:pPr>
        <w:rPr>
          <w:rFonts w:ascii="Arial" w:eastAsia="Arial" w:hAnsi="Arial" w:cs="Arial"/>
        </w:rPr>
      </w:pPr>
      <w:r w:rsidRPr="00C60E83">
        <w:rPr>
          <w:rFonts w:ascii="Arial" w:eastAsia="Arial" w:hAnsi="Arial" w:cs="Arial"/>
          <w:b/>
          <w:bCs/>
        </w:rPr>
        <w:t>Response:</w:t>
      </w:r>
      <w:r w:rsidRPr="00C60E83">
        <w:rPr>
          <w:rFonts w:ascii="Arial" w:eastAsia="Arial" w:hAnsi="Arial" w:cs="Arial"/>
        </w:rPr>
        <w:t xml:space="preserve"> [Applicant provides administration details]</w:t>
      </w:r>
    </w:p>
    <w:p w14:paraId="0637EC1E" w14:textId="77777777" w:rsidR="00C43B7A" w:rsidRPr="00C60E83" w:rsidRDefault="00C43B7A" w:rsidP="00C43B7A">
      <w:pPr>
        <w:rPr>
          <w:rFonts w:ascii="Arial" w:eastAsia="Arial" w:hAnsi="Arial" w:cs="Arial"/>
        </w:rPr>
      </w:pPr>
      <w:r w:rsidRPr="00C60E83">
        <w:rPr>
          <w:rFonts w:ascii="Arial" w:eastAsia="Arial" w:hAnsi="Arial" w:cs="Arial"/>
          <w:b/>
          <w:bCs/>
        </w:rPr>
        <w:t>Administration Specifications:</w:t>
      </w:r>
    </w:p>
    <w:p w14:paraId="2A69F9B1" w14:textId="122A1720" w:rsidR="00C43B7A" w:rsidRPr="00C60E83" w:rsidRDefault="0535200F" w:rsidP="00AA31D0">
      <w:pPr>
        <w:pStyle w:val="ListParagraph"/>
        <w:numPr>
          <w:ilvl w:val="0"/>
          <w:numId w:val="47"/>
        </w:numPr>
        <w:rPr>
          <w:rFonts w:ascii="Arial" w:eastAsia="Arial" w:hAnsi="Arial" w:cs="Arial"/>
        </w:rPr>
      </w:pPr>
      <w:r w:rsidRPr="00C60E83">
        <w:rPr>
          <w:rFonts w:ascii="Arial" w:eastAsia="Arial" w:hAnsi="Arial" w:cs="Arial"/>
        </w:rPr>
        <w:t xml:space="preserve">Includes </w:t>
      </w:r>
      <w:r w:rsidR="678ECCAB" w:rsidRPr="00C60E83">
        <w:rPr>
          <w:rFonts w:ascii="Arial" w:eastAsia="Arial" w:hAnsi="Arial" w:cs="Arial"/>
          <w:color w:val="000000" w:themeColor="text1"/>
        </w:rPr>
        <w:t>procedures for structuring testing sessions appropriately for TK students, including the option to break assessments into multiple sessions when needed</w:t>
      </w:r>
      <w:r w:rsidRPr="00C60E83">
        <w:rPr>
          <w:rFonts w:ascii="Arial" w:eastAsia="Arial" w:hAnsi="Arial" w:cs="Arial"/>
        </w:rPr>
        <w:t xml:space="preserve"> </w:t>
      </w:r>
    </w:p>
    <w:p w14:paraId="3E9CB705" w14:textId="77777777" w:rsidR="00C43B7A" w:rsidRPr="00C60E83" w:rsidRDefault="00C43B7A" w:rsidP="00AA31D0">
      <w:pPr>
        <w:numPr>
          <w:ilvl w:val="0"/>
          <w:numId w:val="47"/>
        </w:numPr>
        <w:rPr>
          <w:rFonts w:ascii="Arial" w:eastAsia="Arial" w:hAnsi="Arial" w:cs="Arial"/>
        </w:rPr>
      </w:pPr>
      <w:r w:rsidRPr="00C60E83">
        <w:rPr>
          <w:rFonts w:ascii="Arial" w:eastAsia="Arial" w:hAnsi="Arial" w:cs="Arial"/>
        </w:rPr>
        <w:t>Total Administration Time: [number] minutes</w:t>
      </w:r>
    </w:p>
    <w:p w14:paraId="1D260BBE" w14:textId="77777777" w:rsidR="00C43B7A" w:rsidRPr="00C60E83" w:rsidRDefault="00C43B7A" w:rsidP="00AA31D0">
      <w:pPr>
        <w:numPr>
          <w:ilvl w:val="0"/>
          <w:numId w:val="47"/>
        </w:numPr>
        <w:rPr>
          <w:rFonts w:ascii="Arial" w:eastAsia="Arial" w:hAnsi="Arial" w:cs="Arial"/>
        </w:rPr>
      </w:pPr>
      <w:r w:rsidRPr="00C60E83">
        <w:rPr>
          <w:rFonts w:ascii="Arial" w:eastAsia="Arial" w:hAnsi="Arial" w:cs="Arial"/>
        </w:rPr>
        <w:t>Format:</w:t>
      </w:r>
    </w:p>
    <w:p w14:paraId="579D3217" w14:textId="77777777" w:rsidR="00C43B7A" w:rsidRPr="00C60E83" w:rsidRDefault="00C43B7A" w:rsidP="00AA31D0">
      <w:pPr>
        <w:pStyle w:val="ListParagraph"/>
        <w:numPr>
          <w:ilvl w:val="0"/>
          <w:numId w:val="35"/>
        </w:numPr>
        <w:rPr>
          <w:rFonts w:ascii="Arial" w:eastAsia="Arial" w:hAnsi="Arial" w:cs="Arial"/>
        </w:rPr>
      </w:pPr>
      <w:r w:rsidRPr="00C60E83">
        <w:rPr>
          <w:rFonts w:ascii="Arial" w:eastAsia="Arial" w:hAnsi="Arial" w:cs="Arial"/>
        </w:rPr>
        <w:t>Individual</w:t>
      </w:r>
    </w:p>
    <w:p w14:paraId="449793CB" w14:textId="77777777" w:rsidR="00C43B7A" w:rsidRPr="00C60E83" w:rsidRDefault="00C43B7A" w:rsidP="00AA31D0">
      <w:pPr>
        <w:pStyle w:val="ListParagraph"/>
        <w:numPr>
          <w:ilvl w:val="0"/>
          <w:numId w:val="35"/>
        </w:numPr>
        <w:rPr>
          <w:rFonts w:ascii="Arial" w:eastAsia="Arial" w:hAnsi="Arial" w:cs="Arial"/>
        </w:rPr>
      </w:pPr>
      <w:r w:rsidRPr="00C60E83">
        <w:rPr>
          <w:rFonts w:ascii="Arial" w:eastAsia="Arial" w:hAnsi="Arial" w:cs="Arial"/>
        </w:rPr>
        <w:t>Small Group</w:t>
      </w:r>
    </w:p>
    <w:p w14:paraId="060D9AC2" w14:textId="77777777" w:rsidR="00C43B7A" w:rsidRPr="00C60E83" w:rsidRDefault="00C43B7A" w:rsidP="00AA31D0">
      <w:pPr>
        <w:pStyle w:val="ListParagraph"/>
        <w:numPr>
          <w:ilvl w:val="0"/>
          <w:numId w:val="35"/>
        </w:numPr>
        <w:rPr>
          <w:rFonts w:ascii="Arial" w:eastAsia="Arial" w:hAnsi="Arial" w:cs="Arial"/>
        </w:rPr>
      </w:pPr>
      <w:r w:rsidRPr="00C60E83">
        <w:rPr>
          <w:rFonts w:ascii="Arial" w:eastAsia="Arial" w:hAnsi="Arial" w:cs="Arial"/>
        </w:rPr>
        <w:t>Both</w:t>
      </w:r>
    </w:p>
    <w:p w14:paraId="52F6A6F1" w14:textId="77777777" w:rsidR="00C43B7A" w:rsidRPr="00C60E83" w:rsidRDefault="00C43B7A" w:rsidP="00AA31D0">
      <w:pPr>
        <w:numPr>
          <w:ilvl w:val="0"/>
          <w:numId w:val="47"/>
        </w:numPr>
        <w:rPr>
          <w:rFonts w:ascii="Arial" w:eastAsia="Arial" w:hAnsi="Arial" w:cs="Arial"/>
        </w:rPr>
      </w:pPr>
      <w:r w:rsidRPr="00C60E83">
        <w:rPr>
          <w:rFonts w:ascii="Arial" w:eastAsia="Arial" w:hAnsi="Arial" w:cs="Arial"/>
        </w:rPr>
        <w:t>Setting Requirements: [Setting Requirements]</w:t>
      </w:r>
    </w:p>
    <w:p w14:paraId="5B6F5AAB" w14:textId="77777777" w:rsidR="00C43B7A" w:rsidRPr="00C60E83" w:rsidRDefault="00C43B7A" w:rsidP="00AA31D0">
      <w:pPr>
        <w:numPr>
          <w:ilvl w:val="0"/>
          <w:numId w:val="47"/>
        </w:numPr>
        <w:rPr>
          <w:rFonts w:ascii="Arial" w:eastAsia="Arial" w:hAnsi="Arial" w:cs="Arial"/>
        </w:rPr>
      </w:pPr>
      <w:r w:rsidRPr="00C60E83">
        <w:rPr>
          <w:rFonts w:ascii="Arial" w:eastAsia="Arial" w:hAnsi="Arial" w:cs="Arial"/>
        </w:rPr>
        <w:t>Materials Needed: [Materials Needed]</w:t>
      </w:r>
    </w:p>
    <w:p w14:paraId="59F63A45" w14:textId="77777777" w:rsidR="00C43B7A" w:rsidRPr="00C60E83" w:rsidRDefault="0535200F" w:rsidP="00C43B7A">
      <w:pPr>
        <w:rPr>
          <w:rFonts w:ascii="Arial" w:eastAsia="Arial" w:hAnsi="Arial" w:cs="Arial"/>
        </w:rPr>
      </w:pPr>
      <w:r w:rsidRPr="00C60E83">
        <w:rPr>
          <w:rFonts w:ascii="Arial" w:eastAsia="Arial" w:hAnsi="Arial" w:cs="Arial"/>
          <w:b/>
          <w:bCs/>
        </w:rPr>
        <w:t>Required Documentation:</w:t>
      </w:r>
      <w:r w:rsidRPr="00C60E83">
        <w:rPr>
          <w:rFonts w:ascii="Arial" w:eastAsia="Arial" w:hAnsi="Arial" w:cs="Arial"/>
        </w:rPr>
        <w:t xml:space="preserve"> No additional documentation is needed here, as the specifications themselves serve as direct evidence.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Requirement 2: Developmental Appropriateness 2.2 Administration Format and Time."/>
      </w:tblPr>
      <w:tblGrid>
        <w:gridCol w:w="4486"/>
        <w:gridCol w:w="4874"/>
      </w:tblGrid>
      <w:tr w:rsidR="6BA92D21" w:rsidRPr="00C60E83" w14:paraId="098D82FE" w14:textId="77777777" w:rsidTr="00BB13EF">
        <w:trPr>
          <w:cantSplit/>
          <w:trHeight w:val="300"/>
          <w:tblHeader/>
        </w:trPr>
        <w:tc>
          <w:tcPr>
            <w:tcW w:w="4486" w:type="dxa"/>
            <w:tcBorders>
              <w:top w:val="single" w:sz="6" w:space="0" w:color="auto"/>
              <w:left w:val="single" w:sz="6" w:space="0" w:color="auto"/>
              <w:bottom w:val="single" w:sz="6" w:space="0" w:color="auto"/>
              <w:right w:val="single" w:sz="6" w:space="0" w:color="auto"/>
            </w:tcBorders>
            <w:shd w:val="clear" w:color="auto" w:fill="DAE8F8"/>
            <w:tcMar>
              <w:left w:w="90" w:type="dxa"/>
              <w:right w:w="90" w:type="dxa"/>
            </w:tcMar>
            <w:vAlign w:val="center"/>
          </w:tcPr>
          <w:p w14:paraId="65705980" w14:textId="148FA54D"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PASS</w:t>
            </w:r>
          </w:p>
        </w:tc>
        <w:tc>
          <w:tcPr>
            <w:tcW w:w="4874" w:type="dxa"/>
            <w:tcBorders>
              <w:top w:val="single" w:sz="6" w:space="0" w:color="auto"/>
              <w:left w:val="single" w:sz="6" w:space="0" w:color="auto"/>
              <w:bottom w:val="single" w:sz="6" w:space="0" w:color="auto"/>
              <w:right w:val="single" w:sz="6" w:space="0" w:color="auto"/>
            </w:tcBorders>
            <w:shd w:val="clear" w:color="auto" w:fill="DAE8F8"/>
            <w:tcMar>
              <w:left w:w="90" w:type="dxa"/>
              <w:right w:w="90" w:type="dxa"/>
            </w:tcMar>
            <w:vAlign w:val="center"/>
          </w:tcPr>
          <w:p w14:paraId="01EEA6F8" w14:textId="280CC6AB"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FAIL</w:t>
            </w:r>
          </w:p>
        </w:tc>
      </w:tr>
      <w:tr w:rsidR="6BA92D21" w:rsidRPr="00C60E83" w14:paraId="09200301" w14:textId="77777777" w:rsidTr="00BB13EF">
        <w:trPr>
          <w:cantSplit/>
          <w:trHeight w:val="300"/>
        </w:trPr>
        <w:tc>
          <w:tcPr>
            <w:tcW w:w="4486" w:type="dxa"/>
            <w:tcBorders>
              <w:top w:val="single" w:sz="6" w:space="0" w:color="auto"/>
              <w:left w:val="single" w:sz="6" w:space="0" w:color="auto"/>
              <w:bottom w:val="single" w:sz="6" w:space="0" w:color="auto"/>
              <w:right w:val="single" w:sz="6" w:space="0" w:color="auto"/>
            </w:tcBorders>
            <w:tcMar>
              <w:left w:w="90" w:type="dxa"/>
              <w:right w:w="90" w:type="dxa"/>
            </w:tcMar>
          </w:tcPr>
          <w:p w14:paraId="49E4570D" w14:textId="7163136C" w:rsidR="6BA92D21" w:rsidRPr="00C60E83" w:rsidRDefault="6BA92D21" w:rsidP="6BA92D21">
            <w:pPr>
              <w:pStyle w:val="ListParagraph"/>
              <w:numPr>
                <w:ilvl w:val="0"/>
                <w:numId w:val="2"/>
              </w:numPr>
              <w:rPr>
                <w:rFonts w:ascii="Arial" w:eastAsia="Arial" w:hAnsi="Arial" w:cs="Arial"/>
                <w:color w:val="000000" w:themeColor="text1"/>
              </w:rPr>
            </w:pPr>
            <w:r w:rsidRPr="00C60E83">
              <w:rPr>
                <w:rFonts w:ascii="Arial" w:eastAsia="Arial" w:hAnsi="Arial" w:cs="Arial"/>
                <w:color w:val="000000" w:themeColor="text1"/>
              </w:rPr>
              <w:t>Designed or suitable for individual or small group administration (≤5 students)</w:t>
            </w:r>
          </w:p>
        </w:tc>
        <w:tc>
          <w:tcPr>
            <w:tcW w:w="4874" w:type="dxa"/>
            <w:tcBorders>
              <w:top w:val="single" w:sz="6" w:space="0" w:color="auto"/>
              <w:left w:val="single" w:sz="6" w:space="0" w:color="auto"/>
              <w:bottom w:val="single" w:sz="6" w:space="0" w:color="auto"/>
              <w:right w:val="single" w:sz="6" w:space="0" w:color="auto"/>
            </w:tcBorders>
            <w:tcMar>
              <w:left w:w="90" w:type="dxa"/>
              <w:right w:w="90" w:type="dxa"/>
            </w:tcMar>
          </w:tcPr>
          <w:p w14:paraId="12969EB4" w14:textId="7294264E" w:rsidR="6BA92D21" w:rsidRPr="00C60E83" w:rsidRDefault="6BA92D21" w:rsidP="6BA92D21">
            <w:pPr>
              <w:pStyle w:val="ListParagraph"/>
              <w:numPr>
                <w:ilvl w:val="0"/>
                <w:numId w:val="2"/>
              </w:numPr>
              <w:rPr>
                <w:rFonts w:ascii="Arial" w:eastAsia="Arial" w:hAnsi="Arial" w:cs="Arial"/>
                <w:color w:val="000000" w:themeColor="text1"/>
              </w:rPr>
            </w:pPr>
            <w:r w:rsidRPr="00C60E83">
              <w:rPr>
                <w:rFonts w:ascii="Arial" w:eastAsia="Arial" w:hAnsi="Arial" w:cs="Arial"/>
                <w:color w:val="000000" w:themeColor="text1"/>
              </w:rPr>
              <w:t>Not designed or not suitable for individual or small group administration (&gt;5 students)</w:t>
            </w:r>
          </w:p>
        </w:tc>
      </w:tr>
      <w:tr w:rsidR="6BA92D21" w:rsidRPr="00C60E83" w14:paraId="0268DC06" w14:textId="77777777" w:rsidTr="00BB13EF">
        <w:trPr>
          <w:cantSplit/>
          <w:trHeight w:val="300"/>
        </w:trPr>
        <w:tc>
          <w:tcPr>
            <w:tcW w:w="4486" w:type="dxa"/>
            <w:tcBorders>
              <w:top w:val="single" w:sz="6" w:space="0" w:color="auto"/>
              <w:left w:val="single" w:sz="6" w:space="0" w:color="auto"/>
              <w:bottom w:val="single" w:sz="6" w:space="0" w:color="auto"/>
              <w:right w:val="single" w:sz="6" w:space="0" w:color="auto"/>
            </w:tcBorders>
            <w:tcMar>
              <w:left w:w="90" w:type="dxa"/>
              <w:right w:w="90" w:type="dxa"/>
            </w:tcMar>
          </w:tcPr>
          <w:p w14:paraId="0B69BFF1" w14:textId="6E0DFB83" w:rsidR="6BA92D21" w:rsidRPr="00C60E83" w:rsidRDefault="6BA92D21" w:rsidP="6BA92D21">
            <w:pPr>
              <w:pStyle w:val="ListParagraph"/>
              <w:numPr>
                <w:ilvl w:val="0"/>
                <w:numId w:val="2"/>
              </w:numPr>
              <w:rPr>
                <w:rFonts w:ascii="Arial" w:eastAsia="Arial" w:hAnsi="Arial" w:cs="Arial"/>
                <w:color w:val="000000" w:themeColor="text1"/>
              </w:rPr>
            </w:pPr>
            <w:r w:rsidRPr="00C60E83">
              <w:rPr>
                <w:rFonts w:ascii="Arial" w:eastAsia="Arial" w:hAnsi="Arial" w:cs="Arial"/>
                <w:color w:val="000000" w:themeColor="text1"/>
              </w:rPr>
              <w:lastRenderedPageBreak/>
              <w:t xml:space="preserve">Materials and tasks designed for children </w:t>
            </w:r>
            <w:r w:rsidR="768C8DA2" w:rsidRPr="00C60E83">
              <w:rPr>
                <w:rFonts w:ascii="Arial" w:eastAsia="Arial" w:hAnsi="Arial" w:cs="Arial"/>
                <w:color w:val="000000" w:themeColor="text1"/>
              </w:rPr>
              <w:t>ages 3–5</w:t>
            </w:r>
          </w:p>
        </w:tc>
        <w:tc>
          <w:tcPr>
            <w:tcW w:w="4874" w:type="dxa"/>
            <w:tcBorders>
              <w:top w:val="single" w:sz="6" w:space="0" w:color="auto"/>
              <w:left w:val="single" w:sz="6" w:space="0" w:color="auto"/>
              <w:bottom w:val="single" w:sz="6" w:space="0" w:color="auto"/>
              <w:right w:val="single" w:sz="6" w:space="0" w:color="auto"/>
            </w:tcBorders>
            <w:tcMar>
              <w:left w:w="90" w:type="dxa"/>
              <w:right w:w="90" w:type="dxa"/>
            </w:tcMar>
          </w:tcPr>
          <w:p w14:paraId="3FCA8C18" w14:textId="2B4F4C7A" w:rsidR="6BA92D21" w:rsidRPr="00C60E83" w:rsidRDefault="6BA92D21" w:rsidP="6BA92D21">
            <w:pPr>
              <w:pStyle w:val="ListParagraph"/>
              <w:numPr>
                <w:ilvl w:val="0"/>
                <w:numId w:val="2"/>
              </w:numPr>
              <w:rPr>
                <w:rFonts w:ascii="Arial" w:eastAsia="Arial" w:hAnsi="Arial" w:cs="Arial"/>
                <w:color w:val="000000" w:themeColor="text1"/>
              </w:rPr>
            </w:pPr>
            <w:r w:rsidRPr="00C60E83">
              <w:rPr>
                <w:rFonts w:ascii="Arial" w:eastAsia="Arial" w:hAnsi="Arial" w:cs="Arial"/>
                <w:color w:val="000000" w:themeColor="text1"/>
              </w:rPr>
              <w:t xml:space="preserve">Materials not suitable for children </w:t>
            </w:r>
            <w:r w:rsidR="0EFAF8C4" w:rsidRPr="00C60E83">
              <w:rPr>
                <w:rFonts w:ascii="Arial" w:eastAsia="Arial" w:hAnsi="Arial" w:cs="Arial"/>
                <w:color w:val="000000" w:themeColor="text1"/>
              </w:rPr>
              <w:t>ages 3–5</w:t>
            </w:r>
          </w:p>
        </w:tc>
      </w:tr>
      <w:tr w:rsidR="6BA92D21" w:rsidRPr="00C60E83" w14:paraId="18E06E28" w14:textId="77777777" w:rsidTr="00BB13EF">
        <w:trPr>
          <w:cantSplit/>
          <w:trHeight w:val="300"/>
        </w:trPr>
        <w:tc>
          <w:tcPr>
            <w:tcW w:w="4486" w:type="dxa"/>
            <w:tcBorders>
              <w:top w:val="single" w:sz="6" w:space="0" w:color="auto"/>
              <w:left w:val="single" w:sz="6" w:space="0" w:color="auto"/>
              <w:bottom w:val="single" w:sz="6" w:space="0" w:color="auto"/>
              <w:right w:val="single" w:sz="6" w:space="0" w:color="auto"/>
            </w:tcBorders>
            <w:tcMar>
              <w:left w:w="90" w:type="dxa"/>
              <w:right w:w="90" w:type="dxa"/>
            </w:tcMar>
          </w:tcPr>
          <w:p w14:paraId="1FA78B8D" w14:textId="233CE5FB" w:rsidR="6BA92D21" w:rsidRPr="00C60E83" w:rsidRDefault="6BA92D21" w:rsidP="6BA92D21">
            <w:pPr>
              <w:pStyle w:val="ListParagraph"/>
              <w:numPr>
                <w:ilvl w:val="0"/>
                <w:numId w:val="1"/>
              </w:numPr>
              <w:rPr>
                <w:rFonts w:ascii="Arial" w:eastAsia="Arial" w:hAnsi="Arial" w:cs="Arial"/>
                <w:color w:val="000000" w:themeColor="text1"/>
              </w:rPr>
            </w:pPr>
            <w:r w:rsidRPr="00C60E83">
              <w:rPr>
                <w:rFonts w:ascii="Arial" w:eastAsia="Arial" w:hAnsi="Arial" w:cs="Arial"/>
                <w:color w:val="000000" w:themeColor="text1"/>
              </w:rPr>
              <w:t xml:space="preserve">Administration guidance includes procedures for structuring </w:t>
            </w:r>
            <w:r w:rsidR="00E13A6C">
              <w:rPr>
                <w:rFonts w:ascii="Arial" w:eastAsia="Arial" w:hAnsi="Arial" w:cs="Arial"/>
                <w:color w:val="000000" w:themeColor="text1"/>
              </w:rPr>
              <w:t>screening</w:t>
            </w:r>
            <w:r w:rsidRPr="00C60E83">
              <w:rPr>
                <w:rFonts w:ascii="Arial" w:eastAsia="Arial" w:hAnsi="Arial" w:cs="Arial"/>
                <w:color w:val="000000" w:themeColor="text1"/>
              </w:rPr>
              <w:t xml:space="preserve"> sessions appropriately for TK students, including the option to break </w:t>
            </w:r>
            <w:r w:rsidR="00E13A6C">
              <w:rPr>
                <w:rFonts w:ascii="Arial" w:eastAsia="Arial" w:hAnsi="Arial" w:cs="Arial"/>
                <w:color w:val="000000" w:themeColor="text1"/>
              </w:rPr>
              <w:t>screening</w:t>
            </w:r>
            <w:r w:rsidRPr="00C60E83">
              <w:rPr>
                <w:rFonts w:ascii="Arial" w:eastAsia="Arial" w:hAnsi="Arial" w:cs="Arial"/>
                <w:color w:val="000000" w:themeColor="text1"/>
              </w:rPr>
              <w:t xml:space="preserve"> into multiple sessions when needed</w:t>
            </w:r>
          </w:p>
        </w:tc>
        <w:tc>
          <w:tcPr>
            <w:tcW w:w="4874" w:type="dxa"/>
            <w:tcBorders>
              <w:top w:val="single" w:sz="6" w:space="0" w:color="auto"/>
              <w:left w:val="single" w:sz="6" w:space="0" w:color="auto"/>
              <w:bottom w:val="single" w:sz="6" w:space="0" w:color="auto"/>
              <w:right w:val="single" w:sz="6" w:space="0" w:color="auto"/>
            </w:tcBorders>
            <w:tcMar>
              <w:left w:w="90" w:type="dxa"/>
              <w:right w:w="90" w:type="dxa"/>
            </w:tcMar>
          </w:tcPr>
          <w:p w14:paraId="33B053F9" w14:textId="5969315D" w:rsidR="6BA92D21" w:rsidRPr="00C60E83" w:rsidRDefault="6BA92D21" w:rsidP="6BA92D21">
            <w:pPr>
              <w:pStyle w:val="ListParagraph"/>
              <w:numPr>
                <w:ilvl w:val="0"/>
                <w:numId w:val="1"/>
              </w:numPr>
              <w:rPr>
                <w:rFonts w:ascii="Arial" w:eastAsia="Arial" w:hAnsi="Arial" w:cs="Arial"/>
                <w:color w:val="000000" w:themeColor="text1"/>
              </w:rPr>
            </w:pPr>
            <w:r w:rsidRPr="00C60E83">
              <w:rPr>
                <w:rFonts w:ascii="Arial" w:eastAsia="Arial" w:hAnsi="Arial" w:cs="Arial"/>
                <w:color w:val="000000" w:themeColor="text1"/>
              </w:rPr>
              <w:t xml:space="preserve">Administration procedures require continuous </w:t>
            </w:r>
            <w:r w:rsidR="00E13A6C">
              <w:rPr>
                <w:rFonts w:ascii="Arial" w:eastAsia="Arial" w:hAnsi="Arial" w:cs="Arial"/>
                <w:color w:val="000000" w:themeColor="text1"/>
              </w:rPr>
              <w:t>screening</w:t>
            </w:r>
            <w:r w:rsidRPr="00C60E83">
              <w:rPr>
                <w:rFonts w:ascii="Arial" w:eastAsia="Arial" w:hAnsi="Arial" w:cs="Arial"/>
                <w:color w:val="000000" w:themeColor="text1"/>
              </w:rPr>
              <w:t xml:space="preserve"> without flexibility to structure sessions based on individual student needs</w:t>
            </w:r>
          </w:p>
        </w:tc>
      </w:tr>
    </w:tbl>
    <w:p w14:paraId="1534DB86" w14:textId="49CA2762" w:rsidR="00C43B7A" w:rsidRPr="00BB13EF" w:rsidRDefault="00C43B7A" w:rsidP="00BB13EF">
      <w:pPr>
        <w:pStyle w:val="Heading4"/>
        <w:spacing w:after="0"/>
        <w:rPr>
          <w:sz w:val="36"/>
          <w:szCs w:val="36"/>
        </w:rPr>
      </w:pPr>
      <w:bookmarkStart w:id="34" w:name="_Toc102274418"/>
      <w:r w:rsidRPr="00BB13EF">
        <w:rPr>
          <w:sz w:val="36"/>
          <w:szCs w:val="36"/>
        </w:rPr>
        <w:t>R</w:t>
      </w:r>
      <w:r w:rsidR="00BB13EF">
        <w:rPr>
          <w:sz w:val="36"/>
          <w:szCs w:val="36"/>
        </w:rPr>
        <w:t>equirement</w:t>
      </w:r>
      <w:r w:rsidRPr="00BB13EF">
        <w:rPr>
          <w:sz w:val="36"/>
          <w:szCs w:val="36"/>
        </w:rPr>
        <w:t xml:space="preserve"> 3: M</w:t>
      </w:r>
      <w:r w:rsidR="00BB13EF">
        <w:rPr>
          <w:sz w:val="36"/>
          <w:szCs w:val="36"/>
        </w:rPr>
        <w:t>ultilingual Administration</w:t>
      </w:r>
      <w:bookmarkEnd w:id="34"/>
    </w:p>
    <w:p w14:paraId="27D65A28" w14:textId="77777777" w:rsidR="00C43B7A" w:rsidRPr="00C60E83" w:rsidRDefault="00C43B7A" w:rsidP="00C43B7A">
      <w:pPr>
        <w:rPr>
          <w:rFonts w:ascii="Arial" w:eastAsia="Arial" w:hAnsi="Arial" w:cs="Arial"/>
        </w:rPr>
      </w:pPr>
      <w:r w:rsidRPr="00C60E83">
        <w:rPr>
          <w:rFonts w:ascii="Arial" w:eastAsia="Arial" w:hAnsi="Arial" w:cs="Arial"/>
          <w:b/>
          <w:bCs/>
        </w:rPr>
        <w:t>(</w:t>
      </w:r>
      <w:r w:rsidRPr="00C60E83">
        <w:rPr>
          <w:rFonts w:ascii="Arial" w:eastAsia="Arial" w:hAnsi="Arial" w:cs="Arial"/>
          <w:b/>
          <w:bCs/>
          <w:i/>
          <w:iCs/>
        </w:rPr>
        <w:t xml:space="preserve">EC </w:t>
      </w:r>
      <w:r w:rsidRPr="00C60E83">
        <w:rPr>
          <w:rFonts w:ascii="Arial" w:eastAsia="Arial" w:hAnsi="Arial" w:cs="Arial"/>
          <w:b/>
          <w:bCs/>
        </w:rPr>
        <w:t>Section 48004[d][3])</w:t>
      </w:r>
    </w:p>
    <w:p w14:paraId="654D6607" w14:textId="15A83EF3" w:rsidR="00C43B7A" w:rsidRPr="00C60E83" w:rsidRDefault="0535200F" w:rsidP="6BA92D21">
      <w:pPr>
        <w:rPr>
          <w:rFonts w:ascii="Arial" w:eastAsia="Arial" w:hAnsi="Arial" w:cs="Arial"/>
          <w:i/>
          <w:iCs/>
        </w:rPr>
      </w:pPr>
      <w:r w:rsidRPr="00C60E83">
        <w:rPr>
          <w:rFonts w:ascii="Arial" w:eastAsia="Arial" w:hAnsi="Arial" w:cs="Arial"/>
          <w:i/>
          <w:iCs/>
        </w:rPr>
        <w:t>Be capable of administration to pupils with a primary language other than English</w:t>
      </w:r>
    </w:p>
    <w:p w14:paraId="65500EE8" w14:textId="77777777" w:rsidR="00C43B7A" w:rsidRPr="00C60E83" w:rsidRDefault="00C43B7A" w:rsidP="00BB13EF">
      <w:pPr>
        <w:pStyle w:val="Heading5"/>
      </w:pPr>
      <w:bookmarkStart w:id="35" w:name="_Toc1394643619"/>
      <w:r w:rsidRPr="00C60E83">
        <w:t>3.1 Language Availability</w:t>
      </w:r>
      <w:bookmarkEnd w:id="35"/>
    </w:p>
    <w:p w14:paraId="4B58B77E" w14:textId="77777777" w:rsidR="00C43B7A" w:rsidRPr="00C60E83" w:rsidRDefault="00C43B7A"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Specify which languages are currently available for administration directions and the process for developing additional language versions. </w:t>
      </w:r>
    </w:p>
    <w:p w14:paraId="2584351E" w14:textId="77777777" w:rsidR="00C43B7A" w:rsidRPr="00C60E83" w:rsidRDefault="00C43B7A" w:rsidP="00C43B7A">
      <w:pPr>
        <w:rPr>
          <w:rFonts w:ascii="Arial" w:eastAsia="Arial" w:hAnsi="Arial" w:cs="Arial"/>
        </w:rPr>
      </w:pPr>
      <w:r w:rsidRPr="00C60E83">
        <w:rPr>
          <w:rFonts w:ascii="Arial" w:eastAsia="Arial" w:hAnsi="Arial" w:cs="Arial"/>
        </w:rPr>
        <w:t>Note: While administration directions may be provided in multiple languages to support student understanding, the construct being measured remains English language proficiency.</w:t>
      </w:r>
    </w:p>
    <w:p w14:paraId="5BF6794B" w14:textId="77777777" w:rsidR="00C43B7A" w:rsidRPr="00C60E83" w:rsidRDefault="00C43B7A" w:rsidP="00C43B7A">
      <w:pPr>
        <w:rPr>
          <w:rFonts w:ascii="Arial" w:eastAsia="Arial" w:hAnsi="Arial" w:cs="Arial"/>
        </w:rPr>
      </w:pPr>
      <w:r w:rsidRPr="00C60E83">
        <w:rPr>
          <w:rFonts w:ascii="Arial" w:eastAsia="Arial" w:hAnsi="Arial" w:cs="Arial"/>
          <w:b/>
          <w:bCs/>
        </w:rPr>
        <w:t>Currently Available Languages, other than English:</w:t>
      </w:r>
    </w:p>
    <w:p w14:paraId="19981155" w14:textId="77777777" w:rsidR="00C43B7A" w:rsidRPr="00C60E83" w:rsidRDefault="00C43B7A" w:rsidP="00AA31D0">
      <w:pPr>
        <w:pStyle w:val="ListParagraph"/>
        <w:numPr>
          <w:ilvl w:val="0"/>
          <w:numId w:val="43"/>
        </w:numPr>
        <w:rPr>
          <w:rFonts w:ascii="Arial" w:eastAsia="Arial" w:hAnsi="Arial" w:cs="Arial"/>
        </w:rPr>
      </w:pPr>
      <w:r w:rsidRPr="00C60E83">
        <w:rPr>
          <w:rFonts w:ascii="Arial" w:eastAsia="Arial" w:hAnsi="Arial" w:cs="Arial"/>
        </w:rPr>
        <w:t>Spanish</w:t>
      </w:r>
    </w:p>
    <w:p w14:paraId="79DDB09C" w14:textId="77777777" w:rsidR="00C43B7A" w:rsidRPr="00C60E83" w:rsidRDefault="00C43B7A" w:rsidP="00AA31D0">
      <w:pPr>
        <w:pStyle w:val="ListParagraph"/>
        <w:numPr>
          <w:ilvl w:val="0"/>
          <w:numId w:val="43"/>
        </w:numPr>
        <w:rPr>
          <w:rFonts w:ascii="Arial" w:eastAsia="Arial" w:hAnsi="Arial" w:cs="Arial"/>
        </w:rPr>
      </w:pPr>
      <w:r w:rsidRPr="00C60E83">
        <w:rPr>
          <w:rFonts w:ascii="Arial" w:eastAsia="Arial" w:hAnsi="Arial" w:cs="Arial"/>
        </w:rPr>
        <w:t>Mandarin Chinese</w:t>
      </w:r>
    </w:p>
    <w:p w14:paraId="48CD3C7E" w14:textId="77777777" w:rsidR="00C43B7A" w:rsidRPr="00C60E83" w:rsidRDefault="00C43B7A" w:rsidP="00AA31D0">
      <w:pPr>
        <w:pStyle w:val="ListParagraph"/>
        <w:numPr>
          <w:ilvl w:val="0"/>
          <w:numId w:val="43"/>
        </w:numPr>
        <w:rPr>
          <w:rFonts w:ascii="Arial" w:eastAsia="Arial" w:hAnsi="Arial" w:cs="Arial"/>
        </w:rPr>
      </w:pPr>
      <w:r w:rsidRPr="00C60E83">
        <w:rPr>
          <w:rFonts w:ascii="Arial" w:eastAsia="Arial" w:hAnsi="Arial" w:cs="Arial"/>
        </w:rPr>
        <w:t>Vietnamese</w:t>
      </w:r>
    </w:p>
    <w:p w14:paraId="0496964D" w14:textId="77777777" w:rsidR="00C43B7A" w:rsidRPr="00C60E83" w:rsidRDefault="00C43B7A" w:rsidP="00AA31D0">
      <w:pPr>
        <w:pStyle w:val="ListParagraph"/>
        <w:numPr>
          <w:ilvl w:val="0"/>
          <w:numId w:val="43"/>
        </w:numPr>
        <w:rPr>
          <w:rFonts w:ascii="Arial" w:eastAsia="Arial" w:hAnsi="Arial" w:cs="Arial"/>
        </w:rPr>
      </w:pPr>
      <w:r w:rsidRPr="00C60E83">
        <w:rPr>
          <w:rFonts w:ascii="Arial" w:eastAsia="Arial" w:hAnsi="Arial" w:cs="Arial"/>
        </w:rPr>
        <w:t>Filipino/Tagalog</w:t>
      </w:r>
    </w:p>
    <w:p w14:paraId="2010CA5D" w14:textId="77777777" w:rsidR="00C43B7A" w:rsidRPr="00C60E83" w:rsidRDefault="00C43B7A" w:rsidP="00AA31D0">
      <w:pPr>
        <w:pStyle w:val="ListParagraph"/>
        <w:numPr>
          <w:ilvl w:val="0"/>
          <w:numId w:val="43"/>
        </w:numPr>
        <w:rPr>
          <w:rFonts w:ascii="Arial" w:eastAsia="Arial" w:hAnsi="Arial" w:cs="Arial"/>
        </w:rPr>
      </w:pPr>
      <w:r w:rsidRPr="00C60E83">
        <w:rPr>
          <w:rFonts w:ascii="Arial" w:eastAsia="Arial" w:hAnsi="Arial" w:cs="Arial"/>
        </w:rPr>
        <w:t>Korean</w:t>
      </w:r>
    </w:p>
    <w:p w14:paraId="3F3002B7" w14:textId="77777777" w:rsidR="00C43B7A" w:rsidRPr="00C60E83" w:rsidRDefault="00C43B7A" w:rsidP="00AA31D0">
      <w:pPr>
        <w:pStyle w:val="ListParagraph"/>
        <w:numPr>
          <w:ilvl w:val="0"/>
          <w:numId w:val="43"/>
        </w:numPr>
        <w:rPr>
          <w:rFonts w:ascii="Arial" w:eastAsia="Arial" w:hAnsi="Arial" w:cs="Arial"/>
        </w:rPr>
      </w:pPr>
      <w:r w:rsidRPr="00C60E83">
        <w:rPr>
          <w:rFonts w:ascii="Arial" w:eastAsia="Arial" w:hAnsi="Arial" w:cs="Arial"/>
        </w:rPr>
        <w:t>Arabic</w:t>
      </w:r>
    </w:p>
    <w:p w14:paraId="2FE4F169" w14:textId="77777777" w:rsidR="00C43B7A" w:rsidRPr="00C60E83" w:rsidRDefault="00C43B7A" w:rsidP="00AA31D0">
      <w:pPr>
        <w:pStyle w:val="ListParagraph"/>
        <w:numPr>
          <w:ilvl w:val="0"/>
          <w:numId w:val="43"/>
        </w:numPr>
        <w:rPr>
          <w:rFonts w:ascii="Arial" w:eastAsia="Arial" w:hAnsi="Arial" w:cs="Arial"/>
        </w:rPr>
      </w:pPr>
      <w:r w:rsidRPr="00C60E83">
        <w:rPr>
          <w:rFonts w:ascii="Arial" w:eastAsia="Arial" w:hAnsi="Arial" w:cs="Arial"/>
        </w:rPr>
        <w:t>Hmong</w:t>
      </w:r>
    </w:p>
    <w:p w14:paraId="7D0E1531" w14:textId="77777777" w:rsidR="00C43B7A" w:rsidRPr="00C60E83" w:rsidRDefault="00C43B7A" w:rsidP="00AA31D0">
      <w:pPr>
        <w:pStyle w:val="ListParagraph"/>
        <w:numPr>
          <w:ilvl w:val="0"/>
          <w:numId w:val="43"/>
        </w:numPr>
        <w:rPr>
          <w:rFonts w:ascii="Arial" w:eastAsia="Arial" w:hAnsi="Arial" w:cs="Arial"/>
        </w:rPr>
      </w:pPr>
      <w:r w:rsidRPr="00C60E83">
        <w:rPr>
          <w:rFonts w:ascii="Arial" w:eastAsia="Arial" w:hAnsi="Arial" w:cs="Arial"/>
        </w:rPr>
        <w:t>Russian</w:t>
      </w:r>
    </w:p>
    <w:p w14:paraId="20500704" w14:textId="77777777" w:rsidR="00C43B7A" w:rsidRPr="00C60E83" w:rsidRDefault="00C43B7A" w:rsidP="00AA31D0">
      <w:pPr>
        <w:pStyle w:val="ListParagraph"/>
        <w:numPr>
          <w:ilvl w:val="0"/>
          <w:numId w:val="43"/>
        </w:numPr>
        <w:rPr>
          <w:rFonts w:ascii="Arial" w:eastAsia="Arial" w:hAnsi="Arial" w:cs="Arial"/>
        </w:rPr>
      </w:pPr>
      <w:r w:rsidRPr="00C60E83">
        <w:rPr>
          <w:rFonts w:ascii="Arial" w:eastAsia="Arial" w:hAnsi="Arial" w:cs="Arial"/>
        </w:rPr>
        <w:t>Portuguese</w:t>
      </w:r>
    </w:p>
    <w:p w14:paraId="3929F500" w14:textId="6944B0A0" w:rsidR="00C43B7A" w:rsidRPr="00C60E83" w:rsidRDefault="00C43B7A" w:rsidP="00AA31D0">
      <w:pPr>
        <w:pStyle w:val="ListParagraph"/>
        <w:numPr>
          <w:ilvl w:val="0"/>
          <w:numId w:val="43"/>
        </w:numPr>
        <w:rPr>
          <w:rFonts w:ascii="Arial" w:eastAsia="Arial" w:hAnsi="Arial" w:cs="Arial"/>
        </w:rPr>
      </w:pPr>
      <w:r w:rsidRPr="00C60E83">
        <w:rPr>
          <w:rFonts w:ascii="Arial" w:eastAsia="Arial" w:hAnsi="Arial" w:cs="Arial"/>
        </w:rPr>
        <w:t>Other:</w:t>
      </w:r>
    </w:p>
    <w:p w14:paraId="7F644A51" w14:textId="77777777" w:rsidR="00C43B7A" w:rsidRPr="00C60E83" w:rsidRDefault="00C43B7A" w:rsidP="00C43B7A">
      <w:pPr>
        <w:rPr>
          <w:rFonts w:ascii="Arial" w:eastAsia="Arial" w:hAnsi="Arial" w:cs="Arial"/>
        </w:rPr>
      </w:pPr>
      <w:r w:rsidRPr="00C60E83">
        <w:rPr>
          <w:rFonts w:ascii="Arial" w:eastAsia="Arial" w:hAnsi="Arial" w:cs="Arial"/>
          <w:b/>
          <w:bCs/>
        </w:rPr>
        <w:t>Response:</w:t>
      </w:r>
      <w:r w:rsidRPr="00C60E83">
        <w:rPr>
          <w:rFonts w:ascii="Arial" w:eastAsia="Arial" w:hAnsi="Arial" w:cs="Arial"/>
        </w:rPr>
        <w:t xml:space="preserve"> [Applicant provides multilingual capability information]</w:t>
      </w:r>
    </w:p>
    <w:p w14:paraId="4583F1EC" w14:textId="77777777" w:rsidR="00C43B7A" w:rsidRPr="00C60E83" w:rsidRDefault="00C43B7A" w:rsidP="00C43B7A">
      <w:pPr>
        <w:rPr>
          <w:rFonts w:ascii="Arial" w:eastAsia="Arial" w:hAnsi="Arial" w:cs="Arial"/>
          <w:b/>
          <w:bCs/>
        </w:rPr>
      </w:pPr>
      <w:r w:rsidRPr="00C60E83">
        <w:rPr>
          <w:rFonts w:ascii="Arial" w:eastAsia="Arial" w:hAnsi="Arial" w:cs="Arial"/>
          <w:b/>
          <w:bCs/>
        </w:rPr>
        <w:t>Required Documentation:</w:t>
      </w:r>
    </w:p>
    <w:p w14:paraId="71E4C52C" w14:textId="77777777" w:rsidR="00C43B7A" w:rsidRPr="00C60E83" w:rsidRDefault="00C43B7A" w:rsidP="00AA31D0">
      <w:pPr>
        <w:pStyle w:val="ListParagraph"/>
        <w:numPr>
          <w:ilvl w:val="0"/>
          <w:numId w:val="44"/>
        </w:numPr>
        <w:rPr>
          <w:rFonts w:ascii="Arial" w:eastAsia="Arial" w:hAnsi="Arial" w:cs="Arial"/>
        </w:rPr>
      </w:pPr>
      <w:r w:rsidRPr="00C60E83">
        <w:rPr>
          <w:rFonts w:ascii="Arial" w:eastAsia="Arial" w:hAnsi="Arial" w:cs="Arial"/>
        </w:rPr>
        <w:t>Evidence of cultural adaptation procedures</w:t>
      </w:r>
    </w:p>
    <w:p w14:paraId="706D0C09" w14:textId="77777777" w:rsidR="00C43B7A" w:rsidRPr="00C60E83" w:rsidRDefault="00C43B7A" w:rsidP="00AA31D0">
      <w:pPr>
        <w:pStyle w:val="ListParagraph"/>
        <w:numPr>
          <w:ilvl w:val="0"/>
          <w:numId w:val="44"/>
        </w:numPr>
        <w:rPr>
          <w:rFonts w:ascii="Arial" w:eastAsia="Arial" w:hAnsi="Arial" w:cs="Arial"/>
        </w:rPr>
      </w:pPr>
      <w:r w:rsidRPr="00C60E83">
        <w:rPr>
          <w:rFonts w:ascii="Arial" w:eastAsia="Arial" w:hAnsi="Arial" w:cs="Arial"/>
        </w:rPr>
        <w:t>Multilingual administration guidance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Requirement 3: Multilingual Administration 3.1 Language Availability."/>
      </w:tblPr>
      <w:tblGrid>
        <w:gridCol w:w="4528"/>
        <w:gridCol w:w="4832"/>
      </w:tblGrid>
      <w:tr w:rsidR="007300E0" w:rsidRPr="00C60E83" w14:paraId="5CA65E50" w14:textId="77777777" w:rsidTr="00BB13EF">
        <w:trPr>
          <w:cantSplit/>
          <w:trHeight w:val="300"/>
          <w:tblHeader/>
        </w:trPr>
        <w:tc>
          <w:tcPr>
            <w:tcW w:w="4528" w:type="dxa"/>
            <w:tcBorders>
              <w:top w:val="single" w:sz="6" w:space="0" w:color="auto"/>
              <w:left w:val="single" w:sz="6" w:space="0" w:color="auto"/>
              <w:bottom w:val="single" w:sz="6" w:space="0" w:color="auto"/>
              <w:right w:val="single" w:sz="6" w:space="0" w:color="auto"/>
            </w:tcBorders>
            <w:shd w:val="clear" w:color="auto" w:fill="DAE8F8"/>
            <w:vAlign w:val="center"/>
          </w:tcPr>
          <w:p w14:paraId="2273BA92" w14:textId="77777777" w:rsidR="00C43B7A" w:rsidRPr="00C60E83" w:rsidRDefault="00C43B7A" w:rsidP="007B1E96">
            <w:pPr>
              <w:jc w:val="center"/>
              <w:rPr>
                <w:rFonts w:ascii="Arial" w:eastAsia="Arial" w:hAnsi="Arial" w:cs="Arial"/>
              </w:rPr>
            </w:pPr>
            <w:r w:rsidRPr="00C60E83">
              <w:rPr>
                <w:rFonts w:ascii="Arial" w:eastAsia="Arial" w:hAnsi="Arial" w:cs="Arial"/>
                <w:b/>
                <w:bCs/>
              </w:rPr>
              <w:lastRenderedPageBreak/>
              <w:t>PASS</w:t>
            </w:r>
          </w:p>
        </w:tc>
        <w:tc>
          <w:tcPr>
            <w:tcW w:w="4832" w:type="dxa"/>
            <w:tcBorders>
              <w:top w:val="single" w:sz="6" w:space="0" w:color="auto"/>
              <w:left w:val="single" w:sz="6" w:space="0" w:color="auto"/>
              <w:bottom w:val="single" w:sz="6" w:space="0" w:color="auto"/>
              <w:right w:val="single" w:sz="6" w:space="0" w:color="auto"/>
            </w:tcBorders>
            <w:shd w:val="clear" w:color="auto" w:fill="DAE8F8"/>
            <w:vAlign w:val="center"/>
          </w:tcPr>
          <w:p w14:paraId="4CC92BE9"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0EC86F09" w14:textId="77777777" w:rsidTr="00BB13EF">
        <w:trPr>
          <w:cantSplit/>
          <w:trHeight w:val="300"/>
        </w:trPr>
        <w:tc>
          <w:tcPr>
            <w:tcW w:w="4528" w:type="dxa"/>
            <w:tcBorders>
              <w:top w:val="single" w:sz="6" w:space="0" w:color="auto"/>
              <w:left w:val="single" w:sz="6" w:space="0" w:color="auto"/>
              <w:bottom w:val="single" w:sz="6" w:space="0" w:color="auto"/>
              <w:right w:val="single" w:sz="6" w:space="0" w:color="auto"/>
            </w:tcBorders>
          </w:tcPr>
          <w:p w14:paraId="54498310" w14:textId="6E04C02C" w:rsidR="6BA92D21" w:rsidRPr="00C60E83" w:rsidRDefault="6BA92D21" w:rsidP="00AA31D0">
            <w:pPr>
              <w:pStyle w:val="ListParagraph"/>
              <w:numPr>
                <w:ilvl w:val="0"/>
                <w:numId w:val="101"/>
              </w:numPr>
              <w:rPr>
                <w:rFonts w:ascii="Arial" w:eastAsia="Arial" w:hAnsi="Arial" w:cs="Arial"/>
              </w:rPr>
            </w:pPr>
            <w:r w:rsidRPr="00C60E83">
              <w:rPr>
                <w:rFonts w:ascii="Arial" w:eastAsia="Arial" w:hAnsi="Arial" w:cs="Arial"/>
              </w:rPr>
              <w:t>Available in the Spanish and English languages, at minimum</w:t>
            </w:r>
          </w:p>
        </w:tc>
        <w:tc>
          <w:tcPr>
            <w:tcW w:w="4832" w:type="dxa"/>
            <w:tcBorders>
              <w:top w:val="single" w:sz="6" w:space="0" w:color="auto"/>
              <w:left w:val="single" w:sz="6" w:space="0" w:color="auto"/>
              <w:bottom w:val="single" w:sz="6" w:space="0" w:color="auto"/>
              <w:right w:val="single" w:sz="6" w:space="0" w:color="auto"/>
            </w:tcBorders>
          </w:tcPr>
          <w:p w14:paraId="2FDE9201" w14:textId="1AFFDFBD" w:rsidR="6BA92D21" w:rsidRPr="00C60E83" w:rsidRDefault="6BA92D21" w:rsidP="00AA31D0">
            <w:pPr>
              <w:pStyle w:val="ListParagraph"/>
              <w:numPr>
                <w:ilvl w:val="0"/>
                <w:numId w:val="101"/>
              </w:numPr>
              <w:rPr>
                <w:rFonts w:ascii="Arial" w:eastAsia="Arial" w:hAnsi="Arial" w:cs="Arial"/>
              </w:rPr>
            </w:pPr>
            <w:r w:rsidRPr="00C60E83">
              <w:rPr>
                <w:rFonts w:ascii="Arial" w:eastAsia="Arial" w:hAnsi="Arial" w:cs="Arial"/>
              </w:rPr>
              <w:t>Not available in Spanish and English</w:t>
            </w:r>
          </w:p>
        </w:tc>
      </w:tr>
      <w:tr w:rsidR="007300E0" w:rsidRPr="00C60E83" w14:paraId="3BBBB4B3" w14:textId="77777777" w:rsidTr="00BB13EF">
        <w:trPr>
          <w:cantSplit/>
          <w:trHeight w:val="300"/>
        </w:trPr>
        <w:tc>
          <w:tcPr>
            <w:tcW w:w="4528" w:type="dxa"/>
            <w:tcBorders>
              <w:top w:val="single" w:sz="6" w:space="0" w:color="auto"/>
              <w:left w:val="single" w:sz="6" w:space="0" w:color="auto"/>
              <w:bottom w:val="single" w:sz="6" w:space="0" w:color="auto"/>
              <w:right w:val="single" w:sz="6" w:space="0" w:color="auto"/>
            </w:tcBorders>
          </w:tcPr>
          <w:p w14:paraId="3E877A32" w14:textId="3BB41DCC" w:rsidR="1815D116" w:rsidRPr="00C60E83" w:rsidRDefault="1815D116" w:rsidP="00AA31D0">
            <w:pPr>
              <w:pStyle w:val="ListParagraph"/>
              <w:numPr>
                <w:ilvl w:val="0"/>
                <w:numId w:val="100"/>
              </w:numPr>
              <w:rPr>
                <w:rFonts w:ascii="Arial" w:eastAsia="Arial" w:hAnsi="Arial" w:cs="Arial"/>
              </w:rPr>
            </w:pPr>
            <w:r w:rsidRPr="00C60E83">
              <w:rPr>
                <w:rFonts w:ascii="Arial" w:eastAsia="Arial" w:hAnsi="Arial" w:cs="Arial"/>
              </w:rPr>
              <w:t>P</w:t>
            </w:r>
            <w:r w:rsidR="6BA92D21" w:rsidRPr="00C60E83">
              <w:rPr>
                <w:rFonts w:ascii="Arial" w:eastAsia="Arial" w:hAnsi="Arial" w:cs="Arial"/>
              </w:rPr>
              <w:t>rocess for developing additional language versions</w:t>
            </w:r>
          </w:p>
        </w:tc>
        <w:tc>
          <w:tcPr>
            <w:tcW w:w="4832" w:type="dxa"/>
            <w:tcBorders>
              <w:top w:val="single" w:sz="6" w:space="0" w:color="auto"/>
              <w:left w:val="single" w:sz="6" w:space="0" w:color="auto"/>
              <w:bottom w:val="single" w:sz="6" w:space="0" w:color="auto"/>
              <w:right w:val="single" w:sz="6" w:space="0" w:color="auto"/>
            </w:tcBorders>
          </w:tcPr>
          <w:p w14:paraId="08FE2554" w14:textId="77777777" w:rsidR="6BA92D21" w:rsidRPr="00C60E83" w:rsidRDefault="6BA92D21" w:rsidP="00AA31D0">
            <w:pPr>
              <w:pStyle w:val="ListParagraph"/>
              <w:numPr>
                <w:ilvl w:val="0"/>
                <w:numId w:val="100"/>
              </w:numPr>
              <w:rPr>
                <w:rFonts w:ascii="Arial" w:eastAsia="Arial" w:hAnsi="Arial" w:cs="Arial"/>
              </w:rPr>
            </w:pPr>
            <w:r w:rsidRPr="00C60E83">
              <w:rPr>
                <w:rFonts w:ascii="Arial" w:eastAsia="Arial" w:hAnsi="Arial" w:cs="Arial"/>
              </w:rPr>
              <w:t>No process for additional language development</w:t>
            </w:r>
          </w:p>
        </w:tc>
      </w:tr>
      <w:tr w:rsidR="007300E0" w:rsidRPr="00C60E83" w14:paraId="0B846B6C" w14:textId="77777777" w:rsidTr="00BB13EF">
        <w:trPr>
          <w:cantSplit/>
          <w:trHeight w:val="300"/>
        </w:trPr>
        <w:tc>
          <w:tcPr>
            <w:tcW w:w="4528" w:type="dxa"/>
            <w:tcBorders>
              <w:top w:val="single" w:sz="6" w:space="0" w:color="auto"/>
              <w:left w:val="single" w:sz="6" w:space="0" w:color="auto"/>
              <w:bottom w:val="single" w:sz="6" w:space="0" w:color="auto"/>
              <w:right w:val="single" w:sz="6" w:space="0" w:color="auto"/>
            </w:tcBorders>
          </w:tcPr>
          <w:p w14:paraId="2BA4BAA0" w14:textId="77777777" w:rsidR="6BA92D21" w:rsidRPr="00C60E83" w:rsidRDefault="6BA92D21" w:rsidP="00AA31D0">
            <w:pPr>
              <w:pStyle w:val="ListParagraph"/>
              <w:numPr>
                <w:ilvl w:val="0"/>
                <w:numId w:val="99"/>
              </w:numPr>
              <w:rPr>
                <w:rFonts w:ascii="Arial" w:eastAsia="Arial" w:hAnsi="Arial" w:cs="Arial"/>
              </w:rPr>
            </w:pPr>
            <w:r w:rsidRPr="00C60E83">
              <w:rPr>
                <w:rFonts w:ascii="Arial" w:eastAsia="Arial" w:hAnsi="Arial" w:cs="Arial"/>
              </w:rPr>
              <w:t>Cultural adaptation procedures documented</w:t>
            </w:r>
          </w:p>
        </w:tc>
        <w:tc>
          <w:tcPr>
            <w:tcW w:w="4832" w:type="dxa"/>
            <w:tcBorders>
              <w:top w:val="single" w:sz="6" w:space="0" w:color="auto"/>
              <w:left w:val="single" w:sz="6" w:space="0" w:color="auto"/>
              <w:bottom w:val="single" w:sz="6" w:space="0" w:color="auto"/>
              <w:right w:val="single" w:sz="6" w:space="0" w:color="auto"/>
            </w:tcBorders>
          </w:tcPr>
          <w:p w14:paraId="385A8EA8" w14:textId="77777777" w:rsidR="6BA92D21" w:rsidRPr="00C60E83" w:rsidRDefault="6BA92D21" w:rsidP="00AA31D0">
            <w:pPr>
              <w:pStyle w:val="ListParagraph"/>
              <w:numPr>
                <w:ilvl w:val="0"/>
                <w:numId w:val="99"/>
              </w:numPr>
              <w:rPr>
                <w:rFonts w:ascii="Arial" w:eastAsia="Arial" w:hAnsi="Arial" w:cs="Arial"/>
              </w:rPr>
            </w:pPr>
            <w:r w:rsidRPr="00C60E83">
              <w:rPr>
                <w:rFonts w:ascii="Arial" w:eastAsia="Arial" w:hAnsi="Arial" w:cs="Arial"/>
              </w:rPr>
              <w:t>No evidence of cultural adaptation</w:t>
            </w:r>
          </w:p>
        </w:tc>
      </w:tr>
      <w:tr w:rsidR="007300E0" w:rsidRPr="00C60E83" w14:paraId="7CA3E10E" w14:textId="77777777" w:rsidTr="00BB13EF">
        <w:trPr>
          <w:cantSplit/>
          <w:trHeight w:val="300"/>
        </w:trPr>
        <w:tc>
          <w:tcPr>
            <w:tcW w:w="4528" w:type="dxa"/>
            <w:tcBorders>
              <w:top w:val="single" w:sz="6" w:space="0" w:color="auto"/>
              <w:left w:val="single" w:sz="6" w:space="0" w:color="auto"/>
              <w:bottom w:val="single" w:sz="6" w:space="0" w:color="auto"/>
              <w:right w:val="single" w:sz="6" w:space="0" w:color="auto"/>
            </w:tcBorders>
          </w:tcPr>
          <w:p w14:paraId="621C717A" w14:textId="77777777" w:rsidR="6BA92D21" w:rsidRPr="00C60E83" w:rsidRDefault="6BA92D21" w:rsidP="00AA31D0">
            <w:pPr>
              <w:pStyle w:val="ListParagraph"/>
              <w:numPr>
                <w:ilvl w:val="0"/>
                <w:numId w:val="98"/>
              </w:numPr>
              <w:rPr>
                <w:rFonts w:ascii="Arial" w:eastAsia="Arial" w:hAnsi="Arial" w:cs="Arial"/>
              </w:rPr>
            </w:pPr>
            <w:r w:rsidRPr="00C60E83">
              <w:rPr>
                <w:rFonts w:ascii="Arial" w:eastAsia="Arial" w:hAnsi="Arial" w:cs="Arial"/>
              </w:rPr>
              <w:t>Administration guidance provided for multilingual contexts</w:t>
            </w:r>
          </w:p>
        </w:tc>
        <w:tc>
          <w:tcPr>
            <w:tcW w:w="4832" w:type="dxa"/>
            <w:tcBorders>
              <w:top w:val="single" w:sz="6" w:space="0" w:color="auto"/>
              <w:left w:val="single" w:sz="6" w:space="0" w:color="auto"/>
              <w:bottom w:val="single" w:sz="6" w:space="0" w:color="auto"/>
              <w:right w:val="single" w:sz="6" w:space="0" w:color="auto"/>
            </w:tcBorders>
          </w:tcPr>
          <w:p w14:paraId="44A35E3A" w14:textId="77777777" w:rsidR="6BA92D21" w:rsidRPr="00C60E83" w:rsidRDefault="6BA92D21" w:rsidP="00AA31D0">
            <w:pPr>
              <w:pStyle w:val="ListParagraph"/>
              <w:numPr>
                <w:ilvl w:val="0"/>
                <w:numId w:val="98"/>
              </w:numPr>
              <w:rPr>
                <w:rFonts w:ascii="Arial" w:eastAsia="Arial" w:hAnsi="Arial" w:cs="Arial"/>
              </w:rPr>
            </w:pPr>
            <w:r w:rsidRPr="00C60E83">
              <w:rPr>
                <w:rFonts w:ascii="Arial" w:eastAsia="Arial" w:hAnsi="Arial" w:cs="Arial"/>
              </w:rPr>
              <w:t>No multilingual administration guidance</w:t>
            </w:r>
          </w:p>
        </w:tc>
      </w:tr>
    </w:tbl>
    <w:p w14:paraId="640A5E1C" w14:textId="77777777" w:rsidR="00C43B7A" w:rsidRPr="00C60E83" w:rsidRDefault="00C43B7A" w:rsidP="00BB13EF">
      <w:pPr>
        <w:pStyle w:val="Heading5"/>
        <w:spacing w:before="240"/>
      </w:pPr>
      <w:bookmarkStart w:id="36" w:name="_Toc1816011480"/>
      <w:r w:rsidRPr="00C60E83">
        <w:t>3.2 Cultural Responsiveness</w:t>
      </w:r>
      <w:bookmarkEnd w:id="36"/>
    </w:p>
    <w:p w14:paraId="7CC95081" w14:textId="77777777" w:rsidR="00C43B7A" w:rsidRPr="00C60E83" w:rsidRDefault="00C43B7A"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Describe procedures for cultural adaptation and considerations for different linguistic communities.</w:t>
      </w:r>
    </w:p>
    <w:p w14:paraId="52225A20" w14:textId="77777777" w:rsidR="00C43B7A" w:rsidRPr="00C60E83" w:rsidRDefault="00C43B7A" w:rsidP="00C43B7A">
      <w:pPr>
        <w:rPr>
          <w:rFonts w:ascii="Arial" w:eastAsia="Arial" w:hAnsi="Arial" w:cs="Arial"/>
        </w:rPr>
      </w:pPr>
      <w:r w:rsidRPr="00C60E83">
        <w:rPr>
          <w:rFonts w:ascii="Arial" w:eastAsia="Arial" w:hAnsi="Arial" w:cs="Arial"/>
          <w:b/>
          <w:bCs/>
        </w:rPr>
        <w:t>Response:</w:t>
      </w:r>
      <w:r w:rsidRPr="00C60E83">
        <w:rPr>
          <w:rFonts w:ascii="Arial" w:eastAsia="Arial" w:hAnsi="Arial" w:cs="Arial"/>
        </w:rPr>
        <w:t xml:space="preserve"> [Applicant provides cultural adaptation information]</w:t>
      </w:r>
    </w:p>
    <w:p w14:paraId="0AE861CF" w14:textId="77777777" w:rsidR="00C43B7A" w:rsidRPr="00C60E83" w:rsidRDefault="00C43B7A" w:rsidP="00C43B7A">
      <w:pPr>
        <w:rPr>
          <w:rFonts w:ascii="Arial" w:eastAsia="Arial" w:hAnsi="Arial" w:cs="Arial"/>
        </w:rPr>
      </w:pPr>
      <w:r w:rsidRPr="00C60E83">
        <w:rPr>
          <w:rFonts w:ascii="Arial" w:eastAsia="Arial" w:hAnsi="Arial" w:cs="Arial"/>
          <w:b/>
          <w:bCs/>
        </w:rPr>
        <w:t>Required Documentation:</w:t>
      </w:r>
    </w:p>
    <w:p w14:paraId="0FFCF00F" w14:textId="77777777" w:rsidR="00C43B7A" w:rsidRPr="00C60E83" w:rsidRDefault="00C43B7A" w:rsidP="00AA31D0">
      <w:pPr>
        <w:pStyle w:val="ListParagraph"/>
        <w:numPr>
          <w:ilvl w:val="0"/>
          <w:numId w:val="44"/>
        </w:numPr>
        <w:rPr>
          <w:rFonts w:ascii="Arial" w:eastAsia="Arial" w:hAnsi="Arial" w:cs="Arial"/>
        </w:rPr>
      </w:pPr>
      <w:r w:rsidRPr="00C60E83">
        <w:rPr>
          <w:rFonts w:ascii="Arial" w:eastAsia="Arial" w:hAnsi="Arial" w:cs="Arial"/>
        </w:rPr>
        <w:t>Cultural adaptation and validation studies</w:t>
      </w:r>
    </w:p>
    <w:p w14:paraId="75922937" w14:textId="77777777" w:rsidR="00C43B7A" w:rsidRPr="00C60E83" w:rsidRDefault="00C43B7A" w:rsidP="00AA31D0">
      <w:pPr>
        <w:pStyle w:val="ListParagraph"/>
        <w:numPr>
          <w:ilvl w:val="0"/>
          <w:numId w:val="44"/>
        </w:numPr>
        <w:rPr>
          <w:rFonts w:ascii="Arial" w:eastAsia="Arial" w:hAnsi="Arial" w:cs="Arial"/>
        </w:rPr>
      </w:pPr>
      <w:r w:rsidRPr="00C60E83">
        <w:rPr>
          <w:rFonts w:ascii="Arial" w:eastAsia="Arial" w:hAnsi="Arial" w:cs="Arial"/>
        </w:rPr>
        <w:t>Evidence of consideration for diverse linguistic communities in item development</w:t>
      </w: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Requirement 3: Multilingual Administration 3.2 Cultural Responsiveness."/>
      </w:tblPr>
      <w:tblGrid>
        <w:gridCol w:w="4650"/>
        <w:gridCol w:w="4710"/>
      </w:tblGrid>
      <w:tr w:rsidR="007300E0" w:rsidRPr="00C60E83" w14:paraId="47B82301" w14:textId="77777777" w:rsidTr="00BB13EF">
        <w:trPr>
          <w:cantSplit/>
          <w:trHeight w:val="300"/>
          <w:tblHeader/>
        </w:trPr>
        <w:tc>
          <w:tcPr>
            <w:tcW w:w="4650"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034424E9" w14:textId="77777777" w:rsidR="00C43B7A" w:rsidRPr="00C60E83" w:rsidRDefault="00C43B7A" w:rsidP="007B1E96">
            <w:pPr>
              <w:jc w:val="center"/>
              <w:rPr>
                <w:rFonts w:ascii="Arial" w:eastAsia="Arial" w:hAnsi="Arial" w:cs="Arial"/>
              </w:rPr>
            </w:pPr>
            <w:r w:rsidRPr="00C60E83">
              <w:rPr>
                <w:rFonts w:ascii="Arial" w:eastAsia="Arial" w:hAnsi="Arial" w:cs="Arial"/>
                <w:b/>
                <w:bCs/>
              </w:rPr>
              <w:t>PASS</w:t>
            </w:r>
          </w:p>
        </w:tc>
        <w:tc>
          <w:tcPr>
            <w:tcW w:w="4710"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6848B0EB"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131BB99D" w14:textId="77777777" w:rsidTr="00BB13EF">
        <w:trPr>
          <w:cantSplit/>
          <w:trHeight w:val="300"/>
        </w:trPr>
        <w:tc>
          <w:tcPr>
            <w:tcW w:w="4650" w:type="dxa"/>
            <w:tcBorders>
              <w:top w:val="single" w:sz="6" w:space="0" w:color="auto"/>
              <w:left w:val="single" w:sz="6" w:space="0" w:color="auto"/>
              <w:bottom w:val="single" w:sz="6" w:space="0" w:color="auto"/>
              <w:right w:val="single" w:sz="6" w:space="0" w:color="auto"/>
            </w:tcBorders>
          </w:tcPr>
          <w:p w14:paraId="7E23C2F6" w14:textId="77777777" w:rsidR="00C43B7A" w:rsidRPr="00C60E83" w:rsidRDefault="0535200F" w:rsidP="00AA31D0">
            <w:pPr>
              <w:pStyle w:val="ListParagraph"/>
              <w:numPr>
                <w:ilvl w:val="0"/>
                <w:numId w:val="26"/>
              </w:numPr>
              <w:rPr>
                <w:rFonts w:ascii="Arial" w:eastAsia="Arial" w:hAnsi="Arial" w:cs="Arial"/>
              </w:rPr>
            </w:pPr>
            <w:r w:rsidRPr="00C60E83">
              <w:rPr>
                <w:rFonts w:ascii="Arial" w:eastAsia="Arial" w:hAnsi="Arial" w:cs="Arial"/>
              </w:rPr>
              <w:t>Evidence of cultural adaptation beyond translation</w:t>
            </w:r>
          </w:p>
        </w:tc>
        <w:tc>
          <w:tcPr>
            <w:tcW w:w="4710" w:type="dxa"/>
            <w:tcBorders>
              <w:top w:val="single" w:sz="6" w:space="0" w:color="auto"/>
              <w:left w:val="single" w:sz="6" w:space="0" w:color="auto"/>
              <w:bottom w:val="single" w:sz="6" w:space="0" w:color="auto"/>
              <w:right w:val="single" w:sz="6" w:space="0" w:color="auto"/>
            </w:tcBorders>
          </w:tcPr>
          <w:p w14:paraId="3CFB6342" w14:textId="77777777" w:rsidR="00C43B7A" w:rsidRPr="00C60E83" w:rsidRDefault="0535200F" w:rsidP="00AA31D0">
            <w:pPr>
              <w:pStyle w:val="ListParagraph"/>
              <w:numPr>
                <w:ilvl w:val="0"/>
                <w:numId w:val="26"/>
              </w:numPr>
              <w:rPr>
                <w:rFonts w:ascii="Arial" w:eastAsia="Arial" w:hAnsi="Arial" w:cs="Arial"/>
              </w:rPr>
            </w:pPr>
            <w:r w:rsidRPr="00C60E83">
              <w:rPr>
                <w:rFonts w:ascii="Arial" w:eastAsia="Arial" w:hAnsi="Arial" w:cs="Arial"/>
              </w:rPr>
              <w:t>Translation only, no cultural adaptation</w:t>
            </w:r>
          </w:p>
        </w:tc>
      </w:tr>
      <w:tr w:rsidR="007300E0" w:rsidRPr="00C60E83" w14:paraId="025218AA" w14:textId="77777777" w:rsidTr="00BB13EF">
        <w:trPr>
          <w:cantSplit/>
          <w:trHeight w:val="300"/>
        </w:trPr>
        <w:tc>
          <w:tcPr>
            <w:tcW w:w="4650" w:type="dxa"/>
            <w:tcBorders>
              <w:top w:val="single" w:sz="6" w:space="0" w:color="auto"/>
              <w:left w:val="single" w:sz="6" w:space="0" w:color="auto"/>
              <w:bottom w:val="single" w:sz="6" w:space="0" w:color="auto"/>
              <w:right w:val="single" w:sz="6" w:space="0" w:color="auto"/>
            </w:tcBorders>
          </w:tcPr>
          <w:p w14:paraId="29AC7F53" w14:textId="77777777" w:rsidR="00C43B7A" w:rsidRPr="00C60E83" w:rsidRDefault="0535200F" w:rsidP="00AA31D0">
            <w:pPr>
              <w:pStyle w:val="ListParagraph"/>
              <w:numPr>
                <w:ilvl w:val="0"/>
                <w:numId w:val="26"/>
              </w:numPr>
              <w:rPr>
                <w:rFonts w:ascii="Arial" w:eastAsia="Arial" w:hAnsi="Arial" w:cs="Arial"/>
              </w:rPr>
            </w:pPr>
            <w:r w:rsidRPr="00C60E83">
              <w:rPr>
                <w:rFonts w:ascii="Arial" w:eastAsia="Arial" w:hAnsi="Arial" w:cs="Arial"/>
              </w:rPr>
              <w:t>Consideration of diverse cultural backgrounds in item development</w:t>
            </w:r>
          </w:p>
        </w:tc>
        <w:tc>
          <w:tcPr>
            <w:tcW w:w="4710" w:type="dxa"/>
            <w:tcBorders>
              <w:top w:val="single" w:sz="6" w:space="0" w:color="auto"/>
              <w:left w:val="single" w:sz="6" w:space="0" w:color="auto"/>
              <w:bottom w:val="single" w:sz="6" w:space="0" w:color="auto"/>
              <w:right w:val="single" w:sz="6" w:space="0" w:color="auto"/>
            </w:tcBorders>
          </w:tcPr>
          <w:p w14:paraId="599D4AF9" w14:textId="77777777" w:rsidR="00C43B7A" w:rsidRPr="00C60E83" w:rsidRDefault="0535200F" w:rsidP="00AA31D0">
            <w:pPr>
              <w:pStyle w:val="ListParagraph"/>
              <w:numPr>
                <w:ilvl w:val="0"/>
                <w:numId w:val="26"/>
              </w:numPr>
              <w:rPr>
                <w:rFonts w:ascii="Arial" w:eastAsia="Arial" w:hAnsi="Arial" w:cs="Arial"/>
              </w:rPr>
            </w:pPr>
            <w:r w:rsidRPr="00C60E83">
              <w:rPr>
                <w:rFonts w:ascii="Arial" w:eastAsia="Arial" w:hAnsi="Arial" w:cs="Arial"/>
              </w:rPr>
              <w:t>No consideration of cultural diversity in item development</w:t>
            </w:r>
          </w:p>
        </w:tc>
      </w:tr>
      <w:tr w:rsidR="007300E0" w:rsidRPr="00C60E83" w14:paraId="4E36A18B" w14:textId="77777777" w:rsidTr="00BB13EF">
        <w:trPr>
          <w:cantSplit/>
          <w:trHeight w:val="300"/>
        </w:trPr>
        <w:tc>
          <w:tcPr>
            <w:tcW w:w="4650" w:type="dxa"/>
            <w:tcBorders>
              <w:top w:val="single" w:sz="6" w:space="0" w:color="auto"/>
              <w:left w:val="single" w:sz="6" w:space="0" w:color="auto"/>
              <w:bottom w:val="single" w:sz="6" w:space="0" w:color="auto"/>
              <w:right w:val="single" w:sz="6" w:space="0" w:color="auto"/>
            </w:tcBorders>
          </w:tcPr>
          <w:p w14:paraId="2288DBF2" w14:textId="77777777" w:rsidR="00C43B7A" w:rsidRPr="00C60E83" w:rsidRDefault="0535200F" w:rsidP="00AA31D0">
            <w:pPr>
              <w:pStyle w:val="ListParagraph"/>
              <w:numPr>
                <w:ilvl w:val="0"/>
                <w:numId w:val="26"/>
              </w:numPr>
              <w:rPr>
                <w:rFonts w:ascii="Arial" w:eastAsia="Arial" w:hAnsi="Arial" w:cs="Arial"/>
              </w:rPr>
            </w:pPr>
            <w:r w:rsidRPr="00C60E83">
              <w:rPr>
                <w:rFonts w:ascii="Arial" w:eastAsia="Arial" w:hAnsi="Arial" w:cs="Arial"/>
              </w:rPr>
              <w:t>Appropriate cultural representation in norming/validation samples</w:t>
            </w:r>
          </w:p>
        </w:tc>
        <w:tc>
          <w:tcPr>
            <w:tcW w:w="4710" w:type="dxa"/>
            <w:tcBorders>
              <w:top w:val="single" w:sz="6" w:space="0" w:color="auto"/>
              <w:left w:val="single" w:sz="6" w:space="0" w:color="auto"/>
              <w:bottom w:val="single" w:sz="6" w:space="0" w:color="auto"/>
              <w:right w:val="single" w:sz="6" w:space="0" w:color="auto"/>
            </w:tcBorders>
          </w:tcPr>
          <w:p w14:paraId="776A9081" w14:textId="77777777" w:rsidR="00C43B7A" w:rsidRPr="00C60E83" w:rsidRDefault="0535200F" w:rsidP="00AA31D0">
            <w:pPr>
              <w:pStyle w:val="ListParagraph"/>
              <w:numPr>
                <w:ilvl w:val="0"/>
                <w:numId w:val="26"/>
              </w:numPr>
              <w:rPr>
                <w:rFonts w:ascii="Arial" w:eastAsia="Arial" w:hAnsi="Arial" w:cs="Arial"/>
              </w:rPr>
            </w:pPr>
            <w:r w:rsidRPr="00C60E83">
              <w:rPr>
                <w:rFonts w:ascii="Arial" w:eastAsia="Arial" w:hAnsi="Arial" w:cs="Arial"/>
              </w:rPr>
              <w:t>Inadequate cultural representation</w:t>
            </w:r>
          </w:p>
        </w:tc>
      </w:tr>
    </w:tbl>
    <w:p w14:paraId="545B435C" w14:textId="26B48045" w:rsidR="00C43B7A" w:rsidRPr="00BB13EF" w:rsidRDefault="00C43B7A" w:rsidP="00BB13EF">
      <w:pPr>
        <w:pStyle w:val="Heading4"/>
        <w:spacing w:after="0"/>
        <w:rPr>
          <w:sz w:val="36"/>
          <w:szCs w:val="36"/>
        </w:rPr>
      </w:pPr>
      <w:bookmarkStart w:id="37" w:name="_Toc701149073"/>
      <w:r w:rsidRPr="00BB13EF">
        <w:rPr>
          <w:sz w:val="36"/>
          <w:szCs w:val="36"/>
        </w:rPr>
        <w:t>R</w:t>
      </w:r>
      <w:r w:rsidR="00BB13EF">
        <w:rPr>
          <w:sz w:val="36"/>
          <w:szCs w:val="36"/>
        </w:rPr>
        <w:t>equirement</w:t>
      </w:r>
      <w:r w:rsidRPr="00BB13EF">
        <w:rPr>
          <w:sz w:val="36"/>
          <w:szCs w:val="36"/>
        </w:rPr>
        <w:t xml:space="preserve"> 4: T</w:t>
      </w:r>
      <w:r w:rsidR="00BB13EF">
        <w:rPr>
          <w:sz w:val="36"/>
          <w:szCs w:val="36"/>
        </w:rPr>
        <w:t>eacher Administration</w:t>
      </w:r>
      <w:bookmarkEnd w:id="37"/>
    </w:p>
    <w:p w14:paraId="4C340367" w14:textId="77777777" w:rsidR="00C43B7A" w:rsidRPr="00C60E83" w:rsidRDefault="00C43B7A" w:rsidP="00C43B7A">
      <w:pPr>
        <w:rPr>
          <w:rFonts w:ascii="Arial" w:eastAsia="Arial" w:hAnsi="Arial" w:cs="Arial"/>
        </w:rPr>
      </w:pPr>
      <w:r w:rsidRPr="00C60E83">
        <w:rPr>
          <w:rFonts w:ascii="Arial" w:eastAsia="Arial" w:hAnsi="Arial" w:cs="Arial"/>
          <w:b/>
          <w:bCs/>
        </w:rPr>
        <w:t>(</w:t>
      </w:r>
      <w:r w:rsidRPr="00C60E83">
        <w:rPr>
          <w:rFonts w:ascii="Arial" w:eastAsia="Arial" w:hAnsi="Arial" w:cs="Arial"/>
          <w:b/>
          <w:bCs/>
          <w:i/>
          <w:iCs/>
        </w:rPr>
        <w:t xml:space="preserve">EC </w:t>
      </w:r>
      <w:r w:rsidRPr="00C60E83">
        <w:rPr>
          <w:rFonts w:ascii="Arial" w:eastAsia="Arial" w:hAnsi="Arial" w:cs="Arial"/>
          <w:b/>
          <w:bCs/>
        </w:rPr>
        <w:t>Section 48004[d][4])</w:t>
      </w:r>
    </w:p>
    <w:p w14:paraId="02735E3D" w14:textId="248581CD" w:rsidR="00C43B7A" w:rsidRPr="00C60E83" w:rsidRDefault="0535200F" w:rsidP="6BA92D21">
      <w:pPr>
        <w:rPr>
          <w:rFonts w:ascii="Arial" w:eastAsia="Arial" w:hAnsi="Arial" w:cs="Arial"/>
          <w:i/>
          <w:iCs/>
        </w:rPr>
      </w:pPr>
      <w:r w:rsidRPr="00C60E83">
        <w:rPr>
          <w:rFonts w:ascii="Arial" w:eastAsia="Arial" w:hAnsi="Arial" w:cs="Arial"/>
          <w:i/>
          <w:iCs/>
        </w:rPr>
        <w:t>Be capable of administration by classroom teachers or other adults assigned to the classroom</w:t>
      </w:r>
    </w:p>
    <w:p w14:paraId="1EF2F924" w14:textId="77777777" w:rsidR="00C43B7A" w:rsidRPr="00C60E83" w:rsidRDefault="00C43B7A" w:rsidP="00BB13EF">
      <w:pPr>
        <w:pStyle w:val="Heading5"/>
      </w:pPr>
      <w:bookmarkStart w:id="38" w:name="_Toc246172756"/>
      <w:r w:rsidRPr="00C60E83">
        <w:t>4.1 Administration Procedures</w:t>
      </w:r>
      <w:bookmarkEnd w:id="38"/>
    </w:p>
    <w:p w14:paraId="6A4CAFA5" w14:textId="77777777" w:rsidR="00C43B7A" w:rsidRPr="00C60E83" w:rsidRDefault="00C43B7A"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Detail the complexity level of administration procedures and demonstrate feasibility for classroom teachers.</w:t>
      </w:r>
    </w:p>
    <w:p w14:paraId="1AFB4E6C" w14:textId="77777777" w:rsidR="00C43B7A" w:rsidRPr="00C60E83" w:rsidRDefault="00C43B7A" w:rsidP="00C43B7A">
      <w:pPr>
        <w:rPr>
          <w:rFonts w:ascii="Arial" w:eastAsia="Arial" w:hAnsi="Arial" w:cs="Arial"/>
        </w:rPr>
      </w:pPr>
      <w:r w:rsidRPr="00C60E83">
        <w:rPr>
          <w:rFonts w:ascii="Arial" w:eastAsia="Arial" w:hAnsi="Arial" w:cs="Arial"/>
          <w:b/>
          <w:bCs/>
        </w:rPr>
        <w:lastRenderedPageBreak/>
        <w:t>Response:</w:t>
      </w:r>
      <w:r w:rsidRPr="00C60E83">
        <w:rPr>
          <w:rFonts w:ascii="Arial" w:eastAsia="Arial" w:hAnsi="Arial" w:cs="Arial"/>
        </w:rPr>
        <w:t xml:space="preserve"> [Applicant provides teacher administration information]</w:t>
      </w:r>
    </w:p>
    <w:p w14:paraId="35FC33EA" w14:textId="77777777" w:rsidR="00C43B7A" w:rsidRPr="00C60E83" w:rsidRDefault="00C43B7A" w:rsidP="00C43B7A">
      <w:pPr>
        <w:rPr>
          <w:rFonts w:ascii="Arial" w:eastAsia="Arial" w:hAnsi="Arial" w:cs="Arial"/>
          <w:b/>
          <w:bCs/>
        </w:rPr>
      </w:pPr>
      <w:r w:rsidRPr="00C60E83">
        <w:rPr>
          <w:rFonts w:ascii="Arial" w:eastAsia="Arial" w:hAnsi="Arial" w:cs="Arial"/>
          <w:b/>
          <w:bCs/>
        </w:rPr>
        <w:t>Required Documentation:</w:t>
      </w:r>
    </w:p>
    <w:p w14:paraId="27607811" w14:textId="77777777" w:rsidR="00C43B7A" w:rsidRPr="00C60E83" w:rsidRDefault="00C43B7A" w:rsidP="00AA31D0">
      <w:pPr>
        <w:pStyle w:val="ListParagraph"/>
        <w:numPr>
          <w:ilvl w:val="0"/>
          <w:numId w:val="39"/>
        </w:numPr>
        <w:spacing w:after="0"/>
        <w:rPr>
          <w:rFonts w:ascii="Arial" w:eastAsia="Arial" w:hAnsi="Arial" w:cs="Arial"/>
        </w:rPr>
      </w:pPr>
      <w:r w:rsidRPr="00C60E83">
        <w:rPr>
          <w:rFonts w:ascii="Arial" w:eastAsia="Arial" w:hAnsi="Arial" w:cs="Arial"/>
        </w:rPr>
        <w:t>Administration procedures and complexity report</w:t>
      </w:r>
    </w:p>
    <w:p w14:paraId="3AEAF8C5" w14:textId="77777777" w:rsidR="00C43B7A" w:rsidRPr="00C60E83" w:rsidRDefault="00C43B7A" w:rsidP="00AA31D0">
      <w:pPr>
        <w:pStyle w:val="ListParagraph"/>
        <w:numPr>
          <w:ilvl w:val="0"/>
          <w:numId w:val="39"/>
        </w:numPr>
        <w:spacing w:after="0"/>
        <w:rPr>
          <w:rFonts w:ascii="Arial" w:eastAsia="Arial" w:hAnsi="Arial" w:cs="Arial"/>
        </w:rPr>
      </w:pPr>
      <w:r w:rsidRPr="00C60E83">
        <w:rPr>
          <w:rFonts w:ascii="Arial" w:eastAsia="Arial" w:hAnsi="Arial" w:cs="Arial"/>
        </w:rPr>
        <w:t>Example training materials and requirements</w:t>
      </w:r>
    </w:p>
    <w:p w14:paraId="63567A2D" w14:textId="77777777" w:rsidR="00C43B7A" w:rsidRPr="00C60E83" w:rsidRDefault="00C43B7A" w:rsidP="00AA31D0">
      <w:pPr>
        <w:pStyle w:val="ListParagraph"/>
        <w:numPr>
          <w:ilvl w:val="0"/>
          <w:numId w:val="39"/>
        </w:numPr>
        <w:rPr>
          <w:rFonts w:ascii="Arial" w:eastAsia="Arial" w:hAnsi="Arial" w:cs="Arial"/>
        </w:rPr>
      </w:pPr>
      <w:r w:rsidRPr="00C60E83">
        <w:rPr>
          <w:rFonts w:ascii="Arial" w:eastAsia="Arial" w:hAnsi="Arial" w:cs="Arial"/>
        </w:rPr>
        <w:t>Teacher qualification specifications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Requirement 4: Teacher Administration 4.1 Administration Procedures."/>
      </w:tblPr>
      <w:tblGrid>
        <w:gridCol w:w="4787"/>
        <w:gridCol w:w="4573"/>
      </w:tblGrid>
      <w:tr w:rsidR="007300E0" w:rsidRPr="00C60E83" w14:paraId="18E66823" w14:textId="77777777" w:rsidTr="00BB13EF">
        <w:trPr>
          <w:cantSplit/>
          <w:trHeight w:val="300"/>
          <w:tblHeader/>
        </w:trPr>
        <w:tc>
          <w:tcPr>
            <w:tcW w:w="4787"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0799FDAC" w14:textId="77777777" w:rsidR="00C43B7A" w:rsidRPr="00C60E83" w:rsidRDefault="00C43B7A" w:rsidP="007B1E96">
            <w:pPr>
              <w:jc w:val="center"/>
              <w:rPr>
                <w:rFonts w:ascii="Arial" w:eastAsia="Arial" w:hAnsi="Arial" w:cs="Arial"/>
              </w:rPr>
            </w:pPr>
            <w:r w:rsidRPr="00C60E83">
              <w:rPr>
                <w:rFonts w:ascii="Arial" w:eastAsia="Arial" w:hAnsi="Arial" w:cs="Arial"/>
                <w:b/>
                <w:bCs/>
              </w:rPr>
              <w:t>PASS</w:t>
            </w:r>
          </w:p>
        </w:tc>
        <w:tc>
          <w:tcPr>
            <w:tcW w:w="4573"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39A5637C"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5350F71E" w14:textId="77777777" w:rsidTr="00BB13EF">
        <w:trPr>
          <w:cantSplit/>
          <w:trHeight w:val="300"/>
        </w:trPr>
        <w:tc>
          <w:tcPr>
            <w:tcW w:w="4787" w:type="dxa"/>
            <w:tcBorders>
              <w:top w:val="single" w:sz="6" w:space="0" w:color="auto"/>
              <w:left w:val="single" w:sz="6" w:space="0" w:color="auto"/>
              <w:bottom w:val="single" w:sz="6" w:space="0" w:color="auto"/>
              <w:right w:val="single" w:sz="6" w:space="0" w:color="auto"/>
            </w:tcBorders>
          </w:tcPr>
          <w:p w14:paraId="5A35C341" w14:textId="77777777" w:rsidR="00C43B7A" w:rsidRPr="00C60E83" w:rsidRDefault="0535200F" w:rsidP="00AA31D0">
            <w:pPr>
              <w:pStyle w:val="ListParagraph"/>
              <w:numPr>
                <w:ilvl w:val="0"/>
                <w:numId w:val="25"/>
              </w:numPr>
              <w:rPr>
                <w:rFonts w:ascii="Arial" w:eastAsia="Arial" w:hAnsi="Arial" w:cs="Arial"/>
              </w:rPr>
            </w:pPr>
            <w:r w:rsidRPr="00C60E83">
              <w:rPr>
                <w:rFonts w:ascii="Arial" w:eastAsia="Arial" w:hAnsi="Arial" w:cs="Arial"/>
              </w:rPr>
              <w:t xml:space="preserve">Administration procedures appropriate for school staff </w:t>
            </w:r>
          </w:p>
        </w:tc>
        <w:tc>
          <w:tcPr>
            <w:tcW w:w="4573" w:type="dxa"/>
            <w:tcBorders>
              <w:top w:val="single" w:sz="6" w:space="0" w:color="auto"/>
              <w:left w:val="single" w:sz="6" w:space="0" w:color="auto"/>
              <w:bottom w:val="single" w:sz="6" w:space="0" w:color="auto"/>
              <w:right w:val="single" w:sz="6" w:space="0" w:color="auto"/>
            </w:tcBorders>
          </w:tcPr>
          <w:p w14:paraId="5B908BD3" w14:textId="77777777" w:rsidR="00C43B7A" w:rsidRPr="00C60E83" w:rsidRDefault="0535200F" w:rsidP="00AA31D0">
            <w:pPr>
              <w:pStyle w:val="ListParagraph"/>
              <w:numPr>
                <w:ilvl w:val="0"/>
                <w:numId w:val="25"/>
              </w:numPr>
              <w:rPr>
                <w:rFonts w:ascii="Arial" w:eastAsia="Arial" w:hAnsi="Arial" w:cs="Arial"/>
              </w:rPr>
            </w:pPr>
            <w:r w:rsidRPr="00C60E83">
              <w:rPr>
                <w:rFonts w:ascii="Arial" w:eastAsia="Arial" w:hAnsi="Arial" w:cs="Arial"/>
              </w:rPr>
              <w:t>Procedures require specialized expertise</w:t>
            </w:r>
          </w:p>
        </w:tc>
      </w:tr>
      <w:tr w:rsidR="00C43B7A" w:rsidRPr="00C60E83" w14:paraId="0C78F00D" w14:textId="77777777" w:rsidTr="00BB13EF">
        <w:trPr>
          <w:cantSplit/>
          <w:trHeight w:val="510"/>
        </w:trPr>
        <w:tc>
          <w:tcPr>
            <w:tcW w:w="4787" w:type="dxa"/>
            <w:tcBorders>
              <w:top w:val="single" w:sz="6" w:space="0" w:color="auto"/>
              <w:left w:val="single" w:sz="6" w:space="0" w:color="auto"/>
              <w:bottom w:val="single" w:sz="6" w:space="0" w:color="auto"/>
              <w:right w:val="single" w:sz="6" w:space="0" w:color="auto"/>
            </w:tcBorders>
          </w:tcPr>
          <w:p w14:paraId="64250F17" w14:textId="030F582A" w:rsidR="00C43B7A" w:rsidRPr="00C60E83" w:rsidRDefault="0535200F" w:rsidP="00AA31D0">
            <w:pPr>
              <w:pStyle w:val="ListParagraph"/>
              <w:numPr>
                <w:ilvl w:val="0"/>
                <w:numId w:val="25"/>
              </w:numPr>
              <w:rPr>
                <w:rFonts w:ascii="Arial" w:eastAsia="Arial" w:hAnsi="Arial" w:cs="Arial"/>
              </w:rPr>
            </w:pPr>
            <w:r w:rsidRPr="00C60E83">
              <w:rPr>
                <w:rFonts w:ascii="Arial" w:eastAsia="Arial" w:hAnsi="Arial" w:cs="Arial"/>
              </w:rPr>
              <w:t xml:space="preserve">Clear administration manual and </w:t>
            </w:r>
            <w:r w:rsidR="23420053" w:rsidRPr="00C60E83">
              <w:rPr>
                <w:rFonts w:ascii="Arial" w:eastAsia="Arial" w:hAnsi="Arial" w:cs="Arial"/>
              </w:rPr>
              <w:t>guidance</w:t>
            </w:r>
          </w:p>
        </w:tc>
        <w:tc>
          <w:tcPr>
            <w:tcW w:w="4573" w:type="dxa"/>
            <w:tcBorders>
              <w:top w:val="single" w:sz="6" w:space="0" w:color="auto"/>
              <w:left w:val="single" w:sz="6" w:space="0" w:color="auto"/>
              <w:bottom w:val="single" w:sz="6" w:space="0" w:color="auto"/>
              <w:right w:val="single" w:sz="6" w:space="0" w:color="auto"/>
            </w:tcBorders>
          </w:tcPr>
          <w:p w14:paraId="7CC0D359" w14:textId="77777777" w:rsidR="00C43B7A" w:rsidRPr="00C60E83" w:rsidRDefault="0535200F" w:rsidP="00AA31D0">
            <w:pPr>
              <w:pStyle w:val="ListParagraph"/>
              <w:numPr>
                <w:ilvl w:val="0"/>
                <w:numId w:val="25"/>
              </w:numPr>
              <w:rPr>
                <w:rFonts w:ascii="Arial" w:eastAsia="Arial" w:hAnsi="Arial" w:cs="Arial"/>
              </w:rPr>
            </w:pPr>
            <w:r w:rsidRPr="00C60E83">
              <w:rPr>
                <w:rFonts w:ascii="Arial" w:eastAsia="Arial" w:hAnsi="Arial" w:cs="Arial"/>
              </w:rPr>
              <w:t>Inadequate or missing administration guidance</w:t>
            </w:r>
          </w:p>
        </w:tc>
      </w:tr>
    </w:tbl>
    <w:p w14:paraId="40B92DFE" w14:textId="77777777" w:rsidR="00C43B7A" w:rsidRPr="00C60E83" w:rsidRDefault="00C43B7A" w:rsidP="00BB13EF">
      <w:pPr>
        <w:pStyle w:val="Heading5"/>
        <w:spacing w:before="240"/>
      </w:pPr>
      <w:bookmarkStart w:id="39" w:name="_Toc1738118053"/>
      <w:r w:rsidRPr="00C60E83">
        <w:t>4.2 Administration Support and Training</w:t>
      </w:r>
      <w:bookmarkEnd w:id="39"/>
    </w:p>
    <w:p w14:paraId="1B263CAC" w14:textId="77777777" w:rsidR="00C43B7A" w:rsidRPr="00C60E83" w:rsidRDefault="00C43B7A"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Provide a comprehensive overview of training materials, duration, and any specialized expertise needed.</w:t>
      </w:r>
    </w:p>
    <w:p w14:paraId="24F24C55" w14:textId="77777777" w:rsidR="00C43B7A" w:rsidRPr="00C60E83" w:rsidRDefault="00C43B7A" w:rsidP="00C43B7A">
      <w:pPr>
        <w:rPr>
          <w:rFonts w:ascii="Arial" w:eastAsia="Arial" w:hAnsi="Arial" w:cs="Arial"/>
        </w:rPr>
      </w:pPr>
      <w:r w:rsidRPr="00C60E83">
        <w:rPr>
          <w:rFonts w:ascii="Arial" w:eastAsia="Arial" w:hAnsi="Arial" w:cs="Arial"/>
          <w:b/>
          <w:bCs/>
        </w:rPr>
        <w:t>Training Specifications:</w:t>
      </w:r>
    </w:p>
    <w:p w14:paraId="7E67150B" w14:textId="77777777" w:rsidR="00C43B7A" w:rsidRPr="00C60E83" w:rsidRDefault="00C43B7A" w:rsidP="00AA31D0">
      <w:pPr>
        <w:pStyle w:val="ListParagraph"/>
        <w:numPr>
          <w:ilvl w:val="0"/>
          <w:numId w:val="33"/>
        </w:numPr>
        <w:rPr>
          <w:rFonts w:ascii="Arial" w:eastAsia="Arial" w:hAnsi="Arial" w:cs="Arial"/>
        </w:rPr>
      </w:pPr>
      <w:r w:rsidRPr="00C60E83">
        <w:rPr>
          <w:rFonts w:ascii="Arial" w:eastAsia="Arial" w:hAnsi="Arial" w:cs="Arial"/>
          <w:b/>
          <w:bCs/>
        </w:rPr>
        <w:t>Required Training Duration:</w:t>
      </w:r>
      <w:r w:rsidRPr="00C60E83">
        <w:rPr>
          <w:rFonts w:ascii="Arial" w:eastAsia="Arial" w:hAnsi="Arial" w:cs="Arial"/>
        </w:rPr>
        <w:t xml:space="preserve"> [number] hours</w:t>
      </w:r>
    </w:p>
    <w:p w14:paraId="539F41BA" w14:textId="77777777" w:rsidR="00C43B7A" w:rsidRPr="00C60E83" w:rsidRDefault="00C43B7A" w:rsidP="00AA31D0">
      <w:pPr>
        <w:pStyle w:val="ListParagraph"/>
        <w:numPr>
          <w:ilvl w:val="0"/>
          <w:numId w:val="33"/>
        </w:numPr>
        <w:rPr>
          <w:rFonts w:ascii="Arial" w:eastAsia="Arial" w:hAnsi="Arial" w:cs="Arial"/>
        </w:rPr>
      </w:pPr>
      <w:r w:rsidRPr="00C60E83">
        <w:rPr>
          <w:rFonts w:ascii="Arial" w:eastAsia="Arial" w:hAnsi="Arial" w:cs="Arial"/>
          <w:b/>
          <w:bCs/>
        </w:rPr>
        <w:t>Current Training Format:</w:t>
      </w:r>
      <w:r w:rsidRPr="00C60E83">
        <w:rPr>
          <w:rFonts w:ascii="Arial" w:eastAsia="Arial" w:hAnsi="Arial" w:cs="Arial"/>
        </w:rPr>
        <w:t xml:space="preserve"> </w:t>
      </w:r>
    </w:p>
    <w:p w14:paraId="1FA96ACB" w14:textId="77777777" w:rsidR="00C43B7A" w:rsidRPr="00C60E83" w:rsidRDefault="00C43B7A" w:rsidP="00AA31D0">
      <w:pPr>
        <w:pStyle w:val="ListParagraph"/>
        <w:numPr>
          <w:ilvl w:val="0"/>
          <w:numId w:val="30"/>
        </w:numPr>
        <w:rPr>
          <w:rFonts w:ascii="Arial" w:eastAsia="Arial" w:hAnsi="Arial" w:cs="Arial"/>
        </w:rPr>
      </w:pPr>
      <w:r w:rsidRPr="00C60E83">
        <w:rPr>
          <w:rFonts w:ascii="Arial" w:eastAsia="Arial" w:hAnsi="Arial" w:cs="Arial"/>
        </w:rPr>
        <w:t>Online</w:t>
      </w:r>
    </w:p>
    <w:p w14:paraId="4172A8A4" w14:textId="77777777" w:rsidR="00C43B7A" w:rsidRPr="00C60E83" w:rsidRDefault="00C43B7A" w:rsidP="00AA31D0">
      <w:pPr>
        <w:pStyle w:val="ListParagraph"/>
        <w:numPr>
          <w:ilvl w:val="0"/>
          <w:numId w:val="30"/>
        </w:numPr>
        <w:rPr>
          <w:rFonts w:ascii="Arial" w:eastAsia="Arial" w:hAnsi="Arial" w:cs="Arial"/>
        </w:rPr>
      </w:pPr>
      <w:r w:rsidRPr="00C60E83">
        <w:rPr>
          <w:rFonts w:ascii="Arial" w:eastAsia="Arial" w:hAnsi="Arial" w:cs="Arial"/>
        </w:rPr>
        <w:t>In-person</w:t>
      </w:r>
    </w:p>
    <w:p w14:paraId="66BC6C93" w14:textId="77777777" w:rsidR="00C43B7A" w:rsidRPr="00C60E83" w:rsidRDefault="00C43B7A" w:rsidP="00AA31D0">
      <w:pPr>
        <w:pStyle w:val="ListParagraph"/>
        <w:numPr>
          <w:ilvl w:val="0"/>
          <w:numId w:val="30"/>
        </w:numPr>
        <w:rPr>
          <w:rFonts w:ascii="Arial" w:eastAsia="Arial" w:hAnsi="Arial" w:cs="Arial"/>
        </w:rPr>
      </w:pPr>
      <w:r w:rsidRPr="00C60E83">
        <w:rPr>
          <w:rFonts w:ascii="Arial" w:eastAsia="Arial" w:hAnsi="Arial" w:cs="Arial"/>
        </w:rPr>
        <w:t>Hybrid</w:t>
      </w:r>
    </w:p>
    <w:p w14:paraId="659E2ACD" w14:textId="77777777" w:rsidR="00C43B7A" w:rsidRPr="00C60E83" w:rsidRDefault="00C43B7A" w:rsidP="00AA31D0">
      <w:pPr>
        <w:pStyle w:val="ListParagraph"/>
        <w:numPr>
          <w:ilvl w:val="0"/>
          <w:numId w:val="33"/>
        </w:numPr>
        <w:rPr>
          <w:rFonts w:ascii="Arial" w:eastAsia="Arial" w:hAnsi="Arial" w:cs="Arial"/>
        </w:rPr>
      </w:pPr>
      <w:r w:rsidRPr="00C60E83">
        <w:rPr>
          <w:rFonts w:ascii="Arial" w:eastAsia="Arial" w:hAnsi="Arial" w:cs="Arial"/>
          <w:b/>
          <w:bCs/>
        </w:rPr>
        <w:t>Ongoing Support Available:</w:t>
      </w:r>
      <w:r w:rsidRPr="00C60E83">
        <w:rPr>
          <w:rFonts w:ascii="Arial" w:eastAsia="Arial" w:hAnsi="Arial" w:cs="Arial"/>
        </w:rPr>
        <w:t xml:space="preserve"> </w:t>
      </w:r>
    </w:p>
    <w:p w14:paraId="7FDCEDC9" w14:textId="77777777" w:rsidR="00C43B7A" w:rsidRPr="00C60E83" w:rsidRDefault="00C43B7A" w:rsidP="00AA31D0">
      <w:pPr>
        <w:pStyle w:val="ListParagraph"/>
        <w:numPr>
          <w:ilvl w:val="0"/>
          <w:numId w:val="29"/>
        </w:numPr>
        <w:rPr>
          <w:rFonts w:ascii="Arial" w:eastAsia="Arial" w:hAnsi="Arial" w:cs="Arial"/>
        </w:rPr>
      </w:pPr>
      <w:r w:rsidRPr="00C60E83">
        <w:rPr>
          <w:rFonts w:ascii="Arial" w:eastAsia="Arial" w:hAnsi="Arial" w:cs="Arial"/>
        </w:rPr>
        <w:t>Yes</w:t>
      </w:r>
    </w:p>
    <w:p w14:paraId="599B26C3" w14:textId="77777777" w:rsidR="00C43B7A" w:rsidRPr="00C60E83" w:rsidRDefault="00C43B7A" w:rsidP="00AA31D0">
      <w:pPr>
        <w:pStyle w:val="ListParagraph"/>
        <w:numPr>
          <w:ilvl w:val="0"/>
          <w:numId w:val="29"/>
        </w:numPr>
        <w:rPr>
          <w:rFonts w:ascii="Arial" w:eastAsia="Arial" w:hAnsi="Arial" w:cs="Arial"/>
        </w:rPr>
      </w:pPr>
      <w:r w:rsidRPr="00C60E83">
        <w:rPr>
          <w:rFonts w:ascii="Arial" w:eastAsia="Arial" w:hAnsi="Arial" w:cs="Arial"/>
        </w:rPr>
        <w:t>No</w:t>
      </w:r>
    </w:p>
    <w:p w14:paraId="302AF2AA" w14:textId="77777777" w:rsidR="00C43B7A" w:rsidRPr="00C60E83" w:rsidRDefault="00C43B7A" w:rsidP="00AA31D0">
      <w:pPr>
        <w:pStyle w:val="ListParagraph"/>
        <w:numPr>
          <w:ilvl w:val="0"/>
          <w:numId w:val="33"/>
        </w:numPr>
        <w:rPr>
          <w:rFonts w:ascii="Arial" w:eastAsia="Arial" w:hAnsi="Arial" w:cs="Arial"/>
        </w:rPr>
      </w:pPr>
      <w:r w:rsidRPr="00C60E83">
        <w:rPr>
          <w:rFonts w:ascii="Arial" w:eastAsia="Arial" w:hAnsi="Arial" w:cs="Arial"/>
          <w:b/>
          <w:bCs/>
        </w:rPr>
        <w:t>Administration Staffing Requirements:</w:t>
      </w:r>
    </w:p>
    <w:p w14:paraId="7AAC25D7" w14:textId="77777777" w:rsidR="00C43B7A" w:rsidRPr="00C60E83" w:rsidRDefault="00C43B7A" w:rsidP="00AA31D0">
      <w:pPr>
        <w:pStyle w:val="ListParagraph"/>
        <w:numPr>
          <w:ilvl w:val="0"/>
          <w:numId w:val="31"/>
        </w:numPr>
        <w:rPr>
          <w:rFonts w:ascii="Arial" w:eastAsia="Arial" w:hAnsi="Arial" w:cs="Arial"/>
        </w:rPr>
      </w:pPr>
      <w:r w:rsidRPr="00C60E83">
        <w:rPr>
          <w:rFonts w:ascii="Arial" w:eastAsia="Arial" w:hAnsi="Arial" w:cs="Arial"/>
        </w:rPr>
        <w:t>Classroom teacher</w:t>
      </w:r>
    </w:p>
    <w:p w14:paraId="3934B140" w14:textId="77777777" w:rsidR="00C43B7A" w:rsidRPr="00C60E83" w:rsidRDefault="00C43B7A" w:rsidP="00AA31D0">
      <w:pPr>
        <w:pStyle w:val="ListParagraph"/>
        <w:numPr>
          <w:ilvl w:val="0"/>
          <w:numId w:val="31"/>
        </w:numPr>
        <w:rPr>
          <w:rFonts w:ascii="Arial" w:eastAsia="Arial" w:hAnsi="Arial" w:cs="Arial"/>
        </w:rPr>
      </w:pPr>
      <w:r w:rsidRPr="00C60E83">
        <w:rPr>
          <w:rFonts w:ascii="Arial" w:eastAsia="Arial" w:hAnsi="Arial" w:cs="Arial"/>
        </w:rPr>
        <w:t>Specialized screening staff</w:t>
      </w:r>
    </w:p>
    <w:p w14:paraId="3580BFBD" w14:textId="77777777" w:rsidR="00C43B7A" w:rsidRPr="00C60E83" w:rsidRDefault="00C43B7A" w:rsidP="00AA31D0">
      <w:pPr>
        <w:pStyle w:val="ListParagraph"/>
        <w:numPr>
          <w:ilvl w:val="0"/>
          <w:numId w:val="31"/>
        </w:numPr>
        <w:rPr>
          <w:rFonts w:ascii="Arial" w:eastAsia="Arial" w:hAnsi="Arial" w:cs="Arial"/>
        </w:rPr>
      </w:pPr>
      <w:r w:rsidRPr="00C60E83">
        <w:rPr>
          <w:rFonts w:ascii="Arial" w:eastAsia="Arial" w:hAnsi="Arial" w:cs="Arial"/>
        </w:rPr>
        <w:t>Any trained adult</w:t>
      </w:r>
    </w:p>
    <w:p w14:paraId="2748872F" w14:textId="77777777" w:rsidR="00C43B7A" w:rsidRPr="00C60E83" w:rsidRDefault="00C43B7A" w:rsidP="00AA31D0">
      <w:pPr>
        <w:pStyle w:val="ListParagraph"/>
        <w:numPr>
          <w:ilvl w:val="0"/>
          <w:numId w:val="33"/>
        </w:numPr>
        <w:rPr>
          <w:rFonts w:ascii="Arial" w:eastAsia="Arial" w:hAnsi="Arial" w:cs="Arial"/>
        </w:rPr>
      </w:pPr>
      <w:r w:rsidRPr="00C60E83">
        <w:rPr>
          <w:rFonts w:ascii="Arial" w:eastAsia="Arial" w:hAnsi="Arial" w:cs="Arial"/>
          <w:b/>
          <w:bCs/>
        </w:rPr>
        <w:t>Certification Required:</w:t>
      </w:r>
    </w:p>
    <w:p w14:paraId="2476E187" w14:textId="77777777" w:rsidR="00C43B7A" w:rsidRPr="00C60E83" w:rsidRDefault="00C43B7A" w:rsidP="00AA31D0">
      <w:pPr>
        <w:pStyle w:val="ListParagraph"/>
        <w:numPr>
          <w:ilvl w:val="0"/>
          <w:numId w:val="32"/>
        </w:numPr>
        <w:rPr>
          <w:rFonts w:ascii="Arial" w:eastAsia="Arial" w:hAnsi="Arial" w:cs="Arial"/>
        </w:rPr>
      </w:pPr>
      <w:r w:rsidRPr="00C60E83">
        <w:rPr>
          <w:rFonts w:ascii="Arial" w:eastAsia="Arial" w:hAnsi="Arial" w:cs="Arial"/>
        </w:rPr>
        <w:t>Yes</w:t>
      </w:r>
    </w:p>
    <w:p w14:paraId="7FB6CE82" w14:textId="77777777" w:rsidR="00C43B7A" w:rsidRPr="00C60E83" w:rsidRDefault="00C43B7A" w:rsidP="00AA31D0">
      <w:pPr>
        <w:pStyle w:val="ListParagraph"/>
        <w:numPr>
          <w:ilvl w:val="0"/>
          <w:numId w:val="32"/>
        </w:numPr>
        <w:rPr>
          <w:rFonts w:ascii="Arial" w:eastAsia="Arial" w:hAnsi="Arial" w:cs="Arial"/>
        </w:rPr>
      </w:pPr>
      <w:r w:rsidRPr="00C60E83">
        <w:rPr>
          <w:rFonts w:ascii="Arial" w:eastAsia="Arial" w:hAnsi="Arial" w:cs="Arial"/>
        </w:rPr>
        <w:t>No</w:t>
      </w:r>
    </w:p>
    <w:p w14:paraId="231D4298" w14:textId="77777777" w:rsidR="00C43B7A" w:rsidRPr="00C60E83" w:rsidRDefault="00C43B7A" w:rsidP="00C43B7A">
      <w:pPr>
        <w:rPr>
          <w:rFonts w:ascii="Arial" w:eastAsia="Arial" w:hAnsi="Arial" w:cs="Arial"/>
        </w:rPr>
      </w:pPr>
      <w:r w:rsidRPr="00C60E83">
        <w:rPr>
          <w:rFonts w:ascii="Arial" w:eastAsia="Arial" w:hAnsi="Arial" w:cs="Arial"/>
          <w:b/>
          <w:bCs/>
        </w:rPr>
        <w:t>Response:</w:t>
      </w:r>
      <w:r w:rsidRPr="00C60E83">
        <w:rPr>
          <w:rFonts w:ascii="Arial" w:eastAsia="Arial" w:hAnsi="Arial" w:cs="Arial"/>
        </w:rPr>
        <w:t xml:space="preserve"> [Applicant provides training details]</w:t>
      </w:r>
    </w:p>
    <w:p w14:paraId="34909451" w14:textId="77777777" w:rsidR="00C43B7A" w:rsidRPr="00C60E83" w:rsidRDefault="00C43B7A" w:rsidP="00C43B7A">
      <w:pPr>
        <w:rPr>
          <w:rFonts w:ascii="Arial" w:eastAsia="Arial" w:hAnsi="Arial" w:cs="Arial"/>
          <w:b/>
          <w:bCs/>
        </w:rPr>
      </w:pPr>
      <w:r w:rsidRPr="00C60E83">
        <w:rPr>
          <w:rFonts w:ascii="Arial" w:eastAsia="Arial" w:hAnsi="Arial" w:cs="Arial"/>
          <w:b/>
          <w:bCs/>
        </w:rPr>
        <w:t>Required Documentation:</w:t>
      </w:r>
    </w:p>
    <w:p w14:paraId="2996ABC3" w14:textId="77777777" w:rsidR="00C43B7A" w:rsidRPr="00C60E83" w:rsidRDefault="00C43B7A" w:rsidP="00AA31D0">
      <w:pPr>
        <w:pStyle w:val="ListParagraph"/>
        <w:numPr>
          <w:ilvl w:val="0"/>
          <w:numId w:val="38"/>
        </w:numPr>
        <w:spacing w:after="0"/>
        <w:rPr>
          <w:rFonts w:ascii="Arial" w:eastAsia="Arial" w:hAnsi="Arial" w:cs="Arial"/>
        </w:rPr>
      </w:pPr>
      <w:r w:rsidRPr="00C60E83">
        <w:rPr>
          <w:rFonts w:ascii="Arial" w:eastAsia="Arial" w:hAnsi="Arial" w:cs="Arial"/>
        </w:rPr>
        <w:t>Comprehensive training materials overview</w:t>
      </w:r>
    </w:p>
    <w:p w14:paraId="1448247F" w14:textId="77777777" w:rsidR="00C43B7A" w:rsidRPr="00C60E83" w:rsidRDefault="00C43B7A" w:rsidP="00AA31D0">
      <w:pPr>
        <w:pStyle w:val="ListParagraph"/>
        <w:numPr>
          <w:ilvl w:val="0"/>
          <w:numId w:val="38"/>
        </w:numPr>
        <w:spacing w:after="0"/>
        <w:rPr>
          <w:rFonts w:ascii="Arial" w:eastAsia="Arial" w:hAnsi="Arial" w:cs="Arial"/>
        </w:rPr>
      </w:pPr>
      <w:r w:rsidRPr="00C60E83">
        <w:rPr>
          <w:rFonts w:ascii="Arial" w:eastAsia="Arial" w:hAnsi="Arial" w:cs="Arial"/>
        </w:rPr>
        <w:t>Ongoing support resources and materials examples</w:t>
      </w:r>
    </w:p>
    <w:p w14:paraId="2EACC8A5" w14:textId="77777777" w:rsidR="00C43B7A" w:rsidRPr="00C60E83" w:rsidRDefault="00C43B7A" w:rsidP="00AA31D0">
      <w:pPr>
        <w:pStyle w:val="ListParagraph"/>
        <w:numPr>
          <w:ilvl w:val="0"/>
          <w:numId w:val="38"/>
        </w:numPr>
        <w:rPr>
          <w:rFonts w:ascii="Arial" w:eastAsia="Arial" w:hAnsi="Arial" w:cs="Arial"/>
        </w:rPr>
      </w:pPr>
      <w:r w:rsidRPr="00C60E83">
        <w:rPr>
          <w:rFonts w:ascii="Arial" w:eastAsia="Arial" w:hAnsi="Arial" w:cs="Arial"/>
        </w:rPr>
        <w:lastRenderedPageBreak/>
        <w:t>Quick reference guides and troubleshooting resource examples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Requirement 4: Teacher Administration 4.2 Administration Support and Training."/>
      </w:tblPr>
      <w:tblGrid>
        <w:gridCol w:w="4309"/>
        <w:gridCol w:w="5051"/>
      </w:tblGrid>
      <w:tr w:rsidR="007300E0" w:rsidRPr="00C60E83" w14:paraId="096DCED0" w14:textId="77777777" w:rsidTr="00BB13EF">
        <w:trPr>
          <w:cantSplit/>
          <w:trHeight w:val="300"/>
          <w:tblHeader/>
        </w:trPr>
        <w:tc>
          <w:tcPr>
            <w:tcW w:w="4309"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359A37BC" w14:textId="77777777" w:rsidR="00C43B7A" w:rsidRPr="00C60E83" w:rsidRDefault="00C43B7A" w:rsidP="007B1E96">
            <w:pPr>
              <w:jc w:val="center"/>
              <w:rPr>
                <w:rFonts w:ascii="Arial" w:eastAsia="Arial" w:hAnsi="Arial" w:cs="Arial"/>
              </w:rPr>
            </w:pPr>
            <w:r w:rsidRPr="00C60E83">
              <w:rPr>
                <w:rFonts w:ascii="Arial" w:eastAsia="Arial" w:hAnsi="Arial" w:cs="Arial"/>
                <w:b/>
                <w:bCs/>
              </w:rPr>
              <w:t>PASS</w:t>
            </w:r>
          </w:p>
        </w:tc>
        <w:tc>
          <w:tcPr>
            <w:tcW w:w="5051"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7859004F"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53B07A1A" w14:textId="77777777" w:rsidTr="00BB13EF">
        <w:trPr>
          <w:cantSplit/>
          <w:trHeight w:val="300"/>
        </w:trPr>
        <w:tc>
          <w:tcPr>
            <w:tcW w:w="4309" w:type="dxa"/>
            <w:tcBorders>
              <w:top w:val="single" w:sz="6" w:space="0" w:color="auto"/>
              <w:left w:val="single" w:sz="6" w:space="0" w:color="auto"/>
              <w:bottom w:val="single" w:sz="6" w:space="0" w:color="auto"/>
              <w:right w:val="single" w:sz="6" w:space="0" w:color="auto"/>
            </w:tcBorders>
          </w:tcPr>
          <w:p w14:paraId="54A3BBA2" w14:textId="5E23481A" w:rsidR="00C43B7A" w:rsidRPr="00C60E83" w:rsidRDefault="557EA3D6" w:rsidP="00AA31D0">
            <w:pPr>
              <w:pStyle w:val="ListParagraph"/>
              <w:numPr>
                <w:ilvl w:val="0"/>
                <w:numId w:val="95"/>
              </w:numPr>
              <w:rPr>
                <w:rFonts w:ascii="Arial" w:eastAsia="Arial" w:hAnsi="Arial" w:cs="Arial"/>
              </w:rPr>
            </w:pPr>
            <w:r w:rsidRPr="00C60E83">
              <w:rPr>
                <w:rFonts w:ascii="Arial" w:eastAsia="Arial" w:hAnsi="Arial" w:cs="Arial"/>
              </w:rPr>
              <w:t>Adequate training materials provided</w:t>
            </w:r>
          </w:p>
        </w:tc>
        <w:tc>
          <w:tcPr>
            <w:tcW w:w="5051" w:type="dxa"/>
            <w:tcBorders>
              <w:top w:val="single" w:sz="6" w:space="0" w:color="auto"/>
              <w:left w:val="single" w:sz="6" w:space="0" w:color="auto"/>
              <w:bottom w:val="single" w:sz="6" w:space="0" w:color="auto"/>
              <w:right w:val="single" w:sz="6" w:space="0" w:color="auto"/>
            </w:tcBorders>
          </w:tcPr>
          <w:p w14:paraId="286206ED" w14:textId="77777777" w:rsidR="00C43B7A" w:rsidRPr="00C60E83" w:rsidRDefault="0535200F" w:rsidP="00AA31D0">
            <w:pPr>
              <w:pStyle w:val="ListParagraph"/>
              <w:numPr>
                <w:ilvl w:val="0"/>
                <w:numId w:val="24"/>
              </w:numPr>
              <w:rPr>
                <w:rFonts w:ascii="Arial" w:eastAsia="Arial" w:hAnsi="Arial" w:cs="Arial"/>
              </w:rPr>
            </w:pPr>
            <w:r w:rsidRPr="00C60E83">
              <w:rPr>
                <w:rFonts w:ascii="Arial" w:eastAsia="Arial" w:hAnsi="Arial" w:cs="Arial"/>
              </w:rPr>
              <w:t>No adequate training materials</w:t>
            </w:r>
          </w:p>
        </w:tc>
      </w:tr>
      <w:tr w:rsidR="007300E0" w:rsidRPr="00C60E83" w14:paraId="6BD0E707" w14:textId="77777777" w:rsidTr="00BB13EF">
        <w:trPr>
          <w:cantSplit/>
          <w:trHeight w:val="300"/>
        </w:trPr>
        <w:tc>
          <w:tcPr>
            <w:tcW w:w="4309" w:type="dxa"/>
            <w:tcBorders>
              <w:top w:val="single" w:sz="6" w:space="0" w:color="auto"/>
              <w:left w:val="single" w:sz="6" w:space="0" w:color="auto"/>
              <w:bottom w:val="single" w:sz="6" w:space="0" w:color="auto"/>
              <w:right w:val="single" w:sz="6" w:space="0" w:color="auto"/>
            </w:tcBorders>
          </w:tcPr>
          <w:p w14:paraId="344926A4" w14:textId="3432DCD8" w:rsidR="00C43B7A" w:rsidRPr="00C60E83" w:rsidRDefault="49A5D554" w:rsidP="00AA31D0">
            <w:pPr>
              <w:pStyle w:val="ListParagraph"/>
              <w:numPr>
                <w:ilvl w:val="0"/>
                <w:numId w:val="94"/>
              </w:numPr>
              <w:rPr>
                <w:rFonts w:ascii="Arial" w:eastAsia="Arial" w:hAnsi="Arial" w:cs="Arial"/>
              </w:rPr>
            </w:pPr>
            <w:r w:rsidRPr="00C60E83">
              <w:rPr>
                <w:rFonts w:ascii="Arial" w:eastAsia="Arial" w:hAnsi="Arial" w:cs="Arial"/>
              </w:rPr>
              <w:t>Ongoing or extended support available to administrators of the instrument</w:t>
            </w:r>
          </w:p>
        </w:tc>
        <w:tc>
          <w:tcPr>
            <w:tcW w:w="5051" w:type="dxa"/>
            <w:tcBorders>
              <w:top w:val="single" w:sz="6" w:space="0" w:color="auto"/>
              <w:left w:val="single" w:sz="6" w:space="0" w:color="auto"/>
              <w:bottom w:val="single" w:sz="6" w:space="0" w:color="auto"/>
              <w:right w:val="single" w:sz="6" w:space="0" w:color="auto"/>
            </w:tcBorders>
          </w:tcPr>
          <w:p w14:paraId="755C2A55" w14:textId="1D4C5A53" w:rsidR="00C43B7A" w:rsidRPr="00C60E83" w:rsidRDefault="0535200F" w:rsidP="00AA31D0">
            <w:pPr>
              <w:pStyle w:val="ListParagraph"/>
              <w:numPr>
                <w:ilvl w:val="0"/>
                <w:numId w:val="23"/>
              </w:numPr>
              <w:rPr>
                <w:rFonts w:ascii="Arial" w:eastAsia="Arial" w:hAnsi="Arial" w:cs="Arial"/>
              </w:rPr>
            </w:pPr>
            <w:r w:rsidRPr="00C60E83">
              <w:rPr>
                <w:rFonts w:ascii="Arial" w:eastAsia="Arial" w:hAnsi="Arial" w:cs="Arial"/>
              </w:rPr>
              <w:t xml:space="preserve">No ongoing </w:t>
            </w:r>
            <w:r w:rsidR="2719323D" w:rsidRPr="00C60E83">
              <w:rPr>
                <w:rFonts w:ascii="Arial" w:eastAsia="Arial" w:hAnsi="Arial" w:cs="Arial"/>
              </w:rPr>
              <w:t xml:space="preserve">or extended </w:t>
            </w:r>
            <w:r w:rsidRPr="00C60E83">
              <w:rPr>
                <w:rFonts w:ascii="Arial" w:eastAsia="Arial" w:hAnsi="Arial" w:cs="Arial"/>
              </w:rPr>
              <w:t>support provided</w:t>
            </w:r>
          </w:p>
        </w:tc>
      </w:tr>
      <w:tr w:rsidR="007300E0" w:rsidRPr="00C60E83" w14:paraId="2CB8C193" w14:textId="77777777" w:rsidTr="00BB13EF">
        <w:trPr>
          <w:cantSplit/>
          <w:trHeight w:val="300"/>
        </w:trPr>
        <w:tc>
          <w:tcPr>
            <w:tcW w:w="4309" w:type="dxa"/>
            <w:tcBorders>
              <w:top w:val="single" w:sz="6" w:space="0" w:color="auto"/>
              <w:left w:val="single" w:sz="6" w:space="0" w:color="auto"/>
              <w:bottom w:val="single" w:sz="6" w:space="0" w:color="auto"/>
              <w:right w:val="single" w:sz="6" w:space="0" w:color="auto"/>
            </w:tcBorders>
          </w:tcPr>
          <w:p w14:paraId="483BE3F7" w14:textId="23403C94" w:rsidR="00C43B7A" w:rsidRPr="00C60E83" w:rsidRDefault="055C5D6E" w:rsidP="00AA31D0">
            <w:pPr>
              <w:pStyle w:val="ListParagraph"/>
              <w:numPr>
                <w:ilvl w:val="0"/>
                <w:numId w:val="23"/>
              </w:numPr>
              <w:rPr>
                <w:rFonts w:ascii="Arial" w:eastAsia="Arial" w:hAnsi="Arial" w:cs="Arial"/>
              </w:rPr>
            </w:pPr>
            <w:r w:rsidRPr="00C60E83">
              <w:rPr>
                <w:rFonts w:ascii="Arial" w:eastAsia="Arial" w:hAnsi="Arial" w:cs="Arial"/>
              </w:rPr>
              <w:t>Quick reference guides and troubleshooting support resources</w:t>
            </w:r>
          </w:p>
        </w:tc>
        <w:tc>
          <w:tcPr>
            <w:tcW w:w="5051" w:type="dxa"/>
            <w:tcBorders>
              <w:top w:val="single" w:sz="6" w:space="0" w:color="auto"/>
              <w:left w:val="single" w:sz="6" w:space="0" w:color="auto"/>
              <w:bottom w:val="single" w:sz="6" w:space="0" w:color="auto"/>
              <w:right w:val="single" w:sz="6" w:space="0" w:color="auto"/>
            </w:tcBorders>
          </w:tcPr>
          <w:p w14:paraId="3CA54E47" w14:textId="77777777" w:rsidR="00C43B7A" w:rsidRPr="00C60E83" w:rsidRDefault="0535200F" w:rsidP="00AA31D0">
            <w:pPr>
              <w:pStyle w:val="ListParagraph"/>
              <w:numPr>
                <w:ilvl w:val="0"/>
                <w:numId w:val="22"/>
              </w:numPr>
              <w:rPr>
                <w:rFonts w:ascii="Arial" w:eastAsia="Arial" w:hAnsi="Arial" w:cs="Arial"/>
              </w:rPr>
            </w:pPr>
            <w:r w:rsidRPr="00C60E83">
              <w:rPr>
                <w:rFonts w:ascii="Arial" w:eastAsia="Arial" w:hAnsi="Arial" w:cs="Arial"/>
              </w:rPr>
              <w:t>Inadequate support resources</w:t>
            </w:r>
          </w:p>
        </w:tc>
      </w:tr>
    </w:tbl>
    <w:p w14:paraId="26C5A16C" w14:textId="41601D7D" w:rsidR="00C43B7A" w:rsidRPr="00153F18" w:rsidRDefault="00C43B7A" w:rsidP="00153F18">
      <w:pPr>
        <w:pStyle w:val="Heading4"/>
        <w:spacing w:after="0"/>
        <w:rPr>
          <w:sz w:val="36"/>
          <w:szCs w:val="36"/>
        </w:rPr>
      </w:pPr>
      <w:bookmarkStart w:id="40" w:name="_Toc1652922603"/>
      <w:r w:rsidRPr="00153F18">
        <w:rPr>
          <w:sz w:val="36"/>
          <w:szCs w:val="36"/>
        </w:rPr>
        <w:t>R</w:t>
      </w:r>
      <w:r w:rsidR="00153F18">
        <w:rPr>
          <w:sz w:val="36"/>
          <w:szCs w:val="36"/>
        </w:rPr>
        <w:t>equirement</w:t>
      </w:r>
      <w:r w:rsidRPr="00153F18">
        <w:rPr>
          <w:sz w:val="36"/>
          <w:szCs w:val="36"/>
        </w:rPr>
        <w:t xml:space="preserve"> 5: N</w:t>
      </w:r>
      <w:r w:rsidR="00153F18">
        <w:rPr>
          <w:sz w:val="36"/>
          <w:szCs w:val="36"/>
        </w:rPr>
        <w:t>on-Discrimination</w:t>
      </w:r>
      <w:bookmarkEnd w:id="40"/>
    </w:p>
    <w:p w14:paraId="06CE6CE7" w14:textId="77777777" w:rsidR="00C43B7A" w:rsidRPr="00C60E83" w:rsidRDefault="00C43B7A" w:rsidP="00C43B7A">
      <w:pPr>
        <w:rPr>
          <w:rFonts w:ascii="Arial" w:eastAsia="Arial" w:hAnsi="Arial" w:cs="Arial"/>
        </w:rPr>
      </w:pPr>
      <w:r w:rsidRPr="00C60E83">
        <w:rPr>
          <w:rFonts w:ascii="Arial" w:eastAsia="Arial" w:hAnsi="Arial" w:cs="Arial"/>
          <w:b/>
          <w:bCs/>
        </w:rPr>
        <w:t>(</w:t>
      </w:r>
      <w:r w:rsidRPr="00C60E83">
        <w:rPr>
          <w:rFonts w:ascii="Arial" w:eastAsia="Arial" w:hAnsi="Arial" w:cs="Arial"/>
          <w:b/>
          <w:bCs/>
          <w:i/>
          <w:iCs/>
        </w:rPr>
        <w:t xml:space="preserve">EC </w:t>
      </w:r>
      <w:r w:rsidRPr="00C60E83">
        <w:rPr>
          <w:rFonts w:ascii="Arial" w:eastAsia="Arial" w:hAnsi="Arial" w:cs="Arial"/>
          <w:b/>
          <w:bCs/>
        </w:rPr>
        <w:t>Section 48004[d][5])</w:t>
      </w:r>
    </w:p>
    <w:p w14:paraId="38348407" w14:textId="73781CFD" w:rsidR="00C43B7A" w:rsidRPr="00C60E83" w:rsidRDefault="0535200F" w:rsidP="6BA92D21">
      <w:pPr>
        <w:rPr>
          <w:rFonts w:ascii="Arial" w:eastAsia="Arial" w:hAnsi="Arial" w:cs="Arial"/>
          <w:i/>
          <w:iCs/>
        </w:rPr>
      </w:pPr>
      <w:r w:rsidRPr="00C60E83">
        <w:rPr>
          <w:rFonts w:ascii="Arial" w:eastAsia="Arial" w:hAnsi="Arial" w:cs="Arial"/>
          <w:i/>
          <w:iCs/>
        </w:rPr>
        <w:t>Not discriminate on the basis of race, ethnicity, or gender</w:t>
      </w:r>
    </w:p>
    <w:p w14:paraId="51B9DD87" w14:textId="77777777" w:rsidR="00C43B7A" w:rsidRPr="00C60E83" w:rsidRDefault="00C43B7A" w:rsidP="00FB24F3">
      <w:pPr>
        <w:rPr>
          <w:rFonts w:ascii="Arial" w:hAnsi="Arial" w:cs="Arial"/>
          <w:sz w:val="28"/>
          <w:szCs w:val="28"/>
        </w:rPr>
      </w:pPr>
      <w:bookmarkStart w:id="41" w:name="_Toc707031429"/>
      <w:r w:rsidRPr="00C60E83">
        <w:rPr>
          <w:rFonts w:ascii="Arial" w:hAnsi="Arial" w:cs="Arial"/>
          <w:sz w:val="28"/>
          <w:szCs w:val="28"/>
        </w:rPr>
        <w:t>5.1 Equitable Screener Review and Practices</w:t>
      </w:r>
      <w:bookmarkEnd w:id="41"/>
    </w:p>
    <w:p w14:paraId="62746DD7" w14:textId="77777777" w:rsidR="00C43B7A" w:rsidRPr="00C60E83" w:rsidRDefault="00C43B7A"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Describe strategies used to ensure fairness and mitigate potential bias in screener content and procedures.</w:t>
      </w:r>
    </w:p>
    <w:p w14:paraId="27A6BD3B" w14:textId="77777777" w:rsidR="00C43B7A" w:rsidRPr="00C60E83" w:rsidRDefault="00C43B7A" w:rsidP="00C43B7A">
      <w:pPr>
        <w:rPr>
          <w:rFonts w:ascii="Arial" w:eastAsia="Arial" w:hAnsi="Arial" w:cs="Arial"/>
        </w:rPr>
      </w:pPr>
      <w:r w:rsidRPr="00C60E83">
        <w:rPr>
          <w:rFonts w:ascii="Arial" w:eastAsia="Arial" w:hAnsi="Arial" w:cs="Arial"/>
          <w:b/>
          <w:bCs/>
        </w:rPr>
        <w:t>Response:</w:t>
      </w:r>
      <w:r w:rsidRPr="00C60E83">
        <w:rPr>
          <w:rFonts w:ascii="Arial" w:eastAsia="Arial" w:hAnsi="Arial" w:cs="Arial"/>
        </w:rPr>
        <w:t xml:space="preserve"> [Applicant provides fairness information]</w:t>
      </w:r>
    </w:p>
    <w:p w14:paraId="42B63808" w14:textId="77777777" w:rsidR="00C43B7A" w:rsidRPr="00C60E83" w:rsidRDefault="00C43B7A" w:rsidP="00C43B7A">
      <w:pPr>
        <w:rPr>
          <w:rFonts w:ascii="Arial" w:eastAsia="Arial" w:hAnsi="Arial" w:cs="Arial"/>
          <w:b/>
          <w:bCs/>
        </w:rPr>
      </w:pPr>
      <w:r w:rsidRPr="00C60E83">
        <w:rPr>
          <w:rFonts w:ascii="Arial" w:eastAsia="Arial" w:hAnsi="Arial" w:cs="Arial"/>
          <w:b/>
          <w:bCs/>
        </w:rPr>
        <w:t>Required Documentation:</w:t>
      </w:r>
    </w:p>
    <w:p w14:paraId="63905C34" w14:textId="77777777" w:rsidR="00C43B7A" w:rsidRPr="00C60E83" w:rsidRDefault="00C43B7A" w:rsidP="00AA31D0">
      <w:pPr>
        <w:pStyle w:val="ListParagraph"/>
        <w:numPr>
          <w:ilvl w:val="0"/>
          <w:numId w:val="37"/>
        </w:numPr>
        <w:spacing w:after="0"/>
        <w:rPr>
          <w:rFonts w:ascii="Arial" w:eastAsia="Arial" w:hAnsi="Arial" w:cs="Arial"/>
        </w:rPr>
      </w:pPr>
      <w:r w:rsidRPr="00C60E83">
        <w:rPr>
          <w:rFonts w:ascii="Arial" w:eastAsia="Arial" w:hAnsi="Arial" w:cs="Arial"/>
        </w:rPr>
        <w:t>Evidence of equitable screener design</w:t>
      </w:r>
    </w:p>
    <w:p w14:paraId="342E13CE" w14:textId="77777777" w:rsidR="00C43B7A" w:rsidRPr="00C60E83" w:rsidRDefault="00C43B7A" w:rsidP="00AA31D0">
      <w:pPr>
        <w:pStyle w:val="ListParagraph"/>
        <w:numPr>
          <w:ilvl w:val="0"/>
          <w:numId w:val="37"/>
        </w:numPr>
        <w:spacing w:after="0"/>
        <w:rPr>
          <w:rFonts w:ascii="Arial" w:eastAsia="Arial" w:hAnsi="Arial" w:cs="Arial"/>
        </w:rPr>
      </w:pPr>
      <w:r w:rsidRPr="00C60E83">
        <w:rPr>
          <w:rFonts w:ascii="Arial" w:eastAsia="Arial" w:hAnsi="Arial" w:cs="Arial"/>
        </w:rPr>
        <w:t>Bias review documentation and procedures</w:t>
      </w:r>
    </w:p>
    <w:p w14:paraId="66BA824D" w14:textId="77777777" w:rsidR="00C43B7A" w:rsidRPr="00C60E83" w:rsidRDefault="00C43B7A" w:rsidP="00AA31D0">
      <w:pPr>
        <w:pStyle w:val="ListParagraph"/>
        <w:numPr>
          <w:ilvl w:val="0"/>
          <w:numId w:val="37"/>
        </w:numPr>
        <w:spacing w:after="0"/>
        <w:rPr>
          <w:rFonts w:ascii="Arial" w:eastAsia="Arial" w:hAnsi="Arial" w:cs="Arial"/>
        </w:rPr>
      </w:pPr>
      <w:r w:rsidRPr="00C60E83">
        <w:rPr>
          <w:rFonts w:ascii="Arial" w:eastAsia="Arial" w:hAnsi="Arial" w:cs="Arial"/>
        </w:rPr>
        <w:t>Differential Item Functioning (DIF) analysis</w:t>
      </w:r>
    </w:p>
    <w:p w14:paraId="74C0EDA5" w14:textId="4033AFAE" w:rsidR="000E0546" w:rsidRPr="00C60E83" w:rsidRDefault="0535200F" w:rsidP="00153F18">
      <w:pPr>
        <w:pStyle w:val="ListParagraph"/>
        <w:numPr>
          <w:ilvl w:val="0"/>
          <w:numId w:val="37"/>
        </w:numPr>
        <w:spacing w:after="120"/>
        <w:rPr>
          <w:rFonts w:ascii="Arial" w:eastAsia="Arial" w:hAnsi="Arial" w:cs="Arial"/>
        </w:rPr>
      </w:pPr>
      <w:r w:rsidRPr="00C60E83">
        <w:rPr>
          <w:rFonts w:ascii="Arial" w:eastAsia="Arial" w:hAnsi="Arial" w:cs="Arial"/>
        </w:rPr>
        <w:t>Accommodation options for diverse learners</w:t>
      </w: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Pass/Fail table for Requirement 5: Non-Discrimination 5.1 Equitable Screener Review and Practices."/>
      </w:tblPr>
      <w:tblGrid>
        <w:gridCol w:w="5556"/>
        <w:gridCol w:w="3804"/>
      </w:tblGrid>
      <w:tr w:rsidR="007300E0" w:rsidRPr="00C60E83" w14:paraId="72C57D49" w14:textId="77777777" w:rsidTr="00153F18">
        <w:trPr>
          <w:cantSplit/>
          <w:trHeight w:val="300"/>
          <w:tblHeader/>
        </w:trPr>
        <w:tc>
          <w:tcPr>
            <w:tcW w:w="5556"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6D7F7F90" w14:textId="77777777" w:rsidR="00C43B7A" w:rsidRPr="00C60E83" w:rsidRDefault="00C43B7A" w:rsidP="007B1E96">
            <w:pPr>
              <w:jc w:val="center"/>
              <w:rPr>
                <w:rFonts w:ascii="Arial" w:eastAsia="Arial" w:hAnsi="Arial" w:cs="Arial"/>
              </w:rPr>
            </w:pPr>
            <w:r w:rsidRPr="00C60E83">
              <w:rPr>
                <w:rFonts w:ascii="Arial" w:eastAsia="Arial" w:hAnsi="Arial" w:cs="Arial"/>
                <w:b/>
                <w:bCs/>
              </w:rPr>
              <w:t>PASS</w:t>
            </w:r>
          </w:p>
        </w:tc>
        <w:tc>
          <w:tcPr>
            <w:tcW w:w="3804" w:type="dxa"/>
            <w:tcBorders>
              <w:top w:val="single" w:sz="6" w:space="0" w:color="auto"/>
              <w:left w:val="single" w:sz="6" w:space="0" w:color="auto"/>
              <w:bottom w:val="single" w:sz="6" w:space="0" w:color="auto"/>
              <w:right w:val="single" w:sz="6" w:space="0" w:color="auto"/>
            </w:tcBorders>
            <w:shd w:val="clear" w:color="auto" w:fill="DAE9F7" w:themeFill="text2" w:themeFillTint="1A"/>
            <w:vAlign w:val="center"/>
          </w:tcPr>
          <w:p w14:paraId="4F4DB27E" w14:textId="77777777" w:rsidR="00C43B7A" w:rsidRPr="00C60E83" w:rsidRDefault="00C43B7A" w:rsidP="007B1E96">
            <w:pPr>
              <w:jc w:val="center"/>
              <w:rPr>
                <w:rFonts w:ascii="Arial" w:eastAsia="Arial" w:hAnsi="Arial" w:cs="Arial"/>
              </w:rPr>
            </w:pPr>
            <w:r w:rsidRPr="00C60E83">
              <w:rPr>
                <w:rFonts w:ascii="Arial" w:eastAsia="Arial" w:hAnsi="Arial" w:cs="Arial"/>
                <w:b/>
                <w:bCs/>
              </w:rPr>
              <w:t>FAIL</w:t>
            </w:r>
          </w:p>
        </w:tc>
      </w:tr>
      <w:tr w:rsidR="007300E0" w:rsidRPr="00C60E83" w14:paraId="7A0A9F7B" w14:textId="77777777" w:rsidTr="00153F18">
        <w:trPr>
          <w:cantSplit/>
          <w:trHeight w:val="300"/>
        </w:trPr>
        <w:tc>
          <w:tcPr>
            <w:tcW w:w="5556" w:type="dxa"/>
            <w:tcBorders>
              <w:top w:val="single" w:sz="6" w:space="0" w:color="auto"/>
              <w:left w:val="single" w:sz="6" w:space="0" w:color="auto"/>
              <w:bottom w:val="single" w:sz="6" w:space="0" w:color="auto"/>
              <w:right w:val="single" w:sz="6" w:space="0" w:color="auto"/>
            </w:tcBorders>
          </w:tcPr>
          <w:p w14:paraId="1D6460D8" w14:textId="77777777" w:rsidR="00C43B7A" w:rsidRPr="00C60E83" w:rsidRDefault="0535200F" w:rsidP="00AA31D0">
            <w:pPr>
              <w:pStyle w:val="ListParagraph"/>
              <w:numPr>
                <w:ilvl w:val="0"/>
                <w:numId w:val="21"/>
              </w:numPr>
              <w:rPr>
                <w:rFonts w:ascii="Arial" w:eastAsia="Arial" w:hAnsi="Arial" w:cs="Arial"/>
              </w:rPr>
            </w:pPr>
            <w:r w:rsidRPr="00C60E83">
              <w:rPr>
                <w:rFonts w:ascii="Arial" w:eastAsia="Arial" w:hAnsi="Arial" w:cs="Arial"/>
              </w:rPr>
              <w:t>Documented bias review procedures and results</w:t>
            </w:r>
          </w:p>
        </w:tc>
        <w:tc>
          <w:tcPr>
            <w:tcW w:w="3804" w:type="dxa"/>
            <w:tcBorders>
              <w:top w:val="single" w:sz="6" w:space="0" w:color="auto"/>
              <w:left w:val="single" w:sz="6" w:space="0" w:color="auto"/>
              <w:bottom w:val="single" w:sz="6" w:space="0" w:color="auto"/>
              <w:right w:val="single" w:sz="6" w:space="0" w:color="auto"/>
            </w:tcBorders>
          </w:tcPr>
          <w:p w14:paraId="2EE3F3BE" w14:textId="77777777" w:rsidR="00C43B7A" w:rsidRPr="00C60E83" w:rsidRDefault="0535200F" w:rsidP="00AA31D0">
            <w:pPr>
              <w:pStyle w:val="ListParagraph"/>
              <w:numPr>
                <w:ilvl w:val="0"/>
                <w:numId w:val="21"/>
              </w:numPr>
              <w:rPr>
                <w:rFonts w:ascii="Arial" w:eastAsia="Arial" w:hAnsi="Arial" w:cs="Arial"/>
              </w:rPr>
            </w:pPr>
            <w:r w:rsidRPr="00C60E83">
              <w:rPr>
                <w:rFonts w:ascii="Arial" w:eastAsia="Arial" w:hAnsi="Arial" w:cs="Arial"/>
              </w:rPr>
              <w:t>No bias review documentation</w:t>
            </w:r>
          </w:p>
        </w:tc>
      </w:tr>
      <w:tr w:rsidR="007300E0" w:rsidRPr="00C60E83" w14:paraId="251C43FF" w14:textId="77777777" w:rsidTr="00153F18">
        <w:trPr>
          <w:cantSplit/>
          <w:trHeight w:val="300"/>
        </w:trPr>
        <w:tc>
          <w:tcPr>
            <w:tcW w:w="5556" w:type="dxa"/>
            <w:tcBorders>
              <w:top w:val="single" w:sz="6" w:space="0" w:color="auto"/>
              <w:left w:val="single" w:sz="6" w:space="0" w:color="auto"/>
              <w:bottom w:val="single" w:sz="6" w:space="0" w:color="auto"/>
              <w:right w:val="single" w:sz="6" w:space="0" w:color="auto"/>
            </w:tcBorders>
          </w:tcPr>
          <w:p w14:paraId="04951B43" w14:textId="77777777" w:rsidR="00C43B7A" w:rsidRPr="00C60E83" w:rsidRDefault="0535200F" w:rsidP="00AA31D0">
            <w:pPr>
              <w:pStyle w:val="ListParagraph"/>
              <w:numPr>
                <w:ilvl w:val="0"/>
                <w:numId w:val="20"/>
              </w:numPr>
              <w:rPr>
                <w:rFonts w:ascii="Arial" w:eastAsia="Arial" w:hAnsi="Arial" w:cs="Arial"/>
              </w:rPr>
            </w:pPr>
            <w:r w:rsidRPr="00C60E83">
              <w:rPr>
                <w:rFonts w:ascii="Arial" w:eastAsia="Arial" w:hAnsi="Arial" w:cs="Arial"/>
              </w:rPr>
              <w:t>DIF analysis across race, ethnicity, socio-economic status, and gender with acceptable results</w:t>
            </w:r>
          </w:p>
        </w:tc>
        <w:tc>
          <w:tcPr>
            <w:tcW w:w="3804" w:type="dxa"/>
            <w:tcBorders>
              <w:top w:val="single" w:sz="6" w:space="0" w:color="auto"/>
              <w:left w:val="single" w:sz="6" w:space="0" w:color="auto"/>
              <w:bottom w:val="single" w:sz="6" w:space="0" w:color="auto"/>
              <w:right w:val="single" w:sz="6" w:space="0" w:color="auto"/>
            </w:tcBorders>
          </w:tcPr>
          <w:p w14:paraId="67438A44" w14:textId="77777777" w:rsidR="00C43B7A" w:rsidRPr="00C60E83" w:rsidRDefault="0535200F" w:rsidP="00AA31D0">
            <w:pPr>
              <w:pStyle w:val="ListParagraph"/>
              <w:numPr>
                <w:ilvl w:val="0"/>
                <w:numId w:val="20"/>
              </w:numPr>
              <w:rPr>
                <w:rFonts w:ascii="Arial" w:eastAsia="Arial" w:hAnsi="Arial" w:cs="Arial"/>
              </w:rPr>
            </w:pPr>
            <w:r w:rsidRPr="00C60E83">
              <w:rPr>
                <w:rFonts w:ascii="Arial" w:eastAsia="Arial" w:hAnsi="Arial" w:cs="Arial"/>
              </w:rPr>
              <w:t>No DIF analysis or evidence of bias</w:t>
            </w:r>
          </w:p>
        </w:tc>
      </w:tr>
      <w:tr w:rsidR="00C43B7A" w:rsidRPr="00C60E83" w14:paraId="5565C1C8" w14:textId="77777777" w:rsidTr="00153F18">
        <w:trPr>
          <w:cantSplit/>
          <w:trHeight w:val="300"/>
        </w:trPr>
        <w:tc>
          <w:tcPr>
            <w:tcW w:w="5556" w:type="dxa"/>
            <w:tcBorders>
              <w:top w:val="single" w:sz="6" w:space="0" w:color="auto"/>
              <w:left w:val="single" w:sz="6" w:space="0" w:color="auto"/>
              <w:bottom w:val="single" w:sz="6" w:space="0" w:color="auto"/>
              <w:right w:val="single" w:sz="6" w:space="0" w:color="auto"/>
            </w:tcBorders>
          </w:tcPr>
          <w:p w14:paraId="486959B0" w14:textId="5B63BE91" w:rsidR="00C43B7A" w:rsidRPr="00C60E83" w:rsidRDefault="0535200F" w:rsidP="00AA31D0">
            <w:pPr>
              <w:pStyle w:val="ListParagraph"/>
              <w:numPr>
                <w:ilvl w:val="0"/>
                <w:numId w:val="19"/>
              </w:numPr>
              <w:rPr>
                <w:rFonts w:ascii="Arial" w:eastAsia="Arial" w:hAnsi="Arial" w:cs="Arial"/>
              </w:rPr>
            </w:pPr>
            <w:r w:rsidRPr="00C60E83">
              <w:rPr>
                <w:rFonts w:ascii="Arial" w:eastAsia="Arial" w:hAnsi="Arial" w:cs="Arial"/>
              </w:rPr>
              <w:t xml:space="preserve">Appropriate accommodations available for diverse </w:t>
            </w:r>
            <w:r w:rsidR="3BD08943" w:rsidRPr="00C60E83">
              <w:rPr>
                <w:rFonts w:ascii="Arial" w:eastAsia="Arial" w:hAnsi="Arial" w:cs="Arial"/>
              </w:rPr>
              <w:t>needs</w:t>
            </w:r>
          </w:p>
        </w:tc>
        <w:tc>
          <w:tcPr>
            <w:tcW w:w="3804" w:type="dxa"/>
            <w:tcBorders>
              <w:top w:val="single" w:sz="6" w:space="0" w:color="auto"/>
              <w:left w:val="single" w:sz="6" w:space="0" w:color="auto"/>
              <w:bottom w:val="single" w:sz="6" w:space="0" w:color="auto"/>
              <w:right w:val="single" w:sz="6" w:space="0" w:color="auto"/>
            </w:tcBorders>
          </w:tcPr>
          <w:p w14:paraId="0CA29CCB" w14:textId="77777777" w:rsidR="00C43B7A" w:rsidRPr="00C60E83" w:rsidRDefault="0535200F" w:rsidP="00AA31D0">
            <w:pPr>
              <w:pStyle w:val="ListParagraph"/>
              <w:numPr>
                <w:ilvl w:val="0"/>
                <w:numId w:val="19"/>
              </w:numPr>
              <w:rPr>
                <w:rFonts w:ascii="Arial" w:eastAsia="Arial" w:hAnsi="Arial" w:cs="Arial"/>
              </w:rPr>
            </w:pPr>
            <w:r w:rsidRPr="00C60E83">
              <w:rPr>
                <w:rFonts w:ascii="Arial" w:eastAsia="Arial" w:hAnsi="Arial" w:cs="Arial"/>
              </w:rPr>
              <w:t>No accommodations for students with diverse needs</w:t>
            </w:r>
          </w:p>
        </w:tc>
      </w:tr>
    </w:tbl>
    <w:p w14:paraId="7FA91367" w14:textId="1C65ECE5" w:rsidR="00C43B7A" w:rsidRPr="00153F18" w:rsidRDefault="0535200F" w:rsidP="00153F18">
      <w:pPr>
        <w:pStyle w:val="Heading4"/>
        <w:rPr>
          <w:sz w:val="36"/>
          <w:szCs w:val="36"/>
        </w:rPr>
      </w:pPr>
      <w:bookmarkStart w:id="42" w:name="_Toc748699194"/>
      <w:r w:rsidRPr="00153F18">
        <w:rPr>
          <w:sz w:val="36"/>
          <w:szCs w:val="36"/>
        </w:rPr>
        <w:lastRenderedPageBreak/>
        <w:t>R</w:t>
      </w:r>
      <w:r w:rsidR="00153F18">
        <w:rPr>
          <w:sz w:val="36"/>
          <w:szCs w:val="36"/>
        </w:rPr>
        <w:t>equirement</w:t>
      </w:r>
      <w:r w:rsidRPr="00153F18">
        <w:rPr>
          <w:sz w:val="36"/>
          <w:szCs w:val="36"/>
        </w:rPr>
        <w:t xml:space="preserve"> 6: V</w:t>
      </w:r>
      <w:r w:rsidR="00153F18">
        <w:rPr>
          <w:sz w:val="36"/>
          <w:szCs w:val="36"/>
        </w:rPr>
        <w:t>endor Capabilities for Statewide Implementation</w:t>
      </w:r>
      <w:bookmarkEnd w:id="42"/>
    </w:p>
    <w:p w14:paraId="119019E6" w14:textId="62F2F5B0" w:rsidR="00C43B7A" w:rsidRPr="00C60E83" w:rsidRDefault="0535200F" w:rsidP="6BA92D21">
      <w:pPr>
        <w:rPr>
          <w:rFonts w:ascii="Arial" w:eastAsia="Arial" w:hAnsi="Arial" w:cs="Arial"/>
        </w:rPr>
      </w:pPr>
      <w:r w:rsidRPr="00C60E83">
        <w:rPr>
          <w:rFonts w:ascii="Arial" w:eastAsia="Arial" w:hAnsi="Arial" w:cs="Arial"/>
          <w:i/>
          <w:iCs/>
        </w:rPr>
        <w:t>Documentation of proof of scalability for statewide implementation</w:t>
      </w:r>
    </w:p>
    <w:p w14:paraId="65A926E3" w14:textId="5D0457A8" w:rsidR="00C43B7A" w:rsidRPr="00C60E83" w:rsidRDefault="0535200F" w:rsidP="00153F18">
      <w:pPr>
        <w:pStyle w:val="Heading5"/>
      </w:pPr>
      <w:bookmarkStart w:id="43" w:name="_Toc556140289"/>
      <w:r w:rsidRPr="00C60E83">
        <w:t>6.1 Large-Scale Implementation Experience</w:t>
      </w:r>
      <w:bookmarkEnd w:id="43"/>
    </w:p>
    <w:p w14:paraId="2545C64E" w14:textId="77777777" w:rsidR="00C43B7A" w:rsidRPr="00C60E83" w:rsidRDefault="00C43B7A"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Demonstrate experience with large-scale implementations, including prior number of local educational agencies (LEAs) served and comparable state implementations. Full statewide implementation is estimated to be 100,000 student screenings conducted annually.</w:t>
      </w:r>
    </w:p>
    <w:p w14:paraId="00D57123" w14:textId="77777777" w:rsidR="00C43B7A" w:rsidRPr="00C60E83" w:rsidRDefault="00C43B7A" w:rsidP="00C43B7A">
      <w:pPr>
        <w:rPr>
          <w:rFonts w:ascii="Arial" w:eastAsia="Arial" w:hAnsi="Arial" w:cs="Arial"/>
        </w:rPr>
      </w:pPr>
      <w:r w:rsidRPr="00C60E83">
        <w:rPr>
          <w:rFonts w:ascii="Arial" w:eastAsia="Arial" w:hAnsi="Arial" w:cs="Arial"/>
          <w:b/>
          <w:bCs/>
        </w:rPr>
        <w:t>Implementation Experience:</w:t>
      </w:r>
    </w:p>
    <w:p w14:paraId="1761F42E" w14:textId="258D9EC2" w:rsidR="00C43B7A" w:rsidRPr="00C60E83" w:rsidRDefault="00C43B7A" w:rsidP="00AA31D0">
      <w:pPr>
        <w:numPr>
          <w:ilvl w:val="0"/>
          <w:numId w:val="48"/>
        </w:numPr>
        <w:rPr>
          <w:rFonts w:ascii="Arial" w:eastAsia="Arial" w:hAnsi="Arial" w:cs="Arial"/>
        </w:rPr>
      </w:pPr>
      <w:r w:rsidRPr="00C60E83">
        <w:rPr>
          <w:rFonts w:ascii="Arial" w:eastAsia="Arial" w:hAnsi="Arial" w:cs="Arial"/>
          <w:b/>
          <w:bCs/>
        </w:rPr>
        <w:t>Largest Implementation:</w:t>
      </w:r>
      <w:r w:rsidRPr="00C60E83">
        <w:rPr>
          <w:rFonts w:ascii="Arial" w:eastAsia="Arial" w:hAnsi="Arial" w:cs="Arial"/>
        </w:rPr>
        <w:t xml:space="preserve"> </w:t>
      </w:r>
      <w:r w:rsidR="00153F18">
        <w:rPr>
          <w:rFonts w:ascii="Arial" w:eastAsia="Arial" w:hAnsi="Arial" w:cs="Arial"/>
        </w:rPr>
        <w:t xml:space="preserve"># </w:t>
      </w:r>
      <w:r w:rsidRPr="00C60E83">
        <w:rPr>
          <w:rFonts w:ascii="Arial" w:eastAsia="Arial" w:hAnsi="Arial" w:cs="Arial"/>
        </w:rPr>
        <w:t>LEAs/Districts</w:t>
      </w:r>
    </w:p>
    <w:p w14:paraId="23E13F7D" w14:textId="66FB96D8" w:rsidR="00C43B7A" w:rsidRPr="00C60E83" w:rsidRDefault="00C43B7A" w:rsidP="00AA31D0">
      <w:pPr>
        <w:numPr>
          <w:ilvl w:val="0"/>
          <w:numId w:val="48"/>
        </w:numPr>
        <w:rPr>
          <w:rFonts w:ascii="Arial" w:eastAsia="Arial" w:hAnsi="Arial" w:cs="Arial"/>
        </w:rPr>
      </w:pPr>
      <w:r w:rsidRPr="00C60E83">
        <w:rPr>
          <w:rFonts w:ascii="Arial" w:eastAsia="Arial" w:hAnsi="Arial" w:cs="Arial"/>
          <w:b/>
          <w:bCs/>
        </w:rPr>
        <w:t>Total Students Served Annually:</w:t>
      </w:r>
      <w:r w:rsidRPr="00C60E83">
        <w:rPr>
          <w:rFonts w:ascii="Arial" w:eastAsia="Arial" w:hAnsi="Arial" w:cs="Arial"/>
        </w:rPr>
        <w:t xml:space="preserve"> </w:t>
      </w:r>
    </w:p>
    <w:p w14:paraId="134D54EC" w14:textId="588B5DCC" w:rsidR="00C43B7A" w:rsidRPr="00C60E83" w:rsidRDefault="00C43B7A" w:rsidP="00AA31D0">
      <w:pPr>
        <w:numPr>
          <w:ilvl w:val="0"/>
          <w:numId w:val="48"/>
        </w:numPr>
        <w:rPr>
          <w:rFonts w:ascii="Arial" w:eastAsia="Arial" w:hAnsi="Arial" w:cs="Arial"/>
        </w:rPr>
      </w:pPr>
      <w:r w:rsidRPr="00C60E83">
        <w:rPr>
          <w:rFonts w:ascii="Arial" w:eastAsia="Arial" w:hAnsi="Arial" w:cs="Arial"/>
          <w:b/>
          <w:bCs/>
        </w:rPr>
        <w:t>States with Statewide Implementation:</w:t>
      </w:r>
      <w:r w:rsidRPr="00C60E83">
        <w:rPr>
          <w:rFonts w:ascii="Arial" w:eastAsia="Arial" w:hAnsi="Arial" w:cs="Arial"/>
        </w:rPr>
        <w:t xml:space="preserve"> </w:t>
      </w:r>
    </w:p>
    <w:p w14:paraId="18BFADE7" w14:textId="77777777" w:rsidR="00C43B7A" w:rsidRPr="00C60E83" w:rsidRDefault="0535200F" w:rsidP="00C43B7A">
      <w:pPr>
        <w:rPr>
          <w:rFonts w:ascii="Arial" w:eastAsia="Arial" w:hAnsi="Arial" w:cs="Arial"/>
        </w:rPr>
      </w:pPr>
      <w:r w:rsidRPr="00C60E83">
        <w:rPr>
          <w:rFonts w:ascii="Arial" w:eastAsia="Arial" w:hAnsi="Arial" w:cs="Arial"/>
          <w:b/>
          <w:bCs/>
        </w:rPr>
        <w:t>Response:</w:t>
      </w:r>
      <w:r w:rsidRPr="00C60E83">
        <w:rPr>
          <w:rFonts w:ascii="Arial" w:eastAsia="Arial" w:hAnsi="Arial" w:cs="Arial"/>
        </w:rPr>
        <w:t xml:space="preserve"> [Applicant provides implementation experience, including timeline]</w:t>
      </w:r>
    </w:p>
    <w:tbl>
      <w:tblPr>
        <w:tblW w:w="935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Table for rating Requirement 6: Vendor Capabilities for Statewide Implementation 6.1 Large-Scale Implementation Experience."/>
      </w:tblPr>
      <w:tblGrid>
        <w:gridCol w:w="3232"/>
        <w:gridCol w:w="3158"/>
        <w:gridCol w:w="2969"/>
      </w:tblGrid>
      <w:tr w:rsidR="6BA92D21" w:rsidRPr="00C60E83" w14:paraId="302A9FDB" w14:textId="77777777" w:rsidTr="00153F18">
        <w:trPr>
          <w:cantSplit/>
          <w:trHeight w:val="300"/>
          <w:tblHeader/>
        </w:trPr>
        <w:tc>
          <w:tcPr>
            <w:tcW w:w="3232"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90" w:type="dxa"/>
              <w:right w:w="90" w:type="dxa"/>
            </w:tcMar>
            <w:vAlign w:val="center"/>
          </w:tcPr>
          <w:p w14:paraId="454DECD7" w14:textId="309059DF"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Strong Evidence (8</w:t>
            </w:r>
            <w:r w:rsidRPr="00C60E83">
              <w:rPr>
                <w:rFonts w:ascii="Arial" w:eastAsia="Arial" w:hAnsi="Arial" w:cs="Arial"/>
                <w:color w:val="000000" w:themeColor="text1"/>
              </w:rPr>
              <w:t>–</w:t>
            </w:r>
            <w:r w:rsidRPr="00C60E83">
              <w:rPr>
                <w:rFonts w:ascii="Arial" w:eastAsia="Arial" w:hAnsi="Arial" w:cs="Arial"/>
                <w:b/>
                <w:bCs/>
                <w:color w:val="000000" w:themeColor="text1"/>
              </w:rPr>
              <w:t>10 points)</w:t>
            </w:r>
          </w:p>
        </w:tc>
        <w:tc>
          <w:tcPr>
            <w:tcW w:w="3158"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90" w:type="dxa"/>
              <w:right w:w="90" w:type="dxa"/>
            </w:tcMar>
            <w:vAlign w:val="center"/>
          </w:tcPr>
          <w:p w14:paraId="3930735D" w14:textId="76F6BD8E"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Moderate Evidence (4</w:t>
            </w:r>
            <w:r w:rsidRPr="00C60E83">
              <w:rPr>
                <w:rFonts w:ascii="Arial" w:eastAsia="Arial" w:hAnsi="Arial" w:cs="Arial"/>
                <w:color w:val="000000" w:themeColor="text1"/>
              </w:rPr>
              <w:t>–</w:t>
            </w:r>
            <w:r w:rsidRPr="00C60E83">
              <w:rPr>
                <w:rFonts w:ascii="Arial" w:eastAsia="Arial" w:hAnsi="Arial" w:cs="Arial"/>
                <w:b/>
                <w:bCs/>
                <w:color w:val="000000" w:themeColor="text1"/>
              </w:rPr>
              <w:t>7 points)</w:t>
            </w:r>
          </w:p>
        </w:tc>
        <w:tc>
          <w:tcPr>
            <w:tcW w:w="2969" w:type="dxa"/>
            <w:tcBorders>
              <w:top w:val="single" w:sz="6" w:space="0" w:color="auto"/>
              <w:left w:val="single" w:sz="6" w:space="0" w:color="auto"/>
              <w:bottom w:val="single" w:sz="6" w:space="0" w:color="auto"/>
              <w:right w:val="single" w:sz="6" w:space="0" w:color="auto"/>
            </w:tcBorders>
            <w:shd w:val="clear" w:color="auto" w:fill="DAE9F7" w:themeFill="text2" w:themeFillTint="1A"/>
            <w:tcMar>
              <w:left w:w="90" w:type="dxa"/>
              <w:right w:w="90" w:type="dxa"/>
            </w:tcMar>
            <w:vAlign w:val="center"/>
          </w:tcPr>
          <w:p w14:paraId="06B8AB96" w14:textId="3A8595FB"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Minimal Evidence (0</w:t>
            </w:r>
            <w:r w:rsidRPr="00C60E83">
              <w:rPr>
                <w:rFonts w:ascii="Arial" w:eastAsia="Arial" w:hAnsi="Arial" w:cs="Arial"/>
                <w:color w:val="000000" w:themeColor="text1"/>
              </w:rPr>
              <w:t>–</w:t>
            </w:r>
            <w:r w:rsidRPr="00C60E83">
              <w:rPr>
                <w:rFonts w:ascii="Arial" w:eastAsia="Arial" w:hAnsi="Arial" w:cs="Arial"/>
                <w:b/>
                <w:bCs/>
                <w:color w:val="000000" w:themeColor="text1"/>
              </w:rPr>
              <w:t>3 points)</w:t>
            </w:r>
          </w:p>
        </w:tc>
      </w:tr>
      <w:tr w:rsidR="6BA92D21" w:rsidRPr="00C60E83" w14:paraId="7AEABF3B" w14:textId="77777777" w:rsidTr="00153F18">
        <w:trPr>
          <w:cantSplit/>
          <w:trHeight w:val="300"/>
        </w:trPr>
        <w:tc>
          <w:tcPr>
            <w:tcW w:w="3232" w:type="dxa"/>
            <w:tcBorders>
              <w:top w:val="single" w:sz="6" w:space="0" w:color="auto"/>
              <w:left w:val="single" w:sz="6" w:space="0" w:color="auto"/>
              <w:bottom w:val="single" w:sz="6" w:space="0" w:color="auto"/>
              <w:right w:val="single" w:sz="6" w:space="0" w:color="auto"/>
            </w:tcBorders>
            <w:tcMar>
              <w:left w:w="90" w:type="dxa"/>
              <w:right w:w="90" w:type="dxa"/>
            </w:tcMar>
          </w:tcPr>
          <w:p w14:paraId="627107BF" w14:textId="09617FF3" w:rsidR="6BA92D21" w:rsidRPr="00C60E83" w:rsidRDefault="6BA92D21" w:rsidP="6BA92D21">
            <w:pPr>
              <w:rPr>
                <w:rFonts w:ascii="Arial" w:eastAsia="Arial" w:hAnsi="Arial" w:cs="Arial"/>
                <w:color w:val="000000" w:themeColor="text1"/>
              </w:rPr>
            </w:pPr>
            <w:r w:rsidRPr="00C60E83">
              <w:rPr>
                <w:rFonts w:ascii="Arial" w:eastAsia="Arial" w:hAnsi="Arial" w:cs="Arial"/>
                <w:color w:val="000000" w:themeColor="text1"/>
              </w:rPr>
              <w:t xml:space="preserve">Vendor demonstrates </w:t>
            </w:r>
            <w:r w:rsidRPr="00C60E83">
              <w:rPr>
                <w:rFonts w:ascii="Arial" w:eastAsia="Arial" w:hAnsi="Arial" w:cs="Arial"/>
                <w:i/>
                <w:iCs/>
                <w:color w:val="000000" w:themeColor="text1"/>
              </w:rPr>
              <w:t>extensive experience</w:t>
            </w:r>
            <w:r w:rsidRPr="00C60E83">
              <w:rPr>
                <w:rFonts w:ascii="Arial" w:eastAsia="Arial" w:hAnsi="Arial" w:cs="Arial"/>
                <w:color w:val="000000" w:themeColor="text1"/>
              </w:rPr>
              <w:t xml:space="preserve"> with statewide implementations serving similar populations (&gt;100,000 students annually) and provides </w:t>
            </w:r>
            <w:r w:rsidRPr="00C60E83">
              <w:rPr>
                <w:rFonts w:ascii="Arial" w:eastAsia="Arial" w:hAnsi="Arial" w:cs="Arial"/>
                <w:i/>
                <w:iCs/>
                <w:color w:val="000000" w:themeColor="text1"/>
              </w:rPr>
              <w:t>clear documentation</w:t>
            </w:r>
            <w:r w:rsidRPr="00C60E83">
              <w:rPr>
                <w:rFonts w:ascii="Arial" w:eastAsia="Arial" w:hAnsi="Arial" w:cs="Arial"/>
                <w:color w:val="000000" w:themeColor="text1"/>
              </w:rPr>
              <w:t xml:space="preserve"> of successful large-scale deployments with </w:t>
            </w:r>
            <w:r w:rsidRPr="00C60E83">
              <w:rPr>
                <w:rFonts w:ascii="Arial" w:eastAsia="Arial" w:hAnsi="Arial" w:cs="Arial"/>
                <w:i/>
                <w:iCs/>
                <w:color w:val="000000" w:themeColor="text1"/>
              </w:rPr>
              <w:t>detailed case studies</w:t>
            </w:r>
            <w:r w:rsidRPr="00C60E83">
              <w:rPr>
                <w:rFonts w:ascii="Arial" w:eastAsia="Arial" w:hAnsi="Arial" w:cs="Arial"/>
                <w:color w:val="000000" w:themeColor="text1"/>
              </w:rPr>
              <w:t xml:space="preserve"> and measurable outcomes.</w:t>
            </w:r>
          </w:p>
        </w:tc>
        <w:tc>
          <w:tcPr>
            <w:tcW w:w="3158" w:type="dxa"/>
            <w:tcBorders>
              <w:top w:val="single" w:sz="6" w:space="0" w:color="auto"/>
              <w:left w:val="single" w:sz="6" w:space="0" w:color="auto"/>
              <w:bottom w:val="single" w:sz="6" w:space="0" w:color="auto"/>
              <w:right w:val="single" w:sz="6" w:space="0" w:color="auto"/>
            </w:tcBorders>
            <w:tcMar>
              <w:left w:w="90" w:type="dxa"/>
              <w:right w:w="90" w:type="dxa"/>
            </w:tcMar>
          </w:tcPr>
          <w:p w14:paraId="6427E671" w14:textId="1E818E3E" w:rsidR="6BA92D21" w:rsidRPr="00C60E83" w:rsidRDefault="6BA92D21" w:rsidP="6BA92D21">
            <w:pPr>
              <w:rPr>
                <w:rFonts w:ascii="Arial" w:eastAsia="Arial" w:hAnsi="Arial" w:cs="Arial"/>
                <w:color w:val="000000" w:themeColor="text1"/>
              </w:rPr>
            </w:pPr>
            <w:r w:rsidRPr="00C60E83">
              <w:rPr>
                <w:rFonts w:ascii="Arial" w:eastAsia="Arial" w:hAnsi="Arial" w:cs="Arial"/>
                <w:color w:val="000000" w:themeColor="text1"/>
              </w:rPr>
              <w:t xml:space="preserve">Vendor demonstrates </w:t>
            </w:r>
            <w:r w:rsidRPr="00C60E83">
              <w:rPr>
                <w:rFonts w:ascii="Arial" w:eastAsia="Arial" w:hAnsi="Arial" w:cs="Arial"/>
                <w:i/>
                <w:iCs/>
                <w:color w:val="000000" w:themeColor="text1"/>
              </w:rPr>
              <w:t>reasonable experience</w:t>
            </w:r>
            <w:r w:rsidRPr="00C60E83">
              <w:rPr>
                <w:rFonts w:ascii="Arial" w:eastAsia="Arial" w:hAnsi="Arial" w:cs="Arial"/>
                <w:color w:val="000000" w:themeColor="text1"/>
              </w:rPr>
              <w:t xml:space="preserve"> with large-scale screener implementations (50,000 students annually) and </w:t>
            </w:r>
            <w:r w:rsidRPr="00C60E83">
              <w:rPr>
                <w:rFonts w:ascii="Arial" w:eastAsia="Arial" w:hAnsi="Arial" w:cs="Arial"/>
                <w:i/>
                <w:iCs/>
                <w:color w:val="000000" w:themeColor="text1"/>
              </w:rPr>
              <w:t>some documentation</w:t>
            </w:r>
            <w:r w:rsidRPr="00C60E83">
              <w:rPr>
                <w:rFonts w:ascii="Arial" w:eastAsia="Arial" w:hAnsi="Arial" w:cs="Arial"/>
                <w:color w:val="000000" w:themeColor="text1"/>
              </w:rPr>
              <w:t xml:space="preserve"> of successful deployments with </w:t>
            </w:r>
            <w:r w:rsidRPr="00C60E83">
              <w:rPr>
                <w:rFonts w:ascii="Arial" w:eastAsia="Arial" w:hAnsi="Arial" w:cs="Arial"/>
                <w:i/>
                <w:iCs/>
                <w:color w:val="000000" w:themeColor="text1"/>
              </w:rPr>
              <w:t>basic case studies</w:t>
            </w:r>
            <w:r w:rsidRPr="00C60E83">
              <w:rPr>
                <w:rFonts w:ascii="Arial" w:eastAsia="Arial" w:hAnsi="Arial" w:cs="Arial"/>
                <w:color w:val="000000" w:themeColor="text1"/>
              </w:rPr>
              <w:t xml:space="preserve"> or outcome data.</w:t>
            </w:r>
          </w:p>
        </w:tc>
        <w:tc>
          <w:tcPr>
            <w:tcW w:w="2969" w:type="dxa"/>
            <w:tcBorders>
              <w:top w:val="single" w:sz="6" w:space="0" w:color="auto"/>
              <w:left w:val="single" w:sz="6" w:space="0" w:color="auto"/>
              <w:bottom w:val="single" w:sz="6" w:space="0" w:color="auto"/>
              <w:right w:val="single" w:sz="6" w:space="0" w:color="auto"/>
            </w:tcBorders>
            <w:tcMar>
              <w:left w:w="90" w:type="dxa"/>
              <w:right w:w="90" w:type="dxa"/>
            </w:tcMar>
          </w:tcPr>
          <w:p w14:paraId="57CB5A8F" w14:textId="6B3A9CFD" w:rsidR="6BA92D21" w:rsidRPr="00C60E83" w:rsidRDefault="6BA92D21" w:rsidP="6BA92D21">
            <w:pPr>
              <w:rPr>
                <w:rFonts w:ascii="Arial" w:eastAsia="Arial" w:hAnsi="Arial" w:cs="Arial"/>
                <w:color w:val="000000" w:themeColor="text1"/>
              </w:rPr>
            </w:pPr>
            <w:r w:rsidRPr="00C60E83">
              <w:rPr>
                <w:rFonts w:ascii="Arial" w:eastAsia="Arial" w:hAnsi="Arial" w:cs="Arial"/>
                <w:color w:val="000000" w:themeColor="text1"/>
              </w:rPr>
              <w:t xml:space="preserve">Vendor demonstrates </w:t>
            </w:r>
            <w:r w:rsidRPr="00C60E83">
              <w:rPr>
                <w:rFonts w:ascii="Arial" w:eastAsia="Arial" w:hAnsi="Arial" w:cs="Arial"/>
                <w:i/>
                <w:iCs/>
                <w:color w:val="000000" w:themeColor="text1"/>
              </w:rPr>
              <w:t>limited experience</w:t>
            </w:r>
            <w:r w:rsidRPr="00C60E83">
              <w:rPr>
                <w:rFonts w:ascii="Arial" w:eastAsia="Arial" w:hAnsi="Arial" w:cs="Arial"/>
                <w:color w:val="000000" w:themeColor="text1"/>
              </w:rPr>
              <w:t xml:space="preserve"> with large-scale screener implementations (&lt;50,000 students annually) or </w:t>
            </w:r>
            <w:r w:rsidRPr="00C60E83">
              <w:rPr>
                <w:rFonts w:ascii="Arial" w:eastAsia="Arial" w:hAnsi="Arial" w:cs="Arial"/>
                <w:i/>
                <w:iCs/>
                <w:color w:val="000000" w:themeColor="text1"/>
              </w:rPr>
              <w:t>unclear documentation</w:t>
            </w:r>
            <w:r w:rsidRPr="00C60E83">
              <w:rPr>
                <w:rFonts w:ascii="Arial" w:eastAsia="Arial" w:hAnsi="Arial" w:cs="Arial"/>
                <w:color w:val="000000" w:themeColor="text1"/>
              </w:rPr>
              <w:t xml:space="preserve"> of deployment success with </w:t>
            </w:r>
            <w:r w:rsidRPr="00C60E83">
              <w:rPr>
                <w:rFonts w:ascii="Arial" w:eastAsia="Arial" w:hAnsi="Arial" w:cs="Arial"/>
                <w:i/>
                <w:iCs/>
                <w:color w:val="000000" w:themeColor="text1"/>
              </w:rPr>
              <w:t>minimal or no case studies</w:t>
            </w:r>
            <w:r w:rsidRPr="00C60E83">
              <w:rPr>
                <w:rFonts w:ascii="Arial" w:eastAsia="Arial" w:hAnsi="Arial" w:cs="Arial"/>
                <w:color w:val="000000" w:themeColor="text1"/>
              </w:rPr>
              <w:t xml:space="preserve"> or outcome evidence.</w:t>
            </w:r>
          </w:p>
        </w:tc>
      </w:tr>
    </w:tbl>
    <w:p w14:paraId="45F6AE55" w14:textId="77777777" w:rsidR="00C43B7A" w:rsidRPr="00C60E83" w:rsidRDefault="00C43B7A" w:rsidP="00153F18">
      <w:pPr>
        <w:pStyle w:val="Heading5"/>
        <w:spacing w:before="240"/>
      </w:pPr>
      <w:bookmarkStart w:id="44" w:name="_Toc1512326809"/>
      <w:r w:rsidRPr="00C60E83">
        <w:t>6.2 Technical Infrastructure and Platform Capacity</w:t>
      </w:r>
      <w:bookmarkEnd w:id="44"/>
    </w:p>
    <w:p w14:paraId="238ADF9A" w14:textId="77777777" w:rsidR="00C43B7A" w:rsidRPr="00C60E83" w:rsidRDefault="00C43B7A"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Detail technical infrastructure capacity to support California's 1,900+ LEAs.</w:t>
      </w:r>
    </w:p>
    <w:p w14:paraId="21B0DFED" w14:textId="77777777" w:rsidR="00C43B7A" w:rsidRPr="00C60E83" w:rsidRDefault="00C43B7A" w:rsidP="00C43B7A">
      <w:pPr>
        <w:rPr>
          <w:rFonts w:ascii="Arial" w:eastAsia="Arial" w:hAnsi="Arial" w:cs="Arial"/>
        </w:rPr>
      </w:pPr>
      <w:r w:rsidRPr="00C60E83">
        <w:rPr>
          <w:rFonts w:ascii="Arial" w:eastAsia="Arial" w:hAnsi="Arial" w:cs="Arial"/>
          <w:b/>
          <w:bCs/>
        </w:rPr>
        <w:t>Technical Specifications:</w:t>
      </w:r>
    </w:p>
    <w:p w14:paraId="198B5DCB" w14:textId="77777777" w:rsidR="00C43B7A" w:rsidRPr="00C60E83" w:rsidRDefault="00C43B7A" w:rsidP="00AA31D0">
      <w:pPr>
        <w:numPr>
          <w:ilvl w:val="0"/>
          <w:numId w:val="49"/>
        </w:numPr>
        <w:rPr>
          <w:rFonts w:ascii="Arial" w:eastAsia="Arial" w:hAnsi="Arial" w:cs="Arial"/>
        </w:rPr>
      </w:pPr>
      <w:r w:rsidRPr="00C60E83">
        <w:rPr>
          <w:rFonts w:ascii="Arial" w:eastAsia="Arial" w:hAnsi="Arial" w:cs="Arial"/>
        </w:rPr>
        <w:t>Platform Type:</w:t>
      </w:r>
    </w:p>
    <w:p w14:paraId="1299EE4B" w14:textId="77777777" w:rsidR="00C43B7A" w:rsidRPr="00C60E83" w:rsidRDefault="00C43B7A" w:rsidP="00AA31D0">
      <w:pPr>
        <w:pStyle w:val="ListParagraph"/>
        <w:numPr>
          <w:ilvl w:val="0"/>
          <w:numId w:val="42"/>
        </w:numPr>
        <w:rPr>
          <w:rFonts w:ascii="Arial" w:eastAsia="Arial" w:hAnsi="Arial" w:cs="Arial"/>
        </w:rPr>
      </w:pPr>
      <w:r w:rsidRPr="00C60E83">
        <w:rPr>
          <w:rFonts w:ascii="Arial" w:eastAsia="Arial" w:hAnsi="Arial" w:cs="Arial"/>
        </w:rPr>
        <w:lastRenderedPageBreak/>
        <w:t>Online</w:t>
      </w:r>
    </w:p>
    <w:p w14:paraId="365779E8" w14:textId="77777777" w:rsidR="00C43B7A" w:rsidRPr="00C60E83" w:rsidRDefault="00C43B7A" w:rsidP="00AA31D0">
      <w:pPr>
        <w:pStyle w:val="ListParagraph"/>
        <w:numPr>
          <w:ilvl w:val="0"/>
          <w:numId w:val="42"/>
        </w:numPr>
        <w:rPr>
          <w:rFonts w:ascii="Arial" w:eastAsia="Arial" w:hAnsi="Arial" w:cs="Arial"/>
        </w:rPr>
      </w:pPr>
      <w:r w:rsidRPr="00C60E83">
        <w:rPr>
          <w:rFonts w:ascii="Arial" w:eastAsia="Arial" w:hAnsi="Arial" w:cs="Arial"/>
        </w:rPr>
        <w:t>Paper-based</w:t>
      </w:r>
    </w:p>
    <w:p w14:paraId="54EC77C5" w14:textId="77777777" w:rsidR="00C43B7A" w:rsidRPr="00C60E83" w:rsidRDefault="00C43B7A" w:rsidP="00AA31D0">
      <w:pPr>
        <w:pStyle w:val="ListParagraph"/>
        <w:numPr>
          <w:ilvl w:val="0"/>
          <w:numId w:val="42"/>
        </w:numPr>
        <w:rPr>
          <w:rFonts w:ascii="Arial" w:eastAsia="Arial" w:hAnsi="Arial" w:cs="Arial"/>
        </w:rPr>
      </w:pPr>
      <w:r w:rsidRPr="00C60E83">
        <w:rPr>
          <w:rFonts w:ascii="Arial" w:eastAsia="Arial" w:hAnsi="Arial" w:cs="Arial"/>
        </w:rPr>
        <w:t>Both</w:t>
      </w:r>
    </w:p>
    <w:p w14:paraId="0EBBAD24" w14:textId="7E8A65EA" w:rsidR="00C43B7A" w:rsidRPr="00C60E83" w:rsidRDefault="00C43B7A" w:rsidP="00AA31D0">
      <w:pPr>
        <w:numPr>
          <w:ilvl w:val="0"/>
          <w:numId w:val="49"/>
        </w:numPr>
        <w:rPr>
          <w:rFonts w:ascii="Arial" w:eastAsia="Arial" w:hAnsi="Arial" w:cs="Arial"/>
        </w:rPr>
      </w:pPr>
      <w:r w:rsidRPr="00C60E83">
        <w:rPr>
          <w:rFonts w:ascii="Arial" w:eastAsia="Arial" w:hAnsi="Arial" w:cs="Arial"/>
        </w:rPr>
        <w:t>Concurrent Users Supported</w:t>
      </w:r>
      <w:r w:rsidRPr="00C60E83">
        <w:rPr>
          <w:rFonts w:ascii="Arial" w:eastAsia="Arial" w:hAnsi="Arial" w:cs="Arial"/>
          <w:b/>
          <w:bCs/>
        </w:rPr>
        <w:t>:</w:t>
      </w:r>
      <w:r w:rsidRPr="00C60E83">
        <w:rPr>
          <w:rFonts w:ascii="Arial" w:eastAsia="Arial" w:hAnsi="Arial" w:cs="Arial"/>
        </w:rPr>
        <w:t xml:space="preserve"> </w:t>
      </w:r>
    </w:p>
    <w:p w14:paraId="50EDF91F" w14:textId="0153560B" w:rsidR="00C43B7A" w:rsidRPr="00C60E83" w:rsidRDefault="00C43B7A" w:rsidP="00AA31D0">
      <w:pPr>
        <w:numPr>
          <w:ilvl w:val="0"/>
          <w:numId w:val="49"/>
        </w:numPr>
        <w:rPr>
          <w:rFonts w:ascii="Arial" w:eastAsia="Arial" w:hAnsi="Arial" w:cs="Arial"/>
        </w:rPr>
      </w:pPr>
      <w:r w:rsidRPr="00C60E83">
        <w:rPr>
          <w:rFonts w:ascii="Arial" w:eastAsia="Arial" w:hAnsi="Arial" w:cs="Arial"/>
        </w:rPr>
        <w:t xml:space="preserve">Projected User Capacity: </w:t>
      </w:r>
    </w:p>
    <w:p w14:paraId="547AF932" w14:textId="1FBE0476" w:rsidR="00C43B7A" w:rsidRPr="00C60E83" w:rsidRDefault="00C43B7A" w:rsidP="00AA31D0">
      <w:pPr>
        <w:numPr>
          <w:ilvl w:val="0"/>
          <w:numId w:val="49"/>
        </w:numPr>
        <w:rPr>
          <w:rFonts w:ascii="Arial" w:eastAsia="Arial" w:hAnsi="Arial" w:cs="Arial"/>
        </w:rPr>
      </w:pPr>
      <w:r w:rsidRPr="00C60E83">
        <w:rPr>
          <w:rFonts w:ascii="Arial" w:eastAsia="Arial" w:hAnsi="Arial" w:cs="Arial"/>
        </w:rPr>
        <w:t>Data Security Measures:</w:t>
      </w:r>
    </w:p>
    <w:p w14:paraId="0CB6D254" w14:textId="77777777" w:rsidR="00C43B7A" w:rsidRPr="00C60E83" w:rsidRDefault="00C43B7A" w:rsidP="00AA31D0">
      <w:pPr>
        <w:numPr>
          <w:ilvl w:val="0"/>
          <w:numId w:val="49"/>
        </w:numPr>
        <w:rPr>
          <w:rFonts w:ascii="Arial" w:eastAsia="Arial" w:hAnsi="Arial" w:cs="Arial"/>
        </w:rPr>
      </w:pPr>
      <w:r w:rsidRPr="00C60E83">
        <w:rPr>
          <w:rFonts w:ascii="Arial" w:eastAsia="Arial" w:hAnsi="Arial" w:cs="Arial"/>
        </w:rPr>
        <w:t xml:space="preserve">Technical Support Available: </w:t>
      </w:r>
    </w:p>
    <w:p w14:paraId="5CAF87DA" w14:textId="77777777" w:rsidR="00C43B7A" w:rsidRPr="00C60E83" w:rsidRDefault="00C43B7A" w:rsidP="00AA31D0">
      <w:pPr>
        <w:pStyle w:val="ListParagraph"/>
        <w:numPr>
          <w:ilvl w:val="0"/>
          <w:numId w:val="36"/>
        </w:numPr>
        <w:rPr>
          <w:rFonts w:ascii="Arial" w:eastAsia="Arial" w:hAnsi="Arial" w:cs="Arial"/>
        </w:rPr>
      </w:pPr>
      <w:r w:rsidRPr="00C60E83">
        <w:rPr>
          <w:rFonts w:ascii="Arial" w:eastAsia="Arial" w:hAnsi="Arial" w:cs="Arial"/>
        </w:rPr>
        <w:t xml:space="preserve">24/7 </w:t>
      </w:r>
    </w:p>
    <w:p w14:paraId="54FB9DE5" w14:textId="77777777" w:rsidR="00C43B7A" w:rsidRPr="00C60E83" w:rsidRDefault="00C43B7A" w:rsidP="00AA31D0">
      <w:pPr>
        <w:pStyle w:val="ListParagraph"/>
        <w:numPr>
          <w:ilvl w:val="0"/>
          <w:numId w:val="36"/>
        </w:numPr>
        <w:rPr>
          <w:rFonts w:ascii="Arial" w:eastAsia="Arial" w:hAnsi="Arial" w:cs="Arial"/>
        </w:rPr>
      </w:pPr>
      <w:r w:rsidRPr="00C60E83">
        <w:rPr>
          <w:rFonts w:ascii="Arial" w:eastAsia="Arial" w:hAnsi="Arial" w:cs="Arial"/>
        </w:rPr>
        <w:t>Business hours</w:t>
      </w:r>
    </w:p>
    <w:p w14:paraId="53E54304" w14:textId="77777777" w:rsidR="00C43B7A" w:rsidRPr="00C60E83" w:rsidRDefault="00C43B7A" w:rsidP="00AA31D0">
      <w:pPr>
        <w:pStyle w:val="ListParagraph"/>
        <w:numPr>
          <w:ilvl w:val="0"/>
          <w:numId w:val="36"/>
        </w:numPr>
        <w:rPr>
          <w:rFonts w:ascii="Arial" w:eastAsia="Arial" w:hAnsi="Arial" w:cs="Arial"/>
        </w:rPr>
      </w:pPr>
      <w:r w:rsidRPr="00C60E83">
        <w:rPr>
          <w:rFonts w:ascii="Arial" w:eastAsia="Arial" w:hAnsi="Arial" w:cs="Arial"/>
        </w:rPr>
        <w:t>Other</w:t>
      </w:r>
    </w:p>
    <w:p w14:paraId="1D48CEB7" w14:textId="77777777" w:rsidR="00C43B7A" w:rsidRPr="00C60E83" w:rsidRDefault="0535200F" w:rsidP="00C43B7A">
      <w:pPr>
        <w:rPr>
          <w:rFonts w:ascii="Arial" w:eastAsia="Arial" w:hAnsi="Arial" w:cs="Arial"/>
        </w:rPr>
      </w:pPr>
      <w:r w:rsidRPr="00C60E83">
        <w:rPr>
          <w:rFonts w:ascii="Arial" w:eastAsia="Arial" w:hAnsi="Arial" w:cs="Arial"/>
          <w:b/>
          <w:bCs/>
        </w:rPr>
        <w:t>Response:</w:t>
      </w:r>
      <w:r w:rsidRPr="00C60E83">
        <w:rPr>
          <w:rFonts w:ascii="Arial" w:eastAsia="Arial" w:hAnsi="Arial" w:cs="Arial"/>
        </w:rPr>
        <w:t xml:space="preserve"> [Applicant provides infrastructure details]</w:t>
      </w: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Table for rating Requirement 6: Vendor Capabilities for Statewide Implementation 6.2 Technical Infrastructure and Platform Capacity."/>
      </w:tblPr>
      <w:tblGrid>
        <w:gridCol w:w="3232"/>
        <w:gridCol w:w="3288"/>
        <w:gridCol w:w="2840"/>
      </w:tblGrid>
      <w:tr w:rsidR="6BA92D21" w:rsidRPr="00C60E83" w14:paraId="1042D7F6" w14:textId="77777777" w:rsidTr="00153F18">
        <w:trPr>
          <w:cantSplit/>
          <w:trHeight w:val="300"/>
          <w:tblHeader/>
        </w:trPr>
        <w:tc>
          <w:tcPr>
            <w:tcW w:w="3232" w:type="dxa"/>
            <w:tcBorders>
              <w:top w:val="single" w:sz="6" w:space="0" w:color="auto"/>
              <w:left w:val="single" w:sz="6" w:space="0" w:color="auto"/>
              <w:bottom w:val="single" w:sz="6" w:space="0" w:color="auto"/>
              <w:right w:val="single" w:sz="6" w:space="0" w:color="auto"/>
            </w:tcBorders>
            <w:shd w:val="clear" w:color="auto" w:fill="DAE8F8"/>
            <w:tcMar>
              <w:left w:w="90" w:type="dxa"/>
              <w:right w:w="90" w:type="dxa"/>
            </w:tcMar>
            <w:vAlign w:val="center"/>
          </w:tcPr>
          <w:p w14:paraId="438B3081" w14:textId="47F9CC03"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Strong Evidence (8</w:t>
            </w:r>
            <w:r w:rsidRPr="00C60E83">
              <w:rPr>
                <w:rFonts w:ascii="Arial" w:eastAsia="Arial" w:hAnsi="Arial" w:cs="Arial"/>
                <w:color w:val="000000" w:themeColor="text1"/>
              </w:rPr>
              <w:t>–</w:t>
            </w:r>
            <w:r w:rsidRPr="00C60E83">
              <w:rPr>
                <w:rFonts w:ascii="Arial" w:eastAsia="Arial" w:hAnsi="Arial" w:cs="Arial"/>
                <w:b/>
                <w:bCs/>
                <w:color w:val="000000" w:themeColor="text1"/>
              </w:rPr>
              <w:t>10 points)</w:t>
            </w:r>
          </w:p>
        </w:tc>
        <w:tc>
          <w:tcPr>
            <w:tcW w:w="3288" w:type="dxa"/>
            <w:tcBorders>
              <w:top w:val="single" w:sz="6" w:space="0" w:color="auto"/>
              <w:left w:val="single" w:sz="6" w:space="0" w:color="auto"/>
              <w:bottom w:val="single" w:sz="6" w:space="0" w:color="auto"/>
              <w:right w:val="single" w:sz="6" w:space="0" w:color="auto"/>
            </w:tcBorders>
            <w:shd w:val="clear" w:color="auto" w:fill="DAE8F8"/>
            <w:tcMar>
              <w:left w:w="90" w:type="dxa"/>
              <w:right w:w="90" w:type="dxa"/>
            </w:tcMar>
            <w:vAlign w:val="center"/>
          </w:tcPr>
          <w:p w14:paraId="73C59C7F" w14:textId="6C6E366A"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Moderate Evidence (4</w:t>
            </w:r>
            <w:r w:rsidRPr="00C60E83">
              <w:rPr>
                <w:rFonts w:ascii="Arial" w:eastAsia="Arial" w:hAnsi="Arial" w:cs="Arial"/>
                <w:color w:val="000000" w:themeColor="text1"/>
              </w:rPr>
              <w:t>–</w:t>
            </w:r>
            <w:r w:rsidRPr="00C60E83">
              <w:rPr>
                <w:rFonts w:ascii="Arial" w:eastAsia="Arial" w:hAnsi="Arial" w:cs="Arial"/>
                <w:b/>
                <w:bCs/>
                <w:color w:val="000000" w:themeColor="text1"/>
              </w:rPr>
              <w:t>7 points)</w:t>
            </w:r>
          </w:p>
        </w:tc>
        <w:tc>
          <w:tcPr>
            <w:tcW w:w="2840" w:type="dxa"/>
            <w:tcBorders>
              <w:top w:val="single" w:sz="6" w:space="0" w:color="auto"/>
              <w:left w:val="single" w:sz="6" w:space="0" w:color="auto"/>
              <w:bottom w:val="single" w:sz="6" w:space="0" w:color="auto"/>
              <w:right w:val="single" w:sz="6" w:space="0" w:color="auto"/>
            </w:tcBorders>
            <w:shd w:val="clear" w:color="auto" w:fill="DAE8F8"/>
            <w:tcMar>
              <w:left w:w="90" w:type="dxa"/>
              <w:right w:w="90" w:type="dxa"/>
            </w:tcMar>
            <w:vAlign w:val="center"/>
          </w:tcPr>
          <w:p w14:paraId="198C60EF" w14:textId="22CC49B8"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Minimal Evidence (0</w:t>
            </w:r>
            <w:r w:rsidRPr="00C60E83">
              <w:rPr>
                <w:rFonts w:ascii="Arial" w:eastAsia="Arial" w:hAnsi="Arial" w:cs="Arial"/>
                <w:color w:val="000000" w:themeColor="text1"/>
              </w:rPr>
              <w:t>–</w:t>
            </w:r>
            <w:r w:rsidRPr="00C60E83">
              <w:rPr>
                <w:rFonts w:ascii="Arial" w:eastAsia="Arial" w:hAnsi="Arial" w:cs="Arial"/>
                <w:b/>
                <w:bCs/>
                <w:color w:val="000000" w:themeColor="text1"/>
              </w:rPr>
              <w:t>3 points)</w:t>
            </w:r>
          </w:p>
        </w:tc>
      </w:tr>
      <w:tr w:rsidR="6BA92D21" w:rsidRPr="00C60E83" w14:paraId="6318F2A8" w14:textId="77777777" w:rsidTr="00153F18">
        <w:trPr>
          <w:cantSplit/>
          <w:trHeight w:val="300"/>
        </w:trPr>
        <w:tc>
          <w:tcPr>
            <w:tcW w:w="3232" w:type="dxa"/>
            <w:tcBorders>
              <w:top w:val="single" w:sz="6" w:space="0" w:color="auto"/>
              <w:left w:val="single" w:sz="6" w:space="0" w:color="auto"/>
              <w:bottom w:val="single" w:sz="6" w:space="0" w:color="auto"/>
              <w:right w:val="single" w:sz="6" w:space="0" w:color="auto"/>
            </w:tcBorders>
            <w:tcMar>
              <w:left w:w="90" w:type="dxa"/>
              <w:right w:w="90" w:type="dxa"/>
            </w:tcMar>
          </w:tcPr>
          <w:p w14:paraId="7EABD77C" w14:textId="7B743FB6" w:rsidR="6BA92D21" w:rsidRPr="00C60E83" w:rsidRDefault="6BA92D21" w:rsidP="6BA92D21">
            <w:pPr>
              <w:rPr>
                <w:rFonts w:ascii="Arial" w:eastAsia="Arial" w:hAnsi="Arial" w:cs="Arial"/>
                <w:color w:val="000000" w:themeColor="text1"/>
              </w:rPr>
            </w:pPr>
            <w:r w:rsidRPr="00C60E83">
              <w:rPr>
                <w:rFonts w:ascii="Arial" w:eastAsia="Arial" w:hAnsi="Arial" w:cs="Arial"/>
                <w:color w:val="000000" w:themeColor="text1"/>
              </w:rPr>
              <w:t xml:space="preserve">Technical platform demonstrates </w:t>
            </w:r>
            <w:r w:rsidRPr="00C60E83">
              <w:rPr>
                <w:rFonts w:ascii="Arial" w:eastAsia="Arial" w:hAnsi="Arial" w:cs="Arial"/>
                <w:i/>
                <w:iCs/>
                <w:color w:val="000000" w:themeColor="text1"/>
              </w:rPr>
              <w:t>robust capacity</w:t>
            </w:r>
            <w:r w:rsidRPr="00C60E83">
              <w:rPr>
                <w:rFonts w:ascii="Arial" w:eastAsia="Arial" w:hAnsi="Arial" w:cs="Arial"/>
                <w:color w:val="000000" w:themeColor="text1"/>
              </w:rPr>
              <w:t xml:space="preserve"> for concurrent users, </w:t>
            </w:r>
            <w:r w:rsidRPr="00C60E83">
              <w:rPr>
                <w:rFonts w:ascii="Arial" w:eastAsia="Arial" w:hAnsi="Arial" w:cs="Arial"/>
                <w:i/>
                <w:iCs/>
                <w:color w:val="000000" w:themeColor="text1"/>
              </w:rPr>
              <w:t>comprehensive security measures</w:t>
            </w:r>
            <w:r w:rsidRPr="00C60E83">
              <w:rPr>
                <w:rFonts w:ascii="Arial" w:eastAsia="Arial" w:hAnsi="Arial" w:cs="Arial"/>
                <w:color w:val="000000" w:themeColor="text1"/>
              </w:rPr>
              <w:t xml:space="preserve">, </w:t>
            </w:r>
            <w:r w:rsidRPr="00C60E83">
              <w:rPr>
                <w:rFonts w:ascii="Arial" w:eastAsia="Arial" w:hAnsi="Arial" w:cs="Arial"/>
                <w:i/>
                <w:iCs/>
                <w:color w:val="000000" w:themeColor="text1"/>
              </w:rPr>
              <w:t>proven scalability</w:t>
            </w:r>
            <w:r w:rsidRPr="00C60E83">
              <w:rPr>
                <w:rFonts w:ascii="Arial" w:eastAsia="Arial" w:hAnsi="Arial" w:cs="Arial"/>
                <w:color w:val="000000" w:themeColor="text1"/>
              </w:rPr>
              <w:t xml:space="preserve"> with multiple delivery options (online/offline), and </w:t>
            </w:r>
            <w:r w:rsidRPr="00C60E83">
              <w:rPr>
                <w:rFonts w:ascii="Arial" w:eastAsia="Arial" w:hAnsi="Arial" w:cs="Arial"/>
                <w:i/>
                <w:iCs/>
                <w:color w:val="000000" w:themeColor="text1"/>
              </w:rPr>
              <w:t>extensive technical support</w:t>
            </w:r>
            <w:r w:rsidRPr="00C60E83">
              <w:rPr>
                <w:rFonts w:ascii="Arial" w:eastAsia="Arial" w:hAnsi="Arial" w:cs="Arial"/>
                <w:color w:val="000000" w:themeColor="text1"/>
              </w:rPr>
              <w:t xml:space="preserve"> with 24/7 availability and multiple contact methods.</w:t>
            </w:r>
          </w:p>
        </w:tc>
        <w:tc>
          <w:tcPr>
            <w:tcW w:w="3288" w:type="dxa"/>
            <w:tcBorders>
              <w:top w:val="single" w:sz="6" w:space="0" w:color="auto"/>
              <w:left w:val="single" w:sz="6" w:space="0" w:color="auto"/>
              <w:bottom w:val="single" w:sz="6" w:space="0" w:color="auto"/>
              <w:right w:val="single" w:sz="6" w:space="0" w:color="auto"/>
            </w:tcBorders>
            <w:tcMar>
              <w:left w:w="90" w:type="dxa"/>
              <w:right w:w="90" w:type="dxa"/>
            </w:tcMar>
          </w:tcPr>
          <w:p w14:paraId="7A0483B0" w14:textId="11BB107F" w:rsidR="6BA92D21" w:rsidRPr="00C60E83" w:rsidRDefault="6BA92D21" w:rsidP="6BA92D21">
            <w:pPr>
              <w:rPr>
                <w:rFonts w:ascii="Arial" w:eastAsia="Arial" w:hAnsi="Arial" w:cs="Arial"/>
                <w:color w:val="000000" w:themeColor="text1"/>
              </w:rPr>
            </w:pPr>
            <w:r w:rsidRPr="00C60E83">
              <w:rPr>
                <w:rFonts w:ascii="Arial" w:eastAsia="Arial" w:hAnsi="Arial" w:cs="Arial"/>
                <w:color w:val="000000" w:themeColor="text1"/>
              </w:rPr>
              <w:t xml:space="preserve">Technical platform demonstrates </w:t>
            </w:r>
            <w:r w:rsidRPr="00C60E83">
              <w:rPr>
                <w:rFonts w:ascii="Arial" w:eastAsia="Arial" w:hAnsi="Arial" w:cs="Arial"/>
                <w:i/>
                <w:iCs/>
                <w:color w:val="000000" w:themeColor="text1"/>
              </w:rPr>
              <w:t>adequate capacity</w:t>
            </w:r>
            <w:r w:rsidRPr="00C60E83">
              <w:rPr>
                <w:rFonts w:ascii="Arial" w:eastAsia="Arial" w:hAnsi="Arial" w:cs="Arial"/>
                <w:color w:val="000000" w:themeColor="text1"/>
              </w:rPr>
              <w:t xml:space="preserve"> for concurrent users, </w:t>
            </w:r>
            <w:r w:rsidRPr="00C60E83">
              <w:rPr>
                <w:rFonts w:ascii="Arial" w:eastAsia="Arial" w:hAnsi="Arial" w:cs="Arial"/>
                <w:i/>
                <w:iCs/>
                <w:color w:val="000000" w:themeColor="text1"/>
              </w:rPr>
              <w:t>reasonable security measures</w:t>
            </w:r>
            <w:r w:rsidRPr="00C60E83">
              <w:rPr>
                <w:rFonts w:ascii="Arial" w:eastAsia="Arial" w:hAnsi="Arial" w:cs="Arial"/>
                <w:color w:val="000000" w:themeColor="text1"/>
              </w:rPr>
              <w:t xml:space="preserve">, </w:t>
            </w:r>
            <w:r w:rsidRPr="00C60E83">
              <w:rPr>
                <w:rFonts w:ascii="Arial" w:eastAsia="Arial" w:hAnsi="Arial" w:cs="Arial"/>
                <w:i/>
                <w:iCs/>
                <w:color w:val="000000" w:themeColor="text1"/>
              </w:rPr>
              <w:t>some evidence</w:t>
            </w:r>
            <w:r w:rsidRPr="00C60E83">
              <w:rPr>
                <w:rFonts w:ascii="Arial" w:eastAsia="Arial" w:hAnsi="Arial" w:cs="Arial"/>
                <w:color w:val="000000" w:themeColor="text1"/>
              </w:rPr>
              <w:t xml:space="preserve"> of scalability with limited delivery options, and </w:t>
            </w:r>
            <w:r w:rsidRPr="00C60E83">
              <w:rPr>
                <w:rFonts w:ascii="Arial" w:eastAsia="Arial" w:hAnsi="Arial" w:cs="Arial"/>
                <w:i/>
                <w:iCs/>
                <w:color w:val="000000" w:themeColor="text1"/>
              </w:rPr>
              <w:t>moderate technical support</w:t>
            </w:r>
            <w:r w:rsidRPr="00C60E83">
              <w:rPr>
                <w:rFonts w:ascii="Arial" w:eastAsia="Arial" w:hAnsi="Arial" w:cs="Arial"/>
                <w:color w:val="000000" w:themeColor="text1"/>
              </w:rPr>
              <w:t xml:space="preserve"> with business hours availability.</w:t>
            </w:r>
          </w:p>
        </w:tc>
        <w:tc>
          <w:tcPr>
            <w:tcW w:w="2840" w:type="dxa"/>
            <w:tcBorders>
              <w:top w:val="single" w:sz="6" w:space="0" w:color="auto"/>
              <w:left w:val="single" w:sz="6" w:space="0" w:color="auto"/>
              <w:bottom w:val="single" w:sz="6" w:space="0" w:color="auto"/>
              <w:right w:val="single" w:sz="6" w:space="0" w:color="auto"/>
            </w:tcBorders>
            <w:tcMar>
              <w:left w:w="90" w:type="dxa"/>
              <w:right w:w="90" w:type="dxa"/>
            </w:tcMar>
          </w:tcPr>
          <w:p w14:paraId="223B4EE9" w14:textId="7695CA00" w:rsidR="6BA92D21" w:rsidRPr="00C60E83" w:rsidRDefault="6BA92D21" w:rsidP="6BA92D21">
            <w:pPr>
              <w:rPr>
                <w:rFonts w:ascii="Arial" w:eastAsia="Arial" w:hAnsi="Arial" w:cs="Arial"/>
                <w:color w:val="000000" w:themeColor="text1"/>
              </w:rPr>
            </w:pPr>
            <w:r w:rsidRPr="00C60E83">
              <w:rPr>
                <w:rFonts w:ascii="Arial" w:eastAsia="Arial" w:hAnsi="Arial" w:cs="Arial"/>
                <w:color w:val="000000" w:themeColor="text1"/>
              </w:rPr>
              <w:t xml:space="preserve">Technical platform demonstrates </w:t>
            </w:r>
            <w:r w:rsidRPr="00C60E83">
              <w:rPr>
                <w:rFonts w:ascii="Arial" w:eastAsia="Arial" w:hAnsi="Arial" w:cs="Arial"/>
                <w:i/>
                <w:iCs/>
                <w:color w:val="000000" w:themeColor="text1"/>
              </w:rPr>
              <w:t>limited capacity</w:t>
            </w:r>
            <w:r w:rsidRPr="00C60E83">
              <w:rPr>
                <w:rFonts w:ascii="Arial" w:eastAsia="Arial" w:hAnsi="Arial" w:cs="Arial"/>
                <w:color w:val="000000" w:themeColor="text1"/>
              </w:rPr>
              <w:t xml:space="preserve"> for concurrent users, </w:t>
            </w:r>
            <w:r w:rsidRPr="00C60E83">
              <w:rPr>
                <w:rFonts w:ascii="Arial" w:eastAsia="Arial" w:hAnsi="Arial" w:cs="Arial"/>
                <w:i/>
                <w:iCs/>
                <w:color w:val="000000" w:themeColor="text1"/>
              </w:rPr>
              <w:t>basic security measures</w:t>
            </w:r>
            <w:r w:rsidRPr="00C60E83">
              <w:rPr>
                <w:rFonts w:ascii="Arial" w:eastAsia="Arial" w:hAnsi="Arial" w:cs="Arial"/>
                <w:color w:val="000000" w:themeColor="text1"/>
              </w:rPr>
              <w:t xml:space="preserve">, </w:t>
            </w:r>
            <w:r w:rsidRPr="00C60E83">
              <w:rPr>
                <w:rFonts w:ascii="Arial" w:eastAsia="Arial" w:hAnsi="Arial" w:cs="Arial"/>
                <w:i/>
                <w:iCs/>
                <w:color w:val="000000" w:themeColor="text1"/>
              </w:rPr>
              <w:t>unclear scalability</w:t>
            </w:r>
            <w:r w:rsidRPr="00C60E83">
              <w:rPr>
                <w:rFonts w:ascii="Arial" w:eastAsia="Arial" w:hAnsi="Arial" w:cs="Arial"/>
                <w:color w:val="000000" w:themeColor="text1"/>
              </w:rPr>
              <w:t xml:space="preserve"> with single delivery option, and </w:t>
            </w:r>
            <w:r w:rsidRPr="00C60E83">
              <w:rPr>
                <w:rFonts w:ascii="Arial" w:eastAsia="Arial" w:hAnsi="Arial" w:cs="Arial"/>
                <w:i/>
                <w:iCs/>
                <w:color w:val="000000" w:themeColor="text1"/>
              </w:rPr>
              <w:t>minimal technical support</w:t>
            </w:r>
            <w:r w:rsidRPr="00C60E83">
              <w:rPr>
                <w:rFonts w:ascii="Arial" w:eastAsia="Arial" w:hAnsi="Arial" w:cs="Arial"/>
                <w:color w:val="000000" w:themeColor="text1"/>
              </w:rPr>
              <w:t xml:space="preserve"> with limited availability or contact methods.</w:t>
            </w:r>
          </w:p>
        </w:tc>
      </w:tr>
    </w:tbl>
    <w:p w14:paraId="06956EEA" w14:textId="77777777" w:rsidR="00C43B7A" w:rsidRPr="00C60E83" w:rsidRDefault="00C43B7A" w:rsidP="00153F18">
      <w:pPr>
        <w:pStyle w:val="Heading5"/>
        <w:spacing w:before="240"/>
      </w:pPr>
      <w:bookmarkStart w:id="45" w:name="_Toc1701195774"/>
      <w:r w:rsidRPr="00C60E83">
        <w:t>6.3 Implementation Timeline and Support Services</w:t>
      </w:r>
      <w:bookmarkEnd w:id="45"/>
    </w:p>
    <w:p w14:paraId="2DCCB29E" w14:textId="77777777" w:rsidR="00C43B7A" w:rsidRPr="00C60E83" w:rsidRDefault="0535200F"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Provide a hypothetical timeline and size constraints for conducting appropriate field-testing during the 2026–27 school year. Using this hypothetical timeline as a guideline, provide a full statewide implementation timeline for training and testing. Include milestones for support services, data analysis, and student screening in the timelines.</w:t>
      </w:r>
    </w:p>
    <w:p w14:paraId="20ED264D" w14:textId="77777777" w:rsidR="00C43B7A" w:rsidRPr="00C60E83" w:rsidRDefault="00C43B7A" w:rsidP="00C43B7A">
      <w:pPr>
        <w:rPr>
          <w:rFonts w:ascii="Arial" w:eastAsia="Arial" w:hAnsi="Arial" w:cs="Arial"/>
          <w:b/>
          <w:bCs/>
        </w:rPr>
      </w:pPr>
      <w:r w:rsidRPr="00C60E83">
        <w:rPr>
          <w:rFonts w:ascii="Arial" w:eastAsia="Arial" w:hAnsi="Arial" w:cs="Arial"/>
          <w:b/>
          <w:bCs/>
        </w:rPr>
        <w:t>California Requirements Context:</w:t>
      </w:r>
    </w:p>
    <w:p w14:paraId="44E315B7" w14:textId="46A2DFE1" w:rsidR="00C43B7A" w:rsidRPr="00C60E83" w:rsidRDefault="0535200F" w:rsidP="00AA31D0">
      <w:pPr>
        <w:pStyle w:val="ListParagraph"/>
        <w:numPr>
          <w:ilvl w:val="0"/>
          <w:numId w:val="34"/>
        </w:numPr>
        <w:rPr>
          <w:rFonts w:ascii="Arial" w:eastAsia="Arial" w:hAnsi="Arial" w:cs="Arial"/>
        </w:rPr>
      </w:pPr>
      <w:r w:rsidRPr="00C60E83">
        <w:rPr>
          <w:rFonts w:ascii="Arial" w:eastAsia="Arial" w:hAnsi="Arial" w:cs="Arial"/>
        </w:rPr>
        <w:t>2026</w:t>
      </w:r>
      <w:r w:rsidR="790FF706" w:rsidRPr="00C60E83">
        <w:rPr>
          <w:rFonts w:ascii="Arial" w:eastAsia="Arial" w:hAnsi="Arial" w:cs="Arial"/>
        </w:rPr>
        <w:t>–</w:t>
      </w:r>
      <w:r w:rsidRPr="00C60E83">
        <w:rPr>
          <w:rFonts w:ascii="Arial" w:eastAsia="Arial" w:hAnsi="Arial" w:cs="Arial"/>
        </w:rPr>
        <w:t xml:space="preserve">27: </w:t>
      </w:r>
      <w:r w:rsidR="76C0000E" w:rsidRPr="00C60E83">
        <w:rPr>
          <w:rFonts w:ascii="Arial" w:eastAsia="Arial" w:hAnsi="Arial" w:cs="Arial"/>
        </w:rPr>
        <w:t>potential field-testing</w:t>
      </w:r>
    </w:p>
    <w:p w14:paraId="56C4DABB" w14:textId="6D318743" w:rsidR="00C43B7A" w:rsidRPr="00C60E83" w:rsidRDefault="0535200F" w:rsidP="00AA31D0">
      <w:pPr>
        <w:pStyle w:val="ListParagraph"/>
        <w:numPr>
          <w:ilvl w:val="0"/>
          <w:numId w:val="34"/>
        </w:numPr>
        <w:rPr>
          <w:rFonts w:ascii="Arial" w:eastAsia="Arial" w:hAnsi="Arial" w:cs="Arial"/>
        </w:rPr>
      </w:pPr>
      <w:r w:rsidRPr="00C60E83">
        <w:rPr>
          <w:rFonts w:ascii="Arial" w:eastAsia="Arial" w:hAnsi="Arial" w:cs="Arial"/>
        </w:rPr>
        <w:t>2027</w:t>
      </w:r>
      <w:r w:rsidR="790FF706" w:rsidRPr="00C60E83">
        <w:rPr>
          <w:rFonts w:ascii="Arial" w:eastAsia="Arial" w:hAnsi="Arial" w:cs="Arial"/>
        </w:rPr>
        <w:t>–</w:t>
      </w:r>
      <w:r w:rsidRPr="00C60E83">
        <w:rPr>
          <w:rFonts w:ascii="Arial" w:eastAsia="Arial" w:hAnsi="Arial" w:cs="Arial"/>
        </w:rPr>
        <w:t xml:space="preserve">28: </w:t>
      </w:r>
      <w:r w:rsidR="1293D01E" w:rsidRPr="00C60E83">
        <w:rPr>
          <w:rFonts w:ascii="Arial" w:eastAsia="Arial" w:hAnsi="Arial" w:cs="Arial"/>
        </w:rPr>
        <w:t>full implementation</w:t>
      </w:r>
    </w:p>
    <w:p w14:paraId="59081C30" w14:textId="77777777" w:rsidR="00C43B7A" w:rsidRPr="00C60E83" w:rsidRDefault="00C43B7A" w:rsidP="00AA31D0">
      <w:pPr>
        <w:pStyle w:val="ListParagraph"/>
        <w:numPr>
          <w:ilvl w:val="0"/>
          <w:numId w:val="34"/>
        </w:numPr>
        <w:rPr>
          <w:rFonts w:ascii="Arial" w:eastAsia="Arial" w:hAnsi="Arial" w:cs="Arial"/>
        </w:rPr>
      </w:pPr>
      <w:r w:rsidRPr="00C60E83">
        <w:rPr>
          <w:rFonts w:ascii="Arial" w:eastAsia="Arial" w:hAnsi="Arial" w:cs="Arial"/>
        </w:rPr>
        <w:lastRenderedPageBreak/>
        <w:t>1,900+ LEAs serving diverse TK populations statewide</w:t>
      </w:r>
    </w:p>
    <w:p w14:paraId="272E38A1" w14:textId="77777777" w:rsidR="00C43B7A" w:rsidRPr="00C60E83" w:rsidRDefault="00C43B7A" w:rsidP="00AA31D0">
      <w:pPr>
        <w:pStyle w:val="ListParagraph"/>
        <w:numPr>
          <w:ilvl w:val="0"/>
          <w:numId w:val="34"/>
        </w:numPr>
        <w:rPr>
          <w:rFonts w:ascii="Arial" w:eastAsia="Arial" w:hAnsi="Arial" w:cs="Arial"/>
        </w:rPr>
      </w:pPr>
      <w:r w:rsidRPr="00C60E83">
        <w:rPr>
          <w:rFonts w:ascii="Arial" w:eastAsia="Arial" w:hAnsi="Arial" w:cs="Arial"/>
        </w:rPr>
        <w:t xml:space="preserve">Screening required within 30 days of TK student enrollment  </w:t>
      </w:r>
    </w:p>
    <w:p w14:paraId="333F2E23" w14:textId="77777777" w:rsidR="00C43B7A" w:rsidRPr="00C60E83" w:rsidRDefault="0535200F" w:rsidP="00C43B7A">
      <w:pPr>
        <w:rPr>
          <w:rFonts w:ascii="Arial" w:eastAsia="Arial" w:hAnsi="Arial" w:cs="Arial"/>
        </w:rPr>
      </w:pPr>
      <w:r w:rsidRPr="00C60E83">
        <w:rPr>
          <w:rFonts w:ascii="Arial" w:eastAsia="Arial" w:hAnsi="Arial" w:cs="Arial"/>
          <w:b/>
          <w:bCs/>
        </w:rPr>
        <w:t>Response:</w:t>
      </w:r>
      <w:r w:rsidRPr="00C60E83">
        <w:rPr>
          <w:rFonts w:ascii="Arial" w:eastAsia="Arial" w:hAnsi="Arial" w:cs="Arial"/>
        </w:rPr>
        <w:t xml:space="preserve"> [Applicant provides implementation timeline]</w:t>
      </w: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Table for rating Requirement 6: Vendor Capabilities for Statewide Implementation 6.3 Implementation Timeline and Support Services."/>
      </w:tblPr>
      <w:tblGrid>
        <w:gridCol w:w="3772"/>
        <w:gridCol w:w="2780"/>
        <w:gridCol w:w="2808"/>
      </w:tblGrid>
      <w:tr w:rsidR="6BA92D21" w:rsidRPr="00C60E83" w14:paraId="4D3CA561" w14:textId="77777777" w:rsidTr="00153F18">
        <w:trPr>
          <w:cantSplit/>
          <w:trHeight w:val="300"/>
          <w:tblHeader/>
        </w:trPr>
        <w:tc>
          <w:tcPr>
            <w:tcW w:w="3772" w:type="dxa"/>
            <w:tcBorders>
              <w:top w:val="single" w:sz="6" w:space="0" w:color="auto"/>
              <w:left w:val="single" w:sz="6" w:space="0" w:color="auto"/>
              <w:bottom w:val="single" w:sz="6" w:space="0" w:color="auto"/>
              <w:right w:val="single" w:sz="6" w:space="0" w:color="auto"/>
            </w:tcBorders>
            <w:shd w:val="clear" w:color="auto" w:fill="DAE8F8"/>
            <w:tcMar>
              <w:left w:w="90" w:type="dxa"/>
              <w:right w:w="90" w:type="dxa"/>
            </w:tcMar>
            <w:vAlign w:val="center"/>
          </w:tcPr>
          <w:p w14:paraId="50F89C89" w14:textId="470C43D8"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Strong Evidence (8</w:t>
            </w:r>
            <w:r w:rsidRPr="00C60E83">
              <w:rPr>
                <w:rFonts w:ascii="Arial" w:eastAsia="Arial" w:hAnsi="Arial" w:cs="Arial"/>
                <w:color w:val="000000" w:themeColor="text1"/>
              </w:rPr>
              <w:t>–</w:t>
            </w:r>
            <w:r w:rsidRPr="00C60E83">
              <w:rPr>
                <w:rFonts w:ascii="Arial" w:eastAsia="Arial" w:hAnsi="Arial" w:cs="Arial"/>
                <w:b/>
                <w:bCs/>
                <w:color w:val="000000" w:themeColor="text1"/>
              </w:rPr>
              <w:t>10 points)</w:t>
            </w:r>
          </w:p>
        </w:tc>
        <w:tc>
          <w:tcPr>
            <w:tcW w:w="2780" w:type="dxa"/>
            <w:tcBorders>
              <w:top w:val="single" w:sz="6" w:space="0" w:color="auto"/>
              <w:left w:val="single" w:sz="6" w:space="0" w:color="auto"/>
              <w:bottom w:val="single" w:sz="6" w:space="0" w:color="auto"/>
              <w:right w:val="single" w:sz="6" w:space="0" w:color="auto"/>
            </w:tcBorders>
            <w:shd w:val="clear" w:color="auto" w:fill="DAE8F8"/>
            <w:tcMar>
              <w:left w:w="90" w:type="dxa"/>
              <w:right w:w="90" w:type="dxa"/>
            </w:tcMar>
            <w:vAlign w:val="center"/>
          </w:tcPr>
          <w:p w14:paraId="26FCE3B6" w14:textId="00B1F9AE"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Moderate Evidence (4</w:t>
            </w:r>
            <w:r w:rsidRPr="00C60E83">
              <w:rPr>
                <w:rFonts w:ascii="Arial" w:eastAsia="Arial" w:hAnsi="Arial" w:cs="Arial"/>
                <w:color w:val="000000" w:themeColor="text1"/>
              </w:rPr>
              <w:t>–</w:t>
            </w:r>
            <w:r w:rsidRPr="00C60E83">
              <w:rPr>
                <w:rFonts w:ascii="Arial" w:eastAsia="Arial" w:hAnsi="Arial" w:cs="Arial"/>
                <w:b/>
                <w:bCs/>
                <w:color w:val="000000" w:themeColor="text1"/>
              </w:rPr>
              <w:t>7 points)</w:t>
            </w:r>
          </w:p>
        </w:tc>
        <w:tc>
          <w:tcPr>
            <w:tcW w:w="2808" w:type="dxa"/>
            <w:tcBorders>
              <w:top w:val="single" w:sz="6" w:space="0" w:color="auto"/>
              <w:left w:val="single" w:sz="6" w:space="0" w:color="auto"/>
              <w:bottom w:val="single" w:sz="6" w:space="0" w:color="auto"/>
              <w:right w:val="single" w:sz="6" w:space="0" w:color="auto"/>
            </w:tcBorders>
            <w:shd w:val="clear" w:color="auto" w:fill="DAE8F8"/>
            <w:tcMar>
              <w:left w:w="90" w:type="dxa"/>
              <w:right w:w="90" w:type="dxa"/>
            </w:tcMar>
            <w:vAlign w:val="center"/>
          </w:tcPr>
          <w:p w14:paraId="3EE339E5" w14:textId="6D5B8482" w:rsidR="6BA92D21" w:rsidRPr="00C60E83" w:rsidRDefault="6BA92D21" w:rsidP="6BA92D21">
            <w:pPr>
              <w:jc w:val="center"/>
              <w:rPr>
                <w:rFonts w:ascii="Arial" w:eastAsia="Arial" w:hAnsi="Arial" w:cs="Arial"/>
                <w:color w:val="000000" w:themeColor="text1"/>
              </w:rPr>
            </w:pPr>
            <w:r w:rsidRPr="00C60E83">
              <w:rPr>
                <w:rFonts w:ascii="Arial" w:eastAsia="Arial" w:hAnsi="Arial" w:cs="Arial"/>
                <w:b/>
                <w:bCs/>
                <w:color w:val="000000" w:themeColor="text1"/>
              </w:rPr>
              <w:t>Minimal Evidence (0</w:t>
            </w:r>
            <w:r w:rsidRPr="00C60E83">
              <w:rPr>
                <w:rFonts w:ascii="Arial" w:eastAsia="Arial" w:hAnsi="Arial" w:cs="Arial"/>
                <w:color w:val="000000" w:themeColor="text1"/>
              </w:rPr>
              <w:t>–</w:t>
            </w:r>
            <w:r w:rsidRPr="00C60E83">
              <w:rPr>
                <w:rFonts w:ascii="Arial" w:eastAsia="Arial" w:hAnsi="Arial" w:cs="Arial"/>
                <w:b/>
                <w:bCs/>
                <w:color w:val="000000" w:themeColor="text1"/>
              </w:rPr>
              <w:t>3 points)</w:t>
            </w:r>
          </w:p>
        </w:tc>
      </w:tr>
      <w:tr w:rsidR="6BA92D21" w:rsidRPr="00C60E83" w14:paraId="3F39EC0F" w14:textId="77777777" w:rsidTr="00153F18">
        <w:trPr>
          <w:cantSplit/>
          <w:trHeight w:val="300"/>
        </w:trPr>
        <w:tc>
          <w:tcPr>
            <w:tcW w:w="3772" w:type="dxa"/>
            <w:tcBorders>
              <w:top w:val="single" w:sz="6" w:space="0" w:color="auto"/>
              <w:left w:val="single" w:sz="6" w:space="0" w:color="auto"/>
              <w:bottom w:val="single" w:sz="6" w:space="0" w:color="auto"/>
              <w:right w:val="single" w:sz="6" w:space="0" w:color="auto"/>
            </w:tcBorders>
            <w:tcMar>
              <w:left w:w="90" w:type="dxa"/>
              <w:right w:w="90" w:type="dxa"/>
            </w:tcMar>
          </w:tcPr>
          <w:p w14:paraId="29585239" w14:textId="4C0B3547" w:rsidR="6BA92D21" w:rsidRPr="00C60E83" w:rsidRDefault="6BA92D21" w:rsidP="6BA92D21">
            <w:pPr>
              <w:rPr>
                <w:rFonts w:ascii="Arial" w:eastAsia="Arial" w:hAnsi="Arial" w:cs="Arial"/>
                <w:color w:val="000000" w:themeColor="text1"/>
              </w:rPr>
            </w:pPr>
            <w:r w:rsidRPr="00C60E83">
              <w:rPr>
                <w:rFonts w:ascii="Arial" w:eastAsia="Arial" w:hAnsi="Arial" w:cs="Arial"/>
                <w:color w:val="000000" w:themeColor="text1"/>
              </w:rPr>
              <w:t xml:space="preserve">Vendor provides </w:t>
            </w:r>
            <w:r w:rsidRPr="00C60E83">
              <w:rPr>
                <w:rFonts w:ascii="Arial" w:eastAsia="Arial" w:hAnsi="Arial" w:cs="Arial"/>
                <w:i/>
                <w:iCs/>
                <w:color w:val="000000" w:themeColor="text1"/>
              </w:rPr>
              <w:t>detailed, realistic timeline</w:t>
            </w:r>
            <w:r w:rsidRPr="00C60E83">
              <w:rPr>
                <w:rFonts w:ascii="Arial" w:eastAsia="Arial" w:hAnsi="Arial" w:cs="Arial"/>
                <w:color w:val="000000" w:themeColor="text1"/>
              </w:rPr>
              <w:t xml:space="preserve"> for supporting LEAs with potential field-testing (2026</w:t>
            </w:r>
            <w:r w:rsidR="79023D00" w:rsidRPr="00C60E83">
              <w:rPr>
                <w:rFonts w:ascii="Arial" w:eastAsia="Arial" w:hAnsi="Arial" w:cs="Arial"/>
                <w:color w:val="000000" w:themeColor="text1"/>
              </w:rPr>
              <w:t>–</w:t>
            </w:r>
            <w:r w:rsidRPr="00C60E83">
              <w:rPr>
                <w:rFonts w:ascii="Arial" w:eastAsia="Arial" w:hAnsi="Arial" w:cs="Arial"/>
                <w:color w:val="000000" w:themeColor="text1"/>
              </w:rPr>
              <w:t>27) and full screener implementation in 2027</w:t>
            </w:r>
            <w:r w:rsidR="29A84D16" w:rsidRPr="00C60E83">
              <w:rPr>
                <w:rFonts w:ascii="Arial" w:eastAsia="Arial" w:hAnsi="Arial" w:cs="Arial"/>
                <w:color w:val="000000" w:themeColor="text1"/>
              </w:rPr>
              <w:t>–</w:t>
            </w:r>
            <w:r w:rsidRPr="00C60E83">
              <w:rPr>
                <w:rFonts w:ascii="Arial" w:eastAsia="Arial" w:hAnsi="Arial" w:cs="Arial"/>
                <w:color w:val="000000" w:themeColor="text1"/>
              </w:rPr>
              <w:t xml:space="preserve">28 with </w:t>
            </w:r>
            <w:r w:rsidRPr="00C60E83">
              <w:rPr>
                <w:rFonts w:ascii="Arial" w:eastAsia="Arial" w:hAnsi="Arial" w:cs="Arial"/>
                <w:i/>
                <w:iCs/>
                <w:color w:val="000000" w:themeColor="text1"/>
              </w:rPr>
              <w:t xml:space="preserve">comprehensive support services </w:t>
            </w:r>
            <w:r w:rsidRPr="00C60E83">
              <w:rPr>
                <w:rFonts w:ascii="Arial" w:eastAsia="Arial" w:hAnsi="Arial" w:cs="Arial"/>
                <w:color w:val="000000" w:themeColor="text1"/>
              </w:rPr>
              <w:t xml:space="preserve">for LEA administration of the screening including, but not limited to, training, technical assistance, data analysis, and ongoing consultation with LEAs. Timeline shows </w:t>
            </w:r>
            <w:r w:rsidRPr="00C60E83">
              <w:rPr>
                <w:rFonts w:ascii="Arial" w:eastAsia="Arial" w:hAnsi="Arial" w:cs="Arial"/>
                <w:i/>
                <w:iCs/>
                <w:color w:val="000000" w:themeColor="text1"/>
              </w:rPr>
              <w:t>clear understanding</w:t>
            </w:r>
            <w:r w:rsidRPr="00C60E83">
              <w:rPr>
                <w:rFonts w:ascii="Arial" w:eastAsia="Arial" w:hAnsi="Arial" w:cs="Arial"/>
                <w:color w:val="000000" w:themeColor="text1"/>
              </w:rPr>
              <w:t xml:space="preserve"> of California's requirements (including 2027</w:t>
            </w:r>
            <w:r w:rsidR="71B6A4D4" w:rsidRPr="00C60E83">
              <w:rPr>
                <w:rFonts w:ascii="Arial" w:eastAsia="Arial" w:hAnsi="Arial" w:cs="Arial"/>
                <w:color w:val="000000" w:themeColor="text1"/>
              </w:rPr>
              <w:t>–</w:t>
            </w:r>
            <w:r w:rsidRPr="00C60E83">
              <w:rPr>
                <w:rFonts w:ascii="Arial" w:eastAsia="Arial" w:hAnsi="Arial" w:cs="Arial"/>
                <w:color w:val="000000" w:themeColor="text1"/>
              </w:rPr>
              <w:t xml:space="preserve">28 mandatory implementation start and 30-day enrollment screening window) and </w:t>
            </w:r>
            <w:r w:rsidRPr="00C60E83">
              <w:rPr>
                <w:rFonts w:ascii="Arial" w:eastAsia="Arial" w:hAnsi="Arial" w:cs="Arial"/>
                <w:i/>
                <w:iCs/>
                <w:color w:val="000000" w:themeColor="text1"/>
              </w:rPr>
              <w:t>proven ability</w:t>
            </w:r>
            <w:r w:rsidRPr="00C60E83">
              <w:rPr>
                <w:rFonts w:ascii="Arial" w:eastAsia="Arial" w:hAnsi="Arial" w:cs="Arial"/>
                <w:color w:val="000000" w:themeColor="text1"/>
              </w:rPr>
              <w:t xml:space="preserve"> to meet similar timelines. Vendor addresses willingness and capacity to support potential field-testing during the 2026</w:t>
            </w:r>
            <w:r w:rsidR="76FFBB26" w:rsidRPr="00C60E83">
              <w:rPr>
                <w:rFonts w:ascii="Arial" w:eastAsia="Arial" w:hAnsi="Arial" w:cs="Arial"/>
                <w:color w:val="000000" w:themeColor="text1"/>
              </w:rPr>
              <w:t>–</w:t>
            </w:r>
            <w:r w:rsidRPr="00C60E83">
              <w:rPr>
                <w:rFonts w:ascii="Arial" w:eastAsia="Arial" w:hAnsi="Arial" w:cs="Arial"/>
                <w:color w:val="000000" w:themeColor="text1"/>
              </w:rPr>
              <w:t xml:space="preserve">27 school year. </w:t>
            </w:r>
          </w:p>
        </w:tc>
        <w:tc>
          <w:tcPr>
            <w:tcW w:w="2780" w:type="dxa"/>
            <w:tcBorders>
              <w:top w:val="single" w:sz="6" w:space="0" w:color="auto"/>
              <w:left w:val="single" w:sz="6" w:space="0" w:color="auto"/>
              <w:bottom w:val="single" w:sz="6" w:space="0" w:color="auto"/>
              <w:right w:val="single" w:sz="6" w:space="0" w:color="auto"/>
            </w:tcBorders>
            <w:tcMar>
              <w:left w:w="90" w:type="dxa"/>
              <w:right w:w="90" w:type="dxa"/>
            </w:tcMar>
          </w:tcPr>
          <w:p w14:paraId="474CEB0C" w14:textId="1645C450" w:rsidR="6BA92D21" w:rsidRPr="00C60E83" w:rsidRDefault="6BA92D21" w:rsidP="6BA92D21">
            <w:pPr>
              <w:rPr>
                <w:rFonts w:ascii="Arial" w:eastAsia="Arial" w:hAnsi="Arial" w:cs="Arial"/>
                <w:color w:val="000000" w:themeColor="text1"/>
              </w:rPr>
            </w:pPr>
            <w:r w:rsidRPr="00C60E83">
              <w:rPr>
                <w:rFonts w:ascii="Arial" w:eastAsia="Arial" w:hAnsi="Arial" w:cs="Arial"/>
                <w:color w:val="000000" w:themeColor="text1"/>
              </w:rPr>
              <w:t xml:space="preserve">Vendor provides </w:t>
            </w:r>
            <w:r w:rsidRPr="00C60E83">
              <w:rPr>
                <w:rFonts w:ascii="Arial" w:eastAsia="Arial" w:hAnsi="Arial" w:cs="Arial"/>
                <w:i/>
                <w:iCs/>
                <w:color w:val="000000" w:themeColor="text1"/>
              </w:rPr>
              <w:t>reasonable timeline</w:t>
            </w:r>
            <w:r w:rsidRPr="00C60E83">
              <w:rPr>
                <w:rFonts w:ascii="Arial" w:eastAsia="Arial" w:hAnsi="Arial" w:cs="Arial"/>
                <w:color w:val="000000" w:themeColor="text1"/>
              </w:rPr>
              <w:t xml:space="preserve"> for supporting LEAs with screener implementation with </w:t>
            </w:r>
            <w:r w:rsidRPr="00C60E83">
              <w:rPr>
                <w:rFonts w:ascii="Arial" w:eastAsia="Arial" w:hAnsi="Arial" w:cs="Arial"/>
                <w:i/>
                <w:iCs/>
                <w:color w:val="000000" w:themeColor="text1"/>
              </w:rPr>
              <w:t>adequate support services</w:t>
            </w:r>
            <w:r w:rsidRPr="00C60E83">
              <w:rPr>
                <w:rFonts w:ascii="Arial" w:eastAsia="Arial" w:hAnsi="Arial" w:cs="Arial"/>
                <w:color w:val="000000" w:themeColor="text1"/>
              </w:rPr>
              <w:t xml:space="preserve"> including basic training and technical assistance. Timeline shows </w:t>
            </w:r>
            <w:r w:rsidRPr="00C60E83">
              <w:rPr>
                <w:rFonts w:ascii="Arial" w:eastAsia="Arial" w:hAnsi="Arial" w:cs="Arial"/>
                <w:i/>
                <w:iCs/>
                <w:color w:val="000000" w:themeColor="text1"/>
              </w:rPr>
              <w:t>general understanding</w:t>
            </w:r>
            <w:r w:rsidRPr="00C60E83">
              <w:rPr>
                <w:rFonts w:ascii="Arial" w:eastAsia="Arial" w:hAnsi="Arial" w:cs="Arial"/>
                <w:color w:val="000000" w:themeColor="text1"/>
              </w:rPr>
              <w:t xml:space="preserve"> of California’s TK screening requirements (including 2027</w:t>
            </w:r>
            <w:r w:rsidR="39908F62" w:rsidRPr="00C60E83">
              <w:rPr>
                <w:rFonts w:ascii="Arial" w:eastAsia="Arial" w:hAnsi="Arial" w:cs="Arial"/>
                <w:color w:val="000000" w:themeColor="text1"/>
              </w:rPr>
              <w:t>–</w:t>
            </w:r>
            <w:r w:rsidRPr="00C60E83">
              <w:rPr>
                <w:rFonts w:ascii="Arial" w:eastAsia="Arial" w:hAnsi="Arial" w:cs="Arial"/>
                <w:color w:val="000000" w:themeColor="text1"/>
              </w:rPr>
              <w:t xml:space="preserve">28 mandatory implementation start and 30-day enrollment screening window) and </w:t>
            </w:r>
            <w:r w:rsidRPr="00C60E83">
              <w:rPr>
                <w:rFonts w:ascii="Arial" w:eastAsia="Arial" w:hAnsi="Arial" w:cs="Arial"/>
                <w:i/>
                <w:iCs/>
                <w:color w:val="000000" w:themeColor="text1"/>
              </w:rPr>
              <w:t>some evidence</w:t>
            </w:r>
            <w:r w:rsidRPr="00C60E83">
              <w:rPr>
                <w:rFonts w:ascii="Arial" w:eastAsia="Arial" w:hAnsi="Arial" w:cs="Arial"/>
                <w:color w:val="000000" w:themeColor="text1"/>
              </w:rPr>
              <w:t xml:space="preserve"> of meeting similar timelines.</w:t>
            </w:r>
          </w:p>
        </w:tc>
        <w:tc>
          <w:tcPr>
            <w:tcW w:w="2808" w:type="dxa"/>
            <w:tcBorders>
              <w:top w:val="single" w:sz="6" w:space="0" w:color="auto"/>
              <w:left w:val="single" w:sz="6" w:space="0" w:color="auto"/>
              <w:bottom w:val="single" w:sz="6" w:space="0" w:color="auto"/>
              <w:right w:val="single" w:sz="6" w:space="0" w:color="auto"/>
            </w:tcBorders>
            <w:tcMar>
              <w:left w:w="90" w:type="dxa"/>
              <w:right w:w="90" w:type="dxa"/>
            </w:tcMar>
          </w:tcPr>
          <w:p w14:paraId="2A504DDA" w14:textId="0E9CE62B" w:rsidR="6BA92D21" w:rsidRPr="00C60E83" w:rsidRDefault="6BA92D21" w:rsidP="6BA92D21">
            <w:pPr>
              <w:rPr>
                <w:rFonts w:ascii="Arial" w:eastAsia="Arial" w:hAnsi="Arial" w:cs="Arial"/>
                <w:color w:val="000000" w:themeColor="text1"/>
              </w:rPr>
            </w:pPr>
            <w:r w:rsidRPr="00C60E83">
              <w:rPr>
                <w:rFonts w:ascii="Arial" w:eastAsia="Arial" w:hAnsi="Arial" w:cs="Arial"/>
                <w:color w:val="000000" w:themeColor="text1"/>
              </w:rPr>
              <w:t xml:space="preserve">Vendor provides </w:t>
            </w:r>
            <w:r w:rsidRPr="00C60E83">
              <w:rPr>
                <w:rFonts w:ascii="Arial" w:eastAsia="Arial" w:hAnsi="Arial" w:cs="Arial"/>
                <w:i/>
                <w:iCs/>
                <w:color w:val="000000" w:themeColor="text1"/>
              </w:rPr>
              <w:t>unclear or unrealistic timeline</w:t>
            </w:r>
            <w:r w:rsidRPr="00C60E83">
              <w:rPr>
                <w:rFonts w:ascii="Arial" w:eastAsia="Arial" w:hAnsi="Arial" w:cs="Arial"/>
                <w:color w:val="000000" w:themeColor="text1"/>
              </w:rPr>
              <w:t xml:space="preserve"> for supporting LEAs with screener implementation with </w:t>
            </w:r>
            <w:r w:rsidRPr="00C60E83">
              <w:rPr>
                <w:rFonts w:ascii="Arial" w:eastAsia="Arial" w:hAnsi="Arial" w:cs="Arial"/>
                <w:i/>
                <w:iCs/>
                <w:color w:val="000000" w:themeColor="text1"/>
              </w:rPr>
              <w:t>limited support services</w:t>
            </w:r>
            <w:r w:rsidRPr="00C60E83">
              <w:rPr>
                <w:rFonts w:ascii="Arial" w:eastAsia="Arial" w:hAnsi="Arial" w:cs="Arial"/>
                <w:color w:val="000000" w:themeColor="text1"/>
              </w:rPr>
              <w:t xml:space="preserve"> or basic training only. Timeline shows </w:t>
            </w:r>
            <w:r w:rsidRPr="00C60E83">
              <w:rPr>
                <w:rFonts w:ascii="Arial" w:eastAsia="Arial" w:hAnsi="Arial" w:cs="Arial"/>
                <w:i/>
                <w:iCs/>
                <w:color w:val="000000" w:themeColor="text1"/>
              </w:rPr>
              <w:t>poor understanding</w:t>
            </w:r>
            <w:r w:rsidRPr="00C60E83">
              <w:rPr>
                <w:rFonts w:ascii="Arial" w:eastAsia="Arial" w:hAnsi="Arial" w:cs="Arial"/>
                <w:color w:val="000000" w:themeColor="text1"/>
              </w:rPr>
              <w:t xml:space="preserve"> of California’s TK Screening requirements (including 2027</w:t>
            </w:r>
            <w:r w:rsidR="44633021" w:rsidRPr="00C60E83">
              <w:rPr>
                <w:rFonts w:ascii="Arial" w:eastAsia="Arial" w:hAnsi="Arial" w:cs="Arial"/>
                <w:color w:val="000000" w:themeColor="text1"/>
              </w:rPr>
              <w:t>–f</w:t>
            </w:r>
            <w:r w:rsidRPr="00C60E83">
              <w:rPr>
                <w:rFonts w:ascii="Arial" w:eastAsia="Arial" w:hAnsi="Arial" w:cs="Arial"/>
                <w:color w:val="000000" w:themeColor="text1"/>
              </w:rPr>
              <w:t xml:space="preserve">28 mandatory implementation start and 30-day enrollment screening window) and </w:t>
            </w:r>
            <w:r w:rsidRPr="00C60E83">
              <w:rPr>
                <w:rFonts w:ascii="Arial" w:eastAsia="Arial" w:hAnsi="Arial" w:cs="Arial"/>
                <w:i/>
                <w:iCs/>
                <w:color w:val="000000" w:themeColor="text1"/>
              </w:rPr>
              <w:t>little or no evidence</w:t>
            </w:r>
            <w:r w:rsidRPr="00C60E83">
              <w:rPr>
                <w:rFonts w:ascii="Arial" w:eastAsia="Arial" w:hAnsi="Arial" w:cs="Arial"/>
                <w:color w:val="000000" w:themeColor="text1"/>
              </w:rPr>
              <w:t xml:space="preserve"> of meeting similar timelines.</w:t>
            </w:r>
          </w:p>
        </w:tc>
      </w:tr>
    </w:tbl>
    <w:p w14:paraId="04A916B3" w14:textId="77777777" w:rsidR="00C43B7A" w:rsidRPr="00C60E83" w:rsidRDefault="00C43B7A" w:rsidP="00153F18">
      <w:pPr>
        <w:pStyle w:val="Heading5"/>
        <w:spacing w:before="240"/>
      </w:pPr>
      <w:bookmarkStart w:id="46" w:name="_Toc221682474"/>
      <w:r w:rsidRPr="00C60E83">
        <w:t>6.4 Cost Structure and Value</w:t>
      </w:r>
      <w:bookmarkEnd w:id="46"/>
    </w:p>
    <w:p w14:paraId="65D893F0" w14:textId="77777777" w:rsidR="00C43B7A" w:rsidRPr="00C60E83" w:rsidRDefault="00C43B7A"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Provide transparent current cost structure for statewide implementation, including any per-student, per-district, licensing, or subscription fees. Include cost structure for training, supplemental resources, and any additional costs for full implementation. Full statewide implementation is estimated to be 100,000 student screenings conducted annually.</w:t>
      </w:r>
    </w:p>
    <w:p w14:paraId="40B03FE5" w14:textId="77777777" w:rsidR="00C43B7A" w:rsidRPr="00C60E83" w:rsidRDefault="0535200F" w:rsidP="00C43B7A">
      <w:pPr>
        <w:rPr>
          <w:rFonts w:ascii="Arial" w:eastAsia="Arial" w:hAnsi="Arial" w:cs="Arial"/>
        </w:rPr>
      </w:pPr>
      <w:r w:rsidRPr="00C60E83">
        <w:rPr>
          <w:rFonts w:ascii="Arial" w:eastAsia="Arial" w:hAnsi="Arial" w:cs="Arial"/>
          <w:b/>
          <w:bCs/>
        </w:rPr>
        <w:t>Response:</w:t>
      </w:r>
      <w:r w:rsidRPr="00C60E83">
        <w:rPr>
          <w:rFonts w:ascii="Arial" w:eastAsia="Arial" w:hAnsi="Arial" w:cs="Arial"/>
        </w:rPr>
        <w:t xml:space="preserve"> [Applicant provides cost information]</w:t>
      </w:r>
    </w:p>
    <w:tbl>
      <w:tblPr>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Description w:val="Table for rating Requirement 6: Vendor Capabilities for Statewide Implementation 6.4 Cost Structure and Value."/>
      </w:tblPr>
      <w:tblGrid>
        <w:gridCol w:w="3592"/>
        <w:gridCol w:w="2790"/>
        <w:gridCol w:w="2978"/>
      </w:tblGrid>
      <w:tr w:rsidR="6BA92D21" w:rsidRPr="00C60E83" w14:paraId="2E86751A" w14:textId="77777777" w:rsidTr="00153F18">
        <w:trPr>
          <w:cantSplit/>
          <w:trHeight w:val="300"/>
          <w:tblHeader/>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90" w:type="dxa"/>
              <w:right w:w="90" w:type="dxa"/>
            </w:tcMar>
            <w:vAlign w:val="center"/>
          </w:tcPr>
          <w:p w14:paraId="784D9849" w14:textId="1E913890" w:rsidR="6BA92D21" w:rsidRPr="00C60E83" w:rsidRDefault="6BA92D21" w:rsidP="6BA92D21">
            <w:pPr>
              <w:spacing w:after="0"/>
              <w:jc w:val="center"/>
              <w:rPr>
                <w:rFonts w:ascii="Arial" w:eastAsia="Arial" w:hAnsi="Arial" w:cs="Arial"/>
                <w:color w:val="000000" w:themeColor="text1"/>
              </w:rPr>
            </w:pPr>
            <w:r w:rsidRPr="00C60E83">
              <w:rPr>
                <w:rFonts w:ascii="Arial" w:eastAsia="Arial" w:hAnsi="Arial" w:cs="Arial"/>
                <w:b/>
                <w:bCs/>
                <w:color w:val="000000" w:themeColor="text1"/>
              </w:rPr>
              <w:lastRenderedPageBreak/>
              <w:t>Strong Evidence (8–10 points)</w:t>
            </w: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90" w:type="dxa"/>
              <w:right w:w="90" w:type="dxa"/>
            </w:tcMar>
            <w:vAlign w:val="center"/>
          </w:tcPr>
          <w:p w14:paraId="5641F219" w14:textId="131644CB" w:rsidR="6BA92D21" w:rsidRPr="00C60E83" w:rsidRDefault="6BA92D21" w:rsidP="6BA92D21">
            <w:pPr>
              <w:spacing w:after="0"/>
              <w:jc w:val="center"/>
              <w:rPr>
                <w:rFonts w:ascii="Arial" w:eastAsia="Arial" w:hAnsi="Arial" w:cs="Arial"/>
                <w:color w:val="000000" w:themeColor="text1"/>
              </w:rPr>
            </w:pPr>
            <w:r w:rsidRPr="00C60E83">
              <w:rPr>
                <w:rFonts w:ascii="Arial" w:eastAsia="Arial" w:hAnsi="Arial" w:cs="Arial"/>
                <w:b/>
                <w:bCs/>
                <w:color w:val="000000" w:themeColor="text1"/>
              </w:rPr>
              <w:t>Moderate Evidence (4–7 points)</w:t>
            </w: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90" w:type="dxa"/>
              <w:right w:w="90" w:type="dxa"/>
            </w:tcMar>
            <w:vAlign w:val="center"/>
          </w:tcPr>
          <w:p w14:paraId="5590923E" w14:textId="305BA399" w:rsidR="6BA92D21" w:rsidRPr="00C60E83" w:rsidRDefault="6BA92D21" w:rsidP="6BA92D21">
            <w:pPr>
              <w:spacing w:after="0"/>
              <w:jc w:val="center"/>
              <w:rPr>
                <w:rFonts w:ascii="Arial" w:eastAsia="Arial" w:hAnsi="Arial" w:cs="Arial"/>
                <w:color w:val="000000" w:themeColor="text1"/>
              </w:rPr>
            </w:pPr>
            <w:r w:rsidRPr="00C60E83">
              <w:rPr>
                <w:rFonts w:ascii="Arial" w:eastAsia="Arial" w:hAnsi="Arial" w:cs="Arial"/>
                <w:b/>
                <w:bCs/>
                <w:color w:val="000000" w:themeColor="text1"/>
              </w:rPr>
              <w:t>Minimal Evidence (0–3 points)</w:t>
            </w:r>
          </w:p>
        </w:tc>
      </w:tr>
      <w:tr w:rsidR="6BA92D21" w:rsidRPr="00C60E83" w14:paraId="0FC19DDF" w14:textId="77777777" w:rsidTr="00153F18">
        <w:trPr>
          <w:cantSplit/>
          <w:trHeight w:val="300"/>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56E7F9" w14:textId="1A6E11AB" w:rsidR="6BA92D21" w:rsidRPr="00C60E83" w:rsidRDefault="6BA92D21" w:rsidP="6BA92D21">
            <w:pPr>
              <w:spacing w:after="0"/>
              <w:rPr>
                <w:rFonts w:ascii="Arial" w:eastAsia="Arial" w:hAnsi="Arial" w:cs="Arial"/>
                <w:color w:val="000000" w:themeColor="text1"/>
              </w:rPr>
            </w:pPr>
            <w:r w:rsidRPr="00C60E83">
              <w:rPr>
                <w:rFonts w:ascii="Arial" w:eastAsia="Arial" w:hAnsi="Arial" w:cs="Arial"/>
                <w:color w:val="000000" w:themeColor="text1"/>
              </w:rPr>
              <w:t xml:space="preserve">Vendor provides </w:t>
            </w:r>
            <w:r w:rsidRPr="00C60E83">
              <w:rPr>
                <w:rFonts w:ascii="Arial" w:eastAsia="Arial" w:hAnsi="Arial" w:cs="Arial"/>
                <w:i/>
                <w:iCs/>
                <w:color w:val="000000" w:themeColor="text1"/>
              </w:rPr>
              <w:t>comprehensive,</w:t>
            </w:r>
            <w:r w:rsidRPr="00C60E83">
              <w:rPr>
                <w:rFonts w:ascii="Arial" w:eastAsia="Arial" w:hAnsi="Arial" w:cs="Arial"/>
                <w:b/>
                <w:bCs/>
                <w:color w:val="000000" w:themeColor="text1"/>
              </w:rPr>
              <w:t xml:space="preserve"> </w:t>
            </w:r>
            <w:r w:rsidRPr="00C60E83">
              <w:rPr>
                <w:rFonts w:ascii="Arial" w:eastAsia="Arial" w:hAnsi="Arial" w:cs="Arial"/>
                <w:i/>
                <w:iCs/>
                <w:color w:val="000000" w:themeColor="text1"/>
              </w:rPr>
              <w:t>transparent</w:t>
            </w:r>
            <w:r w:rsidRPr="00C60E83">
              <w:rPr>
                <w:rFonts w:ascii="Arial" w:eastAsia="Arial" w:hAnsi="Arial" w:cs="Arial"/>
                <w:color w:val="000000" w:themeColor="text1"/>
              </w:rPr>
              <w:t xml:space="preserve"> cost structure with clear breakdown of all fees (per-student, licensing, training, support). Pricing demonstrates </w:t>
            </w:r>
            <w:r w:rsidRPr="00C60E83">
              <w:rPr>
                <w:rFonts w:ascii="Arial" w:eastAsia="Arial" w:hAnsi="Arial" w:cs="Arial"/>
                <w:i/>
                <w:iCs/>
                <w:color w:val="000000" w:themeColor="text1"/>
              </w:rPr>
              <w:t xml:space="preserve">strong value proposition </w:t>
            </w:r>
            <w:r w:rsidRPr="00C60E83">
              <w:rPr>
                <w:rFonts w:ascii="Arial" w:eastAsia="Arial" w:hAnsi="Arial" w:cs="Arial"/>
                <w:color w:val="000000" w:themeColor="text1"/>
              </w:rPr>
              <w:t xml:space="preserve">with competitive rates for comparable services. </w:t>
            </w:r>
          </w:p>
          <w:p w14:paraId="5C2B2DF8" w14:textId="54731E37" w:rsidR="6BA92D21" w:rsidRPr="00C60E83" w:rsidRDefault="6BA92D21" w:rsidP="6BA92D21">
            <w:pPr>
              <w:spacing w:after="0"/>
              <w:rPr>
                <w:rFonts w:ascii="Arial" w:eastAsia="Arial" w:hAnsi="Arial" w:cs="Arial"/>
                <w:color w:val="000000" w:themeColor="text1"/>
              </w:rPr>
            </w:pPr>
            <w:r w:rsidRPr="00C60E83">
              <w:rPr>
                <w:rFonts w:ascii="Arial" w:eastAsia="Arial" w:hAnsi="Arial" w:cs="Arial"/>
                <w:i/>
                <w:iCs/>
                <w:color w:val="000000" w:themeColor="text1"/>
              </w:rPr>
              <w:t xml:space="preserve">Multi-year pricing stability </w:t>
            </w:r>
            <w:r w:rsidRPr="00C60E83">
              <w:rPr>
                <w:rFonts w:ascii="Arial" w:eastAsia="Arial" w:hAnsi="Arial" w:cs="Arial"/>
                <w:color w:val="000000" w:themeColor="text1"/>
              </w:rPr>
              <w:t xml:space="preserve">guaranteed with clear terms. Cost structure shows </w:t>
            </w:r>
            <w:r w:rsidRPr="00C60E83">
              <w:rPr>
                <w:rFonts w:ascii="Arial" w:eastAsia="Arial" w:hAnsi="Arial" w:cs="Arial"/>
                <w:i/>
                <w:iCs/>
                <w:color w:val="000000" w:themeColor="text1"/>
              </w:rPr>
              <w:t xml:space="preserve">economies of scale </w:t>
            </w:r>
            <w:r w:rsidRPr="00C60E83">
              <w:rPr>
                <w:rFonts w:ascii="Arial" w:eastAsia="Arial" w:hAnsi="Arial" w:cs="Arial"/>
                <w:color w:val="000000" w:themeColor="text1"/>
              </w:rPr>
              <w:t>for California's large implementation and includes detailed cost justification with benchmarking data.</w:t>
            </w: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A6F074" w14:textId="61701477" w:rsidR="6BA92D21" w:rsidRPr="00C60E83" w:rsidRDefault="6BA92D21" w:rsidP="6BA92D21">
            <w:pPr>
              <w:spacing w:after="0"/>
              <w:rPr>
                <w:rFonts w:ascii="Arial" w:eastAsia="Arial" w:hAnsi="Arial" w:cs="Arial"/>
                <w:color w:val="000000" w:themeColor="text1"/>
              </w:rPr>
            </w:pPr>
            <w:r w:rsidRPr="00C60E83">
              <w:rPr>
                <w:rFonts w:ascii="Arial" w:eastAsia="Arial" w:hAnsi="Arial" w:cs="Arial"/>
                <w:color w:val="000000" w:themeColor="text1"/>
              </w:rPr>
              <w:t xml:space="preserve">Vendor provides </w:t>
            </w:r>
            <w:r w:rsidRPr="00C60E83">
              <w:rPr>
                <w:rFonts w:ascii="Arial" w:eastAsia="Arial" w:hAnsi="Arial" w:cs="Arial"/>
                <w:i/>
                <w:iCs/>
                <w:color w:val="000000" w:themeColor="text1"/>
              </w:rPr>
              <w:t xml:space="preserve">adequate cost transparency </w:t>
            </w:r>
            <w:r w:rsidRPr="00C60E83">
              <w:rPr>
                <w:rFonts w:ascii="Arial" w:eastAsia="Arial" w:hAnsi="Arial" w:cs="Arial"/>
                <w:color w:val="000000" w:themeColor="text1"/>
              </w:rPr>
              <w:t xml:space="preserve">with basic breakdown of major cost components. Pricing appears </w:t>
            </w:r>
            <w:r w:rsidRPr="00C60E83">
              <w:rPr>
                <w:rFonts w:ascii="Arial" w:eastAsia="Arial" w:hAnsi="Arial" w:cs="Arial"/>
                <w:i/>
                <w:iCs/>
                <w:color w:val="000000" w:themeColor="text1"/>
              </w:rPr>
              <w:t>reasonable</w:t>
            </w:r>
            <w:r w:rsidRPr="00C60E83">
              <w:rPr>
                <w:rFonts w:ascii="Arial" w:eastAsia="Arial" w:hAnsi="Arial" w:cs="Arial"/>
                <w:color w:val="000000" w:themeColor="text1"/>
              </w:rPr>
              <w:t xml:space="preserve"> for services offered with some value demonstration. </w:t>
            </w:r>
            <w:r w:rsidRPr="00C60E83">
              <w:rPr>
                <w:rFonts w:ascii="Arial" w:eastAsia="Arial" w:hAnsi="Arial" w:cs="Arial"/>
                <w:i/>
                <w:iCs/>
                <w:color w:val="000000" w:themeColor="text1"/>
              </w:rPr>
              <w:t xml:space="preserve">Limited multi-year </w:t>
            </w:r>
            <w:r w:rsidRPr="00C60E83">
              <w:rPr>
                <w:rFonts w:ascii="Arial" w:eastAsia="Arial" w:hAnsi="Arial" w:cs="Arial"/>
                <w:color w:val="000000" w:themeColor="text1"/>
              </w:rPr>
              <w:t xml:space="preserve">pricing information provided. Cost structure shows </w:t>
            </w:r>
            <w:r w:rsidRPr="00C60E83">
              <w:rPr>
                <w:rFonts w:ascii="Arial" w:eastAsia="Arial" w:hAnsi="Arial" w:cs="Arial"/>
                <w:i/>
                <w:iCs/>
                <w:color w:val="000000" w:themeColor="text1"/>
              </w:rPr>
              <w:t>some consideration</w:t>
            </w:r>
            <w:r w:rsidRPr="00C60E83">
              <w:rPr>
                <w:rFonts w:ascii="Arial" w:eastAsia="Arial" w:hAnsi="Arial" w:cs="Arial"/>
                <w:color w:val="000000" w:themeColor="text1"/>
              </w:rPr>
              <w:t xml:space="preserve"> of scale economics with general cost justification provided.</w:t>
            </w:r>
          </w:p>
        </w:tc>
        <w:tc>
          <w:tcPr>
            <w:tcW w:w="2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9FE1FEA" w14:textId="53105D4E" w:rsidR="6BA92D21" w:rsidRPr="00C60E83" w:rsidRDefault="6BA92D21" w:rsidP="6BA92D21">
            <w:pPr>
              <w:spacing w:after="0"/>
              <w:rPr>
                <w:rFonts w:ascii="Arial" w:eastAsia="Arial" w:hAnsi="Arial" w:cs="Arial"/>
                <w:color w:val="000000" w:themeColor="text1"/>
              </w:rPr>
            </w:pPr>
            <w:r w:rsidRPr="00C60E83">
              <w:rPr>
                <w:rFonts w:ascii="Arial" w:eastAsia="Arial" w:hAnsi="Arial" w:cs="Arial"/>
                <w:color w:val="000000" w:themeColor="text1"/>
              </w:rPr>
              <w:t xml:space="preserve">Vendor provides </w:t>
            </w:r>
            <w:r w:rsidRPr="00C60E83">
              <w:rPr>
                <w:rFonts w:ascii="Arial" w:eastAsia="Arial" w:hAnsi="Arial" w:cs="Arial"/>
                <w:i/>
                <w:iCs/>
                <w:color w:val="000000" w:themeColor="text1"/>
              </w:rPr>
              <w:t>unclear or incomplete</w:t>
            </w:r>
            <w:r w:rsidRPr="00C60E83">
              <w:rPr>
                <w:rFonts w:ascii="Arial" w:eastAsia="Arial" w:hAnsi="Arial" w:cs="Arial"/>
                <w:color w:val="000000" w:themeColor="text1"/>
              </w:rPr>
              <w:t xml:space="preserve"> cost information with minimal breakdown of fees. Pricing appears </w:t>
            </w:r>
            <w:r w:rsidRPr="00C60E83">
              <w:rPr>
                <w:rFonts w:ascii="Arial" w:eastAsia="Arial" w:hAnsi="Arial" w:cs="Arial"/>
                <w:i/>
                <w:iCs/>
                <w:color w:val="000000" w:themeColor="text1"/>
              </w:rPr>
              <w:t>high relative to services</w:t>
            </w:r>
            <w:r w:rsidRPr="00C60E83">
              <w:rPr>
                <w:rFonts w:ascii="Arial" w:eastAsia="Arial" w:hAnsi="Arial" w:cs="Arial"/>
                <w:color w:val="000000" w:themeColor="text1"/>
              </w:rPr>
              <w:t xml:space="preserve"> offered or lacks value justification. </w:t>
            </w:r>
            <w:r w:rsidRPr="00C60E83">
              <w:rPr>
                <w:rFonts w:ascii="Arial" w:eastAsia="Arial" w:hAnsi="Arial" w:cs="Arial"/>
                <w:i/>
                <w:iCs/>
                <w:color w:val="000000" w:themeColor="text1"/>
              </w:rPr>
              <w:t xml:space="preserve">No multi-year </w:t>
            </w:r>
            <w:r w:rsidRPr="00C60E83">
              <w:rPr>
                <w:rFonts w:ascii="Arial" w:eastAsia="Arial" w:hAnsi="Arial" w:cs="Arial"/>
                <w:color w:val="000000" w:themeColor="text1"/>
              </w:rPr>
              <w:t>pricing strategy provided. Cost structure shows</w:t>
            </w:r>
            <w:r w:rsidRPr="00C60E83">
              <w:rPr>
                <w:rFonts w:ascii="Arial" w:eastAsia="Arial" w:hAnsi="Arial" w:cs="Arial"/>
                <w:i/>
                <w:iCs/>
                <w:color w:val="000000" w:themeColor="text1"/>
              </w:rPr>
              <w:t xml:space="preserve"> little consideration</w:t>
            </w:r>
            <w:r w:rsidRPr="00C60E83">
              <w:rPr>
                <w:rFonts w:ascii="Arial" w:eastAsia="Arial" w:hAnsi="Arial" w:cs="Arial"/>
                <w:color w:val="000000" w:themeColor="text1"/>
              </w:rPr>
              <w:t xml:space="preserve"> of scale requirements with </w:t>
            </w:r>
            <w:r w:rsidRPr="00C60E83">
              <w:rPr>
                <w:rFonts w:ascii="Arial" w:eastAsia="Arial" w:hAnsi="Arial" w:cs="Arial"/>
                <w:i/>
                <w:iCs/>
                <w:color w:val="000000" w:themeColor="text1"/>
              </w:rPr>
              <w:t>inadequate cost justification</w:t>
            </w:r>
            <w:r w:rsidRPr="00C60E83">
              <w:rPr>
                <w:rFonts w:ascii="Arial" w:eastAsia="Arial" w:hAnsi="Arial" w:cs="Arial"/>
                <w:color w:val="000000" w:themeColor="text1"/>
              </w:rPr>
              <w:t xml:space="preserve"> or missing benchmarking information.</w:t>
            </w:r>
          </w:p>
        </w:tc>
      </w:tr>
    </w:tbl>
    <w:p w14:paraId="204DDE68" w14:textId="3DB9FA70" w:rsidR="00C43B7A" w:rsidRPr="00153F18" w:rsidRDefault="00C43B7A" w:rsidP="00153F18">
      <w:pPr>
        <w:pStyle w:val="Heading4"/>
        <w:rPr>
          <w:sz w:val="36"/>
          <w:szCs w:val="36"/>
        </w:rPr>
      </w:pPr>
      <w:bookmarkStart w:id="47" w:name="_Toc1648346518"/>
      <w:r w:rsidRPr="00153F18">
        <w:rPr>
          <w:sz w:val="36"/>
          <w:szCs w:val="36"/>
        </w:rPr>
        <w:t>A</w:t>
      </w:r>
      <w:r w:rsidR="00E03147" w:rsidRPr="00153F18">
        <w:rPr>
          <w:sz w:val="36"/>
          <w:szCs w:val="36"/>
        </w:rPr>
        <w:t>dditional Information</w:t>
      </w:r>
      <w:bookmarkEnd w:id="47"/>
    </w:p>
    <w:p w14:paraId="665A080E" w14:textId="76F52E7F" w:rsidR="00C43B7A" w:rsidRPr="00C60E83" w:rsidRDefault="058518A8" w:rsidP="00153F18">
      <w:pPr>
        <w:pStyle w:val="Heading5"/>
      </w:pPr>
      <w:bookmarkStart w:id="48" w:name="_Toc320859099"/>
      <w:r w:rsidRPr="00C60E83">
        <w:t xml:space="preserve">Evidentiary </w:t>
      </w:r>
      <w:r w:rsidR="334046F3" w:rsidRPr="00C60E83">
        <w:t>Materials Summary</w:t>
      </w:r>
      <w:bookmarkEnd w:id="48"/>
    </w:p>
    <w:p w14:paraId="26F3FDD8" w14:textId="0EBC6FEC" w:rsidR="00C43B7A" w:rsidRPr="00C60E83" w:rsidRDefault="334046F3"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Provide a comprehensive list of all </w:t>
      </w:r>
      <w:r w:rsidR="0CB5D0D1" w:rsidRPr="00C60E83">
        <w:rPr>
          <w:rFonts w:ascii="Arial" w:eastAsia="Arial" w:hAnsi="Arial" w:cs="Arial"/>
        </w:rPr>
        <w:t xml:space="preserve">evidentiary </w:t>
      </w:r>
      <w:r w:rsidRPr="00C60E83">
        <w:rPr>
          <w:rFonts w:ascii="Arial" w:eastAsia="Arial" w:hAnsi="Arial" w:cs="Arial"/>
        </w:rPr>
        <w:t xml:space="preserve">materials included with this submission. Ensure all </w:t>
      </w:r>
      <w:r w:rsidR="59764432" w:rsidRPr="00C60E83">
        <w:rPr>
          <w:rFonts w:ascii="Arial" w:eastAsia="Arial" w:hAnsi="Arial" w:cs="Arial"/>
        </w:rPr>
        <w:t xml:space="preserve">evidentiary </w:t>
      </w:r>
      <w:r w:rsidRPr="00C60E83">
        <w:rPr>
          <w:rFonts w:ascii="Arial" w:eastAsia="Arial" w:hAnsi="Arial" w:cs="Arial"/>
        </w:rPr>
        <w:t>materials indicated on the Cover Sheet in the Supporting Documentation Summary section are included in the submission.</w:t>
      </w:r>
    </w:p>
    <w:p w14:paraId="795E0B80" w14:textId="77777777" w:rsidR="00C43B7A" w:rsidRPr="00C60E83" w:rsidRDefault="00C43B7A" w:rsidP="00C43B7A">
      <w:pPr>
        <w:rPr>
          <w:rFonts w:ascii="Arial" w:eastAsia="Arial" w:hAnsi="Arial" w:cs="Arial"/>
        </w:rPr>
      </w:pPr>
      <w:r w:rsidRPr="00C60E83">
        <w:rPr>
          <w:rFonts w:ascii="Arial" w:eastAsia="Arial" w:hAnsi="Arial" w:cs="Arial"/>
          <w:b/>
          <w:bCs/>
        </w:rPr>
        <w:t>Included Materials:</w:t>
      </w:r>
    </w:p>
    <w:p w14:paraId="27EC2B02" w14:textId="31A9F2B5" w:rsidR="00C43B7A" w:rsidRPr="00C60E83" w:rsidRDefault="00C43B7A" w:rsidP="00AA31D0">
      <w:pPr>
        <w:numPr>
          <w:ilvl w:val="0"/>
          <w:numId w:val="50"/>
        </w:numPr>
        <w:rPr>
          <w:rFonts w:ascii="Arial" w:eastAsia="Arial" w:hAnsi="Arial" w:cs="Arial"/>
        </w:rPr>
      </w:pPr>
    </w:p>
    <w:p w14:paraId="2A3AA8CB" w14:textId="5FD0D953" w:rsidR="00C43B7A" w:rsidRPr="00C60E83" w:rsidRDefault="00C43B7A" w:rsidP="00AA31D0">
      <w:pPr>
        <w:numPr>
          <w:ilvl w:val="0"/>
          <w:numId w:val="50"/>
        </w:numPr>
        <w:rPr>
          <w:rFonts w:ascii="Arial" w:eastAsia="Arial" w:hAnsi="Arial" w:cs="Arial"/>
        </w:rPr>
      </w:pPr>
    </w:p>
    <w:p w14:paraId="43B71192" w14:textId="77777777" w:rsidR="00C43B7A" w:rsidRPr="00C60E83" w:rsidRDefault="00C43B7A" w:rsidP="005E3F57">
      <w:pPr>
        <w:pStyle w:val="Heading5"/>
      </w:pPr>
      <w:bookmarkStart w:id="49" w:name="_Toc786576908"/>
      <w:r w:rsidRPr="00C60E83">
        <w:t>Sample Screener Materials</w:t>
      </w:r>
      <w:bookmarkEnd w:id="49"/>
    </w:p>
    <w:p w14:paraId="6129E361" w14:textId="77777777" w:rsidR="00C43B7A" w:rsidRPr="00C60E83" w:rsidRDefault="00C43B7A" w:rsidP="00C43B7A">
      <w:pPr>
        <w:rPr>
          <w:rFonts w:ascii="Arial" w:eastAsia="Arial" w:hAnsi="Arial" w:cs="Arial"/>
        </w:rPr>
      </w:pPr>
      <w:r w:rsidRPr="00C60E83">
        <w:rPr>
          <w:rFonts w:ascii="Arial" w:eastAsia="Arial" w:hAnsi="Arial" w:cs="Arial"/>
          <w:b/>
          <w:bCs/>
        </w:rPr>
        <w:t>Instructions:</w:t>
      </w:r>
      <w:r w:rsidRPr="00C60E83">
        <w:rPr>
          <w:rFonts w:ascii="Arial" w:eastAsia="Arial" w:hAnsi="Arial" w:cs="Arial"/>
        </w:rPr>
        <w:t xml:space="preserve"> Include sample screener items, scoring guides, student score report examples, and teacher or school reports to demonstrate the instrument's content and format.</w:t>
      </w:r>
    </w:p>
    <w:p w14:paraId="1F04FC2C" w14:textId="77777777" w:rsidR="00C43B7A" w:rsidRPr="00C60E83" w:rsidRDefault="00C43B7A" w:rsidP="00C43B7A">
      <w:pPr>
        <w:rPr>
          <w:rFonts w:ascii="Arial" w:eastAsia="Arial" w:hAnsi="Arial" w:cs="Arial"/>
        </w:rPr>
      </w:pPr>
      <w:r w:rsidRPr="00C60E83">
        <w:rPr>
          <w:rFonts w:ascii="Arial" w:eastAsia="Arial" w:hAnsi="Arial" w:cs="Arial"/>
          <w:b/>
          <w:bCs/>
        </w:rPr>
        <w:t>Response:</w:t>
      </w:r>
      <w:r w:rsidRPr="00C60E83">
        <w:rPr>
          <w:rFonts w:ascii="Arial" w:eastAsia="Arial" w:hAnsi="Arial" w:cs="Arial"/>
        </w:rPr>
        <w:t xml:space="preserve"> [Applicant provides sample materials description]</w:t>
      </w:r>
    </w:p>
    <w:p w14:paraId="5DB6BED4" w14:textId="7D25E680" w:rsidR="00C43B7A" w:rsidRPr="005E3F57" w:rsidRDefault="00C43B7A" w:rsidP="005E3F57">
      <w:pPr>
        <w:pStyle w:val="Heading4"/>
        <w:rPr>
          <w:b/>
          <w:bCs/>
          <w:sz w:val="36"/>
          <w:szCs w:val="36"/>
        </w:rPr>
      </w:pPr>
      <w:bookmarkStart w:id="50" w:name="_Toc218156865"/>
      <w:r w:rsidRPr="005E3F57">
        <w:rPr>
          <w:b/>
          <w:bCs/>
          <w:sz w:val="36"/>
          <w:szCs w:val="36"/>
        </w:rPr>
        <w:t>C</w:t>
      </w:r>
      <w:r w:rsidR="00E03147" w:rsidRPr="005E3F57">
        <w:rPr>
          <w:b/>
          <w:bCs/>
          <w:sz w:val="36"/>
          <w:szCs w:val="36"/>
        </w:rPr>
        <w:t>ertification</w:t>
      </w:r>
      <w:bookmarkEnd w:id="50"/>
    </w:p>
    <w:p w14:paraId="46C3AA40" w14:textId="746465B7" w:rsidR="00C43B7A" w:rsidRPr="00C60E83" w:rsidRDefault="0535200F" w:rsidP="6BA92D21">
      <w:pPr>
        <w:rPr>
          <w:rFonts w:ascii="Arial" w:eastAsia="Arial" w:hAnsi="Arial" w:cs="Arial"/>
        </w:rPr>
      </w:pPr>
      <w:r w:rsidRPr="00C60E83">
        <w:rPr>
          <w:rFonts w:ascii="Arial" w:eastAsia="Arial" w:hAnsi="Arial" w:cs="Arial"/>
        </w:rPr>
        <w:lastRenderedPageBreak/>
        <w:t xml:space="preserve">I certify that the information provided in this submission is accurate and complete to the best of my knowledge. </w:t>
      </w:r>
      <w:r w:rsidR="642D3390" w:rsidRPr="00C60E83">
        <w:rPr>
          <w:rFonts w:ascii="Arial" w:eastAsia="Arial" w:hAnsi="Arial" w:cs="Arial"/>
        </w:rPr>
        <w:t xml:space="preserve">All evidentiary materials referenced are included with this submission. </w:t>
      </w:r>
      <w:r w:rsidRPr="00C60E83">
        <w:rPr>
          <w:rFonts w:ascii="Arial" w:eastAsia="Arial" w:hAnsi="Arial" w:cs="Arial"/>
        </w:rPr>
        <w:t>I understand that any false or misleading information may result in disqualification from the evaluation process.</w:t>
      </w:r>
    </w:p>
    <w:p w14:paraId="5B672DEB" w14:textId="7D7C22F7" w:rsidR="00C43B7A" w:rsidRPr="00432B5D" w:rsidRDefault="00C43B7A" w:rsidP="00C43B7A">
      <w:pPr>
        <w:rPr>
          <w:rFonts w:ascii="Arial" w:eastAsia="Arial" w:hAnsi="Arial" w:cs="Arial"/>
        </w:rPr>
      </w:pPr>
      <w:r w:rsidRPr="00432B5D">
        <w:rPr>
          <w:rFonts w:ascii="Arial" w:eastAsia="Arial" w:hAnsi="Arial" w:cs="Arial"/>
        </w:rPr>
        <w:t xml:space="preserve">Signature: </w:t>
      </w:r>
    </w:p>
    <w:p w14:paraId="205973F4" w14:textId="738C3DEA" w:rsidR="00C43B7A" w:rsidRPr="00432B5D" w:rsidRDefault="00C43B7A" w:rsidP="00C43B7A">
      <w:pPr>
        <w:rPr>
          <w:rFonts w:ascii="Arial" w:eastAsia="Arial" w:hAnsi="Arial" w:cs="Arial"/>
        </w:rPr>
      </w:pPr>
      <w:r w:rsidRPr="00432B5D">
        <w:rPr>
          <w:rFonts w:ascii="Arial" w:eastAsia="Arial" w:hAnsi="Arial" w:cs="Arial"/>
        </w:rPr>
        <w:t xml:space="preserve">Print Name: </w:t>
      </w:r>
    </w:p>
    <w:p w14:paraId="22C21A7B" w14:textId="66302F0B" w:rsidR="00C43B7A" w:rsidRPr="00432B5D" w:rsidRDefault="00C43B7A" w:rsidP="00C43B7A">
      <w:pPr>
        <w:rPr>
          <w:rFonts w:ascii="Arial" w:eastAsia="Arial" w:hAnsi="Arial" w:cs="Arial"/>
        </w:rPr>
      </w:pPr>
      <w:r w:rsidRPr="00432B5D">
        <w:rPr>
          <w:rFonts w:ascii="Arial" w:eastAsia="Arial" w:hAnsi="Arial" w:cs="Arial"/>
        </w:rPr>
        <w:t xml:space="preserve">Title: </w:t>
      </w:r>
    </w:p>
    <w:p w14:paraId="0B7E9510" w14:textId="7A003D4D" w:rsidR="00C43B7A" w:rsidRPr="00432B5D" w:rsidRDefault="00C43B7A" w:rsidP="00C43B7A">
      <w:pPr>
        <w:rPr>
          <w:rFonts w:ascii="Arial" w:eastAsia="Arial" w:hAnsi="Arial" w:cs="Arial"/>
        </w:rPr>
      </w:pPr>
      <w:r w:rsidRPr="00432B5D">
        <w:rPr>
          <w:rFonts w:ascii="Arial" w:eastAsia="Arial" w:hAnsi="Arial" w:cs="Arial"/>
        </w:rPr>
        <w:t xml:space="preserve">Date: </w:t>
      </w:r>
    </w:p>
    <w:p w14:paraId="527D1CC1" w14:textId="746ADC74" w:rsidR="00C43B7A" w:rsidRPr="005E3F57" w:rsidRDefault="00C43B7A" w:rsidP="005E3F57">
      <w:pPr>
        <w:pStyle w:val="Heading4"/>
        <w:rPr>
          <w:b/>
          <w:bCs/>
          <w:sz w:val="36"/>
          <w:szCs w:val="36"/>
        </w:rPr>
      </w:pPr>
      <w:bookmarkStart w:id="51" w:name="_Toc1044325168"/>
      <w:r w:rsidRPr="005E3F57">
        <w:rPr>
          <w:b/>
          <w:bCs/>
          <w:sz w:val="36"/>
          <w:szCs w:val="36"/>
        </w:rPr>
        <w:t>S</w:t>
      </w:r>
      <w:r w:rsidR="00E03147" w:rsidRPr="005E3F57">
        <w:rPr>
          <w:b/>
          <w:bCs/>
          <w:sz w:val="36"/>
          <w:szCs w:val="36"/>
        </w:rPr>
        <w:t>ubmission Checklist</w:t>
      </w:r>
      <w:bookmarkEnd w:id="51"/>
    </w:p>
    <w:p w14:paraId="24C4EAD6" w14:textId="77777777" w:rsidR="00C43B7A" w:rsidRPr="00C60E83" w:rsidRDefault="00C43B7A" w:rsidP="00C43B7A">
      <w:pPr>
        <w:rPr>
          <w:rFonts w:ascii="Arial" w:eastAsia="Arial" w:hAnsi="Arial" w:cs="Arial"/>
        </w:rPr>
      </w:pPr>
      <w:r w:rsidRPr="00C60E83">
        <w:rPr>
          <w:rFonts w:ascii="Arial" w:eastAsia="Arial" w:hAnsi="Arial" w:cs="Arial"/>
          <w:b/>
          <w:bCs/>
        </w:rPr>
        <w:t>Required Components:</w:t>
      </w:r>
    </w:p>
    <w:p w14:paraId="3171DB9A" w14:textId="6DD3F8D9" w:rsidR="00C43B7A" w:rsidRPr="00C60E83" w:rsidRDefault="334046F3" w:rsidP="00AA31D0">
      <w:pPr>
        <w:pStyle w:val="ListParagraph"/>
        <w:numPr>
          <w:ilvl w:val="0"/>
          <w:numId w:val="41"/>
        </w:numPr>
        <w:rPr>
          <w:rFonts w:ascii="Arial" w:eastAsia="Arial" w:hAnsi="Arial" w:cs="Arial"/>
        </w:rPr>
      </w:pPr>
      <w:r w:rsidRPr="00C60E83">
        <w:rPr>
          <w:rFonts w:ascii="Arial" w:eastAsia="Arial" w:hAnsi="Arial" w:cs="Arial"/>
        </w:rPr>
        <w:t>Completed Submission Form</w:t>
      </w:r>
      <w:r w:rsidR="17A00897" w:rsidRPr="00C60E83">
        <w:rPr>
          <w:rFonts w:ascii="Arial" w:eastAsia="Arial" w:hAnsi="Arial" w:cs="Arial"/>
        </w:rPr>
        <w:t xml:space="preserve"> Snap Survey</w:t>
      </w:r>
    </w:p>
    <w:p w14:paraId="78025DD6" w14:textId="1B47863A" w:rsidR="00C43B7A" w:rsidRPr="00C60E83" w:rsidRDefault="14298071" w:rsidP="00AA31D0">
      <w:pPr>
        <w:pStyle w:val="ListParagraph"/>
        <w:numPr>
          <w:ilvl w:val="0"/>
          <w:numId w:val="41"/>
        </w:numPr>
        <w:rPr>
          <w:rFonts w:ascii="Arial" w:eastAsia="Arial" w:hAnsi="Arial" w:cs="Arial"/>
        </w:rPr>
      </w:pPr>
      <w:r w:rsidRPr="00C60E83">
        <w:rPr>
          <w:rFonts w:ascii="Arial" w:eastAsia="Arial" w:hAnsi="Arial" w:cs="Arial"/>
        </w:rPr>
        <w:t xml:space="preserve">Completed </w:t>
      </w:r>
      <w:r w:rsidR="334046F3" w:rsidRPr="00C60E83">
        <w:rPr>
          <w:rFonts w:ascii="Arial" w:eastAsia="Arial" w:hAnsi="Arial" w:cs="Arial"/>
        </w:rPr>
        <w:t>Cover Sheet</w:t>
      </w:r>
      <w:r w:rsidR="0FFAD594" w:rsidRPr="00C60E83">
        <w:rPr>
          <w:rFonts w:ascii="Arial" w:eastAsia="Arial" w:hAnsi="Arial" w:cs="Arial"/>
        </w:rPr>
        <w:t xml:space="preserve"> Snap Survey</w:t>
      </w:r>
    </w:p>
    <w:p w14:paraId="0DD6D21B" w14:textId="77777777" w:rsidR="00C43B7A" w:rsidRPr="00C60E83" w:rsidRDefault="00C43B7A" w:rsidP="00AA31D0">
      <w:pPr>
        <w:pStyle w:val="ListParagraph"/>
        <w:numPr>
          <w:ilvl w:val="0"/>
          <w:numId w:val="41"/>
        </w:numPr>
        <w:rPr>
          <w:rFonts w:ascii="Arial" w:eastAsia="Arial" w:hAnsi="Arial" w:cs="Arial"/>
        </w:rPr>
      </w:pPr>
      <w:r w:rsidRPr="00C60E83">
        <w:rPr>
          <w:rFonts w:ascii="Arial" w:eastAsia="Arial" w:hAnsi="Arial" w:cs="Arial"/>
        </w:rPr>
        <w:t>Required documentation for the five statutory requirements, plus vendor capabilities</w:t>
      </w:r>
    </w:p>
    <w:p w14:paraId="054716ED" w14:textId="77777777" w:rsidR="00C43B7A" w:rsidRPr="00C60E83" w:rsidRDefault="00C43B7A" w:rsidP="00AA31D0">
      <w:pPr>
        <w:pStyle w:val="ListParagraph"/>
        <w:numPr>
          <w:ilvl w:val="0"/>
          <w:numId w:val="41"/>
        </w:numPr>
        <w:rPr>
          <w:rFonts w:ascii="Arial" w:eastAsia="Arial" w:hAnsi="Arial" w:cs="Arial"/>
        </w:rPr>
      </w:pPr>
      <w:r w:rsidRPr="00C60E83">
        <w:rPr>
          <w:rFonts w:ascii="Arial" w:eastAsia="Arial" w:hAnsi="Arial" w:cs="Arial"/>
        </w:rPr>
        <w:t>Sample screener materials</w:t>
      </w:r>
    </w:p>
    <w:p w14:paraId="13472FA8" w14:textId="77777777" w:rsidR="00C43B7A" w:rsidRPr="00C60E83" w:rsidRDefault="00C43B7A" w:rsidP="00C43B7A">
      <w:pPr>
        <w:rPr>
          <w:rFonts w:ascii="Arial" w:eastAsia="Arial" w:hAnsi="Arial" w:cs="Arial"/>
        </w:rPr>
      </w:pPr>
      <w:r w:rsidRPr="00C60E83">
        <w:rPr>
          <w:rFonts w:ascii="Arial" w:eastAsia="Arial" w:hAnsi="Arial" w:cs="Arial"/>
          <w:b/>
          <w:bCs/>
        </w:rPr>
        <w:t>Deadline Confirmation:</w:t>
      </w:r>
    </w:p>
    <w:p w14:paraId="5B3D76EE" w14:textId="057A38E8" w:rsidR="00C43B7A" w:rsidRPr="00C60E83" w:rsidRDefault="334046F3" w:rsidP="00AA31D0">
      <w:pPr>
        <w:pStyle w:val="ListParagraph"/>
        <w:numPr>
          <w:ilvl w:val="0"/>
          <w:numId w:val="40"/>
        </w:numPr>
        <w:rPr>
          <w:rFonts w:ascii="Arial" w:eastAsia="Arial" w:hAnsi="Arial" w:cs="Arial"/>
        </w:rPr>
      </w:pPr>
      <w:r w:rsidRPr="00C60E83">
        <w:rPr>
          <w:rFonts w:ascii="Arial" w:eastAsia="Arial" w:hAnsi="Arial" w:cs="Arial"/>
        </w:rPr>
        <w:t xml:space="preserve">Submitted by </w:t>
      </w:r>
      <w:r w:rsidR="00BD1F8F">
        <w:rPr>
          <w:rFonts w:ascii="Arial" w:eastAsia="Arial" w:hAnsi="Arial" w:cs="Arial"/>
        </w:rPr>
        <w:t>December 1</w:t>
      </w:r>
      <w:r w:rsidRPr="00C60E83">
        <w:rPr>
          <w:rFonts w:ascii="Arial" w:eastAsia="Arial" w:hAnsi="Arial" w:cs="Arial"/>
        </w:rPr>
        <w:t xml:space="preserve">, 2025, </w:t>
      </w:r>
      <w:r w:rsidR="1FBC1DF5" w:rsidRPr="00C60E83">
        <w:rPr>
          <w:rFonts w:ascii="Arial" w:eastAsia="Arial" w:hAnsi="Arial" w:cs="Arial"/>
        </w:rPr>
        <w:t>4</w:t>
      </w:r>
      <w:r w:rsidRPr="00C60E83">
        <w:rPr>
          <w:rFonts w:ascii="Arial" w:eastAsia="Arial" w:hAnsi="Arial" w:cs="Arial"/>
        </w:rPr>
        <w:t>:00 PM PST</w:t>
      </w:r>
    </w:p>
    <w:p w14:paraId="60085F73" w14:textId="595A0063" w:rsidR="00C43B7A" w:rsidRPr="00C60E83" w:rsidRDefault="334046F3" w:rsidP="00C43B7A">
      <w:pPr>
        <w:rPr>
          <w:rFonts w:ascii="Arial" w:eastAsia="Arial" w:hAnsi="Arial" w:cs="Arial"/>
        </w:rPr>
      </w:pPr>
      <w:r w:rsidRPr="00C60E83">
        <w:rPr>
          <w:rFonts w:ascii="Arial" w:eastAsia="Arial" w:hAnsi="Arial" w:cs="Arial"/>
          <w:i/>
          <w:iCs/>
        </w:rPr>
        <w:t>Th</w:t>
      </w:r>
      <w:r w:rsidR="5364E55C" w:rsidRPr="00C60E83">
        <w:rPr>
          <w:rFonts w:ascii="Arial" w:eastAsia="Arial" w:hAnsi="Arial" w:cs="Arial"/>
          <w:i/>
          <w:iCs/>
        </w:rPr>
        <w:t>e</w:t>
      </w:r>
      <w:r w:rsidRPr="00C60E83">
        <w:rPr>
          <w:rFonts w:ascii="Arial" w:eastAsia="Arial" w:hAnsi="Arial" w:cs="Arial"/>
          <w:i/>
          <w:iCs/>
        </w:rPr>
        <w:t xml:space="preserve"> Submission Form </w:t>
      </w:r>
      <w:r w:rsidR="2B702910" w:rsidRPr="00C60E83">
        <w:rPr>
          <w:rFonts w:ascii="Arial" w:eastAsia="Arial" w:hAnsi="Arial" w:cs="Arial"/>
          <w:i/>
          <w:iCs/>
        </w:rPr>
        <w:t xml:space="preserve">Snap Survey </w:t>
      </w:r>
      <w:r w:rsidRPr="00C60E83">
        <w:rPr>
          <w:rFonts w:ascii="Arial" w:eastAsia="Arial" w:hAnsi="Arial" w:cs="Arial"/>
          <w:i/>
          <w:iCs/>
        </w:rPr>
        <w:t>must be submitted along with the complete</w:t>
      </w:r>
      <w:r w:rsidR="6987AD14" w:rsidRPr="00C60E83">
        <w:rPr>
          <w:rFonts w:ascii="Arial" w:eastAsia="Arial" w:hAnsi="Arial" w:cs="Arial"/>
          <w:i/>
          <w:iCs/>
        </w:rPr>
        <w:t>d</w:t>
      </w:r>
      <w:r w:rsidRPr="00C60E83">
        <w:rPr>
          <w:rFonts w:ascii="Arial" w:eastAsia="Arial" w:hAnsi="Arial" w:cs="Arial"/>
          <w:i/>
          <w:iCs/>
        </w:rPr>
        <w:t xml:space="preserve"> Cover Sheet </w:t>
      </w:r>
      <w:r w:rsidR="2A4451F5" w:rsidRPr="00C60E83">
        <w:rPr>
          <w:rFonts w:ascii="Arial" w:eastAsia="Arial" w:hAnsi="Arial" w:cs="Arial"/>
          <w:i/>
          <w:iCs/>
        </w:rPr>
        <w:t xml:space="preserve">Snap Survey </w:t>
      </w:r>
      <w:r w:rsidRPr="00C60E83">
        <w:rPr>
          <w:rFonts w:ascii="Arial" w:eastAsia="Arial" w:hAnsi="Arial" w:cs="Arial"/>
          <w:i/>
          <w:iCs/>
        </w:rPr>
        <w:t xml:space="preserve">and all </w:t>
      </w:r>
      <w:r w:rsidR="3C63B75E" w:rsidRPr="00C60E83">
        <w:rPr>
          <w:rFonts w:ascii="Arial" w:eastAsia="Arial" w:hAnsi="Arial" w:cs="Arial"/>
          <w:i/>
          <w:iCs/>
        </w:rPr>
        <w:t>evidentiary materials</w:t>
      </w:r>
      <w:r w:rsidRPr="00C60E83">
        <w:rPr>
          <w:rFonts w:ascii="Arial" w:eastAsia="Arial" w:hAnsi="Arial" w:cs="Arial"/>
          <w:i/>
          <w:iCs/>
        </w:rPr>
        <w:t xml:space="preserve"> by </w:t>
      </w:r>
      <w:r w:rsidR="00BD1F8F">
        <w:rPr>
          <w:rFonts w:ascii="Arial" w:eastAsia="Arial" w:hAnsi="Arial" w:cs="Arial"/>
          <w:i/>
          <w:iCs/>
        </w:rPr>
        <w:t>December 1</w:t>
      </w:r>
      <w:r w:rsidRPr="00C60E83">
        <w:rPr>
          <w:rFonts w:ascii="Arial" w:eastAsia="Arial" w:hAnsi="Arial" w:cs="Arial"/>
          <w:i/>
          <w:iCs/>
        </w:rPr>
        <w:t xml:space="preserve">, 2025, </w:t>
      </w:r>
      <w:r w:rsidR="1682FA15" w:rsidRPr="00C60E83">
        <w:rPr>
          <w:rFonts w:ascii="Arial" w:eastAsia="Arial" w:hAnsi="Arial" w:cs="Arial"/>
          <w:i/>
          <w:iCs/>
        </w:rPr>
        <w:t>4</w:t>
      </w:r>
      <w:r w:rsidRPr="00C60E83">
        <w:rPr>
          <w:rFonts w:ascii="Arial" w:eastAsia="Arial" w:hAnsi="Arial" w:cs="Arial"/>
          <w:i/>
          <w:iCs/>
        </w:rPr>
        <w:t>:00 PM PST.</w:t>
      </w:r>
    </w:p>
    <w:p w14:paraId="3C42BA8F" w14:textId="6C9DD7D6" w:rsidR="00C43B7A" w:rsidRPr="00C60E83" w:rsidRDefault="00C43B7A" w:rsidP="00C43B7A">
      <w:pPr>
        <w:rPr>
          <w:rFonts w:ascii="Arial" w:eastAsia="Arial" w:hAnsi="Arial" w:cs="Arial"/>
        </w:rPr>
      </w:pPr>
      <w:r w:rsidRPr="00C60E83">
        <w:rPr>
          <w:rFonts w:ascii="Arial" w:eastAsia="Arial" w:hAnsi="Arial" w:cs="Arial"/>
          <w:i/>
          <w:iCs/>
        </w:rPr>
        <w:t>For questions regarding this R</w:t>
      </w:r>
      <w:r w:rsidR="005938A7" w:rsidRPr="00C60E83">
        <w:rPr>
          <w:rFonts w:ascii="Arial" w:eastAsia="Arial" w:hAnsi="Arial" w:cs="Arial"/>
          <w:i/>
          <w:iCs/>
        </w:rPr>
        <w:t>equest for Information</w:t>
      </w:r>
      <w:r w:rsidRPr="00C60E83">
        <w:rPr>
          <w:rFonts w:ascii="Arial" w:eastAsia="Arial" w:hAnsi="Arial" w:cs="Arial"/>
          <w:i/>
          <w:iCs/>
        </w:rPr>
        <w:t xml:space="preserve">, contact the Language Policy and Leadership Office at </w:t>
      </w:r>
      <w:hyperlink r:id="rId29" w:history="1">
        <w:r w:rsidRPr="00624625">
          <w:rPr>
            <w:rStyle w:val="Hyperlink"/>
            <w:rFonts w:ascii="Arial" w:eastAsia="Arial" w:hAnsi="Arial" w:cs="Arial"/>
          </w:rPr>
          <w:t>LPLO@cde.ca.gov</w:t>
        </w:r>
      </w:hyperlink>
      <w:r w:rsidRPr="00C60E83">
        <w:rPr>
          <w:rFonts w:ascii="Arial" w:eastAsia="Arial" w:hAnsi="Arial" w:cs="Arial"/>
          <w:i/>
          <w:iCs/>
        </w:rPr>
        <w:t>.</w:t>
      </w:r>
    </w:p>
    <w:p w14:paraId="21C97C86" w14:textId="77777777" w:rsidR="00C43B7A" w:rsidRPr="00C60E83" w:rsidRDefault="00C43B7A" w:rsidP="6B8E5730">
      <w:pPr>
        <w:rPr>
          <w:rFonts w:ascii="Arial" w:eastAsia="Arial" w:hAnsi="Arial" w:cs="Arial"/>
        </w:rPr>
      </w:pPr>
    </w:p>
    <w:sectPr w:rsidR="00C43B7A" w:rsidRPr="00C60E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0D67" w14:textId="77777777" w:rsidR="00254C03" w:rsidRDefault="00254C03" w:rsidP="009249A6">
      <w:pPr>
        <w:spacing w:after="0" w:line="240" w:lineRule="auto"/>
      </w:pPr>
      <w:r>
        <w:separator/>
      </w:r>
    </w:p>
  </w:endnote>
  <w:endnote w:type="continuationSeparator" w:id="0">
    <w:p w14:paraId="73A74466" w14:textId="77777777" w:rsidR="00254C03" w:rsidRDefault="00254C03" w:rsidP="0092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46E3D" w14:textId="77777777" w:rsidR="00254C03" w:rsidRDefault="00254C03" w:rsidP="009249A6">
      <w:pPr>
        <w:spacing w:after="0" w:line="240" w:lineRule="auto"/>
      </w:pPr>
      <w:r>
        <w:separator/>
      </w:r>
    </w:p>
  </w:footnote>
  <w:footnote w:type="continuationSeparator" w:id="0">
    <w:p w14:paraId="71F502A9" w14:textId="77777777" w:rsidR="00254C03" w:rsidRDefault="00254C03" w:rsidP="0092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B"/>
    <w:multiLevelType w:val="multilevel"/>
    <w:tmpl w:val="0EF6631A"/>
    <w:lvl w:ilvl="0">
      <w:start w:val="1"/>
      <w:numFmt w:val="bullet"/>
      <w:lvlText w:val=""/>
      <w:lvlJc w:val="left"/>
      <w:pPr>
        <w:tabs>
          <w:tab w:val="num" w:pos="720"/>
        </w:tabs>
        <w:ind w:left="360" w:hanging="360"/>
      </w:pPr>
      <w:rPr>
        <w:rFonts w:ascii="Symbol" w:hAnsi="Symbol" w:hint="default"/>
        <w:sz w:val="20"/>
      </w:rPr>
    </w:lvl>
    <w:lvl w:ilvl="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1" w15:restartNumberingAfterBreak="0">
    <w:nsid w:val="017B88A8"/>
    <w:multiLevelType w:val="hybridMultilevel"/>
    <w:tmpl w:val="6A48DBBC"/>
    <w:lvl w:ilvl="0" w:tplc="5250489A">
      <w:start w:val="1"/>
      <w:numFmt w:val="bullet"/>
      <w:lvlText w:val=""/>
      <w:lvlJc w:val="left"/>
      <w:pPr>
        <w:ind w:left="720" w:hanging="360"/>
      </w:pPr>
      <w:rPr>
        <w:rFonts w:ascii="Wingdings" w:hAnsi="Wingdings" w:hint="default"/>
      </w:rPr>
    </w:lvl>
    <w:lvl w:ilvl="1" w:tplc="9420F678">
      <w:start w:val="1"/>
      <w:numFmt w:val="bullet"/>
      <w:lvlText w:val="o"/>
      <w:lvlJc w:val="left"/>
      <w:pPr>
        <w:ind w:left="1440" w:hanging="360"/>
      </w:pPr>
      <w:rPr>
        <w:rFonts w:ascii="Courier New" w:hAnsi="Courier New" w:hint="default"/>
      </w:rPr>
    </w:lvl>
    <w:lvl w:ilvl="2" w:tplc="F73C65B8">
      <w:start w:val="1"/>
      <w:numFmt w:val="bullet"/>
      <w:lvlText w:val=""/>
      <w:lvlJc w:val="left"/>
      <w:pPr>
        <w:ind w:left="2160" w:hanging="360"/>
      </w:pPr>
      <w:rPr>
        <w:rFonts w:ascii="Wingdings" w:hAnsi="Wingdings" w:hint="default"/>
      </w:rPr>
    </w:lvl>
    <w:lvl w:ilvl="3" w:tplc="AF90BCDC">
      <w:start w:val="1"/>
      <w:numFmt w:val="bullet"/>
      <w:lvlText w:val=""/>
      <w:lvlJc w:val="left"/>
      <w:pPr>
        <w:ind w:left="2880" w:hanging="360"/>
      </w:pPr>
      <w:rPr>
        <w:rFonts w:ascii="Symbol" w:hAnsi="Symbol" w:hint="default"/>
      </w:rPr>
    </w:lvl>
    <w:lvl w:ilvl="4" w:tplc="C3A88E42">
      <w:start w:val="1"/>
      <w:numFmt w:val="bullet"/>
      <w:lvlText w:val="o"/>
      <w:lvlJc w:val="left"/>
      <w:pPr>
        <w:ind w:left="3600" w:hanging="360"/>
      </w:pPr>
      <w:rPr>
        <w:rFonts w:ascii="Courier New" w:hAnsi="Courier New" w:hint="default"/>
      </w:rPr>
    </w:lvl>
    <w:lvl w:ilvl="5" w:tplc="FA10F872">
      <w:start w:val="1"/>
      <w:numFmt w:val="bullet"/>
      <w:lvlText w:val=""/>
      <w:lvlJc w:val="left"/>
      <w:pPr>
        <w:ind w:left="4320" w:hanging="360"/>
      </w:pPr>
      <w:rPr>
        <w:rFonts w:ascii="Wingdings" w:hAnsi="Wingdings" w:hint="default"/>
      </w:rPr>
    </w:lvl>
    <w:lvl w:ilvl="6" w:tplc="EF32E6F2">
      <w:start w:val="1"/>
      <w:numFmt w:val="bullet"/>
      <w:lvlText w:val=""/>
      <w:lvlJc w:val="left"/>
      <w:pPr>
        <w:ind w:left="5040" w:hanging="360"/>
      </w:pPr>
      <w:rPr>
        <w:rFonts w:ascii="Symbol" w:hAnsi="Symbol" w:hint="default"/>
      </w:rPr>
    </w:lvl>
    <w:lvl w:ilvl="7" w:tplc="72B02278">
      <w:start w:val="1"/>
      <w:numFmt w:val="bullet"/>
      <w:lvlText w:val="o"/>
      <w:lvlJc w:val="left"/>
      <w:pPr>
        <w:ind w:left="5760" w:hanging="360"/>
      </w:pPr>
      <w:rPr>
        <w:rFonts w:ascii="Courier New" w:hAnsi="Courier New" w:hint="default"/>
      </w:rPr>
    </w:lvl>
    <w:lvl w:ilvl="8" w:tplc="DFF69D2A">
      <w:start w:val="1"/>
      <w:numFmt w:val="bullet"/>
      <w:lvlText w:val=""/>
      <w:lvlJc w:val="left"/>
      <w:pPr>
        <w:ind w:left="6480" w:hanging="360"/>
      </w:pPr>
      <w:rPr>
        <w:rFonts w:ascii="Wingdings" w:hAnsi="Wingdings" w:hint="default"/>
      </w:rPr>
    </w:lvl>
  </w:abstractNum>
  <w:abstractNum w:abstractNumId="2" w15:restartNumberingAfterBreak="0">
    <w:nsid w:val="023F435F"/>
    <w:multiLevelType w:val="hybridMultilevel"/>
    <w:tmpl w:val="22568798"/>
    <w:lvl w:ilvl="0" w:tplc="5E7E8C14">
      <w:start w:val="1"/>
      <w:numFmt w:val="bullet"/>
      <w:lvlText w:val=""/>
      <w:lvlJc w:val="left"/>
      <w:pPr>
        <w:ind w:left="720" w:hanging="360"/>
      </w:pPr>
      <w:rPr>
        <w:rFonts w:ascii="Wingdings" w:hAnsi="Wingdings" w:hint="default"/>
      </w:rPr>
    </w:lvl>
    <w:lvl w:ilvl="1" w:tplc="7ADE11E8">
      <w:start w:val="1"/>
      <w:numFmt w:val="bullet"/>
      <w:lvlText w:val="o"/>
      <w:lvlJc w:val="left"/>
      <w:pPr>
        <w:ind w:left="1440" w:hanging="360"/>
      </w:pPr>
      <w:rPr>
        <w:rFonts w:ascii="Courier New" w:hAnsi="Courier New" w:hint="default"/>
      </w:rPr>
    </w:lvl>
    <w:lvl w:ilvl="2" w:tplc="37FC0FCA">
      <w:start w:val="1"/>
      <w:numFmt w:val="bullet"/>
      <w:lvlText w:val=""/>
      <w:lvlJc w:val="left"/>
      <w:pPr>
        <w:ind w:left="2160" w:hanging="360"/>
      </w:pPr>
      <w:rPr>
        <w:rFonts w:ascii="Wingdings" w:hAnsi="Wingdings" w:hint="default"/>
      </w:rPr>
    </w:lvl>
    <w:lvl w:ilvl="3" w:tplc="3C227166">
      <w:start w:val="1"/>
      <w:numFmt w:val="bullet"/>
      <w:lvlText w:val=""/>
      <w:lvlJc w:val="left"/>
      <w:pPr>
        <w:ind w:left="2880" w:hanging="360"/>
      </w:pPr>
      <w:rPr>
        <w:rFonts w:ascii="Symbol" w:hAnsi="Symbol" w:hint="default"/>
      </w:rPr>
    </w:lvl>
    <w:lvl w:ilvl="4" w:tplc="B1B4DF8C">
      <w:start w:val="1"/>
      <w:numFmt w:val="bullet"/>
      <w:lvlText w:val="o"/>
      <w:lvlJc w:val="left"/>
      <w:pPr>
        <w:ind w:left="3600" w:hanging="360"/>
      </w:pPr>
      <w:rPr>
        <w:rFonts w:ascii="Courier New" w:hAnsi="Courier New" w:hint="default"/>
      </w:rPr>
    </w:lvl>
    <w:lvl w:ilvl="5" w:tplc="A71C6036">
      <w:start w:val="1"/>
      <w:numFmt w:val="bullet"/>
      <w:lvlText w:val=""/>
      <w:lvlJc w:val="left"/>
      <w:pPr>
        <w:ind w:left="4320" w:hanging="360"/>
      </w:pPr>
      <w:rPr>
        <w:rFonts w:ascii="Wingdings" w:hAnsi="Wingdings" w:hint="default"/>
      </w:rPr>
    </w:lvl>
    <w:lvl w:ilvl="6" w:tplc="4F46A088">
      <w:start w:val="1"/>
      <w:numFmt w:val="bullet"/>
      <w:lvlText w:val=""/>
      <w:lvlJc w:val="left"/>
      <w:pPr>
        <w:ind w:left="5040" w:hanging="360"/>
      </w:pPr>
      <w:rPr>
        <w:rFonts w:ascii="Symbol" w:hAnsi="Symbol" w:hint="default"/>
      </w:rPr>
    </w:lvl>
    <w:lvl w:ilvl="7" w:tplc="19F2D0EC">
      <w:start w:val="1"/>
      <w:numFmt w:val="bullet"/>
      <w:lvlText w:val="o"/>
      <w:lvlJc w:val="left"/>
      <w:pPr>
        <w:ind w:left="5760" w:hanging="360"/>
      </w:pPr>
      <w:rPr>
        <w:rFonts w:ascii="Courier New" w:hAnsi="Courier New" w:hint="default"/>
      </w:rPr>
    </w:lvl>
    <w:lvl w:ilvl="8" w:tplc="942A7294">
      <w:start w:val="1"/>
      <w:numFmt w:val="bullet"/>
      <w:lvlText w:val=""/>
      <w:lvlJc w:val="left"/>
      <w:pPr>
        <w:ind w:left="6480" w:hanging="360"/>
      </w:pPr>
      <w:rPr>
        <w:rFonts w:ascii="Wingdings" w:hAnsi="Wingdings" w:hint="default"/>
      </w:rPr>
    </w:lvl>
  </w:abstractNum>
  <w:abstractNum w:abstractNumId="3" w15:restartNumberingAfterBreak="0">
    <w:nsid w:val="040E9C95"/>
    <w:multiLevelType w:val="hybridMultilevel"/>
    <w:tmpl w:val="AAE6D186"/>
    <w:lvl w:ilvl="0" w:tplc="FFFFFFFF">
      <w:start w:val="1"/>
      <w:numFmt w:val="bullet"/>
      <w:lvlText w:val=""/>
      <w:lvlJc w:val="left"/>
      <w:pPr>
        <w:ind w:left="720" w:hanging="360"/>
      </w:pPr>
      <w:rPr>
        <w:rFonts w:ascii="Wingdings" w:hAnsi="Wingdings" w:hint="default"/>
      </w:rPr>
    </w:lvl>
    <w:lvl w:ilvl="1" w:tplc="0C8E1F92">
      <w:start w:val="1"/>
      <w:numFmt w:val="bullet"/>
      <w:lvlText w:val="o"/>
      <w:lvlJc w:val="left"/>
      <w:pPr>
        <w:ind w:left="1440" w:hanging="360"/>
      </w:pPr>
      <w:rPr>
        <w:rFonts w:ascii="Courier New" w:hAnsi="Courier New" w:hint="default"/>
      </w:rPr>
    </w:lvl>
    <w:lvl w:ilvl="2" w:tplc="AF24A4E6">
      <w:start w:val="1"/>
      <w:numFmt w:val="bullet"/>
      <w:lvlText w:val=""/>
      <w:lvlJc w:val="left"/>
      <w:pPr>
        <w:ind w:left="2160" w:hanging="360"/>
      </w:pPr>
      <w:rPr>
        <w:rFonts w:ascii="Wingdings" w:hAnsi="Wingdings" w:hint="default"/>
      </w:rPr>
    </w:lvl>
    <w:lvl w:ilvl="3" w:tplc="970C313E">
      <w:start w:val="1"/>
      <w:numFmt w:val="bullet"/>
      <w:lvlText w:val=""/>
      <w:lvlJc w:val="left"/>
      <w:pPr>
        <w:ind w:left="2880" w:hanging="360"/>
      </w:pPr>
      <w:rPr>
        <w:rFonts w:ascii="Symbol" w:hAnsi="Symbol" w:hint="default"/>
      </w:rPr>
    </w:lvl>
    <w:lvl w:ilvl="4" w:tplc="686C6B92">
      <w:start w:val="1"/>
      <w:numFmt w:val="bullet"/>
      <w:lvlText w:val="o"/>
      <w:lvlJc w:val="left"/>
      <w:pPr>
        <w:ind w:left="3600" w:hanging="360"/>
      </w:pPr>
      <w:rPr>
        <w:rFonts w:ascii="Courier New" w:hAnsi="Courier New" w:hint="default"/>
      </w:rPr>
    </w:lvl>
    <w:lvl w:ilvl="5" w:tplc="2040949E">
      <w:start w:val="1"/>
      <w:numFmt w:val="bullet"/>
      <w:lvlText w:val=""/>
      <w:lvlJc w:val="left"/>
      <w:pPr>
        <w:ind w:left="4320" w:hanging="360"/>
      </w:pPr>
      <w:rPr>
        <w:rFonts w:ascii="Wingdings" w:hAnsi="Wingdings" w:hint="default"/>
      </w:rPr>
    </w:lvl>
    <w:lvl w:ilvl="6" w:tplc="E9D64488">
      <w:start w:val="1"/>
      <w:numFmt w:val="bullet"/>
      <w:lvlText w:val=""/>
      <w:lvlJc w:val="left"/>
      <w:pPr>
        <w:ind w:left="5040" w:hanging="360"/>
      </w:pPr>
      <w:rPr>
        <w:rFonts w:ascii="Symbol" w:hAnsi="Symbol" w:hint="default"/>
      </w:rPr>
    </w:lvl>
    <w:lvl w:ilvl="7" w:tplc="A8A2FD8C">
      <w:start w:val="1"/>
      <w:numFmt w:val="bullet"/>
      <w:lvlText w:val="o"/>
      <w:lvlJc w:val="left"/>
      <w:pPr>
        <w:ind w:left="5760" w:hanging="360"/>
      </w:pPr>
      <w:rPr>
        <w:rFonts w:ascii="Courier New" w:hAnsi="Courier New" w:hint="default"/>
      </w:rPr>
    </w:lvl>
    <w:lvl w:ilvl="8" w:tplc="8FC8519A">
      <w:start w:val="1"/>
      <w:numFmt w:val="bullet"/>
      <w:lvlText w:val=""/>
      <w:lvlJc w:val="left"/>
      <w:pPr>
        <w:ind w:left="6480" w:hanging="360"/>
      </w:pPr>
      <w:rPr>
        <w:rFonts w:ascii="Wingdings" w:hAnsi="Wingdings" w:hint="default"/>
      </w:rPr>
    </w:lvl>
  </w:abstractNum>
  <w:abstractNum w:abstractNumId="4" w15:restartNumberingAfterBreak="0">
    <w:nsid w:val="06BAD5D0"/>
    <w:multiLevelType w:val="hybridMultilevel"/>
    <w:tmpl w:val="8D9AC754"/>
    <w:lvl w:ilvl="0" w:tplc="7C6A4C9A">
      <w:start w:val="1"/>
      <w:numFmt w:val="bullet"/>
      <w:lvlText w:val=""/>
      <w:lvlJc w:val="left"/>
      <w:pPr>
        <w:ind w:left="360" w:hanging="360"/>
      </w:pPr>
      <w:rPr>
        <w:rFonts w:ascii="Symbol" w:hAnsi="Symbol" w:hint="default"/>
      </w:rPr>
    </w:lvl>
    <w:lvl w:ilvl="1" w:tplc="0664918A">
      <w:start w:val="1"/>
      <w:numFmt w:val="bullet"/>
      <w:lvlText w:val="o"/>
      <w:lvlJc w:val="left"/>
      <w:pPr>
        <w:ind w:left="1440" w:hanging="360"/>
      </w:pPr>
      <w:rPr>
        <w:rFonts w:ascii="Courier New" w:hAnsi="Courier New" w:hint="default"/>
      </w:rPr>
    </w:lvl>
    <w:lvl w:ilvl="2" w:tplc="E87EA652">
      <w:start w:val="1"/>
      <w:numFmt w:val="bullet"/>
      <w:lvlText w:val=""/>
      <w:lvlJc w:val="left"/>
      <w:pPr>
        <w:ind w:left="2160" w:hanging="360"/>
      </w:pPr>
      <w:rPr>
        <w:rFonts w:ascii="Wingdings" w:hAnsi="Wingdings" w:hint="default"/>
      </w:rPr>
    </w:lvl>
    <w:lvl w:ilvl="3" w:tplc="3F24CC18">
      <w:start w:val="1"/>
      <w:numFmt w:val="bullet"/>
      <w:lvlText w:val=""/>
      <w:lvlJc w:val="left"/>
      <w:pPr>
        <w:ind w:left="2880" w:hanging="360"/>
      </w:pPr>
      <w:rPr>
        <w:rFonts w:ascii="Symbol" w:hAnsi="Symbol" w:hint="default"/>
      </w:rPr>
    </w:lvl>
    <w:lvl w:ilvl="4" w:tplc="642EB45A">
      <w:start w:val="1"/>
      <w:numFmt w:val="bullet"/>
      <w:lvlText w:val="o"/>
      <w:lvlJc w:val="left"/>
      <w:pPr>
        <w:ind w:left="3600" w:hanging="360"/>
      </w:pPr>
      <w:rPr>
        <w:rFonts w:ascii="Courier New" w:hAnsi="Courier New" w:hint="default"/>
      </w:rPr>
    </w:lvl>
    <w:lvl w:ilvl="5" w:tplc="5EB25840">
      <w:start w:val="1"/>
      <w:numFmt w:val="bullet"/>
      <w:lvlText w:val=""/>
      <w:lvlJc w:val="left"/>
      <w:pPr>
        <w:ind w:left="4320" w:hanging="360"/>
      </w:pPr>
      <w:rPr>
        <w:rFonts w:ascii="Wingdings" w:hAnsi="Wingdings" w:hint="default"/>
      </w:rPr>
    </w:lvl>
    <w:lvl w:ilvl="6" w:tplc="FE1AF5F8">
      <w:start w:val="1"/>
      <w:numFmt w:val="bullet"/>
      <w:lvlText w:val=""/>
      <w:lvlJc w:val="left"/>
      <w:pPr>
        <w:ind w:left="5040" w:hanging="360"/>
      </w:pPr>
      <w:rPr>
        <w:rFonts w:ascii="Symbol" w:hAnsi="Symbol" w:hint="default"/>
      </w:rPr>
    </w:lvl>
    <w:lvl w:ilvl="7" w:tplc="DF507E74">
      <w:start w:val="1"/>
      <w:numFmt w:val="bullet"/>
      <w:lvlText w:val="o"/>
      <w:lvlJc w:val="left"/>
      <w:pPr>
        <w:ind w:left="5760" w:hanging="360"/>
      </w:pPr>
      <w:rPr>
        <w:rFonts w:ascii="Courier New" w:hAnsi="Courier New" w:hint="default"/>
      </w:rPr>
    </w:lvl>
    <w:lvl w:ilvl="8" w:tplc="975C0FBC">
      <w:start w:val="1"/>
      <w:numFmt w:val="bullet"/>
      <w:lvlText w:val=""/>
      <w:lvlJc w:val="left"/>
      <w:pPr>
        <w:ind w:left="6480" w:hanging="360"/>
      </w:pPr>
      <w:rPr>
        <w:rFonts w:ascii="Wingdings" w:hAnsi="Wingdings" w:hint="default"/>
      </w:rPr>
    </w:lvl>
  </w:abstractNum>
  <w:abstractNum w:abstractNumId="5" w15:restartNumberingAfterBreak="0">
    <w:nsid w:val="0822DC00"/>
    <w:multiLevelType w:val="hybridMultilevel"/>
    <w:tmpl w:val="5316C2A0"/>
    <w:lvl w:ilvl="0" w:tplc="09984EF6">
      <w:start w:val="1"/>
      <w:numFmt w:val="bullet"/>
      <w:lvlText w:val=""/>
      <w:lvlJc w:val="left"/>
      <w:pPr>
        <w:ind w:left="720" w:hanging="360"/>
      </w:pPr>
      <w:rPr>
        <w:rFonts w:ascii="Wingdings" w:hAnsi="Wingdings" w:hint="default"/>
      </w:rPr>
    </w:lvl>
    <w:lvl w:ilvl="1" w:tplc="B48AA92C">
      <w:start w:val="1"/>
      <w:numFmt w:val="bullet"/>
      <w:lvlText w:val="o"/>
      <w:lvlJc w:val="left"/>
      <w:pPr>
        <w:ind w:left="1440" w:hanging="360"/>
      </w:pPr>
      <w:rPr>
        <w:rFonts w:ascii="Courier New" w:hAnsi="Courier New" w:hint="default"/>
      </w:rPr>
    </w:lvl>
    <w:lvl w:ilvl="2" w:tplc="7D5C921C">
      <w:start w:val="1"/>
      <w:numFmt w:val="bullet"/>
      <w:lvlText w:val=""/>
      <w:lvlJc w:val="left"/>
      <w:pPr>
        <w:ind w:left="2160" w:hanging="360"/>
      </w:pPr>
      <w:rPr>
        <w:rFonts w:ascii="Wingdings" w:hAnsi="Wingdings" w:hint="default"/>
      </w:rPr>
    </w:lvl>
    <w:lvl w:ilvl="3" w:tplc="C02005E2">
      <w:start w:val="1"/>
      <w:numFmt w:val="bullet"/>
      <w:lvlText w:val=""/>
      <w:lvlJc w:val="left"/>
      <w:pPr>
        <w:ind w:left="2880" w:hanging="360"/>
      </w:pPr>
      <w:rPr>
        <w:rFonts w:ascii="Symbol" w:hAnsi="Symbol" w:hint="default"/>
      </w:rPr>
    </w:lvl>
    <w:lvl w:ilvl="4" w:tplc="17F092E8">
      <w:start w:val="1"/>
      <w:numFmt w:val="bullet"/>
      <w:lvlText w:val="o"/>
      <w:lvlJc w:val="left"/>
      <w:pPr>
        <w:ind w:left="3600" w:hanging="360"/>
      </w:pPr>
      <w:rPr>
        <w:rFonts w:ascii="Courier New" w:hAnsi="Courier New" w:hint="default"/>
      </w:rPr>
    </w:lvl>
    <w:lvl w:ilvl="5" w:tplc="35208DCA">
      <w:start w:val="1"/>
      <w:numFmt w:val="bullet"/>
      <w:lvlText w:val=""/>
      <w:lvlJc w:val="left"/>
      <w:pPr>
        <w:ind w:left="4320" w:hanging="360"/>
      </w:pPr>
      <w:rPr>
        <w:rFonts w:ascii="Wingdings" w:hAnsi="Wingdings" w:hint="default"/>
      </w:rPr>
    </w:lvl>
    <w:lvl w:ilvl="6" w:tplc="1A848956">
      <w:start w:val="1"/>
      <w:numFmt w:val="bullet"/>
      <w:lvlText w:val=""/>
      <w:lvlJc w:val="left"/>
      <w:pPr>
        <w:ind w:left="5040" w:hanging="360"/>
      </w:pPr>
      <w:rPr>
        <w:rFonts w:ascii="Symbol" w:hAnsi="Symbol" w:hint="default"/>
      </w:rPr>
    </w:lvl>
    <w:lvl w:ilvl="7" w:tplc="2E887C8A">
      <w:start w:val="1"/>
      <w:numFmt w:val="bullet"/>
      <w:lvlText w:val="o"/>
      <w:lvlJc w:val="left"/>
      <w:pPr>
        <w:ind w:left="5760" w:hanging="360"/>
      </w:pPr>
      <w:rPr>
        <w:rFonts w:ascii="Courier New" w:hAnsi="Courier New" w:hint="default"/>
      </w:rPr>
    </w:lvl>
    <w:lvl w:ilvl="8" w:tplc="4B70863C">
      <w:start w:val="1"/>
      <w:numFmt w:val="bullet"/>
      <w:lvlText w:val=""/>
      <w:lvlJc w:val="left"/>
      <w:pPr>
        <w:ind w:left="6480" w:hanging="360"/>
      </w:pPr>
      <w:rPr>
        <w:rFonts w:ascii="Wingdings" w:hAnsi="Wingdings" w:hint="default"/>
      </w:rPr>
    </w:lvl>
  </w:abstractNum>
  <w:abstractNum w:abstractNumId="6" w15:restartNumberingAfterBreak="0">
    <w:nsid w:val="09263F62"/>
    <w:multiLevelType w:val="hybridMultilevel"/>
    <w:tmpl w:val="D86AED6C"/>
    <w:lvl w:ilvl="0" w:tplc="D77E954E">
      <w:start w:val="1"/>
      <w:numFmt w:val="bullet"/>
      <w:lvlText w:val=""/>
      <w:lvlJc w:val="left"/>
      <w:pPr>
        <w:ind w:left="720" w:hanging="360"/>
      </w:pPr>
      <w:rPr>
        <w:rFonts w:ascii="Symbol" w:hAnsi="Symbol" w:hint="default"/>
      </w:rPr>
    </w:lvl>
    <w:lvl w:ilvl="1" w:tplc="6E425BA6">
      <w:start w:val="1"/>
      <w:numFmt w:val="bullet"/>
      <w:lvlText w:val="o"/>
      <w:lvlJc w:val="left"/>
      <w:pPr>
        <w:ind w:left="1440" w:hanging="360"/>
      </w:pPr>
      <w:rPr>
        <w:rFonts w:ascii="Courier New" w:hAnsi="Courier New" w:hint="default"/>
      </w:rPr>
    </w:lvl>
    <w:lvl w:ilvl="2" w:tplc="78E8D044">
      <w:start w:val="1"/>
      <w:numFmt w:val="bullet"/>
      <w:lvlText w:val=""/>
      <w:lvlJc w:val="left"/>
      <w:pPr>
        <w:ind w:left="2160" w:hanging="360"/>
      </w:pPr>
      <w:rPr>
        <w:rFonts w:ascii="Wingdings" w:hAnsi="Wingdings" w:hint="default"/>
      </w:rPr>
    </w:lvl>
    <w:lvl w:ilvl="3" w:tplc="6C64A6B8">
      <w:start w:val="1"/>
      <w:numFmt w:val="bullet"/>
      <w:lvlText w:val=""/>
      <w:lvlJc w:val="left"/>
      <w:pPr>
        <w:ind w:left="2880" w:hanging="360"/>
      </w:pPr>
      <w:rPr>
        <w:rFonts w:ascii="Symbol" w:hAnsi="Symbol" w:hint="default"/>
      </w:rPr>
    </w:lvl>
    <w:lvl w:ilvl="4" w:tplc="5B4E146A">
      <w:start w:val="1"/>
      <w:numFmt w:val="bullet"/>
      <w:lvlText w:val="o"/>
      <w:lvlJc w:val="left"/>
      <w:pPr>
        <w:ind w:left="3600" w:hanging="360"/>
      </w:pPr>
      <w:rPr>
        <w:rFonts w:ascii="Courier New" w:hAnsi="Courier New" w:hint="default"/>
      </w:rPr>
    </w:lvl>
    <w:lvl w:ilvl="5" w:tplc="92D8D3FC">
      <w:start w:val="1"/>
      <w:numFmt w:val="bullet"/>
      <w:lvlText w:val=""/>
      <w:lvlJc w:val="left"/>
      <w:pPr>
        <w:ind w:left="4320" w:hanging="360"/>
      </w:pPr>
      <w:rPr>
        <w:rFonts w:ascii="Wingdings" w:hAnsi="Wingdings" w:hint="default"/>
      </w:rPr>
    </w:lvl>
    <w:lvl w:ilvl="6" w:tplc="17B03862">
      <w:start w:val="1"/>
      <w:numFmt w:val="bullet"/>
      <w:lvlText w:val=""/>
      <w:lvlJc w:val="left"/>
      <w:pPr>
        <w:ind w:left="5040" w:hanging="360"/>
      </w:pPr>
      <w:rPr>
        <w:rFonts w:ascii="Symbol" w:hAnsi="Symbol" w:hint="default"/>
      </w:rPr>
    </w:lvl>
    <w:lvl w:ilvl="7" w:tplc="7890A580">
      <w:start w:val="1"/>
      <w:numFmt w:val="bullet"/>
      <w:lvlText w:val="o"/>
      <w:lvlJc w:val="left"/>
      <w:pPr>
        <w:ind w:left="5760" w:hanging="360"/>
      </w:pPr>
      <w:rPr>
        <w:rFonts w:ascii="Courier New" w:hAnsi="Courier New" w:hint="default"/>
      </w:rPr>
    </w:lvl>
    <w:lvl w:ilvl="8" w:tplc="9EDCDE48">
      <w:start w:val="1"/>
      <w:numFmt w:val="bullet"/>
      <w:lvlText w:val=""/>
      <w:lvlJc w:val="left"/>
      <w:pPr>
        <w:ind w:left="6480" w:hanging="360"/>
      </w:pPr>
      <w:rPr>
        <w:rFonts w:ascii="Wingdings" w:hAnsi="Wingdings" w:hint="default"/>
      </w:rPr>
    </w:lvl>
  </w:abstractNum>
  <w:abstractNum w:abstractNumId="7" w15:restartNumberingAfterBreak="0">
    <w:nsid w:val="09C758CB"/>
    <w:multiLevelType w:val="multilevel"/>
    <w:tmpl w:val="3706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268D0"/>
    <w:multiLevelType w:val="hybridMultilevel"/>
    <w:tmpl w:val="AE046240"/>
    <w:lvl w:ilvl="0" w:tplc="B61CF22E">
      <w:start w:val="1"/>
      <w:numFmt w:val="bullet"/>
      <w:lvlText w:val=""/>
      <w:lvlJc w:val="left"/>
      <w:pPr>
        <w:ind w:left="720" w:hanging="360"/>
      </w:pPr>
      <w:rPr>
        <w:rFonts w:ascii="Wingdings" w:hAnsi="Wingdings" w:hint="default"/>
      </w:rPr>
    </w:lvl>
    <w:lvl w:ilvl="1" w:tplc="7BD87C2C">
      <w:start w:val="1"/>
      <w:numFmt w:val="bullet"/>
      <w:lvlText w:val="o"/>
      <w:lvlJc w:val="left"/>
      <w:pPr>
        <w:ind w:left="1440" w:hanging="360"/>
      </w:pPr>
      <w:rPr>
        <w:rFonts w:ascii="Courier New" w:hAnsi="Courier New" w:hint="default"/>
      </w:rPr>
    </w:lvl>
    <w:lvl w:ilvl="2" w:tplc="22F67802">
      <w:start w:val="1"/>
      <w:numFmt w:val="bullet"/>
      <w:lvlText w:val=""/>
      <w:lvlJc w:val="left"/>
      <w:pPr>
        <w:ind w:left="2160" w:hanging="360"/>
      </w:pPr>
      <w:rPr>
        <w:rFonts w:ascii="Wingdings" w:hAnsi="Wingdings" w:hint="default"/>
      </w:rPr>
    </w:lvl>
    <w:lvl w:ilvl="3" w:tplc="6122AB2E">
      <w:start w:val="1"/>
      <w:numFmt w:val="bullet"/>
      <w:lvlText w:val=""/>
      <w:lvlJc w:val="left"/>
      <w:pPr>
        <w:ind w:left="2880" w:hanging="360"/>
      </w:pPr>
      <w:rPr>
        <w:rFonts w:ascii="Symbol" w:hAnsi="Symbol" w:hint="default"/>
      </w:rPr>
    </w:lvl>
    <w:lvl w:ilvl="4" w:tplc="89C4AAA4">
      <w:start w:val="1"/>
      <w:numFmt w:val="bullet"/>
      <w:lvlText w:val="o"/>
      <w:lvlJc w:val="left"/>
      <w:pPr>
        <w:ind w:left="3600" w:hanging="360"/>
      </w:pPr>
      <w:rPr>
        <w:rFonts w:ascii="Courier New" w:hAnsi="Courier New" w:hint="default"/>
      </w:rPr>
    </w:lvl>
    <w:lvl w:ilvl="5" w:tplc="DFA444AE">
      <w:start w:val="1"/>
      <w:numFmt w:val="bullet"/>
      <w:lvlText w:val=""/>
      <w:lvlJc w:val="left"/>
      <w:pPr>
        <w:ind w:left="4320" w:hanging="360"/>
      </w:pPr>
      <w:rPr>
        <w:rFonts w:ascii="Wingdings" w:hAnsi="Wingdings" w:hint="default"/>
      </w:rPr>
    </w:lvl>
    <w:lvl w:ilvl="6" w:tplc="24F4FBFA">
      <w:start w:val="1"/>
      <w:numFmt w:val="bullet"/>
      <w:lvlText w:val=""/>
      <w:lvlJc w:val="left"/>
      <w:pPr>
        <w:ind w:left="5040" w:hanging="360"/>
      </w:pPr>
      <w:rPr>
        <w:rFonts w:ascii="Symbol" w:hAnsi="Symbol" w:hint="default"/>
      </w:rPr>
    </w:lvl>
    <w:lvl w:ilvl="7" w:tplc="5BA64A44">
      <w:start w:val="1"/>
      <w:numFmt w:val="bullet"/>
      <w:lvlText w:val="o"/>
      <w:lvlJc w:val="left"/>
      <w:pPr>
        <w:ind w:left="5760" w:hanging="360"/>
      </w:pPr>
      <w:rPr>
        <w:rFonts w:ascii="Courier New" w:hAnsi="Courier New" w:hint="default"/>
      </w:rPr>
    </w:lvl>
    <w:lvl w:ilvl="8" w:tplc="814E0456">
      <w:start w:val="1"/>
      <w:numFmt w:val="bullet"/>
      <w:lvlText w:val=""/>
      <w:lvlJc w:val="left"/>
      <w:pPr>
        <w:ind w:left="6480" w:hanging="360"/>
      </w:pPr>
      <w:rPr>
        <w:rFonts w:ascii="Wingdings" w:hAnsi="Wingdings" w:hint="default"/>
      </w:rPr>
    </w:lvl>
  </w:abstractNum>
  <w:abstractNum w:abstractNumId="9" w15:restartNumberingAfterBreak="0">
    <w:nsid w:val="0DCA390F"/>
    <w:multiLevelType w:val="hybridMultilevel"/>
    <w:tmpl w:val="7F124886"/>
    <w:lvl w:ilvl="0" w:tplc="516ABB22">
      <w:start w:val="1"/>
      <w:numFmt w:val="bullet"/>
      <w:lvlText w:val=""/>
      <w:lvlJc w:val="left"/>
      <w:pPr>
        <w:tabs>
          <w:tab w:val="num" w:pos="720"/>
        </w:tabs>
        <w:ind w:left="360" w:hanging="360"/>
      </w:pPr>
      <w:rPr>
        <w:rFonts w:ascii="Symbol" w:hAnsi="Symbol" w:hint="default"/>
      </w:rPr>
    </w:lvl>
    <w:lvl w:ilvl="1" w:tplc="801C5714" w:tentative="1">
      <w:start w:val="1"/>
      <w:numFmt w:val="decimal"/>
      <w:lvlText w:val="%2."/>
      <w:lvlJc w:val="left"/>
      <w:pPr>
        <w:tabs>
          <w:tab w:val="num" w:pos="1440"/>
        </w:tabs>
        <w:ind w:left="1080" w:hanging="360"/>
      </w:pPr>
    </w:lvl>
    <w:lvl w:ilvl="2" w:tplc="2AC070B6" w:tentative="1">
      <w:start w:val="1"/>
      <w:numFmt w:val="decimal"/>
      <w:lvlText w:val="%3."/>
      <w:lvlJc w:val="left"/>
      <w:pPr>
        <w:tabs>
          <w:tab w:val="num" w:pos="2160"/>
        </w:tabs>
        <w:ind w:left="1800" w:hanging="360"/>
      </w:pPr>
    </w:lvl>
    <w:lvl w:ilvl="3" w:tplc="99D40674" w:tentative="1">
      <w:start w:val="1"/>
      <w:numFmt w:val="decimal"/>
      <w:lvlText w:val="%4."/>
      <w:lvlJc w:val="left"/>
      <w:pPr>
        <w:tabs>
          <w:tab w:val="num" w:pos="2880"/>
        </w:tabs>
        <w:ind w:left="2520" w:hanging="360"/>
      </w:pPr>
    </w:lvl>
    <w:lvl w:ilvl="4" w:tplc="11ECF17E" w:tentative="1">
      <w:start w:val="1"/>
      <w:numFmt w:val="decimal"/>
      <w:lvlText w:val="%5."/>
      <w:lvlJc w:val="left"/>
      <w:pPr>
        <w:tabs>
          <w:tab w:val="num" w:pos="3600"/>
        </w:tabs>
        <w:ind w:left="3240" w:hanging="360"/>
      </w:pPr>
    </w:lvl>
    <w:lvl w:ilvl="5" w:tplc="08BC50B8" w:tentative="1">
      <w:start w:val="1"/>
      <w:numFmt w:val="decimal"/>
      <w:lvlText w:val="%6."/>
      <w:lvlJc w:val="left"/>
      <w:pPr>
        <w:tabs>
          <w:tab w:val="num" w:pos="4320"/>
        </w:tabs>
        <w:ind w:left="3960" w:hanging="360"/>
      </w:pPr>
    </w:lvl>
    <w:lvl w:ilvl="6" w:tplc="3DCC0576" w:tentative="1">
      <w:start w:val="1"/>
      <w:numFmt w:val="decimal"/>
      <w:lvlText w:val="%7."/>
      <w:lvlJc w:val="left"/>
      <w:pPr>
        <w:tabs>
          <w:tab w:val="num" w:pos="5040"/>
        </w:tabs>
        <w:ind w:left="4680" w:hanging="360"/>
      </w:pPr>
    </w:lvl>
    <w:lvl w:ilvl="7" w:tplc="C2248CC8" w:tentative="1">
      <w:start w:val="1"/>
      <w:numFmt w:val="decimal"/>
      <w:lvlText w:val="%8."/>
      <w:lvlJc w:val="left"/>
      <w:pPr>
        <w:tabs>
          <w:tab w:val="num" w:pos="5760"/>
        </w:tabs>
        <w:ind w:left="5400" w:hanging="360"/>
      </w:pPr>
    </w:lvl>
    <w:lvl w:ilvl="8" w:tplc="79BC8CA2" w:tentative="1">
      <w:start w:val="1"/>
      <w:numFmt w:val="decimal"/>
      <w:lvlText w:val="%9."/>
      <w:lvlJc w:val="left"/>
      <w:pPr>
        <w:tabs>
          <w:tab w:val="num" w:pos="6480"/>
        </w:tabs>
        <w:ind w:left="6120" w:hanging="360"/>
      </w:pPr>
    </w:lvl>
  </w:abstractNum>
  <w:abstractNum w:abstractNumId="10" w15:restartNumberingAfterBreak="0">
    <w:nsid w:val="0DF06297"/>
    <w:multiLevelType w:val="hybridMultilevel"/>
    <w:tmpl w:val="1CCE5E5C"/>
    <w:lvl w:ilvl="0" w:tplc="7A20BC28">
      <w:start w:val="1"/>
      <w:numFmt w:val="bullet"/>
      <w:lvlText w:val="·"/>
      <w:lvlJc w:val="left"/>
      <w:pPr>
        <w:ind w:left="720" w:hanging="360"/>
      </w:pPr>
      <w:rPr>
        <w:rFonts w:ascii="Symbol" w:hAnsi="Symbol" w:hint="default"/>
      </w:rPr>
    </w:lvl>
    <w:lvl w:ilvl="1" w:tplc="C0B69F54">
      <w:start w:val="1"/>
      <w:numFmt w:val="bullet"/>
      <w:lvlText w:val="o"/>
      <w:lvlJc w:val="left"/>
      <w:pPr>
        <w:ind w:left="1440" w:hanging="360"/>
      </w:pPr>
      <w:rPr>
        <w:rFonts w:ascii="Courier New" w:hAnsi="Courier New" w:hint="default"/>
      </w:rPr>
    </w:lvl>
    <w:lvl w:ilvl="2" w:tplc="D4403854">
      <w:start w:val="1"/>
      <w:numFmt w:val="bullet"/>
      <w:lvlText w:val=""/>
      <w:lvlJc w:val="left"/>
      <w:pPr>
        <w:ind w:left="2160" w:hanging="360"/>
      </w:pPr>
      <w:rPr>
        <w:rFonts w:ascii="Wingdings" w:hAnsi="Wingdings" w:hint="default"/>
      </w:rPr>
    </w:lvl>
    <w:lvl w:ilvl="3" w:tplc="3BD256AA">
      <w:start w:val="1"/>
      <w:numFmt w:val="bullet"/>
      <w:lvlText w:val=""/>
      <w:lvlJc w:val="left"/>
      <w:pPr>
        <w:ind w:left="2880" w:hanging="360"/>
      </w:pPr>
      <w:rPr>
        <w:rFonts w:ascii="Symbol" w:hAnsi="Symbol" w:hint="default"/>
      </w:rPr>
    </w:lvl>
    <w:lvl w:ilvl="4" w:tplc="26E22038">
      <w:start w:val="1"/>
      <w:numFmt w:val="bullet"/>
      <w:lvlText w:val="o"/>
      <w:lvlJc w:val="left"/>
      <w:pPr>
        <w:ind w:left="3600" w:hanging="360"/>
      </w:pPr>
      <w:rPr>
        <w:rFonts w:ascii="Courier New" w:hAnsi="Courier New" w:hint="default"/>
      </w:rPr>
    </w:lvl>
    <w:lvl w:ilvl="5" w:tplc="64DCDEAE">
      <w:start w:val="1"/>
      <w:numFmt w:val="bullet"/>
      <w:lvlText w:val=""/>
      <w:lvlJc w:val="left"/>
      <w:pPr>
        <w:ind w:left="4320" w:hanging="360"/>
      </w:pPr>
      <w:rPr>
        <w:rFonts w:ascii="Wingdings" w:hAnsi="Wingdings" w:hint="default"/>
      </w:rPr>
    </w:lvl>
    <w:lvl w:ilvl="6" w:tplc="4D481B5C">
      <w:start w:val="1"/>
      <w:numFmt w:val="bullet"/>
      <w:lvlText w:val=""/>
      <w:lvlJc w:val="left"/>
      <w:pPr>
        <w:ind w:left="5040" w:hanging="360"/>
      </w:pPr>
      <w:rPr>
        <w:rFonts w:ascii="Symbol" w:hAnsi="Symbol" w:hint="default"/>
      </w:rPr>
    </w:lvl>
    <w:lvl w:ilvl="7" w:tplc="F0F6D2D0">
      <w:start w:val="1"/>
      <w:numFmt w:val="bullet"/>
      <w:lvlText w:val="o"/>
      <w:lvlJc w:val="left"/>
      <w:pPr>
        <w:ind w:left="5760" w:hanging="360"/>
      </w:pPr>
      <w:rPr>
        <w:rFonts w:ascii="Courier New" w:hAnsi="Courier New" w:hint="default"/>
      </w:rPr>
    </w:lvl>
    <w:lvl w:ilvl="8" w:tplc="EB04981A">
      <w:start w:val="1"/>
      <w:numFmt w:val="bullet"/>
      <w:lvlText w:val=""/>
      <w:lvlJc w:val="left"/>
      <w:pPr>
        <w:ind w:left="6480" w:hanging="360"/>
      </w:pPr>
      <w:rPr>
        <w:rFonts w:ascii="Wingdings" w:hAnsi="Wingdings" w:hint="default"/>
      </w:rPr>
    </w:lvl>
  </w:abstractNum>
  <w:abstractNum w:abstractNumId="11" w15:restartNumberingAfterBreak="0">
    <w:nsid w:val="0E217BDA"/>
    <w:multiLevelType w:val="hybridMultilevel"/>
    <w:tmpl w:val="EBF24A24"/>
    <w:lvl w:ilvl="0" w:tplc="D3388F58">
      <w:start w:val="1"/>
      <w:numFmt w:val="bullet"/>
      <w:lvlText w:val=""/>
      <w:lvlJc w:val="left"/>
      <w:pPr>
        <w:ind w:left="720" w:hanging="360"/>
      </w:pPr>
      <w:rPr>
        <w:rFonts w:ascii="Symbol" w:hAnsi="Symbol" w:hint="default"/>
      </w:rPr>
    </w:lvl>
    <w:lvl w:ilvl="1" w:tplc="909C4D80">
      <w:start w:val="1"/>
      <w:numFmt w:val="bullet"/>
      <w:lvlText w:val="o"/>
      <w:lvlJc w:val="left"/>
      <w:pPr>
        <w:ind w:left="1440" w:hanging="360"/>
      </w:pPr>
      <w:rPr>
        <w:rFonts w:ascii="Courier New" w:hAnsi="Courier New" w:hint="default"/>
      </w:rPr>
    </w:lvl>
    <w:lvl w:ilvl="2" w:tplc="B9C08196">
      <w:start w:val="1"/>
      <w:numFmt w:val="bullet"/>
      <w:lvlText w:val=""/>
      <w:lvlJc w:val="left"/>
      <w:pPr>
        <w:ind w:left="2160" w:hanging="360"/>
      </w:pPr>
      <w:rPr>
        <w:rFonts w:ascii="Wingdings" w:hAnsi="Wingdings" w:hint="default"/>
      </w:rPr>
    </w:lvl>
    <w:lvl w:ilvl="3" w:tplc="FB7080BC">
      <w:start w:val="1"/>
      <w:numFmt w:val="bullet"/>
      <w:lvlText w:val=""/>
      <w:lvlJc w:val="left"/>
      <w:pPr>
        <w:ind w:left="2880" w:hanging="360"/>
      </w:pPr>
      <w:rPr>
        <w:rFonts w:ascii="Symbol" w:hAnsi="Symbol" w:hint="default"/>
      </w:rPr>
    </w:lvl>
    <w:lvl w:ilvl="4" w:tplc="1C263DDE">
      <w:start w:val="1"/>
      <w:numFmt w:val="bullet"/>
      <w:lvlText w:val="o"/>
      <w:lvlJc w:val="left"/>
      <w:pPr>
        <w:ind w:left="3600" w:hanging="360"/>
      </w:pPr>
      <w:rPr>
        <w:rFonts w:ascii="Courier New" w:hAnsi="Courier New" w:hint="default"/>
      </w:rPr>
    </w:lvl>
    <w:lvl w:ilvl="5" w:tplc="F904912E">
      <w:start w:val="1"/>
      <w:numFmt w:val="bullet"/>
      <w:lvlText w:val=""/>
      <w:lvlJc w:val="left"/>
      <w:pPr>
        <w:ind w:left="4320" w:hanging="360"/>
      </w:pPr>
      <w:rPr>
        <w:rFonts w:ascii="Wingdings" w:hAnsi="Wingdings" w:hint="default"/>
      </w:rPr>
    </w:lvl>
    <w:lvl w:ilvl="6" w:tplc="1E3658B6">
      <w:start w:val="1"/>
      <w:numFmt w:val="bullet"/>
      <w:lvlText w:val=""/>
      <w:lvlJc w:val="left"/>
      <w:pPr>
        <w:ind w:left="5040" w:hanging="360"/>
      </w:pPr>
      <w:rPr>
        <w:rFonts w:ascii="Symbol" w:hAnsi="Symbol" w:hint="default"/>
      </w:rPr>
    </w:lvl>
    <w:lvl w:ilvl="7" w:tplc="9A74ED30">
      <w:start w:val="1"/>
      <w:numFmt w:val="bullet"/>
      <w:lvlText w:val="o"/>
      <w:lvlJc w:val="left"/>
      <w:pPr>
        <w:ind w:left="5760" w:hanging="360"/>
      </w:pPr>
      <w:rPr>
        <w:rFonts w:ascii="Courier New" w:hAnsi="Courier New" w:hint="default"/>
      </w:rPr>
    </w:lvl>
    <w:lvl w:ilvl="8" w:tplc="FC7E3AE8">
      <w:start w:val="1"/>
      <w:numFmt w:val="bullet"/>
      <w:lvlText w:val=""/>
      <w:lvlJc w:val="left"/>
      <w:pPr>
        <w:ind w:left="6480" w:hanging="360"/>
      </w:pPr>
      <w:rPr>
        <w:rFonts w:ascii="Wingdings" w:hAnsi="Wingdings" w:hint="default"/>
      </w:rPr>
    </w:lvl>
  </w:abstractNum>
  <w:abstractNum w:abstractNumId="12" w15:restartNumberingAfterBreak="0">
    <w:nsid w:val="0E2F1BBB"/>
    <w:multiLevelType w:val="hybridMultilevel"/>
    <w:tmpl w:val="9580F652"/>
    <w:lvl w:ilvl="0" w:tplc="4CD85396">
      <w:start w:val="1"/>
      <w:numFmt w:val="bullet"/>
      <w:lvlText w:val=""/>
      <w:lvlJc w:val="left"/>
      <w:pPr>
        <w:ind w:left="720" w:hanging="360"/>
      </w:pPr>
      <w:rPr>
        <w:rFonts w:ascii="Symbol" w:hAnsi="Symbol" w:hint="default"/>
      </w:rPr>
    </w:lvl>
    <w:lvl w:ilvl="1" w:tplc="19F8AB8E">
      <w:start w:val="1"/>
      <w:numFmt w:val="bullet"/>
      <w:lvlText w:val="o"/>
      <w:lvlJc w:val="left"/>
      <w:pPr>
        <w:ind w:left="1440" w:hanging="360"/>
      </w:pPr>
      <w:rPr>
        <w:rFonts w:ascii="Courier New" w:hAnsi="Courier New" w:hint="default"/>
      </w:rPr>
    </w:lvl>
    <w:lvl w:ilvl="2" w:tplc="0C989C10">
      <w:start w:val="1"/>
      <w:numFmt w:val="bullet"/>
      <w:lvlText w:val=""/>
      <w:lvlJc w:val="left"/>
      <w:pPr>
        <w:ind w:left="2160" w:hanging="360"/>
      </w:pPr>
      <w:rPr>
        <w:rFonts w:ascii="Wingdings" w:hAnsi="Wingdings" w:hint="default"/>
      </w:rPr>
    </w:lvl>
    <w:lvl w:ilvl="3" w:tplc="878C88EE">
      <w:start w:val="1"/>
      <w:numFmt w:val="bullet"/>
      <w:lvlText w:val=""/>
      <w:lvlJc w:val="left"/>
      <w:pPr>
        <w:ind w:left="2880" w:hanging="360"/>
      </w:pPr>
      <w:rPr>
        <w:rFonts w:ascii="Symbol" w:hAnsi="Symbol" w:hint="default"/>
      </w:rPr>
    </w:lvl>
    <w:lvl w:ilvl="4" w:tplc="AA540DC8">
      <w:start w:val="1"/>
      <w:numFmt w:val="bullet"/>
      <w:lvlText w:val="o"/>
      <w:lvlJc w:val="left"/>
      <w:pPr>
        <w:ind w:left="3600" w:hanging="360"/>
      </w:pPr>
      <w:rPr>
        <w:rFonts w:ascii="Courier New" w:hAnsi="Courier New" w:hint="default"/>
      </w:rPr>
    </w:lvl>
    <w:lvl w:ilvl="5" w:tplc="36269EBA">
      <w:start w:val="1"/>
      <w:numFmt w:val="bullet"/>
      <w:lvlText w:val=""/>
      <w:lvlJc w:val="left"/>
      <w:pPr>
        <w:ind w:left="4320" w:hanging="360"/>
      </w:pPr>
      <w:rPr>
        <w:rFonts w:ascii="Wingdings" w:hAnsi="Wingdings" w:hint="default"/>
      </w:rPr>
    </w:lvl>
    <w:lvl w:ilvl="6" w:tplc="F1FE56DC">
      <w:start w:val="1"/>
      <w:numFmt w:val="bullet"/>
      <w:lvlText w:val=""/>
      <w:lvlJc w:val="left"/>
      <w:pPr>
        <w:ind w:left="5040" w:hanging="360"/>
      </w:pPr>
      <w:rPr>
        <w:rFonts w:ascii="Symbol" w:hAnsi="Symbol" w:hint="default"/>
      </w:rPr>
    </w:lvl>
    <w:lvl w:ilvl="7" w:tplc="D21E8A42">
      <w:start w:val="1"/>
      <w:numFmt w:val="bullet"/>
      <w:lvlText w:val="o"/>
      <w:lvlJc w:val="left"/>
      <w:pPr>
        <w:ind w:left="5760" w:hanging="360"/>
      </w:pPr>
      <w:rPr>
        <w:rFonts w:ascii="Courier New" w:hAnsi="Courier New" w:hint="default"/>
      </w:rPr>
    </w:lvl>
    <w:lvl w:ilvl="8" w:tplc="6FBCEBCE">
      <w:start w:val="1"/>
      <w:numFmt w:val="bullet"/>
      <w:lvlText w:val=""/>
      <w:lvlJc w:val="left"/>
      <w:pPr>
        <w:ind w:left="6480" w:hanging="360"/>
      </w:pPr>
      <w:rPr>
        <w:rFonts w:ascii="Wingdings" w:hAnsi="Wingdings" w:hint="default"/>
      </w:rPr>
    </w:lvl>
  </w:abstractNum>
  <w:abstractNum w:abstractNumId="13" w15:restartNumberingAfterBreak="0">
    <w:nsid w:val="0F72D7AB"/>
    <w:multiLevelType w:val="hybridMultilevel"/>
    <w:tmpl w:val="D3C83B2C"/>
    <w:lvl w:ilvl="0" w:tplc="9832590C">
      <w:start w:val="1"/>
      <w:numFmt w:val="bullet"/>
      <w:lvlText w:val=""/>
      <w:lvlJc w:val="left"/>
      <w:pPr>
        <w:ind w:left="720" w:hanging="360"/>
      </w:pPr>
      <w:rPr>
        <w:rFonts w:ascii="Wingdings" w:hAnsi="Wingdings" w:hint="default"/>
      </w:rPr>
    </w:lvl>
    <w:lvl w:ilvl="1" w:tplc="B61277DA">
      <w:start w:val="1"/>
      <w:numFmt w:val="bullet"/>
      <w:lvlText w:val="o"/>
      <w:lvlJc w:val="left"/>
      <w:pPr>
        <w:ind w:left="1440" w:hanging="360"/>
      </w:pPr>
      <w:rPr>
        <w:rFonts w:ascii="Courier New" w:hAnsi="Courier New" w:hint="default"/>
      </w:rPr>
    </w:lvl>
    <w:lvl w:ilvl="2" w:tplc="4D3A0F46">
      <w:start w:val="1"/>
      <w:numFmt w:val="bullet"/>
      <w:lvlText w:val=""/>
      <w:lvlJc w:val="left"/>
      <w:pPr>
        <w:ind w:left="2160" w:hanging="360"/>
      </w:pPr>
      <w:rPr>
        <w:rFonts w:ascii="Wingdings" w:hAnsi="Wingdings" w:hint="default"/>
      </w:rPr>
    </w:lvl>
    <w:lvl w:ilvl="3" w:tplc="61927B2E">
      <w:start w:val="1"/>
      <w:numFmt w:val="bullet"/>
      <w:lvlText w:val=""/>
      <w:lvlJc w:val="left"/>
      <w:pPr>
        <w:ind w:left="2880" w:hanging="360"/>
      </w:pPr>
      <w:rPr>
        <w:rFonts w:ascii="Symbol" w:hAnsi="Symbol" w:hint="default"/>
      </w:rPr>
    </w:lvl>
    <w:lvl w:ilvl="4" w:tplc="2AB4A22C">
      <w:start w:val="1"/>
      <w:numFmt w:val="bullet"/>
      <w:lvlText w:val="o"/>
      <w:lvlJc w:val="left"/>
      <w:pPr>
        <w:ind w:left="3600" w:hanging="360"/>
      </w:pPr>
      <w:rPr>
        <w:rFonts w:ascii="Courier New" w:hAnsi="Courier New" w:hint="default"/>
      </w:rPr>
    </w:lvl>
    <w:lvl w:ilvl="5" w:tplc="0F9058E6">
      <w:start w:val="1"/>
      <w:numFmt w:val="bullet"/>
      <w:lvlText w:val=""/>
      <w:lvlJc w:val="left"/>
      <w:pPr>
        <w:ind w:left="4320" w:hanging="360"/>
      </w:pPr>
      <w:rPr>
        <w:rFonts w:ascii="Wingdings" w:hAnsi="Wingdings" w:hint="default"/>
      </w:rPr>
    </w:lvl>
    <w:lvl w:ilvl="6" w:tplc="D0BC4630">
      <w:start w:val="1"/>
      <w:numFmt w:val="bullet"/>
      <w:lvlText w:val=""/>
      <w:lvlJc w:val="left"/>
      <w:pPr>
        <w:ind w:left="5040" w:hanging="360"/>
      </w:pPr>
      <w:rPr>
        <w:rFonts w:ascii="Symbol" w:hAnsi="Symbol" w:hint="default"/>
      </w:rPr>
    </w:lvl>
    <w:lvl w:ilvl="7" w:tplc="0C600E42">
      <w:start w:val="1"/>
      <w:numFmt w:val="bullet"/>
      <w:lvlText w:val="o"/>
      <w:lvlJc w:val="left"/>
      <w:pPr>
        <w:ind w:left="5760" w:hanging="360"/>
      </w:pPr>
      <w:rPr>
        <w:rFonts w:ascii="Courier New" w:hAnsi="Courier New" w:hint="default"/>
      </w:rPr>
    </w:lvl>
    <w:lvl w:ilvl="8" w:tplc="3C32CE76">
      <w:start w:val="1"/>
      <w:numFmt w:val="bullet"/>
      <w:lvlText w:val=""/>
      <w:lvlJc w:val="left"/>
      <w:pPr>
        <w:ind w:left="6480" w:hanging="360"/>
      </w:pPr>
      <w:rPr>
        <w:rFonts w:ascii="Wingdings" w:hAnsi="Wingdings" w:hint="default"/>
      </w:rPr>
    </w:lvl>
  </w:abstractNum>
  <w:abstractNum w:abstractNumId="14" w15:restartNumberingAfterBreak="0">
    <w:nsid w:val="0F88E448"/>
    <w:multiLevelType w:val="hybridMultilevel"/>
    <w:tmpl w:val="187EFA34"/>
    <w:lvl w:ilvl="0" w:tplc="227C55A2">
      <w:start w:val="1"/>
      <w:numFmt w:val="bullet"/>
      <w:lvlText w:val=""/>
      <w:lvlJc w:val="left"/>
      <w:pPr>
        <w:ind w:left="1440" w:hanging="360"/>
      </w:pPr>
      <w:rPr>
        <w:rFonts w:ascii="Wingdings" w:hAnsi="Wingdings" w:hint="default"/>
      </w:rPr>
    </w:lvl>
    <w:lvl w:ilvl="1" w:tplc="7C3CABA8">
      <w:start w:val="1"/>
      <w:numFmt w:val="bullet"/>
      <w:lvlText w:val="o"/>
      <w:lvlJc w:val="left"/>
      <w:pPr>
        <w:ind w:left="2160" w:hanging="360"/>
      </w:pPr>
      <w:rPr>
        <w:rFonts w:ascii="Courier New" w:hAnsi="Courier New" w:hint="default"/>
      </w:rPr>
    </w:lvl>
    <w:lvl w:ilvl="2" w:tplc="C3CAB106">
      <w:start w:val="1"/>
      <w:numFmt w:val="bullet"/>
      <w:lvlText w:val=""/>
      <w:lvlJc w:val="left"/>
      <w:pPr>
        <w:ind w:left="2880" w:hanging="360"/>
      </w:pPr>
      <w:rPr>
        <w:rFonts w:ascii="Wingdings" w:hAnsi="Wingdings" w:hint="default"/>
      </w:rPr>
    </w:lvl>
    <w:lvl w:ilvl="3" w:tplc="E3C0C65A">
      <w:start w:val="1"/>
      <w:numFmt w:val="bullet"/>
      <w:lvlText w:val=""/>
      <w:lvlJc w:val="left"/>
      <w:pPr>
        <w:ind w:left="3600" w:hanging="360"/>
      </w:pPr>
      <w:rPr>
        <w:rFonts w:ascii="Symbol" w:hAnsi="Symbol" w:hint="default"/>
      </w:rPr>
    </w:lvl>
    <w:lvl w:ilvl="4" w:tplc="F98AC6D8">
      <w:start w:val="1"/>
      <w:numFmt w:val="bullet"/>
      <w:lvlText w:val="o"/>
      <w:lvlJc w:val="left"/>
      <w:pPr>
        <w:ind w:left="4320" w:hanging="360"/>
      </w:pPr>
      <w:rPr>
        <w:rFonts w:ascii="Courier New" w:hAnsi="Courier New" w:hint="default"/>
      </w:rPr>
    </w:lvl>
    <w:lvl w:ilvl="5" w:tplc="E78C68D4">
      <w:start w:val="1"/>
      <w:numFmt w:val="bullet"/>
      <w:lvlText w:val=""/>
      <w:lvlJc w:val="left"/>
      <w:pPr>
        <w:ind w:left="5040" w:hanging="360"/>
      </w:pPr>
      <w:rPr>
        <w:rFonts w:ascii="Wingdings" w:hAnsi="Wingdings" w:hint="default"/>
      </w:rPr>
    </w:lvl>
    <w:lvl w:ilvl="6" w:tplc="07B85DB6">
      <w:start w:val="1"/>
      <w:numFmt w:val="bullet"/>
      <w:lvlText w:val=""/>
      <w:lvlJc w:val="left"/>
      <w:pPr>
        <w:ind w:left="5760" w:hanging="360"/>
      </w:pPr>
      <w:rPr>
        <w:rFonts w:ascii="Symbol" w:hAnsi="Symbol" w:hint="default"/>
      </w:rPr>
    </w:lvl>
    <w:lvl w:ilvl="7" w:tplc="661243B6">
      <w:start w:val="1"/>
      <w:numFmt w:val="bullet"/>
      <w:lvlText w:val="o"/>
      <w:lvlJc w:val="left"/>
      <w:pPr>
        <w:ind w:left="6480" w:hanging="360"/>
      </w:pPr>
      <w:rPr>
        <w:rFonts w:ascii="Courier New" w:hAnsi="Courier New" w:hint="default"/>
      </w:rPr>
    </w:lvl>
    <w:lvl w:ilvl="8" w:tplc="1208236A">
      <w:start w:val="1"/>
      <w:numFmt w:val="bullet"/>
      <w:lvlText w:val=""/>
      <w:lvlJc w:val="left"/>
      <w:pPr>
        <w:ind w:left="7200" w:hanging="360"/>
      </w:pPr>
      <w:rPr>
        <w:rFonts w:ascii="Wingdings" w:hAnsi="Wingdings" w:hint="default"/>
      </w:rPr>
    </w:lvl>
  </w:abstractNum>
  <w:abstractNum w:abstractNumId="15" w15:restartNumberingAfterBreak="0">
    <w:nsid w:val="0FC3CEF2"/>
    <w:multiLevelType w:val="hybridMultilevel"/>
    <w:tmpl w:val="2D300C86"/>
    <w:lvl w:ilvl="0" w:tplc="EDC659CC">
      <w:start w:val="1"/>
      <w:numFmt w:val="bullet"/>
      <w:lvlText w:val=""/>
      <w:lvlJc w:val="left"/>
      <w:pPr>
        <w:ind w:left="720" w:hanging="360"/>
      </w:pPr>
      <w:rPr>
        <w:rFonts w:ascii="Symbol" w:hAnsi="Symbol" w:hint="default"/>
      </w:rPr>
    </w:lvl>
    <w:lvl w:ilvl="1" w:tplc="7C124D52">
      <w:start w:val="1"/>
      <w:numFmt w:val="bullet"/>
      <w:lvlText w:val="o"/>
      <w:lvlJc w:val="left"/>
      <w:pPr>
        <w:ind w:left="1440" w:hanging="360"/>
      </w:pPr>
      <w:rPr>
        <w:rFonts w:ascii="Courier New" w:hAnsi="Courier New" w:hint="default"/>
      </w:rPr>
    </w:lvl>
    <w:lvl w:ilvl="2" w:tplc="CBF4D9DA">
      <w:start w:val="1"/>
      <w:numFmt w:val="bullet"/>
      <w:lvlText w:val=""/>
      <w:lvlJc w:val="left"/>
      <w:pPr>
        <w:ind w:left="2160" w:hanging="360"/>
      </w:pPr>
      <w:rPr>
        <w:rFonts w:ascii="Wingdings" w:hAnsi="Wingdings" w:hint="default"/>
      </w:rPr>
    </w:lvl>
    <w:lvl w:ilvl="3" w:tplc="117AC7E4">
      <w:start w:val="1"/>
      <w:numFmt w:val="bullet"/>
      <w:lvlText w:val=""/>
      <w:lvlJc w:val="left"/>
      <w:pPr>
        <w:ind w:left="2880" w:hanging="360"/>
      </w:pPr>
      <w:rPr>
        <w:rFonts w:ascii="Symbol" w:hAnsi="Symbol" w:hint="default"/>
      </w:rPr>
    </w:lvl>
    <w:lvl w:ilvl="4" w:tplc="EF8A08F0">
      <w:start w:val="1"/>
      <w:numFmt w:val="bullet"/>
      <w:lvlText w:val="o"/>
      <w:lvlJc w:val="left"/>
      <w:pPr>
        <w:ind w:left="3600" w:hanging="360"/>
      </w:pPr>
      <w:rPr>
        <w:rFonts w:ascii="Courier New" w:hAnsi="Courier New" w:hint="default"/>
      </w:rPr>
    </w:lvl>
    <w:lvl w:ilvl="5" w:tplc="1FC29882">
      <w:start w:val="1"/>
      <w:numFmt w:val="bullet"/>
      <w:lvlText w:val=""/>
      <w:lvlJc w:val="left"/>
      <w:pPr>
        <w:ind w:left="4320" w:hanging="360"/>
      </w:pPr>
      <w:rPr>
        <w:rFonts w:ascii="Wingdings" w:hAnsi="Wingdings" w:hint="default"/>
      </w:rPr>
    </w:lvl>
    <w:lvl w:ilvl="6" w:tplc="4852C11A">
      <w:start w:val="1"/>
      <w:numFmt w:val="bullet"/>
      <w:lvlText w:val=""/>
      <w:lvlJc w:val="left"/>
      <w:pPr>
        <w:ind w:left="5040" w:hanging="360"/>
      </w:pPr>
      <w:rPr>
        <w:rFonts w:ascii="Symbol" w:hAnsi="Symbol" w:hint="default"/>
      </w:rPr>
    </w:lvl>
    <w:lvl w:ilvl="7" w:tplc="923205F0">
      <w:start w:val="1"/>
      <w:numFmt w:val="bullet"/>
      <w:lvlText w:val="o"/>
      <w:lvlJc w:val="left"/>
      <w:pPr>
        <w:ind w:left="5760" w:hanging="360"/>
      </w:pPr>
      <w:rPr>
        <w:rFonts w:ascii="Courier New" w:hAnsi="Courier New" w:hint="default"/>
      </w:rPr>
    </w:lvl>
    <w:lvl w:ilvl="8" w:tplc="2124B89C">
      <w:start w:val="1"/>
      <w:numFmt w:val="bullet"/>
      <w:lvlText w:val=""/>
      <w:lvlJc w:val="left"/>
      <w:pPr>
        <w:ind w:left="6480" w:hanging="360"/>
      </w:pPr>
      <w:rPr>
        <w:rFonts w:ascii="Wingdings" w:hAnsi="Wingdings" w:hint="default"/>
      </w:rPr>
    </w:lvl>
  </w:abstractNum>
  <w:abstractNum w:abstractNumId="16" w15:restartNumberingAfterBreak="0">
    <w:nsid w:val="102455E5"/>
    <w:multiLevelType w:val="hybridMultilevel"/>
    <w:tmpl w:val="167AA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1406A0"/>
    <w:multiLevelType w:val="hybridMultilevel"/>
    <w:tmpl w:val="93D6F946"/>
    <w:lvl w:ilvl="0" w:tplc="8004BFBE">
      <w:start w:val="1"/>
      <w:numFmt w:val="bullet"/>
      <w:lvlText w:val=""/>
      <w:lvlJc w:val="left"/>
      <w:pPr>
        <w:ind w:left="720" w:hanging="360"/>
      </w:pPr>
      <w:rPr>
        <w:rFonts w:ascii="Wingdings" w:hAnsi="Wingdings" w:hint="default"/>
      </w:rPr>
    </w:lvl>
    <w:lvl w:ilvl="1" w:tplc="56B25C6A">
      <w:start w:val="1"/>
      <w:numFmt w:val="bullet"/>
      <w:lvlText w:val="o"/>
      <w:lvlJc w:val="left"/>
      <w:pPr>
        <w:ind w:left="1440" w:hanging="360"/>
      </w:pPr>
      <w:rPr>
        <w:rFonts w:ascii="Courier New" w:hAnsi="Courier New" w:hint="default"/>
      </w:rPr>
    </w:lvl>
    <w:lvl w:ilvl="2" w:tplc="C4AC7944">
      <w:start w:val="1"/>
      <w:numFmt w:val="bullet"/>
      <w:lvlText w:val=""/>
      <w:lvlJc w:val="left"/>
      <w:pPr>
        <w:ind w:left="2160" w:hanging="360"/>
      </w:pPr>
      <w:rPr>
        <w:rFonts w:ascii="Wingdings" w:hAnsi="Wingdings" w:hint="default"/>
      </w:rPr>
    </w:lvl>
    <w:lvl w:ilvl="3" w:tplc="B73038AA">
      <w:start w:val="1"/>
      <w:numFmt w:val="bullet"/>
      <w:lvlText w:val=""/>
      <w:lvlJc w:val="left"/>
      <w:pPr>
        <w:ind w:left="2880" w:hanging="360"/>
      </w:pPr>
      <w:rPr>
        <w:rFonts w:ascii="Symbol" w:hAnsi="Symbol" w:hint="default"/>
      </w:rPr>
    </w:lvl>
    <w:lvl w:ilvl="4" w:tplc="47C6FDC8">
      <w:start w:val="1"/>
      <w:numFmt w:val="bullet"/>
      <w:lvlText w:val="o"/>
      <w:lvlJc w:val="left"/>
      <w:pPr>
        <w:ind w:left="3600" w:hanging="360"/>
      </w:pPr>
      <w:rPr>
        <w:rFonts w:ascii="Courier New" w:hAnsi="Courier New" w:hint="default"/>
      </w:rPr>
    </w:lvl>
    <w:lvl w:ilvl="5" w:tplc="7BC268C8">
      <w:start w:val="1"/>
      <w:numFmt w:val="bullet"/>
      <w:lvlText w:val=""/>
      <w:lvlJc w:val="left"/>
      <w:pPr>
        <w:ind w:left="4320" w:hanging="360"/>
      </w:pPr>
      <w:rPr>
        <w:rFonts w:ascii="Wingdings" w:hAnsi="Wingdings" w:hint="default"/>
      </w:rPr>
    </w:lvl>
    <w:lvl w:ilvl="6" w:tplc="3FC60244">
      <w:start w:val="1"/>
      <w:numFmt w:val="bullet"/>
      <w:lvlText w:val=""/>
      <w:lvlJc w:val="left"/>
      <w:pPr>
        <w:ind w:left="5040" w:hanging="360"/>
      </w:pPr>
      <w:rPr>
        <w:rFonts w:ascii="Symbol" w:hAnsi="Symbol" w:hint="default"/>
      </w:rPr>
    </w:lvl>
    <w:lvl w:ilvl="7" w:tplc="30C45DB6">
      <w:start w:val="1"/>
      <w:numFmt w:val="bullet"/>
      <w:lvlText w:val="o"/>
      <w:lvlJc w:val="left"/>
      <w:pPr>
        <w:ind w:left="5760" w:hanging="360"/>
      </w:pPr>
      <w:rPr>
        <w:rFonts w:ascii="Courier New" w:hAnsi="Courier New" w:hint="default"/>
      </w:rPr>
    </w:lvl>
    <w:lvl w:ilvl="8" w:tplc="A83A4110">
      <w:start w:val="1"/>
      <w:numFmt w:val="bullet"/>
      <w:lvlText w:val=""/>
      <w:lvlJc w:val="left"/>
      <w:pPr>
        <w:ind w:left="6480" w:hanging="360"/>
      </w:pPr>
      <w:rPr>
        <w:rFonts w:ascii="Wingdings" w:hAnsi="Wingdings" w:hint="default"/>
      </w:rPr>
    </w:lvl>
  </w:abstractNum>
  <w:abstractNum w:abstractNumId="18" w15:restartNumberingAfterBreak="0">
    <w:nsid w:val="1345ABC0"/>
    <w:multiLevelType w:val="hybridMultilevel"/>
    <w:tmpl w:val="D456748C"/>
    <w:lvl w:ilvl="0" w:tplc="A9221600">
      <w:start w:val="1"/>
      <w:numFmt w:val="bullet"/>
      <w:lvlText w:val=""/>
      <w:lvlJc w:val="left"/>
      <w:pPr>
        <w:ind w:left="720" w:hanging="360"/>
      </w:pPr>
      <w:rPr>
        <w:rFonts w:ascii="Wingdings" w:hAnsi="Wingdings" w:hint="default"/>
      </w:rPr>
    </w:lvl>
    <w:lvl w:ilvl="1" w:tplc="6F5C7508">
      <w:start w:val="1"/>
      <w:numFmt w:val="bullet"/>
      <w:lvlText w:val="o"/>
      <w:lvlJc w:val="left"/>
      <w:pPr>
        <w:ind w:left="1440" w:hanging="360"/>
      </w:pPr>
      <w:rPr>
        <w:rFonts w:ascii="Courier New" w:hAnsi="Courier New" w:hint="default"/>
      </w:rPr>
    </w:lvl>
    <w:lvl w:ilvl="2" w:tplc="4328B2D6">
      <w:start w:val="1"/>
      <w:numFmt w:val="bullet"/>
      <w:lvlText w:val=""/>
      <w:lvlJc w:val="left"/>
      <w:pPr>
        <w:ind w:left="2160" w:hanging="360"/>
      </w:pPr>
      <w:rPr>
        <w:rFonts w:ascii="Wingdings" w:hAnsi="Wingdings" w:hint="default"/>
      </w:rPr>
    </w:lvl>
    <w:lvl w:ilvl="3" w:tplc="49F0FC0E">
      <w:start w:val="1"/>
      <w:numFmt w:val="bullet"/>
      <w:lvlText w:val=""/>
      <w:lvlJc w:val="left"/>
      <w:pPr>
        <w:ind w:left="2880" w:hanging="360"/>
      </w:pPr>
      <w:rPr>
        <w:rFonts w:ascii="Symbol" w:hAnsi="Symbol" w:hint="default"/>
      </w:rPr>
    </w:lvl>
    <w:lvl w:ilvl="4" w:tplc="31E47602">
      <w:start w:val="1"/>
      <w:numFmt w:val="bullet"/>
      <w:lvlText w:val="o"/>
      <w:lvlJc w:val="left"/>
      <w:pPr>
        <w:ind w:left="3600" w:hanging="360"/>
      </w:pPr>
      <w:rPr>
        <w:rFonts w:ascii="Courier New" w:hAnsi="Courier New" w:hint="default"/>
      </w:rPr>
    </w:lvl>
    <w:lvl w:ilvl="5" w:tplc="B8B6BC04">
      <w:start w:val="1"/>
      <w:numFmt w:val="bullet"/>
      <w:lvlText w:val=""/>
      <w:lvlJc w:val="left"/>
      <w:pPr>
        <w:ind w:left="4320" w:hanging="360"/>
      </w:pPr>
      <w:rPr>
        <w:rFonts w:ascii="Wingdings" w:hAnsi="Wingdings" w:hint="default"/>
      </w:rPr>
    </w:lvl>
    <w:lvl w:ilvl="6" w:tplc="63040E04">
      <w:start w:val="1"/>
      <w:numFmt w:val="bullet"/>
      <w:lvlText w:val=""/>
      <w:lvlJc w:val="left"/>
      <w:pPr>
        <w:ind w:left="5040" w:hanging="360"/>
      </w:pPr>
      <w:rPr>
        <w:rFonts w:ascii="Symbol" w:hAnsi="Symbol" w:hint="default"/>
      </w:rPr>
    </w:lvl>
    <w:lvl w:ilvl="7" w:tplc="082A8870">
      <w:start w:val="1"/>
      <w:numFmt w:val="bullet"/>
      <w:lvlText w:val="o"/>
      <w:lvlJc w:val="left"/>
      <w:pPr>
        <w:ind w:left="5760" w:hanging="360"/>
      </w:pPr>
      <w:rPr>
        <w:rFonts w:ascii="Courier New" w:hAnsi="Courier New" w:hint="default"/>
      </w:rPr>
    </w:lvl>
    <w:lvl w:ilvl="8" w:tplc="9712380A">
      <w:start w:val="1"/>
      <w:numFmt w:val="bullet"/>
      <w:lvlText w:val=""/>
      <w:lvlJc w:val="left"/>
      <w:pPr>
        <w:ind w:left="6480" w:hanging="360"/>
      </w:pPr>
      <w:rPr>
        <w:rFonts w:ascii="Wingdings" w:hAnsi="Wingdings" w:hint="default"/>
      </w:rPr>
    </w:lvl>
  </w:abstractNum>
  <w:abstractNum w:abstractNumId="19" w15:restartNumberingAfterBreak="0">
    <w:nsid w:val="15B047AB"/>
    <w:multiLevelType w:val="multilevel"/>
    <w:tmpl w:val="6C9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ACEF9B"/>
    <w:multiLevelType w:val="hybridMultilevel"/>
    <w:tmpl w:val="7206AC96"/>
    <w:lvl w:ilvl="0" w:tplc="930A601A">
      <w:start w:val="1"/>
      <w:numFmt w:val="bullet"/>
      <w:lvlText w:val=""/>
      <w:lvlJc w:val="left"/>
      <w:pPr>
        <w:ind w:left="720" w:hanging="360"/>
      </w:pPr>
      <w:rPr>
        <w:rFonts w:ascii="Wingdings" w:hAnsi="Wingdings" w:hint="default"/>
      </w:rPr>
    </w:lvl>
    <w:lvl w:ilvl="1" w:tplc="64B4C5D2">
      <w:start w:val="1"/>
      <w:numFmt w:val="bullet"/>
      <w:lvlText w:val="o"/>
      <w:lvlJc w:val="left"/>
      <w:pPr>
        <w:ind w:left="1440" w:hanging="360"/>
      </w:pPr>
      <w:rPr>
        <w:rFonts w:ascii="Courier New" w:hAnsi="Courier New" w:hint="default"/>
      </w:rPr>
    </w:lvl>
    <w:lvl w:ilvl="2" w:tplc="9D44DD2E">
      <w:start w:val="1"/>
      <w:numFmt w:val="bullet"/>
      <w:lvlText w:val=""/>
      <w:lvlJc w:val="left"/>
      <w:pPr>
        <w:ind w:left="2160" w:hanging="360"/>
      </w:pPr>
      <w:rPr>
        <w:rFonts w:ascii="Wingdings" w:hAnsi="Wingdings" w:hint="default"/>
      </w:rPr>
    </w:lvl>
    <w:lvl w:ilvl="3" w:tplc="CACEFC26">
      <w:start w:val="1"/>
      <w:numFmt w:val="bullet"/>
      <w:lvlText w:val=""/>
      <w:lvlJc w:val="left"/>
      <w:pPr>
        <w:ind w:left="2880" w:hanging="360"/>
      </w:pPr>
      <w:rPr>
        <w:rFonts w:ascii="Symbol" w:hAnsi="Symbol" w:hint="default"/>
      </w:rPr>
    </w:lvl>
    <w:lvl w:ilvl="4" w:tplc="D92E5A54">
      <w:start w:val="1"/>
      <w:numFmt w:val="bullet"/>
      <w:lvlText w:val="o"/>
      <w:lvlJc w:val="left"/>
      <w:pPr>
        <w:ind w:left="3600" w:hanging="360"/>
      </w:pPr>
      <w:rPr>
        <w:rFonts w:ascii="Courier New" w:hAnsi="Courier New" w:hint="default"/>
      </w:rPr>
    </w:lvl>
    <w:lvl w:ilvl="5" w:tplc="B94C4760">
      <w:start w:val="1"/>
      <w:numFmt w:val="bullet"/>
      <w:lvlText w:val=""/>
      <w:lvlJc w:val="left"/>
      <w:pPr>
        <w:ind w:left="4320" w:hanging="360"/>
      </w:pPr>
      <w:rPr>
        <w:rFonts w:ascii="Wingdings" w:hAnsi="Wingdings" w:hint="default"/>
      </w:rPr>
    </w:lvl>
    <w:lvl w:ilvl="6" w:tplc="ACAAA6FC">
      <w:start w:val="1"/>
      <w:numFmt w:val="bullet"/>
      <w:lvlText w:val=""/>
      <w:lvlJc w:val="left"/>
      <w:pPr>
        <w:ind w:left="5040" w:hanging="360"/>
      </w:pPr>
      <w:rPr>
        <w:rFonts w:ascii="Symbol" w:hAnsi="Symbol" w:hint="default"/>
      </w:rPr>
    </w:lvl>
    <w:lvl w:ilvl="7" w:tplc="8F32DC5C">
      <w:start w:val="1"/>
      <w:numFmt w:val="bullet"/>
      <w:lvlText w:val="o"/>
      <w:lvlJc w:val="left"/>
      <w:pPr>
        <w:ind w:left="5760" w:hanging="360"/>
      </w:pPr>
      <w:rPr>
        <w:rFonts w:ascii="Courier New" w:hAnsi="Courier New" w:hint="default"/>
      </w:rPr>
    </w:lvl>
    <w:lvl w:ilvl="8" w:tplc="4BAC721C">
      <w:start w:val="1"/>
      <w:numFmt w:val="bullet"/>
      <w:lvlText w:val=""/>
      <w:lvlJc w:val="left"/>
      <w:pPr>
        <w:ind w:left="6480" w:hanging="360"/>
      </w:pPr>
      <w:rPr>
        <w:rFonts w:ascii="Wingdings" w:hAnsi="Wingdings" w:hint="default"/>
      </w:rPr>
    </w:lvl>
  </w:abstractNum>
  <w:abstractNum w:abstractNumId="21" w15:restartNumberingAfterBreak="0">
    <w:nsid w:val="17EF5B86"/>
    <w:multiLevelType w:val="hybridMultilevel"/>
    <w:tmpl w:val="CAF24900"/>
    <w:lvl w:ilvl="0" w:tplc="D3AE40E2">
      <w:start w:val="1"/>
      <w:numFmt w:val="bullet"/>
      <w:lvlText w:val=""/>
      <w:lvlJc w:val="left"/>
      <w:pPr>
        <w:ind w:left="720" w:hanging="360"/>
      </w:pPr>
      <w:rPr>
        <w:rFonts w:ascii="Wingdings" w:hAnsi="Wingdings" w:hint="default"/>
      </w:rPr>
    </w:lvl>
    <w:lvl w:ilvl="1" w:tplc="7FDC8FA0">
      <w:start w:val="1"/>
      <w:numFmt w:val="bullet"/>
      <w:lvlText w:val="o"/>
      <w:lvlJc w:val="left"/>
      <w:pPr>
        <w:ind w:left="1440" w:hanging="360"/>
      </w:pPr>
      <w:rPr>
        <w:rFonts w:ascii="Courier New" w:hAnsi="Courier New" w:hint="default"/>
      </w:rPr>
    </w:lvl>
    <w:lvl w:ilvl="2" w:tplc="63E00238">
      <w:start w:val="1"/>
      <w:numFmt w:val="bullet"/>
      <w:lvlText w:val=""/>
      <w:lvlJc w:val="left"/>
      <w:pPr>
        <w:ind w:left="2160" w:hanging="360"/>
      </w:pPr>
      <w:rPr>
        <w:rFonts w:ascii="Wingdings" w:hAnsi="Wingdings" w:hint="default"/>
      </w:rPr>
    </w:lvl>
    <w:lvl w:ilvl="3" w:tplc="8C44993C">
      <w:start w:val="1"/>
      <w:numFmt w:val="bullet"/>
      <w:lvlText w:val=""/>
      <w:lvlJc w:val="left"/>
      <w:pPr>
        <w:ind w:left="2880" w:hanging="360"/>
      </w:pPr>
      <w:rPr>
        <w:rFonts w:ascii="Symbol" w:hAnsi="Symbol" w:hint="default"/>
      </w:rPr>
    </w:lvl>
    <w:lvl w:ilvl="4" w:tplc="36C0F02C">
      <w:start w:val="1"/>
      <w:numFmt w:val="bullet"/>
      <w:lvlText w:val="o"/>
      <w:lvlJc w:val="left"/>
      <w:pPr>
        <w:ind w:left="3600" w:hanging="360"/>
      </w:pPr>
      <w:rPr>
        <w:rFonts w:ascii="Courier New" w:hAnsi="Courier New" w:hint="default"/>
      </w:rPr>
    </w:lvl>
    <w:lvl w:ilvl="5" w:tplc="509E3EFC">
      <w:start w:val="1"/>
      <w:numFmt w:val="bullet"/>
      <w:lvlText w:val=""/>
      <w:lvlJc w:val="left"/>
      <w:pPr>
        <w:ind w:left="4320" w:hanging="360"/>
      </w:pPr>
      <w:rPr>
        <w:rFonts w:ascii="Wingdings" w:hAnsi="Wingdings" w:hint="default"/>
      </w:rPr>
    </w:lvl>
    <w:lvl w:ilvl="6" w:tplc="C2CA44F0">
      <w:start w:val="1"/>
      <w:numFmt w:val="bullet"/>
      <w:lvlText w:val=""/>
      <w:lvlJc w:val="left"/>
      <w:pPr>
        <w:ind w:left="5040" w:hanging="360"/>
      </w:pPr>
      <w:rPr>
        <w:rFonts w:ascii="Symbol" w:hAnsi="Symbol" w:hint="default"/>
      </w:rPr>
    </w:lvl>
    <w:lvl w:ilvl="7" w:tplc="1A94E556">
      <w:start w:val="1"/>
      <w:numFmt w:val="bullet"/>
      <w:lvlText w:val="o"/>
      <w:lvlJc w:val="left"/>
      <w:pPr>
        <w:ind w:left="5760" w:hanging="360"/>
      </w:pPr>
      <w:rPr>
        <w:rFonts w:ascii="Courier New" w:hAnsi="Courier New" w:hint="default"/>
      </w:rPr>
    </w:lvl>
    <w:lvl w:ilvl="8" w:tplc="B6FA4D36">
      <w:start w:val="1"/>
      <w:numFmt w:val="bullet"/>
      <w:lvlText w:val=""/>
      <w:lvlJc w:val="left"/>
      <w:pPr>
        <w:ind w:left="6480" w:hanging="360"/>
      </w:pPr>
      <w:rPr>
        <w:rFonts w:ascii="Wingdings" w:hAnsi="Wingdings" w:hint="default"/>
      </w:rPr>
    </w:lvl>
  </w:abstractNum>
  <w:abstractNum w:abstractNumId="22" w15:restartNumberingAfterBreak="0">
    <w:nsid w:val="19D0A27E"/>
    <w:multiLevelType w:val="hybridMultilevel"/>
    <w:tmpl w:val="A88CB75E"/>
    <w:lvl w:ilvl="0" w:tplc="2C647048">
      <w:start w:val="1"/>
      <w:numFmt w:val="bullet"/>
      <w:lvlText w:val=""/>
      <w:lvlJc w:val="left"/>
      <w:pPr>
        <w:ind w:left="720" w:hanging="360"/>
      </w:pPr>
      <w:rPr>
        <w:rFonts w:ascii="Symbol" w:hAnsi="Symbol" w:hint="default"/>
      </w:rPr>
    </w:lvl>
    <w:lvl w:ilvl="1" w:tplc="E1D2B4E8">
      <w:start w:val="1"/>
      <w:numFmt w:val="bullet"/>
      <w:lvlText w:val="o"/>
      <w:lvlJc w:val="left"/>
      <w:pPr>
        <w:ind w:left="1440" w:hanging="360"/>
      </w:pPr>
      <w:rPr>
        <w:rFonts w:ascii="Courier New" w:hAnsi="Courier New" w:hint="default"/>
      </w:rPr>
    </w:lvl>
    <w:lvl w:ilvl="2" w:tplc="BDDE94DC">
      <w:start w:val="1"/>
      <w:numFmt w:val="bullet"/>
      <w:lvlText w:val=""/>
      <w:lvlJc w:val="left"/>
      <w:pPr>
        <w:ind w:left="2160" w:hanging="360"/>
      </w:pPr>
      <w:rPr>
        <w:rFonts w:ascii="Wingdings" w:hAnsi="Wingdings" w:hint="default"/>
      </w:rPr>
    </w:lvl>
    <w:lvl w:ilvl="3" w:tplc="618835E0">
      <w:start w:val="1"/>
      <w:numFmt w:val="bullet"/>
      <w:lvlText w:val=""/>
      <w:lvlJc w:val="left"/>
      <w:pPr>
        <w:ind w:left="2880" w:hanging="360"/>
      </w:pPr>
      <w:rPr>
        <w:rFonts w:ascii="Symbol" w:hAnsi="Symbol" w:hint="default"/>
      </w:rPr>
    </w:lvl>
    <w:lvl w:ilvl="4" w:tplc="3202D12E">
      <w:start w:val="1"/>
      <w:numFmt w:val="bullet"/>
      <w:lvlText w:val="o"/>
      <w:lvlJc w:val="left"/>
      <w:pPr>
        <w:ind w:left="3600" w:hanging="360"/>
      </w:pPr>
      <w:rPr>
        <w:rFonts w:ascii="Courier New" w:hAnsi="Courier New" w:hint="default"/>
      </w:rPr>
    </w:lvl>
    <w:lvl w:ilvl="5" w:tplc="7384FF42">
      <w:start w:val="1"/>
      <w:numFmt w:val="bullet"/>
      <w:lvlText w:val=""/>
      <w:lvlJc w:val="left"/>
      <w:pPr>
        <w:ind w:left="4320" w:hanging="360"/>
      </w:pPr>
      <w:rPr>
        <w:rFonts w:ascii="Wingdings" w:hAnsi="Wingdings" w:hint="default"/>
      </w:rPr>
    </w:lvl>
    <w:lvl w:ilvl="6" w:tplc="2EC6D2B8">
      <w:start w:val="1"/>
      <w:numFmt w:val="bullet"/>
      <w:lvlText w:val=""/>
      <w:lvlJc w:val="left"/>
      <w:pPr>
        <w:ind w:left="5040" w:hanging="360"/>
      </w:pPr>
      <w:rPr>
        <w:rFonts w:ascii="Symbol" w:hAnsi="Symbol" w:hint="default"/>
      </w:rPr>
    </w:lvl>
    <w:lvl w:ilvl="7" w:tplc="7D0C9596">
      <w:start w:val="1"/>
      <w:numFmt w:val="bullet"/>
      <w:lvlText w:val="o"/>
      <w:lvlJc w:val="left"/>
      <w:pPr>
        <w:ind w:left="5760" w:hanging="360"/>
      </w:pPr>
      <w:rPr>
        <w:rFonts w:ascii="Courier New" w:hAnsi="Courier New" w:hint="default"/>
      </w:rPr>
    </w:lvl>
    <w:lvl w:ilvl="8" w:tplc="48544AEE">
      <w:start w:val="1"/>
      <w:numFmt w:val="bullet"/>
      <w:lvlText w:val=""/>
      <w:lvlJc w:val="left"/>
      <w:pPr>
        <w:ind w:left="6480" w:hanging="360"/>
      </w:pPr>
      <w:rPr>
        <w:rFonts w:ascii="Wingdings" w:hAnsi="Wingdings" w:hint="default"/>
      </w:rPr>
    </w:lvl>
  </w:abstractNum>
  <w:abstractNum w:abstractNumId="23" w15:restartNumberingAfterBreak="0">
    <w:nsid w:val="1A1AC15B"/>
    <w:multiLevelType w:val="hybridMultilevel"/>
    <w:tmpl w:val="11F40F48"/>
    <w:lvl w:ilvl="0" w:tplc="A2540068">
      <w:start w:val="1"/>
      <w:numFmt w:val="bullet"/>
      <w:lvlText w:val=""/>
      <w:lvlJc w:val="left"/>
      <w:pPr>
        <w:ind w:left="720" w:hanging="360"/>
      </w:pPr>
      <w:rPr>
        <w:rFonts w:ascii="Wingdings" w:hAnsi="Wingdings" w:hint="default"/>
      </w:rPr>
    </w:lvl>
    <w:lvl w:ilvl="1" w:tplc="0CCC60B0">
      <w:start w:val="1"/>
      <w:numFmt w:val="bullet"/>
      <w:lvlText w:val="o"/>
      <w:lvlJc w:val="left"/>
      <w:pPr>
        <w:ind w:left="1440" w:hanging="360"/>
      </w:pPr>
      <w:rPr>
        <w:rFonts w:ascii="Courier New" w:hAnsi="Courier New" w:hint="default"/>
      </w:rPr>
    </w:lvl>
    <w:lvl w:ilvl="2" w:tplc="C910F6F2">
      <w:start w:val="1"/>
      <w:numFmt w:val="bullet"/>
      <w:lvlText w:val=""/>
      <w:lvlJc w:val="left"/>
      <w:pPr>
        <w:ind w:left="2160" w:hanging="360"/>
      </w:pPr>
      <w:rPr>
        <w:rFonts w:ascii="Wingdings" w:hAnsi="Wingdings" w:hint="default"/>
      </w:rPr>
    </w:lvl>
    <w:lvl w:ilvl="3" w:tplc="66CCF706">
      <w:start w:val="1"/>
      <w:numFmt w:val="bullet"/>
      <w:lvlText w:val=""/>
      <w:lvlJc w:val="left"/>
      <w:pPr>
        <w:ind w:left="2880" w:hanging="360"/>
      </w:pPr>
      <w:rPr>
        <w:rFonts w:ascii="Symbol" w:hAnsi="Symbol" w:hint="default"/>
      </w:rPr>
    </w:lvl>
    <w:lvl w:ilvl="4" w:tplc="5A746F32">
      <w:start w:val="1"/>
      <w:numFmt w:val="bullet"/>
      <w:lvlText w:val="o"/>
      <w:lvlJc w:val="left"/>
      <w:pPr>
        <w:ind w:left="3600" w:hanging="360"/>
      </w:pPr>
      <w:rPr>
        <w:rFonts w:ascii="Courier New" w:hAnsi="Courier New" w:hint="default"/>
      </w:rPr>
    </w:lvl>
    <w:lvl w:ilvl="5" w:tplc="4FD2897E">
      <w:start w:val="1"/>
      <w:numFmt w:val="bullet"/>
      <w:lvlText w:val=""/>
      <w:lvlJc w:val="left"/>
      <w:pPr>
        <w:ind w:left="4320" w:hanging="360"/>
      </w:pPr>
      <w:rPr>
        <w:rFonts w:ascii="Wingdings" w:hAnsi="Wingdings" w:hint="default"/>
      </w:rPr>
    </w:lvl>
    <w:lvl w:ilvl="6" w:tplc="51440A52">
      <w:start w:val="1"/>
      <w:numFmt w:val="bullet"/>
      <w:lvlText w:val=""/>
      <w:lvlJc w:val="left"/>
      <w:pPr>
        <w:ind w:left="5040" w:hanging="360"/>
      </w:pPr>
      <w:rPr>
        <w:rFonts w:ascii="Symbol" w:hAnsi="Symbol" w:hint="default"/>
      </w:rPr>
    </w:lvl>
    <w:lvl w:ilvl="7" w:tplc="3F4A7956">
      <w:start w:val="1"/>
      <w:numFmt w:val="bullet"/>
      <w:lvlText w:val="o"/>
      <w:lvlJc w:val="left"/>
      <w:pPr>
        <w:ind w:left="5760" w:hanging="360"/>
      </w:pPr>
      <w:rPr>
        <w:rFonts w:ascii="Courier New" w:hAnsi="Courier New" w:hint="default"/>
      </w:rPr>
    </w:lvl>
    <w:lvl w:ilvl="8" w:tplc="418AC1C2">
      <w:start w:val="1"/>
      <w:numFmt w:val="bullet"/>
      <w:lvlText w:val=""/>
      <w:lvlJc w:val="left"/>
      <w:pPr>
        <w:ind w:left="6480" w:hanging="360"/>
      </w:pPr>
      <w:rPr>
        <w:rFonts w:ascii="Wingdings" w:hAnsi="Wingdings" w:hint="default"/>
      </w:rPr>
    </w:lvl>
  </w:abstractNum>
  <w:abstractNum w:abstractNumId="24" w15:restartNumberingAfterBreak="0">
    <w:nsid w:val="1A4E5778"/>
    <w:multiLevelType w:val="hybridMultilevel"/>
    <w:tmpl w:val="61849984"/>
    <w:lvl w:ilvl="0" w:tplc="EDF20A9A">
      <w:start w:val="1"/>
      <w:numFmt w:val="bullet"/>
      <w:lvlText w:val=""/>
      <w:lvlJc w:val="left"/>
      <w:pPr>
        <w:ind w:left="720" w:hanging="360"/>
      </w:pPr>
      <w:rPr>
        <w:rFonts w:ascii="Symbol" w:hAnsi="Symbol" w:hint="default"/>
      </w:rPr>
    </w:lvl>
    <w:lvl w:ilvl="1" w:tplc="0474593E">
      <w:start w:val="1"/>
      <w:numFmt w:val="bullet"/>
      <w:lvlText w:val="o"/>
      <w:lvlJc w:val="left"/>
      <w:pPr>
        <w:ind w:left="1440" w:hanging="360"/>
      </w:pPr>
      <w:rPr>
        <w:rFonts w:ascii="Courier New" w:hAnsi="Courier New" w:hint="default"/>
      </w:rPr>
    </w:lvl>
    <w:lvl w:ilvl="2" w:tplc="2BA4C05C">
      <w:start w:val="1"/>
      <w:numFmt w:val="bullet"/>
      <w:lvlText w:val=""/>
      <w:lvlJc w:val="left"/>
      <w:pPr>
        <w:ind w:left="2160" w:hanging="360"/>
      </w:pPr>
      <w:rPr>
        <w:rFonts w:ascii="Wingdings" w:hAnsi="Wingdings" w:hint="default"/>
      </w:rPr>
    </w:lvl>
    <w:lvl w:ilvl="3" w:tplc="3446B586">
      <w:start w:val="1"/>
      <w:numFmt w:val="bullet"/>
      <w:lvlText w:val=""/>
      <w:lvlJc w:val="left"/>
      <w:pPr>
        <w:ind w:left="2880" w:hanging="360"/>
      </w:pPr>
      <w:rPr>
        <w:rFonts w:ascii="Symbol" w:hAnsi="Symbol" w:hint="default"/>
      </w:rPr>
    </w:lvl>
    <w:lvl w:ilvl="4" w:tplc="81DA0054">
      <w:start w:val="1"/>
      <w:numFmt w:val="bullet"/>
      <w:lvlText w:val="o"/>
      <w:lvlJc w:val="left"/>
      <w:pPr>
        <w:ind w:left="3600" w:hanging="360"/>
      </w:pPr>
      <w:rPr>
        <w:rFonts w:ascii="Courier New" w:hAnsi="Courier New" w:hint="default"/>
      </w:rPr>
    </w:lvl>
    <w:lvl w:ilvl="5" w:tplc="08DA0DFC">
      <w:start w:val="1"/>
      <w:numFmt w:val="bullet"/>
      <w:lvlText w:val=""/>
      <w:lvlJc w:val="left"/>
      <w:pPr>
        <w:ind w:left="4320" w:hanging="360"/>
      </w:pPr>
      <w:rPr>
        <w:rFonts w:ascii="Wingdings" w:hAnsi="Wingdings" w:hint="default"/>
      </w:rPr>
    </w:lvl>
    <w:lvl w:ilvl="6" w:tplc="00CE383A">
      <w:start w:val="1"/>
      <w:numFmt w:val="bullet"/>
      <w:lvlText w:val=""/>
      <w:lvlJc w:val="left"/>
      <w:pPr>
        <w:ind w:left="5040" w:hanging="360"/>
      </w:pPr>
      <w:rPr>
        <w:rFonts w:ascii="Symbol" w:hAnsi="Symbol" w:hint="default"/>
      </w:rPr>
    </w:lvl>
    <w:lvl w:ilvl="7" w:tplc="6930EF0E">
      <w:start w:val="1"/>
      <w:numFmt w:val="bullet"/>
      <w:lvlText w:val="o"/>
      <w:lvlJc w:val="left"/>
      <w:pPr>
        <w:ind w:left="5760" w:hanging="360"/>
      </w:pPr>
      <w:rPr>
        <w:rFonts w:ascii="Courier New" w:hAnsi="Courier New" w:hint="default"/>
      </w:rPr>
    </w:lvl>
    <w:lvl w:ilvl="8" w:tplc="B11271E0">
      <w:start w:val="1"/>
      <w:numFmt w:val="bullet"/>
      <w:lvlText w:val=""/>
      <w:lvlJc w:val="left"/>
      <w:pPr>
        <w:ind w:left="6480" w:hanging="360"/>
      </w:pPr>
      <w:rPr>
        <w:rFonts w:ascii="Wingdings" w:hAnsi="Wingdings" w:hint="default"/>
      </w:rPr>
    </w:lvl>
  </w:abstractNum>
  <w:abstractNum w:abstractNumId="25" w15:restartNumberingAfterBreak="0">
    <w:nsid w:val="1D4FE450"/>
    <w:multiLevelType w:val="hybridMultilevel"/>
    <w:tmpl w:val="F7342930"/>
    <w:lvl w:ilvl="0" w:tplc="89061C0A">
      <w:start w:val="1"/>
      <w:numFmt w:val="bullet"/>
      <w:lvlText w:val=""/>
      <w:lvlJc w:val="left"/>
      <w:pPr>
        <w:ind w:left="720" w:hanging="360"/>
      </w:pPr>
      <w:rPr>
        <w:rFonts w:ascii="Wingdings" w:hAnsi="Wingdings" w:hint="default"/>
      </w:rPr>
    </w:lvl>
    <w:lvl w:ilvl="1" w:tplc="25A6C0E2">
      <w:start w:val="1"/>
      <w:numFmt w:val="bullet"/>
      <w:lvlText w:val="o"/>
      <w:lvlJc w:val="left"/>
      <w:pPr>
        <w:ind w:left="1440" w:hanging="360"/>
      </w:pPr>
      <w:rPr>
        <w:rFonts w:ascii="Courier New" w:hAnsi="Courier New" w:hint="default"/>
      </w:rPr>
    </w:lvl>
    <w:lvl w:ilvl="2" w:tplc="33861A5A">
      <w:start w:val="1"/>
      <w:numFmt w:val="bullet"/>
      <w:lvlText w:val=""/>
      <w:lvlJc w:val="left"/>
      <w:pPr>
        <w:ind w:left="2160" w:hanging="360"/>
      </w:pPr>
      <w:rPr>
        <w:rFonts w:ascii="Wingdings" w:hAnsi="Wingdings" w:hint="default"/>
      </w:rPr>
    </w:lvl>
    <w:lvl w:ilvl="3" w:tplc="66E25A42">
      <w:start w:val="1"/>
      <w:numFmt w:val="bullet"/>
      <w:lvlText w:val=""/>
      <w:lvlJc w:val="left"/>
      <w:pPr>
        <w:ind w:left="2880" w:hanging="360"/>
      </w:pPr>
      <w:rPr>
        <w:rFonts w:ascii="Symbol" w:hAnsi="Symbol" w:hint="default"/>
      </w:rPr>
    </w:lvl>
    <w:lvl w:ilvl="4" w:tplc="FE827112">
      <w:start w:val="1"/>
      <w:numFmt w:val="bullet"/>
      <w:lvlText w:val="o"/>
      <w:lvlJc w:val="left"/>
      <w:pPr>
        <w:ind w:left="3600" w:hanging="360"/>
      </w:pPr>
      <w:rPr>
        <w:rFonts w:ascii="Courier New" w:hAnsi="Courier New" w:hint="default"/>
      </w:rPr>
    </w:lvl>
    <w:lvl w:ilvl="5" w:tplc="34E23BB8">
      <w:start w:val="1"/>
      <w:numFmt w:val="bullet"/>
      <w:lvlText w:val=""/>
      <w:lvlJc w:val="left"/>
      <w:pPr>
        <w:ind w:left="4320" w:hanging="360"/>
      </w:pPr>
      <w:rPr>
        <w:rFonts w:ascii="Wingdings" w:hAnsi="Wingdings" w:hint="default"/>
      </w:rPr>
    </w:lvl>
    <w:lvl w:ilvl="6" w:tplc="91143CFC">
      <w:start w:val="1"/>
      <w:numFmt w:val="bullet"/>
      <w:lvlText w:val=""/>
      <w:lvlJc w:val="left"/>
      <w:pPr>
        <w:ind w:left="5040" w:hanging="360"/>
      </w:pPr>
      <w:rPr>
        <w:rFonts w:ascii="Symbol" w:hAnsi="Symbol" w:hint="default"/>
      </w:rPr>
    </w:lvl>
    <w:lvl w:ilvl="7" w:tplc="E7B0EC9E">
      <w:start w:val="1"/>
      <w:numFmt w:val="bullet"/>
      <w:lvlText w:val="o"/>
      <w:lvlJc w:val="left"/>
      <w:pPr>
        <w:ind w:left="5760" w:hanging="360"/>
      </w:pPr>
      <w:rPr>
        <w:rFonts w:ascii="Courier New" w:hAnsi="Courier New" w:hint="default"/>
      </w:rPr>
    </w:lvl>
    <w:lvl w:ilvl="8" w:tplc="14F8AEF6">
      <w:start w:val="1"/>
      <w:numFmt w:val="bullet"/>
      <w:lvlText w:val=""/>
      <w:lvlJc w:val="left"/>
      <w:pPr>
        <w:ind w:left="6480" w:hanging="360"/>
      </w:pPr>
      <w:rPr>
        <w:rFonts w:ascii="Wingdings" w:hAnsi="Wingdings" w:hint="default"/>
      </w:rPr>
    </w:lvl>
  </w:abstractNum>
  <w:abstractNum w:abstractNumId="26" w15:restartNumberingAfterBreak="0">
    <w:nsid w:val="1EE071FA"/>
    <w:multiLevelType w:val="hybridMultilevel"/>
    <w:tmpl w:val="AD4850C8"/>
    <w:lvl w:ilvl="0" w:tplc="9844CC98">
      <w:start w:val="1"/>
      <w:numFmt w:val="bullet"/>
      <w:lvlText w:val=""/>
      <w:lvlJc w:val="left"/>
      <w:pPr>
        <w:ind w:left="720" w:hanging="360"/>
      </w:pPr>
      <w:rPr>
        <w:rFonts w:ascii="Symbol" w:hAnsi="Symbol" w:hint="default"/>
      </w:rPr>
    </w:lvl>
    <w:lvl w:ilvl="1" w:tplc="8AD0BD4A">
      <w:start w:val="1"/>
      <w:numFmt w:val="bullet"/>
      <w:lvlText w:val="o"/>
      <w:lvlJc w:val="left"/>
      <w:pPr>
        <w:ind w:left="1440" w:hanging="360"/>
      </w:pPr>
      <w:rPr>
        <w:rFonts w:ascii="Courier New" w:hAnsi="Courier New" w:hint="default"/>
      </w:rPr>
    </w:lvl>
    <w:lvl w:ilvl="2" w:tplc="4EC8DECE">
      <w:start w:val="1"/>
      <w:numFmt w:val="bullet"/>
      <w:lvlText w:val=""/>
      <w:lvlJc w:val="left"/>
      <w:pPr>
        <w:ind w:left="2160" w:hanging="360"/>
      </w:pPr>
      <w:rPr>
        <w:rFonts w:ascii="Wingdings" w:hAnsi="Wingdings" w:hint="default"/>
      </w:rPr>
    </w:lvl>
    <w:lvl w:ilvl="3" w:tplc="0B725C24">
      <w:start w:val="1"/>
      <w:numFmt w:val="bullet"/>
      <w:lvlText w:val=""/>
      <w:lvlJc w:val="left"/>
      <w:pPr>
        <w:ind w:left="2880" w:hanging="360"/>
      </w:pPr>
      <w:rPr>
        <w:rFonts w:ascii="Symbol" w:hAnsi="Symbol" w:hint="default"/>
      </w:rPr>
    </w:lvl>
    <w:lvl w:ilvl="4" w:tplc="3D9E3624">
      <w:start w:val="1"/>
      <w:numFmt w:val="bullet"/>
      <w:lvlText w:val="o"/>
      <w:lvlJc w:val="left"/>
      <w:pPr>
        <w:ind w:left="3600" w:hanging="360"/>
      </w:pPr>
      <w:rPr>
        <w:rFonts w:ascii="Courier New" w:hAnsi="Courier New" w:hint="default"/>
      </w:rPr>
    </w:lvl>
    <w:lvl w:ilvl="5" w:tplc="6494F7A6">
      <w:start w:val="1"/>
      <w:numFmt w:val="bullet"/>
      <w:lvlText w:val=""/>
      <w:lvlJc w:val="left"/>
      <w:pPr>
        <w:ind w:left="4320" w:hanging="360"/>
      </w:pPr>
      <w:rPr>
        <w:rFonts w:ascii="Wingdings" w:hAnsi="Wingdings" w:hint="default"/>
      </w:rPr>
    </w:lvl>
    <w:lvl w:ilvl="6" w:tplc="4FE80C9E">
      <w:start w:val="1"/>
      <w:numFmt w:val="bullet"/>
      <w:lvlText w:val=""/>
      <w:lvlJc w:val="left"/>
      <w:pPr>
        <w:ind w:left="5040" w:hanging="360"/>
      </w:pPr>
      <w:rPr>
        <w:rFonts w:ascii="Symbol" w:hAnsi="Symbol" w:hint="default"/>
      </w:rPr>
    </w:lvl>
    <w:lvl w:ilvl="7" w:tplc="54F843DA">
      <w:start w:val="1"/>
      <w:numFmt w:val="bullet"/>
      <w:lvlText w:val="o"/>
      <w:lvlJc w:val="left"/>
      <w:pPr>
        <w:ind w:left="5760" w:hanging="360"/>
      </w:pPr>
      <w:rPr>
        <w:rFonts w:ascii="Courier New" w:hAnsi="Courier New" w:hint="default"/>
      </w:rPr>
    </w:lvl>
    <w:lvl w:ilvl="8" w:tplc="88E8D298">
      <w:start w:val="1"/>
      <w:numFmt w:val="bullet"/>
      <w:lvlText w:val=""/>
      <w:lvlJc w:val="left"/>
      <w:pPr>
        <w:ind w:left="6480" w:hanging="360"/>
      </w:pPr>
      <w:rPr>
        <w:rFonts w:ascii="Wingdings" w:hAnsi="Wingdings" w:hint="default"/>
      </w:rPr>
    </w:lvl>
  </w:abstractNum>
  <w:abstractNum w:abstractNumId="27" w15:restartNumberingAfterBreak="0">
    <w:nsid w:val="21682995"/>
    <w:multiLevelType w:val="hybridMultilevel"/>
    <w:tmpl w:val="C1D247CC"/>
    <w:lvl w:ilvl="0" w:tplc="DDB02700">
      <w:start w:val="1"/>
      <w:numFmt w:val="bullet"/>
      <w:lvlText w:val=""/>
      <w:lvlJc w:val="left"/>
      <w:pPr>
        <w:ind w:left="720" w:hanging="360"/>
      </w:pPr>
      <w:rPr>
        <w:rFonts w:ascii="Symbol" w:hAnsi="Symbol" w:hint="default"/>
      </w:rPr>
    </w:lvl>
    <w:lvl w:ilvl="1" w:tplc="840E9E02">
      <w:start w:val="1"/>
      <w:numFmt w:val="bullet"/>
      <w:lvlText w:val="o"/>
      <w:lvlJc w:val="left"/>
      <w:pPr>
        <w:ind w:left="1440" w:hanging="360"/>
      </w:pPr>
      <w:rPr>
        <w:rFonts w:ascii="Courier New" w:hAnsi="Courier New" w:hint="default"/>
      </w:rPr>
    </w:lvl>
    <w:lvl w:ilvl="2" w:tplc="595808A4">
      <w:start w:val="1"/>
      <w:numFmt w:val="bullet"/>
      <w:lvlText w:val=""/>
      <w:lvlJc w:val="left"/>
      <w:pPr>
        <w:ind w:left="2160" w:hanging="360"/>
      </w:pPr>
      <w:rPr>
        <w:rFonts w:ascii="Wingdings" w:hAnsi="Wingdings" w:hint="default"/>
      </w:rPr>
    </w:lvl>
    <w:lvl w:ilvl="3" w:tplc="F19A2EAE">
      <w:start w:val="1"/>
      <w:numFmt w:val="bullet"/>
      <w:lvlText w:val=""/>
      <w:lvlJc w:val="left"/>
      <w:pPr>
        <w:ind w:left="2880" w:hanging="360"/>
      </w:pPr>
      <w:rPr>
        <w:rFonts w:ascii="Symbol" w:hAnsi="Symbol" w:hint="default"/>
      </w:rPr>
    </w:lvl>
    <w:lvl w:ilvl="4" w:tplc="4FB2B792">
      <w:start w:val="1"/>
      <w:numFmt w:val="bullet"/>
      <w:lvlText w:val="o"/>
      <w:lvlJc w:val="left"/>
      <w:pPr>
        <w:ind w:left="3600" w:hanging="360"/>
      </w:pPr>
      <w:rPr>
        <w:rFonts w:ascii="Courier New" w:hAnsi="Courier New" w:hint="default"/>
      </w:rPr>
    </w:lvl>
    <w:lvl w:ilvl="5" w:tplc="E57E9422">
      <w:start w:val="1"/>
      <w:numFmt w:val="bullet"/>
      <w:lvlText w:val=""/>
      <w:lvlJc w:val="left"/>
      <w:pPr>
        <w:ind w:left="4320" w:hanging="360"/>
      </w:pPr>
      <w:rPr>
        <w:rFonts w:ascii="Wingdings" w:hAnsi="Wingdings" w:hint="default"/>
      </w:rPr>
    </w:lvl>
    <w:lvl w:ilvl="6" w:tplc="61265AF6">
      <w:start w:val="1"/>
      <w:numFmt w:val="bullet"/>
      <w:lvlText w:val=""/>
      <w:lvlJc w:val="left"/>
      <w:pPr>
        <w:ind w:left="5040" w:hanging="360"/>
      </w:pPr>
      <w:rPr>
        <w:rFonts w:ascii="Symbol" w:hAnsi="Symbol" w:hint="default"/>
      </w:rPr>
    </w:lvl>
    <w:lvl w:ilvl="7" w:tplc="0E0A1422">
      <w:start w:val="1"/>
      <w:numFmt w:val="bullet"/>
      <w:lvlText w:val="o"/>
      <w:lvlJc w:val="left"/>
      <w:pPr>
        <w:ind w:left="5760" w:hanging="360"/>
      </w:pPr>
      <w:rPr>
        <w:rFonts w:ascii="Courier New" w:hAnsi="Courier New" w:hint="default"/>
      </w:rPr>
    </w:lvl>
    <w:lvl w:ilvl="8" w:tplc="B6067E7C">
      <w:start w:val="1"/>
      <w:numFmt w:val="bullet"/>
      <w:lvlText w:val=""/>
      <w:lvlJc w:val="left"/>
      <w:pPr>
        <w:ind w:left="6480" w:hanging="360"/>
      </w:pPr>
      <w:rPr>
        <w:rFonts w:ascii="Wingdings" w:hAnsi="Wingdings" w:hint="default"/>
      </w:rPr>
    </w:lvl>
  </w:abstractNum>
  <w:abstractNum w:abstractNumId="28" w15:restartNumberingAfterBreak="0">
    <w:nsid w:val="244B9DAB"/>
    <w:multiLevelType w:val="hybridMultilevel"/>
    <w:tmpl w:val="164CA9DE"/>
    <w:lvl w:ilvl="0" w:tplc="4F6EBC50">
      <w:start w:val="1"/>
      <w:numFmt w:val="bullet"/>
      <w:lvlText w:val=""/>
      <w:lvlJc w:val="left"/>
      <w:pPr>
        <w:ind w:left="360" w:hanging="360"/>
      </w:pPr>
      <w:rPr>
        <w:rFonts w:ascii="Symbol" w:hAnsi="Symbol" w:hint="default"/>
      </w:rPr>
    </w:lvl>
    <w:lvl w:ilvl="1" w:tplc="EC40E8B8">
      <w:start w:val="1"/>
      <w:numFmt w:val="bullet"/>
      <w:lvlText w:val="o"/>
      <w:lvlJc w:val="left"/>
      <w:pPr>
        <w:ind w:left="1440" w:hanging="360"/>
      </w:pPr>
      <w:rPr>
        <w:rFonts w:ascii="Courier New" w:hAnsi="Courier New" w:hint="default"/>
      </w:rPr>
    </w:lvl>
    <w:lvl w:ilvl="2" w:tplc="5F30078E">
      <w:start w:val="1"/>
      <w:numFmt w:val="bullet"/>
      <w:lvlText w:val=""/>
      <w:lvlJc w:val="left"/>
      <w:pPr>
        <w:ind w:left="2160" w:hanging="360"/>
      </w:pPr>
      <w:rPr>
        <w:rFonts w:ascii="Wingdings" w:hAnsi="Wingdings" w:hint="default"/>
      </w:rPr>
    </w:lvl>
    <w:lvl w:ilvl="3" w:tplc="24DEAC12">
      <w:start w:val="1"/>
      <w:numFmt w:val="bullet"/>
      <w:lvlText w:val=""/>
      <w:lvlJc w:val="left"/>
      <w:pPr>
        <w:ind w:left="2880" w:hanging="360"/>
      </w:pPr>
      <w:rPr>
        <w:rFonts w:ascii="Symbol" w:hAnsi="Symbol" w:hint="default"/>
      </w:rPr>
    </w:lvl>
    <w:lvl w:ilvl="4" w:tplc="E438E7D6">
      <w:start w:val="1"/>
      <w:numFmt w:val="bullet"/>
      <w:lvlText w:val="o"/>
      <w:lvlJc w:val="left"/>
      <w:pPr>
        <w:ind w:left="3600" w:hanging="360"/>
      </w:pPr>
      <w:rPr>
        <w:rFonts w:ascii="Courier New" w:hAnsi="Courier New" w:hint="default"/>
      </w:rPr>
    </w:lvl>
    <w:lvl w:ilvl="5" w:tplc="A630EF50">
      <w:start w:val="1"/>
      <w:numFmt w:val="bullet"/>
      <w:lvlText w:val=""/>
      <w:lvlJc w:val="left"/>
      <w:pPr>
        <w:ind w:left="4320" w:hanging="360"/>
      </w:pPr>
      <w:rPr>
        <w:rFonts w:ascii="Wingdings" w:hAnsi="Wingdings" w:hint="default"/>
      </w:rPr>
    </w:lvl>
    <w:lvl w:ilvl="6" w:tplc="76D4069C">
      <w:start w:val="1"/>
      <w:numFmt w:val="bullet"/>
      <w:lvlText w:val=""/>
      <w:lvlJc w:val="left"/>
      <w:pPr>
        <w:ind w:left="5040" w:hanging="360"/>
      </w:pPr>
      <w:rPr>
        <w:rFonts w:ascii="Symbol" w:hAnsi="Symbol" w:hint="default"/>
      </w:rPr>
    </w:lvl>
    <w:lvl w:ilvl="7" w:tplc="08BEC628">
      <w:start w:val="1"/>
      <w:numFmt w:val="bullet"/>
      <w:lvlText w:val="o"/>
      <w:lvlJc w:val="left"/>
      <w:pPr>
        <w:ind w:left="5760" w:hanging="360"/>
      </w:pPr>
      <w:rPr>
        <w:rFonts w:ascii="Courier New" w:hAnsi="Courier New" w:hint="default"/>
      </w:rPr>
    </w:lvl>
    <w:lvl w:ilvl="8" w:tplc="70EC9FDE">
      <w:start w:val="1"/>
      <w:numFmt w:val="bullet"/>
      <w:lvlText w:val=""/>
      <w:lvlJc w:val="left"/>
      <w:pPr>
        <w:ind w:left="6480" w:hanging="360"/>
      </w:pPr>
      <w:rPr>
        <w:rFonts w:ascii="Wingdings" w:hAnsi="Wingdings" w:hint="default"/>
      </w:rPr>
    </w:lvl>
  </w:abstractNum>
  <w:abstractNum w:abstractNumId="29" w15:restartNumberingAfterBreak="0">
    <w:nsid w:val="25103203"/>
    <w:multiLevelType w:val="hybridMultilevel"/>
    <w:tmpl w:val="66961950"/>
    <w:lvl w:ilvl="0" w:tplc="6ED69304">
      <w:start w:val="1"/>
      <w:numFmt w:val="bullet"/>
      <w:lvlText w:val=""/>
      <w:lvlJc w:val="left"/>
      <w:pPr>
        <w:ind w:left="720" w:hanging="360"/>
      </w:pPr>
      <w:rPr>
        <w:rFonts w:ascii="Wingdings" w:hAnsi="Wingdings" w:hint="default"/>
      </w:rPr>
    </w:lvl>
    <w:lvl w:ilvl="1" w:tplc="71A07F0C">
      <w:start w:val="1"/>
      <w:numFmt w:val="bullet"/>
      <w:lvlText w:val="o"/>
      <w:lvlJc w:val="left"/>
      <w:pPr>
        <w:ind w:left="1440" w:hanging="360"/>
      </w:pPr>
      <w:rPr>
        <w:rFonts w:ascii="Courier New" w:hAnsi="Courier New" w:hint="default"/>
      </w:rPr>
    </w:lvl>
    <w:lvl w:ilvl="2" w:tplc="8F727F32">
      <w:start w:val="1"/>
      <w:numFmt w:val="bullet"/>
      <w:lvlText w:val=""/>
      <w:lvlJc w:val="left"/>
      <w:pPr>
        <w:ind w:left="2160" w:hanging="360"/>
      </w:pPr>
      <w:rPr>
        <w:rFonts w:ascii="Wingdings" w:hAnsi="Wingdings" w:hint="default"/>
      </w:rPr>
    </w:lvl>
    <w:lvl w:ilvl="3" w:tplc="01E0258E">
      <w:start w:val="1"/>
      <w:numFmt w:val="bullet"/>
      <w:lvlText w:val=""/>
      <w:lvlJc w:val="left"/>
      <w:pPr>
        <w:ind w:left="2880" w:hanging="360"/>
      </w:pPr>
      <w:rPr>
        <w:rFonts w:ascii="Symbol" w:hAnsi="Symbol" w:hint="default"/>
      </w:rPr>
    </w:lvl>
    <w:lvl w:ilvl="4" w:tplc="3C2EFE60">
      <w:start w:val="1"/>
      <w:numFmt w:val="bullet"/>
      <w:lvlText w:val="o"/>
      <w:lvlJc w:val="left"/>
      <w:pPr>
        <w:ind w:left="3600" w:hanging="360"/>
      </w:pPr>
      <w:rPr>
        <w:rFonts w:ascii="Courier New" w:hAnsi="Courier New" w:hint="default"/>
      </w:rPr>
    </w:lvl>
    <w:lvl w:ilvl="5" w:tplc="63B45D2A">
      <w:start w:val="1"/>
      <w:numFmt w:val="bullet"/>
      <w:lvlText w:val=""/>
      <w:lvlJc w:val="left"/>
      <w:pPr>
        <w:ind w:left="4320" w:hanging="360"/>
      </w:pPr>
      <w:rPr>
        <w:rFonts w:ascii="Wingdings" w:hAnsi="Wingdings" w:hint="default"/>
      </w:rPr>
    </w:lvl>
    <w:lvl w:ilvl="6" w:tplc="97F4CFEE">
      <w:start w:val="1"/>
      <w:numFmt w:val="bullet"/>
      <w:lvlText w:val=""/>
      <w:lvlJc w:val="left"/>
      <w:pPr>
        <w:ind w:left="5040" w:hanging="360"/>
      </w:pPr>
      <w:rPr>
        <w:rFonts w:ascii="Symbol" w:hAnsi="Symbol" w:hint="default"/>
      </w:rPr>
    </w:lvl>
    <w:lvl w:ilvl="7" w:tplc="55CAAC2A">
      <w:start w:val="1"/>
      <w:numFmt w:val="bullet"/>
      <w:lvlText w:val="o"/>
      <w:lvlJc w:val="left"/>
      <w:pPr>
        <w:ind w:left="5760" w:hanging="360"/>
      </w:pPr>
      <w:rPr>
        <w:rFonts w:ascii="Courier New" w:hAnsi="Courier New" w:hint="default"/>
      </w:rPr>
    </w:lvl>
    <w:lvl w:ilvl="8" w:tplc="581EF1A6">
      <w:start w:val="1"/>
      <w:numFmt w:val="bullet"/>
      <w:lvlText w:val=""/>
      <w:lvlJc w:val="left"/>
      <w:pPr>
        <w:ind w:left="6480" w:hanging="360"/>
      </w:pPr>
      <w:rPr>
        <w:rFonts w:ascii="Wingdings" w:hAnsi="Wingdings" w:hint="default"/>
      </w:rPr>
    </w:lvl>
  </w:abstractNum>
  <w:abstractNum w:abstractNumId="30" w15:restartNumberingAfterBreak="0">
    <w:nsid w:val="25DB7137"/>
    <w:multiLevelType w:val="multilevel"/>
    <w:tmpl w:val="4454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9B565E"/>
    <w:multiLevelType w:val="hybridMultilevel"/>
    <w:tmpl w:val="05A6FB5C"/>
    <w:lvl w:ilvl="0" w:tplc="BB948C3A">
      <w:start w:val="1"/>
      <w:numFmt w:val="bullet"/>
      <w:lvlText w:val=""/>
      <w:lvlJc w:val="left"/>
      <w:pPr>
        <w:ind w:left="720" w:hanging="360"/>
      </w:pPr>
      <w:rPr>
        <w:rFonts w:ascii="Wingdings" w:hAnsi="Wingdings" w:hint="default"/>
      </w:rPr>
    </w:lvl>
    <w:lvl w:ilvl="1" w:tplc="F8441164">
      <w:start w:val="1"/>
      <w:numFmt w:val="bullet"/>
      <w:lvlText w:val="o"/>
      <w:lvlJc w:val="left"/>
      <w:pPr>
        <w:ind w:left="1440" w:hanging="360"/>
      </w:pPr>
      <w:rPr>
        <w:rFonts w:ascii="Courier New" w:hAnsi="Courier New" w:hint="default"/>
      </w:rPr>
    </w:lvl>
    <w:lvl w:ilvl="2" w:tplc="9ECEBB2C">
      <w:start w:val="1"/>
      <w:numFmt w:val="bullet"/>
      <w:lvlText w:val=""/>
      <w:lvlJc w:val="left"/>
      <w:pPr>
        <w:ind w:left="2160" w:hanging="360"/>
      </w:pPr>
      <w:rPr>
        <w:rFonts w:ascii="Wingdings" w:hAnsi="Wingdings" w:hint="default"/>
      </w:rPr>
    </w:lvl>
    <w:lvl w:ilvl="3" w:tplc="01A8EB3A">
      <w:start w:val="1"/>
      <w:numFmt w:val="bullet"/>
      <w:lvlText w:val=""/>
      <w:lvlJc w:val="left"/>
      <w:pPr>
        <w:ind w:left="2880" w:hanging="360"/>
      </w:pPr>
      <w:rPr>
        <w:rFonts w:ascii="Symbol" w:hAnsi="Symbol" w:hint="default"/>
      </w:rPr>
    </w:lvl>
    <w:lvl w:ilvl="4" w:tplc="AC6402AE">
      <w:start w:val="1"/>
      <w:numFmt w:val="bullet"/>
      <w:lvlText w:val="o"/>
      <w:lvlJc w:val="left"/>
      <w:pPr>
        <w:ind w:left="3600" w:hanging="360"/>
      </w:pPr>
      <w:rPr>
        <w:rFonts w:ascii="Courier New" w:hAnsi="Courier New" w:hint="default"/>
      </w:rPr>
    </w:lvl>
    <w:lvl w:ilvl="5" w:tplc="1D6AD2DE">
      <w:start w:val="1"/>
      <w:numFmt w:val="bullet"/>
      <w:lvlText w:val=""/>
      <w:lvlJc w:val="left"/>
      <w:pPr>
        <w:ind w:left="4320" w:hanging="360"/>
      </w:pPr>
      <w:rPr>
        <w:rFonts w:ascii="Wingdings" w:hAnsi="Wingdings" w:hint="default"/>
      </w:rPr>
    </w:lvl>
    <w:lvl w:ilvl="6" w:tplc="2ABCC7EC">
      <w:start w:val="1"/>
      <w:numFmt w:val="bullet"/>
      <w:lvlText w:val=""/>
      <w:lvlJc w:val="left"/>
      <w:pPr>
        <w:ind w:left="5040" w:hanging="360"/>
      </w:pPr>
      <w:rPr>
        <w:rFonts w:ascii="Symbol" w:hAnsi="Symbol" w:hint="default"/>
      </w:rPr>
    </w:lvl>
    <w:lvl w:ilvl="7" w:tplc="33DA8CB4">
      <w:start w:val="1"/>
      <w:numFmt w:val="bullet"/>
      <w:lvlText w:val="o"/>
      <w:lvlJc w:val="left"/>
      <w:pPr>
        <w:ind w:left="5760" w:hanging="360"/>
      </w:pPr>
      <w:rPr>
        <w:rFonts w:ascii="Courier New" w:hAnsi="Courier New" w:hint="default"/>
      </w:rPr>
    </w:lvl>
    <w:lvl w:ilvl="8" w:tplc="7F8A7978">
      <w:start w:val="1"/>
      <w:numFmt w:val="bullet"/>
      <w:lvlText w:val=""/>
      <w:lvlJc w:val="left"/>
      <w:pPr>
        <w:ind w:left="6480" w:hanging="360"/>
      </w:pPr>
      <w:rPr>
        <w:rFonts w:ascii="Wingdings" w:hAnsi="Wingdings" w:hint="default"/>
      </w:rPr>
    </w:lvl>
  </w:abstractNum>
  <w:abstractNum w:abstractNumId="32" w15:restartNumberingAfterBreak="0">
    <w:nsid w:val="282B9CF5"/>
    <w:multiLevelType w:val="hybridMultilevel"/>
    <w:tmpl w:val="02E68D8E"/>
    <w:lvl w:ilvl="0" w:tplc="E6E6B9D8">
      <w:start w:val="1"/>
      <w:numFmt w:val="bullet"/>
      <w:lvlText w:val=""/>
      <w:lvlJc w:val="left"/>
      <w:pPr>
        <w:ind w:left="720" w:hanging="360"/>
      </w:pPr>
      <w:rPr>
        <w:rFonts w:ascii="Symbol" w:hAnsi="Symbol" w:hint="default"/>
      </w:rPr>
    </w:lvl>
    <w:lvl w:ilvl="1" w:tplc="0D12BA0E">
      <w:start w:val="1"/>
      <w:numFmt w:val="bullet"/>
      <w:lvlText w:val="o"/>
      <w:lvlJc w:val="left"/>
      <w:pPr>
        <w:ind w:left="1440" w:hanging="360"/>
      </w:pPr>
      <w:rPr>
        <w:rFonts w:ascii="Courier New" w:hAnsi="Courier New" w:hint="default"/>
      </w:rPr>
    </w:lvl>
    <w:lvl w:ilvl="2" w:tplc="51801C78">
      <w:start w:val="1"/>
      <w:numFmt w:val="bullet"/>
      <w:lvlText w:val=""/>
      <w:lvlJc w:val="left"/>
      <w:pPr>
        <w:ind w:left="2160" w:hanging="360"/>
      </w:pPr>
      <w:rPr>
        <w:rFonts w:ascii="Wingdings" w:hAnsi="Wingdings" w:hint="default"/>
      </w:rPr>
    </w:lvl>
    <w:lvl w:ilvl="3" w:tplc="98C2EF82">
      <w:start w:val="1"/>
      <w:numFmt w:val="bullet"/>
      <w:lvlText w:val=""/>
      <w:lvlJc w:val="left"/>
      <w:pPr>
        <w:ind w:left="2880" w:hanging="360"/>
      </w:pPr>
      <w:rPr>
        <w:rFonts w:ascii="Symbol" w:hAnsi="Symbol" w:hint="default"/>
      </w:rPr>
    </w:lvl>
    <w:lvl w:ilvl="4" w:tplc="D8281B74">
      <w:start w:val="1"/>
      <w:numFmt w:val="bullet"/>
      <w:lvlText w:val="o"/>
      <w:lvlJc w:val="left"/>
      <w:pPr>
        <w:ind w:left="3600" w:hanging="360"/>
      </w:pPr>
      <w:rPr>
        <w:rFonts w:ascii="Courier New" w:hAnsi="Courier New" w:hint="default"/>
      </w:rPr>
    </w:lvl>
    <w:lvl w:ilvl="5" w:tplc="89064996">
      <w:start w:val="1"/>
      <w:numFmt w:val="bullet"/>
      <w:lvlText w:val=""/>
      <w:lvlJc w:val="left"/>
      <w:pPr>
        <w:ind w:left="4320" w:hanging="360"/>
      </w:pPr>
      <w:rPr>
        <w:rFonts w:ascii="Wingdings" w:hAnsi="Wingdings" w:hint="default"/>
      </w:rPr>
    </w:lvl>
    <w:lvl w:ilvl="6" w:tplc="4D94B7C2">
      <w:start w:val="1"/>
      <w:numFmt w:val="bullet"/>
      <w:lvlText w:val=""/>
      <w:lvlJc w:val="left"/>
      <w:pPr>
        <w:ind w:left="5040" w:hanging="360"/>
      </w:pPr>
      <w:rPr>
        <w:rFonts w:ascii="Symbol" w:hAnsi="Symbol" w:hint="default"/>
      </w:rPr>
    </w:lvl>
    <w:lvl w:ilvl="7" w:tplc="FE12B07A">
      <w:start w:val="1"/>
      <w:numFmt w:val="bullet"/>
      <w:lvlText w:val="o"/>
      <w:lvlJc w:val="left"/>
      <w:pPr>
        <w:ind w:left="5760" w:hanging="360"/>
      </w:pPr>
      <w:rPr>
        <w:rFonts w:ascii="Courier New" w:hAnsi="Courier New" w:hint="default"/>
      </w:rPr>
    </w:lvl>
    <w:lvl w:ilvl="8" w:tplc="B4A0E806">
      <w:start w:val="1"/>
      <w:numFmt w:val="bullet"/>
      <w:lvlText w:val=""/>
      <w:lvlJc w:val="left"/>
      <w:pPr>
        <w:ind w:left="6480" w:hanging="360"/>
      </w:pPr>
      <w:rPr>
        <w:rFonts w:ascii="Wingdings" w:hAnsi="Wingdings" w:hint="default"/>
      </w:rPr>
    </w:lvl>
  </w:abstractNum>
  <w:abstractNum w:abstractNumId="33" w15:restartNumberingAfterBreak="0">
    <w:nsid w:val="28D77415"/>
    <w:multiLevelType w:val="hybridMultilevel"/>
    <w:tmpl w:val="28A2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875B01"/>
    <w:multiLevelType w:val="hybridMultilevel"/>
    <w:tmpl w:val="47168152"/>
    <w:lvl w:ilvl="0" w:tplc="C0DE9794">
      <w:start w:val="1"/>
      <w:numFmt w:val="bullet"/>
      <w:lvlText w:val=""/>
      <w:lvlJc w:val="left"/>
      <w:pPr>
        <w:ind w:left="720" w:hanging="360"/>
      </w:pPr>
      <w:rPr>
        <w:rFonts w:ascii="Wingdings" w:hAnsi="Wingdings" w:hint="default"/>
      </w:rPr>
    </w:lvl>
    <w:lvl w:ilvl="1" w:tplc="9BE2B90C">
      <w:start w:val="1"/>
      <w:numFmt w:val="bullet"/>
      <w:lvlText w:val="o"/>
      <w:lvlJc w:val="left"/>
      <w:pPr>
        <w:ind w:left="1440" w:hanging="360"/>
      </w:pPr>
      <w:rPr>
        <w:rFonts w:ascii="Courier New" w:hAnsi="Courier New" w:hint="default"/>
      </w:rPr>
    </w:lvl>
    <w:lvl w:ilvl="2" w:tplc="82C09A2A">
      <w:start w:val="1"/>
      <w:numFmt w:val="bullet"/>
      <w:lvlText w:val=""/>
      <w:lvlJc w:val="left"/>
      <w:pPr>
        <w:ind w:left="2160" w:hanging="360"/>
      </w:pPr>
      <w:rPr>
        <w:rFonts w:ascii="Wingdings" w:hAnsi="Wingdings" w:hint="default"/>
      </w:rPr>
    </w:lvl>
    <w:lvl w:ilvl="3" w:tplc="A83ED6BE">
      <w:start w:val="1"/>
      <w:numFmt w:val="bullet"/>
      <w:lvlText w:val=""/>
      <w:lvlJc w:val="left"/>
      <w:pPr>
        <w:ind w:left="2880" w:hanging="360"/>
      </w:pPr>
      <w:rPr>
        <w:rFonts w:ascii="Symbol" w:hAnsi="Symbol" w:hint="default"/>
      </w:rPr>
    </w:lvl>
    <w:lvl w:ilvl="4" w:tplc="C0FC3640">
      <w:start w:val="1"/>
      <w:numFmt w:val="bullet"/>
      <w:lvlText w:val="o"/>
      <w:lvlJc w:val="left"/>
      <w:pPr>
        <w:ind w:left="3600" w:hanging="360"/>
      </w:pPr>
      <w:rPr>
        <w:rFonts w:ascii="Courier New" w:hAnsi="Courier New" w:hint="default"/>
      </w:rPr>
    </w:lvl>
    <w:lvl w:ilvl="5" w:tplc="7CB82740">
      <w:start w:val="1"/>
      <w:numFmt w:val="bullet"/>
      <w:lvlText w:val=""/>
      <w:lvlJc w:val="left"/>
      <w:pPr>
        <w:ind w:left="4320" w:hanging="360"/>
      </w:pPr>
      <w:rPr>
        <w:rFonts w:ascii="Wingdings" w:hAnsi="Wingdings" w:hint="default"/>
      </w:rPr>
    </w:lvl>
    <w:lvl w:ilvl="6" w:tplc="0B70168E">
      <w:start w:val="1"/>
      <w:numFmt w:val="bullet"/>
      <w:lvlText w:val=""/>
      <w:lvlJc w:val="left"/>
      <w:pPr>
        <w:ind w:left="5040" w:hanging="360"/>
      </w:pPr>
      <w:rPr>
        <w:rFonts w:ascii="Symbol" w:hAnsi="Symbol" w:hint="default"/>
      </w:rPr>
    </w:lvl>
    <w:lvl w:ilvl="7" w:tplc="A7BA3136">
      <w:start w:val="1"/>
      <w:numFmt w:val="bullet"/>
      <w:lvlText w:val="o"/>
      <w:lvlJc w:val="left"/>
      <w:pPr>
        <w:ind w:left="5760" w:hanging="360"/>
      </w:pPr>
      <w:rPr>
        <w:rFonts w:ascii="Courier New" w:hAnsi="Courier New" w:hint="default"/>
      </w:rPr>
    </w:lvl>
    <w:lvl w:ilvl="8" w:tplc="42A896D0">
      <w:start w:val="1"/>
      <w:numFmt w:val="bullet"/>
      <w:lvlText w:val=""/>
      <w:lvlJc w:val="left"/>
      <w:pPr>
        <w:ind w:left="6480" w:hanging="360"/>
      </w:pPr>
      <w:rPr>
        <w:rFonts w:ascii="Wingdings" w:hAnsi="Wingdings" w:hint="default"/>
      </w:rPr>
    </w:lvl>
  </w:abstractNum>
  <w:abstractNum w:abstractNumId="35" w15:restartNumberingAfterBreak="0">
    <w:nsid w:val="29FA1D30"/>
    <w:multiLevelType w:val="hybridMultilevel"/>
    <w:tmpl w:val="BADAE706"/>
    <w:lvl w:ilvl="0" w:tplc="5DE80FC2">
      <w:start w:val="1"/>
      <w:numFmt w:val="bullet"/>
      <w:lvlText w:val=""/>
      <w:lvlJc w:val="left"/>
      <w:pPr>
        <w:ind w:left="720" w:hanging="360"/>
      </w:pPr>
      <w:rPr>
        <w:rFonts w:ascii="Symbol" w:hAnsi="Symbol" w:hint="default"/>
      </w:rPr>
    </w:lvl>
    <w:lvl w:ilvl="1" w:tplc="C9B6CB38">
      <w:start w:val="1"/>
      <w:numFmt w:val="bullet"/>
      <w:lvlText w:val="o"/>
      <w:lvlJc w:val="left"/>
      <w:pPr>
        <w:ind w:left="1440" w:hanging="360"/>
      </w:pPr>
      <w:rPr>
        <w:rFonts w:ascii="Courier New" w:hAnsi="Courier New" w:hint="default"/>
      </w:rPr>
    </w:lvl>
    <w:lvl w:ilvl="2" w:tplc="B926964A">
      <w:start w:val="1"/>
      <w:numFmt w:val="bullet"/>
      <w:lvlText w:val=""/>
      <w:lvlJc w:val="left"/>
      <w:pPr>
        <w:ind w:left="2160" w:hanging="360"/>
      </w:pPr>
      <w:rPr>
        <w:rFonts w:ascii="Wingdings" w:hAnsi="Wingdings" w:hint="default"/>
      </w:rPr>
    </w:lvl>
    <w:lvl w:ilvl="3" w:tplc="097A09D4">
      <w:start w:val="1"/>
      <w:numFmt w:val="bullet"/>
      <w:lvlText w:val=""/>
      <w:lvlJc w:val="left"/>
      <w:pPr>
        <w:ind w:left="2880" w:hanging="360"/>
      </w:pPr>
      <w:rPr>
        <w:rFonts w:ascii="Symbol" w:hAnsi="Symbol" w:hint="default"/>
      </w:rPr>
    </w:lvl>
    <w:lvl w:ilvl="4" w:tplc="86804160">
      <w:start w:val="1"/>
      <w:numFmt w:val="bullet"/>
      <w:lvlText w:val="o"/>
      <w:lvlJc w:val="left"/>
      <w:pPr>
        <w:ind w:left="3600" w:hanging="360"/>
      </w:pPr>
      <w:rPr>
        <w:rFonts w:ascii="Courier New" w:hAnsi="Courier New" w:hint="default"/>
      </w:rPr>
    </w:lvl>
    <w:lvl w:ilvl="5" w:tplc="7E60CE3A">
      <w:start w:val="1"/>
      <w:numFmt w:val="bullet"/>
      <w:lvlText w:val=""/>
      <w:lvlJc w:val="left"/>
      <w:pPr>
        <w:ind w:left="4320" w:hanging="360"/>
      </w:pPr>
      <w:rPr>
        <w:rFonts w:ascii="Wingdings" w:hAnsi="Wingdings" w:hint="default"/>
      </w:rPr>
    </w:lvl>
    <w:lvl w:ilvl="6" w:tplc="05061940">
      <w:start w:val="1"/>
      <w:numFmt w:val="bullet"/>
      <w:lvlText w:val=""/>
      <w:lvlJc w:val="left"/>
      <w:pPr>
        <w:ind w:left="5040" w:hanging="360"/>
      </w:pPr>
      <w:rPr>
        <w:rFonts w:ascii="Symbol" w:hAnsi="Symbol" w:hint="default"/>
      </w:rPr>
    </w:lvl>
    <w:lvl w:ilvl="7" w:tplc="30964336">
      <w:start w:val="1"/>
      <w:numFmt w:val="bullet"/>
      <w:lvlText w:val="o"/>
      <w:lvlJc w:val="left"/>
      <w:pPr>
        <w:ind w:left="5760" w:hanging="360"/>
      </w:pPr>
      <w:rPr>
        <w:rFonts w:ascii="Courier New" w:hAnsi="Courier New" w:hint="default"/>
      </w:rPr>
    </w:lvl>
    <w:lvl w:ilvl="8" w:tplc="EC32EDB6">
      <w:start w:val="1"/>
      <w:numFmt w:val="bullet"/>
      <w:lvlText w:val=""/>
      <w:lvlJc w:val="left"/>
      <w:pPr>
        <w:ind w:left="6480" w:hanging="360"/>
      </w:pPr>
      <w:rPr>
        <w:rFonts w:ascii="Wingdings" w:hAnsi="Wingdings" w:hint="default"/>
      </w:rPr>
    </w:lvl>
  </w:abstractNum>
  <w:abstractNum w:abstractNumId="36" w15:restartNumberingAfterBreak="0">
    <w:nsid w:val="2A24C71E"/>
    <w:multiLevelType w:val="hybridMultilevel"/>
    <w:tmpl w:val="DB1EB92A"/>
    <w:lvl w:ilvl="0" w:tplc="1A7425D6">
      <w:start w:val="1"/>
      <w:numFmt w:val="bullet"/>
      <w:lvlText w:val=""/>
      <w:lvlJc w:val="left"/>
      <w:pPr>
        <w:ind w:left="720" w:hanging="360"/>
      </w:pPr>
      <w:rPr>
        <w:rFonts w:ascii="Symbol" w:hAnsi="Symbol" w:hint="default"/>
      </w:rPr>
    </w:lvl>
    <w:lvl w:ilvl="1" w:tplc="F572DEF6">
      <w:start w:val="1"/>
      <w:numFmt w:val="bullet"/>
      <w:lvlText w:val="o"/>
      <w:lvlJc w:val="left"/>
      <w:pPr>
        <w:ind w:left="1440" w:hanging="360"/>
      </w:pPr>
      <w:rPr>
        <w:rFonts w:ascii="Courier New" w:hAnsi="Courier New" w:hint="default"/>
      </w:rPr>
    </w:lvl>
    <w:lvl w:ilvl="2" w:tplc="4178ED22">
      <w:start w:val="1"/>
      <w:numFmt w:val="bullet"/>
      <w:lvlText w:val=""/>
      <w:lvlJc w:val="left"/>
      <w:pPr>
        <w:ind w:left="2160" w:hanging="360"/>
      </w:pPr>
      <w:rPr>
        <w:rFonts w:ascii="Wingdings" w:hAnsi="Wingdings" w:hint="default"/>
      </w:rPr>
    </w:lvl>
    <w:lvl w:ilvl="3" w:tplc="CB54CFC2">
      <w:start w:val="1"/>
      <w:numFmt w:val="bullet"/>
      <w:lvlText w:val=""/>
      <w:lvlJc w:val="left"/>
      <w:pPr>
        <w:ind w:left="2880" w:hanging="360"/>
      </w:pPr>
      <w:rPr>
        <w:rFonts w:ascii="Symbol" w:hAnsi="Symbol" w:hint="default"/>
      </w:rPr>
    </w:lvl>
    <w:lvl w:ilvl="4" w:tplc="F4E46506">
      <w:start w:val="1"/>
      <w:numFmt w:val="bullet"/>
      <w:lvlText w:val="o"/>
      <w:lvlJc w:val="left"/>
      <w:pPr>
        <w:ind w:left="3600" w:hanging="360"/>
      </w:pPr>
      <w:rPr>
        <w:rFonts w:ascii="Courier New" w:hAnsi="Courier New" w:hint="default"/>
      </w:rPr>
    </w:lvl>
    <w:lvl w:ilvl="5" w:tplc="329C0150">
      <w:start w:val="1"/>
      <w:numFmt w:val="bullet"/>
      <w:lvlText w:val=""/>
      <w:lvlJc w:val="left"/>
      <w:pPr>
        <w:ind w:left="4320" w:hanging="360"/>
      </w:pPr>
      <w:rPr>
        <w:rFonts w:ascii="Wingdings" w:hAnsi="Wingdings" w:hint="default"/>
      </w:rPr>
    </w:lvl>
    <w:lvl w:ilvl="6" w:tplc="C9D45F80">
      <w:start w:val="1"/>
      <w:numFmt w:val="bullet"/>
      <w:lvlText w:val=""/>
      <w:lvlJc w:val="left"/>
      <w:pPr>
        <w:ind w:left="5040" w:hanging="360"/>
      </w:pPr>
      <w:rPr>
        <w:rFonts w:ascii="Symbol" w:hAnsi="Symbol" w:hint="default"/>
      </w:rPr>
    </w:lvl>
    <w:lvl w:ilvl="7" w:tplc="05F604E8">
      <w:start w:val="1"/>
      <w:numFmt w:val="bullet"/>
      <w:lvlText w:val="o"/>
      <w:lvlJc w:val="left"/>
      <w:pPr>
        <w:ind w:left="5760" w:hanging="360"/>
      </w:pPr>
      <w:rPr>
        <w:rFonts w:ascii="Courier New" w:hAnsi="Courier New" w:hint="default"/>
      </w:rPr>
    </w:lvl>
    <w:lvl w:ilvl="8" w:tplc="AB02FB4E">
      <w:start w:val="1"/>
      <w:numFmt w:val="bullet"/>
      <w:lvlText w:val=""/>
      <w:lvlJc w:val="left"/>
      <w:pPr>
        <w:ind w:left="6480" w:hanging="360"/>
      </w:pPr>
      <w:rPr>
        <w:rFonts w:ascii="Wingdings" w:hAnsi="Wingdings" w:hint="default"/>
      </w:rPr>
    </w:lvl>
  </w:abstractNum>
  <w:abstractNum w:abstractNumId="37" w15:restartNumberingAfterBreak="0">
    <w:nsid w:val="2AA9A95C"/>
    <w:multiLevelType w:val="hybridMultilevel"/>
    <w:tmpl w:val="154EABBC"/>
    <w:lvl w:ilvl="0" w:tplc="D6AAF1D6">
      <w:start w:val="1"/>
      <w:numFmt w:val="decimal"/>
      <w:lvlText w:val="%1."/>
      <w:lvlJc w:val="left"/>
      <w:pPr>
        <w:ind w:left="720" w:hanging="360"/>
      </w:pPr>
    </w:lvl>
    <w:lvl w:ilvl="1" w:tplc="5B8EE098">
      <w:start w:val="1"/>
      <w:numFmt w:val="lowerLetter"/>
      <w:lvlText w:val="%2."/>
      <w:lvlJc w:val="left"/>
      <w:pPr>
        <w:ind w:left="1440" w:hanging="360"/>
      </w:pPr>
    </w:lvl>
    <w:lvl w:ilvl="2" w:tplc="DB002C5A">
      <w:start w:val="1"/>
      <w:numFmt w:val="lowerRoman"/>
      <w:lvlText w:val="%3."/>
      <w:lvlJc w:val="right"/>
      <w:pPr>
        <w:ind w:left="2160" w:hanging="180"/>
      </w:pPr>
    </w:lvl>
    <w:lvl w:ilvl="3" w:tplc="DB2CC578">
      <w:start w:val="1"/>
      <w:numFmt w:val="decimal"/>
      <w:lvlText w:val="%4."/>
      <w:lvlJc w:val="left"/>
      <w:pPr>
        <w:ind w:left="2880" w:hanging="360"/>
      </w:pPr>
    </w:lvl>
    <w:lvl w:ilvl="4" w:tplc="3E4E8DC2">
      <w:start w:val="1"/>
      <w:numFmt w:val="lowerLetter"/>
      <w:lvlText w:val="%5."/>
      <w:lvlJc w:val="left"/>
      <w:pPr>
        <w:ind w:left="3600" w:hanging="360"/>
      </w:pPr>
    </w:lvl>
    <w:lvl w:ilvl="5" w:tplc="B49EA510">
      <w:start w:val="1"/>
      <w:numFmt w:val="lowerRoman"/>
      <w:lvlText w:val="%6."/>
      <w:lvlJc w:val="right"/>
      <w:pPr>
        <w:ind w:left="4320" w:hanging="180"/>
      </w:pPr>
    </w:lvl>
    <w:lvl w:ilvl="6" w:tplc="CCA20EAC">
      <w:start w:val="1"/>
      <w:numFmt w:val="decimal"/>
      <w:lvlText w:val="%7."/>
      <w:lvlJc w:val="left"/>
      <w:pPr>
        <w:ind w:left="5040" w:hanging="360"/>
      </w:pPr>
    </w:lvl>
    <w:lvl w:ilvl="7" w:tplc="4BE2852E">
      <w:start w:val="1"/>
      <w:numFmt w:val="lowerLetter"/>
      <w:lvlText w:val="%8."/>
      <w:lvlJc w:val="left"/>
      <w:pPr>
        <w:ind w:left="5760" w:hanging="360"/>
      </w:pPr>
    </w:lvl>
    <w:lvl w:ilvl="8" w:tplc="A85442A8">
      <w:start w:val="1"/>
      <w:numFmt w:val="lowerRoman"/>
      <w:lvlText w:val="%9."/>
      <w:lvlJc w:val="right"/>
      <w:pPr>
        <w:ind w:left="6480" w:hanging="180"/>
      </w:pPr>
    </w:lvl>
  </w:abstractNum>
  <w:abstractNum w:abstractNumId="38" w15:restartNumberingAfterBreak="0">
    <w:nsid w:val="2AB57860"/>
    <w:multiLevelType w:val="hybridMultilevel"/>
    <w:tmpl w:val="A8B0E242"/>
    <w:lvl w:ilvl="0" w:tplc="A9EAE17E">
      <w:start w:val="1"/>
      <w:numFmt w:val="bullet"/>
      <w:lvlText w:val=""/>
      <w:lvlJc w:val="left"/>
      <w:pPr>
        <w:ind w:left="720" w:hanging="360"/>
      </w:pPr>
      <w:rPr>
        <w:rFonts w:ascii="Symbol" w:hAnsi="Symbol" w:hint="default"/>
      </w:rPr>
    </w:lvl>
    <w:lvl w:ilvl="1" w:tplc="4604914C">
      <w:start w:val="1"/>
      <w:numFmt w:val="bullet"/>
      <w:lvlText w:val="o"/>
      <w:lvlJc w:val="left"/>
      <w:pPr>
        <w:ind w:left="1440" w:hanging="360"/>
      </w:pPr>
      <w:rPr>
        <w:rFonts w:ascii="Courier New" w:hAnsi="Courier New" w:hint="default"/>
      </w:rPr>
    </w:lvl>
    <w:lvl w:ilvl="2" w:tplc="A5D2EE5C">
      <w:start w:val="1"/>
      <w:numFmt w:val="bullet"/>
      <w:lvlText w:val=""/>
      <w:lvlJc w:val="left"/>
      <w:pPr>
        <w:ind w:left="2160" w:hanging="360"/>
      </w:pPr>
      <w:rPr>
        <w:rFonts w:ascii="Wingdings" w:hAnsi="Wingdings" w:hint="default"/>
      </w:rPr>
    </w:lvl>
    <w:lvl w:ilvl="3" w:tplc="F78098AC">
      <w:start w:val="1"/>
      <w:numFmt w:val="bullet"/>
      <w:lvlText w:val=""/>
      <w:lvlJc w:val="left"/>
      <w:pPr>
        <w:ind w:left="2880" w:hanging="360"/>
      </w:pPr>
      <w:rPr>
        <w:rFonts w:ascii="Symbol" w:hAnsi="Symbol" w:hint="default"/>
      </w:rPr>
    </w:lvl>
    <w:lvl w:ilvl="4" w:tplc="9E76BCA8">
      <w:start w:val="1"/>
      <w:numFmt w:val="bullet"/>
      <w:lvlText w:val="o"/>
      <w:lvlJc w:val="left"/>
      <w:pPr>
        <w:ind w:left="3600" w:hanging="360"/>
      </w:pPr>
      <w:rPr>
        <w:rFonts w:ascii="Courier New" w:hAnsi="Courier New" w:hint="default"/>
      </w:rPr>
    </w:lvl>
    <w:lvl w:ilvl="5" w:tplc="F1A034C4">
      <w:start w:val="1"/>
      <w:numFmt w:val="bullet"/>
      <w:lvlText w:val=""/>
      <w:lvlJc w:val="left"/>
      <w:pPr>
        <w:ind w:left="4320" w:hanging="360"/>
      </w:pPr>
      <w:rPr>
        <w:rFonts w:ascii="Wingdings" w:hAnsi="Wingdings" w:hint="default"/>
      </w:rPr>
    </w:lvl>
    <w:lvl w:ilvl="6" w:tplc="8AC4E872">
      <w:start w:val="1"/>
      <w:numFmt w:val="bullet"/>
      <w:lvlText w:val=""/>
      <w:lvlJc w:val="left"/>
      <w:pPr>
        <w:ind w:left="5040" w:hanging="360"/>
      </w:pPr>
      <w:rPr>
        <w:rFonts w:ascii="Symbol" w:hAnsi="Symbol" w:hint="default"/>
      </w:rPr>
    </w:lvl>
    <w:lvl w:ilvl="7" w:tplc="25E059D6">
      <w:start w:val="1"/>
      <w:numFmt w:val="bullet"/>
      <w:lvlText w:val="o"/>
      <w:lvlJc w:val="left"/>
      <w:pPr>
        <w:ind w:left="5760" w:hanging="360"/>
      </w:pPr>
      <w:rPr>
        <w:rFonts w:ascii="Courier New" w:hAnsi="Courier New" w:hint="default"/>
      </w:rPr>
    </w:lvl>
    <w:lvl w:ilvl="8" w:tplc="DB78303E">
      <w:start w:val="1"/>
      <w:numFmt w:val="bullet"/>
      <w:lvlText w:val=""/>
      <w:lvlJc w:val="left"/>
      <w:pPr>
        <w:ind w:left="6480" w:hanging="360"/>
      </w:pPr>
      <w:rPr>
        <w:rFonts w:ascii="Wingdings" w:hAnsi="Wingdings" w:hint="default"/>
      </w:rPr>
    </w:lvl>
  </w:abstractNum>
  <w:abstractNum w:abstractNumId="39" w15:restartNumberingAfterBreak="0">
    <w:nsid w:val="2AD51786"/>
    <w:multiLevelType w:val="hybridMultilevel"/>
    <w:tmpl w:val="22B28038"/>
    <w:lvl w:ilvl="0" w:tplc="4A2AB396">
      <w:start w:val="1"/>
      <w:numFmt w:val="bullet"/>
      <w:lvlText w:val=""/>
      <w:lvlJc w:val="left"/>
      <w:pPr>
        <w:ind w:left="720" w:hanging="360"/>
      </w:pPr>
      <w:rPr>
        <w:rFonts w:ascii="Symbol" w:hAnsi="Symbol" w:hint="default"/>
      </w:rPr>
    </w:lvl>
    <w:lvl w:ilvl="1" w:tplc="F53EF32A">
      <w:start w:val="1"/>
      <w:numFmt w:val="bullet"/>
      <w:lvlText w:val="o"/>
      <w:lvlJc w:val="left"/>
      <w:pPr>
        <w:ind w:left="1440" w:hanging="360"/>
      </w:pPr>
      <w:rPr>
        <w:rFonts w:ascii="Courier New" w:hAnsi="Courier New" w:hint="default"/>
      </w:rPr>
    </w:lvl>
    <w:lvl w:ilvl="2" w:tplc="3048A100">
      <w:start w:val="1"/>
      <w:numFmt w:val="bullet"/>
      <w:lvlText w:val=""/>
      <w:lvlJc w:val="left"/>
      <w:pPr>
        <w:ind w:left="2160" w:hanging="360"/>
      </w:pPr>
      <w:rPr>
        <w:rFonts w:ascii="Wingdings" w:hAnsi="Wingdings" w:hint="default"/>
      </w:rPr>
    </w:lvl>
    <w:lvl w:ilvl="3" w:tplc="05B8C1CC">
      <w:start w:val="1"/>
      <w:numFmt w:val="bullet"/>
      <w:lvlText w:val=""/>
      <w:lvlJc w:val="left"/>
      <w:pPr>
        <w:ind w:left="2880" w:hanging="360"/>
      </w:pPr>
      <w:rPr>
        <w:rFonts w:ascii="Symbol" w:hAnsi="Symbol" w:hint="default"/>
      </w:rPr>
    </w:lvl>
    <w:lvl w:ilvl="4" w:tplc="40926ABE">
      <w:start w:val="1"/>
      <w:numFmt w:val="bullet"/>
      <w:lvlText w:val="o"/>
      <w:lvlJc w:val="left"/>
      <w:pPr>
        <w:ind w:left="3600" w:hanging="360"/>
      </w:pPr>
      <w:rPr>
        <w:rFonts w:ascii="Courier New" w:hAnsi="Courier New" w:hint="default"/>
      </w:rPr>
    </w:lvl>
    <w:lvl w:ilvl="5" w:tplc="8552FCBC">
      <w:start w:val="1"/>
      <w:numFmt w:val="bullet"/>
      <w:lvlText w:val=""/>
      <w:lvlJc w:val="left"/>
      <w:pPr>
        <w:ind w:left="4320" w:hanging="360"/>
      </w:pPr>
      <w:rPr>
        <w:rFonts w:ascii="Wingdings" w:hAnsi="Wingdings" w:hint="default"/>
      </w:rPr>
    </w:lvl>
    <w:lvl w:ilvl="6" w:tplc="40DEE88A">
      <w:start w:val="1"/>
      <w:numFmt w:val="bullet"/>
      <w:lvlText w:val=""/>
      <w:lvlJc w:val="left"/>
      <w:pPr>
        <w:ind w:left="5040" w:hanging="360"/>
      </w:pPr>
      <w:rPr>
        <w:rFonts w:ascii="Symbol" w:hAnsi="Symbol" w:hint="default"/>
      </w:rPr>
    </w:lvl>
    <w:lvl w:ilvl="7" w:tplc="8A52FD00">
      <w:start w:val="1"/>
      <w:numFmt w:val="bullet"/>
      <w:lvlText w:val="o"/>
      <w:lvlJc w:val="left"/>
      <w:pPr>
        <w:ind w:left="5760" w:hanging="360"/>
      </w:pPr>
      <w:rPr>
        <w:rFonts w:ascii="Courier New" w:hAnsi="Courier New" w:hint="default"/>
      </w:rPr>
    </w:lvl>
    <w:lvl w:ilvl="8" w:tplc="A7644FB2">
      <w:start w:val="1"/>
      <w:numFmt w:val="bullet"/>
      <w:lvlText w:val=""/>
      <w:lvlJc w:val="left"/>
      <w:pPr>
        <w:ind w:left="6480" w:hanging="360"/>
      </w:pPr>
      <w:rPr>
        <w:rFonts w:ascii="Wingdings" w:hAnsi="Wingdings" w:hint="default"/>
      </w:rPr>
    </w:lvl>
  </w:abstractNum>
  <w:abstractNum w:abstractNumId="40" w15:restartNumberingAfterBreak="0">
    <w:nsid w:val="2BCD6FD6"/>
    <w:multiLevelType w:val="hybridMultilevel"/>
    <w:tmpl w:val="EA9ABE8C"/>
    <w:lvl w:ilvl="0" w:tplc="975654D4">
      <w:start w:val="1"/>
      <w:numFmt w:val="bullet"/>
      <w:lvlText w:val=""/>
      <w:lvlJc w:val="left"/>
      <w:pPr>
        <w:ind w:left="720" w:hanging="360"/>
      </w:pPr>
      <w:rPr>
        <w:rFonts w:ascii="Wingdings" w:hAnsi="Wingdings" w:hint="default"/>
      </w:rPr>
    </w:lvl>
    <w:lvl w:ilvl="1" w:tplc="D0C0CDC4">
      <w:start w:val="1"/>
      <w:numFmt w:val="bullet"/>
      <w:lvlText w:val="o"/>
      <w:lvlJc w:val="left"/>
      <w:pPr>
        <w:ind w:left="1440" w:hanging="360"/>
      </w:pPr>
      <w:rPr>
        <w:rFonts w:ascii="Courier New" w:hAnsi="Courier New" w:hint="default"/>
      </w:rPr>
    </w:lvl>
    <w:lvl w:ilvl="2" w:tplc="7DEC36B6">
      <w:start w:val="1"/>
      <w:numFmt w:val="bullet"/>
      <w:lvlText w:val=""/>
      <w:lvlJc w:val="left"/>
      <w:pPr>
        <w:ind w:left="2160" w:hanging="360"/>
      </w:pPr>
      <w:rPr>
        <w:rFonts w:ascii="Wingdings" w:hAnsi="Wingdings" w:hint="default"/>
      </w:rPr>
    </w:lvl>
    <w:lvl w:ilvl="3" w:tplc="6824C7CC">
      <w:start w:val="1"/>
      <w:numFmt w:val="bullet"/>
      <w:lvlText w:val=""/>
      <w:lvlJc w:val="left"/>
      <w:pPr>
        <w:ind w:left="2880" w:hanging="360"/>
      </w:pPr>
      <w:rPr>
        <w:rFonts w:ascii="Symbol" w:hAnsi="Symbol" w:hint="default"/>
      </w:rPr>
    </w:lvl>
    <w:lvl w:ilvl="4" w:tplc="619E7736">
      <w:start w:val="1"/>
      <w:numFmt w:val="bullet"/>
      <w:lvlText w:val="o"/>
      <w:lvlJc w:val="left"/>
      <w:pPr>
        <w:ind w:left="3600" w:hanging="360"/>
      </w:pPr>
      <w:rPr>
        <w:rFonts w:ascii="Courier New" w:hAnsi="Courier New" w:hint="default"/>
      </w:rPr>
    </w:lvl>
    <w:lvl w:ilvl="5" w:tplc="DB0CE310">
      <w:start w:val="1"/>
      <w:numFmt w:val="bullet"/>
      <w:lvlText w:val=""/>
      <w:lvlJc w:val="left"/>
      <w:pPr>
        <w:ind w:left="4320" w:hanging="360"/>
      </w:pPr>
      <w:rPr>
        <w:rFonts w:ascii="Wingdings" w:hAnsi="Wingdings" w:hint="default"/>
      </w:rPr>
    </w:lvl>
    <w:lvl w:ilvl="6" w:tplc="851AB170">
      <w:start w:val="1"/>
      <w:numFmt w:val="bullet"/>
      <w:lvlText w:val=""/>
      <w:lvlJc w:val="left"/>
      <w:pPr>
        <w:ind w:left="5040" w:hanging="360"/>
      </w:pPr>
      <w:rPr>
        <w:rFonts w:ascii="Symbol" w:hAnsi="Symbol" w:hint="default"/>
      </w:rPr>
    </w:lvl>
    <w:lvl w:ilvl="7" w:tplc="920C4298">
      <w:start w:val="1"/>
      <w:numFmt w:val="bullet"/>
      <w:lvlText w:val="o"/>
      <w:lvlJc w:val="left"/>
      <w:pPr>
        <w:ind w:left="5760" w:hanging="360"/>
      </w:pPr>
      <w:rPr>
        <w:rFonts w:ascii="Courier New" w:hAnsi="Courier New" w:hint="default"/>
      </w:rPr>
    </w:lvl>
    <w:lvl w:ilvl="8" w:tplc="28BE5066">
      <w:start w:val="1"/>
      <w:numFmt w:val="bullet"/>
      <w:lvlText w:val=""/>
      <w:lvlJc w:val="left"/>
      <w:pPr>
        <w:ind w:left="6480" w:hanging="360"/>
      </w:pPr>
      <w:rPr>
        <w:rFonts w:ascii="Wingdings" w:hAnsi="Wingdings" w:hint="default"/>
      </w:rPr>
    </w:lvl>
  </w:abstractNum>
  <w:abstractNum w:abstractNumId="41" w15:restartNumberingAfterBreak="0">
    <w:nsid w:val="2D40CAB0"/>
    <w:multiLevelType w:val="hybridMultilevel"/>
    <w:tmpl w:val="786EA676"/>
    <w:lvl w:ilvl="0" w:tplc="97261A2E">
      <w:start w:val="1"/>
      <w:numFmt w:val="bullet"/>
      <w:lvlText w:val=""/>
      <w:lvlJc w:val="left"/>
      <w:pPr>
        <w:ind w:left="720" w:hanging="360"/>
      </w:pPr>
      <w:rPr>
        <w:rFonts w:ascii="Wingdings" w:hAnsi="Wingdings" w:hint="default"/>
      </w:rPr>
    </w:lvl>
    <w:lvl w:ilvl="1" w:tplc="B0380502">
      <w:start w:val="1"/>
      <w:numFmt w:val="bullet"/>
      <w:lvlText w:val="o"/>
      <w:lvlJc w:val="left"/>
      <w:pPr>
        <w:ind w:left="1440" w:hanging="360"/>
      </w:pPr>
      <w:rPr>
        <w:rFonts w:ascii="Courier New" w:hAnsi="Courier New" w:hint="default"/>
      </w:rPr>
    </w:lvl>
    <w:lvl w:ilvl="2" w:tplc="854E6DEC">
      <w:start w:val="1"/>
      <w:numFmt w:val="bullet"/>
      <w:lvlText w:val=""/>
      <w:lvlJc w:val="left"/>
      <w:pPr>
        <w:ind w:left="2160" w:hanging="360"/>
      </w:pPr>
      <w:rPr>
        <w:rFonts w:ascii="Wingdings" w:hAnsi="Wingdings" w:hint="default"/>
      </w:rPr>
    </w:lvl>
    <w:lvl w:ilvl="3" w:tplc="98E8A9B0">
      <w:start w:val="1"/>
      <w:numFmt w:val="bullet"/>
      <w:lvlText w:val=""/>
      <w:lvlJc w:val="left"/>
      <w:pPr>
        <w:ind w:left="2880" w:hanging="360"/>
      </w:pPr>
      <w:rPr>
        <w:rFonts w:ascii="Symbol" w:hAnsi="Symbol" w:hint="default"/>
      </w:rPr>
    </w:lvl>
    <w:lvl w:ilvl="4" w:tplc="636EE980">
      <w:start w:val="1"/>
      <w:numFmt w:val="bullet"/>
      <w:lvlText w:val="o"/>
      <w:lvlJc w:val="left"/>
      <w:pPr>
        <w:ind w:left="3600" w:hanging="360"/>
      </w:pPr>
      <w:rPr>
        <w:rFonts w:ascii="Courier New" w:hAnsi="Courier New" w:hint="default"/>
      </w:rPr>
    </w:lvl>
    <w:lvl w:ilvl="5" w:tplc="6C78D782">
      <w:start w:val="1"/>
      <w:numFmt w:val="bullet"/>
      <w:lvlText w:val=""/>
      <w:lvlJc w:val="left"/>
      <w:pPr>
        <w:ind w:left="4320" w:hanging="360"/>
      </w:pPr>
      <w:rPr>
        <w:rFonts w:ascii="Wingdings" w:hAnsi="Wingdings" w:hint="default"/>
      </w:rPr>
    </w:lvl>
    <w:lvl w:ilvl="6" w:tplc="36C226DE">
      <w:start w:val="1"/>
      <w:numFmt w:val="bullet"/>
      <w:lvlText w:val=""/>
      <w:lvlJc w:val="left"/>
      <w:pPr>
        <w:ind w:left="5040" w:hanging="360"/>
      </w:pPr>
      <w:rPr>
        <w:rFonts w:ascii="Symbol" w:hAnsi="Symbol" w:hint="default"/>
      </w:rPr>
    </w:lvl>
    <w:lvl w:ilvl="7" w:tplc="99E807F4">
      <w:start w:val="1"/>
      <w:numFmt w:val="bullet"/>
      <w:lvlText w:val="o"/>
      <w:lvlJc w:val="left"/>
      <w:pPr>
        <w:ind w:left="5760" w:hanging="360"/>
      </w:pPr>
      <w:rPr>
        <w:rFonts w:ascii="Courier New" w:hAnsi="Courier New" w:hint="default"/>
      </w:rPr>
    </w:lvl>
    <w:lvl w:ilvl="8" w:tplc="95B860B2">
      <w:start w:val="1"/>
      <w:numFmt w:val="bullet"/>
      <w:lvlText w:val=""/>
      <w:lvlJc w:val="left"/>
      <w:pPr>
        <w:ind w:left="6480" w:hanging="360"/>
      </w:pPr>
      <w:rPr>
        <w:rFonts w:ascii="Wingdings" w:hAnsi="Wingdings" w:hint="default"/>
      </w:rPr>
    </w:lvl>
  </w:abstractNum>
  <w:abstractNum w:abstractNumId="42" w15:restartNumberingAfterBreak="0">
    <w:nsid w:val="2DA5B3BC"/>
    <w:multiLevelType w:val="hybridMultilevel"/>
    <w:tmpl w:val="9EAE17BC"/>
    <w:lvl w:ilvl="0" w:tplc="FF54F40A">
      <w:start w:val="1"/>
      <w:numFmt w:val="bullet"/>
      <w:lvlText w:val=""/>
      <w:lvlJc w:val="left"/>
      <w:pPr>
        <w:ind w:left="720" w:hanging="360"/>
      </w:pPr>
      <w:rPr>
        <w:rFonts w:ascii="Wingdings" w:hAnsi="Wingdings" w:hint="default"/>
      </w:rPr>
    </w:lvl>
    <w:lvl w:ilvl="1" w:tplc="E674B264">
      <w:start w:val="1"/>
      <w:numFmt w:val="bullet"/>
      <w:lvlText w:val="o"/>
      <w:lvlJc w:val="left"/>
      <w:pPr>
        <w:ind w:left="1440" w:hanging="360"/>
      </w:pPr>
      <w:rPr>
        <w:rFonts w:ascii="Courier New" w:hAnsi="Courier New" w:hint="default"/>
      </w:rPr>
    </w:lvl>
    <w:lvl w:ilvl="2" w:tplc="42AC2AFE">
      <w:start w:val="1"/>
      <w:numFmt w:val="bullet"/>
      <w:lvlText w:val=""/>
      <w:lvlJc w:val="left"/>
      <w:pPr>
        <w:ind w:left="2160" w:hanging="360"/>
      </w:pPr>
      <w:rPr>
        <w:rFonts w:ascii="Wingdings" w:hAnsi="Wingdings" w:hint="default"/>
      </w:rPr>
    </w:lvl>
    <w:lvl w:ilvl="3" w:tplc="C84A5A82">
      <w:start w:val="1"/>
      <w:numFmt w:val="bullet"/>
      <w:lvlText w:val=""/>
      <w:lvlJc w:val="left"/>
      <w:pPr>
        <w:ind w:left="2880" w:hanging="360"/>
      </w:pPr>
      <w:rPr>
        <w:rFonts w:ascii="Symbol" w:hAnsi="Symbol" w:hint="default"/>
      </w:rPr>
    </w:lvl>
    <w:lvl w:ilvl="4" w:tplc="C040E0D6">
      <w:start w:val="1"/>
      <w:numFmt w:val="bullet"/>
      <w:lvlText w:val="o"/>
      <w:lvlJc w:val="left"/>
      <w:pPr>
        <w:ind w:left="3600" w:hanging="360"/>
      </w:pPr>
      <w:rPr>
        <w:rFonts w:ascii="Courier New" w:hAnsi="Courier New" w:hint="default"/>
      </w:rPr>
    </w:lvl>
    <w:lvl w:ilvl="5" w:tplc="2DD4665C">
      <w:start w:val="1"/>
      <w:numFmt w:val="bullet"/>
      <w:lvlText w:val=""/>
      <w:lvlJc w:val="left"/>
      <w:pPr>
        <w:ind w:left="4320" w:hanging="360"/>
      </w:pPr>
      <w:rPr>
        <w:rFonts w:ascii="Wingdings" w:hAnsi="Wingdings" w:hint="default"/>
      </w:rPr>
    </w:lvl>
    <w:lvl w:ilvl="6" w:tplc="6472D5DC">
      <w:start w:val="1"/>
      <w:numFmt w:val="bullet"/>
      <w:lvlText w:val=""/>
      <w:lvlJc w:val="left"/>
      <w:pPr>
        <w:ind w:left="5040" w:hanging="360"/>
      </w:pPr>
      <w:rPr>
        <w:rFonts w:ascii="Symbol" w:hAnsi="Symbol" w:hint="default"/>
      </w:rPr>
    </w:lvl>
    <w:lvl w:ilvl="7" w:tplc="CF92A164">
      <w:start w:val="1"/>
      <w:numFmt w:val="bullet"/>
      <w:lvlText w:val="o"/>
      <w:lvlJc w:val="left"/>
      <w:pPr>
        <w:ind w:left="5760" w:hanging="360"/>
      </w:pPr>
      <w:rPr>
        <w:rFonts w:ascii="Courier New" w:hAnsi="Courier New" w:hint="default"/>
      </w:rPr>
    </w:lvl>
    <w:lvl w:ilvl="8" w:tplc="0400C0B4">
      <w:start w:val="1"/>
      <w:numFmt w:val="bullet"/>
      <w:lvlText w:val=""/>
      <w:lvlJc w:val="left"/>
      <w:pPr>
        <w:ind w:left="6480" w:hanging="360"/>
      </w:pPr>
      <w:rPr>
        <w:rFonts w:ascii="Wingdings" w:hAnsi="Wingdings" w:hint="default"/>
      </w:rPr>
    </w:lvl>
  </w:abstractNum>
  <w:abstractNum w:abstractNumId="43" w15:restartNumberingAfterBreak="0">
    <w:nsid w:val="2EA79AFA"/>
    <w:multiLevelType w:val="hybridMultilevel"/>
    <w:tmpl w:val="3B76A6EE"/>
    <w:lvl w:ilvl="0" w:tplc="7AA2F9B4">
      <w:start w:val="1"/>
      <w:numFmt w:val="bullet"/>
      <w:lvlText w:val=""/>
      <w:lvlJc w:val="left"/>
      <w:pPr>
        <w:ind w:left="720" w:hanging="360"/>
      </w:pPr>
      <w:rPr>
        <w:rFonts w:ascii="Symbol" w:hAnsi="Symbol" w:hint="default"/>
      </w:rPr>
    </w:lvl>
    <w:lvl w:ilvl="1" w:tplc="05224912">
      <w:start w:val="1"/>
      <w:numFmt w:val="bullet"/>
      <w:lvlText w:val="o"/>
      <w:lvlJc w:val="left"/>
      <w:pPr>
        <w:ind w:left="1440" w:hanging="360"/>
      </w:pPr>
      <w:rPr>
        <w:rFonts w:ascii="Courier New" w:hAnsi="Courier New" w:hint="default"/>
      </w:rPr>
    </w:lvl>
    <w:lvl w:ilvl="2" w:tplc="93325F9E">
      <w:start w:val="1"/>
      <w:numFmt w:val="bullet"/>
      <w:lvlText w:val=""/>
      <w:lvlJc w:val="left"/>
      <w:pPr>
        <w:ind w:left="2160" w:hanging="360"/>
      </w:pPr>
      <w:rPr>
        <w:rFonts w:ascii="Wingdings" w:hAnsi="Wingdings" w:hint="default"/>
      </w:rPr>
    </w:lvl>
    <w:lvl w:ilvl="3" w:tplc="8788F01E">
      <w:start w:val="1"/>
      <w:numFmt w:val="bullet"/>
      <w:lvlText w:val=""/>
      <w:lvlJc w:val="left"/>
      <w:pPr>
        <w:ind w:left="2880" w:hanging="360"/>
      </w:pPr>
      <w:rPr>
        <w:rFonts w:ascii="Symbol" w:hAnsi="Symbol" w:hint="default"/>
      </w:rPr>
    </w:lvl>
    <w:lvl w:ilvl="4" w:tplc="4D3C6E88">
      <w:start w:val="1"/>
      <w:numFmt w:val="bullet"/>
      <w:lvlText w:val="o"/>
      <w:lvlJc w:val="left"/>
      <w:pPr>
        <w:ind w:left="3600" w:hanging="360"/>
      </w:pPr>
      <w:rPr>
        <w:rFonts w:ascii="Courier New" w:hAnsi="Courier New" w:hint="default"/>
      </w:rPr>
    </w:lvl>
    <w:lvl w:ilvl="5" w:tplc="BFEA2818">
      <w:start w:val="1"/>
      <w:numFmt w:val="bullet"/>
      <w:lvlText w:val=""/>
      <w:lvlJc w:val="left"/>
      <w:pPr>
        <w:ind w:left="4320" w:hanging="360"/>
      </w:pPr>
      <w:rPr>
        <w:rFonts w:ascii="Wingdings" w:hAnsi="Wingdings" w:hint="default"/>
      </w:rPr>
    </w:lvl>
    <w:lvl w:ilvl="6" w:tplc="7FA0B686">
      <w:start w:val="1"/>
      <w:numFmt w:val="bullet"/>
      <w:lvlText w:val=""/>
      <w:lvlJc w:val="left"/>
      <w:pPr>
        <w:ind w:left="5040" w:hanging="360"/>
      </w:pPr>
      <w:rPr>
        <w:rFonts w:ascii="Symbol" w:hAnsi="Symbol" w:hint="default"/>
      </w:rPr>
    </w:lvl>
    <w:lvl w:ilvl="7" w:tplc="BF8261EA">
      <w:start w:val="1"/>
      <w:numFmt w:val="bullet"/>
      <w:lvlText w:val="o"/>
      <w:lvlJc w:val="left"/>
      <w:pPr>
        <w:ind w:left="5760" w:hanging="360"/>
      </w:pPr>
      <w:rPr>
        <w:rFonts w:ascii="Courier New" w:hAnsi="Courier New" w:hint="default"/>
      </w:rPr>
    </w:lvl>
    <w:lvl w:ilvl="8" w:tplc="CE66CE86">
      <w:start w:val="1"/>
      <w:numFmt w:val="bullet"/>
      <w:lvlText w:val=""/>
      <w:lvlJc w:val="left"/>
      <w:pPr>
        <w:ind w:left="6480" w:hanging="360"/>
      </w:pPr>
      <w:rPr>
        <w:rFonts w:ascii="Wingdings" w:hAnsi="Wingdings" w:hint="default"/>
      </w:rPr>
    </w:lvl>
  </w:abstractNum>
  <w:abstractNum w:abstractNumId="44" w15:restartNumberingAfterBreak="0">
    <w:nsid w:val="2EFB939A"/>
    <w:multiLevelType w:val="hybridMultilevel"/>
    <w:tmpl w:val="CC684274"/>
    <w:lvl w:ilvl="0" w:tplc="FFFFFFFF">
      <w:start w:val="1"/>
      <w:numFmt w:val="bullet"/>
      <w:lvlText w:val=""/>
      <w:lvlJc w:val="left"/>
      <w:pPr>
        <w:ind w:left="720" w:hanging="360"/>
      </w:pPr>
      <w:rPr>
        <w:rFonts w:ascii="Wingdings" w:hAnsi="Wingdings" w:hint="default"/>
      </w:rPr>
    </w:lvl>
    <w:lvl w:ilvl="1" w:tplc="D4E884CC">
      <w:start w:val="1"/>
      <w:numFmt w:val="bullet"/>
      <w:lvlText w:val="o"/>
      <w:lvlJc w:val="left"/>
      <w:pPr>
        <w:ind w:left="1440" w:hanging="360"/>
      </w:pPr>
      <w:rPr>
        <w:rFonts w:ascii="Courier New" w:hAnsi="Courier New" w:hint="default"/>
      </w:rPr>
    </w:lvl>
    <w:lvl w:ilvl="2" w:tplc="2BACF06E">
      <w:start w:val="1"/>
      <w:numFmt w:val="bullet"/>
      <w:lvlText w:val=""/>
      <w:lvlJc w:val="left"/>
      <w:pPr>
        <w:ind w:left="2160" w:hanging="360"/>
      </w:pPr>
      <w:rPr>
        <w:rFonts w:ascii="Wingdings" w:hAnsi="Wingdings" w:hint="default"/>
      </w:rPr>
    </w:lvl>
    <w:lvl w:ilvl="3" w:tplc="461AB3FC">
      <w:start w:val="1"/>
      <w:numFmt w:val="bullet"/>
      <w:lvlText w:val=""/>
      <w:lvlJc w:val="left"/>
      <w:pPr>
        <w:ind w:left="2880" w:hanging="360"/>
      </w:pPr>
      <w:rPr>
        <w:rFonts w:ascii="Symbol" w:hAnsi="Symbol" w:hint="default"/>
      </w:rPr>
    </w:lvl>
    <w:lvl w:ilvl="4" w:tplc="6D1AE002">
      <w:start w:val="1"/>
      <w:numFmt w:val="bullet"/>
      <w:lvlText w:val="o"/>
      <w:lvlJc w:val="left"/>
      <w:pPr>
        <w:ind w:left="3600" w:hanging="360"/>
      </w:pPr>
      <w:rPr>
        <w:rFonts w:ascii="Courier New" w:hAnsi="Courier New" w:hint="default"/>
      </w:rPr>
    </w:lvl>
    <w:lvl w:ilvl="5" w:tplc="2F042A70">
      <w:start w:val="1"/>
      <w:numFmt w:val="bullet"/>
      <w:lvlText w:val=""/>
      <w:lvlJc w:val="left"/>
      <w:pPr>
        <w:ind w:left="4320" w:hanging="360"/>
      </w:pPr>
      <w:rPr>
        <w:rFonts w:ascii="Wingdings" w:hAnsi="Wingdings" w:hint="default"/>
      </w:rPr>
    </w:lvl>
    <w:lvl w:ilvl="6" w:tplc="646CDA30">
      <w:start w:val="1"/>
      <w:numFmt w:val="bullet"/>
      <w:lvlText w:val=""/>
      <w:lvlJc w:val="left"/>
      <w:pPr>
        <w:ind w:left="5040" w:hanging="360"/>
      </w:pPr>
      <w:rPr>
        <w:rFonts w:ascii="Symbol" w:hAnsi="Symbol" w:hint="default"/>
      </w:rPr>
    </w:lvl>
    <w:lvl w:ilvl="7" w:tplc="1E924E74">
      <w:start w:val="1"/>
      <w:numFmt w:val="bullet"/>
      <w:lvlText w:val="o"/>
      <w:lvlJc w:val="left"/>
      <w:pPr>
        <w:ind w:left="5760" w:hanging="360"/>
      </w:pPr>
      <w:rPr>
        <w:rFonts w:ascii="Courier New" w:hAnsi="Courier New" w:hint="default"/>
      </w:rPr>
    </w:lvl>
    <w:lvl w:ilvl="8" w:tplc="0DBA07DA">
      <w:start w:val="1"/>
      <w:numFmt w:val="bullet"/>
      <w:lvlText w:val=""/>
      <w:lvlJc w:val="left"/>
      <w:pPr>
        <w:ind w:left="6480" w:hanging="360"/>
      </w:pPr>
      <w:rPr>
        <w:rFonts w:ascii="Wingdings" w:hAnsi="Wingdings" w:hint="default"/>
      </w:rPr>
    </w:lvl>
  </w:abstractNum>
  <w:abstractNum w:abstractNumId="45" w15:restartNumberingAfterBreak="0">
    <w:nsid w:val="3026334F"/>
    <w:multiLevelType w:val="hybridMultilevel"/>
    <w:tmpl w:val="7F681EA2"/>
    <w:lvl w:ilvl="0" w:tplc="9F62064C">
      <w:start w:val="1"/>
      <w:numFmt w:val="bullet"/>
      <w:lvlText w:val=""/>
      <w:lvlJc w:val="left"/>
      <w:pPr>
        <w:ind w:left="720" w:hanging="360"/>
      </w:pPr>
      <w:rPr>
        <w:rFonts w:ascii="Wingdings" w:hAnsi="Wingdings" w:hint="default"/>
      </w:rPr>
    </w:lvl>
    <w:lvl w:ilvl="1" w:tplc="05BEBCFE">
      <w:start w:val="1"/>
      <w:numFmt w:val="bullet"/>
      <w:lvlText w:val="o"/>
      <w:lvlJc w:val="left"/>
      <w:pPr>
        <w:ind w:left="1440" w:hanging="360"/>
      </w:pPr>
      <w:rPr>
        <w:rFonts w:ascii="Courier New" w:hAnsi="Courier New" w:hint="default"/>
      </w:rPr>
    </w:lvl>
    <w:lvl w:ilvl="2" w:tplc="02D29D9A">
      <w:start w:val="1"/>
      <w:numFmt w:val="bullet"/>
      <w:lvlText w:val=""/>
      <w:lvlJc w:val="left"/>
      <w:pPr>
        <w:ind w:left="2160" w:hanging="360"/>
      </w:pPr>
      <w:rPr>
        <w:rFonts w:ascii="Wingdings" w:hAnsi="Wingdings" w:hint="default"/>
      </w:rPr>
    </w:lvl>
    <w:lvl w:ilvl="3" w:tplc="9EA4A54C">
      <w:start w:val="1"/>
      <w:numFmt w:val="bullet"/>
      <w:lvlText w:val=""/>
      <w:lvlJc w:val="left"/>
      <w:pPr>
        <w:ind w:left="2880" w:hanging="360"/>
      </w:pPr>
      <w:rPr>
        <w:rFonts w:ascii="Symbol" w:hAnsi="Symbol" w:hint="default"/>
      </w:rPr>
    </w:lvl>
    <w:lvl w:ilvl="4" w:tplc="C6A08A0C">
      <w:start w:val="1"/>
      <w:numFmt w:val="bullet"/>
      <w:lvlText w:val="o"/>
      <w:lvlJc w:val="left"/>
      <w:pPr>
        <w:ind w:left="3600" w:hanging="360"/>
      </w:pPr>
      <w:rPr>
        <w:rFonts w:ascii="Courier New" w:hAnsi="Courier New" w:hint="default"/>
      </w:rPr>
    </w:lvl>
    <w:lvl w:ilvl="5" w:tplc="7D02319A">
      <w:start w:val="1"/>
      <w:numFmt w:val="bullet"/>
      <w:lvlText w:val=""/>
      <w:lvlJc w:val="left"/>
      <w:pPr>
        <w:ind w:left="4320" w:hanging="360"/>
      </w:pPr>
      <w:rPr>
        <w:rFonts w:ascii="Wingdings" w:hAnsi="Wingdings" w:hint="default"/>
      </w:rPr>
    </w:lvl>
    <w:lvl w:ilvl="6" w:tplc="62CA3F48">
      <w:start w:val="1"/>
      <w:numFmt w:val="bullet"/>
      <w:lvlText w:val=""/>
      <w:lvlJc w:val="left"/>
      <w:pPr>
        <w:ind w:left="5040" w:hanging="360"/>
      </w:pPr>
      <w:rPr>
        <w:rFonts w:ascii="Symbol" w:hAnsi="Symbol" w:hint="default"/>
      </w:rPr>
    </w:lvl>
    <w:lvl w:ilvl="7" w:tplc="F832314A">
      <w:start w:val="1"/>
      <w:numFmt w:val="bullet"/>
      <w:lvlText w:val="o"/>
      <w:lvlJc w:val="left"/>
      <w:pPr>
        <w:ind w:left="5760" w:hanging="360"/>
      </w:pPr>
      <w:rPr>
        <w:rFonts w:ascii="Courier New" w:hAnsi="Courier New" w:hint="default"/>
      </w:rPr>
    </w:lvl>
    <w:lvl w:ilvl="8" w:tplc="440275EA">
      <w:start w:val="1"/>
      <w:numFmt w:val="bullet"/>
      <w:lvlText w:val=""/>
      <w:lvlJc w:val="left"/>
      <w:pPr>
        <w:ind w:left="6480" w:hanging="360"/>
      </w:pPr>
      <w:rPr>
        <w:rFonts w:ascii="Wingdings" w:hAnsi="Wingdings" w:hint="default"/>
      </w:rPr>
    </w:lvl>
  </w:abstractNum>
  <w:abstractNum w:abstractNumId="46" w15:restartNumberingAfterBreak="0">
    <w:nsid w:val="3177D475"/>
    <w:multiLevelType w:val="hybridMultilevel"/>
    <w:tmpl w:val="46F6D2FA"/>
    <w:lvl w:ilvl="0" w:tplc="6E52DED0">
      <w:start w:val="1"/>
      <w:numFmt w:val="bullet"/>
      <w:lvlText w:val=""/>
      <w:lvlJc w:val="left"/>
      <w:pPr>
        <w:ind w:left="720" w:hanging="360"/>
      </w:pPr>
      <w:rPr>
        <w:rFonts w:ascii="Wingdings" w:hAnsi="Wingdings" w:hint="default"/>
      </w:rPr>
    </w:lvl>
    <w:lvl w:ilvl="1" w:tplc="66E016FC">
      <w:start w:val="1"/>
      <w:numFmt w:val="bullet"/>
      <w:lvlText w:val="o"/>
      <w:lvlJc w:val="left"/>
      <w:pPr>
        <w:ind w:left="1440" w:hanging="360"/>
      </w:pPr>
      <w:rPr>
        <w:rFonts w:ascii="Courier New" w:hAnsi="Courier New" w:hint="default"/>
      </w:rPr>
    </w:lvl>
    <w:lvl w:ilvl="2" w:tplc="229AB188">
      <w:start w:val="1"/>
      <w:numFmt w:val="bullet"/>
      <w:lvlText w:val=""/>
      <w:lvlJc w:val="left"/>
      <w:pPr>
        <w:ind w:left="2160" w:hanging="360"/>
      </w:pPr>
      <w:rPr>
        <w:rFonts w:ascii="Wingdings" w:hAnsi="Wingdings" w:hint="default"/>
      </w:rPr>
    </w:lvl>
    <w:lvl w:ilvl="3" w:tplc="50D8E660">
      <w:start w:val="1"/>
      <w:numFmt w:val="bullet"/>
      <w:lvlText w:val=""/>
      <w:lvlJc w:val="left"/>
      <w:pPr>
        <w:ind w:left="2880" w:hanging="360"/>
      </w:pPr>
      <w:rPr>
        <w:rFonts w:ascii="Symbol" w:hAnsi="Symbol" w:hint="default"/>
      </w:rPr>
    </w:lvl>
    <w:lvl w:ilvl="4" w:tplc="7DB2A06A">
      <w:start w:val="1"/>
      <w:numFmt w:val="bullet"/>
      <w:lvlText w:val="o"/>
      <w:lvlJc w:val="left"/>
      <w:pPr>
        <w:ind w:left="3600" w:hanging="360"/>
      </w:pPr>
      <w:rPr>
        <w:rFonts w:ascii="Courier New" w:hAnsi="Courier New" w:hint="default"/>
      </w:rPr>
    </w:lvl>
    <w:lvl w:ilvl="5" w:tplc="9B466134">
      <w:start w:val="1"/>
      <w:numFmt w:val="bullet"/>
      <w:lvlText w:val=""/>
      <w:lvlJc w:val="left"/>
      <w:pPr>
        <w:ind w:left="4320" w:hanging="360"/>
      </w:pPr>
      <w:rPr>
        <w:rFonts w:ascii="Wingdings" w:hAnsi="Wingdings" w:hint="default"/>
      </w:rPr>
    </w:lvl>
    <w:lvl w:ilvl="6" w:tplc="655E3FAC">
      <w:start w:val="1"/>
      <w:numFmt w:val="bullet"/>
      <w:lvlText w:val=""/>
      <w:lvlJc w:val="left"/>
      <w:pPr>
        <w:ind w:left="5040" w:hanging="360"/>
      </w:pPr>
      <w:rPr>
        <w:rFonts w:ascii="Symbol" w:hAnsi="Symbol" w:hint="default"/>
      </w:rPr>
    </w:lvl>
    <w:lvl w:ilvl="7" w:tplc="04326B8C">
      <w:start w:val="1"/>
      <w:numFmt w:val="bullet"/>
      <w:lvlText w:val="o"/>
      <w:lvlJc w:val="left"/>
      <w:pPr>
        <w:ind w:left="5760" w:hanging="360"/>
      </w:pPr>
      <w:rPr>
        <w:rFonts w:ascii="Courier New" w:hAnsi="Courier New" w:hint="default"/>
      </w:rPr>
    </w:lvl>
    <w:lvl w:ilvl="8" w:tplc="6CCE777E">
      <w:start w:val="1"/>
      <w:numFmt w:val="bullet"/>
      <w:lvlText w:val=""/>
      <w:lvlJc w:val="left"/>
      <w:pPr>
        <w:ind w:left="6480" w:hanging="360"/>
      </w:pPr>
      <w:rPr>
        <w:rFonts w:ascii="Wingdings" w:hAnsi="Wingdings" w:hint="default"/>
      </w:rPr>
    </w:lvl>
  </w:abstractNum>
  <w:abstractNum w:abstractNumId="47" w15:restartNumberingAfterBreak="0">
    <w:nsid w:val="33A5599B"/>
    <w:multiLevelType w:val="hybridMultilevel"/>
    <w:tmpl w:val="50DA401A"/>
    <w:lvl w:ilvl="0" w:tplc="9358193E">
      <w:start w:val="1"/>
      <w:numFmt w:val="bullet"/>
      <w:lvlText w:val=""/>
      <w:lvlJc w:val="left"/>
      <w:pPr>
        <w:ind w:left="720" w:hanging="360"/>
      </w:pPr>
      <w:rPr>
        <w:rFonts w:ascii="Wingdings" w:hAnsi="Wingdings" w:hint="default"/>
      </w:rPr>
    </w:lvl>
    <w:lvl w:ilvl="1" w:tplc="A62C7EC2">
      <w:start w:val="1"/>
      <w:numFmt w:val="bullet"/>
      <w:lvlText w:val="o"/>
      <w:lvlJc w:val="left"/>
      <w:pPr>
        <w:ind w:left="1440" w:hanging="360"/>
      </w:pPr>
      <w:rPr>
        <w:rFonts w:ascii="Courier New" w:hAnsi="Courier New" w:hint="default"/>
      </w:rPr>
    </w:lvl>
    <w:lvl w:ilvl="2" w:tplc="508EDED4">
      <w:start w:val="1"/>
      <w:numFmt w:val="bullet"/>
      <w:lvlText w:val=""/>
      <w:lvlJc w:val="left"/>
      <w:pPr>
        <w:ind w:left="2160" w:hanging="360"/>
      </w:pPr>
      <w:rPr>
        <w:rFonts w:ascii="Wingdings" w:hAnsi="Wingdings" w:hint="default"/>
      </w:rPr>
    </w:lvl>
    <w:lvl w:ilvl="3" w:tplc="1E52949A">
      <w:start w:val="1"/>
      <w:numFmt w:val="bullet"/>
      <w:lvlText w:val=""/>
      <w:lvlJc w:val="left"/>
      <w:pPr>
        <w:ind w:left="2880" w:hanging="360"/>
      </w:pPr>
      <w:rPr>
        <w:rFonts w:ascii="Symbol" w:hAnsi="Symbol" w:hint="default"/>
      </w:rPr>
    </w:lvl>
    <w:lvl w:ilvl="4" w:tplc="786C4994">
      <w:start w:val="1"/>
      <w:numFmt w:val="bullet"/>
      <w:lvlText w:val="o"/>
      <w:lvlJc w:val="left"/>
      <w:pPr>
        <w:ind w:left="3600" w:hanging="360"/>
      </w:pPr>
      <w:rPr>
        <w:rFonts w:ascii="Courier New" w:hAnsi="Courier New" w:hint="default"/>
      </w:rPr>
    </w:lvl>
    <w:lvl w:ilvl="5" w:tplc="2BA6D1F6">
      <w:start w:val="1"/>
      <w:numFmt w:val="bullet"/>
      <w:lvlText w:val=""/>
      <w:lvlJc w:val="left"/>
      <w:pPr>
        <w:ind w:left="4320" w:hanging="360"/>
      </w:pPr>
      <w:rPr>
        <w:rFonts w:ascii="Wingdings" w:hAnsi="Wingdings" w:hint="default"/>
      </w:rPr>
    </w:lvl>
    <w:lvl w:ilvl="6" w:tplc="500EC3A6">
      <w:start w:val="1"/>
      <w:numFmt w:val="bullet"/>
      <w:lvlText w:val=""/>
      <w:lvlJc w:val="left"/>
      <w:pPr>
        <w:ind w:left="5040" w:hanging="360"/>
      </w:pPr>
      <w:rPr>
        <w:rFonts w:ascii="Symbol" w:hAnsi="Symbol" w:hint="default"/>
      </w:rPr>
    </w:lvl>
    <w:lvl w:ilvl="7" w:tplc="4E58EABC">
      <w:start w:val="1"/>
      <w:numFmt w:val="bullet"/>
      <w:lvlText w:val="o"/>
      <w:lvlJc w:val="left"/>
      <w:pPr>
        <w:ind w:left="5760" w:hanging="360"/>
      </w:pPr>
      <w:rPr>
        <w:rFonts w:ascii="Courier New" w:hAnsi="Courier New" w:hint="default"/>
      </w:rPr>
    </w:lvl>
    <w:lvl w:ilvl="8" w:tplc="ED92AF42">
      <w:start w:val="1"/>
      <w:numFmt w:val="bullet"/>
      <w:lvlText w:val=""/>
      <w:lvlJc w:val="left"/>
      <w:pPr>
        <w:ind w:left="6480" w:hanging="360"/>
      </w:pPr>
      <w:rPr>
        <w:rFonts w:ascii="Wingdings" w:hAnsi="Wingdings" w:hint="default"/>
      </w:rPr>
    </w:lvl>
  </w:abstractNum>
  <w:abstractNum w:abstractNumId="48" w15:restartNumberingAfterBreak="0">
    <w:nsid w:val="3429F2FE"/>
    <w:multiLevelType w:val="hybridMultilevel"/>
    <w:tmpl w:val="157691A8"/>
    <w:lvl w:ilvl="0" w:tplc="7988B500">
      <w:start w:val="1"/>
      <w:numFmt w:val="bullet"/>
      <w:lvlText w:val=""/>
      <w:lvlJc w:val="left"/>
      <w:pPr>
        <w:ind w:left="720" w:hanging="360"/>
      </w:pPr>
      <w:rPr>
        <w:rFonts w:ascii="Symbol" w:hAnsi="Symbol" w:hint="default"/>
      </w:rPr>
    </w:lvl>
    <w:lvl w:ilvl="1" w:tplc="3468D828">
      <w:start w:val="1"/>
      <w:numFmt w:val="bullet"/>
      <w:lvlText w:val="o"/>
      <w:lvlJc w:val="left"/>
      <w:pPr>
        <w:ind w:left="1440" w:hanging="360"/>
      </w:pPr>
      <w:rPr>
        <w:rFonts w:ascii="Courier New" w:hAnsi="Courier New" w:hint="default"/>
      </w:rPr>
    </w:lvl>
    <w:lvl w:ilvl="2" w:tplc="FED6E4BC">
      <w:start w:val="1"/>
      <w:numFmt w:val="bullet"/>
      <w:lvlText w:val=""/>
      <w:lvlJc w:val="left"/>
      <w:pPr>
        <w:ind w:left="2160" w:hanging="360"/>
      </w:pPr>
      <w:rPr>
        <w:rFonts w:ascii="Wingdings" w:hAnsi="Wingdings" w:hint="default"/>
      </w:rPr>
    </w:lvl>
    <w:lvl w:ilvl="3" w:tplc="BB8C9A8C">
      <w:start w:val="1"/>
      <w:numFmt w:val="bullet"/>
      <w:lvlText w:val=""/>
      <w:lvlJc w:val="left"/>
      <w:pPr>
        <w:ind w:left="2880" w:hanging="360"/>
      </w:pPr>
      <w:rPr>
        <w:rFonts w:ascii="Symbol" w:hAnsi="Symbol" w:hint="default"/>
      </w:rPr>
    </w:lvl>
    <w:lvl w:ilvl="4" w:tplc="59FCB108">
      <w:start w:val="1"/>
      <w:numFmt w:val="bullet"/>
      <w:lvlText w:val="o"/>
      <w:lvlJc w:val="left"/>
      <w:pPr>
        <w:ind w:left="3600" w:hanging="360"/>
      </w:pPr>
      <w:rPr>
        <w:rFonts w:ascii="Courier New" w:hAnsi="Courier New" w:hint="default"/>
      </w:rPr>
    </w:lvl>
    <w:lvl w:ilvl="5" w:tplc="1CC661CE">
      <w:start w:val="1"/>
      <w:numFmt w:val="bullet"/>
      <w:lvlText w:val=""/>
      <w:lvlJc w:val="left"/>
      <w:pPr>
        <w:ind w:left="4320" w:hanging="360"/>
      </w:pPr>
      <w:rPr>
        <w:rFonts w:ascii="Wingdings" w:hAnsi="Wingdings" w:hint="default"/>
      </w:rPr>
    </w:lvl>
    <w:lvl w:ilvl="6" w:tplc="93FA7612">
      <w:start w:val="1"/>
      <w:numFmt w:val="bullet"/>
      <w:lvlText w:val=""/>
      <w:lvlJc w:val="left"/>
      <w:pPr>
        <w:ind w:left="5040" w:hanging="360"/>
      </w:pPr>
      <w:rPr>
        <w:rFonts w:ascii="Symbol" w:hAnsi="Symbol" w:hint="default"/>
      </w:rPr>
    </w:lvl>
    <w:lvl w:ilvl="7" w:tplc="220C8C98">
      <w:start w:val="1"/>
      <w:numFmt w:val="bullet"/>
      <w:lvlText w:val="o"/>
      <w:lvlJc w:val="left"/>
      <w:pPr>
        <w:ind w:left="5760" w:hanging="360"/>
      </w:pPr>
      <w:rPr>
        <w:rFonts w:ascii="Courier New" w:hAnsi="Courier New" w:hint="default"/>
      </w:rPr>
    </w:lvl>
    <w:lvl w:ilvl="8" w:tplc="139CC638">
      <w:start w:val="1"/>
      <w:numFmt w:val="bullet"/>
      <w:lvlText w:val=""/>
      <w:lvlJc w:val="left"/>
      <w:pPr>
        <w:ind w:left="6480" w:hanging="360"/>
      </w:pPr>
      <w:rPr>
        <w:rFonts w:ascii="Wingdings" w:hAnsi="Wingdings" w:hint="default"/>
      </w:rPr>
    </w:lvl>
  </w:abstractNum>
  <w:abstractNum w:abstractNumId="49" w15:restartNumberingAfterBreak="0">
    <w:nsid w:val="345C84D9"/>
    <w:multiLevelType w:val="hybridMultilevel"/>
    <w:tmpl w:val="7ED2D468"/>
    <w:lvl w:ilvl="0" w:tplc="44B06706">
      <w:start w:val="1"/>
      <w:numFmt w:val="bullet"/>
      <w:lvlText w:val=""/>
      <w:lvlJc w:val="left"/>
      <w:pPr>
        <w:ind w:left="720" w:hanging="360"/>
      </w:pPr>
      <w:rPr>
        <w:rFonts w:ascii="Wingdings" w:hAnsi="Wingdings" w:hint="default"/>
      </w:rPr>
    </w:lvl>
    <w:lvl w:ilvl="1" w:tplc="B5AE43F6">
      <w:start w:val="1"/>
      <w:numFmt w:val="bullet"/>
      <w:lvlText w:val="o"/>
      <w:lvlJc w:val="left"/>
      <w:pPr>
        <w:ind w:left="1440" w:hanging="360"/>
      </w:pPr>
      <w:rPr>
        <w:rFonts w:ascii="Courier New" w:hAnsi="Courier New" w:hint="default"/>
      </w:rPr>
    </w:lvl>
    <w:lvl w:ilvl="2" w:tplc="879AB21A">
      <w:start w:val="1"/>
      <w:numFmt w:val="bullet"/>
      <w:lvlText w:val=""/>
      <w:lvlJc w:val="left"/>
      <w:pPr>
        <w:ind w:left="2160" w:hanging="360"/>
      </w:pPr>
      <w:rPr>
        <w:rFonts w:ascii="Wingdings" w:hAnsi="Wingdings" w:hint="default"/>
      </w:rPr>
    </w:lvl>
    <w:lvl w:ilvl="3" w:tplc="019E44D2">
      <w:start w:val="1"/>
      <w:numFmt w:val="bullet"/>
      <w:lvlText w:val=""/>
      <w:lvlJc w:val="left"/>
      <w:pPr>
        <w:ind w:left="2880" w:hanging="360"/>
      </w:pPr>
      <w:rPr>
        <w:rFonts w:ascii="Symbol" w:hAnsi="Symbol" w:hint="default"/>
      </w:rPr>
    </w:lvl>
    <w:lvl w:ilvl="4" w:tplc="8F787148">
      <w:start w:val="1"/>
      <w:numFmt w:val="bullet"/>
      <w:lvlText w:val="o"/>
      <w:lvlJc w:val="left"/>
      <w:pPr>
        <w:ind w:left="3600" w:hanging="360"/>
      </w:pPr>
      <w:rPr>
        <w:rFonts w:ascii="Courier New" w:hAnsi="Courier New" w:hint="default"/>
      </w:rPr>
    </w:lvl>
    <w:lvl w:ilvl="5" w:tplc="55842B34">
      <w:start w:val="1"/>
      <w:numFmt w:val="bullet"/>
      <w:lvlText w:val=""/>
      <w:lvlJc w:val="left"/>
      <w:pPr>
        <w:ind w:left="4320" w:hanging="360"/>
      </w:pPr>
      <w:rPr>
        <w:rFonts w:ascii="Wingdings" w:hAnsi="Wingdings" w:hint="default"/>
      </w:rPr>
    </w:lvl>
    <w:lvl w:ilvl="6" w:tplc="C9BCAC3E">
      <w:start w:val="1"/>
      <w:numFmt w:val="bullet"/>
      <w:lvlText w:val=""/>
      <w:lvlJc w:val="left"/>
      <w:pPr>
        <w:ind w:left="5040" w:hanging="360"/>
      </w:pPr>
      <w:rPr>
        <w:rFonts w:ascii="Symbol" w:hAnsi="Symbol" w:hint="default"/>
      </w:rPr>
    </w:lvl>
    <w:lvl w:ilvl="7" w:tplc="58624394">
      <w:start w:val="1"/>
      <w:numFmt w:val="bullet"/>
      <w:lvlText w:val="o"/>
      <w:lvlJc w:val="left"/>
      <w:pPr>
        <w:ind w:left="5760" w:hanging="360"/>
      </w:pPr>
      <w:rPr>
        <w:rFonts w:ascii="Courier New" w:hAnsi="Courier New" w:hint="default"/>
      </w:rPr>
    </w:lvl>
    <w:lvl w:ilvl="8" w:tplc="D81ADE70">
      <w:start w:val="1"/>
      <w:numFmt w:val="bullet"/>
      <w:lvlText w:val=""/>
      <w:lvlJc w:val="left"/>
      <w:pPr>
        <w:ind w:left="6480" w:hanging="360"/>
      </w:pPr>
      <w:rPr>
        <w:rFonts w:ascii="Wingdings" w:hAnsi="Wingdings" w:hint="default"/>
      </w:rPr>
    </w:lvl>
  </w:abstractNum>
  <w:abstractNum w:abstractNumId="50" w15:restartNumberingAfterBreak="0">
    <w:nsid w:val="35833C87"/>
    <w:multiLevelType w:val="hybridMultilevel"/>
    <w:tmpl w:val="58D434F2"/>
    <w:lvl w:ilvl="0" w:tplc="96E0734A">
      <w:start w:val="1"/>
      <w:numFmt w:val="bullet"/>
      <w:lvlText w:val=""/>
      <w:lvlJc w:val="left"/>
      <w:pPr>
        <w:ind w:left="720" w:hanging="360"/>
      </w:pPr>
      <w:rPr>
        <w:rFonts w:ascii="Symbol" w:hAnsi="Symbol" w:hint="default"/>
      </w:rPr>
    </w:lvl>
    <w:lvl w:ilvl="1" w:tplc="5A0C0506">
      <w:start w:val="1"/>
      <w:numFmt w:val="bullet"/>
      <w:lvlText w:val="o"/>
      <w:lvlJc w:val="left"/>
      <w:pPr>
        <w:ind w:left="1440" w:hanging="360"/>
      </w:pPr>
      <w:rPr>
        <w:rFonts w:ascii="Courier New" w:hAnsi="Courier New" w:hint="default"/>
      </w:rPr>
    </w:lvl>
    <w:lvl w:ilvl="2" w:tplc="3620C6E2">
      <w:start w:val="1"/>
      <w:numFmt w:val="bullet"/>
      <w:lvlText w:val=""/>
      <w:lvlJc w:val="left"/>
      <w:pPr>
        <w:ind w:left="2160" w:hanging="360"/>
      </w:pPr>
      <w:rPr>
        <w:rFonts w:ascii="Wingdings" w:hAnsi="Wingdings" w:hint="default"/>
      </w:rPr>
    </w:lvl>
    <w:lvl w:ilvl="3" w:tplc="5C78D5F8">
      <w:start w:val="1"/>
      <w:numFmt w:val="bullet"/>
      <w:lvlText w:val=""/>
      <w:lvlJc w:val="left"/>
      <w:pPr>
        <w:ind w:left="2880" w:hanging="360"/>
      </w:pPr>
      <w:rPr>
        <w:rFonts w:ascii="Symbol" w:hAnsi="Symbol" w:hint="default"/>
      </w:rPr>
    </w:lvl>
    <w:lvl w:ilvl="4" w:tplc="1D06E4C8">
      <w:start w:val="1"/>
      <w:numFmt w:val="bullet"/>
      <w:lvlText w:val="o"/>
      <w:lvlJc w:val="left"/>
      <w:pPr>
        <w:ind w:left="3600" w:hanging="360"/>
      </w:pPr>
      <w:rPr>
        <w:rFonts w:ascii="Courier New" w:hAnsi="Courier New" w:hint="default"/>
      </w:rPr>
    </w:lvl>
    <w:lvl w:ilvl="5" w:tplc="7C66EA02">
      <w:start w:val="1"/>
      <w:numFmt w:val="bullet"/>
      <w:lvlText w:val=""/>
      <w:lvlJc w:val="left"/>
      <w:pPr>
        <w:ind w:left="4320" w:hanging="360"/>
      </w:pPr>
      <w:rPr>
        <w:rFonts w:ascii="Wingdings" w:hAnsi="Wingdings" w:hint="default"/>
      </w:rPr>
    </w:lvl>
    <w:lvl w:ilvl="6" w:tplc="001C90F6">
      <w:start w:val="1"/>
      <w:numFmt w:val="bullet"/>
      <w:lvlText w:val=""/>
      <w:lvlJc w:val="left"/>
      <w:pPr>
        <w:ind w:left="5040" w:hanging="360"/>
      </w:pPr>
      <w:rPr>
        <w:rFonts w:ascii="Symbol" w:hAnsi="Symbol" w:hint="default"/>
      </w:rPr>
    </w:lvl>
    <w:lvl w:ilvl="7" w:tplc="B928C5D0">
      <w:start w:val="1"/>
      <w:numFmt w:val="bullet"/>
      <w:lvlText w:val="o"/>
      <w:lvlJc w:val="left"/>
      <w:pPr>
        <w:ind w:left="5760" w:hanging="360"/>
      </w:pPr>
      <w:rPr>
        <w:rFonts w:ascii="Courier New" w:hAnsi="Courier New" w:hint="default"/>
      </w:rPr>
    </w:lvl>
    <w:lvl w:ilvl="8" w:tplc="3F724AA8">
      <w:start w:val="1"/>
      <w:numFmt w:val="bullet"/>
      <w:lvlText w:val=""/>
      <w:lvlJc w:val="left"/>
      <w:pPr>
        <w:ind w:left="6480" w:hanging="360"/>
      </w:pPr>
      <w:rPr>
        <w:rFonts w:ascii="Wingdings" w:hAnsi="Wingdings" w:hint="default"/>
      </w:rPr>
    </w:lvl>
  </w:abstractNum>
  <w:abstractNum w:abstractNumId="51" w15:restartNumberingAfterBreak="0">
    <w:nsid w:val="37327924"/>
    <w:multiLevelType w:val="hybridMultilevel"/>
    <w:tmpl w:val="34F02C92"/>
    <w:lvl w:ilvl="0" w:tplc="3FEC97CE">
      <w:start w:val="1"/>
      <w:numFmt w:val="bullet"/>
      <w:lvlText w:val=""/>
      <w:lvlJc w:val="left"/>
      <w:pPr>
        <w:ind w:left="1440" w:hanging="360"/>
      </w:pPr>
      <w:rPr>
        <w:rFonts w:ascii="Wingdings" w:hAnsi="Wingdings" w:hint="default"/>
      </w:rPr>
    </w:lvl>
    <w:lvl w:ilvl="1" w:tplc="43A20FC6">
      <w:start w:val="1"/>
      <w:numFmt w:val="bullet"/>
      <w:lvlText w:val="o"/>
      <w:lvlJc w:val="left"/>
      <w:pPr>
        <w:ind w:left="2160" w:hanging="360"/>
      </w:pPr>
      <w:rPr>
        <w:rFonts w:ascii="Courier New" w:hAnsi="Courier New" w:hint="default"/>
      </w:rPr>
    </w:lvl>
    <w:lvl w:ilvl="2" w:tplc="A5E852BE">
      <w:start w:val="1"/>
      <w:numFmt w:val="bullet"/>
      <w:lvlText w:val=""/>
      <w:lvlJc w:val="left"/>
      <w:pPr>
        <w:ind w:left="2880" w:hanging="360"/>
      </w:pPr>
      <w:rPr>
        <w:rFonts w:ascii="Wingdings" w:hAnsi="Wingdings" w:hint="default"/>
      </w:rPr>
    </w:lvl>
    <w:lvl w:ilvl="3" w:tplc="BEDEEA4C">
      <w:start w:val="1"/>
      <w:numFmt w:val="bullet"/>
      <w:lvlText w:val=""/>
      <w:lvlJc w:val="left"/>
      <w:pPr>
        <w:ind w:left="3600" w:hanging="360"/>
      </w:pPr>
      <w:rPr>
        <w:rFonts w:ascii="Symbol" w:hAnsi="Symbol" w:hint="default"/>
      </w:rPr>
    </w:lvl>
    <w:lvl w:ilvl="4" w:tplc="F42E2C34">
      <w:start w:val="1"/>
      <w:numFmt w:val="bullet"/>
      <w:lvlText w:val="o"/>
      <w:lvlJc w:val="left"/>
      <w:pPr>
        <w:ind w:left="4320" w:hanging="360"/>
      </w:pPr>
      <w:rPr>
        <w:rFonts w:ascii="Courier New" w:hAnsi="Courier New" w:hint="default"/>
      </w:rPr>
    </w:lvl>
    <w:lvl w:ilvl="5" w:tplc="2B886AA8">
      <w:start w:val="1"/>
      <w:numFmt w:val="bullet"/>
      <w:lvlText w:val=""/>
      <w:lvlJc w:val="left"/>
      <w:pPr>
        <w:ind w:left="5040" w:hanging="360"/>
      </w:pPr>
      <w:rPr>
        <w:rFonts w:ascii="Wingdings" w:hAnsi="Wingdings" w:hint="default"/>
      </w:rPr>
    </w:lvl>
    <w:lvl w:ilvl="6" w:tplc="19BA7A24">
      <w:start w:val="1"/>
      <w:numFmt w:val="bullet"/>
      <w:lvlText w:val=""/>
      <w:lvlJc w:val="left"/>
      <w:pPr>
        <w:ind w:left="5760" w:hanging="360"/>
      </w:pPr>
      <w:rPr>
        <w:rFonts w:ascii="Symbol" w:hAnsi="Symbol" w:hint="default"/>
      </w:rPr>
    </w:lvl>
    <w:lvl w:ilvl="7" w:tplc="474A6F2A">
      <w:start w:val="1"/>
      <w:numFmt w:val="bullet"/>
      <w:lvlText w:val="o"/>
      <w:lvlJc w:val="left"/>
      <w:pPr>
        <w:ind w:left="6480" w:hanging="360"/>
      </w:pPr>
      <w:rPr>
        <w:rFonts w:ascii="Courier New" w:hAnsi="Courier New" w:hint="default"/>
      </w:rPr>
    </w:lvl>
    <w:lvl w:ilvl="8" w:tplc="FC6094AA">
      <w:start w:val="1"/>
      <w:numFmt w:val="bullet"/>
      <w:lvlText w:val=""/>
      <w:lvlJc w:val="left"/>
      <w:pPr>
        <w:ind w:left="7200" w:hanging="360"/>
      </w:pPr>
      <w:rPr>
        <w:rFonts w:ascii="Wingdings" w:hAnsi="Wingdings" w:hint="default"/>
      </w:rPr>
    </w:lvl>
  </w:abstractNum>
  <w:abstractNum w:abstractNumId="52" w15:restartNumberingAfterBreak="0">
    <w:nsid w:val="38087C27"/>
    <w:multiLevelType w:val="hybridMultilevel"/>
    <w:tmpl w:val="7CEAB954"/>
    <w:lvl w:ilvl="0" w:tplc="79CCE28A">
      <w:start w:val="1"/>
      <w:numFmt w:val="bullet"/>
      <w:lvlText w:val=""/>
      <w:lvlJc w:val="left"/>
      <w:pPr>
        <w:ind w:left="720" w:hanging="360"/>
      </w:pPr>
      <w:rPr>
        <w:rFonts w:ascii="Wingdings" w:hAnsi="Wingdings" w:hint="default"/>
      </w:rPr>
    </w:lvl>
    <w:lvl w:ilvl="1" w:tplc="443626C6">
      <w:start w:val="1"/>
      <w:numFmt w:val="bullet"/>
      <w:lvlText w:val="o"/>
      <w:lvlJc w:val="left"/>
      <w:pPr>
        <w:ind w:left="1440" w:hanging="360"/>
      </w:pPr>
      <w:rPr>
        <w:rFonts w:ascii="Courier New" w:hAnsi="Courier New" w:hint="default"/>
      </w:rPr>
    </w:lvl>
    <w:lvl w:ilvl="2" w:tplc="F6281068">
      <w:start w:val="1"/>
      <w:numFmt w:val="bullet"/>
      <w:lvlText w:val=""/>
      <w:lvlJc w:val="left"/>
      <w:pPr>
        <w:ind w:left="2160" w:hanging="360"/>
      </w:pPr>
      <w:rPr>
        <w:rFonts w:ascii="Wingdings" w:hAnsi="Wingdings" w:hint="default"/>
      </w:rPr>
    </w:lvl>
    <w:lvl w:ilvl="3" w:tplc="DEF85728">
      <w:start w:val="1"/>
      <w:numFmt w:val="bullet"/>
      <w:lvlText w:val=""/>
      <w:lvlJc w:val="left"/>
      <w:pPr>
        <w:ind w:left="2880" w:hanging="360"/>
      </w:pPr>
      <w:rPr>
        <w:rFonts w:ascii="Symbol" w:hAnsi="Symbol" w:hint="default"/>
      </w:rPr>
    </w:lvl>
    <w:lvl w:ilvl="4" w:tplc="1632D1CA">
      <w:start w:val="1"/>
      <w:numFmt w:val="bullet"/>
      <w:lvlText w:val="o"/>
      <w:lvlJc w:val="left"/>
      <w:pPr>
        <w:ind w:left="3600" w:hanging="360"/>
      </w:pPr>
      <w:rPr>
        <w:rFonts w:ascii="Courier New" w:hAnsi="Courier New" w:hint="default"/>
      </w:rPr>
    </w:lvl>
    <w:lvl w:ilvl="5" w:tplc="EBF60364">
      <w:start w:val="1"/>
      <w:numFmt w:val="bullet"/>
      <w:lvlText w:val=""/>
      <w:lvlJc w:val="left"/>
      <w:pPr>
        <w:ind w:left="4320" w:hanging="360"/>
      </w:pPr>
      <w:rPr>
        <w:rFonts w:ascii="Wingdings" w:hAnsi="Wingdings" w:hint="default"/>
      </w:rPr>
    </w:lvl>
    <w:lvl w:ilvl="6" w:tplc="628E7478">
      <w:start w:val="1"/>
      <w:numFmt w:val="bullet"/>
      <w:lvlText w:val=""/>
      <w:lvlJc w:val="left"/>
      <w:pPr>
        <w:ind w:left="5040" w:hanging="360"/>
      </w:pPr>
      <w:rPr>
        <w:rFonts w:ascii="Symbol" w:hAnsi="Symbol" w:hint="default"/>
      </w:rPr>
    </w:lvl>
    <w:lvl w:ilvl="7" w:tplc="B3A65A4C">
      <w:start w:val="1"/>
      <w:numFmt w:val="bullet"/>
      <w:lvlText w:val="o"/>
      <w:lvlJc w:val="left"/>
      <w:pPr>
        <w:ind w:left="5760" w:hanging="360"/>
      </w:pPr>
      <w:rPr>
        <w:rFonts w:ascii="Courier New" w:hAnsi="Courier New" w:hint="default"/>
      </w:rPr>
    </w:lvl>
    <w:lvl w:ilvl="8" w:tplc="AF50102C">
      <w:start w:val="1"/>
      <w:numFmt w:val="bullet"/>
      <w:lvlText w:val=""/>
      <w:lvlJc w:val="left"/>
      <w:pPr>
        <w:ind w:left="6480" w:hanging="360"/>
      </w:pPr>
      <w:rPr>
        <w:rFonts w:ascii="Wingdings" w:hAnsi="Wingdings" w:hint="default"/>
      </w:rPr>
    </w:lvl>
  </w:abstractNum>
  <w:abstractNum w:abstractNumId="53" w15:restartNumberingAfterBreak="0">
    <w:nsid w:val="395E0154"/>
    <w:multiLevelType w:val="multilevel"/>
    <w:tmpl w:val="4DB0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F7153E"/>
    <w:multiLevelType w:val="hybridMultilevel"/>
    <w:tmpl w:val="45F8B844"/>
    <w:lvl w:ilvl="0" w:tplc="B6BCD4A2">
      <w:start w:val="1"/>
      <w:numFmt w:val="bullet"/>
      <w:lvlText w:val=""/>
      <w:lvlJc w:val="left"/>
      <w:pPr>
        <w:ind w:left="720" w:hanging="360"/>
      </w:pPr>
      <w:rPr>
        <w:rFonts w:ascii="Symbol" w:hAnsi="Symbol" w:hint="default"/>
      </w:rPr>
    </w:lvl>
    <w:lvl w:ilvl="1" w:tplc="C614A9B6">
      <w:start w:val="1"/>
      <w:numFmt w:val="bullet"/>
      <w:lvlText w:val="o"/>
      <w:lvlJc w:val="left"/>
      <w:pPr>
        <w:ind w:left="1440" w:hanging="360"/>
      </w:pPr>
      <w:rPr>
        <w:rFonts w:ascii="Courier New" w:hAnsi="Courier New" w:hint="default"/>
      </w:rPr>
    </w:lvl>
    <w:lvl w:ilvl="2" w:tplc="53125960">
      <w:start w:val="1"/>
      <w:numFmt w:val="bullet"/>
      <w:lvlText w:val=""/>
      <w:lvlJc w:val="left"/>
      <w:pPr>
        <w:ind w:left="2160" w:hanging="360"/>
      </w:pPr>
      <w:rPr>
        <w:rFonts w:ascii="Wingdings" w:hAnsi="Wingdings" w:hint="default"/>
      </w:rPr>
    </w:lvl>
    <w:lvl w:ilvl="3" w:tplc="4FBE7C92">
      <w:start w:val="1"/>
      <w:numFmt w:val="bullet"/>
      <w:lvlText w:val=""/>
      <w:lvlJc w:val="left"/>
      <w:pPr>
        <w:ind w:left="2880" w:hanging="360"/>
      </w:pPr>
      <w:rPr>
        <w:rFonts w:ascii="Symbol" w:hAnsi="Symbol" w:hint="default"/>
      </w:rPr>
    </w:lvl>
    <w:lvl w:ilvl="4" w:tplc="692419DC">
      <w:start w:val="1"/>
      <w:numFmt w:val="bullet"/>
      <w:lvlText w:val="o"/>
      <w:lvlJc w:val="left"/>
      <w:pPr>
        <w:ind w:left="3600" w:hanging="360"/>
      </w:pPr>
      <w:rPr>
        <w:rFonts w:ascii="Courier New" w:hAnsi="Courier New" w:hint="default"/>
      </w:rPr>
    </w:lvl>
    <w:lvl w:ilvl="5" w:tplc="63D082DA">
      <w:start w:val="1"/>
      <w:numFmt w:val="bullet"/>
      <w:lvlText w:val=""/>
      <w:lvlJc w:val="left"/>
      <w:pPr>
        <w:ind w:left="4320" w:hanging="360"/>
      </w:pPr>
      <w:rPr>
        <w:rFonts w:ascii="Wingdings" w:hAnsi="Wingdings" w:hint="default"/>
      </w:rPr>
    </w:lvl>
    <w:lvl w:ilvl="6" w:tplc="7464BEAC">
      <w:start w:val="1"/>
      <w:numFmt w:val="bullet"/>
      <w:lvlText w:val=""/>
      <w:lvlJc w:val="left"/>
      <w:pPr>
        <w:ind w:left="5040" w:hanging="360"/>
      </w:pPr>
      <w:rPr>
        <w:rFonts w:ascii="Symbol" w:hAnsi="Symbol" w:hint="default"/>
      </w:rPr>
    </w:lvl>
    <w:lvl w:ilvl="7" w:tplc="63CC266E">
      <w:start w:val="1"/>
      <w:numFmt w:val="bullet"/>
      <w:lvlText w:val="o"/>
      <w:lvlJc w:val="left"/>
      <w:pPr>
        <w:ind w:left="5760" w:hanging="360"/>
      </w:pPr>
      <w:rPr>
        <w:rFonts w:ascii="Courier New" w:hAnsi="Courier New" w:hint="default"/>
      </w:rPr>
    </w:lvl>
    <w:lvl w:ilvl="8" w:tplc="B826164A">
      <w:start w:val="1"/>
      <w:numFmt w:val="bullet"/>
      <w:lvlText w:val=""/>
      <w:lvlJc w:val="left"/>
      <w:pPr>
        <w:ind w:left="6480" w:hanging="360"/>
      </w:pPr>
      <w:rPr>
        <w:rFonts w:ascii="Wingdings" w:hAnsi="Wingdings" w:hint="default"/>
      </w:rPr>
    </w:lvl>
  </w:abstractNum>
  <w:abstractNum w:abstractNumId="55" w15:restartNumberingAfterBreak="0">
    <w:nsid w:val="3A3B60C1"/>
    <w:multiLevelType w:val="hybridMultilevel"/>
    <w:tmpl w:val="A35EE04A"/>
    <w:lvl w:ilvl="0" w:tplc="F4587D78">
      <w:start w:val="1"/>
      <w:numFmt w:val="bullet"/>
      <w:lvlText w:val=""/>
      <w:lvlJc w:val="left"/>
      <w:pPr>
        <w:ind w:left="1440" w:hanging="360"/>
      </w:pPr>
      <w:rPr>
        <w:rFonts w:ascii="Wingdings" w:hAnsi="Wingdings" w:hint="default"/>
      </w:rPr>
    </w:lvl>
    <w:lvl w:ilvl="1" w:tplc="FC922834">
      <w:start w:val="1"/>
      <w:numFmt w:val="bullet"/>
      <w:lvlText w:val="o"/>
      <w:lvlJc w:val="left"/>
      <w:pPr>
        <w:ind w:left="2160" w:hanging="360"/>
      </w:pPr>
      <w:rPr>
        <w:rFonts w:ascii="Courier New" w:hAnsi="Courier New" w:hint="default"/>
      </w:rPr>
    </w:lvl>
    <w:lvl w:ilvl="2" w:tplc="CA360592">
      <w:start w:val="1"/>
      <w:numFmt w:val="bullet"/>
      <w:lvlText w:val=""/>
      <w:lvlJc w:val="left"/>
      <w:pPr>
        <w:ind w:left="2880" w:hanging="360"/>
      </w:pPr>
      <w:rPr>
        <w:rFonts w:ascii="Wingdings" w:hAnsi="Wingdings" w:hint="default"/>
      </w:rPr>
    </w:lvl>
    <w:lvl w:ilvl="3" w:tplc="EDB6ED6E">
      <w:start w:val="1"/>
      <w:numFmt w:val="bullet"/>
      <w:lvlText w:val=""/>
      <w:lvlJc w:val="left"/>
      <w:pPr>
        <w:ind w:left="3600" w:hanging="360"/>
      </w:pPr>
      <w:rPr>
        <w:rFonts w:ascii="Symbol" w:hAnsi="Symbol" w:hint="default"/>
      </w:rPr>
    </w:lvl>
    <w:lvl w:ilvl="4" w:tplc="50D6997A">
      <w:start w:val="1"/>
      <w:numFmt w:val="bullet"/>
      <w:lvlText w:val="o"/>
      <w:lvlJc w:val="left"/>
      <w:pPr>
        <w:ind w:left="4320" w:hanging="360"/>
      </w:pPr>
      <w:rPr>
        <w:rFonts w:ascii="Courier New" w:hAnsi="Courier New" w:hint="default"/>
      </w:rPr>
    </w:lvl>
    <w:lvl w:ilvl="5" w:tplc="59EABDE4">
      <w:start w:val="1"/>
      <w:numFmt w:val="bullet"/>
      <w:lvlText w:val=""/>
      <w:lvlJc w:val="left"/>
      <w:pPr>
        <w:ind w:left="5040" w:hanging="360"/>
      </w:pPr>
      <w:rPr>
        <w:rFonts w:ascii="Wingdings" w:hAnsi="Wingdings" w:hint="default"/>
      </w:rPr>
    </w:lvl>
    <w:lvl w:ilvl="6" w:tplc="6F5A6F78">
      <w:start w:val="1"/>
      <w:numFmt w:val="bullet"/>
      <w:lvlText w:val=""/>
      <w:lvlJc w:val="left"/>
      <w:pPr>
        <w:ind w:left="5760" w:hanging="360"/>
      </w:pPr>
      <w:rPr>
        <w:rFonts w:ascii="Symbol" w:hAnsi="Symbol" w:hint="default"/>
      </w:rPr>
    </w:lvl>
    <w:lvl w:ilvl="7" w:tplc="E3C6D87A">
      <w:start w:val="1"/>
      <w:numFmt w:val="bullet"/>
      <w:lvlText w:val="o"/>
      <w:lvlJc w:val="left"/>
      <w:pPr>
        <w:ind w:left="6480" w:hanging="360"/>
      </w:pPr>
      <w:rPr>
        <w:rFonts w:ascii="Courier New" w:hAnsi="Courier New" w:hint="default"/>
      </w:rPr>
    </w:lvl>
    <w:lvl w:ilvl="8" w:tplc="43BE2994">
      <w:start w:val="1"/>
      <w:numFmt w:val="bullet"/>
      <w:lvlText w:val=""/>
      <w:lvlJc w:val="left"/>
      <w:pPr>
        <w:ind w:left="7200" w:hanging="360"/>
      </w:pPr>
      <w:rPr>
        <w:rFonts w:ascii="Wingdings" w:hAnsi="Wingdings" w:hint="default"/>
      </w:rPr>
    </w:lvl>
  </w:abstractNum>
  <w:abstractNum w:abstractNumId="56" w15:restartNumberingAfterBreak="0">
    <w:nsid w:val="3AF179C9"/>
    <w:multiLevelType w:val="hybridMultilevel"/>
    <w:tmpl w:val="CFBE42C6"/>
    <w:lvl w:ilvl="0" w:tplc="E326D512">
      <w:start w:val="1"/>
      <w:numFmt w:val="bullet"/>
      <w:lvlText w:val=""/>
      <w:lvlJc w:val="left"/>
      <w:pPr>
        <w:tabs>
          <w:tab w:val="num" w:pos="720"/>
        </w:tabs>
        <w:ind w:left="720" w:hanging="360"/>
      </w:pPr>
      <w:rPr>
        <w:rFonts w:ascii="Symbol" w:hAnsi="Symbol" w:hint="default"/>
        <w:sz w:val="20"/>
      </w:rPr>
    </w:lvl>
    <w:lvl w:ilvl="1" w:tplc="B8DECA34">
      <w:start w:val="1"/>
      <w:numFmt w:val="bullet"/>
      <w:lvlText w:val=""/>
      <w:lvlJc w:val="left"/>
      <w:pPr>
        <w:tabs>
          <w:tab w:val="num" w:pos="1440"/>
        </w:tabs>
        <w:ind w:left="1440" w:hanging="360"/>
      </w:pPr>
      <w:rPr>
        <w:rFonts w:ascii="Wingdings" w:hAnsi="Wingdings" w:hint="default"/>
        <w:sz w:val="20"/>
      </w:rPr>
    </w:lvl>
    <w:lvl w:ilvl="2" w:tplc="AA5C1AD2" w:tentative="1">
      <w:start w:val="1"/>
      <w:numFmt w:val="bullet"/>
      <w:lvlText w:val=""/>
      <w:lvlJc w:val="left"/>
      <w:pPr>
        <w:tabs>
          <w:tab w:val="num" w:pos="2160"/>
        </w:tabs>
        <w:ind w:left="2160" w:hanging="360"/>
      </w:pPr>
      <w:rPr>
        <w:rFonts w:ascii="Wingdings" w:hAnsi="Wingdings" w:hint="default"/>
        <w:sz w:val="20"/>
      </w:rPr>
    </w:lvl>
    <w:lvl w:ilvl="3" w:tplc="3E107D80" w:tentative="1">
      <w:start w:val="1"/>
      <w:numFmt w:val="bullet"/>
      <w:lvlText w:val=""/>
      <w:lvlJc w:val="left"/>
      <w:pPr>
        <w:tabs>
          <w:tab w:val="num" w:pos="2880"/>
        </w:tabs>
        <w:ind w:left="2880" w:hanging="360"/>
      </w:pPr>
      <w:rPr>
        <w:rFonts w:ascii="Wingdings" w:hAnsi="Wingdings" w:hint="default"/>
        <w:sz w:val="20"/>
      </w:rPr>
    </w:lvl>
    <w:lvl w:ilvl="4" w:tplc="0504D246" w:tentative="1">
      <w:start w:val="1"/>
      <w:numFmt w:val="bullet"/>
      <w:lvlText w:val=""/>
      <w:lvlJc w:val="left"/>
      <w:pPr>
        <w:tabs>
          <w:tab w:val="num" w:pos="3600"/>
        </w:tabs>
        <w:ind w:left="3600" w:hanging="360"/>
      </w:pPr>
      <w:rPr>
        <w:rFonts w:ascii="Wingdings" w:hAnsi="Wingdings" w:hint="default"/>
        <w:sz w:val="20"/>
      </w:rPr>
    </w:lvl>
    <w:lvl w:ilvl="5" w:tplc="5E28AD7C" w:tentative="1">
      <w:start w:val="1"/>
      <w:numFmt w:val="bullet"/>
      <w:lvlText w:val=""/>
      <w:lvlJc w:val="left"/>
      <w:pPr>
        <w:tabs>
          <w:tab w:val="num" w:pos="4320"/>
        </w:tabs>
        <w:ind w:left="4320" w:hanging="360"/>
      </w:pPr>
      <w:rPr>
        <w:rFonts w:ascii="Wingdings" w:hAnsi="Wingdings" w:hint="default"/>
        <w:sz w:val="20"/>
      </w:rPr>
    </w:lvl>
    <w:lvl w:ilvl="6" w:tplc="DC0EA87E" w:tentative="1">
      <w:start w:val="1"/>
      <w:numFmt w:val="bullet"/>
      <w:lvlText w:val=""/>
      <w:lvlJc w:val="left"/>
      <w:pPr>
        <w:tabs>
          <w:tab w:val="num" w:pos="5040"/>
        </w:tabs>
        <w:ind w:left="5040" w:hanging="360"/>
      </w:pPr>
      <w:rPr>
        <w:rFonts w:ascii="Wingdings" w:hAnsi="Wingdings" w:hint="default"/>
        <w:sz w:val="20"/>
      </w:rPr>
    </w:lvl>
    <w:lvl w:ilvl="7" w:tplc="5DBEB718" w:tentative="1">
      <w:start w:val="1"/>
      <w:numFmt w:val="bullet"/>
      <w:lvlText w:val=""/>
      <w:lvlJc w:val="left"/>
      <w:pPr>
        <w:tabs>
          <w:tab w:val="num" w:pos="5760"/>
        </w:tabs>
        <w:ind w:left="5760" w:hanging="360"/>
      </w:pPr>
      <w:rPr>
        <w:rFonts w:ascii="Wingdings" w:hAnsi="Wingdings" w:hint="default"/>
        <w:sz w:val="20"/>
      </w:rPr>
    </w:lvl>
    <w:lvl w:ilvl="8" w:tplc="BFE8D4FC"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E21666"/>
    <w:multiLevelType w:val="hybridMultilevel"/>
    <w:tmpl w:val="AF2810E8"/>
    <w:lvl w:ilvl="0" w:tplc="EE5E4DBC">
      <w:start w:val="1"/>
      <w:numFmt w:val="bullet"/>
      <w:lvlText w:val=""/>
      <w:lvlJc w:val="left"/>
      <w:pPr>
        <w:ind w:left="720" w:hanging="360"/>
      </w:pPr>
      <w:rPr>
        <w:rFonts w:ascii="Wingdings" w:hAnsi="Wingdings" w:hint="default"/>
      </w:rPr>
    </w:lvl>
    <w:lvl w:ilvl="1" w:tplc="980C96C2">
      <w:start w:val="1"/>
      <w:numFmt w:val="bullet"/>
      <w:lvlText w:val="o"/>
      <w:lvlJc w:val="left"/>
      <w:pPr>
        <w:ind w:left="1440" w:hanging="360"/>
      </w:pPr>
      <w:rPr>
        <w:rFonts w:ascii="Courier New" w:hAnsi="Courier New" w:hint="default"/>
      </w:rPr>
    </w:lvl>
    <w:lvl w:ilvl="2" w:tplc="F74819E4">
      <w:start w:val="1"/>
      <w:numFmt w:val="bullet"/>
      <w:lvlText w:val=""/>
      <w:lvlJc w:val="left"/>
      <w:pPr>
        <w:ind w:left="2160" w:hanging="360"/>
      </w:pPr>
      <w:rPr>
        <w:rFonts w:ascii="Wingdings" w:hAnsi="Wingdings" w:hint="default"/>
      </w:rPr>
    </w:lvl>
    <w:lvl w:ilvl="3" w:tplc="93049E4A">
      <w:start w:val="1"/>
      <w:numFmt w:val="bullet"/>
      <w:lvlText w:val=""/>
      <w:lvlJc w:val="left"/>
      <w:pPr>
        <w:ind w:left="2880" w:hanging="360"/>
      </w:pPr>
      <w:rPr>
        <w:rFonts w:ascii="Symbol" w:hAnsi="Symbol" w:hint="default"/>
      </w:rPr>
    </w:lvl>
    <w:lvl w:ilvl="4" w:tplc="F7ECBBDC">
      <w:start w:val="1"/>
      <w:numFmt w:val="bullet"/>
      <w:lvlText w:val="o"/>
      <w:lvlJc w:val="left"/>
      <w:pPr>
        <w:ind w:left="3600" w:hanging="360"/>
      </w:pPr>
      <w:rPr>
        <w:rFonts w:ascii="Courier New" w:hAnsi="Courier New" w:hint="default"/>
      </w:rPr>
    </w:lvl>
    <w:lvl w:ilvl="5" w:tplc="7B32B802">
      <w:start w:val="1"/>
      <w:numFmt w:val="bullet"/>
      <w:lvlText w:val=""/>
      <w:lvlJc w:val="left"/>
      <w:pPr>
        <w:ind w:left="4320" w:hanging="360"/>
      </w:pPr>
      <w:rPr>
        <w:rFonts w:ascii="Wingdings" w:hAnsi="Wingdings" w:hint="default"/>
      </w:rPr>
    </w:lvl>
    <w:lvl w:ilvl="6" w:tplc="D26AE336">
      <w:start w:val="1"/>
      <w:numFmt w:val="bullet"/>
      <w:lvlText w:val=""/>
      <w:lvlJc w:val="left"/>
      <w:pPr>
        <w:ind w:left="5040" w:hanging="360"/>
      </w:pPr>
      <w:rPr>
        <w:rFonts w:ascii="Symbol" w:hAnsi="Symbol" w:hint="default"/>
      </w:rPr>
    </w:lvl>
    <w:lvl w:ilvl="7" w:tplc="44084484">
      <w:start w:val="1"/>
      <w:numFmt w:val="bullet"/>
      <w:lvlText w:val="o"/>
      <w:lvlJc w:val="left"/>
      <w:pPr>
        <w:ind w:left="5760" w:hanging="360"/>
      </w:pPr>
      <w:rPr>
        <w:rFonts w:ascii="Courier New" w:hAnsi="Courier New" w:hint="default"/>
      </w:rPr>
    </w:lvl>
    <w:lvl w:ilvl="8" w:tplc="D1183334">
      <w:start w:val="1"/>
      <w:numFmt w:val="bullet"/>
      <w:lvlText w:val=""/>
      <w:lvlJc w:val="left"/>
      <w:pPr>
        <w:ind w:left="6480" w:hanging="360"/>
      </w:pPr>
      <w:rPr>
        <w:rFonts w:ascii="Wingdings" w:hAnsi="Wingdings" w:hint="default"/>
      </w:rPr>
    </w:lvl>
  </w:abstractNum>
  <w:abstractNum w:abstractNumId="58" w15:restartNumberingAfterBreak="0">
    <w:nsid w:val="3D268204"/>
    <w:multiLevelType w:val="hybridMultilevel"/>
    <w:tmpl w:val="40EE47B2"/>
    <w:lvl w:ilvl="0" w:tplc="0B88BC52">
      <w:start w:val="1"/>
      <w:numFmt w:val="bullet"/>
      <w:lvlText w:val=""/>
      <w:lvlJc w:val="left"/>
      <w:pPr>
        <w:ind w:left="360" w:hanging="360"/>
      </w:pPr>
      <w:rPr>
        <w:rFonts w:ascii="Symbol" w:hAnsi="Symbol" w:hint="default"/>
      </w:rPr>
    </w:lvl>
    <w:lvl w:ilvl="1" w:tplc="3E4E909E">
      <w:start w:val="1"/>
      <w:numFmt w:val="bullet"/>
      <w:lvlText w:val="o"/>
      <w:lvlJc w:val="left"/>
      <w:pPr>
        <w:ind w:left="1440" w:hanging="360"/>
      </w:pPr>
      <w:rPr>
        <w:rFonts w:ascii="Courier New" w:hAnsi="Courier New" w:hint="default"/>
      </w:rPr>
    </w:lvl>
    <w:lvl w:ilvl="2" w:tplc="A476C4B6">
      <w:start w:val="1"/>
      <w:numFmt w:val="bullet"/>
      <w:lvlText w:val=""/>
      <w:lvlJc w:val="left"/>
      <w:pPr>
        <w:ind w:left="2160" w:hanging="360"/>
      </w:pPr>
      <w:rPr>
        <w:rFonts w:ascii="Wingdings" w:hAnsi="Wingdings" w:hint="default"/>
      </w:rPr>
    </w:lvl>
    <w:lvl w:ilvl="3" w:tplc="1924D4D8">
      <w:start w:val="1"/>
      <w:numFmt w:val="bullet"/>
      <w:lvlText w:val=""/>
      <w:lvlJc w:val="left"/>
      <w:pPr>
        <w:ind w:left="2880" w:hanging="360"/>
      </w:pPr>
      <w:rPr>
        <w:rFonts w:ascii="Symbol" w:hAnsi="Symbol" w:hint="default"/>
      </w:rPr>
    </w:lvl>
    <w:lvl w:ilvl="4" w:tplc="E8CEB9E6">
      <w:start w:val="1"/>
      <w:numFmt w:val="bullet"/>
      <w:lvlText w:val="o"/>
      <w:lvlJc w:val="left"/>
      <w:pPr>
        <w:ind w:left="3600" w:hanging="360"/>
      </w:pPr>
      <w:rPr>
        <w:rFonts w:ascii="Courier New" w:hAnsi="Courier New" w:hint="default"/>
      </w:rPr>
    </w:lvl>
    <w:lvl w:ilvl="5" w:tplc="632060AA">
      <w:start w:val="1"/>
      <w:numFmt w:val="bullet"/>
      <w:lvlText w:val=""/>
      <w:lvlJc w:val="left"/>
      <w:pPr>
        <w:ind w:left="4320" w:hanging="360"/>
      </w:pPr>
      <w:rPr>
        <w:rFonts w:ascii="Wingdings" w:hAnsi="Wingdings" w:hint="default"/>
      </w:rPr>
    </w:lvl>
    <w:lvl w:ilvl="6" w:tplc="C9FC4E52">
      <w:start w:val="1"/>
      <w:numFmt w:val="bullet"/>
      <w:lvlText w:val=""/>
      <w:lvlJc w:val="left"/>
      <w:pPr>
        <w:ind w:left="5040" w:hanging="360"/>
      </w:pPr>
      <w:rPr>
        <w:rFonts w:ascii="Symbol" w:hAnsi="Symbol" w:hint="default"/>
      </w:rPr>
    </w:lvl>
    <w:lvl w:ilvl="7" w:tplc="1C1E0420">
      <w:start w:val="1"/>
      <w:numFmt w:val="bullet"/>
      <w:lvlText w:val="o"/>
      <w:lvlJc w:val="left"/>
      <w:pPr>
        <w:ind w:left="5760" w:hanging="360"/>
      </w:pPr>
      <w:rPr>
        <w:rFonts w:ascii="Courier New" w:hAnsi="Courier New" w:hint="default"/>
      </w:rPr>
    </w:lvl>
    <w:lvl w:ilvl="8" w:tplc="7D74604C">
      <w:start w:val="1"/>
      <w:numFmt w:val="bullet"/>
      <w:lvlText w:val=""/>
      <w:lvlJc w:val="left"/>
      <w:pPr>
        <w:ind w:left="6480" w:hanging="360"/>
      </w:pPr>
      <w:rPr>
        <w:rFonts w:ascii="Wingdings" w:hAnsi="Wingdings" w:hint="default"/>
      </w:rPr>
    </w:lvl>
  </w:abstractNum>
  <w:abstractNum w:abstractNumId="59" w15:restartNumberingAfterBreak="0">
    <w:nsid w:val="3D6299B2"/>
    <w:multiLevelType w:val="hybridMultilevel"/>
    <w:tmpl w:val="6A00E30A"/>
    <w:lvl w:ilvl="0" w:tplc="CCCAE642">
      <w:start w:val="1"/>
      <w:numFmt w:val="bullet"/>
      <w:lvlText w:val=""/>
      <w:lvlJc w:val="left"/>
      <w:pPr>
        <w:ind w:left="1080" w:hanging="360"/>
      </w:pPr>
      <w:rPr>
        <w:rFonts w:ascii="Wingdings" w:hAnsi="Wingdings" w:hint="default"/>
      </w:rPr>
    </w:lvl>
    <w:lvl w:ilvl="1" w:tplc="2856B5D0">
      <w:start w:val="1"/>
      <w:numFmt w:val="bullet"/>
      <w:lvlText w:val=""/>
      <w:lvlJc w:val="left"/>
      <w:pPr>
        <w:ind w:left="1800" w:hanging="360"/>
      </w:pPr>
      <w:rPr>
        <w:rFonts w:ascii="Wingdings" w:hAnsi="Wingdings" w:hint="default"/>
      </w:rPr>
    </w:lvl>
    <w:lvl w:ilvl="2" w:tplc="64D0DD52">
      <w:start w:val="1"/>
      <w:numFmt w:val="bullet"/>
      <w:lvlText w:val=""/>
      <w:lvlJc w:val="left"/>
      <w:pPr>
        <w:ind w:left="2520" w:hanging="360"/>
      </w:pPr>
      <w:rPr>
        <w:rFonts w:ascii="Wingdings" w:hAnsi="Wingdings" w:hint="default"/>
      </w:rPr>
    </w:lvl>
    <w:lvl w:ilvl="3" w:tplc="564E4D0E">
      <w:start w:val="1"/>
      <w:numFmt w:val="bullet"/>
      <w:lvlText w:val=""/>
      <w:lvlJc w:val="left"/>
      <w:pPr>
        <w:ind w:left="3240" w:hanging="360"/>
      </w:pPr>
      <w:rPr>
        <w:rFonts w:ascii="Symbol" w:hAnsi="Symbol" w:hint="default"/>
      </w:rPr>
    </w:lvl>
    <w:lvl w:ilvl="4" w:tplc="61BA7FD4">
      <w:start w:val="1"/>
      <w:numFmt w:val="bullet"/>
      <w:lvlText w:val="o"/>
      <w:lvlJc w:val="left"/>
      <w:pPr>
        <w:ind w:left="3960" w:hanging="360"/>
      </w:pPr>
      <w:rPr>
        <w:rFonts w:ascii="Courier New" w:hAnsi="Courier New" w:hint="default"/>
      </w:rPr>
    </w:lvl>
    <w:lvl w:ilvl="5" w:tplc="667CFE1E">
      <w:start w:val="1"/>
      <w:numFmt w:val="bullet"/>
      <w:lvlText w:val=""/>
      <w:lvlJc w:val="left"/>
      <w:pPr>
        <w:ind w:left="4680" w:hanging="360"/>
      </w:pPr>
      <w:rPr>
        <w:rFonts w:ascii="Wingdings" w:hAnsi="Wingdings" w:hint="default"/>
      </w:rPr>
    </w:lvl>
    <w:lvl w:ilvl="6" w:tplc="5BC86618">
      <w:start w:val="1"/>
      <w:numFmt w:val="bullet"/>
      <w:lvlText w:val=""/>
      <w:lvlJc w:val="left"/>
      <w:pPr>
        <w:ind w:left="5400" w:hanging="360"/>
      </w:pPr>
      <w:rPr>
        <w:rFonts w:ascii="Symbol" w:hAnsi="Symbol" w:hint="default"/>
      </w:rPr>
    </w:lvl>
    <w:lvl w:ilvl="7" w:tplc="38F67CD2">
      <w:start w:val="1"/>
      <w:numFmt w:val="bullet"/>
      <w:lvlText w:val="o"/>
      <w:lvlJc w:val="left"/>
      <w:pPr>
        <w:ind w:left="6120" w:hanging="360"/>
      </w:pPr>
      <w:rPr>
        <w:rFonts w:ascii="Courier New" w:hAnsi="Courier New" w:hint="default"/>
      </w:rPr>
    </w:lvl>
    <w:lvl w:ilvl="8" w:tplc="2A4CFB26">
      <w:start w:val="1"/>
      <w:numFmt w:val="bullet"/>
      <w:lvlText w:val=""/>
      <w:lvlJc w:val="left"/>
      <w:pPr>
        <w:ind w:left="6840" w:hanging="360"/>
      </w:pPr>
      <w:rPr>
        <w:rFonts w:ascii="Wingdings" w:hAnsi="Wingdings" w:hint="default"/>
      </w:rPr>
    </w:lvl>
  </w:abstractNum>
  <w:abstractNum w:abstractNumId="60" w15:restartNumberingAfterBreak="0">
    <w:nsid w:val="3DF52EC8"/>
    <w:multiLevelType w:val="hybridMultilevel"/>
    <w:tmpl w:val="F2229718"/>
    <w:lvl w:ilvl="0" w:tplc="1E02A598">
      <w:start w:val="1"/>
      <w:numFmt w:val="bullet"/>
      <w:lvlText w:val=""/>
      <w:lvlJc w:val="left"/>
      <w:pPr>
        <w:ind w:left="720" w:hanging="360"/>
      </w:pPr>
      <w:rPr>
        <w:rFonts w:ascii="Symbol" w:hAnsi="Symbol" w:hint="default"/>
      </w:rPr>
    </w:lvl>
    <w:lvl w:ilvl="1" w:tplc="4DB6D8F8">
      <w:start w:val="1"/>
      <w:numFmt w:val="bullet"/>
      <w:lvlText w:val="o"/>
      <w:lvlJc w:val="left"/>
      <w:pPr>
        <w:ind w:left="1440" w:hanging="360"/>
      </w:pPr>
      <w:rPr>
        <w:rFonts w:ascii="Courier New" w:hAnsi="Courier New" w:hint="default"/>
      </w:rPr>
    </w:lvl>
    <w:lvl w:ilvl="2" w:tplc="5BD8CB50">
      <w:start w:val="1"/>
      <w:numFmt w:val="bullet"/>
      <w:lvlText w:val=""/>
      <w:lvlJc w:val="left"/>
      <w:pPr>
        <w:ind w:left="2160" w:hanging="360"/>
      </w:pPr>
      <w:rPr>
        <w:rFonts w:ascii="Wingdings" w:hAnsi="Wingdings" w:hint="default"/>
      </w:rPr>
    </w:lvl>
    <w:lvl w:ilvl="3" w:tplc="6316C0C6">
      <w:start w:val="1"/>
      <w:numFmt w:val="bullet"/>
      <w:lvlText w:val=""/>
      <w:lvlJc w:val="left"/>
      <w:pPr>
        <w:ind w:left="2880" w:hanging="360"/>
      </w:pPr>
      <w:rPr>
        <w:rFonts w:ascii="Symbol" w:hAnsi="Symbol" w:hint="default"/>
      </w:rPr>
    </w:lvl>
    <w:lvl w:ilvl="4" w:tplc="F5928968">
      <w:start w:val="1"/>
      <w:numFmt w:val="bullet"/>
      <w:lvlText w:val="o"/>
      <w:lvlJc w:val="left"/>
      <w:pPr>
        <w:ind w:left="3600" w:hanging="360"/>
      </w:pPr>
      <w:rPr>
        <w:rFonts w:ascii="Courier New" w:hAnsi="Courier New" w:hint="default"/>
      </w:rPr>
    </w:lvl>
    <w:lvl w:ilvl="5" w:tplc="FA2034D0">
      <w:start w:val="1"/>
      <w:numFmt w:val="bullet"/>
      <w:lvlText w:val=""/>
      <w:lvlJc w:val="left"/>
      <w:pPr>
        <w:ind w:left="4320" w:hanging="360"/>
      </w:pPr>
      <w:rPr>
        <w:rFonts w:ascii="Wingdings" w:hAnsi="Wingdings" w:hint="default"/>
      </w:rPr>
    </w:lvl>
    <w:lvl w:ilvl="6" w:tplc="6F8A9EFE">
      <w:start w:val="1"/>
      <w:numFmt w:val="bullet"/>
      <w:lvlText w:val=""/>
      <w:lvlJc w:val="left"/>
      <w:pPr>
        <w:ind w:left="5040" w:hanging="360"/>
      </w:pPr>
      <w:rPr>
        <w:rFonts w:ascii="Symbol" w:hAnsi="Symbol" w:hint="default"/>
      </w:rPr>
    </w:lvl>
    <w:lvl w:ilvl="7" w:tplc="1B24815E">
      <w:start w:val="1"/>
      <w:numFmt w:val="bullet"/>
      <w:lvlText w:val="o"/>
      <w:lvlJc w:val="left"/>
      <w:pPr>
        <w:ind w:left="5760" w:hanging="360"/>
      </w:pPr>
      <w:rPr>
        <w:rFonts w:ascii="Courier New" w:hAnsi="Courier New" w:hint="default"/>
      </w:rPr>
    </w:lvl>
    <w:lvl w:ilvl="8" w:tplc="83BE7BAC">
      <w:start w:val="1"/>
      <w:numFmt w:val="bullet"/>
      <w:lvlText w:val=""/>
      <w:lvlJc w:val="left"/>
      <w:pPr>
        <w:ind w:left="6480" w:hanging="360"/>
      </w:pPr>
      <w:rPr>
        <w:rFonts w:ascii="Wingdings" w:hAnsi="Wingdings" w:hint="default"/>
      </w:rPr>
    </w:lvl>
  </w:abstractNum>
  <w:abstractNum w:abstractNumId="61" w15:restartNumberingAfterBreak="0">
    <w:nsid w:val="3E22BE5B"/>
    <w:multiLevelType w:val="hybridMultilevel"/>
    <w:tmpl w:val="6428B342"/>
    <w:lvl w:ilvl="0" w:tplc="8B90AE0E">
      <w:start w:val="1"/>
      <w:numFmt w:val="bullet"/>
      <w:lvlText w:val=""/>
      <w:lvlJc w:val="left"/>
      <w:pPr>
        <w:ind w:left="1080" w:hanging="360"/>
      </w:pPr>
      <w:rPr>
        <w:rFonts w:ascii="Wingdings" w:hAnsi="Wingdings" w:hint="default"/>
      </w:rPr>
    </w:lvl>
    <w:lvl w:ilvl="1" w:tplc="E796E882">
      <w:start w:val="1"/>
      <w:numFmt w:val="bullet"/>
      <w:lvlText w:val="o"/>
      <w:lvlJc w:val="left"/>
      <w:pPr>
        <w:ind w:left="1800" w:hanging="360"/>
      </w:pPr>
      <w:rPr>
        <w:rFonts w:ascii="Courier New" w:hAnsi="Courier New" w:hint="default"/>
      </w:rPr>
    </w:lvl>
    <w:lvl w:ilvl="2" w:tplc="43DCDC50">
      <w:start w:val="1"/>
      <w:numFmt w:val="bullet"/>
      <w:lvlText w:val=""/>
      <w:lvlJc w:val="left"/>
      <w:pPr>
        <w:ind w:left="2520" w:hanging="360"/>
      </w:pPr>
      <w:rPr>
        <w:rFonts w:ascii="Wingdings" w:hAnsi="Wingdings" w:hint="default"/>
      </w:rPr>
    </w:lvl>
    <w:lvl w:ilvl="3" w:tplc="77B4BCFC">
      <w:start w:val="1"/>
      <w:numFmt w:val="bullet"/>
      <w:lvlText w:val=""/>
      <w:lvlJc w:val="left"/>
      <w:pPr>
        <w:ind w:left="3240" w:hanging="360"/>
      </w:pPr>
      <w:rPr>
        <w:rFonts w:ascii="Symbol" w:hAnsi="Symbol" w:hint="default"/>
      </w:rPr>
    </w:lvl>
    <w:lvl w:ilvl="4" w:tplc="C65A0EBC">
      <w:start w:val="1"/>
      <w:numFmt w:val="bullet"/>
      <w:lvlText w:val="o"/>
      <w:lvlJc w:val="left"/>
      <w:pPr>
        <w:ind w:left="3960" w:hanging="360"/>
      </w:pPr>
      <w:rPr>
        <w:rFonts w:ascii="Courier New" w:hAnsi="Courier New" w:hint="default"/>
      </w:rPr>
    </w:lvl>
    <w:lvl w:ilvl="5" w:tplc="891C8F86">
      <w:start w:val="1"/>
      <w:numFmt w:val="bullet"/>
      <w:lvlText w:val=""/>
      <w:lvlJc w:val="left"/>
      <w:pPr>
        <w:ind w:left="4680" w:hanging="360"/>
      </w:pPr>
      <w:rPr>
        <w:rFonts w:ascii="Wingdings" w:hAnsi="Wingdings" w:hint="default"/>
      </w:rPr>
    </w:lvl>
    <w:lvl w:ilvl="6" w:tplc="A72835F4">
      <w:start w:val="1"/>
      <w:numFmt w:val="bullet"/>
      <w:lvlText w:val=""/>
      <w:lvlJc w:val="left"/>
      <w:pPr>
        <w:ind w:left="5400" w:hanging="360"/>
      </w:pPr>
      <w:rPr>
        <w:rFonts w:ascii="Symbol" w:hAnsi="Symbol" w:hint="default"/>
      </w:rPr>
    </w:lvl>
    <w:lvl w:ilvl="7" w:tplc="59EAE836">
      <w:start w:val="1"/>
      <w:numFmt w:val="bullet"/>
      <w:lvlText w:val="o"/>
      <w:lvlJc w:val="left"/>
      <w:pPr>
        <w:ind w:left="6120" w:hanging="360"/>
      </w:pPr>
      <w:rPr>
        <w:rFonts w:ascii="Courier New" w:hAnsi="Courier New" w:hint="default"/>
      </w:rPr>
    </w:lvl>
    <w:lvl w:ilvl="8" w:tplc="F628E11C">
      <w:start w:val="1"/>
      <w:numFmt w:val="bullet"/>
      <w:lvlText w:val=""/>
      <w:lvlJc w:val="left"/>
      <w:pPr>
        <w:ind w:left="6840" w:hanging="360"/>
      </w:pPr>
      <w:rPr>
        <w:rFonts w:ascii="Wingdings" w:hAnsi="Wingdings" w:hint="default"/>
      </w:rPr>
    </w:lvl>
  </w:abstractNum>
  <w:abstractNum w:abstractNumId="62" w15:restartNumberingAfterBreak="0">
    <w:nsid w:val="3E3960EA"/>
    <w:multiLevelType w:val="multilevel"/>
    <w:tmpl w:val="65BA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683731"/>
    <w:multiLevelType w:val="hybridMultilevel"/>
    <w:tmpl w:val="308CBCEC"/>
    <w:lvl w:ilvl="0" w:tplc="510E1A72">
      <w:start w:val="1"/>
      <w:numFmt w:val="bullet"/>
      <w:lvlText w:val=""/>
      <w:lvlJc w:val="left"/>
      <w:pPr>
        <w:ind w:left="720" w:hanging="360"/>
      </w:pPr>
      <w:rPr>
        <w:rFonts w:ascii="Wingdings" w:hAnsi="Wingdings" w:hint="default"/>
      </w:rPr>
    </w:lvl>
    <w:lvl w:ilvl="1" w:tplc="E35AB9E0">
      <w:start w:val="1"/>
      <w:numFmt w:val="bullet"/>
      <w:lvlText w:val="o"/>
      <w:lvlJc w:val="left"/>
      <w:pPr>
        <w:ind w:left="1440" w:hanging="360"/>
      </w:pPr>
      <w:rPr>
        <w:rFonts w:ascii="Courier New" w:hAnsi="Courier New" w:hint="default"/>
      </w:rPr>
    </w:lvl>
    <w:lvl w:ilvl="2" w:tplc="5C7A1C20">
      <w:start w:val="1"/>
      <w:numFmt w:val="bullet"/>
      <w:lvlText w:val=""/>
      <w:lvlJc w:val="left"/>
      <w:pPr>
        <w:ind w:left="2160" w:hanging="360"/>
      </w:pPr>
      <w:rPr>
        <w:rFonts w:ascii="Wingdings" w:hAnsi="Wingdings" w:hint="default"/>
      </w:rPr>
    </w:lvl>
    <w:lvl w:ilvl="3" w:tplc="77B280DA">
      <w:start w:val="1"/>
      <w:numFmt w:val="bullet"/>
      <w:lvlText w:val=""/>
      <w:lvlJc w:val="left"/>
      <w:pPr>
        <w:ind w:left="2880" w:hanging="360"/>
      </w:pPr>
      <w:rPr>
        <w:rFonts w:ascii="Symbol" w:hAnsi="Symbol" w:hint="default"/>
      </w:rPr>
    </w:lvl>
    <w:lvl w:ilvl="4" w:tplc="A71EB5CE">
      <w:start w:val="1"/>
      <w:numFmt w:val="bullet"/>
      <w:lvlText w:val="o"/>
      <w:lvlJc w:val="left"/>
      <w:pPr>
        <w:ind w:left="3600" w:hanging="360"/>
      </w:pPr>
      <w:rPr>
        <w:rFonts w:ascii="Courier New" w:hAnsi="Courier New" w:hint="default"/>
      </w:rPr>
    </w:lvl>
    <w:lvl w:ilvl="5" w:tplc="4620C4B0">
      <w:start w:val="1"/>
      <w:numFmt w:val="bullet"/>
      <w:lvlText w:val=""/>
      <w:lvlJc w:val="left"/>
      <w:pPr>
        <w:ind w:left="4320" w:hanging="360"/>
      </w:pPr>
      <w:rPr>
        <w:rFonts w:ascii="Wingdings" w:hAnsi="Wingdings" w:hint="default"/>
      </w:rPr>
    </w:lvl>
    <w:lvl w:ilvl="6" w:tplc="22F0C3CE">
      <w:start w:val="1"/>
      <w:numFmt w:val="bullet"/>
      <w:lvlText w:val=""/>
      <w:lvlJc w:val="left"/>
      <w:pPr>
        <w:ind w:left="5040" w:hanging="360"/>
      </w:pPr>
      <w:rPr>
        <w:rFonts w:ascii="Symbol" w:hAnsi="Symbol" w:hint="default"/>
      </w:rPr>
    </w:lvl>
    <w:lvl w:ilvl="7" w:tplc="6A92FF1E">
      <w:start w:val="1"/>
      <w:numFmt w:val="bullet"/>
      <w:lvlText w:val="o"/>
      <w:lvlJc w:val="left"/>
      <w:pPr>
        <w:ind w:left="5760" w:hanging="360"/>
      </w:pPr>
      <w:rPr>
        <w:rFonts w:ascii="Courier New" w:hAnsi="Courier New" w:hint="default"/>
      </w:rPr>
    </w:lvl>
    <w:lvl w:ilvl="8" w:tplc="EA92A136">
      <w:start w:val="1"/>
      <w:numFmt w:val="bullet"/>
      <w:lvlText w:val=""/>
      <w:lvlJc w:val="left"/>
      <w:pPr>
        <w:ind w:left="6480" w:hanging="360"/>
      </w:pPr>
      <w:rPr>
        <w:rFonts w:ascii="Wingdings" w:hAnsi="Wingdings" w:hint="default"/>
      </w:rPr>
    </w:lvl>
  </w:abstractNum>
  <w:abstractNum w:abstractNumId="64" w15:restartNumberingAfterBreak="0">
    <w:nsid w:val="3E853CA7"/>
    <w:multiLevelType w:val="multilevel"/>
    <w:tmpl w:val="464C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1092C8"/>
    <w:multiLevelType w:val="hybridMultilevel"/>
    <w:tmpl w:val="872AFB8E"/>
    <w:lvl w:ilvl="0" w:tplc="0F00C0E0">
      <w:start w:val="1"/>
      <w:numFmt w:val="bullet"/>
      <w:lvlText w:val=""/>
      <w:lvlJc w:val="left"/>
      <w:pPr>
        <w:ind w:left="720" w:hanging="360"/>
      </w:pPr>
      <w:rPr>
        <w:rFonts w:ascii="Wingdings" w:hAnsi="Wingdings" w:hint="default"/>
      </w:rPr>
    </w:lvl>
    <w:lvl w:ilvl="1" w:tplc="C3320360">
      <w:start w:val="1"/>
      <w:numFmt w:val="bullet"/>
      <w:lvlText w:val="o"/>
      <w:lvlJc w:val="left"/>
      <w:pPr>
        <w:ind w:left="1440" w:hanging="360"/>
      </w:pPr>
      <w:rPr>
        <w:rFonts w:ascii="Courier New" w:hAnsi="Courier New" w:hint="default"/>
      </w:rPr>
    </w:lvl>
    <w:lvl w:ilvl="2" w:tplc="D8748356">
      <w:start w:val="1"/>
      <w:numFmt w:val="bullet"/>
      <w:lvlText w:val=""/>
      <w:lvlJc w:val="left"/>
      <w:pPr>
        <w:ind w:left="2160" w:hanging="360"/>
      </w:pPr>
      <w:rPr>
        <w:rFonts w:ascii="Wingdings" w:hAnsi="Wingdings" w:hint="default"/>
      </w:rPr>
    </w:lvl>
    <w:lvl w:ilvl="3" w:tplc="D8001D28">
      <w:start w:val="1"/>
      <w:numFmt w:val="bullet"/>
      <w:lvlText w:val=""/>
      <w:lvlJc w:val="left"/>
      <w:pPr>
        <w:ind w:left="2880" w:hanging="360"/>
      </w:pPr>
      <w:rPr>
        <w:rFonts w:ascii="Symbol" w:hAnsi="Symbol" w:hint="default"/>
      </w:rPr>
    </w:lvl>
    <w:lvl w:ilvl="4" w:tplc="CDEC6110">
      <w:start w:val="1"/>
      <w:numFmt w:val="bullet"/>
      <w:lvlText w:val="o"/>
      <w:lvlJc w:val="left"/>
      <w:pPr>
        <w:ind w:left="3600" w:hanging="360"/>
      </w:pPr>
      <w:rPr>
        <w:rFonts w:ascii="Courier New" w:hAnsi="Courier New" w:hint="default"/>
      </w:rPr>
    </w:lvl>
    <w:lvl w:ilvl="5" w:tplc="2700896E">
      <w:start w:val="1"/>
      <w:numFmt w:val="bullet"/>
      <w:lvlText w:val=""/>
      <w:lvlJc w:val="left"/>
      <w:pPr>
        <w:ind w:left="4320" w:hanging="360"/>
      </w:pPr>
      <w:rPr>
        <w:rFonts w:ascii="Wingdings" w:hAnsi="Wingdings" w:hint="default"/>
      </w:rPr>
    </w:lvl>
    <w:lvl w:ilvl="6" w:tplc="CDEEC87A">
      <w:start w:val="1"/>
      <w:numFmt w:val="bullet"/>
      <w:lvlText w:val=""/>
      <w:lvlJc w:val="left"/>
      <w:pPr>
        <w:ind w:left="5040" w:hanging="360"/>
      </w:pPr>
      <w:rPr>
        <w:rFonts w:ascii="Symbol" w:hAnsi="Symbol" w:hint="default"/>
      </w:rPr>
    </w:lvl>
    <w:lvl w:ilvl="7" w:tplc="884C2E40">
      <w:start w:val="1"/>
      <w:numFmt w:val="bullet"/>
      <w:lvlText w:val="o"/>
      <w:lvlJc w:val="left"/>
      <w:pPr>
        <w:ind w:left="5760" w:hanging="360"/>
      </w:pPr>
      <w:rPr>
        <w:rFonts w:ascii="Courier New" w:hAnsi="Courier New" w:hint="default"/>
      </w:rPr>
    </w:lvl>
    <w:lvl w:ilvl="8" w:tplc="B0BA7DF0">
      <w:start w:val="1"/>
      <w:numFmt w:val="bullet"/>
      <w:lvlText w:val=""/>
      <w:lvlJc w:val="left"/>
      <w:pPr>
        <w:ind w:left="6480" w:hanging="360"/>
      </w:pPr>
      <w:rPr>
        <w:rFonts w:ascii="Wingdings" w:hAnsi="Wingdings" w:hint="default"/>
      </w:rPr>
    </w:lvl>
  </w:abstractNum>
  <w:abstractNum w:abstractNumId="66" w15:restartNumberingAfterBreak="0">
    <w:nsid w:val="403906FB"/>
    <w:multiLevelType w:val="hybridMultilevel"/>
    <w:tmpl w:val="3D18321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41D9BDD1"/>
    <w:multiLevelType w:val="hybridMultilevel"/>
    <w:tmpl w:val="2E48FDC2"/>
    <w:lvl w:ilvl="0" w:tplc="7E561ECA">
      <w:start w:val="1"/>
      <w:numFmt w:val="bullet"/>
      <w:lvlText w:val=""/>
      <w:lvlJc w:val="left"/>
      <w:pPr>
        <w:ind w:left="720" w:hanging="360"/>
      </w:pPr>
      <w:rPr>
        <w:rFonts w:ascii="Wingdings" w:hAnsi="Wingdings" w:hint="default"/>
      </w:rPr>
    </w:lvl>
    <w:lvl w:ilvl="1" w:tplc="6D80269C">
      <w:start w:val="1"/>
      <w:numFmt w:val="bullet"/>
      <w:lvlText w:val="o"/>
      <w:lvlJc w:val="left"/>
      <w:pPr>
        <w:ind w:left="1440" w:hanging="360"/>
      </w:pPr>
      <w:rPr>
        <w:rFonts w:ascii="Courier New" w:hAnsi="Courier New" w:hint="default"/>
      </w:rPr>
    </w:lvl>
    <w:lvl w:ilvl="2" w:tplc="9D1E2540">
      <w:start w:val="1"/>
      <w:numFmt w:val="bullet"/>
      <w:lvlText w:val=""/>
      <w:lvlJc w:val="left"/>
      <w:pPr>
        <w:ind w:left="2160" w:hanging="360"/>
      </w:pPr>
      <w:rPr>
        <w:rFonts w:ascii="Wingdings" w:hAnsi="Wingdings" w:hint="default"/>
      </w:rPr>
    </w:lvl>
    <w:lvl w:ilvl="3" w:tplc="7AB867B6">
      <w:start w:val="1"/>
      <w:numFmt w:val="bullet"/>
      <w:lvlText w:val=""/>
      <w:lvlJc w:val="left"/>
      <w:pPr>
        <w:ind w:left="2880" w:hanging="360"/>
      </w:pPr>
      <w:rPr>
        <w:rFonts w:ascii="Symbol" w:hAnsi="Symbol" w:hint="default"/>
      </w:rPr>
    </w:lvl>
    <w:lvl w:ilvl="4" w:tplc="46BC2392">
      <w:start w:val="1"/>
      <w:numFmt w:val="bullet"/>
      <w:lvlText w:val="o"/>
      <w:lvlJc w:val="left"/>
      <w:pPr>
        <w:ind w:left="3600" w:hanging="360"/>
      </w:pPr>
      <w:rPr>
        <w:rFonts w:ascii="Courier New" w:hAnsi="Courier New" w:hint="default"/>
      </w:rPr>
    </w:lvl>
    <w:lvl w:ilvl="5" w:tplc="FC04D8F4">
      <w:start w:val="1"/>
      <w:numFmt w:val="bullet"/>
      <w:lvlText w:val=""/>
      <w:lvlJc w:val="left"/>
      <w:pPr>
        <w:ind w:left="4320" w:hanging="360"/>
      </w:pPr>
      <w:rPr>
        <w:rFonts w:ascii="Wingdings" w:hAnsi="Wingdings" w:hint="default"/>
      </w:rPr>
    </w:lvl>
    <w:lvl w:ilvl="6" w:tplc="A806745E">
      <w:start w:val="1"/>
      <w:numFmt w:val="bullet"/>
      <w:lvlText w:val=""/>
      <w:lvlJc w:val="left"/>
      <w:pPr>
        <w:ind w:left="5040" w:hanging="360"/>
      </w:pPr>
      <w:rPr>
        <w:rFonts w:ascii="Symbol" w:hAnsi="Symbol" w:hint="default"/>
      </w:rPr>
    </w:lvl>
    <w:lvl w:ilvl="7" w:tplc="9A566A52">
      <w:start w:val="1"/>
      <w:numFmt w:val="bullet"/>
      <w:lvlText w:val="o"/>
      <w:lvlJc w:val="left"/>
      <w:pPr>
        <w:ind w:left="5760" w:hanging="360"/>
      </w:pPr>
      <w:rPr>
        <w:rFonts w:ascii="Courier New" w:hAnsi="Courier New" w:hint="default"/>
      </w:rPr>
    </w:lvl>
    <w:lvl w:ilvl="8" w:tplc="480C5938">
      <w:start w:val="1"/>
      <w:numFmt w:val="bullet"/>
      <w:lvlText w:val=""/>
      <w:lvlJc w:val="left"/>
      <w:pPr>
        <w:ind w:left="6480" w:hanging="360"/>
      </w:pPr>
      <w:rPr>
        <w:rFonts w:ascii="Wingdings" w:hAnsi="Wingdings" w:hint="default"/>
      </w:rPr>
    </w:lvl>
  </w:abstractNum>
  <w:abstractNum w:abstractNumId="68" w15:restartNumberingAfterBreak="0">
    <w:nsid w:val="41EDF0D4"/>
    <w:multiLevelType w:val="hybridMultilevel"/>
    <w:tmpl w:val="69BCC5D4"/>
    <w:lvl w:ilvl="0" w:tplc="06CE5050">
      <w:start w:val="1"/>
      <w:numFmt w:val="bullet"/>
      <w:lvlText w:val=""/>
      <w:lvlJc w:val="left"/>
      <w:pPr>
        <w:ind w:left="720" w:hanging="360"/>
      </w:pPr>
      <w:rPr>
        <w:rFonts w:ascii="Wingdings" w:hAnsi="Wingdings" w:hint="default"/>
      </w:rPr>
    </w:lvl>
    <w:lvl w:ilvl="1" w:tplc="75861E52">
      <w:start w:val="1"/>
      <w:numFmt w:val="bullet"/>
      <w:lvlText w:val="o"/>
      <w:lvlJc w:val="left"/>
      <w:pPr>
        <w:ind w:left="1440" w:hanging="360"/>
      </w:pPr>
      <w:rPr>
        <w:rFonts w:ascii="Courier New" w:hAnsi="Courier New" w:hint="default"/>
      </w:rPr>
    </w:lvl>
    <w:lvl w:ilvl="2" w:tplc="BB7277B6">
      <w:start w:val="1"/>
      <w:numFmt w:val="bullet"/>
      <w:lvlText w:val=""/>
      <w:lvlJc w:val="left"/>
      <w:pPr>
        <w:ind w:left="2160" w:hanging="360"/>
      </w:pPr>
      <w:rPr>
        <w:rFonts w:ascii="Wingdings" w:hAnsi="Wingdings" w:hint="default"/>
      </w:rPr>
    </w:lvl>
    <w:lvl w:ilvl="3" w:tplc="EFB6CB8A">
      <w:start w:val="1"/>
      <w:numFmt w:val="bullet"/>
      <w:lvlText w:val=""/>
      <w:lvlJc w:val="left"/>
      <w:pPr>
        <w:ind w:left="2880" w:hanging="360"/>
      </w:pPr>
      <w:rPr>
        <w:rFonts w:ascii="Symbol" w:hAnsi="Symbol" w:hint="default"/>
      </w:rPr>
    </w:lvl>
    <w:lvl w:ilvl="4" w:tplc="2AF2E5F4">
      <w:start w:val="1"/>
      <w:numFmt w:val="bullet"/>
      <w:lvlText w:val="o"/>
      <w:lvlJc w:val="left"/>
      <w:pPr>
        <w:ind w:left="3600" w:hanging="360"/>
      </w:pPr>
      <w:rPr>
        <w:rFonts w:ascii="Courier New" w:hAnsi="Courier New" w:hint="default"/>
      </w:rPr>
    </w:lvl>
    <w:lvl w:ilvl="5" w:tplc="76B09992">
      <w:start w:val="1"/>
      <w:numFmt w:val="bullet"/>
      <w:lvlText w:val=""/>
      <w:lvlJc w:val="left"/>
      <w:pPr>
        <w:ind w:left="4320" w:hanging="360"/>
      </w:pPr>
      <w:rPr>
        <w:rFonts w:ascii="Wingdings" w:hAnsi="Wingdings" w:hint="default"/>
      </w:rPr>
    </w:lvl>
    <w:lvl w:ilvl="6" w:tplc="FE4A0C74">
      <w:start w:val="1"/>
      <w:numFmt w:val="bullet"/>
      <w:lvlText w:val=""/>
      <w:lvlJc w:val="left"/>
      <w:pPr>
        <w:ind w:left="5040" w:hanging="360"/>
      </w:pPr>
      <w:rPr>
        <w:rFonts w:ascii="Symbol" w:hAnsi="Symbol" w:hint="default"/>
      </w:rPr>
    </w:lvl>
    <w:lvl w:ilvl="7" w:tplc="00DEB86C">
      <w:start w:val="1"/>
      <w:numFmt w:val="bullet"/>
      <w:lvlText w:val="o"/>
      <w:lvlJc w:val="left"/>
      <w:pPr>
        <w:ind w:left="5760" w:hanging="360"/>
      </w:pPr>
      <w:rPr>
        <w:rFonts w:ascii="Courier New" w:hAnsi="Courier New" w:hint="default"/>
      </w:rPr>
    </w:lvl>
    <w:lvl w:ilvl="8" w:tplc="782EE536">
      <w:start w:val="1"/>
      <w:numFmt w:val="bullet"/>
      <w:lvlText w:val=""/>
      <w:lvlJc w:val="left"/>
      <w:pPr>
        <w:ind w:left="6480" w:hanging="360"/>
      </w:pPr>
      <w:rPr>
        <w:rFonts w:ascii="Wingdings" w:hAnsi="Wingdings" w:hint="default"/>
      </w:rPr>
    </w:lvl>
  </w:abstractNum>
  <w:abstractNum w:abstractNumId="69" w15:restartNumberingAfterBreak="0">
    <w:nsid w:val="42609A13"/>
    <w:multiLevelType w:val="hybridMultilevel"/>
    <w:tmpl w:val="7DDCE7E6"/>
    <w:lvl w:ilvl="0" w:tplc="071E5322">
      <w:start w:val="1"/>
      <w:numFmt w:val="bullet"/>
      <w:lvlText w:val=""/>
      <w:lvlJc w:val="left"/>
      <w:pPr>
        <w:ind w:left="1440" w:hanging="360"/>
      </w:pPr>
      <w:rPr>
        <w:rFonts w:ascii="Wingdings" w:hAnsi="Wingdings" w:hint="default"/>
      </w:rPr>
    </w:lvl>
    <w:lvl w:ilvl="1" w:tplc="C8AE402E">
      <w:start w:val="1"/>
      <w:numFmt w:val="bullet"/>
      <w:lvlText w:val="o"/>
      <w:lvlJc w:val="left"/>
      <w:pPr>
        <w:ind w:left="2160" w:hanging="360"/>
      </w:pPr>
      <w:rPr>
        <w:rFonts w:ascii="Courier New" w:hAnsi="Courier New" w:hint="default"/>
      </w:rPr>
    </w:lvl>
    <w:lvl w:ilvl="2" w:tplc="8F66E5C6">
      <w:start w:val="1"/>
      <w:numFmt w:val="bullet"/>
      <w:lvlText w:val=""/>
      <w:lvlJc w:val="left"/>
      <w:pPr>
        <w:ind w:left="2880" w:hanging="360"/>
      </w:pPr>
      <w:rPr>
        <w:rFonts w:ascii="Wingdings" w:hAnsi="Wingdings" w:hint="default"/>
      </w:rPr>
    </w:lvl>
    <w:lvl w:ilvl="3" w:tplc="5CDE1C3C">
      <w:start w:val="1"/>
      <w:numFmt w:val="bullet"/>
      <w:lvlText w:val=""/>
      <w:lvlJc w:val="left"/>
      <w:pPr>
        <w:ind w:left="3600" w:hanging="360"/>
      </w:pPr>
      <w:rPr>
        <w:rFonts w:ascii="Symbol" w:hAnsi="Symbol" w:hint="default"/>
      </w:rPr>
    </w:lvl>
    <w:lvl w:ilvl="4" w:tplc="7ECE3B1C">
      <w:start w:val="1"/>
      <w:numFmt w:val="bullet"/>
      <w:lvlText w:val="o"/>
      <w:lvlJc w:val="left"/>
      <w:pPr>
        <w:ind w:left="4320" w:hanging="360"/>
      </w:pPr>
      <w:rPr>
        <w:rFonts w:ascii="Courier New" w:hAnsi="Courier New" w:hint="default"/>
      </w:rPr>
    </w:lvl>
    <w:lvl w:ilvl="5" w:tplc="00762C9E">
      <w:start w:val="1"/>
      <w:numFmt w:val="bullet"/>
      <w:lvlText w:val=""/>
      <w:lvlJc w:val="left"/>
      <w:pPr>
        <w:ind w:left="5040" w:hanging="360"/>
      </w:pPr>
      <w:rPr>
        <w:rFonts w:ascii="Wingdings" w:hAnsi="Wingdings" w:hint="default"/>
      </w:rPr>
    </w:lvl>
    <w:lvl w:ilvl="6" w:tplc="00646D7E">
      <w:start w:val="1"/>
      <w:numFmt w:val="bullet"/>
      <w:lvlText w:val=""/>
      <w:lvlJc w:val="left"/>
      <w:pPr>
        <w:ind w:left="5760" w:hanging="360"/>
      </w:pPr>
      <w:rPr>
        <w:rFonts w:ascii="Symbol" w:hAnsi="Symbol" w:hint="default"/>
      </w:rPr>
    </w:lvl>
    <w:lvl w:ilvl="7" w:tplc="D9261A00">
      <w:start w:val="1"/>
      <w:numFmt w:val="bullet"/>
      <w:lvlText w:val="o"/>
      <w:lvlJc w:val="left"/>
      <w:pPr>
        <w:ind w:left="6480" w:hanging="360"/>
      </w:pPr>
      <w:rPr>
        <w:rFonts w:ascii="Courier New" w:hAnsi="Courier New" w:hint="default"/>
      </w:rPr>
    </w:lvl>
    <w:lvl w:ilvl="8" w:tplc="D6260EC8">
      <w:start w:val="1"/>
      <w:numFmt w:val="bullet"/>
      <w:lvlText w:val=""/>
      <w:lvlJc w:val="left"/>
      <w:pPr>
        <w:ind w:left="7200" w:hanging="360"/>
      </w:pPr>
      <w:rPr>
        <w:rFonts w:ascii="Wingdings" w:hAnsi="Wingdings" w:hint="default"/>
      </w:rPr>
    </w:lvl>
  </w:abstractNum>
  <w:abstractNum w:abstractNumId="70" w15:restartNumberingAfterBreak="0">
    <w:nsid w:val="45AB7CDC"/>
    <w:multiLevelType w:val="multilevel"/>
    <w:tmpl w:val="B950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686C917"/>
    <w:multiLevelType w:val="hybridMultilevel"/>
    <w:tmpl w:val="BAF26E2E"/>
    <w:lvl w:ilvl="0" w:tplc="43CA1C20">
      <w:start w:val="1"/>
      <w:numFmt w:val="bullet"/>
      <w:lvlText w:val=""/>
      <w:lvlJc w:val="left"/>
      <w:pPr>
        <w:ind w:left="720" w:hanging="360"/>
      </w:pPr>
      <w:rPr>
        <w:rFonts w:ascii="Symbol" w:hAnsi="Symbol" w:hint="default"/>
      </w:rPr>
    </w:lvl>
    <w:lvl w:ilvl="1" w:tplc="5ABE9A26">
      <w:start w:val="1"/>
      <w:numFmt w:val="bullet"/>
      <w:lvlText w:val="o"/>
      <w:lvlJc w:val="left"/>
      <w:pPr>
        <w:ind w:left="1440" w:hanging="360"/>
      </w:pPr>
      <w:rPr>
        <w:rFonts w:ascii="Courier New" w:hAnsi="Courier New" w:hint="default"/>
      </w:rPr>
    </w:lvl>
    <w:lvl w:ilvl="2" w:tplc="0B645E4C">
      <w:start w:val="1"/>
      <w:numFmt w:val="bullet"/>
      <w:lvlText w:val=""/>
      <w:lvlJc w:val="left"/>
      <w:pPr>
        <w:ind w:left="2160" w:hanging="360"/>
      </w:pPr>
      <w:rPr>
        <w:rFonts w:ascii="Wingdings" w:hAnsi="Wingdings" w:hint="default"/>
      </w:rPr>
    </w:lvl>
    <w:lvl w:ilvl="3" w:tplc="DE54DEA0">
      <w:start w:val="1"/>
      <w:numFmt w:val="bullet"/>
      <w:lvlText w:val=""/>
      <w:lvlJc w:val="left"/>
      <w:pPr>
        <w:ind w:left="2880" w:hanging="360"/>
      </w:pPr>
      <w:rPr>
        <w:rFonts w:ascii="Symbol" w:hAnsi="Symbol" w:hint="default"/>
      </w:rPr>
    </w:lvl>
    <w:lvl w:ilvl="4" w:tplc="2384E430">
      <w:start w:val="1"/>
      <w:numFmt w:val="bullet"/>
      <w:lvlText w:val="o"/>
      <w:lvlJc w:val="left"/>
      <w:pPr>
        <w:ind w:left="3600" w:hanging="360"/>
      </w:pPr>
      <w:rPr>
        <w:rFonts w:ascii="Courier New" w:hAnsi="Courier New" w:hint="default"/>
      </w:rPr>
    </w:lvl>
    <w:lvl w:ilvl="5" w:tplc="C42C7D8E">
      <w:start w:val="1"/>
      <w:numFmt w:val="bullet"/>
      <w:lvlText w:val=""/>
      <w:lvlJc w:val="left"/>
      <w:pPr>
        <w:ind w:left="4320" w:hanging="360"/>
      </w:pPr>
      <w:rPr>
        <w:rFonts w:ascii="Wingdings" w:hAnsi="Wingdings" w:hint="default"/>
      </w:rPr>
    </w:lvl>
    <w:lvl w:ilvl="6" w:tplc="0F42B8D0">
      <w:start w:val="1"/>
      <w:numFmt w:val="bullet"/>
      <w:lvlText w:val=""/>
      <w:lvlJc w:val="left"/>
      <w:pPr>
        <w:ind w:left="5040" w:hanging="360"/>
      </w:pPr>
      <w:rPr>
        <w:rFonts w:ascii="Symbol" w:hAnsi="Symbol" w:hint="default"/>
      </w:rPr>
    </w:lvl>
    <w:lvl w:ilvl="7" w:tplc="B908E132">
      <w:start w:val="1"/>
      <w:numFmt w:val="bullet"/>
      <w:lvlText w:val="o"/>
      <w:lvlJc w:val="left"/>
      <w:pPr>
        <w:ind w:left="5760" w:hanging="360"/>
      </w:pPr>
      <w:rPr>
        <w:rFonts w:ascii="Courier New" w:hAnsi="Courier New" w:hint="default"/>
      </w:rPr>
    </w:lvl>
    <w:lvl w:ilvl="8" w:tplc="C3B6AF28">
      <w:start w:val="1"/>
      <w:numFmt w:val="bullet"/>
      <w:lvlText w:val=""/>
      <w:lvlJc w:val="left"/>
      <w:pPr>
        <w:ind w:left="6480" w:hanging="360"/>
      </w:pPr>
      <w:rPr>
        <w:rFonts w:ascii="Wingdings" w:hAnsi="Wingdings" w:hint="default"/>
      </w:rPr>
    </w:lvl>
  </w:abstractNum>
  <w:abstractNum w:abstractNumId="72" w15:restartNumberingAfterBreak="0">
    <w:nsid w:val="4897C473"/>
    <w:multiLevelType w:val="hybridMultilevel"/>
    <w:tmpl w:val="D04EE216"/>
    <w:lvl w:ilvl="0" w:tplc="0A060CF2">
      <w:start w:val="1"/>
      <w:numFmt w:val="bullet"/>
      <w:lvlText w:val=""/>
      <w:lvlJc w:val="left"/>
      <w:pPr>
        <w:ind w:left="720" w:hanging="360"/>
      </w:pPr>
      <w:rPr>
        <w:rFonts w:ascii="Wingdings" w:hAnsi="Wingdings" w:hint="default"/>
      </w:rPr>
    </w:lvl>
    <w:lvl w:ilvl="1" w:tplc="1840D7E4">
      <w:start w:val="1"/>
      <w:numFmt w:val="bullet"/>
      <w:lvlText w:val="o"/>
      <w:lvlJc w:val="left"/>
      <w:pPr>
        <w:ind w:left="1440" w:hanging="360"/>
      </w:pPr>
      <w:rPr>
        <w:rFonts w:ascii="Courier New" w:hAnsi="Courier New" w:hint="default"/>
      </w:rPr>
    </w:lvl>
    <w:lvl w:ilvl="2" w:tplc="E6C4AED8">
      <w:start w:val="1"/>
      <w:numFmt w:val="bullet"/>
      <w:lvlText w:val=""/>
      <w:lvlJc w:val="left"/>
      <w:pPr>
        <w:ind w:left="2160" w:hanging="360"/>
      </w:pPr>
      <w:rPr>
        <w:rFonts w:ascii="Wingdings" w:hAnsi="Wingdings" w:hint="default"/>
      </w:rPr>
    </w:lvl>
    <w:lvl w:ilvl="3" w:tplc="0CC42100">
      <w:start w:val="1"/>
      <w:numFmt w:val="bullet"/>
      <w:lvlText w:val=""/>
      <w:lvlJc w:val="left"/>
      <w:pPr>
        <w:ind w:left="2880" w:hanging="360"/>
      </w:pPr>
      <w:rPr>
        <w:rFonts w:ascii="Symbol" w:hAnsi="Symbol" w:hint="default"/>
      </w:rPr>
    </w:lvl>
    <w:lvl w:ilvl="4" w:tplc="41083D7A">
      <w:start w:val="1"/>
      <w:numFmt w:val="bullet"/>
      <w:lvlText w:val="o"/>
      <w:lvlJc w:val="left"/>
      <w:pPr>
        <w:ind w:left="3600" w:hanging="360"/>
      </w:pPr>
      <w:rPr>
        <w:rFonts w:ascii="Courier New" w:hAnsi="Courier New" w:hint="default"/>
      </w:rPr>
    </w:lvl>
    <w:lvl w:ilvl="5" w:tplc="DA76789E">
      <w:start w:val="1"/>
      <w:numFmt w:val="bullet"/>
      <w:lvlText w:val=""/>
      <w:lvlJc w:val="left"/>
      <w:pPr>
        <w:ind w:left="4320" w:hanging="360"/>
      </w:pPr>
      <w:rPr>
        <w:rFonts w:ascii="Wingdings" w:hAnsi="Wingdings" w:hint="default"/>
      </w:rPr>
    </w:lvl>
    <w:lvl w:ilvl="6" w:tplc="C75A3C72">
      <w:start w:val="1"/>
      <w:numFmt w:val="bullet"/>
      <w:lvlText w:val=""/>
      <w:lvlJc w:val="left"/>
      <w:pPr>
        <w:ind w:left="5040" w:hanging="360"/>
      </w:pPr>
      <w:rPr>
        <w:rFonts w:ascii="Symbol" w:hAnsi="Symbol" w:hint="default"/>
      </w:rPr>
    </w:lvl>
    <w:lvl w:ilvl="7" w:tplc="3F062CBE">
      <w:start w:val="1"/>
      <w:numFmt w:val="bullet"/>
      <w:lvlText w:val="o"/>
      <w:lvlJc w:val="left"/>
      <w:pPr>
        <w:ind w:left="5760" w:hanging="360"/>
      </w:pPr>
      <w:rPr>
        <w:rFonts w:ascii="Courier New" w:hAnsi="Courier New" w:hint="default"/>
      </w:rPr>
    </w:lvl>
    <w:lvl w:ilvl="8" w:tplc="F670E142">
      <w:start w:val="1"/>
      <w:numFmt w:val="bullet"/>
      <w:lvlText w:val=""/>
      <w:lvlJc w:val="left"/>
      <w:pPr>
        <w:ind w:left="6480" w:hanging="360"/>
      </w:pPr>
      <w:rPr>
        <w:rFonts w:ascii="Wingdings" w:hAnsi="Wingdings" w:hint="default"/>
      </w:rPr>
    </w:lvl>
  </w:abstractNum>
  <w:abstractNum w:abstractNumId="73" w15:restartNumberingAfterBreak="0">
    <w:nsid w:val="49A9E751"/>
    <w:multiLevelType w:val="hybridMultilevel"/>
    <w:tmpl w:val="1F9AC2F0"/>
    <w:lvl w:ilvl="0" w:tplc="1D140EB8">
      <w:start w:val="1"/>
      <w:numFmt w:val="bullet"/>
      <w:lvlText w:val=""/>
      <w:lvlJc w:val="left"/>
      <w:pPr>
        <w:ind w:left="720" w:hanging="360"/>
      </w:pPr>
      <w:rPr>
        <w:rFonts w:ascii="Wingdings" w:hAnsi="Wingdings" w:hint="default"/>
      </w:rPr>
    </w:lvl>
    <w:lvl w:ilvl="1" w:tplc="0CE4E0C8">
      <w:start w:val="1"/>
      <w:numFmt w:val="bullet"/>
      <w:lvlText w:val="o"/>
      <w:lvlJc w:val="left"/>
      <w:pPr>
        <w:ind w:left="1440" w:hanging="360"/>
      </w:pPr>
      <w:rPr>
        <w:rFonts w:ascii="Courier New" w:hAnsi="Courier New" w:hint="default"/>
      </w:rPr>
    </w:lvl>
    <w:lvl w:ilvl="2" w:tplc="09B847CE">
      <w:start w:val="1"/>
      <w:numFmt w:val="bullet"/>
      <w:lvlText w:val=""/>
      <w:lvlJc w:val="left"/>
      <w:pPr>
        <w:ind w:left="2160" w:hanging="360"/>
      </w:pPr>
      <w:rPr>
        <w:rFonts w:ascii="Wingdings" w:hAnsi="Wingdings" w:hint="default"/>
      </w:rPr>
    </w:lvl>
    <w:lvl w:ilvl="3" w:tplc="2C623B9A">
      <w:start w:val="1"/>
      <w:numFmt w:val="bullet"/>
      <w:lvlText w:val=""/>
      <w:lvlJc w:val="left"/>
      <w:pPr>
        <w:ind w:left="2880" w:hanging="360"/>
      </w:pPr>
      <w:rPr>
        <w:rFonts w:ascii="Symbol" w:hAnsi="Symbol" w:hint="default"/>
      </w:rPr>
    </w:lvl>
    <w:lvl w:ilvl="4" w:tplc="D3FE71FA">
      <w:start w:val="1"/>
      <w:numFmt w:val="bullet"/>
      <w:lvlText w:val="o"/>
      <w:lvlJc w:val="left"/>
      <w:pPr>
        <w:ind w:left="3600" w:hanging="360"/>
      </w:pPr>
      <w:rPr>
        <w:rFonts w:ascii="Courier New" w:hAnsi="Courier New" w:hint="default"/>
      </w:rPr>
    </w:lvl>
    <w:lvl w:ilvl="5" w:tplc="0A3E6E60">
      <w:start w:val="1"/>
      <w:numFmt w:val="bullet"/>
      <w:lvlText w:val=""/>
      <w:lvlJc w:val="left"/>
      <w:pPr>
        <w:ind w:left="4320" w:hanging="360"/>
      </w:pPr>
      <w:rPr>
        <w:rFonts w:ascii="Wingdings" w:hAnsi="Wingdings" w:hint="default"/>
      </w:rPr>
    </w:lvl>
    <w:lvl w:ilvl="6" w:tplc="E182F502">
      <w:start w:val="1"/>
      <w:numFmt w:val="bullet"/>
      <w:lvlText w:val=""/>
      <w:lvlJc w:val="left"/>
      <w:pPr>
        <w:ind w:left="5040" w:hanging="360"/>
      </w:pPr>
      <w:rPr>
        <w:rFonts w:ascii="Symbol" w:hAnsi="Symbol" w:hint="default"/>
      </w:rPr>
    </w:lvl>
    <w:lvl w:ilvl="7" w:tplc="D3E224FE">
      <w:start w:val="1"/>
      <w:numFmt w:val="bullet"/>
      <w:lvlText w:val="o"/>
      <w:lvlJc w:val="left"/>
      <w:pPr>
        <w:ind w:left="5760" w:hanging="360"/>
      </w:pPr>
      <w:rPr>
        <w:rFonts w:ascii="Courier New" w:hAnsi="Courier New" w:hint="default"/>
      </w:rPr>
    </w:lvl>
    <w:lvl w:ilvl="8" w:tplc="7D9C5582">
      <w:start w:val="1"/>
      <w:numFmt w:val="bullet"/>
      <w:lvlText w:val=""/>
      <w:lvlJc w:val="left"/>
      <w:pPr>
        <w:ind w:left="6480" w:hanging="360"/>
      </w:pPr>
      <w:rPr>
        <w:rFonts w:ascii="Wingdings" w:hAnsi="Wingdings" w:hint="default"/>
      </w:rPr>
    </w:lvl>
  </w:abstractNum>
  <w:abstractNum w:abstractNumId="74" w15:restartNumberingAfterBreak="0">
    <w:nsid w:val="4A15B173"/>
    <w:multiLevelType w:val="hybridMultilevel"/>
    <w:tmpl w:val="DFF8B944"/>
    <w:lvl w:ilvl="0" w:tplc="DBD04792">
      <w:start w:val="1"/>
      <w:numFmt w:val="bullet"/>
      <w:lvlText w:val=""/>
      <w:lvlJc w:val="left"/>
      <w:pPr>
        <w:ind w:left="720" w:hanging="360"/>
      </w:pPr>
      <w:rPr>
        <w:rFonts w:ascii="Symbol" w:hAnsi="Symbol" w:hint="default"/>
      </w:rPr>
    </w:lvl>
    <w:lvl w:ilvl="1" w:tplc="FB50D15E">
      <w:start w:val="1"/>
      <w:numFmt w:val="bullet"/>
      <w:lvlText w:val="o"/>
      <w:lvlJc w:val="left"/>
      <w:pPr>
        <w:ind w:left="1440" w:hanging="360"/>
      </w:pPr>
      <w:rPr>
        <w:rFonts w:ascii="Courier New" w:hAnsi="Courier New" w:hint="default"/>
      </w:rPr>
    </w:lvl>
    <w:lvl w:ilvl="2" w:tplc="A8D0D5F0">
      <w:start w:val="1"/>
      <w:numFmt w:val="bullet"/>
      <w:lvlText w:val=""/>
      <w:lvlJc w:val="left"/>
      <w:pPr>
        <w:ind w:left="2160" w:hanging="360"/>
      </w:pPr>
      <w:rPr>
        <w:rFonts w:ascii="Wingdings" w:hAnsi="Wingdings" w:hint="default"/>
      </w:rPr>
    </w:lvl>
    <w:lvl w:ilvl="3" w:tplc="D83E45BC">
      <w:start w:val="1"/>
      <w:numFmt w:val="bullet"/>
      <w:lvlText w:val=""/>
      <w:lvlJc w:val="left"/>
      <w:pPr>
        <w:ind w:left="2880" w:hanging="360"/>
      </w:pPr>
      <w:rPr>
        <w:rFonts w:ascii="Symbol" w:hAnsi="Symbol" w:hint="default"/>
      </w:rPr>
    </w:lvl>
    <w:lvl w:ilvl="4" w:tplc="8EC6ABB2">
      <w:start w:val="1"/>
      <w:numFmt w:val="bullet"/>
      <w:lvlText w:val="o"/>
      <w:lvlJc w:val="left"/>
      <w:pPr>
        <w:ind w:left="3600" w:hanging="360"/>
      </w:pPr>
      <w:rPr>
        <w:rFonts w:ascii="Courier New" w:hAnsi="Courier New" w:hint="default"/>
      </w:rPr>
    </w:lvl>
    <w:lvl w:ilvl="5" w:tplc="667E5CB8">
      <w:start w:val="1"/>
      <w:numFmt w:val="bullet"/>
      <w:lvlText w:val=""/>
      <w:lvlJc w:val="left"/>
      <w:pPr>
        <w:ind w:left="4320" w:hanging="360"/>
      </w:pPr>
      <w:rPr>
        <w:rFonts w:ascii="Wingdings" w:hAnsi="Wingdings" w:hint="default"/>
      </w:rPr>
    </w:lvl>
    <w:lvl w:ilvl="6" w:tplc="649E91E4">
      <w:start w:val="1"/>
      <w:numFmt w:val="bullet"/>
      <w:lvlText w:val=""/>
      <w:lvlJc w:val="left"/>
      <w:pPr>
        <w:ind w:left="5040" w:hanging="360"/>
      </w:pPr>
      <w:rPr>
        <w:rFonts w:ascii="Symbol" w:hAnsi="Symbol" w:hint="default"/>
      </w:rPr>
    </w:lvl>
    <w:lvl w:ilvl="7" w:tplc="4BC4EDB0">
      <w:start w:val="1"/>
      <w:numFmt w:val="bullet"/>
      <w:lvlText w:val="o"/>
      <w:lvlJc w:val="left"/>
      <w:pPr>
        <w:ind w:left="5760" w:hanging="360"/>
      </w:pPr>
      <w:rPr>
        <w:rFonts w:ascii="Courier New" w:hAnsi="Courier New" w:hint="default"/>
      </w:rPr>
    </w:lvl>
    <w:lvl w:ilvl="8" w:tplc="38462998">
      <w:start w:val="1"/>
      <w:numFmt w:val="bullet"/>
      <w:lvlText w:val=""/>
      <w:lvlJc w:val="left"/>
      <w:pPr>
        <w:ind w:left="6480" w:hanging="360"/>
      </w:pPr>
      <w:rPr>
        <w:rFonts w:ascii="Wingdings" w:hAnsi="Wingdings" w:hint="default"/>
      </w:rPr>
    </w:lvl>
  </w:abstractNum>
  <w:abstractNum w:abstractNumId="75" w15:restartNumberingAfterBreak="0">
    <w:nsid w:val="4C06BBE3"/>
    <w:multiLevelType w:val="hybridMultilevel"/>
    <w:tmpl w:val="799E495A"/>
    <w:lvl w:ilvl="0" w:tplc="9A7ADB18">
      <w:start w:val="1"/>
      <w:numFmt w:val="bullet"/>
      <w:lvlText w:val=""/>
      <w:lvlJc w:val="left"/>
      <w:pPr>
        <w:ind w:left="720" w:hanging="360"/>
      </w:pPr>
      <w:rPr>
        <w:rFonts w:ascii="Symbol" w:hAnsi="Symbol" w:hint="default"/>
      </w:rPr>
    </w:lvl>
    <w:lvl w:ilvl="1" w:tplc="E73C9464">
      <w:start w:val="1"/>
      <w:numFmt w:val="bullet"/>
      <w:lvlText w:val="o"/>
      <w:lvlJc w:val="left"/>
      <w:pPr>
        <w:ind w:left="1440" w:hanging="360"/>
      </w:pPr>
      <w:rPr>
        <w:rFonts w:ascii="Courier New" w:hAnsi="Courier New" w:hint="default"/>
      </w:rPr>
    </w:lvl>
    <w:lvl w:ilvl="2" w:tplc="34D0696E">
      <w:start w:val="1"/>
      <w:numFmt w:val="bullet"/>
      <w:lvlText w:val=""/>
      <w:lvlJc w:val="left"/>
      <w:pPr>
        <w:ind w:left="2160" w:hanging="360"/>
      </w:pPr>
      <w:rPr>
        <w:rFonts w:ascii="Wingdings" w:hAnsi="Wingdings" w:hint="default"/>
      </w:rPr>
    </w:lvl>
    <w:lvl w:ilvl="3" w:tplc="0F80F358">
      <w:start w:val="1"/>
      <w:numFmt w:val="bullet"/>
      <w:lvlText w:val=""/>
      <w:lvlJc w:val="left"/>
      <w:pPr>
        <w:ind w:left="2880" w:hanging="360"/>
      </w:pPr>
      <w:rPr>
        <w:rFonts w:ascii="Symbol" w:hAnsi="Symbol" w:hint="default"/>
      </w:rPr>
    </w:lvl>
    <w:lvl w:ilvl="4" w:tplc="052E3840">
      <w:start w:val="1"/>
      <w:numFmt w:val="bullet"/>
      <w:lvlText w:val="o"/>
      <w:lvlJc w:val="left"/>
      <w:pPr>
        <w:ind w:left="3600" w:hanging="360"/>
      </w:pPr>
      <w:rPr>
        <w:rFonts w:ascii="Courier New" w:hAnsi="Courier New" w:hint="default"/>
      </w:rPr>
    </w:lvl>
    <w:lvl w:ilvl="5" w:tplc="54CC6B76">
      <w:start w:val="1"/>
      <w:numFmt w:val="bullet"/>
      <w:lvlText w:val=""/>
      <w:lvlJc w:val="left"/>
      <w:pPr>
        <w:ind w:left="4320" w:hanging="360"/>
      </w:pPr>
      <w:rPr>
        <w:rFonts w:ascii="Wingdings" w:hAnsi="Wingdings" w:hint="default"/>
      </w:rPr>
    </w:lvl>
    <w:lvl w:ilvl="6" w:tplc="F638885E">
      <w:start w:val="1"/>
      <w:numFmt w:val="bullet"/>
      <w:lvlText w:val=""/>
      <w:lvlJc w:val="left"/>
      <w:pPr>
        <w:ind w:left="5040" w:hanging="360"/>
      </w:pPr>
      <w:rPr>
        <w:rFonts w:ascii="Symbol" w:hAnsi="Symbol" w:hint="default"/>
      </w:rPr>
    </w:lvl>
    <w:lvl w:ilvl="7" w:tplc="15F0E1DC">
      <w:start w:val="1"/>
      <w:numFmt w:val="bullet"/>
      <w:lvlText w:val="o"/>
      <w:lvlJc w:val="left"/>
      <w:pPr>
        <w:ind w:left="5760" w:hanging="360"/>
      </w:pPr>
      <w:rPr>
        <w:rFonts w:ascii="Courier New" w:hAnsi="Courier New" w:hint="default"/>
      </w:rPr>
    </w:lvl>
    <w:lvl w:ilvl="8" w:tplc="50D6711A">
      <w:start w:val="1"/>
      <w:numFmt w:val="bullet"/>
      <w:lvlText w:val=""/>
      <w:lvlJc w:val="left"/>
      <w:pPr>
        <w:ind w:left="6480" w:hanging="360"/>
      </w:pPr>
      <w:rPr>
        <w:rFonts w:ascii="Wingdings" w:hAnsi="Wingdings" w:hint="default"/>
      </w:rPr>
    </w:lvl>
  </w:abstractNum>
  <w:abstractNum w:abstractNumId="76" w15:restartNumberingAfterBreak="0">
    <w:nsid w:val="4CBF7E6F"/>
    <w:multiLevelType w:val="multilevel"/>
    <w:tmpl w:val="58BA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DC72827"/>
    <w:multiLevelType w:val="hybridMultilevel"/>
    <w:tmpl w:val="206C3054"/>
    <w:lvl w:ilvl="0" w:tplc="65028488">
      <w:start w:val="1"/>
      <w:numFmt w:val="bullet"/>
      <w:lvlText w:val=""/>
      <w:lvlJc w:val="left"/>
      <w:pPr>
        <w:ind w:left="720" w:hanging="360"/>
      </w:pPr>
      <w:rPr>
        <w:rFonts w:ascii="Wingdings" w:hAnsi="Wingdings" w:hint="default"/>
      </w:rPr>
    </w:lvl>
    <w:lvl w:ilvl="1" w:tplc="B3E621CA">
      <w:start w:val="1"/>
      <w:numFmt w:val="bullet"/>
      <w:lvlText w:val="o"/>
      <w:lvlJc w:val="left"/>
      <w:pPr>
        <w:ind w:left="1440" w:hanging="360"/>
      </w:pPr>
      <w:rPr>
        <w:rFonts w:ascii="Courier New" w:hAnsi="Courier New" w:hint="default"/>
      </w:rPr>
    </w:lvl>
    <w:lvl w:ilvl="2" w:tplc="A95A6B06">
      <w:start w:val="1"/>
      <w:numFmt w:val="bullet"/>
      <w:lvlText w:val=""/>
      <w:lvlJc w:val="left"/>
      <w:pPr>
        <w:ind w:left="2160" w:hanging="360"/>
      </w:pPr>
      <w:rPr>
        <w:rFonts w:ascii="Wingdings" w:hAnsi="Wingdings" w:hint="default"/>
      </w:rPr>
    </w:lvl>
    <w:lvl w:ilvl="3" w:tplc="5C50F788">
      <w:start w:val="1"/>
      <w:numFmt w:val="bullet"/>
      <w:lvlText w:val=""/>
      <w:lvlJc w:val="left"/>
      <w:pPr>
        <w:ind w:left="2880" w:hanging="360"/>
      </w:pPr>
      <w:rPr>
        <w:rFonts w:ascii="Symbol" w:hAnsi="Symbol" w:hint="default"/>
      </w:rPr>
    </w:lvl>
    <w:lvl w:ilvl="4" w:tplc="A9D03348">
      <w:start w:val="1"/>
      <w:numFmt w:val="bullet"/>
      <w:lvlText w:val="o"/>
      <w:lvlJc w:val="left"/>
      <w:pPr>
        <w:ind w:left="3600" w:hanging="360"/>
      </w:pPr>
      <w:rPr>
        <w:rFonts w:ascii="Courier New" w:hAnsi="Courier New" w:hint="default"/>
      </w:rPr>
    </w:lvl>
    <w:lvl w:ilvl="5" w:tplc="9E107BA6">
      <w:start w:val="1"/>
      <w:numFmt w:val="bullet"/>
      <w:lvlText w:val=""/>
      <w:lvlJc w:val="left"/>
      <w:pPr>
        <w:ind w:left="4320" w:hanging="360"/>
      </w:pPr>
      <w:rPr>
        <w:rFonts w:ascii="Wingdings" w:hAnsi="Wingdings" w:hint="default"/>
      </w:rPr>
    </w:lvl>
    <w:lvl w:ilvl="6" w:tplc="2A986F76">
      <w:start w:val="1"/>
      <w:numFmt w:val="bullet"/>
      <w:lvlText w:val=""/>
      <w:lvlJc w:val="left"/>
      <w:pPr>
        <w:ind w:left="5040" w:hanging="360"/>
      </w:pPr>
      <w:rPr>
        <w:rFonts w:ascii="Symbol" w:hAnsi="Symbol" w:hint="default"/>
      </w:rPr>
    </w:lvl>
    <w:lvl w:ilvl="7" w:tplc="7660CD56">
      <w:start w:val="1"/>
      <w:numFmt w:val="bullet"/>
      <w:lvlText w:val="o"/>
      <w:lvlJc w:val="left"/>
      <w:pPr>
        <w:ind w:left="5760" w:hanging="360"/>
      </w:pPr>
      <w:rPr>
        <w:rFonts w:ascii="Courier New" w:hAnsi="Courier New" w:hint="default"/>
      </w:rPr>
    </w:lvl>
    <w:lvl w:ilvl="8" w:tplc="08D6334E">
      <w:start w:val="1"/>
      <w:numFmt w:val="bullet"/>
      <w:lvlText w:val=""/>
      <w:lvlJc w:val="left"/>
      <w:pPr>
        <w:ind w:left="6480" w:hanging="360"/>
      </w:pPr>
      <w:rPr>
        <w:rFonts w:ascii="Wingdings" w:hAnsi="Wingdings" w:hint="default"/>
      </w:rPr>
    </w:lvl>
  </w:abstractNum>
  <w:abstractNum w:abstractNumId="78" w15:restartNumberingAfterBreak="0">
    <w:nsid w:val="4DD37B96"/>
    <w:multiLevelType w:val="hybridMultilevel"/>
    <w:tmpl w:val="F572B114"/>
    <w:lvl w:ilvl="0" w:tplc="B7B2A2F0">
      <w:start w:val="1"/>
      <w:numFmt w:val="bullet"/>
      <w:lvlText w:val=""/>
      <w:lvlJc w:val="left"/>
      <w:pPr>
        <w:ind w:left="360" w:hanging="360"/>
      </w:pPr>
      <w:rPr>
        <w:rFonts w:ascii="Symbol" w:hAnsi="Symbol" w:hint="default"/>
      </w:rPr>
    </w:lvl>
    <w:lvl w:ilvl="1" w:tplc="73AAB718">
      <w:start w:val="1"/>
      <w:numFmt w:val="bullet"/>
      <w:lvlText w:val="o"/>
      <w:lvlJc w:val="left"/>
      <w:pPr>
        <w:ind w:left="1440" w:hanging="360"/>
      </w:pPr>
      <w:rPr>
        <w:rFonts w:ascii="Courier New" w:hAnsi="Courier New" w:hint="default"/>
      </w:rPr>
    </w:lvl>
    <w:lvl w:ilvl="2" w:tplc="8FB0EB6E">
      <w:start w:val="1"/>
      <w:numFmt w:val="bullet"/>
      <w:lvlText w:val=""/>
      <w:lvlJc w:val="left"/>
      <w:pPr>
        <w:ind w:left="2160" w:hanging="360"/>
      </w:pPr>
      <w:rPr>
        <w:rFonts w:ascii="Wingdings" w:hAnsi="Wingdings" w:hint="default"/>
      </w:rPr>
    </w:lvl>
    <w:lvl w:ilvl="3" w:tplc="7694A33A">
      <w:start w:val="1"/>
      <w:numFmt w:val="bullet"/>
      <w:lvlText w:val=""/>
      <w:lvlJc w:val="left"/>
      <w:pPr>
        <w:ind w:left="2880" w:hanging="360"/>
      </w:pPr>
      <w:rPr>
        <w:rFonts w:ascii="Symbol" w:hAnsi="Symbol" w:hint="default"/>
      </w:rPr>
    </w:lvl>
    <w:lvl w:ilvl="4" w:tplc="71C6459A">
      <w:start w:val="1"/>
      <w:numFmt w:val="bullet"/>
      <w:lvlText w:val="o"/>
      <w:lvlJc w:val="left"/>
      <w:pPr>
        <w:ind w:left="3600" w:hanging="360"/>
      </w:pPr>
      <w:rPr>
        <w:rFonts w:ascii="Courier New" w:hAnsi="Courier New" w:hint="default"/>
      </w:rPr>
    </w:lvl>
    <w:lvl w:ilvl="5" w:tplc="B460647A">
      <w:start w:val="1"/>
      <w:numFmt w:val="bullet"/>
      <w:lvlText w:val=""/>
      <w:lvlJc w:val="left"/>
      <w:pPr>
        <w:ind w:left="4320" w:hanging="360"/>
      </w:pPr>
      <w:rPr>
        <w:rFonts w:ascii="Wingdings" w:hAnsi="Wingdings" w:hint="default"/>
      </w:rPr>
    </w:lvl>
    <w:lvl w:ilvl="6" w:tplc="3C388C90">
      <w:start w:val="1"/>
      <w:numFmt w:val="bullet"/>
      <w:lvlText w:val=""/>
      <w:lvlJc w:val="left"/>
      <w:pPr>
        <w:ind w:left="5040" w:hanging="360"/>
      </w:pPr>
      <w:rPr>
        <w:rFonts w:ascii="Symbol" w:hAnsi="Symbol" w:hint="default"/>
      </w:rPr>
    </w:lvl>
    <w:lvl w:ilvl="7" w:tplc="029C700C">
      <w:start w:val="1"/>
      <w:numFmt w:val="bullet"/>
      <w:lvlText w:val="o"/>
      <w:lvlJc w:val="left"/>
      <w:pPr>
        <w:ind w:left="5760" w:hanging="360"/>
      </w:pPr>
      <w:rPr>
        <w:rFonts w:ascii="Courier New" w:hAnsi="Courier New" w:hint="default"/>
      </w:rPr>
    </w:lvl>
    <w:lvl w:ilvl="8" w:tplc="040EDF6C">
      <w:start w:val="1"/>
      <w:numFmt w:val="bullet"/>
      <w:lvlText w:val=""/>
      <w:lvlJc w:val="left"/>
      <w:pPr>
        <w:ind w:left="6480" w:hanging="360"/>
      </w:pPr>
      <w:rPr>
        <w:rFonts w:ascii="Wingdings" w:hAnsi="Wingdings" w:hint="default"/>
      </w:rPr>
    </w:lvl>
  </w:abstractNum>
  <w:abstractNum w:abstractNumId="79" w15:restartNumberingAfterBreak="0">
    <w:nsid w:val="4FB8B85F"/>
    <w:multiLevelType w:val="hybridMultilevel"/>
    <w:tmpl w:val="5A84DAE6"/>
    <w:lvl w:ilvl="0" w:tplc="54C0AF72">
      <w:start w:val="1"/>
      <w:numFmt w:val="bullet"/>
      <w:lvlText w:val=""/>
      <w:lvlJc w:val="left"/>
      <w:pPr>
        <w:ind w:left="720" w:hanging="360"/>
      </w:pPr>
      <w:rPr>
        <w:rFonts w:ascii="Wingdings" w:hAnsi="Wingdings" w:hint="default"/>
      </w:rPr>
    </w:lvl>
    <w:lvl w:ilvl="1" w:tplc="276493E4">
      <w:start w:val="1"/>
      <w:numFmt w:val="bullet"/>
      <w:lvlText w:val="o"/>
      <w:lvlJc w:val="left"/>
      <w:pPr>
        <w:ind w:left="1440" w:hanging="360"/>
      </w:pPr>
      <w:rPr>
        <w:rFonts w:ascii="Courier New" w:hAnsi="Courier New" w:hint="default"/>
      </w:rPr>
    </w:lvl>
    <w:lvl w:ilvl="2" w:tplc="3582177E">
      <w:start w:val="1"/>
      <w:numFmt w:val="bullet"/>
      <w:lvlText w:val=""/>
      <w:lvlJc w:val="left"/>
      <w:pPr>
        <w:ind w:left="2160" w:hanging="360"/>
      </w:pPr>
      <w:rPr>
        <w:rFonts w:ascii="Wingdings" w:hAnsi="Wingdings" w:hint="default"/>
      </w:rPr>
    </w:lvl>
    <w:lvl w:ilvl="3" w:tplc="B36CE728">
      <w:start w:val="1"/>
      <w:numFmt w:val="bullet"/>
      <w:lvlText w:val=""/>
      <w:lvlJc w:val="left"/>
      <w:pPr>
        <w:ind w:left="2880" w:hanging="360"/>
      </w:pPr>
      <w:rPr>
        <w:rFonts w:ascii="Symbol" w:hAnsi="Symbol" w:hint="default"/>
      </w:rPr>
    </w:lvl>
    <w:lvl w:ilvl="4" w:tplc="837C9B3E">
      <w:start w:val="1"/>
      <w:numFmt w:val="bullet"/>
      <w:lvlText w:val="o"/>
      <w:lvlJc w:val="left"/>
      <w:pPr>
        <w:ind w:left="3600" w:hanging="360"/>
      </w:pPr>
      <w:rPr>
        <w:rFonts w:ascii="Courier New" w:hAnsi="Courier New" w:hint="default"/>
      </w:rPr>
    </w:lvl>
    <w:lvl w:ilvl="5" w:tplc="09BA6C78">
      <w:start w:val="1"/>
      <w:numFmt w:val="bullet"/>
      <w:lvlText w:val=""/>
      <w:lvlJc w:val="left"/>
      <w:pPr>
        <w:ind w:left="4320" w:hanging="360"/>
      </w:pPr>
      <w:rPr>
        <w:rFonts w:ascii="Wingdings" w:hAnsi="Wingdings" w:hint="default"/>
      </w:rPr>
    </w:lvl>
    <w:lvl w:ilvl="6" w:tplc="C2DE4B66">
      <w:start w:val="1"/>
      <w:numFmt w:val="bullet"/>
      <w:lvlText w:val=""/>
      <w:lvlJc w:val="left"/>
      <w:pPr>
        <w:ind w:left="5040" w:hanging="360"/>
      </w:pPr>
      <w:rPr>
        <w:rFonts w:ascii="Symbol" w:hAnsi="Symbol" w:hint="default"/>
      </w:rPr>
    </w:lvl>
    <w:lvl w:ilvl="7" w:tplc="F6BE72D6">
      <w:start w:val="1"/>
      <w:numFmt w:val="bullet"/>
      <w:lvlText w:val="o"/>
      <w:lvlJc w:val="left"/>
      <w:pPr>
        <w:ind w:left="5760" w:hanging="360"/>
      </w:pPr>
      <w:rPr>
        <w:rFonts w:ascii="Courier New" w:hAnsi="Courier New" w:hint="default"/>
      </w:rPr>
    </w:lvl>
    <w:lvl w:ilvl="8" w:tplc="DD3CFBC6">
      <w:start w:val="1"/>
      <w:numFmt w:val="bullet"/>
      <w:lvlText w:val=""/>
      <w:lvlJc w:val="left"/>
      <w:pPr>
        <w:ind w:left="6480" w:hanging="360"/>
      </w:pPr>
      <w:rPr>
        <w:rFonts w:ascii="Wingdings" w:hAnsi="Wingdings" w:hint="default"/>
      </w:rPr>
    </w:lvl>
  </w:abstractNum>
  <w:abstractNum w:abstractNumId="80" w15:restartNumberingAfterBreak="0">
    <w:nsid w:val="50566D24"/>
    <w:multiLevelType w:val="hybridMultilevel"/>
    <w:tmpl w:val="41EEDBB2"/>
    <w:lvl w:ilvl="0" w:tplc="B7A0E694">
      <w:start w:val="1"/>
      <w:numFmt w:val="bullet"/>
      <w:lvlText w:val=""/>
      <w:lvlJc w:val="left"/>
      <w:pPr>
        <w:ind w:left="720" w:hanging="360"/>
      </w:pPr>
      <w:rPr>
        <w:rFonts w:ascii="Symbol" w:hAnsi="Symbol" w:hint="default"/>
      </w:rPr>
    </w:lvl>
    <w:lvl w:ilvl="1" w:tplc="55CAA78E">
      <w:start w:val="1"/>
      <w:numFmt w:val="bullet"/>
      <w:lvlText w:val="o"/>
      <w:lvlJc w:val="left"/>
      <w:pPr>
        <w:ind w:left="1440" w:hanging="360"/>
      </w:pPr>
      <w:rPr>
        <w:rFonts w:ascii="Courier New" w:hAnsi="Courier New" w:hint="default"/>
      </w:rPr>
    </w:lvl>
    <w:lvl w:ilvl="2" w:tplc="7ABC0EC8">
      <w:start w:val="1"/>
      <w:numFmt w:val="bullet"/>
      <w:lvlText w:val=""/>
      <w:lvlJc w:val="left"/>
      <w:pPr>
        <w:ind w:left="2160" w:hanging="360"/>
      </w:pPr>
      <w:rPr>
        <w:rFonts w:ascii="Wingdings" w:hAnsi="Wingdings" w:hint="default"/>
      </w:rPr>
    </w:lvl>
    <w:lvl w:ilvl="3" w:tplc="5BE86D48">
      <w:start w:val="1"/>
      <w:numFmt w:val="bullet"/>
      <w:lvlText w:val=""/>
      <w:lvlJc w:val="left"/>
      <w:pPr>
        <w:ind w:left="2880" w:hanging="360"/>
      </w:pPr>
      <w:rPr>
        <w:rFonts w:ascii="Symbol" w:hAnsi="Symbol" w:hint="default"/>
      </w:rPr>
    </w:lvl>
    <w:lvl w:ilvl="4" w:tplc="EEE68DD6">
      <w:start w:val="1"/>
      <w:numFmt w:val="bullet"/>
      <w:lvlText w:val="o"/>
      <w:lvlJc w:val="left"/>
      <w:pPr>
        <w:ind w:left="3600" w:hanging="360"/>
      </w:pPr>
      <w:rPr>
        <w:rFonts w:ascii="Courier New" w:hAnsi="Courier New" w:hint="default"/>
      </w:rPr>
    </w:lvl>
    <w:lvl w:ilvl="5" w:tplc="F308397C">
      <w:start w:val="1"/>
      <w:numFmt w:val="bullet"/>
      <w:lvlText w:val=""/>
      <w:lvlJc w:val="left"/>
      <w:pPr>
        <w:ind w:left="4320" w:hanging="360"/>
      </w:pPr>
      <w:rPr>
        <w:rFonts w:ascii="Wingdings" w:hAnsi="Wingdings" w:hint="default"/>
      </w:rPr>
    </w:lvl>
    <w:lvl w:ilvl="6" w:tplc="AFEA2C7A">
      <w:start w:val="1"/>
      <w:numFmt w:val="bullet"/>
      <w:lvlText w:val=""/>
      <w:lvlJc w:val="left"/>
      <w:pPr>
        <w:ind w:left="5040" w:hanging="360"/>
      </w:pPr>
      <w:rPr>
        <w:rFonts w:ascii="Symbol" w:hAnsi="Symbol" w:hint="default"/>
      </w:rPr>
    </w:lvl>
    <w:lvl w:ilvl="7" w:tplc="C9043860">
      <w:start w:val="1"/>
      <w:numFmt w:val="bullet"/>
      <w:lvlText w:val="o"/>
      <w:lvlJc w:val="left"/>
      <w:pPr>
        <w:ind w:left="5760" w:hanging="360"/>
      </w:pPr>
      <w:rPr>
        <w:rFonts w:ascii="Courier New" w:hAnsi="Courier New" w:hint="default"/>
      </w:rPr>
    </w:lvl>
    <w:lvl w:ilvl="8" w:tplc="1F58EE4E">
      <w:start w:val="1"/>
      <w:numFmt w:val="bullet"/>
      <w:lvlText w:val=""/>
      <w:lvlJc w:val="left"/>
      <w:pPr>
        <w:ind w:left="6480" w:hanging="360"/>
      </w:pPr>
      <w:rPr>
        <w:rFonts w:ascii="Wingdings" w:hAnsi="Wingdings" w:hint="default"/>
      </w:rPr>
    </w:lvl>
  </w:abstractNum>
  <w:abstractNum w:abstractNumId="81" w15:restartNumberingAfterBreak="0">
    <w:nsid w:val="51922748"/>
    <w:multiLevelType w:val="multilevel"/>
    <w:tmpl w:val="46BCF154"/>
    <w:lvl w:ilvl="0">
      <w:start w:val="1"/>
      <w:numFmt w:val="decimal"/>
      <w:lvlText w:val="%1."/>
      <w:lvlJc w:val="left"/>
      <w:pPr>
        <w:tabs>
          <w:tab w:val="num" w:pos="720"/>
        </w:tabs>
        <w:ind w:left="360" w:hanging="360"/>
      </w:pPr>
    </w:lvl>
    <w:lvl w:ilvl="1">
      <w:start w:val="1"/>
      <w:numFmt w:val="bullet"/>
      <w:lvlText w:val="o"/>
      <w:lvlJc w:val="left"/>
      <w:pPr>
        <w:tabs>
          <w:tab w:val="num" w:pos="1440"/>
        </w:tabs>
        <w:ind w:left="1080" w:hanging="360"/>
      </w:pPr>
      <w:rPr>
        <w:rFonts w:ascii="Courier New" w:hAnsi="Courier New" w:hint="default"/>
        <w:sz w:val="20"/>
      </w:r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82" w15:restartNumberingAfterBreak="0">
    <w:nsid w:val="5306E9DA"/>
    <w:multiLevelType w:val="hybridMultilevel"/>
    <w:tmpl w:val="5BC02A8E"/>
    <w:lvl w:ilvl="0" w:tplc="D83C0006">
      <w:start w:val="1"/>
      <w:numFmt w:val="bullet"/>
      <w:lvlText w:val=""/>
      <w:lvlJc w:val="left"/>
      <w:pPr>
        <w:ind w:left="720" w:hanging="360"/>
      </w:pPr>
      <w:rPr>
        <w:rFonts w:ascii="Wingdings" w:hAnsi="Wingdings" w:hint="default"/>
      </w:rPr>
    </w:lvl>
    <w:lvl w:ilvl="1" w:tplc="60CCC91E">
      <w:start w:val="1"/>
      <w:numFmt w:val="bullet"/>
      <w:lvlText w:val="o"/>
      <w:lvlJc w:val="left"/>
      <w:pPr>
        <w:ind w:left="1440" w:hanging="360"/>
      </w:pPr>
      <w:rPr>
        <w:rFonts w:ascii="Courier New" w:hAnsi="Courier New" w:hint="default"/>
      </w:rPr>
    </w:lvl>
    <w:lvl w:ilvl="2" w:tplc="FE8C0576">
      <w:start w:val="1"/>
      <w:numFmt w:val="bullet"/>
      <w:lvlText w:val=""/>
      <w:lvlJc w:val="left"/>
      <w:pPr>
        <w:ind w:left="2160" w:hanging="360"/>
      </w:pPr>
      <w:rPr>
        <w:rFonts w:ascii="Wingdings" w:hAnsi="Wingdings" w:hint="default"/>
      </w:rPr>
    </w:lvl>
    <w:lvl w:ilvl="3" w:tplc="EC8EC80E">
      <w:start w:val="1"/>
      <w:numFmt w:val="bullet"/>
      <w:lvlText w:val=""/>
      <w:lvlJc w:val="left"/>
      <w:pPr>
        <w:ind w:left="2880" w:hanging="360"/>
      </w:pPr>
      <w:rPr>
        <w:rFonts w:ascii="Symbol" w:hAnsi="Symbol" w:hint="default"/>
      </w:rPr>
    </w:lvl>
    <w:lvl w:ilvl="4" w:tplc="61206F3A">
      <w:start w:val="1"/>
      <w:numFmt w:val="bullet"/>
      <w:lvlText w:val="o"/>
      <w:lvlJc w:val="left"/>
      <w:pPr>
        <w:ind w:left="3600" w:hanging="360"/>
      </w:pPr>
      <w:rPr>
        <w:rFonts w:ascii="Courier New" w:hAnsi="Courier New" w:hint="default"/>
      </w:rPr>
    </w:lvl>
    <w:lvl w:ilvl="5" w:tplc="75A6CAE0">
      <w:start w:val="1"/>
      <w:numFmt w:val="bullet"/>
      <w:lvlText w:val=""/>
      <w:lvlJc w:val="left"/>
      <w:pPr>
        <w:ind w:left="4320" w:hanging="360"/>
      </w:pPr>
      <w:rPr>
        <w:rFonts w:ascii="Wingdings" w:hAnsi="Wingdings" w:hint="default"/>
      </w:rPr>
    </w:lvl>
    <w:lvl w:ilvl="6" w:tplc="728E4690">
      <w:start w:val="1"/>
      <w:numFmt w:val="bullet"/>
      <w:lvlText w:val=""/>
      <w:lvlJc w:val="left"/>
      <w:pPr>
        <w:ind w:left="5040" w:hanging="360"/>
      </w:pPr>
      <w:rPr>
        <w:rFonts w:ascii="Symbol" w:hAnsi="Symbol" w:hint="default"/>
      </w:rPr>
    </w:lvl>
    <w:lvl w:ilvl="7" w:tplc="735CFA46">
      <w:start w:val="1"/>
      <w:numFmt w:val="bullet"/>
      <w:lvlText w:val="o"/>
      <w:lvlJc w:val="left"/>
      <w:pPr>
        <w:ind w:left="5760" w:hanging="360"/>
      </w:pPr>
      <w:rPr>
        <w:rFonts w:ascii="Courier New" w:hAnsi="Courier New" w:hint="default"/>
      </w:rPr>
    </w:lvl>
    <w:lvl w:ilvl="8" w:tplc="10B2BB88">
      <w:start w:val="1"/>
      <w:numFmt w:val="bullet"/>
      <w:lvlText w:val=""/>
      <w:lvlJc w:val="left"/>
      <w:pPr>
        <w:ind w:left="6480" w:hanging="360"/>
      </w:pPr>
      <w:rPr>
        <w:rFonts w:ascii="Wingdings" w:hAnsi="Wingdings" w:hint="default"/>
      </w:rPr>
    </w:lvl>
  </w:abstractNum>
  <w:abstractNum w:abstractNumId="83" w15:restartNumberingAfterBreak="0">
    <w:nsid w:val="531EBA20"/>
    <w:multiLevelType w:val="hybridMultilevel"/>
    <w:tmpl w:val="C1C64986"/>
    <w:lvl w:ilvl="0" w:tplc="E6D29AB0">
      <w:start w:val="1"/>
      <w:numFmt w:val="bullet"/>
      <w:lvlText w:val=""/>
      <w:lvlJc w:val="left"/>
      <w:pPr>
        <w:ind w:left="720" w:hanging="360"/>
      </w:pPr>
      <w:rPr>
        <w:rFonts w:ascii="Symbol" w:hAnsi="Symbol" w:hint="default"/>
      </w:rPr>
    </w:lvl>
    <w:lvl w:ilvl="1" w:tplc="BA640E9C">
      <w:start w:val="1"/>
      <w:numFmt w:val="bullet"/>
      <w:lvlText w:val="o"/>
      <w:lvlJc w:val="left"/>
      <w:pPr>
        <w:ind w:left="1440" w:hanging="360"/>
      </w:pPr>
      <w:rPr>
        <w:rFonts w:ascii="Courier New" w:hAnsi="Courier New" w:hint="default"/>
      </w:rPr>
    </w:lvl>
    <w:lvl w:ilvl="2" w:tplc="DEF62F18">
      <w:start w:val="1"/>
      <w:numFmt w:val="bullet"/>
      <w:lvlText w:val=""/>
      <w:lvlJc w:val="left"/>
      <w:pPr>
        <w:ind w:left="2160" w:hanging="360"/>
      </w:pPr>
      <w:rPr>
        <w:rFonts w:ascii="Wingdings" w:hAnsi="Wingdings" w:hint="default"/>
      </w:rPr>
    </w:lvl>
    <w:lvl w:ilvl="3" w:tplc="1570EBDE">
      <w:start w:val="1"/>
      <w:numFmt w:val="bullet"/>
      <w:lvlText w:val=""/>
      <w:lvlJc w:val="left"/>
      <w:pPr>
        <w:ind w:left="2880" w:hanging="360"/>
      </w:pPr>
      <w:rPr>
        <w:rFonts w:ascii="Symbol" w:hAnsi="Symbol" w:hint="default"/>
      </w:rPr>
    </w:lvl>
    <w:lvl w:ilvl="4" w:tplc="39ACCB7C">
      <w:start w:val="1"/>
      <w:numFmt w:val="bullet"/>
      <w:lvlText w:val="o"/>
      <w:lvlJc w:val="left"/>
      <w:pPr>
        <w:ind w:left="3600" w:hanging="360"/>
      </w:pPr>
      <w:rPr>
        <w:rFonts w:ascii="Courier New" w:hAnsi="Courier New" w:hint="default"/>
      </w:rPr>
    </w:lvl>
    <w:lvl w:ilvl="5" w:tplc="D7A0BA1C">
      <w:start w:val="1"/>
      <w:numFmt w:val="bullet"/>
      <w:lvlText w:val=""/>
      <w:lvlJc w:val="left"/>
      <w:pPr>
        <w:ind w:left="4320" w:hanging="360"/>
      </w:pPr>
      <w:rPr>
        <w:rFonts w:ascii="Wingdings" w:hAnsi="Wingdings" w:hint="default"/>
      </w:rPr>
    </w:lvl>
    <w:lvl w:ilvl="6" w:tplc="5DD67640">
      <w:start w:val="1"/>
      <w:numFmt w:val="bullet"/>
      <w:lvlText w:val=""/>
      <w:lvlJc w:val="left"/>
      <w:pPr>
        <w:ind w:left="5040" w:hanging="360"/>
      </w:pPr>
      <w:rPr>
        <w:rFonts w:ascii="Symbol" w:hAnsi="Symbol" w:hint="default"/>
      </w:rPr>
    </w:lvl>
    <w:lvl w:ilvl="7" w:tplc="E4AE6C40">
      <w:start w:val="1"/>
      <w:numFmt w:val="bullet"/>
      <w:lvlText w:val="o"/>
      <w:lvlJc w:val="left"/>
      <w:pPr>
        <w:ind w:left="5760" w:hanging="360"/>
      </w:pPr>
      <w:rPr>
        <w:rFonts w:ascii="Courier New" w:hAnsi="Courier New" w:hint="default"/>
      </w:rPr>
    </w:lvl>
    <w:lvl w:ilvl="8" w:tplc="419EBB36">
      <w:start w:val="1"/>
      <w:numFmt w:val="bullet"/>
      <w:lvlText w:val=""/>
      <w:lvlJc w:val="left"/>
      <w:pPr>
        <w:ind w:left="6480" w:hanging="360"/>
      </w:pPr>
      <w:rPr>
        <w:rFonts w:ascii="Wingdings" w:hAnsi="Wingdings" w:hint="default"/>
      </w:rPr>
    </w:lvl>
  </w:abstractNum>
  <w:abstractNum w:abstractNumId="84" w15:restartNumberingAfterBreak="0">
    <w:nsid w:val="53DDAADC"/>
    <w:multiLevelType w:val="hybridMultilevel"/>
    <w:tmpl w:val="11E6F8C6"/>
    <w:lvl w:ilvl="0" w:tplc="90DA7EA2">
      <w:start w:val="1"/>
      <w:numFmt w:val="bullet"/>
      <w:lvlText w:val=""/>
      <w:lvlJc w:val="left"/>
      <w:pPr>
        <w:ind w:left="720" w:hanging="360"/>
      </w:pPr>
      <w:rPr>
        <w:rFonts w:ascii="Wingdings" w:hAnsi="Wingdings" w:hint="default"/>
      </w:rPr>
    </w:lvl>
    <w:lvl w:ilvl="1" w:tplc="7584C016">
      <w:start w:val="1"/>
      <w:numFmt w:val="bullet"/>
      <w:lvlText w:val="o"/>
      <w:lvlJc w:val="left"/>
      <w:pPr>
        <w:ind w:left="1440" w:hanging="360"/>
      </w:pPr>
      <w:rPr>
        <w:rFonts w:ascii="Courier New" w:hAnsi="Courier New" w:hint="default"/>
      </w:rPr>
    </w:lvl>
    <w:lvl w:ilvl="2" w:tplc="99060F0C">
      <w:start w:val="1"/>
      <w:numFmt w:val="bullet"/>
      <w:lvlText w:val=""/>
      <w:lvlJc w:val="left"/>
      <w:pPr>
        <w:ind w:left="2160" w:hanging="360"/>
      </w:pPr>
      <w:rPr>
        <w:rFonts w:ascii="Wingdings" w:hAnsi="Wingdings" w:hint="default"/>
      </w:rPr>
    </w:lvl>
    <w:lvl w:ilvl="3" w:tplc="AD5AFBC6">
      <w:start w:val="1"/>
      <w:numFmt w:val="bullet"/>
      <w:lvlText w:val=""/>
      <w:lvlJc w:val="left"/>
      <w:pPr>
        <w:ind w:left="2880" w:hanging="360"/>
      </w:pPr>
      <w:rPr>
        <w:rFonts w:ascii="Symbol" w:hAnsi="Symbol" w:hint="default"/>
      </w:rPr>
    </w:lvl>
    <w:lvl w:ilvl="4" w:tplc="80244EC4">
      <w:start w:val="1"/>
      <w:numFmt w:val="bullet"/>
      <w:lvlText w:val="o"/>
      <w:lvlJc w:val="left"/>
      <w:pPr>
        <w:ind w:left="3600" w:hanging="360"/>
      </w:pPr>
      <w:rPr>
        <w:rFonts w:ascii="Courier New" w:hAnsi="Courier New" w:hint="default"/>
      </w:rPr>
    </w:lvl>
    <w:lvl w:ilvl="5" w:tplc="490CC186">
      <w:start w:val="1"/>
      <w:numFmt w:val="bullet"/>
      <w:lvlText w:val=""/>
      <w:lvlJc w:val="left"/>
      <w:pPr>
        <w:ind w:left="4320" w:hanging="360"/>
      </w:pPr>
      <w:rPr>
        <w:rFonts w:ascii="Wingdings" w:hAnsi="Wingdings" w:hint="default"/>
      </w:rPr>
    </w:lvl>
    <w:lvl w:ilvl="6" w:tplc="EB40B710">
      <w:start w:val="1"/>
      <w:numFmt w:val="bullet"/>
      <w:lvlText w:val=""/>
      <w:lvlJc w:val="left"/>
      <w:pPr>
        <w:ind w:left="5040" w:hanging="360"/>
      </w:pPr>
      <w:rPr>
        <w:rFonts w:ascii="Symbol" w:hAnsi="Symbol" w:hint="default"/>
      </w:rPr>
    </w:lvl>
    <w:lvl w:ilvl="7" w:tplc="55B0A938">
      <w:start w:val="1"/>
      <w:numFmt w:val="bullet"/>
      <w:lvlText w:val="o"/>
      <w:lvlJc w:val="left"/>
      <w:pPr>
        <w:ind w:left="5760" w:hanging="360"/>
      </w:pPr>
      <w:rPr>
        <w:rFonts w:ascii="Courier New" w:hAnsi="Courier New" w:hint="default"/>
      </w:rPr>
    </w:lvl>
    <w:lvl w:ilvl="8" w:tplc="54B8ACF6">
      <w:start w:val="1"/>
      <w:numFmt w:val="bullet"/>
      <w:lvlText w:val=""/>
      <w:lvlJc w:val="left"/>
      <w:pPr>
        <w:ind w:left="6480" w:hanging="360"/>
      </w:pPr>
      <w:rPr>
        <w:rFonts w:ascii="Wingdings" w:hAnsi="Wingdings" w:hint="default"/>
      </w:rPr>
    </w:lvl>
  </w:abstractNum>
  <w:abstractNum w:abstractNumId="85" w15:restartNumberingAfterBreak="0">
    <w:nsid w:val="55787BDC"/>
    <w:multiLevelType w:val="hybridMultilevel"/>
    <w:tmpl w:val="3872B82E"/>
    <w:lvl w:ilvl="0" w:tplc="6AD4E8EC">
      <w:start w:val="1"/>
      <w:numFmt w:val="bullet"/>
      <w:lvlText w:val=""/>
      <w:lvlJc w:val="left"/>
      <w:pPr>
        <w:ind w:left="720" w:hanging="360"/>
      </w:pPr>
      <w:rPr>
        <w:rFonts w:ascii="Symbol" w:hAnsi="Symbol" w:hint="default"/>
      </w:rPr>
    </w:lvl>
    <w:lvl w:ilvl="1" w:tplc="67A817A2">
      <w:start w:val="1"/>
      <w:numFmt w:val="bullet"/>
      <w:lvlText w:val="o"/>
      <w:lvlJc w:val="left"/>
      <w:pPr>
        <w:ind w:left="1440" w:hanging="360"/>
      </w:pPr>
      <w:rPr>
        <w:rFonts w:ascii="Courier New" w:hAnsi="Courier New" w:hint="default"/>
      </w:rPr>
    </w:lvl>
    <w:lvl w:ilvl="2" w:tplc="20968F1C">
      <w:start w:val="1"/>
      <w:numFmt w:val="bullet"/>
      <w:lvlText w:val=""/>
      <w:lvlJc w:val="left"/>
      <w:pPr>
        <w:ind w:left="2160" w:hanging="360"/>
      </w:pPr>
      <w:rPr>
        <w:rFonts w:ascii="Wingdings" w:hAnsi="Wingdings" w:hint="default"/>
      </w:rPr>
    </w:lvl>
    <w:lvl w:ilvl="3" w:tplc="BB66AA72">
      <w:start w:val="1"/>
      <w:numFmt w:val="bullet"/>
      <w:lvlText w:val=""/>
      <w:lvlJc w:val="left"/>
      <w:pPr>
        <w:ind w:left="2880" w:hanging="360"/>
      </w:pPr>
      <w:rPr>
        <w:rFonts w:ascii="Symbol" w:hAnsi="Symbol" w:hint="default"/>
      </w:rPr>
    </w:lvl>
    <w:lvl w:ilvl="4" w:tplc="59186962">
      <w:start w:val="1"/>
      <w:numFmt w:val="bullet"/>
      <w:lvlText w:val="o"/>
      <w:lvlJc w:val="left"/>
      <w:pPr>
        <w:ind w:left="3600" w:hanging="360"/>
      </w:pPr>
      <w:rPr>
        <w:rFonts w:ascii="Courier New" w:hAnsi="Courier New" w:hint="default"/>
      </w:rPr>
    </w:lvl>
    <w:lvl w:ilvl="5" w:tplc="4F4EEA8A">
      <w:start w:val="1"/>
      <w:numFmt w:val="bullet"/>
      <w:lvlText w:val=""/>
      <w:lvlJc w:val="left"/>
      <w:pPr>
        <w:ind w:left="4320" w:hanging="360"/>
      </w:pPr>
      <w:rPr>
        <w:rFonts w:ascii="Wingdings" w:hAnsi="Wingdings" w:hint="default"/>
      </w:rPr>
    </w:lvl>
    <w:lvl w:ilvl="6" w:tplc="6888B5C2">
      <w:start w:val="1"/>
      <w:numFmt w:val="bullet"/>
      <w:lvlText w:val=""/>
      <w:lvlJc w:val="left"/>
      <w:pPr>
        <w:ind w:left="5040" w:hanging="360"/>
      </w:pPr>
      <w:rPr>
        <w:rFonts w:ascii="Symbol" w:hAnsi="Symbol" w:hint="default"/>
      </w:rPr>
    </w:lvl>
    <w:lvl w:ilvl="7" w:tplc="61AA448A">
      <w:start w:val="1"/>
      <w:numFmt w:val="bullet"/>
      <w:lvlText w:val="o"/>
      <w:lvlJc w:val="left"/>
      <w:pPr>
        <w:ind w:left="5760" w:hanging="360"/>
      </w:pPr>
      <w:rPr>
        <w:rFonts w:ascii="Courier New" w:hAnsi="Courier New" w:hint="default"/>
      </w:rPr>
    </w:lvl>
    <w:lvl w:ilvl="8" w:tplc="F1DABB1E">
      <w:start w:val="1"/>
      <w:numFmt w:val="bullet"/>
      <w:lvlText w:val=""/>
      <w:lvlJc w:val="left"/>
      <w:pPr>
        <w:ind w:left="6480" w:hanging="360"/>
      </w:pPr>
      <w:rPr>
        <w:rFonts w:ascii="Wingdings" w:hAnsi="Wingdings" w:hint="default"/>
      </w:rPr>
    </w:lvl>
  </w:abstractNum>
  <w:abstractNum w:abstractNumId="86" w15:restartNumberingAfterBreak="0">
    <w:nsid w:val="55C034A7"/>
    <w:multiLevelType w:val="hybridMultilevel"/>
    <w:tmpl w:val="A4A24494"/>
    <w:lvl w:ilvl="0" w:tplc="70722AF0">
      <w:start w:val="1"/>
      <w:numFmt w:val="bullet"/>
      <w:lvlText w:val=""/>
      <w:lvlJc w:val="left"/>
      <w:pPr>
        <w:ind w:left="720" w:hanging="360"/>
      </w:pPr>
      <w:rPr>
        <w:rFonts w:ascii="Symbol" w:hAnsi="Symbol" w:hint="default"/>
      </w:rPr>
    </w:lvl>
    <w:lvl w:ilvl="1" w:tplc="A5D8BCBA">
      <w:start w:val="1"/>
      <w:numFmt w:val="bullet"/>
      <w:lvlText w:val="o"/>
      <w:lvlJc w:val="left"/>
      <w:pPr>
        <w:ind w:left="1440" w:hanging="360"/>
      </w:pPr>
      <w:rPr>
        <w:rFonts w:ascii="Courier New" w:hAnsi="Courier New" w:hint="default"/>
      </w:rPr>
    </w:lvl>
    <w:lvl w:ilvl="2" w:tplc="AE22E3A4">
      <w:start w:val="1"/>
      <w:numFmt w:val="bullet"/>
      <w:lvlText w:val=""/>
      <w:lvlJc w:val="left"/>
      <w:pPr>
        <w:ind w:left="2160" w:hanging="360"/>
      </w:pPr>
      <w:rPr>
        <w:rFonts w:ascii="Wingdings" w:hAnsi="Wingdings" w:hint="default"/>
      </w:rPr>
    </w:lvl>
    <w:lvl w:ilvl="3" w:tplc="9950FF2A">
      <w:start w:val="1"/>
      <w:numFmt w:val="bullet"/>
      <w:lvlText w:val=""/>
      <w:lvlJc w:val="left"/>
      <w:pPr>
        <w:ind w:left="2880" w:hanging="360"/>
      </w:pPr>
      <w:rPr>
        <w:rFonts w:ascii="Symbol" w:hAnsi="Symbol" w:hint="default"/>
      </w:rPr>
    </w:lvl>
    <w:lvl w:ilvl="4" w:tplc="A776D584">
      <w:start w:val="1"/>
      <w:numFmt w:val="bullet"/>
      <w:lvlText w:val="o"/>
      <w:lvlJc w:val="left"/>
      <w:pPr>
        <w:ind w:left="3600" w:hanging="360"/>
      </w:pPr>
      <w:rPr>
        <w:rFonts w:ascii="Courier New" w:hAnsi="Courier New" w:hint="default"/>
      </w:rPr>
    </w:lvl>
    <w:lvl w:ilvl="5" w:tplc="AB740A64">
      <w:start w:val="1"/>
      <w:numFmt w:val="bullet"/>
      <w:lvlText w:val=""/>
      <w:lvlJc w:val="left"/>
      <w:pPr>
        <w:ind w:left="4320" w:hanging="360"/>
      </w:pPr>
      <w:rPr>
        <w:rFonts w:ascii="Wingdings" w:hAnsi="Wingdings" w:hint="default"/>
      </w:rPr>
    </w:lvl>
    <w:lvl w:ilvl="6" w:tplc="16586CA8">
      <w:start w:val="1"/>
      <w:numFmt w:val="bullet"/>
      <w:lvlText w:val=""/>
      <w:lvlJc w:val="left"/>
      <w:pPr>
        <w:ind w:left="5040" w:hanging="360"/>
      </w:pPr>
      <w:rPr>
        <w:rFonts w:ascii="Symbol" w:hAnsi="Symbol" w:hint="default"/>
      </w:rPr>
    </w:lvl>
    <w:lvl w:ilvl="7" w:tplc="CB063BAE">
      <w:start w:val="1"/>
      <w:numFmt w:val="bullet"/>
      <w:lvlText w:val="o"/>
      <w:lvlJc w:val="left"/>
      <w:pPr>
        <w:ind w:left="5760" w:hanging="360"/>
      </w:pPr>
      <w:rPr>
        <w:rFonts w:ascii="Courier New" w:hAnsi="Courier New" w:hint="default"/>
      </w:rPr>
    </w:lvl>
    <w:lvl w:ilvl="8" w:tplc="FF783134">
      <w:start w:val="1"/>
      <w:numFmt w:val="bullet"/>
      <w:lvlText w:val=""/>
      <w:lvlJc w:val="left"/>
      <w:pPr>
        <w:ind w:left="6480" w:hanging="360"/>
      </w:pPr>
      <w:rPr>
        <w:rFonts w:ascii="Wingdings" w:hAnsi="Wingdings" w:hint="default"/>
      </w:rPr>
    </w:lvl>
  </w:abstractNum>
  <w:abstractNum w:abstractNumId="87" w15:restartNumberingAfterBreak="0">
    <w:nsid w:val="55D0F3FD"/>
    <w:multiLevelType w:val="hybridMultilevel"/>
    <w:tmpl w:val="F46C5AD0"/>
    <w:lvl w:ilvl="0" w:tplc="74764E68">
      <w:start w:val="1"/>
      <w:numFmt w:val="bullet"/>
      <w:lvlText w:val=""/>
      <w:lvlJc w:val="left"/>
      <w:pPr>
        <w:ind w:left="720" w:hanging="360"/>
      </w:pPr>
      <w:rPr>
        <w:rFonts w:ascii="Symbol" w:hAnsi="Symbol" w:hint="default"/>
      </w:rPr>
    </w:lvl>
    <w:lvl w:ilvl="1" w:tplc="6C348388">
      <w:start w:val="1"/>
      <w:numFmt w:val="bullet"/>
      <w:lvlText w:val="o"/>
      <w:lvlJc w:val="left"/>
      <w:pPr>
        <w:ind w:left="1440" w:hanging="360"/>
      </w:pPr>
      <w:rPr>
        <w:rFonts w:ascii="Courier New" w:hAnsi="Courier New" w:hint="default"/>
      </w:rPr>
    </w:lvl>
    <w:lvl w:ilvl="2" w:tplc="98907C6A">
      <w:start w:val="1"/>
      <w:numFmt w:val="bullet"/>
      <w:lvlText w:val=""/>
      <w:lvlJc w:val="left"/>
      <w:pPr>
        <w:ind w:left="2160" w:hanging="360"/>
      </w:pPr>
      <w:rPr>
        <w:rFonts w:ascii="Wingdings" w:hAnsi="Wingdings" w:hint="default"/>
      </w:rPr>
    </w:lvl>
    <w:lvl w:ilvl="3" w:tplc="6FF0C55C">
      <w:start w:val="1"/>
      <w:numFmt w:val="bullet"/>
      <w:lvlText w:val=""/>
      <w:lvlJc w:val="left"/>
      <w:pPr>
        <w:ind w:left="2880" w:hanging="360"/>
      </w:pPr>
      <w:rPr>
        <w:rFonts w:ascii="Symbol" w:hAnsi="Symbol" w:hint="default"/>
      </w:rPr>
    </w:lvl>
    <w:lvl w:ilvl="4" w:tplc="F1587C04">
      <w:start w:val="1"/>
      <w:numFmt w:val="bullet"/>
      <w:lvlText w:val="o"/>
      <w:lvlJc w:val="left"/>
      <w:pPr>
        <w:ind w:left="3600" w:hanging="360"/>
      </w:pPr>
      <w:rPr>
        <w:rFonts w:ascii="Courier New" w:hAnsi="Courier New" w:hint="default"/>
      </w:rPr>
    </w:lvl>
    <w:lvl w:ilvl="5" w:tplc="3D266312">
      <w:start w:val="1"/>
      <w:numFmt w:val="bullet"/>
      <w:lvlText w:val=""/>
      <w:lvlJc w:val="left"/>
      <w:pPr>
        <w:ind w:left="4320" w:hanging="360"/>
      </w:pPr>
      <w:rPr>
        <w:rFonts w:ascii="Wingdings" w:hAnsi="Wingdings" w:hint="default"/>
      </w:rPr>
    </w:lvl>
    <w:lvl w:ilvl="6" w:tplc="36688FB8">
      <w:start w:val="1"/>
      <w:numFmt w:val="bullet"/>
      <w:lvlText w:val=""/>
      <w:lvlJc w:val="left"/>
      <w:pPr>
        <w:ind w:left="5040" w:hanging="360"/>
      </w:pPr>
      <w:rPr>
        <w:rFonts w:ascii="Symbol" w:hAnsi="Symbol" w:hint="default"/>
      </w:rPr>
    </w:lvl>
    <w:lvl w:ilvl="7" w:tplc="10EC9066">
      <w:start w:val="1"/>
      <w:numFmt w:val="bullet"/>
      <w:lvlText w:val="o"/>
      <w:lvlJc w:val="left"/>
      <w:pPr>
        <w:ind w:left="5760" w:hanging="360"/>
      </w:pPr>
      <w:rPr>
        <w:rFonts w:ascii="Courier New" w:hAnsi="Courier New" w:hint="default"/>
      </w:rPr>
    </w:lvl>
    <w:lvl w:ilvl="8" w:tplc="18C0DA96">
      <w:start w:val="1"/>
      <w:numFmt w:val="bullet"/>
      <w:lvlText w:val=""/>
      <w:lvlJc w:val="left"/>
      <w:pPr>
        <w:ind w:left="6480" w:hanging="360"/>
      </w:pPr>
      <w:rPr>
        <w:rFonts w:ascii="Wingdings" w:hAnsi="Wingdings" w:hint="default"/>
      </w:rPr>
    </w:lvl>
  </w:abstractNum>
  <w:abstractNum w:abstractNumId="88" w15:restartNumberingAfterBreak="0">
    <w:nsid w:val="56034970"/>
    <w:multiLevelType w:val="hybridMultilevel"/>
    <w:tmpl w:val="3D2EA150"/>
    <w:lvl w:ilvl="0" w:tplc="1B46A83A">
      <w:start w:val="1"/>
      <w:numFmt w:val="bullet"/>
      <w:lvlText w:val=""/>
      <w:lvlJc w:val="left"/>
      <w:pPr>
        <w:ind w:left="720" w:hanging="360"/>
      </w:pPr>
      <w:rPr>
        <w:rFonts w:ascii="Wingdings" w:hAnsi="Wingdings" w:hint="default"/>
      </w:rPr>
    </w:lvl>
    <w:lvl w:ilvl="1" w:tplc="3B6E584A">
      <w:start w:val="1"/>
      <w:numFmt w:val="bullet"/>
      <w:lvlText w:val="o"/>
      <w:lvlJc w:val="left"/>
      <w:pPr>
        <w:ind w:left="1440" w:hanging="360"/>
      </w:pPr>
      <w:rPr>
        <w:rFonts w:ascii="Courier New" w:hAnsi="Courier New" w:hint="default"/>
      </w:rPr>
    </w:lvl>
    <w:lvl w:ilvl="2" w:tplc="A91C0A9C">
      <w:start w:val="1"/>
      <w:numFmt w:val="bullet"/>
      <w:lvlText w:val=""/>
      <w:lvlJc w:val="left"/>
      <w:pPr>
        <w:ind w:left="2160" w:hanging="360"/>
      </w:pPr>
      <w:rPr>
        <w:rFonts w:ascii="Wingdings" w:hAnsi="Wingdings" w:hint="default"/>
      </w:rPr>
    </w:lvl>
    <w:lvl w:ilvl="3" w:tplc="85A481D0">
      <w:start w:val="1"/>
      <w:numFmt w:val="bullet"/>
      <w:lvlText w:val=""/>
      <w:lvlJc w:val="left"/>
      <w:pPr>
        <w:ind w:left="2880" w:hanging="360"/>
      </w:pPr>
      <w:rPr>
        <w:rFonts w:ascii="Symbol" w:hAnsi="Symbol" w:hint="default"/>
      </w:rPr>
    </w:lvl>
    <w:lvl w:ilvl="4" w:tplc="930A5DFC">
      <w:start w:val="1"/>
      <w:numFmt w:val="bullet"/>
      <w:lvlText w:val="o"/>
      <w:lvlJc w:val="left"/>
      <w:pPr>
        <w:ind w:left="3600" w:hanging="360"/>
      </w:pPr>
      <w:rPr>
        <w:rFonts w:ascii="Courier New" w:hAnsi="Courier New" w:hint="default"/>
      </w:rPr>
    </w:lvl>
    <w:lvl w:ilvl="5" w:tplc="10F250D0">
      <w:start w:val="1"/>
      <w:numFmt w:val="bullet"/>
      <w:lvlText w:val=""/>
      <w:lvlJc w:val="left"/>
      <w:pPr>
        <w:ind w:left="4320" w:hanging="360"/>
      </w:pPr>
      <w:rPr>
        <w:rFonts w:ascii="Wingdings" w:hAnsi="Wingdings" w:hint="default"/>
      </w:rPr>
    </w:lvl>
    <w:lvl w:ilvl="6" w:tplc="B776A710">
      <w:start w:val="1"/>
      <w:numFmt w:val="bullet"/>
      <w:lvlText w:val=""/>
      <w:lvlJc w:val="left"/>
      <w:pPr>
        <w:ind w:left="5040" w:hanging="360"/>
      </w:pPr>
      <w:rPr>
        <w:rFonts w:ascii="Symbol" w:hAnsi="Symbol" w:hint="default"/>
      </w:rPr>
    </w:lvl>
    <w:lvl w:ilvl="7" w:tplc="9B048AFE">
      <w:start w:val="1"/>
      <w:numFmt w:val="bullet"/>
      <w:lvlText w:val="o"/>
      <w:lvlJc w:val="left"/>
      <w:pPr>
        <w:ind w:left="5760" w:hanging="360"/>
      </w:pPr>
      <w:rPr>
        <w:rFonts w:ascii="Courier New" w:hAnsi="Courier New" w:hint="default"/>
      </w:rPr>
    </w:lvl>
    <w:lvl w:ilvl="8" w:tplc="9EC0DAA4">
      <w:start w:val="1"/>
      <w:numFmt w:val="bullet"/>
      <w:lvlText w:val=""/>
      <w:lvlJc w:val="left"/>
      <w:pPr>
        <w:ind w:left="6480" w:hanging="360"/>
      </w:pPr>
      <w:rPr>
        <w:rFonts w:ascii="Wingdings" w:hAnsi="Wingdings" w:hint="default"/>
      </w:rPr>
    </w:lvl>
  </w:abstractNum>
  <w:abstractNum w:abstractNumId="89" w15:restartNumberingAfterBreak="0">
    <w:nsid w:val="57E25B1D"/>
    <w:multiLevelType w:val="hybridMultilevel"/>
    <w:tmpl w:val="BD2A8DF6"/>
    <w:lvl w:ilvl="0" w:tplc="8540745C">
      <w:start w:val="1"/>
      <w:numFmt w:val="bullet"/>
      <w:lvlText w:val=""/>
      <w:lvlJc w:val="left"/>
      <w:pPr>
        <w:ind w:left="720" w:hanging="360"/>
      </w:pPr>
      <w:rPr>
        <w:rFonts w:ascii="Wingdings" w:hAnsi="Wingdings" w:hint="default"/>
      </w:rPr>
    </w:lvl>
    <w:lvl w:ilvl="1" w:tplc="84E016CC">
      <w:start w:val="1"/>
      <w:numFmt w:val="bullet"/>
      <w:lvlText w:val="o"/>
      <w:lvlJc w:val="left"/>
      <w:pPr>
        <w:ind w:left="1440" w:hanging="360"/>
      </w:pPr>
      <w:rPr>
        <w:rFonts w:ascii="Courier New" w:hAnsi="Courier New" w:hint="default"/>
      </w:rPr>
    </w:lvl>
    <w:lvl w:ilvl="2" w:tplc="040A2E8C">
      <w:start w:val="1"/>
      <w:numFmt w:val="bullet"/>
      <w:lvlText w:val=""/>
      <w:lvlJc w:val="left"/>
      <w:pPr>
        <w:ind w:left="2160" w:hanging="360"/>
      </w:pPr>
      <w:rPr>
        <w:rFonts w:ascii="Wingdings" w:hAnsi="Wingdings" w:hint="default"/>
      </w:rPr>
    </w:lvl>
    <w:lvl w:ilvl="3" w:tplc="15325DAE">
      <w:start w:val="1"/>
      <w:numFmt w:val="bullet"/>
      <w:lvlText w:val=""/>
      <w:lvlJc w:val="left"/>
      <w:pPr>
        <w:ind w:left="2880" w:hanging="360"/>
      </w:pPr>
      <w:rPr>
        <w:rFonts w:ascii="Symbol" w:hAnsi="Symbol" w:hint="default"/>
      </w:rPr>
    </w:lvl>
    <w:lvl w:ilvl="4" w:tplc="34B0CBEE">
      <w:start w:val="1"/>
      <w:numFmt w:val="bullet"/>
      <w:lvlText w:val="o"/>
      <w:lvlJc w:val="left"/>
      <w:pPr>
        <w:ind w:left="3600" w:hanging="360"/>
      </w:pPr>
      <w:rPr>
        <w:rFonts w:ascii="Courier New" w:hAnsi="Courier New" w:hint="default"/>
      </w:rPr>
    </w:lvl>
    <w:lvl w:ilvl="5" w:tplc="1D78F5F6">
      <w:start w:val="1"/>
      <w:numFmt w:val="bullet"/>
      <w:lvlText w:val=""/>
      <w:lvlJc w:val="left"/>
      <w:pPr>
        <w:ind w:left="4320" w:hanging="360"/>
      </w:pPr>
      <w:rPr>
        <w:rFonts w:ascii="Wingdings" w:hAnsi="Wingdings" w:hint="default"/>
      </w:rPr>
    </w:lvl>
    <w:lvl w:ilvl="6" w:tplc="6BDA032A">
      <w:start w:val="1"/>
      <w:numFmt w:val="bullet"/>
      <w:lvlText w:val=""/>
      <w:lvlJc w:val="left"/>
      <w:pPr>
        <w:ind w:left="5040" w:hanging="360"/>
      </w:pPr>
      <w:rPr>
        <w:rFonts w:ascii="Symbol" w:hAnsi="Symbol" w:hint="default"/>
      </w:rPr>
    </w:lvl>
    <w:lvl w:ilvl="7" w:tplc="C67C0844">
      <w:start w:val="1"/>
      <w:numFmt w:val="bullet"/>
      <w:lvlText w:val="o"/>
      <w:lvlJc w:val="left"/>
      <w:pPr>
        <w:ind w:left="5760" w:hanging="360"/>
      </w:pPr>
      <w:rPr>
        <w:rFonts w:ascii="Courier New" w:hAnsi="Courier New" w:hint="default"/>
      </w:rPr>
    </w:lvl>
    <w:lvl w:ilvl="8" w:tplc="6FEC20FE">
      <w:start w:val="1"/>
      <w:numFmt w:val="bullet"/>
      <w:lvlText w:val=""/>
      <w:lvlJc w:val="left"/>
      <w:pPr>
        <w:ind w:left="6480" w:hanging="360"/>
      </w:pPr>
      <w:rPr>
        <w:rFonts w:ascii="Wingdings" w:hAnsi="Wingdings" w:hint="default"/>
      </w:rPr>
    </w:lvl>
  </w:abstractNum>
  <w:abstractNum w:abstractNumId="90" w15:restartNumberingAfterBreak="0">
    <w:nsid w:val="5B9BAFDE"/>
    <w:multiLevelType w:val="hybridMultilevel"/>
    <w:tmpl w:val="ABD23398"/>
    <w:lvl w:ilvl="0" w:tplc="A8880558">
      <w:start w:val="1"/>
      <w:numFmt w:val="bullet"/>
      <w:lvlText w:val=""/>
      <w:lvlJc w:val="left"/>
      <w:pPr>
        <w:ind w:left="720" w:hanging="360"/>
      </w:pPr>
      <w:rPr>
        <w:rFonts w:ascii="Wingdings" w:hAnsi="Wingdings" w:hint="default"/>
      </w:rPr>
    </w:lvl>
    <w:lvl w:ilvl="1" w:tplc="809C7F12">
      <w:start w:val="1"/>
      <w:numFmt w:val="bullet"/>
      <w:lvlText w:val="o"/>
      <w:lvlJc w:val="left"/>
      <w:pPr>
        <w:ind w:left="1440" w:hanging="360"/>
      </w:pPr>
      <w:rPr>
        <w:rFonts w:ascii="Courier New" w:hAnsi="Courier New" w:hint="default"/>
      </w:rPr>
    </w:lvl>
    <w:lvl w:ilvl="2" w:tplc="4CACCE76">
      <w:start w:val="1"/>
      <w:numFmt w:val="bullet"/>
      <w:lvlText w:val=""/>
      <w:lvlJc w:val="left"/>
      <w:pPr>
        <w:ind w:left="2160" w:hanging="360"/>
      </w:pPr>
      <w:rPr>
        <w:rFonts w:ascii="Wingdings" w:hAnsi="Wingdings" w:hint="default"/>
      </w:rPr>
    </w:lvl>
    <w:lvl w:ilvl="3" w:tplc="0510AEAE">
      <w:start w:val="1"/>
      <w:numFmt w:val="bullet"/>
      <w:lvlText w:val=""/>
      <w:lvlJc w:val="left"/>
      <w:pPr>
        <w:ind w:left="2880" w:hanging="360"/>
      </w:pPr>
      <w:rPr>
        <w:rFonts w:ascii="Symbol" w:hAnsi="Symbol" w:hint="default"/>
      </w:rPr>
    </w:lvl>
    <w:lvl w:ilvl="4" w:tplc="E2903700">
      <w:start w:val="1"/>
      <w:numFmt w:val="bullet"/>
      <w:lvlText w:val="o"/>
      <w:lvlJc w:val="left"/>
      <w:pPr>
        <w:ind w:left="3600" w:hanging="360"/>
      </w:pPr>
      <w:rPr>
        <w:rFonts w:ascii="Courier New" w:hAnsi="Courier New" w:hint="default"/>
      </w:rPr>
    </w:lvl>
    <w:lvl w:ilvl="5" w:tplc="81AE63FC">
      <w:start w:val="1"/>
      <w:numFmt w:val="bullet"/>
      <w:lvlText w:val=""/>
      <w:lvlJc w:val="left"/>
      <w:pPr>
        <w:ind w:left="4320" w:hanging="360"/>
      </w:pPr>
      <w:rPr>
        <w:rFonts w:ascii="Wingdings" w:hAnsi="Wingdings" w:hint="default"/>
      </w:rPr>
    </w:lvl>
    <w:lvl w:ilvl="6" w:tplc="55202D2E">
      <w:start w:val="1"/>
      <w:numFmt w:val="bullet"/>
      <w:lvlText w:val=""/>
      <w:lvlJc w:val="left"/>
      <w:pPr>
        <w:ind w:left="5040" w:hanging="360"/>
      </w:pPr>
      <w:rPr>
        <w:rFonts w:ascii="Symbol" w:hAnsi="Symbol" w:hint="default"/>
      </w:rPr>
    </w:lvl>
    <w:lvl w:ilvl="7" w:tplc="A69C39E8">
      <w:start w:val="1"/>
      <w:numFmt w:val="bullet"/>
      <w:lvlText w:val="o"/>
      <w:lvlJc w:val="left"/>
      <w:pPr>
        <w:ind w:left="5760" w:hanging="360"/>
      </w:pPr>
      <w:rPr>
        <w:rFonts w:ascii="Courier New" w:hAnsi="Courier New" w:hint="default"/>
      </w:rPr>
    </w:lvl>
    <w:lvl w:ilvl="8" w:tplc="EAECF3FE">
      <w:start w:val="1"/>
      <w:numFmt w:val="bullet"/>
      <w:lvlText w:val=""/>
      <w:lvlJc w:val="left"/>
      <w:pPr>
        <w:ind w:left="6480" w:hanging="360"/>
      </w:pPr>
      <w:rPr>
        <w:rFonts w:ascii="Wingdings" w:hAnsi="Wingdings" w:hint="default"/>
      </w:rPr>
    </w:lvl>
  </w:abstractNum>
  <w:abstractNum w:abstractNumId="91" w15:restartNumberingAfterBreak="0">
    <w:nsid w:val="5C54435F"/>
    <w:multiLevelType w:val="hybridMultilevel"/>
    <w:tmpl w:val="60287A68"/>
    <w:lvl w:ilvl="0" w:tplc="52BE967C">
      <w:start w:val="1"/>
      <w:numFmt w:val="bullet"/>
      <w:lvlText w:val=""/>
      <w:lvlJc w:val="left"/>
      <w:pPr>
        <w:ind w:left="720" w:hanging="360"/>
      </w:pPr>
      <w:rPr>
        <w:rFonts w:ascii="Wingdings" w:hAnsi="Wingdings" w:hint="default"/>
      </w:rPr>
    </w:lvl>
    <w:lvl w:ilvl="1" w:tplc="95542F7E">
      <w:start w:val="1"/>
      <w:numFmt w:val="bullet"/>
      <w:lvlText w:val="o"/>
      <w:lvlJc w:val="left"/>
      <w:pPr>
        <w:ind w:left="1440" w:hanging="360"/>
      </w:pPr>
      <w:rPr>
        <w:rFonts w:ascii="Courier New" w:hAnsi="Courier New" w:hint="default"/>
      </w:rPr>
    </w:lvl>
    <w:lvl w:ilvl="2" w:tplc="6A36FD66">
      <w:start w:val="1"/>
      <w:numFmt w:val="bullet"/>
      <w:lvlText w:val=""/>
      <w:lvlJc w:val="left"/>
      <w:pPr>
        <w:ind w:left="2160" w:hanging="360"/>
      </w:pPr>
      <w:rPr>
        <w:rFonts w:ascii="Wingdings" w:hAnsi="Wingdings" w:hint="default"/>
      </w:rPr>
    </w:lvl>
    <w:lvl w:ilvl="3" w:tplc="E04C8128">
      <w:start w:val="1"/>
      <w:numFmt w:val="bullet"/>
      <w:lvlText w:val=""/>
      <w:lvlJc w:val="left"/>
      <w:pPr>
        <w:ind w:left="2880" w:hanging="360"/>
      </w:pPr>
      <w:rPr>
        <w:rFonts w:ascii="Symbol" w:hAnsi="Symbol" w:hint="default"/>
      </w:rPr>
    </w:lvl>
    <w:lvl w:ilvl="4" w:tplc="3E825F70">
      <w:start w:val="1"/>
      <w:numFmt w:val="bullet"/>
      <w:lvlText w:val="o"/>
      <w:lvlJc w:val="left"/>
      <w:pPr>
        <w:ind w:left="3600" w:hanging="360"/>
      </w:pPr>
      <w:rPr>
        <w:rFonts w:ascii="Courier New" w:hAnsi="Courier New" w:hint="default"/>
      </w:rPr>
    </w:lvl>
    <w:lvl w:ilvl="5" w:tplc="AF500F56">
      <w:start w:val="1"/>
      <w:numFmt w:val="bullet"/>
      <w:lvlText w:val=""/>
      <w:lvlJc w:val="left"/>
      <w:pPr>
        <w:ind w:left="4320" w:hanging="360"/>
      </w:pPr>
      <w:rPr>
        <w:rFonts w:ascii="Wingdings" w:hAnsi="Wingdings" w:hint="default"/>
      </w:rPr>
    </w:lvl>
    <w:lvl w:ilvl="6" w:tplc="A696363E">
      <w:start w:val="1"/>
      <w:numFmt w:val="bullet"/>
      <w:lvlText w:val=""/>
      <w:lvlJc w:val="left"/>
      <w:pPr>
        <w:ind w:left="5040" w:hanging="360"/>
      </w:pPr>
      <w:rPr>
        <w:rFonts w:ascii="Symbol" w:hAnsi="Symbol" w:hint="default"/>
      </w:rPr>
    </w:lvl>
    <w:lvl w:ilvl="7" w:tplc="313E9E82">
      <w:start w:val="1"/>
      <w:numFmt w:val="bullet"/>
      <w:lvlText w:val="o"/>
      <w:lvlJc w:val="left"/>
      <w:pPr>
        <w:ind w:left="5760" w:hanging="360"/>
      </w:pPr>
      <w:rPr>
        <w:rFonts w:ascii="Courier New" w:hAnsi="Courier New" w:hint="default"/>
      </w:rPr>
    </w:lvl>
    <w:lvl w:ilvl="8" w:tplc="63C6025A">
      <w:start w:val="1"/>
      <w:numFmt w:val="bullet"/>
      <w:lvlText w:val=""/>
      <w:lvlJc w:val="left"/>
      <w:pPr>
        <w:ind w:left="6480" w:hanging="360"/>
      </w:pPr>
      <w:rPr>
        <w:rFonts w:ascii="Wingdings" w:hAnsi="Wingdings" w:hint="default"/>
      </w:rPr>
    </w:lvl>
  </w:abstractNum>
  <w:abstractNum w:abstractNumId="92" w15:restartNumberingAfterBreak="0">
    <w:nsid w:val="5D50E875"/>
    <w:multiLevelType w:val="hybridMultilevel"/>
    <w:tmpl w:val="FFFFFFFF"/>
    <w:lvl w:ilvl="0" w:tplc="11B82C5A">
      <w:start w:val="1"/>
      <w:numFmt w:val="decimal"/>
      <w:lvlText w:val="%1."/>
      <w:lvlJc w:val="left"/>
      <w:pPr>
        <w:ind w:left="720" w:hanging="360"/>
      </w:pPr>
    </w:lvl>
    <w:lvl w:ilvl="1" w:tplc="CF5EEC78">
      <w:start w:val="1"/>
      <w:numFmt w:val="lowerLetter"/>
      <w:lvlText w:val="%2."/>
      <w:lvlJc w:val="left"/>
      <w:pPr>
        <w:ind w:left="1440" w:hanging="360"/>
      </w:pPr>
    </w:lvl>
    <w:lvl w:ilvl="2" w:tplc="38FC81F2">
      <w:start w:val="1"/>
      <w:numFmt w:val="lowerRoman"/>
      <w:lvlText w:val="%3."/>
      <w:lvlJc w:val="right"/>
      <w:pPr>
        <w:ind w:left="2160" w:hanging="180"/>
      </w:pPr>
    </w:lvl>
    <w:lvl w:ilvl="3" w:tplc="BF5475AC">
      <w:start w:val="1"/>
      <w:numFmt w:val="decimal"/>
      <w:lvlText w:val="%4."/>
      <w:lvlJc w:val="left"/>
      <w:pPr>
        <w:ind w:left="2880" w:hanging="360"/>
      </w:pPr>
    </w:lvl>
    <w:lvl w:ilvl="4" w:tplc="C4580EC2">
      <w:start w:val="1"/>
      <w:numFmt w:val="lowerLetter"/>
      <w:lvlText w:val="%5."/>
      <w:lvlJc w:val="left"/>
      <w:pPr>
        <w:ind w:left="3600" w:hanging="360"/>
      </w:pPr>
    </w:lvl>
    <w:lvl w:ilvl="5" w:tplc="99E69426">
      <w:start w:val="1"/>
      <w:numFmt w:val="lowerRoman"/>
      <w:lvlText w:val="%6."/>
      <w:lvlJc w:val="right"/>
      <w:pPr>
        <w:ind w:left="4320" w:hanging="180"/>
      </w:pPr>
    </w:lvl>
    <w:lvl w:ilvl="6" w:tplc="05D40456">
      <w:start w:val="1"/>
      <w:numFmt w:val="decimal"/>
      <w:lvlText w:val="%7."/>
      <w:lvlJc w:val="left"/>
      <w:pPr>
        <w:ind w:left="5040" w:hanging="360"/>
      </w:pPr>
    </w:lvl>
    <w:lvl w:ilvl="7" w:tplc="C82E4B22">
      <w:start w:val="1"/>
      <w:numFmt w:val="lowerLetter"/>
      <w:lvlText w:val="%8."/>
      <w:lvlJc w:val="left"/>
      <w:pPr>
        <w:ind w:left="5760" w:hanging="360"/>
      </w:pPr>
    </w:lvl>
    <w:lvl w:ilvl="8" w:tplc="B6E850A2">
      <w:start w:val="1"/>
      <w:numFmt w:val="lowerRoman"/>
      <w:lvlText w:val="%9."/>
      <w:lvlJc w:val="right"/>
      <w:pPr>
        <w:ind w:left="6480" w:hanging="180"/>
      </w:pPr>
    </w:lvl>
  </w:abstractNum>
  <w:abstractNum w:abstractNumId="93" w15:restartNumberingAfterBreak="0">
    <w:nsid w:val="5E6C3DA2"/>
    <w:multiLevelType w:val="hybridMultilevel"/>
    <w:tmpl w:val="FE94FD76"/>
    <w:lvl w:ilvl="0" w:tplc="55725F94">
      <w:start w:val="1"/>
      <w:numFmt w:val="bullet"/>
      <w:lvlText w:val=""/>
      <w:lvlJc w:val="left"/>
      <w:pPr>
        <w:ind w:left="720" w:hanging="360"/>
      </w:pPr>
      <w:rPr>
        <w:rFonts w:ascii="Wingdings" w:hAnsi="Wingdings" w:hint="default"/>
      </w:rPr>
    </w:lvl>
    <w:lvl w:ilvl="1" w:tplc="1ED8A0CA">
      <w:start w:val="1"/>
      <w:numFmt w:val="bullet"/>
      <w:lvlText w:val="o"/>
      <w:lvlJc w:val="left"/>
      <w:pPr>
        <w:ind w:left="1440" w:hanging="360"/>
      </w:pPr>
      <w:rPr>
        <w:rFonts w:ascii="Courier New" w:hAnsi="Courier New" w:hint="default"/>
      </w:rPr>
    </w:lvl>
    <w:lvl w:ilvl="2" w:tplc="DE588230">
      <w:start w:val="1"/>
      <w:numFmt w:val="bullet"/>
      <w:lvlText w:val=""/>
      <w:lvlJc w:val="left"/>
      <w:pPr>
        <w:ind w:left="2160" w:hanging="360"/>
      </w:pPr>
      <w:rPr>
        <w:rFonts w:ascii="Wingdings" w:hAnsi="Wingdings" w:hint="default"/>
      </w:rPr>
    </w:lvl>
    <w:lvl w:ilvl="3" w:tplc="C8E0C814">
      <w:start w:val="1"/>
      <w:numFmt w:val="bullet"/>
      <w:lvlText w:val=""/>
      <w:lvlJc w:val="left"/>
      <w:pPr>
        <w:ind w:left="2880" w:hanging="360"/>
      </w:pPr>
      <w:rPr>
        <w:rFonts w:ascii="Symbol" w:hAnsi="Symbol" w:hint="default"/>
      </w:rPr>
    </w:lvl>
    <w:lvl w:ilvl="4" w:tplc="4F28077C">
      <w:start w:val="1"/>
      <w:numFmt w:val="bullet"/>
      <w:lvlText w:val="o"/>
      <w:lvlJc w:val="left"/>
      <w:pPr>
        <w:ind w:left="3600" w:hanging="360"/>
      </w:pPr>
      <w:rPr>
        <w:rFonts w:ascii="Courier New" w:hAnsi="Courier New" w:hint="default"/>
      </w:rPr>
    </w:lvl>
    <w:lvl w:ilvl="5" w:tplc="9190C588">
      <w:start w:val="1"/>
      <w:numFmt w:val="bullet"/>
      <w:lvlText w:val=""/>
      <w:lvlJc w:val="left"/>
      <w:pPr>
        <w:ind w:left="4320" w:hanging="360"/>
      </w:pPr>
      <w:rPr>
        <w:rFonts w:ascii="Wingdings" w:hAnsi="Wingdings" w:hint="default"/>
      </w:rPr>
    </w:lvl>
    <w:lvl w:ilvl="6" w:tplc="94C27242">
      <w:start w:val="1"/>
      <w:numFmt w:val="bullet"/>
      <w:lvlText w:val=""/>
      <w:lvlJc w:val="left"/>
      <w:pPr>
        <w:ind w:left="5040" w:hanging="360"/>
      </w:pPr>
      <w:rPr>
        <w:rFonts w:ascii="Symbol" w:hAnsi="Symbol" w:hint="default"/>
      </w:rPr>
    </w:lvl>
    <w:lvl w:ilvl="7" w:tplc="F21CC03E">
      <w:start w:val="1"/>
      <w:numFmt w:val="bullet"/>
      <w:lvlText w:val="o"/>
      <w:lvlJc w:val="left"/>
      <w:pPr>
        <w:ind w:left="5760" w:hanging="360"/>
      </w:pPr>
      <w:rPr>
        <w:rFonts w:ascii="Courier New" w:hAnsi="Courier New" w:hint="default"/>
      </w:rPr>
    </w:lvl>
    <w:lvl w:ilvl="8" w:tplc="B178BF14">
      <w:start w:val="1"/>
      <w:numFmt w:val="bullet"/>
      <w:lvlText w:val=""/>
      <w:lvlJc w:val="left"/>
      <w:pPr>
        <w:ind w:left="6480" w:hanging="360"/>
      </w:pPr>
      <w:rPr>
        <w:rFonts w:ascii="Wingdings" w:hAnsi="Wingdings" w:hint="default"/>
      </w:rPr>
    </w:lvl>
  </w:abstractNum>
  <w:abstractNum w:abstractNumId="94" w15:restartNumberingAfterBreak="0">
    <w:nsid w:val="5E8B1555"/>
    <w:multiLevelType w:val="hybridMultilevel"/>
    <w:tmpl w:val="EB40734A"/>
    <w:lvl w:ilvl="0" w:tplc="5F328E3C">
      <w:start w:val="1"/>
      <w:numFmt w:val="bullet"/>
      <w:lvlText w:val=""/>
      <w:lvlJc w:val="left"/>
      <w:pPr>
        <w:ind w:left="720" w:hanging="360"/>
      </w:pPr>
      <w:rPr>
        <w:rFonts w:ascii="Wingdings" w:hAnsi="Wingdings" w:hint="default"/>
      </w:rPr>
    </w:lvl>
    <w:lvl w:ilvl="1" w:tplc="29C03188">
      <w:start w:val="1"/>
      <w:numFmt w:val="bullet"/>
      <w:lvlText w:val="o"/>
      <w:lvlJc w:val="left"/>
      <w:pPr>
        <w:ind w:left="1440" w:hanging="360"/>
      </w:pPr>
      <w:rPr>
        <w:rFonts w:ascii="Courier New" w:hAnsi="Courier New" w:hint="default"/>
      </w:rPr>
    </w:lvl>
    <w:lvl w:ilvl="2" w:tplc="B5ECCBF2">
      <w:start w:val="1"/>
      <w:numFmt w:val="bullet"/>
      <w:lvlText w:val=""/>
      <w:lvlJc w:val="left"/>
      <w:pPr>
        <w:ind w:left="2160" w:hanging="360"/>
      </w:pPr>
      <w:rPr>
        <w:rFonts w:ascii="Wingdings" w:hAnsi="Wingdings" w:hint="default"/>
      </w:rPr>
    </w:lvl>
    <w:lvl w:ilvl="3" w:tplc="B2B2EAD0">
      <w:start w:val="1"/>
      <w:numFmt w:val="bullet"/>
      <w:lvlText w:val=""/>
      <w:lvlJc w:val="left"/>
      <w:pPr>
        <w:ind w:left="2880" w:hanging="360"/>
      </w:pPr>
      <w:rPr>
        <w:rFonts w:ascii="Symbol" w:hAnsi="Symbol" w:hint="default"/>
      </w:rPr>
    </w:lvl>
    <w:lvl w:ilvl="4" w:tplc="B9986DA2">
      <w:start w:val="1"/>
      <w:numFmt w:val="bullet"/>
      <w:lvlText w:val="o"/>
      <w:lvlJc w:val="left"/>
      <w:pPr>
        <w:ind w:left="3600" w:hanging="360"/>
      </w:pPr>
      <w:rPr>
        <w:rFonts w:ascii="Courier New" w:hAnsi="Courier New" w:hint="default"/>
      </w:rPr>
    </w:lvl>
    <w:lvl w:ilvl="5" w:tplc="53D0BF80">
      <w:start w:val="1"/>
      <w:numFmt w:val="bullet"/>
      <w:lvlText w:val=""/>
      <w:lvlJc w:val="left"/>
      <w:pPr>
        <w:ind w:left="4320" w:hanging="360"/>
      </w:pPr>
      <w:rPr>
        <w:rFonts w:ascii="Wingdings" w:hAnsi="Wingdings" w:hint="default"/>
      </w:rPr>
    </w:lvl>
    <w:lvl w:ilvl="6" w:tplc="06C4E458">
      <w:start w:val="1"/>
      <w:numFmt w:val="bullet"/>
      <w:lvlText w:val=""/>
      <w:lvlJc w:val="left"/>
      <w:pPr>
        <w:ind w:left="5040" w:hanging="360"/>
      </w:pPr>
      <w:rPr>
        <w:rFonts w:ascii="Symbol" w:hAnsi="Symbol" w:hint="default"/>
      </w:rPr>
    </w:lvl>
    <w:lvl w:ilvl="7" w:tplc="C5E0A3EE">
      <w:start w:val="1"/>
      <w:numFmt w:val="bullet"/>
      <w:lvlText w:val="o"/>
      <w:lvlJc w:val="left"/>
      <w:pPr>
        <w:ind w:left="5760" w:hanging="360"/>
      </w:pPr>
      <w:rPr>
        <w:rFonts w:ascii="Courier New" w:hAnsi="Courier New" w:hint="default"/>
      </w:rPr>
    </w:lvl>
    <w:lvl w:ilvl="8" w:tplc="92A2BB3C">
      <w:start w:val="1"/>
      <w:numFmt w:val="bullet"/>
      <w:lvlText w:val=""/>
      <w:lvlJc w:val="left"/>
      <w:pPr>
        <w:ind w:left="6480" w:hanging="360"/>
      </w:pPr>
      <w:rPr>
        <w:rFonts w:ascii="Wingdings" w:hAnsi="Wingdings" w:hint="default"/>
      </w:rPr>
    </w:lvl>
  </w:abstractNum>
  <w:abstractNum w:abstractNumId="95" w15:restartNumberingAfterBreak="0">
    <w:nsid w:val="5ECF5351"/>
    <w:multiLevelType w:val="hybridMultilevel"/>
    <w:tmpl w:val="D306070C"/>
    <w:lvl w:ilvl="0" w:tplc="CE2860DE">
      <w:start w:val="1"/>
      <w:numFmt w:val="bullet"/>
      <w:lvlText w:val=""/>
      <w:lvlJc w:val="left"/>
      <w:pPr>
        <w:ind w:left="720" w:hanging="360"/>
      </w:pPr>
      <w:rPr>
        <w:rFonts w:ascii="Wingdings" w:hAnsi="Wingdings" w:hint="default"/>
      </w:rPr>
    </w:lvl>
    <w:lvl w:ilvl="1" w:tplc="874CF720">
      <w:start w:val="1"/>
      <w:numFmt w:val="bullet"/>
      <w:lvlText w:val="o"/>
      <w:lvlJc w:val="left"/>
      <w:pPr>
        <w:ind w:left="1440" w:hanging="360"/>
      </w:pPr>
      <w:rPr>
        <w:rFonts w:ascii="Courier New" w:hAnsi="Courier New" w:hint="default"/>
      </w:rPr>
    </w:lvl>
    <w:lvl w:ilvl="2" w:tplc="43A21198">
      <w:start w:val="1"/>
      <w:numFmt w:val="bullet"/>
      <w:lvlText w:val=""/>
      <w:lvlJc w:val="left"/>
      <w:pPr>
        <w:ind w:left="2160" w:hanging="360"/>
      </w:pPr>
      <w:rPr>
        <w:rFonts w:ascii="Wingdings" w:hAnsi="Wingdings" w:hint="default"/>
      </w:rPr>
    </w:lvl>
    <w:lvl w:ilvl="3" w:tplc="3312AE00">
      <w:start w:val="1"/>
      <w:numFmt w:val="bullet"/>
      <w:lvlText w:val=""/>
      <w:lvlJc w:val="left"/>
      <w:pPr>
        <w:ind w:left="2880" w:hanging="360"/>
      </w:pPr>
      <w:rPr>
        <w:rFonts w:ascii="Symbol" w:hAnsi="Symbol" w:hint="default"/>
      </w:rPr>
    </w:lvl>
    <w:lvl w:ilvl="4" w:tplc="C9B6C360">
      <w:start w:val="1"/>
      <w:numFmt w:val="bullet"/>
      <w:lvlText w:val="o"/>
      <w:lvlJc w:val="left"/>
      <w:pPr>
        <w:ind w:left="3600" w:hanging="360"/>
      </w:pPr>
      <w:rPr>
        <w:rFonts w:ascii="Courier New" w:hAnsi="Courier New" w:hint="default"/>
      </w:rPr>
    </w:lvl>
    <w:lvl w:ilvl="5" w:tplc="C62E5154">
      <w:start w:val="1"/>
      <w:numFmt w:val="bullet"/>
      <w:lvlText w:val=""/>
      <w:lvlJc w:val="left"/>
      <w:pPr>
        <w:ind w:left="4320" w:hanging="360"/>
      </w:pPr>
      <w:rPr>
        <w:rFonts w:ascii="Wingdings" w:hAnsi="Wingdings" w:hint="default"/>
      </w:rPr>
    </w:lvl>
    <w:lvl w:ilvl="6" w:tplc="845AF2FA">
      <w:start w:val="1"/>
      <w:numFmt w:val="bullet"/>
      <w:lvlText w:val=""/>
      <w:lvlJc w:val="left"/>
      <w:pPr>
        <w:ind w:left="5040" w:hanging="360"/>
      </w:pPr>
      <w:rPr>
        <w:rFonts w:ascii="Symbol" w:hAnsi="Symbol" w:hint="default"/>
      </w:rPr>
    </w:lvl>
    <w:lvl w:ilvl="7" w:tplc="028C1232">
      <w:start w:val="1"/>
      <w:numFmt w:val="bullet"/>
      <w:lvlText w:val="o"/>
      <w:lvlJc w:val="left"/>
      <w:pPr>
        <w:ind w:left="5760" w:hanging="360"/>
      </w:pPr>
      <w:rPr>
        <w:rFonts w:ascii="Courier New" w:hAnsi="Courier New" w:hint="default"/>
      </w:rPr>
    </w:lvl>
    <w:lvl w:ilvl="8" w:tplc="68061BE6">
      <w:start w:val="1"/>
      <w:numFmt w:val="bullet"/>
      <w:lvlText w:val=""/>
      <w:lvlJc w:val="left"/>
      <w:pPr>
        <w:ind w:left="6480" w:hanging="360"/>
      </w:pPr>
      <w:rPr>
        <w:rFonts w:ascii="Wingdings" w:hAnsi="Wingdings" w:hint="default"/>
      </w:rPr>
    </w:lvl>
  </w:abstractNum>
  <w:abstractNum w:abstractNumId="96" w15:restartNumberingAfterBreak="0">
    <w:nsid w:val="5F06580E"/>
    <w:multiLevelType w:val="hybridMultilevel"/>
    <w:tmpl w:val="7A988702"/>
    <w:lvl w:ilvl="0" w:tplc="DE78436A">
      <w:start w:val="1"/>
      <w:numFmt w:val="bullet"/>
      <w:lvlText w:val=""/>
      <w:lvlJc w:val="left"/>
      <w:pPr>
        <w:ind w:left="720" w:hanging="360"/>
      </w:pPr>
      <w:rPr>
        <w:rFonts w:ascii="Symbol" w:hAnsi="Symbol" w:hint="default"/>
      </w:rPr>
    </w:lvl>
    <w:lvl w:ilvl="1" w:tplc="9CF264E8">
      <w:start w:val="1"/>
      <w:numFmt w:val="bullet"/>
      <w:lvlText w:val="o"/>
      <w:lvlJc w:val="left"/>
      <w:pPr>
        <w:ind w:left="1440" w:hanging="360"/>
      </w:pPr>
      <w:rPr>
        <w:rFonts w:ascii="Courier New" w:hAnsi="Courier New" w:hint="default"/>
      </w:rPr>
    </w:lvl>
    <w:lvl w:ilvl="2" w:tplc="9AE25346">
      <w:start w:val="1"/>
      <w:numFmt w:val="bullet"/>
      <w:lvlText w:val=""/>
      <w:lvlJc w:val="left"/>
      <w:pPr>
        <w:ind w:left="2160" w:hanging="360"/>
      </w:pPr>
      <w:rPr>
        <w:rFonts w:ascii="Wingdings" w:hAnsi="Wingdings" w:hint="default"/>
      </w:rPr>
    </w:lvl>
    <w:lvl w:ilvl="3" w:tplc="FBBE2E70">
      <w:start w:val="1"/>
      <w:numFmt w:val="bullet"/>
      <w:lvlText w:val=""/>
      <w:lvlJc w:val="left"/>
      <w:pPr>
        <w:ind w:left="2880" w:hanging="360"/>
      </w:pPr>
      <w:rPr>
        <w:rFonts w:ascii="Symbol" w:hAnsi="Symbol" w:hint="default"/>
      </w:rPr>
    </w:lvl>
    <w:lvl w:ilvl="4" w:tplc="F5FED0A0">
      <w:start w:val="1"/>
      <w:numFmt w:val="bullet"/>
      <w:lvlText w:val="o"/>
      <w:lvlJc w:val="left"/>
      <w:pPr>
        <w:ind w:left="3600" w:hanging="360"/>
      </w:pPr>
      <w:rPr>
        <w:rFonts w:ascii="Courier New" w:hAnsi="Courier New" w:hint="default"/>
      </w:rPr>
    </w:lvl>
    <w:lvl w:ilvl="5" w:tplc="29341358">
      <w:start w:val="1"/>
      <w:numFmt w:val="bullet"/>
      <w:lvlText w:val=""/>
      <w:lvlJc w:val="left"/>
      <w:pPr>
        <w:ind w:left="4320" w:hanging="360"/>
      </w:pPr>
      <w:rPr>
        <w:rFonts w:ascii="Wingdings" w:hAnsi="Wingdings" w:hint="default"/>
      </w:rPr>
    </w:lvl>
    <w:lvl w:ilvl="6" w:tplc="919ECD54">
      <w:start w:val="1"/>
      <w:numFmt w:val="bullet"/>
      <w:lvlText w:val=""/>
      <w:lvlJc w:val="left"/>
      <w:pPr>
        <w:ind w:left="5040" w:hanging="360"/>
      </w:pPr>
      <w:rPr>
        <w:rFonts w:ascii="Symbol" w:hAnsi="Symbol" w:hint="default"/>
      </w:rPr>
    </w:lvl>
    <w:lvl w:ilvl="7" w:tplc="C13EF290">
      <w:start w:val="1"/>
      <w:numFmt w:val="bullet"/>
      <w:lvlText w:val="o"/>
      <w:lvlJc w:val="left"/>
      <w:pPr>
        <w:ind w:left="5760" w:hanging="360"/>
      </w:pPr>
      <w:rPr>
        <w:rFonts w:ascii="Courier New" w:hAnsi="Courier New" w:hint="default"/>
      </w:rPr>
    </w:lvl>
    <w:lvl w:ilvl="8" w:tplc="2B7EE024">
      <w:start w:val="1"/>
      <w:numFmt w:val="bullet"/>
      <w:lvlText w:val=""/>
      <w:lvlJc w:val="left"/>
      <w:pPr>
        <w:ind w:left="6480" w:hanging="360"/>
      </w:pPr>
      <w:rPr>
        <w:rFonts w:ascii="Wingdings" w:hAnsi="Wingdings" w:hint="default"/>
      </w:rPr>
    </w:lvl>
  </w:abstractNum>
  <w:abstractNum w:abstractNumId="97" w15:restartNumberingAfterBreak="0">
    <w:nsid w:val="5F580E53"/>
    <w:multiLevelType w:val="hybridMultilevel"/>
    <w:tmpl w:val="D25EE53E"/>
    <w:lvl w:ilvl="0" w:tplc="060C6DD6">
      <w:start w:val="1"/>
      <w:numFmt w:val="bullet"/>
      <w:lvlText w:val=""/>
      <w:lvlJc w:val="left"/>
      <w:pPr>
        <w:ind w:left="720" w:hanging="360"/>
      </w:pPr>
      <w:rPr>
        <w:rFonts w:ascii="Symbol" w:hAnsi="Symbol" w:hint="default"/>
      </w:rPr>
    </w:lvl>
    <w:lvl w:ilvl="1" w:tplc="24205D14">
      <w:start w:val="1"/>
      <w:numFmt w:val="bullet"/>
      <w:lvlText w:val="o"/>
      <w:lvlJc w:val="left"/>
      <w:pPr>
        <w:ind w:left="1440" w:hanging="360"/>
      </w:pPr>
      <w:rPr>
        <w:rFonts w:ascii="Courier New" w:hAnsi="Courier New" w:hint="default"/>
      </w:rPr>
    </w:lvl>
    <w:lvl w:ilvl="2" w:tplc="3424A686">
      <w:start w:val="1"/>
      <w:numFmt w:val="bullet"/>
      <w:lvlText w:val=""/>
      <w:lvlJc w:val="left"/>
      <w:pPr>
        <w:ind w:left="2160" w:hanging="360"/>
      </w:pPr>
      <w:rPr>
        <w:rFonts w:ascii="Wingdings" w:hAnsi="Wingdings" w:hint="default"/>
      </w:rPr>
    </w:lvl>
    <w:lvl w:ilvl="3" w:tplc="082CD270">
      <w:start w:val="1"/>
      <w:numFmt w:val="bullet"/>
      <w:lvlText w:val=""/>
      <w:lvlJc w:val="left"/>
      <w:pPr>
        <w:ind w:left="2880" w:hanging="360"/>
      </w:pPr>
      <w:rPr>
        <w:rFonts w:ascii="Symbol" w:hAnsi="Symbol" w:hint="default"/>
      </w:rPr>
    </w:lvl>
    <w:lvl w:ilvl="4" w:tplc="A770F452">
      <w:start w:val="1"/>
      <w:numFmt w:val="bullet"/>
      <w:lvlText w:val="o"/>
      <w:lvlJc w:val="left"/>
      <w:pPr>
        <w:ind w:left="3600" w:hanging="360"/>
      </w:pPr>
      <w:rPr>
        <w:rFonts w:ascii="Courier New" w:hAnsi="Courier New" w:hint="default"/>
      </w:rPr>
    </w:lvl>
    <w:lvl w:ilvl="5" w:tplc="AA5C321C">
      <w:start w:val="1"/>
      <w:numFmt w:val="bullet"/>
      <w:lvlText w:val=""/>
      <w:lvlJc w:val="left"/>
      <w:pPr>
        <w:ind w:left="4320" w:hanging="360"/>
      </w:pPr>
      <w:rPr>
        <w:rFonts w:ascii="Wingdings" w:hAnsi="Wingdings" w:hint="default"/>
      </w:rPr>
    </w:lvl>
    <w:lvl w:ilvl="6" w:tplc="A560F2A8">
      <w:start w:val="1"/>
      <w:numFmt w:val="bullet"/>
      <w:lvlText w:val=""/>
      <w:lvlJc w:val="left"/>
      <w:pPr>
        <w:ind w:left="5040" w:hanging="360"/>
      </w:pPr>
      <w:rPr>
        <w:rFonts w:ascii="Symbol" w:hAnsi="Symbol" w:hint="default"/>
      </w:rPr>
    </w:lvl>
    <w:lvl w:ilvl="7" w:tplc="B2BC5680">
      <w:start w:val="1"/>
      <w:numFmt w:val="bullet"/>
      <w:lvlText w:val="o"/>
      <w:lvlJc w:val="left"/>
      <w:pPr>
        <w:ind w:left="5760" w:hanging="360"/>
      </w:pPr>
      <w:rPr>
        <w:rFonts w:ascii="Courier New" w:hAnsi="Courier New" w:hint="default"/>
      </w:rPr>
    </w:lvl>
    <w:lvl w:ilvl="8" w:tplc="02A254A4">
      <w:start w:val="1"/>
      <w:numFmt w:val="bullet"/>
      <w:lvlText w:val=""/>
      <w:lvlJc w:val="left"/>
      <w:pPr>
        <w:ind w:left="6480" w:hanging="360"/>
      </w:pPr>
      <w:rPr>
        <w:rFonts w:ascii="Wingdings" w:hAnsi="Wingdings" w:hint="default"/>
      </w:rPr>
    </w:lvl>
  </w:abstractNum>
  <w:abstractNum w:abstractNumId="98" w15:restartNumberingAfterBreak="0">
    <w:nsid w:val="620722C4"/>
    <w:multiLevelType w:val="hybridMultilevel"/>
    <w:tmpl w:val="58AAEE72"/>
    <w:lvl w:ilvl="0" w:tplc="23585A04">
      <w:start w:val="1"/>
      <w:numFmt w:val="bullet"/>
      <w:lvlText w:val=""/>
      <w:lvlJc w:val="left"/>
      <w:pPr>
        <w:ind w:left="720" w:hanging="360"/>
      </w:pPr>
      <w:rPr>
        <w:rFonts w:ascii="Wingdings" w:hAnsi="Wingdings" w:hint="default"/>
      </w:rPr>
    </w:lvl>
    <w:lvl w:ilvl="1" w:tplc="B784E52C">
      <w:start w:val="1"/>
      <w:numFmt w:val="bullet"/>
      <w:lvlText w:val="o"/>
      <w:lvlJc w:val="left"/>
      <w:pPr>
        <w:ind w:left="1440" w:hanging="360"/>
      </w:pPr>
      <w:rPr>
        <w:rFonts w:ascii="Courier New" w:hAnsi="Courier New" w:hint="default"/>
      </w:rPr>
    </w:lvl>
    <w:lvl w:ilvl="2" w:tplc="8D78998A">
      <w:start w:val="1"/>
      <w:numFmt w:val="bullet"/>
      <w:lvlText w:val=""/>
      <w:lvlJc w:val="left"/>
      <w:pPr>
        <w:ind w:left="2160" w:hanging="360"/>
      </w:pPr>
      <w:rPr>
        <w:rFonts w:ascii="Wingdings" w:hAnsi="Wingdings" w:hint="default"/>
      </w:rPr>
    </w:lvl>
    <w:lvl w:ilvl="3" w:tplc="D2F0EC6C">
      <w:start w:val="1"/>
      <w:numFmt w:val="bullet"/>
      <w:lvlText w:val=""/>
      <w:lvlJc w:val="left"/>
      <w:pPr>
        <w:ind w:left="2880" w:hanging="360"/>
      </w:pPr>
      <w:rPr>
        <w:rFonts w:ascii="Symbol" w:hAnsi="Symbol" w:hint="default"/>
      </w:rPr>
    </w:lvl>
    <w:lvl w:ilvl="4" w:tplc="A5A2E402">
      <w:start w:val="1"/>
      <w:numFmt w:val="bullet"/>
      <w:lvlText w:val="o"/>
      <w:lvlJc w:val="left"/>
      <w:pPr>
        <w:ind w:left="3600" w:hanging="360"/>
      </w:pPr>
      <w:rPr>
        <w:rFonts w:ascii="Courier New" w:hAnsi="Courier New" w:hint="default"/>
      </w:rPr>
    </w:lvl>
    <w:lvl w:ilvl="5" w:tplc="BCA81364">
      <w:start w:val="1"/>
      <w:numFmt w:val="bullet"/>
      <w:lvlText w:val=""/>
      <w:lvlJc w:val="left"/>
      <w:pPr>
        <w:ind w:left="4320" w:hanging="360"/>
      </w:pPr>
      <w:rPr>
        <w:rFonts w:ascii="Wingdings" w:hAnsi="Wingdings" w:hint="default"/>
      </w:rPr>
    </w:lvl>
    <w:lvl w:ilvl="6" w:tplc="5B6A48A4">
      <w:start w:val="1"/>
      <w:numFmt w:val="bullet"/>
      <w:lvlText w:val=""/>
      <w:lvlJc w:val="left"/>
      <w:pPr>
        <w:ind w:left="5040" w:hanging="360"/>
      </w:pPr>
      <w:rPr>
        <w:rFonts w:ascii="Symbol" w:hAnsi="Symbol" w:hint="default"/>
      </w:rPr>
    </w:lvl>
    <w:lvl w:ilvl="7" w:tplc="2A52EE6A">
      <w:start w:val="1"/>
      <w:numFmt w:val="bullet"/>
      <w:lvlText w:val="o"/>
      <w:lvlJc w:val="left"/>
      <w:pPr>
        <w:ind w:left="5760" w:hanging="360"/>
      </w:pPr>
      <w:rPr>
        <w:rFonts w:ascii="Courier New" w:hAnsi="Courier New" w:hint="default"/>
      </w:rPr>
    </w:lvl>
    <w:lvl w:ilvl="8" w:tplc="033C4E1E">
      <w:start w:val="1"/>
      <w:numFmt w:val="bullet"/>
      <w:lvlText w:val=""/>
      <w:lvlJc w:val="left"/>
      <w:pPr>
        <w:ind w:left="6480" w:hanging="360"/>
      </w:pPr>
      <w:rPr>
        <w:rFonts w:ascii="Wingdings" w:hAnsi="Wingdings" w:hint="default"/>
      </w:rPr>
    </w:lvl>
  </w:abstractNum>
  <w:abstractNum w:abstractNumId="99" w15:restartNumberingAfterBreak="0">
    <w:nsid w:val="63CFF931"/>
    <w:multiLevelType w:val="hybridMultilevel"/>
    <w:tmpl w:val="03D07C92"/>
    <w:lvl w:ilvl="0" w:tplc="8A2E66CC">
      <w:start w:val="1"/>
      <w:numFmt w:val="bullet"/>
      <w:lvlText w:val=""/>
      <w:lvlJc w:val="left"/>
      <w:pPr>
        <w:ind w:left="720" w:hanging="360"/>
      </w:pPr>
      <w:rPr>
        <w:rFonts w:ascii="Wingdings" w:hAnsi="Wingdings" w:hint="default"/>
      </w:rPr>
    </w:lvl>
    <w:lvl w:ilvl="1" w:tplc="FB1ADD00">
      <w:start w:val="1"/>
      <w:numFmt w:val="bullet"/>
      <w:lvlText w:val="o"/>
      <w:lvlJc w:val="left"/>
      <w:pPr>
        <w:ind w:left="1440" w:hanging="360"/>
      </w:pPr>
      <w:rPr>
        <w:rFonts w:ascii="Courier New" w:hAnsi="Courier New" w:hint="default"/>
      </w:rPr>
    </w:lvl>
    <w:lvl w:ilvl="2" w:tplc="C58E5354">
      <w:start w:val="1"/>
      <w:numFmt w:val="bullet"/>
      <w:lvlText w:val=""/>
      <w:lvlJc w:val="left"/>
      <w:pPr>
        <w:ind w:left="2160" w:hanging="360"/>
      </w:pPr>
      <w:rPr>
        <w:rFonts w:ascii="Wingdings" w:hAnsi="Wingdings" w:hint="default"/>
      </w:rPr>
    </w:lvl>
    <w:lvl w:ilvl="3" w:tplc="1D4A28E0">
      <w:start w:val="1"/>
      <w:numFmt w:val="bullet"/>
      <w:lvlText w:val=""/>
      <w:lvlJc w:val="left"/>
      <w:pPr>
        <w:ind w:left="2880" w:hanging="360"/>
      </w:pPr>
      <w:rPr>
        <w:rFonts w:ascii="Symbol" w:hAnsi="Symbol" w:hint="default"/>
      </w:rPr>
    </w:lvl>
    <w:lvl w:ilvl="4" w:tplc="959AB5D8">
      <w:start w:val="1"/>
      <w:numFmt w:val="bullet"/>
      <w:lvlText w:val="o"/>
      <w:lvlJc w:val="left"/>
      <w:pPr>
        <w:ind w:left="3600" w:hanging="360"/>
      </w:pPr>
      <w:rPr>
        <w:rFonts w:ascii="Courier New" w:hAnsi="Courier New" w:hint="default"/>
      </w:rPr>
    </w:lvl>
    <w:lvl w:ilvl="5" w:tplc="90BC06FE">
      <w:start w:val="1"/>
      <w:numFmt w:val="bullet"/>
      <w:lvlText w:val=""/>
      <w:lvlJc w:val="left"/>
      <w:pPr>
        <w:ind w:left="4320" w:hanging="360"/>
      </w:pPr>
      <w:rPr>
        <w:rFonts w:ascii="Wingdings" w:hAnsi="Wingdings" w:hint="default"/>
      </w:rPr>
    </w:lvl>
    <w:lvl w:ilvl="6" w:tplc="B74A2A32">
      <w:start w:val="1"/>
      <w:numFmt w:val="bullet"/>
      <w:lvlText w:val=""/>
      <w:lvlJc w:val="left"/>
      <w:pPr>
        <w:ind w:left="5040" w:hanging="360"/>
      </w:pPr>
      <w:rPr>
        <w:rFonts w:ascii="Symbol" w:hAnsi="Symbol" w:hint="default"/>
      </w:rPr>
    </w:lvl>
    <w:lvl w:ilvl="7" w:tplc="4CD88AF2">
      <w:start w:val="1"/>
      <w:numFmt w:val="bullet"/>
      <w:lvlText w:val="o"/>
      <w:lvlJc w:val="left"/>
      <w:pPr>
        <w:ind w:left="5760" w:hanging="360"/>
      </w:pPr>
      <w:rPr>
        <w:rFonts w:ascii="Courier New" w:hAnsi="Courier New" w:hint="default"/>
      </w:rPr>
    </w:lvl>
    <w:lvl w:ilvl="8" w:tplc="D39A7B04">
      <w:start w:val="1"/>
      <w:numFmt w:val="bullet"/>
      <w:lvlText w:val=""/>
      <w:lvlJc w:val="left"/>
      <w:pPr>
        <w:ind w:left="6480" w:hanging="360"/>
      </w:pPr>
      <w:rPr>
        <w:rFonts w:ascii="Wingdings" w:hAnsi="Wingdings" w:hint="default"/>
      </w:rPr>
    </w:lvl>
  </w:abstractNum>
  <w:abstractNum w:abstractNumId="100" w15:restartNumberingAfterBreak="0">
    <w:nsid w:val="64D52C9A"/>
    <w:multiLevelType w:val="hybridMultilevel"/>
    <w:tmpl w:val="98B4C260"/>
    <w:lvl w:ilvl="0" w:tplc="83969A24">
      <w:start w:val="1"/>
      <w:numFmt w:val="bullet"/>
      <w:lvlText w:val=""/>
      <w:lvlJc w:val="left"/>
      <w:pPr>
        <w:ind w:left="720" w:hanging="360"/>
      </w:pPr>
      <w:rPr>
        <w:rFonts w:ascii="Wingdings" w:hAnsi="Wingdings" w:hint="default"/>
      </w:rPr>
    </w:lvl>
    <w:lvl w:ilvl="1" w:tplc="F760CF48">
      <w:start w:val="1"/>
      <w:numFmt w:val="bullet"/>
      <w:lvlText w:val="o"/>
      <w:lvlJc w:val="left"/>
      <w:pPr>
        <w:ind w:left="1440" w:hanging="360"/>
      </w:pPr>
      <w:rPr>
        <w:rFonts w:ascii="Courier New" w:hAnsi="Courier New" w:hint="default"/>
      </w:rPr>
    </w:lvl>
    <w:lvl w:ilvl="2" w:tplc="93E418E2">
      <w:start w:val="1"/>
      <w:numFmt w:val="bullet"/>
      <w:lvlText w:val=""/>
      <w:lvlJc w:val="left"/>
      <w:pPr>
        <w:ind w:left="2160" w:hanging="360"/>
      </w:pPr>
      <w:rPr>
        <w:rFonts w:ascii="Wingdings" w:hAnsi="Wingdings" w:hint="default"/>
      </w:rPr>
    </w:lvl>
    <w:lvl w:ilvl="3" w:tplc="EF2862C6">
      <w:start w:val="1"/>
      <w:numFmt w:val="bullet"/>
      <w:lvlText w:val=""/>
      <w:lvlJc w:val="left"/>
      <w:pPr>
        <w:ind w:left="2880" w:hanging="360"/>
      </w:pPr>
      <w:rPr>
        <w:rFonts w:ascii="Symbol" w:hAnsi="Symbol" w:hint="default"/>
      </w:rPr>
    </w:lvl>
    <w:lvl w:ilvl="4" w:tplc="B276CC7E">
      <w:start w:val="1"/>
      <w:numFmt w:val="bullet"/>
      <w:lvlText w:val="o"/>
      <w:lvlJc w:val="left"/>
      <w:pPr>
        <w:ind w:left="3600" w:hanging="360"/>
      </w:pPr>
      <w:rPr>
        <w:rFonts w:ascii="Courier New" w:hAnsi="Courier New" w:hint="default"/>
      </w:rPr>
    </w:lvl>
    <w:lvl w:ilvl="5" w:tplc="916C58F0">
      <w:start w:val="1"/>
      <w:numFmt w:val="bullet"/>
      <w:lvlText w:val=""/>
      <w:lvlJc w:val="left"/>
      <w:pPr>
        <w:ind w:left="4320" w:hanging="360"/>
      </w:pPr>
      <w:rPr>
        <w:rFonts w:ascii="Wingdings" w:hAnsi="Wingdings" w:hint="default"/>
      </w:rPr>
    </w:lvl>
    <w:lvl w:ilvl="6" w:tplc="5B80BC60">
      <w:start w:val="1"/>
      <w:numFmt w:val="bullet"/>
      <w:lvlText w:val=""/>
      <w:lvlJc w:val="left"/>
      <w:pPr>
        <w:ind w:left="5040" w:hanging="360"/>
      </w:pPr>
      <w:rPr>
        <w:rFonts w:ascii="Symbol" w:hAnsi="Symbol" w:hint="default"/>
      </w:rPr>
    </w:lvl>
    <w:lvl w:ilvl="7" w:tplc="21E82EAE">
      <w:start w:val="1"/>
      <w:numFmt w:val="bullet"/>
      <w:lvlText w:val="o"/>
      <w:lvlJc w:val="left"/>
      <w:pPr>
        <w:ind w:left="5760" w:hanging="360"/>
      </w:pPr>
      <w:rPr>
        <w:rFonts w:ascii="Courier New" w:hAnsi="Courier New" w:hint="default"/>
      </w:rPr>
    </w:lvl>
    <w:lvl w:ilvl="8" w:tplc="2BEA2A5C">
      <w:start w:val="1"/>
      <w:numFmt w:val="bullet"/>
      <w:lvlText w:val=""/>
      <w:lvlJc w:val="left"/>
      <w:pPr>
        <w:ind w:left="6480" w:hanging="360"/>
      </w:pPr>
      <w:rPr>
        <w:rFonts w:ascii="Wingdings" w:hAnsi="Wingdings" w:hint="default"/>
      </w:rPr>
    </w:lvl>
  </w:abstractNum>
  <w:abstractNum w:abstractNumId="101" w15:restartNumberingAfterBreak="0">
    <w:nsid w:val="65D14D52"/>
    <w:multiLevelType w:val="hybridMultilevel"/>
    <w:tmpl w:val="AB6CE83C"/>
    <w:lvl w:ilvl="0" w:tplc="F0882292">
      <w:start w:val="1"/>
      <w:numFmt w:val="bullet"/>
      <w:lvlText w:val=""/>
      <w:lvlJc w:val="left"/>
      <w:pPr>
        <w:ind w:left="720" w:hanging="360"/>
      </w:pPr>
      <w:rPr>
        <w:rFonts w:ascii="Wingdings" w:hAnsi="Wingdings" w:hint="default"/>
      </w:rPr>
    </w:lvl>
    <w:lvl w:ilvl="1" w:tplc="889AF5DA">
      <w:start w:val="1"/>
      <w:numFmt w:val="bullet"/>
      <w:lvlText w:val="o"/>
      <w:lvlJc w:val="left"/>
      <w:pPr>
        <w:ind w:left="1440" w:hanging="360"/>
      </w:pPr>
      <w:rPr>
        <w:rFonts w:ascii="Courier New" w:hAnsi="Courier New" w:hint="default"/>
      </w:rPr>
    </w:lvl>
    <w:lvl w:ilvl="2" w:tplc="4F82808A">
      <w:start w:val="1"/>
      <w:numFmt w:val="bullet"/>
      <w:lvlText w:val=""/>
      <w:lvlJc w:val="left"/>
      <w:pPr>
        <w:ind w:left="2160" w:hanging="360"/>
      </w:pPr>
      <w:rPr>
        <w:rFonts w:ascii="Wingdings" w:hAnsi="Wingdings" w:hint="default"/>
      </w:rPr>
    </w:lvl>
    <w:lvl w:ilvl="3" w:tplc="8DA8DE40">
      <w:start w:val="1"/>
      <w:numFmt w:val="bullet"/>
      <w:lvlText w:val=""/>
      <w:lvlJc w:val="left"/>
      <w:pPr>
        <w:ind w:left="2880" w:hanging="360"/>
      </w:pPr>
      <w:rPr>
        <w:rFonts w:ascii="Symbol" w:hAnsi="Symbol" w:hint="default"/>
      </w:rPr>
    </w:lvl>
    <w:lvl w:ilvl="4" w:tplc="D50608B2">
      <w:start w:val="1"/>
      <w:numFmt w:val="bullet"/>
      <w:lvlText w:val="o"/>
      <w:lvlJc w:val="left"/>
      <w:pPr>
        <w:ind w:left="3600" w:hanging="360"/>
      </w:pPr>
      <w:rPr>
        <w:rFonts w:ascii="Courier New" w:hAnsi="Courier New" w:hint="default"/>
      </w:rPr>
    </w:lvl>
    <w:lvl w:ilvl="5" w:tplc="DAC8A332">
      <w:start w:val="1"/>
      <w:numFmt w:val="bullet"/>
      <w:lvlText w:val=""/>
      <w:lvlJc w:val="left"/>
      <w:pPr>
        <w:ind w:left="4320" w:hanging="360"/>
      </w:pPr>
      <w:rPr>
        <w:rFonts w:ascii="Wingdings" w:hAnsi="Wingdings" w:hint="default"/>
      </w:rPr>
    </w:lvl>
    <w:lvl w:ilvl="6" w:tplc="5AB8C706">
      <w:start w:val="1"/>
      <w:numFmt w:val="bullet"/>
      <w:lvlText w:val=""/>
      <w:lvlJc w:val="left"/>
      <w:pPr>
        <w:ind w:left="5040" w:hanging="360"/>
      </w:pPr>
      <w:rPr>
        <w:rFonts w:ascii="Symbol" w:hAnsi="Symbol" w:hint="default"/>
      </w:rPr>
    </w:lvl>
    <w:lvl w:ilvl="7" w:tplc="BBD6778A">
      <w:start w:val="1"/>
      <w:numFmt w:val="bullet"/>
      <w:lvlText w:val="o"/>
      <w:lvlJc w:val="left"/>
      <w:pPr>
        <w:ind w:left="5760" w:hanging="360"/>
      </w:pPr>
      <w:rPr>
        <w:rFonts w:ascii="Courier New" w:hAnsi="Courier New" w:hint="default"/>
      </w:rPr>
    </w:lvl>
    <w:lvl w:ilvl="8" w:tplc="55B6AD64">
      <w:start w:val="1"/>
      <w:numFmt w:val="bullet"/>
      <w:lvlText w:val=""/>
      <w:lvlJc w:val="left"/>
      <w:pPr>
        <w:ind w:left="6480" w:hanging="360"/>
      </w:pPr>
      <w:rPr>
        <w:rFonts w:ascii="Wingdings" w:hAnsi="Wingdings" w:hint="default"/>
      </w:rPr>
    </w:lvl>
  </w:abstractNum>
  <w:abstractNum w:abstractNumId="102" w15:restartNumberingAfterBreak="0">
    <w:nsid w:val="672E66BC"/>
    <w:multiLevelType w:val="hybridMultilevel"/>
    <w:tmpl w:val="6BA8A346"/>
    <w:lvl w:ilvl="0" w:tplc="593023F0">
      <w:start w:val="1"/>
      <w:numFmt w:val="bullet"/>
      <w:lvlText w:val=""/>
      <w:lvlJc w:val="left"/>
      <w:pPr>
        <w:ind w:left="1440" w:hanging="360"/>
      </w:pPr>
      <w:rPr>
        <w:rFonts w:ascii="Wingdings" w:hAnsi="Wingdings" w:hint="default"/>
      </w:rPr>
    </w:lvl>
    <w:lvl w:ilvl="1" w:tplc="F0E08028">
      <w:start w:val="1"/>
      <w:numFmt w:val="bullet"/>
      <w:lvlText w:val="o"/>
      <w:lvlJc w:val="left"/>
      <w:pPr>
        <w:ind w:left="2160" w:hanging="360"/>
      </w:pPr>
      <w:rPr>
        <w:rFonts w:ascii="Courier New" w:hAnsi="Courier New" w:hint="default"/>
      </w:rPr>
    </w:lvl>
    <w:lvl w:ilvl="2" w:tplc="E17CD9EE">
      <w:start w:val="1"/>
      <w:numFmt w:val="bullet"/>
      <w:lvlText w:val=""/>
      <w:lvlJc w:val="left"/>
      <w:pPr>
        <w:ind w:left="2880" w:hanging="360"/>
      </w:pPr>
      <w:rPr>
        <w:rFonts w:ascii="Wingdings" w:hAnsi="Wingdings" w:hint="default"/>
      </w:rPr>
    </w:lvl>
    <w:lvl w:ilvl="3" w:tplc="08B8F5D8">
      <w:start w:val="1"/>
      <w:numFmt w:val="bullet"/>
      <w:lvlText w:val=""/>
      <w:lvlJc w:val="left"/>
      <w:pPr>
        <w:ind w:left="3600" w:hanging="360"/>
      </w:pPr>
      <w:rPr>
        <w:rFonts w:ascii="Symbol" w:hAnsi="Symbol" w:hint="default"/>
      </w:rPr>
    </w:lvl>
    <w:lvl w:ilvl="4" w:tplc="0DF027AE">
      <w:start w:val="1"/>
      <w:numFmt w:val="bullet"/>
      <w:lvlText w:val="o"/>
      <w:lvlJc w:val="left"/>
      <w:pPr>
        <w:ind w:left="4320" w:hanging="360"/>
      </w:pPr>
      <w:rPr>
        <w:rFonts w:ascii="Courier New" w:hAnsi="Courier New" w:hint="default"/>
      </w:rPr>
    </w:lvl>
    <w:lvl w:ilvl="5" w:tplc="B61863E6">
      <w:start w:val="1"/>
      <w:numFmt w:val="bullet"/>
      <w:lvlText w:val=""/>
      <w:lvlJc w:val="left"/>
      <w:pPr>
        <w:ind w:left="5040" w:hanging="360"/>
      </w:pPr>
      <w:rPr>
        <w:rFonts w:ascii="Wingdings" w:hAnsi="Wingdings" w:hint="default"/>
      </w:rPr>
    </w:lvl>
    <w:lvl w:ilvl="6" w:tplc="D8B4200A">
      <w:start w:val="1"/>
      <w:numFmt w:val="bullet"/>
      <w:lvlText w:val=""/>
      <w:lvlJc w:val="left"/>
      <w:pPr>
        <w:ind w:left="5760" w:hanging="360"/>
      </w:pPr>
      <w:rPr>
        <w:rFonts w:ascii="Symbol" w:hAnsi="Symbol" w:hint="default"/>
      </w:rPr>
    </w:lvl>
    <w:lvl w:ilvl="7" w:tplc="8B12A570">
      <w:start w:val="1"/>
      <w:numFmt w:val="bullet"/>
      <w:lvlText w:val="o"/>
      <w:lvlJc w:val="left"/>
      <w:pPr>
        <w:ind w:left="6480" w:hanging="360"/>
      </w:pPr>
      <w:rPr>
        <w:rFonts w:ascii="Courier New" w:hAnsi="Courier New" w:hint="default"/>
      </w:rPr>
    </w:lvl>
    <w:lvl w:ilvl="8" w:tplc="3132D8FC">
      <w:start w:val="1"/>
      <w:numFmt w:val="bullet"/>
      <w:lvlText w:val=""/>
      <w:lvlJc w:val="left"/>
      <w:pPr>
        <w:ind w:left="7200" w:hanging="360"/>
      </w:pPr>
      <w:rPr>
        <w:rFonts w:ascii="Wingdings" w:hAnsi="Wingdings" w:hint="default"/>
      </w:rPr>
    </w:lvl>
  </w:abstractNum>
  <w:abstractNum w:abstractNumId="103" w15:restartNumberingAfterBreak="0">
    <w:nsid w:val="6DE7230E"/>
    <w:multiLevelType w:val="hybridMultilevel"/>
    <w:tmpl w:val="A0CC2044"/>
    <w:lvl w:ilvl="0" w:tplc="1ED05F2A">
      <w:start w:val="1"/>
      <w:numFmt w:val="bullet"/>
      <w:lvlText w:val=""/>
      <w:lvlJc w:val="left"/>
      <w:pPr>
        <w:ind w:left="720" w:hanging="360"/>
      </w:pPr>
      <w:rPr>
        <w:rFonts w:ascii="Wingdings" w:hAnsi="Wingdings" w:hint="default"/>
      </w:rPr>
    </w:lvl>
    <w:lvl w:ilvl="1" w:tplc="4F32BE5E">
      <w:start w:val="1"/>
      <w:numFmt w:val="bullet"/>
      <w:lvlText w:val="o"/>
      <w:lvlJc w:val="left"/>
      <w:pPr>
        <w:ind w:left="1440" w:hanging="360"/>
      </w:pPr>
      <w:rPr>
        <w:rFonts w:ascii="Courier New" w:hAnsi="Courier New" w:hint="default"/>
      </w:rPr>
    </w:lvl>
    <w:lvl w:ilvl="2" w:tplc="9C9A6E5E">
      <w:start w:val="1"/>
      <w:numFmt w:val="bullet"/>
      <w:lvlText w:val=""/>
      <w:lvlJc w:val="left"/>
      <w:pPr>
        <w:ind w:left="2160" w:hanging="360"/>
      </w:pPr>
      <w:rPr>
        <w:rFonts w:ascii="Wingdings" w:hAnsi="Wingdings" w:hint="default"/>
      </w:rPr>
    </w:lvl>
    <w:lvl w:ilvl="3" w:tplc="8DB61DA8">
      <w:start w:val="1"/>
      <w:numFmt w:val="bullet"/>
      <w:lvlText w:val=""/>
      <w:lvlJc w:val="left"/>
      <w:pPr>
        <w:ind w:left="2880" w:hanging="360"/>
      </w:pPr>
      <w:rPr>
        <w:rFonts w:ascii="Symbol" w:hAnsi="Symbol" w:hint="default"/>
      </w:rPr>
    </w:lvl>
    <w:lvl w:ilvl="4" w:tplc="38D25596">
      <w:start w:val="1"/>
      <w:numFmt w:val="bullet"/>
      <w:lvlText w:val="o"/>
      <w:lvlJc w:val="left"/>
      <w:pPr>
        <w:ind w:left="3600" w:hanging="360"/>
      </w:pPr>
      <w:rPr>
        <w:rFonts w:ascii="Courier New" w:hAnsi="Courier New" w:hint="default"/>
      </w:rPr>
    </w:lvl>
    <w:lvl w:ilvl="5" w:tplc="AB6280D6">
      <w:start w:val="1"/>
      <w:numFmt w:val="bullet"/>
      <w:lvlText w:val=""/>
      <w:lvlJc w:val="left"/>
      <w:pPr>
        <w:ind w:left="4320" w:hanging="360"/>
      </w:pPr>
      <w:rPr>
        <w:rFonts w:ascii="Wingdings" w:hAnsi="Wingdings" w:hint="default"/>
      </w:rPr>
    </w:lvl>
    <w:lvl w:ilvl="6" w:tplc="0F905CDC">
      <w:start w:val="1"/>
      <w:numFmt w:val="bullet"/>
      <w:lvlText w:val=""/>
      <w:lvlJc w:val="left"/>
      <w:pPr>
        <w:ind w:left="5040" w:hanging="360"/>
      </w:pPr>
      <w:rPr>
        <w:rFonts w:ascii="Symbol" w:hAnsi="Symbol" w:hint="default"/>
      </w:rPr>
    </w:lvl>
    <w:lvl w:ilvl="7" w:tplc="CB62E78A">
      <w:start w:val="1"/>
      <w:numFmt w:val="bullet"/>
      <w:lvlText w:val="o"/>
      <w:lvlJc w:val="left"/>
      <w:pPr>
        <w:ind w:left="5760" w:hanging="360"/>
      </w:pPr>
      <w:rPr>
        <w:rFonts w:ascii="Courier New" w:hAnsi="Courier New" w:hint="default"/>
      </w:rPr>
    </w:lvl>
    <w:lvl w:ilvl="8" w:tplc="3A52BD26">
      <w:start w:val="1"/>
      <w:numFmt w:val="bullet"/>
      <w:lvlText w:val=""/>
      <w:lvlJc w:val="left"/>
      <w:pPr>
        <w:ind w:left="6480" w:hanging="360"/>
      </w:pPr>
      <w:rPr>
        <w:rFonts w:ascii="Wingdings" w:hAnsi="Wingdings" w:hint="default"/>
      </w:rPr>
    </w:lvl>
  </w:abstractNum>
  <w:abstractNum w:abstractNumId="104" w15:restartNumberingAfterBreak="0">
    <w:nsid w:val="6E2E4EA4"/>
    <w:multiLevelType w:val="hybridMultilevel"/>
    <w:tmpl w:val="5B1460BC"/>
    <w:lvl w:ilvl="0" w:tplc="A492E01A">
      <w:start w:val="1"/>
      <w:numFmt w:val="bullet"/>
      <w:lvlText w:val=""/>
      <w:lvlJc w:val="left"/>
      <w:pPr>
        <w:ind w:left="720" w:hanging="360"/>
      </w:pPr>
      <w:rPr>
        <w:rFonts w:ascii="Symbol" w:hAnsi="Symbol" w:hint="default"/>
      </w:rPr>
    </w:lvl>
    <w:lvl w:ilvl="1" w:tplc="CD304A54">
      <w:start w:val="1"/>
      <w:numFmt w:val="bullet"/>
      <w:lvlText w:val="o"/>
      <w:lvlJc w:val="left"/>
      <w:pPr>
        <w:ind w:left="1440" w:hanging="360"/>
      </w:pPr>
      <w:rPr>
        <w:rFonts w:ascii="Courier New" w:hAnsi="Courier New" w:hint="default"/>
      </w:rPr>
    </w:lvl>
    <w:lvl w:ilvl="2" w:tplc="EE76B8DE">
      <w:start w:val="1"/>
      <w:numFmt w:val="bullet"/>
      <w:lvlText w:val=""/>
      <w:lvlJc w:val="left"/>
      <w:pPr>
        <w:ind w:left="2160" w:hanging="360"/>
      </w:pPr>
      <w:rPr>
        <w:rFonts w:ascii="Wingdings" w:hAnsi="Wingdings" w:hint="default"/>
      </w:rPr>
    </w:lvl>
    <w:lvl w:ilvl="3" w:tplc="A2AA02E4">
      <w:start w:val="1"/>
      <w:numFmt w:val="bullet"/>
      <w:lvlText w:val=""/>
      <w:lvlJc w:val="left"/>
      <w:pPr>
        <w:ind w:left="2880" w:hanging="360"/>
      </w:pPr>
      <w:rPr>
        <w:rFonts w:ascii="Symbol" w:hAnsi="Symbol" w:hint="default"/>
      </w:rPr>
    </w:lvl>
    <w:lvl w:ilvl="4" w:tplc="4F68C6D4">
      <w:start w:val="1"/>
      <w:numFmt w:val="bullet"/>
      <w:lvlText w:val="o"/>
      <w:lvlJc w:val="left"/>
      <w:pPr>
        <w:ind w:left="3600" w:hanging="360"/>
      </w:pPr>
      <w:rPr>
        <w:rFonts w:ascii="Courier New" w:hAnsi="Courier New" w:hint="default"/>
      </w:rPr>
    </w:lvl>
    <w:lvl w:ilvl="5" w:tplc="47C4BD56">
      <w:start w:val="1"/>
      <w:numFmt w:val="bullet"/>
      <w:lvlText w:val=""/>
      <w:lvlJc w:val="left"/>
      <w:pPr>
        <w:ind w:left="4320" w:hanging="360"/>
      </w:pPr>
      <w:rPr>
        <w:rFonts w:ascii="Wingdings" w:hAnsi="Wingdings" w:hint="default"/>
      </w:rPr>
    </w:lvl>
    <w:lvl w:ilvl="6" w:tplc="075819FE">
      <w:start w:val="1"/>
      <w:numFmt w:val="bullet"/>
      <w:lvlText w:val=""/>
      <w:lvlJc w:val="left"/>
      <w:pPr>
        <w:ind w:left="5040" w:hanging="360"/>
      </w:pPr>
      <w:rPr>
        <w:rFonts w:ascii="Symbol" w:hAnsi="Symbol" w:hint="default"/>
      </w:rPr>
    </w:lvl>
    <w:lvl w:ilvl="7" w:tplc="7E04046A">
      <w:start w:val="1"/>
      <w:numFmt w:val="bullet"/>
      <w:lvlText w:val="o"/>
      <w:lvlJc w:val="left"/>
      <w:pPr>
        <w:ind w:left="5760" w:hanging="360"/>
      </w:pPr>
      <w:rPr>
        <w:rFonts w:ascii="Courier New" w:hAnsi="Courier New" w:hint="default"/>
      </w:rPr>
    </w:lvl>
    <w:lvl w:ilvl="8" w:tplc="B73E4112">
      <w:start w:val="1"/>
      <w:numFmt w:val="bullet"/>
      <w:lvlText w:val=""/>
      <w:lvlJc w:val="left"/>
      <w:pPr>
        <w:ind w:left="6480" w:hanging="360"/>
      </w:pPr>
      <w:rPr>
        <w:rFonts w:ascii="Wingdings" w:hAnsi="Wingdings" w:hint="default"/>
      </w:rPr>
    </w:lvl>
  </w:abstractNum>
  <w:abstractNum w:abstractNumId="105" w15:restartNumberingAfterBreak="0">
    <w:nsid w:val="6FBDDFB1"/>
    <w:multiLevelType w:val="hybridMultilevel"/>
    <w:tmpl w:val="38ACB13E"/>
    <w:lvl w:ilvl="0" w:tplc="33BE7A1C">
      <w:start w:val="1"/>
      <w:numFmt w:val="bullet"/>
      <w:lvlText w:val=""/>
      <w:lvlJc w:val="left"/>
      <w:pPr>
        <w:ind w:left="720" w:hanging="360"/>
      </w:pPr>
      <w:rPr>
        <w:rFonts w:ascii="Wingdings" w:hAnsi="Wingdings" w:hint="default"/>
      </w:rPr>
    </w:lvl>
    <w:lvl w:ilvl="1" w:tplc="E8327682">
      <w:start w:val="1"/>
      <w:numFmt w:val="bullet"/>
      <w:lvlText w:val="o"/>
      <w:lvlJc w:val="left"/>
      <w:pPr>
        <w:ind w:left="1440" w:hanging="360"/>
      </w:pPr>
      <w:rPr>
        <w:rFonts w:ascii="Courier New" w:hAnsi="Courier New" w:hint="default"/>
      </w:rPr>
    </w:lvl>
    <w:lvl w:ilvl="2" w:tplc="EC5634FE">
      <w:start w:val="1"/>
      <w:numFmt w:val="bullet"/>
      <w:lvlText w:val=""/>
      <w:lvlJc w:val="left"/>
      <w:pPr>
        <w:ind w:left="2160" w:hanging="360"/>
      </w:pPr>
      <w:rPr>
        <w:rFonts w:ascii="Wingdings" w:hAnsi="Wingdings" w:hint="default"/>
      </w:rPr>
    </w:lvl>
    <w:lvl w:ilvl="3" w:tplc="761693D8">
      <w:start w:val="1"/>
      <w:numFmt w:val="bullet"/>
      <w:lvlText w:val=""/>
      <w:lvlJc w:val="left"/>
      <w:pPr>
        <w:ind w:left="2880" w:hanging="360"/>
      </w:pPr>
      <w:rPr>
        <w:rFonts w:ascii="Symbol" w:hAnsi="Symbol" w:hint="default"/>
      </w:rPr>
    </w:lvl>
    <w:lvl w:ilvl="4" w:tplc="3B187C68">
      <w:start w:val="1"/>
      <w:numFmt w:val="bullet"/>
      <w:lvlText w:val="o"/>
      <w:lvlJc w:val="left"/>
      <w:pPr>
        <w:ind w:left="3600" w:hanging="360"/>
      </w:pPr>
      <w:rPr>
        <w:rFonts w:ascii="Courier New" w:hAnsi="Courier New" w:hint="default"/>
      </w:rPr>
    </w:lvl>
    <w:lvl w:ilvl="5" w:tplc="1BEED692">
      <w:start w:val="1"/>
      <w:numFmt w:val="bullet"/>
      <w:lvlText w:val=""/>
      <w:lvlJc w:val="left"/>
      <w:pPr>
        <w:ind w:left="4320" w:hanging="360"/>
      </w:pPr>
      <w:rPr>
        <w:rFonts w:ascii="Wingdings" w:hAnsi="Wingdings" w:hint="default"/>
      </w:rPr>
    </w:lvl>
    <w:lvl w:ilvl="6" w:tplc="6076FB5C">
      <w:start w:val="1"/>
      <w:numFmt w:val="bullet"/>
      <w:lvlText w:val=""/>
      <w:lvlJc w:val="left"/>
      <w:pPr>
        <w:ind w:left="5040" w:hanging="360"/>
      </w:pPr>
      <w:rPr>
        <w:rFonts w:ascii="Symbol" w:hAnsi="Symbol" w:hint="default"/>
      </w:rPr>
    </w:lvl>
    <w:lvl w:ilvl="7" w:tplc="C54471F6">
      <w:start w:val="1"/>
      <w:numFmt w:val="bullet"/>
      <w:lvlText w:val="o"/>
      <w:lvlJc w:val="left"/>
      <w:pPr>
        <w:ind w:left="5760" w:hanging="360"/>
      </w:pPr>
      <w:rPr>
        <w:rFonts w:ascii="Courier New" w:hAnsi="Courier New" w:hint="default"/>
      </w:rPr>
    </w:lvl>
    <w:lvl w:ilvl="8" w:tplc="797895C6">
      <w:start w:val="1"/>
      <w:numFmt w:val="bullet"/>
      <w:lvlText w:val=""/>
      <w:lvlJc w:val="left"/>
      <w:pPr>
        <w:ind w:left="6480" w:hanging="360"/>
      </w:pPr>
      <w:rPr>
        <w:rFonts w:ascii="Wingdings" w:hAnsi="Wingdings" w:hint="default"/>
      </w:rPr>
    </w:lvl>
  </w:abstractNum>
  <w:abstractNum w:abstractNumId="106" w15:restartNumberingAfterBreak="0">
    <w:nsid w:val="7022DAC6"/>
    <w:multiLevelType w:val="hybridMultilevel"/>
    <w:tmpl w:val="DDE8C89A"/>
    <w:lvl w:ilvl="0" w:tplc="44967E3C">
      <w:start w:val="1"/>
      <w:numFmt w:val="bullet"/>
      <w:lvlText w:val="·"/>
      <w:lvlJc w:val="left"/>
      <w:pPr>
        <w:ind w:left="720" w:hanging="360"/>
      </w:pPr>
      <w:rPr>
        <w:rFonts w:ascii="Symbol" w:hAnsi="Symbol" w:hint="default"/>
      </w:rPr>
    </w:lvl>
    <w:lvl w:ilvl="1" w:tplc="2B6A1064">
      <w:start w:val="1"/>
      <w:numFmt w:val="bullet"/>
      <w:lvlText w:val="o"/>
      <w:lvlJc w:val="left"/>
      <w:pPr>
        <w:ind w:left="1440" w:hanging="360"/>
      </w:pPr>
      <w:rPr>
        <w:rFonts w:ascii="Courier New" w:hAnsi="Courier New" w:hint="default"/>
      </w:rPr>
    </w:lvl>
    <w:lvl w:ilvl="2" w:tplc="3C867462">
      <w:start w:val="1"/>
      <w:numFmt w:val="bullet"/>
      <w:lvlText w:val=""/>
      <w:lvlJc w:val="left"/>
      <w:pPr>
        <w:ind w:left="2160" w:hanging="360"/>
      </w:pPr>
      <w:rPr>
        <w:rFonts w:ascii="Wingdings" w:hAnsi="Wingdings" w:hint="default"/>
      </w:rPr>
    </w:lvl>
    <w:lvl w:ilvl="3" w:tplc="6A0E2AFA">
      <w:start w:val="1"/>
      <w:numFmt w:val="bullet"/>
      <w:lvlText w:val=""/>
      <w:lvlJc w:val="left"/>
      <w:pPr>
        <w:ind w:left="2880" w:hanging="360"/>
      </w:pPr>
      <w:rPr>
        <w:rFonts w:ascii="Symbol" w:hAnsi="Symbol" w:hint="default"/>
      </w:rPr>
    </w:lvl>
    <w:lvl w:ilvl="4" w:tplc="336892CA">
      <w:start w:val="1"/>
      <w:numFmt w:val="bullet"/>
      <w:lvlText w:val="o"/>
      <w:lvlJc w:val="left"/>
      <w:pPr>
        <w:ind w:left="3600" w:hanging="360"/>
      </w:pPr>
      <w:rPr>
        <w:rFonts w:ascii="Courier New" w:hAnsi="Courier New" w:hint="default"/>
      </w:rPr>
    </w:lvl>
    <w:lvl w:ilvl="5" w:tplc="C6B6ADA2">
      <w:start w:val="1"/>
      <w:numFmt w:val="bullet"/>
      <w:lvlText w:val=""/>
      <w:lvlJc w:val="left"/>
      <w:pPr>
        <w:ind w:left="4320" w:hanging="360"/>
      </w:pPr>
      <w:rPr>
        <w:rFonts w:ascii="Wingdings" w:hAnsi="Wingdings" w:hint="default"/>
      </w:rPr>
    </w:lvl>
    <w:lvl w:ilvl="6" w:tplc="B6B82FA0">
      <w:start w:val="1"/>
      <w:numFmt w:val="bullet"/>
      <w:lvlText w:val=""/>
      <w:lvlJc w:val="left"/>
      <w:pPr>
        <w:ind w:left="5040" w:hanging="360"/>
      </w:pPr>
      <w:rPr>
        <w:rFonts w:ascii="Symbol" w:hAnsi="Symbol" w:hint="default"/>
      </w:rPr>
    </w:lvl>
    <w:lvl w:ilvl="7" w:tplc="93C43532">
      <w:start w:val="1"/>
      <w:numFmt w:val="bullet"/>
      <w:lvlText w:val="o"/>
      <w:lvlJc w:val="left"/>
      <w:pPr>
        <w:ind w:left="5760" w:hanging="360"/>
      </w:pPr>
      <w:rPr>
        <w:rFonts w:ascii="Courier New" w:hAnsi="Courier New" w:hint="default"/>
      </w:rPr>
    </w:lvl>
    <w:lvl w:ilvl="8" w:tplc="459CDFF8">
      <w:start w:val="1"/>
      <w:numFmt w:val="bullet"/>
      <w:lvlText w:val=""/>
      <w:lvlJc w:val="left"/>
      <w:pPr>
        <w:ind w:left="6480" w:hanging="360"/>
      </w:pPr>
      <w:rPr>
        <w:rFonts w:ascii="Wingdings" w:hAnsi="Wingdings" w:hint="default"/>
      </w:rPr>
    </w:lvl>
  </w:abstractNum>
  <w:abstractNum w:abstractNumId="107" w15:restartNumberingAfterBreak="0">
    <w:nsid w:val="7099F236"/>
    <w:multiLevelType w:val="hybridMultilevel"/>
    <w:tmpl w:val="0FA6B468"/>
    <w:lvl w:ilvl="0" w:tplc="9FE0DE1C">
      <w:start w:val="1"/>
      <w:numFmt w:val="bullet"/>
      <w:lvlText w:val=""/>
      <w:lvlJc w:val="left"/>
      <w:pPr>
        <w:ind w:left="720" w:hanging="360"/>
      </w:pPr>
      <w:rPr>
        <w:rFonts w:ascii="Wingdings" w:hAnsi="Wingdings" w:hint="default"/>
      </w:rPr>
    </w:lvl>
    <w:lvl w:ilvl="1" w:tplc="88243A26">
      <w:start w:val="1"/>
      <w:numFmt w:val="bullet"/>
      <w:lvlText w:val="o"/>
      <w:lvlJc w:val="left"/>
      <w:pPr>
        <w:ind w:left="1440" w:hanging="360"/>
      </w:pPr>
      <w:rPr>
        <w:rFonts w:ascii="Courier New" w:hAnsi="Courier New" w:hint="default"/>
      </w:rPr>
    </w:lvl>
    <w:lvl w:ilvl="2" w:tplc="12E4FA18">
      <w:start w:val="1"/>
      <w:numFmt w:val="bullet"/>
      <w:lvlText w:val=""/>
      <w:lvlJc w:val="left"/>
      <w:pPr>
        <w:ind w:left="2160" w:hanging="360"/>
      </w:pPr>
      <w:rPr>
        <w:rFonts w:ascii="Wingdings" w:hAnsi="Wingdings" w:hint="default"/>
      </w:rPr>
    </w:lvl>
    <w:lvl w:ilvl="3" w:tplc="0D446DC6">
      <w:start w:val="1"/>
      <w:numFmt w:val="bullet"/>
      <w:lvlText w:val=""/>
      <w:lvlJc w:val="left"/>
      <w:pPr>
        <w:ind w:left="2880" w:hanging="360"/>
      </w:pPr>
      <w:rPr>
        <w:rFonts w:ascii="Symbol" w:hAnsi="Symbol" w:hint="default"/>
      </w:rPr>
    </w:lvl>
    <w:lvl w:ilvl="4" w:tplc="C368F38A">
      <w:start w:val="1"/>
      <w:numFmt w:val="bullet"/>
      <w:lvlText w:val="o"/>
      <w:lvlJc w:val="left"/>
      <w:pPr>
        <w:ind w:left="3600" w:hanging="360"/>
      </w:pPr>
      <w:rPr>
        <w:rFonts w:ascii="Courier New" w:hAnsi="Courier New" w:hint="default"/>
      </w:rPr>
    </w:lvl>
    <w:lvl w:ilvl="5" w:tplc="8F2C2F7A">
      <w:start w:val="1"/>
      <w:numFmt w:val="bullet"/>
      <w:lvlText w:val=""/>
      <w:lvlJc w:val="left"/>
      <w:pPr>
        <w:ind w:left="4320" w:hanging="360"/>
      </w:pPr>
      <w:rPr>
        <w:rFonts w:ascii="Wingdings" w:hAnsi="Wingdings" w:hint="default"/>
      </w:rPr>
    </w:lvl>
    <w:lvl w:ilvl="6" w:tplc="E3B07C26">
      <w:start w:val="1"/>
      <w:numFmt w:val="bullet"/>
      <w:lvlText w:val=""/>
      <w:lvlJc w:val="left"/>
      <w:pPr>
        <w:ind w:left="5040" w:hanging="360"/>
      </w:pPr>
      <w:rPr>
        <w:rFonts w:ascii="Symbol" w:hAnsi="Symbol" w:hint="default"/>
      </w:rPr>
    </w:lvl>
    <w:lvl w:ilvl="7" w:tplc="41361284">
      <w:start w:val="1"/>
      <w:numFmt w:val="bullet"/>
      <w:lvlText w:val="o"/>
      <w:lvlJc w:val="left"/>
      <w:pPr>
        <w:ind w:left="5760" w:hanging="360"/>
      </w:pPr>
      <w:rPr>
        <w:rFonts w:ascii="Courier New" w:hAnsi="Courier New" w:hint="default"/>
      </w:rPr>
    </w:lvl>
    <w:lvl w:ilvl="8" w:tplc="9AC4C842">
      <w:start w:val="1"/>
      <w:numFmt w:val="bullet"/>
      <w:lvlText w:val=""/>
      <w:lvlJc w:val="left"/>
      <w:pPr>
        <w:ind w:left="6480" w:hanging="360"/>
      </w:pPr>
      <w:rPr>
        <w:rFonts w:ascii="Wingdings" w:hAnsi="Wingdings" w:hint="default"/>
      </w:rPr>
    </w:lvl>
  </w:abstractNum>
  <w:abstractNum w:abstractNumId="108" w15:restartNumberingAfterBreak="0">
    <w:nsid w:val="710F182E"/>
    <w:multiLevelType w:val="hybridMultilevel"/>
    <w:tmpl w:val="7D629912"/>
    <w:lvl w:ilvl="0" w:tplc="AE96476E">
      <w:start w:val="1"/>
      <w:numFmt w:val="bullet"/>
      <w:lvlText w:val=""/>
      <w:lvlJc w:val="left"/>
      <w:pPr>
        <w:ind w:left="720" w:hanging="360"/>
      </w:pPr>
      <w:rPr>
        <w:rFonts w:ascii="Symbol" w:hAnsi="Symbol" w:hint="default"/>
      </w:rPr>
    </w:lvl>
    <w:lvl w:ilvl="1" w:tplc="D906444C">
      <w:start w:val="1"/>
      <w:numFmt w:val="bullet"/>
      <w:lvlText w:val="o"/>
      <w:lvlJc w:val="left"/>
      <w:pPr>
        <w:ind w:left="1440" w:hanging="360"/>
      </w:pPr>
      <w:rPr>
        <w:rFonts w:ascii="Courier New" w:hAnsi="Courier New" w:hint="default"/>
      </w:rPr>
    </w:lvl>
    <w:lvl w:ilvl="2" w:tplc="95041D44">
      <w:start w:val="1"/>
      <w:numFmt w:val="bullet"/>
      <w:lvlText w:val=""/>
      <w:lvlJc w:val="left"/>
      <w:pPr>
        <w:ind w:left="2160" w:hanging="360"/>
      </w:pPr>
      <w:rPr>
        <w:rFonts w:ascii="Wingdings" w:hAnsi="Wingdings" w:hint="default"/>
      </w:rPr>
    </w:lvl>
    <w:lvl w:ilvl="3" w:tplc="388467C6">
      <w:start w:val="1"/>
      <w:numFmt w:val="bullet"/>
      <w:lvlText w:val=""/>
      <w:lvlJc w:val="left"/>
      <w:pPr>
        <w:ind w:left="2880" w:hanging="360"/>
      </w:pPr>
      <w:rPr>
        <w:rFonts w:ascii="Symbol" w:hAnsi="Symbol" w:hint="default"/>
      </w:rPr>
    </w:lvl>
    <w:lvl w:ilvl="4" w:tplc="7D0A5FFA">
      <w:start w:val="1"/>
      <w:numFmt w:val="bullet"/>
      <w:lvlText w:val="o"/>
      <w:lvlJc w:val="left"/>
      <w:pPr>
        <w:ind w:left="3600" w:hanging="360"/>
      </w:pPr>
      <w:rPr>
        <w:rFonts w:ascii="Courier New" w:hAnsi="Courier New" w:hint="default"/>
      </w:rPr>
    </w:lvl>
    <w:lvl w:ilvl="5" w:tplc="75442C28">
      <w:start w:val="1"/>
      <w:numFmt w:val="bullet"/>
      <w:lvlText w:val=""/>
      <w:lvlJc w:val="left"/>
      <w:pPr>
        <w:ind w:left="4320" w:hanging="360"/>
      </w:pPr>
      <w:rPr>
        <w:rFonts w:ascii="Wingdings" w:hAnsi="Wingdings" w:hint="default"/>
      </w:rPr>
    </w:lvl>
    <w:lvl w:ilvl="6" w:tplc="74F8BB3C">
      <w:start w:val="1"/>
      <w:numFmt w:val="bullet"/>
      <w:lvlText w:val=""/>
      <w:lvlJc w:val="left"/>
      <w:pPr>
        <w:ind w:left="5040" w:hanging="360"/>
      </w:pPr>
      <w:rPr>
        <w:rFonts w:ascii="Symbol" w:hAnsi="Symbol" w:hint="default"/>
      </w:rPr>
    </w:lvl>
    <w:lvl w:ilvl="7" w:tplc="9D265886">
      <w:start w:val="1"/>
      <w:numFmt w:val="bullet"/>
      <w:lvlText w:val="o"/>
      <w:lvlJc w:val="left"/>
      <w:pPr>
        <w:ind w:left="5760" w:hanging="360"/>
      </w:pPr>
      <w:rPr>
        <w:rFonts w:ascii="Courier New" w:hAnsi="Courier New" w:hint="default"/>
      </w:rPr>
    </w:lvl>
    <w:lvl w:ilvl="8" w:tplc="9B8EFBDC">
      <w:start w:val="1"/>
      <w:numFmt w:val="bullet"/>
      <w:lvlText w:val=""/>
      <w:lvlJc w:val="left"/>
      <w:pPr>
        <w:ind w:left="6480" w:hanging="360"/>
      </w:pPr>
      <w:rPr>
        <w:rFonts w:ascii="Wingdings" w:hAnsi="Wingdings" w:hint="default"/>
      </w:rPr>
    </w:lvl>
  </w:abstractNum>
  <w:abstractNum w:abstractNumId="109" w15:restartNumberingAfterBreak="0">
    <w:nsid w:val="72E6DA82"/>
    <w:multiLevelType w:val="hybridMultilevel"/>
    <w:tmpl w:val="3F10D124"/>
    <w:lvl w:ilvl="0" w:tplc="F338661A">
      <w:start w:val="1"/>
      <w:numFmt w:val="bullet"/>
      <w:lvlText w:val=""/>
      <w:lvlJc w:val="left"/>
      <w:pPr>
        <w:ind w:left="720" w:hanging="360"/>
      </w:pPr>
      <w:rPr>
        <w:rFonts w:ascii="Wingdings" w:hAnsi="Wingdings" w:hint="default"/>
      </w:rPr>
    </w:lvl>
    <w:lvl w:ilvl="1" w:tplc="5132569E">
      <w:start w:val="1"/>
      <w:numFmt w:val="bullet"/>
      <w:lvlText w:val="o"/>
      <w:lvlJc w:val="left"/>
      <w:pPr>
        <w:ind w:left="1440" w:hanging="360"/>
      </w:pPr>
      <w:rPr>
        <w:rFonts w:ascii="Courier New" w:hAnsi="Courier New" w:hint="default"/>
      </w:rPr>
    </w:lvl>
    <w:lvl w:ilvl="2" w:tplc="46D0223E">
      <w:start w:val="1"/>
      <w:numFmt w:val="bullet"/>
      <w:lvlText w:val=""/>
      <w:lvlJc w:val="left"/>
      <w:pPr>
        <w:ind w:left="2160" w:hanging="360"/>
      </w:pPr>
      <w:rPr>
        <w:rFonts w:ascii="Wingdings" w:hAnsi="Wingdings" w:hint="default"/>
      </w:rPr>
    </w:lvl>
    <w:lvl w:ilvl="3" w:tplc="0C9C2042">
      <w:start w:val="1"/>
      <w:numFmt w:val="bullet"/>
      <w:lvlText w:val=""/>
      <w:lvlJc w:val="left"/>
      <w:pPr>
        <w:ind w:left="2880" w:hanging="360"/>
      </w:pPr>
      <w:rPr>
        <w:rFonts w:ascii="Symbol" w:hAnsi="Symbol" w:hint="default"/>
      </w:rPr>
    </w:lvl>
    <w:lvl w:ilvl="4" w:tplc="ED987CAC">
      <w:start w:val="1"/>
      <w:numFmt w:val="bullet"/>
      <w:lvlText w:val="o"/>
      <w:lvlJc w:val="left"/>
      <w:pPr>
        <w:ind w:left="3600" w:hanging="360"/>
      </w:pPr>
      <w:rPr>
        <w:rFonts w:ascii="Courier New" w:hAnsi="Courier New" w:hint="default"/>
      </w:rPr>
    </w:lvl>
    <w:lvl w:ilvl="5" w:tplc="4994499E">
      <w:start w:val="1"/>
      <w:numFmt w:val="bullet"/>
      <w:lvlText w:val=""/>
      <w:lvlJc w:val="left"/>
      <w:pPr>
        <w:ind w:left="4320" w:hanging="360"/>
      </w:pPr>
      <w:rPr>
        <w:rFonts w:ascii="Wingdings" w:hAnsi="Wingdings" w:hint="default"/>
      </w:rPr>
    </w:lvl>
    <w:lvl w:ilvl="6" w:tplc="85C0B4B4">
      <w:start w:val="1"/>
      <w:numFmt w:val="bullet"/>
      <w:lvlText w:val=""/>
      <w:lvlJc w:val="left"/>
      <w:pPr>
        <w:ind w:left="5040" w:hanging="360"/>
      </w:pPr>
      <w:rPr>
        <w:rFonts w:ascii="Symbol" w:hAnsi="Symbol" w:hint="default"/>
      </w:rPr>
    </w:lvl>
    <w:lvl w:ilvl="7" w:tplc="FEE66046">
      <w:start w:val="1"/>
      <w:numFmt w:val="bullet"/>
      <w:lvlText w:val="o"/>
      <w:lvlJc w:val="left"/>
      <w:pPr>
        <w:ind w:left="5760" w:hanging="360"/>
      </w:pPr>
      <w:rPr>
        <w:rFonts w:ascii="Courier New" w:hAnsi="Courier New" w:hint="default"/>
      </w:rPr>
    </w:lvl>
    <w:lvl w:ilvl="8" w:tplc="EE7E0EB4">
      <w:start w:val="1"/>
      <w:numFmt w:val="bullet"/>
      <w:lvlText w:val=""/>
      <w:lvlJc w:val="left"/>
      <w:pPr>
        <w:ind w:left="6480" w:hanging="360"/>
      </w:pPr>
      <w:rPr>
        <w:rFonts w:ascii="Wingdings" w:hAnsi="Wingdings" w:hint="default"/>
      </w:rPr>
    </w:lvl>
  </w:abstractNum>
  <w:abstractNum w:abstractNumId="110" w15:restartNumberingAfterBreak="0">
    <w:nsid w:val="733F0C79"/>
    <w:multiLevelType w:val="hybridMultilevel"/>
    <w:tmpl w:val="E14A978E"/>
    <w:lvl w:ilvl="0" w:tplc="912EF464">
      <w:start w:val="1"/>
      <w:numFmt w:val="bullet"/>
      <w:lvlText w:val=""/>
      <w:lvlJc w:val="left"/>
      <w:pPr>
        <w:ind w:left="720" w:hanging="360"/>
      </w:pPr>
      <w:rPr>
        <w:rFonts w:ascii="Symbol" w:hAnsi="Symbol" w:hint="default"/>
      </w:rPr>
    </w:lvl>
    <w:lvl w:ilvl="1" w:tplc="44BC4E2E">
      <w:start w:val="1"/>
      <w:numFmt w:val="bullet"/>
      <w:lvlText w:val="o"/>
      <w:lvlJc w:val="left"/>
      <w:pPr>
        <w:ind w:left="1440" w:hanging="360"/>
      </w:pPr>
      <w:rPr>
        <w:rFonts w:ascii="Courier New" w:hAnsi="Courier New" w:hint="default"/>
      </w:rPr>
    </w:lvl>
    <w:lvl w:ilvl="2" w:tplc="D30886AA">
      <w:start w:val="1"/>
      <w:numFmt w:val="bullet"/>
      <w:lvlText w:val=""/>
      <w:lvlJc w:val="left"/>
      <w:pPr>
        <w:ind w:left="2160" w:hanging="360"/>
      </w:pPr>
      <w:rPr>
        <w:rFonts w:ascii="Wingdings" w:hAnsi="Wingdings" w:hint="default"/>
      </w:rPr>
    </w:lvl>
    <w:lvl w:ilvl="3" w:tplc="B2AA9654">
      <w:start w:val="1"/>
      <w:numFmt w:val="bullet"/>
      <w:lvlText w:val=""/>
      <w:lvlJc w:val="left"/>
      <w:pPr>
        <w:ind w:left="2880" w:hanging="360"/>
      </w:pPr>
      <w:rPr>
        <w:rFonts w:ascii="Symbol" w:hAnsi="Symbol" w:hint="default"/>
      </w:rPr>
    </w:lvl>
    <w:lvl w:ilvl="4" w:tplc="80305714">
      <w:start w:val="1"/>
      <w:numFmt w:val="bullet"/>
      <w:lvlText w:val="o"/>
      <w:lvlJc w:val="left"/>
      <w:pPr>
        <w:ind w:left="3600" w:hanging="360"/>
      </w:pPr>
      <w:rPr>
        <w:rFonts w:ascii="Courier New" w:hAnsi="Courier New" w:hint="default"/>
      </w:rPr>
    </w:lvl>
    <w:lvl w:ilvl="5" w:tplc="0FF4450A">
      <w:start w:val="1"/>
      <w:numFmt w:val="bullet"/>
      <w:lvlText w:val=""/>
      <w:lvlJc w:val="left"/>
      <w:pPr>
        <w:ind w:left="4320" w:hanging="360"/>
      </w:pPr>
      <w:rPr>
        <w:rFonts w:ascii="Wingdings" w:hAnsi="Wingdings" w:hint="default"/>
      </w:rPr>
    </w:lvl>
    <w:lvl w:ilvl="6" w:tplc="1BB8CAB6">
      <w:start w:val="1"/>
      <w:numFmt w:val="bullet"/>
      <w:lvlText w:val=""/>
      <w:lvlJc w:val="left"/>
      <w:pPr>
        <w:ind w:left="5040" w:hanging="360"/>
      </w:pPr>
      <w:rPr>
        <w:rFonts w:ascii="Symbol" w:hAnsi="Symbol" w:hint="default"/>
      </w:rPr>
    </w:lvl>
    <w:lvl w:ilvl="7" w:tplc="4EE4084C">
      <w:start w:val="1"/>
      <w:numFmt w:val="bullet"/>
      <w:lvlText w:val="o"/>
      <w:lvlJc w:val="left"/>
      <w:pPr>
        <w:ind w:left="5760" w:hanging="360"/>
      </w:pPr>
      <w:rPr>
        <w:rFonts w:ascii="Courier New" w:hAnsi="Courier New" w:hint="default"/>
      </w:rPr>
    </w:lvl>
    <w:lvl w:ilvl="8" w:tplc="AFF61FC4">
      <w:start w:val="1"/>
      <w:numFmt w:val="bullet"/>
      <w:lvlText w:val=""/>
      <w:lvlJc w:val="left"/>
      <w:pPr>
        <w:ind w:left="6480" w:hanging="360"/>
      </w:pPr>
      <w:rPr>
        <w:rFonts w:ascii="Wingdings" w:hAnsi="Wingdings" w:hint="default"/>
      </w:rPr>
    </w:lvl>
  </w:abstractNum>
  <w:abstractNum w:abstractNumId="111" w15:restartNumberingAfterBreak="0">
    <w:nsid w:val="73C72440"/>
    <w:multiLevelType w:val="hybridMultilevel"/>
    <w:tmpl w:val="12163DAC"/>
    <w:lvl w:ilvl="0" w:tplc="4B1A9BF4">
      <w:start w:val="1"/>
      <w:numFmt w:val="bullet"/>
      <w:lvlText w:val=""/>
      <w:lvlJc w:val="left"/>
      <w:pPr>
        <w:ind w:left="360" w:hanging="360"/>
      </w:pPr>
      <w:rPr>
        <w:rFonts w:ascii="Symbol" w:hAnsi="Symbol" w:hint="default"/>
      </w:rPr>
    </w:lvl>
    <w:lvl w:ilvl="1" w:tplc="521C9004">
      <w:start w:val="1"/>
      <w:numFmt w:val="bullet"/>
      <w:lvlText w:val="o"/>
      <w:lvlJc w:val="left"/>
      <w:pPr>
        <w:ind w:left="1440" w:hanging="360"/>
      </w:pPr>
      <w:rPr>
        <w:rFonts w:ascii="Courier New" w:hAnsi="Courier New" w:hint="default"/>
      </w:rPr>
    </w:lvl>
    <w:lvl w:ilvl="2" w:tplc="8822F33E">
      <w:start w:val="1"/>
      <w:numFmt w:val="bullet"/>
      <w:lvlText w:val=""/>
      <w:lvlJc w:val="left"/>
      <w:pPr>
        <w:ind w:left="2160" w:hanging="360"/>
      </w:pPr>
      <w:rPr>
        <w:rFonts w:ascii="Wingdings" w:hAnsi="Wingdings" w:hint="default"/>
      </w:rPr>
    </w:lvl>
    <w:lvl w:ilvl="3" w:tplc="36A24C84">
      <w:start w:val="1"/>
      <w:numFmt w:val="bullet"/>
      <w:lvlText w:val=""/>
      <w:lvlJc w:val="left"/>
      <w:pPr>
        <w:ind w:left="2880" w:hanging="360"/>
      </w:pPr>
      <w:rPr>
        <w:rFonts w:ascii="Symbol" w:hAnsi="Symbol" w:hint="default"/>
      </w:rPr>
    </w:lvl>
    <w:lvl w:ilvl="4" w:tplc="E364093C">
      <w:start w:val="1"/>
      <w:numFmt w:val="bullet"/>
      <w:lvlText w:val="o"/>
      <w:lvlJc w:val="left"/>
      <w:pPr>
        <w:ind w:left="3600" w:hanging="360"/>
      </w:pPr>
      <w:rPr>
        <w:rFonts w:ascii="Courier New" w:hAnsi="Courier New" w:hint="default"/>
      </w:rPr>
    </w:lvl>
    <w:lvl w:ilvl="5" w:tplc="8586F7B8">
      <w:start w:val="1"/>
      <w:numFmt w:val="bullet"/>
      <w:lvlText w:val=""/>
      <w:lvlJc w:val="left"/>
      <w:pPr>
        <w:ind w:left="4320" w:hanging="360"/>
      </w:pPr>
      <w:rPr>
        <w:rFonts w:ascii="Wingdings" w:hAnsi="Wingdings" w:hint="default"/>
      </w:rPr>
    </w:lvl>
    <w:lvl w:ilvl="6" w:tplc="FDA0782C">
      <w:start w:val="1"/>
      <w:numFmt w:val="bullet"/>
      <w:lvlText w:val=""/>
      <w:lvlJc w:val="left"/>
      <w:pPr>
        <w:ind w:left="5040" w:hanging="360"/>
      </w:pPr>
      <w:rPr>
        <w:rFonts w:ascii="Symbol" w:hAnsi="Symbol" w:hint="default"/>
      </w:rPr>
    </w:lvl>
    <w:lvl w:ilvl="7" w:tplc="BA7CB8B2">
      <w:start w:val="1"/>
      <w:numFmt w:val="bullet"/>
      <w:lvlText w:val="o"/>
      <w:lvlJc w:val="left"/>
      <w:pPr>
        <w:ind w:left="5760" w:hanging="360"/>
      </w:pPr>
      <w:rPr>
        <w:rFonts w:ascii="Courier New" w:hAnsi="Courier New" w:hint="default"/>
      </w:rPr>
    </w:lvl>
    <w:lvl w:ilvl="8" w:tplc="3782BD18">
      <w:start w:val="1"/>
      <w:numFmt w:val="bullet"/>
      <w:lvlText w:val=""/>
      <w:lvlJc w:val="left"/>
      <w:pPr>
        <w:ind w:left="6480" w:hanging="360"/>
      </w:pPr>
      <w:rPr>
        <w:rFonts w:ascii="Wingdings" w:hAnsi="Wingdings" w:hint="default"/>
      </w:rPr>
    </w:lvl>
  </w:abstractNum>
  <w:abstractNum w:abstractNumId="112" w15:restartNumberingAfterBreak="0">
    <w:nsid w:val="73F311D5"/>
    <w:multiLevelType w:val="hybridMultilevel"/>
    <w:tmpl w:val="AF98D860"/>
    <w:lvl w:ilvl="0" w:tplc="9484FF58">
      <w:start w:val="1"/>
      <w:numFmt w:val="bullet"/>
      <w:lvlText w:val=""/>
      <w:lvlJc w:val="left"/>
      <w:pPr>
        <w:ind w:left="720" w:hanging="360"/>
      </w:pPr>
      <w:rPr>
        <w:rFonts w:ascii="Symbol" w:hAnsi="Symbol" w:hint="default"/>
      </w:rPr>
    </w:lvl>
    <w:lvl w:ilvl="1" w:tplc="6B0039AA">
      <w:start w:val="1"/>
      <w:numFmt w:val="bullet"/>
      <w:lvlText w:val="o"/>
      <w:lvlJc w:val="left"/>
      <w:pPr>
        <w:ind w:left="1440" w:hanging="360"/>
      </w:pPr>
      <w:rPr>
        <w:rFonts w:ascii="Courier New" w:hAnsi="Courier New" w:hint="default"/>
      </w:rPr>
    </w:lvl>
    <w:lvl w:ilvl="2" w:tplc="902C694C">
      <w:start w:val="1"/>
      <w:numFmt w:val="bullet"/>
      <w:lvlText w:val=""/>
      <w:lvlJc w:val="left"/>
      <w:pPr>
        <w:ind w:left="2160" w:hanging="360"/>
      </w:pPr>
      <w:rPr>
        <w:rFonts w:ascii="Wingdings" w:hAnsi="Wingdings" w:hint="default"/>
      </w:rPr>
    </w:lvl>
    <w:lvl w:ilvl="3" w:tplc="EEE09394">
      <w:start w:val="1"/>
      <w:numFmt w:val="bullet"/>
      <w:lvlText w:val=""/>
      <w:lvlJc w:val="left"/>
      <w:pPr>
        <w:ind w:left="2880" w:hanging="360"/>
      </w:pPr>
      <w:rPr>
        <w:rFonts w:ascii="Symbol" w:hAnsi="Symbol" w:hint="default"/>
      </w:rPr>
    </w:lvl>
    <w:lvl w:ilvl="4" w:tplc="2DD0EFD0">
      <w:start w:val="1"/>
      <w:numFmt w:val="bullet"/>
      <w:lvlText w:val="o"/>
      <w:lvlJc w:val="left"/>
      <w:pPr>
        <w:ind w:left="3600" w:hanging="360"/>
      </w:pPr>
      <w:rPr>
        <w:rFonts w:ascii="Courier New" w:hAnsi="Courier New" w:hint="default"/>
      </w:rPr>
    </w:lvl>
    <w:lvl w:ilvl="5" w:tplc="B60A3DB4">
      <w:start w:val="1"/>
      <w:numFmt w:val="bullet"/>
      <w:lvlText w:val=""/>
      <w:lvlJc w:val="left"/>
      <w:pPr>
        <w:ind w:left="4320" w:hanging="360"/>
      </w:pPr>
      <w:rPr>
        <w:rFonts w:ascii="Wingdings" w:hAnsi="Wingdings" w:hint="default"/>
      </w:rPr>
    </w:lvl>
    <w:lvl w:ilvl="6" w:tplc="7E9C8B2C">
      <w:start w:val="1"/>
      <w:numFmt w:val="bullet"/>
      <w:lvlText w:val=""/>
      <w:lvlJc w:val="left"/>
      <w:pPr>
        <w:ind w:left="5040" w:hanging="360"/>
      </w:pPr>
      <w:rPr>
        <w:rFonts w:ascii="Symbol" w:hAnsi="Symbol" w:hint="default"/>
      </w:rPr>
    </w:lvl>
    <w:lvl w:ilvl="7" w:tplc="B1CC94A2">
      <w:start w:val="1"/>
      <w:numFmt w:val="bullet"/>
      <w:lvlText w:val="o"/>
      <w:lvlJc w:val="left"/>
      <w:pPr>
        <w:ind w:left="5760" w:hanging="360"/>
      </w:pPr>
      <w:rPr>
        <w:rFonts w:ascii="Courier New" w:hAnsi="Courier New" w:hint="default"/>
      </w:rPr>
    </w:lvl>
    <w:lvl w:ilvl="8" w:tplc="B9105196">
      <w:start w:val="1"/>
      <w:numFmt w:val="bullet"/>
      <w:lvlText w:val=""/>
      <w:lvlJc w:val="left"/>
      <w:pPr>
        <w:ind w:left="6480" w:hanging="360"/>
      </w:pPr>
      <w:rPr>
        <w:rFonts w:ascii="Wingdings" w:hAnsi="Wingdings" w:hint="default"/>
      </w:rPr>
    </w:lvl>
  </w:abstractNum>
  <w:abstractNum w:abstractNumId="113" w15:restartNumberingAfterBreak="0">
    <w:nsid w:val="7412D911"/>
    <w:multiLevelType w:val="hybridMultilevel"/>
    <w:tmpl w:val="97426D38"/>
    <w:lvl w:ilvl="0" w:tplc="657006A6">
      <w:start w:val="1"/>
      <w:numFmt w:val="bullet"/>
      <w:lvlText w:val=""/>
      <w:lvlJc w:val="left"/>
      <w:pPr>
        <w:ind w:left="720" w:hanging="360"/>
      </w:pPr>
      <w:rPr>
        <w:rFonts w:ascii="Wingdings" w:hAnsi="Wingdings" w:hint="default"/>
      </w:rPr>
    </w:lvl>
    <w:lvl w:ilvl="1" w:tplc="757ECA2C">
      <w:start w:val="1"/>
      <w:numFmt w:val="bullet"/>
      <w:lvlText w:val="o"/>
      <w:lvlJc w:val="left"/>
      <w:pPr>
        <w:ind w:left="1440" w:hanging="360"/>
      </w:pPr>
      <w:rPr>
        <w:rFonts w:ascii="Courier New" w:hAnsi="Courier New" w:hint="default"/>
      </w:rPr>
    </w:lvl>
    <w:lvl w:ilvl="2" w:tplc="9F585C6C">
      <w:start w:val="1"/>
      <w:numFmt w:val="bullet"/>
      <w:lvlText w:val=""/>
      <w:lvlJc w:val="left"/>
      <w:pPr>
        <w:ind w:left="2160" w:hanging="360"/>
      </w:pPr>
      <w:rPr>
        <w:rFonts w:ascii="Wingdings" w:hAnsi="Wingdings" w:hint="default"/>
      </w:rPr>
    </w:lvl>
    <w:lvl w:ilvl="3" w:tplc="35B4AB02">
      <w:start w:val="1"/>
      <w:numFmt w:val="bullet"/>
      <w:lvlText w:val=""/>
      <w:lvlJc w:val="left"/>
      <w:pPr>
        <w:ind w:left="2880" w:hanging="360"/>
      </w:pPr>
      <w:rPr>
        <w:rFonts w:ascii="Symbol" w:hAnsi="Symbol" w:hint="default"/>
      </w:rPr>
    </w:lvl>
    <w:lvl w:ilvl="4" w:tplc="E9865CB8">
      <w:start w:val="1"/>
      <w:numFmt w:val="bullet"/>
      <w:lvlText w:val="o"/>
      <w:lvlJc w:val="left"/>
      <w:pPr>
        <w:ind w:left="3600" w:hanging="360"/>
      </w:pPr>
      <w:rPr>
        <w:rFonts w:ascii="Courier New" w:hAnsi="Courier New" w:hint="default"/>
      </w:rPr>
    </w:lvl>
    <w:lvl w:ilvl="5" w:tplc="7E12D9EA">
      <w:start w:val="1"/>
      <w:numFmt w:val="bullet"/>
      <w:lvlText w:val=""/>
      <w:lvlJc w:val="left"/>
      <w:pPr>
        <w:ind w:left="4320" w:hanging="360"/>
      </w:pPr>
      <w:rPr>
        <w:rFonts w:ascii="Wingdings" w:hAnsi="Wingdings" w:hint="default"/>
      </w:rPr>
    </w:lvl>
    <w:lvl w:ilvl="6" w:tplc="819EF39C">
      <w:start w:val="1"/>
      <w:numFmt w:val="bullet"/>
      <w:lvlText w:val=""/>
      <w:lvlJc w:val="left"/>
      <w:pPr>
        <w:ind w:left="5040" w:hanging="360"/>
      </w:pPr>
      <w:rPr>
        <w:rFonts w:ascii="Symbol" w:hAnsi="Symbol" w:hint="default"/>
      </w:rPr>
    </w:lvl>
    <w:lvl w:ilvl="7" w:tplc="45D0C40E">
      <w:start w:val="1"/>
      <w:numFmt w:val="bullet"/>
      <w:lvlText w:val="o"/>
      <w:lvlJc w:val="left"/>
      <w:pPr>
        <w:ind w:left="5760" w:hanging="360"/>
      </w:pPr>
      <w:rPr>
        <w:rFonts w:ascii="Courier New" w:hAnsi="Courier New" w:hint="default"/>
      </w:rPr>
    </w:lvl>
    <w:lvl w:ilvl="8" w:tplc="FC2E17BA">
      <w:start w:val="1"/>
      <w:numFmt w:val="bullet"/>
      <w:lvlText w:val=""/>
      <w:lvlJc w:val="left"/>
      <w:pPr>
        <w:ind w:left="6480" w:hanging="360"/>
      </w:pPr>
      <w:rPr>
        <w:rFonts w:ascii="Wingdings" w:hAnsi="Wingdings" w:hint="default"/>
      </w:rPr>
    </w:lvl>
  </w:abstractNum>
  <w:abstractNum w:abstractNumId="114" w15:restartNumberingAfterBreak="0">
    <w:nsid w:val="752982CC"/>
    <w:multiLevelType w:val="hybridMultilevel"/>
    <w:tmpl w:val="825A2D00"/>
    <w:lvl w:ilvl="0" w:tplc="C53654F0">
      <w:start w:val="1"/>
      <w:numFmt w:val="bullet"/>
      <w:lvlText w:val=""/>
      <w:lvlJc w:val="left"/>
      <w:pPr>
        <w:ind w:left="720" w:hanging="360"/>
      </w:pPr>
      <w:rPr>
        <w:rFonts w:ascii="Wingdings" w:hAnsi="Wingdings" w:hint="default"/>
      </w:rPr>
    </w:lvl>
    <w:lvl w:ilvl="1" w:tplc="0E1A75BC">
      <w:start w:val="1"/>
      <w:numFmt w:val="bullet"/>
      <w:lvlText w:val="o"/>
      <w:lvlJc w:val="left"/>
      <w:pPr>
        <w:ind w:left="1440" w:hanging="360"/>
      </w:pPr>
      <w:rPr>
        <w:rFonts w:ascii="Courier New" w:hAnsi="Courier New" w:hint="default"/>
      </w:rPr>
    </w:lvl>
    <w:lvl w:ilvl="2" w:tplc="0A1C143E">
      <w:start w:val="1"/>
      <w:numFmt w:val="bullet"/>
      <w:lvlText w:val=""/>
      <w:lvlJc w:val="left"/>
      <w:pPr>
        <w:ind w:left="2160" w:hanging="360"/>
      </w:pPr>
      <w:rPr>
        <w:rFonts w:ascii="Wingdings" w:hAnsi="Wingdings" w:hint="default"/>
      </w:rPr>
    </w:lvl>
    <w:lvl w:ilvl="3" w:tplc="CAE44766">
      <w:start w:val="1"/>
      <w:numFmt w:val="bullet"/>
      <w:lvlText w:val=""/>
      <w:lvlJc w:val="left"/>
      <w:pPr>
        <w:ind w:left="2880" w:hanging="360"/>
      </w:pPr>
      <w:rPr>
        <w:rFonts w:ascii="Symbol" w:hAnsi="Symbol" w:hint="default"/>
      </w:rPr>
    </w:lvl>
    <w:lvl w:ilvl="4" w:tplc="A1328210">
      <w:start w:val="1"/>
      <w:numFmt w:val="bullet"/>
      <w:lvlText w:val="o"/>
      <w:lvlJc w:val="left"/>
      <w:pPr>
        <w:ind w:left="3600" w:hanging="360"/>
      </w:pPr>
      <w:rPr>
        <w:rFonts w:ascii="Courier New" w:hAnsi="Courier New" w:hint="default"/>
      </w:rPr>
    </w:lvl>
    <w:lvl w:ilvl="5" w:tplc="21343B68">
      <w:start w:val="1"/>
      <w:numFmt w:val="bullet"/>
      <w:lvlText w:val=""/>
      <w:lvlJc w:val="left"/>
      <w:pPr>
        <w:ind w:left="4320" w:hanging="360"/>
      </w:pPr>
      <w:rPr>
        <w:rFonts w:ascii="Wingdings" w:hAnsi="Wingdings" w:hint="default"/>
      </w:rPr>
    </w:lvl>
    <w:lvl w:ilvl="6" w:tplc="8C8AEE64">
      <w:start w:val="1"/>
      <w:numFmt w:val="bullet"/>
      <w:lvlText w:val=""/>
      <w:lvlJc w:val="left"/>
      <w:pPr>
        <w:ind w:left="5040" w:hanging="360"/>
      </w:pPr>
      <w:rPr>
        <w:rFonts w:ascii="Symbol" w:hAnsi="Symbol" w:hint="default"/>
      </w:rPr>
    </w:lvl>
    <w:lvl w:ilvl="7" w:tplc="19506FEA">
      <w:start w:val="1"/>
      <w:numFmt w:val="bullet"/>
      <w:lvlText w:val="o"/>
      <w:lvlJc w:val="left"/>
      <w:pPr>
        <w:ind w:left="5760" w:hanging="360"/>
      </w:pPr>
      <w:rPr>
        <w:rFonts w:ascii="Courier New" w:hAnsi="Courier New" w:hint="default"/>
      </w:rPr>
    </w:lvl>
    <w:lvl w:ilvl="8" w:tplc="C54446A8">
      <w:start w:val="1"/>
      <w:numFmt w:val="bullet"/>
      <w:lvlText w:val=""/>
      <w:lvlJc w:val="left"/>
      <w:pPr>
        <w:ind w:left="6480" w:hanging="360"/>
      </w:pPr>
      <w:rPr>
        <w:rFonts w:ascii="Wingdings" w:hAnsi="Wingdings" w:hint="default"/>
      </w:rPr>
    </w:lvl>
  </w:abstractNum>
  <w:abstractNum w:abstractNumId="115" w15:restartNumberingAfterBreak="0">
    <w:nsid w:val="77C88996"/>
    <w:multiLevelType w:val="hybridMultilevel"/>
    <w:tmpl w:val="21DA1EF4"/>
    <w:lvl w:ilvl="0" w:tplc="E82EC792">
      <w:start w:val="1"/>
      <w:numFmt w:val="bullet"/>
      <w:lvlText w:val=""/>
      <w:lvlJc w:val="left"/>
      <w:pPr>
        <w:ind w:left="720" w:hanging="360"/>
      </w:pPr>
      <w:rPr>
        <w:rFonts w:ascii="Wingdings" w:hAnsi="Wingdings" w:hint="default"/>
      </w:rPr>
    </w:lvl>
    <w:lvl w:ilvl="1" w:tplc="D334F744">
      <w:start w:val="1"/>
      <w:numFmt w:val="bullet"/>
      <w:lvlText w:val="o"/>
      <w:lvlJc w:val="left"/>
      <w:pPr>
        <w:ind w:left="1440" w:hanging="360"/>
      </w:pPr>
      <w:rPr>
        <w:rFonts w:ascii="Courier New" w:hAnsi="Courier New" w:hint="default"/>
      </w:rPr>
    </w:lvl>
    <w:lvl w:ilvl="2" w:tplc="7FCC5A5E">
      <w:start w:val="1"/>
      <w:numFmt w:val="bullet"/>
      <w:lvlText w:val=""/>
      <w:lvlJc w:val="left"/>
      <w:pPr>
        <w:ind w:left="2160" w:hanging="360"/>
      </w:pPr>
      <w:rPr>
        <w:rFonts w:ascii="Wingdings" w:hAnsi="Wingdings" w:hint="default"/>
      </w:rPr>
    </w:lvl>
    <w:lvl w:ilvl="3" w:tplc="1DEE9E66">
      <w:start w:val="1"/>
      <w:numFmt w:val="bullet"/>
      <w:lvlText w:val=""/>
      <w:lvlJc w:val="left"/>
      <w:pPr>
        <w:ind w:left="2880" w:hanging="360"/>
      </w:pPr>
      <w:rPr>
        <w:rFonts w:ascii="Symbol" w:hAnsi="Symbol" w:hint="default"/>
      </w:rPr>
    </w:lvl>
    <w:lvl w:ilvl="4" w:tplc="4FA62DF8">
      <w:start w:val="1"/>
      <w:numFmt w:val="bullet"/>
      <w:lvlText w:val="o"/>
      <w:lvlJc w:val="left"/>
      <w:pPr>
        <w:ind w:left="3600" w:hanging="360"/>
      </w:pPr>
      <w:rPr>
        <w:rFonts w:ascii="Courier New" w:hAnsi="Courier New" w:hint="default"/>
      </w:rPr>
    </w:lvl>
    <w:lvl w:ilvl="5" w:tplc="00CE4DB8">
      <w:start w:val="1"/>
      <w:numFmt w:val="bullet"/>
      <w:lvlText w:val=""/>
      <w:lvlJc w:val="left"/>
      <w:pPr>
        <w:ind w:left="4320" w:hanging="360"/>
      </w:pPr>
      <w:rPr>
        <w:rFonts w:ascii="Wingdings" w:hAnsi="Wingdings" w:hint="default"/>
      </w:rPr>
    </w:lvl>
    <w:lvl w:ilvl="6" w:tplc="20E0897C">
      <w:start w:val="1"/>
      <w:numFmt w:val="bullet"/>
      <w:lvlText w:val=""/>
      <w:lvlJc w:val="left"/>
      <w:pPr>
        <w:ind w:left="5040" w:hanging="360"/>
      </w:pPr>
      <w:rPr>
        <w:rFonts w:ascii="Symbol" w:hAnsi="Symbol" w:hint="default"/>
      </w:rPr>
    </w:lvl>
    <w:lvl w:ilvl="7" w:tplc="0026EE7A">
      <w:start w:val="1"/>
      <w:numFmt w:val="bullet"/>
      <w:lvlText w:val="o"/>
      <w:lvlJc w:val="left"/>
      <w:pPr>
        <w:ind w:left="5760" w:hanging="360"/>
      </w:pPr>
      <w:rPr>
        <w:rFonts w:ascii="Courier New" w:hAnsi="Courier New" w:hint="default"/>
      </w:rPr>
    </w:lvl>
    <w:lvl w:ilvl="8" w:tplc="6548D886">
      <w:start w:val="1"/>
      <w:numFmt w:val="bullet"/>
      <w:lvlText w:val=""/>
      <w:lvlJc w:val="left"/>
      <w:pPr>
        <w:ind w:left="6480" w:hanging="360"/>
      </w:pPr>
      <w:rPr>
        <w:rFonts w:ascii="Wingdings" w:hAnsi="Wingdings" w:hint="default"/>
      </w:rPr>
    </w:lvl>
  </w:abstractNum>
  <w:abstractNum w:abstractNumId="116" w15:restartNumberingAfterBreak="0">
    <w:nsid w:val="77F03321"/>
    <w:multiLevelType w:val="hybridMultilevel"/>
    <w:tmpl w:val="57DE3F02"/>
    <w:lvl w:ilvl="0" w:tplc="98BCEFA6">
      <w:start w:val="1"/>
      <w:numFmt w:val="bullet"/>
      <w:lvlText w:val=""/>
      <w:lvlJc w:val="left"/>
      <w:pPr>
        <w:ind w:left="360" w:hanging="360"/>
      </w:pPr>
      <w:rPr>
        <w:rFonts w:ascii="Symbol" w:hAnsi="Symbol" w:hint="default"/>
      </w:rPr>
    </w:lvl>
    <w:lvl w:ilvl="1" w:tplc="78106AFA">
      <w:start w:val="1"/>
      <w:numFmt w:val="bullet"/>
      <w:lvlText w:val="o"/>
      <w:lvlJc w:val="left"/>
      <w:pPr>
        <w:ind w:left="1440" w:hanging="360"/>
      </w:pPr>
      <w:rPr>
        <w:rFonts w:ascii="Courier New" w:hAnsi="Courier New" w:hint="default"/>
      </w:rPr>
    </w:lvl>
    <w:lvl w:ilvl="2" w:tplc="8AFA06B2">
      <w:start w:val="1"/>
      <w:numFmt w:val="bullet"/>
      <w:lvlText w:val=""/>
      <w:lvlJc w:val="left"/>
      <w:pPr>
        <w:ind w:left="2160" w:hanging="360"/>
      </w:pPr>
      <w:rPr>
        <w:rFonts w:ascii="Wingdings" w:hAnsi="Wingdings" w:hint="default"/>
      </w:rPr>
    </w:lvl>
    <w:lvl w:ilvl="3" w:tplc="3D4A9ADC">
      <w:start w:val="1"/>
      <w:numFmt w:val="bullet"/>
      <w:lvlText w:val=""/>
      <w:lvlJc w:val="left"/>
      <w:pPr>
        <w:ind w:left="2880" w:hanging="360"/>
      </w:pPr>
      <w:rPr>
        <w:rFonts w:ascii="Symbol" w:hAnsi="Symbol" w:hint="default"/>
      </w:rPr>
    </w:lvl>
    <w:lvl w:ilvl="4" w:tplc="5690638E">
      <w:start w:val="1"/>
      <w:numFmt w:val="bullet"/>
      <w:lvlText w:val="o"/>
      <w:lvlJc w:val="left"/>
      <w:pPr>
        <w:ind w:left="3600" w:hanging="360"/>
      </w:pPr>
      <w:rPr>
        <w:rFonts w:ascii="Courier New" w:hAnsi="Courier New" w:hint="default"/>
      </w:rPr>
    </w:lvl>
    <w:lvl w:ilvl="5" w:tplc="9C226E9A">
      <w:start w:val="1"/>
      <w:numFmt w:val="bullet"/>
      <w:lvlText w:val=""/>
      <w:lvlJc w:val="left"/>
      <w:pPr>
        <w:ind w:left="4320" w:hanging="360"/>
      </w:pPr>
      <w:rPr>
        <w:rFonts w:ascii="Wingdings" w:hAnsi="Wingdings" w:hint="default"/>
      </w:rPr>
    </w:lvl>
    <w:lvl w:ilvl="6" w:tplc="A5AAEA14">
      <w:start w:val="1"/>
      <w:numFmt w:val="bullet"/>
      <w:lvlText w:val=""/>
      <w:lvlJc w:val="left"/>
      <w:pPr>
        <w:ind w:left="5040" w:hanging="360"/>
      </w:pPr>
      <w:rPr>
        <w:rFonts w:ascii="Symbol" w:hAnsi="Symbol" w:hint="default"/>
      </w:rPr>
    </w:lvl>
    <w:lvl w:ilvl="7" w:tplc="AFC6F1C6">
      <w:start w:val="1"/>
      <w:numFmt w:val="bullet"/>
      <w:lvlText w:val="o"/>
      <w:lvlJc w:val="left"/>
      <w:pPr>
        <w:ind w:left="5760" w:hanging="360"/>
      </w:pPr>
      <w:rPr>
        <w:rFonts w:ascii="Courier New" w:hAnsi="Courier New" w:hint="default"/>
      </w:rPr>
    </w:lvl>
    <w:lvl w:ilvl="8" w:tplc="C6A07860">
      <w:start w:val="1"/>
      <w:numFmt w:val="bullet"/>
      <w:lvlText w:val=""/>
      <w:lvlJc w:val="left"/>
      <w:pPr>
        <w:ind w:left="6480" w:hanging="360"/>
      </w:pPr>
      <w:rPr>
        <w:rFonts w:ascii="Wingdings" w:hAnsi="Wingdings" w:hint="default"/>
      </w:rPr>
    </w:lvl>
  </w:abstractNum>
  <w:abstractNum w:abstractNumId="117" w15:restartNumberingAfterBreak="0">
    <w:nsid w:val="7C580D40"/>
    <w:multiLevelType w:val="hybridMultilevel"/>
    <w:tmpl w:val="736EBC12"/>
    <w:lvl w:ilvl="0" w:tplc="7C20523A">
      <w:start w:val="1"/>
      <w:numFmt w:val="bullet"/>
      <w:lvlText w:val=""/>
      <w:lvlJc w:val="left"/>
      <w:pPr>
        <w:ind w:left="720" w:hanging="360"/>
      </w:pPr>
      <w:rPr>
        <w:rFonts w:ascii="Symbol" w:hAnsi="Symbol" w:hint="default"/>
      </w:rPr>
    </w:lvl>
    <w:lvl w:ilvl="1" w:tplc="DE68EA30">
      <w:start w:val="1"/>
      <w:numFmt w:val="bullet"/>
      <w:lvlText w:val="o"/>
      <w:lvlJc w:val="left"/>
      <w:pPr>
        <w:ind w:left="1440" w:hanging="360"/>
      </w:pPr>
      <w:rPr>
        <w:rFonts w:ascii="Courier New" w:hAnsi="Courier New" w:hint="default"/>
      </w:rPr>
    </w:lvl>
    <w:lvl w:ilvl="2" w:tplc="DE088CDE">
      <w:start w:val="1"/>
      <w:numFmt w:val="bullet"/>
      <w:lvlText w:val=""/>
      <w:lvlJc w:val="left"/>
      <w:pPr>
        <w:ind w:left="2160" w:hanging="360"/>
      </w:pPr>
      <w:rPr>
        <w:rFonts w:ascii="Wingdings" w:hAnsi="Wingdings" w:hint="default"/>
      </w:rPr>
    </w:lvl>
    <w:lvl w:ilvl="3" w:tplc="B4023210">
      <w:start w:val="1"/>
      <w:numFmt w:val="bullet"/>
      <w:lvlText w:val=""/>
      <w:lvlJc w:val="left"/>
      <w:pPr>
        <w:ind w:left="2880" w:hanging="360"/>
      </w:pPr>
      <w:rPr>
        <w:rFonts w:ascii="Symbol" w:hAnsi="Symbol" w:hint="default"/>
      </w:rPr>
    </w:lvl>
    <w:lvl w:ilvl="4" w:tplc="E9867DD8">
      <w:start w:val="1"/>
      <w:numFmt w:val="bullet"/>
      <w:lvlText w:val="o"/>
      <w:lvlJc w:val="left"/>
      <w:pPr>
        <w:ind w:left="3600" w:hanging="360"/>
      </w:pPr>
      <w:rPr>
        <w:rFonts w:ascii="Courier New" w:hAnsi="Courier New" w:hint="default"/>
      </w:rPr>
    </w:lvl>
    <w:lvl w:ilvl="5" w:tplc="3D461A68">
      <w:start w:val="1"/>
      <w:numFmt w:val="bullet"/>
      <w:lvlText w:val=""/>
      <w:lvlJc w:val="left"/>
      <w:pPr>
        <w:ind w:left="4320" w:hanging="360"/>
      </w:pPr>
      <w:rPr>
        <w:rFonts w:ascii="Wingdings" w:hAnsi="Wingdings" w:hint="default"/>
      </w:rPr>
    </w:lvl>
    <w:lvl w:ilvl="6" w:tplc="60CCD3E6">
      <w:start w:val="1"/>
      <w:numFmt w:val="bullet"/>
      <w:lvlText w:val=""/>
      <w:lvlJc w:val="left"/>
      <w:pPr>
        <w:ind w:left="5040" w:hanging="360"/>
      </w:pPr>
      <w:rPr>
        <w:rFonts w:ascii="Symbol" w:hAnsi="Symbol" w:hint="default"/>
      </w:rPr>
    </w:lvl>
    <w:lvl w:ilvl="7" w:tplc="9A3C5848">
      <w:start w:val="1"/>
      <w:numFmt w:val="bullet"/>
      <w:lvlText w:val="o"/>
      <w:lvlJc w:val="left"/>
      <w:pPr>
        <w:ind w:left="5760" w:hanging="360"/>
      </w:pPr>
      <w:rPr>
        <w:rFonts w:ascii="Courier New" w:hAnsi="Courier New" w:hint="default"/>
      </w:rPr>
    </w:lvl>
    <w:lvl w:ilvl="8" w:tplc="5950B704">
      <w:start w:val="1"/>
      <w:numFmt w:val="bullet"/>
      <w:lvlText w:val=""/>
      <w:lvlJc w:val="left"/>
      <w:pPr>
        <w:ind w:left="6480" w:hanging="360"/>
      </w:pPr>
      <w:rPr>
        <w:rFonts w:ascii="Wingdings" w:hAnsi="Wingdings" w:hint="default"/>
      </w:rPr>
    </w:lvl>
  </w:abstractNum>
  <w:abstractNum w:abstractNumId="118" w15:restartNumberingAfterBreak="0">
    <w:nsid w:val="7DB910E8"/>
    <w:multiLevelType w:val="hybridMultilevel"/>
    <w:tmpl w:val="6EC274F0"/>
    <w:lvl w:ilvl="0" w:tplc="9A52C7C6">
      <w:start w:val="1"/>
      <w:numFmt w:val="bullet"/>
      <w:lvlText w:val=""/>
      <w:lvlJc w:val="left"/>
      <w:pPr>
        <w:ind w:left="720" w:hanging="360"/>
      </w:pPr>
      <w:rPr>
        <w:rFonts w:ascii="Symbol" w:hAnsi="Symbol" w:hint="default"/>
      </w:rPr>
    </w:lvl>
    <w:lvl w:ilvl="1" w:tplc="6C72BCD0">
      <w:start w:val="1"/>
      <w:numFmt w:val="bullet"/>
      <w:lvlText w:val="o"/>
      <w:lvlJc w:val="left"/>
      <w:pPr>
        <w:ind w:left="1440" w:hanging="360"/>
      </w:pPr>
      <w:rPr>
        <w:rFonts w:ascii="Courier New" w:hAnsi="Courier New" w:hint="default"/>
      </w:rPr>
    </w:lvl>
    <w:lvl w:ilvl="2" w:tplc="FB22DDBA">
      <w:start w:val="1"/>
      <w:numFmt w:val="bullet"/>
      <w:lvlText w:val=""/>
      <w:lvlJc w:val="left"/>
      <w:pPr>
        <w:ind w:left="2160" w:hanging="360"/>
      </w:pPr>
      <w:rPr>
        <w:rFonts w:ascii="Wingdings" w:hAnsi="Wingdings" w:hint="default"/>
      </w:rPr>
    </w:lvl>
    <w:lvl w:ilvl="3" w:tplc="E3327D12">
      <w:start w:val="1"/>
      <w:numFmt w:val="bullet"/>
      <w:lvlText w:val=""/>
      <w:lvlJc w:val="left"/>
      <w:pPr>
        <w:ind w:left="2880" w:hanging="360"/>
      </w:pPr>
      <w:rPr>
        <w:rFonts w:ascii="Symbol" w:hAnsi="Symbol" w:hint="default"/>
      </w:rPr>
    </w:lvl>
    <w:lvl w:ilvl="4" w:tplc="8870B23C">
      <w:start w:val="1"/>
      <w:numFmt w:val="bullet"/>
      <w:lvlText w:val="o"/>
      <w:lvlJc w:val="left"/>
      <w:pPr>
        <w:ind w:left="3600" w:hanging="360"/>
      </w:pPr>
      <w:rPr>
        <w:rFonts w:ascii="Courier New" w:hAnsi="Courier New" w:hint="default"/>
      </w:rPr>
    </w:lvl>
    <w:lvl w:ilvl="5" w:tplc="1A14F008">
      <w:start w:val="1"/>
      <w:numFmt w:val="bullet"/>
      <w:lvlText w:val=""/>
      <w:lvlJc w:val="left"/>
      <w:pPr>
        <w:ind w:left="4320" w:hanging="360"/>
      </w:pPr>
      <w:rPr>
        <w:rFonts w:ascii="Wingdings" w:hAnsi="Wingdings" w:hint="default"/>
      </w:rPr>
    </w:lvl>
    <w:lvl w:ilvl="6" w:tplc="035C1F30">
      <w:start w:val="1"/>
      <w:numFmt w:val="bullet"/>
      <w:lvlText w:val=""/>
      <w:lvlJc w:val="left"/>
      <w:pPr>
        <w:ind w:left="5040" w:hanging="360"/>
      </w:pPr>
      <w:rPr>
        <w:rFonts w:ascii="Symbol" w:hAnsi="Symbol" w:hint="default"/>
      </w:rPr>
    </w:lvl>
    <w:lvl w:ilvl="7" w:tplc="F2F2F254">
      <w:start w:val="1"/>
      <w:numFmt w:val="bullet"/>
      <w:lvlText w:val="o"/>
      <w:lvlJc w:val="left"/>
      <w:pPr>
        <w:ind w:left="5760" w:hanging="360"/>
      </w:pPr>
      <w:rPr>
        <w:rFonts w:ascii="Courier New" w:hAnsi="Courier New" w:hint="default"/>
      </w:rPr>
    </w:lvl>
    <w:lvl w:ilvl="8" w:tplc="317E0AB2">
      <w:start w:val="1"/>
      <w:numFmt w:val="bullet"/>
      <w:lvlText w:val=""/>
      <w:lvlJc w:val="left"/>
      <w:pPr>
        <w:ind w:left="6480" w:hanging="360"/>
      </w:pPr>
      <w:rPr>
        <w:rFonts w:ascii="Wingdings" w:hAnsi="Wingdings" w:hint="default"/>
      </w:rPr>
    </w:lvl>
  </w:abstractNum>
  <w:abstractNum w:abstractNumId="119" w15:restartNumberingAfterBreak="0">
    <w:nsid w:val="7FA6B468"/>
    <w:multiLevelType w:val="hybridMultilevel"/>
    <w:tmpl w:val="B6E86464"/>
    <w:lvl w:ilvl="0" w:tplc="CFD497D8">
      <w:start w:val="1"/>
      <w:numFmt w:val="bullet"/>
      <w:lvlText w:val=""/>
      <w:lvlJc w:val="left"/>
      <w:pPr>
        <w:ind w:left="720" w:hanging="360"/>
      </w:pPr>
      <w:rPr>
        <w:rFonts w:ascii="Wingdings" w:hAnsi="Wingdings" w:hint="default"/>
      </w:rPr>
    </w:lvl>
    <w:lvl w:ilvl="1" w:tplc="D01C3EF8">
      <w:start w:val="1"/>
      <w:numFmt w:val="bullet"/>
      <w:lvlText w:val="o"/>
      <w:lvlJc w:val="left"/>
      <w:pPr>
        <w:ind w:left="1440" w:hanging="360"/>
      </w:pPr>
      <w:rPr>
        <w:rFonts w:ascii="Courier New" w:hAnsi="Courier New" w:hint="default"/>
      </w:rPr>
    </w:lvl>
    <w:lvl w:ilvl="2" w:tplc="04C2E45C">
      <w:start w:val="1"/>
      <w:numFmt w:val="bullet"/>
      <w:lvlText w:val=""/>
      <w:lvlJc w:val="left"/>
      <w:pPr>
        <w:ind w:left="2160" w:hanging="360"/>
      </w:pPr>
      <w:rPr>
        <w:rFonts w:ascii="Wingdings" w:hAnsi="Wingdings" w:hint="default"/>
      </w:rPr>
    </w:lvl>
    <w:lvl w:ilvl="3" w:tplc="634E02AA">
      <w:start w:val="1"/>
      <w:numFmt w:val="bullet"/>
      <w:lvlText w:val=""/>
      <w:lvlJc w:val="left"/>
      <w:pPr>
        <w:ind w:left="2880" w:hanging="360"/>
      </w:pPr>
      <w:rPr>
        <w:rFonts w:ascii="Symbol" w:hAnsi="Symbol" w:hint="default"/>
      </w:rPr>
    </w:lvl>
    <w:lvl w:ilvl="4" w:tplc="9B86037C">
      <w:start w:val="1"/>
      <w:numFmt w:val="bullet"/>
      <w:lvlText w:val="o"/>
      <w:lvlJc w:val="left"/>
      <w:pPr>
        <w:ind w:left="3600" w:hanging="360"/>
      </w:pPr>
      <w:rPr>
        <w:rFonts w:ascii="Courier New" w:hAnsi="Courier New" w:hint="default"/>
      </w:rPr>
    </w:lvl>
    <w:lvl w:ilvl="5" w:tplc="2BA0E552">
      <w:start w:val="1"/>
      <w:numFmt w:val="bullet"/>
      <w:lvlText w:val=""/>
      <w:lvlJc w:val="left"/>
      <w:pPr>
        <w:ind w:left="4320" w:hanging="360"/>
      </w:pPr>
      <w:rPr>
        <w:rFonts w:ascii="Wingdings" w:hAnsi="Wingdings" w:hint="default"/>
      </w:rPr>
    </w:lvl>
    <w:lvl w:ilvl="6" w:tplc="2DEC31E6">
      <w:start w:val="1"/>
      <w:numFmt w:val="bullet"/>
      <w:lvlText w:val=""/>
      <w:lvlJc w:val="left"/>
      <w:pPr>
        <w:ind w:left="5040" w:hanging="360"/>
      </w:pPr>
      <w:rPr>
        <w:rFonts w:ascii="Symbol" w:hAnsi="Symbol" w:hint="default"/>
      </w:rPr>
    </w:lvl>
    <w:lvl w:ilvl="7" w:tplc="CF70775E">
      <w:start w:val="1"/>
      <w:numFmt w:val="bullet"/>
      <w:lvlText w:val="o"/>
      <w:lvlJc w:val="left"/>
      <w:pPr>
        <w:ind w:left="5760" w:hanging="360"/>
      </w:pPr>
      <w:rPr>
        <w:rFonts w:ascii="Courier New" w:hAnsi="Courier New" w:hint="default"/>
      </w:rPr>
    </w:lvl>
    <w:lvl w:ilvl="8" w:tplc="E11CA218">
      <w:start w:val="1"/>
      <w:numFmt w:val="bullet"/>
      <w:lvlText w:val=""/>
      <w:lvlJc w:val="left"/>
      <w:pPr>
        <w:ind w:left="6480" w:hanging="360"/>
      </w:pPr>
      <w:rPr>
        <w:rFonts w:ascii="Wingdings" w:hAnsi="Wingdings" w:hint="default"/>
      </w:rPr>
    </w:lvl>
  </w:abstractNum>
  <w:num w:numId="1" w16cid:durableId="115100488">
    <w:abstractNumId w:val="104"/>
  </w:num>
  <w:num w:numId="2" w16cid:durableId="1106536104">
    <w:abstractNumId w:val="35"/>
  </w:num>
  <w:num w:numId="3" w16cid:durableId="1357270667">
    <w:abstractNumId w:val="10"/>
  </w:num>
  <w:num w:numId="4" w16cid:durableId="1858738392">
    <w:abstractNumId w:val="4"/>
  </w:num>
  <w:num w:numId="5" w16cid:durableId="671832743">
    <w:abstractNumId w:val="58"/>
  </w:num>
  <w:num w:numId="6" w16cid:durableId="1797141528">
    <w:abstractNumId w:val="111"/>
  </w:num>
  <w:num w:numId="7" w16cid:durableId="910966456">
    <w:abstractNumId w:val="106"/>
  </w:num>
  <w:num w:numId="8" w16cid:durableId="1315449686">
    <w:abstractNumId w:val="28"/>
  </w:num>
  <w:num w:numId="9" w16cid:durableId="1066106808">
    <w:abstractNumId w:val="116"/>
  </w:num>
  <w:num w:numId="10" w16cid:durableId="1671981453">
    <w:abstractNumId w:val="78"/>
  </w:num>
  <w:num w:numId="11" w16cid:durableId="192622125">
    <w:abstractNumId w:val="63"/>
  </w:num>
  <w:num w:numId="12" w16cid:durableId="752623477">
    <w:abstractNumId w:val="48"/>
  </w:num>
  <w:num w:numId="13" w16cid:durableId="1591507289">
    <w:abstractNumId w:val="37"/>
  </w:num>
  <w:num w:numId="14" w16cid:durableId="1512452636">
    <w:abstractNumId w:val="114"/>
  </w:num>
  <w:num w:numId="15" w16cid:durableId="859394001">
    <w:abstractNumId w:val="70"/>
  </w:num>
  <w:num w:numId="16" w16cid:durableId="102503551">
    <w:abstractNumId w:val="64"/>
  </w:num>
  <w:num w:numId="17" w16cid:durableId="129832064">
    <w:abstractNumId w:val="92"/>
  </w:num>
  <w:num w:numId="18" w16cid:durableId="626933336">
    <w:abstractNumId w:val="80"/>
  </w:num>
  <w:num w:numId="19" w16cid:durableId="826750484">
    <w:abstractNumId w:val="38"/>
  </w:num>
  <w:num w:numId="20" w16cid:durableId="1773629431">
    <w:abstractNumId w:val="27"/>
  </w:num>
  <w:num w:numId="21" w16cid:durableId="1824928856">
    <w:abstractNumId w:val="43"/>
  </w:num>
  <w:num w:numId="22" w16cid:durableId="1084566474">
    <w:abstractNumId w:val="96"/>
  </w:num>
  <w:num w:numId="23" w16cid:durableId="1522471568">
    <w:abstractNumId w:val="11"/>
  </w:num>
  <w:num w:numId="24" w16cid:durableId="1659268509">
    <w:abstractNumId w:val="86"/>
  </w:num>
  <w:num w:numId="25" w16cid:durableId="1116212000">
    <w:abstractNumId w:val="32"/>
  </w:num>
  <w:num w:numId="26" w16cid:durableId="1463185187">
    <w:abstractNumId w:val="50"/>
  </w:num>
  <w:num w:numId="27" w16cid:durableId="1147013373">
    <w:abstractNumId w:val="74"/>
  </w:num>
  <w:num w:numId="28" w16cid:durableId="1704861265">
    <w:abstractNumId w:val="85"/>
  </w:num>
  <w:num w:numId="29" w16cid:durableId="1173379078">
    <w:abstractNumId w:val="14"/>
  </w:num>
  <w:num w:numId="30" w16cid:durableId="156113347">
    <w:abstractNumId w:val="69"/>
  </w:num>
  <w:num w:numId="31" w16cid:durableId="750658599">
    <w:abstractNumId w:val="55"/>
  </w:num>
  <w:num w:numId="32" w16cid:durableId="416708983">
    <w:abstractNumId w:val="51"/>
  </w:num>
  <w:num w:numId="33" w16cid:durableId="1239245481">
    <w:abstractNumId w:val="83"/>
  </w:num>
  <w:num w:numId="34" w16cid:durableId="1464546238">
    <w:abstractNumId w:val="15"/>
  </w:num>
  <w:num w:numId="35" w16cid:durableId="1197809472">
    <w:abstractNumId w:val="102"/>
  </w:num>
  <w:num w:numId="36" w16cid:durableId="215627401">
    <w:abstractNumId w:val="59"/>
  </w:num>
  <w:num w:numId="37" w16cid:durableId="1846548900">
    <w:abstractNumId w:val="79"/>
  </w:num>
  <w:num w:numId="38" w16cid:durableId="285045214">
    <w:abstractNumId w:val="13"/>
  </w:num>
  <w:num w:numId="39" w16cid:durableId="706300559">
    <w:abstractNumId w:val="46"/>
  </w:num>
  <w:num w:numId="40" w16cid:durableId="1747993168">
    <w:abstractNumId w:val="40"/>
  </w:num>
  <w:num w:numId="41" w16cid:durableId="2005618976">
    <w:abstractNumId w:val="45"/>
  </w:num>
  <w:num w:numId="42" w16cid:durableId="335813574">
    <w:abstractNumId w:val="61"/>
  </w:num>
  <w:num w:numId="43" w16cid:durableId="632635532">
    <w:abstractNumId w:val="21"/>
  </w:num>
  <w:num w:numId="44" w16cid:durableId="1769304267">
    <w:abstractNumId w:val="90"/>
  </w:num>
  <w:num w:numId="45" w16cid:durableId="1915234576">
    <w:abstractNumId w:val="34"/>
  </w:num>
  <w:num w:numId="46" w16cid:durableId="1116943422">
    <w:abstractNumId w:val="44"/>
  </w:num>
  <w:num w:numId="47" w16cid:durableId="907954268">
    <w:abstractNumId w:val="0"/>
  </w:num>
  <w:num w:numId="48" w16cid:durableId="1568491663">
    <w:abstractNumId w:val="53"/>
  </w:num>
  <w:num w:numId="49" w16cid:durableId="137454505">
    <w:abstractNumId w:val="76"/>
  </w:num>
  <w:num w:numId="50" w16cid:durableId="1158381165">
    <w:abstractNumId w:val="9"/>
  </w:num>
  <w:num w:numId="51" w16cid:durableId="2039313685">
    <w:abstractNumId w:val="22"/>
  </w:num>
  <w:num w:numId="52" w16cid:durableId="785854879">
    <w:abstractNumId w:val="67"/>
  </w:num>
  <w:num w:numId="53" w16cid:durableId="1263149176">
    <w:abstractNumId w:val="23"/>
  </w:num>
  <w:num w:numId="54" w16cid:durableId="1335649077">
    <w:abstractNumId w:val="113"/>
  </w:num>
  <w:num w:numId="55" w16cid:durableId="2015495190">
    <w:abstractNumId w:val="101"/>
  </w:num>
  <w:num w:numId="56" w16cid:durableId="1621498919">
    <w:abstractNumId w:val="107"/>
  </w:num>
  <w:num w:numId="57" w16cid:durableId="1728453426">
    <w:abstractNumId w:val="82"/>
  </w:num>
  <w:num w:numId="58" w16cid:durableId="981497999">
    <w:abstractNumId w:val="31"/>
  </w:num>
  <w:num w:numId="59" w16cid:durableId="761220883">
    <w:abstractNumId w:val="25"/>
  </w:num>
  <w:num w:numId="60" w16cid:durableId="1218930605">
    <w:abstractNumId w:val="73"/>
  </w:num>
  <w:num w:numId="61" w16cid:durableId="1401900549">
    <w:abstractNumId w:val="77"/>
  </w:num>
  <w:num w:numId="62" w16cid:durableId="105083606">
    <w:abstractNumId w:val="91"/>
  </w:num>
  <w:num w:numId="63" w16cid:durableId="1083453348">
    <w:abstractNumId w:val="52"/>
  </w:num>
  <w:num w:numId="64" w16cid:durableId="1297636787">
    <w:abstractNumId w:val="109"/>
  </w:num>
  <w:num w:numId="65" w16cid:durableId="1993215695">
    <w:abstractNumId w:val="115"/>
  </w:num>
  <w:num w:numId="66" w16cid:durableId="1844588324">
    <w:abstractNumId w:val="93"/>
  </w:num>
  <w:num w:numId="67" w16cid:durableId="1633058039">
    <w:abstractNumId w:val="20"/>
  </w:num>
  <w:num w:numId="68" w16cid:durableId="1203400402">
    <w:abstractNumId w:val="5"/>
  </w:num>
  <w:num w:numId="69" w16cid:durableId="448427785">
    <w:abstractNumId w:val="2"/>
  </w:num>
  <w:num w:numId="70" w16cid:durableId="1984265744">
    <w:abstractNumId w:val="65"/>
  </w:num>
  <w:num w:numId="71" w16cid:durableId="319386224">
    <w:abstractNumId w:val="41"/>
  </w:num>
  <w:num w:numId="72" w16cid:durableId="1335646869">
    <w:abstractNumId w:val="3"/>
  </w:num>
  <w:num w:numId="73" w16cid:durableId="84738545">
    <w:abstractNumId w:val="103"/>
  </w:num>
  <w:num w:numId="74" w16cid:durableId="1376152474">
    <w:abstractNumId w:val="89"/>
  </w:num>
  <w:num w:numId="75" w16cid:durableId="1398700741">
    <w:abstractNumId w:val="84"/>
  </w:num>
  <w:num w:numId="76" w16cid:durableId="362901561">
    <w:abstractNumId w:val="119"/>
  </w:num>
  <w:num w:numId="77" w16cid:durableId="35979794">
    <w:abstractNumId w:val="18"/>
  </w:num>
  <w:num w:numId="78" w16cid:durableId="697122312">
    <w:abstractNumId w:val="95"/>
  </w:num>
  <w:num w:numId="79" w16cid:durableId="1704135587">
    <w:abstractNumId w:val="99"/>
  </w:num>
  <w:num w:numId="80" w16cid:durableId="847525527">
    <w:abstractNumId w:val="72"/>
  </w:num>
  <w:num w:numId="81" w16cid:durableId="429856797">
    <w:abstractNumId w:val="88"/>
  </w:num>
  <w:num w:numId="82" w16cid:durableId="920600777">
    <w:abstractNumId w:val="94"/>
  </w:num>
  <w:num w:numId="83" w16cid:durableId="2051371127">
    <w:abstractNumId w:val="68"/>
  </w:num>
  <w:num w:numId="84" w16cid:durableId="1504278064">
    <w:abstractNumId w:val="42"/>
  </w:num>
  <w:num w:numId="85" w16cid:durableId="353850613">
    <w:abstractNumId w:val="1"/>
  </w:num>
  <w:num w:numId="86" w16cid:durableId="1559703062">
    <w:abstractNumId w:val="7"/>
  </w:num>
  <w:num w:numId="87" w16cid:durableId="106126008">
    <w:abstractNumId w:val="19"/>
  </w:num>
  <w:num w:numId="88" w16cid:durableId="255794883">
    <w:abstractNumId w:val="56"/>
  </w:num>
  <w:num w:numId="89" w16cid:durableId="1871455226">
    <w:abstractNumId w:val="81"/>
  </w:num>
  <w:num w:numId="90" w16cid:durableId="1959293749">
    <w:abstractNumId w:val="118"/>
  </w:num>
  <w:num w:numId="91" w16cid:durableId="2039772845">
    <w:abstractNumId w:val="108"/>
  </w:num>
  <w:num w:numId="92" w16cid:durableId="826745919">
    <w:abstractNumId w:val="24"/>
  </w:num>
  <w:num w:numId="93" w16cid:durableId="1526745454">
    <w:abstractNumId w:val="54"/>
  </w:num>
  <w:num w:numId="94" w16cid:durableId="1390693006">
    <w:abstractNumId w:val="87"/>
  </w:num>
  <w:num w:numId="95" w16cid:durableId="1126392708">
    <w:abstractNumId w:val="6"/>
  </w:num>
  <w:num w:numId="96" w16cid:durableId="1618639179">
    <w:abstractNumId w:val="26"/>
  </w:num>
  <w:num w:numId="97" w16cid:durableId="225268614">
    <w:abstractNumId w:val="110"/>
  </w:num>
  <w:num w:numId="98" w16cid:durableId="1007904010">
    <w:abstractNumId w:val="60"/>
  </w:num>
  <w:num w:numId="99" w16cid:durableId="519855277">
    <w:abstractNumId w:val="112"/>
  </w:num>
  <w:num w:numId="100" w16cid:durableId="1191336023">
    <w:abstractNumId w:val="12"/>
  </w:num>
  <w:num w:numId="101" w16cid:durableId="677149571">
    <w:abstractNumId w:val="71"/>
  </w:num>
  <w:num w:numId="102" w16cid:durableId="1577937056">
    <w:abstractNumId w:val="75"/>
  </w:num>
  <w:num w:numId="103" w16cid:durableId="594942952">
    <w:abstractNumId w:val="117"/>
  </w:num>
  <w:num w:numId="104" w16cid:durableId="1882815672">
    <w:abstractNumId w:val="97"/>
  </w:num>
  <w:num w:numId="105" w16cid:durableId="1168600391">
    <w:abstractNumId w:val="36"/>
  </w:num>
  <w:num w:numId="106" w16cid:durableId="1365253133">
    <w:abstractNumId w:val="39"/>
  </w:num>
  <w:num w:numId="107" w16cid:durableId="495464498">
    <w:abstractNumId w:val="17"/>
  </w:num>
  <w:num w:numId="108" w16cid:durableId="25758888">
    <w:abstractNumId w:val="8"/>
  </w:num>
  <w:num w:numId="109" w16cid:durableId="1262496432">
    <w:abstractNumId w:val="57"/>
  </w:num>
  <w:num w:numId="110" w16cid:durableId="1762332084">
    <w:abstractNumId w:val="29"/>
  </w:num>
  <w:num w:numId="111" w16cid:durableId="614599652">
    <w:abstractNumId w:val="98"/>
  </w:num>
  <w:num w:numId="112" w16cid:durableId="948586919">
    <w:abstractNumId w:val="49"/>
  </w:num>
  <w:num w:numId="113" w16cid:durableId="1943995555">
    <w:abstractNumId w:val="105"/>
  </w:num>
  <w:num w:numId="114" w16cid:durableId="790825645">
    <w:abstractNumId w:val="47"/>
  </w:num>
  <w:num w:numId="115" w16cid:durableId="294022373">
    <w:abstractNumId w:val="100"/>
  </w:num>
  <w:num w:numId="116" w16cid:durableId="652684004">
    <w:abstractNumId w:val="62"/>
  </w:num>
  <w:num w:numId="117" w16cid:durableId="543449419">
    <w:abstractNumId w:val="30"/>
  </w:num>
  <w:num w:numId="118" w16cid:durableId="2084838422">
    <w:abstractNumId w:val="66"/>
  </w:num>
  <w:num w:numId="119" w16cid:durableId="848450515">
    <w:abstractNumId w:val="16"/>
  </w:num>
  <w:num w:numId="120" w16cid:durableId="1285890814">
    <w:abstractNumId w:val="3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A6"/>
    <w:rsid w:val="000019EF"/>
    <w:rsid w:val="00002F2F"/>
    <w:rsid w:val="000035E1"/>
    <w:rsid w:val="00003F6A"/>
    <w:rsid w:val="000115CE"/>
    <w:rsid w:val="00011A5B"/>
    <w:rsid w:val="000139E9"/>
    <w:rsid w:val="00014FA0"/>
    <w:rsid w:val="000154D1"/>
    <w:rsid w:val="00017495"/>
    <w:rsid w:val="00022BF2"/>
    <w:rsid w:val="00023FB2"/>
    <w:rsid w:val="000242A9"/>
    <w:rsid w:val="000420BA"/>
    <w:rsid w:val="00050E62"/>
    <w:rsid w:val="00054906"/>
    <w:rsid w:val="000642EB"/>
    <w:rsid w:val="00066757"/>
    <w:rsid w:val="00074825"/>
    <w:rsid w:val="000811D6"/>
    <w:rsid w:val="00086026"/>
    <w:rsid w:val="00090DFD"/>
    <w:rsid w:val="00093A47"/>
    <w:rsid w:val="000944DC"/>
    <w:rsid w:val="00095748"/>
    <w:rsid w:val="00096A99"/>
    <w:rsid w:val="000A0CBF"/>
    <w:rsid w:val="000B40F5"/>
    <w:rsid w:val="000B458D"/>
    <w:rsid w:val="000C16FB"/>
    <w:rsid w:val="000C1DF2"/>
    <w:rsid w:val="000C4E81"/>
    <w:rsid w:val="000D1E72"/>
    <w:rsid w:val="000D2217"/>
    <w:rsid w:val="000E00C2"/>
    <w:rsid w:val="000E0546"/>
    <w:rsid w:val="000E419A"/>
    <w:rsid w:val="000E6B8B"/>
    <w:rsid w:val="000F135D"/>
    <w:rsid w:val="000F15A7"/>
    <w:rsid w:val="000F41D1"/>
    <w:rsid w:val="001019E5"/>
    <w:rsid w:val="00102F0C"/>
    <w:rsid w:val="00104465"/>
    <w:rsid w:val="00107C3E"/>
    <w:rsid w:val="00111BBB"/>
    <w:rsid w:val="00111F62"/>
    <w:rsid w:val="0011372A"/>
    <w:rsid w:val="00115A5D"/>
    <w:rsid w:val="001163E7"/>
    <w:rsid w:val="00117F9B"/>
    <w:rsid w:val="00122BBE"/>
    <w:rsid w:val="00122C96"/>
    <w:rsid w:val="0012615E"/>
    <w:rsid w:val="00133F58"/>
    <w:rsid w:val="001340D7"/>
    <w:rsid w:val="001371B7"/>
    <w:rsid w:val="001516CD"/>
    <w:rsid w:val="00152A37"/>
    <w:rsid w:val="00153CC7"/>
    <w:rsid w:val="00153F18"/>
    <w:rsid w:val="001553C9"/>
    <w:rsid w:val="0016515E"/>
    <w:rsid w:val="00166167"/>
    <w:rsid w:val="001672B4"/>
    <w:rsid w:val="001673A9"/>
    <w:rsid w:val="00174A18"/>
    <w:rsid w:val="00180F80"/>
    <w:rsid w:val="00181251"/>
    <w:rsid w:val="00184465"/>
    <w:rsid w:val="00184F4B"/>
    <w:rsid w:val="00186E88"/>
    <w:rsid w:val="001931BC"/>
    <w:rsid w:val="0019534D"/>
    <w:rsid w:val="00195D6E"/>
    <w:rsid w:val="001962AE"/>
    <w:rsid w:val="001B594A"/>
    <w:rsid w:val="001C3345"/>
    <w:rsid w:val="001C6A48"/>
    <w:rsid w:val="001D4ACE"/>
    <w:rsid w:val="001D728B"/>
    <w:rsid w:val="001D7517"/>
    <w:rsid w:val="001E2919"/>
    <w:rsid w:val="001F1496"/>
    <w:rsid w:val="001F312E"/>
    <w:rsid w:val="001F43C9"/>
    <w:rsid w:val="00200659"/>
    <w:rsid w:val="00204C2A"/>
    <w:rsid w:val="00204EF5"/>
    <w:rsid w:val="002063FB"/>
    <w:rsid w:val="00210C96"/>
    <w:rsid w:val="0021127A"/>
    <w:rsid w:val="002120A9"/>
    <w:rsid w:val="002140F0"/>
    <w:rsid w:val="00216741"/>
    <w:rsid w:val="00225B8D"/>
    <w:rsid w:val="00227921"/>
    <w:rsid w:val="002366F9"/>
    <w:rsid w:val="002407CC"/>
    <w:rsid w:val="00242819"/>
    <w:rsid w:val="0024679F"/>
    <w:rsid w:val="00247C14"/>
    <w:rsid w:val="00252D37"/>
    <w:rsid w:val="0025365E"/>
    <w:rsid w:val="00254C03"/>
    <w:rsid w:val="00255BFD"/>
    <w:rsid w:val="00255DB7"/>
    <w:rsid w:val="002568A2"/>
    <w:rsid w:val="0026018B"/>
    <w:rsid w:val="0026304C"/>
    <w:rsid w:val="00276F58"/>
    <w:rsid w:val="002822C3"/>
    <w:rsid w:val="002845AD"/>
    <w:rsid w:val="0028770F"/>
    <w:rsid w:val="00287805"/>
    <w:rsid w:val="002A10F4"/>
    <w:rsid w:val="002A522E"/>
    <w:rsid w:val="002B51FB"/>
    <w:rsid w:val="002B60D5"/>
    <w:rsid w:val="002C2036"/>
    <w:rsid w:val="002C296C"/>
    <w:rsid w:val="002C6C6A"/>
    <w:rsid w:val="002C7585"/>
    <w:rsid w:val="002D1D97"/>
    <w:rsid w:val="002D2989"/>
    <w:rsid w:val="002D7298"/>
    <w:rsid w:val="002E3C06"/>
    <w:rsid w:val="002E740B"/>
    <w:rsid w:val="002F0847"/>
    <w:rsid w:val="002F089C"/>
    <w:rsid w:val="002F1741"/>
    <w:rsid w:val="002F5C7A"/>
    <w:rsid w:val="003003FC"/>
    <w:rsid w:val="00305E61"/>
    <w:rsid w:val="00307541"/>
    <w:rsid w:val="00314F59"/>
    <w:rsid w:val="0031633A"/>
    <w:rsid w:val="00323433"/>
    <w:rsid w:val="0032588A"/>
    <w:rsid w:val="00333A05"/>
    <w:rsid w:val="00337A3D"/>
    <w:rsid w:val="00351317"/>
    <w:rsid w:val="00352C7D"/>
    <w:rsid w:val="003568F1"/>
    <w:rsid w:val="0035709B"/>
    <w:rsid w:val="003574D1"/>
    <w:rsid w:val="00357D91"/>
    <w:rsid w:val="00365884"/>
    <w:rsid w:val="00367C3A"/>
    <w:rsid w:val="00372B0C"/>
    <w:rsid w:val="003730D8"/>
    <w:rsid w:val="003737D5"/>
    <w:rsid w:val="00373FB4"/>
    <w:rsid w:val="003775A6"/>
    <w:rsid w:val="00380182"/>
    <w:rsid w:val="00381C37"/>
    <w:rsid w:val="00382E8A"/>
    <w:rsid w:val="003851F4"/>
    <w:rsid w:val="00391E4B"/>
    <w:rsid w:val="00392B5E"/>
    <w:rsid w:val="003930FA"/>
    <w:rsid w:val="003A6093"/>
    <w:rsid w:val="003B0112"/>
    <w:rsid w:val="003B0F91"/>
    <w:rsid w:val="003B148C"/>
    <w:rsid w:val="003B3747"/>
    <w:rsid w:val="003B5CBC"/>
    <w:rsid w:val="003B6EB1"/>
    <w:rsid w:val="003C346F"/>
    <w:rsid w:val="003C3B26"/>
    <w:rsid w:val="003C3B79"/>
    <w:rsid w:val="003D2BC0"/>
    <w:rsid w:val="003D5584"/>
    <w:rsid w:val="003DD43B"/>
    <w:rsid w:val="003E03A3"/>
    <w:rsid w:val="003E0EA0"/>
    <w:rsid w:val="003E0FD7"/>
    <w:rsid w:val="003E6032"/>
    <w:rsid w:val="003E6FB6"/>
    <w:rsid w:val="003F1FD0"/>
    <w:rsid w:val="003F3AC5"/>
    <w:rsid w:val="00400165"/>
    <w:rsid w:val="00405ABA"/>
    <w:rsid w:val="00406655"/>
    <w:rsid w:val="004219B5"/>
    <w:rsid w:val="00426C69"/>
    <w:rsid w:val="00432B5D"/>
    <w:rsid w:val="004358B8"/>
    <w:rsid w:val="00437039"/>
    <w:rsid w:val="00440DC6"/>
    <w:rsid w:val="00460928"/>
    <w:rsid w:val="0046228D"/>
    <w:rsid w:val="00476E07"/>
    <w:rsid w:val="00477F4D"/>
    <w:rsid w:val="004A0154"/>
    <w:rsid w:val="004A25B7"/>
    <w:rsid w:val="004A3956"/>
    <w:rsid w:val="004A4865"/>
    <w:rsid w:val="004A488D"/>
    <w:rsid w:val="004A60E4"/>
    <w:rsid w:val="004B0A93"/>
    <w:rsid w:val="004B3E1A"/>
    <w:rsid w:val="004B4B25"/>
    <w:rsid w:val="004B5FDA"/>
    <w:rsid w:val="004B75B1"/>
    <w:rsid w:val="004C3233"/>
    <w:rsid w:val="004C76FC"/>
    <w:rsid w:val="004C7BA4"/>
    <w:rsid w:val="004D0157"/>
    <w:rsid w:val="004E23E6"/>
    <w:rsid w:val="004E3287"/>
    <w:rsid w:val="004E7909"/>
    <w:rsid w:val="004E7B74"/>
    <w:rsid w:val="004E7BE2"/>
    <w:rsid w:val="004F2B66"/>
    <w:rsid w:val="004F31DC"/>
    <w:rsid w:val="004F44C9"/>
    <w:rsid w:val="004F5B05"/>
    <w:rsid w:val="004F5C4A"/>
    <w:rsid w:val="00502D40"/>
    <w:rsid w:val="00504E75"/>
    <w:rsid w:val="0050653C"/>
    <w:rsid w:val="00510333"/>
    <w:rsid w:val="00515CFF"/>
    <w:rsid w:val="00516815"/>
    <w:rsid w:val="005209A0"/>
    <w:rsid w:val="00524A91"/>
    <w:rsid w:val="005255AF"/>
    <w:rsid w:val="005261A1"/>
    <w:rsid w:val="00526997"/>
    <w:rsid w:val="0052765D"/>
    <w:rsid w:val="0053219A"/>
    <w:rsid w:val="00535877"/>
    <w:rsid w:val="00536FF4"/>
    <w:rsid w:val="005371A5"/>
    <w:rsid w:val="005412EF"/>
    <w:rsid w:val="00547801"/>
    <w:rsid w:val="005515AD"/>
    <w:rsid w:val="00554B3A"/>
    <w:rsid w:val="005638BA"/>
    <w:rsid w:val="00564C2B"/>
    <w:rsid w:val="00566BC9"/>
    <w:rsid w:val="00572A5F"/>
    <w:rsid w:val="00573A89"/>
    <w:rsid w:val="00582826"/>
    <w:rsid w:val="0059076E"/>
    <w:rsid w:val="00592528"/>
    <w:rsid w:val="005938A7"/>
    <w:rsid w:val="005961B4"/>
    <w:rsid w:val="005B3F45"/>
    <w:rsid w:val="005B4611"/>
    <w:rsid w:val="005B728A"/>
    <w:rsid w:val="005B741C"/>
    <w:rsid w:val="005C0412"/>
    <w:rsid w:val="005C44EE"/>
    <w:rsid w:val="005C5DD4"/>
    <w:rsid w:val="005D03E3"/>
    <w:rsid w:val="005D15B7"/>
    <w:rsid w:val="005E3F57"/>
    <w:rsid w:val="005E47D5"/>
    <w:rsid w:val="005E5E01"/>
    <w:rsid w:val="005F13E3"/>
    <w:rsid w:val="005F5AFB"/>
    <w:rsid w:val="005F6673"/>
    <w:rsid w:val="005F6CA5"/>
    <w:rsid w:val="005F71AF"/>
    <w:rsid w:val="005F71DB"/>
    <w:rsid w:val="005F7393"/>
    <w:rsid w:val="00603331"/>
    <w:rsid w:val="00603BC5"/>
    <w:rsid w:val="006057CE"/>
    <w:rsid w:val="0060623D"/>
    <w:rsid w:val="00607A3A"/>
    <w:rsid w:val="00610E78"/>
    <w:rsid w:val="00618283"/>
    <w:rsid w:val="00621001"/>
    <w:rsid w:val="0062380D"/>
    <w:rsid w:val="00624625"/>
    <w:rsid w:val="006249B0"/>
    <w:rsid w:val="00631B70"/>
    <w:rsid w:val="00636EEF"/>
    <w:rsid w:val="00640702"/>
    <w:rsid w:val="006409CC"/>
    <w:rsid w:val="00642690"/>
    <w:rsid w:val="00645271"/>
    <w:rsid w:val="00645A4F"/>
    <w:rsid w:val="00650F8D"/>
    <w:rsid w:val="006537F5"/>
    <w:rsid w:val="006549B8"/>
    <w:rsid w:val="006565AF"/>
    <w:rsid w:val="00666A06"/>
    <w:rsid w:val="0067045E"/>
    <w:rsid w:val="00670FC8"/>
    <w:rsid w:val="006723FC"/>
    <w:rsid w:val="0067680B"/>
    <w:rsid w:val="00684C87"/>
    <w:rsid w:val="0069236B"/>
    <w:rsid w:val="00696053"/>
    <w:rsid w:val="00696DEA"/>
    <w:rsid w:val="006A16D2"/>
    <w:rsid w:val="006A36CA"/>
    <w:rsid w:val="006A4CA6"/>
    <w:rsid w:val="006A6133"/>
    <w:rsid w:val="006A68A5"/>
    <w:rsid w:val="006C09B7"/>
    <w:rsid w:val="006C729B"/>
    <w:rsid w:val="006C7664"/>
    <w:rsid w:val="006C7820"/>
    <w:rsid w:val="006D3D51"/>
    <w:rsid w:val="006D4487"/>
    <w:rsid w:val="006E7196"/>
    <w:rsid w:val="006E7251"/>
    <w:rsid w:val="006F229A"/>
    <w:rsid w:val="006F337A"/>
    <w:rsid w:val="006F367A"/>
    <w:rsid w:val="006F3C44"/>
    <w:rsid w:val="006F6F1A"/>
    <w:rsid w:val="006F794D"/>
    <w:rsid w:val="00716949"/>
    <w:rsid w:val="007227C7"/>
    <w:rsid w:val="00723951"/>
    <w:rsid w:val="0072680B"/>
    <w:rsid w:val="007275F8"/>
    <w:rsid w:val="007300E0"/>
    <w:rsid w:val="0073502F"/>
    <w:rsid w:val="00741A1E"/>
    <w:rsid w:val="00744A85"/>
    <w:rsid w:val="0074534D"/>
    <w:rsid w:val="00753857"/>
    <w:rsid w:val="0075418B"/>
    <w:rsid w:val="00755E30"/>
    <w:rsid w:val="00767A3D"/>
    <w:rsid w:val="00767E04"/>
    <w:rsid w:val="00772AD4"/>
    <w:rsid w:val="007731F0"/>
    <w:rsid w:val="0077487F"/>
    <w:rsid w:val="0078588E"/>
    <w:rsid w:val="00790D4B"/>
    <w:rsid w:val="00797030"/>
    <w:rsid w:val="00798E90"/>
    <w:rsid w:val="007A0FF7"/>
    <w:rsid w:val="007A4673"/>
    <w:rsid w:val="007A4773"/>
    <w:rsid w:val="007A6784"/>
    <w:rsid w:val="007A74E0"/>
    <w:rsid w:val="007A7AF7"/>
    <w:rsid w:val="007B07B6"/>
    <w:rsid w:val="007B1E96"/>
    <w:rsid w:val="007B4F2B"/>
    <w:rsid w:val="007B5803"/>
    <w:rsid w:val="007B6DEA"/>
    <w:rsid w:val="007B753C"/>
    <w:rsid w:val="007C0218"/>
    <w:rsid w:val="007D074C"/>
    <w:rsid w:val="007D78FB"/>
    <w:rsid w:val="007E7B8B"/>
    <w:rsid w:val="007F3876"/>
    <w:rsid w:val="007F66DF"/>
    <w:rsid w:val="007FF46D"/>
    <w:rsid w:val="00802EEE"/>
    <w:rsid w:val="008044FA"/>
    <w:rsid w:val="0080460A"/>
    <w:rsid w:val="00807E47"/>
    <w:rsid w:val="008162F2"/>
    <w:rsid w:val="008170C6"/>
    <w:rsid w:val="00817E73"/>
    <w:rsid w:val="008353D7"/>
    <w:rsid w:val="00837D6E"/>
    <w:rsid w:val="00840462"/>
    <w:rsid w:val="00846BCC"/>
    <w:rsid w:val="00850A3E"/>
    <w:rsid w:val="00850A4E"/>
    <w:rsid w:val="008532D6"/>
    <w:rsid w:val="00864CD8"/>
    <w:rsid w:val="00866A56"/>
    <w:rsid w:val="00871756"/>
    <w:rsid w:val="008734CB"/>
    <w:rsid w:val="008737DB"/>
    <w:rsid w:val="00874F16"/>
    <w:rsid w:val="0087581F"/>
    <w:rsid w:val="00876D36"/>
    <w:rsid w:val="00882AAC"/>
    <w:rsid w:val="00882C91"/>
    <w:rsid w:val="0088393E"/>
    <w:rsid w:val="00885C35"/>
    <w:rsid w:val="00887390"/>
    <w:rsid w:val="00891D74"/>
    <w:rsid w:val="00892C9A"/>
    <w:rsid w:val="0089375F"/>
    <w:rsid w:val="008A5642"/>
    <w:rsid w:val="008A7FC2"/>
    <w:rsid w:val="008B3C9E"/>
    <w:rsid w:val="008C08E9"/>
    <w:rsid w:val="008C112C"/>
    <w:rsid w:val="008C2672"/>
    <w:rsid w:val="008C621E"/>
    <w:rsid w:val="008D56FA"/>
    <w:rsid w:val="008D71B9"/>
    <w:rsid w:val="008E3800"/>
    <w:rsid w:val="008E4283"/>
    <w:rsid w:val="008E4D4A"/>
    <w:rsid w:val="008E5DA0"/>
    <w:rsid w:val="008E6719"/>
    <w:rsid w:val="008E79D5"/>
    <w:rsid w:val="008F3532"/>
    <w:rsid w:val="00900C4B"/>
    <w:rsid w:val="00901DB5"/>
    <w:rsid w:val="009052BA"/>
    <w:rsid w:val="009063B5"/>
    <w:rsid w:val="00906F26"/>
    <w:rsid w:val="009073AB"/>
    <w:rsid w:val="00911E3B"/>
    <w:rsid w:val="00914ABF"/>
    <w:rsid w:val="0092072A"/>
    <w:rsid w:val="00922CF8"/>
    <w:rsid w:val="009249A6"/>
    <w:rsid w:val="00924F7F"/>
    <w:rsid w:val="00932C60"/>
    <w:rsid w:val="009377DE"/>
    <w:rsid w:val="009453B6"/>
    <w:rsid w:val="0094606C"/>
    <w:rsid w:val="00950972"/>
    <w:rsid w:val="00950D53"/>
    <w:rsid w:val="00955363"/>
    <w:rsid w:val="009615AC"/>
    <w:rsid w:val="0096190C"/>
    <w:rsid w:val="0097018A"/>
    <w:rsid w:val="00970E6C"/>
    <w:rsid w:val="009715F6"/>
    <w:rsid w:val="0097221A"/>
    <w:rsid w:val="0097315B"/>
    <w:rsid w:val="00973E26"/>
    <w:rsid w:val="00976971"/>
    <w:rsid w:val="00983948"/>
    <w:rsid w:val="00990DF2"/>
    <w:rsid w:val="00992DAF"/>
    <w:rsid w:val="0099304B"/>
    <w:rsid w:val="00993C5B"/>
    <w:rsid w:val="00996970"/>
    <w:rsid w:val="009A15FC"/>
    <w:rsid w:val="009A75A8"/>
    <w:rsid w:val="009B0942"/>
    <w:rsid w:val="009B62EF"/>
    <w:rsid w:val="009B7A6B"/>
    <w:rsid w:val="009C16C0"/>
    <w:rsid w:val="009C20DF"/>
    <w:rsid w:val="009C30DE"/>
    <w:rsid w:val="009C5EB3"/>
    <w:rsid w:val="009C6C3A"/>
    <w:rsid w:val="009C71E5"/>
    <w:rsid w:val="009C726E"/>
    <w:rsid w:val="009C73F0"/>
    <w:rsid w:val="009D5C87"/>
    <w:rsid w:val="009D6D0A"/>
    <w:rsid w:val="009E0812"/>
    <w:rsid w:val="009F019E"/>
    <w:rsid w:val="009F5E3F"/>
    <w:rsid w:val="009F7FE1"/>
    <w:rsid w:val="00A01A84"/>
    <w:rsid w:val="00A0285B"/>
    <w:rsid w:val="00A147F5"/>
    <w:rsid w:val="00A15040"/>
    <w:rsid w:val="00A15FBA"/>
    <w:rsid w:val="00A16F8B"/>
    <w:rsid w:val="00A22E73"/>
    <w:rsid w:val="00A30636"/>
    <w:rsid w:val="00A3793E"/>
    <w:rsid w:val="00A46B09"/>
    <w:rsid w:val="00A61644"/>
    <w:rsid w:val="00A64D63"/>
    <w:rsid w:val="00A65DCC"/>
    <w:rsid w:val="00A663FF"/>
    <w:rsid w:val="00A66892"/>
    <w:rsid w:val="00A72171"/>
    <w:rsid w:val="00A731B2"/>
    <w:rsid w:val="00A7327F"/>
    <w:rsid w:val="00A761EF"/>
    <w:rsid w:val="00A77E9E"/>
    <w:rsid w:val="00A80A56"/>
    <w:rsid w:val="00A81CB2"/>
    <w:rsid w:val="00A823F3"/>
    <w:rsid w:val="00A84FF0"/>
    <w:rsid w:val="00A9015C"/>
    <w:rsid w:val="00A906BF"/>
    <w:rsid w:val="00A92935"/>
    <w:rsid w:val="00A92E36"/>
    <w:rsid w:val="00A93AAB"/>
    <w:rsid w:val="00A94099"/>
    <w:rsid w:val="00A95875"/>
    <w:rsid w:val="00A97779"/>
    <w:rsid w:val="00AA039A"/>
    <w:rsid w:val="00AA31D0"/>
    <w:rsid w:val="00AA3F7F"/>
    <w:rsid w:val="00AA484F"/>
    <w:rsid w:val="00AA6447"/>
    <w:rsid w:val="00AA7451"/>
    <w:rsid w:val="00AA75BF"/>
    <w:rsid w:val="00AB1E6B"/>
    <w:rsid w:val="00AB21AF"/>
    <w:rsid w:val="00AB73AD"/>
    <w:rsid w:val="00AC5724"/>
    <w:rsid w:val="00AD192D"/>
    <w:rsid w:val="00AD1B62"/>
    <w:rsid w:val="00AD21B5"/>
    <w:rsid w:val="00AD4C91"/>
    <w:rsid w:val="00AD622C"/>
    <w:rsid w:val="00AD79B9"/>
    <w:rsid w:val="00AE07E3"/>
    <w:rsid w:val="00AE7304"/>
    <w:rsid w:val="00AF2246"/>
    <w:rsid w:val="00AF6C54"/>
    <w:rsid w:val="00AF7C7F"/>
    <w:rsid w:val="00B01C42"/>
    <w:rsid w:val="00B020B4"/>
    <w:rsid w:val="00B11F47"/>
    <w:rsid w:val="00B13C4F"/>
    <w:rsid w:val="00B150D1"/>
    <w:rsid w:val="00B16F31"/>
    <w:rsid w:val="00B2146B"/>
    <w:rsid w:val="00B25978"/>
    <w:rsid w:val="00B2607C"/>
    <w:rsid w:val="00B26B3B"/>
    <w:rsid w:val="00B27F1D"/>
    <w:rsid w:val="00B34F7C"/>
    <w:rsid w:val="00B3653A"/>
    <w:rsid w:val="00B40D76"/>
    <w:rsid w:val="00B4108E"/>
    <w:rsid w:val="00B41661"/>
    <w:rsid w:val="00B41A95"/>
    <w:rsid w:val="00B432DA"/>
    <w:rsid w:val="00B45911"/>
    <w:rsid w:val="00B46AA4"/>
    <w:rsid w:val="00B47187"/>
    <w:rsid w:val="00B473C6"/>
    <w:rsid w:val="00B4767D"/>
    <w:rsid w:val="00B47EB6"/>
    <w:rsid w:val="00B51211"/>
    <w:rsid w:val="00B51875"/>
    <w:rsid w:val="00B54017"/>
    <w:rsid w:val="00B55059"/>
    <w:rsid w:val="00B60D8A"/>
    <w:rsid w:val="00B624DF"/>
    <w:rsid w:val="00B62822"/>
    <w:rsid w:val="00B708EB"/>
    <w:rsid w:val="00B876DE"/>
    <w:rsid w:val="00B9055A"/>
    <w:rsid w:val="00B907B0"/>
    <w:rsid w:val="00B9125C"/>
    <w:rsid w:val="00B938AE"/>
    <w:rsid w:val="00B96CBB"/>
    <w:rsid w:val="00BA09A0"/>
    <w:rsid w:val="00BA1BA2"/>
    <w:rsid w:val="00BA4920"/>
    <w:rsid w:val="00BA68DA"/>
    <w:rsid w:val="00BA6BC6"/>
    <w:rsid w:val="00BA6D23"/>
    <w:rsid w:val="00BA7ADD"/>
    <w:rsid w:val="00BB0050"/>
    <w:rsid w:val="00BB13EF"/>
    <w:rsid w:val="00BB191D"/>
    <w:rsid w:val="00BB5250"/>
    <w:rsid w:val="00BC2BD8"/>
    <w:rsid w:val="00BC6A03"/>
    <w:rsid w:val="00BC6A0F"/>
    <w:rsid w:val="00BD0A08"/>
    <w:rsid w:val="00BD1DEE"/>
    <w:rsid w:val="00BD1F8F"/>
    <w:rsid w:val="00BD3C6D"/>
    <w:rsid w:val="00BD61B9"/>
    <w:rsid w:val="00BE6885"/>
    <w:rsid w:val="00BE7D1B"/>
    <w:rsid w:val="00BF08B1"/>
    <w:rsid w:val="00BF103B"/>
    <w:rsid w:val="00BF489A"/>
    <w:rsid w:val="00BF620A"/>
    <w:rsid w:val="00BF7765"/>
    <w:rsid w:val="00C02B9B"/>
    <w:rsid w:val="00C13F06"/>
    <w:rsid w:val="00C15031"/>
    <w:rsid w:val="00C1593B"/>
    <w:rsid w:val="00C15B49"/>
    <w:rsid w:val="00C16837"/>
    <w:rsid w:val="00C168A7"/>
    <w:rsid w:val="00C23379"/>
    <w:rsid w:val="00C25A0C"/>
    <w:rsid w:val="00C30A70"/>
    <w:rsid w:val="00C3135D"/>
    <w:rsid w:val="00C43B7A"/>
    <w:rsid w:val="00C5106D"/>
    <w:rsid w:val="00C56E01"/>
    <w:rsid w:val="00C60369"/>
    <w:rsid w:val="00C60E83"/>
    <w:rsid w:val="00C6416F"/>
    <w:rsid w:val="00C65AFA"/>
    <w:rsid w:val="00C7003D"/>
    <w:rsid w:val="00C70442"/>
    <w:rsid w:val="00C74F35"/>
    <w:rsid w:val="00C80C92"/>
    <w:rsid w:val="00C81D79"/>
    <w:rsid w:val="00C87257"/>
    <w:rsid w:val="00C8780B"/>
    <w:rsid w:val="00C91239"/>
    <w:rsid w:val="00C95734"/>
    <w:rsid w:val="00C96FBE"/>
    <w:rsid w:val="00CA3CD3"/>
    <w:rsid w:val="00CB1021"/>
    <w:rsid w:val="00CC0B0B"/>
    <w:rsid w:val="00CC1006"/>
    <w:rsid w:val="00CC6E31"/>
    <w:rsid w:val="00CD1CB5"/>
    <w:rsid w:val="00CD1EF7"/>
    <w:rsid w:val="00CD2C41"/>
    <w:rsid w:val="00CD4019"/>
    <w:rsid w:val="00CD729B"/>
    <w:rsid w:val="00CD7FBB"/>
    <w:rsid w:val="00CE05A7"/>
    <w:rsid w:val="00CF1924"/>
    <w:rsid w:val="00D02120"/>
    <w:rsid w:val="00D02173"/>
    <w:rsid w:val="00D12E76"/>
    <w:rsid w:val="00D13AE4"/>
    <w:rsid w:val="00D14F13"/>
    <w:rsid w:val="00D16EE0"/>
    <w:rsid w:val="00D173BD"/>
    <w:rsid w:val="00D175FE"/>
    <w:rsid w:val="00D27672"/>
    <w:rsid w:val="00D317AC"/>
    <w:rsid w:val="00D322C2"/>
    <w:rsid w:val="00D332C8"/>
    <w:rsid w:val="00D35E50"/>
    <w:rsid w:val="00D36CCD"/>
    <w:rsid w:val="00D415D3"/>
    <w:rsid w:val="00D446A6"/>
    <w:rsid w:val="00D47C11"/>
    <w:rsid w:val="00D47F2F"/>
    <w:rsid w:val="00D5187C"/>
    <w:rsid w:val="00D52EA7"/>
    <w:rsid w:val="00D55144"/>
    <w:rsid w:val="00D608D0"/>
    <w:rsid w:val="00D61710"/>
    <w:rsid w:val="00D63E30"/>
    <w:rsid w:val="00D7444C"/>
    <w:rsid w:val="00D74F76"/>
    <w:rsid w:val="00D75ABC"/>
    <w:rsid w:val="00D77E59"/>
    <w:rsid w:val="00D83CAB"/>
    <w:rsid w:val="00D846E9"/>
    <w:rsid w:val="00D84941"/>
    <w:rsid w:val="00D8766E"/>
    <w:rsid w:val="00D90235"/>
    <w:rsid w:val="00D944E2"/>
    <w:rsid w:val="00D96AD3"/>
    <w:rsid w:val="00D97AE1"/>
    <w:rsid w:val="00DA616F"/>
    <w:rsid w:val="00DB40A0"/>
    <w:rsid w:val="00DB5990"/>
    <w:rsid w:val="00DB7ED3"/>
    <w:rsid w:val="00DC14CB"/>
    <w:rsid w:val="00DC7602"/>
    <w:rsid w:val="00DC7BAF"/>
    <w:rsid w:val="00DD2724"/>
    <w:rsid w:val="00DD29D7"/>
    <w:rsid w:val="00DF0B06"/>
    <w:rsid w:val="00DF18D4"/>
    <w:rsid w:val="00DF22C1"/>
    <w:rsid w:val="00DF408E"/>
    <w:rsid w:val="00DF5AF0"/>
    <w:rsid w:val="00DF6D87"/>
    <w:rsid w:val="00DF761D"/>
    <w:rsid w:val="00DF77BD"/>
    <w:rsid w:val="00E017F7"/>
    <w:rsid w:val="00E01AAA"/>
    <w:rsid w:val="00E03147"/>
    <w:rsid w:val="00E05761"/>
    <w:rsid w:val="00E07C92"/>
    <w:rsid w:val="00E13895"/>
    <w:rsid w:val="00E13A6C"/>
    <w:rsid w:val="00E17BAF"/>
    <w:rsid w:val="00E206C8"/>
    <w:rsid w:val="00E22438"/>
    <w:rsid w:val="00E27650"/>
    <w:rsid w:val="00E304F7"/>
    <w:rsid w:val="00E32C7B"/>
    <w:rsid w:val="00E37697"/>
    <w:rsid w:val="00E430D7"/>
    <w:rsid w:val="00E4500E"/>
    <w:rsid w:val="00E46016"/>
    <w:rsid w:val="00E466A8"/>
    <w:rsid w:val="00E47DCB"/>
    <w:rsid w:val="00E47E4C"/>
    <w:rsid w:val="00E5080E"/>
    <w:rsid w:val="00E652CC"/>
    <w:rsid w:val="00E75B67"/>
    <w:rsid w:val="00E760AC"/>
    <w:rsid w:val="00E816FD"/>
    <w:rsid w:val="00E85FA6"/>
    <w:rsid w:val="00E87A04"/>
    <w:rsid w:val="00E90A40"/>
    <w:rsid w:val="00E91F75"/>
    <w:rsid w:val="00E97AC6"/>
    <w:rsid w:val="00E97D98"/>
    <w:rsid w:val="00EA31C7"/>
    <w:rsid w:val="00EA3D3F"/>
    <w:rsid w:val="00EA5C56"/>
    <w:rsid w:val="00EA7F33"/>
    <w:rsid w:val="00EB156B"/>
    <w:rsid w:val="00EB1E04"/>
    <w:rsid w:val="00EB35DC"/>
    <w:rsid w:val="00EB3729"/>
    <w:rsid w:val="00EB4507"/>
    <w:rsid w:val="00EB6DD1"/>
    <w:rsid w:val="00EC394E"/>
    <w:rsid w:val="00EC521A"/>
    <w:rsid w:val="00ED073B"/>
    <w:rsid w:val="00ED3D70"/>
    <w:rsid w:val="00ED60F1"/>
    <w:rsid w:val="00EE1D15"/>
    <w:rsid w:val="00EE42FC"/>
    <w:rsid w:val="00EE6489"/>
    <w:rsid w:val="00EE6906"/>
    <w:rsid w:val="00EF243F"/>
    <w:rsid w:val="00EF2A1D"/>
    <w:rsid w:val="00EF4D54"/>
    <w:rsid w:val="00EF7291"/>
    <w:rsid w:val="00EF73D2"/>
    <w:rsid w:val="00F07C20"/>
    <w:rsid w:val="00F07F85"/>
    <w:rsid w:val="00F10DA7"/>
    <w:rsid w:val="00F15128"/>
    <w:rsid w:val="00F16F8C"/>
    <w:rsid w:val="00F2018B"/>
    <w:rsid w:val="00F22C7C"/>
    <w:rsid w:val="00F25DEB"/>
    <w:rsid w:val="00F26365"/>
    <w:rsid w:val="00F31A58"/>
    <w:rsid w:val="00F34A91"/>
    <w:rsid w:val="00F351D1"/>
    <w:rsid w:val="00F35486"/>
    <w:rsid w:val="00F35E2F"/>
    <w:rsid w:val="00F41288"/>
    <w:rsid w:val="00F435E4"/>
    <w:rsid w:val="00F4636B"/>
    <w:rsid w:val="00F5050E"/>
    <w:rsid w:val="00F52D0A"/>
    <w:rsid w:val="00F54287"/>
    <w:rsid w:val="00F556B4"/>
    <w:rsid w:val="00F7760B"/>
    <w:rsid w:val="00F7E6FE"/>
    <w:rsid w:val="00F82D5A"/>
    <w:rsid w:val="00F847F9"/>
    <w:rsid w:val="00FA130B"/>
    <w:rsid w:val="00FA1A93"/>
    <w:rsid w:val="00FA28A3"/>
    <w:rsid w:val="00FA2EA1"/>
    <w:rsid w:val="00FA51EA"/>
    <w:rsid w:val="00FA74AD"/>
    <w:rsid w:val="00FB24F3"/>
    <w:rsid w:val="00FC3E4E"/>
    <w:rsid w:val="00FD01B8"/>
    <w:rsid w:val="00FD524F"/>
    <w:rsid w:val="00FE482E"/>
    <w:rsid w:val="00FE72D0"/>
    <w:rsid w:val="00FF2C33"/>
    <w:rsid w:val="00FF4185"/>
    <w:rsid w:val="00FF4549"/>
    <w:rsid w:val="00FF672D"/>
    <w:rsid w:val="01073DFE"/>
    <w:rsid w:val="0134ED0D"/>
    <w:rsid w:val="014E4E15"/>
    <w:rsid w:val="015B73EC"/>
    <w:rsid w:val="0160A378"/>
    <w:rsid w:val="016979F7"/>
    <w:rsid w:val="016F0AD1"/>
    <w:rsid w:val="0197E89A"/>
    <w:rsid w:val="019999CC"/>
    <w:rsid w:val="01ADEF02"/>
    <w:rsid w:val="01B422AC"/>
    <w:rsid w:val="01D1D234"/>
    <w:rsid w:val="01D4722F"/>
    <w:rsid w:val="01F8B3D2"/>
    <w:rsid w:val="02091CB8"/>
    <w:rsid w:val="0211E320"/>
    <w:rsid w:val="02154AE7"/>
    <w:rsid w:val="0223A610"/>
    <w:rsid w:val="022EAE4F"/>
    <w:rsid w:val="02448DCD"/>
    <w:rsid w:val="024E376A"/>
    <w:rsid w:val="0250F24B"/>
    <w:rsid w:val="025E05F0"/>
    <w:rsid w:val="027BB246"/>
    <w:rsid w:val="0284964E"/>
    <w:rsid w:val="0284AAB6"/>
    <w:rsid w:val="02937EAF"/>
    <w:rsid w:val="02A2A918"/>
    <w:rsid w:val="02AF34DE"/>
    <w:rsid w:val="02B2499A"/>
    <w:rsid w:val="02C0E247"/>
    <w:rsid w:val="02C18ED7"/>
    <w:rsid w:val="031BCA72"/>
    <w:rsid w:val="0327A1BD"/>
    <w:rsid w:val="032A67BE"/>
    <w:rsid w:val="032F4858"/>
    <w:rsid w:val="03305B54"/>
    <w:rsid w:val="034085AC"/>
    <w:rsid w:val="0342DE40"/>
    <w:rsid w:val="03675743"/>
    <w:rsid w:val="0367A96C"/>
    <w:rsid w:val="036CB1AC"/>
    <w:rsid w:val="0371BD74"/>
    <w:rsid w:val="038D8597"/>
    <w:rsid w:val="03D8E2C8"/>
    <w:rsid w:val="03E109E7"/>
    <w:rsid w:val="03E80A56"/>
    <w:rsid w:val="0401F24F"/>
    <w:rsid w:val="0419270C"/>
    <w:rsid w:val="041B45B7"/>
    <w:rsid w:val="04257FE6"/>
    <w:rsid w:val="04439545"/>
    <w:rsid w:val="0445E6A3"/>
    <w:rsid w:val="048F3CAE"/>
    <w:rsid w:val="04ABE06D"/>
    <w:rsid w:val="04C6E912"/>
    <w:rsid w:val="04CAEE6C"/>
    <w:rsid w:val="04DDFD3A"/>
    <w:rsid w:val="04E2B186"/>
    <w:rsid w:val="04EEE94E"/>
    <w:rsid w:val="04FE6FAF"/>
    <w:rsid w:val="050D2DA1"/>
    <w:rsid w:val="05180DEF"/>
    <w:rsid w:val="0534841B"/>
    <w:rsid w:val="0535200F"/>
    <w:rsid w:val="055C5D6E"/>
    <w:rsid w:val="055F7A30"/>
    <w:rsid w:val="0560ED7A"/>
    <w:rsid w:val="057CD249"/>
    <w:rsid w:val="057D2421"/>
    <w:rsid w:val="057EF266"/>
    <w:rsid w:val="058518A8"/>
    <w:rsid w:val="059177C1"/>
    <w:rsid w:val="059C4774"/>
    <w:rsid w:val="059E3B9C"/>
    <w:rsid w:val="05A8FD28"/>
    <w:rsid w:val="05C40DDE"/>
    <w:rsid w:val="05E13A65"/>
    <w:rsid w:val="05E554A7"/>
    <w:rsid w:val="05E7F3CC"/>
    <w:rsid w:val="05E8520B"/>
    <w:rsid w:val="05F0D345"/>
    <w:rsid w:val="05F1824B"/>
    <w:rsid w:val="060D7515"/>
    <w:rsid w:val="061169FB"/>
    <w:rsid w:val="063D250C"/>
    <w:rsid w:val="065149CE"/>
    <w:rsid w:val="065B5E6A"/>
    <w:rsid w:val="066BBD0D"/>
    <w:rsid w:val="0676C890"/>
    <w:rsid w:val="068A852D"/>
    <w:rsid w:val="06B1847F"/>
    <w:rsid w:val="06DD030F"/>
    <w:rsid w:val="071D4A18"/>
    <w:rsid w:val="07229DB6"/>
    <w:rsid w:val="075661CB"/>
    <w:rsid w:val="075D80A5"/>
    <w:rsid w:val="0765F3D6"/>
    <w:rsid w:val="0770A0BD"/>
    <w:rsid w:val="077A3C80"/>
    <w:rsid w:val="07878030"/>
    <w:rsid w:val="078FAC61"/>
    <w:rsid w:val="0796D3AE"/>
    <w:rsid w:val="079A1E05"/>
    <w:rsid w:val="07A0D971"/>
    <w:rsid w:val="07A0F267"/>
    <w:rsid w:val="07A92A9B"/>
    <w:rsid w:val="07EA2466"/>
    <w:rsid w:val="07F4C376"/>
    <w:rsid w:val="07F53D41"/>
    <w:rsid w:val="08325D45"/>
    <w:rsid w:val="08328BC4"/>
    <w:rsid w:val="0880606C"/>
    <w:rsid w:val="0881DA2B"/>
    <w:rsid w:val="08B76A25"/>
    <w:rsid w:val="08CB44D5"/>
    <w:rsid w:val="08F64747"/>
    <w:rsid w:val="09114088"/>
    <w:rsid w:val="09412DAF"/>
    <w:rsid w:val="09447B30"/>
    <w:rsid w:val="0945F6B6"/>
    <w:rsid w:val="09675DC2"/>
    <w:rsid w:val="09681D5B"/>
    <w:rsid w:val="09726E64"/>
    <w:rsid w:val="0976F6F0"/>
    <w:rsid w:val="0979E4AE"/>
    <w:rsid w:val="098451A2"/>
    <w:rsid w:val="09865E7B"/>
    <w:rsid w:val="09871F3E"/>
    <w:rsid w:val="09B2ADDE"/>
    <w:rsid w:val="09CC26F7"/>
    <w:rsid w:val="09D0AD06"/>
    <w:rsid w:val="09E14E8D"/>
    <w:rsid w:val="09E8FB60"/>
    <w:rsid w:val="09FCA27F"/>
    <w:rsid w:val="0A15DBE3"/>
    <w:rsid w:val="0A1C5F86"/>
    <w:rsid w:val="0A52517A"/>
    <w:rsid w:val="0A62F496"/>
    <w:rsid w:val="0A682647"/>
    <w:rsid w:val="0A78215B"/>
    <w:rsid w:val="0A98AE63"/>
    <w:rsid w:val="0AB57327"/>
    <w:rsid w:val="0AB9DBD4"/>
    <w:rsid w:val="0AC1E706"/>
    <w:rsid w:val="0B139003"/>
    <w:rsid w:val="0B42590C"/>
    <w:rsid w:val="0B5D7AE7"/>
    <w:rsid w:val="0B6CCD9C"/>
    <w:rsid w:val="0B76D208"/>
    <w:rsid w:val="0BB31107"/>
    <w:rsid w:val="0BBAEE2B"/>
    <w:rsid w:val="0BD4AFC7"/>
    <w:rsid w:val="0BE4C5FF"/>
    <w:rsid w:val="0C0C00E3"/>
    <w:rsid w:val="0C32D1C5"/>
    <w:rsid w:val="0C45D67D"/>
    <w:rsid w:val="0C5CDB85"/>
    <w:rsid w:val="0C6D4FD9"/>
    <w:rsid w:val="0CB5D0D1"/>
    <w:rsid w:val="0CCBD9D4"/>
    <w:rsid w:val="0CCCC124"/>
    <w:rsid w:val="0CDBE915"/>
    <w:rsid w:val="0CE9C264"/>
    <w:rsid w:val="0D26112D"/>
    <w:rsid w:val="0D2FB03E"/>
    <w:rsid w:val="0D422460"/>
    <w:rsid w:val="0D584477"/>
    <w:rsid w:val="0D68D6C1"/>
    <w:rsid w:val="0D8423CA"/>
    <w:rsid w:val="0D922881"/>
    <w:rsid w:val="0D9FAB36"/>
    <w:rsid w:val="0DE87041"/>
    <w:rsid w:val="0E18AC06"/>
    <w:rsid w:val="0E474D9F"/>
    <w:rsid w:val="0E4BB433"/>
    <w:rsid w:val="0E503BC1"/>
    <w:rsid w:val="0E551886"/>
    <w:rsid w:val="0E5AEB7D"/>
    <w:rsid w:val="0E5D6CF9"/>
    <w:rsid w:val="0E7866D5"/>
    <w:rsid w:val="0E870574"/>
    <w:rsid w:val="0E88EE5D"/>
    <w:rsid w:val="0E8BE23A"/>
    <w:rsid w:val="0E99EF88"/>
    <w:rsid w:val="0EA65B38"/>
    <w:rsid w:val="0EAEE766"/>
    <w:rsid w:val="0EBFCC5D"/>
    <w:rsid w:val="0EC0191B"/>
    <w:rsid w:val="0EC1512D"/>
    <w:rsid w:val="0EC15815"/>
    <w:rsid w:val="0EC72D6B"/>
    <w:rsid w:val="0EFAF8C4"/>
    <w:rsid w:val="0F1106C4"/>
    <w:rsid w:val="0F128A68"/>
    <w:rsid w:val="0F17E54C"/>
    <w:rsid w:val="0F203281"/>
    <w:rsid w:val="0F3788E4"/>
    <w:rsid w:val="0F3C0DF2"/>
    <w:rsid w:val="0F4D3878"/>
    <w:rsid w:val="0F528940"/>
    <w:rsid w:val="0F6260CE"/>
    <w:rsid w:val="0F6C7ACE"/>
    <w:rsid w:val="0F705E10"/>
    <w:rsid w:val="0FA91A5B"/>
    <w:rsid w:val="0FA9C2BD"/>
    <w:rsid w:val="0FB39805"/>
    <w:rsid w:val="0FBE5FD2"/>
    <w:rsid w:val="0FBE6E44"/>
    <w:rsid w:val="0FCF27B9"/>
    <w:rsid w:val="0FD7AE9E"/>
    <w:rsid w:val="0FDCEBB5"/>
    <w:rsid w:val="0FF852A8"/>
    <w:rsid w:val="0FFAD594"/>
    <w:rsid w:val="1005D8A2"/>
    <w:rsid w:val="100C148D"/>
    <w:rsid w:val="100F00B4"/>
    <w:rsid w:val="10178A2C"/>
    <w:rsid w:val="10191FC4"/>
    <w:rsid w:val="10282D7C"/>
    <w:rsid w:val="102AA275"/>
    <w:rsid w:val="10309C42"/>
    <w:rsid w:val="103B9458"/>
    <w:rsid w:val="1040BCB1"/>
    <w:rsid w:val="1055E9B0"/>
    <w:rsid w:val="106ADBDC"/>
    <w:rsid w:val="106F2B57"/>
    <w:rsid w:val="106FE169"/>
    <w:rsid w:val="108BEA2D"/>
    <w:rsid w:val="1095D5D8"/>
    <w:rsid w:val="109AB53C"/>
    <w:rsid w:val="109CD367"/>
    <w:rsid w:val="10BCC3A9"/>
    <w:rsid w:val="10D592B8"/>
    <w:rsid w:val="10E5B877"/>
    <w:rsid w:val="10FA3EB7"/>
    <w:rsid w:val="10FB1C22"/>
    <w:rsid w:val="1107FEA3"/>
    <w:rsid w:val="11128B65"/>
    <w:rsid w:val="1125D6BF"/>
    <w:rsid w:val="112FA81F"/>
    <w:rsid w:val="114EF6F1"/>
    <w:rsid w:val="11695506"/>
    <w:rsid w:val="117B9D44"/>
    <w:rsid w:val="117DE0F9"/>
    <w:rsid w:val="118403B4"/>
    <w:rsid w:val="1184DDC1"/>
    <w:rsid w:val="118D04FE"/>
    <w:rsid w:val="119A025A"/>
    <w:rsid w:val="119DA986"/>
    <w:rsid w:val="11A710A1"/>
    <w:rsid w:val="11A92CE1"/>
    <w:rsid w:val="11CF5766"/>
    <w:rsid w:val="11D1ED37"/>
    <w:rsid w:val="1201675C"/>
    <w:rsid w:val="1206AACF"/>
    <w:rsid w:val="12138AA1"/>
    <w:rsid w:val="1233B0FC"/>
    <w:rsid w:val="1239C536"/>
    <w:rsid w:val="125630B7"/>
    <w:rsid w:val="12578ABA"/>
    <w:rsid w:val="1265391D"/>
    <w:rsid w:val="127B4C7D"/>
    <w:rsid w:val="12806350"/>
    <w:rsid w:val="1289D530"/>
    <w:rsid w:val="128D6DE6"/>
    <w:rsid w:val="1293D01E"/>
    <w:rsid w:val="12A5FEC9"/>
    <w:rsid w:val="12BD8C69"/>
    <w:rsid w:val="12BF232C"/>
    <w:rsid w:val="12DB8B11"/>
    <w:rsid w:val="12ECAF8D"/>
    <w:rsid w:val="12F37F0E"/>
    <w:rsid w:val="13038B95"/>
    <w:rsid w:val="13109F6D"/>
    <w:rsid w:val="1311EF43"/>
    <w:rsid w:val="131D795A"/>
    <w:rsid w:val="131EDCA9"/>
    <w:rsid w:val="132B54B1"/>
    <w:rsid w:val="1340899F"/>
    <w:rsid w:val="1350F935"/>
    <w:rsid w:val="1368B65E"/>
    <w:rsid w:val="1376CB99"/>
    <w:rsid w:val="13925692"/>
    <w:rsid w:val="1394D445"/>
    <w:rsid w:val="139BA65A"/>
    <w:rsid w:val="139E93C2"/>
    <w:rsid w:val="13A2F051"/>
    <w:rsid w:val="13A904DD"/>
    <w:rsid w:val="13AE46FF"/>
    <w:rsid w:val="13B4981B"/>
    <w:rsid w:val="13BA7CD7"/>
    <w:rsid w:val="13BF9C72"/>
    <w:rsid w:val="13FAB0E1"/>
    <w:rsid w:val="1405BFE6"/>
    <w:rsid w:val="14298071"/>
    <w:rsid w:val="142CCE67"/>
    <w:rsid w:val="143FEE94"/>
    <w:rsid w:val="1448F166"/>
    <w:rsid w:val="1450A8EA"/>
    <w:rsid w:val="146D0F71"/>
    <w:rsid w:val="1474F5D8"/>
    <w:rsid w:val="14795047"/>
    <w:rsid w:val="147C49FD"/>
    <w:rsid w:val="148B568F"/>
    <w:rsid w:val="14CE7E81"/>
    <w:rsid w:val="14D45507"/>
    <w:rsid w:val="14D8379C"/>
    <w:rsid w:val="14FCC71D"/>
    <w:rsid w:val="150A5A24"/>
    <w:rsid w:val="1525B962"/>
    <w:rsid w:val="152B6755"/>
    <w:rsid w:val="152F2C58"/>
    <w:rsid w:val="153BDBDD"/>
    <w:rsid w:val="153C19A4"/>
    <w:rsid w:val="1542AECF"/>
    <w:rsid w:val="154A00E3"/>
    <w:rsid w:val="154C3F7D"/>
    <w:rsid w:val="155EAE9C"/>
    <w:rsid w:val="156A59F0"/>
    <w:rsid w:val="156D506D"/>
    <w:rsid w:val="15876C67"/>
    <w:rsid w:val="158E3068"/>
    <w:rsid w:val="15A74353"/>
    <w:rsid w:val="15BBB4A3"/>
    <w:rsid w:val="15C2E76E"/>
    <w:rsid w:val="15C99CAF"/>
    <w:rsid w:val="15DE50BF"/>
    <w:rsid w:val="15F28263"/>
    <w:rsid w:val="160D7915"/>
    <w:rsid w:val="161A716B"/>
    <w:rsid w:val="1640737D"/>
    <w:rsid w:val="165073E8"/>
    <w:rsid w:val="16665F87"/>
    <w:rsid w:val="166E27F5"/>
    <w:rsid w:val="1670EADA"/>
    <w:rsid w:val="1682FA15"/>
    <w:rsid w:val="16C4D056"/>
    <w:rsid w:val="16CA7DD9"/>
    <w:rsid w:val="16DDDB8A"/>
    <w:rsid w:val="16E8038F"/>
    <w:rsid w:val="16E9A268"/>
    <w:rsid w:val="170203E8"/>
    <w:rsid w:val="17041C6E"/>
    <w:rsid w:val="1713A12F"/>
    <w:rsid w:val="172B3E44"/>
    <w:rsid w:val="172D50A7"/>
    <w:rsid w:val="1732A5AB"/>
    <w:rsid w:val="1739E467"/>
    <w:rsid w:val="175D3914"/>
    <w:rsid w:val="1767B807"/>
    <w:rsid w:val="176E860C"/>
    <w:rsid w:val="1774CBB4"/>
    <w:rsid w:val="179C8566"/>
    <w:rsid w:val="17A00897"/>
    <w:rsid w:val="17A1D067"/>
    <w:rsid w:val="17B6A743"/>
    <w:rsid w:val="17CAE951"/>
    <w:rsid w:val="17CDB7D0"/>
    <w:rsid w:val="17DAF5A2"/>
    <w:rsid w:val="17E3D436"/>
    <w:rsid w:val="17E52198"/>
    <w:rsid w:val="180139FC"/>
    <w:rsid w:val="18135DC4"/>
    <w:rsid w:val="1815D116"/>
    <w:rsid w:val="1817BB0E"/>
    <w:rsid w:val="182EBE7A"/>
    <w:rsid w:val="18377301"/>
    <w:rsid w:val="184868A1"/>
    <w:rsid w:val="1868D002"/>
    <w:rsid w:val="1899C61B"/>
    <w:rsid w:val="18A72EF2"/>
    <w:rsid w:val="18BD770A"/>
    <w:rsid w:val="18CCE29D"/>
    <w:rsid w:val="18D0CBB8"/>
    <w:rsid w:val="18D29EE5"/>
    <w:rsid w:val="18D46892"/>
    <w:rsid w:val="18DBA77C"/>
    <w:rsid w:val="18E62430"/>
    <w:rsid w:val="18F87503"/>
    <w:rsid w:val="18F95689"/>
    <w:rsid w:val="19020AB2"/>
    <w:rsid w:val="19331922"/>
    <w:rsid w:val="193E027C"/>
    <w:rsid w:val="19670295"/>
    <w:rsid w:val="197B687F"/>
    <w:rsid w:val="1984A079"/>
    <w:rsid w:val="198D442E"/>
    <w:rsid w:val="1998B0F6"/>
    <w:rsid w:val="199B01CA"/>
    <w:rsid w:val="19A51EFB"/>
    <w:rsid w:val="19B446F1"/>
    <w:rsid w:val="19DD1F15"/>
    <w:rsid w:val="19E1A776"/>
    <w:rsid w:val="19E44680"/>
    <w:rsid w:val="19EC699F"/>
    <w:rsid w:val="19F86E9A"/>
    <w:rsid w:val="1A08E83A"/>
    <w:rsid w:val="1A19D20D"/>
    <w:rsid w:val="1A1BE1CB"/>
    <w:rsid w:val="1A312284"/>
    <w:rsid w:val="1A34DBCD"/>
    <w:rsid w:val="1A379AA6"/>
    <w:rsid w:val="1A434CF9"/>
    <w:rsid w:val="1A46DD7C"/>
    <w:rsid w:val="1A4E54B1"/>
    <w:rsid w:val="1A4EE6C2"/>
    <w:rsid w:val="1A663203"/>
    <w:rsid w:val="1A8CE367"/>
    <w:rsid w:val="1A9E1520"/>
    <w:rsid w:val="1AA308FF"/>
    <w:rsid w:val="1ABBA74E"/>
    <w:rsid w:val="1AC756F6"/>
    <w:rsid w:val="1ACD44B7"/>
    <w:rsid w:val="1AD5C7B7"/>
    <w:rsid w:val="1ADF7362"/>
    <w:rsid w:val="1AE96989"/>
    <w:rsid w:val="1B016EA7"/>
    <w:rsid w:val="1B132589"/>
    <w:rsid w:val="1B23E866"/>
    <w:rsid w:val="1B261C71"/>
    <w:rsid w:val="1B2AD4F9"/>
    <w:rsid w:val="1B2C2D4B"/>
    <w:rsid w:val="1B3BDFE6"/>
    <w:rsid w:val="1B57B250"/>
    <w:rsid w:val="1B6344B6"/>
    <w:rsid w:val="1B69CE70"/>
    <w:rsid w:val="1B69D6D9"/>
    <w:rsid w:val="1B7A90A0"/>
    <w:rsid w:val="1B7CA51F"/>
    <w:rsid w:val="1B946F2B"/>
    <w:rsid w:val="1B95C77F"/>
    <w:rsid w:val="1BABD96F"/>
    <w:rsid w:val="1BC1E4CF"/>
    <w:rsid w:val="1BCD6258"/>
    <w:rsid w:val="1BD56AA8"/>
    <w:rsid w:val="1C009466"/>
    <w:rsid w:val="1C0E0731"/>
    <w:rsid w:val="1C196B04"/>
    <w:rsid w:val="1C24137F"/>
    <w:rsid w:val="1C2BFCB4"/>
    <w:rsid w:val="1C32133B"/>
    <w:rsid w:val="1C340AA3"/>
    <w:rsid w:val="1C3515FB"/>
    <w:rsid w:val="1C415E94"/>
    <w:rsid w:val="1C53FEF8"/>
    <w:rsid w:val="1C56D15B"/>
    <w:rsid w:val="1C56F20F"/>
    <w:rsid w:val="1C6F83E1"/>
    <w:rsid w:val="1C74A6B5"/>
    <w:rsid w:val="1C79E606"/>
    <w:rsid w:val="1C816D84"/>
    <w:rsid w:val="1CBE889D"/>
    <w:rsid w:val="1CEBABFC"/>
    <w:rsid w:val="1CFBE678"/>
    <w:rsid w:val="1D0516B4"/>
    <w:rsid w:val="1D0732B9"/>
    <w:rsid w:val="1D2AF453"/>
    <w:rsid w:val="1D38301D"/>
    <w:rsid w:val="1D3DD4EC"/>
    <w:rsid w:val="1D5F70CE"/>
    <w:rsid w:val="1D7121DB"/>
    <w:rsid w:val="1D978488"/>
    <w:rsid w:val="1D9AE4D5"/>
    <w:rsid w:val="1D9C0C67"/>
    <w:rsid w:val="1DCAF716"/>
    <w:rsid w:val="1DCDCE11"/>
    <w:rsid w:val="1DE343C4"/>
    <w:rsid w:val="1DEBDBAE"/>
    <w:rsid w:val="1DECF00C"/>
    <w:rsid w:val="1E15FBB2"/>
    <w:rsid w:val="1E291A7F"/>
    <w:rsid w:val="1E2B5CBE"/>
    <w:rsid w:val="1E327B32"/>
    <w:rsid w:val="1E3342BE"/>
    <w:rsid w:val="1E398BF7"/>
    <w:rsid w:val="1E4026D2"/>
    <w:rsid w:val="1E67BF6A"/>
    <w:rsid w:val="1E710BFD"/>
    <w:rsid w:val="1EB57D57"/>
    <w:rsid w:val="1EB7040E"/>
    <w:rsid w:val="1EB81E98"/>
    <w:rsid w:val="1EC2CBDD"/>
    <w:rsid w:val="1ECA7EA6"/>
    <w:rsid w:val="1ECAC200"/>
    <w:rsid w:val="1EDBA110"/>
    <w:rsid w:val="1EFD5B85"/>
    <w:rsid w:val="1F0801A7"/>
    <w:rsid w:val="1F0F1900"/>
    <w:rsid w:val="1F35009C"/>
    <w:rsid w:val="1F5D5434"/>
    <w:rsid w:val="1F6F95DF"/>
    <w:rsid w:val="1F8E5D74"/>
    <w:rsid w:val="1F92F22E"/>
    <w:rsid w:val="1FB0450C"/>
    <w:rsid w:val="1FB334B9"/>
    <w:rsid w:val="1FB9FFF3"/>
    <w:rsid w:val="1FBC1DF5"/>
    <w:rsid w:val="1FBF73B4"/>
    <w:rsid w:val="1FC7FA76"/>
    <w:rsid w:val="1FD12A5A"/>
    <w:rsid w:val="200897FF"/>
    <w:rsid w:val="201D5B53"/>
    <w:rsid w:val="202220A7"/>
    <w:rsid w:val="20302168"/>
    <w:rsid w:val="203A4549"/>
    <w:rsid w:val="2075A99B"/>
    <w:rsid w:val="2080716E"/>
    <w:rsid w:val="208F4D85"/>
    <w:rsid w:val="2091C69F"/>
    <w:rsid w:val="209E5A50"/>
    <w:rsid w:val="20B3D87B"/>
    <w:rsid w:val="20CCCAD1"/>
    <w:rsid w:val="20CFF86A"/>
    <w:rsid w:val="20D63328"/>
    <w:rsid w:val="20E3D610"/>
    <w:rsid w:val="20EE66D5"/>
    <w:rsid w:val="20F294EF"/>
    <w:rsid w:val="20F649D4"/>
    <w:rsid w:val="20F7F2C2"/>
    <w:rsid w:val="20FF2061"/>
    <w:rsid w:val="2103ED45"/>
    <w:rsid w:val="2111AB8F"/>
    <w:rsid w:val="211CDF1C"/>
    <w:rsid w:val="2136D166"/>
    <w:rsid w:val="2166285C"/>
    <w:rsid w:val="21782277"/>
    <w:rsid w:val="217B914A"/>
    <w:rsid w:val="217C5D10"/>
    <w:rsid w:val="219437CA"/>
    <w:rsid w:val="21A610E3"/>
    <w:rsid w:val="21A8B01C"/>
    <w:rsid w:val="21CB4917"/>
    <w:rsid w:val="21D556AE"/>
    <w:rsid w:val="21E7C980"/>
    <w:rsid w:val="2205D5CE"/>
    <w:rsid w:val="22154E0F"/>
    <w:rsid w:val="221DB9EC"/>
    <w:rsid w:val="222E48EB"/>
    <w:rsid w:val="223A8446"/>
    <w:rsid w:val="224FA61F"/>
    <w:rsid w:val="22579875"/>
    <w:rsid w:val="227730A8"/>
    <w:rsid w:val="227B07A3"/>
    <w:rsid w:val="228AD47C"/>
    <w:rsid w:val="22962C13"/>
    <w:rsid w:val="229B50E1"/>
    <w:rsid w:val="22BAF75A"/>
    <w:rsid w:val="22C698A1"/>
    <w:rsid w:val="22CC330D"/>
    <w:rsid w:val="22D4E0C4"/>
    <w:rsid w:val="22D54864"/>
    <w:rsid w:val="22D8C82A"/>
    <w:rsid w:val="22DF7CF9"/>
    <w:rsid w:val="22F73387"/>
    <w:rsid w:val="23191195"/>
    <w:rsid w:val="2325F4C5"/>
    <w:rsid w:val="23420053"/>
    <w:rsid w:val="2347E6BC"/>
    <w:rsid w:val="2389B6AD"/>
    <w:rsid w:val="23923EDA"/>
    <w:rsid w:val="239E5C37"/>
    <w:rsid w:val="23AE666E"/>
    <w:rsid w:val="23B2D840"/>
    <w:rsid w:val="23B4CB2A"/>
    <w:rsid w:val="23C273C5"/>
    <w:rsid w:val="23E052A6"/>
    <w:rsid w:val="23EE1759"/>
    <w:rsid w:val="23FC9682"/>
    <w:rsid w:val="2403AEFD"/>
    <w:rsid w:val="243A9892"/>
    <w:rsid w:val="243CC529"/>
    <w:rsid w:val="2461169D"/>
    <w:rsid w:val="2475DEBE"/>
    <w:rsid w:val="2480867A"/>
    <w:rsid w:val="24B7A9C0"/>
    <w:rsid w:val="24C4E70C"/>
    <w:rsid w:val="24CDB8AF"/>
    <w:rsid w:val="24CF978A"/>
    <w:rsid w:val="24D04478"/>
    <w:rsid w:val="24D31B5B"/>
    <w:rsid w:val="24D5C7DC"/>
    <w:rsid w:val="24FC30BF"/>
    <w:rsid w:val="251A159C"/>
    <w:rsid w:val="254AB2E7"/>
    <w:rsid w:val="25502C13"/>
    <w:rsid w:val="255D8A0C"/>
    <w:rsid w:val="25684828"/>
    <w:rsid w:val="25B5DC6E"/>
    <w:rsid w:val="25BD192D"/>
    <w:rsid w:val="25F4BD53"/>
    <w:rsid w:val="26165A5D"/>
    <w:rsid w:val="26176388"/>
    <w:rsid w:val="261CB1C4"/>
    <w:rsid w:val="26208776"/>
    <w:rsid w:val="2628C43D"/>
    <w:rsid w:val="264AD610"/>
    <w:rsid w:val="265EA735"/>
    <w:rsid w:val="2667E2A8"/>
    <w:rsid w:val="2682AAEF"/>
    <w:rsid w:val="268CF2D4"/>
    <w:rsid w:val="269411EA"/>
    <w:rsid w:val="2694D1B1"/>
    <w:rsid w:val="269B0B6D"/>
    <w:rsid w:val="26B2981D"/>
    <w:rsid w:val="26B2BE3C"/>
    <w:rsid w:val="26BDB5B4"/>
    <w:rsid w:val="26C0E48A"/>
    <w:rsid w:val="26E0F589"/>
    <w:rsid w:val="26EA0B05"/>
    <w:rsid w:val="26EEC1BD"/>
    <w:rsid w:val="2719323D"/>
    <w:rsid w:val="271C78EB"/>
    <w:rsid w:val="272038AC"/>
    <w:rsid w:val="272B7DAD"/>
    <w:rsid w:val="273B864A"/>
    <w:rsid w:val="273B8864"/>
    <w:rsid w:val="274BFD43"/>
    <w:rsid w:val="275917B2"/>
    <w:rsid w:val="2762FA7B"/>
    <w:rsid w:val="278071D2"/>
    <w:rsid w:val="279066CB"/>
    <w:rsid w:val="27BCAB10"/>
    <w:rsid w:val="27C2193D"/>
    <w:rsid w:val="27E57846"/>
    <w:rsid w:val="27E6BB9F"/>
    <w:rsid w:val="27E7C839"/>
    <w:rsid w:val="281B217B"/>
    <w:rsid w:val="281BC965"/>
    <w:rsid w:val="28246D6D"/>
    <w:rsid w:val="28356432"/>
    <w:rsid w:val="2836DF97"/>
    <w:rsid w:val="2842D104"/>
    <w:rsid w:val="285002C7"/>
    <w:rsid w:val="2858D1E7"/>
    <w:rsid w:val="28728581"/>
    <w:rsid w:val="2872D2D1"/>
    <w:rsid w:val="2873263F"/>
    <w:rsid w:val="2884D434"/>
    <w:rsid w:val="28858CDC"/>
    <w:rsid w:val="288660BD"/>
    <w:rsid w:val="288954A4"/>
    <w:rsid w:val="28A3F740"/>
    <w:rsid w:val="28A71E4C"/>
    <w:rsid w:val="28ACF14E"/>
    <w:rsid w:val="28AFE1AB"/>
    <w:rsid w:val="28B7D416"/>
    <w:rsid w:val="28C4B68E"/>
    <w:rsid w:val="28C4D421"/>
    <w:rsid w:val="28CECBE1"/>
    <w:rsid w:val="28DF95EB"/>
    <w:rsid w:val="290D0837"/>
    <w:rsid w:val="29402860"/>
    <w:rsid w:val="295841FF"/>
    <w:rsid w:val="2969AD9B"/>
    <w:rsid w:val="296E2178"/>
    <w:rsid w:val="296F69DF"/>
    <w:rsid w:val="29742985"/>
    <w:rsid w:val="2981382F"/>
    <w:rsid w:val="298FA2E6"/>
    <w:rsid w:val="2993DF84"/>
    <w:rsid w:val="29A84D16"/>
    <w:rsid w:val="29AD86E9"/>
    <w:rsid w:val="29C860E5"/>
    <w:rsid w:val="2A05B080"/>
    <w:rsid w:val="2A06C75E"/>
    <w:rsid w:val="2A18E3BA"/>
    <w:rsid w:val="2A1B610A"/>
    <w:rsid w:val="2A250AC3"/>
    <w:rsid w:val="2A26EE2F"/>
    <w:rsid w:val="2A3057DE"/>
    <w:rsid w:val="2A4451F5"/>
    <w:rsid w:val="2A6B2664"/>
    <w:rsid w:val="2A746345"/>
    <w:rsid w:val="2A7D05EE"/>
    <w:rsid w:val="2A7EF618"/>
    <w:rsid w:val="2AD70755"/>
    <w:rsid w:val="2ADD841B"/>
    <w:rsid w:val="2AEA4EAF"/>
    <w:rsid w:val="2B001B51"/>
    <w:rsid w:val="2B098A39"/>
    <w:rsid w:val="2B120685"/>
    <w:rsid w:val="2B23430A"/>
    <w:rsid w:val="2B2DC2F7"/>
    <w:rsid w:val="2B56A801"/>
    <w:rsid w:val="2B702910"/>
    <w:rsid w:val="2B939FF6"/>
    <w:rsid w:val="2BA0B2B3"/>
    <w:rsid w:val="2BDFC0C8"/>
    <w:rsid w:val="2BF24ECE"/>
    <w:rsid w:val="2BF56885"/>
    <w:rsid w:val="2BF695F4"/>
    <w:rsid w:val="2C0BE58A"/>
    <w:rsid w:val="2C0DD56E"/>
    <w:rsid w:val="2C19CA78"/>
    <w:rsid w:val="2C2006B6"/>
    <w:rsid w:val="2C2838B9"/>
    <w:rsid w:val="2C29C35E"/>
    <w:rsid w:val="2C5A022D"/>
    <w:rsid w:val="2C7113F5"/>
    <w:rsid w:val="2C7D428E"/>
    <w:rsid w:val="2C7E6017"/>
    <w:rsid w:val="2C86AB0E"/>
    <w:rsid w:val="2CABAF02"/>
    <w:rsid w:val="2CB18BB9"/>
    <w:rsid w:val="2CCDD185"/>
    <w:rsid w:val="2CD636BC"/>
    <w:rsid w:val="2CD6D4A0"/>
    <w:rsid w:val="2CD75A61"/>
    <w:rsid w:val="2CDFA61A"/>
    <w:rsid w:val="2CE1765B"/>
    <w:rsid w:val="2CE8136C"/>
    <w:rsid w:val="2CF71086"/>
    <w:rsid w:val="2D29FFCD"/>
    <w:rsid w:val="2D2D9745"/>
    <w:rsid w:val="2D31BB46"/>
    <w:rsid w:val="2D348C37"/>
    <w:rsid w:val="2D3CAE61"/>
    <w:rsid w:val="2D408145"/>
    <w:rsid w:val="2D4593B3"/>
    <w:rsid w:val="2D5BDEE6"/>
    <w:rsid w:val="2D618DE0"/>
    <w:rsid w:val="2D668F81"/>
    <w:rsid w:val="2D712642"/>
    <w:rsid w:val="2D716396"/>
    <w:rsid w:val="2D7626C8"/>
    <w:rsid w:val="2D8F42DC"/>
    <w:rsid w:val="2D9110B4"/>
    <w:rsid w:val="2D9D1376"/>
    <w:rsid w:val="2DA20F3D"/>
    <w:rsid w:val="2DF2EA0C"/>
    <w:rsid w:val="2DF6CBC8"/>
    <w:rsid w:val="2DFE8566"/>
    <w:rsid w:val="2E049A9D"/>
    <w:rsid w:val="2E259D6F"/>
    <w:rsid w:val="2E2BFD4C"/>
    <w:rsid w:val="2E2BFD5E"/>
    <w:rsid w:val="2E3AD7AE"/>
    <w:rsid w:val="2E42C5AC"/>
    <w:rsid w:val="2E448756"/>
    <w:rsid w:val="2E487A76"/>
    <w:rsid w:val="2E583F15"/>
    <w:rsid w:val="2E63752A"/>
    <w:rsid w:val="2E666482"/>
    <w:rsid w:val="2E68CD17"/>
    <w:rsid w:val="2E771355"/>
    <w:rsid w:val="2ED6D191"/>
    <w:rsid w:val="2EE80776"/>
    <w:rsid w:val="2F178354"/>
    <w:rsid w:val="2F1F720B"/>
    <w:rsid w:val="2F2A28C4"/>
    <w:rsid w:val="2F2C5AE6"/>
    <w:rsid w:val="2F45AC68"/>
    <w:rsid w:val="2F497061"/>
    <w:rsid w:val="2F51439F"/>
    <w:rsid w:val="2F52A34E"/>
    <w:rsid w:val="2F566329"/>
    <w:rsid w:val="2F79C700"/>
    <w:rsid w:val="2F7D0EB4"/>
    <w:rsid w:val="2FA265C8"/>
    <w:rsid w:val="2FA32992"/>
    <w:rsid w:val="2FA4CFB4"/>
    <w:rsid w:val="2FBC5D12"/>
    <w:rsid w:val="2FE57065"/>
    <w:rsid w:val="2FEA9793"/>
    <w:rsid w:val="302B70AB"/>
    <w:rsid w:val="30325D24"/>
    <w:rsid w:val="3037B9EA"/>
    <w:rsid w:val="304DBB6C"/>
    <w:rsid w:val="305DCB94"/>
    <w:rsid w:val="3060C632"/>
    <w:rsid w:val="306397E9"/>
    <w:rsid w:val="307AFE59"/>
    <w:rsid w:val="3094F0E5"/>
    <w:rsid w:val="309F4850"/>
    <w:rsid w:val="30A4FA98"/>
    <w:rsid w:val="30A82BC5"/>
    <w:rsid w:val="30C86021"/>
    <w:rsid w:val="30F801DE"/>
    <w:rsid w:val="311CCA35"/>
    <w:rsid w:val="3124C2E3"/>
    <w:rsid w:val="313A4DF8"/>
    <w:rsid w:val="31526CBB"/>
    <w:rsid w:val="31583718"/>
    <w:rsid w:val="315B7720"/>
    <w:rsid w:val="315BCE76"/>
    <w:rsid w:val="31749484"/>
    <w:rsid w:val="317C2751"/>
    <w:rsid w:val="31840024"/>
    <w:rsid w:val="319923BD"/>
    <w:rsid w:val="31A41A30"/>
    <w:rsid w:val="31AA40BA"/>
    <w:rsid w:val="31B9EA8F"/>
    <w:rsid w:val="31C3B745"/>
    <w:rsid w:val="31D877DA"/>
    <w:rsid w:val="31E70433"/>
    <w:rsid w:val="322911E5"/>
    <w:rsid w:val="3246595B"/>
    <w:rsid w:val="324E2AC7"/>
    <w:rsid w:val="325553B9"/>
    <w:rsid w:val="3260BD1B"/>
    <w:rsid w:val="3282054D"/>
    <w:rsid w:val="32AF1A93"/>
    <w:rsid w:val="32B5AD34"/>
    <w:rsid w:val="32BE8E5F"/>
    <w:rsid w:val="32CAD82F"/>
    <w:rsid w:val="32D3F4E0"/>
    <w:rsid w:val="32E24708"/>
    <w:rsid w:val="32F0CA79"/>
    <w:rsid w:val="330B107D"/>
    <w:rsid w:val="3316AA47"/>
    <w:rsid w:val="331767E5"/>
    <w:rsid w:val="333A55E7"/>
    <w:rsid w:val="334046F3"/>
    <w:rsid w:val="334C08BC"/>
    <w:rsid w:val="335E1BBE"/>
    <w:rsid w:val="3377D64D"/>
    <w:rsid w:val="338F3958"/>
    <w:rsid w:val="33955618"/>
    <w:rsid w:val="3399FDD8"/>
    <w:rsid w:val="33ABDE3A"/>
    <w:rsid w:val="33C8533D"/>
    <w:rsid w:val="33CD0CFF"/>
    <w:rsid w:val="33D1E1D7"/>
    <w:rsid w:val="33D81132"/>
    <w:rsid w:val="33ECD362"/>
    <w:rsid w:val="33F97BB7"/>
    <w:rsid w:val="34011962"/>
    <w:rsid w:val="340F8C3D"/>
    <w:rsid w:val="341AB3E1"/>
    <w:rsid w:val="341AE610"/>
    <w:rsid w:val="341D1430"/>
    <w:rsid w:val="3425A9EC"/>
    <w:rsid w:val="34275F22"/>
    <w:rsid w:val="3433387F"/>
    <w:rsid w:val="343A921D"/>
    <w:rsid w:val="3446E485"/>
    <w:rsid w:val="3456C266"/>
    <w:rsid w:val="34587019"/>
    <w:rsid w:val="3460E749"/>
    <w:rsid w:val="346C2DC5"/>
    <w:rsid w:val="346E05B9"/>
    <w:rsid w:val="3484D51F"/>
    <w:rsid w:val="34966487"/>
    <w:rsid w:val="34A6372D"/>
    <w:rsid w:val="34E8E4DF"/>
    <w:rsid w:val="34F9BE11"/>
    <w:rsid w:val="35072685"/>
    <w:rsid w:val="351203AD"/>
    <w:rsid w:val="3514C80A"/>
    <w:rsid w:val="3529BCE0"/>
    <w:rsid w:val="354B0E19"/>
    <w:rsid w:val="354F8BA6"/>
    <w:rsid w:val="35608DD8"/>
    <w:rsid w:val="35A5A86D"/>
    <w:rsid w:val="35AAE5CF"/>
    <w:rsid w:val="35B068DF"/>
    <w:rsid w:val="35BB072D"/>
    <w:rsid w:val="35C35214"/>
    <w:rsid w:val="35C37436"/>
    <w:rsid w:val="35DA0097"/>
    <w:rsid w:val="35E09A2B"/>
    <w:rsid w:val="35EA1FD5"/>
    <w:rsid w:val="35FA9953"/>
    <w:rsid w:val="361041A4"/>
    <w:rsid w:val="3610691E"/>
    <w:rsid w:val="363F1406"/>
    <w:rsid w:val="367DF03A"/>
    <w:rsid w:val="368AAD1C"/>
    <w:rsid w:val="36A0FA3B"/>
    <w:rsid w:val="36CD0DD8"/>
    <w:rsid w:val="36CDCD04"/>
    <w:rsid w:val="36E214EC"/>
    <w:rsid w:val="37061858"/>
    <w:rsid w:val="370E0389"/>
    <w:rsid w:val="37277351"/>
    <w:rsid w:val="372BDC0F"/>
    <w:rsid w:val="372EF76C"/>
    <w:rsid w:val="37397375"/>
    <w:rsid w:val="376E0953"/>
    <w:rsid w:val="378478E7"/>
    <w:rsid w:val="3794DD9B"/>
    <w:rsid w:val="37BB7334"/>
    <w:rsid w:val="37E67532"/>
    <w:rsid w:val="3807EC46"/>
    <w:rsid w:val="3812EB56"/>
    <w:rsid w:val="3813668C"/>
    <w:rsid w:val="381DF643"/>
    <w:rsid w:val="3821F58C"/>
    <w:rsid w:val="3823BB4C"/>
    <w:rsid w:val="3830DA9D"/>
    <w:rsid w:val="3836D86C"/>
    <w:rsid w:val="3844D7D1"/>
    <w:rsid w:val="38488699"/>
    <w:rsid w:val="387A5070"/>
    <w:rsid w:val="38837C91"/>
    <w:rsid w:val="3895900D"/>
    <w:rsid w:val="38B8E63C"/>
    <w:rsid w:val="38BA4C0A"/>
    <w:rsid w:val="38C8A2B3"/>
    <w:rsid w:val="38D3A18F"/>
    <w:rsid w:val="38D96691"/>
    <w:rsid w:val="38ED666D"/>
    <w:rsid w:val="393BDE31"/>
    <w:rsid w:val="3958E6B8"/>
    <w:rsid w:val="395B1CE3"/>
    <w:rsid w:val="3984A8CB"/>
    <w:rsid w:val="398B8072"/>
    <w:rsid w:val="39908F62"/>
    <w:rsid w:val="39917CA2"/>
    <w:rsid w:val="3994EC4F"/>
    <w:rsid w:val="3997771E"/>
    <w:rsid w:val="39B2919E"/>
    <w:rsid w:val="39CA5F6A"/>
    <w:rsid w:val="39CF2669"/>
    <w:rsid w:val="39D3EB5C"/>
    <w:rsid w:val="39E070DC"/>
    <w:rsid w:val="39F1B2A2"/>
    <w:rsid w:val="3A08A6A2"/>
    <w:rsid w:val="3A199B10"/>
    <w:rsid w:val="3A22DDEF"/>
    <w:rsid w:val="3A26EE89"/>
    <w:rsid w:val="3A97C50D"/>
    <w:rsid w:val="3AA7A2A5"/>
    <w:rsid w:val="3AB642F6"/>
    <w:rsid w:val="3AC41E7D"/>
    <w:rsid w:val="3AC46621"/>
    <w:rsid w:val="3ACFEAD4"/>
    <w:rsid w:val="3AFC84DC"/>
    <w:rsid w:val="3B071AE3"/>
    <w:rsid w:val="3B12982B"/>
    <w:rsid w:val="3B1B3510"/>
    <w:rsid w:val="3B23A6A0"/>
    <w:rsid w:val="3B278E3E"/>
    <w:rsid w:val="3B2E6E1F"/>
    <w:rsid w:val="3B3D1B6E"/>
    <w:rsid w:val="3B45806C"/>
    <w:rsid w:val="3B496B6B"/>
    <w:rsid w:val="3B742CD4"/>
    <w:rsid w:val="3B81D894"/>
    <w:rsid w:val="3B96BB59"/>
    <w:rsid w:val="3BABFCAD"/>
    <w:rsid w:val="3BBC5EB9"/>
    <w:rsid w:val="3BBDCD6E"/>
    <w:rsid w:val="3BD08943"/>
    <w:rsid w:val="3BDAFC21"/>
    <w:rsid w:val="3BDB3566"/>
    <w:rsid w:val="3BFFE69F"/>
    <w:rsid w:val="3C06650C"/>
    <w:rsid w:val="3C09E819"/>
    <w:rsid w:val="3C227547"/>
    <w:rsid w:val="3C284634"/>
    <w:rsid w:val="3C30E3DD"/>
    <w:rsid w:val="3C35D6DC"/>
    <w:rsid w:val="3C4A5B87"/>
    <w:rsid w:val="3C574D8D"/>
    <w:rsid w:val="3C63B75E"/>
    <w:rsid w:val="3C7523E3"/>
    <w:rsid w:val="3C793AD4"/>
    <w:rsid w:val="3C79B596"/>
    <w:rsid w:val="3C7DDF45"/>
    <w:rsid w:val="3CA4F7FC"/>
    <w:rsid w:val="3CEF0287"/>
    <w:rsid w:val="3CF94923"/>
    <w:rsid w:val="3CFF8522"/>
    <w:rsid w:val="3D01B2F2"/>
    <w:rsid w:val="3D2FD3BB"/>
    <w:rsid w:val="3D3C3751"/>
    <w:rsid w:val="3D403A55"/>
    <w:rsid w:val="3D7B786C"/>
    <w:rsid w:val="3D875701"/>
    <w:rsid w:val="3D9E11AA"/>
    <w:rsid w:val="3D9E41C1"/>
    <w:rsid w:val="3DA737F7"/>
    <w:rsid w:val="3DFFBA68"/>
    <w:rsid w:val="3E016C0D"/>
    <w:rsid w:val="3E0B1255"/>
    <w:rsid w:val="3E15C786"/>
    <w:rsid w:val="3E2EA538"/>
    <w:rsid w:val="3E4A84DF"/>
    <w:rsid w:val="3E514FB5"/>
    <w:rsid w:val="3E77631C"/>
    <w:rsid w:val="3E7A240A"/>
    <w:rsid w:val="3E8A3900"/>
    <w:rsid w:val="3E8C6A34"/>
    <w:rsid w:val="3EB4A54B"/>
    <w:rsid w:val="3EBFBDD4"/>
    <w:rsid w:val="3ED5830E"/>
    <w:rsid w:val="3F23E80D"/>
    <w:rsid w:val="3F2724B6"/>
    <w:rsid w:val="3F3F2DA4"/>
    <w:rsid w:val="3F52F394"/>
    <w:rsid w:val="3F53A086"/>
    <w:rsid w:val="3F57B591"/>
    <w:rsid w:val="3F89B6BF"/>
    <w:rsid w:val="3F919AAD"/>
    <w:rsid w:val="3F9310F9"/>
    <w:rsid w:val="3F9D96A7"/>
    <w:rsid w:val="3FA09300"/>
    <w:rsid w:val="3FB076B1"/>
    <w:rsid w:val="3FBCD673"/>
    <w:rsid w:val="3FD090B7"/>
    <w:rsid w:val="3FD26C5F"/>
    <w:rsid w:val="3FD3ECDF"/>
    <w:rsid w:val="3FDBD56B"/>
    <w:rsid w:val="3FF8A967"/>
    <w:rsid w:val="4018F2FB"/>
    <w:rsid w:val="4021445B"/>
    <w:rsid w:val="40410C1E"/>
    <w:rsid w:val="405ADE91"/>
    <w:rsid w:val="405CDA57"/>
    <w:rsid w:val="405DB5BE"/>
    <w:rsid w:val="405E9793"/>
    <w:rsid w:val="4096DF4F"/>
    <w:rsid w:val="409868EB"/>
    <w:rsid w:val="40D85470"/>
    <w:rsid w:val="40DA2DAA"/>
    <w:rsid w:val="40DC971A"/>
    <w:rsid w:val="411AF6DA"/>
    <w:rsid w:val="411C9028"/>
    <w:rsid w:val="412F1716"/>
    <w:rsid w:val="413A8898"/>
    <w:rsid w:val="413C7496"/>
    <w:rsid w:val="414034E8"/>
    <w:rsid w:val="414C9249"/>
    <w:rsid w:val="4167D01A"/>
    <w:rsid w:val="416E65F5"/>
    <w:rsid w:val="41B1CB30"/>
    <w:rsid w:val="41BF2834"/>
    <w:rsid w:val="41CCCACA"/>
    <w:rsid w:val="41EA5438"/>
    <w:rsid w:val="41F36B91"/>
    <w:rsid w:val="41F9F887"/>
    <w:rsid w:val="4219853B"/>
    <w:rsid w:val="4220BABB"/>
    <w:rsid w:val="4221F5A1"/>
    <w:rsid w:val="4296FAD5"/>
    <w:rsid w:val="429BC575"/>
    <w:rsid w:val="42C7C73C"/>
    <w:rsid w:val="42DDDDCE"/>
    <w:rsid w:val="42E9BB16"/>
    <w:rsid w:val="42F1E2B8"/>
    <w:rsid w:val="4322B25D"/>
    <w:rsid w:val="432B0B1F"/>
    <w:rsid w:val="432E16D0"/>
    <w:rsid w:val="434D0CE9"/>
    <w:rsid w:val="4356B48C"/>
    <w:rsid w:val="435B2FA2"/>
    <w:rsid w:val="436A99FE"/>
    <w:rsid w:val="436B4B66"/>
    <w:rsid w:val="437CA192"/>
    <w:rsid w:val="439A572B"/>
    <w:rsid w:val="43A00D78"/>
    <w:rsid w:val="43A722A9"/>
    <w:rsid w:val="43EF1DCB"/>
    <w:rsid w:val="43F448C5"/>
    <w:rsid w:val="43F62E70"/>
    <w:rsid w:val="43FAF54A"/>
    <w:rsid w:val="440C601E"/>
    <w:rsid w:val="443216BC"/>
    <w:rsid w:val="443FB4A0"/>
    <w:rsid w:val="44633021"/>
    <w:rsid w:val="446612CD"/>
    <w:rsid w:val="44665354"/>
    <w:rsid w:val="446D6880"/>
    <w:rsid w:val="44866E65"/>
    <w:rsid w:val="448F3DFD"/>
    <w:rsid w:val="449FA116"/>
    <w:rsid w:val="44A5E37B"/>
    <w:rsid w:val="44C227C6"/>
    <w:rsid w:val="44D5A9BF"/>
    <w:rsid w:val="44DB2EFC"/>
    <w:rsid w:val="45028DAC"/>
    <w:rsid w:val="450CDB64"/>
    <w:rsid w:val="45116ED5"/>
    <w:rsid w:val="451879BA"/>
    <w:rsid w:val="4519C69F"/>
    <w:rsid w:val="451B6B7B"/>
    <w:rsid w:val="45338FC3"/>
    <w:rsid w:val="454D08AF"/>
    <w:rsid w:val="4550E50A"/>
    <w:rsid w:val="455AE1FE"/>
    <w:rsid w:val="455D42AA"/>
    <w:rsid w:val="4576983F"/>
    <w:rsid w:val="4577DB00"/>
    <w:rsid w:val="457BF65E"/>
    <w:rsid w:val="45888C9E"/>
    <w:rsid w:val="459D1C2B"/>
    <w:rsid w:val="45A5F233"/>
    <w:rsid w:val="45A6A69B"/>
    <w:rsid w:val="45ADBEF2"/>
    <w:rsid w:val="45ADC7A5"/>
    <w:rsid w:val="45BCF15C"/>
    <w:rsid w:val="45D4A444"/>
    <w:rsid w:val="45E1ED96"/>
    <w:rsid w:val="45E643BA"/>
    <w:rsid w:val="4669FE23"/>
    <w:rsid w:val="467A82F6"/>
    <w:rsid w:val="468645C2"/>
    <w:rsid w:val="46AAC0C3"/>
    <w:rsid w:val="46AB26D4"/>
    <w:rsid w:val="46CAB64F"/>
    <w:rsid w:val="46CC8EF3"/>
    <w:rsid w:val="46E26C0E"/>
    <w:rsid w:val="46E80E3E"/>
    <w:rsid w:val="46EC577A"/>
    <w:rsid w:val="470D88E4"/>
    <w:rsid w:val="471C52B5"/>
    <w:rsid w:val="472DAFF9"/>
    <w:rsid w:val="47411B14"/>
    <w:rsid w:val="4742CF6E"/>
    <w:rsid w:val="476E40B9"/>
    <w:rsid w:val="4795D854"/>
    <w:rsid w:val="47CCFF0E"/>
    <w:rsid w:val="47D0AEFB"/>
    <w:rsid w:val="47DB093D"/>
    <w:rsid w:val="47F6484F"/>
    <w:rsid w:val="482EF307"/>
    <w:rsid w:val="48723220"/>
    <w:rsid w:val="4876ADBA"/>
    <w:rsid w:val="487DA195"/>
    <w:rsid w:val="4881B74F"/>
    <w:rsid w:val="488A3DC4"/>
    <w:rsid w:val="48B0FDCE"/>
    <w:rsid w:val="48B80F41"/>
    <w:rsid w:val="48CD85A3"/>
    <w:rsid w:val="48D740BF"/>
    <w:rsid w:val="48D7CC86"/>
    <w:rsid w:val="493D5EE8"/>
    <w:rsid w:val="4973C133"/>
    <w:rsid w:val="497F4B4A"/>
    <w:rsid w:val="498A6804"/>
    <w:rsid w:val="49A23BD8"/>
    <w:rsid w:val="49A36BD4"/>
    <w:rsid w:val="49A5D554"/>
    <w:rsid w:val="49AAC10D"/>
    <w:rsid w:val="49C961D0"/>
    <w:rsid w:val="49CB9825"/>
    <w:rsid w:val="49D9BBDE"/>
    <w:rsid w:val="49EA992B"/>
    <w:rsid w:val="4A3EF05B"/>
    <w:rsid w:val="4A551C04"/>
    <w:rsid w:val="4A68B75D"/>
    <w:rsid w:val="4A7933F2"/>
    <w:rsid w:val="4A8550F8"/>
    <w:rsid w:val="4AC3CC56"/>
    <w:rsid w:val="4AC8FB69"/>
    <w:rsid w:val="4AE2640B"/>
    <w:rsid w:val="4B05FBDD"/>
    <w:rsid w:val="4B174D07"/>
    <w:rsid w:val="4B1AE640"/>
    <w:rsid w:val="4B1DD800"/>
    <w:rsid w:val="4B2CE1CA"/>
    <w:rsid w:val="4B528B63"/>
    <w:rsid w:val="4B819F5E"/>
    <w:rsid w:val="4BB1B7B9"/>
    <w:rsid w:val="4BBD67F5"/>
    <w:rsid w:val="4BCF803A"/>
    <w:rsid w:val="4C10EE3D"/>
    <w:rsid w:val="4C1FEC73"/>
    <w:rsid w:val="4C287EB4"/>
    <w:rsid w:val="4C313132"/>
    <w:rsid w:val="4C41AEC0"/>
    <w:rsid w:val="4C4401BF"/>
    <w:rsid w:val="4C59AEB0"/>
    <w:rsid w:val="4C5C8A92"/>
    <w:rsid w:val="4C683D2F"/>
    <w:rsid w:val="4C91C7C0"/>
    <w:rsid w:val="4CA271FA"/>
    <w:rsid w:val="4CAF08F2"/>
    <w:rsid w:val="4CB60A23"/>
    <w:rsid w:val="4CBDA9C1"/>
    <w:rsid w:val="4CC778AB"/>
    <w:rsid w:val="4CCC8055"/>
    <w:rsid w:val="4CDA4DC7"/>
    <w:rsid w:val="4CEA0B9E"/>
    <w:rsid w:val="4CF2EA32"/>
    <w:rsid w:val="4D04B726"/>
    <w:rsid w:val="4D4392EA"/>
    <w:rsid w:val="4D62472D"/>
    <w:rsid w:val="4D682096"/>
    <w:rsid w:val="4D80BB76"/>
    <w:rsid w:val="4D842B2A"/>
    <w:rsid w:val="4D8BD180"/>
    <w:rsid w:val="4DE355FE"/>
    <w:rsid w:val="4DED48B4"/>
    <w:rsid w:val="4DF92CC6"/>
    <w:rsid w:val="4DFF052B"/>
    <w:rsid w:val="4E02F986"/>
    <w:rsid w:val="4E1429B9"/>
    <w:rsid w:val="4E1CA8BE"/>
    <w:rsid w:val="4E1EEEB2"/>
    <w:rsid w:val="4E4E5BB5"/>
    <w:rsid w:val="4E544F33"/>
    <w:rsid w:val="4E6C7A8F"/>
    <w:rsid w:val="4E7B423D"/>
    <w:rsid w:val="4E7D239A"/>
    <w:rsid w:val="4E86E14B"/>
    <w:rsid w:val="4EA89415"/>
    <w:rsid w:val="4EC611AE"/>
    <w:rsid w:val="4EF04AF8"/>
    <w:rsid w:val="4F2BC7EF"/>
    <w:rsid w:val="4F34E844"/>
    <w:rsid w:val="4F3AD875"/>
    <w:rsid w:val="4F3B43BC"/>
    <w:rsid w:val="4F4AE09F"/>
    <w:rsid w:val="4F4B5307"/>
    <w:rsid w:val="4F4CEBDE"/>
    <w:rsid w:val="4F5F5C32"/>
    <w:rsid w:val="4F88F7A4"/>
    <w:rsid w:val="4F9A101C"/>
    <w:rsid w:val="4FB8EBDB"/>
    <w:rsid w:val="4FBCE368"/>
    <w:rsid w:val="4FC4F8F4"/>
    <w:rsid w:val="4FD2F64A"/>
    <w:rsid w:val="4FD49C6F"/>
    <w:rsid w:val="4FD57979"/>
    <w:rsid w:val="4FE1535D"/>
    <w:rsid w:val="4FF0E7B6"/>
    <w:rsid w:val="500ACA99"/>
    <w:rsid w:val="500C2F1B"/>
    <w:rsid w:val="500CB08A"/>
    <w:rsid w:val="5022A4AB"/>
    <w:rsid w:val="5042F999"/>
    <w:rsid w:val="50456B05"/>
    <w:rsid w:val="504A468E"/>
    <w:rsid w:val="505200A2"/>
    <w:rsid w:val="505BD68C"/>
    <w:rsid w:val="505E4718"/>
    <w:rsid w:val="5066A108"/>
    <w:rsid w:val="507C2062"/>
    <w:rsid w:val="507E7597"/>
    <w:rsid w:val="50846CA6"/>
    <w:rsid w:val="509269E5"/>
    <w:rsid w:val="50AEE589"/>
    <w:rsid w:val="50B7D44D"/>
    <w:rsid w:val="50D8A7BB"/>
    <w:rsid w:val="50DAE183"/>
    <w:rsid w:val="50EC42B7"/>
    <w:rsid w:val="510516EC"/>
    <w:rsid w:val="511528E4"/>
    <w:rsid w:val="51245A45"/>
    <w:rsid w:val="5133CB08"/>
    <w:rsid w:val="51BAA607"/>
    <w:rsid w:val="51F02CB8"/>
    <w:rsid w:val="522A2FD3"/>
    <w:rsid w:val="52363E48"/>
    <w:rsid w:val="523A4351"/>
    <w:rsid w:val="5265F780"/>
    <w:rsid w:val="52711C91"/>
    <w:rsid w:val="52715817"/>
    <w:rsid w:val="529D7278"/>
    <w:rsid w:val="52A286B8"/>
    <w:rsid w:val="52B197E8"/>
    <w:rsid w:val="52B7F507"/>
    <w:rsid w:val="52CC48B1"/>
    <w:rsid w:val="52D076DE"/>
    <w:rsid w:val="52E761FF"/>
    <w:rsid w:val="52E9AF87"/>
    <w:rsid w:val="52F2AE51"/>
    <w:rsid w:val="52F43F0A"/>
    <w:rsid w:val="52F4B194"/>
    <w:rsid w:val="52FE60A8"/>
    <w:rsid w:val="530075D8"/>
    <w:rsid w:val="5300BD56"/>
    <w:rsid w:val="531E0177"/>
    <w:rsid w:val="53292ADF"/>
    <w:rsid w:val="533B62E9"/>
    <w:rsid w:val="535B6E54"/>
    <w:rsid w:val="53601075"/>
    <w:rsid w:val="5364E55C"/>
    <w:rsid w:val="53739BDB"/>
    <w:rsid w:val="538DC976"/>
    <w:rsid w:val="53901BF0"/>
    <w:rsid w:val="5394BFED"/>
    <w:rsid w:val="539D98DF"/>
    <w:rsid w:val="53A480AE"/>
    <w:rsid w:val="53A55377"/>
    <w:rsid w:val="53BAAD89"/>
    <w:rsid w:val="53DAD87B"/>
    <w:rsid w:val="53DDEFE4"/>
    <w:rsid w:val="53F3165C"/>
    <w:rsid w:val="53F8B7C1"/>
    <w:rsid w:val="53FB973B"/>
    <w:rsid w:val="53FF5B7A"/>
    <w:rsid w:val="5400233E"/>
    <w:rsid w:val="54030357"/>
    <w:rsid w:val="540A1986"/>
    <w:rsid w:val="5411FEDE"/>
    <w:rsid w:val="54171073"/>
    <w:rsid w:val="541BB8BD"/>
    <w:rsid w:val="541E159F"/>
    <w:rsid w:val="542F146D"/>
    <w:rsid w:val="543C5D48"/>
    <w:rsid w:val="546770AB"/>
    <w:rsid w:val="5476D6B5"/>
    <w:rsid w:val="547CE907"/>
    <w:rsid w:val="547D77BC"/>
    <w:rsid w:val="5484003F"/>
    <w:rsid w:val="54874925"/>
    <w:rsid w:val="548AC166"/>
    <w:rsid w:val="548D2702"/>
    <w:rsid w:val="549A46A4"/>
    <w:rsid w:val="549FBDC1"/>
    <w:rsid w:val="54A49789"/>
    <w:rsid w:val="54ACCD95"/>
    <w:rsid w:val="54C3C346"/>
    <w:rsid w:val="54DA81BC"/>
    <w:rsid w:val="54DB2D9C"/>
    <w:rsid w:val="54E7F72B"/>
    <w:rsid w:val="54F21508"/>
    <w:rsid w:val="54F24D6B"/>
    <w:rsid w:val="54F6E64A"/>
    <w:rsid w:val="551C1D0F"/>
    <w:rsid w:val="552E1A27"/>
    <w:rsid w:val="55308D1E"/>
    <w:rsid w:val="5538E1D0"/>
    <w:rsid w:val="55439835"/>
    <w:rsid w:val="5561FB84"/>
    <w:rsid w:val="557EA3D6"/>
    <w:rsid w:val="55AA527B"/>
    <w:rsid w:val="55AB5C8F"/>
    <w:rsid w:val="55B8A858"/>
    <w:rsid w:val="55BFEDE7"/>
    <w:rsid w:val="55C2434B"/>
    <w:rsid w:val="55C83F4F"/>
    <w:rsid w:val="55D7392C"/>
    <w:rsid w:val="561419D6"/>
    <w:rsid w:val="561CD239"/>
    <w:rsid w:val="561F591F"/>
    <w:rsid w:val="562B2038"/>
    <w:rsid w:val="563AF6E6"/>
    <w:rsid w:val="5673CFB3"/>
    <w:rsid w:val="56934E73"/>
    <w:rsid w:val="56ED816C"/>
    <w:rsid w:val="5733C792"/>
    <w:rsid w:val="5738271A"/>
    <w:rsid w:val="5747667D"/>
    <w:rsid w:val="5750D128"/>
    <w:rsid w:val="5756B794"/>
    <w:rsid w:val="57612A33"/>
    <w:rsid w:val="579512B6"/>
    <w:rsid w:val="579C5DEB"/>
    <w:rsid w:val="57A7E62B"/>
    <w:rsid w:val="57ACDA43"/>
    <w:rsid w:val="57CC66B6"/>
    <w:rsid w:val="57DE8F18"/>
    <w:rsid w:val="57DEEC74"/>
    <w:rsid w:val="57E0B755"/>
    <w:rsid w:val="57E1592D"/>
    <w:rsid w:val="57E665AA"/>
    <w:rsid w:val="57EC6E40"/>
    <w:rsid w:val="581CF179"/>
    <w:rsid w:val="5841276A"/>
    <w:rsid w:val="584755AF"/>
    <w:rsid w:val="5863F15F"/>
    <w:rsid w:val="5871CBF0"/>
    <w:rsid w:val="5875B237"/>
    <w:rsid w:val="58A14712"/>
    <w:rsid w:val="58C26C08"/>
    <w:rsid w:val="58EDC772"/>
    <w:rsid w:val="590B4F65"/>
    <w:rsid w:val="592478F8"/>
    <w:rsid w:val="59764432"/>
    <w:rsid w:val="598C2EC6"/>
    <w:rsid w:val="599BFB44"/>
    <w:rsid w:val="59D58D8C"/>
    <w:rsid w:val="59FC2ECB"/>
    <w:rsid w:val="5A059014"/>
    <w:rsid w:val="5A065E4D"/>
    <w:rsid w:val="5A238FE5"/>
    <w:rsid w:val="5A23E092"/>
    <w:rsid w:val="5A2C9C34"/>
    <w:rsid w:val="5A37F4FF"/>
    <w:rsid w:val="5A459B49"/>
    <w:rsid w:val="5A5525AC"/>
    <w:rsid w:val="5A5F5938"/>
    <w:rsid w:val="5A718338"/>
    <w:rsid w:val="5A7AC4AF"/>
    <w:rsid w:val="5A7C8913"/>
    <w:rsid w:val="5A803B20"/>
    <w:rsid w:val="5A8E3C2F"/>
    <w:rsid w:val="5A952B80"/>
    <w:rsid w:val="5AB2F614"/>
    <w:rsid w:val="5ADF8BDD"/>
    <w:rsid w:val="5B01F102"/>
    <w:rsid w:val="5B0CE100"/>
    <w:rsid w:val="5B3135A8"/>
    <w:rsid w:val="5B352F76"/>
    <w:rsid w:val="5B3E5358"/>
    <w:rsid w:val="5B40B3A6"/>
    <w:rsid w:val="5B415D48"/>
    <w:rsid w:val="5B923379"/>
    <w:rsid w:val="5BB98C0A"/>
    <w:rsid w:val="5BCB2981"/>
    <w:rsid w:val="5BD64788"/>
    <w:rsid w:val="5C0AE358"/>
    <w:rsid w:val="5C1F409C"/>
    <w:rsid w:val="5C285D91"/>
    <w:rsid w:val="5C636180"/>
    <w:rsid w:val="5C6C7EE6"/>
    <w:rsid w:val="5C8EFE0E"/>
    <w:rsid w:val="5C95E968"/>
    <w:rsid w:val="5D109F24"/>
    <w:rsid w:val="5D15FE92"/>
    <w:rsid w:val="5D1BAABE"/>
    <w:rsid w:val="5D2E619F"/>
    <w:rsid w:val="5D5BDF49"/>
    <w:rsid w:val="5D84CD4C"/>
    <w:rsid w:val="5D8908E6"/>
    <w:rsid w:val="5D995C28"/>
    <w:rsid w:val="5DCA52E7"/>
    <w:rsid w:val="5DD1EA93"/>
    <w:rsid w:val="5DE6006E"/>
    <w:rsid w:val="5DFB3BA2"/>
    <w:rsid w:val="5E0C426E"/>
    <w:rsid w:val="5E0C67F7"/>
    <w:rsid w:val="5E106269"/>
    <w:rsid w:val="5E1379C0"/>
    <w:rsid w:val="5E1E3BFA"/>
    <w:rsid w:val="5E24C836"/>
    <w:rsid w:val="5E3136A0"/>
    <w:rsid w:val="5E3AEC4E"/>
    <w:rsid w:val="5E4AEB64"/>
    <w:rsid w:val="5E5D9109"/>
    <w:rsid w:val="5E64B60B"/>
    <w:rsid w:val="5E6657F0"/>
    <w:rsid w:val="5E708DB6"/>
    <w:rsid w:val="5E77D148"/>
    <w:rsid w:val="5E824403"/>
    <w:rsid w:val="5E86C1F5"/>
    <w:rsid w:val="5E916990"/>
    <w:rsid w:val="5E990F0E"/>
    <w:rsid w:val="5EA35523"/>
    <w:rsid w:val="5EB75436"/>
    <w:rsid w:val="5EC91BEE"/>
    <w:rsid w:val="5EE94DBA"/>
    <w:rsid w:val="5EF27B84"/>
    <w:rsid w:val="5EF73AB4"/>
    <w:rsid w:val="5F0110B1"/>
    <w:rsid w:val="5F0763DA"/>
    <w:rsid w:val="5F132B5F"/>
    <w:rsid w:val="5F1855B1"/>
    <w:rsid w:val="5F23CA8B"/>
    <w:rsid w:val="5F27776E"/>
    <w:rsid w:val="5F293E7F"/>
    <w:rsid w:val="5F3FBA12"/>
    <w:rsid w:val="5FAAAE02"/>
    <w:rsid w:val="5FB8F0B7"/>
    <w:rsid w:val="5FD6521C"/>
    <w:rsid w:val="5FE2644F"/>
    <w:rsid w:val="5FE7755B"/>
    <w:rsid w:val="600C697B"/>
    <w:rsid w:val="601BE38C"/>
    <w:rsid w:val="6025CF79"/>
    <w:rsid w:val="6032594D"/>
    <w:rsid w:val="6040DA52"/>
    <w:rsid w:val="604ED6E2"/>
    <w:rsid w:val="609218B3"/>
    <w:rsid w:val="60AE19C2"/>
    <w:rsid w:val="60B7E3DB"/>
    <w:rsid w:val="60BD7CFD"/>
    <w:rsid w:val="60CC2480"/>
    <w:rsid w:val="610196BF"/>
    <w:rsid w:val="61037DC8"/>
    <w:rsid w:val="6105433E"/>
    <w:rsid w:val="61197915"/>
    <w:rsid w:val="6150BDA5"/>
    <w:rsid w:val="616912AE"/>
    <w:rsid w:val="616B4B0C"/>
    <w:rsid w:val="619C7D52"/>
    <w:rsid w:val="61ABB0C3"/>
    <w:rsid w:val="61B5FBDA"/>
    <w:rsid w:val="61FCFC39"/>
    <w:rsid w:val="61FE294C"/>
    <w:rsid w:val="6223BD5F"/>
    <w:rsid w:val="6235345C"/>
    <w:rsid w:val="62801C0B"/>
    <w:rsid w:val="6280C116"/>
    <w:rsid w:val="628A56D5"/>
    <w:rsid w:val="62931841"/>
    <w:rsid w:val="6293A410"/>
    <w:rsid w:val="62AA4DCE"/>
    <w:rsid w:val="62B202EB"/>
    <w:rsid w:val="62BE96D4"/>
    <w:rsid w:val="62D83AFA"/>
    <w:rsid w:val="62E26B6A"/>
    <w:rsid w:val="62F1B1C8"/>
    <w:rsid w:val="62F54974"/>
    <w:rsid w:val="630604D1"/>
    <w:rsid w:val="63229933"/>
    <w:rsid w:val="636AC63F"/>
    <w:rsid w:val="636B3A0E"/>
    <w:rsid w:val="6386FB80"/>
    <w:rsid w:val="639882EF"/>
    <w:rsid w:val="63BF78E7"/>
    <w:rsid w:val="63CD87BB"/>
    <w:rsid w:val="64030AF9"/>
    <w:rsid w:val="640B58C1"/>
    <w:rsid w:val="640B592C"/>
    <w:rsid w:val="641D43C7"/>
    <w:rsid w:val="641EDDAA"/>
    <w:rsid w:val="642D3390"/>
    <w:rsid w:val="644B5015"/>
    <w:rsid w:val="644BFE6E"/>
    <w:rsid w:val="646A6F4F"/>
    <w:rsid w:val="646B6C80"/>
    <w:rsid w:val="647076B3"/>
    <w:rsid w:val="647952D2"/>
    <w:rsid w:val="6481B1B8"/>
    <w:rsid w:val="6488E737"/>
    <w:rsid w:val="649868F6"/>
    <w:rsid w:val="64AE9DC3"/>
    <w:rsid w:val="64B497DB"/>
    <w:rsid w:val="64F4B13D"/>
    <w:rsid w:val="650A6CBE"/>
    <w:rsid w:val="651E3C7B"/>
    <w:rsid w:val="6530DF8C"/>
    <w:rsid w:val="653975DF"/>
    <w:rsid w:val="653FB510"/>
    <w:rsid w:val="6541C85A"/>
    <w:rsid w:val="656C1719"/>
    <w:rsid w:val="657BBCB4"/>
    <w:rsid w:val="657F886D"/>
    <w:rsid w:val="658EEF55"/>
    <w:rsid w:val="65A10A31"/>
    <w:rsid w:val="65CE4379"/>
    <w:rsid w:val="65DA0C5B"/>
    <w:rsid w:val="65F8B481"/>
    <w:rsid w:val="6608EF86"/>
    <w:rsid w:val="661AED45"/>
    <w:rsid w:val="6620A056"/>
    <w:rsid w:val="66300F41"/>
    <w:rsid w:val="6631AC0B"/>
    <w:rsid w:val="663B8781"/>
    <w:rsid w:val="6646CA44"/>
    <w:rsid w:val="6648A2C1"/>
    <w:rsid w:val="66576B8E"/>
    <w:rsid w:val="66698E89"/>
    <w:rsid w:val="668B2F61"/>
    <w:rsid w:val="66951E04"/>
    <w:rsid w:val="669F97D2"/>
    <w:rsid w:val="66ACA370"/>
    <w:rsid w:val="66CA608F"/>
    <w:rsid w:val="66FBD632"/>
    <w:rsid w:val="67006C7A"/>
    <w:rsid w:val="6732798E"/>
    <w:rsid w:val="674818BB"/>
    <w:rsid w:val="676B9ED2"/>
    <w:rsid w:val="677438CC"/>
    <w:rsid w:val="67862D62"/>
    <w:rsid w:val="678ECCAB"/>
    <w:rsid w:val="679CC189"/>
    <w:rsid w:val="67A84834"/>
    <w:rsid w:val="67B04326"/>
    <w:rsid w:val="67BEA6B0"/>
    <w:rsid w:val="67EED638"/>
    <w:rsid w:val="67F03AEB"/>
    <w:rsid w:val="67F0E635"/>
    <w:rsid w:val="67F8EB86"/>
    <w:rsid w:val="6805CBCD"/>
    <w:rsid w:val="6811D892"/>
    <w:rsid w:val="6820BAB0"/>
    <w:rsid w:val="682B3F5D"/>
    <w:rsid w:val="68416AAD"/>
    <w:rsid w:val="6855AB4E"/>
    <w:rsid w:val="686CB7BD"/>
    <w:rsid w:val="687A9D3E"/>
    <w:rsid w:val="687D5ED1"/>
    <w:rsid w:val="688E1A41"/>
    <w:rsid w:val="689B7C26"/>
    <w:rsid w:val="689F3C9F"/>
    <w:rsid w:val="68A81B07"/>
    <w:rsid w:val="68AD6999"/>
    <w:rsid w:val="68B42A33"/>
    <w:rsid w:val="68CCCE24"/>
    <w:rsid w:val="68D07BC0"/>
    <w:rsid w:val="68EA3A96"/>
    <w:rsid w:val="68F5BEE3"/>
    <w:rsid w:val="68F9CD3B"/>
    <w:rsid w:val="6920D1E7"/>
    <w:rsid w:val="6927C5C5"/>
    <w:rsid w:val="694F078A"/>
    <w:rsid w:val="6956F4D3"/>
    <w:rsid w:val="695C0A45"/>
    <w:rsid w:val="695EE0D4"/>
    <w:rsid w:val="697152A4"/>
    <w:rsid w:val="6977AF07"/>
    <w:rsid w:val="69819E31"/>
    <w:rsid w:val="6987820B"/>
    <w:rsid w:val="6987AD14"/>
    <w:rsid w:val="698FAEEF"/>
    <w:rsid w:val="699BB837"/>
    <w:rsid w:val="69A2857A"/>
    <w:rsid w:val="69A4D131"/>
    <w:rsid w:val="69A78506"/>
    <w:rsid w:val="69CE93A5"/>
    <w:rsid w:val="6A023555"/>
    <w:rsid w:val="6A04ADF3"/>
    <w:rsid w:val="6A284DE4"/>
    <w:rsid w:val="6A41C451"/>
    <w:rsid w:val="6A462F68"/>
    <w:rsid w:val="6A4F1626"/>
    <w:rsid w:val="6A50D241"/>
    <w:rsid w:val="6A528324"/>
    <w:rsid w:val="6A5AA58F"/>
    <w:rsid w:val="6A62F512"/>
    <w:rsid w:val="6A6F4FA8"/>
    <w:rsid w:val="6A84B3A1"/>
    <w:rsid w:val="6A85E8CB"/>
    <w:rsid w:val="6A86407B"/>
    <w:rsid w:val="6A90C681"/>
    <w:rsid w:val="6AAB4B50"/>
    <w:rsid w:val="6ABDB241"/>
    <w:rsid w:val="6AD98B04"/>
    <w:rsid w:val="6ADEA30D"/>
    <w:rsid w:val="6B086AC4"/>
    <w:rsid w:val="6B1BCA86"/>
    <w:rsid w:val="6B3D69DF"/>
    <w:rsid w:val="6B3DA96B"/>
    <w:rsid w:val="6B4FF316"/>
    <w:rsid w:val="6B66A22F"/>
    <w:rsid w:val="6B67D364"/>
    <w:rsid w:val="6B6E5DBB"/>
    <w:rsid w:val="6B770DBC"/>
    <w:rsid w:val="6B7F485D"/>
    <w:rsid w:val="6B812D35"/>
    <w:rsid w:val="6B864D45"/>
    <w:rsid w:val="6B8E5730"/>
    <w:rsid w:val="6B9BD1AE"/>
    <w:rsid w:val="6BA92D21"/>
    <w:rsid w:val="6BB5B883"/>
    <w:rsid w:val="6BCE3AD1"/>
    <w:rsid w:val="6BD0BC27"/>
    <w:rsid w:val="6BDBAF01"/>
    <w:rsid w:val="6BDBD502"/>
    <w:rsid w:val="6BE97599"/>
    <w:rsid w:val="6BF49FE6"/>
    <w:rsid w:val="6C007EE0"/>
    <w:rsid w:val="6C09578F"/>
    <w:rsid w:val="6C12BA7B"/>
    <w:rsid w:val="6C201ECB"/>
    <w:rsid w:val="6C283C7D"/>
    <w:rsid w:val="6C2A4898"/>
    <w:rsid w:val="6C33FD52"/>
    <w:rsid w:val="6C4C2C63"/>
    <w:rsid w:val="6C4C8E01"/>
    <w:rsid w:val="6C67B592"/>
    <w:rsid w:val="6C6986A0"/>
    <w:rsid w:val="6CCABAF2"/>
    <w:rsid w:val="6CE23C80"/>
    <w:rsid w:val="6CF16F00"/>
    <w:rsid w:val="6D5A4800"/>
    <w:rsid w:val="6D6078FB"/>
    <w:rsid w:val="6D7D30A4"/>
    <w:rsid w:val="6D88439C"/>
    <w:rsid w:val="6D97B970"/>
    <w:rsid w:val="6DD76577"/>
    <w:rsid w:val="6DDE338F"/>
    <w:rsid w:val="6DE4F72D"/>
    <w:rsid w:val="6DF258F1"/>
    <w:rsid w:val="6E085300"/>
    <w:rsid w:val="6E0E1D10"/>
    <w:rsid w:val="6E0F358F"/>
    <w:rsid w:val="6E3340F4"/>
    <w:rsid w:val="6E4E0CD8"/>
    <w:rsid w:val="6E6AD65B"/>
    <w:rsid w:val="6E7842AA"/>
    <w:rsid w:val="6E7E429E"/>
    <w:rsid w:val="6E903561"/>
    <w:rsid w:val="6E9F32D6"/>
    <w:rsid w:val="6EF3DE04"/>
    <w:rsid w:val="6EF98F87"/>
    <w:rsid w:val="6EFFA1D0"/>
    <w:rsid w:val="6F0309F0"/>
    <w:rsid w:val="6F0A3F05"/>
    <w:rsid w:val="6F0C63C0"/>
    <w:rsid w:val="6F135C6F"/>
    <w:rsid w:val="6F1566DA"/>
    <w:rsid w:val="6F1DEEE3"/>
    <w:rsid w:val="6F1EB3A2"/>
    <w:rsid w:val="6F439C6D"/>
    <w:rsid w:val="6F83EC8D"/>
    <w:rsid w:val="6F966107"/>
    <w:rsid w:val="6FA4CDB3"/>
    <w:rsid w:val="6FA98B8C"/>
    <w:rsid w:val="6FB2AF95"/>
    <w:rsid w:val="6FC0E4E3"/>
    <w:rsid w:val="6FE19C3A"/>
    <w:rsid w:val="6FE8929C"/>
    <w:rsid w:val="6FFEEED1"/>
    <w:rsid w:val="703B473C"/>
    <w:rsid w:val="705DB81C"/>
    <w:rsid w:val="706CCCAB"/>
    <w:rsid w:val="708AE92D"/>
    <w:rsid w:val="70A40EC0"/>
    <w:rsid w:val="70B03617"/>
    <w:rsid w:val="70B9EF33"/>
    <w:rsid w:val="70C4B069"/>
    <w:rsid w:val="70C7A8FF"/>
    <w:rsid w:val="70D6DA1D"/>
    <w:rsid w:val="70D84492"/>
    <w:rsid w:val="70DFA275"/>
    <w:rsid w:val="70E5F903"/>
    <w:rsid w:val="70EC581C"/>
    <w:rsid w:val="7106C598"/>
    <w:rsid w:val="712879C9"/>
    <w:rsid w:val="714CE7D3"/>
    <w:rsid w:val="715F0C9A"/>
    <w:rsid w:val="7166907F"/>
    <w:rsid w:val="716D2DD5"/>
    <w:rsid w:val="717FB915"/>
    <w:rsid w:val="71AA52D8"/>
    <w:rsid w:val="71B6A4D4"/>
    <w:rsid w:val="71B7578E"/>
    <w:rsid w:val="71D19FC4"/>
    <w:rsid w:val="71FC34A1"/>
    <w:rsid w:val="720B7ED4"/>
    <w:rsid w:val="72191E67"/>
    <w:rsid w:val="721C9AE1"/>
    <w:rsid w:val="72215226"/>
    <w:rsid w:val="723C2EB3"/>
    <w:rsid w:val="725618FC"/>
    <w:rsid w:val="72599453"/>
    <w:rsid w:val="7270AB4C"/>
    <w:rsid w:val="7277F25D"/>
    <w:rsid w:val="728A5927"/>
    <w:rsid w:val="728FCE46"/>
    <w:rsid w:val="72A17830"/>
    <w:rsid w:val="72C50DE4"/>
    <w:rsid w:val="72CCE779"/>
    <w:rsid w:val="72D8CCD4"/>
    <w:rsid w:val="72DFE61D"/>
    <w:rsid w:val="72F287A1"/>
    <w:rsid w:val="73031CCA"/>
    <w:rsid w:val="731C7E3B"/>
    <w:rsid w:val="731F02DD"/>
    <w:rsid w:val="7348FD8A"/>
    <w:rsid w:val="736DFBF8"/>
    <w:rsid w:val="739CE5E1"/>
    <w:rsid w:val="73AF6D09"/>
    <w:rsid w:val="73B5C0F3"/>
    <w:rsid w:val="73C3749E"/>
    <w:rsid w:val="73D57EB3"/>
    <w:rsid w:val="73DD188B"/>
    <w:rsid w:val="73E674D5"/>
    <w:rsid w:val="73EC22E0"/>
    <w:rsid w:val="7400AD24"/>
    <w:rsid w:val="740191FF"/>
    <w:rsid w:val="742ED5DA"/>
    <w:rsid w:val="7448CB48"/>
    <w:rsid w:val="7450578D"/>
    <w:rsid w:val="74684F84"/>
    <w:rsid w:val="7473A268"/>
    <w:rsid w:val="749265D1"/>
    <w:rsid w:val="74E5A0FF"/>
    <w:rsid w:val="74F21004"/>
    <w:rsid w:val="752CB7B6"/>
    <w:rsid w:val="75448024"/>
    <w:rsid w:val="755F2505"/>
    <w:rsid w:val="756EFE10"/>
    <w:rsid w:val="757959BC"/>
    <w:rsid w:val="75868394"/>
    <w:rsid w:val="75A5C199"/>
    <w:rsid w:val="75A90BA9"/>
    <w:rsid w:val="75B241BE"/>
    <w:rsid w:val="75BA5613"/>
    <w:rsid w:val="75D74343"/>
    <w:rsid w:val="75E24BE4"/>
    <w:rsid w:val="7612395A"/>
    <w:rsid w:val="762400A9"/>
    <w:rsid w:val="76304973"/>
    <w:rsid w:val="7636438F"/>
    <w:rsid w:val="764A9389"/>
    <w:rsid w:val="764BEA10"/>
    <w:rsid w:val="7651555E"/>
    <w:rsid w:val="7651A81B"/>
    <w:rsid w:val="76679D24"/>
    <w:rsid w:val="7675CC15"/>
    <w:rsid w:val="767E81DB"/>
    <w:rsid w:val="7685AFB0"/>
    <w:rsid w:val="768C8DA2"/>
    <w:rsid w:val="76995DCF"/>
    <w:rsid w:val="76C0000E"/>
    <w:rsid w:val="76D8B93E"/>
    <w:rsid w:val="76E459B3"/>
    <w:rsid w:val="76FFBB26"/>
    <w:rsid w:val="774AEE78"/>
    <w:rsid w:val="77625A47"/>
    <w:rsid w:val="7769F210"/>
    <w:rsid w:val="7772FC3E"/>
    <w:rsid w:val="777A4D49"/>
    <w:rsid w:val="778A5A1B"/>
    <w:rsid w:val="77AAE7F1"/>
    <w:rsid w:val="77D3112E"/>
    <w:rsid w:val="77EFCB6C"/>
    <w:rsid w:val="7808E647"/>
    <w:rsid w:val="780F02A8"/>
    <w:rsid w:val="781CFCA2"/>
    <w:rsid w:val="783BC786"/>
    <w:rsid w:val="783C7FD3"/>
    <w:rsid w:val="7850ECC8"/>
    <w:rsid w:val="785A8268"/>
    <w:rsid w:val="78607472"/>
    <w:rsid w:val="787FCC6E"/>
    <w:rsid w:val="788DD781"/>
    <w:rsid w:val="789373AA"/>
    <w:rsid w:val="789407AF"/>
    <w:rsid w:val="789AB3B4"/>
    <w:rsid w:val="789E1606"/>
    <w:rsid w:val="78B09BFB"/>
    <w:rsid w:val="78C515C6"/>
    <w:rsid w:val="78CD9D30"/>
    <w:rsid w:val="78D1C9E4"/>
    <w:rsid w:val="78D642A2"/>
    <w:rsid w:val="78DC5625"/>
    <w:rsid w:val="78E22BC8"/>
    <w:rsid w:val="78E39653"/>
    <w:rsid w:val="78FCD44C"/>
    <w:rsid w:val="79023D00"/>
    <w:rsid w:val="790FF706"/>
    <w:rsid w:val="7966BCC0"/>
    <w:rsid w:val="798E783D"/>
    <w:rsid w:val="799D6252"/>
    <w:rsid w:val="79A2EC1E"/>
    <w:rsid w:val="79D5929B"/>
    <w:rsid w:val="79F7F28E"/>
    <w:rsid w:val="7A241EA8"/>
    <w:rsid w:val="7A2F3FA3"/>
    <w:rsid w:val="7A6EE78F"/>
    <w:rsid w:val="7AABCBCB"/>
    <w:rsid w:val="7AB3A1FA"/>
    <w:rsid w:val="7AB5D7C0"/>
    <w:rsid w:val="7ABBBD86"/>
    <w:rsid w:val="7ADEA0E0"/>
    <w:rsid w:val="7B0DB302"/>
    <w:rsid w:val="7B111A1C"/>
    <w:rsid w:val="7B197155"/>
    <w:rsid w:val="7B201CA2"/>
    <w:rsid w:val="7B39C111"/>
    <w:rsid w:val="7B66EBC6"/>
    <w:rsid w:val="7B778112"/>
    <w:rsid w:val="7B9CD1DF"/>
    <w:rsid w:val="7BA7CEFA"/>
    <w:rsid w:val="7BA9F54C"/>
    <w:rsid w:val="7BB716D0"/>
    <w:rsid w:val="7BB7A684"/>
    <w:rsid w:val="7BC72270"/>
    <w:rsid w:val="7BC94569"/>
    <w:rsid w:val="7BD164CE"/>
    <w:rsid w:val="7C10A761"/>
    <w:rsid w:val="7C19D482"/>
    <w:rsid w:val="7C260315"/>
    <w:rsid w:val="7C29E50E"/>
    <w:rsid w:val="7C37A814"/>
    <w:rsid w:val="7C51B798"/>
    <w:rsid w:val="7C5DE091"/>
    <w:rsid w:val="7C84EEAF"/>
    <w:rsid w:val="7C8DC277"/>
    <w:rsid w:val="7CA8C73E"/>
    <w:rsid w:val="7CB44326"/>
    <w:rsid w:val="7CB7B576"/>
    <w:rsid w:val="7CE09202"/>
    <w:rsid w:val="7CE1D44C"/>
    <w:rsid w:val="7CE576FE"/>
    <w:rsid w:val="7CF08709"/>
    <w:rsid w:val="7D02923C"/>
    <w:rsid w:val="7D04536C"/>
    <w:rsid w:val="7D201C92"/>
    <w:rsid w:val="7D2E4400"/>
    <w:rsid w:val="7D3C40FC"/>
    <w:rsid w:val="7D45D988"/>
    <w:rsid w:val="7D46CE61"/>
    <w:rsid w:val="7D5EDA1C"/>
    <w:rsid w:val="7D6CE2AA"/>
    <w:rsid w:val="7D78ED4F"/>
    <w:rsid w:val="7D8DBC3A"/>
    <w:rsid w:val="7DA4A3EF"/>
    <w:rsid w:val="7DB35010"/>
    <w:rsid w:val="7DCC4FAC"/>
    <w:rsid w:val="7DDA7D53"/>
    <w:rsid w:val="7DF75D33"/>
    <w:rsid w:val="7E01628E"/>
    <w:rsid w:val="7E0641FA"/>
    <w:rsid w:val="7E0B4DF5"/>
    <w:rsid w:val="7E0C67FA"/>
    <w:rsid w:val="7E10A79E"/>
    <w:rsid w:val="7E16B0FE"/>
    <w:rsid w:val="7E18737E"/>
    <w:rsid w:val="7E1E637B"/>
    <w:rsid w:val="7E202C79"/>
    <w:rsid w:val="7E486BEA"/>
    <w:rsid w:val="7E4F2B5B"/>
    <w:rsid w:val="7E4FBBE6"/>
    <w:rsid w:val="7E5E4A30"/>
    <w:rsid w:val="7E6BB838"/>
    <w:rsid w:val="7E76FDE8"/>
    <w:rsid w:val="7E818D2A"/>
    <w:rsid w:val="7E899FD2"/>
    <w:rsid w:val="7E8A88F0"/>
    <w:rsid w:val="7EACA79E"/>
    <w:rsid w:val="7ED30E10"/>
    <w:rsid w:val="7EDB8428"/>
    <w:rsid w:val="7F0148B9"/>
    <w:rsid w:val="7F01733D"/>
    <w:rsid w:val="7F169B76"/>
    <w:rsid w:val="7F3278D2"/>
    <w:rsid w:val="7F5138A2"/>
    <w:rsid w:val="7F55857F"/>
    <w:rsid w:val="7F56D8EF"/>
    <w:rsid w:val="7F571E37"/>
    <w:rsid w:val="7F59A5CF"/>
    <w:rsid w:val="7F5A5508"/>
    <w:rsid w:val="7F6A2791"/>
    <w:rsid w:val="7FA1AF99"/>
    <w:rsid w:val="7FC2CDBA"/>
    <w:rsid w:val="7FCB062C"/>
    <w:rsid w:val="7FCE5743"/>
    <w:rsid w:val="7FCFC4D7"/>
    <w:rsid w:val="7FD805B0"/>
    <w:rsid w:val="7FDE78F5"/>
    <w:rsid w:val="7FEFB1EF"/>
    <w:rsid w:val="7FF9318B"/>
    <w:rsid w:val="7FFA8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6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A6C"/>
    <w:pPr>
      <w:jc w:val="center"/>
      <w:outlineLvl w:val="0"/>
    </w:pPr>
    <w:rPr>
      <w:rFonts w:ascii="Arial" w:eastAsia="Arial" w:hAnsi="Arial" w:cs="Arial"/>
      <w:b/>
      <w:bCs/>
      <w:sz w:val="48"/>
      <w:szCs w:val="48"/>
    </w:rPr>
  </w:style>
  <w:style w:type="paragraph" w:styleId="Heading2">
    <w:name w:val="heading 2"/>
    <w:basedOn w:val="Normal"/>
    <w:next w:val="Normal"/>
    <w:link w:val="Heading2Char"/>
    <w:uiPriority w:val="9"/>
    <w:unhideWhenUsed/>
    <w:qFormat/>
    <w:rsid w:val="00E13A6C"/>
    <w:pPr>
      <w:jc w:val="center"/>
      <w:outlineLvl w:val="1"/>
    </w:pPr>
    <w:rPr>
      <w:rFonts w:ascii="Arial" w:hAnsi="Arial" w:cs="Arial"/>
      <w:b/>
      <w:bCs/>
      <w:sz w:val="40"/>
      <w:szCs w:val="40"/>
    </w:rPr>
  </w:style>
  <w:style w:type="paragraph" w:styleId="Heading3">
    <w:name w:val="heading 3"/>
    <w:basedOn w:val="Normal"/>
    <w:next w:val="Normal"/>
    <w:link w:val="Heading3Char"/>
    <w:uiPriority w:val="9"/>
    <w:unhideWhenUsed/>
    <w:qFormat/>
    <w:rsid w:val="00E13A6C"/>
    <w:pPr>
      <w:outlineLvl w:val="2"/>
    </w:pPr>
    <w:rPr>
      <w:rFonts w:ascii="Arial" w:hAnsi="Arial" w:cs="Arial"/>
      <w:sz w:val="28"/>
      <w:szCs w:val="28"/>
    </w:rPr>
  </w:style>
  <w:style w:type="paragraph" w:styleId="Heading4">
    <w:name w:val="heading 4"/>
    <w:basedOn w:val="Normal"/>
    <w:next w:val="Normal"/>
    <w:link w:val="Heading4Char"/>
    <w:uiPriority w:val="9"/>
    <w:unhideWhenUsed/>
    <w:qFormat/>
    <w:rsid w:val="006A16D2"/>
    <w:pPr>
      <w:spacing w:before="240"/>
      <w:outlineLvl w:val="3"/>
    </w:pPr>
    <w:rPr>
      <w:rFonts w:ascii="Arial" w:hAnsi="Arial" w:cs="Arial"/>
      <w:sz w:val="32"/>
      <w:szCs w:val="32"/>
    </w:rPr>
  </w:style>
  <w:style w:type="paragraph" w:styleId="Heading5">
    <w:name w:val="heading 5"/>
    <w:basedOn w:val="Normal"/>
    <w:next w:val="Normal"/>
    <w:link w:val="Heading5Char"/>
    <w:uiPriority w:val="9"/>
    <w:unhideWhenUsed/>
    <w:qFormat/>
    <w:rsid w:val="00891D74"/>
    <w:pPr>
      <w:outlineLvl w:val="4"/>
    </w:pPr>
    <w:rPr>
      <w:rFonts w:ascii="Arial" w:hAnsi="Arial" w:cs="Arial"/>
      <w:i/>
      <w:iCs/>
      <w:sz w:val="28"/>
      <w:szCs w:val="28"/>
    </w:rPr>
  </w:style>
  <w:style w:type="paragraph" w:styleId="Heading6">
    <w:name w:val="heading 6"/>
    <w:basedOn w:val="Normal"/>
    <w:next w:val="Normal"/>
    <w:link w:val="Heading6Char"/>
    <w:uiPriority w:val="9"/>
    <w:semiHidden/>
    <w:unhideWhenUsed/>
    <w:qFormat/>
    <w:rsid w:val="00924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A6C"/>
    <w:rPr>
      <w:rFonts w:ascii="Arial" w:eastAsia="Arial" w:hAnsi="Arial" w:cs="Arial"/>
      <w:b/>
      <w:bCs/>
      <w:sz w:val="48"/>
      <w:szCs w:val="48"/>
    </w:rPr>
  </w:style>
  <w:style w:type="character" w:customStyle="1" w:styleId="Heading2Char">
    <w:name w:val="Heading 2 Char"/>
    <w:basedOn w:val="DefaultParagraphFont"/>
    <w:link w:val="Heading2"/>
    <w:uiPriority w:val="9"/>
    <w:rsid w:val="00E13A6C"/>
    <w:rPr>
      <w:rFonts w:ascii="Arial" w:hAnsi="Arial" w:cs="Arial"/>
      <w:b/>
      <w:bCs/>
      <w:sz w:val="40"/>
      <w:szCs w:val="40"/>
    </w:rPr>
  </w:style>
  <w:style w:type="character" w:customStyle="1" w:styleId="Heading3Char">
    <w:name w:val="Heading 3 Char"/>
    <w:basedOn w:val="DefaultParagraphFont"/>
    <w:link w:val="Heading3"/>
    <w:uiPriority w:val="9"/>
    <w:rsid w:val="00E13A6C"/>
    <w:rPr>
      <w:rFonts w:ascii="Arial" w:hAnsi="Arial" w:cs="Arial"/>
      <w:sz w:val="28"/>
      <w:szCs w:val="28"/>
    </w:rPr>
  </w:style>
  <w:style w:type="character" w:customStyle="1" w:styleId="Heading4Char">
    <w:name w:val="Heading 4 Char"/>
    <w:basedOn w:val="DefaultParagraphFont"/>
    <w:link w:val="Heading4"/>
    <w:uiPriority w:val="9"/>
    <w:rsid w:val="006A16D2"/>
    <w:rPr>
      <w:rFonts w:ascii="Arial" w:hAnsi="Arial" w:cs="Arial"/>
      <w:sz w:val="32"/>
      <w:szCs w:val="32"/>
    </w:rPr>
  </w:style>
  <w:style w:type="character" w:customStyle="1" w:styleId="Heading5Char">
    <w:name w:val="Heading 5 Char"/>
    <w:basedOn w:val="DefaultParagraphFont"/>
    <w:link w:val="Heading5"/>
    <w:uiPriority w:val="9"/>
    <w:rsid w:val="00891D74"/>
    <w:rPr>
      <w:rFonts w:ascii="Arial" w:hAnsi="Arial" w:cs="Arial"/>
      <w:i/>
      <w:iCs/>
      <w:sz w:val="28"/>
      <w:szCs w:val="28"/>
    </w:rPr>
  </w:style>
  <w:style w:type="character" w:customStyle="1" w:styleId="Heading6Char">
    <w:name w:val="Heading 6 Char"/>
    <w:basedOn w:val="DefaultParagraphFont"/>
    <w:link w:val="Heading6"/>
    <w:uiPriority w:val="9"/>
    <w:semiHidden/>
    <w:rsid w:val="00924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9A6"/>
    <w:rPr>
      <w:rFonts w:eastAsiaTheme="majorEastAsia" w:cstheme="majorBidi"/>
      <w:color w:val="272727" w:themeColor="text1" w:themeTint="D8"/>
    </w:rPr>
  </w:style>
  <w:style w:type="paragraph" w:styleId="Title">
    <w:name w:val="Title"/>
    <w:basedOn w:val="Normal"/>
    <w:next w:val="Normal"/>
    <w:link w:val="TitleChar"/>
    <w:uiPriority w:val="10"/>
    <w:qFormat/>
    <w:rsid w:val="00924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9A6"/>
    <w:pPr>
      <w:spacing w:before="160"/>
      <w:jc w:val="center"/>
    </w:pPr>
    <w:rPr>
      <w:i/>
      <w:iCs/>
      <w:color w:val="404040" w:themeColor="text1" w:themeTint="BF"/>
    </w:rPr>
  </w:style>
  <w:style w:type="character" w:customStyle="1" w:styleId="QuoteChar">
    <w:name w:val="Quote Char"/>
    <w:basedOn w:val="DefaultParagraphFont"/>
    <w:link w:val="Quote"/>
    <w:uiPriority w:val="29"/>
    <w:rsid w:val="009249A6"/>
    <w:rPr>
      <w:i/>
      <w:iCs/>
      <w:color w:val="404040" w:themeColor="text1" w:themeTint="BF"/>
    </w:rPr>
  </w:style>
  <w:style w:type="paragraph" w:styleId="ListParagraph">
    <w:name w:val="List Paragraph"/>
    <w:basedOn w:val="Normal"/>
    <w:uiPriority w:val="34"/>
    <w:qFormat/>
    <w:rsid w:val="009249A6"/>
    <w:pPr>
      <w:ind w:left="720"/>
      <w:contextualSpacing/>
    </w:pPr>
  </w:style>
  <w:style w:type="character" w:styleId="IntenseEmphasis">
    <w:name w:val="Intense Emphasis"/>
    <w:basedOn w:val="DefaultParagraphFont"/>
    <w:uiPriority w:val="21"/>
    <w:qFormat/>
    <w:rsid w:val="009249A6"/>
    <w:rPr>
      <w:i/>
      <w:iCs/>
      <w:color w:val="0F4761" w:themeColor="accent1" w:themeShade="BF"/>
    </w:rPr>
  </w:style>
  <w:style w:type="paragraph" w:styleId="IntenseQuote">
    <w:name w:val="Intense Quote"/>
    <w:basedOn w:val="Normal"/>
    <w:next w:val="Normal"/>
    <w:link w:val="IntenseQuoteChar"/>
    <w:uiPriority w:val="30"/>
    <w:qFormat/>
    <w:rsid w:val="00924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9A6"/>
    <w:rPr>
      <w:i/>
      <w:iCs/>
      <w:color w:val="0F4761" w:themeColor="accent1" w:themeShade="BF"/>
    </w:rPr>
  </w:style>
  <w:style w:type="character" w:styleId="IntenseReference">
    <w:name w:val="Intense Reference"/>
    <w:basedOn w:val="DefaultParagraphFont"/>
    <w:uiPriority w:val="32"/>
    <w:qFormat/>
    <w:rsid w:val="009249A6"/>
    <w:rPr>
      <w:b/>
      <w:bCs/>
      <w:smallCaps/>
      <w:color w:val="0F4761" w:themeColor="accent1" w:themeShade="BF"/>
      <w:spacing w:val="5"/>
    </w:rPr>
  </w:style>
  <w:style w:type="character" w:styleId="Hyperlink">
    <w:name w:val="Hyperlink"/>
    <w:basedOn w:val="DefaultParagraphFont"/>
    <w:uiPriority w:val="99"/>
    <w:unhideWhenUsed/>
    <w:rsid w:val="00B020B4"/>
    <w:rPr>
      <w:color w:val="0070C0"/>
      <w:u w:val="single"/>
    </w:rPr>
  </w:style>
  <w:style w:type="character" w:styleId="UnresolvedMention">
    <w:name w:val="Unresolved Mention"/>
    <w:basedOn w:val="DefaultParagraphFont"/>
    <w:uiPriority w:val="99"/>
    <w:semiHidden/>
    <w:unhideWhenUsed/>
    <w:rsid w:val="009249A6"/>
    <w:rPr>
      <w:color w:val="605E5C"/>
      <w:shd w:val="clear" w:color="auto" w:fill="E1DFDD"/>
    </w:rPr>
  </w:style>
  <w:style w:type="character" w:styleId="FollowedHyperlink">
    <w:name w:val="FollowedHyperlink"/>
    <w:basedOn w:val="DefaultParagraphFont"/>
    <w:uiPriority w:val="99"/>
    <w:semiHidden/>
    <w:unhideWhenUsed/>
    <w:rsid w:val="009249A6"/>
    <w:rPr>
      <w:color w:val="96607D" w:themeColor="followedHyperlink"/>
      <w:u w:val="single"/>
    </w:rPr>
  </w:style>
  <w:style w:type="paragraph" w:styleId="Header">
    <w:name w:val="header"/>
    <w:basedOn w:val="Normal"/>
    <w:link w:val="HeaderChar"/>
    <w:uiPriority w:val="99"/>
    <w:unhideWhenUsed/>
    <w:rsid w:val="00924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A6"/>
  </w:style>
  <w:style w:type="paragraph" w:styleId="Footer">
    <w:name w:val="footer"/>
    <w:basedOn w:val="Normal"/>
    <w:link w:val="FooterChar"/>
    <w:uiPriority w:val="99"/>
    <w:unhideWhenUsed/>
    <w:rsid w:val="00924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A6"/>
  </w:style>
  <w:style w:type="paragraph" w:styleId="TOCHeading">
    <w:name w:val="TOC Heading"/>
    <w:basedOn w:val="Heading1"/>
    <w:next w:val="Normal"/>
    <w:uiPriority w:val="39"/>
    <w:unhideWhenUsed/>
    <w:qFormat/>
    <w:rsid w:val="008D56FA"/>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E3F57"/>
    <w:pPr>
      <w:tabs>
        <w:tab w:val="right" w:leader="dot" w:pos="9350"/>
      </w:tabs>
      <w:spacing w:after="100"/>
    </w:pPr>
    <w:rPr>
      <w:rFonts w:ascii="Arial" w:eastAsia="Arial" w:hAnsi="Arial" w:cs="Arial"/>
      <w:noProof/>
    </w:rPr>
  </w:style>
  <w:style w:type="paragraph" w:styleId="TOC2">
    <w:name w:val="toc 2"/>
    <w:basedOn w:val="Normal"/>
    <w:next w:val="Normal"/>
    <w:autoRedefine/>
    <w:uiPriority w:val="39"/>
    <w:unhideWhenUsed/>
    <w:rsid w:val="008D56FA"/>
    <w:pPr>
      <w:spacing w:after="100"/>
      <w:ind w:left="24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168A7"/>
    <w:pPr>
      <w:spacing w:after="0" w:line="240" w:lineRule="auto"/>
    </w:pPr>
  </w:style>
  <w:style w:type="paragraph" w:styleId="CommentSubject">
    <w:name w:val="annotation subject"/>
    <w:basedOn w:val="CommentText"/>
    <w:next w:val="CommentText"/>
    <w:link w:val="CommentSubjectChar"/>
    <w:uiPriority w:val="99"/>
    <w:semiHidden/>
    <w:unhideWhenUsed/>
    <w:rsid w:val="00A80A56"/>
    <w:rPr>
      <w:b/>
      <w:bCs/>
    </w:rPr>
  </w:style>
  <w:style w:type="character" w:customStyle="1" w:styleId="CommentSubjectChar">
    <w:name w:val="Comment Subject Char"/>
    <w:basedOn w:val="CommentTextChar"/>
    <w:link w:val="CommentSubject"/>
    <w:uiPriority w:val="99"/>
    <w:semiHidden/>
    <w:rsid w:val="00A80A56"/>
    <w:rPr>
      <w:b/>
      <w:bCs/>
      <w:sz w:val="20"/>
      <w:szCs w:val="20"/>
    </w:rPr>
  </w:style>
  <w:style w:type="character" w:styleId="Mention">
    <w:name w:val="Mention"/>
    <w:basedOn w:val="DefaultParagraphFont"/>
    <w:uiPriority w:val="99"/>
    <w:unhideWhenUsed/>
    <w:rsid w:val="00A80A56"/>
    <w:rPr>
      <w:color w:val="2B579A"/>
      <w:shd w:val="clear" w:color="auto" w:fill="E1DFDD"/>
    </w:rPr>
  </w:style>
  <w:style w:type="paragraph" w:styleId="TOC3">
    <w:name w:val="toc 3"/>
    <w:basedOn w:val="Normal"/>
    <w:next w:val="Normal"/>
    <w:autoRedefine/>
    <w:uiPriority w:val="39"/>
    <w:unhideWhenUsed/>
    <w:rsid w:val="00B708EB"/>
    <w:pPr>
      <w:spacing w:after="100"/>
      <w:ind w:left="480"/>
    </w:pPr>
  </w:style>
  <w:style w:type="paragraph" w:styleId="TOC4">
    <w:name w:val="toc 4"/>
    <w:basedOn w:val="Normal"/>
    <w:next w:val="Normal"/>
    <w:autoRedefine/>
    <w:uiPriority w:val="39"/>
    <w:unhideWhenUsed/>
    <w:rsid w:val="00B708EB"/>
    <w:pPr>
      <w:spacing w:after="100"/>
      <w:ind w:left="720"/>
    </w:pPr>
    <w:rPr>
      <w:rFonts w:eastAsiaTheme="minorEastAsia"/>
    </w:rPr>
  </w:style>
  <w:style w:type="paragraph" w:styleId="TOC5">
    <w:name w:val="toc 5"/>
    <w:basedOn w:val="Normal"/>
    <w:next w:val="Normal"/>
    <w:autoRedefine/>
    <w:uiPriority w:val="39"/>
    <w:unhideWhenUsed/>
    <w:rsid w:val="00B708EB"/>
    <w:pPr>
      <w:spacing w:after="100"/>
      <w:ind w:left="960"/>
    </w:pPr>
    <w:rPr>
      <w:rFonts w:eastAsiaTheme="minorEastAsia"/>
    </w:rPr>
  </w:style>
  <w:style w:type="paragraph" w:styleId="TOC6">
    <w:name w:val="toc 6"/>
    <w:basedOn w:val="Normal"/>
    <w:next w:val="Normal"/>
    <w:autoRedefine/>
    <w:uiPriority w:val="39"/>
    <w:unhideWhenUsed/>
    <w:rsid w:val="00B708EB"/>
    <w:pPr>
      <w:spacing w:after="100"/>
      <w:ind w:left="1200"/>
    </w:pPr>
    <w:rPr>
      <w:rFonts w:eastAsiaTheme="minorEastAsia"/>
    </w:rPr>
  </w:style>
  <w:style w:type="paragraph" w:styleId="TOC7">
    <w:name w:val="toc 7"/>
    <w:basedOn w:val="Normal"/>
    <w:next w:val="Normal"/>
    <w:autoRedefine/>
    <w:uiPriority w:val="39"/>
    <w:unhideWhenUsed/>
    <w:rsid w:val="00B708EB"/>
    <w:pPr>
      <w:spacing w:after="100"/>
      <w:ind w:left="1440"/>
    </w:pPr>
    <w:rPr>
      <w:rFonts w:eastAsiaTheme="minorEastAsia"/>
    </w:rPr>
  </w:style>
  <w:style w:type="paragraph" w:styleId="TOC8">
    <w:name w:val="toc 8"/>
    <w:basedOn w:val="Normal"/>
    <w:next w:val="Normal"/>
    <w:autoRedefine/>
    <w:uiPriority w:val="39"/>
    <w:unhideWhenUsed/>
    <w:rsid w:val="00B708EB"/>
    <w:pPr>
      <w:spacing w:after="100"/>
      <w:ind w:left="1680"/>
    </w:pPr>
    <w:rPr>
      <w:rFonts w:eastAsiaTheme="minorEastAsia"/>
    </w:rPr>
  </w:style>
  <w:style w:type="paragraph" w:styleId="TOC9">
    <w:name w:val="toc 9"/>
    <w:basedOn w:val="Normal"/>
    <w:next w:val="Normal"/>
    <w:autoRedefine/>
    <w:uiPriority w:val="39"/>
    <w:unhideWhenUsed/>
    <w:rsid w:val="00B708EB"/>
    <w:pPr>
      <w:spacing w:after="100"/>
      <w:ind w:left="1920"/>
    </w:pPr>
    <w:rPr>
      <w:rFonts w:eastAsiaTheme="minorEastAsia"/>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nfo.legislature.ca.gov/faces/codes_displaySection.xhtml?sectionNum=48004&amp;lawCode=EDC" TargetMode="External"/><Relationship Id="rId18" Type="http://schemas.openxmlformats.org/officeDocument/2006/relationships/hyperlink" Target="https://www.cde.ca.gov/sp/ml/tkmultilinguallearnerscreening.asp" TargetMode="External"/><Relationship Id="rId26" Type="http://schemas.openxmlformats.org/officeDocument/2006/relationships/hyperlink" Target="https://leginfo.legislature.ca.gov/faces/codes_displaySection.xhtml?sectionNum=48004&amp;lawCode=EDC" TargetMode="External"/><Relationship Id="rId3" Type="http://schemas.openxmlformats.org/officeDocument/2006/relationships/styles" Target="styles.xml"/><Relationship Id="rId21" Type="http://schemas.openxmlformats.org/officeDocument/2006/relationships/hyperlink" Target="https://leginfo.legislature.ca.gov/faces/codes_displaySection.xhtml?lawCode=EDC&amp;sectionNum=48004." TargetMode="External"/><Relationship Id="rId7" Type="http://schemas.openxmlformats.org/officeDocument/2006/relationships/endnotes" Target="endnotes.xml"/><Relationship Id="rId12" Type="http://schemas.openxmlformats.org/officeDocument/2006/relationships/hyperlink" Target="https://leginfo.legislature.ca.gov/faces/codes_displaySection.xhtml?sectionNum=48004&amp;lawCode=EDC" TargetMode="External"/><Relationship Id="rId17" Type="http://schemas.openxmlformats.org/officeDocument/2006/relationships/hyperlink" Target="mailto:LPLO@cde.ca.gov" TargetMode="External"/><Relationship Id="rId25" Type="http://schemas.openxmlformats.org/officeDocument/2006/relationships/hyperlink" Target="https://www.cde.ca.gov/sp/ml/tkmultilinguallearnerscreening.asp" TargetMode="External"/><Relationship Id="rId2" Type="http://schemas.openxmlformats.org/officeDocument/2006/relationships/numbering" Target="numbering.xml"/><Relationship Id="rId16" Type="http://schemas.openxmlformats.org/officeDocument/2006/relationships/hyperlink" Target="mailto:LPLO@cde.ca.gov" TargetMode="External"/><Relationship Id="rId20" Type="http://schemas.openxmlformats.org/officeDocument/2006/relationships/hyperlink" Target="mailto:LPLO@cde.ca.gov" TargetMode="External"/><Relationship Id="rId29" Type="http://schemas.openxmlformats.org/officeDocument/2006/relationships/hyperlink" Target="mailto:LPLO@cde.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codes_displaySection.xhtml?sectionNum=48004&amp;lawCode=EDC" TargetMode="External"/><Relationship Id="rId24" Type="http://schemas.openxmlformats.org/officeDocument/2006/relationships/hyperlink" Target="mailto:LPLO@cde.ca.gov" TargetMode="External"/><Relationship Id="rId5" Type="http://schemas.openxmlformats.org/officeDocument/2006/relationships/webSettings" Target="webSettings.xml"/><Relationship Id="rId15" Type="http://schemas.openxmlformats.org/officeDocument/2006/relationships/hyperlink" Target="https://www.cde.ca.gov/sp/ml/tkmultilinguallearnerscreening.asp" TargetMode="External"/><Relationship Id="rId23" Type="http://schemas.openxmlformats.org/officeDocument/2006/relationships/hyperlink" Target="https://leginfo.legislature.ca.gov/faces/codes_displaySection.xhtml?sectionNum=48004&amp;lawCode=EDC" TargetMode="External"/><Relationship Id="rId28" Type="http://schemas.openxmlformats.org/officeDocument/2006/relationships/hyperlink" Target="mailto:LPLO@cde.ca.gov" TargetMode="External"/><Relationship Id="rId10" Type="http://schemas.openxmlformats.org/officeDocument/2006/relationships/hyperlink" Target="mailto:LPLO@cde.ca.gov" TargetMode="External"/><Relationship Id="rId19" Type="http://schemas.openxmlformats.org/officeDocument/2006/relationships/hyperlink" Target="mailto:LPLO@cde.ca.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e.ca.gov/sp/ml/tkmultilinguallearnerscreening.asp" TargetMode="External"/><Relationship Id="rId14" Type="http://schemas.openxmlformats.org/officeDocument/2006/relationships/hyperlink" Target="https://www.cde.ca.gov/sp/ml/tkmultilinguallearnerscreening.asp" TargetMode="External"/><Relationship Id="rId22" Type="http://schemas.openxmlformats.org/officeDocument/2006/relationships/hyperlink" Target="https://www.cde.ca.gov/sp/ml/tkmultilinguallearnerscreening.asp" TargetMode="External"/><Relationship Id="rId27" Type="http://schemas.openxmlformats.org/officeDocument/2006/relationships/hyperlink" Target="mailto:LPLO@cde.c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87B6A-7743-4920-99AD-3C90594C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10187</Words>
  <Characters>63977</Characters>
  <Application>Microsoft Office Word</Application>
  <DocSecurity>0</DocSecurity>
  <Lines>1827</Lines>
  <Paragraphs>1140</Paragraphs>
  <ScaleCrop>false</ScaleCrop>
  <HeadingPairs>
    <vt:vector size="2" baseType="variant">
      <vt:variant>
        <vt:lpstr>Title</vt:lpstr>
      </vt:variant>
      <vt:variant>
        <vt:i4>1</vt:i4>
      </vt:variant>
    </vt:vector>
  </HeadingPairs>
  <TitlesOfParts>
    <vt:vector size="1" baseType="lpstr">
      <vt:lpstr>RFI for TK Screening Instruments - Multilingual Learners (CA Dept of Education)</vt:lpstr>
    </vt:vector>
  </TitlesOfParts>
  <Company/>
  <LinksUpToDate>false</LinksUpToDate>
  <CharactersWithSpaces>73024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for TK Screening Instruments - Multilingual Learners (CA Dept of Education)</dc:title>
  <dc:subject>Request for Information (RFI): Transitional Kindergarten (TK) Multilingual Learner Screening Instruments.</dc:subject>
  <dc:creator/>
  <cp:keywords/>
  <dc:description/>
  <cp:lastModifiedBy/>
  <cp:revision>1</cp:revision>
  <dcterms:created xsi:type="dcterms:W3CDTF">2025-11-04T20:38:00Z</dcterms:created>
  <dcterms:modified xsi:type="dcterms:W3CDTF">2025-11-13T23:27:00Z</dcterms:modified>
</cp:coreProperties>
</file>