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12774" w14:textId="77777777" w:rsidR="00E565B9" w:rsidRPr="00AB157F" w:rsidRDefault="00E565B9" w:rsidP="00AB157F">
      <w:pPr>
        <w:pStyle w:val="Heading1"/>
        <w:spacing w:before="1080" w:after="240"/>
        <w:rPr>
          <w:b/>
        </w:rPr>
      </w:pPr>
      <w:r w:rsidRPr="00AB157F">
        <w:rPr>
          <w:b/>
        </w:rPr>
        <w:t>English-Spanish Glossary for Educational Settings</w:t>
      </w:r>
    </w:p>
    <w:p w14:paraId="69934DE0" w14:textId="77777777" w:rsidR="008A4412" w:rsidRPr="00AB157F" w:rsidRDefault="00E565B9" w:rsidP="00AB157F">
      <w:pPr>
        <w:spacing w:before="2280"/>
        <w:jc w:val="center"/>
        <w:rPr>
          <w:rFonts w:ascii="Arial" w:hAnsi="Arial" w:cs="Arial"/>
          <w:sz w:val="44"/>
          <w:szCs w:val="44"/>
        </w:rPr>
      </w:pPr>
      <w:r w:rsidRPr="00AB157F">
        <w:rPr>
          <w:rFonts w:ascii="Arial" w:hAnsi="Arial" w:cs="Arial"/>
          <w:sz w:val="44"/>
          <w:szCs w:val="44"/>
        </w:rPr>
        <w:t>California Department of Education</w:t>
      </w:r>
    </w:p>
    <w:p w14:paraId="531F882E" w14:textId="4BAABFB9" w:rsidR="008A4412" w:rsidRPr="008A4412" w:rsidRDefault="008A4412" w:rsidP="008A4412">
      <w:pPr>
        <w:jc w:val="center"/>
        <w:rPr>
          <w:rFonts w:ascii="Arial" w:hAnsi="Arial" w:cs="Arial"/>
          <w:sz w:val="24"/>
          <w:szCs w:val="24"/>
        </w:rPr>
      </w:pPr>
      <w:r w:rsidRPr="008A4412">
        <w:rPr>
          <w:rFonts w:ascii="Arial" w:hAnsi="Arial" w:cs="Arial"/>
          <w:sz w:val="24"/>
          <w:szCs w:val="24"/>
        </w:rPr>
        <w:t>September 2018</w:t>
      </w:r>
      <w:r w:rsidR="00A77162">
        <w:rPr>
          <w:rFonts w:ascii="Arial" w:hAnsi="Arial" w:cs="Arial"/>
          <w:sz w:val="24"/>
          <w:szCs w:val="24"/>
        </w:rPr>
        <w:t xml:space="preserve">, Updated </w:t>
      </w:r>
      <w:r w:rsidR="005A1F26">
        <w:rPr>
          <w:rFonts w:ascii="Arial" w:hAnsi="Arial" w:cs="Arial"/>
          <w:sz w:val="24"/>
          <w:szCs w:val="24"/>
        </w:rPr>
        <w:t>April</w:t>
      </w:r>
      <w:r w:rsidR="0019009C">
        <w:rPr>
          <w:rFonts w:ascii="Arial" w:hAnsi="Arial" w:cs="Arial"/>
          <w:sz w:val="24"/>
          <w:szCs w:val="24"/>
        </w:rPr>
        <w:t xml:space="preserve"> 2022</w:t>
      </w:r>
    </w:p>
    <w:p w14:paraId="7BB82593" w14:textId="77777777" w:rsidR="008A4412" w:rsidRDefault="008A4412" w:rsidP="008A4412"/>
    <w:p w14:paraId="62866293" w14:textId="77777777" w:rsidR="008A4412" w:rsidRPr="008A4412" w:rsidRDefault="008A4412" w:rsidP="008A4412">
      <w:pPr>
        <w:jc w:val="center"/>
        <w:sectPr w:rsidR="008A4412" w:rsidRPr="008A4412" w:rsidSect="00132A69">
          <w:pgSz w:w="12240" w:h="15840"/>
          <w:pgMar w:top="1440" w:right="1440" w:bottom="1440" w:left="1440" w:header="720" w:footer="720" w:gutter="0"/>
          <w:cols w:space="720"/>
          <w:docGrid w:linePitch="360"/>
        </w:sectPr>
      </w:pPr>
    </w:p>
    <w:p w14:paraId="58808A13" w14:textId="77777777" w:rsidR="00E565B9" w:rsidRPr="00AB157F" w:rsidRDefault="00E565B9" w:rsidP="00AB157F">
      <w:pPr>
        <w:pStyle w:val="Heading2"/>
        <w:rPr>
          <w:sz w:val="32"/>
          <w:szCs w:val="32"/>
        </w:rPr>
      </w:pPr>
      <w:r w:rsidRPr="00AB157F">
        <w:rPr>
          <w:sz w:val="32"/>
          <w:szCs w:val="32"/>
        </w:rPr>
        <w:lastRenderedPageBreak/>
        <w:t>ENGLISH–SPANISH GLOSSARY FOR EDUCATIONAL SETTINGS</w:t>
      </w:r>
    </w:p>
    <w:p w14:paraId="563DF196" w14:textId="185D5453" w:rsidR="00E565B9" w:rsidRDefault="00E565B9" w:rsidP="00786737">
      <w:pPr>
        <w:pStyle w:val="BodyText"/>
        <w:rPr>
          <w:rFonts w:ascii="Arial" w:hAnsi="Arial"/>
          <w:b/>
          <w:sz w:val="24"/>
          <w:lang w:val="en-US"/>
        </w:rPr>
      </w:pPr>
      <w:r w:rsidRPr="00E565B9">
        <w:rPr>
          <w:rFonts w:ascii="Arial" w:hAnsi="Arial"/>
          <w:sz w:val="24"/>
          <w:lang w:val="en-US"/>
        </w:rPr>
        <w:t xml:space="preserve">The </w:t>
      </w:r>
      <w:r w:rsidRPr="00E565B9">
        <w:rPr>
          <w:rFonts w:ascii="Arial" w:hAnsi="Arial"/>
          <w:i/>
          <w:sz w:val="24"/>
          <w:lang w:val="en-US"/>
        </w:rPr>
        <w:t>English-Spanish Glossary for Educational Settings</w:t>
      </w:r>
      <w:r w:rsidRPr="00E565B9">
        <w:rPr>
          <w:rFonts w:ascii="Arial" w:hAnsi="Arial"/>
          <w:sz w:val="24"/>
          <w:lang w:val="en-US"/>
        </w:rPr>
        <w:t xml:space="preserve"> was developed by the California Department of Education (CDE) to encourage more consistent use of words and terminology that are commonly found in state and federal communication documents about assessment, education, </w:t>
      </w:r>
      <w:r w:rsidR="0019009C">
        <w:rPr>
          <w:rFonts w:ascii="Arial" w:hAnsi="Arial"/>
          <w:sz w:val="24"/>
          <w:lang w:val="en-US"/>
        </w:rPr>
        <w:t xml:space="preserve">early education, </w:t>
      </w:r>
      <w:r w:rsidRPr="00E565B9">
        <w:rPr>
          <w:rFonts w:ascii="Arial" w:hAnsi="Arial"/>
          <w:sz w:val="24"/>
          <w:lang w:val="en-US"/>
        </w:rPr>
        <w:t>and accountability. Its purpose has been, and continues to be, to ensure the consistency of documents the CDE produces for Spanish-speaking audiences, primarily parents and guardians. The CDE is making this resource available to local educational agencies for the same purpose.</w:t>
      </w:r>
    </w:p>
    <w:p w14:paraId="2169FCE8" w14:textId="77777777" w:rsidR="00E565B9" w:rsidRPr="00AB157F" w:rsidRDefault="00E565B9" w:rsidP="00AB157F">
      <w:pPr>
        <w:pStyle w:val="Heading3"/>
        <w:rPr>
          <w:szCs w:val="28"/>
        </w:rPr>
      </w:pPr>
      <w:r w:rsidRPr="00AB157F">
        <w:rPr>
          <w:szCs w:val="28"/>
        </w:rPr>
        <w:t>Considerations, Guidelines, and Resources</w:t>
      </w:r>
    </w:p>
    <w:p w14:paraId="7A181BF5" w14:textId="77777777" w:rsidR="00E565B9" w:rsidRPr="00786737" w:rsidRDefault="00786737" w:rsidP="00382B95">
      <w:pPr>
        <w:pStyle w:val="BodyText"/>
        <w:spacing w:before="240"/>
        <w:rPr>
          <w:rFonts w:ascii="Arial" w:hAnsi="Arial" w:cs="Arial"/>
          <w:sz w:val="24"/>
          <w:szCs w:val="24"/>
          <w:lang w:val="en-US"/>
        </w:rPr>
      </w:pPr>
      <w:r w:rsidRPr="00786737">
        <w:rPr>
          <w:rFonts w:ascii="Arial" w:eastAsiaTheme="minorHAnsi" w:hAnsi="Arial" w:cs="Arial"/>
          <w:sz w:val="24"/>
          <w:szCs w:val="24"/>
          <w:lang w:val="en-US" w:eastAsia="en-US"/>
        </w:rPr>
        <w:t>When determining the level of language to be used in a translation, consider the document’s audience. Keep in mind that translations do not have to be word for word. For example, a long sentence in English can be translated into two shorter sentences in Spanish. Also note that this glossary does not contain every possible regional, dialectical, or colloquial variation.</w:t>
      </w:r>
    </w:p>
    <w:p w14:paraId="09F57161" w14:textId="77777777" w:rsidR="00E565B9" w:rsidRDefault="00E565B9" w:rsidP="00E565B9">
      <w:pPr>
        <w:pStyle w:val="BodyText"/>
        <w:spacing w:after="0"/>
        <w:rPr>
          <w:rFonts w:ascii="Arial" w:hAnsi="Arial"/>
          <w:sz w:val="24"/>
          <w:lang w:val="en-US"/>
        </w:rPr>
      </w:pPr>
      <w:r w:rsidRPr="00B035DB">
        <w:rPr>
          <w:rFonts w:ascii="Arial" w:hAnsi="Arial"/>
          <w:sz w:val="24"/>
          <w:lang w:val="en-US"/>
        </w:rPr>
        <w:t xml:space="preserve">The following guidelines were </w:t>
      </w:r>
      <w:r>
        <w:rPr>
          <w:rFonts w:ascii="Arial" w:hAnsi="Arial"/>
          <w:sz w:val="24"/>
          <w:lang w:val="en-US"/>
        </w:rPr>
        <w:t>used in the development of the</w:t>
      </w:r>
      <w:r w:rsidRPr="00B035DB">
        <w:rPr>
          <w:rFonts w:ascii="Arial" w:hAnsi="Arial"/>
          <w:sz w:val="24"/>
          <w:lang w:val="en-US"/>
        </w:rPr>
        <w:t xml:space="preserve"> glossary:</w:t>
      </w:r>
    </w:p>
    <w:p w14:paraId="280B54F4" w14:textId="77777777" w:rsidR="00E565B9" w:rsidRPr="003356F3" w:rsidRDefault="00E565B9" w:rsidP="00382B95">
      <w:pPr>
        <w:pStyle w:val="Bullet"/>
        <w:numPr>
          <w:ilvl w:val="0"/>
          <w:numId w:val="2"/>
        </w:numPr>
        <w:spacing w:before="240"/>
        <w:ind w:left="720"/>
        <w:rPr>
          <w:rFonts w:ascii="Arial" w:hAnsi="Arial"/>
          <w:sz w:val="24"/>
          <w:lang w:val="en-US"/>
        </w:rPr>
      </w:pPr>
      <w:r>
        <w:rPr>
          <w:rFonts w:ascii="Arial" w:hAnsi="Arial"/>
          <w:sz w:val="24"/>
          <w:lang w:val="en-US"/>
        </w:rPr>
        <w:t>For some terms,</w:t>
      </w:r>
      <w:r w:rsidRPr="00B035DB">
        <w:rPr>
          <w:rFonts w:ascii="Arial" w:hAnsi="Arial"/>
          <w:sz w:val="24"/>
          <w:lang w:val="en-US"/>
        </w:rPr>
        <w:t xml:space="preserve"> more than one Spanish </w:t>
      </w:r>
      <w:r>
        <w:rPr>
          <w:rFonts w:ascii="Arial" w:hAnsi="Arial"/>
          <w:sz w:val="24"/>
          <w:lang w:val="en-US"/>
        </w:rPr>
        <w:t>translation is provided.</w:t>
      </w:r>
    </w:p>
    <w:p w14:paraId="633977DB" w14:textId="52033C0B" w:rsidR="0019009C" w:rsidRDefault="0019009C" w:rsidP="00382B95">
      <w:pPr>
        <w:pStyle w:val="Bullet"/>
        <w:numPr>
          <w:ilvl w:val="0"/>
          <w:numId w:val="2"/>
        </w:numPr>
        <w:spacing w:after="0"/>
        <w:ind w:left="720"/>
        <w:rPr>
          <w:rFonts w:ascii="Arial" w:hAnsi="Arial"/>
          <w:sz w:val="24"/>
          <w:lang w:val="en-US"/>
        </w:rPr>
      </w:pPr>
      <w:bookmarkStart w:id="0" w:name="_Hlk93069149"/>
      <w:r>
        <w:rPr>
          <w:rFonts w:ascii="Arial" w:hAnsi="Arial"/>
          <w:sz w:val="24"/>
          <w:lang w:val="en-US"/>
        </w:rPr>
        <w:t>An</w:t>
      </w:r>
      <w:r w:rsidR="00527BB9">
        <w:rPr>
          <w:rFonts w:ascii="Arial" w:hAnsi="Arial"/>
          <w:sz w:val="24"/>
          <w:lang w:val="en-US"/>
        </w:rPr>
        <w:t xml:space="preserve"> asteri</w:t>
      </w:r>
      <w:r w:rsidR="000B017F">
        <w:rPr>
          <w:rFonts w:ascii="Arial" w:hAnsi="Arial"/>
          <w:sz w:val="24"/>
          <w:lang w:val="en-US"/>
        </w:rPr>
        <w:t>s</w:t>
      </w:r>
      <w:r w:rsidR="00527BB9">
        <w:rPr>
          <w:rFonts w:ascii="Arial" w:hAnsi="Arial"/>
          <w:sz w:val="24"/>
          <w:lang w:val="en-US"/>
        </w:rPr>
        <w:t>k</w:t>
      </w:r>
      <w:r>
        <w:rPr>
          <w:rFonts w:ascii="Arial" w:hAnsi="Arial"/>
          <w:sz w:val="24"/>
          <w:lang w:val="en-US"/>
        </w:rPr>
        <w:t xml:space="preserve"> (*) denotes terms specific to early education.</w:t>
      </w:r>
    </w:p>
    <w:bookmarkEnd w:id="0"/>
    <w:p w14:paraId="7D4EDF58" w14:textId="77777777" w:rsidR="0019009C" w:rsidRDefault="0019009C" w:rsidP="00527BB9">
      <w:pPr>
        <w:pStyle w:val="Bullet"/>
        <w:spacing w:after="0"/>
        <w:ind w:left="720" w:firstLine="0"/>
        <w:rPr>
          <w:rFonts w:ascii="Arial" w:hAnsi="Arial"/>
          <w:sz w:val="24"/>
          <w:lang w:val="en-US"/>
        </w:rPr>
      </w:pPr>
    </w:p>
    <w:p w14:paraId="55C6EFC1" w14:textId="4F78AAB3" w:rsidR="00E565B9" w:rsidRDefault="00E565B9" w:rsidP="00382B95">
      <w:pPr>
        <w:pStyle w:val="Bullet"/>
        <w:numPr>
          <w:ilvl w:val="0"/>
          <w:numId w:val="2"/>
        </w:numPr>
        <w:spacing w:after="0"/>
        <w:ind w:left="720"/>
        <w:rPr>
          <w:rFonts w:ascii="Arial" w:hAnsi="Arial"/>
          <w:sz w:val="24"/>
          <w:lang w:val="en-US"/>
        </w:rPr>
      </w:pPr>
      <w:r w:rsidRPr="00B035DB">
        <w:rPr>
          <w:rFonts w:ascii="Arial" w:hAnsi="Arial"/>
          <w:sz w:val="24"/>
          <w:lang w:val="en-US"/>
        </w:rPr>
        <w:t>A slash (/) is used to indicate gender options.</w:t>
      </w:r>
    </w:p>
    <w:p w14:paraId="4BE89428" w14:textId="77777777" w:rsidR="00E565B9" w:rsidRDefault="00E565B9" w:rsidP="00382B95">
      <w:pPr>
        <w:pStyle w:val="Bullet"/>
        <w:numPr>
          <w:ilvl w:val="0"/>
          <w:numId w:val="2"/>
        </w:numPr>
        <w:spacing w:before="240"/>
        <w:ind w:left="720"/>
        <w:rPr>
          <w:rFonts w:ascii="Arial" w:hAnsi="Arial"/>
          <w:sz w:val="24"/>
          <w:lang w:val="en-US"/>
        </w:rPr>
      </w:pPr>
      <w:r>
        <w:rPr>
          <w:rFonts w:ascii="Arial" w:hAnsi="Arial"/>
          <w:sz w:val="24"/>
          <w:lang w:val="en-US"/>
        </w:rPr>
        <w:t>A dagger (</w:t>
      </w:r>
      <w:r w:rsidRPr="00AA7340">
        <w:rPr>
          <w:rStyle w:val="sup1"/>
          <w:rFonts w:ascii="Arial" w:hAnsi="Arial" w:cs="Arial"/>
          <w:color w:val="000000"/>
          <w:sz w:val="24"/>
          <w:szCs w:val="24"/>
          <w:lang w:val="en-US"/>
        </w:rPr>
        <w:t>†</w:t>
      </w:r>
      <w:r>
        <w:rPr>
          <w:rFonts w:ascii="Arial" w:hAnsi="Arial"/>
          <w:sz w:val="24"/>
          <w:lang w:val="en-US"/>
        </w:rPr>
        <w:t>) is used to designate Spanish translations that are not literal translations nor the only translation available for the English terms. The translations for these terms reflect the context in which the English term is used in education, assessment, and accountability.</w:t>
      </w:r>
    </w:p>
    <w:p w14:paraId="3488A297" w14:textId="77777777" w:rsidR="00E565B9" w:rsidRPr="00614A5D" w:rsidRDefault="00E565B9" w:rsidP="00382B95">
      <w:pPr>
        <w:pStyle w:val="Bullet"/>
        <w:numPr>
          <w:ilvl w:val="0"/>
          <w:numId w:val="2"/>
        </w:numPr>
        <w:spacing w:after="0"/>
        <w:ind w:left="720"/>
        <w:rPr>
          <w:rFonts w:ascii="Arial" w:hAnsi="Arial"/>
          <w:sz w:val="24"/>
          <w:lang w:val="en-US"/>
        </w:rPr>
      </w:pPr>
      <w:r w:rsidRPr="00B035DB">
        <w:rPr>
          <w:rFonts w:ascii="Arial" w:hAnsi="Arial"/>
          <w:sz w:val="24"/>
          <w:lang w:val="en-US"/>
        </w:rPr>
        <w:t xml:space="preserve">Italics are used for </w:t>
      </w:r>
      <w:r>
        <w:rPr>
          <w:rFonts w:ascii="Arial" w:hAnsi="Arial"/>
          <w:sz w:val="24"/>
          <w:lang w:val="en-US"/>
        </w:rPr>
        <w:t xml:space="preserve">English </w:t>
      </w:r>
      <w:r w:rsidRPr="00B035DB">
        <w:rPr>
          <w:rFonts w:ascii="Arial" w:hAnsi="Arial"/>
          <w:sz w:val="24"/>
          <w:lang w:val="en-US"/>
        </w:rPr>
        <w:t>terms that require italics according to the</w:t>
      </w:r>
      <w:r>
        <w:rPr>
          <w:rFonts w:ascii="Arial" w:hAnsi="Arial"/>
          <w:sz w:val="24"/>
          <w:lang w:val="en-US"/>
        </w:rPr>
        <w:t xml:space="preserve"> latest version of the</w:t>
      </w:r>
      <w:r w:rsidRPr="00B035DB">
        <w:rPr>
          <w:rFonts w:ascii="Arial" w:hAnsi="Arial"/>
          <w:sz w:val="24"/>
          <w:lang w:val="en-US"/>
        </w:rPr>
        <w:t xml:space="preserve"> </w:t>
      </w:r>
      <w:r w:rsidRPr="00B035DB">
        <w:rPr>
          <w:rFonts w:ascii="Arial" w:hAnsi="Arial"/>
          <w:i/>
          <w:sz w:val="24"/>
          <w:lang w:val="en-US"/>
        </w:rPr>
        <w:t>CDE Style Manual.</w:t>
      </w:r>
    </w:p>
    <w:p w14:paraId="78D24F72" w14:textId="77777777" w:rsidR="00E565B9" w:rsidRDefault="00E565B9" w:rsidP="00382B95">
      <w:pPr>
        <w:pStyle w:val="Bullet"/>
        <w:numPr>
          <w:ilvl w:val="0"/>
          <w:numId w:val="2"/>
        </w:numPr>
        <w:spacing w:before="240"/>
        <w:ind w:left="720"/>
        <w:rPr>
          <w:rFonts w:ascii="Arial" w:hAnsi="Arial"/>
          <w:sz w:val="24"/>
          <w:lang w:val="en-US"/>
        </w:rPr>
      </w:pPr>
      <w:r>
        <w:rPr>
          <w:rFonts w:ascii="Arial" w:hAnsi="Arial"/>
          <w:sz w:val="24"/>
          <w:lang w:val="en-US"/>
        </w:rPr>
        <w:t xml:space="preserve">Italics are </w:t>
      </w:r>
      <w:r w:rsidRPr="00B035DB">
        <w:rPr>
          <w:rFonts w:ascii="Arial" w:hAnsi="Arial"/>
          <w:sz w:val="24"/>
          <w:lang w:val="en-US"/>
        </w:rPr>
        <w:t xml:space="preserve">used </w:t>
      </w:r>
      <w:r>
        <w:rPr>
          <w:rFonts w:ascii="Arial" w:hAnsi="Arial"/>
          <w:sz w:val="24"/>
          <w:lang w:val="en-US"/>
        </w:rPr>
        <w:t xml:space="preserve">occasionally </w:t>
      </w:r>
      <w:r w:rsidRPr="00B035DB">
        <w:rPr>
          <w:rFonts w:ascii="Arial" w:hAnsi="Arial"/>
          <w:sz w:val="24"/>
          <w:lang w:val="en-US"/>
        </w:rPr>
        <w:t>in the Spanish translation to indicate terms for which no appropriat</w:t>
      </w:r>
      <w:r>
        <w:rPr>
          <w:rFonts w:ascii="Arial" w:hAnsi="Arial"/>
          <w:sz w:val="24"/>
          <w:lang w:val="en-US"/>
        </w:rPr>
        <w:t>e Spanish term is available and where the English term is used in the Spanish translation.</w:t>
      </w:r>
    </w:p>
    <w:p w14:paraId="373ECB64" w14:textId="2F26787C" w:rsidR="00E565B9" w:rsidRPr="00DB0561" w:rsidRDefault="00E565B9" w:rsidP="00382B95">
      <w:pPr>
        <w:pStyle w:val="Bullet"/>
        <w:numPr>
          <w:ilvl w:val="0"/>
          <w:numId w:val="2"/>
        </w:numPr>
        <w:ind w:left="720"/>
        <w:rPr>
          <w:rFonts w:ascii="Arial" w:hAnsi="Arial"/>
          <w:sz w:val="24"/>
          <w:lang w:val="en-US"/>
        </w:rPr>
      </w:pPr>
      <w:r w:rsidRPr="00C31710">
        <w:rPr>
          <w:rFonts w:ascii="Arial" w:hAnsi="Arial"/>
          <w:sz w:val="24"/>
          <w:lang w:val="en-US"/>
        </w:rPr>
        <w:t>When an English term is known by an acronym</w:t>
      </w:r>
      <w:r w:rsidR="0094541D">
        <w:rPr>
          <w:rFonts w:ascii="Arial" w:hAnsi="Arial"/>
          <w:sz w:val="24"/>
          <w:lang w:val="en-US"/>
        </w:rPr>
        <w:t xml:space="preserve"> or initialism</w:t>
      </w:r>
      <w:r w:rsidRPr="00C31710">
        <w:rPr>
          <w:rFonts w:ascii="Arial" w:hAnsi="Arial"/>
          <w:sz w:val="24"/>
          <w:lang w:val="en-US"/>
        </w:rPr>
        <w:t xml:space="preserve">, the Spanish translation is </w:t>
      </w:r>
      <w:r>
        <w:rPr>
          <w:rFonts w:ascii="Arial" w:hAnsi="Arial"/>
          <w:sz w:val="24"/>
          <w:lang w:val="en-US"/>
        </w:rPr>
        <w:t xml:space="preserve">also </w:t>
      </w:r>
      <w:r w:rsidRPr="00C31710">
        <w:rPr>
          <w:rFonts w:ascii="Arial" w:hAnsi="Arial"/>
          <w:sz w:val="24"/>
          <w:lang w:val="en-US"/>
        </w:rPr>
        <w:t>followed by t</w:t>
      </w:r>
      <w:r>
        <w:rPr>
          <w:rFonts w:ascii="Arial" w:hAnsi="Arial"/>
          <w:sz w:val="24"/>
          <w:lang w:val="en-US"/>
        </w:rPr>
        <w:t>he acronym.</w:t>
      </w:r>
    </w:p>
    <w:p w14:paraId="7F0D8248" w14:textId="77777777" w:rsidR="00E565B9" w:rsidRDefault="00E565B9" w:rsidP="00E565B9">
      <w:pPr>
        <w:pStyle w:val="BodyText"/>
        <w:spacing w:after="0"/>
        <w:rPr>
          <w:rFonts w:ascii="Arial" w:hAnsi="Arial"/>
          <w:sz w:val="24"/>
          <w:lang w:val="en-US"/>
        </w:rPr>
      </w:pPr>
      <w:r>
        <w:rPr>
          <w:rFonts w:ascii="Arial" w:hAnsi="Arial"/>
          <w:sz w:val="24"/>
          <w:lang w:val="en-US"/>
        </w:rPr>
        <w:t>The following resources or references were consulted in the development and update of this glossary:</w:t>
      </w:r>
    </w:p>
    <w:p w14:paraId="33642E57" w14:textId="32C71BAA" w:rsidR="00E565B9" w:rsidRPr="008837CD" w:rsidRDefault="00786737" w:rsidP="008837CD">
      <w:pPr>
        <w:pStyle w:val="BodyText"/>
        <w:numPr>
          <w:ilvl w:val="0"/>
          <w:numId w:val="3"/>
        </w:numPr>
        <w:ind w:left="720"/>
        <w:rPr>
          <w:rFonts w:ascii="Arial" w:hAnsi="Arial" w:cs="Arial"/>
          <w:sz w:val="24"/>
          <w:szCs w:val="24"/>
          <w:lang w:val="en-US"/>
        </w:rPr>
      </w:pPr>
      <w:r w:rsidRPr="2785378E">
        <w:rPr>
          <w:rFonts w:ascii="Arial" w:hAnsi="Arial" w:cs="Arial"/>
          <w:color w:val="000000" w:themeColor="text1"/>
          <w:sz w:val="24"/>
          <w:szCs w:val="24"/>
          <w:lang w:val="en"/>
        </w:rPr>
        <w:t xml:space="preserve">Retrieved from </w:t>
      </w:r>
      <w:r w:rsidRPr="2785378E">
        <w:rPr>
          <w:rFonts w:ascii="Arial" w:hAnsi="Arial" w:cs="Arial"/>
          <w:sz w:val="24"/>
          <w:szCs w:val="24"/>
          <w:lang w:val="en"/>
        </w:rPr>
        <w:t>English/Spanish Los Angeles Unified School District Glossary (2003)</w:t>
      </w:r>
      <w:r w:rsidR="008C6A4A" w:rsidRPr="2785378E">
        <w:rPr>
          <w:rFonts w:ascii="Arial" w:hAnsi="Arial" w:cs="Arial"/>
          <w:sz w:val="24"/>
          <w:szCs w:val="24"/>
          <w:lang w:val="en"/>
        </w:rPr>
        <w:t>.</w:t>
      </w:r>
    </w:p>
    <w:p w14:paraId="25528A16" w14:textId="626B2049" w:rsidR="00786737" w:rsidRPr="008C6A4A" w:rsidRDefault="00786737" w:rsidP="2785378E">
      <w:pPr>
        <w:numPr>
          <w:ilvl w:val="0"/>
          <w:numId w:val="3"/>
        </w:numPr>
        <w:shd w:val="clear" w:color="auto" w:fill="FFFFFF" w:themeFill="background1"/>
        <w:spacing w:before="100" w:beforeAutospacing="1" w:after="100" w:afterAutospacing="1" w:line="240" w:lineRule="auto"/>
        <w:ind w:left="720"/>
        <w:rPr>
          <w:rFonts w:ascii="Arial" w:eastAsia="Times New Roman" w:hAnsi="Arial" w:cs="Arial"/>
          <w:color w:val="000000"/>
          <w:sz w:val="24"/>
          <w:szCs w:val="24"/>
          <w:lang w:val="en"/>
        </w:rPr>
      </w:pPr>
      <w:r w:rsidRPr="2785378E">
        <w:rPr>
          <w:rFonts w:ascii="Arial" w:eastAsia="Times New Roman" w:hAnsi="Arial" w:cs="Arial"/>
          <w:color w:val="000000" w:themeColor="text1"/>
          <w:sz w:val="24"/>
          <w:szCs w:val="24"/>
          <w:lang w:val="en"/>
        </w:rPr>
        <w:lastRenderedPageBreak/>
        <w:t xml:space="preserve">Retrieved from </w:t>
      </w:r>
      <w:r w:rsidR="008C6A4A" w:rsidRPr="2785378E">
        <w:rPr>
          <w:rFonts w:ascii="Arial" w:eastAsia="Times New Roman" w:hAnsi="Arial" w:cs="Arial"/>
          <w:sz w:val="24"/>
          <w:szCs w:val="24"/>
          <w:lang w:val="en"/>
        </w:rPr>
        <w:t xml:space="preserve">Educational Glossary in </w:t>
      </w:r>
      <w:r w:rsidRPr="2785378E">
        <w:rPr>
          <w:rFonts w:ascii="Arial" w:eastAsia="Times New Roman" w:hAnsi="Arial" w:cs="Arial"/>
          <w:sz w:val="24"/>
          <w:szCs w:val="24"/>
          <w:lang w:val="en"/>
        </w:rPr>
        <w:t>Spanish San Diego Unified School District</w:t>
      </w:r>
      <w:r w:rsidR="008C6A4A" w:rsidRPr="2785378E">
        <w:rPr>
          <w:rFonts w:ascii="Arial" w:eastAsia="Times New Roman" w:hAnsi="Arial" w:cs="Arial"/>
          <w:sz w:val="24"/>
          <w:szCs w:val="24"/>
          <w:lang w:val="en"/>
        </w:rPr>
        <w:t>.</w:t>
      </w:r>
    </w:p>
    <w:p w14:paraId="6A883698" w14:textId="56F42BCD" w:rsidR="001C11A8" w:rsidRDefault="00786737" w:rsidP="00382B95">
      <w:pPr>
        <w:numPr>
          <w:ilvl w:val="0"/>
          <w:numId w:val="3"/>
        </w:numPr>
        <w:shd w:val="clear" w:color="auto" w:fill="FFFFFF"/>
        <w:spacing w:before="240" w:after="0" w:line="240" w:lineRule="auto"/>
        <w:ind w:left="720"/>
        <w:rPr>
          <w:rFonts w:ascii="Arial" w:eastAsia="Times New Roman" w:hAnsi="Arial" w:cs="Arial"/>
          <w:color w:val="000000"/>
          <w:sz w:val="24"/>
          <w:szCs w:val="24"/>
          <w:lang w:val="en"/>
        </w:rPr>
      </w:pPr>
      <w:r w:rsidRPr="008C6A4A">
        <w:rPr>
          <w:rFonts w:ascii="Arial" w:eastAsia="Times New Roman" w:hAnsi="Arial" w:cs="Arial"/>
          <w:sz w:val="24"/>
          <w:szCs w:val="24"/>
          <w:lang w:val="en"/>
        </w:rPr>
        <w:t xml:space="preserve">National Assessment of Educational Progress </w:t>
      </w:r>
      <w:r w:rsidRPr="00786737">
        <w:rPr>
          <w:rFonts w:ascii="Arial" w:eastAsia="Times New Roman" w:hAnsi="Arial" w:cs="Arial"/>
          <w:color w:val="000000"/>
          <w:sz w:val="24"/>
          <w:szCs w:val="24"/>
          <w:lang w:val="en"/>
        </w:rPr>
        <w:t>information for parents that has been translated into Spanish</w:t>
      </w:r>
      <w:r w:rsidR="008C6A4A">
        <w:rPr>
          <w:rFonts w:ascii="Arial" w:eastAsia="Times New Roman" w:hAnsi="Arial" w:cs="Arial"/>
          <w:color w:val="000000"/>
          <w:sz w:val="24"/>
          <w:szCs w:val="24"/>
          <w:lang w:val="en"/>
        </w:rPr>
        <w:t xml:space="preserve"> at </w:t>
      </w:r>
      <w:hyperlink r:id="rId11" w:tgtFrame="_blank" w:history="1">
        <w:r w:rsidR="008C6A4A">
          <w:rPr>
            <w:rFonts w:ascii="Arial" w:eastAsia="Times New Roman" w:hAnsi="Arial" w:cs="Arial"/>
            <w:color w:val="0000FF"/>
            <w:sz w:val="24"/>
            <w:szCs w:val="24"/>
            <w:u w:val="single"/>
            <w:lang w:val="en"/>
          </w:rPr>
          <w:t>http://nces.ed.gov/nationsrepo</w:t>
        </w:r>
        <w:r w:rsidR="008C6A4A">
          <w:rPr>
            <w:rFonts w:ascii="Arial" w:eastAsia="Times New Roman" w:hAnsi="Arial" w:cs="Arial"/>
            <w:color w:val="0000FF"/>
            <w:sz w:val="24"/>
            <w:szCs w:val="24"/>
            <w:u w:val="single"/>
            <w:lang w:val="en"/>
          </w:rPr>
          <w:t>r</w:t>
        </w:r>
        <w:r w:rsidR="008C6A4A">
          <w:rPr>
            <w:rFonts w:ascii="Arial" w:eastAsia="Times New Roman" w:hAnsi="Arial" w:cs="Arial"/>
            <w:color w:val="0000FF"/>
            <w:sz w:val="24"/>
            <w:szCs w:val="24"/>
            <w:u w:val="single"/>
            <w:lang w:val="en"/>
          </w:rPr>
          <w:t>tcard/parents/index_sp.aspx</w:t>
        </w:r>
      </w:hyperlink>
      <w:r w:rsidRPr="00786737">
        <w:rPr>
          <w:rFonts w:ascii="Arial" w:eastAsia="Times New Roman" w:hAnsi="Arial" w:cs="Arial"/>
          <w:color w:val="000000"/>
          <w:sz w:val="24"/>
          <w:szCs w:val="24"/>
          <w:lang w:val="en"/>
        </w:rPr>
        <w:t>.</w:t>
      </w:r>
      <w:bookmarkStart w:id="1" w:name="arriba"/>
      <w:bookmarkEnd w:id="1"/>
    </w:p>
    <w:p w14:paraId="06A365CD" w14:textId="4DD5C609" w:rsidR="00AB157F" w:rsidRDefault="00786737" w:rsidP="00382B95">
      <w:pPr>
        <w:numPr>
          <w:ilvl w:val="0"/>
          <w:numId w:val="3"/>
        </w:numPr>
        <w:shd w:val="clear" w:color="auto" w:fill="FFFFFF"/>
        <w:spacing w:before="240" w:after="0" w:line="240" w:lineRule="auto"/>
        <w:ind w:left="720"/>
        <w:rPr>
          <w:rFonts w:ascii="Arial" w:eastAsia="Times New Roman" w:hAnsi="Arial" w:cs="Arial"/>
          <w:color w:val="000000"/>
          <w:sz w:val="24"/>
          <w:szCs w:val="24"/>
          <w:lang w:val="en"/>
        </w:rPr>
      </w:pPr>
      <w:r w:rsidRPr="00786737">
        <w:rPr>
          <w:rFonts w:ascii="Arial" w:eastAsia="Times New Roman" w:hAnsi="Arial" w:cs="Arial"/>
          <w:color w:val="000000"/>
          <w:sz w:val="24"/>
          <w:szCs w:val="24"/>
          <w:lang w:val="en"/>
        </w:rPr>
        <w:t xml:space="preserve">Spanish translation of </w:t>
      </w:r>
      <w:r w:rsidRPr="008C6A4A">
        <w:rPr>
          <w:rFonts w:ascii="Arial" w:eastAsia="Times New Roman" w:hAnsi="Arial" w:cs="Arial"/>
          <w:sz w:val="24"/>
          <w:szCs w:val="24"/>
          <w:lang w:val="en"/>
        </w:rPr>
        <w:t>California’s Common Core State Standards for English Language Arts and Literacy in History/Social Studies, Science, and Technical Subjects</w:t>
      </w:r>
      <w:r w:rsidR="008C6A4A" w:rsidRPr="008C6A4A">
        <w:rPr>
          <w:rFonts w:ascii="Arial" w:eastAsia="Times New Roman" w:hAnsi="Arial" w:cs="Arial"/>
          <w:sz w:val="24"/>
          <w:szCs w:val="24"/>
          <w:lang w:val="en"/>
        </w:rPr>
        <w:t xml:space="preserve"> at </w:t>
      </w:r>
      <w:hyperlink r:id="rId12" w:history="1">
        <w:r w:rsidR="008C6A4A">
          <w:rPr>
            <w:rFonts w:ascii="Arial" w:eastAsia="Times New Roman" w:hAnsi="Arial" w:cs="Arial"/>
            <w:color w:val="0000FF"/>
            <w:sz w:val="24"/>
            <w:szCs w:val="24"/>
            <w:u w:val="single"/>
            <w:lang w:val="en"/>
          </w:rPr>
          <w:t>https://www</w:t>
        </w:r>
        <w:r w:rsidR="008C6A4A">
          <w:rPr>
            <w:rFonts w:ascii="Arial" w:eastAsia="Times New Roman" w:hAnsi="Arial" w:cs="Arial"/>
            <w:color w:val="0000FF"/>
            <w:sz w:val="24"/>
            <w:szCs w:val="24"/>
            <w:u w:val="single"/>
            <w:lang w:val="en"/>
          </w:rPr>
          <w:t>.</w:t>
        </w:r>
        <w:r w:rsidR="008C6A4A">
          <w:rPr>
            <w:rFonts w:ascii="Arial" w:eastAsia="Times New Roman" w:hAnsi="Arial" w:cs="Arial"/>
            <w:color w:val="0000FF"/>
            <w:sz w:val="24"/>
            <w:szCs w:val="24"/>
            <w:u w:val="single"/>
            <w:lang w:val="en"/>
          </w:rPr>
          <w:t>cde.ca.gov/re/cc/index.asp</w:t>
        </w:r>
      </w:hyperlink>
      <w:r w:rsidRPr="00786737">
        <w:rPr>
          <w:rFonts w:ascii="Arial" w:eastAsia="Times New Roman" w:hAnsi="Arial" w:cs="Arial"/>
          <w:color w:val="000000"/>
          <w:sz w:val="24"/>
          <w:szCs w:val="24"/>
          <w:lang w:val="en"/>
        </w:rPr>
        <w:t>.</w:t>
      </w:r>
    </w:p>
    <w:p w14:paraId="45851142" w14:textId="77777777" w:rsidR="00AB157F" w:rsidRDefault="00AB157F" w:rsidP="00AB157F">
      <w:pPr>
        <w:rPr>
          <w:lang w:val="en"/>
        </w:rPr>
      </w:pPr>
      <w:r>
        <w:rPr>
          <w:lang w:val="en"/>
        </w:rPr>
        <w:br w:type="page"/>
      </w:r>
    </w:p>
    <w:p w14:paraId="1CF3FC20" w14:textId="77777777" w:rsidR="00AB157F" w:rsidRDefault="00AB157F" w:rsidP="00AB157F">
      <w:pPr>
        <w:pStyle w:val="Heading3"/>
        <w:rPr>
          <w:rFonts w:eastAsia="Times New Roman"/>
          <w:lang w:val="en"/>
        </w:rPr>
      </w:pPr>
      <w:r>
        <w:rPr>
          <w:rFonts w:eastAsia="Times New Roman"/>
          <w:lang w:val="en"/>
        </w:rPr>
        <w:lastRenderedPageBreak/>
        <w:t>A</w:t>
      </w:r>
    </w:p>
    <w:tbl>
      <w:tblPr>
        <w:tblStyle w:val="TableGrid"/>
        <w:tblW w:w="9350" w:type="dxa"/>
        <w:tblLook w:val="04A0" w:firstRow="1" w:lastRow="0" w:firstColumn="1" w:lastColumn="0" w:noHBand="0" w:noVBand="1"/>
        <w:tblDescription w:val="Words starting with the letter A - Educational terms in English in one column and the Spanish translation in another column."/>
      </w:tblPr>
      <w:tblGrid>
        <w:gridCol w:w="4635"/>
        <w:gridCol w:w="4715"/>
      </w:tblGrid>
      <w:tr w:rsidR="00003D9C" w:rsidRPr="00ED6F5D" w14:paraId="46837885" w14:textId="2AA558E2" w:rsidTr="0917E6A9">
        <w:trPr>
          <w:cantSplit/>
          <w:trHeight w:val="300"/>
          <w:tblHeader/>
        </w:trPr>
        <w:tc>
          <w:tcPr>
            <w:tcW w:w="4635" w:type="dxa"/>
            <w:shd w:val="clear" w:color="auto" w:fill="F2F2F2" w:themeFill="background1" w:themeFillShade="F2"/>
          </w:tcPr>
          <w:p w14:paraId="571C27B9" w14:textId="77777777" w:rsidR="00003D9C" w:rsidRPr="005D3C9C" w:rsidRDefault="00003D9C" w:rsidP="00ED6F5D">
            <w:pPr>
              <w:jc w:val="center"/>
              <w:rPr>
                <w:rFonts w:ascii="Arial" w:hAnsi="Arial" w:cs="Arial"/>
                <w:b/>
                <w:sz w:val="24"/>
                <w:szCs w:val="24"/>
              </w:rPr>
            </w:pPr>
            <w:r w:rsidRPr="005D3C9C">
              <w:rPr>
                <w:rFonts w:ascii="Arial" w:hAnsi="Arial" w:cs="Arial"/>
                <w:b/>
                <w:sz w:val="24"/>
                <w:szCs w:val="24"/>
              </w:rPr>
              <w:t>English</w:t>
            </w:r>
          </w:p>
        </w:tc>
        <w:tc>
          <w:tcPr>
            <w:tcW w:w="4715" w:type="dxa"/>
            <w:shd w:val="clear" w:color="auto" w:fill="F2F2F2" w:themeFill="background1" w:themeFillShade="F2"/>
          </w:tcPr>
          <w:p w14:paraId="6E2CC4B6" w14:textId="77777777" w:rsidR="00003D9C" w:rsidRPr="00ED6F5D" w:rsidRDefault="00003D9C" w:rsidP="00ED6F5D">
            <w:pPr>
              <w:jc w:val="center"/>
              <w:rPr>
                <w:rFonts w:ascii="Arial" w:hAnsi="Arial" w:cs="Arial"/>
                <w:b/>
                <w:sz w:val="24"/>
                <w:szCs w:val="24"/>
              </w:rPr>
            </w:pPr>
            <w:r w:rsidRPr="00ED6F5D">
              <w:rPr>
                <w:rFonts w:ascii="Arial" w:hAnsi="Arial" w:cs="Arial"/>
                <w:b/>
                <w:sz w:val="24"/>
                <w:szCs w:val="24"/>
              </w:rPr>
              <w:t>Español</w:t>
            </w:r>
          </w:p>
        </w:tc>
      </w:tr>
      <w:tr w:rsidR="00003D9C" w:rsidRPr="00DE6A92" w14:paraId="3703943A" w14:textId="1F9F07EA" w:rsidTr="0917E6A9">
        <w:trPr>
          <w:cantSplit/>
          <w:trHeight w:val="300"/>
        </w:trPr>
        <w:tc>
          <w:tcPr>
            <w:tcW w:w="4635" w:type="dxa"/>
            <w:hideMark/>
          </w:tcPr>
          <w:p w14:paraId="3CB370A4" w14:textId="77777777" w:rsidR="00003D9C" w:rsidRPr="005D3C9C" w:rsidRDefault="00003D9C" w:rsidP="00E42A4B">
            <w:pPr>
              <w:rPr>
                <w:rFonts w:ascii="Arial" w:hAnsi="Arial" w:cs="Arial"/>
                <w:sz w:val="24"/>
                <w:szCs w:val="24"/>
              </w:rPr>
            </w:pPr>
            <w:r w:rsidRPr="005D3C9C">
              <w:rPr>
                <w:rFonts w:ascii="Arial" w:hAnsi="Arial" w:cs="Arial"/>
                <w:sz w:val="24"/>
                <w:szCs w:val="24"/>
              </w:rPr>
              <w:t>abdominal strength and endurance</w:t>
            </w:r>
          </w:p>
        </w:tc>
        <w:tc>
          <w:tcPr>
            <w:tcW w:w="4715" w:type="dxa"/>
            <w:hideMark/>
          </w:tcPr>
          <w:p w14:paraId="4AF513C0" w14:textId="77777777" w:rsidR="00003D9C" w:rsidRPr="00462A54" w:rsidRDefault="00003D9C" w:rsidP="00E42A4B">
            <w:pPr>
              <w:rPr>
                <w:rFonts w:ascii="Arial" w:hAnsi="Arial" w:cs="Arial"/>
                <w:sz w:val="24"/>
                <w:szCs w:val="24"/>
                <w:lang w:val="es-MX"/>
              </w:rPr>
            </w:pPr>
            <w:r w:rsidRPr="00462A54">
              <w:rPr>
                <w:rFonts w:ascii="Arial" w:hAnsi="Arial" w:cs="Arial"/>
                <w:sz w:val="24"/>
                <w:szCs w:val="24"/>
                <w:lang w:val="es-MX"/>
              </w:rPr>
              <w:t xml:space="preserve">fuerza y resistencia del músculo abdominal </w:t>
            </w:r>
          </w:p>
        </w:tc>
      </w:tr>
      <w:tr w:rsidR="00003D9C" w:rsidRPr="00445E7B" w14:paraId="051AD975" w14:textId="0BB52A64" w:rsidTr="0917E6A9">
        <w:trPr>
          <w:cantSplit/>
          <w:trHeight w:val="300"/>
        </w:trPr>
        <w:tc>
          <w:tcPr>
            <w:tcW w:w="4635" w:type="dxa"/>
            <w:hideMark/>
          </w:tcPr>
          <w:p w14:paraId="1F5A48FE" w14:textId="77777777" w:rsidR="00003D9C" w:rsidRPr="00445E7B" w:rsidRDefault="00003D9C" w:rsidP="00E42A4B">
            <w:pPr>
              <w:rPr>
                <w:rFonts w:ascii="Arial" w:hAnsi="Arial" w:cs="Arial"/>
                <w:sz w:val="24"/>
                <w:szCs w:val="24"/>
              </w:rPr>
            </w:pPr>
            <w:r w:rsidRPr="00445E7B">
              <w:rPr>
                <w:rFonts w:ascii="Arial" w:hAnsi="Arial" w:cs="Arial"/>
                <w:sz w:val="24"/>
                <w:szCs w:val="24"/>
              </w:rPr>
              <w:t xml:space="preserve">ability </w:t>
            </w:r>
          </w:p>
        </w:tc>
        <w:tc>
          <w:tcPr>
            <w:tcW w:w="4715" w:type="dxa"/>
            <w:hideMark/>
          </w:tcPr>
          <w:p w14:paraId="65AEFC88"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habilidad</w:t>
            </w:r>
            <w:proofErr w:type="spellEnd"/>
            <w:r w:rsidRPr="00445E7B">
              <w:rPr>
                <w:rFonts w:ascii="Arial" w:hAnsi="Arial" w:cs="Arial"/>
                <w:sz w:val="24"/>
                <w:szCs w:val="24"/>
              </w:rPr>
              <w:t xml:space="preserve">; </w:t>
            </w:r>
            <w:proofErr w:type="spellStart"/>
            <w:r w:rsidRPr="00445E7B">
              <w:rPr>
                <w:rFonts w:ascii="Arial" w:hAnsi="Arial" w:cs="Arial"/>
                <w:sz w:val="24"/>
                <w:szCs w:val="24"/>
              </w:rPr>
              <w:t>capacidad</w:t>
            </w:r>
            <w:proofErr w:type="spellEnd"/>
          </w:p>
        </w:tc>
      </w:tr>
      <w:tr w:rsidR="00003D9C" w:rsidRPr="00445E7B" w14:paraId="29B9791B" w14:textId="5591533C" w:rsidTr="0917E6A9">
        <w:trPr>
          <w:cantSplit/>
          <w:trHeight w:val="300"/>
        </w:trPr>
        <w:tc>
          <w:tcPr>
            <w:tcW w:w="4635" w:type="dxa"/>
            <w:hideMark/>
          </w:tcPr>
          <w:p w14:paraId="72150E21" w14:textId="77777777" w:rsidR="00003D9C" w:rsidRPr="00445E7B" w:rsidRDefault="00003D9C" w:rsidP="00E42A4B">
            <w:pPr>
              <w:rPr>
                <w:rFonts w:ascii="Arial" w:hAnsi="Arial" w:cs="Arial"/>
                <w:sz w:val="24"/>
                <w:szCs w:val="24"/>
              </w:rPr>
            </w:pPr>
            <w:r w:rsidRPr="00445E7B">
              <w:rPr>
                <w:rFonts w:ascii="Arial" w:hAnsi="Arial" w:cs="Arial"/>
                <w:sz w:val="24"/>
                <w:szCs w:val="24"/>
              </w:rPr>
              <w:t>abnormality</w:t>
            </w:r>
          </w:p>
        </w:tc>
        <w:tc>
          <w:tcPr>
            <w:tcW w:w="4715" w:type="dxa"/>
            <w:hideMark/>
          </w:tcPr>
          <w:p w14:paraId="2CCC03C5"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anormalidad</w:t>
            </w:r>
            <w:proofErr w:type="spellEnd"/>
          </w:p>
        </w:tc>
      </w:tr>
      <w:tr w:rsidR="00003D9C" w:rsidRPr="00445E7B" w14:paraId="79C112EE" w14:textId="16934290" w:rsidTr="0917E6A9">
        <w:trPr>
          <w:cantSplit/>
          <w:trHeight w:val="300"/>
        </w:trPr>
        <w:tc>
          <w:tcPr>
            <w:tcW w:w="4635" w:type="dxa"/>
            <w:hideMark/>
          </w:tcPr>
          <w:p w14:paraId="4B67C0CC" w14:textId="77777777" w:rsidR="00003D9C" w:rsidRPr="00445E7B" w:rsidRDefault="00003D9C" w:rsidP="00E42A4B">
            <w:pPr>
              <w:rPr>
                <w:rFonts w:ascii="Arial" w:hAnsi="Arial" w:cs="Arial"/>
                <w:sz w:val="24"/>
                <w:szCs w:val="24"/>
              </w:rPr>
            </w:pPr>
            <w:r w:rsidRPr="00445E7B">
              <w:rPr>
                <w:rFonts w:ascii="Arial" w:hAnsi="Arial" w:cs="Arial"/>
                <w:sz w:val="24"/>
                <w:szCs w:val="24"/>
              </w:rPr>
              <w:t>above average</w:t>
            </w:r>
          </w:p>
        </w:tc>
        <w:tc>
          <w:tcPr>
            <w:tcW w:w="4715" w:type="dxa"/>
            <w:hideMark/>
          </w:tcPr>
          <w:p w14:paraId="665C3098" w14:textId="77777777" w:rsidR="00003D9C" w:rsidRPr="00445E7B" w:rsidRDefault="00003D9C" w:rsidP="00E42A4B">
            <w:pPr>
              <w:rPr>
                <w:rFonts w:ascii="Arial" w:hAnsi="Arial" w:cs="Arial"/>
                <w:sz w:val="24"/>
                <w:szCs w:val="24"/>
              </w:rPr>
            </w:pPr>
            <w:r w:rsidRPr="00445E7B">
              <w:rPr>
                <w:rFonts w:ascii="Arial" w:hAnsi="Arial" w:cs="Arial"/>
                <w:sz w:val="24"/>
                <w:szCs w:val="24"/>
              </w:rPr>
              <w:t xml:space="preserve">superior al </w:t>
            </w:r>
            <w:proofErr w:type="spellStart"/>
            <w:r w:rsidRPr="00445E7B">
              <w:rPr>
                <w:rFonts w:ascii="Arial" w:hAnsi="Arial" w:cs="Arial"/>
                <w:sz w:val="24"/>
                <w:szCs w:val="24"/>
              </w:rPr>
              <w:t>nivel</w:t>
            </w:r>
            <w:proofErr w:type="spellEnd"/>
            <w:r w:rsidRPr="00445E7B">
              <w:rPr>
                <w:rFonts w:ascii="Arial" w:hAnsi="Arial" w:cs="Arial"/>
                <w:sz w:val="24"/>
                <w:szCs w:val="24"/>
              </w:rPr>
              <w:t xml:space="preserve"> </w:t>
            </w:r>
            <w:proofErr w:type="spellStart"/>
            <w:r w:rsidRPr="00445E7B">
              <w:rPr>
                <w:rFonts w:ascii="Arial" w:hAnsi="Arial" w:cs="Arial"/>
                <w:sz w:val="24"/>
                <w:szCs w:val="24"/>
              </w:rPr>
              <w:t>promedio</w:t>
            </w:r>
            <w:proofErr w:type="spellEnd"/>
          </w:p>
        </w:tc>
      </w:tr>
      <w:tr w:rsidR="00003D9C" w:rsidRPr="00445E7B" w14:paraId="2219FDE9" w14:textId="3CD2306F" w:rsidTr="0917E6A9">
        <w:trPr>
          <w:cantSplit/>
          <w:trHeight w:val="300"/>
        </w:trPr>
        <w:tc>
          <w:tcPr>
            <w:tcW w:w="4635" w:type="dxa"/>
            <w:hideMark/>
          </w:tcPr>
          <w:p w14:paraId="7F001AE2" w14:textId="77777777" w:rsidR="00003D9C" w:rsidRPr="00445E7B" w:rsidRDefault="00003D9C" w:rsidP="00E42A4B">
            <w:pPr>
              <w:rPr>
                <w:rFonts w:ascii="Arial" w:hAnsi="Arial" w:cs="Arial"/>
                <w:sz w:val="24"/>
                <w:szCs w:val="24"/>
              </w:rPr>
            </w:pPr>
            <w:r w:rsidRPr="00445E7B">
              <w:rPr>
                <w:rFonts w:ascii="Arial" w:hAnsi="Arial" w:cs="Arial"/>
                <w:sz w:val="24"/>
                <w:szCs w:val="24"/>
              </w:rPr>
              <w:t>absence</w:t>
            </w:r>
          </w:p>
        </w:tc>
        <w:tc>
          <w:tcPr>
            <w:tcW w:w="4715" w:type="dxa"/>
            <w:noWrap/>
            <w:hideMark/>
          </w:tcPr>
          <w:p w14:paraId="42145BFE"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ausencia</w:t>
            </w:r>
            <w:proofErr w:type="spellEnd"/>
            <w:r w:rsidRPr="00445E7B">
              <w:rPr>
                <w:rFonts w:ascii="Arial" w:hAnsi="Arial" w:cs="Arial"/>
                <w:sz w:val="24"/>
                <w:szCs w:val="24"/>
              </w:rPr>
              <w:t xml:space="preserve">; </w:t>
            </w:r>
            <w:proofErr w:type="spellStart"/>
            <w:r w:rsidRPr="00445E7B">
              <w:rPr>
                <w:rFonts w:ascii="Arial" w:hAnsi="Arial" w:cs="Arial"/>
                <w:sz w:val="24"/>
                <w:szCs w:val="24"/>
              </w:rPr>
              <w:t>falta</w:t>
            </w:r>
            <w:proofErr w:type="spellEnd"/>
          </w:p>
        </w:tc>
      </w:tr>
      <w:tr w:rsidR="00003D9C" w:rsidRPr="00445E7B" w14:paraId="4D48CE25" w14:textId="138C1A3A" w:rsidTr="0917E6A9">
        <w:trPr>
          <w:cantSplit/>
          <w:trHeight w:val="300"/>
        </w:trPr>
        <w:tc>
          <w:tcPr>
            <w:tcW w:w="4635" w:type="dxa"/>
            <w:hideMark/>
          </w:tcPr>
          <w:p w14:paraId="5A2E96EE" w14:textId="77777777" w:rsidR="00003D9C" w:rsidRPr="00445E7B" w:rsidRDefault="00003D9C" w:rsidP="00E42A4B">
            <w:pPr>
              <w:rPr>
                <w:rFonts w:ascii="Arial" w:hAnsi="Arial" w:cs="Arial"/>
                <w:sz w:val="24"/>
                <w:szCs w:val="24"/>
              </w:rPr>
            </w:pPr>
            <w:r w:rsidRPr="00445E7B">
              <w:rPr>
                <w:rFonts w:ascii="Arial" w:hAnsi="Arial" w:cs="Arial"/>
                <w:sz w:val="24"/>
                <w:szCs w:val="24"/>
              </w:rPr>
              <w:t>abstract reasoning</w:t>
            </w:r>
          </w:p>
        </w:tc>
        <w:tc>
          <w:tcPr>
            <w:tcW w:w="4715" w:type="dxa"/>
            <w:hideMark/>
          </w:tcPr>
          <w:p w14:paraId="486106A5"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razonamiento</w:t>
            </w:r>
            <w:proofErr w:type="spellEnd"/>
            <w:r w:rsidRPr="00445E7B">
              <w:rPr>
                <w:rFonts w:ascii="Arial" w:hAnsi="Arial" w:cs="Arial"/>
                <w:sz w:val="24"/>
                <w:szCs w:val="24"/>
              </w:rPr>
              <w:t xml:space="preserve"> </w:t>
            </w:r>
            <w:proofErr w:type="spellStart"/>
            <w:r w:rsidRPr="00445E7B">
              <w:rPr>
                <w:rFonts w:ascii="Arial" w:hAnsi="Arial" w:cs="Arial"/>
                <w:sz w:val="24"/>
                <w:szCs w:val="24"/>
              </w:rPr>
              <w:t>abstracto</w:t>
            </w:r>
            <w:proofErr w:type="spellEnd"/>
          </w:p>
        </w:tc>
      </w:tr>
      <w:tr w:rsidR="00003D9C" w:rsidRPr="00445E7B" w14:paraId="6804F61C" w14:textId="4D4D8664" w:rsidTr="0917E6A9">
        <w:trPr>
          <w:cantSplit/>
          <w:trHeight w:val="300"/>
        </w:trPr>
        <w:tc>
          <w:tcPr>
            <w:tcW w:w="4635" w:type="dxa"/>
            <w:noWrap/>
            <w:hideMark/>
          </w:tcPr>
          <w:p w14:paraId="7D1931FC" w14:textId="77777777" w:rsidR="00003D9C" w:rsidRPr="00445E7B" w:rsidRDefault="00003D9C" w:rsidP="00E42A4B">
            <w:pPr>
              <w:rPr>
                <w:rFonts w:ascii="Arial" w:hAnsi="Arial" w:cs="Arial"/>
                <w:sz w:val="24"/>
                <w:szCs w:val="24"/>
              </w:rPr>
            </w:pPr>
            <w:r w:rsidRPr="00445E7B">
              <w:rPr>
                <w:rFonts w:ascii="Arial" w:hAnsi="Arial" w:cs="Arial"/>
                <w:sz w:val="24"/>
                <w:szCs w:val="24"/>
              </w:rPr>
              <w:t>academic achievement</w:t>
            </w:r>
          </w:p>
        </w:tc>
        <w:tc>
          <w:tcPr>
            <w:tcW w:w="4715" w:type="dxa"/>
            <w:noWrap/>
            <w:hideMark/>
          </w:tcPr>
          <w:p w14:paraId="4A9F9ADD"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rendimiento</w:t>
            </w:r>
            <w:proofErr w:type="spellEnd"/>
            <w:r w:rsidRPr="00445E7B">
              <w:rPr>
                <w:rFonts w:ascii="Arial" w:hAnsi="Arial" w:cs="Arial"/>
                <w:sz w:val="24"/>
                <w:szCs w:val="24"/>
              </w:rPr>
              <w:t xml:space="preserve"> </w:t>
            </w:r>
            <w:proofErr w:type="spellStart"/>
            <w:r w:rsidRPr="00445E7B">
              <w:rPr>
                <w:rFonts w:ascii="Arial" w:hAnsi="Arial" w:cs="Arial"/>
                <w:sz w:val="24"/>
                <w:szCs w:val="24"/>
              </w:rPr>
              <w:t>académico</w:t>
            </w:r>
            <w:proofErr w:type="spellEnd"/>
            <w:r w:rsidRPr="00445E7B">
              <w:rPr>
                <w:rFonts w:ascii="Arial" w:hAnsi="Arial" w:cs="Arial"/>
                <w:sz w:val="24"/>
                <w:szCs w:val="24"/>
              </w:rPr>
              <w:t xml:space="preserve">; </w:t>
            </w:r>
            <w:proofErr w:type="spellStart"/>
            <w:r w:rsidRPr="00445E7B">
              <w:rPr>
                <w:rFonts w:ascii="Arial" w:hAnsi="Arial" w:cs="Arial"/>
                <w:sz w:val="24"/>
                <w:szCs w:val="24"/>
              </w:rPr>
              <w:t>logro</w:t>
            </w:r>
            <w:proofErr w:type="spellEnd"/>
            <w:r w:rsidRPr="00445E7B">
              <w:rPr>
                <w:rFonts w:ascii="Arial" w:hAnsi="Arial" w:cs="Arial"/>
                <w:sz w:val="24"/>
                <w:szCs w:val="24"/>
              </w:rPr>
              <w:t xml:space="preserve"> </w:t>
            </w:r>
            <w:proofErr w:type="spellStart"/>
            <w:r w:rsidRPr="00445E7B">
              <w:rPr>
                <w:rFonts w:ascii="Arial" w:hAnsi="Arial" w:cs="Arial"/>
                <w:sz w:val="24"/>
                <w:szCs w:val="24"/>
              </w:rPr>
              <w:t>académico</w:t>
            </w:r>
            <w:proofErr w:type="spellEnd"/>
          </w:p>
        </w:tc>
      </w:tr>
      <w:tr w:rsidR="00003D9C" w:rsidRPr="00DE6A92" w14:paraId="3D40EEAB" w14:textId="00EADE4B" w:rsidTr="0917E6A9">
        <w:trPr>
          <w:cantSplit/>
          <w:trHeight w:val="300"/>
        </w:trPr>
        <w:tc>
          <w:tcPr>
            <w:tcW w:w="4635" w:type="dxa"/>
            <w:hideMark/>
          </w:tcPr>
          <w:p w14:paraId="21628A9B" w14:textId="77777777" w:rsidR="00003D9C" w:rsidRPr="00445E7B" w:rsidRDefault="00003D9C" w:rsidP="00E42A4B">
            <w:pPr>
              <w:rPr>
                <w:rFonts w:ascii="Arial" w:hAnsi="Arial" w:cs="Arial"/>
                <w:sz w:val="24"/>
                <w:szCs w:val="24"/>
              </w:rPr>
            </w:pPr>
            <w:r w:rsidRPr="00445E7B">
              <w:rPr>
                <w:rFonts w:ascii="Arial" w:hAnsi="Arial" w:cs="Arial"/>
                <w:sz w:val="24"/>
                <w:szCs w:val="24"/>
              </w:rPr>
              <w:t>academic achievement goals</w:t>
            </w:r>
          </w:p>
        </w:tc>
        <w:tc>
          <w:tcPr>
            <w:tcW w:w="4715" w:type="dxa"/>
            <w:noWrap/>
            <w:hideMark/>
          </w:tcPr>
          <w:p w14:paraId="5C6C2E81" w14:textId="77777777" w:rsidR="00003D9C" w:rsidRPr="00462A54" w:rsidRDefault="00003D9C" w:rsidP="00E42A4B">
            <w:pPr>
              <w:rPr>
                <w:rFonts w:ascii="Arial" w:hAnsi="Arial" w:cs="Arial"/>
                <w:sz w:val="24"/>
                <w:szCs w:val="24"/>
                <w:lang w:val="es-MX"/>
              </w:rPr>
            </w:pPr>
            <w:r w:rsidRPr="00462A54">
              <w:rPr>
                <w:rFonts w:ascii="Arial" w:hAnsi="Arial" w:cs="Arial"/>
                <w:sz w:val="24"/>
                <w:szCs w:val="24"/>
                <w:lang w:val="es-MX"/>
              </w:rPr>
              <w:t>metas de rendimientos académicos; metas de logros académicos</w:t>
            </w:r>
          </w:p>
        </w:tc>
      </w:tr>
      <w:tr w:rsidR="00003D9C" w:rsidRPr="00445E7B" w14:paraId="621FFE3B" w14:textId="3DD50AE5" w:rsidTr="0917E6A9">
        <w:trPr>
          <w:cantSplit/>
          <w:trHeight w:val="300"/>
        </w:trPr>
        <w:tc>
          <w:tcPr>
            <w:tcW w:w="4635" w:type="dxa"/>
            <w:hideMark/>
          </w:tcPr>
          <w:p w14:paraId="7F10EDDC" w14:textId="77777777" w:rsidR="00003D9C" w:rsidRPr="00445E7B" w:rsidRDefault="00003D9C" w:rsidP="00E42A4B">
            <w:pPr>
              <w:rPr>
                <w:rFonts w:ascii="Arial" w:hAnsi="Arial" w:cs="Arial"/>
                <w:sz w:val="24"/>
                <w:szCs w:val="24"/>
              </w:rPr>
            </w:pPr>
            <w:r w:rsidRPr="00445E7B">
              <w:rPr>
                <w:rFonts w:ascii="Arial" w:hAnsi="Arial" w:cs="Arial"/>
                <w:sz w:val="24"/>
                <w:szCs w:val="24"/>
              </w:rPr>
              <w:t>academic calendar</w:t>
            </w:r>
          </w:p>
        </w:tc>
        <w:tc>
          <w:tcPr>
            <w:tcW w:w="4715" w:type="dxa"/>
            <w:hideMark/>
          </w:tcPr>
          <w:p w14:paraId="478205A9"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calendario</w:t>
            </w:r>
            <w:proofErr w:type="spellEnd"/>
            <w:r w:rsidRPr="00445E7B">
              <w:rPr>
                <w:rFonts w:ascii="Arial" w:hAnsi="Arial" w:cs="Arial"/>
                <w:sz w:val="24"/>
                <w:szCs w:val="24"/>
              </w:rPr>
              <w:t xml:space="preserve"> </w:t>
            </w:r>
            <w:proofErr w:type="spellStart"/>
            <w:r w:rsidRPr="00445E7B">
              <w:rPr>
                <w:rFonts w:ascii="Arial" w:hAnsi="Arial" w:cs="Arial"/>
                <w:sz w:val="24"/>
                <w:szCs w:val="24"/>
              </w:rPr>
              <w:t>académico</w:t>
            </w:r>
            <w:proofErr w:type="spellEnd"/>
          </w:p>
        </w:tc>
      </w:tr>
      <w:tr w:rsidR="00003D9C" w:rsidRPr="00DE6A92" w14:paraId="3C6A3F3E" w14:textId="43931C19" w:rsidTr="0917E6A9">
        <w:trPr>
          <w:cantSplit/>
          <w:trHeight w:val="300"/>
        </w:trPr>
        <w:tc>
          <w:tcPr>
            <w:tcW w:w="4635" w:type="dxa"/>
          </w:tcPr>
          <w:p w14:paraId="2EBB36D2" w14:textId="3A7DDC49" w:rsidR="00003D9C" w:rsidRPr="00445E7B" w:rsidRDefault="00003D9C" w:rsidP="00E42A4B">
            <w:pPr>
              <w:rPr>
                <w:rFonts w:ascii="Arial" w:hAnsi="Arial" w:cs="Arial"/>
                <w:sz w:val="24"/>
                <w:szCs w:val="24"/>
              </w:rPr>
            </w:pPr>
            <w:r>
              <w:rPr>
                <w:rFonts w:ascii="Arial" w:hAnsi="Arial" w:cs="Arial"/>
                <w:sz w:val="24"/>
                <w:szCs w:val="24"/>
              </w:rPr>
              <w:t>Academic Performance Index (API)</w:t>
            </w:r>
          </w:p>
        </w:tc>
        <w:tc>
          <w:tcPr>
            <w:tcW w:w="4715" w:type="dxa"/>
          </w:tcPr>
          <w:p w14:paraId="5F32D6E0" w14:textId="75DF14DC" w:rsidR="00003D9C" w:rsidRPr="003F6934" w:rsidRDefault="00DB564A" w:rsidP="00E42A4B">
            <w:pPr>
              <w:rPr>
                <w:rFonts w:ascii="Arial" w:hAnsi="Arial" w:cs="Arial"/>
                <w:sz w:val="24"/>
                <w:szCs w:val="24"/>
                <w:lang w:val="es-MX"/>
              </w:rPr>
            </w:pPr>
            <w:r>
              <w:rPr>
                <w:rFonts w:ascii="Arial" w:hAnsi="Arial" w:cs="Arial"/>
                <w:sz w:val="24"/>
                <w:szCs w:val="24"/>
                <w:lang w:val="es-MX"/>
              </w:rPr>
              <w:t>Í</w:t>
            </w:r>
            <w:r w:rsidR="009B2B83" w:rsidRPr="003F6934">
              <w:rPr>
                <w:rFonts w:ascii="Arial" w:hAnsi="Arial" w:cs="Arial"/>
                <w:sz w:val="24"/>
                <w:szCs w:val="24"/>
                <w:lang w:val="es-MX"/>
              </w:rPr>
              <w:t xml:space="preserve">ndice del </w:t>
            </w:r>
            <w:r w:rsidR="00810C31">
              <w:rPr>
                <w:rFonts w:ascii="Arial" w:hAnsi="Arial" w:cs="Arial"/>
                <w:sz w:val="24"/>
                <w:szCs w:val="24"/>
                <w:lang w:val="es-MX"/>
              </w:rPr>
              <w:t>r</w:t>
            </w:r>
            <w:r w:rsidR="009B2B83" w:rsidRPr="003F6934">
              <w:rPr>
                <w:rFonts w:ascii="Arial" w:hAnsi="Arial" w:cs="Arial"/>
                <w:sz w:val="24"/>
                <w:szCs w:val="24"/>
                <w:lang w:val="es-MX"/>
              </w:rPr>
              <w:t xml:space="preserve">endimiento </w:t>
            </w:r>
            <w:r w:rsidR="00810C31">
              <w:rPr>
                <w:rFonts w:ascii="Arial" w:hAnsi="Arial" w:cs="Arial"/>
                <w:sz w:val="24"/>
                <w:szCs w:val="24"/>
                <w:lang w:val="es-MX"/>
              </w:rPr>
              <w:t>a</w:t>
            </w:r>
            <w:r w:rsidR="009B2B83" w:rsidRPr="003F6934">
              <w:rPr>
                <w:rFonts w:ascii="Arial" w:hAnsi="Arial" w:cs="Arial"/>
                <w:sz w:val="24"/>
                <w:szCs w:val="24"/>
                <w:lang w:val="es-MX"/>
              </w:rPr>
              <w:t>cad</w:t>
            </w:r>
            <w:r w:rsidR="009B2B83">
              <w:rPr>
                <w:rFonts w:ascii="Arial" w:hAnsi="Arial" w:cs="Arial"/>
                <w:sz w:val="24"/>
                <w:szCs w:val="24"/>
                <w:lang w:val="es-MX"/>
              </w:rPr>
              <w:t>é</w:t>
            </w:r>
            <w:r w:rsidR="009B2B83" w:rsidRPr="003F6934">
              <w:rPr>
                <w:rFonts w:ascii="Arial" w:hAnsi="Arial" w:cs="Arial"/>
                <w:sz w:val="24"/>
                <w:szCs w:val="24"/>
                <w:lang w:val="es-MX"/>
              </w:rPr>
              <w:t>mic</w:t>
            </w:r>
            <w:r w:rsidR="009B2B83">
              <w:rPr>
                <w:rFonts w:ascii="Arial" w:hAnsi="Arial" w:cs="Arial"/>
                <w:sz w:val="24"/>
                <w:szCs w:val="24"/>
                <w:lang w:val="es-MX"/>
              </w:rPr>
              <w:t>o</w:t>
            </w:r>
            <w:r w:rsidR="009B2B83" w:rsidRPr="003F6934">
              <w:rPr>
                <w:rFonts w:ascii="Arial" w:hAnsi="Arial" w:cs="Arial"/>
                <w:sz w:val="24"/>
                <w:szCs w:val="24"/>
                <w:lang w:val="es-MX"/>
              </w:rPr>
              <w:t xml:space="preserve"> (A</w:t>
            </w:r>
            <w:r w:rsidR="009B2B83">
              <w:rPr>
                <w:rFonts w:ascii="Arial" w:hAnsi="Arial" w:cs="Arial"/>
                <w:sz w:val="24"/>
                <w:szCs w:val="24"/>
                <w:lang w:val="es-MX"/>
              </w:rPr>
              <w:t>PI, por sus siglas en inglés)</w:t>
            </w:r>
          </w:p>
        </w:tc>
      </w:tr>
      <w:tr w:rsidR="00003D9C" w:rsidRPr="00445E7B" w14:paraId="1AE012C7" w14:textId="76E88CE7" w:rsidTr="0917E6A9">
        <w:trPr>
          <w:cantSplit/>
          <w:trHeight w:val="300"/>
        </w:trPr>
        <w:tc>
          <w:tcPr>
            <w:tcW w:w="4635" w:type="dxa"/>
            <w:hideMark/>
          </w:tcPr>
          <w:p w14:paraId="00691579" w14:textId="77777777" w:rsidR="00003D9C" w:rsidRPr="00445E7B" w:rsidRDefault="00003D9C" w:rsidP="00E42A4B">
            <w:pPr>
              <w:rPr>
                <w:rFonts w:ascii="Arial" w:hAnsi="Arial" w:cs="Arial"/>
                <w:sz w:val="24"/>
                <w:szCs w:val="24"/>
              </w:rPr>
            </w:pPr>
            <w:r w:rsidRPr="00445E7B">
              <w:rPr>
                <w:rFonts w:ascii="Arial" w:hAnsi="Arial" w:cs="Arial"/>
                <w:sz w:val="24"/>
                <w:szCs w:val="24"/>
              </w:rPr>
              <w:t>academic standards</w:t>
            </w:r>
          </w:p>
        </w:tc>
        <w:tc>
          <w:tcPr>
            <w:tcW w:w="4715" w:type="dxa"/>
            <w:hideMark/>
          </w:tcPr>
          <w:p w14:paraId="5A6975FB"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normas</w:t>
            </w:r>
            <w:proofErr w:type="spellEnd"/>
            <w:r w:rsidRPr="00445E7B">
              <w:rPr>
                <w:rFonts w:ascii="Arial" w:hAnsi="Arial" w:cs="Arial"/>
                <w:sz w:val="24"/>
                <w:szCs w:val="24"/>
              </w:rPr>
              <w:t xml:space="preserve"> </w:t>
            </w:r>
            <w:proofErr w:type="spellStart"/>
            <w:r w:rsidRPr="00445E7B">
              <w:rPr>
                <w:rFonts w:ascii="Arial" w:hAnsi="Arial" w:cs="Arial"/>
                <w:sz w:val="24"/>
                <w:szCs w:val="24"/>
              </w:rPr>
              <w:t>académicas</w:t>
            </w:r>
            <w:proofErr w:type="spellEnd"/>
          </w:p>
        </w:tc>
      </w:tr>
      <w:tr w:rsidR="00003D9C" w:rsidRPr="00445E7B" w14:paraId="597F071C" w14:textId="08B8F792" w:rsidTr="0917E6A9">
        <w:trPr>
          <w:cantSplit/>
          <w:trHeight w:val="300"/>
        </w:trPr>
        <w:tc>
          <w:tcPr>
            <w:tcW w:w="4635" w:type="dxa"/>
            <w:hideMark/>
          </w:tcPr>
          <w:p w14:paraId="213D1012" w14:textId="77777777" w:rsidR="00003D9C" w:rsidRPr="00445E7B" w:rsidRDefault="00003D9C" w:rsidP="00E42A4B">
            <w:pPr>
              <w:rPr>
                <w:rFonts w:ascii="Arial" w:hAnsi="Arial" w:cs="Arial"/>
                <w:sz w:val="24"/>
                <w:szCs w:val="24"/>
              </w:rPr>
            </w:pPr>
            <w:r w:rsidRPr="00445E7B">
              <w:rPr>
                <w:rFonts w:ascii="Arial" w:hAnsi="Arial" w:cs="Arial"/>
                <w:sz w:val="24"/>
                <w:szCs w:val="24"/>
              </w:rPr>
              <w:t>accelerated courses</w:t>
            </w:r>
          </w:p>
        </w:tc>
        <w:tc>
          <w:tcPr>
            <w:tcW w:w="4715" w:type="dxa"/>
            <w:hideMark/>
          </w:tcPr>
          <w:p w14:paraId="3E9E49B9"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cursos</w:t>
            </w:r>
            <w:proofErr w:type="spellEnd"/>
            <w:r w:rsidRPr="00445E7B">
              <w:rPr>
                <w:rFonts w:ascii="Arial" w:hAnsi="Arial" w:cs="Arial"/>
                <w:sz w:val="24"/>
                <w:szCs w:val="24"/>
              </w:rPr>
              <w:t xml:space="preserve"> </w:t>
            </w:r>
            <w:proofErr w:type="spellStart"/>
            <w:r w:rsidRPr="00445E7B">
              <w:rPr>
                <w:rFonts w:ascii="Arial" w:hAnsi="Arial" w:cs="Arial"/>
                <w:sz w:val="24"/>
                <w:szCs w:val="24"/>
              </w:rPr>
              <w:t>acelerados</w:t>
            </w:r>
            <w:proofErr w:type="spellEnd"/>
          </w:p>
        </w:tc>
      </w:tr>
      <w:tr w:rsidR="00003D9C" w:rsidRPr="00445E7B" w14:paraId="58F74615" w14:textId="4854771A" w:rsidTr="0917E6A9">
        <w:trPr>
          <w:cantSplit/>
          <w:trHeight w:val="345"/>
        </w:trPr>
        <w:tc>
          <w:tcPr>
            <w:tcW w:w="4635" w:type="dxa"/>
            <w:hideMark/>
          </w:tcPr>
          <w:p w14:paraId="7940B341" w14:textId="77777777" w:rsidR="00003D9C" w:rsidRPr="00445E7B" w:rsidRDefault="00003D9C" w:rsidP="00E42A4B">
            <w:pPr>
              <w:rPr>
                <w:rFonts w:ascii="Arial" w:hAnsi="Arial" w:cs="Arial"/>
                <w:sz w:val="24"/>
                <w:szCs w:val="24"/>
              </w:rPr>
            </w:pPr>
            <w:r w:rsidRPr="00445E7B">
              <w:rPr>
                <w:rFonts w:ascii="Arial" w:hAnsi="Arial" w:cs="Arial"/>
                <w:sz w:val="24"/>
                <w:szCs w:val="24"/>
              </w:rPr>
              <w:t>accessibility resources</w:t>
            </w:r>
          </w:p>
        </w:tc>
        <w:tc>
          <w:tcPr>
            <w:tcW w:w="4715" w:type="dxa"/>
            <w:hideMark/>
          </w:tcPr>
          <w:p w14:paraId="4229CF02" w14:textId="77777777" w:rsidR="00003D9C" w:rsidRPr="00445E7B" w:rsidRDefault="00003D9C" w:rsidP="00E42A4B">
            <w:pPr>
              <w:rPr>
                <w:rFonts w:ascii="Arial" w:hAnsi="Arial" w:cs="Arial"/>
                <w:sz w:val="24"/>
                <w:szCs w:val="24"/>
              </w:rPr>
            </w:pPr>
            <w:proofErr w:type="spellStart"/>
            <w:r>
              <w:rPr>
                <w:rFonts w:ascii="Arial" w:hAnsi="Arial" w:cs="Arial"/>
                <w:sz w:val="24"/>
                <w:szCs w:val="24"/>
              </w:rPr>
              <w:t>r</w:t>
            </w:r>
            <w:r w:rsidRPr="00445E7B">
              <w:rPr>
                <w:rFonts w:ascii="Arial" w:hAnsi="Arial" w:cs="Arial"/>
                <w:sz w:val="24"/>
                <w:szCs w:val="24"/>
              </w:rPr>
              <w:t>ecursos</w:t>
            </w:r>
            <w:proofErr w:type="spellEnd"/>
            <w:r w:rsidRPr="00445E7B">
              <w:rPr>
                <w:rFonts w:ascii="Arial" w:hAnsi="Arial" w:cs="Arial"/>
                <w:sz w:val="24"/>
                <w:szCs w:val="24"/>
              </w:rPr>
              <w:t xml:space="preserve"> de </w:t>
            </w:r>
            <w:proofErr w:type="spellStart"/>
            <w:r w:rsidRPr="00445E7B">
              <w:rPr>
                <w:rFonts w:ascii="Arial" w:hAnsi="Arial" w:cs="Arial"/>
                <w:sz w:val="24"/>
                <w:szCs w:val="24"/>
              </w:rPr>
              <w:t>accesibilidad</w:t>
            </w:r>
            <w:proofErr w:type="spellEnd"/>
          </w:p>
        </w:tc>
      </w:tr>
      <w:tr w:rsidR="00003D9C" w:rsidRPr="00445E7B" w14:paraId="15FCCEB7" w14:textId="59EA88C1" w:rsidTr="0917E6A9">
        <w:trPr>
          <w:cantSplit/>
          <w:trHeight w:val="300"/>
        </w:trPr>
        <w:tc>
          <w:tcPr>
            <w:tcW w:w="4635" w:type="dxa"/>
            <w:hideMark/>
          </w:tcPr>
          <w:p w14:paraId="214882F9" w14:textId="77777777" w:rsidR="00003D9C" w:rsidRPr="00445E7B" w:rsidRDefault="00003D9C" w:rsidP="00E42A4B">
            <w:pPr>
              <w:rPr>
                <w:rFonts w:ascii="Arial" w:hAnsi="Arial" w:cs="Arial"/>
                <w:sz w:val="24"/>
                <w:szCs w:val="24"/>
              </w:rPr>
            </w:pPr>
            <w:r w:rsidRPr="00445E7B">
              <w:rPr>
                <w:rFonts w:ascii="Arial" w:hAnsi="Arial" w:cs="Arial"/>
                <w:sz w:val="24"/>
                <w:szCs w:val="24"/>
              </w:rPr>
              <w:t>accommodations</w:t>
            </w:r>
          </w:p>
        </w:tc>
        <w:tc>
          <w:tcPr>
            <w:tcW w:w="4715" w:type="dxa"/>
            <w:noWrap/>
            <w:hideMark/>
          </w:tcPr>
          <w:p w14:paraId="75D56125"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adaptaciones</w:t>
            </w:r>
            <w:proofErr w:type="spellEnd"/>
            <w:r w:rsidRPr="00445E7B">
              <w:rPr>
                <w:rFonts w:ascii="Arial" w:hAnsi="Arial" w:cs="Arial"/>
                <w:sz w:val="24"/>
                <w:szCs w:val="24"/>
              </w:rPr>
              <w:t xml:space="preserve">; </w:t>
            </w:r>
            <w:proofErr w:type="spellStart"/>
            <w:r w:rsidRPr="00445E7B">
              <w:rPr>
                <w:rFonts w:ascii="Arial" w:hAnsi="Arial" w:cs="Arial"/>
                <w:sz w:val="24"/>
                <w:szCs w:val="24"/>
              </w:rPr>
              <w:t>acomodaciónes</w:t>
            </w:r>
            <w:proofErr w:type="spellEnd"/>
          </w:p>
        </w:tc>
      </w:tr>
      <w:tr w:rsidR="00003D9C" w:rsidRPr="00445E7B" w14:paraId="68026F3F" w14:textId="649036A8" w:rsidTr="0917E6A9">
        <w:trPr>
          <w:cantSplit/>
          <w:trHeight w:val="300"/>
        </w:trPr>
        <w:tc>
          <w:tcPr>
            <w:tcW w:w="4635" w:type="dxa"/>
            <w:noWrap/>
            <w:hideMark/>
          </w:tcPr>
          <w:p w14:paraId="1E930924" w14:textId="77777777" w:rsidR="00003D9C" w:rsidRPr="00445E7B" w:rsidRDefault="00003D9C" w:rsidP="00E42A4B">
            <w:pPr>
              <w:rPr>
                <w:rFonts w:ascii="Arial" w:hAnsi="Arial" w:cs="Arial"/>
                <w:sz w:val="24"/>
                <w:szCs w:val="24"/>
              </w:rPr>
            </w:pPr>
            <w:r w:rsidRPr="00445E7B">
              <w:rPr>
                <w:rFonts w:ascii="Arial" w:hAnsi="Arial" w:cs="Arial"/>
                <w:sz w:val="24"/>
                <w:szCs w:val="24"/>
              </w:rPr>
              <w:t>accom</w:t>
            </w:r>
            <w:r>
              <w:rPr>
                <w:rFonts w:ascii="Arial" w:hAnsi="Arial" w:cs="Arial"/>
                <w:sz w:val="24"/>
                <w:szCs w:val="24"/>
              </w:rPr>
              <w:t>m</w:t>
            </w:r>
            <w:r w:rsidRPr="00445E7B">
              <w:rPr>
                <w:rFonts w:ascii="Arial" w:hAnsi="Arial" w:cs="Arial"/>
                <w:sz w:val="24"/>
                <w:szCs w:val="24"/>
              </w:rPr>
              <w:t>odate (to)</w:t>
            </w:r>
          </w:p>
        </w:tc>
        <w:tc>
          <w:tcPr>
            <w:tcW w:w="4715" w:type="dxa"/>
            <w:noWrap/>
            <w:hideMark/>
          </w:tcPr>
          <w:p w14:paraId="09D26892"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adaptar</w:t>
            </w:r>
            <w:proofErr w:type="spellEnd"/>
            <w:r w:rsidRPr="00445E7B">
              <w:rPr>
                <w:rFonts w:ascii="Arial" w:hAnsi="Arial" w:cs="Arial"/>
                <w:sz w:val="24"/>
                <w:szCs w:val="24"/>
              </w:rPr>
              <w:t xml:space="preserve">; </w:t>
            </w:r>
            <w:proofErr w:type="spellStart"/>
            <w:r w:rsidRPr="00445E7B">
              <w:rPr>
                <w:rFonts w:ascii="Arial" w:hAnsi="Arial" w:cs="Arial"/>
                <w:sz w:val="24"/>
                <w:szCs w:val="24"/>
              </w:rPr>
              <w:t>tomar</w:t>
            </w:r>
            <w:proofErr w:type="spellEnd"/>
            <w:r w:rsidRPr="00445E7B">
              <w:rPr>
                <w:rFonts w:ascii="Arial" w:hAnsi="Arial" w:cs="Arial"/>
                <w:sz w:val="24"/>
                <w:szCs w:val="24"/>
              </w:rPr>
              <w:t xml:space="preserve"> </w:t>
            </w:r>
            <w:proofErr w:type="spellStart"/>
            <w:r w:rsidRPr="00445E7B">
              <w:rPr>
                <w:rFonts w:ascii="Arial" w:hAnsi="Arial" w:cs="Arial"/>
                <w:sz w:val="24"/>
                <w:szCs w:val="24"/>
              </w:rPr>
              <w:t>en</w:t>
            </w:r>
            <w:proofErr w:type="spellEnd"/>
            <w:r w:rsidRPr="00445E7B">
              <w:rPr>
                <w:rFonts w:ascii="Arial" w:hAnsi="Arial" w:cs="Arial"/>
                <w:sz w:val="24"/>
                <w:szCs w:val="24"/>
              </w:rPr>
              <w:t xml:space="preserve"> </w:t>
            </w:r>
            <w:proofErr w:type="spellStart"/>
            <w:r w:rsidRPr="00445E7B">
              <w:rPr>
                <w:rFonts w:ascii="Arial" w:hAnsi="Arial" w:cs="Arial"/>
                <w:sz w:val="24"/>
                <w:szCs w:val="24"/>
              </w:rPr>
              <w:t>cuenta</w:t>
            </w:r>
            <w:proofErr w:type="spellEnd"/>
          </w:p>
        </w:tc>
      </w:tr>
      <w:tr w:rsidR="00003D9C" w:rsidRPr="00445E7B" w14:paraId="5FD27CDE" w14:textId="54AD08AA" w:rsidTr="0917E6A9">
        <w:trPr>
          <w:cantSplit/>
          <w:trHeight w:val="300"/>
        </w:trPr>
        <w:tc>
          <w:tcPr>
            <w:tcW w:w="4635" w:type="dxa"/>
            <w:hideMark/>
          </w:tcPr>
          <w:p w14:paraId="4072A54B" w14:textId="77777777" w:rsidR="00003D9C" w:rsidRPr="00445E7B" w:rsidRDefault="00003D9C" w:rsidP="00E42A4B">
            <w:pPr>
              <w:rPr>
                <w:rFonts w:ascii="Arial" w:hAnsi="Arial" w:cs="Arial"/>
                <w:sz w:val="24"/>
                <w:szCs w:val="24"/>
              </w:rPr>
            </w:pPr>
            <w:r w:rsidRPr="00445E7B">
              <w:rPr>
                <w:rFonts w:ascii="Arial" w:hAnsi="Arial" w:cs="Arial"/>
                <w:sz w:val="24"/>
                <w:szCs w:val="24"/>
              </w:rPr>
              <w:t>accountability</w:t>
            </w:r>
          </w:p>
        </w:tc>
        <w:tc>
          <w:tcPr>
            <w:tcW w:w="4715" w:type="dxa"/>
            <w:hideMark/>
          </w:tcPr>
          <w:p w14:paraId="093C0D2F"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rendición</w:t>
            </w:r>
            <w:proofErr w:type="spellEnd"/>
            <w:r w:rsidRPr="00445E7B">
              <w:rPr>
                <w:rFonts w:ascii="Arial" w:hAnsi="Arial" w:cs="Arial"/>
                <w:sz w:val="24"/>
                <w:szCs w:val="24"/>
              </w:rPr>
              <w:t xml:space="preserve"> de </w:t>
            </w:r>
            <w:proofErr w:type="spellStart"/>
            <w:r w:rsidRPr="00445E7B">
              <w:rPr>
                <w:rFonts w:ascii="Arial" w:hAnsi="Arial" w:cs="Arial"/>
                <w:sz w:val="24"/>
                <w:szCs w:val="24"/>
              </w:rPr>
              <w:t>cuentas</w:t>
            </w:r>
            <w:proofErr w:type="spellEnd"/>
            <w:r w:rsidRPr="00445E7B">
              <w:rPr>
                <w:rFonts w:ascii="Arial" w:hAnsi="Arial" w:cs="Arial"/>
                <w:sz w:val="24"/>
                <w:szCs w:val="24"/>
              </w:rPr>
              <w:t xml:space="preserve">; </w:t>
            </w:r>
            <w:proofErr w:type="spellStart"/>
            <w:r w:rsidRPr="00445E7B">
              <w:rPr>
                <w:rFonts w:ascii="Arial" w:hAnsi="Arial" w:cs="Arial"/>
                <w:sz w:val="24"/>
                <w:szCs w:val="24"/>
              </w:rPr>
              <w:t>responsabilidad</w:t>
            </w:r>
            <w:proofErr w:type="spellEnd"/>
            <w:r w:rsidRPr="00445E7B">
              <w:rPr>
                <w:rFonts w:ascii="Arial" w:hAnsi="Arial" w:cs="Arial"/>
                <w:sz w:val="24"/>
                <w:szCs w:val="24"/>
              </w:rPr>
              <w:t>†</w:t>
            </w:r>
          </w:p>
        </w:tc>
      </w:tr>
      <w:tr w:rsidR="00003D9C" w:rsidRPr="00DE6A92" w14:paraId="3210F7C0" w14:textId="5D081887" w:rsidTr="0917E6A9">
        <w:trPr>
          <w:cantSplit/>
          <w:trHeight w:val="300"/>
        </w:trPr>
        <w:tc>
          <w:tcPr>
            <w:tcW w:w="4635" w:type="dxa"/>
            <w:hideMark/>
          </w:tcPr>
          <w:p w14:paraId="290D44B7" w14:textId="77777777" w:rsidR="00003D9C" w:rsidRPr="00445E7B" w:rsidRDefault="00003D9C" w:rsidP="00E42A4B">
            <w:pPr>
              <w:rPr>
                <w:rFonts w:ascii="Arial" w:hAnsi="Arial" w:cs="Arial"/>
                <w:sz w:val="24"/>
                <w:szCs w:val="24"/>
              </w:rPr>
            </w:pPr>
            <w:r w:rsidRPr="00445E7B">
              <w:rPr>
                <w:rFonts w:ascii="Arial" w:hAnsi="Arial" w:cs="Arial"/>
                <w:sz w:val="24"/>
                <w:szCs w:val="24"/>
              </w:rPr>
              <w:t>Accountability, Interventions, and Supports for Struggling Schools</w:t>
            </w:r>
          </w:p>
        </w:tc>
        <w:tc>
          <w:tcPr>
            <w:tcW w:w="4715" w:type="dxa"/>
            <w:hideMark/>
          </w:tcPr>
          <w:p w14:paraId="7D11E1D1" w14:textId="77777777" w:rsidR="00003D9C" w:rsidRPr="00462A54" w:rsidRDefault="00003D9C" w:rsidP="00E42A4B">
            <w:pPr>
              <w:rPr>
                <w:rFonts w:ascii="Arial" w:hAnsi="Arial" w:cs="Arial"/>
                <w:sz w:val="24"/>
                <w:szCs w:val="24"/>
                <w:lang w:val="es-MX"/>
              </w:rPr>
            </w:pPr>
            <w:r w:rsidRPr="00462A54">
              <w:rPr>
                <w:rFonts w:ascii="Arial" w:hAnsi="Arial" w:cs="Arial"/>
                <w:sz w:val="24"/>
                <w:szCs w:val="24"/>
                <w:lang w:val="es-MX"/>
              </w:rPr>
              <w:t>Rendición de cuentas, intervenciones y apoyo para las escuelas fallidas</w:t>
            </w:r>
          </w:p>
        </w:tc>
      </w:tr>
      <w:tr w:rsidR="00003D9C" w:rsidRPr="00DE6A92" w14:paraId="24E31D48" w14:textId="4BE78FA7" w:rsidTr="0917E6A9">
        <w:trPr>
          <w:cantSplit/>
          <w:trHeight w:val="300"/>
        </w:trPr>
        <w:tc>
          <w:tcPr>
            <w:tcW w:w="4635" w:type="dxa"/>
          </w:tcPr>
          <w:p w14:paraId="32DA1DE8" w14:textId="0B7B1FAD" w:rsidR="00003D9C" w:rsidRPr="00445E7B" w:rsidRDefault="00003D9C" w:rsidP="00E42A4B">
            <w:pPr>
              <w:rPr>
                <w:rFonts w:ascii="Arial" w:hAnsi="Arial" w:cs="Arial"/>
                <w:sz w:val="24"/>
                <w:szCs w:val="24"/>
              </w:rPr>
            </w:pPr>
            <w:r>
              <w:rPr>
                <w:rFonts w:ascii="Arial" w:hAnsi="Arial" w:cs="Arial"/>
                <w:sz w:val="24"/>
                <w:szCs w:val="24"/>
              </w:rPr>
              <w:t>Accountability Progress Reporting (APR)</w:t>
            </w:r>
          </w:p>
        </w:tc>
        <w:tc>
          <w:tcPr>
            <w:tcW w:w="4715" w:type="dxa"/>
          </w:tcPr>
          <w:p w14:paraId="74BA29D1" w14:textId="07CD4E6A" w:rsidR="00003D9C" w:rsidRPr="00462A54" w:rsidRDefault="009B2B83" w:rsidP="00E42A4B">
            <w:pPr>
              <w:rPr>
                <w:rFonts w:ascii="Arial" w:hAnsi="Arial" w:cs="Arial"/>
                <w:sz w:val="24"/>
                <w:szCs w:val="24"/>
                <w:lang w:val="es-MX"/>
              </w:rPr>
            </w:pPr>
            <w:r>
              <w:rPr>
                <w:rFonts w:ascii="Arial" w:hAnsi="Arial" w:cs="Arial"/>
                <w:sz w:val="24"/>
                <w:szCs w:val="24"/>
                <w:lang w:val="es-MX"/>
              </w:rPr>
              <w:t xml:space="preserve">Informes del </w:t>
            </w:r>
            <w:r w:rsidR="00810C31">
              <w:rPr>
                <w:rFonts w:ascii="Arial" w:hAnsi="Arial" w:cs="Arial"/>
                <w:sz w:val="24"/>
                <w:szCs w:val="24"/>
                <w:lang w:val="es-MX"/>
              </w:rPr>
              <w:t>p</w:t>
            </w:r>
            <w:r>
              <w:rPr>
                <w:rFonts w:ascii="Arial" w:hAnsi="Arial" w:cs="Arial"/>
                <w:sz w:val="24"/>
                <w:szCs w:val="24"/>
                <w:lang w:val="es-MX"/>
              </w:rPr>
              <w:t xml:space="preserve">rogreso de </w:t>
            </w:r>
            <w:r w:rsidR="00810C31">
              <w:rPr>
                <w:rFonts w:ascii="Arial" w:hAnsi="Arial" w:cs="Arial"/>
                <w:sz w:val="24"/>
                <w:szCs w:val="24"/>
                <w:lang w:val="es-MX"/>
              </w:rPr>
              <w:t>r</w:t>
            </w:r>
            <w:r>
              <w:rPr>
                <w:rFonts w:ascii="Arial" w:hAnsi="Arial" w:cs="Arial"/>
                <w:sz w:val="24"/>
                <w:szCs w:val="24"/>
                <w:lang w:val="es-MX"/>
              </w:rPr>
              <w:t xml:space="preserve">endición de </w:t>
            </w:r>
            <w:r w:rsidR="00810C31">
              <w:rPr>
                <w:rFonts w:ascii="Arial" w:hAnsi="Arial" w:cs="Arial"/>
                <w:sz w:val="24"/>
                <w:szCs w:val="24"/>
                <w:lang w:val="es-MX"/>
              </w:rPr>
              <w:t>c</w:t>
            </w:r>
            <w:r>
              <w:rPr>
                <w:rFonts w:ascii="Arial" w:hAnsi="Arial" w:cs="Arial"/>
                <w:sz w:val="24"/>
                <w:szCs w:val="24"/>
                <w:lang w:val="es-MX"/>
              </w:rPr>
              <w:t>uentas (APR, por sus siglas en inglés)</w:t>
            </w:r>
          </w:p>
        </w:tc>
      </w:tr>
      <w:tr w:rsidR="00003D9C" w:rsidRPr="00445E7B" w14:paraId="11CBF9E0" w14:textId="56BB65EE" w:rsidTr="0917E6A9">
        <w:trPr>
          <w:cantSplit/>
          <w:trHeight w:val="300"/>
        </w:trPr>
        <w:tc>
          <w:tcPr>
            <w:tcW w:w="4635" w:type="dxa"/>
            <w:hideMark/>
          </w:tcPr>
          <w:p w14:paraId="4FFD5F16" w14:textId="77777777" w:rsidR="00003D9C" w:rsidRPr="00445E7B" w:rsidRDefault="00003D9C" w:rsidP="00E42A4B">
            <w:pPr>
              <w:rPr>
                <w:rFonts w:ascii="Arial" w:hAnsi="Arial" w:cs="Arial"/>
                <w:sz w:val="24"/>
                <w:szCs w:val="24"/>
              </w:rPr>
            </w:pPr>
            <w:r w:rsidRPr="00445E7B">
              <w:rPr>
                <w:rFonts w:ascii="Arial" w:hAnsi="Arial" w:cs="Arial"/>
                <w:sz w:val="24"/>
                <w:szCs w:val="24"/>
              </w:rPr>
              <w:t>accuracy</w:t>
            </w:r>
          </w:p>
        </w:tc>
        <w:tc>
          <w:tcPr>
            <w:tcW w:w="4715" w:type="dxa"/>
            <w:hideMark/>
          </w:tcPr>
          <w:p w14:paraId="46359CC5"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exactitud</w:t>
            </w:r>
            <w:proofErr w:type="spellEnd"/>
            <w:r w:rsidRPr="00445E7B">
              <w:rPr>
                <w:rFonts w:ascii="Arial" w:hAnsi="Arial" w:cs="Arial"/>
                <w:sz w:val="24"/>
                <w:szCs w:val="24"/>
              </w:rPr>
              <w:t>†</w:t>
            </w:r>
          </w:p>
        </w:tc>
      </w:tr>
      <w:tr w:rsidR="00003D9C" w:rsidRPr="00445E7B" w14:paraId="5B09652F" w14:textId="7F3CC309" w:rsidTr="0917E6A9">
        <w:trPr>
          <w:cantSplit/>
          <w:trHeight w:val="300"/>
        </w:trPr>
        <w:tc>
          <w:tcPr>
            <w:tcW w:w="4635" w:type="dxa"/>
            <w:noWrap/>
            <w:hideMark/>
          </w:tcPr>
          <w:p w14:paraId="593DC4B7" w14:textId="77777777" w:rsidR="00003D9C" w:rsidRPr="00445E7B" w:rsidRDefault="00003D9C" w:rsidP="00E42A4B">
            <w:pPr>
              <w:rPr>
                <w:rFonts w:ascii="Arial" w:hAnsi="Arial" w:cs="Arial"/>
                <w:sz w:val="24"/>
                <w:szCs w:val="24"/>
              </w:rPr>
            </w:pPr>
            <w:r w:rsidRPr="00445E7B">
              <w:rPr>
                <w:rFonts w:ascii="Arial" w:hAnsi="Arial" w:cs="Arial"/>
                <w:sz w:val="24"/>
                <w:szCs w:val="24"/>
              </w:rPr>
              <w:t>achieve (to)</w:t>
            </w:r>
          </w:p>
        </w:tc>
        <w:tc>
          <w:tcPr>
            <w:tcW w:w="4715" w:type="dxa"/>
            <w:noWrap/>
            <w:hideMark/>
          </w:tcPr>
          <w:p w14:paraId="31B07F1E"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lograr</w:t>
            </w:r>
            <w:proofErr w:type="spellEnd"/>
          </w:p>
        </w:tc>
      </w:tr>
      <w:tr w:rsidR="00003D9C" w:rsidRPr="00445E7B" w14:paraId="7E150141" w14:textId="4E997653" w:rsidTr="0917E6A9">
        <w:trPr>
          <w:cantSplit/>
          <w:trHeight w:val="300"/>
        </w:trPr>
        <w:tc>
          <w:tcPr>
            <w:tcW w:w="4635" w:type="dxa"/>
            <w:hideMark/>
          </w:tcPr>
          <w:p w14:paraId="127B9A43" w14:textId="77777777" w:rsidR="00003D9C" w:rsidRPr="00445E7B" w:rsidRDefault="00003D9C" w:rsidP="00E42A4B">
            <w:pPr>
              <w:rPr>
                <w:rFonts w:ascii="Arial" w:hAnsi="Arial" w:cs="Arial"/>
                <w:sz w:val="24"/>
                <w:szCs w:val="24"/>
              </w:rPr>
            </w:pPr>
            <w:r w:rsidRPr="00445E7B">
              <w:rPr>
                <w:rFonts w:ascii="Arial" w:hAnsi="Arial" w:cs="Arial"/>
                <w:sz w:val="24"/>
                <w:szCs w:val="24"/>
              </w:rPr>
              <w:t>achievement</w:t>
            </w:r>
          </w:p>
        </w:tc>
        <w:tc>
          <w:tcPr>
            <w:tcW w:w="4715" w:type="dxa"/>
            <w:hideMark/>
          </w:tcPr>
          <w:p w14:paraId="2AD9BC2E"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logro</w:t>
            </w:r>
            <w:proofErr w:type="spellEnd"/>
            <w:r w:rsidRPr="00445E7B">
              <w:rPr>
                <w:rFonts w:ascii="Arial" w:hAnsi="Arial" w:cs="Arial"/>
                <w:sz w:val="24"/>
                <w:szCs w:val="24"/>
              </w:rPr>
              <w:t xml:space="preserve">; </w:t>
            </w:r>
            <w:proofErr w:type="spellStart"/>
            <w:r w:rsidRPr="00445E7B">
              <w:rPr>
                <w:rFonts w:ascii="Arial" w:hAnsi="Arial" w:cs="Arial"/>
                <w:sz w:val="24"/>
                <w:szCs w:val="24"/>
              </w:rPr>
              <w:t>rendimiento</w:t>
            </w:r>
            <w:proofErr w:type="spellEnd"/>
          </w:p>
        </w:tc>
      </w:tr>
      <w:tr w:rsidR="00003D9C" w:rsidRPr="00445E7B" w14:paraId="721A7EF3" w14:textId="448002A8" w:rsidTr="0917E6A9">
        <w:trPr>
          <w:cantSplit/>
          <w:trHeight w:val="300"/>
        </w:trPr>
        <w:tc>
          <w:tcPr>
            <w:tcW w:w="4635" w:type="dxa"/>
            <w:hideMark/>
          </w:tcPr>
          <w:p w14:paraId="06DE24EF" w14:textId="77777777" w:rsidR="00003D9C" w:rsidRPr="00445E7B" w:rsidRDefault="00003D9C" w:rsidP="00E42A4B">
            <w:pPr>
              <w:rPr>
                <w:rFonts w:ascii="Arial" w:hAnsi="Arial" w:cs="Arial"/>
                <w:sz w:val="24"/>
                <w:szCs w:val="24"/>
              </w:rPr>
            </w:pPr>
            <w:r w:rsidRPr="00445E7B">
              <w:rPr>
                <w:rFonts w:ascii="Arial" w:hAnsi="Arial" w:cs="Arial"/>
                <w:sz w:val="24"/>
                <w:szCs w:val="24"/>
              </w:rPr>
              <w:t>achievement gap</w:t>
            </w:r>
          </w:p>
        </w:tc>
        <w:tc>
          <w:tcPr>
            <w:tcW w:w="4715" w:type="dxa"/>
            <w:hideMark/>
          </w:tcPr>
          <w:p w14:paraId="133BA44B"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brecha</w:t>
            </w:r>
            <w:proofErr w:type="spellEnd"/>
            <w:r w:rsidRPr="00445E7B">
              <w:rPr>
                <w:rFonts w:ascii="Arial" w:hAnsi="Arial" w:cs="Arial"/>
                <w:sz w:val="24"/>
                <w:szCs w:val="24"/>
              </w:rPr>
              <w:t xml:space="preserve"> del </w:t>
            </w:r>
            <w:proofErr w:type="spellStart"/>
            <w:r w:rsidRPr="00445E7B">
              <w:rPr>
                <w:rFonts w:ascii="Arial" w:hAnsi="Arial" w:cs="Arial"/>
                <w:sz w:val="24"/>
                <w:szCs w:val="24"/>
              </w:rPr>
              <w:t>rendimiento</w:t>
            </w:r>
            <w:proofErr w:type="spellEnd"/>
            <w:r w:rsidRPr="00445E7B">
              <w:rPr>
                <w:rFonts w:ascii="Arial" w:hAnsi="Arial" w:cs="Arial"/>
                <w:sz w:val="24"/>
                <w:szCs w:val="24"/>
              </w:rPr>
              <w:t xml:space="preserve"> </w:t>
            </w:r>
            <w:proofErr w:type="spellStart"/>
            <w:r w:rsidRPr="00445E7B">
              <w:rPr>
                <w:rFonts w:ascii="Arial" w:hAnsi="Arial" w:cs="Arial"/>
                <w:sz w:val="24"/>
                <w:szCs w:val="24"/>
              </w:rPr>
              <w:t>académico</w:t>
            </w:r>
            <w:proofErr w:type="spellEnd"/>
          </w:p>
        </w:tc>
      </w:tr>
      <w:tr w:rsidR="00003D9C" w:rsidRPr="00DE6A92" w14:paraId="5AEC1B8B" w14:textId="6414C5BC" w:rsidTr="0917E6A9">
        <w:trPr>
          <w:cantSplit/>
          <w:trHeight w:val="300"/>
        </w:trPr>
        <w:tc>
          <w:tcPr>
            <w:tcW w:w="4635" w:type="dxa"/>
            <w:hideMark/>
          </w:tcPr>
          <w:p w14:paraId="7D8528D5" w14:textId="77777777" w:rsidR="00003D9C" w:rsidRPr="00445E7B" w:rsidRDefault="00003D9C" w:rsidP="00E42A4B">
            <w:pPr>
              <w:rPr>
                <w:rFonts w:ascii="Arial" w:hAnsi="Arial" w:cs="Arial"/>
                <w:sz w:val="24"/>
                <w:szCs w:val="24"/>
              </w:rPr>
            </w:pPr>
            <w:r w:rsidRPr="00445E7B">
              <w:rPr>
                <w:rFonts w:ascii="Arial" w:hAnsi="Arial" w:cs="Arial"/>
                <w:sz w:val="24"/>
                <w:szCs w:val="24"/>
              </w:rPr>
              <w:t xml:space="preserve">achievement level  </w:t>
            </w:r>
          </w:p>
        </w:tc>
        <w:tc>
          <w:tcPr>
            <w:tcW w:w="4715" w:type="dxa"/>
            <w:hideMark/>
          </w:tcPr>
          <w:p w14:paraId="787C7D9E" w14:textId="77777777" w:rsidR="00003D9C" w:rsidRPr="00462A54" w:rsidRDefault="00003D9C" w:rsidP="00E42A4B">
            <w:pPr>
              <w:rPr>
                <w:rFonts w:ascii="Arial" w:hAnsi="Arial" w:cs="Arial"/>
                <w:sz w:val="24"/>
                <w:szCs w:val="24"/>
                <w:lang w:val="es-MX"/>
              </w:rPr>
            </w:pPr>
            <w:r w:rsidRPr="00462A54">
              <w:rPr>
                <w:rFonts w:ascii="Arial" w:hAnsi="Arial" w:cs="Arial"/>
                <w:sz w:val="24"/>
                <w:szCs w:val="24"/>
                <w:lang w:val="es-MX"/>
              </w:rPr>
              <w:t>nivel de rendimiento; nivel de desempeño</w:t>
            </w:r>
          </w:p>
        </w:tc>
      </w:tr>
      <w:tr w:rsidR="00003D9C" w:rsidRPr="00DE6A92" w14:paraId="2F5313E2" w14:textId="778849C2" w:rsidTr="0917E6A9">
        <w:trPr>
          <w:cantSplit/>
          <w:trHeight w:val="300"/>
        </w:trPr>
        <w:tc>
          <w:tcPr>
            <w:tcW w:w="4635" w:type="dxa"/>
            <w:hideMark/>
          </w:tcPr>
          <w:p w14:paraId="2EE99B28" w14:textId="77777777" w:rsidR="00003D9C" w:rsidRPr="00445E7B" w:rsidRDefault="00003D9C" w:rsidP="00E42A4B">
            <w:pPr>
              <w:rPr>
                <w:rFonts w:ascii="Arial" w:hAnsi="Arial" w:cs="Arial"/>
                <w:sz w:val="24"/>
                <w:szCs w:val="24"/>
              </w:rPr>
            </w:pPr>
            <w:r w:rsidRPr="00445E7B">
              <w:rPr>
                <w:rFonts w:ascii="Arial" w:hAnsi="Arial" w:cs="Arial"/>
                <w:sz w:val="24"/>
                <w:szCs w:val="24"/>
              </w:rPr>
              <w:t>achievement level descriptors (ALDs)</w:t>
            </w:r>
          </w:p>
        </w:tc>
        <w:tc>
          <w:tcPr>
            <w:tcW w:w="4715" w:type="dxa"/>
            <w:hideMark/>
          </w:tcPr>
          <w:p w14:paraId="52F22A71" w14:textId="77777777" w:rsidR="00003D9C" w:rsidRPr="00462A54" w:rsidRDefault="00003D9C" w:rsidP="00E42A4B">
            <w:pPr>
              <w:rPr>
                <w:rFonts w:ascii="Arial" w:hAnsi="Arial" w:cs="Arial"/>
                <w:sz w:val="24"/>
                <w:szCs w:val="24"/>
                <w:lang w:val="es-MX"/>
              </w:rPr>
            </w:pPr>
            <w:r w:rsidRPr="00462A54">
              <w:rPr>
                <w:rFonts w:ascii="Arial" w:hAnsi="Arial" w:cs="Arial"/>
                <w:sz w:val="24"/>
                <w:szCs w:val="24"/>
                <w:lang w:val="es-MX"/>
              </w:rPr>
              <w:t>descriptores del nivel de rendimiento académicos (</w:t>
            </w:r>
            <w:proofErr w:type="spellStart"/>
            <w:r w:rsidRPr="00462A54">
              <w:rPr>
                <w:rFonts w:ascii="Arial" w:hAnsi="Arial" w:cs="Arial"/>
                <w:sz w:val="24"/>
                <w:szCs w:val="24"/>
                <w:lang w:val="es-MX"/>
              </w:rPr>
              <w:t>ALDs</w:t>
            </w:r>
            <w:proofErr w:type="spellEnd"/>
            <w:r w:rsidRPr="00462A54">
              <w:rPr>
                <w:rFonts w:ascii="Arial" w:hAnsi="Arial" w:cs="Arial"/>
                <w:sz w:val="24"/>
                <w:szCs w:val="24"/>
                <w:lang w:val="es-MX"/>
              </w:rPr>
              <w:t>, por sus siglas en inglés)</w:t>
            </w:r>
          </w:p>
        </w:tc>
      </w:tr>
      <w:tr w:rsidR="00003D9C" w:rsidRPr="00445E7B" w14:paraId="59002A62" w14:textId="2757FC14" w:rsidTr="0917E6A9">
        <w:trPr>
          <w:cantSplit/>
          <w:trHeight w:val="300"/>
        </w:trPr>
        <w:tc>
          <w:tcPr>
            <w:tcW w:w="4635" w:type="dxa"/>
            <w:hideMark/>
          </w:tcPr>
          <w:p w14:paraId="212E8EFC" w14:textId="77777777" w:rsidR="00003D9C" w:rsidRPr="00445E7B" w:rsidRDefault="00003D9C" w:rsidP="00E42A4B">
            <w:pPr>
              <w:rPr>
                <w:rFonts w:ascii="Arial" w:hAnsi="Arial" w:cs="Arial"/>
                <w:sz w:val="24"/>
                <w:szCs w:val="24"/>
              </w:rPr>
            </w:pPr>
            <w:r w:rsidRPr="00445E7B">
              <w:rPr>
                <w:rFonts w:ascii="Arial" w:hAnsi="Arial" w:cs="Arial"/>
                <w:sz w:val="24"/>
                <w:szCs w:val="24"/>
              </w:rPr>
              <w:t>achievement test</w:t>
            </w:r>
          </w:p>
        </w:tc>
        <w:tc>
          <w:tcPr>
            <w:tcW w:w="4715" w:type="dxa"/>
            <w:hideMark/>
          </w:tcPr>
          <w:p w14:paraId="123010C6"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prueba</w:t>
            </w:r>
            <w:proofErr w:type="spellEnd"/>
            <w:r w:rsidRPr="00445E7B">
              <w:rPr>
                <w:rFonts w:ascii="Arial" w:hAnsi="Arial" w:cs="Arial"/>
                <w:sz w:val="24"/>
                <w:szCs w:val="24"/>
              </w:rPr>
              <w:t xml:space="preserve"> de </w:t>
            </w:r>
            <w:proofErr w:type="spellStart"/>
            <w:r w:rsidRPr="00445E7B">
              <w:rPr>
                <w:rFonts w:ascii="Arial" w:hAnsi="Arial" w:cs="Arial"/>
                <w:sz w:val="24"/>
                <w:szCs w:val="24"/>
              </w:rPr>
              <w:t>rendimiento</w:t>
            </w:r>
            <w:proofErr w:type="spellEnd"/>
            <w:r w:rsidRPr="00445E7B">
              <w:rPr>
                <w:rFonts w:ascii="Arial" w:hAnsi="Arial" w:cs="Arial"/>
                <w:sz w:val="24"/>
                <w:szCs w:val="24"/>
              </w:rPr>
              <w:t xml:space="preserve"> </w:t>
            </w:r>
            <w:proofErr w:type="spellStart"/>
            <w:r w:rsidRPr="00445E7B">
              <w:rPr>
                <w:rFonts w:ascii="Arial" w:hAnsi="Arial" w:cs="Arial"/>
                <w:sz w:val="24"/>
                <w:szCs w:val="24"/>
              </w:rPr>
              <w:t>académicos</w:t>
            </w:r>
            <w:proofErr w:type="spellEnd"/>
          </w:p>
        </w:tc>
      </w:tr>
      <w:tr w:rsidR="00003D9C" w:rsidRPr="00445E7B" w14:paraId="4DF66B32" w14:textId="26DBF1F9" w:rsidTr="0917E6A9">
        <w:trPr>
          <w:cantSplit/>
          <w:trHeight w:val="300"/>
        </w:trPr>
        <w:tc>
          <w:tcPr>
            <w:tcW w:w="4635" w:type="dxa"/>
            <w:hideMark/>
          </w:tcPr>
          <w:p w14:paraId="7666E31D" w14:textId="77777777" w:rsidR="00003D9C" w:rsidRPr="00445E7B" w:rsidRDefault="00003D9C" w:rsidP="00E42A4B">
            <w:pPr>
              <w:rPr>
                <w:rFonts w:ascii="Arial" w:hAnsi="Arial" w:cs="Arial"/>
                <w:sz w:val="24"/>
                <w:szCs w:val="24"/>
              </w:rPr>
            </w:pPr>
            <w:r w:rsidRPr="00445E7B">
              <w:rPr>
                <w:rFonts w:ascii="Arial" w:hAnsi="Arial" w:cs="Arial"/>
                <w:sz w:val="24"/>
                <w:szCs w:val="24"/>
              </w:rPr>
              <w:t>acquisition</w:t>
            </w:r>
          </w:p>
        </w:tc>
        <w:tc>
          <w:tcPr>
            <w:tcW w:w="4715" w:type="dxa"/>
            <w:hideMark/>
          </w:tcPr>
          <w:p w14:paraId="6423D6DB"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adquisición</w:t>
            </w:r>
            <w:proofErr w:type="spellEnd"/>
          </w:p>
        </w:tc>
      </w:tr>
      <w:tr w:rsidR="00003D9C" w:rsidRPr="00445E7B" w14:paraId="548E7F75" w14:textId="2089B787" w:rsidTr="0917E6A9">
        <w:trPr>
          <w:cantSplit/>
          <w:trHeight w:val="300"/>
        </w:trPr>
        <w:tc>
          <w:tcPr>
            <w:tcW w:w="4635" w:type="dxa"/>
            <w:hideMark/>
          </w:tcPr>
          <w:p w14:paraId="017B3CA0" w14:textId="77777777" w:rsidR="00003D9C" w:rsidRPr="00445E7B" w:rsidRDefault="00003D9C" w:rsidP="00E42A4B">
            <w:pPr>
              <w:rPr>
                <w:rFonts w:ascii="Arial" w:hAnsi="Arial" w:cs="Arial"/>
                <w:sz w:val="24"/>
                <w:szCs w:val="24"/>
              </w:rPr>
            </w:pPr>
            <w:r w:rsidRPr="00445E7B">
              <w:rPr>
                <w:rFonts w:ascii="Arial" w:hAnsi="Arial" w:cs="Arial"/>
                <w:sz w:val="24"/>
                <w:szCs w:val="24"/>
              </w:rPr>
              <w:t>acronyms</w:t>
            </w:r>
          </w:p>
        </w:tc>
        <w:tc>
          <w:tcPr>
            <w:tcW w:w="4715" w:type="dxa"/>
            <w:hideMark/>
          </w:tcPr>
          <w:p w14:paraId="6FD18955"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siglas</w:t>
            </w:r>
            <w:proofErr w:type="spellEnd"/>
          </w:p>
        </w:tc>
      </w:tr>
      <w:tr w:rsidR="00003D9C" w:rsidRPr="00445E7B" w14:paraId="68D1EA13" w14:textId="1AACA4BB" w:rsidTr="0917E6A9">
        <w:trPr>
          <w:cantSplit/>
          <w:trHeight w:val="300"/>
        </w:trPr>
        <w:tc>
          <w:tcPr>
            <w:tcW w:w="4635" w:type="dxa"/>
            <w:hideMark/>
          </w:tcPr>
          <w:p w14:paraId="79BCA15D" w14:textId="77777777" w:rsidR="00003D9C" w:rsidRPr="00445E7B" w:rsidRDefault="00003D9C" w:rsidP="00E42A4B">
            <w:pPr>
              <w:rPr>
                <w:rFonts w:ascii="Arial" w:hAnsi="Arial" w:cs="Arial"/>
                <w:sz w:val="24"/>
                <w:szCs w:val="24"/>
              </w:rPr>
            </w:pPr>
            <w:r w:rsidRPr="00445E7B">
              <w:rPr>
                <w:rFonts w:ascii="Arial" w:hAnsi="Arial" w:cs="Arial"/>
                <w:sz w:val="24"/>
                <w:szCs w:val="24"/>
              </w:rPr>
              <w:t>action plan</w:t>
            </w:r>
          </w:p>
        </w:tc>
        <w:tc>
          <w:tcPr>
            <w:tcW w:w="4715" w:type="dxa"/>
            <w:hideMark/>
          </w:tcPr>
          <w:p w14:paraId="54876246" w14:textId="77777777" w:rsidR="00003D9C" w:rsidRPr="00445E7B" w:rsidRDefault="00003D9C" w:rsidP="00E42A4B">
            <w:pPr>
              <w:rPr>
                <w:rFonts w:ascii="Arial" w:hAnsi="Arial" w:cs="Arial"/>
                <w:sz w:val="24"/>
                <w:szCs w:val="24"/>
              </w:rPr>
            </w:pPr>
            <w:r w:rsidRPr="00445E7B">
              <w:rPr>
                <w:rFonts w:ascii="Arial" w:hAnsi="Arial" w:cs="Arial"/>
                <w:sz w:val="24"/>
                <w:szCs w:val="24"/>
              </w:rPr>
              <w:t xml:space="preserve">plan de </w:t>
            </w:r>
            <w:proofErr w:type="spellStart"/>
            <w:r w:rsidRPr="00445E7B">
              <w:rPr>
                <w:rFonts w:ascii="Arial" w:hAnsi="Arial" w:cs="Arial"/>
                <w:sz w:val="24"/>
                <w:szCs w:val="24"/>
              </w:rPr>
              <w:t>acción</w:t>
            </w:r>
            <w:proofErr w:type="spellEnd"/>
          </w:p>
        </w:tc>
      </w:tr>
      <w:tr w:rsidR="00003D9C" w:rsidRPr="00445E7B" w14:paraId="4205C67B" w14:textId="4B70D39A" w:rsidTr="0917E6A9">
        <w:trPr>
          <w:cantSplit/>
          <w:trHeight w:val="300"/>
        </w:trPr>
        <w:tc>
          <w:tcPr>
            <w:tcW w:w="4635" w:type="dxa"/>
            <w:hideMark/>
          </w:tcPr>
          <w:p w14:paraId="580DC227" w14:textId="77777777" w:rsidR="00003D9C" w:rsidRPr="00445E7B" w:rsidRDefault="00003D9C" w:rsidP="00E42A4B">
            <w:pPr>
              <w:rPr>
                <w:rFonts w:ascii="Arial" w:hAnsi="Arial" w:cs="Arial"/>
                <w:sz w:val="24"/>
                <w:szCs w:val="24"/>
              </w:rPr>
            </w:pPr>
            <w:r w:rsidRPr="00445E7B">
              <w:rPr>
                <w:rFonts w:ascii="Arial" w:hAnsi="Arial" w:cs="Arial"/>
                <w:sz w:val="24"/>
                <w:szCs w:val="24"/>
              </w:rPr>
              <w:t>active learning</w:t>
            </w:r>
          </w:p>
        </w:tc>
        <w:tc>
          <w:tcPr>
            <w:tcW w:w="4715" w:type="dxa"/>
            <w:hideMark/>
          </w:tcPr>
          <w:p w14:paraId="22DE378C"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aprendizaje</w:t>
            </w:r>
            <w:proofErr w:type="spellEnd"/>
            <w:r w:rsidRPr="00445E7B">
              <w:rPr>
                <w:rFonts w:ascii="Arial" w:hAnsi="Arial" w:cs="Arial"/>
                <w:sz w:val="24"/>
                <w:szCs w:val="24"/>
              </w:rPr>
              <w:t xml:space="preserve"> </w:t>
            </w:r>
            <w:proofErr w:type="spellStart"/>
            <w:r w:rsidRPr="00445E7B">
              <w:rPr>
                <w:rFonts w:ascii="Arial" w:hAnsi="Arial" w:cs="Arial"/>
                <w:sz w:val="24"/>
                <w:szCs w:val="24"/>
              </w:rPr>
              <w:t>activo</w:t>
            </w:r>
            <w:proofErr w:type="spellEnd"/>
          </w:p>
        </w:tc>
      </w:tr>
      <w:tr w:rsidR="00003D9C" w:rsidRPr="00445E7B" w14:paraId="296C994F" w14:textId="435D96B0" w:rsidTr="0917E6A9">
        <w:trPr>
          <w:cantSplit/>
          <w:trHeight w:val="300"/>
        </w:trPr>
        <w:tc>
          <w:tcPr>
            <w:tcW w:w="4635" w:type="dxa"/>
            <w:hideMark/>
          </w:tcPr>
          <w:p w14:paraId="729C479A" w14:textId="77777777" w:rsidR="00003D9C" w:rsidRPr="00445E7B" w:rsidRDefault="00003D9C" w:rsidP="00E42A4B">
            <w:pPr>
              <w:rPr>
                <w:rFonts w:ascii="Arial" w:hAnsi="Arial" w:cs="Arial"/>
                <w:sz w:val="24"/>
                <w:szCs w:val="24"/>
              </w:rPr>
            </w:pPr>
            <w:r w:rsidRPr="00445E7B">
              <w:rPr>
                <w:rFonts w:ascii="Arial" w:hAnsi="Arial" w:cs="Arial"/>
                <w:sz w:val="24"/>
                <w:szCs w:val="24"/>
              </w:rPr>
              <w:t>acute</w:t>
            </w:r>
          </w:p>
        </w:tc>
        <w:tc>
          <w:tcPr>
            <w:tcW w:w="4715" w:type="dxa"/>
            <w:hideMark/>
          </w:tcPr>
          <w:p w14:paraId="7073E6DD"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agudo</w:t>
            </w:r>
            <w:proofErr w:type="spellEnd"/>
          </w:p>
        </w:tc>
      </w:tr>
      <w:tr w:rsidR="00003D9C" w:rsidRPr="00445E7B" w14:paraId="350B7806" w14:textId="317ADA92" w:rsidTr="0917E6A9">
        <w:trPr>
          <w:cantSplit/>
          <w:trHeight w:val="300"/>
        </w:trPr>
        <w:tc>
          <w:tcPr>
            <w:tcW w:w="4635" w:type="dxa"/>
            <w:hideMark/>
          </w:tcPr>
          <w:p w14:paraId="46422A44" w14:textId="77777777" w:rsidR="00003D9C" w:rsidRPr="00445E7B" w:rsidRDefault="00003D9C" w:rsidP="00E42A4B">
            <w:pPr>
              <w:rPr>
                <w:rFonts w:ascii="Arial" w:hAnsi="Arial" w:cs="Arial"/>
                <w:sz w:val="24"/>
                <w:szCs w:val="24"/>
              </w:rPr>
            </w:pPr>
            <w:r w:rsidRPr="00445E7B">
              <w:rPr>
                <w:rFonts w:ascii="Arial" w:hAnsi="Arial" w:cs="Arial"/>
                <w:sz w:val="24"/>
                <w:szCs w:val="24"/>
              </w:rPr>
              <w:t>adaptive behavior</w:t>
            </w:r>
          </w:p>
        </w:tc>
        <w:tc>
          <w:tcPr>
            <w:tcW w:w="4715" w:type="dxa"/>
            <w:hideMark/>
          </w:tcPr>
          <w:p w14:paraId="735C3FE0"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conducta</w:t>
            </w:r>
            <w:proofErr w:type="spellEnd"/>
            <w:r w:rsidRPr="00445E7B">
              <w:rPr>
                <w:rFonts w:ascii="Arial" w:hAnsi="Arial" w:cs="Arial"/>
                <w:sz w:val="24"/>
                <w:szCs w:val="24"/>
              </w:rPr>
              <w:t xml:space="preserve"> </w:t>
            </w:r>
            <w:proofErr w:type="spellStart"/>
            <w:r w:rsidRPr="00445E7B">
              <w:rPr>
                <w:rFonts w:ascii="Arial" w:hAnsi="Arial" w:cs="Arial"/>
                <w:sz w:val="24"/>
                <w:szCs w:val="24"/>
              </w:rPr>
              <w:t>adaptativa</w:t>
            </w:r>
            <w:proofErr w:type="spellEnd"/>
          </w:p>
        </w:tc>
      </w:tr>
      <w:tr w:rsidR="00003D9C" w:rsidRPr="00445E7B" w14:paraId="5E72F5B5" w14:textId="4CFDF161" w:rsidTr="0917E6A9">
        <w:trPr>
          <w:cantSplit/>
          <w:trHeight w:val="300"/>
        </w:trPr>
        <w:tc>
          <w:tcPr>
            <w:tcW w:w="4635" w:type="dxa"/>
            <w:hideMark/>
          </w:tcPr>
          <w:p w14:paraId="14085D91" w14:textId="77777777" w:rsidR="00003D9C" w:rsidRPr="00445E7B" w:rsidRDefault="00003D9C" w:rsidP="00E42A4B">
            <w:pPr>
              <w:rPr>
                <w:rFonts w:ascii="Arial" w:hAnsi="Arial" w:cs="Arial"/>
                <w:sz w:val="24"/>
                <w:szCs w:val="24"/>
              </w:rPr>
            </w:pPr>
            <w:r w:rsidRPr="00445E7B">
              <w:rPr>
                <w:rFonts w:ascii="Arial" w:hAnsi="Arial" w:cs="Arial"/>
                <w:sz w:val="24"/>
                <w:szCs w:val="24"/>
              </w:rPr>
              <w:t>adaptive skills</w:t>
            </w:r>
          </w:p>
        </w:tc>
        <w:tc>
          <w:tcPr>
            <w:tcW w:w="4715" w:type="dxa"/>
            <w:hideMark/>
          </w:tcPr>
          <w:p w14:paraId="1FFA3FEC"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habilidades</w:t>
            </w:r>
            <w:proofErr w:type="spellEnd"/>
            <w:r w:rsidRPr="00445E7B">
              <w:rPr>
                <w:rFonts w:ascii="Arial" w:hAnsi="Arial" w:cs="Arial"/>
                <w:sz w:val="24"/>
                <w:szCs w:val="24"/>
              </w:rPr>
              <w:t xml:space="preserve"> de </w:t>
            </w:r>
            <w:proofErr w:type="spellStart"/>
            <w:r w:rsidRPr="00445E7B">
              <w:rPr>
                <w:rFonts w:ascii="Arial" w:hAnsi="Arial" w:cs="Arial"/>
                <w:sz w:val="24"/>
                <w:szCs w:val="24"/>
              </w:rPr>
              <w:t>adaptación</w:t>
            </w:r>
            <w:proofErr w:type="spellEnd"/>
          </w:p>
        </w:tc>
      </w:tr>
      <w:tr w:rsidR="00003D9C" w:rsidRPr="00DE6A92" w14:paraId="6CEE4678" w14:textId="44F51F0E" w:rsidTr="0917E6A9">
        <w:trPr>
          <w:cantSplit/>
          <w:trHeight w:val="300"/>
        </w:trPr>
        <w:tc>
          <w:tcPr>
            <w:tcW w:w="4635" w:type="dxa"/>
          </w:tcPr>
          <w:p w14:paraId="0E4C2BF8" w14:textId="41C244DD" w:rsidR="00003D9C" w:rsidRPr="00445E7B" w:rsidRDefault="00003D9C" w:rsidP="00E42A4B">
            <w:pPr>
              <w:rPr>
                <w:rFonts w:ascii="Arial" w:hAnsi="Arial" w:cs="Arial"/>
                <w:sz w:val="24"/>
                <w:szCs w:val="24"/>
              </w:rPr>
            </w:pPr>
            <w:r>
              <w:rPr>
                <w:rFonts w:ascii="Arial" w:hAnsi="Arial" w:cs="Arial"/>
                <w:sz w:val="24"/>
                <w:szCs w:val="24"/>
              </w:rPr>
              <w:lastRenderedPageBreak/>
              <w:t>Additional Targeted Support and Improvement (ATSI)</w:t>
            </w:r>
          </w:p>
        </w:tc>
        <w:tc>
          <w:tcPr>
            <w:tcW w:w="4715" w:type="dxa"/>
          </w:tcPr>
          <w:p w14:paraId="1B3F7814" w14:textId="1A8C9994" w:rsidR="00003D9C" w:rsidRPr="003F6934" w:rsidRDefault="009B2B83" w:rsidP="00E42A4B">
            <w:pPr>
              <w:rPr>
                <w:rFonts w:ascii="Arial" w:hAnsi="Arial" w:cs="Arial"/>
                <w:sz w:val="24"/>
                <w:szCs w:val="24"/>
                <w:lang w:val="es-MX"/>
              </w:rPr>
            </w:pPr>
            <w:r>
              <w:rPr>
                <w:rFonts w:ascii="Arial" w:hAnsi="Arial" w:cs="Arial"/>
                <w:sz w:val="24"/>
                <w:szCs w:val="24"/>
                <w:lang w:val="es-MX"/>
              </w:rPr>
              <w:t>A</w:t>
            </w:r>
            <w:r w:rsidRPr="003F6934">
              <w:rPr>
                <w:rFonts w:ascii="Arial" w:hAnsi="Arial" w:cs="Arial"/>
                <w:sz w:val="24"/>
                <w:szCs w:val="24"/>
                <w:lang w:val="es-MX"/>
              </w:rPr>
              <w:t xml:space="preserve">poyo </w:t>
            </w:r>
            <w:r w:rsidR="00810C31">
              <w:rPr>
                <w:rFonts w:ascii="Arial" w:hAnsi="Arial" w:cs="Arial"/>
                <w:sz w:val="24"/>
                <w:szCs w:val="24"/>
                <w:lang w:val="es-MX"/>
              </w:rPr>
              <w:t>e</w:t>
            </w:r>
            <w:r w:rsidRPr="003F6934">
              <w:rPr>
                <w:rFonts w:ascii="Arial" w:hAnsi="Arial" w:cs="Arial"/>
                <w:sz w:val="24"/>
                <w:szCs w:val="24"/>
                <w:lang w:val="es-MX"/>
              </w:rPr>
              <w:t>spec</w:t>
            </w:r>
            <w:r>
              <w:rPr>
                <w:rFonts w:ascii="Arial" w:hAnsi="Arial" w:cs="Arial"/>
                <w:sz w:val="24"/>
                <w:szCs w:val="24"/>
                <w:lang w:val="es-MX"/>
              </w:rPr>
              <w:t>í</w:t>
            </w:r>
            <w:r w:rsidRPr="003F6934">
              <w:rPr>
                <w:rFonts w:ascii="Arial" w:hAnsi="Arial" w:cs="Arial"/>
                <w:sz w:val="24"/>
                <w:szCs w:val="24"/>
                <w:lang w:val="es-MX"/>
              </w:rPr>
              <w:t xml:space="preserve">fico y </w:t>
            </w:r>
            <w:r w:rsidR="00810C31">
              <w:rPr>
                <w:rFonts w:ascii="Arial" w:hAnsi="Arial" w:cs="Arial"/>
                <w:sz w:val="24"/>
                <w:szCs w:val="24"/>
                <w:lang w:val="es-MX"/>
              </w:rPr>
              <w:t>m</w:t>
            </w:r>
            <w:r w:rsidRPr="003F6934">
              <w:rPr>
                <w:rFonts w:ascii="Arial" w:hAnsi="Arial" w:cs="Arial"/>
                <w:sz w:val="24"/>
                <w:szCs w:val="24"/>
                <w:lang w:val="es-MX"/>
              </w:rPr>
              <w:t xml:space="preserve">ejoramiento </w:t>
            </w:r>
            <w:r w:rsidR="00810C31">
              <w:rPr>
                <w:rFonts w:ascii="Arial" w:hAnsi="Arial" w:cs="Arial"/>
                <w:sz w:val="24"/>
                <w:szCs w:val="24"/>
                <w:lang w:val="es-MX"/>
              </w:rPr>
              <w:t>a</w:t>
            </w:r>
            <w:r>
              <w:rPr>
                <w:rFonts w:ascii="Arial" w:hAnsi="Arial" w:cs="Arial"/>
                <w:sz w:val="24"/>
                <w:szCs w:val="24"/>
                <w:lang w:val="es-MX"/>
              </w:rPr>
              <w:t>dicional (ATSI, por sus siglas en inglés)</w:t>
            </w:r>
          </w:p>
        </w:tc>
      </w:tr>
      <w:tr w:rsidR="00003D9C" w:rsidRPr="00445E7B" w14:paraId="0FAE74CA" w14:textId="63FCA11D" w:rsidTr="0917E6A9">
        <w:trPr>
          <w:cantSplit/>
          <w:trHeight w:val="300"/>
        </w:trPr>
        <w:tc>
          <w:tcPr>
            <w:tcW w:w="4635" w:type="dxa"/>
            <w:hideMark/>
          </w:tcPr>
          <w:p w14:paraId="7B490AB3" w14:textId="77777777" w:rsidR="00003D9C" w:rsidRPr="00445E7B" w:rsidRDefault="00003D9C" w:rsidP="00E42A4B">
            <w:pPr>
              <w:rPr>
                <w:rFonts w:ascii="Arial" w:hAnsi="Arial" w:cs="Arial"/>
                <w:sz w:val="24"/>
                <w:szCs w:val="24"/>
              </w:rPr>
            </w:pPr>
            <w:r w:rsidRPr="00445E7B">
              <w:rPr>
                <w:rFonts w:ascii="Arial" w:hAnsi="Arial" w:cs="Arial"/>
                <w:sz w:val="24"/>
                <w:szCs w:val="24"/>
              </w:rPr>
              <w:t>adequate progress indicators</w:t>
            </w:r>
          </w:p>
        </w:tc>
        <w:tc>
          <w:tcPr>
            <w:tcW w:w="4715" w:type="dxa"/>
            <w:hideMark/>
          </w:tcPr>
          <w:p w14:paraId="3C2C6F16"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indicadores</w:t>
            </w:r>
            <w:proofErr w:type="spellEnd"/>
            <w:r w:rsidRPr="00445E7B">
              <w:rPr>
                <w:rFonts w:ascii="Arial" w:hAnsi="Arial" w:cs="Arial"/>
                <w:sz w:val="24"/>
                <w:szCs w:val="24"/>
              </w:rPr>
              <w:t xml:space="preserve"> de </w:t>
            </w:r>
            <w:proofErr w:type="spellStart"/>
            <w:r w:rsidRPr="00445E7B">
              <w:rPr>
                <w:rFonts w:ascii="Arial" w:hAnsi="Arial" w:cs="Arial"/>
                <w:sz w:val="24"/>
                <w:szCs w:val="24"/>
              </w:rPr>
              <w:t>progreso</w:t>
            </w:r>
            <w:proofErr w:type="spellEnd"/>
            <w:r w:rsidRPr="00445E7B">
              <w:rPr>
                <w:rFonts w:ascii="Arial" w:hAnsi="Arial" w:cs="Arial"/>
                <w:sz w:val="24"/>
                <w:szCs w:val="24"/>
              </w:rPr>
              <w:t xml:space="preserve"> </w:t>
            </w:r>
            <w:proofErr w:type="spellStart"/>
            <w:r w:rsidRPr="00445E7B">
              <w:rPr>
                <w:rFonts w:ascii="Arial" w:hAnsi="Arial" w:cs="Arial"/>
                <w:sz w:val="24"/>
                <w:szCs w:val="24"/>
              </w:rPr>
              <w:t>adecuado</w:t>
            </w:r>
            <w:proofErr w:type="spellEnd"/>
          </w:p>
        </w:tc>
      </w:tr>
      <w:tr w:rsidR="00003D9C" w:rsidRPr="00445E7B" w14:paraId="547214CF" w14:textId="24566102" w:rsidTr="0917E6A9">
        <w:trPr>
          <w:cantSplit/>
          <w:trHeight w:val="300"/>
        </w:trPr>
        <w:tc>
          <w:tcPr>
            <w:tcW w:w="4635" w:type="dxa"/>
            <w:hideMark/>
          </w:tcPr>
          <w:p w14:paraId="32C31C09" w14:textId="77777777" w:rsidR="00003D9C" w:rsidRPr="00445E7B" w:rsidRDefault="00003D9C" w:rsidP="00E42A4B">
            <w:pPr>
              <w:rPr>
                <w:rFonts w:ascii="Arial" w:hAnsi="Arial" w:cs="Arial"/>
                <w:sz w:val="24"/>
                <w:szCs w:val="24"/>
              </w:rPr>
            </w:pPr>
            <w:r w:rsidRPr="00445E7B">
              <w:rPr>
                <w:rFonts w:ascii="Arial" w:hAnsi="Arial" w:cs="Arial"/>
                <w:sz w:val="24"/>
                <w:szCs w:val="24"/>
              </w:rPr>
              <w:t>adjustment</w:t>
            </w:r>
          </w:p>
        </w:tc>
        <w:tc>
          <w:tcPr>
            <w:tcW w:w="4715" w:type="dxa"/>
            <w:hideMark/>
          </w:tcPr>
          <w:p w14:paraId="02175705"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ajuste</w:t>
            </w:r>
            <w:proofErr w:type="spellEnd"/>
          </w:p>
        </w:tc>
      </w:tr>
      <w:tr w:rsidR="00003D9C" w:rsidRPr="00445E7B" w14:paraId="05C4D502" w14:textId="0EDA04E7" w:rsidTr="0917E6A9">
        <w:trPr>
          <w:cantSplit/>
          <w:trHeight w:val="300"/>
        </w:trPr>
        <w:tc>
          <w:tcPr>
            <w:tcW w:w="4635" w:type="dxa"/>
            <w:hideMark/>
          </w:tcPr>
          <w:p w14:paraId="379539AB" w14:textId="77777777" w:rsidR="00003D9C" w:rsidRPr="00445E7B" w:rsidRDefault="00003D9C" w:rsidP="00E42A4B">
            <w:pPr>
              <w:rPr>
                <w:rFonts w:ascii="Arial" w:hAnsi="Arial" w:cs="Arial"/>
                <w:sz w:val="24"/>
                <w:szCs w:val="24"/>
              </w:rPr>
            </w:pPr>
            <w:r w:rsidRPr="00445E7B">
              <w:rPr>
                <w:rFonts w:ascii="Arial" w:hAnsi="Arial" w:cs="Arial"/>
                <w:sz w:val="24"/>
                <w:szCs w:val="24"/>
              </w:rPr>
              <w:t>administer, to</w:t>
            </w:r>
          </w:p>
        </w:tc>
        <w:tc>
          <w:tcPr>
            <w:tcW w:w="4715" w:type="dxa"/>
            <w:hideMark/>
          </w:tcPr>
          <w:p w14:paraId="72D23840"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aplicar</w:t>
            </w:r>
            <w:proofErr w:type="spellEnd"/>
            <w:r w:rsidRPr="00445E7B">
              <w:rPr>
                <w:rFonts w:ascii="Arial" w:hAnsi="Arial" w:cs="Arial"/>
                <w:sz w:val="24"/>
                <w:szCs w:val="24"/>
              </w:rPr>
              <w:t xml:space="preserve">; </w:t>
            </w:r>
            <w:proofErr w:type="spellStart"/>
            <w:r w:rsidRPr="00445E7B">
              <w:rPr>
                <w:rFonts w:ascii="Arial" w:hAnsi="Arial" w:cs="Arial"/>
                <w:sz w:val="24"/>
                <w:szCs w:val="24"/>
              </w:rPr>
              <w:t>administrar</w:t>
            </w:r>
            <w:proofErr w:type="spellEnd"/>
          </w:p>
        </w:tc>
      </w:tr>
      <w:tr w:rsidR="00003D9C" w:rsidRPr="00445E7B" w14:paraId="6B06C538" w14:textId="1D0BB300" w:rsidTr="0917E6A9">
        <w:trPr>
          <w:cantSplit/>
          <w:trHeight w:val="300"/>
        </w:trPr>
        <w:tc>
          <w:tcPr>
            <w:tcW w:w="4635" w:type="dxa"/>
            <w:hideMark/>
          </w:tcPr>
          <w:p w14:paraId="6B2C549D" w14:textId="77777777" w:rsidR="00003D9C" w:rsidRPr="00445E7B" w:rsidRDefault="00003D9C" w:rsidP="00E42A4B">
            <w:pPr>
              <w:rPr>
                <w:rFonts w:ascii="Arial" w:hAnsi="Arial" w:cs="Arial"/>
                <w:sz w:val="24"/>
                <w:szCs w:val="24"/>
              </w:rPr>
            </w:pPr>
            <w:r w:rsidRPr="00445E7B">
              <w:rPr>
                <w:rFonts w:ascii="Arial" w:hAnsi="Arial" w:cs="Arial"/>
                <w:sz w:val="24"/>
                <w:szCs w:val="24"/>
              </w:rPr>
              <w:t>administration</w:t>
            </w:r>
          </w:p>
        </w:tc>
        <w:tc>
          <w:tcPr>
            <w:tcW w:w="4715" w:type="dxa"/>
            <w:hideMark/>
          </w:tcPr>
          <w:p w14:paraId="1EB6EF4B"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administración</w:t>
            </w:r>
            <w:proofErr w:type="spellEnd"/>
          </w:p>
        </w:tc>
      </w:tr>
      <w:tr w:rsidR="00003D9C" w:rsidRPr="00445E7B" w14:paraId="75AE9A15" w14:textId="53DD7B5D" w:rsidTr="0917E6A9">
        <w:trPr>
          <w:cantSplit/>
          <w:trHeight w:val="300"/>
        </w:trPr>
        <w:tc>
          <w:tcPr>
            <w:tcW w:w="4635" w:type="dxa"/>
            <w:hideMark/>
          </w:tcPr>
          <w:p w14:paraId="7DC8DF4A" w14:textId="77777777" w:rsidR="00003D9C" w:rsidRPr="00445E7B" w:rsidRDefault="00003D9C" w:rsidP="00E42A4B">
            <w:pPr>
              <w:rPr>
                <w:rFonts w:ascii="Arial" w:hAnsi="Arial" w:cs="Arial"/>
                <w:sz w:val="24"/>
                <w:szCs w:val="24"/>
              </w:rPr>
            </w:pPr>
            <w:r w:rsidRPr="00445E7B">
              <w:rPr>
                <w:rFonts w:ascii="Arial" w:hAnsi="Arial" w:cs="Arial"/>
                <w:sz w:val="24"/>
                <w:szCs w:val="24"/>
              </w:rPr>
              <w:t>administrator</w:t>
            </w:r>
          </w:p>
        </w:tc>
        <w:tc>
          <w:tcPr>
            <w:tcW w:w="4715" w:type="dxa"/>
            <w:hideMark/>
          </w:tcPr>
          <w:p w14:paraId="1E2B1418"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administrador</w:t>
            </w:r>
            <w:proofErr w:type="spellEnd"/>
            <w:r w:rsidRPr="00445E7B">
              <w:rPr>
                <w:rFonts w:ascii="Arial" w:hAnsi="Arial" w:cs="Arial"/>
                <w:sz w:val="24"/>
                <w:szCs w:val="24"/>
              </w:rPr>
              <w:t>/a</w:t>
            </w:r>
          </w:p>
        </w:tc>
      </w:tr>
      <w:tr w:rsidR="00003D9C" w:rsidRPr="00445E7B" w14:paraId="67D23715" w14:textId="12D9FC3A" w:rsidTr="0917E6A9">
        <w:trPr>
          <w:cantSplit/>
          <w:trHeight w:val="300"/>
        </w:trPr>
        <w:tc>
          <w:tcPr>
            <w:tcW w:w="4635" w:type="dxa"/>
            <w:hideMark/>
          </w:tcPr>
          <w:p w14:paraId="465A0EC4" w14:textId="77777777" w:rsidR="00003D9C" w:rsidRPr="00445E7B" w:rsidRDefault="00003D9C" w:rsidP="00E42A4B">
            <w:pPr>
              <w:rPr>
                <w:rFonts w:ascii="Arial" w:hAnsi="Arial" w:cs="Arial"/>
                <w:sz w:val="24"/>
                <w:szCs w:val="24"/>
              </w:rPr>
            </w:pPr>
            <w:r w:rsidRPr="00445E7B">
              <w:rPr>
                <w:rFonts w:ascii="Arial" w:hAnsi="Arial" w:cs="Arial"/>
                <w:sz w:val="24"/>
                <w:szCs w:val="24"/>
              </w:rPr>
              <w:t>adolescence</w:t>
            </w:r>
          </w:p>
        </w:tc>
        <w:tc>
          <w:tcPr>
            <w:tcW w:w="4715" w:type="dxa"/>
            <w:hideMark/>
          </w:tcPr>
          <w:p w14:paraId="07F547DA"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adolescencia</w:t>
            </w:r>
            <w:proofErr w:type="spellEnd"/>
          </w:p>
        </w:tc>
      </w:tr>
      <w:tr w:rsidR="00003D9C" w:rsidRPr="00445E7B" w14:paraId="44F68041" w14:textId="5F9E74C5" w:rsidTr="0917E6A9">
        <w:trPr>
          <w:cantSplit/>
          <w:trHeight w:val="300"/>
        </w:trPr>
        <w:tc>
          <w:tcPr>
            <w:tcW w:w="4635" w:type="dxa"/>
            <w:hideMark/>
          </w:tcPr>
          <w:p w14:paraId="06980603" w14:textId="77777777" w:rsidR="00003D9C" w:rsidRPr="00445E7B" w:rsidRDefault="00003D9C" w:rsidP="00E42A4B">
            <w:pPr>
              <w:rPr>
                <w:rFonts w:ascii="Arial" w:hAnsi="Arial" w:cs="Arial"/>
                <w:sz w:val="24"/>
                <w:szCs w:val="24"/>
              </w:rPr>
            </w:pPr>
            <w:r w:rsidRPr="00445E7B">
              <w:rPr>
                <w:rFonts w:ascii="Arial" w:hAnsi="Arial" w:cs="Arial"/>
                <w:sz w:val="24"/>
                <w:szCs w:val="24"/>
              </w:rPr>
              <w:t>adopt, to</w:t>
            </w:r>
          </w:p>
        </w:tc>
        <w:tc>
          <w:tcPr>
            <w:tcW w:w="4715" w:type="dxa"/>
            <w:hideMark/>
          </w:tcPr>
          <w:p w14:paraId="112B4B5A"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adoptar</w:t>
            </w:r>
            <w:proofErr w:type="spellEnd"/>
          </w:p>
        </w:tc>
      </w:tr>
      <w:tr w:rsidR="00003D9C" w:rsidRPr="00DE6A92" w14:paraId="571335B0" w14:textId="61C71A80" w:rsidTr="0917E6A9">
        <w:trPr>
          <w:cantSplit/>
          <w:trHeight w:val="300"/>
        </w:trPr>
        <w:tc>
          <w:tcPr>
            <w:tcW w:w="4635" w:type="dxa"/>
            <w:hideMark/>
          </w:tcPr>
          <w:p w14:paraId="3FA31F2C" w14:textId="647EA50F" w:rsidR="00003D9C" w:rsidRPr="00445E7B" w:rsidRDefault="00003D9C" w:rsidP="00E42A4B">
            <w:pPr>
              <w:rPr>
                <w:rFonts w:ascii="Arial" w:hAnsi="Arial" w:cs="Arial"/>
                <w:sz w:val="24"/>
                <w:szCs w:val="24"/>
              </w:rPr>
            </w:pPr>
            <w:r w:rsidRPr="00445E7B">
              <w:rPr>
                <w:rFonts w:ascii="Arial" w:hAnsi="Arial" w:cs="Arial"/>
                <w:sz w:val="24"/>
                <w:szCs w:val="24"/>
              </w:rPr>
              <w:t xml:space="preserve">(State Board of Education) adopted materials  </w:t>
            </w:r>
          </w:p>
        </w:tc>
        <w:tc>
          <w:tcPr>
            <w:tcW w:w="4715" w:type="dxa"/>
            <w:hideMark/>
          </w:tcPr>
          <w:p w14:paraId="6FEFA17D" w14:textId="22FEFB5E" w:rsidR="00003D9C" w:rsidRPr="00462A54" w:rsidRDefault="00003D9C" w:rsidP="00E42A4B">
            <w:pPr>
              <w:rPr>
                <w:rFonts w:ascii="Arial" w:hAnsi="Arial" w:cs="Arial"/>
                <w:sz w:val="24"/>
                <w:szCs w:val="24"/>
                <w:lang w:val="es-MX"/>
              </w:rPr>
            </w:pPr>
            <w:r w:rsidRPr="00462A54">
              <w:rPr>
                <w:rFonts w:ascii="Arial" w:hAnsi="Arial" w:cs="Arial"/>
                <w:sz w:val="24"/>
                <w:szCs w:val="24"/>
                <w:lang w:val="es-MX"/>
              </w:rPr>
              <w:t xml:space="preserve">materiales adoptados por la </w:t>
            </w:r>
            <w:r w:rsidR="000C3ABB">
              <w:rPr>
                <w:rFonts w:ascii="Arial" w:hAnsi="Arial" w:cs="Arial"/>
                <w:sz w:val="24"/>
                <w:szCs w:val="24"/>
                <w:lang w:val="es-MX"/>
              </w:rPr>
              <w:t>M</w:t>
            </w:r>
            <w:r w:rsidRPr="00462A54">
              <w:rPr>
                <w:rFonts w:ascii="Arial" w:hAnsi="Arial" w:cs="Arial"/>
                <w:sz w:val="24"/>
                <w:szCs w:val="24"/>
                <w:lang w:val="es-MX"/>
              </w:rPr>
              <w:t xml:space="preserve">esa </w:t>
            </w:r>
            <w:r w:rsidR="000C3ABB">
              <w:rPr>
                <w:rFonts w:ascii="Arial" w:hAnsi="Arial" w:cs="Arial"/>
                <w:sz w:val="24"/>
                <w:szCs w:val="24"/>
                <w:lang w:val="es-MX"/>
              </w:rPr>
              <w:t>D</w:t>
            </w:r>
            <w:r w:rsidRPr="00462A54">
              <w:rPr>
                <w:rFonts w:ascii="Arial" w:hAnsi="Arial" w:cs="Arial"/>
                <w:sz w:val="24"/>
                <w:szCs w:val="24"/>
                <w:lang w:val="es-MX"/>
              </w:rPr>
              <w:t xml:space="preserve">irectiva </w:t>
            </w:r>
            <w:r w:rsidR="000C3ABB">
              <w:rPr>
                <w:rFonts w:ascii="Arial" w:hAnsi="Arial" w:cs="Arial"/>
                <w:sz w:val="24"/>
                <w:szCs w:val="24"/>
                <w:lang w:val="es-MX"/>
              </w:rPr>
              <w:t>E</w:t>
            </w:r>
            <w:r w:rsidRPr="00462A54">
              <w:rPr>
                <w:rFonts w:ascii="Arial" w:hAnsi="Arial" w:cs="Arial"/>
                <w:sz w:val="24"/>
                <w:szCs w:val="24"/>
                <w:lang w:val="es-MX"/>
              </w:rPr>
              <w:t xml:space="preserve">statal de </w:t>
            </w:r>
            <w:r w:rsidR="000C3ABB">
              <w:rPr>
                <w:rFonts w:ascii="Arial" w:hAnsi="Arial" w:cs="Arial"/>
                <w:sz w:val="24"/>
                <w:szCs w:val="24"/>
                <w:lang w:val="es-MX"/>
              </w:rPr>
              <w:t>E</w:t>
            </w:r>
            <w:r w:rsidRPr="00462A54">
              <w:rPr>
                <w:rFonts w:ascii="Arial" w:hAnsi="Arial" w:cs="Arial"/>
                <w:sz w:val="24"/>
                <w:szCs w:val="24"/>
                <w:lang w:val="es-MX"/>
              </w:rPr>
              <w:t>ducación</w:t>
            </w:r>
          </w:p>
        </w:tc>
      </w:tr>
      <w:tr w:rsidR="00003D9C" w:rsidRPr="00445E7B" w14:paraId="128EC6C3" w14:textId="612A2500" w:rsidTr="0917E6A9">
        <w:trPr>
          <w:cantSplit/>
          <w:trHeight w:val="300"/>
        </w:trPr>
        <w:tc>
          <w:tcPr>
            <w:tcW w:w="4635" w:type="dxa"/>
            <w:hideMark/>
          </w:tcPr>
          <w:p w14:paraId="16FF95C1" w14:textId="77777777" w:rsidR="00003D9C" w:rsidRPr="00445E7B" w:rsidRDefault="00003D9C" w:rsidP="00E42A4B">
            <w:pPr>
              <w:rPr>
                <w:rFonts w:ascii="Arial" w:hAnsi="Arial" w:cs="Arial"/>
                <w:sz w:val="24"/>
                <w:szCs w:val="24"/>
              </w:rPr>
            </w:pPr>
            <w:r w:rsidRPr="00445E7B">
              <w:rPr>
                <w:rFonts w:ascii="Arial" w:hAnsi="Arial" w:cs="Arial"/>
                <w:sz w:val="24"/>
                <w:szCs w:val="24"/>
              </w:rPr>
              <w:t>adoption</w:t>
            </w:r>
          </w:p>
        </w:tc>
        <w:tc>
          <w:tcPr>
            <w:tcW w:w="4715" w:type="dxa"/>
            <w:hideMark/>
          </w:tcPr>
          <w:p w14:paraId="6620C768"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adopción</w:t>
            </w:r>
            <w:proofErr w:type="spellEnd"/>
          </w:p>
        </w:tc>
      </w:tr>
      <w:tr w:rsidR="00003D9C" w:rsidRPr="00445E7B" w14:paraId="101AD98F" w14:textId="5A1CA446" w:rsidTr="0917E6A9">
        <w:trPr>
          <w:cantSplit/>
          <w:trHeight w:val="300"/>
        </w:trPr>
        <w:tc>
          <w:tcPr>
            <w:tcW w:w="4635" w:type="dxa"/>
            <w:hideMark/>
          </w:tcPr>
          <w:p w14:paraId="0A6BE27D" w14:textId="77777777" w:rsidR="00003D9C" w:rsidRPr="00445E7B" w:rsidRDefault="00003D9C" w:rsidP="00E42A4B">
            <w:pPr>
              <w:rPr>
                <w:rFonts w:ascii="Arial" w:hAnsi="Arial" w:cs="Arial"/>
                <w:sz w:val="24"/>
                <w:szCs w:val="24"/>
              </w:rPr>
            </w:pPr>
            <w:r w:rsidRPr="00445E7B">
              <w:rPr>
                <w:rFonts w:ascii="Arial" w:hAnsi="Arial" w:cs="Arial"/>
                <w:sz w:val="24"/>
                <w:szCs w:val="24"/>
              </w:rPr>
              <w:t>adult education</w:t>
            </w:r>
          </w:p>
        </w:tc>
        <w:tc>
          <w:tcPr>
            <w:tcW w:w="4715" w:type="dxa"/>
            <w:hideMark/>
          </w:tcPr>
          <w:p w14:paraId="67DC7900"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educación</w:t>
            </w:r>
            <w:proofErr w:type="spellEnd"/>
            <w:r w:rsidRPr="00445E7B">
              <w:rPr>
                <w:rFonts w:ascii="Arial" w:hAnsi="Arial" w:cs="Arial"/>
                <w:sz w:val="24"/>
                <w:szCs w:val="24"/>
              </w:rPr>
              <w:t xml:space="preserve"> de </w:t>
            </w:r>
            <w:proofErr w:type="spellStart"/>
            <w:r w:rsidRPr="00445E7B">
              <w:rPr>
                <w:rFonts w:ascii="Arial" w:hAnsi="Arial" w:cs="Arial"/>
                <w:sz w:val="24"/>
                <w:szCs w:val="24"/>
              </w:rPr>
              <w:t>adultos</w:t>
            </w:r>
            <w:proofErr w:type="spellEnd"/>
          </w:p>
        </w:tc>
      </w:tr>
      <w:tr w:rsidR="00003D9C" w:rsidRPr="00445E7B" w14:paraId="7F210ACB" w14:textId="2F67D590" w:rsidTr="0917E6A9">
        <w:trPr>
          <w:cantSplit/>
          <w:trHeight w:val="300"/>
        </w:trPr>
        <w:tc>
          <w:tcPr>
            <w:tcW w:w="4635" w:type="dxa"/>
            <w:hideMark/>
          </w:tcPr>
          <w:p w14:paraId="7118ED48" w14:textId="77777777" w:rsidR="00003D9C" w:rsidRPr="00445E7B" w:rsidRDefault="00003D9C" w:rsidP="00E42A4B">
            <w:pPr>
              <w:rPr>
                <w:rFonts w:ascii="Arial" w:hAnsi="Arial" w:cs="Arial"/>
                <w:sz w:val="24"/>
                <w:szCs w:val="24"/>
              </w:rPr>
            </w:pPr>
            <w:r w:rsidRPr="00445E7B">
              <w:rPr>
                <w:rFonts w:ascii="Arial" w:hAnsi="Arial" w:cs="Arial"/>
                <w:sz w:val="24"/>
                <w:szCs w:val="24"/>
              </w:rPr>
              <w:t>advanced performance level</w:t>
            </w:r>
          </w:p>
        </w:tc>
        <w:tc>
          <w:tcPr>
            <w:tcW w:w="4715" w:type="dxa"/>
            <w:hideMark/>
          </w:tcPr>
          <w:p w14:paraId="6453D50C"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nivel</w:t>
            </w:r>
            <w:proofErr w:type="spellEnd"/>
            <w:r w:rsidRPr="00445E7B">
              <w:rPr>
                <w:rFonts w:ascii="Arial" w:hAnsi="Arial" w:cs="Arial"/>
                <w:sz w:val="24"/>
                <w:szCs w:val="24"/>
              </w:rPr>
              <w:t xml:space="preserve"> </w:t>
            </w:r>
            <w:proofErr w:type="spellStart"/>
            <w:r w:rsidRPr="00445E7B">
              <w:rPr>
                <w:rFonts w:ascii="Arial" w:hAnsi="Arial" w:cs="Arial"/>
                <w:sz w:val="24"/>
                <w:szCs w:val="24"/>
              </w:rPr>
              <w:t>avanzado</w:t>
            </w:r>
            <w:proofErr w:type="spellEnd"/>
          </w:p>
        </w:tc>
      </w:tr>
      <w:tr w:rsidR="00003D9C" w:rsidRPr="00DE6A92" w14:paraId="20BD1E28" w14:textId="5AB64A9F" w:rsidTr="0917E6A9">
        <w:trPr>
          <w:cantSplit/>
          <w:trHeight w:val="300"/>
        </w:trPr>
        <w:tc>
          <w:tcPr>
            <w:tcW w:w="4635" w:type="dxa"/>
          </w:tcPr>
          <w:p w14:paraId="032C8A42" w14:textId="1841B413" w:rsidR="00003D9C" w:rsidRPr="00445E7B" w:rsidRDefault="00003D9C" w:rsidP="00E42A4B">
            <w:pPr>
              <w:rPr>
                <w:rFonts w:ascii="Arial" w:hAnsi="Arial" w:cs="Arial"/>
                <w:sz w:val="24"/>
                <w:szCs w:val="24"/>
              </w:rPr>
            </w:pPr>
            <w:r>
              <w:rPr>
                <w:rFonts w:ascii="Arial" w:hAnsi="Arial" w:cs="Arial"/>
                <w:sz w:val="24"/>
                <w:szCs w:val="24"/>
              </w:rPr>
              <w:t>Advanced Placement (AP)</w:t>
            </w:r>
          </w:p>
        </w:tc>
        <w:tc>
          <w:tcPr>
            <w:tcW w:w="4715" w:type="dxa"/>
          </w:tcPr>
          <w:p w14:paraId="5EC0AD16" w14:textId="2E8D54B4" w:rsidR="00003D9C" w:rsidRPr="003F6934" w:rsidRDefault="009B2B83" w:rsidP="00E42A4B">
            <w:pPr>
              <w:rPr>
                <w:rFonts w:ascii="Arial" w:hAnsi="Arial" w:cs="Arial"/>
                <w:sz w:val="24"/>
                <w:szCs w:val="24"/>
                <w:lang w:val="es-MX"/>
              </w:rPr>
            </w:pPr>
            <w:r w:rsidRPr="003F6934">
              <w:rPr>
                <w:rFonts w:ascii="Arial" w:hAnsi="Arial" w:cs="Arial"/>
                <w:sz w:val="24"/>
                <w:szCs w:val="24"/>
                <w:lang w:val="es-MX"/>
              </w:rPr>
              <w:t xml:space="preserve">Colocación </w:t>
            </w:r>
            <w:r w:rsidR="003A5C89">
              <w:rPr>
                <w:rFonts w:ascii="Arial" w:hAnsi="Arial" w:cs="Arial"/>
                <w:sz w:val="24"/>
                <w:szCs w:val="24"/>
                <w:lang w:val="es-MX"/>
              </w:rPr>
              <w:t>a</w:t>
            </w:r>
            <w:r w:rsidRPr="003F6934">
              <w:rPr>
                <w:rFonts w:ascii="Arial" w:hAnsi="Arial" w:cs="Arial"/>
                <w:sz w:val="24"/>
                <w:szCs w:val="24"/>
                <w:lang w:val="es-MX"/>
              </w:rPr>
              <w:t>vanzad</w:t>
            </w:r>
            <w:r>
              <w:rPr>
                <w:rFonts w:ascii="Arial" w:hAnsi="Arial" w:cs="Arial"/>
                <w:sz w:val="24"/>
                <w:szCs w:val="24"/>
                <w:lang w:val="es-MX"/>
              </w:rPr>
              <w:t>a</w:t>
            </w:r>
            <w:r w:rsidRPr="003F6934">
              <w:rPr>
                <w:rFonts w:ascii="Arial" w:hAnsi="Arial" w:cs="Arial"/>
                <w:sz w:val="24"/>
                <w:szCs w:val="24"/>
                <w:lang w:val="es-MX"/>
              </w:rPr>
              <w:t xml:space="preserve"> (AP, </w:t>
            </w:r>
            <w:r>
              <w:rPr>
                <w:rFonts w:ascii="Arial" w:hAnsi="Arial" w:cs="Arial"/>
                <w:sz w:val="24"/>
                <w:szCs w:val="24"/>
                <w:lang w:val="es-MX"/>
              </w:rPr>
              <w:t>por sus siglas en inglés)</w:t>
            </w:r>
          </w:p>
        </w:tc>
      </w:tr>
      <w:tr w:rsidR="00003D9C" w:rsidRPr="00445E7B" w14:paraId="10D00113" w14:textId="6CFDD795" w:rsidTr="0917E6A9">
        <w:trPr>
          <w:cantSplit/>
          <w:trHeight w:val="300"/>
        </w:trPr>
        <w:tc>
          <w:tcPr>
            <w:tcW w:w="4635" w:type="dxa"/>
            <w:hideMark/>
          </w:tcPr>
          <w:p w14:paraId="31A7FAFE" w14:textId="77777777" w:rsidR="00003D9C" w:rsidRPr="00445E7B" w:rsidRDefault="00003D9C" w:rsidP="00E42A4B">
            <w:pPr>
              <w:rPr>
                <w:rFonts w:ascii="Arial" w:hAnsi="Arial" w:cs="Arial"/>
                <w:sz w:val="24"/>
                <w:szCs w:val="24"/>
              </w:rPr>
            </w:pPr>
            <w:r w:rsidRPr="00445E7B">
              <w:rPr>
                <w:rFonts w:ascii="Arial" w:hAnsi="Arial" w:cs="Arial"/>
                <w:sz w:val="24"/>
                <w:szCs w:val="24"/>
              </w:rPr>
              <w:t>advanced students</w:t>
            </w:r>
          </w:p>
        </w:tc>
        <w:tc>
          <w:tcPr>
            <w:tcW w:w="4715" w:type="dxa"/>
            <w:hideMark/>
          </w:tcPr>
          <w:p w14:paraId="1454B5D2"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estudiantes</w:t>
            </w:r>
            <w:proofErr w:type="spellEnd"/>
            <w:r w:rsidRPr="00445E7B">
              <w:rPr>
                <w:rFonts w:ascii="Arial" w:hAnsi="Arial" w:cs="Arial"/>
                <w:sz w:val="24"/>
                <w:szCs w:val="24"/>
              </w:rPr>
              <w:t xml:space="preserve"> </w:t>
            </w:r>
            <w:proofErr w:type="spellStart"/>
            <w:r w:rsidRPr="00445E7B">
              <w:rPr>
                <w:rFonts w:ascii="Arial" w:hAnsi="Arial" w:cs="Arial"/>
                <w:sz w:val="24"/>
                <w:szCs w:val="24"/>
              </w:rPr>
              <w:t>avanzados</w:t>
            </w:r>
            <w:proofErr w:type="spellEnd"/>
          </w:p>
        </w:tc>
      </w:tr>
      <w:tr w:rsidR="00003D9C" w:rsidRPr="00DE6A92" w14:paraId="1E15AFD9" w14:textId="146DDB4F" w:rsidTr="0917E6A9">
        <w:trPr>
          <w:cantSplit/>
          <w:trHeight w:val="300"/>
        </w:trPr>
        <w:tc>
          <w:tcPr>
            <w:tcW w:w="4635" w:type="dxa"/>
          </w:tcPr>
          <w:p w14:paraId="18D0F17A" w14:textId="7B41F213" w:rsidR="00003D9C" w:rsidRPr="00445E7B" w:rsidRDefault="00003D9C" w:rsidP="00E42A4B">
            <w:pPr>
              <w:rPr>
                <w:rFonts w:ascii="Arial" w:hAnsi="Arial" w:cs="Arial"/>
                <w:sz w:val="24"/>
                <w:szCs w:val="24"/>
              </w:rPr>
            </w:pPr>
            <w:r>
              <w:rPr>
                <w:rFonts w:ascii="Arial" w:hAnsi="Arial" w:cs="Arial"/>
                <w:sz w:val="24"/>
                <w:szCs w:val="24"/>
              </w:rPr>
              <w:t>Advancement Via Individual Determination (AVID)</w:t>
            </w:r>
          </w:p>
        </w:tc>
        <w:tc>
          <w:tcPr>
            <w:tcW w:w="4715" w:type="dxa"/>
          </w:tcPr>
          <w:p w14:paraId="22CC98FC" w14:textId="0AE5BCEF" w:rsidR="00003D9C" w:rsidRPr="00E6058B" w:rsidRDefault="009B2B83" w:rsidP="00E42A4B">
            <w:pPr>
              <w:rPr>
                <w:rFonts w:ascii="Arial" w:hAnsi="Arial" w:cs="Arial"/>
                <w:sz w:val="24"/>
                <w:szCs w:val="24"/>
                <w:lang w:val="es-MX"/>
              </w:rPr>
            </w:pPr>
            <w:r w:rsidRPr="00E6058B">
              <w:rPr>
                <w:rFonts w:ascii="Arial" w:hAnsi="Arial" w:cs="Arial"/>
                <w:sz w:val="24"/>
                <w:szCs w:val="24"/>
                <w:lang w:val="es-MX"/>
              </w:rPr>
              <w:t xml:space="preserve">Avance a </w:t>
            </w:r>
            <w:r w:rsidR="003A5C89">
              <w:rPr>
                <w:rFonts w:ascii="Arial" w:hAnsi="Arial" w:cs="Arial"/>
                <w:sz w:val="24"/>
                <w:szCs w:val="24"/>
                <w:lang w:val="es-MX"/>
              </w:rPr>
              <w:t>t</w:t>
            </w:r>
            <w:r>
              <w:rPr>
                <w:rFonts w:ascii="Arial" w:hAnsi="Arial" w:cs="Arial"/>
                <w:sz w:val="24"/>
                <w:szCs w:val="24"/>
                <w:lang w:val="es-MX"/>
              </w:rPr>
              <w:t>r</w:t>
            </w:r>
            <w:r w:rsidRPr="00E6058B">
              <w:rPr>
                <w:rFonts w:ascii="Arial" w:hAnsi="Arial" w:cs="Arial"/>
                <w:sz w:val="24"/>
                <w:szCs w:val="24"/>
                <w:lang w:val="es-MX"/>
              </w:rPr>
              <w:t xml:space="preserve">avés de </w:t>
            </w:r>
            <w:r w:rsidR="003A5C89">
              <w:rPr>
                <w:rFonts w:ascii="Arial" w:hAnsi="Arial" w:cs="Arial"/>
                <w:sz w:val="24"/>
                <w:szCs w:val="24"/>
                <w:lang w:val="es-MX"/>
              </w:rPr>
              <w:t>d</w:t>
            </w:r>
            <w:r w:rsidRPr="00E6058B">
              <w:rPr>
                <w:rFonts w:ascii="Arial" w:hAnsi="Arial" w:cs="Arial"/>
                <w:sz w:val="24"/>
                <w:szCs w:val="24"/>
                <w:lang w:val="es-MX"/>
              </w:rPr>
              <w:t xml:space="preserve">eterminación </w:t>
            </w:r>
            <w:r w:rsidR="003A5C89">
              <w:rPr>
                <w:rFonts w:ascii="Arial" w:hAnsi="Arial" w:cs="Arial"/>
                <w:sz w:val="24"/>
                <w:szCs w:val="24"/>
                <w:lang w:val="es-MX"/>
              </w:rPr>
              <w:t>i</w:t>
            </w:r>
            <w:r w:rsidRPr="00E6058B">
              <w:rPr>
                <w:rFonts w:ascii="Arial" w:hAnsi="Arial" w:cs="Arial"/>
                <w:sz w:val="24"/>
                <w:szCs w:val="24"/>
                <w:lang w:val="es-MX"/>
              </w:rPr>
              <w:t xml:space="preserve">ndividual (AVID, </w:t>
            </w:r>
            <w:r>
              <w:rPr>
                <w:rFonts w:ascii="Arial" w:hAnsi="Arial" w:cs="Arial"/>
                <w:sz w:val="24"/>
                <w:szCs w:val="24"/>
                <w:lang w:val="es-MX"/>
              </w:rPr>
              <w:t>por sus siglas en inglés)</w:t>
            </w:r>
          </w:p>
        </w:tc>
      </w:tr>
      <w:tr w:rsidR="00003D9C" w:rsidRPr="00445E7B" w14:paraId="6E8AE260" w14:textId="21DF7FB8" w:rsidTr="0917E6A9">
        <w:trPr>
          <w:cantSplit/>
          <w:trHeight w:val="300"/>
        </w:trPr>
        <w:tc>
          <w:tcPr>
            <w:tcW w:w="4635" w:type="dxa"/>
            <w:hideMark/>
          </w:tcPr>
          <w:p w14:paraId="16C5E9D5" w14:textId="77777777" w:rsidR="00003D9C" w:rsidRPr="00445E7B" w:rsidRDefault="00003D9C" w:rsidP="00E42A4B">
            <w:pPr>
              <w:rPr>
                <w:rFonts w:ascii="Arial" w:hAnsi="Arial" w:cs="Arial"/>
                <w:sz w:val="24"/>
                <w:szCs w:val="24"/>
              </w:rPr>
            </w:pPr>
            <w:r w:rsidRPr="00445E7B">
              <w:rPr>
                <w:rFonts w:ascii="Arial" w:hAnsi="Arial" w:cs="Arial"/>
                <w:sz w:val="24"/>
                <w:szCs w:val="24"/>
              </w:rPr>
              <w:t>advisory committee</w:t>
            </w:r>
          </w:p>
        </w:tc>
        <w:tc>
          <w:tcPr>
            <w:tcW w:w="4715" w:type="dxa"/>
            <w:hideMark/>
          </w:tcPr>
          <w:p w14:paraId="41A83F22"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comité</w:t>
            </w:r>
            <w:proofErr w:type="spellEnd"/>
            <w:r w:rsidRPr="00445E7B">
              <w:rPr>
                <w:rFonts w:ascii="Arial" w:hAnsi="Arial" w:cs="Arial"/>
                <w:sz w:val="24"/>
                <w:szCs w:val="24"/>
              </w:rPr>
              <w:t xml:space="preserve"> </w:t>
            </w:r>
            <w:proofErr w:type="spellStart"/>
            <w:r w:rsidRPr="00445E7B">
              <w:rPr>
                <w:rFonts w:ascii="Arial" w:hAnsi="Arial" w:cs="Arial"/>
                <w:sz w:val="24"/>
                <w:szCs w:val="24"/>
              </w:rPr>
              <w:t>asesor</w:t>
            </w:r>
            <w:proofErr w:type="spellEnd"/>
          </w:p>
        </w:tc>
      </w:tr>
      <w:tr w:rsidR="00003D9C" w:rsidRPr="00445E7B" w14:paraId="3D5190FC" w14:textId="50B7B9CB" w:rsidTr="0917E6A9">
        <w:trPr>
          <w:cantSplit/>
          <w:trHeight w:val="300"/>
        </w:trPr>
        <w:tc>
          <w:tcPr>
            <w:tcW w:w="4635" w:type="dxa"/>
            <w:hideMark/>
          </w:tcPr>
          <w:p w14:paraId="611B73B6" w14:textId="77777777" w:rsidR="00003D9C" w:rsidRPr="00445E7B" w:rsidRDefault="00003D9C" w:rsidP="00E42A4B">
            <w:pPr>
              <w:rPr>
                <w:rFonts w:ascii="Arial" w:hAnsi="Arial" w:cs="Arial"/>
                <w:sz w:val="24"/>
                <w:szCs w:val="24"/>
              </w:rPr>
            </w:pPr>
            <w:r w:rsidRPr="00445E7B">
              <w:rPr>
                <w:rFonts w:ascii="Arial" w:hAnsi="Arial" w:cs="Arial"/>
                <w:sz w:val="24"/>
                <w:szCs w:val="24"/>
              </w:rPr>
              <w:t>aerobic capacity</w:t>
            </w:r>
          </w:p>
        </w:tc>
        <w:tc>
          <w:tcPr>
            <w:tcW w:w="4715" w:type="dxa"/>
            <w:hideMark/>
          </w:tcPr>
          <w:p w14:paraId="7532EA40"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capacidad</w:t>
            </w:r>
            <w:proofErr w:type="spellEnd"/>
            <w:r w:rsidRPr="00445E7B">
              <w:rPr>
                <w:rFonts w:ascii="Arial" w:hAnsi="Arial" w:cs="Arial"/>
                <w:sz w:val="24"/>
                <w:szCs w:val="24"/>
              </w:rPr>
              <w:t xml:space="preserve"> </w:t>
            </w:r>
            <w:proofErr w:type="spellStart"/>
            <w:r w:rsidRPr="00445E7B">
              <w:rPr>
                <w:rFonts w:ascii="Arial" w:hAnsi="Arial" w:cs="Arial"/>
                <w:sz w:val="24"/>
                <w:szCs w:val="24"/>
              </w:rPr>
              <w:t>aeróbica</w:t>
            </w:r>
            <w:proofErr w:type="spellEnd"/>
            <w:r w:rsidRPr="00445E7B">
              <w:rPr>
                <w:rFonts w:ascii="Arial" w:hAnsi="Arial" w:cs="Arial"/>
                <w:sz w:val="24"/>
                <w:szCs w:val="24"/>
              </w:rPr>
              <w:t xml:space="preserve"> </w:t>
            </w:r>
          </w:p>
        </w:tc>
      </w:tr>
      <w:tr w:rsidR="00003D9C" w:rsidRPr="00445E7B" w14:paraId="1B2147E3" w14:textId="702E06D4" w:rsidTr="0917E6A9">
        <w:trPr>
          <w:cantSplit/>
          <w:trHeight w:val="300"/>
        </w:trPr>
        <w:tc>
          <w:tcPr>
            <w:tcW w:w="4635" w:type="dxa"/>
            <w:hideMark/>
          </w:tcPr>
          <w:p w14:paraId="7D33F793" w14:textId="77777777" w:rsidR="00003D9C" w:rsidRPr="00445E7B" w:rsidRDefault="00003D9C" w:rsidP="00E42A4B">
            <w:pPr>
              <w:rPr>
                <w:rFonts w:ascii="Arial" w:hAnsi="Arial" w:cs="Arial"/>
                <w:sz w:val="24"/>
                <w:szCs w:val="24"/>
              </w:rPr>
            </w:pPr>
            <w:r w:rsidRPr="00445E7B">
              <w:rPr>
                <w:rFonts w:ascii="Arial" w:hAnsi="Arial" w:cs="Arial"/>
                <w:sz w:val="24"/>
                <w:szCs w:val="24"/>
              </w:rPr>
              <w:t>African American</w:t>
            </w:r>
          </w:p>
        </w:tc>
        <w:tc>
          <w:tcPr>
            <w:tcW w:w="4715" w:type="dxa"/>
            <w:hideMark/>
          </w:tcPr>
          <w:p w14:paraId="4DADAF0C"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africanoamericano</w:t>
            </w:r>
            <w:proofErr w:type="spellEnd"/>
            <w:r w:rsidRPr="00445E7B">
              <w:rPr>
                <w:rFonts w:ascii="Arial" w:hAnsi="Arial" w:cs="Arial"/>
                <w:sz w:val="24"/>
                <w:szCs w:val="24"/>
              </w:rPr>
              <w:t>/a</w:t>
            </w:r>
          </w:p>
        </w:tc>
      </w:tr>
      <w:tr w:rsidR="00003D9C" w:rsidRPr="00DE6A92" w14:paraId="0150E2E9" w14:textId="77777777" w:rsidTr="0917E6A9">
        <w:trPr>
          <w:cantSplit/>
          <w:trHeight w:val="300"/>
        </w:trPr>
        <w:tc>
          <w:tcPr>
            <w:tcW w:w="4635" w:type="dxa"/>
            <w:noWrap/>
          </w:tcPr>
          <w:p w14:paraId="22A9D172" w14:textId="14D8EA61" w:rsidR="00003D9C" w:rsidRPr="00445E7B" w:rsidRDefault="00003D9C" w:rsidP="0019009C">
            <w:pPr>
              <w:rPr>
                <w:rFonts w:ascii="Arial" w:hAnsi="Arial" w:cs="Arial"/>
                <w:sz w:val="24"/>
                <w:szCs w:val="24"/>
              </w:rPr>
            </w:pPr>
            <w:r>
              <w:rPr>
                <w:rFonts w:ascii="Arial" w:hAnsi="Arial" w:cs="Arial"/>
                <w:sz w:val="24"/>
                <w:szCs w:val="24"/>
              </w:rPr>
              <w:t>*age-appropriate educational environments</w:t>
            </w:r>
          </w:p>
        </w:tc>
        <w:tc>
          <w:tcPr>
            <w:tcW w:w="4715" w:type="dxa"/>
            <w:noWrap/>
          </w:tcPr>
          <w:p w14:paraId="67D4BB5C" w14:textId="3076F169" w:rsidR="00003D9C" w:rsidRPr="00462A54" w:rsidRDefault="009B2B83" w:rsidP="0019009C">
            <w:pPr>
              <w:rPr>
                <w:rFonts w:ascii="Arial" w:hAnsi="Arial" w:cs="Arial"/>
                <w:sz w:val="24"/>
                <w:szCs w:val="24"/>
                <w:lang w:val="es-MX"/>
              </w:rPr>
            </w:pPr>
            <w:r>
              <w:rPr>
                <w:rFonts w:ascii="Arial" w:hAnsi="Arial" w:cs="Arial"/>
                <w:sz w:val="24"/>
                <w:szCs w:val="24"/>
                <w:lang w:val="es-MX"/>
              </w:rPr>
              <w:t>entornos educativos apropiados para la edad del niño</w:t>
            </w:r>
          </w:p>
        </w:tc>
      </w:tr>
      <w:tr w:rsidR="00003D9C" w:rsidRPr="00445E7B" w14:paraId="67ED2C7F" w14:textId="5C83EAEC" w:rsidTr="0917E6A9">
        <w:trPr>
          <w:cantSplit/>
          <w:trHeight w:val="300"/>
        </w:trPr>
        <w:tc>
          <w:tcPr>
            <w:tcW w:w="4635" w:type="dxa"/>
            <w:hideMark/>
          </w:tcPr>
          <w:p w14:paraId="3F7C6AA8" w14:textId="77777777" w:rsidR="00003D9C" w:rsidRPr="00445E7B" w:rsidRDefault="00003D9C" w:rsidP="00E42A4B">
            <w:pPr>
              <w:rPr>
                <w:rFonts w:ascii="Arial" w:hAnsi="Arial" w:cs="Arial"/>
                <w:sz w:val="24"/>
                <w:szCs w:val="24"/>
              </w:rPr>
            </w:pPr>
            <w:r w:rsidRPr="00445E7B">
              <w:rPr>
                <w:rFonts w:ascii="Arial" w:hAnsi="Arial" w:cs="Arial"/>
                <w:sz w:val="24"/>
                <w:szCs w:val="24"/>
              </w:rPr>
              <w:t>aggregate</w:t>
            </w:r>
          </w:p>
        </w:tc>
        <w:tc>
          <w:tcPr>
            <w:tcW w:w="4715" w:type="dxa"/>
            <w:hideMark/>
          </w:tcPr>
          <w:p w14:paraId="231496E2"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agregado</w:t>
            </w:r>
            <w:proofErr w:type="spellEnd"/>
          </w:p>
        </w:tc>
      </w:tr>
      <w:tr w:rsidR="00003D9C" w:rsidRPr="00445E7B" w14:paraId="520717C2" w14:textId="40C3D279" w:rsidTr="0917E6A9">
        <w:trPr>
          <w:cantSplit/>
          <w:trHeight w:val="300"/>
        </w:trPr>
        <w:tc>
          <w:tcPr>
            <w:tcW w:w="4635" w:type="dxa"/>
            <w:hideMark/>
          </w:tcPr>
          <w:p w14:paraId="10D10085" w14:textId="77777777" w:rsidR="00003D9C" w:rsidRPr="00445E7B" w:rsidRDefault="00003D9C" w:rsidP="00E42A4B">
            <w:pPr>
              <w:rPr>
                <w:rFonts w:ascii="Arial" w:hAnsi="Arial" w:cs="Arial"/>
                <w:sz w:val="24"/>
                <w:szCs w:val="24"/>
              </w:rPr>
            </w:pPr>
            <w:r w:rsidRPr="00445E7B">
              <w:rPr>
                <w:rFonts w:ascii="Arial" w:hAnsi="Arial" w:cs="Arial"/>
                <w:sz w:val="24"/>
                <w:szCs w:val="24"/>
              </w:rPr>
              <w:t>aggregate performance</w:t>
            </w:r>
          </w:p>
        </w:tc>
        <w:tc>
          <w:tcPr>
            <w:tcW w:w="4715" w:type="dxa"/>
            <w:hideMark/>
          </w:tcPr>
          <w:p w14:paraId="3D0DB5E0"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rendimiento</w:t>
            </w:r>
            <w:proofErr w:type="spellEnd"/>
            <w:r w:rsidRPr="00445E7B">
              <w:rPr>
                <w:rFonts w:ascii="Arial" w:hAnsi="Arial" w:cs="Arial"/>
                <w:sz w:val="24"/>
                <w:szCs w:val="24"/>
              </w:rPr>
              <w:t xml:space="preserve"> total</w:t>
            </w:r>
          </w:p>
        </w:tc>
      </w:tr>
      <w:tr w:rsidR="00003D9C" w:rsidRPr="00DE6A92" w14:paraId="6DD32310" w14:textId="77777777" w:rsidTr="0917E6A9">
        <w:trPr>
          <w:cantSplit/>
          <w:trHeight w:val="300"/>
        </w:trPr>
        <w:tc>
          <w:tcPr>
            <w:tcW w:w="4635" w:type="dxa"/>
          </w:tcPr>
          <w:p w14:paraId="26D5DE83" w14:textId="0F3EF7B5" w:rsidR="00003D9C" w:rsidRPr="00445E7B" w:rsidRDefault="00003D9C" w:rsidP="00E42A4B">
            <w:pPr>
              <w:rPr>
                <w:rFonts w:ascii="Arial" w:hAnsi="Arial" w:cs="Arial"/>
                <w:sz w:val="24"/>
                <w:szCs w:val="24"/>
              </w:rPr>
            </w:pPr>
            <w:r>
              <w:rPr>
                <w:rFonts w:ascii="Arial" w:hAnsi="Arial" w:cs="Arial"/>
                <w:sz w:val="24"/>
                <w:szCs w:val="24"/>
              </w:rPr>
              <w:t>Alameda County Office of Education (ACOE)</w:t>
            </w:r>
          </w:p>
        </w:tc>
        <w:tc>
          <w:tcPr>
            <w:tcW w:w="4715" w:type="dxa"/>
          </w:tcPr>
          <w:p w14:paraId="75C6058D" w14:textId="3E5E0C23" w:rsidR="00003D9C" w:rsidRPr="00424F7B" w:rsidRDefault="009B2B83" w:rsidP="00E42A4B">
            <w:pPr>
              <w:rPr>
                <w:rFonts w:ascii="Arial" w:hAnsi="Arial" w:cs="Arial"/>
                <w:sz w:val="24"/>
                <w:szCs w:val="24"/>
                <w:lang w:val="es-MX"/>
              </w:rPr>
            </w:pPr>
            <w:r w:rsidRPr="00424F7B">
              <w:rPr>
                <w:rFonts w:ascii="Arial" w:hAnsi="Arial" w:cs="Arial"/>
                <w:sz w:val="24"/>
                <w:szCs w:val="24"/>
                <w:lang w:val="es-MX"/>
              </w:rPr>
              <w:t xml:space="preserve">Oficina de </w:t>
            </w:r>
            <w:r>
              <w:rPr>
                <w:rFonts w:ascii="Arial" w:hAnsi="Arial" w:cs="Arial"/>
                <w:sz w:val="24"/>
                <w:szCs w:val="24"/>
                <w:lang w:val="es-MX"/>
              </w:rPr>
              <w:t>E</w:t>
            </w:r>
            <w:r w:rsidRPr="00424F7B">
              <w:rPr>
                <w:rFonts w:ascii="Arial" w:hAnsi="Arial" w:cs="Arial"/>
                <w:sz w:val="24"/>
                <w:szCs w:val="24"/>
                <w:lang w:val="es-MX"/>
              </w:rPr>
              <w:t xml:space="preserve">ducación del </w:t>
            </w:r>
            <w:r>
              <w:rPr>
                <w:rFonts w:ascii="Arial" w:hAnsi="Arial" w:cs="Arial"/>
                <w:sz w:val="24"/>
                <w:szCs w:val="24"/>
                <w:lang w:val="es-MX"/>
              </w:rPr>
              <w:t xml:space="preserve">Condado de Alameda (ACOE, </w:t>
            </w:r>
            <w:r w:rsidRPr="00462A54">
              <w:rPr>
                <w:rFonts w:ascii="Arial" w:hAnsi="Arial" w:cs="Arial"/>
                <w:sz w:val="24"/>
                <w:szCs w:val="24"/>
                <w:lang w:val="es-MX"/>
              </w:rPr>
              <w:t>por sus siglas en inglés)</w:t>
            </w:r>
          </w:p>
        </w:tc>
      </w:tr>
      <w:tr w:rsidR="00003D9C" w:rsidRPr="00DE6A92" w14:paraId="35FB0C06" w14:textId="77777777" w:rsidTr="0917E6A9">
        <w:trPr>
          <w:cantSplit/>
          <w:trHeight w:val="300"/>
        </w:trPr>
        <w:tc>
          <w:tcPr>
            <w:tcW w:w="4635" w:type="dxa"/>
          </w:tcPr>
          <w:p w14:paraId="7E03C678" w14:textId="7859DF8A" w:rsidR="00003D9C" w:rsidRPr="00445E7B" w:rsidRDefault="00003D9C" w:rsidP="00E42A4B">
            <w:pPr>
              <w:rPr>
                <w:rFonts w:ascii="Arial" w:hAnsi="Arial" w:cs="Arial"/>
                <w:sz w:val="24"/>
                <w:szCs w:val="24"/>
              </w:rPr>
            </w:pPr>
            <w:r>
              <w:rPr>
                <w:rFonts w:ascii="Arial" w:hAnsi="Arial" w:cs="Arial"/>
                <w:sz w:val="24"/>
                <w:szCs w:val="24"/>
              </w:rPr>
              <w:t>Alpine County Office of Education (Alpine</w:t>
            </w:r>
            <w:r w:rsidR="00DB564A">
              <w:rPr>
                <w:rFonts w:ascii="Arial" w:hAnsi="Arial" w:cs="Arial"/>
                <w:sz w:val="24"/>
                <w:szCs w:val="24"/>
              </w:rPr>
              <w:t xml:space="preserve"> </w:t>
            </w:r>
            <w:r>
              <w:rPr>
                <w:rFonts w:ascii="Arial" w:hAnsi="Arial" w:cs="Arial"/>
                <w:sz w:val="24"/>
                <w:szCs w:val="24"/>
              </w:rPr>
              <w:t>COE)</w:t>
            </w:r>
          </w:p>
        </w:tc>
        <w:tc>
          <w:tcPr>
            <w:tcW w:w="4715" w:type="dxa"/>
          </w:tcPr>
          <w:p w14:paraId="71E1EB24" w14:textId="2AE1B190" w:rsidR="00003D9C" w:rsidRPr="00424F7B" w:rsidRDefault="009B2B83" w:rsidP="00E42A4B">
            <w:pPr>
              <w:rPr>
                <w:rFonts w:ascii="Arial" w:hAnsi="Arial" w:cs="Arial"/>
                <w:sz w:val="24"/>
                <w:szCs w:val="24"/>
                <w:lang w:val="es-MX"/>
              </w:rPr>
            </w:pPr>
            <w:r w:rsidRPr="00424F7B">
              <w:rPr>
                <w:rFonts w:ascii="Arial" w:hAnsi="Arial" w:cs="Arial"/>
                <w:sz w:val="24"/>
                <w:szCs w:val="24"/>
                <w:lang w:val="es-MX"/>
              </w:rPr>
              <w:t xml:space="preserve">Oficina de </w:t>
            </w:r>
            <w:r>
              <w:rPr>
                <w:rFonts w:ascii="Arial" w:hAnsi="Arial" w:cs="Arial"/>
                <w:sz w:val="24"/>
                <w:szCs w:val="24"/>
                <w:lang w:val="es-MX"/>
              </w:rPr>
              <w:t>E</w:t>
            </w:r>
            <w:r w:rsidRPr="00424F7B">
              <w:rPr>
                <w:rFonts w:ascii="Arial" w:hAnsi="Arial" w:cs="Arial"/>
                <w:sz w:val="24"/>
                <w:szCs w:val="24"/>
                <w:lang w:val="es-MX"/>
              </w:rPr>
              <w:t xml:space="preserve">ducación del </w:t>
            </w:r>
            <w:r>
              <w:rPr>
                <w:rFonts w:ascii="Arial" w:hAnsi="Arial" w:cs="Arial"/>
                <w:sz w:val="24"/>
                <w:szCs w:val="24"/>
                <w:lang w:val="es-MX"/>
              </w:rPr>
              <w:t>Condado de Alpine (Alpine</w:t>
            </w:r>
            <w:r w:rsidR="00DB564A">
              <w:rPr>
                <w:rFonts w:ascii="Arial" w:hAnsi="Arial" w:cs="Arial"/>
                <w:sz w:val="24"/>
                <w:szCs w:val="24"/>
                <w:lang w:val="es-MX"/>
              </w:rPr>
              <w:t xml:space="preserve"> </w:t>
            </w:r>
            <w:r>
              <w:rPr>
                <w:rFonts w:ascii="Arial" w:hAnsi="Arial" w:cs="Arial"/>
                <w:sz w:val="24"/>
                <w:szCs w:val="24"/>
                <w:lang w:val="es-MX"/>
              </w:rPr>
              <w:t xml:space="preserve">COE, </w:t>
            </w:r>
            <w:r w:rsidRPr="00462A54">
              <w:rPr>
                <w:rFonts w:ascii="Arial" w:hAnsi="Arial" w:cs="Arial"/>
                <w:sz w:val="24"/>
                <w:szCs w:val="24"/>
                <w:lang w:val="es-MX"/>
              </w:rPr>
              <w:t>por sus siglas en inglés)</w:t>
            </w:r>
          </w:p>
        </w:tc>
      </w:tr>
      <w:tr w:rsidR="00003D9C" w:rsidRPr="00445E7B" w14:paraId="0BCF8953" w14:textId="26678C94" w:rsidTr="0917E6A9">
        <w:trPr>
          <w:cantSplit/>
          <w:trHeight w:val="300"/>
        </w:trPr>
        <w:tc>
          <w:tcPr>
            <w:tcW w:w="4635" w:type="dxa"/>
            <w:hideMark/>
          </w:tcPr>
          <w:p w14:paraId="75274EF5" w14:textId="77777777" w:rsidR="00003D9C" w:rsidRPr="00445E7B" w:rsidRDefault="00003D9C" w:rsidP="00E42A4B">
            <w:pPr>
              <w:rPr>
                <w:rFonts w:ascii="Arial" w:hAnsi="Arial" w:cs="Arial"/>
                <w:sz w:val="24"/>
                <w:szCs w:val="24"/>
              </w:rPr>
            </w:pPr>
            <w:r w:rsidRPr="00445E7B">
              <w:rPr>
                <w:rFonts w:ascii="Arial" w:hAnsi="Arial" w:cs="Arial"/>
                <w:sz w:val="24"/>
                <w:szCs w:val="24"/>
              </w:rPr>
              <w:t>alternate assessment</w:t>
            </w:r>
          </w:p>
        </w:tc>
        <w:tc>
          <w:tcPr>
            <w:tcW w:w="4715" w:type="dxa"/>
            <w:hideMark/>
          </w:tcPr>
          <w:p w14:paraId="000CF2E9"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prueba</w:t>
            </w:r>
            <w:proofErr w:type="spellEnd"/>
            <w:r w:rsidRPr="00445E7B">
              <w:rPr>
                <w:rFonts w:ascii="Arial" w:hAnsi="Arial" w:cs="Arial"/>
                <w:sz w:val="24"/>
                <w:szCs w:val="24"/>
              </w:rPr>
              <w:t xml:space="preserve"> </w:t>
            </w:r>
            <w:proofErr w:type="spellStart"/>
            <w:r w:rsidRPr="00445E7B">
              <w:rPr>
                <w:rFonts w:ascii="Arial" w:hAnsi="Arial" w:cs="Arial"/>
                <w:sz w:val="24"/>
                <w:szCs w:val="24"/>
              </w:rPr>
              <w:t>alterna</w:t>
            </w:r>
            <w:proofErr w:type="spellEnd"/>
          </w:p>
        </w:tc>
      </w:tr>
      <w:tr w:rsidR="00003D9C" w:rsidRPr="00445E7B" w14:paraId="0FF0FFDD" w14:textId="36265347" w:rsidTr="0917E6A9">
        <w:trPr>
          <w:cantSplit/>
          <w:trHeight w:val="300"/>
        </w:trPr>
        <w:tc>
          <w:tcPr>
            <w:tcW w:w="4635" w:type="dxa"/>
            <w:hideMark/>
          </w:tcPr>
          <w:p w14:paraId="33D3DCDE" w14:textId="77777777" w:rsidR="00003D9C" w:rsidRPr="00445E7B" w:rsidRDefault="00003D9C" w:rsidP="00E42A4B">
            <w:pPr>
              <w:rPr>
                <w:rFonts w:ascii="Arial" w:hAnsi="Arial" w:cs="Arial"/>
                <w:sz w:val="24"/>
                <w:szCs w:val="24"/>
              </w:rPr>
            </w:pPr>
            <w:r w:rsidRPr="00445E7B">
              <w:rPr>
                <w:rFonts w:ascii="Arial" w:hAnsi="Arial" w:cs="Arial"/>
                <w:sz w:val="24"/>
                <w:szCs w:val="24"/>
              </w:rPr>
              <w:t>alternative assessment</w:t>
            </w:r>
          </w:p>
        </w:tc>
        <w:tc>
          <w:tcPr>
            <w:tcW w:w="4715" w:type="dxa"/>
            <w:hideMark/>
          </w:tcPr>
          <w:p w14:paraId="61CCFC1E"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prueba</w:t>
            </w:r>
            <w:proofErr w:type="spellEnd"/>
            <w:r w:rsidRPr="00445E7B">
              <w:rPr>
                <w:rFonts w:ascii="Arial" w:hAnsi="Arial" w:cs="Arial"/>
                <w:sz w:val="24"/>
                <w:szCs w:val="24"/>
              </w:rPr>
              <w:t xml:space="preserve"> </w:t>
            </w:r>
            <w:proofErr w:type="spellStart"/>
            <w:r w:rsidRPr="00445E7B">
              <w:rPr>
                <w:rFonts w:ascii="Arial" w:hAnsi="Arial" w:cs="Arial"/>
                <w:sz w:val="24"/>
                <w:szCs w:val="24"/>
              </w:rPr>
              <w:t>alternativa</w:t>
            </w:r>
            <w:proofErr w:type="spellEnd"/>
          </w:p>
        </w:tc>
      </w:tr>
      <w:tr w:rsidR="00003D9C" w:rsidRPr="00DE6A92" w14:paraId="6C3BF17A" w14:textId="77777777" w:rsidTr="0917E6A9">
        <w:trPr>
          <w:cantSplit/>
          <w:trHeight w:val="300"/>
        </w:trPr>
        <w:tc>
          <w:tcPr>
            <w:tcW w:w="4635" w:type="dxa"/>
          </w:tcPr>
          <w:p w14:paraId="19B0A7CE" w14:textId="2F65A1AD" w:rsidR="00003D9C" w:rsidRPr="00445E7B" w:rsidRDefault="00003D9C" w:rsidP="00E42A4B">
            <w:pPr>
              <w:rPr>
                <w:rFonts w:ascii="Arial" w:hAnsi="Arial" w:cs="Arial"/>
                <w:sz w:val="24"/>
                <w:szCs w:val="24"/>
              </w:rPr>
            </w:pPr>
            <w:r>
              <w:rPr>
                <w:rFonts w:ascii="Arial" w:hAnsi="Arial" w:cs="Arial"/>
                <w:sz w:val="24"/>
                <w:szCs w:val="24"/>
              </w:rPr>
              <w:t>Amador County Office of Education (Amador</w:t>
            </w:r>
            <w:r w:rsidR="00DB564A">
              <w:rPr>
                <w:rFonts w:ascii="Arial" w:hAnsi="Arial" w:cs="Arial"/>
                <w:sz w:val="24"/>
                <w:szCs w:val="24"/>
              </w:rPr>
              <w:t xml:space="preserve"> </w:t>
            </w:r>
            <w:r>
              <w:rPr>
                <w:rFonts w:ascii="Arial" w:hAnsi="Arial" w:cs="Arial"/>
                <w:sz w:val="24"/>
                <w:szCs w:val="24"/>
              </w:rPr>
              <w:t>COE)</w:t>
            </w:r>
          </w:p>
        </w:tc>
        <w:tc>
          <w:tcPr>
            <w:tcW w:w="4715" w:type="dxa"/>
          </w:tcPr>
          <w:p w14:paraId="29225571" w14:textId="68F844CF" w:rsidR="00003D9C" w:rsidRPr="00030E2C" w:rsidRDefault="009B2B83" w:rsidP="00E42A4B">
            <w:pPr>
              <w:rPr>
                <w:rFonts w:ascii="Arial" w:hAnsi="Arial" w:cs="Arial"/>
                <w:sz w:val="24"/>
                <w:szCs w:val="24"/>
                <w:lang w:val="es-MX"/>
              </w:rPr>
            </w:pPr>
            <w:r w:rsidRPr="00030E2C">
              <w:rPr>
                <w:rFonts w:ascii="Arial" w:hAnsi="Arial" w:cs="Arial"/>
                <w:sz w:val="24"/>
                <w:szCs w:val="24"/>
                <w:lang w:val="es-MX"/>
              </w:rPr>
              <w:t xml:space="preserve">Oficina de </w:t>
            </w:r>
            <w:r>
              <w:rPr>
                <w:rFonts w:ascii="Arial" w:hAnsi="Arial" w:cs="Arial"/>
                <w:sz w:val="24"/>
                <w:szCs w:val="24"/>
                <w:lang w:val="es-MX"/>
              </w:rPr>
              <w:t>E</w:t>
            </w:r>
            <w:r w:rsidRPr="00030E2C">
              <w:rPr>
                <w:rFonts w:ascii="Arial" w:hAnsi="Arial" w:cs="Arial"/>
                <w:sz w:val="24"/>
                <w:szCs w:val="24"/>
                <w:lang w:val="es-MX"/>
              </w:rPr>
              <w:t xml:space="preserve">ducación del </w:t>
            </w:r>
            <w:r>
              <w:rPr>
                <w:rFonts w:ascii="Arial" w:hAnsi="Arial" w:cs="Arial"/>
                <w:sz w:val="24"/>
                <w:szCs w:val="24"/>
                <w:lang w:val="es-MX"/>
              </w:rPr>
              <w:t>Condado de Amador (Amador</w:t>
            </w:r>
            <w:r w:rsidR="00DB564A">
              <w:rPr>
                <w:rFonts w:ascii="Arial" w:hAnsi="Arial" w:cs="Arial"/>
                <w:sz w:val="24"/>
                <w:szCs w:val="24"/>
                <w:lang w:val="es-MX"/>
              </w:rPr>
              <w:t xml:space="preserve"> </w:t>
            </w:r>
            <w:r>
              <w:rPr>
                <w:rFonts w:ascii="Arial" w:hAnsi="Arial" w:cs="Arial"/>
                <w:sz w:val="24"/>
                <w:szCs w:val="24"/>
                <w:lang w:val="es-MX"/>
              </w:rPr>
              <w:t xml:space="preserve">COE, </w:t>
            </w:r>
            <w:r w:rsidRPr="00462A54">
              <w:rPr>
                <w:rFonts w:ascii="Arial" w:hAnsi="Arial" w:cs="Arial"/>
                <w:sz w:val="24"/>
                <w:szCs w:val="24"/>
                <w:lang w:val="es-MX"/>
              </w:rPr>
              <w:t>por sus siglas en inglés)</w:t>
            </w:r>
          </w:p>
        </w:tc>
      </w:tr>
      <w:tr w:rsidR="00003D9C" w:rsidRPr="00DE6A92" w14:paraId="03F9C088" w14:textId="28DC4C15" w:rsidTr="0917E6A9">
        <w:trPr>
          <w:cantSplit/>
          <w:trHeight w:val="300"/>
        </w:trPr>
        <w:tc>
          <w:tcPr>
            <w:tcW w:w="4635" w:type="dxa"/>
          </w:tcPr>
          <w:p w14:paraId="271A61A2" w14:textId="78F01F37" w:rsidR="00003D9C" w:rsidRPr="00445E7B" w:rsidRDefault="00003D9C" w:rsidP="00E42A4B">
            <w:pPr>
              <w:rPr>
                <w:rFonts w:ascii="Arial" w:hAnsi="Arial" w:cs="Arial"/>
                <w:sz w:val="24"/>
                <w:szCs w:val="24"/>
              </w:rPr>
            </w:pPr>
            <w:r>
              <w:rPr>
                <w:rFonts w:ascii="Arial" w:hAnsi="Arial" w:cs="Arial"/>
                <w:sz w:val="24"/>
                <w:szCs w:val="24"/>
              </w:rPr>
              <w:t>American College Testing (ACT)</w:t>
            </w:r>
          </w:p>
        </w:tc>
        <w:tc>
          <w:tcPr>
            <w:tcW w:w="4715" w:type="dxa"/>
          </w:tcPr>
          <w:p w14:paraId="3A204B69" w14:textId="523F9E65" w:rsidR="00003D9C" w:rsidRPr="00E6058B" w:rsidRDefault="009B2B83" w:rsidP="00E42A4B">
            <w:pPr>
              <w:rPr>
                <w:rFonts w:ascii="Arial" w:hAnsi="Arial" w:cs="Arial"/>
                <w:sz w:val="24"/>
                <w:szCs w:val="24"/>
                <w:lang w:val="es-MX"/>
              </w:rPr>
            </w:pPr>
            <w:r w:rsidRPr="00E6058B">
              <w:rPr>
                <w:rFonts w:ascii="Arial" w:hAnsi="Arial" w:cs="Arial"/>
                <w:sz w:val="24"/>
                <w:szCs w:val="24"/>
                <w:lang w:val="es-MX"/>
              </w:rPr>
              <w:t xml:space="preserve">Prueba de </w:t>
            </w:r>
            <w:r w:rsidR="005A1F26">
              <w:rPr>
                <w:rFonts w:ascii="Arial" w:hAnsi="Arial" w:cs="Arial"/>
                <w:sz w:val="24"/>
                <w:szCs w:val="24"/>
                <w:lang w:val="es-MX"/>
              </w:rPr>
              <w:t>c</w:t>
            </w:r>
            <w:r w:rsidRPr="00E6058B">
              <w:rPr>
                <w:rFonts w:ascii="Arial" w:hAnsi="Arial" w:cs="Arial"/>
                <w:sz w:val="24"/>
                <w:szCs w:val="24"/>
                <w:lang w:val="es-MX"/>
              </w:rPr>
              <w:t xml:space="preserve">olegio </w:t>
            </w:r>
            <w:r w:rsidR="005A1F26">
              <w:rPr>
                <w:rFonts w:ascii="Arial" w:hAnsi="Arial" w:cs="Arial"/>
                <w:sz w:val="24"/>
                <w:szCs w:val="24"/>
                <w:lang w:val="es-MX"/>
              </w:rPr>
              <w:t>a</w:t>
            </w:r>
            <w:r w:rsidRPr="00E6058B">
              <w:rPr>
                <w:rFonts w:ascii="Arial" w:hAnsi="Arial" w:cs="Arial"/>
                <w:sz w:val="24"/>
                <w:szCs w:val="24"/>
                <w:lang w:val="es-MX"/>
              </w:rPr>
              <w:t>mericano (A</w:t>
            </w:r>
            <w:r>
              <w:rPr>
                <w:rFonts w:ascii="Arial" w:hAnsi="Arial" w:cs="Arial"/>
                <w:sz w:val="24"/>
                <w:szCs w:val="24"/>
                <w:lang w:val="es-MX"/>
              </w:rPr>
              <w:t>CT, por sus siglas en inglés)</w:t>
            </w:r>
          </w:p>
        </w:tc>
      </w:tr>
      <w:tr w:rsidR="00003D9C" w:rsidRPr="00DE6A92" w14:paraId="4643679F" w14:textId="38475108" w:rsidTr="0917E6A9">
        <w:trPr>
          <w:cantSplit/>
          <w:trHeight w:val="300"/>
        </w:trPr>
        <w:tc>
          <w:tcPr>
            <w:tcW w:w="4635" w:type="dxa"/>
          </w:tcPr>
          <w:p w14:paraId="5BBA9A0B" w14:textId="28946A38" w:rsidR="00003D9C" w:rsidRPr="00445E7B" w:rsidRDefault="00003D9C" w:rsidP="00E42A4B">
            <w:pPr>
              <w:rPr>
                <w:rFonts w:ascii="Arial" w:hAnsi="Arial" w:cs="Arial"/>
                <w:sz w:val="24"/>
                <w:szCs w:val="24"/>
              </w:rPr>
            </w:pPr>
            <w:r>
              <w:rPr>
                <w:rFonts w:ascii="Arial" w:hAnsi="Arial" w:cs="Arial"/>
                <w:sz w:val="24"/>
                <w:szCs w:val="24"/>
              </w:rPr>
              <w:t>American Council on Education (ACE)</w:t>
            </w:r>
          </w:p>
        </w:tc>
        <w:tc>
          <w:tcPr>
            <w:tcW w:w="4715" w:type="dxa"/>
          </w:tcPr>
          <w:p w14:paraId="20B476EF" w14:textId="6B437243" w:rsidR="00003D9C" w:rsidRPr="00462A54" w:rsidRDefault="009B2B83" w:rsidP="00E42A4B">
            <w:pPr>
              <w:rPr>
                <w:rFonts w:ascii="Arial" w:hAnsi="Arial" w:cs="Arial"/>
                <w:sz w:val="24"/>
                <w:szCs w:val="24"/>
                <w:lang w:val="es-MX"/>
              </w:rPr>
            </w:pPr>
            <w:r>
              <w:rPr>
                <w:rFonts w:ascii="Arial" w:hAnsi="Arial" w:cs="Arial"/>
                <w:sz w:val="24"/>
                <w:szCs w:val="24"/>
                <w:lang w:val="es-MX"/>
              </w:rPr>
              <w:t>Concilio Americano de Educación (ACE, por sus siglas en inglés</w:t>
            </w:r>
          </w:p>
        </w:tc>
      </w:tr>
      <w:tr w:rsidR="00003D9C" w:rsidRPr="00DE6A92" w14:paraId="7BE72BEC" w14:textId="49C93237" w:rsidTr="0917E6A9">
        <w:trPr>
          <w:cantSplit/>
          <w:trHeight w:val="300"/>
        </w:trPr>
        <w:tc>
          <w:tcPr>
            <w:tcW w:w="4635" w:type="dxa"/>
          </w:tcPr>
          <w:p w14:paraId="054CF181" w14:textId="7B00DB98" w:rsidR="00003D9C" w:rsidRPr="00445E7B" w:rsidRDefault="00003D9C" w:rsidP="00E42A4B">
            <w:pPr>
              <w:rPr>
                <w:rFonts w:ascii="Arial" w:hAnsi="Arial" w:cs="Arial"/>
                <w:sz w:val="24"/>
                <w:szCs w:val="24"/>
              </w:rPr>
            </w:pPr>
            <w:r>
              <w:rPr>
                <w:rFonts w:ascii="Arial" w:hAnsi="Arial" w:cs="Arial"/>
                <w:sz w:val="24"/>
                <w:szCs w:val="24"/>
              </w:rPr>
              <w:t>American Indian Early Childhood Education (AIECE)</w:t>
            </w:r>
          </w:p>
        </w:tc>
        <w:tc>
          <w:tcPr>
            <w:tcW w:w="4715" w:type="dxa"/>
          </w:tcPr>
          <w:p w14:paraId="73D98C45" w14:textId="772132D7" w:rsidR="00003D9C" w:rsidRPr="005C45F7" w:rsidRDefault="009B2B83" w:rsidP="00E42A4B">
            <w:pPr>
              <w:rPr>
                <w:rFonts w:ascii="Arial" w:hAnsi="Arial" w:cs="Arial"/>
                <w:sz w:val="24"/>
                <w:szCs w:val="24"/>
                <w:lang w:val="es-MX"/>
              </w:rPr>
            </w:pPr>
            <w:r w:rsidRPr="00E6058B">
              <w:rPr>
                <w:rFonts w:ascii="Arial" w:hAnsi="Arial" w:cs="Arial"/>
                <w:sz w:val="24"/>
                <w:szCs w:val="24"/>
                <w:lang w:val="es-MX"/>
              </w:rPr>
              <w:t xml:space="preserve">Educación de la </w:t>
            </w:r>
            <w:r>
              <w:rPr>
                <w:rFonts w:ascii="Arial" w:hAnsi="Arial" w:cs="Arial"/>
                <w:sz w:val="24"/>
                <w:szCs w:val="24"/>
                <w:lang w:val="es-MX"/>
              </w:rPr>
              <w:t>P</w:t>
            </w:r>
            <w:r w:rsidRPr="00E6058B">
              <w:rPr>
                <w:rFonts w:ascii="Arial" w:hAnsi="Arial" w:cs="Arial"/>
                <w:sz w:val="24"/>
                <w:szCs w:val="24"/>
                <w:lang w:val="es-MX"/>
              </w:rPr>
              <w:t xml:space="preserve">rimera </w:t>
            </w:r>
            <w:r>
              <w:rPr>
                <w:rFonts w:ascii="Arial" w:hAnsi="Arial" w:cs="Arial"/>
                <w:sz w:val="24"/>
                <w:szCs w:val="24"/>
                <w:lang w:val="es-MX"/>
              </w:rPr>
              <w:t>I</w:t>
            </w:r>
            <w:r w:rsidRPr="00E6058B">
              <w:rPr>
                <w:rFonts w:ascii="Arial" w:hAnsi="Arial" w:cs="Arial"/>
                <w:sz w:val="24"/>
                <w:szCs w:val="24"/>
                <w:lang w:val="es-MX"/>
              </w:rPr>
              <w:t xml:space="preserve">nfancia </w:t>
            </w:r>
            <w:r>
              <w:rPr>
                <w:rFonts w:ascii="Arial" w:hAnsi="Arial" w:cs="Arial"/>
                <w:sz w:val="24"/>
                <w:szCs w:val="24"/>
                <w:lang w:val="es-MX"/>
              </w:rPr>
              <w:t>de los I</w:t>
            </w:r>
            <w:r w:rsidRPr="00E6058B">
              <w:rPr>
                <w:rFonts w:ascii="Arial" w:hAnsi="Arial" w:cs="Arial"/>
                <w:sz w:val="24"/>
                <w:szCs w:val="24"/>
                <w:lang w:val="es-MX"/>
              </w:rPr>
              <w:t>nd</w:t>
            </w:r>
            <w:r>
              <w:rPr>
                <w:rFonts w:ascii="Arial" w:hAnsi="Arial" w:cs="Arial"/>
                <w:sz w:val="24"/>
                <w:szCs w:val="24"/>
                <w:lang w:val="es-MX"/>
              </w:rPr>
              <w:t>ígenas</w:t>
            </w:r>
            <w:r w:rsidRPr="00E6058B">
              <w:rPr>
                <w:rFonts w:ascii="Arial" w:hAnsi="Arial" w:cs="Arial"/>
                <w:sz w:val="24"/>
                <w:szCs w:val="24"/>
                <w:lang w:val="es-MX"/>
              </w:rPr>
              <w:t xml:space="preserve"> </w:t>
            </w:r>
            <w:r>
              <w:rPr>
                <w:rFonts w:ascii="Arial" w:hAnsi="Arial" w:cs="Arial"/>
                <w:sz w:val="24"/>
                <w:szCs w:val="24"/>
                <w:lang w:val="es-MX"/>
              </w:rPr>
              <w:t>A</w:t>
            </w:r>
            <w:r w:rsidRPr="00E6058B">
              <w:rPr>
                <w:rFonts w:ascii="Arial" w:hAnsi="Arial" w:cs="Arial"/>
                <w:sz w:val="24"/>
                <w:szCs w:val="24"/>
                <w:lang w:val="es-MX"/>
              </w:rPr>
              <w:t>mericano</w:t>
            </w:r>
            <w:r>
              <w:rPr>
                <w:rFonts w:ascii="Arial" w:hAnsi="Arial" w:cs="Arial"/>
                <w:sz w:val="24"/>
                <w:szCs w:val="24"/>
                <w:lang w:val="es-MX"/>
              </w:rPr>
              <w:t>s (AIECE, por sus siglas en inglés)</w:t>
            </w:r>
          </w:p>
        </w:tc>
      </w:tr>
      <w:tr w:rsidR="00003D9C" w:rsidRPr="00DE6A92" w14:paraId="562A9DCB" w14:textId="5AA06145" w:rsidTr="0917E6A9">
        <w:trPr>
          <w:cantSplit/>
          <w:trHeight w:val="300"/>
        </w:trPr>
        <w:tc>
          <w:tcPr>
            <w:tcW w:w="4635" w:type="dxa"/>
          </w:tcPr>
          <w:p w14:paraId="4478824F" w14:textId="7FAF92EC" w:rsidR="00003D9C" w:rsidRPr="00445E7B" w:rsidRDefault="00003D9C" w:rsidP="00E42A4B">
            <w:pPr>
              <w:rPr>
                <w:rFonts w:ascii="Arial" w:hAnsi="Arial" w:cs="Arial"/>
                <w:sz w:val="24"/>
                <w:szCs w:val="24"/>
              </w:rPr>
            </w:pPr>
            <w:r>
              <w:rPr>
                <w:rFonts w:ascii="Arial" w:hAnsi="Arial" w:cs="Arial"/>
                <w:sz w:val="24"/>
                <w:szCs w:val="24"/>
              </w:rPr>
              <w:lastRenderedPageBreak/>
              <w:t>American Rescue Plan Act of 2021 (ARP)</w:t>
            </w:r>
          </w:p>
        </w:tc>
        <w:tc>
          <w:tcPr>
            <w:tcW w:w="4715" w:type="dxa"/>
          </w:tcPr>
          <w:p w14:paraId="5E2BECDC" w14:textId="06B5DD8D" w:rsidR="00003D9C" w:rsidRPr="00022BB4" w:rsidRDefault="009B2B83" w:rsidP="00E42A4B">
            <w:pPr>
              <w:rPr>
                <w:rFonts w:ascii="Arial" w:hAnsi="Arial" w:cs="Arial"/>
                <w:sz w:val="24"/>
                <w:szCs w:val="24"/>
                <w:lang w:val="es-MX"/>
              </w:rPr>
            </w:pPr>
            <w:r w:rsidRPr="00E6058B">
              <w:rPr>
                <w:rFonts w:ascii="Arial" w:hAnsi="Arial" w:cs="Arial"/>
                <w:sz w:val="24"/>
                <w:szCs w:val="24"/>
                <w:lang w:val="es-MX"/>
              </w:rPr>
              <w:t xml:space="preserve">Ley </w:t>
            </w:r>
            <w:r>
              <w:rPr>
                <w:rFonts w:ascii="Arial" w:hAnsi="Arial" w:cs="Arial"/>
                <w:sz w:val="24"/>
                <w:szCs w:val="24"/>
                <w:lang w:val="es-MX"/>
              </w:rPr>
              <w:t xml:space="preserve">de 2021 </w:t>
            </w:r>
            <w:r w:rsidRPr="00E6058B">
              <w:rPr>
                <w:rFonts w:ascii="Arial" w:hAnsi="Arial" w:cs="Arial"/>
                <w:sz w:val="24"/>
                <w:szCs w:val="24"/>
                <w:lang w:val="es-MX"/>
              </w:rPr>
              <w:t>de</w:t>
            </w:r>
            <w:r>
              <w:rPr>
                <w:rFonts w:ascii="Arial" w:hAnsi="Arial" w:cs="Arial"/>
                <w:sz w:val="24"/>
                <w:szCs w:val="24"/>
                <w:lang w:val="es-MX"/>
              </w:rPr>
              <w:t>l</w:t>
            </w:r>
            <w:r w:rsidRPr="00E6058B">
              <w:rPr>
                <w:rFonts w:ascii="Arial" w:hAnsi="Arial" w:cs="Arial"/>
                <w:sz w:val="24"/>
                <w:szCs w:val="24"/>
                <w:lang w:val="es-MX"/>
              </w:rPr>
              <w:t xml:space="preserve"> </w:t>
            </w:r>
            <w:r>
              <w:rPr>
                <w:rFonts w:ascii="Arial" w:hAnsi="Arial" w:cs="Arial"/>
                <w:sz w:val="24"/>
                <w:szCs w:val="24"/>
                <w:lang w:val="es-MX"/>
              </w:rPr>
              <w:t>P</w:t>
            </w:r>
            <w:r w:rsidRPr="00E6058B">
              <w:rPr>
                <w:rFonts w:ascii="Arial" w:hAnsi="Arial" w:cs="Arial"/>
                <w:sz w:val="24"/>
                <w:szCs w:val="24"/>
                <w:lang w:val="es-MX"/>
              </w:rPr>
              <w:t xml:space="preserve">lan de </w:t>
            </w:r>
            <w:r>
              <w:rPr>
                <w:rFonts w:ascii="Arial" w:hAnsi="Arial" w:cs="Arial"/>
                <w:sz w:val="24"/>
                <w:szCs w:val="24"/>
                <w:lang w:val="es-MX"/>
              </w:rPr>
              <w:t>R</w:t>
            </w:r>
            <w:r w:rsidRPr="00E6058B">
              <w:rPr>
                <w:rFonts w:ascii="Arial" w:hAnsi="Arial" w:cs="Arial"/>
                <w:sz w:val="24"/>
                <w:szCs w:val="24"/>
                <w:lang w:val="es-MX"/>
              </w:rPr>
              <w:t xml:space="preserve">escate </w:t>
            </w:r>
            <w:r>
              <w:rPr>
                <w:rFonts w:ascii="Arial" w:hAnsi="Arial" w:cs="Arial"/>
                <w:sz w:val="24"/>
                <w:szCs w:val="24"/>
                <w:lang w:val="es-MX"/>
              </w:rPr>
              <w:t>A</w:t>
            </w:r>
            <w:r w:rsidRPr="00E6058B">
              <w:rPr>
                <w:rFonts w:ascii="Arial" w:hAnsi="Arial" w:cs="Arial"/>
                <w:sz w:val="24"/>
                <w:szCs w:val="24"/>
                <w:lang w:val="es-MX"/>
              </w:rPr>
              <w:t>merica</w:t>
            </w:r>
            <w:r>
              <w:rPr>
                <w:rFonts w:ascii="Arial" w:hAnsi="Arial" w:cs="Arial"/>
                <w:sz w:val="24"/>
                <w:szCs w:val="24"/>
                <w:lang w:val="es-MX"/>
              </w:rPr>
              <w:t>no (ARP, por sus siglas en inglés)</w:t>
            </w:r>
          </w:p>
        </w:tc>
      </w:tr>
      <w:tr w:rsidR="00003D9C" w:rsidRPr="00DE6A92" w14:paraId="6645C4B1" w14:textId="53C65D9F" w:rsidTr="0917E6A9">
        <w:trPr>
          <w:cantSplit/>
          <w:trHeight w:val="300"/>
        </w:trPr>
        <w:tc>
          <w:tcPr>
            <w:tcW w:w="4635" w:type="dxa"/>
            <w:hideMark/>
          </w:tcPr>
          <w:p w14:paraId="2B948985" w14:textId="77777777" w:rsidR="00003D9C" w:rsidRPr="00445E7B" w:rsidRDefault="00003D9C" w:rsidP="00E42A4B">
            <w:pPr>
              <w:rPr>
                <w:rFonts w:ascii="Arial" w:hAnsi="Arial" w:cs="Arial"/>
                <w:sz w:val="24"/>
                <w:szCs w:val="24"/>
              </w:rPr>
            </w:pPr>
            <w:r w:rsidRPr="00445E7B">
              <w:rPr>
                <w:rFonts w:ascii="Arial" w:hAnsi="Arial" w:cs="Arial"/>
                <w:sz w:val="24"/>
                <w:szCs w:val="24"/>
              </w:rPr>
              <w:t>American Sign Language (ASL)</w:t>
            </w:r>
          </w:p>
        </w:tc>
        <w:tc>
          <w:tcPr>
            <w:tcW w:w="4715" w:type="dxa"/>
            <w:hideMark/>
          </w:tcPr>
          <w:p w14:paraId="7C6C6AAF" w14:textId="524EB11C" w:rsidR="00003D9C" w:rsidRPr="00462A54" w:rsidRDefault="00003D9C" w:rsidP="00E42A4B">
            <w:pPr>
              <w:rPr>
                <w:rFonts w:ascii="Arial" w:hAnsi="Arial" w:cs="Arial"/>
                <w:sz w:val="24"/>
                <w:szCs w:val="24"/>
                <w:lang w:val="es-MX"/>
              </w:rPr>
            </w:pPr>
            <w:r w:rsidRPr="00462A54">
              <w:rPr>
                <w:rFonts w:ascii="Arial" w:hAnsi="Arial" w:cs="Arial"/>
                <w:sz w:val="24"/>
                <w:szCs w:val="24"/>
                <w:lang w:val="es-MX"/>
              </w:rPr>
              <w:t xml:space="preserve">Lenguaje de </w:t>
            </w:r>
            <w:r w:rsidR="00651495">
              <w:rPr>
                <w:rFonts w:ascii="Arial" w:hAnsi="Arial" w:cs="Arial"/>
                <w:sz w:val="24"/>
                <w:szCs w:val="24"/>
                <w:lang w:val="es-MX"/>
              </w:rPr>
              <w:t>S</w:t>
            </w:r>
            <w:r w:rsidRPr="00462A54">
              <w:rPr>
                <w:rFonts w:ascii="Arial" w:hAnsi="Arial" w:cs="Arial"/>
                <w:sz w:val="24"/>
                <w:szCs w:val="24"/>
                <w:lang w:val="es-MX"/>
              </w:rPr>
              <w:t xml:space="preserve">eñas </w:t>
            </w:r>
            <w:r w:rsidR="00651495">
              <w:rPr>
                <w:rFonts w:ascii="Arial" w:hAnsi="Arial" w:cs="Arial"/>
                <w:sz w:val="24"/>
                <w:szCs w:val="24"/>
                <w:lang w:val="es-MX"/>
              </w:rPr>
              <w:t>A</w:t>
            </w:r>
            <w:r w:rsidRPr="00462A54">
              <w:rPr>
                <w:rFonts w:ascii="Arial" w:hAnsi="Arial" w:cs="Arial"/>
                <w:sz w:val="24"/>
                <w:szCs w:val="24"/>
                <w:lang w:val="es-MX"/>
              </w:rPr>
              <w:t>mericano (ASL, por sus siglas en inglés)</w:t>
            </w:r>
          </w:p>
        </w:tc>
      </w:tr>
      <w:tr w:rsidR="00003D9C" w:rsidRPr="00DE6A92" w14:paraId="7109EF3B" w14:textId="08F69C4E" w:rsidTr="0917E6A9">
        <w:trPr>
          <w:cantSplit/>
          <w:trHeight w:val="300"/>
        </w:trPr>
        <w:tc>
          <w:tcPr>
            <w:tcW w:w="4635" w:type="dxa"/>
          </w:tcPr>
          <w:p w14:paraId="7E32761F" w14:textId="1F8FEE84" w:rsidR="00003D9C" w:rsidRPr="00445E7B" w:rsidRDefault="00003D9C" w:rsidP="00E42A4B">
            <w:pPr>
              <w:rPr>
                <w:rFonts w:ascii="Arial" w:hAnsi="Arial" w:cs="Arial"/>
                <w:sz w:val="24"/>
                <w:szCs w:val="24"/>
              </w:rPr>
            </w:pPr>
            <w:r>
              <w:rPr>
                <w:rFonts w:ascii="Arial" w:hAnsi="Arial" w:cs="Arial"/>
                <w:sz w:val="24"/>
                <w:szCs w:val="24"/>
              </w:rPr>
              <w:t>Analysis, Measurement, and Accountability Reporting Division (AMARD)</w:t>
            </w:r>
          </w:p>
        </w:tc>
        <w:tc>
          <w:tcPr>
            <w:tcW w:w="4715" w:type="dxa"/>
          </w:tcPr>
          <w:p w14:paraId="70EA8C01" w14:textId="6BE05707" w:rsidR="00003D9C" w:rsidRPr="00030F37" w:rsidRDefault="009B2B83" w:rsidP="00E42A4B">
            <w:pPr>
              <w:rPr>
                <w:rFonts w:ascii="Arial" w:hAnsi="Arial" w:cs="Arial"/>
                <w:sz w:val="24"/>
                <w:szCs w:val="24"/>
                <w:lang w:val="es-MX"/>
              </w:rPr>
            </w:pPr>
            <w:r w:rsidRPr="00E6058B">
              <w:rPr>
                <w:rFonts w:ascii="Arial" w:hAnsi="Arial" w:cs="Arial"/>
                <w:sz w:val="24"/>
                <w:szCs w:val="24"/>
                <w:lang w:val="es-MX"/>
              </w:rPr>
              <w:t xml:space="preserve">División </w:t>
            </w:r>
            <w:r>
              <w:rPr>
                <w:rFonts w:ascii="Arial" w:hAnsi="Arial" w:cs="Arial"/>
                <w:sz w:val="24"/>
                <w:szCs w:val="24"/>
                <w:lang w:val="es-MX"/>
              </w:rPr>
              <w:t>de</w:t>
            </w:r>
            <w:r w:rsidRPr="00E6058B">
              <w:rPr>
                <w:rFonts w:ascii="Arial" w:hAnsi="Arial" w:cs="Arial"/>
                <w:sz w:val="24"/>
                <w:szCs w:val="24"/>
                <w:lang w:val="es-MX"/>
              </w:rPr>
              <w:t xml:space="preserve"> </w:t>
            </w:r>
            <w:r>
              <w:rPr>
                <w:rFonts w:ascii="Arial" w:hAnsi="Arial" w:cs="Arial"/>
                <w:sz w:val="24"/>
                <w:szCs w:val="24"/>
                <w:lang w:val="es-MX"/>
              </w:rPr>
              <w:t>A</w:t>
            </w:r>
            <w:r w:rsidRPr="00E6058B">
              <w:rPr>
                <w:rFonts w:ascii="Arial" w:hAnsi="Arial" w:cs="Arial"/>
                <w:sz w:val="24"/>
                <w:szCs w:val="24"/>
                <w:lang w:val="es-MX"/>
              </w:rPr>
              <w:t>n</w:t>
            </w:r>
            <w:r>
              <w:rPr>
                <w:rFonts w:ascii="Arial" w:hAnsi="Arial" w:cs="Arial"/>
                <w:sz w:val="24"/>
                <w:szCs w:val="24"/>
                <w:lang w:val="es-MX"/>
              </w:rPr>
              <w:t>á</w:t>
            </w:r>
            <w:r w:rsidRPr="00E6058B">
              <w:rPr>
                <w:rFonts w:ascii="Arial" w:hAnsi="Arial" w:cs="Arial"/>
                <w:sz w:val="24"/>
                <w:szCs w:val="24"/>
                <w:lang w:val="es-MX"/>
              </w:rPr>
              <w:t xml:space="preserve">lisis, </w:t>
            </w:r>
            <w:r>
              <w:rPr>
                <w:rFonts w:ascii="Arial" w:hAnsi="Arial" w:cs="Arial"/>
                <w:sz w:val="24"/>
                <w:szCs w:val="24"/>
                <w:lang w:val="es-MX"/>
              </w:rPr>
              <w:t>M</w:t>
            </w:r>
            <w:r w:rsidRPr="00E6058B">
              <w:rPr>
                <w:rFonts w:ascii="Arial" w:hAnsi="Arial" w:cs="Arial"/>
                <w:sz w:val="24"/>
                <w:szCs w:val="24"/>
                <w:lang w:val="es-MX"/>
              </w:rPr>
              <w:t>edi</w:t>
            </w:r>
            <w:r>
              <w:rPr>
                <w:rFonts w:ascii="Arial" w:hAnsi="Arial" w:cs="Arial"/>
                <w:sz w:val="24"/>
                <w:szCs w:val="24"/>
                <w:lang w:val="es-MX"/>
              </w:rPr>
              <w:t>ción e Informes de Rendimiento de Cuentas (AMARD, por sus siglas en inglés)</w:t>
            </w:r>
          </w:p>
        </w:tc>
      </w:tr>
      <w:tr w:rsidR="00003D9C" w:rsidRPr="00445E7B" w14:paraId="4E487A66" w14:textId="1274D9FE" w:rsidTr="0917E6A9">
        <w:trPr>
          <w:cantSplit/>
          <w:trHeight w:val="300"/>
        </w:trPr>
        <w:tc>
          <w:tcPr>
            <w:tcW w:w="4635" w:type="dxa"/>
            <w:hideMark/>
          </w:tcPr>
          <w:p w14:paraId="1D97A3BA" w14:textId="77777777" w:rsidR="00003D9C" w:rsidRPr="00445E7B" w:rsidRDefault="00003D9C" w:rsidP="00E42A4B">
            <w:pPr>
              <w:rPr>
                <w:rFonts w:ascii="Arial" w:hAnsi="Arial" w:cs="Arial"/>
                <w:sz w:val="24"/>
                <w:szCs w:val="24"/>
              </w:rPr>
            </w:pPr>
            <w:r w:rsidRPr="00445E7B">
              <w:rPr>
                <w:rFonts w:ascii="Arial" w:hAnsi="Arial" w:cs="Arial"/>
                <w:sz w:val="24"/>
                <w:szCs w:val="24"/>
              </w:rPr>
              <w:t>annual assessment</w:t>
            </w:r>
          </w:p>
        </w:tc>
        <w:tc>
          <w:tcPr>
            <w:tcW w:w="4715" w:type="dxa"/>
            <w:hideMark/>
          </w:tcPr>
          <w:p w14:paraId="5D70DFD9" w14:textId="33AA2025" w:rsidR="00003D9C" w:rsidRPr="00445E7B" w:rsidRDefault="00003D9C" w:rsidP="00E42A4B">
            <w:pPr>
              <w:rPr>
                <w:rFonts w:ascii="Arial" w:hAnsi="Arial" w:cs="Arial"/>
                <w:sz w:val="24"/>
                <w:szCs w:val="24"/>
              </w:rPr>
            </w:pPr>
            <w:proofErr w:type="spellStart"/>
            <w:r w:rsidRPr="00445E7B">
              <w:rPr>
                <w:rFonts w:ascii="Arial" w:hAnsi="Arial" w:cs="Arial"/>
                <w:sz w:val="24"/>
                <w:szCs w:val="24"/>
              </w:rPr>
              <w:t>prueba</w:t>
            </w:r>
            <w:proofErr w:type="spellEnd"/>
            <w:r w:rsidRPr="00445E7B">
              <w:rPr>
                <w:rFonts w:ascii="Arial" w:hAnsi="Arial" w:cs="Arial"/>
                <w:sz w:val="24"/>
                <w:szCs w:val="24"/>
              </w:rPr>
              <w:t xml:space="preserve"> </w:t>
            </w:r>
            <w:proofErr w:type="spellStart"/>
            <w:r w:rsidRPr="00445E7B">
              <w:rPr>
                <w:rFonts w:ascii="Arial" w:hAnsi="Arial" w:cs="Arial"/>
                <w:sz w:val="24"/>
                <w:szCs w:val="24"/>
              </w:rPr>
              <w:t>anual</w:t>
            </w:r>
            <w:proofErr w:type="spellEnd"/>
          </w:p>
        </w:tc>
      </w:tr>
      <w:tr w:rsidR="00003D9C" w:rsidRPr="00DE6A92" w14:paraId="3B08E6E0" w14:textId="3176AD48" w:rsidTr="0917E6A9">
        <w:trPr>
          <w:cantSplit/>
          <w:trHeight w:val="330"/>
        </w:trPr>
        <w:tc>
          <w:tcPr>
            <w:tcW w:w="4635" w:type="dxa"/>
            <w:hideMark/>
          </w:tcPr>
          <w:p w14:paraId="4D8C6A7A" w14:textId="77777777" w:rsidR="00003D9C" w:rsidRPr="00445E7B" w:rsidRDefault="00003D9C" w:rsidP="00E42A4B">
            <w:pPr>
              <w:rPr>
                <w:rFonts w:ascii="Arial" w:hAnsi="Arial" w:cs="Arial"/>
                <w:sz w:val="24"/>
                <w:szCs w:val="24"/>
              </w:rPr>
            </w:pPr>
            <w:r w:rsidRPr="00445E7B">
              <w:rPr>
                <w:rFonts w:ascii="Arial" w:hAnsi="Arial" w:cs="Arial"/>
                <w:sz w:val="24"/>
                <w:szCs w:val="24"/>
              </w:rPr>
              <w:t xml:space="preserve">Annual Statewide Assessments of All Students' Learning </w:t>
            </w:r>
          </w:p>
        </w:tc>
        <w:tc>
          <w:tcPr>
            <w:tcW w:w="4715" w:type="dxa"/>
            <w:hideMark/>
          </w:tcPr>
          <w:p w14:paraId="1EDDB8D8" w14:textId="77777777" w:rsidR="00003D9C" w:rsidRPr="00462A54" w:rsidRDefault="00003D9C" w:rsidP="00E42A4B">
            <w:pPr>
              <w:rPr>
                <w:rFonts w:ascii="Arial" w:hAnsi="Arial" w:cs="Arial"/>
                <w:sz w:val="24"/>
                <w:szCs w:val="24"/>
                <w:lang w:val="es-MX"/>
              </w:rPr>
            </w:pPr>
            <w:r w:rsidRPr="00462A54">
              <w:rPr>
                <w:rFonts w:ascii="Arial" w:hAnsi="Arial" w:cs="Arial"/>
                <w:sz w:val="24"/>
                <w:szCs w:val="24"/>
                <w:lang w:val="es-MX"/>
              </w:rPr>
              <w:t>Evaluación anual del aprendizaje de alumnos a nivel estatal</w:t>
            </w:r>
          </w:p>
        </w:tc>
      </w:tr>
      <w:tr w:rsidR="00003D9C" w:rsidRPr="00DE6A92" w14:paraId="175C0504" w14:textId="79BFECE1" w:rsidTr="0917E6A9">
        <w:trPr>
          <w:cantSplit/>
          <w:trHeight w:val="300"/>
        </w:trPr>
        <w:tc>
          <w:tcPr>
            <w:tcW w:w="4635" w:type="dxa"/>
            <w:hideMark/>
          </w:tcPr>
          <w:p w14:paraId="5F8DDFE3" w14:textId="77777777" w:rsidR="00003D9C" w:rsidRPr="00445E7B" w:rsidRDefault="00003D9C" w:rsidP="00E42A4B">
            <w:pPr>
              <w:rPr>
                <w:rFonts w:ascii="Arial" w:hAnsi="Arial" w:cs="Arial"/>
                <w:sz w:val="24"/>
                <w:szCs w:val="24"/>
              </w:rPr>
            </w:pPr>
            <w:r w:rsidRPr="00445E7B">
              <w:rPr>
                <w:rFonts w:ascii="Arial" w:hAnsi="Arial" w:cs="Arial"/>
                <w:sz w:val="24"/>
                <w:szCs w:val="24"/>
              </w:rPr>
              <w:t>Assembly Bill (AB)</w:t>
            </w:r>
          </w:p>
        </w:tc>
        <w:tc>
          <w:tcPr>
            <w:tcW w:w="4715" w:type="dxa"/>
            <w:hideMark/>
          </w:tcPr>
          <w:p w14:paraId="60D2F05D" w14:textId="2A1C6980" w:rsidR="00003D9C" w:rsidRPr="00462A54" w:rsidRDefault="00003D9C" w:rsidP="00E42A4B">
            <w:pPr>
              <w:rPr>
                <w:rFonts w:ascii="Arial" w:hAnsi="Arial" w:cs="Arial"/>
                <w:sz w:val="24"/>
                <w:szCs w:val="24"/>
                <w:lang w:val="es-MX"/>
              </w:rPr>
            </w:pPr>
            <w:r w:rsidRPr="00462A54">
              <w:rPr>
                <w:rFonts w:ascii="Arial" w:hAnsi="Arial" w:cs="Arial"/>
                <w:sz w:val="24"/>
                <w:szCs w:val="24"/>
                <w:lang w:val="es-MX"/>
              </w:rPr>
              <w:t xml:space="preserve">Propuesta de </w:t>
            </w:r>
            <w:r w:rsidR="00651495">
              <w:rPr>
                <w:rFonts w:ascii="Arial" w:hAnsi="Arial" w:cs="Arial"/>
                <w:sz w:val="24"/>
                <w:szCs w:val="24"/>
                <w:lang w:val="es-MX"/>
              </w:rPr>
              <w:t>L</w:t>
            </w:r>
            <w:r w:rsidRPr="00462A54">
              <w:rPr>
                <w:rFonts w:ascii="Arial" w:hAnsi="Arial" w:cs="Arial"/>
                <w:sz w:val="24"/>
                <w:szCs w:val="24"/>
                <w:lang w:val="es-MX"/>
              </w:rPr>
              <w:t xml:space="preserve">ey de la </w:t>
            </w:r>
            <w:r w:rsidR="00651495">
              <w:rPr>
                <w:rFonts w:ascii="Arial" w:hAnsi="Arial" w:cs="Arial"/>
                <w:sz w:val="24"/>
                <w:szCs w:val="24"/>
                <w:lang w:val="es-MX"/>
              </w:rPr>
              <w:t>A</w:t>
            </w:r>
            <w:r w:rsidRPr="00462A54">
              <w:rPr>
                <w:rFonts w:ascii="Arial" w:hAnsi="Arial" w:cs="Arial"/>
                <w:sz w:val="24"/>
                <w:szCs w:val="24"/>
                <w:lang w:val="es-MX"/>
              </w:rPr>
              <w:t xml:space="preserve">samblea </w:t>
            </w:r>
            <w:r w:rsidR="00651495">
              <w:rPr>
                <w:rFonts w:ascii="Arial" w:hAnsi="Arial" w:cs="Arial"/>
                <w:sz w:val="24"/>
                <w:szCs w:val="24"/>
                <w:lang w:val="es-MX"/>
              </w:rPr>
              <w:t>L</w:t>
            </w:r>
            <w:r w:rsidRPr="00462A54">
              <w:rPr>
                <w:rFonts w:ascii="Arial" w:hAnsi="Arial" w:cs="Arial"/>
                <w:sz w:val="24"/>
                <w:szCs w:val="24"/>
                <w:lang w:val="es-MX"/>
              </w:rPr>
              <w:t>egislativa (AB, por sus siglas en inglés)</w:t>
            </w:r>
          </w:p>
        </w:tc>
      </w:tr>
      <w:tr w:rsidR="00003D9C" w:rsidRPr="00DE6A92" w14:paraId="5A2DBA8B" w14:textId="43CA5E21" w:rsidTr="0917E6A9">
        <w:trPr>
          <w:cantSplit/>
          <w:trHeight w:val="300"/>
        </w:trPr>
        <w:tc>
          <w:tcPr>
            <w:tcW w:w="4635" w:type="dxa"/>
            <w:hideMark/>
          </w:tcPr>
          <w:p w14:paraId="40392D24" w14:textId="77777777" w:rsidR="00003D9C" w:rsidRPr="00445E7B" w:rsidRDefault="00003D9C" w:rsidP="00E42A4B">
            <w:pPr>
              <w:rPr>
                <w:rFonts w:ascii="Arial" w:hAnsi="Arial" w:cs="Arial"/>
                <w:sz w:val="24"/>
                <w:szCs w:val="24"/>
              </w:rPr>
            </w:pPr>
            <w:r w:rsidRPr="00445E7B">
              <w:rPr>
                <w:rFonts w:ascii="Arial" w:hAnsi="Arial" w:cs="Arial"/>
                <w:sz w:val="24"/>
                <w:szCs w:val="24"/>
              </w:rPr>
              <w:t>assess the credibility and accuracy of each source, to</w:t>
            </w:r>
          </w:p>
        </w:tc>
        <w:tc>
          <w:tcPr>
            <w:tcW w:w="4715" w:type="dxa"/>
            <w:hideMark/>
          </w:tcPr>
          <w:p w14:paraId="6C858AE1" w14:textId="77777777" w:rsidR="00003D9C" w:rsidRPr="00462A54" w:rsidRDefault="00003D9C" w:rsidP="00E42A4B">
            <w:pPr>
              <w:rPr>
                <w:rFonts w:ascii="Arial" w:hAnsi="Arial" w:cs="Arial"/>
                <w:sz w:val="24"/>
                <w:szCs w:val="24"/>
                <w:lang w:val="es-MX"/>
              </w:rPr>
            </w:pPr>
            <w:r w:rsidRPr="00462A54">
              <w:rPr>
                <w:rFonts w:ascii="Arial" w:hAnsi="Arial" w:cs="Arial"/>
                <w:sz w:val="24"/>
                <w:szCs w:val="24"/>
                <w:lang w:val="es-MX"/>
              </w:rPr>
              <w:t>evaluar la credibilidad y precisión de cada fuente</w:t>
            </w:r>
          </w:p>
        </w:tc>
      </w:tr>
      <w:tr w:rsidR="00003D9C" w:rsidRPr="00445E7B" w14:paraId="73128058" w14:textId="5987B2BF" w:rsidTr="0917E6A9">
        <w:trPr>
          <w:cantSplit/>
          <w:trHeight w:val="300"/>
        </w:trPr>
        <w:tc>
          <w:tcPr>
            <w:tcW w:w="4635" w:type="dxa"/>
            <w:hideMark/>
          </w:tcPr>
          <w:p w14:paraId="275A5A69" w14:textId="77777777" w:rsidR="00003D9C" w:rsidRPr="00445E7B" w:rsidRDefault="00003D9C" w:rsidP="00E42A4B">
            <w:pPr>
              <w:rPr>
                <w:rFonts w:ascii="Arial" w:hAnsi="Arial" w:cs="Arial"/>
                <w:sz w:val="24"/>
                <w:szCs w:val="24"/>
              </w:rPr>
            </w:pPr>
            <w:r w:rsidRPr="00445E7B">
              <w:rPr>
                <w:rFonts w:ascii="Arial" w:hAnsi="Arial" w:cs="Arial"/>
                <w:sz w:val="24"/>
                <w:szCs w:val="24"/>
              </w:rPr>
              <w:t>assess, to</w:t>
            </w:r>
          </w:p>
        </w:tc>
        <w:tc>
          <w:tcPr>
            <w:tcW w:w="4715" w:type="dxa"/>
            <w:hideMark/>
          </w:tcPr>
          <w:p w14:paraId="504B47E8"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evaluar</w:t>
            </w:r>
            <w:proofErr w:type="spellEnd"/>
          </w:p>
        </w:tc>
      </w:tr>
      <w:tr w:rsidR="00003D9C" w:rsidRPr="00445E7B" w14:paraId="0E9FA011" w14:textId="68959F4D" w:rsidTr="0917E6A9">
        <w:trPr>
          <w:cantSplit/>
          <w:trHeight w:val="300"/>
        </w:trPr>
        <w:tc>
          <w:tcPr>
            <w:tcW w:w="4635" w:type="dxa"/>
            <w:hideMark/>
          </w:tcPr>
          <w:p w14:paraId="27D2B3D8" w14:textId="77777777" w:rsidR="00003D9C" w:rsidRPr="00445E7B" w:rsidRDefault="00003D9C" w:rsidP="00E42A4B">
            <w:pPr>
              <w:rPr>
                <w:rFonts w:ascii="Arial" w:hAnsi="Arial" w:cs="Arial"/>
                <w:sz w:val="24"/>
                <w:szCs w:val="24"/>
              </w:rPr>
            </w:pPr>
            <w:r w:rsidRPr="00445E7B">
              <w:rPr>
                <w:rFonts w:ascii="Arial" w:hAnsi="Arial" w:cs="Arial"/>
                <w:sz w:val="24"/>
                <w:szCs w:val="24"/>
              </w:rPr>
              <w:t>assessment</w:t>
            </w:r>
          </w:p>
        </w:tc>
        <w:tc>
          <w:tcPr>
            <w:tcW w:w="4715" w:type="dxa"/>
            <w:hideMark/>
          </w:tcPr>
          <w:p w14:paraId="594A3351"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evaluación</w:t>
            </w:r>
            <w:proofErr w:type="spellEnd"/>
            <w:r w:rsidRPr="00445E7B">
              <w:rPr>
                <w:rFonts w:ascii="Arial" w:hAnsi="Arial" w:cs="Arial"/>
                <w:sz w:val="24"/>
                <w:szCs w:val="24"/>
              </w:rPr>
              <w:t xml:space="preserve">; </w:t>
            </w:r>
            <w:proofErr w:type="spellStart"/>
            <w:r w:rsidRPr="00445E7B">
              <w:rPr>
                <w:rFonts w:ascii="Arial" w:hAnsi="Arial" w:cs="Arial"/>
                <w:sz w:val="24"/>
                <w:szCs w:val="24"/>
              </w:rPr>
              <w:t>prueba</w:t>
            </w:r>
            <w:proofErr w:type="spellEnd"/>
            <w:r w:rsidRPr="00445E7B">
              <w:rPr>
                <w:rFonts w:ascii="Arial" w:hAnsi="Arial" w:cs="Arial"/>
                <w:sz w:val="24"/>
                <w:szCs w:val="24"/>
              </w:rPr>
              <w:t>; examen</w:t>
            </w:r>
          </w:p>
        </w:tc>
      </w:tr>
      <w:tr w:rsidR="00003D9C" w:rsidRPr="00DE6A92" w14:paraId="3A442C28" w14:textId="4A14C304" w:rsidTr="0917E6A9">
        <w:trPr>
          <w:cantSplit/>
          <w:trHeight w:val="645"/>
        </w:trPr>
        <w:tc>
          <w:tcPr>
            <w:tcW w:w="4635" w:type="dxa"/>
            <w:hideMark/>
          </w:tcPr>
          <w:p w14:paraId="1CCC6666" w14:textId="77777777" w:rsidR="00003D9C" w:rsidRPr="00445E7B" w:rsidRDefault="00003D9C" w:rsidP="00E42A4B">
            <w:pPr>
              <w:rPr>
                <w:rFonts w:ascii="Arial" w:hAnsi="Arial" w:cs="Arial"/>
                <w:sz w:val="24"/>
                <w:szCs w:val="24"/>
              </w:rPr>
            </w:pPr>
            <w:r w:rsidRPr="00445E7B">
              <w:rPr>
                <w:rFonts w:ascii="Arial" w:hAnsi="Arial" w:cs="Arial"/>
                <w:sz w:val="24"/>
                <w:szCs w:val="24"/>
              </w:rPr>
              <w:t>Assessment Development and Administration Division (ADAD)</w:t>
            </w:r>
          </w:p>
        </w:tc>
        <w:tc>
          <w:tcPr>
            <w:tcW w:w="4715" w:type="dxa"/>
            <w:hideMark/>
          </w:tcPr>
          <w:p w14:paraId="68810FB3" w14:textId="412A3F32" w:rsidR="00003D9C" w:rsidRPr="00462A54" w:rsidRDefault="00003D9C" w:rsidP="00E42A4B">
            <w:pPr>
              <w:rPr>
                <w:rFonts w:ascii="Arial" w:hAnsi="Arial" w:cs="Arial"/>
                <w:sz w:val="24"/>
                <w:szCs w:val="24"/>
                <w:lang w:val="es-MX"/>
              </w:rPr>
            </w:pPr>
            <w:r w:rsidRPr="00462A54">
              <w:rPr>
                <w:rFonts w:ascii="Arial" w:hAnsi="Arial" w:cs="Arial"/>
                <w:sz w:val="24"/>
                <w:szCs w:val="24"/>
                <w:lang w:val="es-MX"/>
              </w:rPr>
              <w:t xml:space="preserve">División para el </w:t>
            </w:r>
            <w:r w:rsidR="00651495">
              <w:rPr>
                <w:rFonts w:ascii="Arial" w:hAnsi="Arial" w:cs="Arial"/>
                <w:sz w:val="24"/>
                <w:szCs w:val="24"/>
                <w:lang w:val="es-MX"/>
              </w:rPr>
              <w:t>D</w:t>
            </w:r>
            <w:r w:rsidRPr="00462A54">
              <w:rPr>
                <w:rFonts w:ascii="Arial" w:hAnsi="Arial" w:cs="Arial"/>
                <w:sz w:val="24"/>
                <w:szCs w:val="24"/>
                <w:lang w:val="es-MX"/>
              </w:rPr>
              <w:t xml:space="preserve">esarrollo y </w:t>
            </w:r>
            <w:r w:rsidR="00651495">
              <w:rPr>
                <w:rFonts w:ascii="Arial" w:hAnsi="Arial" w:cs="Arial"/>
                <w:sz w:val="24"/>
                <w:szCs w:val="24"/>
                <w:lang w:val="es-MX"/>
              </w:rPr>
              <w:t>A</w:t>
            </w:r>
            <w:r w:rsidRPr="00462A54">
              <w:rPr>
                <w:rFonts w:ascii="Arial" w:hAnsi="Arial" w:cs="Arial"/>
                <w:sz w:val="24"/>
                <w:szCs w:val="24"/>
                <w:lang w:val="es-MX"/>
              </w:rPr>
              <w:t xml:space="preserve">dministración de </w:t>
            </w:r>
            <w:r w:rsidR="00651495">
              <w:rPr>
                <w:rFonts w:ascii="Arial" w:hAnsi="Arial" w:cs="Arial"/>
                <w:sz w:val="24"/>
                <w:szCs w:val="24"/>
                <w:lang w:val="es-MX"/>
              </w:rPr>
              <w:t>E</w:t>
            </w:r>
            <w:r w:rsidRPr="00462A54">
              <w:rPr>
                <w:rFonts w:ascii="Arial" w:hAnsi="Arial" w:cs="Arial"/>
                <w:sz w:val="24"/>
                <w:szCs w:val="24"/>
                <w:lang w:val="es-MX"/>
              </w:rPr>
              <w:t>valuaciones (ADAD, por sus siglas en inglés)</w:t>
            </w:r>
          </w:p>
        </w:tc>
      </w:tr>
      <w:tr w:rsidR="00003D9C" w:rsidRPr="00445E7B" w14:paraId="7B44AC30" w14:textId="66E6ECB9" w:rsidTr="0917E6A9">
        <w:trPr>
          <w:cantSplit/>
          <w:trHeight w:val="330"/>
        </w:trPr>
        <w:tc>
          <w:tcPr>
            <w:tcW w:w="4635" w:type="dxa"/>
            <w:noWrap/>
            <w:hideMark/>
          </w:tcPr>
          <w:p w14:paraId="645EC41C" w14:textId="77777777" w:rsidR="00003D9C" w:rsidRPr="00445E7B" w:rsidRDefault="00003D9C" w:rsidP="00E42A4B">
            <w:pPr>
              <w:rPr>
                <w:rFonts w:ascii="Arial" w:hAnsi="Arial" w:cs="Arial"/>
                <w:sz w:val="24"/>
                <w:szCs w:val="24"/>
              </w:rPr>
            </w:pPr>
            <w:r w:rsidRPr="00445E7B">
              <w:rPr>
                <w:rFonts w:ascii="Arial" w:hAnsi="Arial" w:cs="Arial"/>
                <w:sz w:val="24"/>
                <w:szCs w:val="24"/>
              </w:rPr>
              <w:t>assessment window</w:t>
            </w:r>
          </w:p>
        </w:tc>
        <w:tc>
          <w:tcPr>
            <w:tcW w:w="4715" w:type="dxa"/>
            <w:noWrap/>
            <w:hideMark/>
          </w:tcPr>
          <w:p w14:paraId="22964E40"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lapso</w:t>
            </w:r>
            <w:proofErr w:type="spellEnd"/>
            <w:r w:rsidRPr="00445E7B">
              <w:rPr>
                <w:rFonts w:ascii="Arial" w:hAnsi="Arial" w:cs="Arial"/>
                <w:sz w:val="24"/>
                <w:szCs w:val="24"/>
              </w:rPr>
              <w:t xml:space="preserve"> de </w:t>
            </w:r>
            <w:proofErr w:type="spellStart"/>
            <w:r w:rsidRPr="00445E7B">
              <w:rPr>
                <w:rFonts w:ascii="Arial" w:hAnsi="Arial" w:cs="Arial"/>
                <w:sz w:val="24"/>
                <w:szCs w:val="24"/>
              </w:rPr>
              <w:t>evaluación</w:t>
            </w:r>
            <w:proofErr w:type="spellEnd"/>
          </w:p>
        </w:tc>
      </w:tr>
      <w:tr w:rsidR="005A1F26" w:rsidRPr="00445E7B" w14:paraId="1E947BC4" w14:textId="77777777" w:rsidTr="0917E6A9">
        <w:trPr>
          <w:cantSplit/>
          <w:trHeight w:val="330"/>
        </w:trPr>
        <w:tc>
          <w:tcPr>
            <w:tcW w:w="4635" w:type="dxa"/>
            <w:noWrap/>
          </w:tcPr>
          <w:p w14:paraId="4F9B0947" w14:textId="421EC540" w:rsidR="005A1F26" w:rsidRPr="00445E7B" w:rsidRDefault="005A1F26" w:rsidP="00E42A4B">
            <w:pPr>
              <w:rPr>
                <w:rFonts w:ascii="Arial" w:hAnsi="Arial" w:cs="Arial"/>
                <w:sz w:val="24"/>
                <w:szCs w:val="24"/>
              </w:rPr>
            </w:pPr>
            <w:r>
              <w:rPr>
                <w:rFonts w:ascii="Arial" w:hAnsi="Arial" w:cs="Arial"/>
                <w:sz w:val="24"/>
                <w:szCs w:val="24"/>
              </w:rPr>
              <w:t>asset</w:t>
            </w:r>
          </w:p>
        </w:tc>
        <w:tc>
          <w:tcPr>
            <w:tcW w:w="4715" w:type="dxa"/>
            <w:noWrap/>
          </w:tcPr>
          <w:p w14:paraId="09BFCFD3" w14:textId="1CF26CF3" w:rsidR="005A1F26" w:rsidRPr="00445E7B" w:rsidRDefault="007509EF" w:rsidP="00E42A4B">
            <w:pPr>
              <w:rPr>
                <w:rFonts w:ascii="Arial" w:hAnsi="Arial" w:cs="Arial"/>
                <w:sz w:val="24"/>
                <w:szCs w:val="24"/>
              </w:rPr>
            </w:pPr>
            <w:proofErr w:type="spellStart"/>
            <w:r>
              <w:rPr>
                <w:rFonts w:ascii="Arial" w:hAnsi="Arial" w:cs="Arial"/>
                <w:sz w:val="24"/>
                <w:szCs w:val="24"/>
              </w:rPr>
              <w:t>ventaja</w:t>
            </w:r>
            <w:proofErr w:type="spellEnd"/>
          </w:p>
        </w:tc>
      </w:tr>
      <w:tr w:rsidR="007509EF" w:rsidRPr="00445E7B" w14:paraId="5ABDDE36" w14:textId="77777777" w:rsidTr="0917E6A9">
        <w:trPr>
          <w:cantSplit/>
          <w:trHeight w:val="300"/>
        </w:trPr>
        <w:tc>
          <w:tcPr>
            <w:tcW w:w="4635" w:type="dxa"/>
          </w:tcPr>
          <w:p w14:paraId="320C6D79" w14:textId="07EE18D2" w:rsidR="007509EF" w:rsidRPr="00445E7B" w:rsidRDefault="007509EF" w:rsidP="00E42A4B">
            <w:pPr>
              <w:rPr>
                <w:rFonts w:ascii="Arial" w:hAnsi="Arial" w:cs="Arial"/>
                <w:sz w:val="24"/>
                <w:szCs w:val="24"/>
              </w:rPr>
            </w:pPr>
            <w:r>
              <w:rPr>
                <w:rFonts w:ascii="Arial" w:hAnsi="Arial" w:cs="Arial"/>
                <w:sz w:val="24"/>
                <w:szCs w:val="24"/>
              </w:rPr>
              <w:t>asset</w:t>
            </w:r>
            <w:r w:rsidR="00DE6A92">
              <w:rPr>
                <w:rFonts w:ascii="Arial" w:hAnsi="Arial" w:cs="Arial"/>
                <w:sz w:val="24"/>
                <w:szCs w:val="24"/>
              </w:rPr>
              <w:t>s</w:t>
            </w:r>
            <w:r>
              <w:rPr>
                <w:rFonts w:ascii="Arial" w:hAnsi="Arial" w:cs="Arial"/>
                <w:sz w:val="24"/>
                <w:szCs w:val="24"/>
              </w:rPr>
              <w:t>-oriented</w:t>
            </w:r>
          </w:p>
        </w:tc>
        <w:tc>
          <w:tcPr>
            <w:tcW w:w="4715" w:type="dxa"/>
          </w:tcPr>
          <w:p w14:paraId="21D09A58" w14:textId="4ADC7E82" w:rsidR="007509EF" w:rsidRPr="00445E7B" w:rsidRDefault="007509EF" w:rsidP="00E42A4B">
            <w:pPr>
              <w:rPr>
                <w:rFonts w:ascii="Arial" w:hAnsi="Arial" w:cs="Arial"/>
                <w:sz w:val="24"/>
                <w:szCs w:val="24"/>
              </w:rPr>
            </w:pPr>
            <w:proofErr w:type="spellStart"/>
            <w:r>
              <w:rPr>
                <w:rFonts w:ascii="Arial" w:hAnsi="Arial" w:cs="Arial"/>
                <w:sz w:val="24"/>
                <w:szCs w:val="24"/>
              </w:rPr>
              <w:t>orientad</w:t>
            </w:r>
            <w:r w:rsidR="00DE6A92">
              <w:rPr>
                <w:rFonts w:ascii="Arial" w:hAnsi="Arial" w:cs="Arial"/>
                <w:sz w:val="24"/>
                <w:szCs w:val="24"/>
              </w:rPr>
              <w:t>o</w:t>
            </w:r>
            <w:proofErr w:type="spellEnd"/>
            <w:r>
              <w:rPr>
                <w:rFonts w:ascii="Arial" w:hAnsi="Arial" w:cs="Arial"/>
                <w:sz w:val="24"/>
                <w:szCs w:val="24"/>
              </w:rPr>
              <w:t xml:space="preserve"> </w:t>
            </w:r>
            <w:proofErr w:type="spellStart"/>
            <w:r w:rsidR="00DE6A92">
              <w:rPr>
                <w:rFonts w:ascii="Arial" w:hAnsi="Arial" w:cs="Arial"/>
                <w:sz w:val="24"/>
                <w:szCs w:val="24"/>
              </w:rPr>
              <w:t>hacia</w:t>
            </w:r>
            <w:proofErr w:type="spellEnd"/>
            <w:r w:rsidR="00DE6A92">
              <w:rPr>
                <w:rFonts w:ascii="Arial" w:hAnsi="Arial" w:cs="Arial"/>
                <w:sz w:val="24"/>
                <w:szCs w:val="24"/>
              </w:rPr>
              <w:t xml:space="preserve"> las</w:t>
            </w:r>
            <w:r>
              <w:rPr>
                <w:rFonts w:ascii="Arial" w:hAnsi="Arial" w:cs="Arial"/>
                <w:sz w:val="24"/>
                <w:szCs w:val="24"/>
              </w:rPr>
              <w:t xml:space="preserve"> </w:t>
            </w:r>
            <w:proofErr w:type="spellStart"/>
            <w:r>
              <w:rPr>
                <w:rFonts w:ascii="Arial" w:hAnsi="Arial" w:cs="Arial"/>
                <w:sz w:val="24"/>
                <w:szCs w:val="24"/>
              </w:rPr>
              <w:t>ventaja</w:t>
            </w:r>
            <w:r w:rsidR="00DE6A92">
              <w:rPr>
                <w:rFonts w:ascii="Arial" w:hAnsi="Arial" w:cs="Arial"/>
                <w:sz w:val="24"/>
                <w:szCs w:val="24"/>
              </w:rPr>
              <w:t>s</w:t>
            </w:r>
            <w:proofErr w:type="spellEnd"/>
          </w:p>
        </w:tc>
      </w:tr>
      <w:tr w:rsidR="00003D9C" w:rsidRPr="00445E7B" w14:paraId="06027E21" w14:textId="5AA4EB78" w:rsidTr="0917E6A9">
        <w:trPr>
          <w:cantSplit/>
          <w:trHeight w:val="300"/>
        </w:trPr>
        <w:tc>
          <w:tcPr>
            <w:tcW w:w="4635" w:type="dxa"/>
            <w:hideMark/>
          </w:tcPr>
          <w:p w14:paraId="148E9D75" w14:textId="77777777" w:rsidR="00003D9C" w:rsidRPr="00445E7B" w:rsidRDefault="00003D9C" w:rsidP="00E42A4B">
            <w:pPr>
              <w:rPr>
                <w:rFonts w:ascii="Arial" w:hAnsi="Arial" w:cs="Arial"/>
                <w:sz w:val="24"/>
                <w:szCs w:val="24"/>
              </w:rPr>
            </w:pPr>
            <w:r w:rsidRPr="00445E7B">
              <w:rPr>
                <w:rFonts w:ascii="Arial" w:hAnsi="Arial" w:cs="Arial"/>
                <w:sz w:val="24"/>
                <w:szCs w:val="24"/>
              </w:rPr>
              <w:t>assistant principal</w:t>
            </w:r>
          </w:p>
        </w:tc>
        <w:tc>
          <w:tcPr>
            <w:tcW w:w="4715" w:type="dxa"/>
            <w:hideMark/>
          </w:tcPr>
          <w:p w14:paraId="3E3B5A42" w14:textId="77777777" w:rsidR="00003D9C" w:rsidRPr="00445E7B" w:rsidRDefault="00003D9C" w:rsidP="00E42A4B">
            <w:pPr>
              <w:rPr>
                <w:rFonts w:ascii="Arial" w:hAnsi="Arial" w:cs="Arial"/>
                <w:sz w:val="24"/>
                <w:szCs w:val="24"/>
              </w:rPr>
            </w:pPr>
            <w:r w:rsidRPr="00445E7B">
              <w:rPr>
                <w:rFonts w:ascii="Arial" w:hAnsi="Arial" w:cs="Arial"/>
                <w:sz w:val="24"/>
                <w:szCs w:val="24"/>
              </w:rPr>
              <w:t>subdirector/a</w:t>
            </w:r>
          </w:p>
        </w:tc>
      </w:tr>
      <w:tr w:rsidR="00003D9C" w:rsidRPr="00DE6A92" w14:paraId="46C78969" w14:textId="4D099F8E" w:rsidTr="0917E6A9">
        <w:trPr>
          <w:cantSplit/>
          <w:trHeight w:val="300"/>
        </w:trPr>
        <w:tc>
          <w:tcPr>
            <w:tcW w:w="4635" w:type="dxa"/>
            <w:hideMark/>
          </w:tcPr>
          <w:p w14:paraId="28AD7DE6" w14:textId="77777777" w:rsidR="00003D9C" w:rsidRPr="00445E7B" w:rsidRDefault="00003D9C" w:rsidP="00E42A4B">
            <w:pPr>
              <w:rPr>
                <w:rFonts w:ascii="Arial" w:hAnsi="Arial" w:cs="Arial"/>
                <w:sz w:val="24"/>
                <w:szCs w:val="24"/>
              </w:rPr>
            </w:pPr>
            <w:r w:rsidRPr="00445E7B">
              <w:rPr>
                <w:rFonts w:ascii="Arial" w:hAnsi="Arial" w:cs="Arial"/>
                <w:sz w:val="24"/>
                <w:szCs w:val="24"/>
              </w:rPr>
              <w:t>assistant teacher</w:t>
            </w:r>
          </w:p>
        </w:tc>
        <w:tc>
          <w:tcPr>
            <w:tcW w:w="4715" w:type="dxa"/>
            <w:hideMark/>
          </w:tcPr>
          <w:p w14:paraId="22C3A617" w14:textId="77777777" w:rsidR="00003D9C" w:rsidRPr="00462A54" w:rsidRDefault="00003D9C" w:rsidP="00E42A4B">
            <w:pPr>
              <w:rPr>
                <w:rFonts w:ascii="Arial" w:hAnsi="Arial" w:cs="Arial"/>
                <w:sz w:val="24"/>
                <w:szCs w:val="24"/>
                <w:lang w:val="es-MX"/>
              </w:rPr>
            </w:pPr>
            <w:r w:rsidRPr="00462A54">
              <w:rPr>
                <w:rFonts w:ascii="Arial" w:hAnsi="Arial" w:cs="Arial"/>
                <w:sz w:val="24"/>
                <w:szCs w:val="24"/>
                <w:lang w:val="es-MX"/>
              </w:rPr>
              <w:t>auxiliar del maestro/a; asistente al maestro/a</w:t>
            </w:r>
          </w:p>
        </w:tc>
      </w:tr>
      <w:tr w:rsidR="00003D9C" w:rsidRPr="00DE6A92" w14:paraId="34FA213C" w14:textId="3D8B3017" w:rsidTr="0917E6A9">
        <w:trPr>
          <w:cantSplit/>
          <w:trHeight w:val="300"/>
        </w:trPr>
        <w:tc>
          <w:tcPr>
            <w:tcW w:w="4635" w:type="dxa"/>
            <w:hideMark/>
          </w:tcPr>
          <w:p w14:paraId="6FEF5ECD" w14:textId="77777777" w:rsidR="00003D9C" w:rsidRPr="00445E7B" w:rsidRDefault="00003D9C" w:rsidP="00E42A4B">
            <w:pPr>
              <w:rPr>
                <w:rFonts w:ascii="Arial" w:hAnsi="Arial" w:cs="Arial"/>
                <w:sz w:val="24"/>
                <w:szCs w:val="24"/>
              </w:rPr>
            </w:pPr>
            <w:r w:rsidRPr="00445E7B">
              <w:rPr>
                <w:rFonts w:ascii="Arial" w:hAnsi="Arial" w:cs="Arial"/>
                <w:sz w:val="24"/>
                <w:szCs w:val="24"/>
              </w:rPr>
              <w:t>Associate of Arts (AA)</w:t>
            </w:r>
          </w:p>
        </w:tc>
        <w:tc>
          <w:tcPr>
            <w:tcW w:w="4715" w:type="dxa"/>
            <w:hideMark/>
          </w:tcPr>
          <w:p w14:paraId="4D14E09F" w14:textId="77777777" w:rsidR="00003D9C" w:rsidRPr="00462A54" w:rsidRDefault="00003D9C" w:rsidP="00E42A4B">
            <w:pPr>
              <w:rPr>
                <w:rFonts w:ascii="Arial" w:hAnsi="Arial" w:cs="Arial"/>
                <w:sz w:val="24"/>
                <w:szCs w:val="24"/>
                <w:lang w:val="es-MX"/>
              </w:rPr>
            </w:pPr>
            <w:r w:rsidRPr="00462A54">
              <w:rPr>
                <w:rFonts w:ascii="Arial" w:hAnsi="Arial" w:cs="Arial"/>
                <w:sz w:val="24"/>
                <w:szCs w:val="24"/>
                <w:lang w:val="es-MX"/>
              </w:rPr>
              <w:t>Título de asociado en artes (AA, por sus siglas en inglés</w:t>
            </w:r>
          </w:p>
        </w:tc>
      </w:tr>
      <w:tr w:rsidR="00003D9C" w:rsidRPr="00DE6A92" w14:paraId="7FD8D67D" w14:textId="41A16915" w:rsidTr="0917E6A9">
        <w:trPr>
          <w:cantSplit/>
          <w:trHeight w:val="300"/>
        </w:trPr>
        <w:tc>
          <w:tcPr>
            <w:tcW w:w="4635" w:type="dxa"/>
          </w:tcPr>
          <w:p w14:paraId="3C617E39" w14:textId="79BBB422" w:rsidR="00003D9C" w:rsidRPr="00445E7B" w:rsidRDefault="00003D9C" w:rsidP="00E42A4B">
            <w:pPr>
              <w:rPr>
                <w:rFonts w:ascii="Arial" w:hAnsi="Arial" w:cs="Arial"/>
                <w:sz w:val="24"/>
                <w:szCs w:val="24"/>
              </w:rPr>
            </w:pPr>
            <w:r>
              <w:rPr>
                <w:rFonts w:ascii="Arial" w:hAnsi="Arial" w:cs="Arial"/>
                <w:sz w:val="24"/>
                <w:szCs w:val="24"/>
              </w:rPr>
              <w:t>Association of California School Administrators (ACSA)</w:t>
            </w:r>
          </w:p>
        </w:tc>
        <w:tc>
          <w:tcPr>
            <w:tcW w:w="4715" w:type="dxa"/>
          </w:tcPr>
          <w:p w14:paraId="03341366" w14:textId="7B888EFC" w:rsidR="00003D9C" w:rsidRPr="009D306E" w:rsidRDefault="009B2B83" w:rsidP="00E42A4B">
            <w:pPr>
              <w:rPr>
                <w:rFonts w:ascii="Arial" w:hAnsi="Arial" w:cs="Arial"/>
                <w:sz w:val="24"/>
                <w:szCs w:val="24"/>
                <w:lang w:val="es-MX"/>
              </w:rPr>
            </w:pPr>
            <w:r w:rsidRPr="00E6058B">
              <w:rPr>
                <w:rFonts w:ascii="Arial" w:hAnsi="Arial" w:cs="Arial"/>
                <w:sz w:val="24"/>
                <w:szCs w:val="24"/>
                <w:lang w:val="es-MX"/>
              </w:rPr>
              <w:t>Asociaci</w:t>
            </w:r>
            <w:r>
              <w:rPr>
                <w:rFonts w:ascii="Arial" w:hAnsi="Arial" w:cs="Arial"/>
                <w:sz w:val="24"/>
                <w:szCs w:val="24"/>
                <w:lang w:val="es-MX"/>
              </w:rPr>
              <w:t>ó</w:t>
            </w:r>
            <w:r w:rsidRPr="00E6058B">
              <w:rPr>
                <w:rFonts w:ascii="Arial" w:hAnsi="Arial" w:cs="Arial"/>
                <w:sz w:val="24"/>
                <w:szCs w:val="24"/>
                <w:lang w:val="es-MX"/>
              </w:rPr>
              <w:t xml:space="preserve">n de </w:t>
            </w:r>
            <w:r>
              <w:rPr>
                <w:rFonts w:ascii="Arial" w:hAnsi="Arial" w:cs="Arial"/>
                <w:sz w:val="24"/>
                <w:szCs w:val="24"/>
                <w:lang w:val="es-MX"/>
              </w:rPr>
              <w:t>A</w:t>
            </w:r>
            <w:r w:rsidRPr="00E6058B">
              <w:rPr>
                <w:rFonts w:ascii="Arial" w:hAnsi="Arial" w:cs="Arial"/>
                <w:sz w:val="24"/>
                <w:szCs w:val="24"/>
                <w:lang w:val="es-MX"/>
              </w:rPr>
              <w:t xml:space="preserve">dministradores de </w:t>
            </w:r>
            <w:r>
              <w:rPr>
                <w:rFonts w:ascii="Arial" w:hAnsi="Arial" w:cs="Arial"/>
                <w:sz w:val="24"/>
                <w:szCs w:val="24"/>
                <w:lang w:val="es-MX"/>
              </w:rPr>
              <w:t>Escuelas en California (ACSA, por sus siglas en inglés)</w:t>
            </w:r>
          </w:p>
        </w:tc>
      </w:tr>
      <w:tr w:rsidR="00003D9C" w:rsidRPr="00DE6A92" w14:paraId="07B7E4D0" w14:textId="5B6765FA" w:rsidTr="0917E6A9">
        <w:trPr>
          <w:cantSplit/>
          <w:trHeight w:val="300"/>
        </w:trPr>
        <w:tc>
          <w:tcPr>
            <w:tcW w:w="4635" w:type="dxa"/>
            <w:hideMark/>
          </w:tcPr>
          <w:p w14:paraId="7AD9BCBB" w14:textId="77777777" w:rsidR="00003D9C" w:rsidRPr="00445E7B" w:rsidRDefault="00003D9C" w:rsidP="00E42A4B">
            <w:pPr>
              <w:rPr>
                <w:rFonts w:ascii="Arial" w:hAnsi="Arial" w:cs="Arial"/>
                <w:sz w:val="24"/>
                <w:szCs w:val="24"/>
              </w:rPr>
            </w:pPr>
            <w:r w:rsidRPr="00445E7B">
              <w:rPr>
                <w:rFonts w:ascii="Arial" w:hAnsi="Arial" w:cs="Arial"/>
                <w:sz w:val="24"/>
                <w:szCs w:val="24"/>
              </w:rPr>
              <w:t>at-risk students</w:t>
            </w:r>
          </w:p>
        </w:tc>
        <w:tc>
          <w:tcPr>
            <w:tcW w:w="4715" w:type="dxa"/>
            <w:hideMark/>
          </w:tcPr>
          <w:p w14:paraId="0E2A4C25" w14:textId="77777777" w:rsidR="00003D9C" w:rsidRPr="00462A54" w:rsidRDefault="00003D9C" w:rsidP="00E42A4B">
            <w:pPr>
              <w:rPr>
                <w:rFonts w:ascii="Arial" w:hAnsi="Arial" w:cs="Arial"/>
                <w:sz w:val="24"/>
                <w:szCs w:val="24"/>
                <w:lang w:val="es-MX"/>
              </w:rPr>
            </w:pPr>
            <w:r w:rsidRPr="00462A54">
              <w:rPr>
                <w:rFonts w:ascii="Arial" w:hAnsi="Arial" w:cs="Arial"/>
                <w:sz w:val="24"/>
                <w:szCs w:val="24"/>
                <w:lang w:val="es-MX"/>
              </w:rPr>
              <w:t>estudiantes en riesgo del fracaso escolar</w:t>
            </w:r>
          </w:p>
        </w:tc>
      </w:tr>
      <w:tr w:rsidR="00003D9C" w:rsidRPr="00445E7B" w14:paraId="46D674F4" w14:textId="6AE6CCBA" w:rsidTr="0917E6A9">
        <w:trPr>
          <w:cantSplit/>
          <w:trHeight w:val="300"/>
        </w:trPr>
        <w:tc>
          <w:tcPr>
            <w:tcW w:w="4635" w:type="dxa"/>
            <w:hideMark/>
          </w:tcPr>
          <w:p w14:paraId="34D1A9F9" w14:textId="77777777" w:rsidR="00003D9C" w:rsidRPr="00445E7B" w:rsidRDefault="00003D9C" w:rsidP="00E42A4B">
            <w:pPr>
              <w:rPr>
                <w:rFonts w:ascii="Arial" w:hAnsi="Arial" w:cs="Arial"/>
                <w:sz w:val="24"/>
                <w:szCs w:val="24"/>
              </w:rPr>
            </w:pPr>
            <w:r w:rsidRPr="00445E7B">
              <w:rPr>
                <w:rFonts w:ascii="Arial" w:hAnsi="Arial" w:cs="Arial"/>
                <w:sz w:val="24"/>
                <w:szCs w:val="24"/>
              </w:rPr>
              <w:t>attendance</w:t>
            </w:r>
          </w:p>
        </w:tc>
        <w:tc>
          <w:tcPr>
            <w:tcW w:w="4715" w:type="dxa"/>
            <w:hideMark/>
          </w:tcPr>
          <w:p w14:paraId="6A7287F3"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asistencia</w:t>
            </w:r>
            <w:proofErr w:type="spellEnd"/>
          </w:p>
        </w:tc>
      </w:tr>
      <w:tr w:rsidR="00003D9C" w:rsidRPr="00DE6A92" w14:paraId="45706D95" w14:textId="0DB3FD83" w:rsidTr="0917E6A9">
        <w:trPr>
          <w:cantSplit/>
          <w:trHeight w:val="300"/>
        </w:trPr>
        <w:tc>
          <w:tcPr>
            <w:tcW w:w="4635" w:type="dxa"/>
            <w:hideMark/>
          </w:tcPr>
          <w:p w14:paraId="2C51A243" w14:textId="77777777" w:rsidR="00003D9C" w:rsidRPr="00445E7B" w:rsidRDefault="00003D9C" w:rsidP="00E42A4B">
            <w:pPr>
              <w:rPr>
                <w:rFonts w:ascii="Arial" w:hAnsi="Arial" w:cs="Arial"/>
                <w:sz w:val="24"/>
                <w:szCs w:val="24"/>
              </w:rPr>
            </w:pPr>
            <w:r w:rsidRPr="00445E7B">
              <w:rPr>
                <w:rFonts w:ascii="Arial" w:hAnsi="Arial" w:cs="Arial"/>
                <w:sz w:val="24"/>
                <w:szCs w:val="24"/>
              </w:rPr>
              <w:t>attendance rate</w:t>
            </w:r>
          </w:p>
        </w:tc>
        <w:tc>
          <w:tcPr>
            <w:tcW w:w="4715" w:type="dxa"/>
            <w:hideMark/>
          </w:tcPr>
          <w:p w14:paraId="52CAB436" w14:textId="77777777" w:rsidR="00003D9C" w:rsidRPr="00462A54" w:rsidRDefault="00003D9C" w:rsidP="00E42A4B">
            <w:pPr>
              <w:rPr>
                <w:rFonts w:ascii="Arial" w:hAnsi="Arial" w:cs="Arial"/>
                <w:sz w:val="24"/>
                <w:szCs w:val="24"/>
                <w:lang w:val="es-MX"/>
              </w:rPr>
            </w:pPr>
            <w:r w:rsidRPr="00462A54">
              <w:rPr>
                <w:rFonts w:ascii="Arial" w:hAnsi="Arial" w:cs="Arial"/>
                <w:sz w:val="24"/>
                <w:szCs w:val="24"/>
                <w:lang w:val="es-MX"/>
              </w:rPr>
              <w:t>tasa de asistencia; tasa de asistencia escolar</w:t>
            </w:r>
          </w:p>
        </w:tc>
      </w:tr>
      <w:tr w:rsidR="00003D9C" w:rsidRPr="00445E7B" w14:paraId="058E302E" w14:textId="28A98DCF" w:rsidTr="0917E6A9">
        <w:trPr>
          <w:cantSplit/>
          <w:trHeight w:val="300"/>
        </w:trPr>
        <w:tc>
          <w:tcPr>
            <w:tcW w:w="4635" w:type="dxa"/>
            <w:hideMark/>
          </w:tcPr>
          <w:p w14:paraId="0528D189" w14:textId="241201C5" w:rsidR="00003D9C" w:rsidRPr="00445E7B" w:rsidRDefault="00003D9C" w:rsidP="00E42A4B">
            <w:pPr>
              <w:rPr>
                <w:rFonts w:ascii="Arial" w:hAnsi="Arial" w:cs="Arial"/>
                <w:sz w:val="24"/>
                <w:szCs w:val="24"/>
              </w:rPr>
            </w:pPr>
            <w:r w:rsidRPr="00445E7B">
              <w:rPr>
                <w:rFonts w:ascii="Arial" w:hAnsi="Arial" w:cs="Arial"/>
                <w:sz w:val="24"/>
                <w:szCs w:val="24"/>
              </w:rPr>
              <w:t>audit, to</w:t>
            </w:r>
          </w:p>
        </w:tc>
        <w:tc>
          <w:tcPr>
            <w:tcW w:w="4715" w:type="dxa"/>
            <w:hideMark/>
          </w:tcPr>
          <w:p w14:paraId="09FB3789"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auditar</w:t>
            </w:r>
            <w:proofErr w:type="spellEnd"/>
          </w:p>
        </w:tc>
      </w:tr>
      <w:tr w:rsidR="00003D9C" w:rsidRPr="00DE6A92" w14:paraId="6AE037EC" w14:textId="460F9A52" w:rsidTr="0917E6A9">
        <w:trPr>
          <w:cantSplit/>
          <w:trHeight w:val="300"/>
        </w:trPr>
        <w:tc>
          <w:tcPr>
            <w:tcW w:w="4635" w:type="dxa"/>
          </w:tcPr>
          <w:p w14:paraId="144DA1FF" w14:textId="57878533" w:rsidR="00003D9C" w:rsidRPr="00445E7B" w:rsidRDefault="00003D9C" w:rsidP="00E42A4B">
            <w:pPr>
              <w:rPr>
                <w:rFonts w:ascii="Arial" w:hAnsi="Arial" w:cs="Arial"/>
                <w:sz w:val="24"/>
                <w:szCs w:val="24"/>
              </w:rPr>
            </w:pPr>
            <w:r>
              <w:rPr>
                <w:rFonts w:ascii="Arial" w:hAnsi="Arial" w:cs="Arial"/>
                <w:sz w:val="24"/>
                <w:szCs w:val="24"/>
              </w:rPr>
              <w:t>Audits and Investigations Division (AID)</w:t>
            </w:r>
          </w:p>
        </w:tc>
        <w:tc>
          <w:tcPr>
            <w:tcW w:w="4715" w:type="dxa"/>
          </w:tcPr>
          <w:p w14:paraId="014C658B" w14:textId="19BB2CE9" w:rsidR="00003D9C" w:rsidRPr="00E6058B" w:rsidRDefault="009B2B83" w:rsidP="00E42A4B">
            <w:pPr>
              <w:rPr>
                <w:rFonts w:ascii="Arial" w:hAnsi="Arial" w:cs="Arial"/>
                <w:sz w:val="24"/>
                <w:szCs w:val="24"/>
                <w:lang w:val="es-MX"/>
              </w:rPr>
            </w:pPr>
            <w:r w:rsidRPr="00E6058B">
              <w:rPr>
                <w:rFonts w:ascii="Arial" w:hAnsi="Arial" w:cs="Arial"/>
                <w:sz w:val="24"/>
                <w:szCs w:val="24"/>
                <w:lang w:val="es-MX"/>
              </w:rPr>
              <w:t xml:space="preserve">División </w:t>
            </w:r>
            <w:r>
              <w:rPr>
                <w:rFonts w:ascii="Arial" w:hAnsi="Arial" w:cs="Arial"/>
                <w:sz w:val="24"/>
                <w:szCs w:val="24"/>
                <w:lang w:val="es-MX"/>
              </w:rPr>
              <w:t>de</w:t>
            </w:r>
            <w:r w:rsidRPr="00E6058B">
              <w:rPr>
                <w:rFonts w:ascii="Arial" w:hAnsi="Arial" w:cs="Arial"/>
                <w:sz w:val="24"/>
                <w:szCs w:val="24"/>
                <w:lang w:val="es-MX"/>
              </w:rPr>
              <w:t xml:space="preserve"> </w:t>
            </w:r>
            <w:r>
              <w:rPr>
                <w:rFonts w:ascii="Arial" w:hAnsi="Arial" w:cs="Arial"/>
                <w:sz w:val="24"/>
                <w:szCs w:val="24"/>
                <w:lang w:val="es-MX"/>
              </w:rPr>
              <w:t>A</w:t>
            </w:r>
            <w:r w:rsidRPr="00E6058B">
              <w:rPr>
                <w:rFonts w:ascii="Arial" w:hAnsi="Arial" w:cs="Arial"/>
                <w:sz w:val="24"/>
                <w:szCs w:val="24"/>
                <w:lang w:val="es-MX"/>
              </w:rPr>
              <w:t xml:space="preserve">uditorías e </w:t>
            </w:r>
            <w:r>
              <w:rPr>
                <w:rFonts w:ascii="Arial" w:hAnsi="Arial" w:cs="Arial"/>
                <w:sz w:val="24"/>
                <w:szCs w:val="24"/>
                <w:lang w:val="es-MX"/>
              </w:rPr>
              <w:t>I</w:t>
            </w:r>
            <w:r w:rsidRPr="00E6058B">
              <w:rPr>
                <w:rFonts w:ascii="Arial" w:hAnsi="Arial" w:cs="Arial"/>
                <w:sz w:val="24"/>
                <w:szCs w:val="24"/>
                <w:lang w:val="es-MX"/>
              </w:rPr>
              <w:t xml:space="preserve">nvestigaciones (AID, </w:t>
            </w:r>
            <w:r>
              <w:rPr>
                <w:rFonts w:ascii="Arial" w:hAnsi="Arial" w:cs="Arial"/>
                <w:sz w:val="24"/>
                <w:szCs w:val="24"/>
                <w:lang w:val="es-MX"/>
              </w:rPr>
              <w:t>por sus siglas en inglés)</w:t>
            </w:r>
          </w:p>
        </w:tc>
      </w:tr>
      <w:tr w:rsidR="00003D9C" w:rsidRPr="00445E7B" w14:paraId="2B1D2268" w14:textId="19B2C6F3" w:rsidTr="0917E6A9">
        <w:trPr>
          <w:cantSplit/>
          <w:trHeight w:val="300"/>
        </w:trPr>
        <w:tc>
          <w:tcPr>
            <w:tcW w:w="4635" w:type="dxa"/>
            <w:hideMark/>
          </w:tcPr>
          <w:p w14:paraId="3ADB0B09" w14:textId="77777777" w:rsidR="00003D9C" w:rsidRPr="00445E7B" w:rsidRDefault="00003D9C" w:rsidP="00E42A4B">
            <w:pPr>
              <w:rPr>
                <w:rFonts w:ascii="Arial" w:hAnsi="Arial" w:cs="Arial"/>
                <w:sz w:val="24"/>
                <w:szCs w:val="24"/>
              </w:rPr>
            </w:pPr>
            <w:r w:rsidRPr="00445E7B">
              <w:rPr>
                <w:rFonts w:ascii="Arial" w:hAnsi="Arial" w:cs="Arial"/>
                <w:sz w:val="24"/>
                <w:szCs w:val="24"/>
              </w:rPr>
              <w:t>autism</w:t>
            </w:r>
          </w:p>
        </w:tc>
        <w:tc>
          <w:tcPr>
            <w:tcW w:w="4715" w:type="dxa"/>
            <w:hideMark/>
          </w:tcPr>
          <w:p w14:paraId="00432633"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autismo</w:t>
            </w:r>
            <w:proofErr w:type="spellEnd"/>
          </w:p>
        </w:tc>
      </w:tr>
      <w:tr w:rsidR="00003D9C" w:rsidRPr="00DE6A92" w14:paraId="361B9F0F" w14:textId="2C4A80B9" w:rsidTr="0917E6A9">
        <w:trPr>
          <w:cantSplit/>
          <w:trHeight w:val="300"/>
        </w:trPr>
        <w:tc>
          <w:tcPr>
            <w:tcW w:w="4635" w:type="dxa"/>
            <w:hideMark/>
          </w:tcPr>
          <w:p w14:paraId="17BDCC3F" w14:textId="77777777" w:rsidR="00003D9C" w:rsidRPr="00445E7B" w:rsidRDefault="00003D9C" w:rsidP="00E42A4B">
            <w:pPr>
              <w:rPr>
                <w:rFonts w:ascii="Arial" w:hAnsi="Arial" w:cs="Arial"/>
                <w:sz w:val="24"/>
                <w:szCs w:val="24"/>
              </w:rPr>
            </w:pPr>
            <w:r w:rsidRPr="00445E7B">
              <w:rPr>
                <w:rFonts w:ascii="Arial" w:hAnsi="Arial" w:cs="Arial"/>
                <w:sz w:val="24"/>
                <w:szCs w:val="24"/>
              </w:rPr>
              <w:t>average daily attendance (ADA)</w:t>
            </w:r>
          </w:p>
        </w:tc>
        <w:tc>
          <w:tcPr>
            <w:tcW w:w="4715" w:type="dxa"/>
            <w:hideMark/>
          </w:tcPr>
          <w:p w14:paraId="6751544B" w14:textId="77777777" w:rsidR="00003D9C" w:rsidRPr="00462A54" w:rsidRDefault="00003D9C" w:rsidP="00E42A4B">
            <w:pPr>
              <w:rPr>
                <w:rFonts w:ascii="Arial" w:hAnsi="Arial" w:cs="Arial"/>
                <w:sz w:val="24"/>
                <w:szCs w:val="24"/>
                <w:lang w:val="es-MX"/>
              </w:rPr>
            </w:pPr>
            <w:r w:rsidRPr="00462A54">
              <w:rPr>
                <w:rFonts w:ascii="Arial" w:hAnsi="Arial" w:cs="Arial"/>
                <w:sz w:val="24"/>
                <w:szCs w:val="24"/>
                <w:lang w:val="es-MX"/>
              </w:rPr>
              <w:t>promedio de asistencia diaria (ADA, por sus siglas en inglés)</w:t>
            </w:r>
          </w:p>
        </w:tc>
      </w:tr>
      <w:tr w:rsidR="00003D9C" w:rsidRPr="00445E7B" w14:paraId="7FCF0DC6" w14:textId="43C51A3E" w:rsidTr="0917E6A9">
        <w:trPr>
          <w:cantSplit/>
          <w:trHeight w:val="300"/>
        </w:trPr>
        <w:tc>
          <w:tcPr>
            <w:tcW w:w="4635" w:type="dxa"/>
            <w:hideMark/>
          </w:tcPr>
          <w:p w14:paraId="5CB1C5CF" w14:textId="77777777" w:rsidR="00003D9C" w:rsidRPr="00445E7B" w:rsidRDefault="00003D9C" w:rsidP="00E42A4B">
            <w:pPr>
              <w:rPr>
                <w:rFonts w:ascii="Arial" w:hAnsi="Arial" w:cs="Arial"/>
                <w:sz w:val="24"/>
                <w:szCs w:val="24"/>
              </w:rPr>
            </w:pPr>
            <w:r w:rsidRPr="00445E7B">
              <w:rPr>
                <w:rFonts w:ascii="Arial" w:hAnsi="Arial" w:cs="Arial"/>
                <w:sz w:val="24"/>
                <w:szCs w:val="24"/>
              </w:rPr>
              <w:t>avoid plagiarism, to</w:t>
            </w:r>
          </w:p>
        </w:tc>
        <w:tc>
          <w:tcPr>
            <w:tcW w:w="4715" w:type="dxa"/>
            <w:hideMark/>
          </w:tcPr>
          <w:p w14:paraId="2AFE7B5B" w14:textId="77777777" w:rsidR="00003D9C" w:rsidRPr="00445E7B" w:rsidRDefault="00003D9C" w:rsidP="00E42A4B">
            <w:pPr>
              <w:rPr>
                <w:rFonts w:ascii="Arial" w:hAnsi="Arial" w:cs="Arial"/>
                <w:sz w:val="24"/>
                <w:szCs w:val="24"/>
              </w:rPr>
            </w:pPr>
            <w:proofErr w:type="spellStart"/>
            <w:r w:rsidRPr="00445E7B">
              <w:rPr>
                <w:rFonts w:ascii="Arial" w:hAnsi="Arial" w:cs="Arial"/>
                <w:sz w:val="24"/>
                <w:szCs w:val="24"/>
              </w:rPr>
              <w:t>evitar</w:t>
            </w:r>
            <w:proofErr w:type="spellEnd"/>
            <w:r w:rsidRPr="00445E7B">
              <w:rPr>
                <w:rFonts w:ascii="Arial" w:hAnsi="Arial" w:cs="Arial"/>
                <w:sz w:val="24"/>
                <w:szCs w:val="24"/>
              </w:rPr>
              <w:t xml:space="preserve"> </w:t>
            </w:r>
            <w:proofErr w:type="spellStart"/>
            <w:r w:rsidRPr="00445E7B">
              <w:rPr>
                <w:rFonts w:ascii="Arial" w:hAnsi="Arial" w:cs="Arial"/>
                <w:sz w:val="24"/>
                <w:szCs w:val="24"/>
              </w:rPr>
              <w:t>el</w:t>
            </w:r>
            <w:proofErr w:type="spellEnd"/>
            <w:r w:rsidRPr="00445E7B">
              <w:rPr>
                <w:rFonts w:ascii="Arial" w:hAnsi="Arial" w:cs="Arial"/>
                <w:sz w:val="24"/>
                <w:szCs w:val="24"/>
              </w:rPr>
              <w:t xml:space="preserve"> </w:t>
            </w:r>
            <w:proofErr w:type="spellStart"/>
            <w:r w:rsidRPr="00445E7B">
              <w:rPr>
                <w:rFonts w:ascii="Arial" w:hAnsi="Arial" w:cs="Arial"/>
                <w:sz w:val="24"/>
                <w:szCs w:val="24"/>
              </w:rPr>
              <w:t>plagio</w:t>
            </w:r>
            <w:proofErr w:type="spellEnd"/>
          </w:p>
        </w:tc>
      </w:tr>
    </w:tbl>
    <w:p w14:paraId="45505C37" w14:textId="77777777" w:rsidR="00AB157F" w:rsidRDefault="00AB157F" w:rsidP="00AB157F">
      <w:pPr>
        <w:pStyle w:val="Heading3"/>
      </w:pPr>
      <w:r>
        <w:lastRenderedPageBreak/>
        <w:t>B</w:t>
      </w:r>
    </w:p>
    <w:tbl>
      <w:tblPr>
        <w:tblStyle w:val="TableGrid"/>
        <w:tblW w:w="9393" w:type="dxa"/>
        <w:tblLayout w:type="fixed"/>
        <w:tblLook w:val="04A0" w:firstRow="1" w:lastRow="0" w:firstColumn="1" w:lastColumn="0" w:noHBand="0" w:noVBand="1"/>
        <w:tblDescription w:val="Words starting with the letter B - Educational terms in English in one column and the Spanish translation in another column."/>
      </w:tblPr>
      <w:tblGrid>
        <w:gridCol w:w="4638"/>
        <w:gridCol w:w="4755"/>
      </w:tblGrid>
      <w:tr w:rsidR="00985369" w:rsidRPr="00445E7B" w14:paraId="6A4E7D22" w14:textId="46023739" w:rsidTr="0917E6A9">
        <w:trPr>
          <w:cantSplit/>
          <w:trHeight w:val="300"/>
          <w:tblHeader/>
        </w:trPr>
        <w:tc>
          <w:tcPr>
            <w:tcW w:w="4638" w:type="dxa"/>
            <w:shd w:val="clear" w:color="auto" w:fill="F2F2F2" w:themeFill="background1" w:themeFillShade="F2"/>
            <w:hideMark/>
          </w:tcPr>
          <w:p w14:paraId="36EE8A6A" w14:textId="77777777" w:rsidR="00985369" w:rsidRPr="00445E7B" w:rsidRDefault="00985369" w:rsidP="001B0CD2">
            <w:pPr>
              <w:jc w:val="center"/>
              <w:rPr>
                <w:rFonts w:ascii="Arial" w:hAnsi="Arial" w:cs="Arial"/>
                <w:b/>
                <w:bCs/>
                <w:sz w:val="24"/>
                <w:szCs w:val="24"/>
              </w:rPr>
            </w:pPr>
            <w:r>
              <w:rPr>
                <w:rFonts w:ascii="Arial" w:hAnsi="Arial" w:cs="Arial"/>
                <w:b/>
                <w:bCs/>
                <w:sz w:val="24"/>
                <w:szCs w:val="24"/>
              </w:rPr>
              <w:t>English</w:t>
            </w:r>
          </w:p>
        </w:tc>
        <w:tc>
          <w:tcPr>
            <w:tcW w:w="4755" w:type="dxa"/>
            <w:shd w:val="clear" w:color="auto" w:fill="F2F2F2" w:themeFill="background1" w:themeFillShade="F2"/>
            <w:hideMark/>
          </w:tcPr>
          <w:p w14:paraId="7840D594" w14:textId="77777777" w:rsidR="00985369" w:rsidRPr="00AB157F" w:rsidRDefault="00985369" w:rsidP="001B0CD2">
            <w:pPr>
              <w:jc w:val="center"/>
              <w:rPr>
                <w:rFonts w:ascii="Arial" w:hAnsi="Arial" w:cs="Arial"/>
                <w:sz w:val="24"/>
                <w:szCs w:val="24"/>
              </w:rPr>
            </w:pPr>
            <w:r w:rsidRPr="009238D7">
              <w:rPr>
                <w:rFonts w:ascii="Arial" w:hAnsi="Arial" w:cs="Arial"/>
                <w:b/>
                <w:sz w:val="24"/>
                <w:szCs w:val="24"/>
              </w:rPr>
              <w:t>Español</w:t>
            </w:r>
          </w:p>
        </w:tc>
      </w:tr>
      <w:tr w:rsidR="00985369" w:rsidRPr="00DE6A92" w14:paraId="1D23A014" w14:textId="3FEF685D" w:rsidTr="0917E6A9">
        <w:trPr>
          <w:cantSplit/>
          <w:trHeight w:val="300"/>
        </w:trPr>
        <w:tc>
          <w:tcPr>
            <w:tcW w:w="4638" w:type="dxa"/>
            <w:hideMark/>
          </w:tcPr>
          <w:p w14:paraId="6023709E" w14:textId="77777777" w:rsidR="00985369" w:rsidRPr="00445E7B" w:rsidRDefault="00985369" w:rsidP="001B0CD2">
            <w:pPr>
              <w:rPr>
                <w:rFonts w:ascii="Arial" w:hAnsi="Arial" w:cs="Arial"/>
                <w:sz w:val="24"/>
                <w:szCs w:val="24"/>
              </w:rPr>
            </w:pPr>
            <w:r w:rsidRPr="00445E7B">
              <w:rPr>
                <w:rFonts w:ascii="Arial" w:hAnsi="Arial" w:cs="Arial"/>
                <w:sz w:val="24"/>
                <w:szCs w:val="24"/>
              </w:rPr>
              <w:t>Bachelor of Arts (BA)</w:t>
            </w:r>
          </w:p>
        </w:tc>
        <w:tc>
          <w:tcPr>
            <w:tcW w:w="4755" w:type="dxa"/>
            <w:hideMark/>
          </w:tcPr>
          <w:p w14:paraId="4AA4537C" w14:textId="4BC6FA7B"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 xml:space="preserve">Licenciatura en </w:t>
            </w:r>
            <w:r w:rsidR="00521B96">
              <w:rPr>
                <w:rFonts w:ascii="Arial" w:hAnsi="Arial" w:cs="Arial"/>
                <w:sz w:val="24"/>
                <w:szCs w:val="24"/>
                <w:lang w:val="es-MX"/>
              </w:rPr>
              <w:t>H</w:t>
            </w:r>
            <w:r w:rsidRPr="00462A54">
              <w:rPr>
                <w:rFonts w:ascii="Arial" w:hAnsi="Arial" w:cs="Arial"/>
                <w:sz w:val="24"/>
                <w:szCs w:val="24"/>
                <w:lang w:val="es-MX"/>
              </w:rPr>
              <w:t>umanidades (BA, por sus siglas en inglés)</w:t>
            </w:r>
          </w:p>
        </w:tc>
      </w:tr>
      <w:tr w:rsidR="00985369" w:rsidRPr="00DE6A92" w14:paraId="239C1CB0" w14:textId="763D5266" w:rsidTr="0917E6A9">
        <w:trPr>
          <w:cantSplit/>
          <w:trHeight w:val="300"/>
        </w:trPr>
        <w:tc>
          <w:tcPr>
            <w:tcW w:w="4638" w:type="dxa"/>
            <w:hideMark/>
          </w:tcPr>
          <w:p w14:paraId="7AC0E58C" w14:textId="77777777" w:rsidR="00985369" w:rsidRPr="00445E7B" w:rsidRDefault="00985369" w:rsidP="001B0CD2">
            <w:pPr>
              <w:rPr>
                <w:rFonts w:ascii="Arial" w:hAnsi="Arial" w:cs="Arial"/>
                <w:sz w:val="24"/>
                <w:szCs w:val="24"/>
              </w:rPr>
            </w:pPr>
            <w:r w:rsidRPr="00445E7B">
              <w:rPr>
                <w:rFonts w:ascii="Arial" w:hAnsi="Arial" w:cs="Arial"/>
                <w:sz w:val="24"/>
                <w:szCs w:val="24"/>
              </w:rPr>
              <w:t>Bachelor of Science (BS)</w:t>
            </w:r>
          </w:p>
        </w:tc>
        <w:tc>
          <w:tcPr>
            <w:tcW w:w="4755" w:type="dxa"/>
            <w:hideMark/>
          </w:tcPr>
          <w:p w14:paraId="5533143C" w14:textId="08DFF6FD"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 xml:space="preserve">Licenciatura en </w:t>
            </w:r>
            <w:r w:rsidR="00521B96">
              <w:rPr>
                <w:rFonts w:ascii="Arial" w:hAnsi="Arial" w:cs="Arial"/>
                <w:sz w:val="24"/>
                <w:szCs w:val="24"/>
                <w:lang w:val="es-MX"/>
              </w:rPr>
              <w:t>C</w:t>
            </w:r>
            <w:r w:rsidRPr="00462A54">
              <w:rPr>
                <w:rFonts w:ascii="Arial" w:hAnsi="Arial" w:cs="Arial"/>
                <w:sz w:val="24"/>
                <w:szCs w:val="24"/>
                <w:lang w:val="es-MX"/>
              </w:rPr>
              <w:t>iencias (BS, por sus siglas en inglés)</w:t>
            </w:r>
          </w:p>
        </w:tc>
      </w:tr>
      <w:tr w:rsidR="00985369" w:rsidRPr="00DE6A92" w14:paraId="175680A0" w14:textId="725E0BA6" w:rsidTr="0917E6A9">
        <w:trPr>
          <w:cantSplit/>
          <w:trHeight w:val="300"/>
        </w:trPr>
        <w:tc>
          <w:tcPr>
            <w:tcW w:w="4638" w:type="dxa"/>
            <w:hideMark/>
          </w:tcPr>
          <w:p w14:paraId="37054C14" w14:textId="77777777" w:rsidR="00985369" w:rsidRPr="00445E7B" w:rsidRDefault="00985369" w:rsidP="001B0CD2">
            <w:pPr>
              <w:rPr>
                <w:rFonts w:ascii="Arial" w:hAnsi="Arial" w:cs="Arial"/>
                <w:sz w:val="24"/>
                <w:szCs w:val="24"/>
              </w:rPr>
            </w:pPr>
            <w:r w:rsidRPr="00445E7B">
              <w:rPr>
                <w:rFonts w:ascii="Arial" w:hAnsi="Arial" w:cs="Arial"/>
                <w:sz w:val="24"/>
                <w:szCs w:val="24"/>
              </w:rPr>
              <w:t>Back-Saver Sit and Reach Test</w:t>
            </w:r>
          </w:p>
        </w:tc>
        <w:tc>
          <w:tcPr>
            <w:tcW w:w="4755" w:type="dxa"/>
            <w:hideMark/>
          </w:tcPr>
          <w:p w14:paraId="61446152"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Prueba de extensión del tronco</w:t>
            </w:r>
          </w:p>
        </w:tc>
      </w:tr>
      <w:tr w:rsidR="00985369" w:rsidRPr="00DE6A92" w14:paraId="7757AD53" w14:textId="0609F0B3" w:rsidTr="0917E6A9">
        <w:trPr>
          <w:cantSplit/>
          <w:trHeight w:val="300"/>
        </w:trPr>
        <w:tc>
          <w:tcPr>
            <w:tcW w:w="4638" w:type="dxa"/>
            <w:hideMark/>
          </w:tcPr>
          <w:p w14:paraId="6C913AF0" w14:textId="77777777" w:rsidR="00985369" w:rsidRPr="00445E7B" w:rsidRDefault="00985369" w:rsidP="001B0CD2">
            <w:pPr>
              <w:rPr>
                <w:rFonts w:ascii="Arial" w:hAnsi="Arial" w:cs="Arial"/>
                <w:sz w:val="24"/>
                <w:szCs w:val="24"/>
              </w:rPr>
            </w:pPr>
            <w:r w:rsidRPr="00445E7B">
              <w:rPr>
                <w:rFonts w:ascii="Arial" w:hAnsi="Arial" w:cs="Arial"/>
                <w:sz w:val="24"/>
                <w:szCs w:val="24"/>
              </w:rPr>
              <w:t>Back-to-School (Night)</w:t>
            </w:r>
          </w:p>
        </w:tc>
        <w:tc>
          <w:tcPr>
            <w:tcW w:w="4755" w:type="dxa"/>
            <w:hideMark/>
          </w:tcPr>
          <w:p w14:paraId="1A8EE79A"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(Noche de) Regreso a clases</w:t>
            </w:r>
          </w:p>
        </w:tc>
      </w:tr>
      <w:tr w:rsidR="00985369" w:rsidRPr="00445E7B" w14:paraId="6D0C89BC" w14:textId="79B96BE7" w:rsidTr="0917E6A9">
        <w:trPr>
          <w:cantSplit/>
          <w:trHeight w:val="300"/>
        </w:trPr>
        <w:tc>
          <w:tcPr>
            <w:tcW w:w="4638" w:type="dxa"/>
            <w:hideMark/>
          </w:tcPr>
          <w:p w14:paraId="79A133B2" w14:textId="77777777" w:rsidR="00985369" w:rsidRPr="00445E7B" w:rsidRDefault="00985369" w:rsidP="001B0CD2">
            <w:pPr>
              <w:rPr>
                <w:rFonts w:ascii="Arial" w:hAnsi="Arial" w:cs="Arial"/>
                <w:sz w:val="24"/>
                <w:szCs w:val="24"/>
              </w:rPr>
            </w:pPr>
            <w:r w:rsidRPr="00445E7B">
              <w:rPr>
                <w:rFonts w:ascii="Arial" w:hAnsi="Arial" w:cs="Arial"/>
                <w:sz w:val="24"/>
                <w:szCs w:val="24"/>
              </w:rPr>
              <w:t>balance</w:t>
            </w:r>
          </w:p>
        </w:tc>
        <w:tc>
          <w:tcPr>
            <w:tcW w:w="4755" w:type="dxa"/>
            <w:hideMark/>
          </w:tcPr>
          <w:p w14:paraId="38493F42"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equilibrio</w:t>
            </w:r>
            <w:proofErr w:type="spellEnd"/>
          </w:p>
        </w:tc>
      </w:tr>
      <w:tr w:rsidR="00985369" w:rsidRPr="00445E7B" w14:paraId="3587E8F9" w14:textId="5909B890" w:rsidTr="0917E6A9">
        <w:trPr>
          <w:cantSplit/>
          <w:trHeight w:val="300"/>
        </w:trPr>
        <w:tc>
          <w:tcPr>
            <w:tcW w:w="4638" w:type="dxa"/>
            <w:hideMark/>
          </w:tcPr>
          <w:p w14:paraId="150CEB6F" w14:textId="77777777" w:rsidR="00985369" w:rsidRPr="00445E7B" w:rsidRDefault="00985369" w:rsidP="001B0CD2">
            <w:pPr>
              <w:rPr>
                <w:rFonts w:ascii="Arial" w:hAnsi="Arial" w:cs="Arial"/>
                <w:sz w:val="24"/>
                <w:szCs w:val="24"/>
              </w:rPr>
            </w:pPr>
            <w:r w:rsidRPr="00445E7B">
              <w:rPr>
                <w:rFonts w:ascii="Arial" w:hAnsi="Arial" w:cs="Arial"/>
                <w:sz w:val="24"/>
                <w:szCs w:val="24"/>
              </w:rPr>
              <w:t>baseline data</w:t>
            </w:r>
          </w:p>
        </w:tc>
        <w:tc>
          <w:tcPr>
            <w:tcW w:w="4755" w:type="dxa"/>
            <w:hideMark/>
          </w:tcPr>
          <w:p w14:paraId="2BB0B7CC"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datos</w:t>
            </w:r>
            <w:proofErr w:type="spellEnd"/>
            <w:r w:rsidRPr="00445E7B">
              <w:rPr>
                <w:rFonts w:ascii="Arial" w:hAnsi="Arial" w:cs="Arial"/>
                <w:sz w:val="24"/>
                <w:szCs w:val="24"/>
              </w:rPr>
              <w:t xml:space="preserve"> </w:t>
            </w:r>
            <w:proofErr w:type="spellStart"/>
            <w:r w:rsidRPr="00445E7B">
              <w:rPr>
                <w:rFonts w:ascii="Arial" w:hAnsi="Arial" w:cs="Arial"/>
                <w:sz w:val="24"/>
                <w:szCs w:val="24"/>
              </w:rPr>
              <w:t>iniciales</w:t>
            </w:r>
            <w:proofErr w:type="spellEnd"/>
          </w:p>
        </w:tc>
      </w:tr>
      <w:tr w:rsidR="00985369" w:rsidRPr="00DE6A92" w14:paraId="6D2D4A25" w14:textId="6F9BC0C3" w:rsidTr="0917E6A9">
        <w:trPr>
          <w:cantSplit/>
          <w:trHeight w:val="300"/>
        </w:trPr>
        <w:tc>
          <w:tcPr>
            <w:tcW w:w="4638" w:type="dxa"/>
            <w:hideMark/>
          </w:tcPr>
          <w:p w14:paraId="550A570C" w14:textId="77777777" w:rsidR="00985369" w:rsidRPr="00445E7B" w:rsidRDefault="00985369" w:rsidP="001B0CD2">
            <w:pPr>
              <w:rPr>
                <w:rFonts w:ascii="Arial" w:hAnsi="Arial" w:cs="Arial"/>
                <w:sz w:val="24"/>
                <w:szCs w:val="24"/>
              </w:rPr>
            </w:pPr>
            <w:r w:rsidRPr="00445E7B">
              <w:rPr>
                <w:rFonts w:ascii="Arial" w:hAnsi="Arial" w:cs="Arial"/>
                <w:sz w:val="24"/>
                <w:szCs w:val="24"/>
              </w:rPr>
              <w:t>Basic Interpersonal Communication Skills (BICS)</w:t>
            </w:r>
          </w:p>
        </w:tc>
        <w:tc>
          <w:tcPr>
            <w:tcW w:w="4755" w:type="dxa"/>
            <w:hideMark/>
          </w:tcPr>
          <w:p w14:paraId="08BA4672" w14:textId="2EEF6CC0" w:rsidR="00985369" w:rsidRPr="00462A54" w:rsidRDefault="00985369" w:rsidP="001B0CD2">
            <w:pPr>
              <w:rPr>
                <w:rFonts w:ascii="Arial" w:hAnsi="Arial" w:cs="Arial"/>
                <w:sz w:val="24"/>
                <w:szCs w:val="24"/>
                <w:lang w:val="es-MX"/>
              </w:rPr>
            </w:pPr>
            <w:r w:rsidRPr="006F73B8">
              <w:rPr>
                <w:rFonts w:ascii="Arial" w:hAnsi="Arial" w:cs="Arial"/>
                <w:sz w:val="24"/>
                <w:szCs w:val="24"/>
                <w:lang w:val="es-MX"/>
              </w:rPr>
              <w:t>Habilidades básicas</w:t>
            </w:r>
            <w:r w:rsidRPr="00462A54">
              <w:rPr>
                <w:rFonts w:ascii="Arial" w:hAnsi="Arial" w:cs="Arial"/>
                <w:sz w:val="24"/>
                <w:szCs w:val="24"/>
                <w:lang w:val="es-MX"/>
              </w:rPr>
              <w:t xml:space="preserve"> de comunicación interpersonal (BICS, por sus siglas en inglés)</w:t>
            </w:r>
          </w:p>
        </w:tc>
      </w:tr>
      <w:tr w:rsidR="00985369" w:rsidRPr="00445E7B" w14:paraId="087CD21D" w14:textId="18727460" w:rsidTr="0917E6A9">
        <w:trPr>
          <w:cantSplit/>
          <w:trHeight w:val="300"/>
        </w:trPr>
        <w:tc>
          <w:tcPr>
            <w:tcW w:w="4638" w:type="dxa"/>
            <w:hideMark/>
          </w:tcPr>
          <w:p w14:paraId="7D825943" w14:textId="77777777" w:rsidR="00985369" w:rsidRPr="00445E7B" w:rsidRDefault="00985369" w:rsidP="001B0CD2">
            <w:pPr>
              <w:rPr>
                <w:rFonts w:ascii="Arial" w:hAnsi="Arial" w:cs="Arial"/>
                <w:sz w:val="24"/>
                <w:szCs w:val="24"/>
              </w:rPr>
            </w:pPr>
            <w:r w:rsidRPr="00445E7B">
              <w:rPr>
                <w:rFonts w:ascii="Arial" w:hAnsi="Arial" w:cs="Arial"/>
                <w:sz w:val="24"/>
                <w:szCs w:val="24"/>
              </w:rPr>
              <w:t>basic performance level</w:t>
            </w:r>
          </w:p>
        </w:tc>
        <w:tc>
          <w:tcPr>
            <w:tcW w:w="4755" w:type="dxa"/>
            <w:hideMark/>
          </w:tcPr>
          <w:p w14:paraId="0CA747DE"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nivel</w:t>
            </w:r>
            <w:proofErr w:type="spellEnd"/>
            <w:r w:rsidRPr="00445E7B">
              <w:rPr>
                <w:rFonts w:ascii="Arial" w:hAnsi="Arial" w:cs="Arial"/>
                <w:sz w:val="24"/>
                <w:szCs w:val="24"/>
              </w:rPr>
              <w:t xml:space="preserve"> </w:t>
            </w:r>
            <w:proofErr w:type="spellStart"/>
            <w:r w:rsidRPr="00445E7B">
              <w:rPr>
                <w:rFonts w:ascii="Arial" w:hAnsi="Arial" w:cs="Arial"/>
                <w:sz w:val="24"/>
                <w:szCs w:val="24"/>
              </w:rPr>
              <w:t>básico</w:t>
            </w:r>
            <w:proofErr w:type="spellEnd"/>
            <w:r w:rsidRPr="00445E7B">
              <w:rPr>
                <w:rFonts w:ascii="Arial" w:hAnsi="Arial" w:cs="Arial"/>
                <w:sz w:val="24"/>
                <w:szCs w:val="24"/>
              </w:rPr>
              <w:t xml:space="preserve"> de </w:t>
            </w:r>
            <w:proofErr w:type="spellStart"/>
            <w:r w:rsidRPr="00445E7B">
              <w:rPr>
                <w:rFonts w:ascii="Arial" w:hAnsi="Arial" w:cs="Arial"/>
                <w:sz w:val="24"/>
                <w:szCs w:val="24"/>
              </w:rPr>
              <w:t>rendimiento</w:t>
            </w:r>
            <w:proofErr w:type="spellEnd"/>
          </w:p>
        </w:tc>
      </w:tr>
      <w:tr w:rsidR="00985369" w:rsidRPr="00DE6A92" w14:paraId="600CB3C7" w14:textId="36858291" w:rsidTr="0917E6A9">
        <w:trPr>
          <w:cantSplit/>
          <w:trHeight w:val="300"/>
        </w:trPr>
        <w:tc>
          <w:tcPr>
            <w:tcW w:w="4638" w:type="dxa"/>
            <w:hideMark/>
          </w:tcPr>
          <w:p w14:paraId="37955A6F" w14:textId="77777777" w:rsidR="00985369" w:rsidRPr="00445E7B" w:rsidRDefault="00985369" w:rsidP="001B0CD2">
            <w:pPr>
              <w:rPr>
                <w:rFonts w:ascii="Arial" w:hAnsi="Arial" w:cs="Arial"/>
                <w:sz w:val="24"/>
                <w:szCs w:val="24"/>
              </w:rPr>
            </w:pPr>
            <w:r w:rsidRPr="00445E7B">
              <w:rPr>
                <w:rFonts w:ascii="Arial" w:hAnsi="Arial" w:cs="Arial"/>
                <w:sz w:val="24"/>
                <w:szCs w:val="24"/>
              </w:rPr>
              <w:t>basic sight words</w:t>
            </w:r>
          </w:p>
        </w:tc>
        <w:tc>
          <w:tcPr>
            <w:tcW w:w="4755" w:type="dxa"/>
            <w:hideMark/>
          </w:tcPr>
          <w:p w14:paraId="77BB1B21"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palabras básicas reconocibles de vista</w:t>
            </w:r>
          </w:p>
        </w:tc>
      </w:tr>
      <w:tr w:rsidR="00985369" w:rsidRPr="00445E7B" w14:paraId="66623543" w14:textId="75673BC7" w:rsidTr="0917E6A9">
        <w:trPr>
          <w:cantSplit/>
          <w:trHeight w:val="300"/>
        </w:trPr>
        <w:tc>
          <w:tcPr>
            <w:tcW w:w="4638" w:type="dxa"/>
            <w:hideMark/>
          </w:tcPr>
          <w:p w14:paraId="6259BD9F" w14:textId="04825373" w:rsidR="00985369" w:rsidRPr="00445E7B" w:rsidRDefault="00985369" w:rsidP="001B0CD2">
            <w:pPr>
              <w:rPr>
                <w:rFonts w:ascii="Arial" w:hAnsi="Arial" w:cs="Arial"/>
                <w:sz w:val="24"/>
                <w:szCs w:val="24"/>
              </w:rPr>
            </w:pPr>
            <w:r w:rsidRPr="00445E7B">
              <w:rPr>
                <w:rFonts w:ascii="Arial" w:hAnsi="Arial" w:cs="Arial"/>
                <w:sz w:val="24"/>
                <w:szCs w:val="24"/>
              </w:rPr>
              <w:t>basic skills</w:t>
            </w:r>
          </w:p>
        </w:tc>
        <w:tc>
          <w:tcPr>
            <w:tcW w:w="4755" w:type="dxa"/>
            <w:noWrap/>
            <w:hideMark/>
          </w:tcPr>
          <w:p w14:paraId="27CC5EEB"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habilidades</w:t>
            </w:r>
            <w:proofErr w:type="spellEnd"/>
            <w:r w:rsidRPr="00445E7B">
              <w:rPr>
                <w:rFonts w:ascii="Arial" w:hAnsi="Arial" w:cs="Arial"/>
                <w:sz w:val="24"/>
                <w:szCs w:val="24"/>
              </w:rPr>
              <w:t xml:space="preserve"> </w:t>
            </w:r>
            <w:proofErr w:type="spellStart"/>
            <w:r w:rsidRPr="00445E7B">
              <w:rPr>
                <w:rFonts w:ascii="Arial" w:hAnsi="Arial" w:cs="Arial"/>
                <w:sz w:val="24"/>
                <w:szCs w:val="24"/>
              </w:rPr>
              <w:t>básicas</w:t>
            </w:r>
            <w:proofErr w:type="spellEnd"/>
          </w:p>
        </w:tc>
      </w:tr>
      <w:tr w:rsidR="00985369" w:rsidRPr="00445E7B" w14:paraId="185B3E51" w14:textId="3EF4F132" w:rsidTr="0917E6A9">
        <w:trPr>
          <w:cantSplit/>
          <w:trHeight w:val="300"/>
        </w:trPr>
        <w:tc>
          <w:tcPr>
            <w:tcW w:w="4638" w:type="dxa"/>
          </w:tcPr>
          <w:p w14:paraId="39AAFAD3" w14:textId="4335E07B" w:rsidR="00985369" w:rsidRPr="00445E7B" w:rsidRDefault="00985369" w:rsidP="001B0CD2">
            <w:pPr>
              <w:rPr>
                <w:rFonts w:ascii="Arial" w:hAnsi="Arial" w:cs="Arial"/>
                <w:sz w:val="24"/>
                <w:szCs w:val="24"/>
              </w:rPr>
            </w:pPr>
            <w:r>
              <w:rPr>
                <w:rFonts w:ascii="Arial" w:hAnsi="Arial" w:cs="Arial"/>
                <w:sz w:val="24"/>
                <w:szCs w:val="24"/>
              </w:rPr>
              <w:t>Beginning</w:t>
            </w:r>
          </w:p>
        </w:tc>
        <w:tc>
          <w:tcPr>
            <w:tcW w:w="4755" w:type="dxa"/>
            <w:noWrap/>
          </w:tcPr>
          <w:p w14:paraId="6F6532D0" w14:textId="38C99334" w:rsidR="00985369" w:rsidRPr="00445E7B" w:rsidRDefault="00985369" w:rsidP="001B0CD2">
            <w:pPr>
              <w:rPr>
                <w:rFonts w:ascii="Arial" w:hAnsi="Arial" w:cs="Arial"/>
                <w:sz w:val="24"/>
                <w:szCs w:val="24"/>
              </w:rPr>
            </w:pPr>
            <w:proofErr w:type="spellStart"/>
            <w:r>
              <w:rPr>
                <w:rFonts w:ascii="Arial" w:hAnsi="Arial" w:cs="Arial"/>
                <w:sz w:val="24"/>
                <w:szCs w:val="24"/>
              </w:rPr>
              <w:t>Principiante</w:t>
            </w:r>
            <w:proofErr w:type="spellEnd"/>
          </w:p>
        </w:tc>
      </w:tr>
      <w:tr w:rsidR="00985369" w:rsidRPr="00445E7B" w14:paraId="44FC5A62" w14:textId="068BEDE6" w:rsidTr="0917E6A9">
        <w:trPr>
          <w:cantSplit/>
          <w:trHeight w:val="300"/>
        </w:trPr>
        <w:tc>
          <w:tcPr>
            <w:tcW w:w="4638" w:type="dxa"/>
            <w:hideMark/>
          </w:tcPr>
          <w:p w14:paraId="60A227A6" w14:textId="77777777" w:rsidR="00985369" w:rsidRPr="00445E7B" w:rsidRDefault="00985369" w:rsidP="001B0CD2">
            <w:pPr>
              <w:rPr>
                <w:rFonts w:ascii="Arial" w:hAnsi="Arial" w:cs="Arial"/>
                <w:sz w:val="24"/>
                <w:szCs w:val="24"/>
              </w:rPr>
            </w:pPr>
            <w:r w:rsidRPr="00445E7B">
              <w:rPr>
                <w:rFonts w:ascii="Arial" w:hAnsi="Arial" w:cs="Arial"/>
                <w:sz w:val="24"/>
                <w:szCs w:val="24"/>
              </w:rPr>
              <w:t>beginning performance level</w:t>
            </w:r>
          </w:p>
        </w:tc>
        <w:tc>
          <w:tcPr>
            <w:tcW w:w="4755" w:type="dxa"/>
            <w:noWrap/>
            <w:hideMark/>
          </w:tcPr>
          <w:p w14:paraId="47D8031D"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nivel</w:t>
            </w:r>
            <w:proofErr w:type="spellEnd"/>
            <w:r w:rsidRPr="00445E7B">
              <w:rPr>
                <w:rFonts w:ascii="Arial" w:hAnsi="Arial" w:cs="Arial"/>
                <w:sz w:val="24"/>
                <w:szCs w:val="24"/>
              </w:rPr>
              <w:t xml:space="preserve"> de </w:t>
            </w:r>
            <w:proofErr w:type="spellStart"/>
            <w:r w:rsidRPr="00445E7B">
              <w:rPr>
                <w:rFonts w:ascii="Arial" w:hAnsi="Arial" w:cs="Arial"/>
                <w:sz w:val="24"/>
                <w:szCs w:val="24"/>
              </w:rPr>
              <w:t>rendimiento</w:t>
            </w:r>
            <w:proofErr w:type="spellEnd"/>
            <w:r w:rsidRPr="00445E7B">
              <w:rPr>
                <w:rFonts w:ascii="Arial" w:hAnsi="Arial" w:cs="Arial"/>
                <w:sz w:val="24"/>
                <w:szCs w:val="24"/>
              </w:rPr>
              <w:t xml:space="preserve"> </w:t>
            </w:r>
            <w:proofErr w:type="spellStart"/>
            <w:r w:rsidRPr="00445E7B">
              <w:rPr>
                <w:rFonts w:ascii="Arial" w:hAnsi="Arial" w:cs="Arial"/>
                <w:sz w:val="24"/>
                <w:szCs w:val="24"/>
              </w:rPr>
              <w:t>inicial</w:t>
            </w:r>
            <w:proofErr w:type="spellEnd"/>
          </w:p>
        </w:tc>
      </w:tr>
      <w:tr w:rsidR="00985369" w:rsidRPr="00445E7B" w14:paraId="2F38C881" w14:textId="3E2132D5" w:rsidTr="0917E6A9">
        <w:trPr>
          <w:cantSplit/>
          <w:trHeight w:val="300"/>
        </w:trPr>
        <w:tc>
          <w:tcPr>
            <w:tcW w:w="4638" w:type="dxa"/>
            <w:hideMark/>
          </w:tcPr>
          <w:p w14:paraId="20243C31" w14:textId="77777777" w:rsidR="00985369" w:rsidRPr="00445E7B" w:rsidRDefault="00985369" w:rsidP="001B0CD2">
            <w:pPr>
              <w:rPr>
                <w:rFonts w:ascii="Arial" w:hAnsi="Arial" w:cs="Arial"/>
                <w:sz w:val="24"/>
                <w:szCs w:val="24"/>
              </w:rPr>
            </w:pPr>
            <w:r w:rsidRPr="00445E7B">
              <w:rPr>
                <w:rFonts w:ascii="Arial" w:hAnsi="Arial" w:cs="Arial"/>
                <w:sz w:val="24"/>
                <w:szCs w:val="24"/>
              </w:rPr>
              <w:t>beginning readers</w:t>
            </w:r>
          </w:p>
        </w:tc>
        <w:tc>
          <w:tcPr>
            <w:tcW w:w="4755" w:type="dxa"/>
            <w:hideMark/>
          </w:tcPr>
          <w:p w14:paraId="2925EE6E"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lectores</w:t>
            </w:r>
            <w:proofErr w:type="spellEnd"/>
            <w:r w:rsidRPr="00445E7B">
              <w:rPr>
                <w:rFonts w:ascii="Arial" w:hAnsi="Arial" w:cs="Arial"/>
                <w:sz w:val="24"/>
                <w:szCs w:val="24"/>
              </w:rPr>
              <w:t xml:space="preserve"> </w:t>
            </w:r>
            <w:proofErr w:type="spellStart"/>
            <w:r w:rsidRPr="00445E7B">
              <w:rPr>
                <w:rFonts w:ascii="Arial" w:hAnsi="Arial" w:cs="Arial"/>
                <w:sz w:val="24"/>
                <w:szCs w:val="24"/>
              </w:rPr>
              <w:t>principiantes</w:t>
            </w:r>
            <w:proofErr w:type="spellEnd"/>
          </w:p>
        </w:tc>
      </w:tr>
      <w:tr w:rsidR="00985369" w:rsidRPr="00DE6A92" w14:paraId="53C92F1C" w14:textId="36633699" w:rsidTr="0917E6A9">
        <w:trPr>
          <w:cantSplit/>
          <w:trHeight w:val="300"/>
        </w:trPr>
        <w:tc>
          <w:tcPr>
            <w:tcW w:w="4638" w:type="dxa"/>
          </w:tcPr>
          <w:p w14:paraId="160E4BFD" w14:textId="1A080B65" w:rsidR="00985369" w:rsidRPr="00445E7B" w:rsidRDefault="00985369" w:rsidP="001B0CD2">
            <w:pPr>
              <w:rPr>
                <w:rFonts w:ascii="Arial" w:hAnsi="Arial" w:cs="Arial"/>
                <w:sz w:val="24"/>
                <w:szCs w:val="24"/>
              </w:rPr>
            </w:pPr>
            <w:r>
              <w:rPr>
                <w:rFonts w:ascii="Arial" w:hAnsi="Arial" w:cs="Arial"/>
                <w:sz w:val="24"/>
                <w:szCs w:val="24"/>
              </w:rPr>
              <w:t>Beginning Teacher Support and Assessment (BTSA)</w:t>
            </w:r>
          </w:p>
        </w:tc>
        <w:tc>
          <w:tcPr>
            <w:tcW w:w="4755" w:type="dxa"/>
          </w:tcPr>
          <w:p w14:paraId="3D85DF02" w14:textId="13D5A1FC" w:rsidR="00985369" w:rsidRPr="00850239" w:rsidRDefault="009B2B83" w:rsidP="001B0CD2">
            <w:pPr>
              <w:rPr>
                <w:rFonts w:ascii="Arial" w:hAnsi="Arial" w:cs="Arial"/>
                <w:sz w:val="24"/>
                <w:szCs w:val="24"/>
                <w:lang w:val="es-MX"/>
              </w:rPr>
            </w:pPr>
            <w:r w:rsidRPr="00850239">
              <w:rPr>
                <w:rFonts w:ascii="Arial" w:hAnsi="Arial" w:cs="Arial"/>
                <w:sz w:val="24"/>
                <w:szCs w:val="24"/>
                <w:lang w:val="es-MX"/>
              </w:rPr>
              <w:t xml:space="preserve">Apoyo y </w:t>
            </w:r>
            <w:r w:rsidR="003A5C89">
              <w:rPr>
                <w:rFonts w:ascii="Arial" w:hAnsi="Arial" w:cs="Arial"/>
                <w:sz w:val="24"/>
                <w:szCs w:val="24"/>
                <w:lang w:val="es-MX"/>
              </w:rPr>
              <w:t>e</w:t>
            </w:r>
            <w:r w:rsidRPr="00850239">
              <w:rPr>
                <w:rFonts w:ascii="Arial" w:hAnsi="Arial" w:cs="Arial"/>
                <w:sz w:val="24"/>
                <w:szCs w:val="24"/>
                <w:lang w:val="es-MX"/>
              </w:rPr>
              <w:t>valuaci</w:t>
            </w:r>
            <w:r>
              <w:rPr>
                <w:rFonts w:ascii="Arial" w:hAnsi="Arial" w:cs="Arial"/>
                <w:sz w:val="24"/>
                <w:szCs w:val="24"/>
                <w:lang w:val="es-MX"/>
              </w:rPr>
              <w:t>ó</w:t>
            </w:r>
            <w:r w:rsidRPr="00850239">
              <w:rPr>
                <w:rFonts w:ascii="Arial" w:hAnsi="Arial" w:cs="Arial"/>
                <w:sz w:val="24"/>
                <w:szCs w:val="24"/>
                <w:lang w:val="es-MX"/>
              </w:rPr>
              <w:t xml:space="preserve">n para </w:t>
            </w:r>
            <w:r w:rsidR="003A5C89">
              <w:rPr>
                <w:rFonts w:ascii="Arial" w:hAnsi="Arial" w:cs="Arial"/>
                <w:sz w:val="24"/>
                <w:szCs w:val="24"/>
                <w:lang w:val="es-MX"/>
              </w:rPr>
              <w:t>m</w:t>
            </w:r>
            <w:r w:rsidRPr="00850239">
              <w:rPr>
                <w:rFonts w:ascii="Arial" w:hAnsi="Arial" w:cs="Arial"/>
                <w:sz w:val="24"/>
                <w:szCs w:val="24"/>
                <w:lang w:val="es-MX"/>
              </w:rPr>
              <w:t xml:space="preserve">aestros </w:t>
            </w:r>
            <w:r w:rsidR="003A5C89">
              <w:rPr>
                <w:rFonts w:ascii="Arial" w:hAnsi="Arial" w:cs="Arial"/>
                <w:sz w:val="24"/>
                <w:szCs w:val="24"/>
                <w:lang w:val="es-MX"/>
              </w:rPr>
              <w:t>p</w:t>
            </w:r>
            <w:r w:rsidRPr="00850239">
              <w:rPr>
                <w:rFonts w:ascii="Arial" w:hAnsi="Arial" w:cs="Arial"/>
                <w:sz w:val="24"/>
                <w:szCs w:val="24"/>
                <w:lang w:val="es-MX"/>
              </w:rPr>
              <w:t>rincipiantes (BTSA</w:t>
            </w:r>
            <w:r>
              <w:rPr>
                <w:rFonts w:ascii="Arial" w:hAnsi="Arial" w:cs="Arial"/>
                <w:sz w:val="24"/>
                <w:szCs w:val="24"/>
                <w:lang w:val="es-MX"/>
              </w:rPr>
              <w:t xml:space="preserve">, </w:t>
            </w:r>
            <w:r w:rsidRPr="00462A54">
              <w:rPr>
                <w:rFonts w:ascii="Arial" w:hAnsi="Arial" w:cs="Arial"/>
                <w:sz w:val="24"/>
                <w:szCs w:val="24"/>
                <w:lang w:val="es-MX"/>
              </w:rPr>
              <w:t>por sus siglas en inglés)</w:t>
            </w:r>
          </w:p>
        </w:tc>
      </w:tr>
      <w:tr w:rsidR="00985369" w:rsidRPr="00DE6A92" w14:paraId="231D5021" w14:textId="7F33C266" w:rsidTr="0917E6A9">
        <w:trPr>
          <w:cantSplit/>
          <w:trHeight w:val="300"/>
        </w:trPr>
        <w:tc>
          <w:tcPr>
            <w:tcW w:w="4638" w:type="dxa"/>
          </w:tcPr>
          <w:p w14:paraId="0729AB69" w14:textId="0A6BFF83" w:rsidR="00985369" w:rsidRPr="00445E7B" w:rsidRDefault="00985369" w:rsidP="001B0CD2">
            <w:pPr>
              <w:rPr>
                <w:rFonts w:ascii="Arial" w:hAnsi="Arial" w:cs="Arial"/>
                <w:sz w:val="24"/>
                <w:szCs w:val="24"/>
              </w:rPr>
            </w:pPr>
            <w:r>
              <w:rPr>
                <w:rFonts w:ascii="Arial" w:hAnsi="Arial" w:cs="Arial"/>
                <w:sz w:val="24"/>
                <w:szCs w:val="24"/>
              </w:rPr>
              <w:t>Beginning to develop</w:t>
            </w:r>
          </w:p>
        </w:tc>
        <w:tc>
          <w:tcPr>
            <w:tcW w:w="4755" w:type="dxa"/>
          </w:tcPr>
          <w:p w14:paraId="64A182A1" w14:textId="468EF56E"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 xml:space="preserve">Etapa de principiante; Iniciando el </w:t>
            </w:r>
            <w:proofErr w:type="spellStart"/>
            <w:r w:rsidRPr="00462A54">
              <w:rPr>
                <w:rFonts w:ascii="Arial" w:hAnsi="Arial" w:cs="Arial"/>
                <w:sz w:val="24"/>
                <w:szCs w:val="24"/>
                <w:lang w:val="es-MX"/>
              </w:rPr>
              <w:t>desarollo</w:t>
            </w:r>
            <w:proofErr w:type="spellEnd"/>
          </w:p>
        </w:tc>
      </w:tr>
      <w:tr w:rsidR="00985369" w:rsidRPr="00445E7B" w14:paraId="265A95AF" w14:textId="7CA01AD2" w:rsidTr="0917E6A9">
        <w:trPr>
          <w:cantSplit/>
          <w:trHeight w:val="300"/>
        </w:trPr>
        <w:tc>
          <w:tcPr>
            <w:tcW w:w="4638" w:type="dxa"/>
            <w:hideMark/>
          </w:tcPr>
          <w:p w14:paraId="3070CED6" w14:textId="77777777" w:rsidR="00985369" w:rsidRPr="00445E7B" w:rsidRDefault="00985369" w:rsidP="001B0CD2">
            <w:pPr>
              <w:rPr>
                <w:rFonts w:ascii="Arial" w:hAnsi="Arial" w:cs="Arial"/>
                <w:sz w:val="24"/>
                <w:szCs w:val="24"/>
              </w:rPr>
            </w:pPr>
            <w:r w:rsidRPr="00445E7B">
              <w:rPr>
                <w:rFonts w:ascii="Arial" w:hAnsi="Arial" w:cs="Arial"/>
                <w:sz w:val="24"/>
                <w:szCs w:val="24"/>
              </w:rPr>
              <w:t>behavior</w:t>
            </w:r>
          </w:p>
        </w:tc>
        <w:tc>
          <w:tcPr>
            <w:tcW w:w="4755" w:type="dxa"/>
            <w:hideMark/>
          </w:tcPr>
          <w:p w14:paraId="72BBB6A4"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conducta</w:t>
            </w:r>
            <w:proofErr w:type="spellEnd"/>
            <w:r w:rsidRPr="00445E7B">
              <w:rPr>
                <w:rFonts w:ascii="Arial" w:hAnsi="Arial" w:cs="Arial"/>
                <w:sz w:val="24"/>
                <w:szCs w:val="24"/>
              </w:rPr>
              <w:t xml:space="preserve">†; </w:t>
            </w:r>
            <w:proofErr w:type="spellStart"/>
            <w:r w:rsidRPr="00445E7B">
              <w:rPr>
                <w:rFonts w:ascii="Arial" w:hAnsi="Arial" w:cs="Arial"/>
                <w:sz w:val="24"/>
                <w:szCs w:val="24"/>
              </w:rPr>
              <w:t>comportamiento</w:t>
            </w:r>
            <w:proofErr w:type="spellEnd"/>
          </w:p>
        </w:tc>
      </w:tr>
      <w:tr w:rsidR="00985369" w:rsidRPr="00445E7B" w14:paraId="03E5789F" w14:textId="03AADBCE" w:rsidTr="0917E6A9">
        <w:trPr>
          <w:cantSplit/>
          <w:trHeight w:val="300"/>
        </w:trPr>
        <w:tc>
          <w:tcPr>
            <w:tcW w:w="4638" w:type="dxa"/>
            <w:hideMark/>
          </w:tcPr>
          <w:p w14:paraId="7C2D27D2" w14:textId="77777777" w:rsidR="00985369" w:rsidRPr="00445E7B" w:rsidRDefault="00985369" w:rsidP="001B0CD2">
            <w:pPr>
              <w:rPr>
                <w:rFonts w:ascii="Arial" w:hAnsi="Arial" w:cs="Arial"/>
                <w:sz w:val="24"/>
                <w:szCs w:val="24"/>
              </w:rPr>
            </w:pPr>
            <w:r w:rsidRPr="00445E7B">
              <w:rPr>
                <w:rFonts w:ascii="Arial" w:hAnsi="Arial" w:cs="Arial"/>
                <w:sz w:val="24"/>
                <w:szCs w:val="24"/>
              </w:rPr>
              <w:t>behavior disorder</w:t>
            </w:r>
          </w:p>
        </w:tc>
        <w:tc>
          <w:tcPr>
            <w:tcW w:w="4755" w:type="dxa"/>
            <w:noWrap/>
            <w:hideMark/>
          </w:tcPr>
          <w:p w14:paraId="6B5DADE7"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trastorno</w:t>
            </w:r>
            <w:proofErr w:type="spellEnd"/>
            <w:r w:rsidRPr="00445E7B">
              <w:rPr>
                <w:rFonts w:ascii="Arial" w:hAnsi="Arial" w:cs="Arial"/>
                <w:sz w:val="24"/>
                <w:szCs w:val="24"/>
              </w:rPr>
              <w:t xml:space="preserve"> del </w:t>
            </w:r>
            <w:proofErr w:type="spellStart"/>
            <w:r w:rsidRPr="00445E7B">
              <w:rPr>
                <w:rFonts w:ascii="Arial" w:hAnsi="Arial" w:cs="Arial"/>
                <w:sz w:val="24"/>
                <w:szCs w:val="24"/>
              </w:rPr>
              <w:t>comportamiento</w:t>
            </w:r>
            <w:proofErr w:type="spellEnd"/>
          </w:p>
        </w:tc>
      </w:tr>
      <w:tr w:rsidR="00985369" w:rsidRPr="00445E7B" w14:paraId="01827528" w14:textId="5B3CEDEE" w:rsidTr="0917E6A9">
        <w:trPr>
          <w:cantSplit/>
          <w:trHeight w:val="300"/>
        </w:trPr>
        <w:tc>
          <w:tcPr>
            <w:tcW w:w="4638" w:type="dxa"/>
            <w:hideMark/>
          </w:tcPr>
          <w:p w14:paraId="15512F6D" w14:textId="77777777" w:rsidR="00985369" w:rsidRPr="00445E7B" w:rsidRDefault="00985369" w:rsidP="001B0CD2">
            <w:pPr>
              <w:rPr>
                <w:rFonts w:ascii="Arial" w:hAnsi="Arial" w:cs="Arial"/>
                <w:sz w:val="24"/>
                <w:szCs w:val="24"/>
              </w:rPr>
            </w:pPr>
            <w:r w:rsidRPr="00445E7B">
              <w:rPr>
                <w:rFonts w:ascii="Arial" w:hAnsi="Arial" w:cs="Arial"/>
                <w:sz w:val="24"/>
                <w:szCs w:val="24"/>
              </w:rPr>
              <w:t>behavioral objective</w:t>
            </w:r>
          </w:p>
        </w:tc>
        <w:tc>
          <w:tcPr>
            <w:tcW w:w="4755" w:type="dxa"/>
            <w:hideMark/>
          </w:tcPr>
          <w:p w14:paraId="66951CE5"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objetivo</w:t>
            </w:r>
            <w:proofErr w:type="spellEnd"/>
            <w:r w:rsidRPr="00445E7B">
              <w:rPr>
                <w:rFonts w:ascii="Arial" w:hAnsi="Arial" w:cs="Arial"/>
                <w:sz w:val="24"/>
                <w:szCs w:val="24"/>
              </w:rPr>
              <w:t xml:space="preserve"> del </w:t>
            </w:r>
            <w:proofErr w:type="spellStart"/>
            <w:r w:rsidRPr="00445E7B">
              <w:rPr>
                <w:rFonts w:ascii="Arial" w:hAnsi="Arial" w:cs="Arial"/>
                <w:sz w:val="24"/>
                <w:szCs w:val="24"/>
              </w:rPr>
              <w:t>comportamiento</w:t>
            </w:r>
            <w:proofErr w:type="spellEnd"/>
          </w:p>
        </w:tc>
      </w:tr>
      <w:tr w:rsidR="00985369" w:rsidRPr="00445E7B" w14:paraId="7B252BC3" w14:textId="24CE0EB8" w:rsidTr="0917E6A9">
        <w:trPr>
          <w:cantSplit/>
          <w:trHeight w:val="300"/>
        </w:trPr>
        <w:tc>
          <w:tcPr>
            <w:tcW w:w="4638" w:type="dxa"/>
            <w:hideMark/>
          </w:tcPr>
          <w:p w14:paraId="04D52B98" w14:textId="77777777" w:rsidR="00985369" w:rsidRPr="00445E7B" w:rsidRDefault="00985369" w:rsidP="001B0CD2">
            <w:pPr>
              <w:rPr>
                <w:rFonts w:ascii="Arial" w:hAnsi="Arial" w:cs="Arial"/>
                <w:sz w:val="24"/>
                <w:szCs w:val="24"/>
              </w:rPr>
            </w:pPr>
            <w:r w:rsidRPr="00445E7B">
              <w:rPr>
                <w:rFonts w:ascii="Arial" w:hAnsi="Arial" w:cs="Arial"/>
                <w:sz w:val="24"/>
                <w:szCs w:val="24"/>
              </w:rPr>
              <w:t>below average</w:t>
            </w:r>
          </w:p>
        </w:tc>
        <w:tc>
          <w:tcPr>
            <w:tcW w:w="4755" w:type="dxa"/>
            <w:hideMark/>
          </w:tcPr>
          <w:p w14:paraId="00F61235"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por</w:t>
            </w:r>
            <w:proofErr w:type="spellEnd"/>
            <w:r w:rsidRPr="00445E7B">
              <w:rPr>
                <w:rFonts w:ascii="Arial" w:hAnsi="Arial" w:cs="Arial"/>
                <w:sz w:val="24"/>
                <w:szCs w:val="24"/>
              </w:rPr>
              <w:t xml:space="preserve"> </w:t>
            </w:r>
            <w:proofErr w:type="spellStart"/>
            <w:r w:rsidRPr="00445E7B">
              <w:rPr>
                <w:rFonts w:ascii="Arial" w:hAnsi="Arial" w:cs="Arial"/>
                <w:sz w:val="24"/>
                <w:szCs w:val="24"/>
              </w:rPr>
              <w:t>debajo</w:t>
            </w:r>
            <w:proofErr w:type="spellEnd"/>
            <w:r w:rsidRPr="00445E7B">
              <w:rPr>
                <w:rFonts w:ascii="Arial" w:hAnsi="Arial" w:cs="Arial"/>
                <w:sz w:val="24"/>
                <w:szCs w:val="24"/>
              </w:rPr>
              <w:t xml:space="preserve"> del </w:t>
            </w:r>
            <w:proofErr w:type="spellStart"/>
            <w:r w:rsidRPr="00445E7B">
              <w:rPr>
                <w:rFonts w:ascii="Arial" w:hAnsi="Arial" w:cs="Arial"/>
                <w:sz w:val="24"/>
                <w:szCs w:val="24"/>
              </w:rPr>
              <w:t>promedio</w:t>
            </w:r>
            <w:proofErr w:type="spellEnd"/>
          </w:p>
        </w:tc>
      </w:tr>
      <w:tr w:rsidR="00985369" w:rsidRPr="00DE6A92" w14:paraId="69C9F24E" w14:textId="6C5A1AA8" w:rsidTr="0917E6A9">
        <w:trPr>
          <w:cantSplit/>
          <w:trHeight w:val="300"/>
        </w:trPr>
        <w:tc>
          <w:tcPr>
            <w:tcW w:w="4638" w:type="dxa"/>
            <w:hideMark/>
          </w:tcPr>
          <w:p w14:paraId="5C0CD4B9" w14:textId="77777777" w:rsidR="00985369" w:rsidRPr="00445E7B" w:rsidRDefault="00985369" w:rsidP="001B0CD2">
            <w:pPr>
              <w:rPr>
                <w:rFonts w:ascii="Arial" w:hAnsi="Arial" w:cs="Arial"/>
                <w:sz w:val="24"/>
                <w:szCs w:val="24"/>
              </w:rPr>
            </w:pPr>
            <w:r w:rsidRPr="00445E7B">
              <w:rPr>
                <w:rFonts w:ascii="Arial" w:hAnsi="Arial" w:cs="Arial"/>
                <w:sz w:val="24"/>
                <w:szCs w:val="24"/>
              </w:rPr>
              <w:t>below basic performance level</w:t>
            </w:r>
          </w:p>
        </w:tc>
        <w:tc>
          <w:tcPr>
            <w:tcW w:w="4755" w:type="dxa"/>
            <w:hideMark/>
          </w:tcPr>
          <w:p w14:paraId="73499AF1"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por debajo del nivel básico</w:t>
            </w:r>
          </w:p>
        </w:tc>
      </w:tr>
      <w:tr w:rsidR="00985369" w:rsidRPr="00DE6A92" w14:paraId="17E70677" w14:textId="1CDB1D47" w:rsidTr="0917E6A9">
        <w:trPr>
          <w:cantSplit/>
          <w:trHeight w:val="300"/>
        </w:trPr>
        <w:tc>
          <w:tcPr>
            <w:tcW w:w="4638" w:type="dxa"/>
            <w:hideMark/>
          </w:tcPr>
          <w:p w14:paraId="036183C4" w14:textId="77777777" w:rsidR="00985369" w:rsidRPr="00445E7B" w:rsidRDefault="00985369" w:rsidP="001B0CD2">
            <w:pPr>
              <w:rPr>
                <w:rFonts w:ascii="Arial" w:hAnsi="Arial" w:cs="Arial"/>
                <w:sz w:val="24"/>
                <w:szCs w:val="24"/>
              </w:rPr>
            </w:pPr>
            <w:r w:rsidRPr="00445E7B">
              <w:rPr>
                <w:rFonts w:ascii="Arial" w:hAnsi="Arial" w:cs="Arial"/>
                <w:sz w:val="24"/>
                <w:szCs w:val="24"/>
              </w:rPr>
              <w:t>below expectations</w:t>
            </w:r>
          </w:p>
        </w:tc>
        <w:tc>
          <w:tcPr>
            <w:tcW w:w="4755" w:type="dxa"/>
            <w:hideMark/>
          </w:tcPr>
          <w:p w14:paraId="4F08991E"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por debajo de las expectativas</w:t>
            </w:r>
          </w:p>
        </w:tc>
      </w:tr>
      <w:tr w:rsidR="00985369" w:rsidRPr="00DE6A92" w14:paraId="4691EB34" w14:textId="7C1084A7" w:rsidTr="0917E6A9">
        <w:trPr>
          <w:cantSplit/>
          <w:trHeight w:val="360"/>
        </w:trPr>
        <w:tc>
          <w:tcPr>
            <w:tcW w:w="4638" w:type="dxa"/>
            <w:noWrap/>
            <w:hideMark/>
          </w:tcPr>
          <w:p w14:paraId="14EFD2A8" w14:textId="77777777" w:rsidR="00985369" w:rsidRPr="00445E7B" w:rsidRDefault="00985369" w:rsidP="001B0CD2">
            <w:pPr>
              <w:rPr>
                <w:rFonts w:ascii="Arial" w:hAnsi="Arial" w:cs="Arial"/>
                <w:sz w:val="24"/>
                <w:szCs w:val="24"/>
              </w:rPr>
            </w:pPr>
            <w:r w:rsidRPr="00445E7B">
              <w:rPr>
                <w:rFonts w:ascii="Arial" w:hAnsi="Arial" w:cs="Arial"/>
                <w:sz w:val="24"/>
                <w:szCs w:val="24"/>
              </w:rPr>
              <w:t xml:space="preserve">below standard </w:t>
            </w:r>
          </w:p>
        </w:tc>
        <w:tc>
          <w:tcPr>
            <w:tcW w:w="4755" w:type="dxa"/>
            <w:noWrap/>
            <w:hideMark/>
          </w:tcPr>
          <w:p w14:paraId="4F713F30" w14:textId="431AFAF2"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por debajo de la</w:t>
            </w:r>
            <w:r>
              <w:rPr>
                <w:rFonts w:ascii="Arial" w:hAnsi="Arial" w:cs="Arial"/>
                <w:sz w:val="24"/>
                <w:szCs w:val="24"/>
                <w:lang w:val="es-MX"/>
              </w:rPr>
              <w:t>s</w:t>
            </w:r>
            <w:r w:rsidRPr="00462A54">
              <w:rPr>
                <w:rFonts w:ascii="Arial" w:hAnsi="Arial" w:cs="Arial"/>
                <w:sz w:val="24"/>
                <w:szCs w:val="24"/>
                <w:lang w:val="es-MX"/>
              </w:rPr>
              <w:t xml:space="preserve"> normas</w:t>
            </w:r>
          </w:p>
        </w:tc>
      </w:tr>
      <w:tr w:rsidR="00985369" w:rsidRPr="00445E7B" w14:paraId="6A7A82AC" w14:textId="3367ED85" w:rsidTr="0917E6A9">
        <w:trPr>
          <w:cantSplit/>
          <w:trHeight w:val="300"/>
        </w:trPr>
        <w:tc>
          <w:tcPr>
            <w:tcW w:w="4638" w:type="dxa"/>
            <w:hideMark/>
          </w:tcPr>
          <w:p w14:paraId="66F910C4" w14:textId="77777777" w:rsidR="00985369" w:rsidRPr="00445E7B" w:rsidRDefault="00985369" w:rsidP="001B0CD2">
            <w:pPr>
              <w:rPr>
                <w:rFonts w:ascii="Arial" w:hAnsi="Arial" w:cs="Arial"/>
                <w:sz w:val="24"/>
                <w:szCs w:val="24"/>
              </w:rPr>
            </w:pPr>
            <w:r w:rsidRPr="00445E7B">
              <w:rPr>
                <w:rFonts w:ascii="Arial" w:hAnsi="Arial" w:cs="Arial"/>
                <w:sz w:val="24"/>
                <w:szCs w:val="24"/>
              </w:rPr>
              <w:t>benchmark</w:t>
            </w:r>
          </w:p>
        </w:tc>
        <w:tc>
          <w:tcPr>
            <w:tcW w:w="4755" w:type="dxa"/>
            <w:hideMark/>
          </w:tcPr>
          <w:p w14:paraId="7C051819" w14:textId="77777777" w:rsidR="00985369" w:rsidRPr="00445E7B" w:rsidRDefault="00985369" w:rsidP="001B0CD2">
            <w:pPr>
              <w:rPr>
                <w:rFonts w:ascii="Arial" w:hAnsi="Arial" w:cs="Arial"/>
                <w:sz w:val="24"/>
                <w:szCs w:val="24"/>
              </w:rPr>
            </w:pPr>
            <w:r w:rsidRPr="00445E7B">
              <w:rPr>
                <w:rFonts w:ascii="Arial" w:hAnsi="Arial" w:cs="Arial"/>
                <w:sz w:val="24"/>
                <w:szCs w:val="24"/>
              </w:rPr>
              <w:t xml:space="preserve">punto de </w:t>
            </w:r>
            <w:proofErr w:type="spellStart"/>
            <w:r w:rsidRPr="00445E7B">
              <w:rPr>
                <w:rFonts w:ascii="Arial" w:hAnsi="Arial" w:cs="Arial"/>
                <w:sz w:val="24"/>
                <w:szCs w:val="24"/>
              </w:rPr>
              <w:t>referencia</w:t>
            </w:r>
            <w:proofErr w:type="spellEnd"/>
          </w:p>
        </w:tc>
      </w:tr>
      <w:tr w:rsidR="00985369" w:rsidRPr="00DE6A92" w14:paraId="3883A0E3" w14:textId="3D5D2BC8" w:rsidTr="0917E6A9">
        <w:trPr>
          <w:cantSplit/>
          <w:trHeight w:val="300"/>
        </w:trPr>
        <w:tc>
          <w:tcPr>
            <w:tcW w:w="4638" w:type="dxa"/>
            <w:hideMark/>
          </w:tcPr>
          <w:p w14:paraId="78F3E99B" w14:textId="77777777" w:rsidR="00985369" w:rsidRPr="00445E7B" w:rsidRDefault="00985369" w:rsidP="001B0CD2">
            <w:pPr>
              <w:rPr>
                <w:rFonts w:ascii="Arial" w:hAnsi="Arial" w:cs="Arial"/>
                <w:sz w:val="24"/>
                <w:szCs w:val="24"/>
              </w:rPr>
            </w:pPr>
            <w:r w:rsidRPr="00445E7B">
              <w:rPr>
                <w:rFonts w:ascii="Arial" w:hAnsi="Arial" w:cs="Arial"/>
                <w:sz w:val="24"/>
                <w:szCs w:val="24"/>
              </w:rPr>
              <w:t>benchmark test</w:t>
            </w:r>
          </w:p>
        </w:tc>
        <w:tc>
          <w:tcPr>
            <w:tcW w:w="4755" w:type="dxa"/>
            <w:hideMark/>
          </w:tcPr>
          <w:p w14:paraId="4055D971"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prueba de referencia; examen de referencia</w:t>
            </w:r>
          </w:p>
        </w:tc>
      </w:tr>
      <w:tr w:rsidR="00985369" w:rsidRPr="00445E7B" w14:paraId="13A8B9B1" w14:textId="5FA3539C" w:rsidTr="0917E6A9">
        <w:trPr>
          <w:cantSplit/>
          <w:trHeight w:val="300"/>
        </w:trPr>
        <w:tc>
          <w:tcPr>
            <w:tcW w:w="4638" w:type="dxa"/>
            <w:hideMark/>
          </w:tcPr>
          <w:p w14:paraId="4FF09899" w14:textId="77777777" w:rsidR="00985369" w:rsidRPr="00445E7B" w:rsidRDefault="00985369" w:rsidP="001B0CD2">
            <w:pPr>
              <w:rPr>
                <w:rFonts w:ascii="Arial" w:hAnsi="Arial" w:cs="Arial"/>
                <w:sz w:val="24"/>
                <w:szCs w:val="24"/>
              </w:rPr>
            </w:pPr>
            <w:r w:rsidRPr="00445E7B">
              <w:rPr>
                <w:rFonts w:ascii="Arial" w:hAnsi="Arial" w:cs="Arial"/>
                <w:sz w:val="24"/>
                <w:szCs w:val="24"/>
              </w:rPr>
              <w:t>bilingual assessment</w:t>
            </w:r>
          </w:p>
        </w:tc>
        <w:tc>
          <w:tcPr>
            <w:tcW w:w="4755" w:type="dxa"/>
            <w:hideMark/>
          </w:tcPr>
          <w:p w14:paraId="5C1B0557"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evaluación</w:t>
            </w:r>
            <w:proofErr w:type="spellEnd"/>
            <w:r w:rsidRPr="00445E7B">
              <w:rPr>
                <w:rFonts w:ascii="Arial" w:hAnsi="Arial" w:cs="Arial"/>
                <w:sz w:val="24"/>
                <w:szCs w:val="24"/>
              </w:rPr>
              <w:t xml:space="preserve"> </w:t>
            </w:r>
            <w:proofErr w:type="spellStart"/>
            <w:r w:rsidRPr="00445E7B">
              <w:rPr>
                <w:rFonts w:ascii="Arial" w:hAnsi="Arial" w:cs="Arial"/>
                <w:sz w:val="24"/>
                <w:szCs w:val="24"/>
              </w:rPr>
              <w:t>bilingüe</w:t>
            </w:r>
            <w:proofErr w:type="spellEnd"/>
          </w:p>
        </w:tc>
      </w:tr>
      <w:tr w:rsidR="00985369" w:rsidRPr="00DE6A92" w14:paraId="7E45C004" w14:textId="73FDA701" w:rsidTr="0917E6A9">
        <w:trPr>
          <w:cantSplit/>
          <w:trHeight w:val="675"/>
        </w:trPr>
        <w:tc>
          <w:tcPr>
            <w:tcW w:w="4638" w:type="dxa"/>
            <w:hideMark/>
          </w:tcPr>
          <w:p w14:paraId="4AE88208" w14:textId="77777777" w:rsidR="00985369" w:rsidRPr="00445E7B" w:rsidRDefault="00985369" w:rsidP="001B0CD2">
            <w:pPr>
              <w:rPr>
                <w:rFonts w:ascii="Arial" w:hAnsi="Arial" w:cs="Arial"/>
                <w:sz w:val="24"/>
                <w:szCs w:val="24"/>
              </w:rPr>
            </w:pPr>
            <w:r w:rsidRPr="00445E7B">
              <w:rPr>
                <w:rFonts w:ascii="Arial" w:hAnsi="Arial" w:cs="Arial"/>
                <w:sz w:val="24"/>
                <w:szCs w:val="24"/>
              </w:rPr>
              <w:t>Bilingual Cross-cultural Language and Academic Development (BCLAD)</w:t>
            </w:r>
          </w:p>
        </w:tc>
        <w:tc>
          <w:tcPr>
            <w:tcW w:w="4755" w:type="dxa"/>
            <w:hideMark/>
          </w:tcPr>
          <w:p w14:paraId="54D158BA"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Desarrollo académico del lenguaje intercultural y bilingüe (BCLAD, por sus siglas en inglés)</w:t>
            </w:r>
          </w:p>
        </w:tc>
      </w:tr>
      <w:tr w:rsidR="00985369" w:rsidRPr="00445E7B" w14:paraId="68D2B20F" w14:textId="50656BD7" w:rsidTr="0917E6A9">
        <w:trPr>
          <w:cantSplit/>
          <w:trHeight w:val="300"/>
        </w:trPr>
        <w:tc>
          <w:tcPr>
            <w:tcW w:w="4638" w:type="dxa"/>
            <w:hideMark/>
          </w:tcPr>
          <w:p w14:paraId="54E46199" w14:textId="77777777" w:rsidR="00985369" w:rsidRPr="00445E7B" w:rsidRDefault="00985369" w:rsidP="001B0CD2">
            <w:pPr>
              <w:rPr>
                <w:rFonts w:ascii="Arial" w:hAnsi="Arial" w:cs="Arial"/>
                <w:sz w:val="24"/>
                <w:szCs w:val="24"/>
              </w:rPr>
            </w:pPr>
            <w:r w:rsidRPr="00445E7B">
              <w:rPr>
                <w:rFonts w:ascii="Arial" w:hAnsi="Arial" w:cs="Arial"/>
                <w:sz w:val="24"/>
                <w:szCs w:val="24"/>
              </w:rPr>
              <w:t>bilingual education</w:t>
            </w:r>
          </w:p>
        </w:tc>
        <w:tc>
          <w:tcPr>
            <w:tcW w:w="4755" w:type="dxa"/>
            <w:hideMark/>
          </w:tcPr>
          <w:p w14:paraId="58810611"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educación</w:t>
            </w:r>
            <w:proofErr w:type="spellEnd"/>
            <w:r w:rsidRPr="00445E7B">
              <w:rPr>
                <w:rFonts w:ascii="Arial" w:hAnsi="Arial" w:cs="Arial"/>
                <w:sz w:val="24"/>
                <w:szCs w:val="24"/>
              </w:rPr>
              <w:t xml:space="preserve"> </w:t>
            </w:r>
            <w:proofErr w:type="spellStart"/>
            <w:r w:rsidRPr="00445E7B">
              <w:rPr>
                <w:rFonts w:ascii="Arial" w:hAnsi="Arial" w:cs="Arial"/>
                <w:sz w:val="24"/>
                <w:szCs w:val="24"/>
              </w:rPr>
              <w:t>bilingüe</w:t>
            </w:r>
            <w:proofErr w:type="spellEnd"/>
          </w:p>
        </w:tc>
      </w:tr>
      <w:tr w:rsidR="00985369" w:rsidRPr="00445E7B" w14:paraId="3FC2E123" w14:textId="01B8CE71" w:rsidTr="0917E6A9">
        <w:trPr>
          <w:cantSplit/>
          <w:trHeight w:val="300"/>
        </w:trPr>
        <w:tc>
          <w:tcPr>
            <w:tcW w:w="4638" w:type="dxa"/>
            <w:hideMark/>
          </w:tcPr>
          <w:p w14:paraId="7605DB43" w14:textId="77777777" w:rsidR="00985369" w:rsidRPr="00445E7B" w:rsidRDefault="00985369" w:rsidP="001B0CD2">
            <w:pPr>
              <w:rPr>
                <w:rFonts w:ascii="Arial" w:hAnsi="Arial" w:cs="Arial"/>
                <w:sz w:val="24"/>
                <w:szCs w:val="24"/>
              </w:rPr>
            </w:pPr>
            <w:r w:rsidRPr="00445E7B">
              <w:rPr>
                <w:rFonts w:ascii="Arial" w:hAnsi="Arial" w:cs="Arial"/>
                <w:sz w:val="24"/>
                <w:szCs w:val="24"/>
              </w:rPr>
              <w:t>bilingual educational aide</w:t>
            </w:r>
          </w:p>
        </w:tc>
        <w:tc>
          <w:tcPr>
            <w:tcW w:w="4755" w:type="dxa"/>
            <w:hideMark/>
          </w:tcPr>
          <w:p w14:paraId="59B9962B" w14:textId="77777777" w:rsidR="00985369" w:rsidRPr="00445E7B" w:rsidRDefault="00985369" w:rsidP="001B0CD2">
            <w:pPr>
              <w:rPr>
                <w:rFonts w:ascii="Arial" w:hAnsi="Arial" w:cs="Arial"/>
                <w:sz w:val="24"/>
                <w:szCs w:val="24"/>
              </w:rPr>
            </w:pPr>
            <w:r w:rsidRPr="00445E7B">
              <w:rPr>
                <w:rFonts w:ascii="Arial" w:hAnsi="Arial" w:cs="Arial"/>
                <w:sz w:val="24"/>
                <w:szCs w:val="24"/>
              </w:rPr>
              <w:t xml:space="preserve">auxiliar </w:t>
            </w:r>
            <w:proofErr w:type="spellStart"/>
            <w:r w:rsidRPr="00445E7B">
              <w:rPr>
                <w:rFonts w:ascii="Arial" w:hAnsi="Arial" w:cs="Arial"/>
                <w:sz w:val="24"/>
                <w:szCs w:val="24"/>
              </w:rPr>
              <w:t>educativo</w:t>
            </w:r>
            <w:proofErr w:type="spellEnd"/>
            <w:r w:rsidRPr="00445E7B">
              <w:rPr>
                <w:rFonts w:ascii="Arial" w:hAnsi="Arial" w:cs="Arial"/>
                <w:sz w:val="24"/>
                <w:szCs w:val="24"/>
              </w:rPr>
              <w:t xml:space="preserve">/a </w:t>
            </w:r>
            <w:proofErr w:type="spellStart"/>
            <w:r w:rsidRPr="00445E7B">
              <w:rPr>
                <w:rFonts w:ascii="Arial" w:hAnsi="Arial" w:cs="Arial"/>
                <w:sz w:val="24"/>
                <w:szCs w:val="24"/>
              </w:rPr>
              <w:t>bilingüe</w:t>
            </w:r>
            <w:proofErr w:type="spellEnd"/>
          </w:p>
        </w:tc>
      </w:tr>
      <w:tr w:rsidR="00985369" w:rsidRPr="00445E7B" w14:paraId="68D45AFA" w14:textId="55BF14A0" w:rsidTr="0917E6A9">
        <w:trPr>
          <w:cantSplit/>
          <w:trHeight w:val="300"/>
        </w:trPr>
        <w:tc>
          <w:tcPr>
            <w:tcW w:w="4638" w:type="dxa"/>
            <w:hideMark/>
          </w:tcPr>
          <w:p w14:paraId="3243DCAC" w14:textId="77777777" w:rsidR="00985369" w:rsidRPr="00445E7B" w:rsidRDefault="00985369" w:rsidP="001B0CD2">
            <w:pPr>
              <w:rPr>
                <w:rFonts w:ascii="Arial" w:hAnsi="Arial" w:cs="Arial"/>
                <w:sz w:val="24"/>
                <w:szCs w:val="24"/>
              </w:rPr>
            </w:pPr>
            <w:r w:rsidRPr="00445E7B">
              <w:rPr>
                <w:rFonts w:ascii="Arial" w:hAnsi="Arial" w:cs="Arial"/>
                <w:sz w:val="24"/>
                <w:szCs w:val="24"/>
              </w:rPr>
              <w:t>Bilingual Immersion Program</w:t>
            </w:r>
          </w:p>
        </w:tc>
        <w:tc>
          <w:tcPr>
            <w:tcW w:w="4755" w:type="dxa"/>
            <w:hideMark/>
          </w:tcPr>
          <w:p w14:paraId="70758DF8"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Programa</w:t>
            </w:r>
            <w:proofErr w:type="spellEnd"/>
            <w:r w:rsidRPr="00445E7B">
              <w:rPr>
                <w:rFonts w:ascii="Arial" w:hAnsi="Arial" w:cs="Arial"/>
                <w:sz w:val="24"/>
                <w:szCs w:val="24"/>
              </w:rPr>
              <w:t xml:space="preserve"> de </w:t>
            </w:r>
            <w:proofErr w:type="spellStart"/>
            <w:r w:rsidRPr="00445E7B">
              <w:rPr>
                <w:rFonts w:ascii="Arial" w:hAnsi="Arial" w:cs="Arial"/>
                <w:sz w:val="24"/>
                <w:szCs w:val="24"/>
              </w:rPr>
              <w:t>inmersión</w:t>
            </w:r>
            <w:proofErr w:type="spellEnd"/>
            <w:r w:rsidRPr="00445E7B">
              <w:rPr>
                <w:rFonts w:ascii="Arial" w:hAnsi="Arial" w:cs="Arial"/>
                <w:sz w:val="24"/>
                <w:szCs w:val="24"/>
              </w:rPr>
              <w:t xml:space="preserve"> </w:t>
            </w:r>
            <w:proofErr w:type="spellStart"/>
            <w:r w:rsidRPr="00445E7B">
              <w:rPr>
                <w:rFonts w:ascii="Arial" w:hAnsi="Arial" w:cs="Arial"/>
                <w:sz w:val="24"/>
                <w:szCs w:val="24"/>
              </w:rPr>
              <w:t>bilingüe</w:t>
            </w:r>
            <w:proofErr w:type="spellEnd"/>
          </w:p>
        </w:tc>
      </w:tr>
      <w:tr w:rsidR="00985369" w:rsidRPr="00445E7B" w14:paraId="4973C594" w14:textId="3E89FD98" w:rsidTr="0917E6A9">
        <w:trPr>
          <w:cantSplit/>
          <w:trHeight w:val="300"/>
        </w:trPr>
        <w:tc>
          <w:tcPr>
            <w:tcW w:w="4638" w:type="dxa"/>
            <w:hideMark/>
          </w:tcPr>
          <w:p w14:paraId="35B31AA3" w14:textId="77777777" w:rsidR="00985369" w:rsidRPr="00445E7B" w:rsidRDefault="00985369" w:rsidP="001B0CD2">
            <w:pPr>
              <w:rPr>
                <w:rFonts w:ascii="Arial" w:hAnsi="Arial" w:cs="Arial"/>
                <w:sz w:val="24"/>
                <w:szCs w:val="24"/>
              </w:rPr>
            </w:pPr>
            <w:r w:rsidRPr="00445E7B">
              <w:rPr>
                <w:rFonts w:ascii="Arial" w:hAnsi="Arial" w:cs="Arial"/>
                <w:sz w:val="24"/>
                <w:szCs w:val="24"/>
              </w:rPr>
              <w:t>biliteracy</w:t>
            </w:r>
          </w:p>
        </w:tc>
        <w:tc>
          <w:tcPr>
            <w:tcW w:w="4755" w:type="dxa"/>
            <w:hideMark/>
          </w:tcPr>
          <w:p w14:paraId="3311B5AF"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lectoescritura</w:t>
            </w:r>
            <w:proofErr w:type="spellEnd"/>
            <w:r w:rsidRPr="00445E7B">
              <w:rPr>
                <w:rFonts w:ascii="Arial" w:hAnsi="Arial" w:cs="Arial"/>
                <w:sz w:val="24"/>
                <w:szCs w:val="24"/>
              </w:rPr>
              <w:t xml:space="preserve"> </w:t>
            </w:r>
            <w:proofErr w:type="spellStart"/>
            <w:r w:rsidRPr="00445E7B">
              <w:rPr>
                <w:rFonts w:ascii="Arial" w:hAnsi="Arial" w:cs="Arial"/>
                <w:sz w:val="24"/>
                <w:szCs w:val="24"/>
              </w:rPr>
              <w:t>en</w:t>
            </w:r>
            <w:proofErr w:type="spellEnd"/>
            <w:r w:rsidRPr="00445E7B">
              <w:rPr>
                <w:rFonts w:ascii="Arial" w:hAnsi="Arial" w:cs="Arial"/>
                <w:sz w:val="24"/>
                <w:szCs w:val="24"/>
              </w:rPr>
              <w:t xml:space="preserve"> dos </w:t>
            </w:r>
            <w:proofErr w:type="spellStart"/>
            <w:r w:rsidRPr="00445E7B">
              <w:rPr>
                <w:rFonts w:ascii="Arial" w:hAnsi="Arial" w:cs="Arial"/>
                <w:sz w:val="24"/>
                <w:szCs w:val="24"/>
              </w:rPr>
              <w:t>idiomas</w:t>
            </w:r>
            <w:proofErr w:type="spellEnd"/>
          </w:p>
        </w:tc>
      </w:tr>
      <w:tr w:rsidR="00985369" w:rsidRPr="00DE6A92" w14:paraId="41BB2999" w14:textId="7DB6B6BD" w:rsidTr="0917E6A9">
        <w:trPr>
          <w:cantSplit/>
          <w:trHeight w:val="300"/>
        </w:trPr>
        <w:tc>
          <w:tcPr>
            <w:tcW w:w="4638" w:type="dxa"/>
            <w:hideMark/>
          </w:tcPr>
          <w:p w14:paraId="796F91C8" w14:textId="77777777" w:rsidR="00985369" w:rsidRPr="00445E7B" w:rsidRDefault="00985369" w:rsidP="001B0CD2">
            <w:pPr>
              <w:rPr>
                <w:rFonts w:ascii="Arial" w:hAnsi="Arial" w:cs="Arial"/>
                <w:sz w:val="24"/>
                <w:szCs w:val="24"/>
              </w:rPr>
            </w:pPr>
            <w:r w:rsidRPr="00445E7B">
              <w:rPr>
                <w:rFonts w:ascii="Arial" w:hAnsi="Arial" w:cs="Arial"/>
                <w:sz w:val="24"/>
                <w:szCs w:val="24"/>
              </w:rPr>
              <w:lastRenderedPageBreak/>
              <w:t>biliterate</w:t>
            </w:r>
          </w:p>
        </w:tc>
        <w:tc>
          <w:tcPr>
            <w:tcW w:w="4755" w:type="dxa"/>
            <w:hideMark/>
          </w:tcPr>
          <w:p w14:paraId="4838AFC0"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que domina la lectoescritura en dos idiomas</w:t>
            </w:r>
          </w:p>
        </w:tc>
      </w:tr>
      <w:tr w:rsidR="00985369" w:rsidRPr="00DE6A92" w14:paraId="190A9838" w14:textId="7E29E049" w:rsidTr="0917E6A9">
        <w:trPr>
          <w:cantSplit/>
          <w:trHeight w:val="300"/>
        </w:trPr>
        <w:tc>
          <w:tcPr>
            <w:tcW w:w="4638" w:type="dxa"/>
            <w:hideMark/>
          </w:tcPr>
          <w:p w14:paraId="4437AC0C" w14:textId="133829D0" w:rsidR="00985369" w:rsidRPr="00445E7B" w:rsidRDefault="00985369" w:rsidP="001B0CD2">
            <w:pPr>
              <w:rPr>
                <w:rFonts w:ascii="Arial" w:hAnsi="Arial" w:cs="Arial"/>
                <w:sz w:val="24"/>
                <w:szCs w:val="24"/>
              </w:rPr>
            </w:pPr>
            <w:r w:rsidRPr="00445E7B">
              <w:rPr>
                <w:rFonts w:ascii="Arial" w:hAnsi="Arial" w:cs="Arial"/>
                <w:sz w:val="24"/>
                <w:szCs w:val="24"/>
              </w:rPr>
              <w:t>Bioelectric Impedance Analyzer (BIA)</w:t>
            </w:r>
            <w:r>
              <w:rPr>
                <w:rFonts w:ascii="Arial" w:hAnsi="Arial" w:cs="Arial"/>
                <w:sz w:val="24"/>
                <w:szCs w:val="24"/>
              </w:rPr>
              <w:t xml:space="preserve"> </w:t>
            </w:r>
          </w:p>
        </w:tc>
        <w:tc>
          <w:tcPr>
            <w:tcW w:w="4755" w:type="dxa"/>
            <w:hideMark/>
          </w:tcPr>
          <w:p w14:paraId="26D01D8E"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 xml:space="preserve">Analizador </w:t>
            </w:r>
            <w:proofErr w:type="spellStart"/>
            <w:r w:rsidRPr="00462A54">
              <w:rPr>
                <w:rFonts w:ascii="Arial" w:hAnsi="Arial" w:cs="Arial"/>
                <w:sz w:val="24"/>
                <w:szCs w:val="24"/>
                <w:lang w:val="es-MX"/>
              </w:rPr>
              <w:t>deIimpedancia</w:t>
            </w:r>
            <w:proofErr w:type="spellEnd"/>
            <w:r w:rsidRPr="00462A54">
              <w:rPr>
                <w:rFonts w:ascii="Arial" w:hAnsi="Arial" w:cs="Arial"/>
                <w:sz w:val="24"/>
                <w:szCs w:val="24"/>
                <w:lang w:val="es-MX"/>
              </w:rPr>
              <w:t xml:space="preserve"> bioeléctrica (BIA, por sus siglas en inglés)</w:t>
            </w:r>
          </w:p>
        </w:tc>
      </w:tr>
      <w:tr w:rsidR="00985369" w:rsidRPr="00445E7B" w14:paraId="1AEE9676" w14:textId="1BF1E167" w:rsidTr="0917E6A9">
        <w:trPr>
          <w:cantSplit/>
          <w:trHeight w:val="300"/>
        </w:trPr>
        <w:tc>
          <w:tcPr>
            <w:tcW w:w="4638" w:type="dxa"/>
            <w:hideMark/>
          </w:tcPr>
          <w:p w14:paraId="467E68B2" w14:textId="77777777" w:rsidR="00985369" w:rsidRPr="00445E7B" w:rsidRDefault="00985369" w:rsidP="001B0CD2">
            <w:pPr>
              <w:rPr>
                <w:rFonts w:ascii="Arial" w:hAnsi="Arial" w:cs="Arial"/>
                <w:sz w:val="24"/>
                <w:szCs w:val="24"/>
              </w:rPr>
            </w:pPr>
            <w:r w:rsidRPr="00445E7B">
              <w:rPr>
                <w:rFonts w:ascii="Arial" w:hAnsi="Arial" w:cs="Arial"/>
                <w:sz w:val="24"/>
                <w:szCs w:val="24"/>
              </w:rPr>
              <w:t>bipartisan</w:t>
            </w:r>
          </w:p>
        </w:tc>
        <w:tc>
          <w:tcPr>
            <w:tcW w:w="4755" w:type="dxa"/>
            <w:hideMark/>
          </w:tcPr>
          <w:p w14:paraId="7A835205"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bipartidista</w:t>
            </w:r>
            <w:proofErr w:type="spellEnd"/>
          </w:p>
        </w:tc>
      </w:tr>
      <w:tr w:rsidR="00985369" w:rsidRPr="00DE6A92" w14:paraId="488B413F" w14:textId="093A0F29" w:rsidTr="0917E6A9">
        <w:trPr>
          <w:cantSplit/>
          <w:trHeight w:val="300"/>
        </w:trPr>
        <w:tc>
          <w:tcPr>
            <w:tcW w:w="4638" w:type="dxa"/>
            <w:hideMark/>
          </w:tcPr>
          <w:p w14:paraId="4E0EDE18" w14:textId="77777777" w:rsidR="00985369" w:rsidRPr="00445E7B" w:rsidRDefault="00985369" w:rsidP="001B0CD2">
            <w:pPr>
              <w:rPr>
                <w:rFonts w:ascii="Arial" w:hAnsi="Arial" w:cs="Arial"/>
                <w:sz w:val="24"/>
                <w:szCs w:val="24"/>
              </w:rPr>
            </w:pPr>
            <w:r w:rsidRPr="00445E7B">
              <w:rPr>
                <w:rFonts w:ascii="Arial" w:hAnsi="Arial" w:cs="Arial"/>
                <w:sz w:val="24"/>
                <w:szCs w:val="24"/>
              </w:rPr>
              <w:t>birth certificate</w:t>
            </w:r>
          </w:p>
        </w:tc>
        <w:tc>
          <w:tcPr>
            <w:tcW w:w="4755" w:type="dxa"/>
            <w:hideMark/>
          </w:tcPr>
          <w:p w14:paraId="2B6B2586"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acta de nacimiento; partida de nacimiento</w:t>
            </w:r>
          </w:p>
        </w:tc>
      </w:tr>
      <w:tr w:rsidR="00985369" w:rsidRPr="00445E7B" w14:paraId="65B66F47" w14:textId="0CD408D9" w:rsidTr="0917E6A9">
        <w:trPr>
          <w:cantSplit/>
          <w:trHeight w:val="300"/>
        </w:trPr>
        <w:tc>
          <w:tcPr>
            <w:tcW w:w="4638" w:type="dxa"/>
            <w:noWrap/>
            <w:hideMark/>
          </w:tcPr>
          <w:p w14:paraId="2152F73D" w14:textId="77777777" w:rsidR="00985369" w:rsidRPr="00445E7B" w:rsidRDefault="00985369" w:rsidP="001B0CD2">
            <w:pPr>
              <w:rPr>
                <w:rFonts w:ascii="Arial" w:hAnsi="Arial" w:cs="Arial"/>
                <w:sz w:val="24"/>
                <w:szCs w:val="24"/>
              </w:rPr>
            </w:pPr>
            <w:r w:rsidRPr="00445E7B">
              <w:rPr>
                <w:rFonts w:ascii="Arial" w:hAnsi="Arial" w:cs="Arial"/>
                <w:sz w:val="24"/>
                <w:szCs w:val="24"/>
              </w:rPr>
              <w:t>birth date</w:t>
            </w:r>
          </w:p>
        </w:tc>
        <w:tc>
          <w:tcPr>
            <w:tcW w:w="4755" w:type="dxa"/>
            <w:noWrap/>
            <w:hideMark/>
          </w:tcPr>
          <w:p w14:paraId="06E3A17A"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fecha</w:t>
            </w:r>
            <w:proofErr w:type="spellEnd"/>
            <w:r w:rsidRPr="00445E7B">
              <w:rPr>
                <w:rFonts w:ascii="Arial" w:hAnsi="Arial" w:cs="Arial"/>
                <w:sz w:val="24"/>
                <w:szCs w:val="24"/>
              </w:rPr>
              <w:t xml:space="preserve"> de </w:t>
            </w:r>
            <w:proofErr w:type="spellStart"/>
            <w:r w:rsidRPr="00445E7B">
              <w:rPr>
                <w:rFonts w:ascii="Arial" w:hAnsi="Arial" w:cs="Arial"/>
                <w:sz w:val="24"/>
                <w:szCs w:val="24"/>
              </w:rPr>
              <w:t>nacimiento</w:t>
            </w:r>
            <w:proofErr w:type="spellEnd"/>
          </w:p>
        </w:tc>
      </w:tr>
      <w:tr w:rsidR="00985369" w:rsidRPr="00445E7B" w14:paraId="5E652DD5" w14:textId="4415F56F" w:rsidTr="0917E6A9">
        <w:trPr>
          <w:cantSplit/>
          <w:trHeight w:val="300"/>
        </w:trPr>
        <w:tc>
          <w:tcPr>
            <w:tcW w:w="4638" w:type="dxa"/>
            <w:hideMark/>
          </w:tcPr>
          <w:p w14:paraId="22D7EC35" w14:textId="77777777" w:rsidR="00985369" w:rsidRPr="00445E7B" w:rsidRDefault="00985369" w:rsidP="001B0CD2">
            <w:pPr>
              <w:rPr>
                <w:rFonts w:ascii="Arial" w:hAnsi="Arial" w:cs="Arial"/>
                <w:sz w:val="24"/>
                <w:szCs w:val="24"/>
              </w:rPr>
            </w:pPr>
            <w:r w:rsidRPr="00445E7B">
              <w:rPr>
                <w:rFonts w:ascii="Arial" w:hAnsi="Arial" w:cs="Arial"/>
                <w:sz w:val="24"/>
                <w:szCs w:val="24"/>
              </w:rPr>
              <w:t>board meeting</w:t>
            </w:r>
          </w:p>
        </w:tc>
        <w:tc>
          <w:tcPr>
            <w:tcW w:w="4755" w:type="dxa"/>
            <w:hideMark/>
          </w:tcPr>
          <w:p w14:paraId="508D78EE"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reunión</w:t>
            </w:r>
            <w:proofErr w:type="spellEnd"/>
            <w:r w:rsidRPr="00445E7B">
              <w:rPr>
                <w:rFonts w:ascii="Arial" w:hAnsi="Arial" w:cs="Arial"/>
                <w:sz w:val="24"/>
                <w:szCs w:val="24"/>
              </w:rPr>
              <w:t xml:space="preserve"> del </w:t>
            </w:r>
            <w:proofErr w:type="spellStart"/>
            <w:r w:rsidRPr="00445E7B">
              <w:rPr>
                <w:rFonts w:ascii="Arial" w:hAnsi="Arial" w:cs="Arial"/>
                <w:sz w:val="24"/>
                <w:szCs w:val="24"/>
              </w:rPr>
              <w:t>consejo</w:t>
            </w:r>
            <w:proofErr w:type="spellEnd"/>
          </w:p>
        </w:tc>
      </w:tr>
      <w:tr w:rsidR="00985369" w:rsidRPr="00445E7B" w14:paraId="1F7B408E" w14:textId="4A60F0AA" w:rsidTr="0917E6A9">
        <w:trPr>
          <w:cantSplit/>
          <w:trHeight w:val="300"/>
        </w:trPr>
        <w:tc>
          <w:tcPr>
            <w:tcW w:w="4638" w:type="dxa"/>
            <w:hideMark/>
          </w:tcPr>
          <w:p w14:paraId="6A9C2961" w14:textId="77777777" w:rsidR="00985369" w:rsidRPr="00445E7B" w:rsidRDefault="00985369" w:rsidP="001B0CD2">
            <w:pPr>
              <w:rPr>
                <w:rFonts w:ascii="Arial" w:hAnsi="Arial" w:cs="Arial"/>
                <w:sz w:val="24"/>
                <w:szCs w:val="24"/>
              </w:rPr>
            </w:pPr>
            <w:r w:rsidRPr="00445E7B">
              <w:rPr>
                <w:rFonts w:ascii="Arial" w:hAnsi="Arial" w:cs="Arial"/>
                <w:sz w:val="24"/>
                <w:szCs w:val="24"/>
              </w:rPr>
              <w:t>board of directors</w:t>
            </w:r>
          </w:p>
        </w:tc>
        <w:tc>
          <w:tcPr>
            <w:tcW w:w="4755" w:type="dxa"/>
            <w:hideMark/>
          </w:tcPr>
          <w:p w14:paraId="03EC68C0"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consejo</w:t>
            </w:r>
            <w:proofErr w:type="spellEnd"/>
            <w:r w:rsidRPr="00445E7B">
              <w:rPr>
                <w:rFonts w:ascii="Arial" w:hAnsi="Arial" w:cs="Arial"/>
                <w:sz w:val="24"/>
                <w:szCs w:val="24"/>
              </w:rPr>
              <w:t xml:space="preserve"> </w:t>
            </w:r>
            <w:proofErr w:type="spellStart"/>
            <w:r w:rsidRPr="00445E7B">
              <w:rPr>
                <w:rFonts w:ascii="Arial" w:hAnsi="Arial" w:cs="Arial"/>
                <w:sz w:val="24"/>
                <w:szCs w:val="24"/>
              </w:rPr>
              <w:t>directivo</w:t>
            </w:r>
            <w:proofErr w:type="spellEnd"/>
          </w:p>
        </w:tc>
      </w:tr>
      <w:tr w:rsidR="00985369" w:rsidRPr="00445E7B" w14:paraId="1BA9FFE9" w14:textId="2F217C98" w:rsidTr="0917E6A9">
        <w:trPr>
          <w:cantSplit/>
          <w:trHeight w:val="300"/>
        </w:trPr>
        <w:tc>
          <w:tcPr>
            <w:tcW w:w="4638" w:type="dxa"/>
            <w:hideMark/>
          </w:tcPr>
          <w:p w14:paraId="566840E8" w14:textId="77777777" w:rsidR="00985369" w:rsidRPr="00445E7B" w:rsidRDefault="00985369" w:rsidP="001B0CD2">
            <w:pPr>
              <w:rPr>
                <w:rFonts w:ascii="Arial" w:hAnsi="Arial" w:cs="Arial"/>
                <w:sz w:val="24"/>
                <w:szCs w:val="24"/>
              </w:rPr>
            </w:pPr>
            <w:r w:rsidRPr="00445E7B">
              <w:rPr>
                <w:rFonts w:ascii="Arial" w:hAnsi="Arial" w:cs="Arial"/>
                <w:sz w:val="24"/>
                <w:szCs w:val="24"/>
              </w:rPr>
              <w:t>Board of Education</w:t>
            </w:r>
          </w:p>
        </w:tc>
        <w:tc>
          <w:tcPr>
            <w:tcW w:w="4755" w:type="dxa"/>
            <w:hideMark/>
          </w:tcPr>
          <w:p w14:paraId="788EDC65" w14:textId="77777777" w:rsidR="00985369" w:rsidRPr="00445E7B" w:rsidRDefault="00985369" w:rsidP="001B0CD2">
            <w:pPr>
              <w:rPr>
                <w:rFonts w:ascii="Arial" w:hAnsi="Arial" w:cs="Arial"/>
                <w:sz w:val="24"/>
                <w:szCs w:val="24"/>
              </w:rPr>
            </w:pPr>
            <w:r>
              <w:rPr>
                <w:rFonts w:ascii="Arial" w:hAnsi="Arial" w:cs="Arial"/>
                <w:sz w:val="24"/>
                <w:szCs w:val="24"/>
              </w:rPr>
              <w:t xml:space="preserve">Consejo de </w:t>
            </w:r>
            <w:proofErr w:type="spellStart"/>
            <w:r>
              <w:rPr>
                <w:rFonts w:ascii="Arial" w:hAnsi="Arial" w:cs="Arial"/>
                <w:sz w:val="24"/>
                <w:szCs w:val="24"/>
              </w:rPr>
              <w:t>educac</w:t>
            </w:r>
            <w:r w:rsidRPr="00445E7B">
              <w:rPr>
                <w:rFonts w:ascii="Arial" w:hAnsi="Arial" w:cs="Arial"/>
                <w:sz w:val="24"/>
                <w:szCs w:val="24"/>
              </w:rPr>
              <w:t>ión</w:t>
            </w:r>
            <w:proofErr w:type="spellEnd"/>
          </w:p>
        </w:tc>
      </w:tr>
      <w:tr w:rsidR="00985369" w:rsidRPr="00445E7B" w14:paraId="19892F6A" w14:textId="7A6FFBA6" w:rsidTr="0917E6A9">
        <w:trPr>
          <w:cantSplit/>
          <w:trHeight w:val="300"/>
        </w:trPr>
        <w:tc>
          <w:tcPr>
            <w:tcW w:w="4638" w:type="dxa"/>
            <w:hideMark/>
          </w:tcPr>
          <w:p w14:paraId="63CB52CD" w14:textId="77777777" w:rsidR="00985369" w:rsidRPr="00445E7B" w:rsidRDefault="00985369" w:rsidP="001B0CD2">
            <w:pPr>
              <w:rPr>
                <w:rFonts w:ascii="Arial" w:hAnsi="Arial" w:cs="Arial"/>
                <w:sz w:val="24"/>
                <w:szCs w:val="24"/>
              </w:rPr>
            </w:pPr>
            <w:r w:rsidRPr="00445E7B">
              <w:rPr>
                <w:rFonts w:ascii="Arial" w:hAnsi="Arial" w:cs="Arial"/>
                <w:sz w:val="24"/>
                <w:szCs w:val="24"/>
              </w:rPr>
              <w:t>body composition</w:t>
            </w:r>
          </w:p>
        </w:tc>
        <w:tc>
          <w:tcPr>
            <w:tcW w:w="4755" w:type="dxa"/>
            <w:hideMark/>
          </w:tcPr>
          <w:p w14:paraId="0A34756B"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composición</w:t>
            </w:r>
            <w:proofErr w:type="spellEnd"/>
            <w:r w:rsidRPr="00445E7B">
              <w:rPr>
                <w:rFonts w:ascii="Arial" w:hAnsi="Arial" w:cs="Arial"/>
                <w:sz w:val="24"/>
                <w:szCs w:val="24"/>
              </w:rPr>
              <w:t xml:space="preserve"> corporal</w:t>
            </w:r>
          </w:p>
        </w:tc>
      </w:tr>
      <w:tr w:rsidR="00985369" w:rsidRPr="00DE6A92" w14:paraId="64B1B09F" w14:textId="2B1E5763" w:rsidTr="0917E6A9">
        <w:trPr>
          <w:cantSplit/>
          <w:trHeight w:val="300"/>
        </w:trPr>
        <w:tc>
          <w:tcPr>
            <w:tcW w:w="4638" w:type="dxa"/>
            <w:hideMark/>
          </w:tcPr>
          <w:p w14:paraId="3EECA90F" w14:textId="77777777" w:rsidR="00985369" w:rsidRPr="00445E7B" w:rsidRDefault="00985369" w:rsidP="001B0CD2">
            <w:pPr>
              <w:rPr>
                <w:rFonts w:ascii="Arial" w:hAnsi="Arial" w:cs="Arial"/>
                <w:sz w:val="24"/>
                <w:szCs w:val="24"/>
              </w:rPr>
            </w:pPr>
            <w:r w:rsidRPr="00445E7B">
              <w:rPr>
                <w:rFonts w:ascii="Arial" w:hAnsi="Arial" w:cs="Arial"/>
                <w:sz w:val="24"/>
                <w:szCs w:val="24"/>
              </w:rPr>
              <w:t>Body Mass Index (BMI) Test</w:t>
            </w:r>
          </w:p>
        </w:tc>
        <w:tc>
          <w:tcPr>
            <w:tcW w:w="4755" w:type="dxa"/>
            <w:hideMark/>
          </w:tcPr>
          <w:p w14:paraId="181E7D18"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 xml:space="preserve">Prueba del índice de masa </w:t>
            </w:r>
            <w:proofErr w:type="spellStart"/>
            <w:r w:rsidRPr="00462A54">
              <w:rPr>
                <w:rFonts w:ascii="Arial" w:hAnsi="Arial" w:cs="Arial"/>
                <w:sz w:val="24"/>
                <w:szCs w:val="24"/>
                <w:lang w:val="es-MX"/>
              </w:rPr>
              <w:t>coroporal</w:t>
            </w:r>
            <w:proofErr w:type="spellEnd"/>
            <w:r w:rsidRPr="00462A54">
              <w:rPr>
                <w:rFonts w:ascii="Arial" w:hAnsi="Arial" w:cs="Arial"/>
                <w:sz w:val="24"/>
                <w:szCs w:val="24"/>
                <w:lang w:val="es-MX"/>
              </w:rPr>
              <w:t xml:space="preserve"> (BMI, por sus siglas en inglés)</w:t>
            </w:r>
          </w:p>
        </w:tc>
      </w:tr>
      <w:tr w:rsidR="00985369" w:rsidRPr="00445E7B" w14:paraId="0A3BB936" w14:textId="3564EA82" w:rsidTr="0917E6A9">
        <w:trPr>
          <w:cantSplit/>
          <w:trHeight w:val="300"/>
        </w:trPr>
        <w:tc>
          <w:tcPr>
            <w:tcW w:w="4638" w:type="dxa"/>
            <w:hideMark/>
          </w:tcPr>
          <w:p w14:paraId="0FD1B8BA" w14:textId="77777777" w:rsidR="00985369" w:rsidRPr="00445E7B" w:rsidRDefault="00985369" w:rsidP="001B0CD2">
            <w:pPr>
              <w:rPr>
                <w:rFonts w:ascii="Arial" w:hAnsi="Arial" w:cs="Arial"/>
                <w:sz w:val="24"/>
                <w:szCs w:val="24"/>
              </w:rPr>
            </w:pPr>
            <w:r w:rsidRPr="00445E7B">
              <w:rPr>
                <w:rFonts w:ascii="Arial" w:hAnsi="Arial" w:cs="Arial"/>
                <w:sz w:val="24"/>
                <w:szCs w:val="24"/>
              </w:rPr>
              <w:t>booklet (as in test booklet)</w:t>
            </w:r>
          </w:p>
        </w:tc>
        <w:tc>
          <w:tcPr>
            <w:tcW w:w="4755" w:type="dxa"/>
            <w:hideMark/>
          </w:tcPr>
          <w:p w14:paraId="7BA87FCC"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cuadernillo</w:t>
            </w:r>
            <w:proofErr w:type="spellEnd"/>
            <w:r w:rsidRPr="00445E7B">
              <w:rPr>
                <w:rFonts w:ascii="Arial" w:hAnsi="Arial" w:cs="Arial"/>
                <w:sz w:val="24"/>
                <w:szCs w:val="24"/>
              </w:rPr>
              <w:t xml:space="preserve"> (de </w:t>
            </w:r>
            <w:proofErr w:type="spellStart"/>
            <w:r w:rsidRPr="00445E7B">
              <w:rPr>
                <w:rFonts w:ascii="Arial" w:hAnsi="Arial" w:cs="Arial"/>
                <w:sz w:val="24"/>
                <w:szCs w:val="24"/>
              </w:rPr>
              <w:t>prueba</w:t>
            </w:r>
            <w:proofErr w:type="spellEnd"/>
            <w:r w:rsidRPr="00445E7B">
              <w:rPr>
                <w:rFonts w:ascii="Arial" w:hAnsi="Arial" w:cs="Arial"/>
                <w:sz w:val="24"/>
                <w:szCs w:val="24"/>
              </w:rPr>
              <w:t>)</w:t>
            </w:r>
          </w:p>
        </w:tc>
      </w:tr>
      <w:tr w:rsidR="00985369" w:rsidRPr="00445E7B" w14:paraId="79B4FA98" w14:textId="428CF9D3" w:rsidTr="0917E6A9">
        <w:trPr>
          <w:cantSplit/>
          <w:trHeight w:val="300"/>
        </w:trPr>
        <w:tc>
          <w:tcPr>
            <w:tcW w:w="4638" w:type="dxa"/>
            <w:hideMark/>
          </w:tcPr>
          <w:p w14:paraId="303D0916" w14:textId="77777777" w:rsidR="00985369" w:rsidRPr="00445E7B" w:rsidRDefault="00985369" w:rsidP="001B0CD2">
            <w:pPr>
              <w:rPr>
                <w:rFonts w:ascii="Arial" w:hAnsi="Arial" w:cs="Arial"/>
                <w:sz w:val="24"/>
                <w:szCs w:val="24"/>
              </w:rPr>
            </w:pPr>
            <w:r w:rsidRPr="00445E7B">
              <w:rPr>
                <w:rFonts w:ascii="Arial" w:hAnsi="Arial" w:cs="Arial"/>
                <w:sz w:val="24"/>
                <w:szCs w:val="24"/>
              </w:rPr>
              <w:t>bridging proficiency level</w:t>
            </w:r>
          </w:p>
        </w:tc>
        <w:tc>
          <w:tcPr>
            <w:tcW w:w="4755" w:type="dxa"/>
            <w:hideMark/>
          </w:tcPr>
          <w:p w14:paraId="30925ADF"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nivel</w:t>
            </w:r>
            <w:proofErr w:type="spellEnd"/>
            <w:r w:rsidRPr="00445E7B">
              <w:rPr>
                <w:rFonts w:ascii="Arial" w:hAnsi="Arial" w:cs="Arial"/>
                <w:sz w:val="24"/>
                <w:szCs w:val="24"/>
              </w:rPr>
              <w:t xml:space="preserve"> de enlace</w:t>
            </w:r>
          </w:p>
        </w:tc>
      </w:tr>
      <w:tr w:rsidR="00985369" w:rsidRPr="00445E7B" w14:paraId="6A2607FE" w14:textId="31CF3319" w:rsidTr="0917E6A9">
        <w:trPr>
          <w:cantSplit/>
          <w:trHeight w:val="300"/>
        </w:trPr>
        <w:tc>
          <w:tcPr>
            <w:tcW w:w="4638" w:type="dxa"/>
            <w:hideMark/>
          </w:tcPr>
          <w:p w14:paraId="2EFE9467" w14:textId="77777777" w:rsidR="00985369" w:rsidRPr="00445E7B" w:rsidRDefault="00985369" w:rsidP="001B0CD2">
            <w:pPr>
              <w:rPr>
                <w:rFonts w:ascii="Arial" w:hAnsi="Arial" w:cs="Arial"/>
                <w:sz w:val="24"/>
                <w:szCs w:val="24"/>
              </w:rPr>
            </w:pPr>
            <w:r w:rsidRPr="00445E7B">
              <w:rPr>
                <w:rFonts w:ascii="Arial" w:hAnsi="Arial" w:cs="Arial"/>
                <w:sz w:val="24"/>
                <w:szCs w:val="24"/>
              </w:rPr>
              <w:t>broadly literate</w:t>
            </w:r>
          </w:p>
        </w:tc>
        <w:tc>
          <w:tcPr>
            <w:tcW w:w="4755" w:type="dxa"/>
            <w:hideMark/>
          </w:tcPr>
          <w:p w14:paraId="778FFE91" w14:textId="00782500" w:rsidR="00985369" w:rsidRPr="00445E7B" w:rsidRDefault="00985369" w:rsidP="001B0CD2">
            <w:pPr>
              <w:rPr>
                <w:rFonts w:ascii="Arial" w:hAnsi="Arial" w:cs="Arial"/>
                <w:sz w:val="24"/>
                <w:szCs w:val="24"/>
              </w:rPr>
            </w:pPr>
            <w:proofErr w:type="spellStart"/>
            <w:r w:rsidRPr="00445E7B">
              <w:rPr>
                <w:rFonts w:ascii="Arial" w:hAnsi="Arial" w:cs="Arial"/>
                <w:sz w:val="24"/>
                <w:szCs w:val="24"/>
              </w:rPr>
              <w:t>amp</w:t>
            </w:r>
            <w:r>
              <w:rPr>
                <w:rFonts w:ascii="Arial" w:hAnsi="Arial" w:cs="Arial"/>
                <w:sz w:val="24"/>
                <w:szCs w:val="24"/>
              </w:rPr>
              <w:t>l</w:t>
            </w:r>
            <w:r w:rsidRPr="00445E7B">
              <w:rPr>
                <w:rFonts w:ascii="Arial" w:hAnsi="Arial" w:cs="Arial"/>
                <w:sz w:val="24"/>
                <w:szCs w:val="24"/>
              </w:rPr>
              <w:t>iamente</w:t>
            </w:r>
            <w:proofErr w:type="spellEnd"/>
            <w:r w:rsidRPr="00445E7B">
              <w:rPr>
                <w:rFonts w:ascii="Arial" w:hAnsi="Arial" w:cs="Arial"/>
                <w:sz w:val="24"/>
                <w:szCs w:val="24"/>
              </w:rPr>
              <w:t xml:space="preserve"> </w:t>
            </w:r>
            <w:proofErr w:type="spellStart"/>
            <w:r w:rsidRPr="00445E7B">
              <w:rPr>
                <w:rFonts w:ascii="Arial" w:hAnsi="Arial" w:cs="Arial"/>
                <w:sz w:val="24"/>
                <w:szCs w:val="24"/>
              </w:rPr>
              <w:t>instruido</w:t>
            </w:r>
            <w:proofErr w:type="spellEnd"/>
          </w:p>
        </w:tc>
      </w:tr>
      <w:tr w:rsidR="00985369" w:rsidRPr="00445E7B" w14:paraId="74EC9F09" w14:textId="07BBB6CF" w:rsidTr="0917E6A9">
        <w:trPr>
          <w:cantSplit/>
          <w:trHeight w:val="300"/>
        </w:trPr>
        <w:tc>
          <w:tcPr>
            <w:tcW w:w="4638" w:type="dxa"/>
            <w:hideMark/>
          </w:tcPr>
          <w:p w14:paraId="500D9D46" w14:textId="77777777" w:rsidR="00985369" w:rsidRPr="00445E7B" w:rsidRDefault="00985369" w:rsidP="001B0CD2">
            <w:pPr>
              <w:rPr>
                <w:rFonts w:ascii="Arial" w:hAnsi="Arial" w:cs="Arial"/>
                <w:sz w:val="24"/>
                <w:szCs w:val="24"/>
              </w:rPr>
            </w:pPr>
            <w:r w:rsidRPr="00445E7B">
              <w:rPr>
                <w:rFonts w:ascii="Arial" w:hAnsi="Arial" w:cs="Arial"/>
                <w:sz w:val="24"/>
                <w:szCs w:val="24"/>
              </w:rPr>
              <w:t>budget allocations</w:t>
            </w:r>
          </w:p>
        </w:tc>
        <w:tc>
          <w:tcPr>
            <w:tcW w:w="4755" w:type="dxa"/>
            <w:hideMark/>
          </w:tcPr>
          <w:p w14:paraId="355765E4"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asignaciones</w:t>
            </w:r>
            <w:proofErr w:type="spellEnd"/>
            <w:r w:rsidRPr="00445E7B">
              <w:rPr>
                <w:rFonts w:ascii="Arial" w:hAnsi="Arial" w:cs="Arial"/>
                <w:sz w:val="24"/>
                <w:szCs w:val="24"/>
              </w:rPr>
              <w:t xml:space="preserve"> del </w:t>
            </w:r>
            <w:proofErr w:type="spellStart"/>
            <w:r w:rsidRPr="00445E7B">
              <w:rPr>
                <w:rFonts w:ascii="Arial" w:hAnsi="Arial" w:cs="Arial"/>
                <w:sz w:val="24"/>
                <w:szCs w:val="24"/>
              </w:rPr>
              <w:t>presupuesto</w:t>
            </w:r>
            <w:proofErr w:type="spellEnd"/>
          </w:p>
        </w:tc>
      </w:tr>
      <w:tr w:rsidR="00985369" w:rsidRPr="00445E7B" w14:paraId="68A4C2B4" w14:textId="67079450" w:rsidTr="0917E6A9">
        <w:trPr>
          <w:cantSplit/>
          <w:trHeight w:val="300"/>
        </w:trPr>
        <w:tc>
          <w:tcPr>
            <w:tcW w:w="4638" w:type="dxa"/>
            <w:hideMark/>
          </w:tcPr>
          <w:p w14:paraId="349E19DA" w14:textId="77777777" w:rsidR="00985369" w:rsidRPr="00445E7B" w:rsidRDefault="00985369" w:rsidP="001B0CD2">
            <w:pPr>
              <w:rPr>
                <w:rFonts w:ascii="Arial" w:hAnsi="Arial" w:cs="Arial"/>
                <w:sz w:val="24"/>
                <w:szCs w:val="24"/>
              </w:rPr>
            </w:pPr>
            <w:r w:rsidRPr="00445E7B">
              <w:rPr>
                <w:rFonts w:ascii="Arial" w:hAnsi="Arial" w:cs="Arial"/>
                <w:sz w:val="24"/>
                <w:szCs w:val="24"/>
              </w:rPr>
              <w:t>budget shortfall</w:t>
            </w:r>
          </w:p>
        </w:tc>
        <w:tc>
          <w:tcPr>
            <w:tcW w:w="4755" w:type="dxa"/>
            <w:hideMark/>
          </w:tcPr>
          <w:p w14:paraId="30528428"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insuficiencia</w:t>
            </w:r>
            <w:proofErr w:type="spellEnd"/>
            <w:r w:rsidRPr="00445E7B">
              <w:rPr>
                <w:rFonts w:ascii="Arial" w:hAnsi="Arial" w:cs="Arial"/>
                <w:sz w:val="24"/>
                <w:szCs w:val="24"/>
              </w:rPr>
              <w:t xml:space="preserve"> del </w:t>
            </w:r>
            <w:proofErr w:type="spellStart"/>
            <w:r w:rsidRPr="00445E7B">
              <w:rPr>
                <w:rFonts w:ascii="Arial" w:hAnsi="Arial" w:cs="Arial"/>
                <w:sz w:val="24"/>
                <w:szCs w:val="24"/>
              </w:rPr>
              <w:t>presupuesto</w:t>
            </w:r>
            <w:proofErr w:type="spellEnd"/>
          </w:p>
        </w:tc>
      </w:tr>
      <w:tr w:rsidR="00985369" w:rsidRPr="00445E7B" w14:paraId="5DE8074C" w14:textId="1085EFAC" w:rsidTr="0917E6A9">
        <w:trPr>
          <w:cantSplit/>
          <w:trHeight w:val="300"/>
        </w:trPr>
        <w:tc>
          <w:tcPr>
            <w:tcW w:w="4638" w:type="dxa"/>
            <w:hideMark/>
          </w:tcPr>
          <w:p w14:paraId="13CE5ADF" w14:textId="77777777" w:rsidR="00985369" w:rsidRPr="00445E7B" w:rsidRDefault="00985369" w:rsidP="001B0CD2">
            <w:pPr>
              <w:rPr>
                <w:rFonts w:ascii="Arial" w:hAnsi="Arial" w:cs="Arial"/>
                <w:sz w:val="24"/>
                <w:szCs w:val="24"/>
              </w:rPr>
            </w:pPr>
            <w:r w:rsidRPr="00445E7B">
              <w:rPr>
                <w:rFonts w:ascii="Arial" w:hAnsi="Arial" w:cs="Arial"/>
                <w:sz w:val="24"/>
                <w:szCs w:val="24"/>
              </w:rPr>
              <w:t>building and grounds worker</w:t>
            </w:r>
          </w:p>
        </w:tc>
        <w:tc>
          <w:tcPr>
            <w:tcW w:w="4755" w:type="dxa"/>
            <w:hideMark/>
          </w:tcPr>
          <w:p w14:paraId="6E80CA91"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conserje</w:t>
            </w:r>
            <w:proofErr w:type="spellEnd"/>
          </w:p>
        </w:tc>
      </w:tr>
      <w:tr w:rsidR="00985369" w:rsidRPr="00445E7B" w14:paraId="1424C37E" w14:textId="5CBFA861" w:rsidTr="0917E6A9">
        <w:trPr>
          <w:cantSplit/>
          <w:trHeight w:val="300"/>
        </w:trPr>
        <w:tc>
          <w:tcPr>
            <w:tcW w:w="4638" w:type="dxa"/>
            <w:hideMark/>
          </w:tcPr>
          <w:p w14:paraId="296CDABC" w14:textId="56880BA3" w:rsidR="00985369" w:rsidRPr="00445E7B" w:rsidRDefault="00985369" w:rsidP="001B0CD2">
            <w:pPr>
              <w:rPr>
                <w:rFonts w:ascii="Arial" w:hAnsi="Arial" w:cs="Arial"/>
                <w:sz w:val="24"/>
                <w:szCs w:val="24"/>
              </w:rPr>
            </w:pPr>
            <w:r w:rsidRPr="00445E7B">
              <w:rPr>
                <w:rFonts w:ascii="Arial" w:hAnsi="Arial" w:cs="Arial"/>
                <w:sz w:val="24"/>
                <w:szCs w:val="24"/>
              </w:rPr>
              <w:t>Bulletin</w:t>
            </w:r>
          </w:p>
        </w:tc>
        <w:tc>
          <w:tcPr>
            <w:tcW w:w="4755" w:type="dxa"/>
            <w:hideMark/>
          </w:tcPr>
          <w:p w14:paraId="501015E5"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boletín</w:t>
            </w:r>
            <w:proofErr w:type="spellEnd"/>
          </w:p>
        </w:tc>
      </w:tr>
      <w:tr w:rsidR="00985369" w:rsidRPr="00445E7B" w14:paraId="0CE7C0A5" w14:textId="2F62A27D" w:rsidTr="0917E6A9">
        <w:trPr>
          <w:cantSplit/>
          <w:trHeight w:val="300"/>
        </w:trPr>
        <w:tc>
          <w:tcPr>
            <w:tcW w:w="4638" w:type="dxa"/>
            <w:hideMark/>
          </w:tcPr>
          <w:p w14:paraId="616C6F52" w14:textId="77777777" w:rsidR="00985369" w:rsidRPr="00445E7B" w:rsidRDefault="00985369" w:rsidP="001B0CD2">
            <w:pPr>
              <w:rPr>
                <w:rFonts w:ascii="Arial" w:hAnsi="Arial" w:cs="Arial"/>
                <w:sz w:val="24"/>
                <w:szCs w:val="24"/>
              </w:rPr>
            </w:pPr>
            <w:r w:rsidRPr="00445E7B">
              <w:rPr>
                <w:rFonts w:ascii="Arial" w:hAnsi="Arial" w:cs="Arial"/>
                <w:sz w:val="24"/>
                <w:szCs w:val="24"/>
              </w:rPr>
              <w:t>bulletin board</w:t>
            </w:r>
          </w:p>
        </w:tc>
        <w:tc>
          <w:tcPr>
            <w:tcW w:w="4755" w:type="dxa"/>
            <w:hideMark/>
          </w:tcPr>
          <w:p w14:paraId="17F77F9F"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tablero</w:t>
            </w:r>
            <w:proofErr w:type="spellEnd"/>
            <w:r w:rsidRPr="00445E7B">
              <w:rPr>
                <w:rFonts w:ascii="Arial" w:hAnsi="Arial" w:cs="Arial"/>
                <w:sz w:val="24"/>
                <w:szCs w:val="24"/>
              </w:rPr>
              <w:t xml:space="preserve"> de </w:t>
            </w:r>
            <w:proofErr w:type="spellStart"/>
            <w:r w:rsidRPr="00445E7B">
              <w:rPr>
                <w:rFonts w:ascii="Arial" w:hAnsi="Arial" w:cs="Arial"/>
                <w:sz w:val="24"/>
                <w:szCs w:val="24"/>
              </w:rPr>
              <w:t>anuncios</w:t>
            </w:r>
            <w:proofErr w:type="spellEnd"/>
          </w:p>
        </w:tc>
      </w:tr>
      <w:tr w:rsidR="00985369" w:rsidRPr="00DE6A92" w14:paraId="75983C56" w14:textId="77777777" w:rsidTr="0917E6A9">
        <w:trPr>
          <w:cantSplit/>
          <w:trHeight w:val="300"/>
        </w:trPr>
        <w:tc>
          <w:tcPr>
            <w:tcW w:w="4638" w:type="dxa"/>
          </w:tcPr>
          <w:p w14:paraId="7DFD2971" w14:textId="39F5D24B" w:rsidR="00985369" w:rsidRPr="00445E7B" w:rsidRDefault="00985369" w:rsidP="001B0CD2">
            <w:pPr>
              <w:rPr>
                <w:rFonts w:ascii="Arial" w:hAnsi="Arial" w:cs="Arial"/>
                <w:sz w:val="24"/>
                <w:szCs w:val="24"/>
              </w:rPr>
            </w:pPr>
            <w:r>
              <w:rPr>
                <w:rFonts w:ascii="Arial" w:hAnsi="Arial" w:cs="Arial"/>
                <w:sz w:val="24"/>
                <w:szCs w:val="24"/>
              </w:rPr>
              <w:t>Butte County Office of Education (BCOE)</w:t>
            </w:r>
          </w:p>
        </w:tc>
        <w:tc>
          <w:tcPr>
            <w:tcW w:w="4755" w:type="dxa"/>
          </w:tcPr>
          <w:p w14:paraId="742BDB5E" w14:textId="4B7BBA67" w:rsidR="00985369" w:rsidRPr="000A12DC" w:rsidRDefault="009B2B83" w:rsidP="001B0CD2">
            <w:pPr>
              <w:rPr>
                <w:rFonts w:ascii="Arial" w:hAnsi="Arial" w:cs="Arial"/>
                <w:sz w:val="24"/>
                <w:szCs w:val="24"/>
                <w:lang w:val="es-MX"/>
              </w:rPr>
            </w:pPr>
            <w:r w:rsidRPr="000A12DC">
              <w:rPr>
                <w:rFonts w:ascii="Arial" w:hAnsi="Arial" w:cs="Arial"/>
                <w:sz w:val="24"/>
                <w:szCs w:val="24"/>
                <w:lang w:val="es-MX"/>
              </w:rPr>
              <w:t xml:space="preserve">Oficina de </w:t>
            </w:r>
            <w:r>
              <w:rPr>
                <w:rFonts w:ascii="Arial" w:hAnsi="Arial" w:cs="Arial"/>
                <w:sz w:val="24"/>
                <w:szCs w:val="24"/>
                <w:lang w:val="es-MX"/>
              </w:rPr>
              <w:t>E</w:t>
            </w:r>
            <w:r w:rsidRPr="000A12DC">
              <w:rPr>
                <w:rFonts w:ascii="Arial" w:hAnsi="Arial" w:cs="Arial"/>
                <w:sz w:val="24"/>
                <w:szCs w:val="24"/>
                <w:lang w:val="es-MX"/>
              </w:rPr>
              <w:t xml:space="preserve">ducación del </w:t>
            </w:r>
            <w:r>
              <w:rPr>
                <w:rFonts w:ascii="Arial" w:hAnsi="Arial" w:cs="Arial"/>
                <w:sz w:val="24"/>
                <w:szCs w:val="24"/>
                <w:lang w:val="es-MX"/>
              </w:rPr>
              <w:t xml:space="preserve">Condado de Butte (BCOE, </w:t>
            </w:r>
            <w:r w:rsidRPr="00462A54">
              <w:rPr>
                <w:rFonts w:ascii="Arial" w:hAnsi="Arial" w:cs="Arial"/>
                <w:sz w:val="24"/>
                <w:szCs w:val="24"/>
                <w:lang w:val="es-MX"/>
              </w:rPr>
              <w:t>por sus siglas en inglés)</w:t>
            </w:r>
          </w:p>
        </w:tc>
      </w:tr>
    </w:tbl>
    <w:p w14:paraId="3AF060D5" w14:textId="77777777" w:rsidR="00C008D8" w:rsidRDefault="00AB157F" w:rsidP="00AB157F">
      <w:pPr>
        <w:pStyle w:val="Heading3"/>
      </w:pPr>
      <w:r>
        <w:t>C</w:t>
      </w:r>
    </w:p>
    <w:tbl>
      <w:tblPr>
        <w:tblStyle w:val="TableGrid"/>
        <w:tblW w:w="9408" w:type="dxa"/>
        <w:tblLook w:val="04A0" w:firstRow="1" w:lastRow="0" w:firstColumn="1" w:lastColumn="0" w:noHBand="0" w:noVBand="1"/>
        <w:tblDescription w:val="Words starting with the letter C - Educational terms in English in one column and the Spanish translation in another column."/>
      </w:tblPr>
      <w:tblGrid>
        <w:gridCol w:w="4638"/>
        <w:gridCol w:w="4770"/>
      </w:tblGrid>
      <w:tr w:rsidR="00985369" w:rsidRPr="00445E7B" w14:paraId="1482DD93" w14:textId="2A028C8C" w:rsidTr="0917E6A9">
        <w:trPr>
          <w:cantSplit/>
          <w:trHeight w:val="300"/>
          <w:tblHeader/>
        </w:trPr>
        <w:tc>
          <w:tcPr>
            <w:tcW w:w="4638" w:type="dxa"/>
            <w:shd w:val="clear" w:color="auto" w:fill="F2F2F2" w:themeFill="background1" w:themeFillShade="F2"/>
            <w:hideMark/>
          </w:tcPr>
          <w:p w14:paraId="32BF8C01" w14:textId="77777777" w:rsidR="00985369" w:rsidRPr="00445E7B" w:rsidRDefault="00985369" w:rsidP="001B0CD2">
            <w:pPr>
              <w:jc w:val="center"/>
              <w:rPr>
                <w:rFonts w:ascii="Arial" w:hAnsi="Arial" w:cs="Arial"/>
                <w:b/>
                <w:bCs/>
                <w:sz w:val="24"/>
                <w:szCs w:val="24"/>
              </w:rPr>
            </w:pPr>
            <w:r>
              <w:rPr>
                <w:rFonts w:ascii="Arial" w:hAnsi="Arial" w:cs="Arial"/>
                <w:b/>
                <w:bCs/>
                <w:sz w:val="24"/>
                <w:szCs w:val="24"/>
              </w:rPr>
              <w:t>English</w:t>
            </w:r>
          </w:p>
        </w:tc>
        <w:tc>
          <w:tcPr>
            <w:tcW w:w="4770" w:type="dxa"/>
            <w:shd w:val="clear" w:color="auto" w:fill="F2F2F2" w:themeFill="background1" w:themeFillShade="F2"/>
            <w:hideMark/>
          </w:tcPr>
          <w:p w14:paraId="796AE291" w14:textId="77777777" w:rsidR="00985369" w:rsidRPr="002477C9" w:rsidRDefault="00985369" w:rsidP="001B0CD2">
            <w:pPr>
              <w:jc w:val="center"/>
              <w:rPr>
                <w:rFonts w:ascii="Arial" w:hAnsi="Arial" w:cs="Arial"/>
                <w:b/>
                <w:sz w:val="24"/>
                <w:szCs w:val="24"/>
              </w:rPr>
            </w:pPr>
            <w:r w:rsidRPr="009238D7">
              <w:rPr>
                <w:rFonts w:ascii="Arial" w:hAnsi="Arial" w:cs="Arial"/>
                <w:b/>
                <w:sz w:val="24"/>
                <w:szCs w:val="24"/>
              </w:rPr>
              <w:t>Español</w:t>
            </w:r>
          </w:p>
        </w:tc>
      </w:tr>
      <w:tr w:rsidR="00985369" w:rsidRPr="00445E7B" w14:paraId="6158ED8E" w14:textId="4C0962ED" w:rsidTr="0917E6A9">
        <w:trPr>
          <w:cantSplit/>
          <w:trHeight w:val="300"/>
        </w:trPr>
        <w:tc>
          <w:tcPr>
            <w:tcW w:w="4638" w:type="dxa"/>
            <w:hideMark/>
          </w:tcPr>
          <w:p w14:paraId="7B7AFE7B" w14:textId="77777777" w:rsidR="00985369" w:rsidRPr="00445E7B" w:rsidRDefault="00985369" w:rsidP="001B0CD2">
            <w:pPr>
              <w:rPr>
                <w:rFonts w:ascii="Arial" w:hAnsi="Arial" w:cs="Arial"/>
                <w:sz w:val="24"/>
                <w:szCs w:val="24"/>
              </w:rPr>
            </w:pPr>
            <w:r w:rsidRPr="00445E7B">
              <w:rPr>
                <w:rFonts w:ascii="Arial" w:hAnsi="Arial" w:cs="Arial"/>
                <w:sz w:val="24"/>
                <w:szCs w:val="24"/>
              </w:rPr>
              <w:t>cadre</w:t>
            </w:r>
          </w:p>
        </w:tc>
        <w:tc>
          <w:tcPr>
            <w:tcW w:w="4770" w:type="dxa"/>
            <w:hideMark/>
          </w:tcPr>
          <w:p w14:paraId="3881A9B9"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grupo</w:t>
            </w:r>
            <w:proofErr w:type="spellEnd"/>
            <w:r w:rsidRPr="00445E7B">
              <w:rPr>
                <w:rFonts w:ascii="Arial" w:hAnsi="Arial" w:cs="Arial"/>
                <w:sz w:val="24"/>
                <w:szCs w:val="24"/>
              </w:rPr>
              <w:t>; conjunto</w:t>
            </w:r>
          </w:p>
        </w:tc>
      </w:tr>
      <w:tr w:rsidR="00985369" w:rsidRPr="00DE6A92" w14:paraId="74E7DD43" w14:textId="77777777" w:rsidTr="0917E6A9">
        <w:trPr>
          <w:cantSplit/>
          <w:trHeight w:val="300"/>
        </w:trPr>
        <w:tc>
          <w:tcPr>
            <w:tcW w:w="4638" w:type="dxa"/>
          </w:tcPr>
          <w:p w14:paraId="1FAD902D" w14:textId="3CA75D18" w:rsidR="00985369" w:rsidRPr="00445E7B" w:rsidRDefault="00985369" w:rsidP="001B0CD2">
            <w:pPr>
              <w:rPr>
                <w:rFonts w:ascii="Arial" w:hAnsi="Arial" w:cs="Arial"/>
                <w:sz w:val="24"/>
                <w:szCs w:val="24"/>
              </w:rPr>
            </w:pPr>
            <w:r>
              <w:rPr>
                <w:rFonts w:ascii="Arial" w:hAnsi="Arial" w:cs="Arial"/>
                <w:sz w:val="24"/>
                <w:szCs w:val="24"/>
              </w:rPr>
              <w:t>Calaveras County Office of Education (CCOE)</w:t>
            </w:r>
          </w:p>
        </w:tc>
        <w:tc>
          <w:tcPr>
            <w:tcW w:w="4770" w:type="dxa"/>
          </w:tcPr>
          <w:p w14:paraId="6080CDA9" w14:textId="5A0BFDB6" w:rsidR="00985369" w:rsidRPr="000A12DC" w:rsidRDefault="009B2B83" w:rsidP="001B0CD2">
            <w:pPr>
              <w:rPr>
                <w:rFonts w:ascii="Arial" w:hAnsi="Arial" w:cs="Arial"/>
                <w:sz w:val="24"/>
                <w:szCs w:val="24"/>
                <w:lang w:val="es-MX"/>
              </w:rPr>
            </w:pPr>
            <w:r w:rsidRPr="000A12DC">
              <w:rPr>
                <w:rFonts w:ascii="Arial" w:hAnsi="Arial" w:cs="Arial"/>
                <w:sz w:val="24"/>
                <w:szCs w:val="24"/>
                <w:lang w:val="es-MX"/>
              </w:rPr>
              <w:t xml:space="preserve">Oficina de </w:t>
            </w:r>
            <w:r>
              <w:rPr>
                <w:rFonts w:ascii="Arial" w:hAnsi="Arial" w:cs="Arial"/>
                <w:sz w:val="24"/>
                <w:szCs w:val="24"/>
                <w:lang w:val="es-MX"/>
              </w:rPr>
              <w:t>E</w:t>
            </w:r>
            <w:r w:rsidRPr="000A12DC">
              <w:rPr>
                <w:rFonts w:ascii="Arial" w:hAnsi="Arial" w:cs="Arial"/>
                <w:sz w:val="24"/>
                <w:szCs w:val="24"/>
                <w:lang w:val="es-MX"/>
              </w:rPr>
              <w:t xml:space="preserve">ducación del </w:t>
            </w:r>
            <w:r>
              <w:rPr>
                <w:rFonts w:ascii="Arial" w:hAnsi="Arial" w:cs="Arial"/>
                <w:sz w:val="24"/>
                <w:szCs w:val="24"/>
                <w:lang w:val="es-MX"/>
              </w:rPr>
              <w:t xml:space="preserve">Condado de Calaveras (CCOE, </w:t>
            </w:r>
            <w:r w:rsidRPr="00462A54">
              <w:rPr>
                <w:rFonts w:ascii="Arial" w:hAnsi="Arial" w:cs="Arial"/>
                <w:sz w:val="24"/>
                <w:szCs w:val="24"/>
                <w:lang w:val="es-MX"/>
              </w:rPr>
              <w:t>por sus siglas en inglés)</w:t>
            </w:r>
          </w:p>
        </w:tc>
      </w:tr>
      <w:tr w:rsidR="00985369" w:rsidRPr="00DE6A92" w14:paraId="72DB9772" w14:textId="672910CA" w:rsidTr="0917E6A9">
        <w:trPr>
          <w:cantSplit/>
          <w:trHeight w:val="390"/>
        </w:trPr>
        <w:tc>
          <w:tcPr>
            <w:tcW w:w="4638" w:type="dxa"/>
            <w:noWrap/>
            <w:hideMark/>
          </w:tcPr>
          <w:p w14:paraId="2B9E4823" w14:textId="77777777" w:rsidR="00985369" w:rsidRPr="00445E7B" w:rsidRDefault="00985369" w:rsidP="001B0CD2">
            <w:pPr>
              <w:rPr>
                <w:rFonts w:ascii="Arial" w:hAnsi="Arial" w:cs="Arial"/>
                <w:sz w:val="24"/>
                <w:szCs w:val="24"/>
              </w:rPr>
            </w:pPr>
            <w:r w:rsidRPr="00445E7B">
              <w:rPr>
                <w:rFonts w:ascii="Arial" w:hAnsi="Arial" w:cs="Arial"/>
                <w:sz w:val="24"/>
                <w:szCs w:val="24"/>
              </w:rPr>
              <w:t>California Accountability Model</w:t>
            </w:r>
          </w:p>
        </w:tc>
        <w:tc>
          <w:tcPr>
            <w:tcW w:w="4770" w:type="dxa"/>
            <w:hideMark/>
          </w:tcPr>
          <w:p w14:paraId="7242419A"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Modelo de rendición de cuentas de California</w:t>
            </w:r>
          </w:p>
        </w:tc>
      </w:tr>
      <w:tr w:rsidR="00985369" w:rsidRPr="00DE6A92" w14:paraId="15F2CBBE" w14:textId="249A3F03" w:rsidTr="0917E6A9">
        <w:trPr>
          <w:cantSplit/>
          <w:trHeight w:val="300"/>
        </w:trPr>
        <w:tc>
          <w:tcPr>
            <w:tcW w:w="4638" w:type="dxa"/>
            <w:noWrap/>
            <w:hideMark/>
          </w:tcPr>
          <w:p w14:paraId="6D4DDCD5" w14:textId="77777777" w:rsidR="00985369" w:rsidRPr="00445E7B" w:rsidRDefault="00985369" w:rsidP="001B0CD2">
            <w:pPr>
              <w:rPr>
                <w:rFonts w:ascii="Arial" w:hAnsi="Arial" w:cs="Arial"/>
                <w:sz w:val="24"/>
                <w:szCs w:val="24"/>
              </w:rPr>
            </w:pPr>
            <w:r w:rsidRPr="00445E7B">
              <w:rPr>
                <w:rFonts w:ascii="Arial" w:hAnsi="Arial" w:cs="Arial"/>
                <w:sz w:val="24"/>
                <w:szCs w:val="24"/>
              </w:rPr>
              <w:t>California Alternate Assessments (CAAs)</w:t>
            </w:r>
          </w:p>
        </w:tc>
        <w:tc>
          <w:tcPr>
            <w:tcW w:w="4770" w:type="dxa"/>
            <w:hideMark/>
          </w:tcPr>
          <w:p w14:paraId="5F1DD149"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Exámenes alternos de California (CAA, por sus siglas en inglés)</w:t>
            </w:r>
          </w:p>
        </w:tc>
      </w:tr>
      <w:tr w:rsidR="00985369" w:rsidRPr="00DE6A92" w14:paraId="5513E78C" w14:textId="05D79B8D" w:rsidTr="0917E6A9">
        <w:trPr>
          <w:cantSplit/>
          <w:trHeight w:val="300"/>
        </w:trPr>
        <w:tc>
          <w:tcPr>
            <w:tcW w:w="4638" w:type="dxa"/>
            <w:hideMark/>
          </w:tcPr>
          <w:p w14:paraId="1E7EF2EB" w14:textId="2FDD557B" w:rsidR="00985369" w:rsidRPr="00445E7B" w:rsidRDefault="00985369" w:rsidP="001B0CD2">
            <w:pPr>
              <w:rPr>
                <w:rFonts w:ascii="Arial" w:hAnsi="Arial" w:cs="Arial"/>
                <w:sz w:val="24"/>
                <w:szCs w:val="24"/>
              </w:rPr>
            </w:pPr>
            <w:r w:rsidRPr="00445E7B">
              <w:rPr>
                <w:rFonts w:ascii="Arial" w:hAnsi="Arial" w:cs="Arial"/>
                <w:sz w:val="24"/>
                <w:szCs w:val="24"/>
              </w:rPr>
              <w:t>California Alternate Performance Assessment (CAPA)</w:t>
            </w:r>
          </w:p>
        </w:tc>
        <w:tc>
          <w:tcPr>
            <w:tcW w:w="4770" w:type="dxa"/>
            <w:noWrap/>
            <w:hideMark/>
          </w:tcPr>
          <w:p w14:paraId="0739F25F" w14:textId="592516DE"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Prueba alternativa de rendimiento de California (CAPA, por sus siglas en inglés)</w:t>
            </w:r>
          </w:p>
        </w:tc>
      </w:tr>
      <w:tr w:rsidR="00985369" w:rsidRPr="00DE6A92" w14:paraId="5E59DA64" w14:textId="665C07C8" w:rsidTr="0917E6A9">
        <w:trPr>
          <w:cantSplit/>
          <w:trHeight w:val="330"/>
        </w:trPr>
        <w:tc>
          <w:tcPr>
            <w:tcW w:w="4638" w:type="dxa"/>
            <w:hideMark/>
          </w:tcPr>
          <w:p w14:paraId="77A6D92C" w14:textId="77777777" w:rsidR="00985369" w:rsidRPr="00445E7B" w:rsidRDefault="00985369" w:rsidP="001B0CD2">
            <w:pPr>
              <w:rPr>
                <w:rFonts w:ascii="Arial" w:hAnsi="Arial" w:cs="Arial"/>
                <w:sz w:val="24"/>
                <w:szCs w:val="24"/>
              </w:rPr>
            </w:pPr>
            <w:r w:rsidRPr="00445E7B">
              <w:rPr>
                <w:rFonts w:ascii="Arial" w:hAnsi="Arial" w:cs="Arial"/>
                <w:sz w:val="24"/>
                <w:szCs w:val="24"/>
              </w:rPr>
              <w:t>California Assessment of Student Performance and Progress (CAASPP)</w:t>
            </w:r>
          </w:p>
        </w:tc>
        <w:tc>
          <w:tcPr>
            <w:tcW w:w="4770" w:type="dxa"/>
            <w:hideMark/>
          </w:tcPr>
          <w:p w14:paraId="56E65BBA"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Sistema de exámenes de rendimiento y progreso de California (CAASPP, por sus siglas en inglés)</w:t>
            </w:r>
          </w:p>
        </w:tc>
      </w:tr>
      <w:tr w:rsidR="00985369" w:rsidRPr="00DE6A92" w14:paraId="036E0F93" w14:textId="5FD60552" w:rsidTr="0917E6A9">
        <w:trPr>
          <w:cantSplit/>
          <w:trHeight w:val="375"/>
        </w:trPr>
        <w:tc>
          <w:tcPr>
            <w:tcW w:w="4638" w:type="dxa"/>
            <w:hideMark/>
          </w:tcPr>
          <w:p w14:paraId="17AD13FB" w14:textId="77777777" w:rsidR="00985369" w:rsidRPr="00445E7B" w:rsidRDefault="00985369" w:rsidP="001B0CD2">
            <w:pPr>
              <w:rPr>
                <w:rFonts w:ascii="Arial" w:hAnsi="Arial" w:cs="Arial"/>
                <w:sz w:val="24"/>
                <w:szCs w:val="24"/>
              </w:rPr>
            </w:pPr>
            <w:r w:rsidRPr="00445E7B">
              <w:rPr>
                <w:rFonts w:ascii="Arial" w:hAnsi="Arial" w:cs="Arial"/>
                <w:sz w:val="24"/>
                <w:szCs w:val="24"/>
              </w:rPr>
              <w:t>California Association for Bilingual Education (CABE)</w:t>
            </w:r>
          </w:p>
        </w:tc>
        <w:tc>
          <w:tcPr>
            <w:tcW w:w="4770" w:type="dxa"/>
            <w:hideMark/>
          </w:tcPr>
          <w:p w14:paraId="65E453C1" w14:textId="2434AD8C"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 xml:space="preserve">Asociación de </w:t>
            </w:r>
            <w:r w:rsidR="0044068F">
              <w:rPr>
                <w:rFonts w:ascii="Arial" w:hAnsi="Arial" w:cs="Arial"/>
                <w:sz w:val="24"/>
                <w:szCs w:val="24"/>
                <w:lang w:val="es-MX"/>
              </w:rPr>
              <w:t>E</w:t>
            </w:r>
            <w:r w:rsidRPr="00462A54">
              <w:rPr>
                <w:rFonts w:ascii="Arial" w:hAnsi="Arial" w:cs="Arial"/>
                <w:sz w:val="24"/>
                <w:szCs w:val="24"/>
                <w:lang w:val="es-MX"/>
              </w:rPr>
              <w:t xml:space="preserve">ducación </w:t>
            </w:r>
            <w:r w:rsidR="0044068F">
              <w:rPr>
                <w:rFonts w:ascii="Arial" w:hAnsi="Arial" w:cs="Arial"/>
                <w:sz w:val="24"/>
                <w:szCs w:val="24"/>
                <w:lang w:val="es-MX"/>
              </w:rPr>
              <w:t>B</w:t>
            </w:r>
            <w:r w:rsidRPr="00462A54">
              <w:rPr>
                <w:rFonts w:ascii="Arial" w:hAnsi="Arial" w:cs="Arial"/>
                <w:sz w:val="24"/>
                <w:szCs w:val="24"/>
                <w:lang w:val="es-MX"/>
              </w:rPr>
              <w:t xml:space="preserve">ilingüe </w:t>
            </w:r>
            <w:r>
              <w:rPr>
                <w:rFonts w:ascii="Arial" w:hAnsi="Arial" w:cs="Arial"/>
                <w:sz w:val="24"/>
                <w:szCs w:val="24"/>
                <w:lang w:val="es-MX"/>
              </w:rPr>
              <w:t>para</w:t>
            </w:r>
            <w:r w:rsidRPr="00462A54">
              <w:rPr>
                <w:rFonts w:ascii="Arial" w:hAnsi="Arial" w:cs="Arial"/>
                <w:sz w:val="24"/>
                <w:szCs w:val="24"/>
                <w:lang w:val="es-MX"/>
              </w:rPr>
              <w:t xml:space="preserve"> California (CABE, por sus siglas en inglés)</w:t>
            </w:r>
          </w:p>
        </w:tc>
      </w:tr>
      <w:tr w:rsidR="009B2B83" w:rsidRPr="00DE6A92" w14:paraId="743293E1" w14:textId="2D13750E" w:rsidTr="0917E6A9">
        <w:trPr>
          <w:cantSplit/>
          <w:trHeight w:val="375"/>
        </w:trPr>
        <w:tc>
          <w:tcPr>
            <w:tcW w:w="4638" w:type="dxa"/>
          </w:tcPr>
          <w:p w14:paraId="27F0B64F" w14:textId="18C93B46" w:rsidR="009B2B83" w:rsidRPr="00E6058B" w:rsidRDefault="009B2B83" w:rsidP="009B2B83">
            <w:pPr>
              <w:rPr>
                <w:rFonts w:ascii="Arial" w:hAnsi="Arial" w:cs="Arial"/>
                <w:strike/>
                <w:sz w:val="24"/>
                <w:szCs w:val="24"/>
              </w:rPr>
            </w:pPr>
            <w:r>
              <w:rPr>
                <w:rFonts w:ascii="Arial" w:hAnsi="Arial" w:cs="Arial"/>
                <w:sz w:val="24"/>
                <w:szCs w:val="24"/>
              </w:rPr>
              <w:lastRenderedPageBreak/>
              <w:t>California Association of Administrators of State and Federal Education Programs (CAASFEP)</w:t>
            </w:r>
          </w:p>
        </w:tc>
        <w:tc>
          <w:tcPr>
            <w:tcW w:w="4770" w:type="dxa"/>
          </w:tcPr>
          <w:p w14:paraId="588EAA92" w14:textId="7964471B" w:rsidR="009B2B83" w:rsidRPr="00AF7856" w:rsidRDefault="009B2B83" w:rsidP="009B2B83">
            <w:pPr>
              <w:rPr>
                <w:rFonts w:ascii="Arial" w:hAnsi="Arial" w:cs="Arial"/>
                <w:sz w:val="24"/>
                <w:szCs w:val="24"/>
                <w:lang w:val="es-MX"/>
              </w:rPr>
            </w:pPr>
            <w:r w:rsidRPr="00AF7856">
              <w:rPr>
                <w:rFonts w:ascii="Arial" w:hAnsi="Arial" w:cs="Arial"/>
                <w:sz w:val="24"/>
                <w:szCs w:val="24"/>
                <w:lang w:val="es-MX"/>
              </w:rPr>
              <w:t>Asociaci</w:t>
            </w:r>
            <w:r>
              <w:rPr>
                <w:rFonts w:ascii="Arial" w:hAnsi="Arial" w:cs="Arial"/>
                <w:sz w:val="24"/>
                <w:szCs w:val="24"/>
                <w:lang w:val="es-MX"/>
              </w:rPr>
              <w:t>ó</w:t>
            </w:r>
            <w:r w:rsidRPr="00AF7856">
              <w:rPr>
                <w:rFonts w:ascii="Arial" w:hAnsi="Arial" w:cs="Arial"/>
                <w:sz w:val="24"/>
                <w:szCs w:val="24"/>
                <w:lang w:val="es-MX"/>
              </w:rPr>
              <w:t xml:space="preserve">n de </w:t>
            </w:r>
            <w:r>
              <w:rPr>
                <w:rFonts w:ascii="Arial" w:hAnsi="Arial" w:cs="Arial"/>
                <w:sz w:val="24"/>
                <w:szCs w:val="24"/>
                <w:lang w:val="es-MX"/>
              </w:rPr>
              <w:t>A</w:t>
            </w:r>
            <w:r w:rsidRPr="00AF7856">
              <w:rPr>
                <w:rFonts w:ascii="Arial" w:hAnsi="Arial" w:cs="Arial"/>
                <w:sz w:val="24"/>
                <w:szCs w:val="24"/>
                <w:lang w:val="es-MX"/>
              </w:rPr>
              <w:t xml:space="preserve">dministradores de </w:t>
            </w:r>
            <w:r>
              <w:rPr>
                <w:rFonts w:ascii="Arial" w:hAnsi="Arial" w:cs="Arial"/>
                <w:sz w:val="24"/>
                <w:szCs w:val="24"/>
                <w:lang w:val="es-MX"/>
              </w:rPr>
              <w:t xml:space="preserve">Programas Educativos </w:t>
            </w:r>
            <w:r w:rsidR="00572838">
              <w:rPr>
                <w:rFonts w:ascii="Arial" w:hAnsi="Arial" w:cs="Arial"/>
                <w:sz w:val="24"/>
                <w:szCs w:val="24"/>
                <w:lang w:val="es-MX"/>
              </w:rPr>
              <w:t>E</w:t>
            </w:r>
            <w:r>
              <w:rPr>
                <w:rFonts w:ascii="Arial" w:hAnsi="Arial" w:cs="Arial"/>
                <w:sz w:val="24"/>
                <w:szCs w:val="24"/>
                <w:lang w:val="es-MX"/>
              </w:rPr>
              <w:t xml:space="preserve">statales y </w:t>
            </w:r>
            <w:r w:rsidR="00572838">
              <w:rPr>
                <w:rFonts w:ascii="Arial" w:hAnsi="Arial" w:cs="Arial"/>
                <w:sz w:val="24"/>
                <w:szCs w:val="24"/>
                <w:lang w:val="es-MX"/>
              </w:rPr>
              <w:t>F</w:t>
            </w:r>
            <w:r>
              <w:rPr>
                <w:rFonts w:ascii="Arial" w:hAnsi="Arial" w:cs="Arial"/>
                <w:sz w:val="24"/>
                <w:szCs w:val="24"/>
                <w:lang w:val="es-MX"/>
              </w:rPr>
              <w:t xml:space="preserve">ederales de California (CAASFEP, </w:t>
            </w:r>
            <w:r w:rsidRPr="00462A54">
              <w:rPr>
                <w:rFonts w:ascii="Arial" w:hAnsi="Arial" w:cs="Arial"/>
                <w:sz w:val="24"/>
                <w:szCs w:val="24"/>
                <w:lang w:val="es-MX"/>
              </w:rPr>
              <w:t>por sus siglas en inglés)</w:t>
            </w:r>
          </w:p>
        </w:tc>
      </w:tr>
      <w:tr w:rsidR="009B2B83" w:rsidRPr="00DE6A92" w14:paraId="5BDE4DCF" w14:textId="3140FEA7" w:rsidTr="0917E6A9">
        <w:trPr>
          <w:cantSplit/>
          <w:trHeight w:val="690"/>
        </w:trPr>
        <w:tc>
          <w:tcPr>
            <w:tcW w:w="4638" w:type="dxa"/>
          </w:tcPr>
          <w:p w14:paraId="5C596A98" w14:textId="04BC1A5D" w:rsidR="009B2B83" w:rsidRPr="00445E7B" w:rsidRDefault="009B2B83" w:rsidP="009B2B83">
            <w:pPr>
              <w:rPr>
                <w:rFonts w:ascii="Arial" w:hAnsi="Arial" w:cs="Arial"/>
                <w:sz w:val="24"/>
                <w:szCs w:val="24"/>
              </w:rPr>
            </w:pPr>
            <w:r>
              <w:rPr>
                <w:rFonts w:ascii="Arial" w:hAnsi="Arial" w:cs="Arial"/>
                <w:sz w:val="24"/>
                <w:szCs w:val="24"/>
              </w:rPr>
              <w:t>California Association of School Business Officials (CASBO)</w:t>
            </w:r>
          </w:p>
        </w:tc>
        <w:tc>
          <w:tcPr>
            <w:tcW w:w="4770" w:type="dxa"/>
          </w:tcPr>
          <w:p w14:paraId="6D5B1FC2" w14:textId="29508520" w:rsidR="009B2B83" w:rsidRPr="00AF7856" w:rsidRDefault="009B2B83" w:rsidP="009B2B83">
            <w:pPr>
              <w:rPr>
                <w:rFonts w:ascii="Arial" w:hAnsi="Arial" w:cs="Arial"/>
                <w:sz w:val="24"/>
                <w:szCs w:val="24"/>
                <w:lang w:val="es-MX"/>
              </w:rPr>
            </w:pPr>
            <w:r w:rsidRPr="00AF7856">
              <w:rPr>
                <w:rFonts w:ascii="Arial" w:hAnsi="Arial" w:cs="Arial"/>
                <w:sz w:val="24"/>
                <w:szCs w:val="24"/>
                <w:lang w:val="es-MX"/>
              </w:rPr>
              <w:t>Asociaci</w:t>
            </w:r>
            <w:r>
              <w:rPr>
                <w:rFonts w:ascii="Arial" w:hAnsi="Arial" w:cs="Arial"/>
                <w:sz w:val="24"/>
                <w:szCs w:val="24"/>
                <w:lang w:val="es-MX"/>
              </w:rPr>
              <w:t>ó</w:t>
            </w:r>
            <w:r w:rsidRPr="00AF7856">
              <w:rPr>
                <w:rFonts w:ascii="Arial" w:hAnsi="Arial" w:cs="Arial"/>
                <w:sz w:val="24"/>
                <w:szCs w:val="24"/>
                <w:lang w:val="es-MX"/>
              </w:rPr>
              <w:t xml:space="preserve">n de </w:t>
            </w:r>
            <w:r>
              <w:rPr>
                <w:rFonts w:ascii="Arial" w:hAnsi="Arial" w:cs="Arial"/>
                <w:sz w:val="24"/>
                <w:szCs w:val="24"/>
                <w:lang w:val="es-MX"/>
              </w:rPr>
              <w:t xml:space="preserve">Funcionarios de Negocios Escolares de California (CASBO, </w:t>
            </w:r>
            <w:r w:rsidRPr="00462A54">
              <w:rPr>
                <w:rFonts w:ascii="Arial" w:hAnsi="Arial" w:cs="Arial"/>
                <w:sz w:val="24"/>
                <w:szCs w:val="24"/>
                <w:lang w:val="es-MX"/>
              </w:rPr>
              <w:t>por sus siglas en inglés)</w:t>
            </w:r>
          </w:p>
        </w:tc>
      </w:tr>
      <w:tr w:rsidR="009B2B83" w:rsidRPr="00DE6A92" w14:paraId="3AE997EA" w14:textId="4173921B" w:rsidTr="0917E6A9">
        <w:trPr>
          <w:cantSplit/>
          <w:trHeight w:val="690"/>
        </w:trPr>
        <w:tc>
          <w:tcPr>
            <w:tcW w:w="4638" w:type="dxa"/>
          </w:tcPr>
          <w:p w14:paraId="055C8B8D" w14:textId="25DEBDD0" w:rsidR="009B2B83" w:rsidRPr="00445E7B" w:rsidRDefault="009B2B83" w:rsidP="009B2B83">
            <w:pPr>
              <w:rPr>
                <w:rFonts w:ascii="Arial" w:hAnsi="Arial" w:cs="Arial"/>
                <w:sz w:val="24"/>
                <w:szCs w:val="24"/>
              </w:rPr>
            </w:pPr>
            <w:r>
              <w:rPr>
                <w:rFonts w:ascii="Arial" w:hAnsi="Arial" w:cs="Arial"/>
                <w:sz w:val="24"/>
                <w:szCs w:val="24"/>
              </w:rPr>
              <w:t>California Basic Educational Data System (CBEDS)</w:t>
            </w:r>
          </w:p>
        </w:tc>
        <w:tc>
          <w:tcPr>
            <w:tcW w:w="4770" w:type="dxa"/>
          </w:tcPr>
          <w:p w14:paraId="4A625F2A" w14:textId="110FEAEE" w:rsidR="009B2B83" w:rsidRPr="009B2B83" w:rsidRDefault="009B2B83" w:rsidP="009B2B83">
            <w:pPr>
              <w:rPr>
                <w:rFonts w:ascii="Arial" w:hAnsi="Arial" w:cs="Arial"/>
                <w:sz w:val="24"/>
                <w:szCs w:val="24"/>
                <w:lang w:val="es-MX"/>
              </w:rPr>
            </w:pPr>
            <w:r w:rsidRPr="00BA5130">
              <w:rPr>
                <w:rFonts w:ascii="Arial" w:hAnsi="Arial" w:cs="Arial"/>
                <w:sz w:val="24"/>
                <w:szCs w:val="24"/>
                <w:lang w:val="es-MX"/>
              </w:rPr>
              <w:t>Sistema de Datos Educa</w:t>
            </w:r>
            <w:r>
              <w:rPr>
                <w:rFonts w:ascii="Arial" w:hAnsi="Arial" w:cs="Arial"/>
                <w:sz w:val="24"/>
                <w:szCs w:val="24"/>
                <w:lang w:val="es-MX"/>
              </w:rPr>
              <w:t xml:space="preserve">tivos </w:t>
            </w:r>
            <w:r w:rsidRPr="00BA5130">
              <w:rPr>
                <w:rFonts w:ascii="Arial" w:hAnsi="Arial" w:cs="Arial"/>
                <w:sz w:val="24"/>
                <w:szCs w:val="24"/>
                <w:lang w:val="es-MX"/>
              </w:rPr>
              <w:t>B</w:t>
            </w:r>
            <w:r>
              <w:rPr>
                <w:rFonts w:ascii="Arial" w:hAnsi="Arial" w:cs="Arial"/>
                <w:sz w:val="24"/>
                <w:szCs w:val="24"/>
                <w:lang w:val="es-MX"/>
              </w:rPr>
              <w:t xml:space="preserve">ásicos de California (CBEDS, </w:t>
            </w:r>
            <w:r w:rsidRPr="00462A54">
              <w:rPr>
                <w:rFonts w:ascii="Arial" w:hAnsi="Arial" w:cs="Arial"/>
                <w:sz w:val="24"/>
                <w:szCs w:val="24"/>
                <w:lang w:val="es-MX"/>
              </w:rPr>
              <w:t>por sus siglas en inglés)</w:t>
            </w:r>
          </w:p>
        </w:tc>
      </w:tr>
      <w:tr w:rsidR="00985369" w:rsidRPr="00DE6A92" w14:paraId="79463A0A" w14:textId="14FCD9EE" w:rsidTr="0917E6A9">
        <w:trPr>
          <w:cantSplit/>
          <w:trHeight w:val="690"/>
        </w:trPr>
        <w:tc>
          <w:tcPr>
            <w:tcW w:w="4638" w:type="dxa"/>
            <w:hideMark/>
          </w:tcPr>
          <w:p w14:paraId="30582291" w14:textId="77777777" w:rsidR="00985369" w:rsidRPr="00445E7B" w:rsidRDefault="00985369" w:rsidP="001B0CD2">
            <w:pPr>
              <w:rPr>
                <w:rFonts w:ascii="Arial" w:hAnsi="Arial" w:cs="Arial"/>
                <w:sz w:val="24"/>
                <w:szCs w:val="24"/>
              </w:rPr>
            </w:pPr>
            <w:r w:rsidRPr="00445E7B">
              <w:rPr>
                <w:rFonts w:ascii="Arial" w:hAnsi="Arial" w:cs="Arial"/>
                <w:sz w:val="24"/>
                <w:szCs w:val="24"/>
              </w:rPr>
              <w:t>California Basic Education Skills Test (CBEST)</w:t>
            </w:r>
          </w:p>
        </w:tc>
        <w:tc>
          <w:tcPr>
            <w:tcW w:w="4770" w:type="dxa"/>
            <w:hideMark/>
          </w:tcPr>
          <w:p w14:paraId="4032D5F0" w14:textId="5565645E"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Prueba para la evaluaci</w:t>
            </w:r>
            <w:r>
              <w:rPr>
                <w:rFonts w:ascii="Arial" w:hAnsi="Arial" w:cs="Arial"/>
                <w:sz w:val="24"/>
                <w:szCs w:val="24"/>
                <w:lang w:val="es-MX"/>
              </w:rPr>
              <w:t>ó</w:t>
            </w:r>
            <w:r w:rsidRPr="00462A54">
              <w:rPr>
                <w:rFonts w:ascii="Arial" w:hAnsi="Arial" w:cs="Arial"/>
                <w:sz w:val="24"/>
                <w:szCs w:val="24"/>
                <w:lang w:val="es-MX"/>
              </w:rPr>
              <w:t>n de destrezas educativas básicas de California (CBEST, por sus siglas en inglés)</w:t>
            </w:r>
          </w:p>
        </w:tc>
      </w:tr>
      <w:tr w:rsidR="00985369" w:rsidRPr="00DE6A92" w14:paraId="7C4F134D" w14:textId="398AD8FF" w:rsidTr="0917E6A9">
        <w:trPr>
          <w:cantSplit/>
          <w:trHeight w:val="300"/>
        </w:trPr>
        <w:tc>
          <w:tcPr>
            <w:tcW w:w="4638" w:type="dxa"/>
            <w:hideMark/>
          </w:tcPr>
          <w:p w14:paraId="162D9A61" w14:textId="2E8ABA2E" w:rsidR="00985369" w:rsidRPr="00445E7B" w:rsidRDefault="00985369" w:rsidP="001B0CD2">
            <w:pPr>
              <w:rPr>
                <w:rFonts w:ascii="Arial" w:hAnsi="Arial" w:cs="Arial"/>
                <w:i/>
                <w:iCs/>
                <w:sz w:val="24"/>
                <w:szCs w:val="24"/>
              </w:rPr>
            </w:pPr>
            <w:r w:rsidRPr="00445E7B">
              <w:rPr>
                <w:rFonts w:ascii="Arial" w:hAnsi="Arial" w:cs="Arial"/>
                <w:i/>
                <w:iCs/>
                <w:sz w:val="24"/>
                <w:szCs w:val="24"/>
              </w:rPr>
              <w:t>California Code of Regulations</w:t>
            </w:r>
            <w:r>
              <w:rPr>
                <w:rFonts w:ascii="Arial" w:hAnsi="Arial" w:cs="Arial"/>
                <w:i/>
                <w:iCs/>
                <w:sz w:val="24"/>
                <w:szCs w:val="24"/>
              </w:rPr>
              <w:t xml:space="preserve"> </w:t>
            </w:r>
            <w:r w:rsidRPr="00E6058B">
              <w:rPr>
                <w:rFonts w:ascii="Arial" w:hAnsi="Arial" w:cs="Arial"/>
                <w:iCs/>
                <w:sz w:val="24"/>
                <w:szCs w:val="24"/>
              </w:rPr>
              <w:t>(</w:t>
            </w:r>
            <w:r>
              <w:rPr>
                <w:rFonts w:ascii="Arial" w:hAnsi="Arial" w:cs="Arial"/>
                <w:i/>
                <w:iCs/>
                <w:sz w:val="24"/>
                <w:szCs w:val="24"/>
              </w:rPr>
              <w:t>CCR</w:t>
            </w:r>
            <w:r w:rsidRPr="00E6058B">
              <w:rPr>
                <w:rFonts w:ascii="Arial" w:hAnsi="Arial" w:cs="Arial"/>
                <w:iCs/>
                <w:sz w:val="24"/>
                <w:szCs w:val="24"/>
              </w:rPr>
              <w:t>)</w:t>
            </w:r>
          </w:p>
        </w:tc>
        <w:tc>
          <w:tcPr>
            <w:tcW w:w="4770" w:type="dxa"/>
            <w:hideMark/>
          </w:tcPr>
          <w:p w14:paraId="6E8841BE" w14:textId="3F70D3AD" w:rsidR="00985369" w:rsidRPr="00E6058B" w:rsidRDefault="00985369" w:rsidP="001B0CD2">
            <w:pPr>
              <w:rPr>
                <w:rFonts w:ascii="Arial" w:hAnsi="Arial" w:cs="Arial"/>
                <w:iCs/>
                <w:sz w:val="24"/>
                <w:szCs w:val="24"/>
                <w:lang w:val="es-MX"/>
              </w:rPr>
            </w:pPr>
            <w:r w:rsidRPr="00462A54">
              <w:rPr>
                <w:rFonts w:ascii="Arial" w:hAnsi="Arial" w:cs="Arial"/>
                <w:i/>
                <w:iCs/>
                <w:sz w:val="24"/>
                <w:szCs w:val="24"/>
                <w:lang w:val="es-MX"/>
              </w:rPr>
              <w:t>Código de Regulaciones de California</w:t>
            </w:r>
            <w:r>
              <w:rPr>
                <w:rFonts w:ascii="Arial" w:hAnsi="Arial" w:cs="Arial"/>
                <w:iCs/>
                <w:sz w:val="24"/>
                <w:szCs w:val="24"/>
                <w:lang w:val="es-MX"/>
              </w:rPr>
              <w:t xml:space="preserve"> (</w:t>
            </w:r>
            <w:r w:rsidRPr="00E6058B">
              <w:rPr>
                <w:rFonts w:ascii="Arial" w:hAnsi="Arial" w:cs="Arial"/>
                <w:i/>
                <w:iCs/>
                <w:sz w:val="24"/>
                <w:szCs w:val="24"/>
                <w:lang w:val="es-MX"/>
              </w:rPr>
              <w:t>CCR</w:t>
            </w:r>
            <w:r>
              <w:rPr>
                <w:rFonts w:ascii="Arial" w:hAnsi="Arial" w:cs="Arial"/>
                <w:iCs/>
                <w:sz w:val="24"/>
                <w:szCs w:val="24"/>
                <w:lang w:val="es-MX"/>
              </w:rPr>
              <w:t xml:space="preserve">, </w:t>
            </w:r>
            <w:r w:rsidRPr="00462A54">
              <w:rPr>
                <w:rFonts w:ascii="Arial" w:hAnsi="Arial" w:cs="Arial"/>
                <w:sz w:val="24"/>
                <w:szCs w:val="24"/>
                <w:lang w:val="es-MX"/>
              </w:rPr>
              <w:t>por sus siglas en inglés</w:t>
            </w:r>
            <w:r>
              <w:rPr>
                <w:rFonts w:ascii="Arial" w:hAnsi="Arial" w:cs="Arial"/>
                <w:sz w:val="24"/>
                <w:szCs w:val="24"/>
                <w:lang w:val="es-MX"/>
              </w:rPr>
              <w:t>)</w:t>
            </w:r>
          </w:p>
        </w:tc>
      </w:tr>
      <w:tr w:rsidR="00985369" w:rsidRPr="00DE6A92" w14:paraId="34EB7DE6" w14:textId="65AD62D7" w:rsidTr="0917E6A9">
        <w:trPr>
          <w:cantSplit/>
          <w:trHeight w:val="390"/>
        </w:trPr>
        <w:tc>
          <w:tcPr>
            <w:tcW w:w="4638" w:type="dxa"/>
            <w:noWrap/>
          </w:tcPr>
          <w:p w14:paraId="07F9F750" w14:textId="518CD91B" w:rsidR="00985369" w:rsidRPr="00445E7B" w:rsidRDefault="00985369" w:rsidP="001B0CD2">
            <w:pPr>
              <w:rPr>
                <w:rFonts w:ascii="Arial" w:hAnsi="Arial" w:cs="Arial"/>
                <w:sz w:val="24"/>
                <w:szCs w:val="24"/>
              </w:rPr>
            </w:pPr>
            <w:r>
              <w:rPr>
                <w:rFonts w:ascii="Arial" w:hAnsi="Arial" w:cs="Arial"/>
                <w:sz w:val="24"/>
                <w:szCs w:val="24"/>
              </w:rPr>
              <w:t>California Collaborative for Educational Excellence (CCEE)</w:t>
            </w:r>
          </w:p>
        </w:tc>
        <w:tc>
          <w:tcPr>
            <w:tcW w:w="4770" w:type="dxa"/>
          </w:tcPr>
          <w:p w14:paraId="1B916C11" w14:textId="415B392B" w:rsidR="00985369" w:rsidRPr="00CF6A29" w:rsidRDefault="009B2B83" w:rsidP="001B0CD2">
            <w:pPr>
              <w:rPr>
                <w:rFonts w:ascii="Arial" w:hAnsi="Arial" w:cs="Arial"/>
                <w:sz w:val="24"/>
                <w:szCs w:val="24"/>
                <w:lang w:val="es-MX"/>
              </w:rPr>
            </w:pPr>
            <w:r w:rsidRPr="00CF6A29">
              <w:rPr>
                <w:rFonts w:ascii="Arial" w:hAnsi="Arial" w:cs="Arial"/>
                <w:sz w:val="24"/>
                <w:szCs w:val="24"/>
                <w:lang w:val="es-MX"/>
              </w:rPr>
              <w:t xml:space="preserve">Colaborativo para </w:t>
            </w:r>
            <w:r>
              <w:rPr>
                <w:rFonts w:ascii="Arial" w:hAnsi="Arial" w:cs="Arial"/>
                <w:sz w:val="24"/>
                <w:szCs w:val="24"/>
                <w:lang w:val="es-MX"/>
              </w:rPr>
              <w:t>la E</w:t>
            </w:r>
            <w:r w:rsidRPr="00CF6A29">
              <w:rPr>
                <w:rFonts w:ascii="Arial" w:hAnsi="Arial" w:cs="Arial"/>
                <w:sz w:val="24"/>
                <w:szCs w:val="24"/>
                <w:lang w:val="es-MX"/>
              </w:rPr>
              <w:t xml:space="preserve">xcelencia </w:t>
            </w:r>
            <w:r>
              <w:rPr>
                <w:rFonts w:ascii="Arial" w:hAnsi="Arial" w:cs="Arial"/>
                <w:sz w:val="24"/>
                <w:szCs w:val="24"/>
                <w:lang w:val="es-MX"/>
              </w:rPr>
              <w:t>E</w:t>
            </w:r>
            <w:r w:rsidRPr="00CF6A29">
              <w:rPr>
                <w:rFonts w:ascii="Arial" w:hAnsi="Arial" w:cs="Arial"/>
                <w:sz w:val="24"/>
                <w:szCs w:val="24"/>
                <w:lang w:val="es-MX"/>
              </w:rPr>
              <w:t>ducativ</w:t>
            </w:r>
            <w:r>
              <w:rPr>
                <w:rFonts w:ascii="Arial" w:hAnsi="Arial" w:cs="Arial"/>
                <w:sz w:val="24"/>
                <w:szCs w:val="24"/>
                <w:lang w:val="es-MX"/>
              </w:rPr>
              <w:t>a</w:t>
            </w:r>
            <w:r w:rsidRPr="00CF6A29">
              <w:rPr>
                <w:rFonts w:ascii="Arial" w:hAnsi="Arial" w:cs="Arial"/>
                <w:sz w:val="24"/>
                <w:szCs w:val="24"/>
                <w:lang w:val="es-MX"/>
              </w:rPr>
              <w:t xml:space="preserve"> d</w:t>
            </w:r>
            <w:r>
              <w:rPr>
                <w:rFonts w:ascii="Arial" w:hAnsi="Arial" w:cs="Arial"/>
                <w:sz w:val="24"/>
                <w:szCs w:val="24"/>
                <w:lang w:val="es-MX"/>
              </w:rPr>
              <w:t xml:space="preserve">e California (CCEE, </w:t>
            </w:r>
            <w:r w:rsidRPr="00462A54">
              <w:rPr>
                <w:rFonts w:ascii="Arial" w:hAnsi="Arial" w:cs="Arial"/>
                <w:sz w:val="24"/>
                <w:szCs w:val="24"/>
                <w:lang w:val="es-MX"/>
              </w:rPr>
              <w:t>por sus siglas en inglés)</w:t>
            </w:r>
          </w:p>
        </w:tc>
      </w:tr>
      <w:tr w:rsidR="00985369" w:rsidRPr="00DE6A92" w14:paraId="1646A2B3" w14:textId="2124A27C" w:rsidTr="0917E6A9">
        <w:trPr>
          <w:cantSplit/>
          <w:trHeight w:val="390"/>
        </w:trPr>
        <w:tc>
          <w:tcPr>
            <w:tcW w:w="4638" w:type="dxa"/>
            <w:noWrap/>
            <w:hideMark/>
          </w:tcPr>
          <w:p w14:paraId="00A465CA" w14:textId="77777777" w:rsidR="00985369" w:rsidRPr="00445E7B" w:rsidRDefault="00985369" w:rsidP="001B0CD2">
            <w:pPr>
              <w:rPr>
                <w:rFonts w:ascii="Arial" w:hAnsi="Arial" w:cs="Arial"/>
                <w:sz w:val="24"/>
                <w:szCs w:val="24"/>
              </w:rPr>
            </w:pPr>
            <w:r w:rsidRPr="00445E7B">
              <w:rPr>
                <w:rFonts w:ascii="Arial" w:hAnsi="Arial" w:cs="Arial"/>
                <w:sz w:val="24"/>
                <w:szCs w:val="24"/>
              </w:rPr>
              <w:t>California Commission on Teacher Credentialing (CTC)</w:t>
            </w:r>
          </w:p>
        </w:tc>
        <w:tc>
          <w:tcPr>
            <w:tcW w:w="4770" w:type="dxa"/>
            <w:hideMark/>
          </w:tcPr>
          <w:p w14:paraId="3DE1B0C1" w14:textId="67AAB353"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 xml:space="preserve">Comisión de </w:t>
            </w:r>
            <w:r w:rsidR="0044068F">
              <w:rPr>
                <w:rFonts w:ascii="Arial" w:hAnsi="Arial" w:cs="Arial"/>
                <w:sz w:val="24"/>
                <w:szCs w:val="24"/>
                <w:lang w:val="es-MX"/>
              </w:rPr>
              <w:t>A</w:t>
            </w:r>
            <w:r w:rsidRPr="00462A54">
              <w:rPr>
                <w:rFonts w:ascii="Arial" w:hAnsi="Arial" w:cs="Arial"/>
                <w:sz w:val="24"/>
                <w:szCs w:val="24"/>
                <w:lang w:val="es-MX"/>
              </w:rPr>
              <w:t xml:space="preserve">creditaciones de </w:t>
            </w:r>
            <w:r w:rsidR="0044068F">
              <w:rPr>
                <w:rFonts w:ascii="Arial" w:hAnsi="Arial" w:cs="Arial"/>
                <w:sz w:val="24"/>
                <w:szCs w:val="24"/>
                <w:lang w:val="es-MX"/>
              </w:rPr>
              <w:t>M</w:t>
            </w:r>
            <w:r w:rsidRPr="00462A54">
              <w:rPr>
                <w:rFonts w:ascii="Arial" w:hAnsi="Arial" w:cs="Arial"/>
                <w:sz w:val="24"/>
                <w:szCs w:val="24"/>
                <w:lang w:val="es-MX"/>
              </w:rPr>
              <w:t>aestros de California (CTC, por sus siglas en inglés)</w:t>
            </w:r>
          </w:p>
        </w:tc>
      </w:tr>
      <w:tr w:rsidR="00985369" w:rsidRPr="00DE6A92" w14:paraId="044A2E88" w14:textId="094083B8" w:rsidTr="0917E6A9">
        <w:trPr>
          <w:cantSplit/>
          <w:trHeight w:val="570"/>
        </w:trPr>
        <w:tc>
          <w:tcPr>
            <w:tcW w:w="4638" w:type="dxa"/>
            <w:hideMark/>
          </w:tcPr>
          <w:p w14:paraId="2EDC7004" w14:textId="77777777" w:rsidR="00985369" w:rsidRPr="00445E7B" w:rsidRDefault="00985369" w:rsidP="001B0CD2">
            <w:pPr>
              <w:rPr>
                <w:rFonts w:ascii="Arial" w:hAnsi="Arial" w:cs="Arial"/>
                <w:sz w:val="24"/>
                <w:szCs w:val="24"/>
              </w:rPr>
            </w:pPr>
            <w:r w:rsidRPr="00445E7B">
              <w:rPr>
                <w:rFonts w:ascii="Arial" w:hAnsi="Arial" w:cs="Arial"/>
                <w:sz w:val="24"/>
                <w:szCs w:val="24"/>
              </w:rPr>
              <w:t>California Common Core State Standards (CCSS)</w:t>
            </w:r>
          </w:p>
        </w:tc>
        <w:tc>
          <w:tcPr>
            <w:tcW w:w="4770" w:type="dxa"/>
            <w:hideMark/>
          </w:tcPr>
          <w:p w14:paraId="59C20BC3"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Normas estatales académicas de base común de California (CCSS, por sus siglas en inglés)</w:t>
            </w:r>
          </w:p>
        </w:tc>
      </w:tr>
      <w:tr w:rsidR="00985369" w:rsidRPr="00DE6A92" w14:paraId="799E220F" w14:textId="133A72F3" w:rsidTr="0917E6A9">
        <w:trPr>
          <w:cantSplit/>
          <w:trHeight w:val="915"/>
        </w:trPr>
        <w:tc>
          <w:tcPr>
            <w:tcW w:w="4638" w:type="dxa"/>
            <w:hideMark/>
          </w:tcPr>
          <w:p w14:paraId="2CE7C018" w14:textId="77777777" w:rsidR="00985369" w:rsidRPr="00445E7B" w:rsidRDefault="00985369" w:rsidP="001B0CD2">
            <w:pPr>
              <w:rPr>
                <w:rFonts w:ascii="Arial" w:hAnsi="Arial" w:cs="Arial"/>
                <w:sz w:val="24"/>
                <w:szCs w:val="24"/>
              </w:rPr>
            </w:pPr>
            <w:r w:rsidRPr="00445E7B">
              <w:rPr>
                <w:rFonts w:ascii="Arial" w:hAnsi="Arial" w:cs="Arial"/>
                <w:sz w:val="24"/>
                <w:szCs w:val="24"/>
              </w:rPr>
              <w:t>California Common Core State Standards for English Language Arts and Literacy in History/Social Studies, Science, and Technical Subjects (CA CCSS for ELA/Literacy)</w:t>
            </w:r>
          </w:p>
        </w:tc>
        <w:tc>
          <w:tcPr>
            <w:tcW w:w="4770" w:type="dxa"/>
            <w:hideMark/>
          </w:tcPr>
          <w:p w14:paraId="51C12465" w14:textId="3DDCB3C1"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 xml:space="preserve">Normas académicas estatales de bases común para las artes del lenguaje inglés y para la lectoescritura en historia y estudios sociales, ciencias y materias técnicas de California (CA CCSS </w:t>
            </w:r>
            <w:proofErr w:type="spellStart"/>
            <w:r w:rsidRPr="00462A54">
              <w:rPr>
                <w:rFonts w:ascii="Arial" w:hAnsi="Arial" w:cs="Arial"/>
                <w:sz w:val="24"/>
                <w:szCs w:val="24"/>
                <w:lang w:val="es-MX"/>
              </w:rPr>
              <w:t>for</w:t>
            </w:r>
            <w:proofErr w:type="spellEnd"/>
            <w:r w:rsidRPr="00462A54">
              <w:rPr>
                <w:rFonts w:ascii="Arial" w:hAnsi="Arial" w:cs="Arial"/>
                <w:sz w:val="24"/>
                <w:szCs w:val="24"/>
                <w:lang w:val="es-MX"/>
              </w:rPr>
              <w:t xml:space="preserve"> ELA/</w:t>
            </w:r>
            <w:proofErr w:type="spellStart"/>
            <w:r w:rsidRPr="00462A54">
              <w:rPr>
                <w:rFonts w:ascii="Arial" w:hAnsi="Arial" w:cs="Arial"/>
                <w:sz w:val="24"/>
                <w:szCs w:val="24"/>
                <w:lang w:val="es-MX"/>
              </w:rPr>
              <w:t>Literacy</w:t>
            </w:r>
            <w:proofErr w:type="spellEnd"/>
            <w:r w:rsidRPr="00462A54">
              <w:rPr>
                <w:rFonts w:ascii="Arial" w:hAnsi="Arial" w:cs="Arial"/>
                <w:sz w:val="24"/>
                <w:szCs w:val="24"/>
                <w:lang w:val="es-MX"/>
              </w:rPr>
              <w:t>, por sus siglas en inglés)</w:t>
            </w:r>
          </w:p>
        </w:tc>
      </w:tr>
      <w:tr w:rsidR="00985369" w:rsidRPr="00DE6A92" w14:paraId="37071DB4" w14:textId="1379877F" w:rsidTr="0917E6A9">
        <w:trPr>
          <w:cantSplit/>
          <w:trHeight w:val="315"/>
        </w:trPr>
        <w:tc>
          <w:tcPr>
            <w:tcW w:w="4638" w:type="dxa"/>
            <w:hideMark/>
          </w:tcPr>
          <w:p w14:paraId="428DA4D1" w14:textId="753AE7EC" w:rsidR="00985369" w:rsidRPr="00445E7B" w:rsidRDefault="00985369" w:rsidP="001B0CD2">
            <w:pPr>
              <w:rPr>
                <w:rFonts w:ascii="Arial" w:hAnsi="Arial" w:cs="Arial"/>
                <w:sz w:val="24"/>
                <w:szCs w:val="24"/>
              </w:rPr>
            </w:pPr>
            <w:r w:rsidRPr="00445E7B">
              <w:rPr>
                <w:rFonts w:ascii="Arial" w:hAnsi="Arial" w:cs="Arial"/>
                <w:sz w:val="24"/>
                <w:szCs w:val="24"/>
              </w:rPr>
              <w:t>California Community College</w:t>
            </w:r>
            <w:r>
              <w:rPr>
                <w:rFonts w:ascii="Arial" w:hAnsi="Arial" w:cs="Arial"/>
                <w:sz w:val="24"/>
                <w:szCs w:val="24"/>
              </w:rPr>
              <w:t xml:space="preserve"> (CCC)</w:t>
            </w:r>
          </w:p>
        </w:tc>
        <w:tc>
          <w:tcPr>
            <w:tcW w:w="4770" w:type="dxa"/>
            <w:hideMark/>
          </w:tcPr>
          <w:p w14:paraId="4EF8BA12" w14:textId="2F37717C" w:rsidR="00985369" w:rsidRPr="00E6058B" w:rsidRDefault="00985369" w:rsidP="001B0CD2">
            <w:pPr>
              <w:rPr>
                <w:rFonts w:ascii="Arial" w:hAnsi="Arial" w:cs="Arial"/>
                <w:sz w:val="24"/>
                <w:szCs w:val="24"/>
                <w:lang w:val="es-MX"/>
              </w:rPr>
            </w:pPr>
            <w:r w:rsidRPr="00E6058B">
              <w:rPr>
                <w:rFonts w:ascii="Arial" w:hAnsi="Arial" w:cs="Arial"/>
                <w:sz w:val="24"/>
                <w:szCs w:val="24"/>
                <w:lang w:val="es-MX"/>
              </w:rPr>
              <w:t xml:space="preserve">Colegio </w:t>
            </w:r>
            <w:r w:rsidR="0044068F">
              <w:rPr>
                <w:rFonts w:ascii="Arial" w:hAnsi="Arial" w:cs="Arial"/>
                <w:sz w:val="24"/>
                <w:szCs w:val="24"/>
                <w:lang w:val="es-MX"/>
              </w:rPr>
              <w:t>C</w:t>
            </w:r>
            <w:r w:rsidRPr="00E6058B">
              <w:rPr>
                <w:rFonts w:ascii="Arial" w:hAnsi="Arial" w:cs="Arial"/>
                <w:sz w:val="24"/>
                <w:szCs w:val="24"/>
                <w:lang w:val="es-MX"/>
              </w:rPr>
              <w:t>omunitario de California (CCC, por sus siglas en inglés)</w:t>
            </w:r>
          </w:p>
        </w:tc>
      </w:tr>
      <w:tr w:rsidR="00985369" w:rsidRPr="00DE6A92" w14:paraId="691B0232" w14:textId="6704CC65" w:rsidTr="0917E6A9">
        <w:trPr>
          <w:cantSplit/>
          <w:trHeight w:val="315"/>
        </w:trPr>
        <w:tc>
          <w:tcPr>
            <w:tcW w:w="4638" w:type="dxa"/>
          </w:tcPr>
          <w:p w14:paraId="562ABA31" w14:textId="1139D579" w:rsidR="00985369" w:rsidRPr="00445E7B" w:rsidRDefault="00985369" w:rsidP="001B0CD2">
            <w:pPr>
              <w:rPr>
                <w:rFonts w:ascii="Arial" w:hAnsi="Arial" w:cs="Arial"/>
                <w:sz w:val="24"/>
                <w:szCs w:val="24"/>
              </w:rPr>
            </w:pPr>
            <w:r>
              <w:rPr>
                <w:rFonts w:ascii="Arial" w:hAnsi="Arial" w:cs="Arial"/>
                <w:sz w:val="24"/>
                <w:szCs w:val="24"/>
              </w:rPr>
              <w:t>California Community Colleges Chancellor’s Office (CCCCO)</w:t>
            </w:r>
          </w:p>
        </w:tc>
        <w:tc>
          <w:tcPr>
            <w:tcW w:w="4770" w:type="dxa"/>
          </w:tcPr>
          <w:p w14:paraId="4035C032" w14:textId="2D24315F" w:rsidR="00985369" w:rsidRPr="00D96134" w:rsidRDefault="00F108BF" w:rsidP="001B0CD2">
            <w:pPr>
              <w:rPr>
                <w:rFonts w:ascii="Arial" w:hAnsi="Arial" w:cs="Arial"/>
                <w:sz w:val="24"/>
                <w:szCs w:val="24"/>
                <w:lang w:val="es-MX"/>
              </w:rPr>
            </w:pPr>
            <w:r w:rsidRPr="004427BA">
              <w:rPr>
                <w:rFonts w:ascii="Arial" w:hAnsi="Arial" w:cs="Arial"/>
                <w:sz w:val="24"/>
                <w:szCs w:val="24"/>
                <w:lang w:val="es-MX"/>
              </w:rPr>
              <w:t>O</w:t>
            </w:r>
            <w:r w:rsidRPr="00D96134">
              <w:rPr>
                <w:rFonts w:ascii="Arial" w:hAnsi="Arial" w:cs="Arial"/>
                <w:sz w:val="24"/>
                <w:szCs w:val="24"/>
                <w:lang w:val="es-MX"/>
              </w:rPr>
              <w:t xml:space="preserve">ficina del </w:t>
            </w:r>
            <w:r>
              <w:rPr>
                <w:rFonts w:ascii="Arial" w:hAnsi="Arial" w:cs="Arial"/>
                <w:sz w:val="24"/>
                <w:szCs w:val="24"/>
                <w:lang w:val="es-MX"/>
              </w:rPr>
              <w:t>C</w:t>
            </w:r>
            <w:r w:rsidRPr="00D96134">
              <w:rPr>
                <w:rFonts w:ascii="Arial" w:hAnsi="Arial" w:cs="Arial"/>
                <w:sz w:val="24"/>
                <w:szCs w:val="24"/>
                <w:lang w:val="es-MX"/>
              </w:rPr>
              <w:t>anciller d</w:t>
            </w:r>
            <w:r>
              <w:rPr>
                <w:rFonts w:ascii="Arial" w:hAnsi="Arial" w:cs="Arial"/>
                <w:sz w:val="24"/>
                <w:szCs w:val="24"/>
                <w:lang w:val="es-MX"/>
              </w:rPr>
              <w:t xml:space="preserve">e los Colegios Comunitarios de California (CCCCO, </w:t>
            </w:r>
            <w:r w:rsidRPr="00462A54">
              <w:rPr>
                <w:rFonts w:ascii="Arial" w:hAnsi="Arial" w:cs="Arial"/>
                <w:sz w:val="24"/>
                <w:szCs w:val="24"/>
                <w:lang w:val="es-MX"/>
              </w:rPr>
              <w:t>por sus siglas en inglés)</w:t>
            </w:r>
          </w:p>
        </w:tc>
      </w:tr>
      <w:tr w:rsidR="00985369" w:rsidRPr="00DE6A92" w14:paraId="7150C9AB" w14:textId="412FFBBF" w:rsidTr="0917E6A9">
        <w:trPr>
          <w:cantSplit/>
          <w:trHeight w:val="630"/>
        </w:trPr>
        <w:tc>
          <w:tcPr>
            <w:tcW w:w="4638" w:type="dxa"/>
            <w:hideMark/>
          </w:tcPr>
          <w:p w14:paraId="270B6213" w14:textId="77777777" w:rsidR="00985369" w:rsidRPr="00445E7B" w:rsidRDefault="00985369" w:rsidP="001B0CD2">
            <w:pPr>
              <w:rPr>
                <w:rFonts w:ascii="Arial" w:hAnsi="Arial" w:cs="Arial"/>
                <w:sz w:val="24"/>
                <w:szCs w:val="24"/>
              </w:rPr>
            </w:pPr>
            <w:r w:rsidRPr="00445E7B">
              <w:rPr>
                <w:rFonts w:ascii="Arial" w:hAnsi="Arial" w:cs="Arial"/>
                <w:sz w:val="24"/>
                <w:szCs w:val="24"/>
              </w:rPr>
              <w:t>CA CCSS for ELA/Literacy</w:t>
            </w:r>
          </w:p>
        </w:tc>
        <w:tc>
          <w:tcPr>
            <w:tcW w:w="4770" w:type="dxa"/>
            <w:hideMark/>
          </w:tcPr>
          <w:p w14:paraId="7ABE4B04" w14:textId="705769B1"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 xml:space="preserve">Normas académicas estatales de base común para las artes del lenguaje </w:t>
            </w:r>
            <w:proofErr w:type="spellStart"/>
            <w:r>
              <w:rPr>
                <w:rFonts w:ascii="Arial" w:hAnsi="Arial" w:cs="Arial"/>
                <w:sz w:val="24"/>
                <w:szCs w:val="24"/>
                <w:lang w:val="es-MX"/>
              </w:rPr>
              <w:t>en</w:t>
            </w:r>
            <w:r w:rsidRPr="00462A54">
              <w:rPr>
                <w:rFonts w:ascii="Arial" w:hAnsi="Arial" w:cs="Arial"/>
                <w:sz w:val="24"/>
                <w:szCs w:val="24"/>
                <w:lang w:val="es-MX"/>
              </w:rPr>
              <w:t>inglés</w:t>
            </w:r>
            <w:proofErr w:type="spellEnd"/>
            <w:r w:rsidRPr="00462A54">
              <w:rPr>
                <w:rFonts w:ascii="Arial" w:hAnsi="Arial" w:cs="Arial"/>
                <w:sz w:val="24"/>
                <w:szCs w:val="24"/>
                <w:lang w:val="es-MX"/>
              </w:rPr>
              <w:t xml:space="preserve"> y para la lectoescritura de California</w:t>
            </w:r>
          </w:p>
        </w:tc>
      </w:tr>
      <w:tr w:rsidR="00985369" w:rsidRPr="00DE6A92" w14:paraId="03275818" w14:textId="7F34A077" w:rsidTr="0917E6A9">
        <w:trPr>
          <w:cantSplit/>
          <w:trHeight w:val="300"/>
        </w:trPr>
        <w:tc>
          <w:tcPr>
            <w:tcW w:w="4638" w:type="dxa"/>
            <w:noWrap/>
            <w:hideMark/>
          </w:tcPr>
          <w:p w14:paraId="435590A5" w14:textId="77777777" w:rsidR="00985369" w:rsidRPr="00445E7B" w:rsidRDefault="00985369" w:rsidP="001B0CD2">
            <w:pPr>
              <w:rPr>
                <w:rFonts w:ascii="Arial" w:hAnsi="Arial" w:cs="Arial"/>
                <w:sz w:val="24"/>
                <w:szCs w:val="24"/>
              </w:rPr>
            </w:pPr>
            <w:r w:rsidRPr="00445E7B">
              <w:rPr>
                <w:rFonts w:ascii="Arial" w:hAnsi="Arial" w:cs="Arial"/>
                <w:sz w:val="24"/>
                <w:szCs w:val="24"/>
              </w:rPr>
              <w:t>California Content Standards</w:t>
            </w:r>
          </w:p>
        </w:tc>
        <w:tc>
          <w:tcPr>
            <w:tcW w:w="4770" w:type="dxa"/>
            <w:hideMark/>
          </w:tcPr>
          <w:p w14:paraId="449AD698"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Normas de contenidos académicos de California</w:t>
            </w:r>
          </w:p>
        </w:tc>
      </w:tr>
      <w:tr w:rsidR="00985369" w:rsidRPr="00DE6A92" w14:paraId="6CE20160" w14:textId="239432BF" w:rsidTr="0917E6A9">
        <w:trPr>
          <w:cantSplit/>
          <w:trHeight w:val="300"/>
        </w:trPr>
        <w:tc>
          <w:tcPr>
            <w:tcW w:w="4638" w:type="dxa"/>
            <w:noWrap/>
          </w:tcPr>
          <w:p w14:paraId="1E8819B2" w14:textId="0F13CB5F" w:rsidR="00985369" w:rsidRPr="00445E7B" w:rsidRDefault="00985369" w:rsidP="001B0CD2">
            <w:pPr>
              <w:rPr>
                <w:rFonts w:ascii="Arial" w:hAnsi="Arial" w:cs="Arial"/>
                <w:sz w:val="24"/>
                <w:szCs w:val="24"/>
              </w:rPr>
            </w:pPr>
            <w:r>
              <w:rPr>
                <w:rFonts w:ascii="Arial" w:hAnsi="Arial" w:cs="Arial"/>
                <w:sz w:val="24"/>
                <w:szCs w:val="24"/>
              </w:rPr>
              <w:t>California County Superintendents Educational Services Association (CCSESA)</w:t>
            </w:r>
          </w:p>
        </w:tc>
        <w:tc>
          <w:tcPr>
            <w:tcW w:w="4770" w:type="dxa"/>
          </w:tcPr>
          <w:p w14:paraId="664E821A" w14:textId="1C35F702" w:rsidR="00985369" w:rsidRPr="00375826" w:rsidRDefault="00F108BF" w:rsidP="001B0CD2">
            <w:pPr>
              <w:rPr>
                <w:rFonts w:ascii="Arial" w:hAnsi="Arial" w:cs="Arial"/>
                <w:sz w:val="24"/>
                <w:szCs w:val="24"/>
                <w:lang w:val="es-MX"/>
              </w:rPr>
            </w:pPr>
            <w:r w:rsidRPr="00375826">
              <w:rPr>
                <w:rFonts w:ascii="Arial" w:hAnsi="Arial" w:cs="Arial"/>
                <w:sz w:val="24"/>
                <w:szCs w:val="24"/>
                <w:lang w:val="es-MX"/>
              </w:rPr>
              <w:t>Asociaci</w:t>
            </w:r>
            <w:r>
              <w:rPr>
                <w:rFonts w:ascii="Arial" w:hAnsi="Arial" w:cs="Arial"/>
                <w:sz w:val="24"/>
                <w:szCs w:val="24"/>
                <w:lang w:val="es-MX"/>
              </w:rPr>
              <w:t>ó</w:t>
            </w:r>
            <w:r w:rsidRPr="00375826">
              <w:rPr>
                <w:rFonts w:ascii="Arial" w:hAnsi="Arial" w:cs="Arial"/>
                <w:sz w:val="24"/>
                <w:szCs w:val="24"/>
                <w:lang w:val="es-MX"/>
              </w:rPr>
              <w:t xml:space="preserve">n de </w:t>
            </w:r>
            <w:r>
              <w:rPr>
                <w:rFonts w:ascii="Arial" w:hAnsi="Arial" w:cs="Arial"/>
                <w:sz w:val="24"/>
                <w:szCs w:val="24"/>
                <w:lang w:val="es-MX"/>
              </w:rPr>
              <w:t>Servicios Educativos de S</w:t>
            </w:r>
            <w:r w:rsidRPr="00375826">
              <w:rPr>
                <w:rFonts w:ascii="Arial" w:hAnsi="Arial" w:cs="Arial"/>
                <w:sz w:val="24"/>
                <w:szCs w:val="24"/>
                <w:lang w:val="es-MX"/>
              </w:rPr>
              <w:t>uperintendent</w:t>
            </w:r>
            <w:r>
              <w:rPr>
                <w:rFonts w:ascii="Arial" w:hAnsi="Arial" w:cs="Arial"/>
                <w:sz w:val="24"/>
                <w:szCs w:val="24"/>
                <w:lang w:val="es-MX"/>
              </w:rPr>
              <w:t>e</w:t>
            </w:r>
            <w:r w:rsidRPr="00375826">
              <w:rPr>
                <w:rFonts w:ascii="Arial" w:hAnsi="Arial" w:cs="Arial"/>
                <w:sz w:val="24"/>
                <w:szCs w:val="24"/>
                <w:lang w:val="es-MX"/>
              </w:rPr>
              <w:t xml:space="preserve">s de </w:t>
            </w:r>
            <w:r>
              <w:rPr>
                <w:rFonts w:ascii="Arial" w:hAnsi="Arial" w:cs="Arial"/>
                <w:sz w:val="24"/>
                <w:szCs w:val="24"/>
                <w:lang w:val="es-MX"/>
              </w:rPr>
              <w:t xml:space="preserve">Condado de California (CCSESA, </w:t>
            </w:r>
            <w:r w:rsidRPr="00462A54">
              <w:rPr>
                <w:rFonts w:ascii="Arial" w:hAnsi="Arial" w:cs="Arial"/>
                <w:sz w:val="24"/>
                <w:szCs w:val="24"/>
                <w:lang w:val="es-MX"/>
              </w:rPr>
              <w:t>por sus siglas en inglés)</w:t>
            </w:r>
          </w:p>
        </w:tc>
      </w:tr>
      <w:tr w:rsidR="00985369" w:rsidRPr="00DE6A92" w14:paraId="02D9C30B" w14:textId="42FDCC4F" w:rsidTr="0917E6A9">
        <w:trPr>
          <w:cantSplit/>
          <w:trHeight w:val="345"/>
        </w:trPr>
        <w:tc>
          <w:tcPr>
            <w:tcW w:w="4638" w:type="dxa"/>
            <w:noWrap/>
            <w:hideMark/>
          </w:tcPr>
          <w:p w14:paraId="176B4027" w14:textId="77777777" w:rsidR="00985369" w:rsidRPr="00445E7B" w:rsidRDefault="00985369" w:rsidP="001B0CD2">
            <w:pPr>
              <w:rPr>
                <w:rFonts w:ascii="Arial" w:hAnsi="Arial" w:cs="Arial"/>
                <w:sz w:val="24"/>
                <w:szCs w:val="24"/>
              </w:rPr>
            </w:pPr>
            <w:r w:rsidRPr="00445E7B">
              <w:rPr>
                <w:rFonts w:ascii="Arial" w:hAnsi="Arial" w:cs="Arial"/>
                <w:sz w:val="24"/>
                <w:szCs w:val="24"/>
              </w:rPr>
              <w:lastRenderedPageBreak/>
              <w:t>California Department of Education (CDE)</w:t>
            </w:r>
          </w:p>
        </w:tc>
        <w:tc>
          <w:tcPr>
            <w:tcW w:w="4770" w:type="dxa"/>
            <w:noWrap/>
            <w:hideMark/>
          </w:tcPr>
          <w:p w14:paraId="0888CAD3"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Departamento de Educación de California (CDE, por sus siglas en inglés)</w:t>
            </w:r>
          </w:p>
        </w:tc>
      </w:tr>
      <w:tr w:rsidR="00985369" w:rsidRPr="00DE6A92" w14:paraId="07104123" w14:textId="4A0C3C73" w:rsidTr="0917E6A9">
        <w:trPr>
          <w:cantSplit/>
          <w:trHeight w:val="300"/>
        </w:trPr>
        <w:tc>
          <w:tcPr>
            <w:tcW w:w="4638" w:type="dxa"/>
          </w:tcPr>
          <w:p w14:paraId="2F601197" w14:textId="5450C117" w:rsidR="00985369" w:rsidRPr="00445E7B" w:rsidRDefault="00985369" w:rsidP="001B0CD2">
            <w:pPr>
              <w:rPr>
                <w:rFonts w:ascii="Arial" w:hAnsi="Arial" w:cs="Arial"/>
                <w:sz w:val="24"/>
                <w:szCs w:val="24"/>
              </w:rPr>
            </w:pPr>
            <w:r>
              <w:rPr>
                <w:rFonts w:ascii="Arial" w:hAnsi="Arial" w:cs="Arial"/>
                <w:sz w:val="24"/>
                <w:szCs w:val="24"/>
              </w:rPr>
              <w:t xml:space="preserve">California </w:t>
            </w:r>
            <w:proofErr w:type="spellStart"/>
            <w:r>
              <w:rPr>
                <w:rFonts w:ascii="Arial" w:hAnsi="Arial" w:cs="Arial"/>
                <w:sz w:val="24"/>
                <w:szCs w:val="24"/>
              </w:rPr>
              <w:t>Deparment</w:t>
            </w:r>
            <w:proofErr w:type="spellEnd"/>
            <w:r>
              <w:rPr>
                <w:rFonts w:ascii="Arial" w:hAnsi="Arial" w:cs="Arial"/>
                <w:sz w:val="24"/>
                <w:szCs w:val="24"/>
              </w:rPr>
              <w:t xml:space="preserve"> of Education Monitoring Tool (CMT)</w:t>
            </w:r>
          </w:p>
        </w:tc>
        <w:tc>
          <w:tcPr>
            <w:tcW w:w="4770" w:type="dxa"/>
          </w:tcPr>
          <w:p w14:paraId="138F99E9" w14:textId="40819DDB" w:rsidR="00985369" w:rsidRPr="00441241" w:rsidRDefault="00F108BF" w:rsidP="001B0CD2">
            <w:pPr>
              <w:rPr>
                <w:rFonts w:ascii="Arial" w:hAnsi="Arial" w:cs="Arial"/>
                <w:sz w:val="24"/>
                <w:szCs w:val="24"/>
                <w:lang w:val="es-MX"/>
              </w:rPr>
            </w:pPr>
            <w:r w:rsidRPr="00441241">
              <w:rPr>
                <w:rFonts w:ascii="Arial" w:hAnsi="Arial" w:cs="Arial"/>
                <w:sz w:val="24"/>
                <w:szCs w:val="24"/>
                <w:lang w:val="es-MX"/>
              </w:rPr>
              <w:t xml:space="preserve">Instrumento de </w:t>
            </w:r>
            <w:r>
              <w:rPr>
                <w:rFonts w:ascii="Arial" w:hAnsi="Arial" w:cs="Arial"/>
                <w:sz w:val="24"/>
                <w:szCs w:val="24"/>
                <w:lang w:val="es-MX"/>
              </w:rPr>
              <w:t>M</w:t>
            </w:r>
            <w:r w:rsidRPr="00441241">
              <w:rPr>
                <w:rFonts w:ascii="Arial" w:hAnsi="Arial" w:cs="Arial"/>
                <w:sz w:val="24"/>
                <w:szCs w:val="24"/>
                <w:lang w:val="es-MX"/>
              </w:rPr>
              <w:t xml:space="preserve">onitoreo del </w:t>
            </w:r>
            <w:r>
              <w:rPr>
                <w:rFonts w:ascii="Arial" w:hAnsi="Arial" w:cs="Arial"/>
                <w:sz w:val="24"/>
                <w:szCs w:val="24"/>
                <w:lang w:val="es-MX"/>
              </w:rPr>
              <w:t xml:space="preserve">Departamento de Educación de California (CMT, </w:t>
            </w:r>
            <w:r w:rsidRPr="00462A54">
              <w:rPr>
                <w:rFonts w:ascii="Arial" w:hAnsi="Arial" w:cs="Arial"/>
                <w:sz w:val="24"/>
                <w:szCs w:val="24"/>
                <w:lang w:val="es-MX"/>
              </w:rPr>
              <w:t>por sus siglas en inglés)</w:t>
            </w:r>
          </w:p>
        </w:tc>
      </w:tr>
      <w:tr w:rsidR="00985369" w:rsidRPr="00445E7B" w14:paraId="0CACF7AD" w14:textId="5F1C7948" w:rsidTr="0917E6A9">
        <w:trPr>
          <w:cantSplit/>
          <w:trHeight w:val="300"/>
        </w:trPr>
        <w:tc>
          <w:tcPr>
            <w:tcW w:w="4638" w:type="dxa"/>
            <w:hideMark/>
          </w:tcPr>
          <w:p w14:paraId="771C2DEC" w14:textId="77777777" w:rsidR="00985369" w:rsidRPr="00445E7B" w:rsidRDefault="00985369" w:rsidP="001B0CD2">
            <w:pPr>
              <w:rPr>
                <w:rFonts w:ascii="Arial" w:hAnsi="Arial" w:cs="Arial"/>
                <w:sz w:val="24"/>
                <w:szCs w:val="24"/>
              </w:rPr>
            </w:pPr>
            <w:r w:rsidRPr="00445E7B">
              <w:rPr>
                <w:rFonts w:ascii="Arial" w:hAnsi="Arial" w:cs="Arial"/>
                <w:sz w:val="24"/>
                <w:szCs w:val="24"/>
              </w:rPr>
              <w:t>California Distinguished School</w:t>
            </w:r>
          </w:p>
        </w:tc>
        <w:tc>
          <w:tcPr>
            <w:tcW w:w="4770" w:type="dxa"/>
            <w:hideMark/>
          </w:tcPr>
          <w:p w14:paraId="0F1AA808" w14:textId="77777777" w:rsidR="00985369" w:rsidRPr="00445E7B" w:rsidRDefault="00985369" w:rsidP="001B0CD2">
            <w:pPr>
              <w:rPr>
                <w:rFonts w:ascii="Arial" w:hAnsi="Arial" w:cs="Arial"/>
                <w:sz w:val="24"/>
                <w:szCs w:val="24"/>
              </w:rPr>
            </w:pPr>
            <w:r w:rsidRPr="00445E7B">
              <w:rPr>
                <w:rFonts w:ascii="Arial" w:hAnsi="Arial" w:cs="Arial"/>
                <w:sz w:val="24"/>
                <w:szCs w:val="24"/>
              </w:rPr>
              <w:t xml:space="preserve">Escuela </w:t>
            </w:r>
            <w:proofErr w:type="spellStart"/>
            <w:r w:rsidRPr="00445E7B">
              <w:rPr>
                <w:rFonts w:ascii="Arial" w:hAnsi="Arial" w:cs="Arial"/>
                <w:sz w:val="24"/>
                <w:szCs w:val="24"/>
              </w:rPr>
              <w:t>distinguida</w:t>
            </w:r>
            <w:proofErr w:type="spellEnd"/>
            <w:r w:rsidRPr="00445E7B">
              <w:rPr>
                <w:rFonts w:ascii="Arial" w:hAnsi="Arial" w:cs="Arial"/>
                <w:sz w:val="24"/>
                <w:szCs w:val="24"/>
              </w:rPr>
              <w:t xml:space="preserve"> de California</w:t>
            </w:r>
          </w:p>
        </w:tc>
      </w:tr>
      <w:tr w:rsidR="00985369" w:rsidRPr="00DE6A92" w14:paraId="5B874CA8" w14:textId="6F325A3A" w:rsidTr="0917E6A9">
        <w:trPr>
          <w:cantSplit/>
          <w:trHeight w:val="300"/>
        </w:trPr>
        <w:tc>
          <w:tcPr>
            <w:tcW w:w="4638" w:type="dxa"/>
            <w:noWrap/>
            <w:hideMark/>
          </w:tcPr>
          <w:p w14:paraId="62A6673C" w14:textId="77777777" w:rsidR="00985369" w:rsidRPr="00445E7B" w:rsidRDefault="00985369" w:rsidP="001B0CD2">
            <w:pPr>
              <w:rPr>
                <w:rFonts w:ascii="Arial" w:hAnsi="Arial" w:cs="Arial"/>
                <w:sz w:val="24"/>
                <w:szCs w:val="24"/>
              </w:rPr>
            </w:pPr>
            <w:r w:rsidRPr="00445E7B">
              <w:rPr>
                <w:rFonts w:ascii="Arial" w:hAnsi="Arial" w:cs="Arial"/>
                <w:sz w:val="24"/>
                <w:szCs w:val="24"/>
              </w:rPr>
              <w:t xml:space="preserve">California </w:t>
            </w:r>
            <w:r w:rsidRPr="00445E7B">
              <w:rPr>
                <w:rFonts w:ascii="Arial" w:hAnsi="Arial" w:cs="Arial"/>
                <w:i/>
                <w:iCs/>
                <w:sz w:val="24"/>
                <w:szCs w:val="24"/>
              </w:rPr>
              <w:t>Education Code</w:t>
            </w:r>
          </w:p>
        </w:tc>
        <w:tc>
          <w:tcPr>
            <w:tcW w:w="4770" w:type="dxa"/>
            <w:noWrap/>
            <w:hideMark/>
          </w:tcPr>
          <w:p w14:paraId="24D35C43" w14:textId="77777777" w:rsidR="00985369" w:rsidRPr="00462A54" w:rsidRDefault="00985369" w:rsidP="001B0CD2">
            <w:pPr>
              <w:rPr>
                <w:rFonts w:ascii="Arial" w:hAnsi="Arial" w:cs="Arial"/>
                <w:sz w:val="24"/>
                <w:szCs w:val="24"/>
                <w:lang w:val="es-MX"/>
              </w:rPr>
            </w:pPr>
            <w:r w:rsidRPr="00462A54">
              <w:rPr>
                <w:rFonts w:ascii="Arial" w:hAnsi="Arial" w:cs="Arial"/>
                <w:i/>
                <w:iCs/>
                <w:sz w:val="24"/>
                <w:szCs w:val="24"/>
                <w:lang w:val="es-MX"/>
              </w:rPr>
              <w:t>Código de Educación</w:t>
            </w:r>
            <w:r w:rsidRPr="00462A54">
              <w:rPr>
                <w:rFonts w:ascii="Arial" w:hAnsi="Arial" w:cs="Arial"/>
                <w:sz w:val="24"/>
                <w:szCs w:val="24"/>
                <w:lang w:val="es-MX"/>
              </w:rPr>
              <w:t xml:space="preserve"> de California</w:t>
            </w:r>
          </w:p>
        </w:tc>
      </w:tr>
      <w:tr w:rsidR="00985369" w:rsidRPr="00DE6A92" w14:paraId="795D031E" w14:textId="4AE02A1C" w:rsidTr="0917E6A9">
        <w:trPr>
          <w:cantSplit/>
          <w:trHeight w:val="645"/>
        </w:trPr>
        <w:tc>
          <w:tcPr>
            <w:tcW w:w="4638" w:type="dxa"/>
            <w:hideMark/>
          </w:tcPr>
          <w:p w14:paraId="7094AC75" w14:textId="77777777" w:rsidR="00985369" w:rsidRPr="00445E7B" w:rsidRDefault="00985369" w:rsidP="001B0CD2">
            <w:pPr>
              <w:rPr>
                <w:rFonts w:ascii="Arial" w:hAnsi="Arial" w:cs="Arial"/>
                <w:sz w:val="24"/>
                <w:szCs w:val="24"/>
              </w:rPr>
            </w:pPr>
            <w:r w:rsidRPr="00445E7B">
              <w:rPr>
                <w:rFonts w:ascii="Arial" w:hAnsi="Arial" w:cs="Arial"/>
                <w:sz w:val="24"/>
                <w:szCs w:val="24"/>
              </w:rPr>
              <w:t>California Education for a Global Economy (</w:t>
            </w:r>
            <w:proofErr w:type="spellStart"/>
            <w:r w:rsidRPr="00445E7B">
              <w:rPr>
                <w:rFonts w:ascii="Arial" w:hAnsi="Arial" w:cs="Arial"/>
                <w:sz w:val="24"/>
                <w:szCs w:val="24"/>
              </w:rPr>
              <w:t>Ed.G.E</w:t>
            </w:r>
            <w:proofErr w:type="spellEnd"/>
            <w:r w:rsidRPr="00445E7B">
              <w:rPr>
                <w:rFonts w:ascii="Arial" w:hAnsi="Arial" w:cs="Arial"/>
                <w:sz w:val="24"/>
                <w:szCs w:val="24"/>
              </w:rPr>
              <w:t>.) Initiative</w:t>
            </w:r>
          </w:p>
        </w:tc>
        <w:tc>
          <w:tcPr>
            <w:tcW w:w="4770" w:type="dxa"/>
            <w:hideMark/>
          </w:tcPr>
          <w:p w14:paraId="12A90622" w14:textId="28C77C3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 xml:space="preserve">Iniciativa de </w:t>
            </w:r>
            <w:r w:rsidR="006301A0">
              <w:rPr>
                <w:rFonts w:ascii="Arial" w:hAnsi="Arial" w:cs="Arial"/>
                <w:sz w:val="24"/>
                <w:szCs w:val="24"/>
                <w:lang w:val="es-MX"/>
              </w:rPr>
              <w:t>E</w:t>
            </w:r>
            <w:r w:rsidRPr="00462A54">
              <w:rPr>
                <w:rFonts w:ascii="Arial" w:hAnsi="Arial" w:cs="Arial"/>
                <w:sz w:val="24"/>
                <w:szCs w:val="24"/>
                <w:lang w:val="es-MX"/>
              </w:rPr>
              <w:t xml:space="preserve">ducación en California para una </w:t>
            </w:r>
            <w:r w:rsidR="006301A0">
              <w:rPr>
                <w:rFonts w:ascii="Arial" w:hAnsi="Arial" w:cs="Arial"/>
                <w:sz w:val="24"/>
                <w:szCs w:val="24"/>
                <w:lang w:val="es-MX"/>
              </w:rPr>
              <w:t>E</w:t>
            </w:r>
            <w:r w:rsidRPr="028E1D97">
              <w:rPr>
                <w:rFonts w:ascii="Arial" w:hAnsi="Arial" w:cs="Arial"/>
                <w:sz w:val="24"/>
                <w:szCs w:val="24"/>
                <w:lang w:val="es-MX"/>
              </w:rPr>
              <w:t>conomía</w:t>
            </w:r>
            <w:r w:rsidRPr="00462A54">
              <w:rPr>
                <w:rFonts w:ascii="Arial" w:hAnsi="Arial" w:cs="Arial"/>
                <w:sz w:val="24"/>
                <w:szCs w:val="24"/>
                <w:lang w:val="es-MX"/>
              </w:rPr>
              <w:t xml:space="preserve"> </w:t>
            </w:r>
            <w:r w:rsidR="006301A0">
              <w:rPr>
                <w:rFonts w:ascii="Arial" w:hAnsi="Arial" w:cs="Arial"/>
                <w:sz w:val="24"/>
                <w:szCs w:val="24"/>
                <w:lang w:val="es-MX"/>
              </w:rPr>
              <w:t>G</w:t>
            </w:r>
            <w:r w:rsidRPr="00462A54">
              <w:rPr>
                <w:rFonts w:ascii="Arial" w:hAnsi="Arial" w:cs="Arial"/>
                <w:sz w:val="24"/>
                <w:szCs w:val="24"/>
                <w:lang w:val="es-MX"/>
              </w:rPr>
              <w:t>loba</w:t>
            </w:r>
            <w:r>
              <w:rPr>
                <w:rFonts w:ascii="Arial" w:hAnsi="Arial" w:cs="Arial"/>
                <w:sz w:val="24"/>
                <w:szCs w:val="24"/>
                <w:lang w:val="es-MX"/>
              </w:rPr>
              <w:t>l</w:t>
            </w:r>
            <w:r w:rsidRPr="00462A54">
              <w:rPr>
                <w:rFonts w:ascii="Arial" w:hAnsi="Arial" w:cs="Arial"/>
                <w:sz w:val="24"/>
                <w:szCs w:val="24"/>
                <w:lang w:val="es-MX"/>
              </w:rPr>
              <w:t xml:space="preserve"> (</w:t>
            </w:r>
            <w:r>
              <w:rPr>
                <w:rFonts w:ascii="Arial" w:hAnsi="Arial" w:cs="Arial"/>
                <w:sz w:val="24"/>
                <w:szCs w:val="24"/>
                <w:lang w:val="es-MX"/>
              </w:rPr>
              <w:t xml:space="preserve">CA </w:t>
            </w:r>
            <w:proofErr w:type="spellStart"/>
            <w:r w:rsidRPr="00462A54">
              <w:rPr>
                <w:rFonts w:ascii="Arial" w:hAnsi="Arial" w:cs="Arial"/>
                <w:sz w:val="24"/>
                <w:szCs w:val="24"/>
                <w:lang w:val="es-MX"/>
              </w:rPr>
              <w:t>Ed.G.E</w:t>
            </w:r>
            <w:proofErr w:type="spellEnd"/>
            <w:r w:rsidRPr="00462A54">
              <w:rPr>
                <w:rFonts w:ascii="Arial" w:hAnsi="Arial" w:cs="Arial"/>
                <w:sz w:val="24"/>
                <w:szCs w:val="24"/>
                <w:lang w:val="es-MX"/>
              </w:rPr>
              <w:t>., por sus siglas en inglés)</w:t>
            </w:r>
          </w:p>
        </w:tc>
      </w:tr>
      <w:tr w:rsidR="00985369" w:rsidRPr="00DE6A92" w14:paraId="4AE455A0" w14:textId="18E1058E" w:rsidTr="0917E6A9">
        <w:trPr>
          <w:cantSplit/>
          <w:trHeight w:val="330"/>
        </w:trPr>
        <w:tc>
          <w:tcPr>
            <w:tcW w:w="4638" w:type="dxa"/>
            <w:hideMark/>
          </w:tcPr>
          <w:p w14:paraId="004D7BA8" w14:textId="77777777" w:rsidR="00985369" w:rsidRPr="00445E7B" w:rsidRDefault="00985369" w:rsidP="001B0CD2">
            <w:pPr>
              <w:rPr>
                <w:rFonts w:ascii="Arial" w:hAnsi="Arial" w:cs="Arial"/>
                <w:sz w:val="24"/>
                <w:szCs w:val="24"/>
              </w:rPr>
            </w:pPr>
            <w:r w:rsidRPr="00445E7B">
              <w:rPr>
                <w:rFonts w:ascii="Arial" w:hAnsi="Arial" w:cs="Arial"/>
                <w:sz w:val="24"/>
                <w:szCs w:val="24"/>
              </w:rPr>
              <w:t>California English Language Development Standards</w:t>
            </w:r>
          </w:p>
        </w:tc>
        <w:tc>
          <w:tcPr>
            <w:tcW w:w="4770" w:type="dxa"/>
            <w:hideMark/>
          </w:tcPr>
          <w:p w14:paraId="378D82EB"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Normas para el desarrollo de inglés en California</w:t>
            </w:r>
          </w:p>
        </w:tc>
      </w:tr>
      <w:tr w:rsidR="000015A5" w:rsidRPr="00DE6A92" w14:paraId="4933BD3A" w14:textId="68297AE9" w:rsidTr="0917E6A9">
        <w:trPr>
          <w:cantSplit/>
          <w:trHeight w:val="330"/>
        </w:trPr>
        <w:tc>
          <w:tcPr>
            <w:tcW w:w="4638" w:type="dxa"/>
          </w:tcPr>
          <w:p w14:paraId="4DDEE45F" w14:textId="56013C6B" w:rsidR="000015A5" w:rsidRPr="00445E7B" w:rsidRDefault="000015A5" w:rsidP="000015A5">
            <w:pPr>
              <w:rPr>
                <w:rFonts w:ascii="Arial" w:hAnsi="Arial" w:cs="Arial"/>
                <w:sz w:val="24"/>
                <w:szCs w:val="24"/>
              </w:rPr>
            </w:pPr>
            <w:r>
              <w:rPr>
                <w:rFonts w:ascii="Arial" w:hAnsi="Arial" w:cs="Arial"/>
                <w:sz w:val="24"/>
                <w:szCs w:val="24"/>
              </w:rPr>
              <w:t>California Federation of Teachers (CFT)</w:t>
            </w:r>
          </w:p>
        </w:tc>
        <w:tc>
          <w:tcPr>
            <w:tcW w:w="4770" w:type="dxa"/>
          </w:tcPr>
          <w:p w14:paraId="7AEBF570" w14:textId="4C8E7352" w:rsidR="000015A5" w:rsidRPr="00C37509" w:rsidRDefault="000015A5" w:rsidP="000015A5">
            <w:pPr>
              <w:rPr>
                <w:rFonts w:ascii="Arial" w:hAnsi="Arial" w:cs="Arial"/>
                <w:sz w:val="24"/>
                <w:szCs w:val="24"/>
                <w:lang w:val="es-MX"/>
              </w:rPr>
            </w:pPr>
            <w:r w:rsidRPr="00C37509">
              <w:rPr>
                <w:rFonts w:ascii="Arial" w:hAnsi="Arial" w:cs="Arial"/>
                <w:sz w:val="24"/>
                <w:szCs w:val="24"/>
                <w:lang w:val="es-MX"/>
              </w:rPr>
              <w:t>Federaci</w:t>
            </w:r>
            <w:r>
              <w:rPr>
                <w:rFonts w:ascii="Arial" w:hAnsi="Arial" w:cs="Arial"/>
                <w:sz w:val="24"/>
                <w:szCs w:val="24"/>
                <w:lang w:val="es-MX"/>
              </w:rPr>
              <w:t>ó</w:t>
            </w:r>
            <w:r w:rsidRPr="00C37509">
              <w:rPr>
                <w:rFonts w:ascii="Arial" w:hAnsi="Arial" w:cs="Arial"/>
                <w:sz w:val="24"/>
                <w:szCs w:val="24"/>
                <w:lang w:val="es-MX"/>
              </w:rPr>
              <w:t xml:space="preserve">n de </w:t>
            </w:r>
            <w:r>
              <w:rPr>
                <w:rFonts w:ascii="Arial" w:hAnsi="Arial" w:cs="Arial"/>
                <w:sz w:val="24"/>
                <w:szCs w:val="24"/>
                <w:lang w:val="es-MX"/>
              </w:rPr>
              <w:t>M</w:t>
            </w:r>
            <w:r w:rsidRPr="00C37509">
              <w:rPr>
                <w:rFonts w:ascii="Arial" w:hAnsi="Arial" w:cs="Arial"/>
                <w:sz w:val="24"/>
                <w:szCs w:val="24"/>
                <w:lang w:val="es-MX"/>
              </w:rPr>
              <w:t>aestros de C</w:t>
            </w:r>
            <w:r>
              <w:rPr>
                <w:rFonts w:ascii="Arial" w:hAnsi="Arial" w:cs="Arial"/>
                <w:sz w:val="24"/>
                <w:szCs w:val="24"/>
                <w:lang w:val="es-MX"/>
              </w:rPr>
              <w:t xml:space="preserve">alifornia (CFT, </w:t>
            </w:r>
            <w:r w:rsidRPr="00462A54">
              <w:rPr>
                <w:rFonts w:ascii="Arial" w:hAnsi="Arial" w:cs="Arial"/>
                <w:sz w:val="24"/>
                <w:szCs w:val="24"/>
                <w:lang w:val="es-MX"/>
              </w:rPr>
              <w:t>por sus siglas en inglés)</w:t>
            </w:r>
          </w:p>
        </w:tc>
      </w:tr>
      <w:tr w:rsidR="000015A5" w:rsidRPr="00DE6A92" w14:paraId="664727D1" w14:textId="03873E71" w:rsidTr="0917E6A9">
        <w:trPr>
          <w:cantSplit/>
          <w:trHeight w:val="675"/>
        </w:trPr>
        <w:tc>
          <w:tcPr>
            <w:tcW w:w="4638" w:type="dxa"/>
          </w:tcPr>
          <w:p w14:paraId="5EFA41A6" w14:textId="60786FD4" w:rsidR="000015A5" w:rsidRPr="00445E7B" w:rsidRDefault="000015A5" w:rsidP="000015A5">
            <w:pPr>
              <w:rPr>
                <w:rFonts w:ascii="Arial" w:hAnsi="Arial" w:cs="Arial"/>
                <w:sz w:val="24"/>
                <w:szCs w:val="24"/>
              </w:rPr>
            </w:pPr>
            <w:r>
              <w:rPr>
                <w:rFonts w:ascii="Arial" w:hAnsi="Arial" w:cs="Arial"/>
                <w:sz w:val="24"/>
                <w:szCs w:val="24"/>
              </w:rPr>
              <w:t>California Healthy Kids Resources Center (CHKRC)</w:t>
            </w:r>
          </w:p>
        </w:tc>
        <w:tc>
          <w:tcPr>
            <w:tcW w:w="4770" w:type="dxa"/>
          </w:tcPr>
          <w:p w14:paraId="41B56096" w14:textId="533D2990" w:rsidR="000015A5" w:rsidRPr="00151D19" w:rsidRDefault="000015A5" w:rsidP="000015A5">
            <w:pPr>
              <w:rPr>
                <w:rFonts w:ascii="Arial" w:hAnsi="Arial" w:cs="Arial"/>
                <w:sz w:val="24"/>
                <w:szCs w:val="24"/>
                <w:lang w:val="es-MX"/>
              </w:rPr>
            </w:pPr>
            <w:r w:rsidRPr="00151D19">
              <w:rPr>
                <w:rFonts w:ascii="Arial" w:hAnsi="Arial" w:cs="Arial"/>
                <w:sz w:val="24"/>
                <w:szCs w:val="24"/>
                <w:lang w:val="es-MX"/>
              </w:rPr>
              <w:t xml:space="preserve">Centro de </w:t>
            </w:r>
            <w:proofErr w:type="spellStart"/>
            <w:r>
              <w:rPr>
                <w:rFonts w:ascii="Arial" w:hAnsi="Arial" w:cs="Arial"/>
                <w:sz w:val="24"/>
                <w:szCs w:val="24"/>
                <w:lang w:val="es-MX"/>
              </w:rPr>
              <w:t>E</w:t>
            </w:r>
            <w:r w:rsidRPr="00151D19">
              <w:rPr>
                <w:rFonts w:ascii="Arial" w:hAnsi="Arial" w:cs="Arial"/>
                <w:sz w:val="24"/>
                <w:szCs w:val="24"/>
                <w:lang w:val="es-MX"/>
              </w:rPr>
              <w:t>ecursos</w:t>
            </w:r>
            <w:proofErr w:type="spellEnd"/>
            <w:r w:rsidRPr="00151D19">
              <w:rPr>
                <w:rFonts w:ascii="Arial" w:hAnsi="Arial" w:cs="Arial"/>
                <w:sz w:val="24"/>
                <w:szCs w:val="24"/>
                <w:lang w:val="es-MX"/>
              </w:rPr>
              <w:t xml:space="preserve"> para </w:t>
            </w:r>
            <w:r>
              <w:rPr>
                <w:rFonts w:ascii="Arial" w:hAnsi="Arial" w:cs="Arial"/>
                <w:sz w:val="24"/>
                <w:szCs w:val="24"/>
                <w:lang w:val="es-MX"/>
              </w:rPr>
              <w:t xml:space="preserve">Niños Sanos de California (CHKRC, </w:t>
            </w:r>
            <w:r w:rsidRPr="00462A54">
              <w:rPr>
                <w:rFonts w:ascii="Arial" w:hAnsi="Arial" w:cs="Arial"/>
                <w:sz w:val="24"/>
                <w:szCs w:val="24"/>
                <w:lang w:val="es-MX"/>
              </w:rPr>
              <w:t>por sus siglas en inglés)</w:t>
            </w:r>
          </w:p>
        </w:tc>
      </w:tr>
      <w:tr w:rsidR="000015A5" w:rsidRPr="00DE6A92" w14:paraId="06280C9C" w14:textId="3C00480B" w:rsidTr="0917E6A9">
        <w:trPr>
          <w:cantSplit/>
          <w:trHeight w:val="675"/>
        </w:trPr>
        <w:tc>
          <w:tcPr>
            <w:tcW w:w="4638" w:type="dxa"/>
          </w:tcPr>
          <w:p w14:paraId="08C3F93D" w14:textId="04228F6C" w:rsidR="000015A5" w:rsidRPr="00445E7B" w:rsidRDefault="000015A5" w:rsidP="000015A5">
            <w:pPr>
              <w:rPr>
                <w:rFonts w:ascii="Arial" w:hAnsi="Arial" w:cs="Arial"/>
                <w:sz w:val="24"/>
                <w:szCs w:val="24"/>
              </w:rPr>
            </w:pPr>
            <w:r>
              <w:rPr>
                <w:rFonts w:ascii="Arial" w:hAnsi="Arial" w:cs="Arial"/>
                <w:sz w:val="24"/>
                <w:szCs w:val="24"/>
              </w:rPr>
              <w:t>California Healthy Kids Survey (CHKS)</w:t>
            </w:r>
          </w:p>
        </w:tc>
        <w:tc>
          <w:tcPr>
            <w:tcW w:w="4770" w:type="dxa"/>
          </w:tcPr>
          <w:p w14:paraId="613D425E" w14:textId="6ECB9676" w:rsidR="000015A5" w:rsidRPr="00151D19" w:rsidRDefault="000015A5" w:rsidP="000015A5">
            <w:pPr>
              <w:rPr>
                <w:rFonts w:ascii="Arial" w:hAnsi="Arial" w:cs="Arial"/>
                <w:sz w:val="24"/>
                <w:szCs w:val="24"/>
                <w:lang w:val="es-MX"/>
              </w:rPr>
            </w:pPr>
            <w:r w:rsidRPr="00151D19">
              <w:rPr>
                <w:rFonts w:ascii="Arial" w:hAnsi="Arial" w:cs="Arial"/>
                <w:sz w:val="24"/>
                <w:szCs w:val="24"/>
                <w:lang w:val="es-MX"/>
              </w:rPr>
              <w:t xml:space="preserve">Encuesta </w:t>
            </w:r>
            <w:r>
              <w:rPr>
                <w:rFonts w:ascii="Arial" w:hAnsi="Arial" w:cs="Arial"/>
                <w:sz w:val="24"/>
                <w:szCs w:val="24"/>
                <w:lang w:val="es-MX"/>
              </w:rPr>
              <w:t>para</w:t>
            </w:r>
            <w:r w:rsidRPr="00151D19">
              <w:rPr>
                <w:rFonts w:ascii="Arial" w:hAnsi="Arial" w:cs="Arial"/>
                <w:sz w:val="24"/>
                <w:szCs w:val="24"/>
                <w:lang w:val="es-MX"/>
              </w:rPr>
              <w:t xml:space="preserve"> </w:t>
            </w:r>
            <w:r>
              <w:rPr>
                <w:rFonts w:ascii="Arial" w:hAnsi="Arial" w:cs="Arial"/>
                <w:sz w:val="24"/>
                <w:szCs w:val="24"/>
                <w:lang w:val="es-MX"/>
              </w:rPr>
              <w:t>N</w:t>
            </w:r>
            <w:r w:rsidRPr="00151D19">
              <w:rPr>
                <w:rFonts w:ascii="Arial" w:hAnsi="Arial" w:cs="Arial"/>
                <w:sz w:val="24"/>
                <w:szCs w:val="24"/>
                <w:lang w:val="es-MX"/>
              </w:rPr>
              <w:t>i</w:t>
            </w:r>
            <w:r>
              <w:rPr>
                <w:rFonts w:ascii="Arial" w:hAnsi="Arial" w:cs="Arial"/>
                <w:sz w:val="24"/>
                <w:szCs w:val="24"/>
                <w:lang w:val="es-MX"/>
              </w:rPr>
              <w:t>ñ</w:t>
            </w:r>
            <w:r w:rsidRPr="00151D19">
              <w:rPr>
                <w:rFonts w:ascii="Arial" w:hAnsi="Arial" w:cs="Arial"/>
                <w:sz w:val="24"/>
                <w:szCs w:val="24"/>
                <w:lang w:val="es-MX"/>
              </w:rPr>
              <w:t xml:space="preserve">os </w:t>
            </w:r>
            <w:r>
              <w:rPr>
                <w:rFonts w:ascii="Arial" w:hAnsi="Arial" w:cs="Arial"/>
                <w:sz w:val="24"/>
                <w:szCs w:val="24"/>
                <w:lang w:val="es-MX"/>
              </w:rPr>
              <w:t>S</w:t>
            </w:r>
            <w:r w:rsidRPr="00151D19">
              <w:rPr>
                <w:rFonts w:ascii="Arial" w:hAnsi="Arial" w:cs="Arial"/>
                <w:sz w:val="24"/>
                <w:szCs w:val="24"/>
                <w:lang w:val="es-MX"/>
              </w:rPr>
              <w:t>anos d</w:t>
            </w:r>
            <w:r>
              <w:rPr>
                <w:rFonts w:ascii="Arial" w:hAnsi="Arial" w:cs="Arial"/>
                <w:sz w:val="24"/>
                <w:szCs w:val="24"/>
                <w:lang w:val="es-MX"/>
              </w:rPr>
              <w:t xml:space="preserve">e California (CHKS, </w:t>
            </w:r>
            <w:r w:rsidRPr="00462A54">
              <w:rPr>
                <w:rFonts w:ascii="Arial" w:hAnsi="Arial" w:cs="Arial"/>
                <w:sz w:val="24"/>
                <w:szCs w:val="24"/>
                <w:lang w:val="es-MX"/>
              </w:rPr>
              <w:t>por sus siglas en inglés)</w:t>
            </w:r>
          </w:p>
        </w:tc>
      </w:tr>
      <w:tr w:rsidR="00985369" w:rsidRPr="00DE6A92" w14:paraId="353EC407" w14:textId="1C92321C" w:rsidTr="0917E6A9">
        <w:trPr>
          <w:cantSplit/>
          <w:trHeight w:val="675"/>
        </w:trPr>
        <w:tc>
          <w:tcPr>
            <w:tcW w:w="4638" w:type="dxa"/>
            <w:hideMark/>
          </w:tcPr>
          <w:p w14:paraId="43498701" w14:textId="77777777" w:rsidR="00985369" w:rsidRPr="00445E7B" w:rsidRDefault="00985369" w:rsidP="001B0CD2">
            <w:pPr>
              <w:rPr>
                <w:rFonts w:ascii="Arial" w:hAnsi="Arial" w:cs="Arial"/>
                <w:sz w:val="24"/>
                <w:szCs w:val="24"/>
              </w:rPr>
            </w:pPr>
            <w:r w:rsidRPr="00445E7B">
              <w:rPr>
                <w:rFonts w:ascii="Arial" w:hAnsi="Arial" w:cs="Arial"/>
                <w:sz w:val="24"/>
                <w:szCs w:val="24"/>
              </w:rPr>
              <w:t>California High School Proficiency Examination (CHSPE)</w:t>
            </w:r>
          </w:p>
        </w:tc>
        <w:tc>
          <w:tcPr>
            <w:tcW w:w="4770" w:type="dxa"/>
            <w:hideMark/>
          </w:tcPr>
          <w:p w14:paraId="76CD18D6"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Prueba de aptitud de la escuela preparatoria en California (CHSPE, por sus siglas en inglés)</w:t>
            </w:r>
          </w:p>
        </w:tc>
      </w:tr>
      <w:tr w:rsidR="00985369" w:rsidRPr="00DE6A92" w14:paraId="4B28C2C6" w14:textId="21A8FA8F" w:rsidTr="0917E6A9">
        <w:trPr>
          <w:cantSplit/>
          <w:trHeight w:val="675"/>
        </w:trPr>
        <w:tc>
          <w:tcPr>
            <w:tcW w:w="4638" w:type="dxa"/>
          </w:tcPr>
          <w:p w14:paraId="7C207241" w14:textId="30786AC7" w:rsidR="00985369" w:rsidRPr="00445E7B" w:rsidRDefault="00985369" w:rsidP="001B0CD2">
            <w:pPr>
              <w:rPr>
                <w:rFonts w:ascii="Arial" w:hAnsi="Arial" w:cs="Arial"/>
                <w:sz w:val="24"/>
                <w:szCs w:val="24"/>
              </w:rPr>
            </w:pPr>
            <w:r>
              <w:rPr>
                <w:rFonts w:ascii="Arial" w:hAnsi="Arial" w:cs="Arial"/>
                <w:sz w:val="24"/>
                <w:szCs w:val="24"/>
              </w:rPr>
              <w:t>California Longitudinal Pupil Achievement Data System (CALPADS)</w:t>
            </w:r>
          </w:p>
        </w:tc>
        <w:tc>
          <w:tcPr>
            <w:tcW w:w="4770" w:type="dxa"/>
          </w:tcPr>
          <w:p w14:paraId="03CC2EB7" w14:textId="155454CD" w:rsidR="00985369" w:rsidRPr="008F3AC2" w:rsidRDefault="000015A5" w:rsidP="001B0CD2">
            <w:pPr>
              <w:rPr>
                <w:rFonts w:ascii="Arial" w:hAnsi="Arial" w:cs="Arial"/>
                <w:sz w:val="24"/>
                <w:szCs w:val="24"/>
                <w:lang w:val="es-MX"/>
              </w:rPr>
            </w:pPr>
            <w:r w:rsidRPr="008F3AC2">
              <w:rPr>
                <w:rFonts w:ascii="Arial" w:hAnsi="Arial" w:cs="Arial"/>
                <w:sz w:val="24"/>
                <w:szCs w:val="24"/>
                <w:lang w:val="es-MX"/>
              </w:rPr>
              <w:t xml:space="preserve">Sistema de </w:t>
            </w:r>
            <w:r>
              <w:rPr>
                <w:rFonts w:ascii="Arial" w:hAnsi="Arial" w:cs="Arial"/>
                <w:sz w:val="24"/>
                <w:szCs w:val="24"/>
                <w:lang w:val="es-MX"/>
              </w:rPr>
              <w:t>Da</w:t>
            </w:r>
            <w:r w:rsidRPr="008F3AC2">
              <w:rPr>
                <w:rFonts w:ascii="Arial" w:hAnsi="Arial" w:cs="Arial"/>
                <w:sz w:val="24"/>
                <w:szCs w:val="24"/>
                <w:lang w:val="es-MX"/>
              </w:rPr>
              <w:t xml:space="preserve">tos </w:t>
            </w:r>
            <w:r>
              <w:rPr>
                <w:rFonts w:ascii="Arial" w:hAnsi="Arial" w:cs="Arial"/>
                <w:sz w:val="24"/>
                <w:szCs w:val="24"/>
                <w:lang w:val="es-MX"/>
              </w:rPr>
              <w:t xml:space="preserve">Longitudinales </w:t>
            </w:r>
            <w:r w:rsidRPr="008F3AC2">
              <w:rPr>
                <w:rFonts w:ascii="Arial" w:hAnsi="Arial" w:cs="Arial"/>
                <w:sz w:val="24"/>
                <w:szCs w:val="24"/>
                <w:lang w:val="es-MX"/>
              </w:rPr>
              <w:t>de</w:t>
            </w:r>
            <w:r>
              <w:rPr>
                <w:rFonts w:ascii="Arial" w:hAnsi="Arial" w:cs="Arial"/>
                <w:sz w:val="24"/>
                <w:szCs w:val="24"/>
                <w:lang w:val="es-MX"/>
              </w:rPr>
              <w:t>l</w:t>
            </w:r>
            <w:r w:rsidRPr="008F3AC2">
              <w:rPr>
                <w:rFonts w:ascii="Arial" w:hAnsi="Arial" w:cs="Arial"/>
                <w:sz w:val="24"/>
                <w:szCs w:val="24"/>
                <w:lang w:val="es-MX"/>
              </w:rPr>
              <w:t xml:space="preserve"> </w:t>
            </w:r>
            <w:r>
              <w:rPr>
                <w:rFonts w:ascii="Arial" w:hAnsi="Arial" w:cs="Arial"/>
                <w:sz w:val="24"/>
                <w:szCs w:val="24"/>
                <w:lang w:val="es-MX"/>
              </w:rPr>
              <w:t xml:space="preserve">Rendimiento de los Alumnos de California (CALPADS, </w:t>
            </w:r>
            <w:r w:rsidRPr="00462A54">
              <w:rPr>
                <w:rFonts w:ascii="Arial" w:hAnsi="Arial" w:cs="Arial"/>
                <w:sz w:val="24"/>
                <w:szCs w:val="24"/>
                <w:lang w:val="es-MX"/>
              </w:rPr>
              <w:t>por sus siglas en inglés)</w:t>
            </w:r>
          </w:p>
        </w:tc>
      </w:tr>
      <w:tr w:rsidR="00985369" w:rsidRPr="00DE6A92" w14:paraId="34157D4F" w14:textId="3FFCFC5A" w:rsidTr="0917E6A9">
        <w:trPr>
          <w:cantSplit/>
          <w:trHeight w:val="300"/>
        </w:trPr>
        <w:tc>
          <w:tcPr>
            <w:tcW w:w="4638" w:type="dxa"/>
            <w:noWrap/>
            <w:hideMark/>
          </w:tcPr>
          <w:p w14:paraId="43F304CD" w14:textId="77777777" w:rsidR="00985369" w:rsidRPr="00445E7B" w:rsidRDefault="00985369" w:rsidP="001B0CD2">
            <w:pPr>
              <w:rPr>
                <w:rFonts w:ascii="Arial" w:hAnsi="Arial" w:cs="Arial"/>
                <w:sz w:val="24"/>
                <w:szCs w:val="24"/>
              </w:rPr>
            </w:pPr>
            <w:r w:rsidRPr="00445E7B">
              <w:rPr>
                <w:rFonts w:ascii="Arial" w:hAnsi="Arial" w:cs="Arial"/>
                <w:sz w:val="24"/>
                <w:szCs w:val="24"/>
              </w:rPr>
              <w:t>California Modified Assessment (CMA)</w:t>
            </w:r>
          </w:p>
        </w:tc>
        <w:tc>
          <w:tcPr>
            <w:tcW w:w="4770" w:type="dxa"/>
            <w:noWrap/>
            <w:hideMark/>
          </w:tcPr>
          <w:p w14:paraId="5D0C1885"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Prueba modificada de la evaluación educativa en California (CMA, por sus siglas en inglés)</w:t>
            </w:r>
          </w:p>
        </w:tc>
      </w:tr>
      <w:tr w:rsidR="00985369" w:rsidRPr="00DE6A92" w14:paraId="2A5C14AE" w14:textId="616712FF" w:rsidTr="0917E6A9">
        <w:trPr>
          <w:cantSplit/>
          <w:trHeight w:val="315"/>
        </w:trPr>
        <w:tc>
          <w:tcPr>
            <w:tcW w:w="4638" w:type="dxa"/>
            <w:noWrap/>
            <w:hideMark/>
          </w:tcPr>
          <w:p w14:paraId="3775151E" w14:textId="77777777" w:rsidR="00985369" w:rsidRPr="00445E7B" w:rsidRDefault="00985369" w:rsidP="001B0CD2">
            <w:pPr>
              <w:rPr>
                <w:rFonts w:ascii="Arial" w:hAnsi="Arial" w:cs="Arial"/>
                <w:sz w:val="24"/>
                <w:szCs w:val="24"/>
              </w:rPr>
            </w:pPr>
            <w:r w:rsidRPr="00445E7B">
              <w:rPr>
                <w:rFonts w:ascii="Arial" w:hAnsi="Arial" w:cs="Arial"/>
                <w:sz w:val="24"/>
                <w:szCs w:val="24"/>
              </w:rPr>
              <w:t>California Modified Assessment (CMA) for Science</w:t>
            </w:r>
          </w:p>
        </w:tc>
        <w:tc>
          <w:tcPr>
            <w:tcW w:w="4770" w:type="dxa"/>
            <w:hideMark/>
          </w:tcPr>
          <w:p w14:paraId="21B7FC70"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 xml:space="preserve">Prueba modificada de la evaluación educativa para ciencias en California </w:t>
            </w:r>
          </w:p>
        </w:tc>
      </w:tr>
      <w:tr w:rsidR="00985369" w:rsidRPr="00DE6A92" w14:paraId="15CD4E25" w14:textId="12683ECE" w:rsidTr="0917E6A9">
        <w:trPr>
          <w:cantSplit/>
          <w:trHeight w:val="300"/>
        </w:trPr>
        <w:tc>
          <w:tcPr>
            <w:tcW w:w="4638" w:type="dxa"/>
            <w:noWrap/>
            <w:hideMark/>
          </w:tcPr>
          <w:p w14:paraId="19EC5D9D" w14:textId="4305A238" w:rsidR="00985369" w:rsidRPr="00445E7B" w:rsidRDefault="00985369" w:rsidP="001B0CD2">
            <w:pPr>
              <w:rPr>
                <w:rFonts w:ascii="Arial" w:hAnsi="Arial" w:cs="Arial"/>
                <w:sz w:val="24"/>
                <w:szCs w:val="24"/>
              </w:rPr>
            </w:pPr>
            <w:r>
              <w:rPr>
                <w:rFonts w:ascii="Arial" w:hAnsi="Arial" w:cs="Arial"/>
                <w:sz w:val="24"/>
                <w:szCs w:val="24"/>
              </w:rPr>
              <w:t>*</w:t>
            </w:r>
            <w:r w:rsidRPr="00445E7B">
              <w:rPr>
                <w:rFonts w:ascii="Arial" w:hAnsi="Arial" w:cs="Arial"/>
                <w:sz w:val="24"/>
                <w:szCs w:val="24"/>
              </w:rPr>
              <w:t>California Preschool Learning Foundations</w:t>
            </w:r>
          </w:p>
        </w:tc>
        <w:tc>
          <w:tcPr>
            <w:tcW w:w="4770" w:type="dxa"/>
            <w:hideMark/>
          </w:tcPr>
          <w:p w14:paraId="1BD00144"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Fundamentos del aprendizaje preescolar en California</w:t>
            </w:r>
          </w:p>
        </w:tc>
      </w:tr>
      <w:tr w:rsidR="00985369" w:rsidRPr="00445E7B" w14:paraId="3997A494" w14:textId="1D6584AB" w:rsidTr="0917E6A9">
        <w:trPr>
          <w:cantSplit/>
          <w:trHeight w:val="300"/>
        </w:trPr>
        <w:tc>
          <w:tcPr>
            <w:tcW w:w="4638" w:type="dxa"/>
            <w:noWrap/>
            <w:hideMark/>
          </w:tcPr>
          <w:p w14:paraId="003B9D03" w14:textId="77777777" w:rsidR="00985369" w:rsidRPr="00445E7B" w:rsidRDefault="00985369" w:rsidP="001B0CD2">
            <w:pPr>
              <w:rPr>
                <w:rFonts w:ascii="Arial" w:hAnsi="Arial" w:cs="Arial"/>
                <w:sz w:val="24"/>
                <w:szCs w:val="24"/>
              </w:rPr>
            </w:pPr>
            <w:r w:rsidRPr="00445E7B">
              <w:rPr>
                <w:rFonts w:ascii="Arial" w:hAnsi="Arial" w:cs="Arial"/>
                <w:sz w:val="24"/>
                <w:szCs w:val="24"/>
              </w:rPr>
              <w:t>California public schools</w:t>
            </w:r>
          </w:p>
        </w:tc>
        <w:tc>
          <w:tcPr>
            <w:tcW w:w="4770" w:type="dxa"/>
            <w:noWrap/>
            <w:hideMark/>
          </w:tcPr>
          <w:p w14:paraId="0A033F14"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Escuelas</w:t>
            </w:r>
            <w:proofErr w:type="spellEnd"/>
            <w:r w:rsidRPr="00445E7B">
              <w:rPr>
                <w:rFonts w:ascii="Arial" w:hAnsi="Arial" w:cs="Arial"/>
                <w:sz w:val="24"/>
                <w:szCs w:val="24"/>
              </w:rPr>
              <w:t xml:space="preserve"> </w:t>
            </w:r>
            <w:proofErr w:type="spellStart"/>
            <w:r w:rsidRPr="00445E7B">
              <w:rPr>
                <w:rFonts w:ascii="Arial" w:hAnsi="Arial" w:cs="Arial"/>
                <w:sz w:val="24"/>
                <w:szCs w:val="24"/>
              </w:rPr>
              <w:t>públicas</w:t>
            </w:r>
            <w:proofErr w:type="spellEnd"/>
            <w:r w:rsidRPr="00445E7B">
              <w:rPr>
                <w:rFonts w:ascii="Arial" w:hAnsi="Arial" w:cs="Arial"/>
                <w:sz w:val="24"/>
                <w:szCs w:val="24"/>
              </w:rPr>
              <w:t xml:space="preserve"> de California</w:t>
            </w:r>
          </w:p>
        </w:tc>
      </w:tr>
      <w:tr w:rsidR="00985369" w:rsidRPr="00DE6A92" w14:paraId="6AC52A47" w14:textId="2D173869" w:rsidTr="0917E6A9">
        <w:trPr>
          <w:cantSplit/>
          <w:trHeight w:val="300"/>
        </w:trPr>
        <w:tc>
          <w:tcPr>
            <w:tcW w:w="4638" w:type="dxa"/>
            <w:noWrap/>
            <w:hideMark/>
          </w:tcPr>
          <w:p w14:paraId="0991A078" w14:textId="77777777" w:rsidR="00985369" w:rsidRPr="00445E7B" w:rsidRDefault="00985369" w:rsidP="001B0CD2">
            <w:pPr>
              <w:rPr>
                <w:rFonts w:ascii="Arial" w:hAnsi="Arial" w:cs="Arial"/>
                <w:sz w:val="24"/>
                <w:szCs w:val="24"/>
              </w:rPr>
            </w:pPr>
            <w:r w:rsidRPr="00445E7B">
              <w:rPr>
                <w:rFonts w:ascii="Arial" w:hAnsi="Arial" w:cs="Arial"/>
                <w:sz w:val="24"/>
                <w:szCs w:val="24"/>
              </w:rPr>
              <w:t>California Reading List (CRL)</w:t>
            </w:r>
          </w:p>
        </w:tc>
        <w:tc>
          <w:tcPr>
            <w:tcW w:w="4770" w:type="dxa"/>
            <w:noWrap/>
            <w:hideMark/>
          </w:tcPr>
          <w:p w14:paraId="32C5D690"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Lista de lectura de California (CRL, por sus siglas en inglés)</w:t>
            </w:r>
          </w:p>
        </w:tc>
      </w:tr>
      <w:tr w:rsidR="00985369" w:rsidRPr="00DE6A92" w14:paraId="5C399B29" w14:textId="01776593" w:rsidTr="0917E6A9">
        <w:trPr>
          <w:cantSplit/>
          <w:trHeight w:val="300"/>
        </w:trPr>
        <w:tc>
          <w:tcPr>
            <w:tcW w:w="4638" w:type="dxa"/>
            <w:noWrap/>
            <w:hideMark/>
          </w:tcPr>
          <w:p w14:paraId="28F3C913" w14:textId="77777777" w:rsidR="00985369" w:rsidRPr="00445E7B" w:rsidRDefault="00985369" w:rsidP="001B0CD2">
            <w:pPr>
              <w:rPr>
                <w:rFonts w:ascii="Arial" w:hAnsi="Arial" w:cs="Arial"/>
                <w:sz w:val="24"/>
                <w:szCs w:val="24"/>
              </w:rPr>
            </w:pPr>
            <w:r w:rsidRPr="00445E7B">
              <w:rPr>
                <w:rFonts w:ascii="Arial" w:hAnsi="Arial" w:cs="Arial"/>
                <w:sz w:val="24"/>
                <w:szCs w:val="24"/>
              </w:rPr>
              <w:t>California School Dashboard</w:t>
            </w:r>
          </w:p>
        </w:tc>
        <w:tc>
          <w:tcPr>
            <w:tcW w:w="4770" w:type="dxa"/>
            <w:noWrap/>
            <w:hideMark/>
          </w:tcPr>
          <w:p w14:paraId="2B75AB4E" w14:textId="78F74478"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Tablero de informaci</w:t>
            </w:r>
            <w:r w:rsidR="00B5757A">
              <w:rPr>
                <w:rFonts w:ascii="Arial" w:hAnsi="Arial" w:cs="Arial"/>
                <w:sz w:val="24"/>
                <w:szCs w:val="24"/>
                <w:lang w:val="es-MX"/>
              </w:rPr>
              <w:t>ó</w:t>
            </w:r>
            <w:r w:rsidRPr="00462A54">
              <w:rPr>
                <w:rFonts w:ascii="Arial" w:hAnsi="Arial" w:cs="Arial"/>
                <w:sz w:val="24"/>
                <w:szCs w:val="24"/>
                <w:lang w:val="es-MX"/>
              </w:rPr>
              <w:t>n escolar de California</w:t>
            </w:r>
          </w:p>
        </w:tc>
      </w:tr>
      <w:tr w:rsidR="000015A5" w:rsidRPr="00DE6A92" w14:paraId="73E600A1" w14:textId="45896A7B" w:rsidTr="0917E6A9">
        <w:trPr>
          <w:cantSplit/>
          <w:trHeight w:val="300"/>
        </w:trPr>
        <w:tc>
          <w:tcPr>
            <w:tcW w:w="4638" w:type="dxa"/>
            <w:noWrap/>
          </w:tcPr>
          <w:p w14:paraId="3DE38F25" w14:textId="7E9973A6" w:rsidR="000015A5" w:rsidRPr="00445E7B" w:rsidRDefault="000015A5" w:rsidP="000015A5">
            <w:pPr>
              <w:rPr>
                <w:rFonts w:ascii="Arial" w:hAnsi="Arial" w:cs="Arial"/>
                <w:sz w:val="24"/>
                <w:szCs w:val="24"/>
              </w:rPr>
            </w:pPr>
            <w:r>
              <w:rPr>
                <w:rFonts w:ascii="Arial" w:hAnsi="Arial" w:cs="Arial"/>
                <w:sz w:val="24"/>
                <w:szCs w:val="24"/>
              </w:rPr>
              <w:t>California School for the Blind (CSB)</w:t>
            </w:r>
          </w:p>
        </w:tc>
        <w:tc>
          <w:tcPr>
            <w:tcW w:w="4770" w:type="dxa"/>
            <w:noWrap/>
          </w:tcPr>
          <w:p w14:paraId="5DF750DC" w14:textId="1CC357AF" w:rsidR="000015A5" w:rsidRPr="008F3AC2" w:rsidRDefault="000015A5" w:rsidP="000015A5">
            <w:pPr>
              <w:rPr>
                <w:rFonts w:ascii="Arial" w:hAnsi="Arial" w:cs="Arial"/>
                <w:sz w:val="24"/>
                <w:szCs w:val="24"/>
                <w:lang w:val="es-MX"/>
              </w:rPr>
            </w:pPr>
            <w:r w:rsidRPr="008F3AC2">
              <w:rPr>
                <w:rFonts w:ascii="Arial" w:hAnsi="Arial" w:cs="Arial"/>
                <w:sz w:val="24"/>
                <w:szCs w:val="24"/>
                <w:lang w:val="es-MX"/>
              </w:rPr>
              <w:t>Escuela de C</w:t>
            </w:r>
            <w:r>
              <w:rPr>
                <w:rFonts w:ascii="Arial" w:hAnsi="Arial" w:cs="Arial"/>
                <w:sz w:val="24"/>
                <w:szCs w:val="24"/>
                <w:lang w:val="es-MX"/>
              </w:rPr>
              <w:t xml:space="preserve">alifornia para Ciegos (CSB, </w:t>
            </w:r>
            <w:r w:rsidRPr="00462A54">
              <w:rPr>
                <w:rFonts w:ascii="Arial" w:hAnsi="Arial" w:cs="Arial"/>
                <w:sz w:val="24"/>
                <w:szCs w:val="24"/>
                <w:lang w:val="es-MX"/>
              </w:rPr>
              <w:t>por sus siglas en inglés)</w:t>
            </w:r>
          </w:p>
        </w:tc>
      </w:tr>
      <w:tr w:rsidR="000015A5" w:rsidRPr="00DE6A92" w14:paraId="52790ED5" w14:textId="3C5CE7F7" w:rsidTr="0917E6A9">
        <w:trPr>
          <w:cantSplit/>
          <w:trHeight w:val="300"/>
        </w:trPr>
        <w:tc>
          <w:tcPr>
            <w:tcW w:w="4638" w:type="dxa"/>
            <w:noWrap/>
          </w:tcPr>
          <w:p w14:paraId="6C0D8A1E" w14:textId="4E4E5BA7" w:rsidR="000015A5" w:rsidRPr="00445E7B" w:rsidRDefault="000015A5" w:rsidP="000015A5">
            <w:pPr>
              <w:rPr>
                <w:rFonts w:ascii="Arial" w:hAnsi="Arial" w:cs="Arial"/>
                <w:sz w:val="24"/>
                <w:szCs w:val="24"/>
              </w:rPr>
            </w:pPr>
            <w:r>
              <w:rPr>
                <w:rFonts w:ascii="Arial" w:hAnsi="Arial" w:cs="Arial"/>
                <w:sz w:val="24"/>
                <w:szCs w:val="24"/>
              </w:rPr>
              <w:t>California School Boards Association (CSBA)</w:t>
            </w:r>
          </w:p>
        </w:tc>
        <w:tc>
          <w:tcPr>
            <w:tcW w:w="4770" w:type="dxa"/>
            <w:noWrap/>
          </w:tcPr>
          <w:p w14:paraId="5E7891AA" w14:textId="0605E304" w:rsidR="000015A5" w:rsidRPr="002A59C6" w:rsidRDefault="000015A5" w:rsidP="000015A5">
            <w:pPr>
              <w:rPr>
                <w:rFonts w:ascii="Arial" w:hAnsi="Arial" w:cs="Arial"/>
                <w:sz w:val="24"/>
                <w:szCs w:val="24"/>
                <w:lang w:val="es-MX"/>
              </w:rPr>
            </w:pPr>
            <w:r w:rsidRPr="002A59C6">
              <w:rPr>
                <w:rFonts w:ascii="Arial" w:hAnsi="Arial" w:cs="Arial"/>
                <w:sz w:val="24"/>
                <w:szCs w:val="24"/>
                <w:lang w:val="es-MX"/>
              </w:rPr>
              <w:t>Asociaci</w:t>
            </w:r>
            <w:r>
              <w:rPr>
                <w:rFonts w:ascii="Arial" w:hAnsi="Arial" w:cs="Arial"/>
                <w:sz w:val="24"/>
                <w:szCs w:val="24"/>
                <w:lang w:val="es-MX"/>
              </w:rPr>
              <w:t>ó</w:t>
            </w:r>
            <w:r w:rsidRPr="002A59C6">
              <w:rPr>
                <w:rFonts w:ascii="Arial" w:hAnsi="Arial" w:cs="Arial"/>
                <w:sz w:val="24"/>
                <w:szCs w:val="24"/>
                <w:lang w:val="es-MX"/>
              </w:rPr>
              <w:t xml:space="preserve">n de </w:t>
            </w:r>
            <w:r>
              <w:rPr>
                <w:rFonts w:ascii="Arial" w:hAnsi="Arial" w:cs="Arial"/>
                <w:sz w:val="24"/>
                <w:szCs w:val="24"/>
                <w:lang w:val="es-MX"/>
              </w:rPr>
              <w:t>M</w:t>
            </w:r>
            <w:r w:rsidRPr="002A59C6">
              <w:rPr>
                <w:rFonts w:ascii="Arial" w:hAnsi="Arial" w:cs="Arial"/>
                <w:sz w:val="24"/>
                <w:szCs w:val="24"/>
                <w:lang w:val="es-MX"/>
              </w:rPr>
              <w:t xml:space="preserve">esas </w:t>
            </w:r>
            <w:r>
              <w:rPr>
                <w:rFonts w:ascii="Arial" w:hAnsi="Arial" w:cs="Arial"/>
                <w:sz w:val="24"/>
                <w:szCs w:val="24"/>
                <w:lang w:val="es-MX"/>
              </w:rPr>
              <w:t>D</w:t>
            </w:r>
            <w:r w:rsidRPr="002A59C6">
              <w:rPr>
                <w:rFonts w:ascii="Arial" w:hAnsi="Arial" w:cs="Arial"/>
                <w:sz w:val="24"/>
                <w:szCs w:val="24"/>
                <w:lang w:val="es-MX"/>
              </w:rPr>
              <w:t xml:space="preserve">irectivas </w:t>
            </w:r>
            <w:r>
              <w:rPr>
                <w:rFonts w:ascii="Arial" w:hAnsi="Arial" w:cs="Arial"/>
                <w:sz w:val="24"/>
                <w:szCs w:val="24"/>
                <w:lang w:val="es-MX"/>
              </w:rPr>
              <w:t xml:space="preserve">Educativas de California (CSBA, </w:t>
            </w:r>
            <w:r w:rsidRPr="00462A54">
              <w:rPr>
                <w:rFonts w:ascii="Arial" w:hAnsi="Arial" w:cs="Arial"/>
                <w:sz w:val="24"/>
                <w:szCs w:val="24"/>
                <w:lang w:val="es-MX"/>
              </w:rPr>
              <w:t>por sus siglas en inglés)</w:t>
            </w:r>
          </w:p>
        </w:tc>
      </w:tr>
      <w:tr w:rsidR="00985369" w:rsidRPr="00DE6A92" w14:paraId="52D11B90" w14:textId="359ED0D4" w:rsidTr="0917E6A9">
        <w:trPr>
          <w:cantSplit/>
          <w:trHeight w:val="300"/>
        </w:trPr>
        <w:tc>
          <w:tcPr>
            <w:tcW w:w="4638" w:type="dxa"/>
            <w:noWrap/>
            <w:hideMark/>
          </w:tcPr>
          <w:p w14:paraId="29026D35" w14:textId="77777777" w:rsidR="00985369" w:rsidRPr="00445E7B" w:rsidRDefault="00985369" w:rsidP="001B0CD2">
            <w:pPr>
              <w:rPr>
                <w:rFonts w:ascii="Arial" w:hAnsi="Arial" w:cs="Arial"/>
                <w:sz w:val="24"/>
                <w:szCs w:val="24"/>
              </w:rPr>
            </w:pPr>
            <w:r w:rsidRPr="00445E7B">
              <w:rPr>
                <w:rFonts w:ascii="Arial" w:hAnsi="Arial" w:cs="Arial"/>
                <w:sz w:val="24"/>
                <w:szCs w:val="24"/>
              </w:rPr>
              <w:t>California School Improvement Plan</w:t>
            </w:r>
          </w:p>
        </w:tc>
        <w:tc>
          <w:tcPr>
            <w:tcW w:w="4770" w:type="dxa"/>
            <w:noWrap/>
            <w:hideMark/>
          </w:tcPr>
          <w:p w14:paraId="5D2440A7"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Plan de mejoramiento escolar de California</w:t>
            </w:r>
          </w:p>
        </w:tc>
      </w:tr>
      <w:tr w:rsidR="00985369" w:rsidRPr="00DE6A92" w14:paraId="5F21C0C1" w14:textId="1F66A3C8" w:rsidTr="0917E6A9">
        <w:trPr>
          <w:cantSplit/>
          <w:trHeight w:val="705"/>
        </w:trPr>
        <w:tc>
          <w:tcPr>
            <w:tcW w:w="4638" w:type="dxa"/>
            <w:noWrap/>
            <w:hideMark/>
          </w:tcPr>
          <w:p w14:paraId="3B1B356F" w14:textId="77777777" w:rsidR="00985369" w:rsidRPr="00445E7B" w:rsidRDefault="00985369" w:rsidP="001B0CD2">
            <w:pPr>
              <w:rPr>
                <w:rFonts w:ascii="Arial" w:hAnsi="Arial" w:cs="Arial"/>
                <w:sz w:val="24"/>
                <w:szCs w:val="24"/>
              </w:rPr>
            </w:pPr>
            <w:r w:rsidRPr="00445E7B">
              <w:rPr>
                <w:rFonts w:ascii="Arial" w:hAnsi="Arial" w:cs="Arial"/>
                <w:sz w:val="24"/>
                <w:szCs w:val="24"/>
              </w:rPr>
              <w:lastRenderedPageBreak/>
              <w:t>California Science Test (CAST)</w:t>
            </w:r>
          </w:p>
        </w:tc>
        <w:tc>
          <w:tcPr>
            <w:tcW w:w="4770" w:type="dxa"/>
            <w:hideMark/>
          </w:tcPr>
          <w:p w14:paraId="1DDDC02A"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 xml:space="preserve">Evaluación de los estándares académicos de ciencias de California (CAST, por sus siglas en inglés) </w:t>
            </w:r>
          </w:p>
        </w:tc>
      </w:tr>
      <w:tr w:rsidR="00985369" w:rsidRPr="00DE6A92" w14:paraId="6CD94ABF" w14:textId="5BED2B2A" w:rsidTr="0917E6A9">
        <w:trPr>
          <w:cantSplit/>
          <w:trHeight w:val="330"/>
        </w:trPr>
        <w:tc>
          <w:tcPr>
            <w:tcW w:w="4638" w:type="dxa"/>
            <w:noWrap/>
            <w:hideMark/>
          </w:tcPr>
          <w:p w14:paraId="2CECA07A" w14:textId="77777777" w:rsidR="00985369" w:rsidRPr="00445E7B" w:rsidRDefault="00985369" w:rsidP="001B0CD2">
            <w:pPr>
              <w:rPr>
                <w:rFonts w:ascii="Arial" w:hAnsi="Arial" w:cs="Arial"/>
                <w:sz w:val="24"/>
                <w:szCs w:val="24"/>
              </w:rPr>
            </w:pPr>
            <w:r w:rsidRPr="00445E7B">
              <w:rPr>
                <w:rFonts w:ascii="Arial" w:hAnsi="Arial" w:cs="Arial"/>
                <w:sz w:val="24"/>
                <w:szCs w:val="24"/>
              </w:rPr>
              <w:t>California Spanish Assessment (CSA)</w:t>
            </w:r>
          </w:p>
        </w:tc>
        <w:tc>
          <w:tcPr>
            <w:tcW w:w="4770" w:type="dxa"/>
            <w:noWrap/>
            <w:hideMark/>
          </w:tcPr>
          <w:p w14:paraId="0CD54589"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Evaluación de español en California (CSA, por sus siglas en inglés)</w:t>
            </w:r>
          </w:p>
        </w:tc>
      </w:tr>
      <w:tr w:rsidR="00985369" w:rsidRPr="00DE6A92" w14:paraId="43F96C84" w14:textId="28442D89" w:rsidTr="0917E6A9">
        <w:trPr>
          <w:cantSplit/>
          <w:trHeight w:val="300"/>
        </w:trPr>
        <w:tc>
          <w:tcPr>
            <w:tcW w:w="4638" w:type="dxa"/>
            <w:hideMark/>
          </w:tcPr>
          <w:p w14:paraId="67156125" w14:textId="77777777" w:rsidR="00985369" w:rsidRPr="00445E7B" w:rsidRDefault="00985369" w:rsidP="001B0CD2">
            <w:pPr>
              <w:rPr>
                <w:rFonts w:ascii="Arial" w:hAnsi="Arial" w:cs="Arial"/>
                <w:sz w:val="24"/>
                <w:szCs w:val="24"/>
              </w:rPr>
            </w:pPr>
            <w:r w:rsidRPr="00445E7B">
              <w:rPr>
                <w:rFonts w:ascii="Arial" w:hAnsi="Arial" w:cs="Arial"/>
                <w:sz w:val="24"/>
                <w:szCs w:val="24"/>
              </w:rPr>
              <w:t>California State Board of Education</w:t>
            </w:r>
          </w:p>
        </w:tc>
        <w:tc>
          <w:tcPr>
            <w:tcW w:w="4770" w:type="dxa"/>
            <w:hideMark/>
          </w:tcPr>
          <w:p w14:paraId="3A3CA7AD" w14:textId="57D7B9C2"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 xml:space="preserve">Mesa </w:t>
            </w:r>
            <w:r w:rsidR="002F3B45">
              <w:rPr>
                <w:rFonts w:ascii="Arial" w:hAnsi="Arial" w:cs="Arial"/>
                <w:sz w:val="24"/>
                <w:szCs w:val="24"/>
                <w:lang w:val="es-MX"/>
              </w:rPr>
              <w:t>D</w:t>
            </w:r>
            <w:r w:rsidRPr="00462A54">
              <w:rPr>
                <w:rFonts w:ascii="Arial" w:hAnsi="Arial" w:cs="Arial"/>
                <w:sz w:val="24"/>
                <w:szCs w:val="24"/>
                <w:lang w:val="es-MX"/>
              </w:rPr>
              <w:t xml:space="preserve">irectiva </w:t>
            </w:r>
            <w:r w:rsidR="002F3B45">
              <w:rPr>
                <w:rFonts w:ascii="Arial" w:hAnsi="Arial" w:cs="Arial"/>
                <w:sz w:val="24"/>
                <w:szCs w:val="24"/>
                <w:lang w:val="es-MX"/>
              </w:rPr>
              <w:t>E</w:t>
            </w:r>
            <w:r w:rsidRPr="00462A54">
              <w:rPr>
                <w:rFonts w:ascii="Arial" w:hAnsi="Arial" w:cs="Arial"/>
                <w:sz w:val="24"/>
                <w:szCs w:val="24"/>
                <w:lang w:val="es-MX"/>
              </w:rPr>
              <w:t xml:space="preserve">statal de </w:t>
            </w:r>
            <w:r w:rsidR="002F3B45">
              <w:rPr>
                <w:rFonts w:ascii="Arial" w:hAnsi="Arial" w:cs="Arial"/>
                <w:sz w:val="24"/>
                <w:szCs w:val="24"/>
                <w:lang w:val="es-MX"/>
              </w:rPr>
              <w:t>E</w:t>
            </w:r>
            <w:r w:rsidRPr="00462A54">
              <w:rPr>
                <w:rFonts w:ascii="Arial" w:hAnsi="Arial" w:cs="Arial"/>
                <w:sz w:val="24"/>
                <w:szCs w:val="24"/>
                <w:lang w:val="es-MX"/>
              </w:rPr>
              <w:t>ducación de California</w:t>
            </w:r>
          </w:p>
        </w:tc>
      </w:tr>
      <w:tr w:rsidR="000015A5" w:rsidRPr="00DE6A92" w14:paraId="104F76BF" w14:textId="77777777" w:rsidTr="0917E6A9">
        <w:trPr>
          <w:cantSplit/>
          <w:trHeight w:val="300"/>
        </w:trPr>
        <w:tc>
          <w:tcPr>
            <w:tcW w:w="4638" w:type="dxa"/>
          </w:tcPr>
          <w:p w14:paraId="23E00A9F" w14:textId="612B75EF" w:rsidR="000015A5" w:rsidRPr="00445E7B" w:rsidRDefault="000015A5" w:rsidP="000015A5">
            <w:pPr>
              <w:rPr>
                <w:rFonts w:ascii="Arial" w:hAnsi="Arial" w:cs="Arial"/>
                <w:sz w:val="24"/>
                <w:szCs w:val="24"/>
              </w:rPr>
            </w:pPr>
            <w:r>
              <w:rPr>
                <w:rFonts w:ascii="Arial" w:hAnsi="Arial" w:cs="Arial"/>
                <w:sz w:val="24"/>
                <w:szCs w:val="24"/>
              </w:rPr>
              <w:t>California State Employees Association (CSEA)</w:t>
            </w:r>
          </w:p>
        </w:tc>
        <w:tc>
          <w:tcPr>
            <w:tcW w:w="4770" w:type="dxa"/>
          </w:tcPr>
          <w:p w14:paraId="6504317A" w14:textId="288628F7" w:rsidR="000015A5" w:rsidRPr="00462A54" w:rsidRDefault="000015A5" w:rsidP="000015A5">
            <w:pPr>
              <w:rPr>
                <w:rFonts w:ascii="Arial" w:hAnsi="Arial" w:cs="Arial"/>
                <w:sz w:val="24"/>
                <w:szCs w:val="24"/>
                <w:lang w:val="es-MX"/>
              </w:rPr>
            </w:pPr>
            <w:r w:rsidRPr="002A59C6">
              <w:rPr>
                <w:rFonts w:ascii="Arial" w:hAnsi="Arial" w:cs="Arial"/>
                <w:sz w:val="24"/>
                <w:szCs w:val="24"/>
                <w:lang w:val="es-MX"/>
              </w:rPr>
              <w:t>Asociaci</w:t>
            </w:r>
            <w:r>
              <w:rPr>
                <w:rFonts w:ascii="Arial" w:hAnsi="Arial" w:cs="Arial"/>
                <w:sz w:val="24"/>
                <w:szCs w:val="24"/>
                <w:lang w:val="es-MX"/>
              </w:rPr>
              <w:t>ó</w:t>
            </w:r>
            <w:r w:rsidRPr="002A59C6">
              <w:rPr>
                <w:rFonts w:ascii="Arial" w:hAnsi="Arial" w:cs="Arial"/>
                <w:sz w:val="24"/>
                <w:szCs w:val="24"/>
                <w:lang w:val="es-MX"/>
              </w:rPr>
              <w:t xml:space="preserve">n </w:t>
            </w:r>
            <w:r>
              <w:rPr>
                <w:rFonts w:ascii="Arial" w:hAnsi="Arial" w:cs="Arial"/>
                <w:sz w:val="24"/>
                <w:szCs w:val="24"/>
                <w:lang w:val="es-MX"/>
              </w:rPr>
              <w:t xml:space="preserve">Estatal </w:t>
            </w:r>
            <w:r w:rsidRPr="002A59C6">
              <w:rPr>
                <w:rFonts w:ascii="Arial" w:hAnsi="Arial" w:cs="Arial"/>
                <w:sz w:val="24"/>
                <w:szCs w:val="24"/>
                <w:lang w:val="es-MX"/>
              </w:rPr>
              <w:t xml:space="preserve">de </w:t>
            </w:r>
            <w:r>
              <w:rPr>
                <w:rFonts w:ascii="Arial" w:hAnsi="Arial" w:cs="Arial"/>
                <w:sz w:val="24"/>
                <w:szCs w:val="24"/>
                <w:lang w:val="es-MX"/>
              </w:rPr>
              <w:t>E</w:t>
            </w:r>
            <w:r w:rsidRPr="002A59C6">
              <w:rPr>
                <w:rFonts w:ascii="Arial" w:hAnsi="Arial" w:cs="Arial"/>
                <w:sz w:val="24"/>
                <w:szCs w:val="24"/>
                <w:lang w:val="es-MX"/>
              </w:rPr>
              <w:t>mpleados d</w:t>
            </w:r>
            <w:r>
              <w:rPr>
                <w:rFonts w:ascii="Arial" w:hAnsi="Arial" w:cs="Arial"/>
                <w:sz w:val="24"/>
                <w:szCs w:val="24"/>
                <w:lang w:val="es-MX"/>
              </w:rPr>
              <w:t xml:space="preserve">e California (CSEA, </w:t>
            </w:r>
            <w:r w:rsidRPr="00462A54">
              <w:rPr>
                <w:rFonts w:ascii="Arial" w:hAnsi="Arial" w:cs="Arial"/>
                <w:sz w:val="24"/>
                <w:szCs w:val="24"/>
                <w:lang w:val="es-MX"/>
              </w:rPr>
              <w:t>por sus siglas en inglés)</w:t>
            </w:r>
          </w:p>
        </w:tc>
      </w:tr>
      <w:tr w:rsidR="000015A5" w:rsidRPr="00DE6A92" w14:paraId="6BE64F72" w14:textId="6B5A5EAB" w:rsidTr="0917E6A9">
        <w:trPr>
          <w:cantSplit/>
          <w:trHeight w:val="300"/>
        </w:trPr>
        <w:tc>
          <w:tcPr>
            <w:tcW w:w="4638" w:type="dxa"/>
          </w:tcPr>
          <w:p w14:paraId="06F96681" w14:textId="648C1F67" w:rsidR="000015A5" w:rsidRPr="000E5A42" w:rsidRDefault="000015A5" w:rsidP="000015A5">
            <w:pPr>
              <w:rPr>
                <w:rFonts w:ascii="Arial" w:hAnsi="Arial" w:cs="Arial"/>
                <w:sz w:val="24"/>
                <w:szCs w:val="24"/>
              </w:rPr>
            </w:pPr>
            <w:r>
              <w:rPr>
                <w:rFonts w:ascii="Arial" w:hAnsi="Arial" w:cs="Arial"/>
                <w:sz w:val="24"/>
                <w:szCs w:val="24"/>
              </w:rPr>
              <w:t>*California State Preschool Program (CSPP)</w:t>
            </w:r>
          </w:p>
        </w:tc>
        <w:tc>
          <w:tcPr>
            <w:tcW w:w="4770" w:type="dxa"/>
          </w:tcPr>
          <w:p w14:paraId="28DE1C09" w14:textId="48216217" w:rsidR="000015A5" w:rsidRPr="002A59C6" w:rsidRDefault="000015A5" w:rsidP="000015A5">
            <w:pPr>
              <w:rPr>
                <w:rFonts w:ascii="Arial" w:hAnsi="Arial" w:cs="Arial"/>
                <w:sz w:val="24"/>
                <w:szCs w:val="24"/>
                <w:lang w:val="es-MX"/>
              </w:rPr>
            </w:pPr>
            <w:r w:rsidRPr="001D6C88">
              <w:rPr>
                <w:rFonts w:ascii="Arial" w:hAnsi="Arial" w:cs="Arial"/>
                <w:sz w:val="24"/>
                <w:szCs w:val="24"/>
                <w:lang w:val="es-MX"/>
              </w:rPr>
              <w:t xml:space="preserve">Programa </w:t>
            </w:r>
            <w:r>
              <w:rPr>
                <w:rFonts w:ascii="Arial" w:hAnsi="Arial" w:cs="Arial"/>
                <w:sz w:val="24"/>
                <w:szCs w:val="24"/>
                <w:lang w:val="es-MX"/>
              </w:rPr>
              <w:t>P</w:t>
            </w:r>
            <w:r w:rsidRPr="001D6C88">
              <w:rPr>
                <w:rFonts w:ascii="Arial" w:hAnsi="Arial" w:cs="Arial"/>
                <w:sz w:val="24"/>
                <w:szCs w:val="24"/>
                <w:lang w:val="es-MX"/>
              </w:rPr>
              <w:t xml:space="preserve">reescolar del </w:t>
            </w:r>
            <w:r>
              <w:rPr>
                <w:rFonts w:ascii="Arial" w:hAnsi="Arial" w:cs="Arial"/>
                <w:sz w:val="24"/>
                <w:szCs w:val="24"/>
                <w:lang w:val="es-MX"/>
              </w:rPr>
              <w:t>E</w:t>
            </w:r>
            <w:r w:rsidRPr="001D6C88">
              <w:rPr>
                <w:rFonts w:ascii="Arial" w:hAnsi="Arial" w:cs="Arial"/>
                <w:sz w:val="24"/>
                <w:szCs w:val="24"/>
                <w:lang w:val="es-MX"/>
              </w:rPr>
              <w:t>stado d</w:t>
            </w:r>
            <w:r>
              <w:rPr>
                <w:rFonts w:ascii="Arial" w:hAnsi="Arial" w:cs="Arial"/>
                <w:sz w:val="24"/>
                <w:szCs w:val="24"/>
                <w:lang w:val="es-MX"/>
              </w:rPr>
              <w:t>e California (CSPP,</w:t>
            </w:r>
            <w:r w:rsidRPr="00462A54">
              <w:rPr>
                <w:rFonts w:ascii="Arial" w:hAnsi="Arial" w:cs="Arial"/>
                <w:sz w:val="24"/>
                <w:szCs w:val="24"/>
                <w:lang w:val="es-MX"/>
              </w:rPr>
              <w:t xml:space="preserve"> por sus siglas en inglés</w:t>
            </w:r>
            <w:r>
              <w:rPr>
                <w:rFonts w:ascii="Arial" w:hAnsi="Arial" w:cs="Arial"/>
                <w:sz w:val="24"/>
                <w:szCs w:val="24"/>
                <w:lang w:val="es-MX"/>
              </w:rPr>
              <w:t>)</w:t>
            </w:r>
          </w:p>
        </w:tc>
      </w:tr>
      <w:tr w:rsidR="000015A5" w:rsidRPr="00DE6A92" w14:paraId="4C729848" w14:textId="53FC7559" w:rsidTr="0917E6A9">
        <w:trPr>
          <w:cantSplit/>
          <w:trHeight w:val="300"/>
        </w:trPr>
        <w:tc>
          <w:tcPr>
            <w:tcW w:w="4638" w:type="dxa"/>
          </w:tcPr>
          <w:p w14:paraId="0EC6923C" w14:textId="26E122EB" w:rsidR="000015A5" w:rsidRPr="00445E7B" w:rsidRDefault="000015A5" w:rsidP="000015A5">
            <w:pPr>
              <w:rPr>
                <w:rFonts w:ascii="Arial" w:hAnsi="Arial" w:cs="Arial"/>
                <w:sz w:val="24"/>
                <w:szCs w:val="24"/>
              </w:rPr>
            </w:pPr>
            <w:r>
              <w:rPr>
                <w:rFonts w:ascii="Arial" w:hAnsi="Arial" w:cs="Arial"/>
                <w:sz w:val="24"/>
                <w:szCs w:val="24"/>
              </w:rPr>
              <w:t>California State Teachers’ Retirement System (CalSTRS</w:t>
            </w:r>
            <w:r w:rsidR="00B9533E">
              <w:rPr>
                <w:rFonts w:ascii="Arial" w:hAnsi="Arial" w:cs="Arial"/>
                <w:sz w:val="24"/>
                <w:szCs w:val="24"/>
              </w:rPr>
              <w:t>)</w:t>
            </w:r>
          </w:p>
        </w:tc>
        <w:tc>
          <w:tcPr>
            <w:tcW w:w="4770" w:type="dxa"/>
          </w:tcPr>
          <w:p w14:paraId="72E4BEA4" w14:textId="43865223" w:rsidR="000015A5" w:rsidRPr="002A59C6" w:rsidRDefault="000015A5" w:rsidP="000015A5">
            <w:pPr>
              <w:rPr>
                <w:rFonts w:ascii="Arial" w:hAnsi="Arial" w:cs="Arial"/>
                <w:sz w:val="24"/>
                <w:szCs w:val="24"/>
                <w:lang w:val="es-MX"/>
              </w:rPr>
            </w:pPr>
            <w:r w:rsidRPr="002A59C6">
              <w:rPr>
                <w:rFonts w:ascii="Arial" w:hAnsi="Arial" w:cs="Arial"/>
                <w:sz w:val="24"/>
                <w:szCs w:val="24"/>
                <w:lang w:val="es-MX"/>
              </w:rPr>
              <w:t xml:space="preserve">Sistema </w:t>
            </w:r>
            <w:r>
              <w:rPr>
                <w:rFonts w:ascii="Arial" w:hAnsi="Arial" w:cs="Arial"/>
                <w:sz w:val="24"/>
                <w:szCs w:val="24"/>
                <w:lang w:val="es-MX"/>
              </w:rPr>
              <w:t xml:space="preserve">Estatal </w:t>
            </w:r>
            <w:r w:rsidRPr="002A59C6">
              <w:rPr>
                <w:rFonts w:ascii="Arial" w:hAnsi="Arial" w:cs="Arial"/>
                <w:sz w:val="24"/>
                <w:szCs w:val="24"/>
                <w:lang w:val="es-MX"/>
              </w:rPr>
              <w:t xml:space="preserve">de </w:t>
            </w:r>
            <w:r>
              <w:rPr>
                <w:rFonts w:ascii="Arial" w:hAnsi="Arial" w:cs="Arial"/>
                <w:sz w:val="24"/>
                <w:szCs w:val="24"/>
                <w:lang w:val="es-MX"/>
              </w:rPr>
              <w:t>J</w:t>
            </w:r>
            <w:r w:rsidRPr="002A59C6">
              <w:rPr>
                <w:rFonts w:ascii="Arial" w:hAnsi="Arial" w:cs="Arial"/>
                <w:sz w:val="24"/>
                <w:szCs w:val="24"/>
                <w:lang w:val="es-MX"/>
              </w:rPr>
              <w:t>ubilaci</w:t>
            </w:r>
            <w:r>
              <w:rPr>
                <w:rFonts w:ascii="Arial" w:hAnsi="Arial" w:cs="Arial"/>
                <w:sz w:val="24"/>
                <w:szCs w:val="24"/>
                <w:lang w:val="es-MX"/>
              </w:rPr>
              <w:t>ó</w:t>
            </w:r>
            <w:r w:rsidRPr="002A59C6">
              <w:rPr>
                <w:rFonts w:ascii="Arial" w:hAnsi="Arial" w:cs="Arial"/>
                <w:sz w:val="24"/>
                <w:szCs w:val="24"/>
                <w:lang w:val="es-MX"/>
              </w:rPr>
              <w:t xml:space="preserve">n de </w:t>
            </w:r>
            <w:r>
              <w:rPr>
                <w:rFonts w:ascii="Arial" w:hAnsi="Arial" w:cs="Arial"/>
                <w:sz w:val="24"/>
                <w:szCs w:val="24"/>
                <w:lang w:val="es-MX"/>
              </w:rPr>
              <w:t>M</w:t>
            </w:r>
            <w:r w:rsidRPr="002A59C6">
              <w:rPr>
                <w:rFonts w:ascii="Arial" w:hAnsi="Arial" w:cs="Arial"/>
                <w:sz w:val="24"/>
                <w:szCs w:val="24"/>
                <w:lang w:val="es-MX"/>
              </w:rPr>
              <w:t>aestros</w:t>
            </w:r>
            <w:r>
              <w:rPr>
                <w:rFonts w:ascii="Arial" w:hAnsi="Arial" w:cs="Arial"/>
                <w:sz w:val="24"/>
                <w:szCs w:val="24"/>
                <w:lang w:val="es-MX"/>
              </w:rPr>
              <w:t xml:space="preserve"> </w:t>
            </w:r>
            <w:r w:rsidRPr="002A59C6">
              <w:rPr>
                <w:rFonts w:ascii="Arial" w:hAnsi="Arial" w:cs="Arial"/>
                <w:sz w:val="24"/>
                <w:szCs w:val="24"/>
                <w:lang w:val="es-MX"/>
              </w:rPr>
              <w:t>de California (</w:t>
            </w:r>
            <w:proofErr w:type="spellStart"/>
            <w:r w:rsidRPr="002A59C6">
              <w:rPr>
                <w:rFonts w:ascii="Arial" w:hAnsi="Arial" w:cs="Arial"/>
                <w:sz w:val="24"/>
                <w:szCs w:val="24"/>
                <w:lang w:val="es-MX"/>
              </w:rPr>
              <w:t>CalS</w:t>
            </w:r>
            <w:r>
              <w:rPr>
                <w:rFonts w:ascii="Arial" w:hAnsi="Arial" w:cs="Arial"/>
                <w:sz w:val="24"/>
                <w:szCs w:val="24"/>
                <w:lang w:val="es-MX"/>
              </w:rPr>
              <w:t>TRS</w:t>
            </w:r>
            <w:proofErr w:type="spellEnd"/>
            <w:r>
              <w:rPr>
                <w:rFonts w:ascii="Arial" w:hAnsi="Arial" w:cs="Arial"/>
                <w:sz w:val="24"/>
                <w:szCs w:val="24"/>
                <w:lang w:val="es-MX"/>
              </w:rPr>
              <w:t xml:space="preserve">, </w:t>
            </w:r>
            <w:r w:rsidRPr="00462A54">
              <w:rPr>
                <w:rFonts w:ascii="Arial" w:hAnsi="Arial" w:cs="Arial"/>
                <w:sz w:val="24"/>
                <w:szCs w:val="24"/>
                <w:lang w:val="es-MX"/>
              </w:rPr>
              <w:t>por sus siglas en inglés)</w:t>
            </w:r>
          </w:p>
        </w:tc>
      </w:tr>
      <w:tr w:rsidR="00985369" w:rsidRPr="00DE6A92" w14:paraId="1B5C560D" w14:textId="77973C66" w:rsidTr="0917E6A9">
        <w:trPr>
          <w:cantSplit/>
          <w:trHeight w:val="665"/>
        </w:trPr>
        <w:tc>
          <w:tcPr>
            <w:tcW w:w="4638" w:type="dxa"/>
            <w:hideMark/>
          </w:tcPr>
          <w:p w14:paraId="52C4E788" w14:textId="77777777" w:rsidR="00985369" w:rsidRPr="00445E7B" w:rsidRDefault="00985369" w:rsidP="000E5A42">
            <w:pPr>
              <w:rPr>
                <w:rFonts w:ascii="Arial" w:hAnsi="Arial" w:cs="Arial"/>
                <w:sz w:val="24"/>
                <w:szCs w:val="24"/>
              </w:rPr>
            </w:pPr>
            <w:r w:rsidRPr="00445E7B">
              <w:rPr>
                <w:rFonts w:ascii="Arial" w:hAnsi="Arial" w:cs="Arial"/>
                <w:sz w:val="24"/>
                <w:szCs w:val="24"/>
              </w:rPr>
              <w:t>(The) California State University (CSU)</w:t>
            </w:r>
          </w:p>
        </w:tc>
        <w:tc>
          <w:tcPr>
            <w:tcW w:w="4770" w:type="dxa"/>
            <w:hideMark/>
          </w:tcPr>
          <w:p w14:paraId="66F3359B" w14:textId="3A797FF5"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 xml:space="preserve">(La) Universidad </w:t>
            </w:r>
            <w:r w:rsidR="00B9533E">
              <w:rPr>
                <w:rFonts w:ascii="Arial" w:hAnsi="Arial" w:cs="Arial"/>
                <w:sz w:val="24"/>
                <w:szCs w:val="24"/>
                <w:lang w:val="es-MX"/>
              </w:rPr>
              <w:t>E</w:t>
            </w:r>
            <w:r w:rsidRPr="00462A54">
              <w:rPr>
                <w:rFonts w:ascii="Arial" w:hAnsi="Arial" w:cs="Arial"/>
                <w:sz w:val="24"/>
                <w:szCs w:val="24"/>
                <w:lang w:val="es-MX"/>
              </w:rPr>
              <w:t>statal de California (CSU, por sus siglas en inglés)</w:t>
            </w:r>
          </w:p>
        </w:tc>
      </w:tr>
      <w:tr w:rsidR="000015A5" w:rsidRPr="00DE6A92" w14:paraId="001B6FF5" w14:textId="7948AA9E" w:rsidTr="0917E6A9">
        <w:trPr>
          <w:cantSplit/>
          <w:trHeight w:val="300"/>
        </w:trPr>
        <w:tc>
          <w:tcPr>
            <w:tcW w:w="4638" w:type="dxa"/>
          </w:tcPr>
          <w:p w14:paraId="08EE1C85" w14:textId="451BD172" w:rsidR="000015A5" w:rsidRPr="00445E7B" w:rsidRDefault="000015A5" w:rsidP="000015A5">
            <w:pPr>
              <w:rPr>
                <w:rFonts w:ascii="Arial" w:hAnsi="Arial" w:cs="Arial"/>
                <w:sz w:val="24"/>
                <w:szCs w:val="24"/>
              </w:rPr>
            </w:pPr>
            <w:r>
              <w:rPr>
                <w:rFonts w:ascii="Arial" w:hAnsi="Arial" w:cs="Arial"/>
                <w:sz w:val="24"/>
                <w:szCs w:val="24"/>
              </w:rPr>
              <w:t>California Teachers Association (CTA)</w:t>
            </w:r>
          </w:p>
        </w:tc>
        <w:tc>
          <w:tcPr>
            <w:tcW w:w="4770" w:type="dxa"/>
          </w:tcPr>
          <w:p w14:paraId="31C8D18A" w14:textId="0D79A422" w:rsidR="000015A5" w:rsidRPr="008F09E9" w:rsidRDefault="000015A5" w:rsidP="000015A5">
            <w:pPr>
              <w:rPr>
                <w:rFonts w:ascii="Arial" w:hAnsi="Arial" w:cs="Arial"/>
                <w:sz w:val="24"/>
                <w:szCs w:val="24"/>
                <w:lang w:val="es-MX"/>
              </w:rPr>
            </w:pPr>
            <w:r w:rsidRPr="008F09E9">
              <w:rPr>
                <w:rFonts w:ascii="Arial" w:hAnsi="Arial" w:cs="Arial"/>
                <w:sz w:val="24"/>
                <w:szCs w:val="24"/>
                <w:lang w:val="es-MX"/>
              </w:rPr>
              <w:t xml:space="preserve">Asociación de </w:t>
            </w:r>
            <w:r>
              <w:rPr>
                <w:rFonts w:ascii="Arial" w:hAnsi="Arial" w:cs="Arial"/>
                <w:sz w:val="24"/>
                <w:szCs w:val="24"/>
                <w:lang w:val="es-MX"/>
              </w:rPr>
              <w:t>M</w:t>
            </w:r>
            <w:r w:rsidR="00071D60">
              <w:rPr>
                <w:rFonts w:ascii="Arial" w:hAnsi="Arial" w:cs="Arial"/>
                <w:sz w:val="24"/>
                <w:szCs w:val="24"/>
                <w:lang w:val="es-MX"/>
              </w:rPr>
              <w:t>a</w:t>
            </w:r>
            <w:r w:rsidRPr="008F09E9">
              <w:rPr>
                <w:rFonts w:ascii="Arial" w:hAnsi="Arial" w:cs="Arial"/>
                <w:sz w:val="24"/>
                <w:szCs w:val="24"/>
                <w:lang w:val="es-MX"/>
              </w:rPr>
              <w:t>estros de C</w:t>
            </w:r>
            <w:r>
              <w:rPr>
                <w:rFonts w:ascii="Arial" w:hAnsi="Arial" w:cs="Arial"/>
                <w:sz w:val="24"/>
                <w:szCs w:val="24"/>
                <w:lang w:val="es-MX"/>
              </w:rPr>
              <w:t xml:space="preserve">alifornia (CTA, </w:t>
            </w:r>
            <w:r w:rsidRPr="00462A54">
              <w:rPr>
                <w:rFonts w:ascii="Arial" w:hAnsi="Arial" w:cs="Arial"/>
                <w:sz w:val="24"/>
                <w:szCs w:val="24"/>
                <w:lang w:val="es-MX"/>
              </w:rPr>
              <w:t>por sus siglas en inglés)</w:t>
            </w:r>
          </w:p>
        </w:tc>
      </w:tr>
      <w:tr w:rsidR="000015A5" w:rsidRPr="00DE6A92" w14:paraId="71D14E51" w14:textId="1EB438B2" w:rsidTr="0917E6A9">
        <w:trPr>
          <w:cantSplit/>
          <w:trHeight w:val="300"/>
        </w:trPr>
        <w:tc>
          <w:tcPr>
            <w:tcW w:w="4638" w:type="dxa"/>
          </w:tcPr>
          <w:p w14:paraId="4DC4C645" w14:textId="4B4F4B94" w:rsidR="000015A5" w:rsidRPr="00445E7B" w:rsidRDefault="000015A5" w:rsidP="000015A5">
            <w:pPr>
              <w:rPr>
                <w:rFonts w:ascii="Arial" w:hAnsi="Arial" w:cs="Arial"/>
                <w:sz w:val="24"/>
                <w:szCs w:val="24"/>
              </w:rPr>
            </w:pPr>
            <w:r>
              <w:rPr>
                <w:rFonts w:ascii="Arial" w:hAnsi="Arial" w:cs="Arial"/>
                <w:sz w:val="24"/>
                <w:szCs w:val="24"/>
              </w:rPr>
              <w:t>California Work Opportunity and Responsibility to Kids (</w:t>
            </w:r>
            <w:proofErr w:type="spellStart"/>
            <w:r>
              <w:rPr>
                <w:rFonts w:ascii="Arial" w:hAnsi="Arial" w:cs="Arial"/>
                <w:sz w:val="24"/>
                <w:szCs w:val="24"/>
              </w:rPr>
              <w:t>CalWORKS</w:t>
            </w:r>
            <w:proofErr w:type="spellEnd"/>
            <w:r>
              <w:rPr>
                <w:rFonts w:ascii="Arial" w:hAnsi="Arial" w:cs="Arial"/>
                <w:sz w:val="24"/>
                <w:szCs w:val="24"/>
              </w:rPr>
              <w:t>)</w:t>
            </w:r>
          </w:p>
        </w:tc>
        <w:tc>
          <w:tcPr>
            <w:tcW w:w="4770" w:type="dxa"/>
          </w:tcPr>
          <w:p w14:paraId="10F71445" w14:textId="6986CC91" w:rsidR="000015A5" w:rsidRPr="008B63BE" w:rsidRDefault="000015A5" w:rsidP="000015A5">
            <w:pPr>
              <w:rPr>
                <w:rFonts w:ascii="Arial" w:hAnsi="Arial" w:cs="Arial"/>
                <w:sz w:val="24"/>
                <w:szCs w:val="24"/>
                <w:lang w:val="es-MX"/>
              </w:rPr>
            </w:pPr>
            <w:r w:rsidRPr="008B63BE">
              <w:rPr>
                <w:rFonts w:ascii="Arial" w:hAnsi="Arial" w:cs="Arial"/>
                <w:sz w:val="24"/>
                <w:szCs w:val="24"/>
                <w:lang w:val="es-MX"/>
              </w:rPr>
              <w:t xml:space="preserve">Oportunidades de </w:t>
            </w:r>
            <w:r>
              <w:rPr>
                <w:rFonts w:ascii="Arial" w:hAnsi="Arial" w:cs="Arial"/>
                <w:sz w:val="24"/>
                <w:szCs w:val="24"/>
                <w:lang w:val="es-MX"/>
              </w:rPr>
              <w:t>T</w:t>
            </w:r>
            <w:r w:rsidRPr="008B63BE">
              <w:rPr>
                <w:rFonts w:ascii="Arial" w:hAnsi="Arial" w:cs="Arial"/>
                <w:sz w:val="24"/>
                <w:szCs w:val="24"/>
                <w:lang w:val="es-MX"/>
              </w:rPr>
              <w:t xml:space="preserve">rabajo y </w:t>
            </w:r>
            <w:r>
              <w:rPr>
                <w:rFonts w:ascii="Arial" w:hAnsi="Arial" w:cs="Arial"/>
                <w:sz w:val="24"/>
                <w:szCs w:val="24"/>
                <w:lang w:val="es-MX"/>
              </w:rPr>
              <w:t>Responsabilidad Hacia los Niños de California (</w:t>
            </w:r>
            <w:proofErr w:type="spellStart"/>
            <w:r>
              <w:rPr>
                <w:rFonts w:ascii="Arial" w:hAnsi="Arial" w:cs="Arial"/>
                <w:sz w:val="24"/>
                <w:szCs w:val="24"/>
                <w:lang w:val="es-MX"/>
              </w:rPr>
              <w:t>CalWORKS</w:t>
            </w:r>
            <w:proofErr w:type="spellEnd"/>
            <w:r>
              <w:rPr>
                <w:rFonts w:ascii="Arial" w:hAnsi="Arial" w:cs="Arial"/>
                <w:sz w:val="24"/>
                <w:szCs w:val="24"/>
                <w:lang w:val="es-MX"/>
              </w:rPr>
              <w:t xml:space="preserve">, </w:t>
            </w:r>
            <w:r w:rsidRPr="00462A54">
              <w:rPr>
                <w:rFonts w:ascii="Arial" w:hAnsi="Arial" w:cs="Arial"/>
                <w:sz w:val="24"/>
                <w:szCs w:val="24"/>
                <w:lang w:val="es-MX"/>
              </w:rPr>
              <w:t>por sus siglas en inglés)</w:t>
            </w:r>
          </w:p>
        </w:tc>
      </w:tr>
      <w:tr w:rsidR="000015A5" w:rsidRPr="00DE6A92" w14:paraId="763DA4C3" w14:textId="4275035F" w:rsidTr="0917E6A9">
        <w:trPr>
          <w:cantSplit/>
          <w:trHeight w:val="300"/>
        </w:trPr>
        <w:tc>
          <w:tcPr>
            <w:tcW w:w="4638" w:type="dxa"/>
          </w:tcPr>
          <w:p w14:paraId="75947DF0" w14:textId="47A91CAA" w:rsidR="000015A5" w:rsidRPr="00445E7B" w:rsidRDefault="000015A5" w:rsidP="000015A5">
            <w:pPr>
              <w:rPr>
                <w:rFonts w:ascii="Arial" w:hAnsi="Arial" w:cs="Arial"/>
                <w:sz w:val="24"/>
                <w:szCs w:val="24"/>
              </w:rPr>
            </w:pPr>
            <w:r>
              <w:rPr>
                <w:rFonts w:ascii="Arial" w:hAnsi="Arial" w:cs="Arial"/>
                <w:sz w:val="24"/>
                <w:szCs w:val="24"/>
              </w:rPr>
              <w:t>California Youth Authority (CYA)</w:t>
            </w:r>
          </w:p>
        </w:tc>
        <w:tc>
          <w:tcPr>
            <w:tcW w:w="4770" w:type="dxa"/>
          </w:tcPr>
          <w:p w14:paraId="5CB065C9" w14:textId="76274F48" w:rsidR="000015A5" w:rsidRPr="00DD0C4D" w:rsidRDefault="000015A5" w:rsidP="000015A5">
            <w:pPr>
              <w:rPr>
                <w:rFonts w:ascii="Arial" w:hAnsi="Arial" w:cs="Arial"/>
                <w:sz w:val="24"/>
                <w:szCs w:val="24"/>
                <w:lang w:val="es-MX"/>
              </w:rPr>
            </w:pPr>
            <w:r w:rsidRPr="00DD0C4D">
              <w:rPr>
                <w:rFonts w:ascii="Arial" w:hAnsi="Arial" w:cs="Arial"/>
                <w:sz w:val="24"/>
                <w:szCs w:val="24"/>
                <w:lang w:val="es-MX"/>
              </w:rPr>
              <w:t xml:space="preserve">Autoridad </w:t>
            </w:r>
            <w:r>
              <w:rPr>
                <w:rFonts w:ascii="Arial" w:hAnsi="Arial" w:cs="Arial"/>
                <w:sz w:val="24"/>
                <w:szCs w:val="24"/>
                <w:lang w:val="es-MX"/>
              </w:rPr>
              <w:t>J</w:t>
            </w:r>
            <w:r w:rsidRPr="00DD0C4D">
              <w:rPr>
                <w:rFonts w:ascii="Arial" w:hAnsi="Arial" w:cs="Arial"/>
                <w:sz w:val="24"/>
                <w:szCs w:val="24"/>
                <w:lang w:val="es-MX"/>
              </w:rPr>
              <w:t>uvenil de California (C</w:t>
            </w:r>
            <w:r>
              <w:rPr>
                <w:rFonts w:ascii="Arial" w:hAnsi="Arial" w:cs="Arial"/>
                <w:sz w:val="24"/>
                <w:szCs w:val="24"/>
                <w:lang w:val="es-MX"/>
              </w:rPr>
              <w:t xml:space="preserve">YA, </w:t>
            </w:r>
            <w:r w:rsidRPr="00462A54">
              <w:rPr>
                <w:rFonts w:ascii="Arial" w:hAnsi="Arial" w:cs="Arial"/>
                <w:sz w:val="24"/>
                <w:szCs w:val="24"/>
                <w:lang w:val="es-MX"/>
              </w:rPr>
              <w:t>por sus siglas en inglés)</w:t>
            </w:r>
          </w:p>
        </w:tc>
      </w:tr>
      <w:tr w:rsidR="00985369" w:rsidRPr="00445E7B" w14:paraId="26BD3AD0" w14:textId="449F9D26" w:rsidTr="0917E6A9">
        <w:trPr>
          <w:cantSplit/>
          <w:trHeight w:val="300"/>
        </w:trPr>
        <w:tc>
          <w:tcPr>
            <w:tcW w:w="4638" w:type="dxa"/>
            <w:hideMark/>
          </w:tcPr>
          <w:p w14:paraId="34423526" w14:textId="77777777" w:rsidR="00985369" w:rsidRPr="00445E7B" w:rsidRDefault="00985369" w:rsidP="000E5A42">
            <w:pPr>
              <w:rPr>
                <w:rFonts w:ascii="Arial" w:hAnsi="Arial" w:cs="Arial"/>
                <w:sz w:val="24"/>
                <w:szCs w:val="24"/>
              </w:rPr>
            </w:pPr>
            <w:r w:rsidRPr="00445E7B">
              <w:rPr>
                <w:rFonts w:ascii="Arial" w:hAnsi="Arial" w:cs="Arial"/>
                <w:sz w:val="24"/>
                <w:szCs w:val="24"/>
              </w:rPr>
              <w:t>campus</w:t>
            </w:r>
          </w:p>
        </w:tc>
        <w:tc>
          <w:tcPr>
            <w:tcW w:w="4770" w:type="dxa"/>
            <w:hideMark/>
          </w:tcPr>
          <w:p w14:paraId="6AFDD40F"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plantel</w:t>
            </w:r>
            <w:proofErr w:type="spellEnd"/>
            <w:r w:rsidRPr="00445E7B">
              <w:rPr>
                <w:rFonts w:ascii="Arial" w:hAnsi="Arial" w:cs="Arial"/>
                <w:sz w:val="24"/>
                <w:szCs w:val="24"/>
              </w:rPr>
              <w:t xml:space="preserve"> escolar</w:t>
            </w:r>
          </w:p>
        </w:tc>
      </w:tr>
      <w:tr w:rsidR="00985369" w:rsidRPr="00445E7B" w14:paraId="747877D3" w14:textId="0E93DA89" w:rsidTr="0917E6A9">
        <w:trPr>
          <w:cantSplit/>
          <w:trHeight w:val="300"/>
        </w:trPr>
        <w:tc>
          <w:tcPr>
            <w:tcW w:w="4638" w:type="dxa"/>
            <w:hideMark/>
          </w:tcPr>
          <w:p w14:paraId="4485FEAD" w14:textId="77777777" w:rsidR="00985369" w:rsidRPr="00445E7B" w:rsidRDefault="00985369" w:rsidP="000E5A42">
            <w:pPr>
              <w:rPr>
                <w:rFonts w:ascii="Arial" w:hAnsi="Arial" w:cs="Arial"/>
                <w:sz w:val="24"/>
                <w:szCs w:val="24"/>
              </w:rPr>
            </w:pPr>
            <w:r w:rsidRPr="00445E7B">
              <w:rPr>
                <w:rFonts w:ascii="Arial" w:hAnsi="Arial" w:cs="Arial"/>
                <w:sz w:val="24"/>
                <w:szCs w:val="24"/>
              </w:rPr>
              <w:t>cap and gown</w:t>
            </w:r>
          </w:p>
        </w:tc>
        <w:tc>
          <w:tcPr>
            <w:tcW w:w="4770" w:type="dxa"/>
            <w:hideMark/>
          </w:tcPr>
          <w:p w14:paraId="638806C4" w14:textId="77777777" w:rsidR="00985369" w:rsidRPr="00445E7B" w:rsidRDefault="00985369" w:rsidP="000E5A42">
            <w:pPr>
              <w:rPr>
                <w:rFonts w:ascii="Arial" w:hAnsi="Arial" w:cs="Arial"/>
                <w:sz w:val="24"/>
                <w:szCs w:val="24"/>
              </w:rPr>
            </w:pPr>
            <w:r w:rsidRPr="00445E7B">
              <w:rPr>
                <w:rFonts w:ascii="Arial" w:hAnsi="Arial" w:cs="Arial"/>
                <w:sz w:val="24"/>
                <w:szCs w:val="24"/>
              </w:rPr>
              <w:t xml:space="preserve">toga y </w:t>
            </w:r>
            <w:proofErr w:type="spellStart"/>
            <w:r w:rsidRPr="00445E7B">
              <w:rPr>
                <w:rFonts w:ascii="Arial" w:hAnsi="Arial" w:cs="Arial"/>
                <w:sz w:val="24"/>
                <w:szCs w:val="24"/>
              </w:rPr>
              <w:t>birrete</w:t>
            </w:r>
            <w:proofErr w:type="spellEnd"/>
          </w:p>
        </w:tc>
      </w:tr>
      <w:tr w:rsidR="00985369" w:rsidRPr="00DE6A92" w14:paraId="01E4C3FB" w14:textId="27B31BE0" w:rsidTr="0917E6A9">
        <w:trPr>
          <w:cantSplit/>
          <w:trHeight w:val="300"/>
        </w:trPr>
        <w:tc>
          <w:tcPr>
            <w:tcW w:w="4638" w:type="dxa"/>
            <w:hideMark/>
          </w:tcPr>
          <w:p w14:paraId="4C99C5B3" w14:textId="77777777" w:rsidR="00985369" w:rsidRPr="00445E7B" w:rsidRDefault="00985369" w:rsidP="000E5A42">
            <w:pPr>
              <w:rPr>
                <w:rFonts w:ascii="Arial" w:hAnsi="Arial" w:cs="Arial"/>
                <w:sz w:val="24"/>
                <w:szCs w:val="24"/>
              </w:rPr>
            </w:pPr>
            <w:r w:rsidRPr="00445E7B">
              <w:rPr>
                <w:rFonts w:ascii="Arial" w:hAnsi="Arial" w:cs="Arial"/>
                <w:sz w:val="24"/>
                <w:szCs w:val="24"/>
              </w:rPr>
              <w:t>capacities of literate individuals</w:t>
            </w:r>
          </w:p>
        </w:tc>
        <w:tc>
          <w:tcPr>
            <w:tcW w:w="4770" w:type="dxa"/>
            <w:hideMark/>
          </w:tcPr>
          <w:p w14:paraId="42423B2B" w14:textId="77777777"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 xml:space="preserve">capacidades de la alfabetización de individuos </w:t>
            </w:r>
          </w:p>
        </w:tc>
      </w:tr>
      <w:tr w:rsidR="00985369" w:rsidRPr="00DE6A92" w14:paraId="5BFEC0E2" w14:textId="77777777" w:rsidTr="0917E6A9">
        <w:trPr>
          <w:cantSplit/>
          <w:trHeight w:val="300"/>
        </w:trPr>
        <w:tc>
          <w:tcPr>
            <w:tcW w:w="4638" w:type="dxa"/>
          </w:tcPr>
          <w:p w14:paraId="383BBD0E" w14:textId="7A20BAA1" w:rsidR="00985369" w:rsidRPr="00445E7B" w:rsidRDefault="00985369" w:rsidP="000E5A42">
            <w:pPr>
              <w:rPr>
                <w:rFonts w:ascii="Arial" w:hAnsi="Arial" w:cs="Arial"/>
                <w:sz w:val="24"/>
                <w:szCs w:val="24"/>
              </w:rPr>
            </w:pPr>
            <w:r>
              <w:rPr>
                <w:rFonts w:ascii="Arial" w:hAnsi="Arial" w:cs="Arial"/>
                <w:sz w:val="24"/>
                <w:szCs w:val="24"/>
              </w:rPr>
              <w:t>*care in homes and centers exempt from licensure</w:t>
            </w:r>
          </w:p>
        </w:tc>
        <w:tc>
          <w:tcPr>
            <w:tcW w:w="4770" w:type="dxa"/>
          </w:tcPr>
          <w:p w14:paraId="66D0A6F0" w14:textId="54A4A162" w:rsidR="00985369" w:rsidRPr="00462A54" w:rsidRDefault="00985369" w:rsidP="000E5A42">
            <w:pPr>
              <w:rPr>
                <w:rFonts w:ascii="Arial" w:hAnsi="Arial" w:cs="Arial"/>
                <w:sz w:val="24"/>
                <w:szCs w:val="24"/>
                <w:lang w:val="es-MX"/>
              </w:rPr>
            </w:pPr>
            <w:r w:rsidRPr="001D6C88">
              <w:rPr>
                <w:rFonts w:ascii="Arial" w:hAnsi="Arial" w:cs="Arial"/>
                <w:sz w:val="24"/>
                <w:szCs w:val="24"/>
                <w:lang w:val="es-MX"/>
              </w:rPr>
              <w:t>cuidado en hogares y centros exento de li</w:t>
            </w:r>
            <w:r>
              <w:rPr>
                <w:rFonts w:ascii="Arial" w:hAnsi="Arial" w:cs="Arial"/>
                <w:sz w:val="24"/>
                <w:szCs w:val="24"/>
                <w:lang w:val="es-MX"/>
              </w:rPr>
              <w:t>cenciamiento</w:t>
            </w:r>
          </w:p>
        </w:tc>
      </w:tr>
      <w:tr w:rsidR="00985369" w:rsidRPr="00DE6A92" w14:paraId="6B6EF0A8" w14:textId="687D5782" w:rsidTr="0917E6A9">
        <w:trPr>
          <w:cantSplit/>
          <w:trHeight w:val="300"/>
        </w:trPr>
        <w:tc>
          <w:tcPr>
            <w:tcW w:w="4638" w:type="dxa"/>
            <w:hideMark/>
          </w:tcPr>
          <w:p w14:paraId="403F221D" w14:textId="77777777" w:rsidR="00985369" w:rsidRPr="00445E7B" w:rsidRDefault="00985369" w:rsidP="000E5A42">
            <w:pPr>
              <w:rPr>
                <w:rFonts w:ascii="Arial" w:hAnsi="Arial" w:cs="Arial"/>
                <w:sz w:val="24"/>
                <w:szCs w:val="24"/>
              </w:rPr>
            </w:pPr>
            <w:r w:rsidRPr="00445E7B">
              <w:rPr>
                <w:rFonts w:ascii="Arial" w:hAnsi="Arial" w:cs="Arial"/>
                <w:sz w:val="24"/>
                <w:szCs w:val="24"/>
              </w:rPr>
              <w:t>career adviser</w:t>
            </w:r>
          </w:p>
        </w:tc>
        <w:tc>
          <w:tcPr>
            <w:tcW w:w="4770" w:type="dxa"/>
            <w:hideMark/>
          </w:tcPr>
          <w:p w14:paraId="510C99A3" w14:textId="77777777"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 xml:space="preserve">asesor/a de </w:t>
            </w:r>
            <w:proofErr w:type="spellStart"/>
            <w:r w:rsidRPr="00462A54">
              <w:rPr>
                <w:rFonts w:ascii="Arial" w:hAnsi="Arial" w:cs="Arial"/>
                <w:sz w:val="24"/>
                <w:szCs w:val="24"/>
                <w:lang w:val="es-MX"/>
              </w:rPr>
              <w:t>carerra</w:t>
            </w:r>
            <w:proofErr w:type="spellEnd"/>
            <w:r w:rsidRPr="00462A54">
              <w:rPr>
                <w:rFonts w:ascii="Arial" w:hAnsi="Arial" w:cs="Arial"/>
                <w:sz w:val="24"/>
                <w:szCs w:val="24"/>
                <w:lang w:val="es-MX"/>
              </w:rPr>
              <w:t xml:space="preserve"> vocacional; asesor/a de </w:t>
            </w:r>
            <w:proofErr w:type="spellStart"/>
            <w:r w:rsidRPr="00462A54">
              <w:rPr>
                <w:rFonts w:ascii="Arial" w:hAnsi="Arial" w:cs="Arial"/>
                <w:sz w:val="24"/>
                <w:szCs w:val="24"/>
                <w:lang w:val="es-MX"/>
              </w:rPr>
              <w:t>carerra</w:t>
            </w:r>
            <w:proofErr w:type="spellEnd"/>
            <w:r w:rsidRPr="00462A54">
              <w:rPr>
                <w:rFonts w:ascii="Arial" w:hAnsi="Arial" w:cs="Arial"/>
                <w:sz w:val="24"/>
                <w:szCs w:val="24"/>
                <w:lang w:val="es-MX"/>
              </w:rPr>
              <w:t xml:space="preserve"> profesional</w:t>
            </w:r>
          </w:p>
        </w:tc>
      </w:tr>
      <w:tr w:rsidR="00985369" w:rsidRPr="00DE6A92" w14:paraId="17BFDC5D" w14:textId="3FE26468" w:rsidTr="0917E6A9">
        <w:trPr>
          <w:cantSplit/>
          <w:trHeight w:val="300"/>
        </w:trPr>
        <w:tc>
          <w:tcPr>
            <w:tcW w:w="4638" w:type="dxa"/>
          </w:tcPr>
          <w:p w14:paraId="2B884BF5" w14:textId="4A26EDE2" w:rsidR="00985369" w:rsidRPr="00445E7B" w:rsidRDefault="00985369" w:rsidP="000E5A42">
            <w:pPr>
              <w:rPr>
                <w:rFonts w:ascii="Arial" w:hAnsi="Arial" w:cs="Arial"/>
                <w:sz w:val="24"/>
                <w:szCs w:val="24"/>
              </w:rPr>
            </w:pPr>
            <w:r>
              <w:rPr>
                <w:rFonts w:ascii="Arial" w:hAnsi="Arial" w:cs="Arial"/>
                <w:sz w:val="24"/>
                <w:szCs w:val="24"/>
              </w:rPr>
              <w:t>Career and College Transition Division (CCTD)</w:t>
            </w:r>
          </w:p>
        </w:tc>
        <w:tc>
          <w:tcPr>
            <w:tcW w:w="4770" w:type="dxa"/>
          </w:tcPr>
          <w:p w14:paraId="26D6C13C" w14:textId="4503AE21" w:rsidR="00985369" w:rsidRPr="00826C21" w:rsidRDefault="000015A5" w:rsidP="000E5A42">
            <w:pPr>
              <w:rPr>
                <w:rFonts w:ascii="Arial" w:hAnsi="Arial" w:cs="Arial"/>
                <w:sz w:val="24"/>
                <w:szCs w:val="24"/>
                <w:lang w:val="es-MX"/>
              </w:rPr>
            </w:pPr>
            <w:r w:rsidRPr="00826C21">
              <w:rPr>
                <w:rFonts w:ascii="Arial" w:hAnsi="Arial" w:cs="Arial"/>
                <w:sz w:val="24"/>
                <w:szCs w:val="24"/>
                <w:lang w:val="es-MX"/>
              </w:rPr>
              <w:t>Divisi</w:t>
            </w:r>
            <w:r>
              <w:rPr>
                <w:rFonts w:ascii="Arial" w:hAnsi="Arial" w:cs="Arial"/>
                <w:sz w:val="24"/>
                <w:szCs w:val="24"/>
                <w:lang w:val="es-MX"/>
              </w:rPr>
              <w:t>ó</w:t>
            </w:r>
            <w:r w:rsidRPr="00826C21">
              <w:rPr>
                <w:rFonts w:ascii="Arial" w:hAnsi="Arial" w:cs="Arial"/>
                <w:sz w:val="24"/>
                <w:szCs w:val="24"/>
                <w:lang w:val="es-MX"/>
              </w:rPr>
              <w:t xml:space="preserve">n de </w:t>
            </w:r>
            <w:r>
              <w:rPr>
                <w:rFonts w:ascii="Arial" w:hAnsi="Arial" w:cs="Arial"/>
                <w:sz w:val="24"/>
                <w:szCs w:val="24"/>
                <w:lang w:val="es-MX"/>
              </w:rPr>
              <w:t>T</w:t>
            </w:r>
            <w:r w:rsidRPr="00826C21">
              <w:rPr>
                <w:rFonts w:ascii="Arial" w:hAnsi="Arial" w:cs="Arial"/>
                <w:sz w:val="24"/>
                <w:szCs w:val="24"/>
                <w:lang w:val="es-MX"/>
              </w:rPr>
              <w:t>ransici</w:t>
            </w:r>
            <w:r>
              <w:rPr>
                <w:rFonts w:ascii="Arial" w:hAnsi="Arial" w:cs="Arial"/>
                <w:sz w:val="24"/>
                <w:szCs w:val="24"/>
                <w:lang w:val="es-MX"/>
              </w:rPr>
              <w:t>ó</w:t>
            </w:r>
            <w:r w:rsidRPr="00826C21">
              <w:rPr>
                <w:rFonts w:ascii="Arial" w:hAnsi="Arial" w:cs="Arial"/>
                <w:sz w:val="24"/>
                <w:szCs w:val="24"/>
                <w:lang w:val="es-MX"/>
              </w:rPr>
              <w:t xml:space="preserve">n </w:t>
            </w:r>
            <w:r>
              <w:rPr>
                <w:rFonts w:ascii="Arial" w:hAnsi="Arial" w:cs="Arial"/>
                <w:sz w:val="24"/>
                <w:szCs w:val="24"/>
                <w:lang w:val="es-MX"/>
              </w:rPr>
              <w:t>P</w:t>
            </w:r>
            <w:r w:rsidRPr="00826C21">
              <w:rPr>
                <w:rFonts w:ascii="Arial" w:hAnsi="Arial" w:cs="Arial"/>
                <w:sz w:val="24"/>
                <w:szCs w:val="24"/>
                <w:lang w:val="es-MX"/>
              </w:rPr>
              <w:t>rofesional y</w:t>
            </w:r>
            <w:r>
              <w:rPr>
                <w:rFonts w:ascii="Arial" w:hAnsi="Arial" w:cs="Arial"/>
                <w:sz w:val="24"/>
                <w:szCs w:val="24"/>
                <w:lang w:val="es-MX"/>
              </w:rPr>
              <w:t xml:space="preserve"> Universitaria (CCTD, </w:t>
            </w:r>
            <w:r w:rsidRPr="00462A54">
              <w:rPr>
                <w:rFonts w:ascii="Arial" w:hAnsi="Arial" w:cs="Arial"/>
                <w:sz w:val="24"/>
                <w:szCs w:val="24"/>
                <w:lang w:val="es-MX"/>
              </w:rPr>
              <w:t>por sus siglas en inglés)</w:t>
            </w:r>
          </w:p>
        </w:tc>
      </w:tr>
      <w:tr w:rsidR="00985369" w:rsidRPr="00DE6A92" w14:paraId="1DC97F82" w14:textId="165F12BD" w:rsidTr="0917E6A9">
        <w:trPr>
          <w:cantSplit/>
          <w:trHeight w:val="315"/>
        </w:trPr>
        <w:tc>
          <w:tcPr>
            <w:tcW w:w="4638" w:type="dxa"/>
            <w:noWrap/>
            <w:hideMark/>
          </w:tcPr>
          <w:p w14:paraId="1A135332" w14:textId="77777777" w:rsidR="00985369" w:rsidRPr="00445E7B" w:rsidRDefault="00985369" w:rsidP="000E5A42">
            <w:pPr>
              <w:rPr>
                <w:rFonts w:ascii="Arial" w:hAnsi="Arial" w:cs="Arial"/>
                <w:sz w:val="24"/>
                <w:szCs w:val="24"/>
              </w:rPr>
            </w:pPr>
            <w:r w:rsidRPr="00445E7B">
              <w:rPr>
                <w:rFonts w:ascii="Arial" w:hAnsi="Arial" w:cs="Arial"/>
                <w:sz w:val="24"/>
                <w:szCs w:val="24"/>
              </w:rPr>
              <w:t>career exploration and preparation program</w:t>
            </w:r>
          </w:p>
        </w:tc>
        <w:tc>
          <w:tcPr>
            <w:tcW w:w="4770" w:type="dxa"/>
            <w:hideMark/>
          </w:tcPr>
          <w:p w14:paraId="726B69DF" w14:textId="6F6233F9"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programa para la exploración y preparación para una carrera universitaria o profesi</w:t>
            </w:r>
            <w:r w:rsidR="00DA40EA">
              <w:rPr>
                <w:rFonts w:ascii="Arial" w:hAnsi="Arial" w:cs="Arial"/>
                <w:sz w:val="24"/>
                <w:szCs w:val="24"/>
                <w:lang w:val="es-MX"/>
              </w:rPr>
              <w:t>ó</w:t>
            </w:r>
            <w:r w:rsidRPr="00462A54">
              <w:rPr>
                <w:rFonts w:ascii="Arial" w:hAnsi="Arial" w:cs="Arial"/>
                <w:sz w:val="24"/>
                <w:szCs w:val="24"/>
                <w:lang w:val="es-MX"/>
              </w:rPr>
              <w:t>n</w:t>
            </w:r>
            <w:r>
              <w:rPr>
                <w:rFonts w:ascii="Arial" w:hAnsi="Arial" w:cs="Arial"/>
                <w:sz w:val="24"/>
                <w:szCs w:val="24"/>
                <w:lang w:val="es-MX"/>
              </w:rPr>
              <w:t xml:space="preserve"> vocacional</w:t>
            </w:r>
          </w:p>
        </w:tc>
      </w:tr>
      <w:tr w:rsidR="00985369" w:rsidRPr="00DE6A92" w14:paraId="75A32774" w14:textId="3E6AA4C9" w:rsidTr="0917E6A9">
        <w:trPr>
          <w:cantSplit/>
          <w:trHeight w:val="300"/>
        </w:trPr>
        <w:tc>
          <w:tcPr>
            <w:tcW w:w="4638" w:type="dxa"/>
            <w:noWrap/>
            <w:hideMark/>
          </w:tcPr>
          <w:p w14:paraId="562D5C7E" w14:textId="77777777" w:rsidR="00985369" w:rsidRPr="00445E7B" w:rsidRDefault="00985369" w:rsidP="000E5A42">
            <w:pPr>
              <w:rPr>
                <w:rFonts w:ascii="Arial" w:hAnsi="Arial" w:cs="Arial"/>
                <w:sz w:val="24"/>
                <w:szCs w:val="24"/>
              </w:rPr>
            </w:pPr>
            <w:r w:rsidRPr="00445E7B">
              <w:rPr>
                <w:rFonts w:ascii="Arial" w:hAnsi="Arial" w:cs="Arial"/>
                <w:sz w:val="24"/>
                <w:szCs w:val="24"/>
              </w:rPr>
              <w:t>career pathway</w:t>
            </w:r>
          </w:p>
        </w:tc>
        <w:tc>
          <w:tcPr>
            <w:tcW w:w="4770" w:type="dxa"/>
            <w:noWrap/>
            <w:hideMark/>
          </w:tcPr>
          <w:p w14:paraId="25422571" w14:textId="77777777"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 xml:space="preserve">trayectoria de una </w:t>
            </w:r>
            <w:proofErr w:type="spellStart"/>
            <w:r w:rsidRPr="00462A54">
              <w:rPr>
                <w:rFonts w:ascii="Arial" w:hAnsi="Arial" w:cs="Arial"/>
                <w:sz w:val="24"/>
                <w:szCs w:val="24"/>
                <w:lang w:val="es-MX"/>
              </w:rPr>
              <w:t>carerra</w:t>
            </w:r>
            <w:proofErr w:type="spellEnd"/>
            <w:r w:rsidRPr="00462A54">
              <w:rPr>
                <w:rFonts w:ascii="Arial" w:hAnsi="Arial" w:cs="Arial"/>
                <w:sz w:val="24"/>
                <w:szCs w:val="24"/>
                <w:lang w:val="es-MX"/>
              </w:rPr>
              <w:t xml:space="preserve"> universitaria o profesional</w:t>
            </w:r>
          </w:p>
        </w:tc>
      </w:tr>
      <w:tr w:rsidR="00985369" w:rsidRPr="00DE6A92" w14:paraId="632E6B2C" w14:textId="7157BD63" w:rsidTr="0917E6A9">
        <w:trPr>
          <w:cantSplit/>
          <w:trHeight w:val="300"/>
        </w:trPr>
        <w:tc>
          <w:tcPr>
            <w:tcW w:w="4638" w:type="dxa"/>
            <w:hideMark/>
          </w:tcPr>
          <w:p w14:paraId="0F2D9151" w14:textId="77777777" w:rsidR="00985369" w:rsidRPr="00445E7B" w:rsidRDefault="00985369" w:rsidP="000E5A42">
            <w:pPr>
              <w:rPr>
                <w:rFonts w:ascii="Arial" w:hAnsi="Arial" w:cs="Arial"/>
                <w:sz w:val="24"/>
                <w:szCs w:val="24"/>
              </w:rPr>
            </w:pPr>
            <w:r w:rsidRPr="00445E7B">
              <w:rPr>
                <w:rFonts w:ascii="Arial" w:hAnsi="Arial" w:cs="Arial"/>
                <w:sz w:val="24"/>
                <w:szCs w:val="24"/>
              </w:rPr>
              <w:t>Career Technical Education (CTE)</w:t>
            </w:r>
          </w:p>
        </w:tc>
        <w:tc>
          <w:tcPr>
            <w:tcW w:w="4770" w:type="dxa"/>
            <w:hideMark/>
          </w:tcPr>
          <w:p w14:paraId="622C93C9" w14:textId="77777777"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Educación técnica; Educación vocacional (CTE, por sus siglas en inglés)</w:t>
            </w:r>
          </w:p>
        </w:tc>
      </w:tr>
      <w:tr w:rsidR="00985369" w:rsidRPr="00DE6A92" w14:paraId="45504984" w14:textId="5BF636A9" w:rsidTr="0917E6A9">
        <w:trPr>
          <w:cantSplit/>
          <w:trHeight w:val="300"/>
        </w:trPr>
        <w:tc>
          <w:tcPr>
            <w:tcW w:w="4638" w:type="dxa"/>
            <w:noWrap/>
            <w:hideMark/>
          </w:tcPr>
          <w:p w14:paraId="06D25912" w14:textId="77777777" w:rsidR="00985369" w:rsidRPr="00445E7B" w:rsidRDefault="00985369" w:rsidP="000E5A42">
            <w:pPr>
              <w:rPr>
                <w:rFonts w:ascii="Arial" w:hAnsi="Arial" w:cs="Arial"/>
                <w:sz w:val="24"/>
                <w:szCs w:val="24"/>
              </w:rPr>
            </w:pPr>
            <w:r w:rsidRPr="00445E7B">
              <w:rPr>
                <w:rFonts w:ascii="Arial" w:hAnsi="Arial" w:cs="Arial"/>
                <w:sz w:val="24"/>
                <w:szCs w:val="24"/>
              </w:rPr>
              <w:t>career training</w:t>
            </w:r>
          </w:p>
        </w:tc>
        <w:tc>
          <w:tcPr>
            <w:tcW w:w="4770" w:type="dxa"/>
            <w:noWrap/>
            <w:hideMark/>
          </w:tcPr>
          <w:p w14:paraId="4EAFB219" w14:textId="743F4973"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 xml:space="preserve">Capacitación para una </w:t>
            </w:r>
            <w:proofErr w:type="spellStart"/>
            <w:r w:rsidRPr="00462A54">
              <w:rPr>
                <w:rFonts w:ascii="Arial" w:hAnsi="Arial" w:cs="Arial"/>
                <w:sz w:val="24"/>
                <w:szCs w:val="24"/>
                <w:lang w:val="es-MX"/>
              </w:rPr>
              <w:t>carerra</w:t>
            </w:r>
            <w:proofErr w:type="spellEnd"/>
            <w:r w:rsidRPr="00462A54">
              <w:rPr>
                <w:rFonts w:ascii="Arial" w:hAnsi="Arial" w:cs="Arial"/>
                <w:sz w:val="24"/>
                <w:szCs w:val="24"/>
                <w:lang w:val="es-MX"/>
              </w:rPr>
              <w:t xml:space="preserve"> universitaria o profesi</w:t>
            </w:r>
            <w:r w:rsidR="00DA40EA">
              <w:rPr>
                <w:rFonts w:ascii="Arial" w:hAnsi="Arial" w:cs="Arial"/>
                <w:sz w:val="24"/>
                <w:szCs w:val="24"/>
                <w:lang w:val="es-MX"/>
              </w:rPr>
              <w:t>ó</w:t>
            </w:r>
            <w:r w:rsidRPr="00462A54">
              <w:rPr>
                <w:rFonts w:ascii="Arial" w:hAnsi="Arial" w:cs="Arial"/>
                <w:sz w:val="24"/>
                <w:szCs w:val="24"/>
                <w:lang w:val="es-MX"/>
              </w:rPr>
              <w:t>n</w:t>
            </w:r>
          </w:p>
        </w:tc>
      </w:tr>
      <w:tr w:rsidR="00985369" w:rsidRPr="00445E7B" w14:paraId="3FC67C0E" w14:textId="6ADE3FC8" w:rsidTr="0917E6A9">
        <w:trPr>
          <w:cantSplit/>
          <w:trHeight w:val="300"/>
        </w:trPr>
        <w:tc>
          <w:tcPr>
            <w:tcW w:w="4638" w:type="dxa"/>
            <w:hideMark/>
          </w:tcPr>
          <w:p w14:paraId="34211E07" w14:textId="77777777" w:rsidR="00985369" w:rsidRPr="00445E7B" w:rsidRDefault="00985369" w:rsidP="000E5A42">
            <w:pPr>
              <w:rPr>
                <w:rFonts w:ascii="Arial" w:hAnsi="Arial" w:cs="Arial"/>
                <w:sz w:val="24"/>
                <w:szCs w:val="24"/>
              </w:rPr>
            </w:pPr>
            <w:r w:rsidRPr="00445E7B">
              <w:rPr>
                <w:rFonts w:ascii="Arial" w:hAnsi="Arial" w:cs="Arial"/>
                <w:sz w:val="24"/>
                <w:szCs w:val="24"/>
              </w:rPr>
              <w:lastRenderedPageBreak/>
              <w:t>carryover funds</w:t>
            </w:r>
          </w:p>
        </w:tc>
        <w:tc>
          <w:tcPr>
            <w:tcW w:w="4770" w:type="dxa"/>
            <w:hideMark/>
          </w:tcPr>
          <w:p w14:paraId="7589BA8C"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fondos</w:t>
            </w:r>
            <w:proofErr w:type="spellEnd"/>
            <w:r w:rsidRPr="00445E7B">
              <w:rPr>
                <w:rFonts w:ascii="Arial" w:hAnsi="Arial" w:cs="Arial"/>
                <w:sz w:val="24"/>
                <w:szCs w:val="24"/>
              </w:rPr>
              <w:t xml:space="preserve"> </w:t>
            </w:r>
            <w:proofErr w:type="spellStart"/>
            <w:r w:rsidRPr="00445E7B">
              <w:rPr>
                <w:rFonts w:ascii="Arial" w:hAnsi="Arial" w:cs="Arial"/>
                <w:sz w:val="24"/>
                <w:szCs w:val="24"/>
              </w:rPr>
              <w:t>traspasados</w:t>
            </w:r>
            <w:proofErr w:type="spellEnd"/>
          </w:p>
        </w:tc>
      </w:tr>
      <w:tr w:rsidR="00985369" w:rsidRPr="00445E7B" w14:paraId="4AC75EE2" w14:textId="54102D1F" w:rsidTr="0917E6A9">
        <w:trPr>
          <w:cantSplit/>
          <w:trHeight w:val="300"/>
        </w:trPr>
        <w:tc>
          <w:tcPr>
            <w:tcW w:w="4638" w:type="dxa"/>
            <w:hideMark/>
          </w:tcPr>
          <w:p w14:paraId="3C91EDD8" w14:textId="77777777" w:rsidR="00985369" w:rsidRPr="00445E7B" w:rsidRDefault="00985369" w:rsidP="000E5A42">
            <w:pPr>
              <w:rPr>
                <w:rFonts w:ascii="Arial" w:hAnsi="Arial" w:cs="Arial"/>
                <w:sz w:val="24"/>
                <w:szCs w:val="24"/>
              </w:rPr>
            </w:pPr>
            <w:r w:rsidRPr="00445E7B">
              <w:rPr>
                <w:rFonts w:ascii="Arial" w:hAnsi="Arial" w:cs="Arial"/>
                <w:sz w:val="24"/>
                <w:szCs w:val="24"/>
              </w:rPr>
              <w:t>categorical funds</w:t>
            </w:r>
          </w:p>
        </w:tc>
        <w:tc>
          <w:tcPr>
            <w:tcW w:w="4770" w:type="dxa"/>
            <w:hideMark/>
          </w:tcPr>
          <w:p w14:paraId="455E3941"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fondos</w:t>
            </w:r>
            <w:proofErr w:type="spellEnd"/>
            <w:r w:rsidRPr="00445E7B">
              <w:rPr>
                <w:rFonts w:ascii="Arial" w:hAnsi="Arial" w:cs="Arial"/>
                <w:sz w:val="24"/>
                <w:szCs w:val="24"/>
              </w:rPr>
              <w:t xml:space="preserve"> </w:t>
            </w:r>
            <w:proofErr w:type="spellStart"/>
            <w:r w:rsidRPr="00445E7B">
              <w:rPr>
                <w:rFonts w:ascii="Arial" w:hAnsi="Arial" w:cs="Arial"/>
                <w:sz w:val="24"/>
                <w:szCs w:val="24"/>
              </w:rPr>
              <w:t>categóricos</w:t>
            </w:r>
            <w:proofErr w:type="spellEnd"/>
          </w:p>
        </w:tc>
      </w:tr>
      <w:tr w:rsidR="00985369" w:rsidRPr="00445E7B" w14:paraId="1EBD6BC0" w14:textId="0D63386F" w:rsidTr="0917E6A9">
        <w:trPr>
          <w:cantSplit/>
          <w:trHeight w:val="300"/>
        </w:trPr>
        <w:tc>
          <w:tcPr>
            <w:tcW w:w="4638" w:type="dxa"/>
            <w:hideMark/>
          </w:tcPr>
          <w:p w14:paraId="5D8FEFFF" w14:textId="77777777" w:rsidR="00985369" w:rsidRPr="00445E7B" w:rsidRDefault="00985369" w:rsidP="000E5A42">
            <w:pPr>
              <w:rPr>
                <w:rFonts w:ascii="Arial" w:hAnsi="Arial" w:cs="Arial"/>
                <w:sz w:val="24"/>
                <w:szCs w:val="24"/>
              </w:rPr>
            </w:pPr>
            <w:r w:rsidRPr="00445E7B">
              <w:rPr>
                <w:rFonts w:ascii="Arial" w:hAnsi="Arial" w:cs="Arial"/>
                <w:sz w:val="24"/>
                <w:szCs w:val="24"/>
              </w:rPr>
              <w:t>categorical programs</w:t>
            </w:r>
          </w:p>
        </w:tc>
        <w:tc>
          <w:tcPr>
            <w:tcW w:w="4770" w:type="dxa"/>
            <w:hideMark/>
          </w:tcPr>
          <w:p w14:paraId="75F6F90D"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programas</w:t>
            </w:r>
            <w:proofErr w:type="spellEnd"/>
            <w:r w:rsidRPr="00445E7B">
              <w:rPr>
                <w:rFonts w:ascii="Arial" w:hAnsi="Arial" w:cs="Arial"/>
                <w:sz w:val="24"/>
                <w:szCs w:val="24"/>
              </w:rPr>
              <w:t xml:space="preserve"> </w:t>
            </w:r>
            <w:proofErr w:type="spellStart"/>
            <w:r w:rsidRPr="00445E7B">
              <w:rPr>
                <w:rFonts w:ascii="Arial" w:hAnsi="Arial" w:cs="Arial"/>
                <w:sz w:val="24"/>
                <w:szCs w:val="24"/>
              </w:rPr>
              <w:t>categóricos</w:t>
            </w:r>
            <w:proofErr w:type="spellEnd"/>
          </w:p>
        </w:tc>
      </w:tr>
      <w:tr w:rsidR="00985369" w:rsidRPr="00445E7B" w14:paraId="3229395A" w14:textId="59183582" w:rsidTr="0917E6A9">
        <w:trPr>
          <w:cantSplit/>
          <w:trHeight w:val="300"/>
        </w:trPr>
        <w:tc>
          <w:tcPr>
            <w:tcW w:w="4638" w:type="dxa"/>
            <w:hideMark/>
          </w:tcPr>
          <w:p w14:paraId="63DB5A52" w14:textId="77777777" w:rsidR="00985369" w:rsidRPr="00445E7B" w:rsidRDefault="00985369" w:rsidP="000E5A42">
            <w:pPr>
              <w:rPr>
                <w:rFonts w:ascii="Arial" w:hAnsi="Arial" w:cs="Arial"/>
                <w:sz w:val="24"/>
                <w:szCs w:val="24"/>
              </w:rPr>
            </w:pPr>
            <w:r w:rsidRPr="00445E7B">
              <w:rPr>
                <w:rFonts w:ascii="Arial" w:hAnsi="Arial" w:cs="Arial"/>
                <w:sz w:val="24"/>
                <w:szCs w:val="24"/>
              </w:rPr>
              <w:t>categorically funded programs</w:t>
            </w:r>
          </w:p>
        </w:tc>
        <w:tc>
          <w:tcPr>
            <w:tcW w:w="4770" w:type="dxa"/>
            <w:hideMark/>
          </w:tcPr>
          <w:p w14:paraId="7124F71E"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programas</w:t>
            </w:r>
            <w:proofErr w:type="spellEnd"/>
            <w:r w:rsidRPr="00445E7B">
              <w:rPr>
                <w:rFonts w:ascii="Arial" w:hAnsi="Arial" w:cs="Arial"/>
                <w:sz w:val="24"/>
                <w:szCs w:val="24"/>
              </w:rPr>
              <w:t xml:space="preserve"> con </w:t>
            </w:r>
            <w:proofErr w:type="spellStart"/>
            <w:r w:rsidRPr="00445E7B">
              <w:rPr>
                <w:rFonts w:ascii="Arial" w:hAnsi="Arial" w:cs="Arial"/>
                <w:sz w:val="24"/>
                <w:szCs w:val="24"/>
              </w:rPr>
              <w:t>financiamiento</w:t>
            </w:r>
            <w:proofErr w:type="spellEnd"/>
            <w:r w:rsidRPr="00445E7B">
              <w:rPr>
                <w:rFonts w:ascii="Arial" w:hAnsi="Arial" w:cs="Arial"/>
                <w:sz w:val="24"/>
                <w:szCs w:val="24"/>
              </w:rPr>
              <w:t xml:space="preserve"> </w:t>
            </w:r>
            <w:proofErr w:type="spellStart"/>
            <w:r w:rsidRPr="00445E7B">
              <w:rPr>
                <w:rFonts w:ascii="Arial" w:hAnsi="Arial" w:cs="Arial"/>
                <w:sz w:val="24"/>
                <w:szCs w:val="24"/>
              </w:rPr>
              <w:t>categórico</w:t>
            </w:r>
            <w:proofErr w:type="spellEnd"/>
          </w:p>
        </w:tc>
      </w:tr>
      <w:tr w:rsidR="00985369" w:rsidRPr="00445E7B" w14:paraId="6F18F5F8" w14:textId="21F34BD0" w:rsidTr="0917E6A9">
        <w:trPr>
          <w:cantSplit/>
          <w:trHeight w:val="300"/>
        </w:trPr>
        <w:tc>
          <w:tcPr>
            <w:tcW w:w="4638" w:type="dxa"/>
            <w:hideMark/>
          </w:tcPr>
          <w:p w14:paraId="728A0A7C" w14:textId="77777777" w:rsidR="00985369" w:rsidRPr="00445E7B" w:rsidRDefault="00985369" w:rsidP="000E5A42">
            <w:pPr>
              <w:rPr>
                <w:rFonts w:ascii="Arial" w:hAnsi="Arial" w:cs="Arial"/>
                <w:sz w:val="24"/>
                <w:szCs w:val="24"/>
              </w:rPr>
            </w:pPr>
            <w:r w:rsidRPr="00445E7B">
              <w:rPr>
                <w:rFonts w:ascii="Arial" w:hAnsi="Arial" w:cs="Arial"/>
                <w:sz w:val="24"/>
                <w:szCs w:val="24"/>
              </w:rPr>
              <w:t>census administration</w:t>
            </w:r>
          </w:p>
        </w:tc>
        <w:tc>
          <w:tcPr>
            <w:tcW w:w="4770" w:type="dxa"/>
            <w:hideMark/>
          </w:tcPr>
          <w:p w14:paraId="34C11A41"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administración</w:t>
            </w:r>
            <w:proofErr w:type="spellEnd"/>
            <w:r w:rsidRPr="00445E7B">
              <w:rPr>
                <w:rFonts w:ascii="Arial" w:hAnsi="Arial" w:cs="Arial"/>
                <w:sz w:val="24"/>
                <w:szCs w:val="24"/>
              </w:rPr>
              <w:t xml:space="preserve"> del censo</w:t>
            </w:r>
          </w:p>
        </w:tc>
      </w:tr>
      <w:tr w:rsidR="00444DFE" w:rsidRPr="00DE6A92" w14:paraId="5CBECF39" w14:textId="3C544B13" w:rsidTr="0917E6A9">
        <w:trPr>
          <w:cantSplit/>
          <w:trHeight w:val="300"/>
        </w:trPr>
        <w:tc>
          <w:tcPr>
            <w:tcW w:w="4638" w:type="dxa"/>
          </w:tcPr>
          <w:p w14:paraId="47B34833" w14:textId="5D6F5111" w:rsidR="00444DFE" w:rsidRPr="00445E7B" w:rsidRDefault="00444DFE" w:rsidP="00444DFE">
            <w:pPr>
              <w:rPr>
                <w:rFonts w:ascii="Arial" w:hAnsi="Arial" w:cs="Arial"/>
                <w:sz w:val="24"/>
                <w:szCs w:val="24"/>
              </w:rPr>
            </w:pPr>
            <w:r>
              <w:rPr>
                <w:rFonts w:ascii="Arial" w:hAnsi="Arial" w:cs="Arial"/>
                <w:sz w:val="24"/>
                <w:szCs w:val="24"/>
              </w:rPr>
              <w:t>Center for Disease Control and Prevention (CDC)</w:t>
            </w:r>
          </w:p>
        </w:tc>
        <w:tc>
          <w:tcPr>
            <w:tcW w:w="4770" w:type="dxa"/>
          </w:tcPr>
          <w:p w14:paraId="43E5AA30" w14:textId="51412C78" w:rsidR="00444DFE" w:rsidRPr="002E6FCE" w:rsidRDefault="00444DFE" w:rsidP="00444DFE">
            <w:pPr>
              <w:rPr>
                <w:rFonts w:ascii="Arial" w:hAnsi="Arial" w:cs="Arial"/>
                <w:sz w:val="24"/>
                <w:szCs w:val="24"/>
                <w:lang w:val="es-MX"/>
              </w:rPr>
            </w:pPr>
            <w:r w:rsidRPr="002E6FCE">
              <w:rPr>
                <w:rFonts w:ascii="Arial" w:hAnsi="Arial" w:cs="Arial"/>
                <w:sz w:val="24"/>
                <w:szCs w:val="24"/>
                <w:lang w:val="es-MX"/>
              </w:rPr>
              <w:t xml:space="preserve">Centro </w:t>
            </w:r>
            <w:r>
              <w:rPr>
                <w:rFonts w:ascii="Arial" w:hAnsi="Arial" w:cs="Arial"/>
                <w:sz w:val="24"/>
                <w:szCs w:val="24"/>
                <w:lang w:val="es-MX"/>
              </w:rPr>
              <w:t>de</w:t>
            </w:r>
            <w:r w:rsidRPr="002E6FCE">
              <w:rPr>
                <w:rFonts w:ascii="Arial" w:hAnsi="Arial" w:cs="Arial"/>
                <w:sz w:val="24"/>
                <w:szCs w:val="24"/>
                <w:lang w:val="es-MX"/>
              </w:rPr>
              <w:t xml:space="preserve"> </w:t>
            </w:r>
            <w:r>
              <w:rPr>
                <w:rFonts w:ascii="Arial" w:hAnsi="Arial" w:cs="Arial"/>
                <w:sz w:val="24"/>
                <w:szCs w:val="24"/>
                <w:lang w:val="es-MX"/>
              </w:rPr>
              <w:t>C</w:t>
            </w:r>
            <w:r w:rsidRPr="002E6FCE">
              <w:rPr>
                <w:rFonts w:ascii="Arial" w:hAnsi="Arial" w:cs="Arial"/>
                <w:sz w:val="24"/>
                <w:szCs w:val="24"/>
                <w:lang w:val="es-MX"/>
              </w:rPr>
              <w:t>ontrol y</w:t>
            </w:r>
            <w:r>
              <w:rPr>
                <w:rFonts w:ascii="Arial" w:hAnsi="Arial" w:cs="Arial"/>
                <w:sz w:val="24"/>
                <w:szCs w:val="24"/>
                <w:lang w:val="es-MX"/>
              </w:rPr>
              <w:t xml:space="preserve"> Prevención de Enfermedades (CDC, </w:t>
            </w:r>
            <w:r w:rsidRPr="00462A54">
              <w:rPr>
                <w:rFonts w:ascii="Arial" w:hAnsi="Arial" w:cs="Arial"/>
                <w:sz w:val="24"/>
                <w:szCs w:val="24"/>
                <w:lang w:val="es-MX"/>
              </w:rPr>
              <w:t>por sus siglas en inglés)</w:t>
            </w:r>
          </w:p>
        </w:tc>
      </w:tr>
      <w:tr w:rsidR="00444DFE" w:rsidRPr="00DE6A92" w14:paraId="1924F8E8" w14:textId="5446C724" w:rsidTr="0917E6A9">
        <w:trPr>
          <w:cantSplit/>
          <w:trHeight w:val="300"/>
        </w:trPr>
        <w:tc>
          <w:tcPr>
            <w:tcW w:w="4638" w:type="dxa"/>
          </w:tcPr>
          <w:p w14:paraId="3516155E" w14:textId="7E67151E" w:rsidR="00444DFE" w:rsidRPr="00445E7B" w:rsidRDefault="00444DFE" w:rsidP="00444DFE">
            <w:pPr>
              <w:rPr>
                <w:rFonts w:ascii="Arial" w:hAnsi="Arial" w:cs="Arial"/>
                <w:sz w:val="24"/>
                <w:szCs w:val="24"/>
              </w:rPr>
            </w:pPr>
            <w:r>
              <w:rPr>
                <w:rFonts w:ascii="Arial" w:hAnsi="Arial" w:cs="Arial"/>
                <w:sz w:val="24"/>
                <w:szCs w:val="24"/>
              </w:rPr>
              <w:t>21</w:t>
            </w:r>
            <w:r w:rsidRPr="00E6058B">
              <w:rPr>
                <w:rFonts w:ascii="Arial" w:hAnsi="Arial" w:cs="Arial"/>
                <w:sz w:val="24"/>
                <w:szCs w:val="24"/>
                <w:vertAlign w:val="superscript"/>
              </w:rPr>
              <w:t>st</w:t>
            </w:r>
            <w:r>
              <w:rPr>
                <w:rFonts w:ascii="Arial" w:hAnsi="Arial" w:cs="Arial"/>
                <w:sz w:val="24"/>
                <w:szCs w:val="24"/>
              </w:rPr>
              <w:t xml:space="preserve"> Century California School Leadership Academy (21CSLA)</w:t>
            </w:r>
          </w:p>
        </w:tc>
        <w:tc>
          <w:tcPr>
            <w:tcW w:w="4770" w:type="dxa"/>
          </w:tcPr>
          <w:p w14:paraId="2B3E8945" w14:textId="72F4375B" w:rsidR="00444DFE" w:rsidRPr="002E6FCE" w:rsidRDefault="00444DFE" w:rsidP="00444DFE">
            <w:pPr>
              <w:rPr>
                <w:rFonts w:ascii="Arial" w:hAnsi="Arial" w:cs="Arial"/>
                <w:sz w:val="24"/>
                <w:szCs w:val="24"/>
                <w:lang w:val="es-MX"/>
              </w:rPr>
            </w:pPr>
            <w:r w:rsidRPr="002E6FCE">
              <w:rPr>
                <w:rFonts w:ascii="Arial" w:hAnsi="Arial" w:cs="Arial"/>
                <w:sz w:val="24"/>
                <w:szCs w:val="24"/>
                <w:lang w:val="es-MX"/>
              </w:rPr>
              <w:t xml:space="preserve">Academia de </w:t>
            </w:r>
            <w:r>
              <w:rPr>
                <w:rFonts w:ascii="Arial" w:hAnsi="Arial" w:cs="Arial"/>
                <w:sz w:val="24"/>
                <w:szCs w:val="24"/>
                <w:lang w:val="es-MX"/>
              </w:rPr>
              <w:t>L</w:t>
            </w:r>
            <w:r w:rsidRPr="002E6FCE">
              <w:rPr>
                <w:rFonts w:ascii="Arial" w:hAnsi="Arial" w:cs="Arial"/>
                <w:sz w:val="24"/>
                <w:szCs w:val="24"/>
                <w:lang w:val="es-MX"/>
              </w:rPr>
              <w:t xml:space="preserve">iderazgo </w:t>
            </w:r>
            <w:r>
              <w:rPr>
                <w:rFonts w:ascii="Arial" w:hAnsi="Arial" w:cs="Arial"/>
                <w:sz w:val="24"/>
                <w:szCs w:val="24"/>
                <w:lang w:val="es-MX"/>
              </w:rPr>
              <w:t>E</w:t>
            </w:r>
            <w:r w:rsidRPr="002E6FCE">
              <w:rPr>
                <w:rFonts w:ascii="Arial" w:hAnsi="Arial" w:cs="Arial"/>
                <w:sz w:val="24"/>
                <w:szCs w:val="24"/>
                <w:lang w:val="es-MX"/>
              </w:rPr>
              <w:t>scolar d</w:t>
            </w:r>
            <w:r>
              <w:rPr>
                <w:rFonts w:ascii="Arial" w:hAnsi="Arial" w:cs="Arial"/>
                <w:sz w:val="24"/>
                <w:szCs w:val="24"/>
                <w:lang w:val="es-MX"/>
              </w:rPr>
              <w:t xml:space="preserve">e California del Siglo XXI (21CSLA, </w:t>
            </w:r>
            <w:r w:rsidRPr="00462A54">
              <w:rPr>
                <w:rFonts w:ascii="Arial" w:hAnsi="Arial" w:cs="Arial"/>
                <w:sz w:val="24"/>
                <w:szCs w:val="24"/>
                <w:lang w:val="es-MX"/>
              </w:rPr>
              <w:t>por sus siglas en inglés)</w:t>
            </w:r>
          </w:p>
        </w:tc>
      </w:tr>
      <w:tr w:rsidR="00985369" w:rsidRPr="00445E7B" w14:paraId="4F7557ED" w14:textId="0CE07E45" w:rsidTr="0917E6A9">
        <w:trPr>
          <w:cantSplit/>
          <w:trHeight w:val="300"/>
        </w:trPr>
        <w:tc>
          <w:tcPr>
            <w:tcW w:w="4638" w:type="dxa"/>
            <w:hideMark/>
          </w:tcPr>
          <w:p w14:paraId="42100F9E" w14:textId="77777777" w:rsidR="00985369" w:rsidRPr="00445E7B" w:rsidRDefault="00985369" w:rsidP="000E5A42">
            <w:pPr>
              <w:rPr>
                <w:rFonts w:ascii="Arial" w:hAnsi="Arial" w:cs="Arial"/>
                <w:sz w:val="24"/>
                <w:szCs w:val="24"/>
              </w:rPr>
            </w:pPr>
            <w:r w:rsidRPr="00445E7B">
              <w:rPr>
                <w:rFonts w:ascii="Arial" w:hAnsi="Arial" w:cs="Arial"/>
                <w:sz w:val="24"/>
                <w:szCs w:val="24"/>
              </w:rPr>
              <w:t>Certificate of Proficiency</w:t>
            </w:r>
          </w:p>
        </w:tc>
        <w:tc>
          <w:tcPr>
            <w:tcW w:w="4770" w:type="dxa"/>
            <w:hideMark/>
          </w:tcPr>
          <w:p w14:paraId="7D340373"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Certificado</w:t>
            </w:r>
            <w:proofErr w:type="spellEnd"/>
            <w:r w:rsidRPr="00445E7B">
              <w:rPr>
                <w:rFonts w:ascii="Arial" w:hAnsi="Arial" w:cs="Arial"/>
                <w:sz w:val="24"/>
                <w:szCs w:val="24"/>
              </w:rPr>
              <w:t xml:space="preserve"> de </w:t>
            </w:r>
            <w:proofErr w:type="spellStart"/>
            <w:r w:rsidRPr="00445E7B">
              <w:rPr>
                <w:rFonts w:ascii="Arial" w:hAnsi="Arial" w:cs="Arial"/>
                <w:sz w:val="24"/>
                <w:szCs w:val="24"/>
              </w:rPr>
              <w:t>aptitud</w:t>
            </w:r>
            <w:proofErr w:type="spellEnd"/>
            <w:r w:rsidRPr="00445E7B">
              <w:rPr>
                <w:rFonts w:ascii="Arial" w:hAnsi="Arial" w:cs="Arial"/>
                <w:sz w:val="24"/>
                <w:szCs w:val="24"/>
              </w:rPr>
              <w:t xml:space="preserve"> </w:t>
            </w:r>
            <w:proofErr w:type="spellStart"/>
            <w:r w:rsidRPr="00445E7B">
              <w:rPr>
                <w:rFonts w:ascii="Arial" w:hAnsi="Arial" w:cs="Arial"/>
                <w:sz w:val="24"/>
                <w:szCs w:val="24"/>
              </w:rPr>
              <w:t>académica</w:t>
            </w:r>
            <w:proofErr w:type="spellEnd"/>
          </w:p>
        </w:tc>
      </w:tr>
      <w:tr w:rsidR="00985369" w:rsidRPr="00445E7B" w14:paraId="7D2009C6" w14:textId="3898BDEE" w:rsidTr="0917E6A9">
        <w:trPr>
          <w:cantSplit/>
          <w:trHeight w:val="485"/>
        </w:trPr>
        <w:tc>
          <w:tcPr>
            <w:tcW w:w="4638" w:type="dxa"/>
            <w:hideMark/>
          </w:tcPr>
          <w:p w14:paraId="63BAF065" w14:textId="77777777" w:rsidR="00985369" w:rsidRPr="00445E7B" w:rsidRDefault="00985369" w:rsidP="000E5A42">
            <w:pPr>
              <w:rPr>
                <w:rFonts w:ascii="Arial" w:hAnsi="Arial" w:cs="Arial"/>
                <w:sz w:val="24"/>
                <w:szCs w:val="24"/>
              </w:rPr>
            </w:pPr>
            <w:r w:rsidRPr="00445E7B">
              <w:rPr>
                <w:rFonts w:ascii="Arial" w:hAnsi="Arial" w:cs="Arial"/>
                <w:sz w:val="24"/>
                <w:szCs w:val="24"/>
              </w:rPr>
              <w:t>charter school</w:t>
            </w:r>
          </w:p>
        </w:tc>
        <w:tc>
          <w:tcPr>
            <w:tcW w:w="4770" w:type="dxa"/>
            <w:hideMark/>
          </w:tcPr>
          <w:p w14:paraId="15A52F9B"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escuela</w:t>
            </w:r>
            <w:proofErr w:type="spellEnd"/>
            <w:r w:rsidRPr="00445E7B">
              <w:rPr>
                <w:rFonts w:ascii="Arial" w:hAnsi="Arial" w:cs="Arial"/>
                <w:sz w:val="24"/>
                <w:szCs w:val="24"/>
              </w:rPr>
              <w:t xml:space="preserve"> de </w:t>
            </w:r>
            <w:proofErr w:type="spellStart"/>
            <w:r w:rsidRPr="00445E7B">
              <w:rPr>
                <w:rFonts w:ascii="Arial" w:hAnsi="Arial" w:cs="Arial"/>
                <w:sz w:val="24"/>
                <w:szCs w:val="24"/>
              </w:rPr>
              <w:t>convenio</w:t>
            </w:r>
            <w:proofErr w:type="spellEnd"/>
          </w:p>
        </w:tc>
      </w:tr>
      <w:tr w:rsidR="00985369" w:rsidRPr="00DE6A92" w14:paraId="65E09F99" w14:textId="62841A26" w:rsidTr="0917E6A9">
        <w:trPr>
          <w:cantSplit/>
          <w:trHeight w:val="300"/>
        </w:trPr>
        <w:tc>
          <w:tcPr>
            <w:tcW w:w="4638" w:type="dxa"/>
            <w:noWrap/>
            <w:hideMark/>
          </w:tcPr>
          <w:p w14:paraId="5123E12C" w14:textId="77777777" w:rsidR="00985369" w:rsidRPr="00445E7B" w:rsidRDefault="00985369" w:rsidP="000E5A42">
            <w:pPr>
              <w:rPr>
                <w:rFonts w:ascii="Arial" w:hAnsi="Arial" w:cs="Arial"/>
                <w:sz w:val="24"/>
                <w:szCs w:val="24"/>
              </w:rPr>
            </w:pPr>
            <w:r w:rsidRPr="00445E7B">
              <w:rPr>
                <w:rFonts w:ascii="Arial" w:hAnsi="Arial" w:cs="Arial"/>
                <w:sz w:val="24"/>
                <w:szCs w:val="24"/>
              </w:rPr>
              <w:t xml:space="preserve">Charter Schools Division </w:t>
            </w:r>
          </w:p>
        </w:tc>
        <w:tc>
          <w:tcPr>
            <w:tcW w:w="4770" w:type="dxa"/>
            <w:noWrap/>
            <w:hideMark/>
          </w:tcPr>
          <w:p w14:paraId="688232B8" w14:textId="77777777"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División de escuelas de convenio</w:t>
            </w:r>
          </w:p>
        </w:tc>
      </w:tr>
      <w:tr w:rsidR="00985369" w:rsidRPr="00DE6A92" w14:paraId="37FF2D26" w14:textId="793D6B4C" w:rsidTr="0917E6A9">
        <w:trPr>
          <w:cantSplit/>
          <w:trHeight w:val="300"/>
        </w:trPr>
        <w:tc>
          <w:tcPr>
            <w:tcW w:w="4638" w:type="dxa"/>
            <w:hideMark/>
          </w:tcPr>
          <w:p w14:paraId="755799DA" w14:textId="77777777" w:rsidR="00985369" w:rsidRPr="00445E7B" w:rsidRDefault="00985369" w:rsidP="000E5A42">
            <w:pPr>
              <w:rPr>
                <w:rFonts w:ascii="Arial" w:hAnsi="Arial" w:cs="Arial"/>
                <w:sz w:val="24"/>
                <w:szCs w:val="24"/>
              </w:rPr>
            </w:pPr>
            <w:r w:rsidRPr="00445E7B">
              <w:rPr>
                <w:rFonts w:ascii="Arial" w:hAnsi="Arial" w:cs="Arial"/>
                <w:sz w:val="24"/>
                <w:szCs w:val="24"/>
              </w:rPr>
              <w:t>child</w:t>
            </w:r>
          </w:p>
        </w:tc>
        <w:tc>
          <w:tcPr>
            <w:tcW w:w="4770" w:type="dxa"/>
            <w:hideMark/>
          </w:tcPr>
          <w:p w14:paraId="3CB64844" w14:textId="77777777"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niño/a; menor de edad</w:t>
            </w:r>
          </w:p>
        </w:tc>
      </w:tr>
      <w:tr w:rsidR="00985369" w:rsidRPr="00DE6A92" w14:paraId="0CC041B8" w14:textId="7167B208" w:rsidTr="0917E6A9">
        <w:trPr>
          <w:cantSplit/>
          <w:trHeight w:val="300"/>
        </w:trPr>
        <w:tc>
          <w:tcPr>
            <w:tcW w:w="4638" w:type="dxa"/>
            <w:hideMark/>
          </w:tcPr>
          <w:p w14:paraId="5373D97B" w14:textId="77777777" w:rsidR="00985369" w:rsidRPr="00445E7B" w:rsidRDefault="00985369" w:rsidP="000E5A42">
            <w:pPr>
              <w:rPr>
                <w:rFonts w:ascii="Arial" w:hAnsi="Arial" w:cs="Arial"/>
                <w:sz w:val="24"/>
                <w:szCs w:val="24"/>
              </w:rPr>
            </w:pPr>
            <w:r w:rsidRPr="00445E7B">
              <w:rPr>
                <w:rFonts w:ascii="Arial" w:hAnsi="Arial" w:cs="Arial"/>
                <w:sz w:val="24"/>
                <w:szCs w:val="24"/>
              </w:rPr>
              <w:t>child abuse prevention program</w:t>
            </w:r>
          </w:p>
        </w:tc>
        <w:tc>
          <w:tcPr>
            <w:tcW w:w="4770" w:type="dxa"/>
            <w:hideMark/>
          </w:tcPr>
          <w:p w14:paraId="1E6B12E3" w14:textId="77777777"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programa para la prevención del maltrato de menores de edad</w:t>
            </w:r>
          </w:p>
        </w:tc>
      </w:tr>
      <w:tr w:rsidR="00985369" w:rsidRPr="00DE6A92" w14:paraId="6530DCB2" w14:textId="72A5E139" w:rsidTr="0917E6A9">
        <w:trPr>
          <w:cantSplit/>
          <w:trHeight w:val="300"/>
        </w:trPr>
        <w:tc>
          <w:tcPr>
            <w:tcW w:w="4638" w:type="dxa"/>
            <w:hideMark/>
          </w:tcPr>
          <w:p w14:paraId="46A5EC9C" w14:textId="77777777" w:rsidR="00985369" w:rsidRPr="00445E7B" w:rsidRDefault="00985369" w:rsidP="000E5A42">
            <w:pPr>
              <w:rPr>
                <w:rFonts w:ascii="Arial" w:hAnsi="Arial" w:cs="Arial"/>
                <w:sz w:val="24"/>
                <w:szCs w:val="24"/>
              </w:rPr>
            </w:pPr>
            <w:r w:rsidRPr="00445E7B">
              <w:rPr>
                <w:rFonts w:ascii="Arial" w:hAnsi="Arial" w:cs="Arial"/>
                <w:sz w:val="24"/>
                <w:szCs w:val="24"/>
              </w:rPr>
              <w:t>child advocate</w:t>
            </w:r>
          </w:p>
        </w:tc>
        <w:tc>
          <w:tcPr>
            <w:tcW w:w="4770" w:type="dxa"/>
            <w:hideMark/>
          </w:tcPr>
          <w:p w14:paraId="6673026C" w14:textId="77777777"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defensor/a de menores de edad</w:t>
            </w:r>
          </w:p>
        </w:tc>
      </w:tr>
      <w:tr w:rsidR="00985369" w:rsidRPr="00DE6A92" w14:paraId="7D240850" w14:textId="7C69C387" w:rsidTr="0917E6A9">
        <w:trPr>
          <w:cantSplit/>
          <w:trHeight w:val="300"/>
        </w:trPr>
        <w:tc>
          <w:tcPr>
            <w:tcW w:w="4638" w:type="dxa"/>
            <w:hideMark/>
          </w:tcPr>
          <w:p w14:paraId="1E8F9559" w14:textId="77777777" w:rsidR="00985369" w:rsidRPr="00445E7B" w:rsidRDefault="00985369" w:rsidP="000E5A42">
            <w:pPr>
              <w:rPr>
                <w:rFonts w:ascii="Arial" w:hAnsi="Arial" w:cs="Arial"/>
                <w:sz w:val="24"/>
                <w:szCs w:val="24"/>
              </w:rPr>
            </w:pPr>
            <w:r w:rsidRPr="00445E7B">
              <w:rPr>
                <w:rFonts w:ascii="Arial" w:hAnsi="Arial" w:cs="Arial"/>
                <w:sz w:val="24"/>
                <w:szCs w:val="24"/>
              </w:rPr>
              <w:t>Child and Family Services</w:t>
            </w:r>
          </w:p>
        </w:tc>
        <w:tc>
          <w:tcPr>
            <w:tcW w:w="4770" w:type="dxa"/>
            <w:hideMark/>
          </w:tcPr>
          <w:p w14:paraId="05613467" w14:textId="77777777"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Servicios para menores de edad y familias</w:t>
            </w:r>
          </w:p>
        </w:tc>
      </w:tr>
      <w:tr w:rsidR="00985369" w:rsidRPr="00DE6A92" w14:paraId="16B019CD" w14:textId="23FA8315" w:rsidTr="0917E6A9">
        <w:trPr>
          <w:cantSplit/>
          <w:trHeight w:val="300"/>
        </w:trPr>
        <w:tc>
          <w:tcPr>
            <w:tcW w:w="4638" w:type="dxa"/>
            <w:hideMark/>
          </w:tcPr>
          <w:p w14:paraId="6A5FEE67" w14:textId="4A2D11F7" w:rsidR="00985369" w:rsidRPr="00445E7B" w:rsidRDefault="00985369" w:rsidP="000E5A42">
            <w:pPr>
              <w:rPr>
                <w:rFonts w:ascii="Arial" w:hAnsi="Arial" w:cs="Arial"/>
                <w:sz w:val="24"/>
                <w:szCs w:val="24"/>
              </w:rPr>
            </w:pPr>
            <w:r>
              <w:rPr>
                <w:rFonts w:ascii="Arial" w:hAnsi="Arial" w:cs="Arial"/>
                <w:sz w:val="24"/>
                <w:szCs w:val="24"/>
              </w:rPr>
              <w:t>*</w:t>
            </w:r>
            <w:r w:rsidRPr="00445E7B">
              <w:rPr>
                <w:rFonts w:ascii="Arial" w:hAnsi="Arial" w:cs="Arial"/>
                <w:sz w:val="24"/>
                <w:szCs w:val="24"/>
              </w:rPr>
              <w:t>child development program</w:t>
            </w:r>
          </w:p>
        </w:tc>
        <w:tc>
          <w:tcPr>
            <w:tcW w:w="4770" w:type="dxa"/>
            <w:noWrap/>
            <w:hideMark/>
          </w:tcPr>
          <w:p w14:paraId="7D49E3AB" w14:textId="77777777"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Programa para el desarrollo infantil</w:t>
            </w:r>
          </w:p>
        </w:tc>
      </w:tr>
      <w:tr w:rsidR="00985369" w:rsidRPr="00DE6A92" w14:paraId="6415DF0F" w14:textId="3ED17B09" w:rsidTr="0917E6A9">
        <w:trPr>
          <w:cantSplit/>
          <w:trHeight w:val="300"/>
        </w:trPr>
        <w:tc>
          <w:tcPr>
            <w:tcW w:w="4638" w:type="dxa"/>
            <w:hideMark/>
          </w:tcPr>
          <w:p w14:paraId="7CDA788E" w14:textId="3E16FF7B" w:rsidR="00985369" w:rsidRPr="00445E7B" w:rsidRDefault="00985369" w:rsidP="000E5A42">
            <w:pPr>
              <w:rPr>
                <w:rFonts w:ascii="Arial" w:hAnsi="Arial" w:cs="Arial"/>
                <w:sz w:val="24"/>
                <w:szCs w:val="24"/>
              </w:rPr>
            </w:pPr>
            <w:r>
              <w:rPr>
                <w:rFonts w:ascii="Arial" w:hAnsi="Arial" w:cs="Arial"/>
                <w:sz w:val="24"/>
                <w:szCs w:val="24"/>
              </w:rPr>
              <w:t>*</w:t>
            </w:r>
            <w:r w:rsidRPr="00445E7B">
              <w:rPr>
                <w:rFonts w:ascii="Arial" w:hAnsi="Arial" w:cs="Arial"/>
                <w:sz w:val="24"/>
                <w:szCs w:val="24"/>
              </w:rPr>
              <w:t>child development specialist</w:t>
            </w:r>
          </w:p>
        </w:tc>
        <w:tc>
          <w:tcPr>
            <w:tcW w:w="4770" w:type="dxa"/>
            <w:hideMark/>
          </w:tcPr>
          <w:p w14:paraId="644FCA6F" w14:textId="77777777"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Especialista en el desarrollo infantil</w:t>
            </w:r>
          </w:p>
        </w:tc>
      </w:tr>
      <w:tr w:rsidR="00985369" w:rsidRPr="00DE6A92" w14:paraId="1C5D24DB" w14:textId="49988368" w:rsidTr="0917E6A9">
        <w:trPr>
          <w:cantSplit/>
          <w:trHeight w:val="330"/>
        </w:trPr>
        <w:tc>
          <w:tcPr>
            <w:tcW w:w="4638" w:type="dxa"/>
            <w:noWrap/>
            <w:hideMark/>
          </w:tcPr>
          <w:p w14:paraId="361B4161" w14:textId="1353E7DB" w:rsidR="00985369" w:rsidRPr="00445E7B" w:rsidRDefault="00985369" w:rsidP="000E5A42">
            <w:pPr>
              <w:rPr>
                <w:rFonts w:ascii="Arial" w:hAnsi="Arial" w:cs="Arial"/>
                <w:sz w:val="24"/>
                <w:szCs w:val="24"/>
              </w:rPr>
            </w:pPr>
            <w:r>
              <w:rPr>
                <w:rFonts w:ascii="Arial" w:hAnsi="Arial" w:cs="Arial"/>
                <w:sz w:val="24"/>
                <w:szCs w:val="24"/>
              </w:rPr>
              <w:t>*</w:t>
            </w:r>
            <w:r w:rsidRPr="00445E7B">
              <w:rPr>
                <w:rFonts w:ascii="Arial" w:hAnsi="Arial" w:cs="Arial"/>
                <w:sz w:val="24"/>
                <w:szCs w:val="24"/>
              </w:rPr>
              <w:t>Child Development Training Consortium (CDTC)</w:t>
            </w:r>
          </w:p>
        </w:tc>
        <w:tc>
          <w:tcPr>
            <w:tcW w:w="4770" w:type="dxa"/>
            <w:hideMark/>
          </w:tcPr>
          <w:p w14:paraId="4EA7F48A" w14:textId="77777777"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Consorcio para la capacitación del desarrollo infantil (CDTC, por sus siglas en inglés)</w:t>
            </w:r>
          </w:p>
        </w:tc>
      </w:tr>
      <w:tr w:rsidR="00444DFE" w:rsidRPr="00DE6A92" w14:paraId="3080C02B" w14:textId="77777777" w:rsidTr="0917E6A9">
        <w:trPr>
          <w:cantSplit/>
          <w:trHeight w:val="330"/>
        </w:trPr>
        <w:tc>
          <w:tcPr>
            <w:tcW w:w="4638" w:type="dxa"/>
            <w:noWrap/>
          </w:tcPr>
          <w:p w14:paraId="2A914804" w14:textId="6B92B4B6" w:rsidR="00444DFE" w:rsidRDefault="00444DFE" w:rsidP="00444DFE">
            <w:pPr>
              <w:rPr>
                <w:rFonts w:ascii="Arial" w:hAnsi="Arial" w:cs="Arial"/>
                <w:sz w:val="24"/>
                <w:szCs w:val="24"/>
              </w:rPr>
            </w:pPr>
            <w:r>
              <w:rPr>
                <w:rFonts w:ascii="Arial" w:hAnsi="Arial" w:cs="Arial"/>
                <w:sz w:val="24"/>
                <w:szCs w:val="24"/>
              </w:rPr>
              <w:t>*Childcare Resources and Referral Programs</w:t>
            </w:r>
          </w:p>
        </w:tc>
        <w:tc>
          <w:tcPr>
            <w:tcW w:w="4770" w:type="dxa"/>
          </w:tcPr>
          <w:p w14:paraId="228499A5" w14:textId="4B9EA449" w:rsidR="00444DFE" w:rsidRPr="00462A54" w:rsidRDefault="00444DFE" w:rsidP="00444DFE">
            <w:pPr>
              <w:rPr>
                <w:rFonts w:ascii="Arial" w:hAnsi="Arial" w:cs="Arial"/>
                <w:sz w:val="24"/>
                <w:szCs w:val="24"/>
                <w:lang w:val="es-MX"/>
              </w:rPr>
            </w:pPr>
            <w:r w:rsidRPr="001D6C88">
              <w:rPr>
                <w:rFonts w:ascii="Arial" w:hAnsi="Arial" w:cs="Arial"/>
                <w:sz w:val="24"/>
                <w:szCs w:val="24"/>
                <w:lang w:val="es-MX"/>
              </w:rPr>
              <w:t xml:space="preserve">Programas de </w:t>
            </w:r>
            <w:r>
              <w:rPr>
                <w:rFonts w:ascii="Arial" w:hAnsi="Arial" w:cs="Arial"/>
                <w:sz w:val="24"/>
                <w:szCs w:val="24"/>
                <w:lang w:val="es-MX"/>
              </w:rPr>
              <w:t>R</w:t>
            </w:r>
            <w:r w:rsidRPr="001D6C88">
              <w:rPr>
                <w:rFonts w:ascii="Arial" w:hAnsi="Arial" w:cs="Arial"/>
                <w:sz w:val="24"/>
                <w:szCs w:val="24"/>
                <w:lang w:val="es-MX"/>
              </w:rPr>
              <w:t xml:space="preserve">ecursos y </w:t>
            </w:r>
            <w:r>
              <w:rPr>
                <w:rFonts w:ascii="Arial" w:hAnsi="Arial" w:cs="Arial"/>
                <w:sz w:val="24"/>
                <w:szCs w:val="24"/>
                <w:lang w:val="es-MX"/>
              </w:rPr>
              <w:t xml:space="preserve">Referencias para el Cuidado de Niños </w:t>
            </w:r>
          </w:p>
        </w:tc>
      </w:tr>
      <w:tr w:rsidR="00444DFE" w:rsidRPr="00DE6A92" w14:paraId="4AB22F38" w14:textId="49270D6E" w:rsidTr="0917E6A9">
        <w:trPr>
          <w:cantSplit/>
          <w:trHeight w:val="330"/>
        </w:trPr>
        <w:tc>
          <w:tcPr>
            <w:tcW w:w="4638" w:type="dxa"/>
            <w:noWrap/>
          </w:tcPr>
          <w:p w14:paraId="68689D1A" w14:textId="701466E9" w:rsidR="00444DFE" w:rsidRPr="00445E7B" w:rsidRDefault="00444DFE" w:rsidP="00444DFE">
            <w:pPr>
              <w:rPr>
                <w:rFonts w:ascii="Arial" w:hAnsi="Arial" w:cs="Arial"/>
                <w:sz w:val="24"/>
                <w:szCs w:val="24"/>
              </w:rPr>
            </w:pPr>
            <w:r>
              <w:rPr>
                <w:rFonts w:ascii="Arial" w:hAnsi="Arial" w:cs="Arial"/>
                <w:sz w:val="24"/>
                <w:szCs w:val="24"/>
              </w:rPr>
              <w:t>Child Nutrition Information Payment System (CNIPS)</w:t>
            </w:r>
          </w:p>
        </w:tc>
        <w:tc>
          <w:tcPr>
            <w:tcW w:w="4770" w:type="dxa"/>
          </w:tcPr>
          <w:p w14:paraId="105FEA74" w14:textId="359ECB55" w:rsidR="00444DFE" w:rsidRPr="009056F5" w:rsidRDefault="00444DFE" w:rsidP="00444DFE">
            <w:pPr>
              <w:rPr>
                <w:rFonts w:ascii="Arial" w:hAnsi="Arial" w:cs="Arial"/>
                <w:sz w:val="24"/>
                <w:szCs w:val="24"/>
                <w:lang w:val="es-MX"/>
              </w:rPr>
            </w:pPr>
            <w:r w:rsidRPr="009056F5">
              <w:rPr>
                <w:rFonts w:ascii="Arial" w:hAnsi="Arial" w:cs="Arial"/>
                <w:sz w:val="24"/>
                <w:szCs w:val="24"/>
                <w:lang w:val="es-MX"/>
              </w:rPr>
              <w:t xml:space="preserve">Sistema de </w:t>
            </w:r>
            <w:r>
              <w:rPr>
                <w:rFonts w:ascii="Arial" w:hAnsi="Arial" w:cs="Arial"/>
                <w:sz w:val="24"/>
                <w:szCs w:val="24"/>
                <w:lang w:val="es-MX"/>
              </w:rPr>
              <w:t>P</w:t>
            </w:r>
            <w:r w:rsidRPr="009056F5">
              <w:rPr>
                <w:rFonts w:ascii="Arial" w:hAnsi="Arial" w:cs="Arial"/>
                <w:sz w:val="24"/>
                <w:szCs w:val="24"/>
                <w:lang w:val="es-MX"/>
              </w:rPr>
              <w:t xml:space="preserve">ago de </w:t>
            </w:r>
            <w:r>
              <w:rPr>
                <w:rFonts w:ascii="Arial" w:hAnsi="Arial" w:cs="Arial"/>
                <w:sz w:val="24"/>
                <w:szCs w:val="24"/>
                <w:lang w:val="es-MX"/>
              </w:rPr>
              <w:t xml:space="preserve">Información Nutricional para los Menores de Edad (CNIPS, </w:t>
            </w:r>
            <w:r w:rsidRPr="00462A54">
              <w:rPr>
                <w:rFonts w:ascii="Arial" w:hAnsi="Arial" w:cs="Arial"/>
                <w:sz w:val="24"/>
                <w:szCs w:val="24"/>
                <w:lang w:val="es-MX"/>
              </w:rPr>
              <w:t>por sus siglas en inglés)</w:t>
            </w:r>
          </w:p>
        </w:tc>
      </w:tr>
      <w:tr w:rsidR="00444DFE" w:rsidRPr="00DE6A92" w14:paraId="71205D7D" w14:textId="444C7BD2" w:rsidTr="0917E6A9">
        <w:trPr>
          <w:cantSplit/>
          <w:trHeight w:val="300"/>
        </w:trPr>
        <w:tc>
          <w:tcPr>
            <w:tcW w:w="4638" w:type="dxa"/>
            <w:noWrap/>
          </w:tcPr>
          <w:p w14:paraId="414163FF" w14:textId="0306B83F" w:rsidR="00444DFE" w:rsidRPr="00445E7B" w:rsidRDefault="00444DFE" w:rsidP="00444DFE">
            <w:pPr>
              <w:rPr>
                <w:rFonts w:ascii="Arial" w:hAnsi="Arial" w:cs="Arial"/>
                <w:sz w:val="24"/>
                <w:szCs w:val="24"/>
              </w:rPr>
            </w:pPr>
            <w:r w:rsidRPr="00445E7B">
              <w:rPr>
                <w:rFonts w:ascii="Arial" w:hAnsi="Arial" w:cs="Arial"/>
                <w:sz w:val="24"/>
                <w:szCs w:val="24"/>
              </w:rPr>
              <w:t>Child Protective Services</w:t>
            </w:r>
          </w:p>
        </w:tc>
        <w:tc>
          <w:tcPr>
            <w:tcW w:w="4770" w:type="dxa"/>
            <w:noWrap/>
          </w:tcPr>
          <w:p w14:paraId="04A60BD3" w14:textId="0E4EA21E" w:rsidR="00444DFE" w:rsidRPr="00E6058B" w:rsidRDefault="00444DFE" w:rsidP="00444DFE">
            <w:pPr>
              <w:rPr>
                <w:rFonts w:ascii="Arial" w:hAnsi="Arial" w:cs="Arial"/>
                <w:sz w:val="24"/>
                <w:szCs w:val="24"/>
                <w:lang w:val="es-MX"/>
              </w:rPr>
            </w:pPr>
            <w:r w:rsidRPr="00462A54">
              <w:rPr>
                <w:rFonts w:ascii="Arial" w:hAnsi="Arial" w:cs="Arial"/>
                <w:sz w:val="24"/>
                <w:szCs w:val="24"/>
                <w:lang w:val="es-MX"/>
              </w:rPr>
              <w:t xml:space="preserve">Servicios de </w:t>
            </w:r>
            <w:r>
              <w:rPr>
                <w:rFonts w:ascii="Arial" w:hAnsi="Arial" w:cs="Arial"/>
                <w:sz w:val="24"/>
                <w:szCs w:val="24"/>
                <w:lang w:val="es-MX"/>
              </w:rPr>
              <w:t>P</w:t>
            </w:r>
            <w:r w:rsidRPr="00462A54">
              <w:rPr>
                <w:rFonts w:ascii="Arial" w:hAnsi="Arial" w:cs="Arial"/>
                <w:sz w:val="24"/>
                <w:szCs w:val="24"/>
                <w:lang w:val="es-MX"/>
              </w:rPr>
              <w:t xml:space="preserve">rotección para los </w:t>
            </w:r>
            <w:r>
              <w:rPr>
                <w:rFonts w:ascii="Arial" w:hAnsi="Arial" w:cs="Arial"/>
                <w:sz w:val="24"/>
                <w:szCs w:val="24"/>
                <w:lang w:val="es-MX"/>
              </w:rPr>
              <w:t>M</w:t>
            </w:r>
            <w:r w:rsidRPr="00462A54">
              <w:rPr>
                <w:rFonts w:ascii="Arial" w:hAnsi="Arial" w:cs="Arial"/>
                <w:sz w:val="24"/>
                <w:szCs w:val="24"/>
                <w:lang w:val="es-MX"/>
              </w:rPr>
              <w:t xml:space="preserve">enores de </w:t>
            </w:r>
            <w:r>
              <w:rPr>
                <w:rFonts w:ascii="Arial" w:hAnsi="Arial" w:cs="Arial"/>
                <w:sz w:val="24"/>
                <w:szCs w:val="24"/>
                <w:lang w:val="es-MX"/>
              </w:rPr>
              <w:t>E</w:t>
            </w:r>
            <w:r w:rsidRPr="00462A54">
              <w:rPr>
                <w:rFonts w:ascii="Arial" w:hAnsi="Arial" w:cs="Arial"/>
                <w:sz w:val="24"/>
                <w:szCs w:val="24"/>
                <w:lang w:val="es-MX"/>
              </w:rPr>
              <w:t>dad</w:t>
            </w:r>
            <w:r>
              <w:rPr>
                <w:rFonts w:ascii="Arial" w:hAnsi="Arial" w:cs="Arial"/>
                <w:sz w:val="24"/>
                <w:szCs w:val="24"/>
                <w:lang w:val="es-MX"/>
              </w:rPr>
              <w:t xml:space="preserve"> (CPS, por sus siglas en inglés) </w:t>
            </w:r>
          </w:p>
        </w:tc>
      </w:tr>
      <w:tr w:rsidR="00985369" w:rsidRPr="00445E7B" w14:paraId="5F42DC33" w14:textId="6A10A236" w:rsidTr="0917E6A9">
        <w:trPr>
          <w:cantSplit/>
          <w:trHeight w:val="300"/>
        </w:trPr>
        <w:tc>
          <w:tcPr>
            <w:tcW w:w="4638" w:type="dxa"/>
            <w:noWrap/>
            <w:hideMark/>
          </w:tcPr>
          <w:p w14:paraId="3C5BAD6A" w14:textId="77777777" w:rsidR="00985369" w:rsidRPr="00445E7B" w:rsidRDefault="00985369" w:rsidP="000E5A42">
            <w:pPr>
              <w:rPr>
                <w:rFonts w:ascii="Arial" w:hAnsi="Arial" w:cs="Arial"/>
                <w:sz w:val="24"/>
                <w:szCs w:val="24"/>
              </w:rPr>
            </w:pPr>
            <w:r w:rsidRPr="00445E7B">
              <w:rPr>
                <w:rFonts w:ascii="Arial" w:hAnsi="Arial" w:cs="Arial"/>
                <w:sz w:val="24"/>
                <w:szCs w:val="24"/>
              </w:rPr>
              <w:t>childhood development</w:t>
            </w:r>
          </w:p>
        </w:tc>
        <w:tc>
          <w:tcPr>
            <w:tcW w:w="4770" w:type="dxa"/>
            <w:noWrap/>
            <w:hideMark/>
          </w:tcPr>
          <w:p w14:paraId="24189CC4"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desarrollo</w:t>
            </w:r>
            <w:proofErr w:type="spellEnd"/>
            <w:r w:rsidRPr="00445E7B">
              <w:rPr>
                <w:rFonts w:ascii="Arial" w:hAnsi="Arial" w:cs="Arial"/>
                <w:sz w:val="24"/>
                <w:szCs w:val="24"/>
              </w:rPr>
              <w:t xml:space="preserve"> </w:t>
            </w:r>
            <w:proofErr w:type="spellStart"/>
            <w:r w:rsidRPr="00445E7B">
              <w:rPr>
                <w:rFonts w:ascii="Arial" w:hAnsi="Arial" w:cs="Arial"/>
                <w:sz w:val="24"/>
                <w:szCs w:val="24"/>
              </w:rPr>
              <w:t>infantil</w:t>
            </w:r>
            <w:proofErr w:type="spellEnd"/>
            <w:r w:rsidRPr="00445E7B">
              <w:rPr>
                <w:rFonts w:ascii="Arial" w:hAnsi="Arial" w:cs="Arial"/>
                <w:sz w:val="24"/>
                <w:szCs w:val="24"/>
              </w:rPr>
              <w:t xml:space="preserve"> </w:t>
            </w:r>
          </w:p>
        </w:tc>
      </w:tr>
      <w:tr w:rsidR="00985369" w:rsidRPr="00445E7B" w14:paraId="3C5054E4" w14:textId="7BC146CF" w:rsidTr="0917E6A9">
        <w:trPr>
          <w:cantSplit/>
          <w:trHeight w:val="300"/>
        </w:trPr>
        <w:tc>
          <w:tcPr>
            <w:tcW w:w="4638" w:type="dxa"/>
            <w:noWrap/>
            <w:hideMark/>
          </w:tcPr>
          <w:p w14:paraId="230677EE" w14:textId="77777777" w:rsidR="00985369" w:rsidRPr="00445E7B" w:rsidRDefault="00985369" w:rsidP="000E5A42">
            <w:pPr>
              <w:rPr>
                <w:rFonts w:ascii="Arial" w:hAnsi="Arial" w:cs="Arial"/>
                <w:sz w:val="24"/>
                <w:szCs w:val="24"/>
              </w:rPr>
            </w:pPr>
            <w:r w:rsidRPr="00445E7B">
              <w:rPr>
                <w:rFonts w:ascii="Arial" w:hAnsi="Arial" w:cs="Arial"/>
                <w:sz w:val="24"/>
                <w:szCs w:val="24"/>
              </w:rPr>
              <w:t>children with disabilities</w:t>
            </w:r>
          </w:p>
        </w:tc>
        <w:tc>
          <w:tcPr>
            <w:tcW w:w="4770" w:type="dxa"/>
            <w:noWrap/>
            <w:hideMark/>
          </w:tcPr>
          <w:p w14:paraId="4A33B269"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niños</w:t>
            </w:r>
            <w:proofErr w:type="spellEnd"/>
            <w:r w:rsidRPr="00445E7B">
              <w:rPr>
                <w:rFonts w:ascii="Arial" w:hAnsi="Arial" w:cs="Arial"/>
                <w:sz w:val="24"/>
                <w:szCs w:val="24"/>
              </w:rPr>
              <w:t xml:space="preserve">/as con </w:t>
            </w:r>
            <w:proofErr w:type="spellStart"/>
            <w:r w:rsidRPr="00445E7B">
              <w:rPr>
                <w:rFonts w:ascii="Arial" w:hAnsi="Arial" w:cs="Arial"/>
                <w:sz w:val="24"/>
                <w:szCs w:val="24"/>
              </w:rPr>
              <w:t>discapacidades</w:t>
            </w:r>
            <w:proofErr w:type="spellEnd"/>
          </w:p>
        </w:tc>
      </w:tr>
      <w:tr w:rsidR="00985369" w:rsidRPr="00445E7B" w14:paraId="752F7305" w14:textId="43D6C2ED" w:rsidTr="0917E6A9">
        <w:trPr>
          <w:cantSplit/>
          <w:trHeight w:val="300"/>
        </w:trPr>
        <w:tc>
          <w:tcPr>
            <w:tcW w:w="4638" w:type="dxa"/>
            <w:hideMark/>
          </w:tcPr>
          <w:p w14:paraId="7E61A761" w14:textId="77777777" w:rsidR="00985369" w:rsidRPr="00445E7B" w:rsidRDefault="00985369" w:rsidP="000E5A42">
            <w:pPr>
              <w:rPr>
                <w:rFonts w:ascii="Arial" w:hAnsi="Arial" w:cs="Arial"/>
                <w:sz w:val="24"/>
                <w:szCs w:val="24"/>
              </w:rPr>
            </w:pPr>
            <w:r w:rsidRPr="00445E7B">
              <w:rPr>
                <w:rFonts w:ascii="Arial" w:hAnsi="Arial" w:cs="Arial"/>
                <w:sz w:val="24"/>
                <w:szCs w:val="24"/>
              </w:rPr>
              <w:t>claim, to</w:t>
            </w:r>
          </w:p>
        </w:tc>
        <w:tc>
          <w:tcPr>
            <w:tcW w:w="4770" w:type="dxa"/>
            <w:hideMark/>
          </w:tcPr>
          <w:p w14:paraId="035F2C34"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reclamar</w:t>
            </w:r>
            <w:proofErr w:type="spellEnd"/>
          </w:p>
        </w:tc>
      </w:tr>
      <w:tr w:rsidR="00985369" w:rsidRPr="00DE6A92" w14:paraId="37F75B91" w14:textId="3923BB74" w:rsidTr="0917E6A9">
        <w:trPr>
          <w:cantSplit/>
          <w:trHeight w:val="300"/>
        </w:trPr>
        <w:tc>
          <w:tcPr>
            <w:tcW w:w="4638" w:type="dxa"/>
            <w:hideMark/>
          </w:tcPr>
          <w:p w14:paraId="385C867F" w14:textId="77777777" w:rsidR="00985369" w:rsidRPr="00445E7B" w:rsidRDefault="00985369" w:rsidP="000E5A42">
            <w:pPr>
              <w:rPr>
                <w:rFonts w:ascii="Arial" w:hAnsi="Arial" w:cs="Arial"/>
                <w:sz w:val="24"/>
                <w:szCs w:val="24"/>
              </w:rPr>
            </w:pPr>
            <w:r w:rsidRPr="00445E7B">
              <w:rPr>
                <w:rFonts w:ascii="Arial" w:hAnsi="Arial" w:cs="Arial"/>
                <w:sz w:val="24"/>
                <w:szCs w:val="24"/>
              </w:rPr>
              <w:t>class size reduction</w:t>
            </w:r>
          </w:p>
        </w:tc>
        <w:tc>
          <w:tcPr>
            <w:tcW w:w="4770" w:type="dxa"/>
            <w:hideMark/>
          </w:tcPr>
          <w:p w14:paraId="50A07D65" w14:textId="77777777"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reducción de la proporción de estudiantes por maestro</w:t>
            </w:r>
          </w:p>
        </w:tc>
      </w:tr>
      <w:tr w:rsidR="00985369" w:rsidRPr="00DE6A92" w14:paraId="0DC6CC4B" w14:textId="35155078" w:rsidTr="0917E6A9">
        <w:trPr>
          <w:cantSplit/>
          <w:trHeight w:val="300"/>
        </w:trPr>
        <w:tc>
          <w:tcPr>
            <w:tcW w:w="4638" w:type="dxa"/>
            <w:hideMark/>
          </w:tcPr>
          <w:p w14:paraId="27809548" w14:textId="77777777" w:rsidR="00985369" w:rsidRPr="00445E7B" w:rsidRDefault="00985369" w:rsidP="000E5A42">
            <w:pPr>
              <w:rPr>
                <w:rFonts w:ascii="Arial" w:hAnsi="Arial" w:cs="Arial"/>
                <w:sz w:val="24"/>
                <w:szCs w:val="24"/>
              </w:rPr>
            </w:pPr>
            <w:r w:rsidRPr="00445E7B">
              <w:rPr>
                <w:rFonts w:ascii="Arial" w:hAnsi="Arial" w:cs="Arial"/>
                <w:sz w:val="24"/>
                <w:szCs w:val="24"/>
              </w:rPr>
              <w:t>classified personnel or staff</w:t>
            </w:r>
          </w:p>
        </w:tc>
        <w:tc>
          <w:tcPr>
            <w:tcW w:w="4770" w:type="dxa"/>
            <w:hideMark/>
          </w:tcPr>
          <w:p w14:paraId="0AEBA933" w14:textId="6673DF10"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personal sin certificado educativo d</w:t>
            </w:r>
            <w:r>
              <w:rPr>
                <w:rFonts w:ascii="Arial" w:hAnsi="Arial" w:cs="Arial"/>
                <w:sz w:val="24"/>
                <w:szCs w:val="24"/>
                <w:lang w:val="es-MX"/>
              </w:rPr>
              <w:t>e maestro/a</w:t>
            </w:r>
          </w:p>
        </w:tc>
      </w:tr>
      <w:tr w:rsidR="00985369" w:rsidRPr="00445E7B" w14:paraId="535A9DFC" w14:textId="20CF1B1D" w:rsidTr="0917E6A9">
        <w:trPr>
          <w:cantSplit/>
          <w:trHeight w:val="300"/>
        </w:trPr>
        <w:tc>
          <w:tcPr>
            <w:tcW w:w="4638" w:type="dxa"/>
            <w:hideMark/>
          </w:tcPr>
          <w:p w14:paraId="1E9806A8" w14:textId="77777777" w:rsidR="00985369" w:rsidRPr="00445E7B" w:rsidRDefault="00985369" w:rsidP="000E5A42">
            <w:pPr>
              <w:rPr>
                <w:rFonts w:ascii="Arial" w:hAnsi="Arial" w:cs="Arial"/>
                <w:sz w:val="24"/>
                <w:szCs w:val="24"/>
              </w:rPr>
            </w:pPr>
            <w:r w:rsidRPr="00445E7B">
              <w:rPr>
                <w:rFonts w:ascii="Arial" w:hAnsi="Arial" w:cs="Arial"/>
                <w:sz w:val="24"/>
                <w:szCs w:val="24"/>
              </w:rPr>
              <w:t>classroom</w:t>
            </w:r>
          </w:p>
        </w:tc>
        <w:tc>
          <w:tcPr>
            <w:tcW w:w="4770" w:type="dxa"/>
            <w:hideMark/>
          </w:tcPr>
          <w:p w14:paraId="4944115B"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salón</w:t>
            </w:r>
            <w:proofErr w:type="spellEnd"/>
            <w:r w:rsidRPr="00445E7B">
              <w:rPr>
                <w:rFonts w:ascii="Arial" w:hAnsi="Arial" w:cs="Arial"/>
                <w:sz w:val="24"/>
                <w:szCs w:val="24"/>
              </w:rPr>
              <w:t>; aula</w:t>
            </w:r>
          </w:p>
        </w:tc>
      </w:tr>
      <w:tr w:rsidR="00985369" w:rsidRPr="00DE6A92" w14:paraId="45CCF2D2" w14:textId="489FDC18" w:rsidTr="0917E6A9">
        <w:trPr>
          <w:cantSplit/>
          <w:trHeight w:val="300"/>
        </w:trPr>
        <w:tc>
          <w:tcPr>
            <w:tcW w:w="4638" w:type="dxa"/>
          </w:tcPr>
          <w:p w14:paraId="1BA144B0" w14:textId="12809323" w:rsidR="00985369" w:rsidRPr="00445E7B" w:rsidRDefault="00985369" w:rsidP="000E5A42">
            <w:pPr>
              <w:rPr>
                <w:rFonts w:ascii="Arial" w:hAnsi="Arial" w:cs="Arial"/>
                <w:sz w:val="24"/>
                <w:szCs w:val="24"/>
              </w:rPr>
            </w:pPr>
            <w:r>
              <w:rPr>
                <w:rFonts w:ascii="Arial" w:hAnsi="Arial" w:cs="Arial"/>
                <w:sz w:val="24"/>
                <w:szCs w:val="24"/>
              </w:rPr>
              <w:t>Clearinghouse for Multilingual Documents (CMD)</w:t>
            </w:r>
          </w:p>
        </w:tc>
        <w:tc>
          <w:tcPr>
            <w:tcW w:w="4770" w:type="dxa"/>
          </w:tcPr>
          <w:p w14:paraId="14D4E11E" w14:textId="1B629122" w:rsidR="00985369" w:rsidRPr="006A5C2A" w:rsidRDefault="00444DFE" w:rsidP="000E5A42">
            <w:pPr>
              <w:rPr>
                <w:rFonts w:ascii="Arial" w:hAnsi="Arial" w:cs="Arial"/>
                <w:sz w:val="24"/>
                <w:szCs w:val="24"/>
                <w:lang w:val="es-MX"/>
              </w:rPr>
            </w:pPr>
            <w:r>
              <w:rPr>
                <w:rFonts w:ascii="Arial" w:hAnsi="Arial" w:cs="Arial"/>
                <w:sz w:val="24"/>
                <w:szCs w:val="24"/>
                <w:lang w:val="es-MX"/>
              </w:rPr>
              <w:t>D</w:t>
            </w:r>
            <w:r w:rsidRPr="006A5C2A">
              <w:rPr>
                <w:rFonts w:ascii="Arial" w:hAnsi="Arial" w:cs="Arial"/>
                <w:sz w:val="24"/>
                <w:szCs w:val="24"/>
                <w:lang w:val="es-MX"/>
              </w:rPr>
              <w:t>eposit</w:t>
            </w:r>
            <w:r w:rsidR="009B1259">
              <w:rPr>
                <w:rFonts w:ascii="Arial" w:hAnsi="Arial" w:cs="Arial"/>
                <w:sz w:val="24"/>
                <w:szCs w:val="24"/>
                <w:lang w:val="es-MX"/>
              </w:rPr>
              <w:t>a</w:t>
            </w:r>
            <w:r w:rsidRPr="006A5C2A">
              <w:rPr>
                <w:rFonts w:ascii="Arial" w:hAnsi="Arial" w:cs="Arial"/>
                <w:sz w:val="24"/>
                <w:szCs w:val="24"/>
                <w:lang w:val="es-MX"/>
              </w:rPr>
              <w:t xml:space="preserve">rio para </w:t>
            </w:r>
            <w:r>
              <w:rPr>
                <w:rFonts w:ascii="Arial" w:hAnsi="Arial" w:cs="Arial"/>
                <w:sz w:val="24"/>
                <w:szCs w:val="24"/>
                <w:lang w:val="es-MX"/>
              </w:rPr>
              <w:t>D</w:t>
            </w:r>
            <w:r w:rsidRPr="006A5C2A">
              <w:rPr>
                <w:rFonts w:ascii="Arial" w:hAnsi="Arial" w:cs="Arial"/>
                <w:sz w:val="24"/>
                <w:szCs w:val="24"/>
                <w:lang w:val="es-MX"/>
              </w:rPr>
              <w:t xml:space="preserve">ocumentos </w:t>
            </w:r>
            <w:r>
              <w:rPr>
                <w:rFonts w:ascii="Arial" w:hAnsi="Arial" w:cs="Arial"/>
                <w:sz w:val="24"/>
                <w:szCs w:val="24"/>
                <w:lang w:val="es-MX"/>
              </w:rPr>
              <w:t>M</w:t>
            </w:r>
            <w:r w:rsidRPr="006A5C2A">
              <w:rPr>
                <w:rFonts w:ascii="Arial" w:hAnsi="Arial" w:cs="Arial"/>
                <w:sz w:val="24"/>
                <w:szCs w:val="24"/>
                <w:lang w:val="es-MX"/>
              </w:rPr>
              <w:t xml:space="preserve">ultilingües (CMD, </w:t>
            </w:r>
            <w:r w:rsidRPr="00462A54">
              <w:rPr>
                <w:rFonts w:ascii="Arial" w:hAnsi="Arial" w:cs="Arial"/>
                <w:sz w:val="24"/>
                <w:szCs w:val="24"/>
                <w:lang w:val="es-MX"/>
              </w:rPr>
              <w:t>por sus siglas en inglés)</w:t>
            </w:r>
          </w:p>
        </w:tc>
      </w:tr>
      <w:tr w:rsidR="00985369" w:rsidRPr="00445E7B" w14:paraId="0FDA6CDB" w14:textId="11DD2FC5" w:rsidTr="0917E6A9">
        <w:trPr>
          <w:cantSplit/>
          <w:trHeight w:val="300"/>
        </w:trPr>
        <w:tc>
          <w:tcPr>
            <w:tcW w:w="4638" w:type="dxa"/>
            <w:hideMark/>
          </w:tcPr>
          <w:p w14:paraId="566BA2CA" w14:textId="77777777" w:rsidR="00985369" w:rsidRPr="00445E7B" w:rsidRDefault="00985369" w:rsidP="000E5A42">
            <w:pPr>
              <w:rPr>
                <w:rFonts w:ascii="Arial" w:hAnsi="Arial" w:cs="Arial"/>
                <w:sz w:val="24"/>
                <w:szCs w:val="24"/>
              </w:rPr>
            </w:pPr>
            <w:r w:rsidRPr="00445E7B">
              <w:rPr>
                <w:rFonts w:ascii="Arial" w:hAnsi="Arial" w:cs="Arial"/>
                <w:sz w:val="24"/>
                <w:szCs w:val="24"/>
              </w:rPr>
              <w:t>coach</w:t>
            </w:r>
          </w:p>
        </w:tc>
        <w:tc>
          <w:tcPr>
            <w:tcW w:w="4770" w:type="dxa"/>
            <w:hideMark/>
          </w:tcPr>
          <w:p w14:paraId="7A50FBD7"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entrenador</w:t>
            </w:r>
            <w:proofErr w:type="spellEnd"/>
          </w:p>
        </w:tc>
      </w:tr>
      <w:tr w:rsidR="00985369" w:rsidRPr="00DE6A92" w14:paraId="4285DE51" w14:textId="2043BEAA" w:rsidTr="0917E6A9">
        <w:trPr>
          <w:cantSplit/>
          <w:trHeight w:val="300"/>
        </w:trPr>
        <w:tc>
          <w:tcPr>
            <w:tcW w:w="4638" w:type="dxa"/>
          </w:tcPr>
          <w:p w14:paraId="554115A7" w14:textId="4D0B22E7" w:rsidR="00985369" w:rsidRPr="00445E7B" w:rsidRDefault="00985369" w:rsidP="000E5A42">
            <w:pPr>
              <w:rPr>
                <w:rFonts w:ascii="Arial" w:hAnsi="Arial" w:cs="Arial"/>
                <w:sz w:val="24"/>
                <w:szCs w:val="24"/>
              </w:rPr>
            </w:pPr>
            <w:r>
              <w:rPr>
                <w:rFonts w:ascii="Arial" w:hAnsi="Arial" w:cs="Arial"/>
                <w:sz w:val="24"/>
                <w:szCs w:val="24"/>
              </w:rPr>
              <w:lastRenderedPageBreak/>
              <w:t>Code of Federal Regulations (CFR)</w:t>
            </w:r>
          </w:p>
        </w:tc>
        <w:tc>
          <w:tcPr>
            <w:tcW w:w="4770" w:type="dxa"/>
          </w:tcPr>
          <w:p w14:paraId="3CE89AC2" w14:textId="2623219A" w:rsidR="00985369" w:rsidRPr="002F2D69" w:rsidRDefault="00B04B5A" w:rsidP="000E5A42">
            <w:pPr>
              <w:rPr>
                <w:rFonts w:ascii="Arial" w:hAnsi="Arial" w:cs="Arial"/>
                <w:sz w:val="24"/>
                <w:szCs w:val="24"/>
                <w:lang w:val="es-MX"/>
              </w:rPr>
            </w:pPr>
            <w:r w:rsidRPr="002F2D69">
              <w:rPr>
                <w:rFonts w:ascii="Arial" w:hAnsi="Arial" w:cs="Arial"/>
                <w:sz w:val="24"/>
                <w:szCs w:val="24"/>
                <w:lang w:val="es-MX"/>
              </w:rPr>
              <w:t>C</w:t>
            </w:r>
            <w:r>
              <w:rPr>
                <w:rFonts w:ascii="Arial" w:hAnsi="Arial" w:cs="Arial"/>
                <w:sz w:val="24"/>
                <w:szCs w:val="24"/>
                <w:lang w:val="es-MX"/>
              </w:rPr>
              <w:t>ó</w:t>
            </w:r>
            <w:r w:rsidRPr="002F2D69">
              <w:rPr>
                <w:rFonts w:ascii="Arial" w:hAnsi="Arial" w:cs="Arial"/>
                <w:sz w:val="24"/>
                <w:szCs w:val="24"/>
                <w:lang w:val="es-MX"/>
              </w:rPr>
              <w:t xml:space="preserve">digo de </w:t>
            </w:r>
            <w:r>
              <w:rPr>
                <w:rFonts w:ascii="Arial" w:hAnsi="Arial" w:cs="Arial"/>
                <w:sz w:val="24"/>
                <w:szCs w:val="24"/>
                <w:lang w:val="es-MX"/>
              </w:rPr>
              <w:t>R</w:t>
            </w:r>
            <w:r w:rsidRPr="002F2D69">
              <w:rPr>
                <w:rFonts w:ascii="Arial" w:hAnsi="Arial" w:cs="Arial"/>
                <w:sz w:val="24"/>
                <w:szCs w:val="24"/>
                <w:lang w:val="es-MX"/>
              </w:rPr>
              <w:t xml:space="preserve">egulaciones </w:t>
            </w:r>
            <w:r>
              <w:rPr>
                <w:rFonts w:ascii="Arial" w:hAnsi="Arial" w:cs="Arial"/>
                <w:sz w:val="24"/>
                <w:szCs w:val="24"/>
                <w:lang w:val="es-MX"/>
              </w:rPr>
              <w:t>F</w:t>
            </w:r>
            <w:r w:rsidRPr="002F2D69">
              <w:rPr>
                <w:rFonts w:ascii="Arial" w:hAnsi="Arial" w:cs="Arial"/>
                <w:sz w:val="24"/>
                <w:szCs w:val="24"/>
                <w:lang w:val="es-MX"/>
              </w:rPr>
              <w:t>ederales (C</w:t>
            </w:r>
            <w:r>
              <w:rPr>
                <w:rFonts w:ascii="Arial" w:hAnsi="Arial" w:cs="Arial"/>
                <w:sz w:val="24"/>
                <w:szCs w:val="24"/>
                <w:lang w:val="es-MX"/>
              </w:rPr>
              <w:t xml:space="preserve">FR, </w:t>
            </w:r>
            <w:r w:rsidRPr="00462A54">
              <w:rPr>
                <w:rFonts w:ascii="Arial" w:hAnsi="Arial" w:cs="Arial"/>
                <w:sz w:val="24"/>
                <w:szCs w:val="24"/>
                <w:lang w:val="es-MX"/>
              </w:rPr>
              <w:t>por sus siglas en inglés)</w:t>
            </w:r>
          </w:p>
        </w:tc>
      </w:tr>
      <w:tr w:rsidR="00985369" w:rsidRPr="00445E7B" w14:paraId="0299910B" w14:textId="3DCA8E73" w:rsidTr="0917E6A9">
        <w:trPr>
          <w:cantSplit/>
          <w:trHeight w:val="300"/>
        </w:trPr>
        <w:tc>
          <w:tcPr>
            <w:tcW w:w="4638" w:type="dxa"/>
            <w:hideMark/>
          </w:tcPr>
          <w:p w14:paraId="498EC9E0" w14:textId="77777777" w:rsidR="00985369" w:rsidRPr="00445E7B" w:rsidRDefault="00985369" w:rsidP="000E5A42">
            <w:pPr>
              <w:rPr>
                <w:rFonts w:ascii="Arial" w:hAnsi="Arial" w:cs="Arial"/>
                <w:sz w:val="24"/>
                <w:szCs w:val="24"/>
              </w:rPr>
            </w:pPr>
            <w:r w:rsidRPr="00445E7B">
              <w:rPr>
                <w:rFonts w:ascii="Arial" w:hAnsi="Arial" w:cs="Arial"/>
                <w:sz w:val="24"/>
                <w:szCs w:val="24"/>
              </w:rPr>
              <w:t>code of student behavior</w:t>
            </w:r>
          </w:p>
        </w:tc>
        <w:tc>
          <w:tcPr>
            <w:tcW w:w="4770" w:type="dxa"/>
            <w:hideMark/>
          </w:tcPr>
          <w:p w14:paraId="05E378AF"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código</w:t>
            </w:r>
            <w:proofErr w:type="spellEnd"/>
            <w:r w:rsidRPr="00445E7B">
              <w:rPr>
                <w:rFonts w:ascii="Arial" w:hAnsi="Arial" w:cs="Arial"/>
                <w:sz w:val="24"/>
                <w:szCs w:val="24"/>
              </w:rPr>
              <w:t xml:space="preserve"> de </w:t>
            </w:r>
            <w:proofErr w:type="spellStart"/>
            <w:r w:rsidRPr="00445E7B">
              <w:rPr>
                <w:rFonts w:ascii="Arial" w:hAnsi="Arial" w:cs="Arial"/>
                <w:sz w:val="24"/>
                <w:szCs w:val="24"/>
              </w:rPr>
              <w:t>conducta</w:t>
            </w:r>
            <w:proofErr w:type="spellEnd"/>
            <w:r w:rsidRPr="00445E7B">
              <w:rPr>
                <w:rFonts w:ascii="Arial" w:hAnsi="Arial" w:cs="Arial"/>
                <w:sz w:val="24"/>
                <w:szCs w:val="24"/>
              </w:rPr>
              <w:t xml:space="preserve"> </w:t>
            </w:r>
            <w:proofErr w:type="spellStart"/>
            <w:r w:rsidRPr="00445E7B">
              <w:rPr>
                <w:rFonts w:ascii="Arial" w:hAnsi="Arial" w:cs="Arial"/>
                <w:sz w:val="24"/>
                <w:szCs w:val="24"/>
              </w:rPr>
              <w:t>estudiantil</w:t>
            </w:r>
            <w:proofErr w:type="spellEnd"/>
          </w:p>
        </w:tc>
      </w:tr>
      <w:tr w:rsidR="00985369" w:rsidRPr="00445E7B" w14:paraId="2888344D" w14:textId="6EF28857" w:rsidTr="0917E6A9">
        <w:trPr>
          <w:cantSplit/>
          <w:trHeight w:val="300"/>
        </w:trPr>
        <w:tc>
          <w:tcPr>
            <w:tcW w:w="4638" w:type="dxa"/>
            <w:noWrap/>
            <w:hideMark/>
          </w:tcPr>
          <w:p w14:paraId="585E00B4" w14:textId="77777777" w:rsidR="00985369" w:rsidRPr="00445E7B" w:rsidRDefault="00985369" w:rsidP="000E5A42">
            <w:pPr>
              <w:rPr>
                <w:rFonts w:ascii="Arial" w:hAnsi="Arial" w:cs="Arial"/>
                <w:sz w:val="24"/>
                <w:szCs w:val="24"/>
              </w:rPr>
            </w:pPr>
            <w:r w:rsidRPr="00445E7B">
              <w:rPr>
                <w:rFonts w:ascii="Arial" w:hAnsi="Arial" w:cs="Arial"/>
                <w:sz w:val="24"/>
                <w:szCs w:val="24"/>
              </w:rPr>
              <w:t>college</w:t>
            </w:r>
          </w:p>
        </w:tc>
        <w:tc>
          <w:tcPr>
            <w:tcW w:w="4770" w:type="dxa"/>
            <w:noWrap/>
            <w:hideMark/>
          </w:tcPr>
          <w:p w14:paraId="294DCB97"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universidad</w:t>
            </w:r>
            <w:proofErr w:type="spellEnd"/>
            <w:r w:rsidRPr="00445E7B">
              <w:rPr>
                <w:rFonts w:ascii="Arial" w:hAnsi="Arial" w:cs="Arial"/>
                <w:sz w:val="24"/>
                <w:szCs w:val="24"/>
              </w:rPr>
              <w:t xml:space="preserve">; colegio </w:t>
            </w:r>
            <w:proofErr w:type="spellStart"/>
            <w:r w:rsidRPr="00445E7B">
              <w:rPr>
                <w:rFonts w:ascii="Arial" w:hAnsi="Arial" w:cs="Arial"/>
                <w:sz w:val="24"/>
                <w:szCs w:val="24"/>
              </w:rPr>
              <w:t>universitario</w:t>
            </w:r>
            <w:proofErr w:type="spellEnd"/>
          </w:p>
        </w:tc>
      </w:tr>
      <w:tr w:rsidR="00985369" w:rsidRPr="00DE6A92" w14:paraId="1A39C3C1" w14:textId="7375A7D3" w:rsidTr="0917E6A9">
        <w:trPr>
          <w:cantSplit/>
          <w:trHeight w:val="345"/>
        </w:trPr>
        <w:tc>
          <w:tcPr>
            <w:tcW w:w="4638" w:type="dxa"/>
            <w:noWrap/>
          </w:tcPr>
          <w:p w14:paraId="46019A63" w14:textId="431C74C9" w:rsidR="00985369" w:rsidRPr="0099757E" w:rsidRDefault="00985369" w:rsidP="000E5A42">
            <w:pPr>
              <w:rPr>
                <w:rFonts w:ascii="Arial" w:hAnsi="Arial" w:cs="Arial"/>
                <w:sz w:val="24"/>
                <w:szCs w:val="24"/>
              </w:rPr>
            </w:pPr>
            <w:r>
              <w:rPr>
                <w:rFonts w:ascii="Arial" w:hAnsi="Arial" w:cs="Arial"/>
                <w:sz w:val="24"/>
                <w:szCs w:val="24"/>
              </w:rPr>
              <w:t>College/Career Indicator (CCI)</w:t>
            </w:r>
          </w:p>
        </w:tc>
        <w:tc>
          <w:tcPr>
            <w:tcW w:w="4770" w:type="dxa"/>
          </w:tcPr>
          <w:p w14:paraId="468C94EB" w14:textId="33C3C84F" w:rsidR="00985369" w:rsidRPr="00462A54" w:rsidRDefault="00DA0C35" w:rsidP="000E5A42">
            <w:pPr>
              <w:rPr>
                <w:rFonts w:ascii="Arial" w:hAnsi="Arial" w:cs="Arial"/>
                <w:sz w:val="24"/>
                <w:szCs w:val="24"/>
                <w:lang w:val="es-MX"/>
              </w:rPr>
            </w:pPr>
            <w:r>
              <w:rPr>
                <w:rFonts w:ascii="Arial" w:hAnsi="Arial" w:cs="Arial"/>
                <w:sz w:val="24"/>
                <w:szCs w:val="24"/>
                <w:lang w:val="es-MX"/>
              </w:rPr>
              <w:t xml:space="preserve">Indicador de Colegio y Carrera (CCI, </w:t>
            </w:r>
            <w:r w:rsidRPr="00462A54">
              <w:rPr>
                <w:rFonts w:ascii="Arial" w:hAnsi="Arial" w:cs="Arial"/>
                <w:sz w:val="24"/>
                <w:szCs w:val="24"/>
                <w:lang w:val="es-MX"/>
              </w:rPr>
              <w:t>por sus siglas en inglés)</w:t>
            </w:r>
          </w:p>
        </w:tc>
      </w:tr>
      <w:tr w:rsidR="00985369" w:rsidRPr="00DE6A92" w14:paraId="0628DD7B" w14:textId="33043074" w:rsidTr="0917E6A9">
        <w:trPr>
          <w:cantSplit/>
          <w:trHeight w:val="345"/>
        </w:trPr>
        <w:tc>
          <w:tcPr>
            <w:tcW w:w="4638" w:type="dxa"/>
            <w:noWrap/>
            <w:hideMark/>
          </w:tcPr>
          <w:p w14:paraId="0C4B3CA7" w14:textId="77777777" w:rsidR="00985369" w:rsidRPr="00445E7B" w:rsidRDefault="00985369" w:rsidP="000E5A42">
            <w:pPr>
              <w:rPr>
                <w:rFonts w:ascii="Arial" w:hAnsi="Arial" w:cs="Arial"/>
                <w:sz w:val="24"/>
                <w:szCs w:val="24"/>
              </w:rPr>
            </w:pPr>
            <w:r w:rsidRPr="0099757E">
              <w:rPr>
                <w:rFonts w:ascii="Arial" w:hAnsi="Arial" w:cs="Arial"/>
                <w:sz w:val="24"/>
                <w:szCs w:val="24"/>
              </w:rPr>
              <w:t>College-</w:t>
            </w:r>
            <w:r w:rsidRPr="00445E7B">
              <w:rPr>
                <w:rFonts w:ascii="Arial" w:hAnsi="Arial" w:cs="Arial"/>
                <w:sz w:val="24"/>
                <w:szCs w:val="24"/>
              </w:rPr>
              <w:t xml:space="preserve"> and Career-Ready Standards</w:t>
            </w:r>
          </w:p>
        </w:tc>
        <w:tc>
          <w:tcPr>
            <w:tcW w:w="4770" w:type="dxa"/>
            <w:hideMark/>
          </w:tcPr>
          <w:p w14:paraId="3D627B81" w14:textId="77777777"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Normas para la preparación para la universidad y el trabajo</w:t>
            </w:r>
          </w:p>
        </w:tc>
      </w:tr>
      <w:tr w:rsidR="00985369" w:rsidRPr="00DE6A92" w14:paraId="03A53F83" w14:textId="643155D1" w:rsidTr="0917E6A9">
        <w:trPr>
          <w:cantSplit/>
          <w:trHeight w:val="405"/>
        </w:trPr>
        <w:tc>
          <w:tcPr>
            <w:tcW w:w="4638" w:type="dxa"/>
            <w:hideMark/>
          </w:tcPr>
          <w:p w14:paraId="68C57473" w14:textId="77777777" w:rsidR="00985369" w:rsidRPr="00445E7B" w:rsidRDefault="00985369" w:rsidP="000E5A42">
            <w:pPr>
              <w:rPr>
                <w:rFonts w:ascii="Arial" w:hAnsi="Arial" w:cs="Arial"/>
                <w:sz w:val="24"/>
                <w:szCs w:val="24"/>
              </w:rPr>
            </w:pPr>
            <w:r w:rsidRPr="00445E7B">
              <w:rPr>
                <w:rFonts w:ascii="Arial" w:hAnsi="Arial" w:cs="Arial"/>
                <w:sz w:val="24"/>
                <w:szCs w:val="24"/>
              </w:rPr>
              <w:t>college and career readiness</w:t>
            </w:r>
          </w:p>
        </w:tc>
        <w:tc>
          <w:tcPr>
            <w:tcW w:w="4770" w:type="dxa"/>
            <w:hideMark/>
          </w:tcPr>
          <w:p w14:paraId="7A114587" w14:textId="7F172431"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preparaci</w:t>
            </w:r>
            <w:r>
              <w:rPr>
                <w:rFonts w:ascii="Arial" w:hAnsi="Arial" w:cs="Arial"/>
                <w:sz w:val="24"/>
                <w:szCs w:val="24"/>
                <w:lang w:val="es-MX"/>
              </w:rPr>
              <w:t>ó</w:t>
            </w:r>
            <w:r w:rsidRPr="00462A54">
              <w:rPr>
                <w:rFonts w:ascii="Arial" w:hAnsi="Arial" w:cs="Arial"/>
                <w:sz w:val="24"/>
                <w:szCs w:val="24"/>
                <w:lang w:val="es-MX"/>
              </w:rPr>
              <w:t>n para la universidad y el trabajo</w:t>
            </w:r>
          </w:p>
        </w:tc>
      </w:tr>
      <w:tr w:rsidR="00985369" w:rsidRPr="00DE6A92" w14:paraId="157F1841" w14:textId="0B1FE0DA" w:rsidTr="0917E6A9">
        <w:trPr>
          <w:cantSplit/>
          <w:trHeight w:val="375"/>
        </w:trPr>
        <w:tc>
          <w:tcPr>
            <w:tcW w:w="4638" w:type="dxa"/>
            <w:hideMark/>
          </w:tcPr>
          <w:p w14:paraId="7582349E" w14:textId="77777777" w:rsidR="00985369" w:rsidRPr="00445E7B" w:rsidRDefault="00985369" w:rsidP="000E5A42">
            <w:pPr>
              <w:rPr>
                <w:rFonts w:ascii="Arial" w:hAnsi="Arial" w:cs="Arial"/>
                <w:sz w:val="24"/>
                <w:szCs w:val="24"/>
              </w:rPr>
            </w:pPr>
            <w:r w:rsidRPr="00445E7B">
              <w:rPr>
                <w:rFonts w:ascii="Arial" w:hAnsi="Arial" w:cs="Arial"/>
                <w:sz w:val="24"/>
                <w:szCs w:val="24"/>
              </w:rPr>
              <w:t>College and Career Readiness Anchor Standards</w:t>
            </w:r>
          </w:p>
        </w:tc>
        <w:tc>
          <w:tcPr>
            <w:tcW w:w="4770" w:type="dxa"/>
            <w:hideMark/>
          </w:tcPr>
          <w:p w14:paraId="1F297BCD" w14:textId="77777777"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Normas fundamentales para la preparación para la universidad y el trabajo</w:t>
            </w:r>
          </w:p>
        </w:tc>
      </w:tr>
      <w:tr w:rsidR="00985369" w:rsidRPr="00DE6A92" w14:paraId="3244530C" w14:textId="1AF9BE4A" w:rsidTr="0917E6A9">
        <w:trPr>
          <w:cantSplit/>
          <w:trHeight w:val="300"/>
        </w:trPr>
        <w:tc>
          <w:tcPr>
            <w:tcW w:w="4638" w:type="dxa"/>
            <w:hideMark/>
          </w:tcPr>
          <w:p w14:paraId="47D2329B" w14:textId="77777777" w:rsidR="00985369" w:rsidRPr="00445E7B" w:rsidRDefault="00985369" w:rsidP="000E5A42">
            <w:pPr>
              <w:rPr>
                <w:rFonts w:ascii="Arial" w:hAnsi="Arial" w:cs="Arial"/>
                <w:sz w:val="24"/>
                <w:szCs w:val="24"/>
              </w:rPr>
            </w:pPr>
            <w:r w:rsidRPr="00445E7B">
              <w:rPr>
                <w:rFonts w:ascii="Arial" w:hAnsi="Arial" w:cs="Arial"/>
                <w:sz w:val="24"/>
                <w:szCs w:val="24"/>
              </w:rPr>
              <w:t>college preparation program</w:t>
            </w:r>
          </w:p>
        </w:tc>
        <w:tc>
          <w:tcPr>
            <w:tcW w:w="4770" w:type="dxa"/>
            <w:hideMark/>
          </w:tcPr>
          <w:p w14:paraId="65EC389A" w14:textId="77777777"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programa de preparación para el ingreso a la universidad</w:t>
            </w:r>
          </w:p>
        </w:tc>
      </w:tr>
      <w:tr w:rsidR="000D4A62" w:rsidRPr="00DE6A92" w14:paraId="2B84396B" w14:textId="77777777" w:rsidTr="0917E6A9">
        <w:trPr>
          <w:cantSplit/>
          <w:trHeight w:val="300"/>
        </w:trPr>
        <w:tc>
          <w:tcPr>
            <w:tcW w:w="4638" w:type="dxa"/>
          </w:tcPr>
          <w:p w14:paraId="6FDB302C" w14:textId="55B409C0" w:rsidR="000D4A62" w:rsidRPr="00445E7B" w:rsidRDefault="000D4A62" w:rsidP="000D4A62">
            <w:pPr>
              <w:rPr>
                <w:rFonts w:ascii="Arial" w:hAnsi="Arial" w:cs="Arial"/>
                <w:sz w:val="24"/>
                <w:szCs w:val="24"/>
              </w:rPr>
            </w:pPr>
            <w:r>
              <w:rPr>
                <w:rFonts w:ascii="Arial" w:hAnsi="Arial" w:cs="Arial"/>
                <w:sz w:val="24"/>
                <w:szCs w:val="24"/>
              </w:rPr>
              <w:t>Colusa County Office of Education (CCOE)</w:t>
            </w:r>
          </w:p>
        </w:tc>
        <w:tc>
          <w:tcPr>
            <w:tcW w:w="4770" w:type="dxa"/>
          </w:tcPr>
          <w:p w14:paraId="46D40CE8" w14:textId="5C53A879" w:rsidR="000D4A62" w:rsidRPr="000A12DC" w:rsidRDefault="000D4A62" w:rsidP="000D4A62">
            <w:pPr>
              <w:rPr>
                <w:rFonts w:ascii="Arial" w:hAnsi="Arial" w:cs="Arial"/>
                <w:sz w:val="24"/>
                <w:szCs w:val="24"/>
                <w:lang w:val="es-MX"/>
              </w:rPr>
            </w:pPr>
            <w:r w:rsidRPr="000A12DC">
              <w:rPr>
                <w:rFonts w:ascii="Arial" w:hAnsi="Arial" w:cs="Arial"/>
                <w:sz w:val="24"/>
                <w:szCs w:val="24"/>
                <w:lang w:val="es-MX"/>
              </w:rPr>
              <w:t xml:space="preserve">Oficina de </w:t>
            </w:r>
            <w:r>
              <w:rPr>
                <w:rFonts w:ascii="Arial" w:hAnsi="Arial" w:cs="Arial"/>
                <w:sz w:val="24"/>
                <w:szCs w:val="24"/>
                <w:lang w:val="es-MX"/>
              </w:rPr>
              <w:t>E</w:t>
            </w:r>
            <w:r w:rsidRPr="000A12DC">
              <w:rPr>
                <w:rFonts w:ascii="Arial" w:hAnsi="Arial" w:cs="Arial"/>
                <w:sz w:val="24"/>
                <w:szCs w:val="24"/>
                <w:lang w:val="es-MX"/>
              </w:rPr>
              <w:t xml:space="preserve">ducación del </w:t>
            </w:r>
            <w:r>
              <w:rPr>
                <w:rFonts w:ascii="Arial" w:hAnsi="Arial" w:cs="Arial"/>
                <w:sz w:val="24"/>
                <w:szCs w:val="24"/>
                <w:lang w:val="es-MX"/>
              </w:rPr>
              <w:t xml:space="preserve">Condado de </w:t>
            </w:r>
            <w:proofErr w:type="spellStart"/>
            <w:r>
              <w:rPr>
                <w:rFonts w:ascii="Arial" w:hAnsi="Arial" w:cs="Arial"/>
                <w:sz w:val="24"/>
                <w:szCs w:val="24"/>
                <w:lang w:val="es-MX"/>
              </w:rPr>
              <w:t>Colusa</w:t>
            </w:r>
            <w:proofErr w:type="spellEnd"/>
            <w:r>
              <w:rPr>
                <w:rFonts w:ascii="Arial" w:hAnsi="Arial" w:cs="Arial"/>
                <w:sz w:val="24"/>
                <w:szCs w:val="24"/>
                <w:lang w:val="es-MX"/>
              </w:rPr>
              <w:t xml:space="preserve"> (CCOE, </w:t>
            </w:r>
            <w:r w:rsidRPr="00462A54">
              <w:rPr>
                <w:rFonts w:ascii="Arial" w:hAnsi="Arial" w:cs="Arial"/>
                <w:sz w:val="24"/>
                <w:szCs w:val="24"/>
                <w:lang w:val="es-MX"/>
              </w:rPr>
              <w:t>por sus siglas en inglés)</w:t>
            </w:r>
          </w:p>
        </w:tc>
      </w:tr>
      <w:tr w:rsidR="000D4A62" w:rsidRPr="00DE6A92" w14:paraId="62A5D596" w14:textId="4CA404C2" w:rsidTr="0917E6A9">
        <w:trPr>
          <w:cantSplit/>
          <w:trHeight w:val="300"/>
        </w:trPr>
        <w:tc>
          <w:tcPr>
            <w:tcW w:w="4638" w:type="dxa"/>
          </w:tcPr>
          <w:p w14:paraId="2EA62C13" w14:textId="743AFDF7" w:rsidR="000D4A62" w:rsidRPr="00445E7B" w:rsidRDefault="000D4A62" w:rsidP="000D4A62">
            <w:pPr>
              <w:rPr>
                <w:rFonts w:ascii="Arial" w:hAnsi="Arial" w:cs="Arial"/>
                <w:sz w:val="24"/>
                <w:szCs w:val="24"/>
              </w:rPr>
            </w:pPr>
            <w:r>
              <w:rPr>
                <w:rFonts w:ascii="Arial" w:hAnsi="Arial" w:cs="Arial"/>
                <w:sz w:val="24"/>
                <w:szCs w:val="24"/>
              </w:rPr>
              <w:t>Commission on Teacher Credentialing (CTC)</w:t>
            </w:r>
          </w:p>
        </w:tc>
        <w:tc>
          <w:tcPr>
            <w:tcW w:w="4770" w:type="dxa"/>
          </w:tcPr>
          <w:p w14:paraId="37F59019" w14:textId="55B7A793" w:rsidR="000D4A62" w:rsidRPr="002F5581" w:rsidRDefault="000D4A62" w:rsidP="000D4A62">
            <w:pPr>
              <w:rPr>
                <w:rFonts w:ascii="Arial" w:hAnsi="Arial" w:cs="Arial"/>
                <w:sz w:val="24"/>
                <w:szCs w:val="24"/>
                <w:lang w:val="es-MX"/>
              </w:rPr>
            </w:pPr>
            <w:r w:rsidRPr="002F5581">
              <w:rPr>
                <w:rFonts w:ascii="Arial" w:hAnsi="Arial" w:cs="Arial"/>
                <w:sz w:val="24"/>
                <w:szCs w:val="24"/>
                <w:lang w:val="es-MX"/>
              </w:rPr>
              <w:t>Comisi</w:t>
            </w:r>
            <w:r>
              <w:rPr>
                <w:rFonts w:ascii="Arial" w:hAnsi="Arial" w:cs="Arial"/>
                <w:sz w:val="24"/>
                <w:szCs w:val="24"/>
                <w:lang w:val="es-MX"/>
              </w:rPr>
              <w:t>ó</w:t>
            </w:r>
            <w:r w:rsidRPr="002F5581">
              <w:rPr>
                <w:rFonts w:ascii="Arial" w:hAnsi="Arial" w:cs="Arial"/>
                <w:sz w:val="24"/>
                <w:szCs w:val="24"/>
                <w:lang w:val="es-MX"/>
              </w:rPr>
              <w:t xml:space="preserve">n de </w:t>
            </w:r>
            <w:r>
              <w:rPr>
                <w:rFonts w:ascii="Arial" w:hAnsi="Arial" w:cs="Arial"/>
                <w:sz w:val="24"/>
                <w:szCs w:val="24"/>
                <w:lang w:val="es-MX"/>
              </w:rPr>
              <w:t>A</w:t>
            </w:r>
            <w:r w:rsidRPr="002F5581">
              <w:rPr>
                <w:rFonts w:ascii="Arial" w:hAnsi="Arial" w:cs="Arial"/>
                <w:sz w:val="24"/>
                <w:szCs w:val="24"/>
                <w:lang w:val="es-MX"/>
              </w:rPr>
              <w:t>creditaci</w:t>
            </w:r>
            <w:r>
              <w:rPr>
                <w:rFonts w:ascii="Arial" w:hAnsi="Arial" w:cs="Arial"/>
                <w:sz w:val="24"/>
                <w:szCs w:val="24"/>
                <w:lang w:val="es-MX"/>
              </w:rPr>
              <w:t>ó</w:t>
            </w:r>
            <w:r w:rsidRPr="002F5581">
              <w:rPr>
                <w:rFonts w:ascii="Arial" w:hAnsi="Arial" w:cs="Arial"/>
                <w:sz w:val="24"/>
                <w:szCs w:val="24"/>
                <w:lang w:val="es-MX"/>
              </w:rPr>
              <w:t xml:space="preserve">n de </w:t>
            </w:r>
            <w:r>
              <w:rPr>
                <w:rFonts w:ascii="Arial" w:hAnsi="Arial" w:cs="Arial"/>
                <w:sz w:val="24"/>
                <w:szCs w:val="24"/>
                <w:lang w:val="es-MX"/>
              </w:rPr>
              <w:t xml:space="preserve">Maestros (CTC, </w:t>
            </w:r>
            <w:r w:rsidRPr="00462A54">
              <w:rPr>
                <w:rFonts w:ascii="Arial" w:hAnsi="Arial" w:cs="Arial"/>
                <w:sz w:val="24"/>
                <w:szCs w:val="24"/>
                <w:lang w:val="es-MX"/>
              </w:rPr>
              <w:t>por sus siglas en inglés)</w:t>
            </w:r>
          </w:p>
        </w:tc>
      </w:tr>
      <w:tr w:rsidR="00985369" w:rsidRPr="00DE6A92" w14:paraId="6076146B" w14:textId="70846733" w:rsidTr="0917E6A9">
        <w:trPr>
          <w:cantSplit/>
          <w:trHeight w:val="300"/>
        </w:trPr>
        <w:tc>
          <w:tcPr>
            <w:tcW w:w="4638" w:type="dxa"/>
            <w:noWrap/>
            <w:hideMark/>
          </w:tcPr>
          <w:p w14:paraId="0232CACE" w14:textId="77777777" w:rsidR="00985369" w:rsidRPr="00445E7B" w:rsidRDefault="00985369" w:rsidP="000E5A42">
            <w:pPr>
              <w:rPr>
                <w:rFonts w:ascii="Arial" w:hAnsi="Arial" w:cs="Arial"/>
                <w:sz w:val="24"/>
                <w:szCs w:val="24"/>
              </w:rPr>
            </w:pPr>
            <w:r w:rsidRPr="00445E7B">
              <w:rPr>
                <w:rFonts w:ascii="Arial" w:hAnsi="Arial" w:cs="Arial"/>
                <w:sz w:val="24"/>
                <w:szCs w:val="24"/>
              </w:rPr>
              <w:t>Common Career Technical Core (CCTC)</w:t>
            </w:r>
          </w:p>
        </w:tc>
        <w:tc>
          <w:tcPr>
            <w:tcW w:w="4770" w:type="dxa"/>
            <w:noWrap/>
            <w:hideMark/>
          </w:tcPr>
          <w:p w14:paraId="719AF356" w14:textId="77777777"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Fundamentos comunes de carreras técnicas (CCTC, por sus siglas en inglés)</w:t>
            </w:r>
          </w:p>
        </w:tc>
      </w:tr>
      <w:tr w:rsidR="00985369" w:rsidRPr="00DE6A92" w14:paraId="526800A5" w14:textId="732888DE" w:rsidTr="0917E6A9">
        <w:trPr>
          <w:cantSplit/>
          <w:trHeight w:val="300"/>
        </w:trPr>
        <w:tc>
          <w:tcPr>
            <w:tcW w:w="4638" w:type="dxa"/>
            <w:noWrap/>
            <w:hideMark/>
          </w:tcPr>
          <w:p w14:paraId="2CFA261D" w14:textId="710E3F5B" w:rsidR="00985369" w:rsidRPr="00445E7B" w:rsidRDefault="00985369" w:rsidP="000E5A42">
            <w:pPr>
              <w:rPr>
                <w:rFonts w:ascii="Arial" w:hAnsi="Arial" w:cs="Arial"/>
                <w:sz w:val="24"/>
                <w:szCs w:val="24"/>
              </w:rPr>
            </w:pPr>
            <w:r w:rsidRPr="00445E7B">
              <w:rPr>
                <w:rFonts w:ascii="Arial" w:hAnsi="Arial" w:cs="Arial"/>
                <w:sz w:val="24"/>
                <w:szCs w:val="24"/>
              </w:rPr>
              <w:t>Common Core State Standards</w:t>
            </w:r>
            <w:r>
              <w:rPr>
                <w:rFonts w:ascii="Arial" w:hAnsi="Arial" w:cs="Arial"/>
                <w:sz w:val="24"/>
                <w:szCs w:val="24"/>
              </w:rPr>
              <w:t xml:space="preserve"> (CCSS)</w:t>
            </w:r>
          </w:p>
        </w:tc>
        <w:tc>
          <w:tcPr>
            <w:tcW w:w="4770" w:type="dxa"/>
            <w:noWrap/>
            <w:hideMark/>
          </w:tcPr>
          <w:p w14:paraId="1394E6D4" w14:textId="00F68B8D"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Normas estatales académicas de base común</w:t>
            </w:r>
            <w:r>
              <w:rPr>
                <w:rFonts w:ascii="Arial" w:hAnsi="Arial" w:cs="Arial"/>
                <w:sz w:val="24"/>
                <w:szCs w:val="24"/>
                <w:lang w:val="es-MX"/>
              </w:rPr>
              <w:t xml:space="preserve"> (CCSS, por sus siglas en inglés)</w:t>
            </w:r>
          </w:p>
        </w:tc>
      </w:tr>
      <w:tr w:rsidR="00985369" w:rsidRPr="00DE6A92" w14:paraId="77E15C51" w14:textId="26636EFC" w:rsidTr="0917E6A9">
        <w:trPr>
          <w:cantSplit/>
          <w:trHeight w:val="300"/>
        </w:trPr>
        <w:tc>
          <w:tcPr>
            <w:tcW w:w="4638" w:type="dxa"/>
            <w:hideMark/>
          </w:tcPr>
          <w:p w14:paraId="7AEDAB88" w14:textId="77777777" w:rsidR="00985369" w:rsidRPr="00445E7B" w:rsidRDefault="00985369" w:rsidP="000E5A42">
            <w:pPr>
              <w:rPr>
                <w:rFonts w:ascii="Arial" w:hAnsi="Arial" w:cs="Arial"/>
                <w:sz w:val="24"/>
                <w:szCs w:val="24"/>
              </w:rPr>
            </w:pPr>
            <w:r w:rsidRPr="00445E7B">
              <w:rPr>
                <w:rFonts w:ascii="Arial" w:hAnsi="Arial" w:cs="Arial"/>
                <w:sz w:val="24"/>
                <w:szCs w:val="24"/>
              </w:rPr>
              <w:t>community advisory committee (CAC)</w:t>
            </w:r>
          </w:p>
        </w:tc>
        <w:tc>
          <w:tcPr>
            <w:tcW w:w="4770" w:type="dxa"/>
            <w:hideMark/>
          </w:tcPr>
          <w:p w14:paraId="0ADA6856" w14:textId="77777777"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Comité asesor comunitario (CAC, por sus siglas en inglés)</w:t>
            </w:r>
          </w:p>
        </w:tc>
      </w:tr>
      <w:tr w:rsidR="00985369" w:rsidRPr="00DE6A92" w14:paraId="07B78E73" w14:textId="1A65390F" w:rsidTr="0917E6A9">
        <w:trPr>
          <w:cantSplit/>
          <w:trHeight w:val="300"/>
        </w:trPr>
        <w:tc>
          <w:tcPr>
            <w:tcW w:w="4638" w:type="dxa"/>
            <w:hideMark/>
          </w:tcPr>
          <w:p w14:paraId="1B9F8EA8" w14:textId="77777777" w:rsidR="00985369" w:rsidRPr="00445E7B" w:rsidRDefault="00985369" w:rsidP="000E5A42">
            <w:pPr>
              <w:rPr>
                <w:rFonts w:ascii="Arial" w:hAnsi="Arial" w:cs="Arial"/>
                <w:sz w:val="24"/>
                <w:szCs w:val="24"/>
              </w:rPr>
            </w:pPr>
            <w:r w:rsidRPr="00445E7B">
              <w:rPr>
                <w:rFonts w:ascii="Arial" w:hAnsi="Arial" w:cs="Arial"/>
                <w:sz w:val="24"/>
                <w:szCs w:val="24"/>
              </w:rPr>
              <w:t>community college</w:t>
            </w:r>
          </w:p>
        </w:tc>
        <w:tc>
          <w:tcPr>
            <w:tcW w:w="4770" w:type="dxa"/>
            <w:hideMark/>
          </w:tcPr>
          <w:p w14:paraId="533086FE" w14:textId="77777777"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universidad pública de dos años</w:t>
            </w:r>
          </w:p>
        </w:tc>
      </w:tr>
      <w:tr w:rsidR="00985369" w:rsidRPr="00DE6A92" w14:paraId="5E4907E5" w14:textId="2460B207" w:rsidTr="0917E6A9">
        <w:trPr>
          <w:cantSplit/>
          <w:trHeight w:val="300"/>
        </w:trPr>
        <w:tc>
          <w:tcPr>
            <w:tcW w:w="4638" w:type="dxa"/>
          </w:tcPr>
          <w:p w14:paraId="5D05FA02" w14:textId="08080DD1" w:rsidR="00985369" w:rsidRPr="00445E7B" w:rsidRDefault="00985369" w:rsidP="000E5A42">
            <w:pPr>
              <w:rPr>
                <w:rFonts w:ascii="Arial" w:hAnsi="Arial" w:cs="Arial"/>
                <w:sz w:val="24"/>
                <w:szCs w:val="24"/>
              </w:rPr>
            </w:pPr>
            <w:r>
              <w:rPr>
                <w:rFonts w:ascii="Arial" w:hAnsi="Arial" w:cs="Arial"/>
                <w:sz w:val="24"/>
                <w:szCs w:val="24"/>
              </w:rPr>
              <w:t>Community Engagement Initiative (CEI)</w:t>
            </w:r>
          </w:p>
        </w:tc>
        <w:tc>
          <w:tcPr>
            <w:tcW w:w="4770" w:type="dxa"/>
          </w:tcPr>
          <w:p w14:paraId="4955090D" w14:textId="0D3B4064" w:rsidR="00985369" w:rsidRPr="00462A54" w:rsidRDefault="000D4A62" w:rsidP="000E5A42">
            <w:pPr>
              <w:rPr>
                <w:rFonts w:ascii="Arial" w:hAnsi="Arial" w:cs="Arial"/>
                <w:sz w:val="24"/>
                <w:szCs w:val="24"/>
                <w:lang w:val="es-MX"/>
              </w:rPr>
            </w:pPr>
            <w:r>
              <w:rPr>
                <w:rFonts w:ascii="Arial" w:hAnsi="Arial" w:cs="Arial"/>
                <w:sz w:val="24"/>
                <w:szCs w:val="24"/>
                <w:lang w:val="es-MX"/>
              </w:rPr>
              <w:t>Ini</w:t>
            </w:r>
            <w:r w:rsidR="009B1259">
              <w:rPr>
                <w:rFonts w:ascii="Arial" w:hAnsi="Arial" w:cs="Arial"/>
                <w:sz w:val="24"/>
                <w:szCs w:val="24"/>
                <w:lang w:val="es-MX"/>
              </w:rPr>
              <w:t>c</w:t>
            </w:r>
            <w:r>
              <w:rPr>
                <w:rFonts w:ascii="Arial" w:hAnsi="Arial" w:cs="Arial"/>
                <w:sz w:val="24"/>
                <w:szCs w:val="24"/>
                <w:lang w:val="es-MX"/>
              </w:rPr>
              <w:t>iativa de Participación Comunitaria (CEI,</w:t>
            </w:r>
            <w:r w:rsidRPr="00462A54">
              <w:rPr>
                <w:rFonts w:ascii="Arial" w:hAnsi="Arial" w:cs="Arial"/>
                <w:sz w:val="24"/>
                <w:szCs w:val="24"/>
                <w:lang w:val="es-MX"/>
              </w:rPr>
              <w:t xml:space="preserve"> por sus siglas en inglés)</w:t>
            </w:r>
          </w:p>
        </w:tc>
      </w:tr>
      <w:tr w:rsidR="008F39CB" w:rsidRPr="00445E7B" w14:paraId="770432E9" w14:textId="77777777" w:rsidTr="0917E6A9">
        <w:trPr>
          <w:cantSplit/>
          <w:trHeight w:val="300"/>
        </w:trPr>
        <w:tc>
          <w:tcPr>
            <w:tcW w:w="4638" w:type="dxa"/>
          </w:tcPr>
          <w:p w14:paraId="1B454696" w14:textId="1C7E557F" w:rsidR="008F39CB" w:rsidRPr="00445E7B" w:rsidRDefault="008F39CB" w:rsidP="000E5A42">
            <w:pPr>
              <w:rPr>
                <w:rFonts w:ascii="Arial" w:hAnsi="Arial" w:cs="Arial"/>
                <w:sz w:val="24"/>
                <w:szCs w:val="24"/>
              </w:rPr>
            </w:pPr>
            <w:r>
              <w:rPr>
                <w:rFonts w:ascii="Arial" w:hAnsi="Arial" w:cs="Arial"/>
                <w:sz w:val="24"/>
                <w:szCs w:val="24"/>
              </w:rPr>
              <w:t>community schools</w:t>
            </w:r>
          </w:p>
        </w:tc>
        <w:tc>
          <w:tcPr>
            <w:tcW w:w="4770" w:type="dxa"/>
            <w:noWrap/>
          </w:tcPr>
          <w:p w14:paraId="4BB1973F" w14:textId="7F98E985" w:rsidR="008F39CB" w:rsidRPr="00445E7B" w:rsidRDefault="005A7B5B" w:rsidP="000E5A42">
            <w:pPr>
              <w:rPr>
                <w:rFonts w:ascii="Arial" w:hAnsi="Arial" w:cs="Arial"/>
                <w:sz w:val="24"/>
                <w:szCs w:val="24"/>
              </w:rPr>
            </w:pPr>
            <w:proofErr w:type="spellStart"/>
            <w:r>
              <w:rPr>
                <w:rFonts w:ascii="Arial" w:hAnsi="Arial" w:cs="Arial"/>
                <w:sz w:val="24"/>
                <w:szCs w:val="24"/>
              </w:rPr>
              <w:t>e</w:t>
            </w:r>
            <w:r w:rsidR="008F39CB">
              <w:rPr>
                <w:rFonts w:ascii="Arial" w:hAnsi="Arial" w:cs="Arial"/>
                <w:sz w:val="24"/>
                <w:szCs w:val="24"/>
              </w:rPr>
              <w:t>scuelas</w:t>
            </w:r>
            <w:proofErr w:type="spellEnd"/>
            <w:r w:rsidR="008F39CB">
              <w:rPr>
                <w:rFonts w:ascii="Arial" w:hAnsi="Arial" w:cs="Arial"/>
                <w:sz w:val="24"/>
                <w:szCs w:val="24"/>
              </w:rPr>
              <w:t xml:space="preserve"> </w:t>
            </w:r>
            <w:proofErr w:type="spellStart"/>
            <w:r w:rsidR="008F39CB">
              <w:rPr>
                <w:rFonts w:ascii="Arial" w:hAnsi="Arial" w:cs="Arial"/>
                <w:sz w:val="24"/>
                <w:szCs w:val="24"/>
              </w:rPr>
              <w:t>comunitarias</w:t>
            </w:r>
            <w:proofErr w:type="spellEnd"/>
          </w:p>
        </w:tc>
      </w:tr>
      <w:tr w:rsidR="00985369" w:rsidRPr="00445E7B" w14:paraId="7E0C7202" w14:textId="3F266258" w:rsidTr="0917E6A9">
        <w:trPr>
          <w:cantSplit/>
          <w:trHeight w:val="300"/>
        </w:trPr>
        <w:tc>
          <w:tcPr>
            <w:tcW w:w="4638" w:type="dxa"/>
            <w:hideMark/>
          </w:tcPr>
          <w:p w14:paraId="27E092E4" w14:textId="77777777" w:rsidR="00985369" w:rsidRPr="00445E7B" w:rsidRDefault="00985369" w:rsidP="000E5A42">
            <w:pPr>
              <w:rPr>
                <w:rFonts w:ascii="Arial" w:hAnsi="Arial" w:cs="Arial"/>
                <w:sz w:val="24"/>
                <w:szCs w:val="24"/>
              </w:rPr>
            </w:pPr>
            <w:r w:rsidRPr="00445E7B">
              <w:rPr>
                <w:rFonts w:ascii="Arial" w:hAnsi="Arial" w:cs="Arial"/>
                <w:sz w:val="24"/>
                <w:szCs w:val="24"/>
              </w:rPr>
              <w:t>competency</w:t>
            </w:r>
          </w:p>
        </w:tc>
        <w:tc>
          <w:tcPr>
            <w:tcW w:w="4770" w:type="dxa"/>
            <w:noWrap/>
            <w:hideMark/>
          </w:tcPr>
          <w:p w14:paraId="6D7008BF"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capacidad</w:t>
            </w:r>
            <w:proofErr w:type="spellEnd"/>
            <w:r w:rsidRPr="00445E7B">
              <w:rPr>
                <w:rFonts w:ascii="Arial" w:hAnsi="Arial" w:cs="Arial"/>
                <w:sz w:val="24"/>
                <w:szCs w:val="24"/>
              </w:rPr>
              <w:t xml:space="preserve">; </w:t>
            </w:r>
            <w:proofErr w:type="spellStart"/>
            <w:r w:rsidRPr="00445E7B">
              <w:rPr>
                <w:rFonts w:ascii="Arial" w:hAnsi="Arial" w:cs="Arial"/>
                <w:sz w:val="24"/>
                <w:szCs w:val="24"/>
              </w:rPr>
              <w:t>aptitud</w:t>
            </w:r>
            <w:proofErr w:type="spellEnd"/>
          </w:p>
        </w:tc>
      </w:tr>
      <w:tr w:rsidR="00985369" w:rsidRPr="00DE6A92" w14:paraId="243DE8EA" w14:textId="5B6B42BF" w:rsidTr="0917E6A9">
        <w:trPr>
          <w:cantSplit/>
          <w:trHeight w:val="615"/>
        </w:trPr>
        <w:tc>
          <w:tcPr>
            <w:tcW w:w="4638" w:type="dxa"/>
            <w:hideMark/>
          </w:tcPr>
          <w:p w14:paraId="3E7EA2D9" w14:textId="77777777" w:rsidR="00985369" w:rsidRPr="00445E7B" w:rsidRDefault="00985369" w:rsidP="000E5A42">
            <w:pPr>
              <w:rPr>
                <w:rFonts w:ascii="Arial" w:hAnsi="Arial" w:cs="Arial"/>
                <w:sz w:val="24"/>
                <w:szCs w:val="24"/>
              </w:rPr>
            </w:pPr>
            <w:r w:rsidRPr="00445E7B">
              <w:rPr>
                <w:rFonts w:ascii="Arial" w:hAnsi="Arial" w:cs="Arial"/>
                <w:sz w:val="24"/>
                <w:szCs w:val="24"/>
              </w:rPr>
              <w:t>competency-based curriculum</w:t>
            </w:r>
          </w:p>
        </w:tc>
        <w:tc>
          <w:tcPr>
            <w:tcW w:w="4770" w:type="dxa"/>
            <w:hideMark/>
          </w:tcPr>
          <w:p w14:paraId="1B3A3CDF" w14:textId="01FEB92C"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 xml:space="preserve">programa de estudios basado en las capacidades del alumno; programa de estudios basado en </w:t>
            </w:r>
            <w:r w:rsidRPr="00497124">
              <w:rPr>
                <w:rFonts w:ascii="Arial" w:hAnsi="Arial" w:cs="Arial"/>
                <w:sz w:val="24"/>
                <w:szCs w:val="24"/>
                <w:lang w:val="es-MX"/>
              </w:rPr>
              <w:t>las aptitudes</w:t>
            </w:r>
            <w:r w:rsidRPr="00462A54">
              <w:rPr>
                <w:rFonts w:ascii="Arial" w:hAnsi="Arial" w:cs="Arial"/>
                <w:sz w:val="24"/>
                <w:szCs w:val="24"/>
                <w:lang w:val="es-MX"/>
              </w:rPr>
              <w:t xml:space="preserve"> del alumno</w:t>
            </w:r>
          </w:p>
        </w:tc>
      </w:tr>
      <w:tr w:rsidR="00985369" w:rsidRPr="00445E7B" w14:paraId="72B8D9C2" w14:textId="5A5D1814" w:rsidTr="0917E6A9">
        <w:trPr>
          <w:cantSplit/>
          <w:trHeight w:val="315"/>
        </w:trPr>
        <w:tc>
          <w:tcPr>
            <w:tcW w:w="4638" w:type="dxa"/>
            <w:noWrap/>
            <w:hideMark/>
          </w:tcPr>
          <w:p w14:paraId="460FDC21" w14:textId="77777777" w:rsidR="00985369" w:rsidRPr="00445E7B" w:rsidRDefault="00985369" w:rsidP="000E5A42">
            <w:pPr>
              <w:rPr>
                <w:rFonts w:ascii="Arial" w:hAnsi="Arial" w:cs="Arial"/>
                <w:sz w:val="24"/>
                <w:szCs w:val="24"/>
              </w:rPr>
            </w:pPr>
            <w:r w:rsidRPr="00445E7B">
              <w:rPr>
                <w:rFonts w:ascii="Arial" w:hAnsi="Arial" w:cs="Arial"/>
                <w:sz w:val="24"/>
                <w:szCs w:val="24"/>
              </w:rPr>
              <w:t>compliance</w:t>
            </w:r>
          </w:p>
        </w:tc>
        <w:tc>
          <w:tcPr>
            <w:tcW w:w="4770" w:type="dxa"/>
            <w:noWrap/>
            <w:hideMark/>
          </w:tcPr>
          <w:p w14:paraId="697CC5B0"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cumplimiento</w:t>
            </w:r>
            <w:proofErr w:type="spellEnd"/>
            <w:r w:rsidRPr="00445E7B">
              <w:rPr>
                <w:rFonts w:ascii="Arial" w:hAnsi="Arial" w:cs="Arial"/>
                <w:sz w:val="24"/>
                <w:szCs w:val="24"/>
              </w:rPr>
              <w:t xml:space="preserve">; </w:t>
            </w:r>
            <w:proofErr w:type="spellStart"/>
            <w:r w:rsidRPr="00445E7B">
              <w:rPr>
                <w:rFonts w:ascii="Arial" w:hAnsi="Arial" w:cs="Arial"/>
                <w:sz w:val="24"/>
                <w:szCs w:val="24"/>
              </w:rPr>
              <w:t>conformidad</w:t>
            </w:r>
            <w:proofErr w:type="spellEnd"/>
            <w:r w:rsidRPr="00445E7B">
              <w:rPr>
                <w:rFonts w:ascii="Arial" w:hAnsi="Arial" w:cs="Arial"/>
                <w:sz w:val="24"/>
                <w:szCs w:val="24"/>
              </w:rPr>
              <w:t xml:space="preserve">; </w:t>
            </w:r>
            <w:proofErr w:type="spellStart"/>
            <w:r w:rsidRPr="00445E7B">
              <w:rPr>
                <w:rFonts w:ascii="Arial" w:hAnsi="Arial" w:cs="Arial"/>
                <w:sz w:val="24"/>
                <w:szCs w:val="24"/>
              </w:rPr>
              <w:t>acatamiento</w:t>
            </w:r>
            <w:proofErr w:type="spellEnd"/>
          </w:p>
        </w:tc>
      </w:tr>
      <w:tr w:rsidR="00985369" w:rsidRPr="00DE6A92" w14:paraId="7BDE11C7" w14:textId="64171998" w:rsidTr="0917E6A9">
        <w:trPr>
          <w:cantSplit/>
          <w:trHeight w:val="690"/>
        </w:trPr>
        <w:tc>
          <w:tcPr>
            <w:tcW w:w="4638" w:type="dxa"/>
            <w:hideMark/>
          </w:tcPr>
          <w:p w14:paraId="3886EC1A" w14:textId="77777777" w:rsidR="00985369" w:rsidRPr="00445E7B" w:rsidRDefault="00985369" w:rsidP="000E5A42">
            <w:pPr>
              <w:rPr>
                <w:rFonts w:ascii="Arial" w:hAnsi="Arial" w:cs="Arial"/>
                <w:sz w:val="24"/>
                <w:szCs w:val="24"/>
              </w:rPr>
            </w:pPr>
            <w:r w:rsidRPr="00445E7B">
              <w:rPr>
                <w:rFonts w:ascii="Arial" w:hAnsi="Arial" w:cs="Arial"/>
                <w:sz w:val="24"/>
                <w:szCs w:val="24"/>
              </w:rPr>
              <w:t>compliance review</w:t>
            </w:r>
          </w:p>
        </w:tc>
        <w:tc>
          <w:tcPr>
            <w:tcW w:w="4770" w:type="dxa"/>
            <w:hideMark/>
          </w:tcPr>
          <w:p w14:paraId="2B1C6867" w14:textId="77777777"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evaluación del cumplimiento con los reglamentos; evaluación de la conformidad con los reglamentos</w:t>
            </w:r>
          </w:p>
        </w:tc>
      </w:tr>
      <w:tr w:rsidR="00985369" w:rsidRPr="00445E7B" w14:paraId="277E332E" w14:textId="0DB195C7" w:rsidTr="0917E6A9">
        <w:trPr>
          <w:cantSplit/>
          <w:trHeight w:val="345"/>
        </w:trPr>
        <w:tc>
          <w:tcPr>
            <w:tcW w:w="4638" w:type="dxa"/>
            <w:hideMark/>
          </w:tcPr>
          <w:p w14:paraId="115D01BF" w14:textId="77777777" w:rsidR="00985369" w:rsidRPr="00445E7B" w:rsidRDefault="00985369" w:rsidP="000E5A42">
            <w:pPr>
              <w:rPr>
                <w:rFonts w:ascii="Arial" w:hAnsi="Arial" w:cs="Arial"/>
                <w:sz w:val="24"/>
                <w:szCs w:val="24"/>
              </w:rPr>
            </w:pPr>
            <w:r w:rsidRPr="00445E7B">
              <w:rPr>
                <w:rFonts w:ascii="Arial" w:hAnsi="Arial" w:cs="Arial"/>
                <w:sz w:val="24"/>
                <w:szCs w:val="24"/>
              </w:rPr>
              <w:t>compose</w:t>
            </w:r>
          </w:p>
        </w:tc>
        <w:tc>
          <w:tcPr>
            <w:tcW w:w="4770" w:type="dxa"/>
            <w:hideMark/>
          </w:tcPr>
          <w:p w14:paraId="3818B901"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redactar</w:t>
            </w:r>
            <w:proofErr w:type="spellEnd"/>
          </w:p>
        </w:tc>
      </w:tr>
      <w:tr w:rsidR="00985369" w:rsidRPr="00445E7B" w14:paraId="26047025" w14:textId="4F67E9A2" w:rsidTr="0917E6A9">
        <w:trPr>
          <w:cantSplit/>
          <w:trHeight w:val="330"/>
        </w:trPr>
        <w:tc>
          <w:tcPr>
            <w:tcW w:w="4638" w:type="dxa"/>
            <w:hideMark/>
          </w:tcPr>
          <w:p w14:paraId="2F7E410E" w14:textId="77777777" w:rsidR="00985369" w:rsidRPr="00445E7B" w:rsidRDefault="00985369" w:rsidP="000E5A42">
            <w:pPr>
              <w:rPr>
                <w:rFonts w:ascii="Arial" w:hAnsi="Arial" w:cs="Arial"/>
                <w:sz w:val="24"/>
                <w:szCs w:val="24"/>
              </w:rPr>
            </w:pPr>
            <w:r w:rsidRPr="00445E7B">
              <w:rPr>
                <w:rFonts w:ascii="Arial" w:hAnsi="Arial" w:cs="Arial"/>
                <w:sz w:val="24"/>
                <w:szCs w:val="24"/>
              </w:rPr>
              <w:t>composite</w:t>
            </w:r>
          </w:p>
        </w:tc>
        <w:tc>
          <w:tcPr>
            <w:tcW w:w="4770" w:type="dxa"/>
            <w:hideMark/>
          </w:tcPr>
          <w:p w14:paraId="19928BA8"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compuesto</w:t>
            </w:r>
            <w:proofErr w:type="spellEnd"/>
          </w:p>
        </w:tc>
      </w:tr>
      <w:tr w:rsidR="00985369" w:rsidRPr="00445E7B" w14:paraId="2B343628" w14:textId="64ADBE8D" w:rsidTr="0917E6A9">
        <w:trPr>
          <w:cantSplit/>
          <w:trHeight w:val="285"/>
        </w:trPr>
        <w:tc>
          <w:tcPr>
            <w:tcW w:w="4638" w:type="dxa"/>
            <w:hideMark/>
          </w:tcPr>
          <w:p w14:paraId="134EF331" w14:textId="77777777" w:rsidR="00985369" w:rsidRPr="00445E7B" w:rsidRDefault="00985369" w:rsidP="000E5A42">
            <w:pPr>
              <w:rPr>
                <w:rFonts w:ascii="Arial" w:hAnsi="Arial" w:cs="Arial"/>
                <w:sz w:val="24"/>
                <w:szCs w:val="24"/>
              </w:rPr>
            </w:pPr>
            <w:r w:rsidRPr="00445E7B">
              <w:rPr>
                <w:rFonts w:ascii="Arial" w:hAnsi="Arial" w:cs="Arial"/>
                <w:sz w:val="24"/>
                <w:szCs w:val="24"/>
              </w:rPr>
              <w:t>composite domains</w:t>
            </w:r>
          </w:p>
        </w:tc>
        <w:tc>
          <w:tcPr>
            <w:tcW w:w="4770" w:type="dxa"/>
            <w:hideMark/>
          </w:tcPr>
          <w:p w14:paraId="56D457AC"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ámbitos</w:t>
            </w:r>
            <w:proofErr w:type="spellEnd"/>
            <w:r w:rsidRPr="00445E7B">
              <w:rPr>
                <w:rFonts w:ascii="Arial" w:hAnsi="Arial" w:cs="Arial"/>
                <w:sz w:val="24"/>
                <w:szCs w:val="24"/>
              </w:rPr>
              <w:t xml:space="preserve"> </w:t>
            </w:r>
            <w:proofErr w:type="spellStart"/>
            <w:r w:rsidRPr="00445E7B">
              <w:rPr>
                <w:rFonts w:ascii="Arial" w:hAnsi="Arial" w:cs="Arial"/>
                <w:sz w:val="24"/>
                <w:szCs w:val="24"/>
              </w:rPr>
              <w:t>compuestos</w:t>
            </w:r>
            <w:proofErr w:type="spellEnd"/>
          </w:p>
        </w:tc>
      </w:tr>
      <w:tr w:rsidR="00985369" w:rsidRPr="00445E7B" w14:paraId="62629E3B" w14:textId="19AF2291" w:rsidTr="0917E6A9">
        <w:trPr>
          <w:cantSplit/>
          <w:trHeight w:val="345"/>
        </w:trPr>
        <w:tc>
          <w:tcPr>
            <w:tcW w:w="4638" w:type="dxa"/>
            <w:hideMark/>
          </w:tcPr>
          <w:p w14:paraId="0D0E59C0" w14:textId="77777777" w:rsidR="00985369" w:rsidRPr="00445E7B" w:rsidRDefault="00985369" w:rsidP="000E5A42">
            <w:pPr>
              <w:rPr>
                <w:rFonts w:ascii="Arial" w:hAnsi="Arial" w:cs="Arial"/>
                <w:sz w:val="24"/>
                <w:szCs w:val="24"/>
              </w:rPr>
            </w:pPr>
            <w:r w:rsidRPr="00445E7B">
              <w:rPr>
                <w:rFonts w:ascii="Arial" w:hAnsi="Arial" w:cs="Arial"/>
                <w:sz w:val="24"/>
                <w:szCs w:val="24"/>
              </w:rPr>
              <w:t>composition</w:t>
            </w:r>
          </w:p>
        </w:tc>
        <w:tc>
          <w:tcPr>
            <w:tcW w:w="4770" w:type="dxa"/>
            <w:hideMark/>
          </w:tcPr>
          <w:p w14:paraId="7A95DD95"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redacción</w:t>
            </w:r>
            <w:proofErr w:type="spellEnd"/>
          </w:p>
        </w:tc>
      </w:tr>
      <w:tr w:rsidR="00985369" w:rsidRPr="00445E7B" w14:paraId="0BEDE2BD" w14:textId="6A86AF2E" w:rsidTr="0917E6A9">
        <w:trPr>
          <w:cantSplit/>
          <w:trHeight w:val="300"/>
        </w:trPr>
        <w:tc>
          <w:tcPr>
            <w:tcW w:w="4638" w:type="dxa"/>
            <w:hideMark/>
          </w:tcPr>
          <w:p w14:paraId="7C5D1612" w14:textId="77777777" w:rsidR="00985369" w:rsidRPr="00445E7B" w:rsidRDefault="00985369" w:rsidP="000E5A42">
            <w:pPr>
              <w:rPr>
                <w:rFonts w:ascii="Arial" w:hAnsi="Arial" w:cs="Arial"/>
                <w:sz w:val="24"/>
                <w:szCs w:val="24"/>
              </w:rPr>
            </w:pPr>
            <w:r w:rsidRPr="00445E7B">
              <w:rPr>
                <w:rFonts w:ascii="Arial" w:hAnsi="Arial" w:cs="Arial"/>
                <w:sz w:val="24"/>
                <w:szCs w:val="24"/>
              </w:rPr>
              <w:t>comprehensive high school</w:t>
            </w:r>
          </w:p>
        </w:tc>
        <w:tc>
          <w:tcPr>
            <w:tcW w:w="4770" w:type="dxa"/>
            <w:hideMark/>
          </w:tcPr>
          <w:p w14:paraId="1A24AC2C"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escuela</w:t>
            </w:r>
            <w:proofErr w:type="spellEnd"/>
            <w:r w:rsidRPr="00445E7B">
              <w:rPr>
                <w:rFonts w:ascii="Arial" w:hAnsi="Arial" w:cs="Arial"/>
                <w:sz w:val="24"/>
                <w:szCs w:val="24"/>
              </w:rPr>
              <w:t xml:space="preserve"> </w:t>
            </w:r>
            <w:proofErr w:type="spellStart"/>
            <w:r w:rsidRPr="00445E7B">
              <w:rPr>
                <w:rFonts w:ascii="Arial" w:hAnsi="Arial" w:cs="Arial"/>
                <w:sz w:val="24"/>
                <w:szCs w:val="24"/>
              </w:rPr>
              <w:t>secundaria</w:t>
            </w:r>
            <w:proofErr w:type="spellEnd"/>
            <w:r w:rsidRPr="00445E7B">
              <w:rPr>
                <w:rFonts w:ascii="Arial" w:hAnsi="Arial" w:cs="Arial"/>
                <w:sz w:val="24"/>
                <w:szCs w:val="24"/>
              </w:rPr>
              <w:t xml:space="preserve">; </w:t>
            </w:r>
            <w:proofErr w:type="spellStart"/>
            <w:r w:rsidRPr="00445E7B">
              <w:rPr>
                <w:rFonts w:ascii="Arial" w:hAnsi="Arial" w:cs="Arial"/>
                <w:sz w:val="24"/>
                <w:szCs w:val="24"/>
              </w:rPr>
              <w:t>escuela</w:t>
            </w:r>
            <w:proofErr w:type="spellEnd"/>
            <w:r w:rsidRPr="00445E7B">
              <w:rPr>
                <w:rFonts w:ascii="Arial" w:hAnsi="Arial" w:cs="Arial"/>
                <w:sz w:val="24"/>
                <w:szCs w:val="24"/>
              </w:rPr>
              <w:t xml:space="preserve"> </w:t>
            </w:r>
            <w:proofErr w:type="spellStart"/>
            <w:r w:rsidRPr="00445E7B">
              <w:rPr>
                <w:rFonts w:ascii="Arial" w:hAnsi="Arial" w:cs="Arial"/>
                <w:sz w:val="24"/>
                <w:szCs w:val="24"/>
              </w:rPr>
              <w:t>preparatoria</w:t>
            </w:r>
            <w:proofErr w:type="spellEnd"/>
          </w:p>
        </w:tc>
      </w:tr>
      <w:tr w:rsidR="00985369" w:rsidRPr="00DE6A92" w14:paraId="119EC951" w14:textId="049F5273" w:rsidTr="0917E6A9">
        <w:trPr>
          <w:cantSplit/>
          <w:trHeight w:val="300"/>
        </w:trPr>
        <w:tc>
          <w:tcPr>
            <w:tcW w:w="4638" w:type="dxa"/>
          </w:tcPr>
          <w:p w14:paraId="294A0CBB" w14:textId="21C480CA" w:rsidR="00985369" w:rsidRPr="00445E7B" w:rsidRDefault="00985369" w:rsidP="000E5A42">
            <w:pPr>
              <w:rPr>
                <w:rFonts w:ascii="Arial" w:hAnsi="Arial" w:cs="Arial"/>
                <w:sz w:val="24"/>
                <w:szCs w:val="24"/>
              </w:rPr>
            </w:pPr>
            <w:r>
              <w:rPr>
                <w:rFonts w:ascii="Arial" w:hAnsi="Arial" w:cs="Arial"/>
                <w:sz w:val="24"/>
                <w:szCs w:val="24"/>
              </w:rPr>
              <w:lastRenderedPageBreak/>
              <w:t>Comprehensive Support and Improvement (CSI)</w:t>
            </w:r>
          </w:p>
        </w:tc>
        <w:tc>
          <w:tcPr>
            <w:tcW w:w="4770" w:type="dxa"/>
          </w:tcPr>
          <w:p w14:paraId="18D72B24" w14:textId="10A868A5" w:rsidR="00985369" w:rsidRPr="00565A47" w:rsidRDefault="000D4A62" w:rsidP="000E5A42">
            <w:pPr>
              <w:rPr>
                <w:rFonts w:ascii="Arial" w:hAnsi="Arial" w:cs="Arial"/>
                <w:sz w:val="24"/>
                <w:szCs w:val="24"/>
                <w:lang w:val="es-MX"/>
              </w:rPr>
            </w:pPr>
            <w:r>
              <w:rPr>
                <w:rFonts w:ascii="Arial" w:hAnsi="Arial" w:cs="Arial"/>
                <w:sz w:val="24"/>
                <w:szCs w:val="24"/>
                <w:lang w:val="es-MX"/>
              </w:rPr>
              <w:t>A</w:t>
            </w:r>
            <w:r w:rsidRPr="00565A47">
              <w:rPr>
                <w:rFonts w:ascii="Arial" w:hAnsi="Arial" w:cs="Arial"/>
                <w:sz w:val="24"/>
                <w:szCs w:val="24"/>
                <w:lang w:val="es-MX"/>
              </w:rPr>
              <w:t>poyo</w:t>
            </w:r>
            <w:r>
              <w:rPr>
                <w:rFonts w:ascii="Arial" w:hAnsi="Arial" w:cs="Arial"/>
                <w:sz w:val="24"/>
                <w:szCs w:val="24"/>
                <w:lang w:val="es-MX"/>
              </w:rPr>
              <w:t xml:space="preserve"> I</w:t>
            </w:r>
            <w:r w:rsidRPr="00565A47">
              <w:rPr>
                <w:rFonts w:ascii="Arial" w:hAnsi="Arial" w:cs="Arial"/>
                <w:sz w:val="24"/>
                <w:szCs w:val="24"/>
                <w:lang w:val="es-MX"/>
              </w:rPr>
              <w:t>ntegral</w:t>
            </w:r>
            <w:r>
              <w:rPr>
                <w:rFonts w:ascii="Arial" w:hAnsi="Arial" w:cs="Arial"/>
                <w:sz w:val="24"/>
                <w:szCs w:val="24"/>
                <w:lang w:val="es-MX"/>
              </w:rPr>
              <w:t xml:space="preserve"> y Mejora</w:t>
            </w:r>
            <w:r w:rsidRPr="00565A47">
              <w:rPr>
                <w:rFonts w:ascii="Arial" w:hAnsi="Arial" w:cs="Arial"/>
                <w:sz w:val="24"/>
                <w:szCs w:val="24"/>
                <w:lang w:val="es-MX"/>
              </w:rPr>
              <w:t xml:space="preserve"> (CSI, </w:t>
            </w:r>
            <w:r w:rsidRPr="00462A54">
              <w:rPr>
                <w:rFonts w:ascii="Arial" w:hAnsi="Arial" w:cs="Arial"/>
                <w:sz w:val="24"/>
                <w:szCs w:val="24"/>
                <w:lang w:val="es-MX"/>
              </w:rPr>
              <w:t>por sus siglas en inglés)</w:t>
            </w:r>
          </w:p>
        </w:tc>
      </w:tr>
      <w:tr w:rsidR="00985369" w:rsidRPr="00DE6A92" w14:paraId="746A5AB5" w14:textId="54039071" w:rsidTr="0917E6A9">
        <w:trPr>
          <w:cantSplit/>
          <w:trHeight w:val="645"/>
        </w:trPr>
        <w:tc>
          <w:tcPr>
            <w:tcW w:w="4638" w:type="dxa"/>
            <w:hideMark/>
          </w:tcPr>
          <w:p w14:paraId="40201C77" w14:textId="77777777" w:rsidR="00985369" w:rsidRPr="00445E7B" w:rsidRDefault="00985369" w:rsidP="000E5A42">
            <w:pPr>
              <w:rPr>
                <w:rFonts w:ascii="Arial" w:hAnsi="Arial" w:cs="Arial"/>
                <w:sz w:val="24"/>
                <w:szCs w:val="24"/>
              </w:rPr>
            </w:pPr>
            <w:r w:rsidRPr="00445E7B">
              <w:rPr>
                <w:rFonts w:ascii="Arial" w:hAnsi="Arial" w:cs="Arial"/>
                <w:sz w:val="24"/>
                <w:szCs w:val="24"/>
              </w:rPr>
              <w:t>computer adaptive test/testing (CAT)</w:t>
            </w:r>
          </w:p>
        </w:tc>
        <w:tc>
          <w:tcPr>
            <w:tcW w:w="4770" w:type="dxa"/>
            <w:hideMark/>
          </w:tcPr>
          <w:p w14:paraId="2AF0D6BA" w14:textId="6E00F30C"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prueba adaptada administrada a trav</w:t>
            </w:r>
            <w:r>
              <w:rPr>
                <w:rFonts w:ascii="Arial" w:hAnsi="Arial" w:cs="Arial"/>
                <w:sz w:val="24"/>
                <w:szCs w:val="24"/>
                <w:lang w:val="es-MX"/>
              </w:rPr>
              <w:t>é</w:t>
            </w:r>
            <w:r w:rsidRPr="00462A54">
              <w:rPr>
                <w:rFonts w:ascii="Arial" w:hAnsi="Arial" w:cs="Arial"/>
                <w:sz w:val="24"/>
                <w:szCs w:val="24"/>
                <w:lang w:val="es-MX"/>
              </w:rPr>
              <w:t>s de una computadora (CAT, por sus siglas en inglés)</w:t>
            </w:r>
          </w:p>
        </w:tc>
      </w:tr>
      <w:tr w:rsidR="00985369" w:rsidRPr="00DE6A92" w14:paraId="31ED7ADD" w14:textId="694B2ECF" w:rsidTr="0917E6A9">
        <w:trPr>
          <w:cantSplit/>
          <w:trHeight w:val="300"/>
        </w:trPr>
        <w:tc>
          <w:tcPr>
            <w:tcW w:w="4638" w:type="dxa"/>
            <w:hideMark/>
          </w:tcPr>
          <w:p w14:paraId="2F26DA59" w14:textId="77777777" w:rsidR="00985369" w:rsidRPr="00445E7B" w:rsidRDefault="00985369" w:rsidP="000E5A42">
            <w:pPr>
              <w:rPr>
                <w:rFonts w:ascii="Arial" w:hAnsi="Arial" w:cs="Arial"/>
                <w:sz w:val="24"/>
                <w:szCs w:val="24"/>
              </w:rPr>
            </w:pPr>
            <w:r w:rsidRPr="00445E7B">
              <w:rPr>
                <w:rFonts w:ascii="Arial" w:hAnsi="Arial" w:cs="Arial"/>
                <w:sz w:val="24"/>
                <w:szCs w:val="24"/>
              </w:rPr>
              <w:t>computer-based test/testing</w:t>
            </w:r>
          </w:p>
        </w:tc>
        <w:tc>
          <w:tcPr>
            <w:tcW w:w="4770" w:type="dxa"/>
            <w:hideMark/>
          </w:tcPr>
          <w:p w14:paraId="00936745" w14:textId="77777777"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prueba administrada a través de una computadora</w:t>
            </w:r>
          </w:p>
        </w:tc>
      </w:tr>
      <w:tr w:rsidR="00985369" w:rsidRPr="00DE6A92" w14:paraId="251999E6" w14:textId="7D96A0F9" w:rsidTr="0917E6A9">
        <w:trPr>
          <w:cantSplit/>
          <w:trHeight w:val="300"/>
        </w:trPr>
        <w:tc>
          <w:tcPr>
            <w:tcW w:w="4638" w:type="dxa"/>
            <w:hideMark/>
          </w:tcPr>
          <w:p w14:paraId="7E8F3DFC" w14:textId="77777777" w:rsidR="00985369" w:rsidRPr="00445E7B" w:rsidRDefault="00985369" w:rsidP="000E5A42">
            <w:pPr>
              <w:rPr>
                <w:rFonts w:ascii="Arial" w:hAnsi="Arial" w:cs="Arial"/>
                <w:sz w:val="24"/>
                <w:szCs w:val="24"/>
              </w:rPr>
            </w:pPr>
            <w:r w:rsidRPr="00445E7B">
              <w:rPr>
                <w:rFonts w:ascii="Arial" w:hAnsi="Arial" w:cs="Arial"/>
                <w:sz w:val="24"/>
                <w:szCs w:val="24"/>
              </w:rPr>
              <w:t>computer literacy</w:t>
            </w:r>
          </w:p>
        </w:tc>
        <w:tc>
          <w:tcPr>
            <w:tcW w:w="4770" w:type="dxa"/>
            <w:hideMark/>
          </w:tcPr>
          <w:p w14:paraId="5849DFBF" w14:textId="77777777"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habilidades y conocimientos fundamentales en la computación</w:t>
            </w:r>
          </w:p>
        </w:tc>
      </w:tr>
      <w:tr w:rsidR="00985369" w:rsidRPr="00445E7B" w14:paraId="2E940908" w14:textId="215AF00B" w:rsidTr="0917E6A9">
        <w:trPr>
          <w:cantSplit/>
          <w:trHeight w:val="300"/>
        </w:trPr>
        <w:tc>
          <w:tcPr>
            <w:tcW w:w="4638" w:type="dxa"/>
            <w:hideMark/>
          </w:tcPr>
          <w:p w14:paraId="6231DB87" w14:textId="77777777" w:rsidR="00985369" w:rsidRPr="00445E7B" w:rsidRDefault="00985369" w:rsidP="000E5A42">
            <w:pPr>
              <w:rPr>
                <w:rFonts w:ascii="Arial" w:hAnsi="Arial" w:cs="Arial"/>
                <w:sz w:val="24"/>
                <w:szCs w:val="24"/>
              </w:rPr>
            </w:pPr>
            <w:r w:rsidRPr="00445E7B">
              <w:rPr>
                <w:rFonts w:ascii="Arial" w:hAnsi="Arial" w:cs="Arial"/>
                <w:sz w:val="24"/>
                <w:szCs w:val="24"/>
              </w:rPr>
              <w:t>Conditionally Ready</w:t>
            </w:r>
          </w:p>
        </w:tc>
        <w:tc>
          <w:tcPr>
            <w:tcW w:w="4770" w:type="dxa"/>
            <w:hideMark/>
          </w:tcPr>
          <w:p w14:paraId="2DBFB51E"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preparado</w:t>
            </w:r>
            <w:proofErr w:type="spellEnd"/>
            <w:r w:rsidRPr="00445E7B">
              <w:rPr>
                <w:rFonts w:ascii="Arial" w:hAnsi="Arial" w:cs="Arial"/>
                <w:sz w:val="24"/>
                <w:szCs w:val="24"/>
              </w:rPr>
              <w:t xml:space="preserve">/a </w:t>
            </w:r>
            <w:proofErr w:type="spellStart"/>
            <w:r w:rsidRPr="00445E7B">
              <w:rPr>
                <w:rFonts w:ascii="Arial" w:hAnsi="Arial" w:cs="Arial"/>
                <w:sz w:val="24"/>
                <w:szCs w:val="24"/>
              </w:rPr>
              <w:t>condicionalmente</w:t>
            </w:r>
            <w:proofErr w:type="spellEnd"/>
          </w:p>
        </w:tc>
      </w:tr>
      <w:tr w:rsidR="00985369" w:rsidRPr="00445E7B" w14:paraId="267A8714" w14:textId="7715B69D" w:rsidTr="0917E6A9">
        <w:trPr>
          <w:cantSplit/>
          <w:trHeight w:val="300"/>
        </w:trPr>
        <w:tc>
          <w:tcPr>
            <w:tcW w:w="4638" w:type="dxa"/>
            <w:hideMark/>
          </w:tcPr>
          <w:p w14:paraId="002B362D" w14:textId="77777777" w:rsidR="00985369" w:rsidRPr="00445E7B" w:rsidRDefault="00985369" w:rsidP="000E5A42">
            <w:pPr>
              <w:rPr>
                <w:rFonts w:ascii="Arial" w:hAnsi="Arial" w:cs="Arial"/>
                <w:sz w:val="24"/>
                <w:szCs w:val="24"/>
              </w:rPr>
            </w:pPr>
            <w:r w:rsidRPr="00445E7B">
              <w:rPr>
                <w:rFonts w:ascii="Arial" w:hAnsi="Arial" w:cs="Arial"/>
                <w:sz w:val="24"/>
                <w:szCs w:val="24"/>
              </w:rPr>
              <w:t>confidential</w:t>
            </w:r>
          </w:p>
        </w:tc>
        <w:tc>
          <w:tcPr>
            <w:tcW w:w="4770" w:type="dxa"/>
            <w:hideMark/>
          </w:tcPr>
          <w:p w14:paraId="14CA0DA7"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confidencial</w:t>
            </w:r>
            <w:proofErr w:type="spellEnd"/>
            <w:r w:rsidRPr="00445E7B">
              <w:rPr>
                <w:rFonts w:ascii="Arial" w:hAnsi="Arial" w:cs="Arial"/>
                <w:sz w:val="24"/>
                <w:szCs w:val="24"/>
              </w:rPr>
              <w:t xml:space="preserve"> </w:t>
            </w:r>
          </w:p>
        </w:tc>
      </w:tr>
      <w:tr w:rsidR="00985369" w:rsidRPr="00445E7B" w14:paraId="6A8F41C2" w14:textId="334AD84B" w:rsidTr="0917E6A9">
        <w:trPr>
          <w:cantSplit/>
          <w:trHeight w:val="300"/>
        </w:trPr>
        <w:tc>
          <w:tcPr>
            <w:tcW w:w="4638" w:type="dxa"/>
          </w:tcPr>
          <w:p w14:paraId="459CD014" w14:textId="77777777" w:rsidR="00985369" w:rsidRPr="00445E7B" w:rsidRDefault="00985369" w:rsidP="000E5A42">
            <w:pPr>
              <w:rPr>
                <w:rFonts w:ascii="Arial" w:hAnsi="Arial" w:cs="Arial"/>
                <w:sz w:val="24"/>
                <w:szCs w:val="24"/>
              </w:rPr>
            </w:pPr>
            <w:r>
              <w:rPr>
                <w:rFonts w:ascii="Arial" w:hAnsi="Arial" w:cs="Arial"/>
                <w:sz w:val="24"/>
                <w:szCs w:val="24"/>
              </w:rPr>
              <w:t>connectivity</w:t>
            </w:r>
          </w:p>
        </w:tc>
        <w:tc>
          <w:tcPr>
            <w:tcW w:w="4770" w:type="dxa"/>
          </w:tcPr>
          <w:p w14:paraId="2BE77C10" w14:textId="77777777" w:rsidR="00985369" w:rsidRPr="00445E7B" w:rsidRDefault="00985369" w:rsidP="000E5A42">
            <w:pPr>
              <w:rPr>
                <w:rFonts w:ascii="Arial" w:hAnsi="Arial" w:cs="Arial"/>
                <w:sz w:val="24"/>
                <w:szCs w:val="24"/>
              </w:rPr>
            </w:pPr>
            <w:proofErr w:type="spellStart"/>
            <w:r>
              <w:rPr>
                <w:rFonts w:ascii="Arial" w:hAnsi="Arial" w:cs="Arial"/>
                <w:sz w:val="24"/>
                <w:szCs w:val="24"/>
              </w:rPr>
              <w:t>conectividad</w:t>
            </w:r>
            <w:proofErr w:type="spellEnd"/>
          </w:p>
        </w:tc>
      </w:tr>
      <w:tr w:rsidR="00985369" w:rsidRPr="00DE6A92" w14:paraId="595FD318" w14:textId="3287D26B" w:rsidTr="0917E6A9">
        <w:trPr>
          <w:cantSplit/>
          <w:trHeight w:val="300"/>
        </w:trPr>
        <w:tc>
          <w:tcPr>
            <w:tcW w:w="4638" w:type="dxa"/>
            <w:hideMark/>
          </w:tcPr>
          <w:p w14:paraId="14DAA86A" w14:textId="77777777" w:rsidR="00985369" w:rsidRPr="00445E7B" w:rsidRDefault="00985369" w:rsidP="000E5A42">
            <w:pPr>
              <w:rPr>
                <w:rFonts w:ascii="Arial" w:hAnsi="Arial" w:cs="Arial"/>
                <w:sz w:val="24"/>
                <w:szCs w:val="24"/>
              </w:rPr>
            </w:pPr>
            <w:r w:rsidRPr="00445E7B">
              <w:rPr>
                <w:rFonts w:ascii="Arial" w:hAnsi="Arial" w:cs="Arial"/>
                <w:sz w:val="24"/>
                <w:szCs w:val="24"/>
              </w:rPr>
              <w:t>Consolidated Application (</w:t>
            </w:r>
            <w:proofErr w:type="spellStart"/>
            <w:r w:rsidRPr="00445E7B">
              <w:rPr>
                <w:rFonts w:ascii="Arial" w:hAnsi="Arial" w:cs="Arial"/>
                <w:sz w:val="24"/>
                <w:szCs w:val="24"/>
              </w:rPr>
              <w:t>ConApp</w:t>
            </w:r>
            <w:proofErr w:type="spellEnd"/>
            <w:r w:rsidRPr="00445E7B">
              <w:rPr>
                <w:rFonts w:ascii="Arial" w:hAnsi="Arial" w:cs="Arial"/>
                <w:sz w:val="24"/>
                <w:szCs w:val="24"/>
              </w:rPr>
              <w:t>)</w:t>
            </w:r>
          </w:p>
        </w:tc>
        <w:tc>
          <w:tcPr>
            <w:tcW w:w="4770" w:type="dxa"/>
            <w:hideMark/>
          </w:tcPr>
          <w:p w14:paraId="237BA46E" w14:textId="77777777"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Solicitud consolidada (</w:t>
            </w:r>
            <w:proofErr w:type="spellStart"/>
            <w:r w:rsidRPr="00462A54">
              <w:rPr>
                <w:rFonts w:ascii="Arial" w:hAnsi="Arial" w:cs="Arial"/>
                <w:sz w:val="24"/>
                <w:szCs w:val="24"/>
                <w:lang w:val="es-MX"/>
              </w:rPr>
              <w:t>ConApp</w:t>
            </w:r>
            <w:proofErr w:type="spellEnd"/>
            <w:r w:rsidRPr="00462A54">
              <w:rPr>
                <w:rFonts w:ascii="Arial" w:hAnsi="Arial" w:cs="Arial"/>
                <w:sz w:val="24"/>
                <w:szCs w:val="24"/>
                <w:lang w:val="es-MX"/>
              </w:rPr>
              <w:t>, por sus siglas en inglés)</w:t>
            </w:r>
          </w:p>
        </w:tc>
      </w:tr>
      <w:tr w:rsidR="00985369" w:rsidRPr="00DE6A92" w14:paraId="331FACEA" w14:textId="5F05721B" w:rsidTr="0917E6A9">
        <w:trPr>
          <w:cantSplit/>
          <w:trHeight w:val="300"/>
        </w:trPr>
        <w:tc>
          <w:tcPr>
            <w:tcW w:w="4638" w:type="dxa"/>
          </w:tcPr>
          <w:p w14:paraId="1201125A" w14:textId="51CC98BF" w:rsidR="00985369" w:rsidRPr="00445E7B" w:rsidRDefault="00985369" w:rsidP="000E5A42">
            <w:pPr>
              <w:rPr>
                <w:rFonts w:ascii="Arial" w:hAnsi="Arial" w:cs="Arial"/>
                <w:sz w:val="24"/>
                <w:szCs w:val="24"/>
              </w:rPr>
            </w:pPr>
            <w:r>
              <w:rPr>
                <w:rFonts w:ascii="Arial" w:hAnsi="Arial" w:cs="Arial"/>
                <w:sz w:val="24"/>
                <w:szCs w:val="24"/>
              </w:rPr>
              <w:t>Consolidated Application and Reporting System (CARS)</w:t>
            </w:r>
          </w:p>
        </w:tc>
        <w:tc>
          <w:tcPr>
            <w:tcW w:w="4770" w:type="dxa"/>
          </w:tcPr>
          <w:p w14:paraId="4E29C2B6" w14:textId="5640A6ED" w:rsidR="00985369" w:rsidRPr="001807BF" w:rsidRDefault="000D4A62" w:rsidP="000E5A42">
            <w:pPr>
              <w:rPr>
                <w:rFonts w:ascii="Arial" w:hAnsi="Arial" w:cs="Arial"/>
                <w:sz w:val="24"/>
                <w:szCs w:val="24"/>
                <w:lang w:val="es-MX"/>
              </w:rPr>
            </w:pPr>
            <w:r w:rsidRPr="001807BF">
              <w:rPr>
                <w:rFonts w:ascii="Arial" w:hAnsi="Arial" w:cs="Arial"/>
                <w:sz w:val="24"/>
                <w:szCs w:val="24"/>
                <w:lang w:val="es-MX"/>
              </w:rPr>
              <w:t xml:space="preserve">Sistema </w:t>
            </w:r>
            <w:r>
              <w:rPr>
                <w:rFonts w:ascii="Arial" w:hAnsi="Arial" w:cs="Arial"/>
                <w:sz w:val="24"/>
                <w:szCs w:val="24"/>
                <w:lang w:val="es-MX"/>
              </w:rPr>
              <w:t>C</w:t>
            </w:r>
            <w:r w:rsidRPr="001807BF">
              <w:rPr>
                <w:rFonts w:ascii="Arial" w:hAnsi="Arial" w:cs="Arial"/>
                <w:sz w:val="24"/>
                <w:szCs w:val="24"/>
                <w:lang w:val="es-MX"/>
              </w:rPr>
              <w:t>onsolida</w:t>
            </w:r>
            <w:r>
              <w:rPr>
                <w:rFonts w:ascii="Arial" w:hAnsi="Arial" w:cs="Arial"/>
                <w:sz w:val="24"/>
                <w:szCs w:val="24"/>
                <w:lang w:val="es-MX"/>
              </w:rPr>
              <w:t>do</w:t>
            </w:r>
            <w:r w:rsidRPr="001807BF">
              <w:rPr>
                <w:rFonts w:ascii="Arial" w:hAnsi="Arial" w:cs="Arial"/>
                <w:sz w:val="24"/>
                <w:szCs w:val="24"/>
                <w:lang w:val="es-MX"/>
              </w:rPr>
              <w:t xml:space="preserve"> de </w:t>
            </w:r>
            <w:r>
              <w:rPr>
                <w:rFonts w:ascii="Arial" w:hAnsi="Arial" w:cs="Arial"/>
                <w:sz w:val="24"/>
                <w:szCs w:val="24"/>
                <w:lang w:val="es-MX"/>
              </w:rPr>
              <w:t xml:space="preserve">Solicitudes y Presentación de Informes (CARS, </w:t>
            </w:r>
            <w:r w:rsidRPr="00462A54">
              <w:rPr>
                <w:rFonts w:ascii="Arial" w:hAnsi="Arial" w:cs="Arial"/>
                <w:sz w:val="24"/>
                <w:szCs w:val="24"/>
                <w:lang w:val="es-MX"/>
              </w:rPr>
              <w:t>por sus siglas en inglés)</w:t>
            </w:r>
          </w:p>
        </w:tc>
      </w:tr>
      <w:tr w:rsidR="00985369" w:rsidRPr="00445E7B" w14:paraId="6C59072A" w14:textId="241E5DCB" w:rsidTr="0917E6A9">
        <w:trPr>
          <w:cantSplit/>
          <w:trHeight w:val="300"/>
        </w:trPr>
        <w:tc>
          <w:tcPr>
            <w:tcW w:w="4638" w:type="dxa"/>
            <w:noWrap/>
            <w:hideMark/>
          </w:tcPr>
          <w:p w14:paraId="4C323654" w14:textId="77777777" w:rsidR="00985369" w:rsidRPr="00445E7B" w:rsidRDefault="00985369" w:rsidP="000E5A42">
            <w:pPr>
              <w:rPr>
                <w:rFonts w:ascii="Arial" w:hAnsi="Arial" w:cs="Arial"/>
                <w:sz w:val="24"/>
                <w:szCs w:val="24"/>
              </w:rPr>
            </w:pPr>
            <w:r w:rsidRPr="00445E7B">
              <w:rPr>
                <w:rFonts w:ascii="Arial" w:hAnsi="Arial" w:cs="Arial"/>
                <w:sz w:val="24"/>
                <w:szCs w:val="24"/>
              </w:rPr>
              <w:t>consortium</w:t>
            </w:r>
          </w:p>
        </w:tc>
        <w:tc>
          <w:tcPr>
            <w:tcW w:w="4770" w:type="dxa"/>
            <w:noWrap/>
            <w:hideMark/>
          </w:tcPr>
          <w:p w14:paraId="3D5B22F6"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consorcio</w:t>
            </w:r>
            <w:proofErr w:type="spellEnd"/>
          </w:p>
        </w:tc>
      </w:tr>
      <w:tr w:rsidR="00985369" w:rsidRPr="00DE6A92" w14:paraId="7A18FE76" w14:textId="0C634728" w:rsidTr="0917E6A9">
        <w:trPr>
          <w:cantSplit/>
          <w:trHeight w:val="300"/>
        </w:trPr>
        <w:tc>
          <w:tcPr>
            <w:tcW w:w="4638" w:type="dxa"/>
            <w:hideMark/>
          </w:tcPr>
          <w:p w14:paraId="2E74C142" w14:textId="77777777" w:rsidR="00985369" w:rsidRPr="00445E7B" w:rsidRDefault="00985369" w:rsidP="000E5A42">
            <w:pPr>
              <w:rPr>
                <w:rFonts w:ascii="Arial" w:hAnsi="Arial" w:cs="Arial"/>
                <w:sz w:val="24"/>
                <w:szCs w:val="24"/>
              </w:rPr>
            </w:pPr>
            <w:r w:rsidRPr="00445E7B">
              <w:rPr>
                <w:rFonts w:ascii="Arial" w:hAnsi="Arial" w:cs="Arial"/>
                <w:sz w:val="24"/>
                <w:szCs w:val="24"/>
              </w:rPr>
              <w:t>constructed-response question</w:t>
            </w:r>
          </w:p>
        </w:tc>
        <w:tc>
          <w:tcPr>
            <w:tcW w:w="4770" w:type="dxa"/>
            <w:hideMark/>
          </w:tcPr>
          <w:p w14:paraId="5026C323" w14:textId="77777777"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pregunta que requiere una respuesta escrita†</w:t>
            </w:r>
          </w:p>
        </w:tc>
      </w:tr>
      <w:tr w:rsidR="00985369" w:rsidRPr="00DE6A92" w14:paraId="5E301198" w14:textId="33F81A8A" w:rsidTr="0917E6A9">
        <w:trPr>
          <w:cantSplit/>
          <w:trHeight w:val="300"/>
        </w:trPr>
        <w:tc>
          <w:tcPr>
            <w:tcW w:w="4638" w:type="dxa"/>
            <w:hideMark/>
          </w:tcPr>
          <w:p w14:paraId="2BE6F286" w14:textId="77777777" w:rsidR="00985369" w:rsidRPr="00445E7B" w:rsidRDefault="00985369" w:rsidP="000E5A42">
            <w:pPr>
              <w:rPr>
                <w:rFonts w:ascii="Arial" w:hAnsi="Arial" w:cs="Arial"/>
                <w:sz w:val="24"/>
                <w:szCs w:val="24"/>
              </w:rPr>
            </w:pPr>
            <w:r w:rsidRPr="00445E7B">
              <w:rPr>
                <w:rFonts w:ascii="Arial" w:hAnsi="Arial" w:cs="Arial"/>
                <w:sz w:val="24"/>
                <w:szCs w:val="24"/>
              </w:rPr>
              <w:t>content cluster</w:t>
            </w:r>
          </w:p>
        </w:tc>
        <w:tc>
          <w:tcPr>
            <w:tcW w:w="4770" w:type="dxa"/>
            <w:hideMark/>
          </w:tcPr>
          <w:p w14:paraId="55F2C9AF" w14:textId="77777777"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conjunto de estándares de contenido académico</w:t>
            </w:r>
          </w:p>
        </w:tc>
      </w:tr>
      <w:tr w:rsidR="00985369" w:rsidRPr="00445E7B" w14:paraId="2B6E035F" w14:textId="4EC1DEA1" w:rsidTr="0917E6A9">
        <w:trPr>
          <w:cantSplit/>
          <w:trHeight w:val="300"/>
        </w:trPr>
        <w:tc>
          <w:tcPr>
            <w:tcW w:w="4638" w:type="dxa"/>
            <w:hideMark/>
          </w:tcPr>
          <w:p w14:paraId="751FD7F2" w14:textId="77777777" w:rsidR="00985369" w:rsidRPr="00445E7B" w:rsidRDefault="00985369" w:rsidP="000E5A42">
            <w:pPr>
              <w:rPr>
                <w:rFonts w:ascii="Arial" w:hAnsi="Arial" w:cs="Arial"/>
                <w:sz w:val="24"/>
                <w:szCs w:val="24"/>
              </w:rPr>
            </w:pPr>
            <w:r w:rsidRPr="00445E7B">
              <w:rPr>
                <w:rFonts w:ascii="Arial" w:hAnsi="Arial" w:cs="Arial"/>
                <w:sz w:val="24"/>
                <w:szCs w:val="24"/>
              </w:rPr>
              <w:t>content standards</w:t>
            </w:r>
          </w:p>
        </w:tc>
        <w:tc>
          <w:tcPr>
            <w:tcW w:w="4770" w:type="dxa"/>
            <w:hideMark/>
          </w:tcPr>
          <w:p w14:paraId="61AC560C"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normas</w:t>
            </w:r>
            <w:proofErr w:type="spellEnd"/>
            <w:r w:rsidRPr="00445E7B">
              <w:rPr>
                <w:rFonts w:ascii="Arial" w:hAnsi="Arial" w:cs="Arial"/>
                <w:sz w:val="24"/>
                <w:szCs w:val="24"/>
              </w:rPr>
              <w:t xml:space="preserve"> de </w:t>
            </w:r>
            <w:proofErr w:type="spellStart"/>
            <w:r w:rsidRPr="00445E7B">
              <w:rPr>
                <w:rFonts w:ascii="Arial" w:hAnsi="Arial" w:cs="Arial"/>
                <w:sz w:val="24"/>
                <w:szCs w:val="24"/>
              </w:rPr>
              <w:t>contenido</w:t>
            </w:r>
            <w:proofErr w:type="spellEnd"/>
            <w:r w:rsidRPr="00445E7B">
              <w:rPr>
                <w:rFonts w:ascii="Arial" w:hAnsi="Arial" w:cs="Arial"/>
                <w:sz w:val="24"/>
                <w:szCs w:val="24"/>
              </w:rPr>
              <w:t xml:space="preserve"> </w:t>
            </w:r>
            <w:proofErr w:type="spellStart"/>
            <w:r w:rsidRPr="00445E7B">
              <w:rPr>
                <w:rFonts w:ascii="Arial" w:hAnsi="Arial" w:cs="Arial"/>
                <w:sz w:val="24"/>
                <w:szCs w:val="24"/>
              </w:rPr>
              <w:t>académico</w:t>
            </w:r>
            <w:proofErr w:type="spellEnd"/>
          </w:p>
        </w:tc>
      </w:tr>
      <w:tr w:rsidR="00985369" w:rsidRPr="00445E7B" w14:paraId="5FA5DCF2" w14:textId="0F0379B5" w:rsidTr="0917E6A9">
        <w:trPr>
          <w:cantSplit/>
          <w:trHeight w:val="300"/>
        </w:trPr>
        <w:tc>
          <w:tcPr>
            <w:tcW w:w="4638" w:type="dxa"/>
            <w:hideMark/>
          </w:tcPr>
          <w:p w14:paraId="36841467" w14:textId="77777777" w:rsidR="00985369" w:rsidRPr="00445E7B" w:rsidRDefault="00985369" w:rsidP="000E5A42">
            <w:pPr>
              <w:rPr>
                <w:rFonts w:ascii="Arial" w:hAnsi="Arial" w:cs="Arial"/>
                <w:sz w:val="24"/>
                <w:szCs w:val="24"/>
              </w:rPr>
            </w:pPr>
            <w:r w:rsidRPr="00445E7B">
              <w:rPr>
                <w:rFonts w:ascii="Arial" w:hAnsi="Arial" w:cs="Arial"/>
                <w:sz w:val="24"/>
                <w:szCs w:val="24"/>
              </w:rPr>
              <w:t>content knowledge</w:t>
            </w:r>
          </w:p>
        </w:tc>
        <w:tc>
          <w:tcPr>
            <w:tcW w:w="4770" w:type="dxa"/>
            <w:hideMark/>
          </w:tcPr>
          <w:p w14:paraId="040F7270"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conocimiento</w:t>
            </w:r>
            <w:proofErr w:type="spellEnd"/>
            <w:r w:rsidRPr="00445E7B">
              <w:rPr>
                <w:rFonts w:ascii="Arial" w:hAnsi="Arial" w:cs="Arial"/>
                <w:sz w:val="24"/>
                <w:szCs w:val="24"/>
              </w:rPr>
              <w:t xml:space="preserve"> </w:t>
            </w:r>
            <w:proofErr w:type="spellStart"/>
            <w:r w:rsidRPr="00445E7B">
              <w:rPr>
                <w:rFonts w:ascii="Arial" w:hAnsi="Arial" w:cs="Arial"/>
                <w:sz w:val="24"/>
                <w:szCs w:val="24"/>
              </w:rPr>
              <w:t>académico</w:t>
            </w:r>
            <w:proofErr w:type="spellEnd"/>
          </w:p>
        </w:tc>
      </w:tr>
      <w:tr w:rsidR="00985369" w:rsidRPr="00DE6A92" w14:paraId="672F01A1" w14:textId="02B4D3B2" w:rsidTr="0917E6A9">
        <w:trPr>
          <w:cantSplit/>
          <w:trHeight w:val="300"/>
        </w:trPr>
        <w:tc>
          <w:tcPr>
            <w:tcW w:w="4638" w:type="dxa"/>
            <w:noWrap/>
            <w:hideMark/>
          </w:tcPr>
          <w:p w14:paraId="791A1AD5" w14:textId="77777777" w:rsidR="00985369" w:rsidRPr="00445E7B" w:rsidRDefault="00985369" w:rsidP="000E5A42">
            <w:pPr>
              <w:rPr>
                <w:rFonts w:ascii="Arial" w:hAnsi="Arial" w:cs="Arial"/>
                <w:sz w:val="24"/>
                <w:szCs w:val="24"/>
              </w:rPr>
            </w:pPr>
            <w:r w:rsidRPr="00445E7B">
              <w:rPr>
                <w:rFonts w:ascii="Arial" w:hAnsi="Arial" w:cs="Arial"/>
                <w:sz w:val="24"/>
                <w:szCs w:val="24"/>
              </w:rPr>
              <w:t>continuing education units (CEU)</w:t>
            </w:r>
          </w:p>
        </w:tc>
        <w:tc>
          <w:tcPr>
            <w:tcW w:w="4770" w:type="dxa"/>
            <w:hideMark/>
          </w:tcPr>
          <w:p w14:paraId="7984654C" w14:textId="30C1149D"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unidades de educación continua (CEU, por sus siglas en inglés)</w:t>
            </w:r>
          </w:p>
        </w:tc>
      </w:tr>
      <w:tr w:rsidR="00985369" w:rsidRPr="00445E7B" w14:paraId="2BC159A6" w14:textId="5E29F8B3" w:rsidTr="0917E6A9">
        <w:trPr>
          <w:cantSplit/>
          <w:trHeight w:val="300"/>
        </w:trPr>
        <w:tc>
          <w:tcPr>
            <w:tcW w:w="4638" w:type="dxa"/>
            <w:noWrap/>
          </w:tcPr>
          <w:p w14:paraId="115E626B" w14:textId="77777777" w:rsidR="00985369" w:rsidRPr="00445E7B" w:rsidRDefault="00985369" w:rsidP="000E5A42">
            <w:pPr>
              <w:rPr>
                <w:rFonts w:ascii="Arial" w:hAnsi="Arial" w:cs="Arial"/>
                <w:sz w:val="24"/>
                <w:szCs w:val="24"/>
              </w:rPr>
            </w:pPr>
            <w:r>
              <w:rPr>
                <w:rFonts w:ascii="Arial" w:hAnsi="Arial" w:cs="Arial"/>
                <w:sz w:val="24"/>
                <w:szCs w:val="24"/>
              </w:rPr>
              <w:t>continuity of learning</w:t>
            </w:r>
          </w:p>
        </w:tc>
        <w:tc>
          <w:tcPr>
            <w:tcW w:w="4770" w:type="dxa"/>
          </w:tcPr>
          <w:p w14:paraId="6CF2700B" w14:textId="209A3966" w:rsidR="00985369" w:rsidRPr="00445E7B" w:rsidRDefault="00985369" w:rsidP="000E5A42">
            <w:pPr>
              <w:rPr>
                <w:rFonts w:ascii="Arial" w:hAnsi="Arial" w:cs="Arial"/>
                <w:sz w:val="24"/>
                <w:szCs w:val="24"/>
              </w:rPr>
            </w:pPr>
            <w:proofErr w:type="spellStart"/>
            <w:r>
              <w:rPr>
                <w:rFonts w:ascii="Arial" w:hAnsi="Arial" w:cs="Arial"/>
                <w:sz w:val="24"/>
                <w:szCs w:val="24"/>
              </w:rPr>
              <w:t>continuidad</w:t>
            </w:r>
            <w:proofErr w:type="spellEnd"/>
            <w:r>
              <w:rPr>
                <w:rFonts w:ascii="Arial" w:hAnsi="Arial" w:cs="Arial"/>
                <w:sz w:val="24"/>
                <w:szCs w:val="24"/>
              </w:rPr>
              <w:t xml:space="preserve"> de </w:t>
            </w:r>
            <w:proofErr w:type="spellStart"/>
            <w:r>
              <w:rPr>
                <w:rFonts w:ascii="Arial" w:hAnsi="Arial" w:cs="Arial"/>
                <w:sz w:val="24"/>
                <w:szCs w:val="24"/>
              </w:rPr>
              <w:t>aprendizaje</w:t>
            </w:r>
            <w:proofErr w:type="spellEnd"/>
          </w:p>
        </w:tc>
      </w:tr>
      <w:tr w:rsidR="00985369" w:rsidRPr="00445E7B" w14:paraId="325195D1" w14:textId="4F92C5AA" w:rsidTr="0917E6A9">
        <w:trPr>
          <w:cantSplit/>
          <w:trHeight w:val="300"/>
        </w:trPr>
        <w:tc>
          <w:tcPr>
            <w:tcW w:w="4638" w:type="dxa"/>
          </w:tcPr>
          <w:p w14:paraId="3398EE54" w14:textId="77777777" w:rsidR="00985369" w:rsidRPr="00445E7B" w:rsidRDefault="00985369" w:rsidP="000E5A42">
            <w:pPr>
              <w:rPr>
                <w:rFonts w:ascii="Arial" w:hAnsi="Arial" w:cs="Arial"/>
                <w:sz w:val="24"/>
                <w:szCs w:val="24"/>
              </w:rPr>
            </w:pPr>
            <w:r>
              <w:rPr>
                <w:rFonts w:ascii="Arial" w:hAnsi="Arial" w:cs="Arial"/>
                <w:sz w:val="24"/>
                <w:szCs w:val="24"/>
              </w:rPr>
              <w:t>continuity of instruction</w:t>
            </w:r>
          </w:p>
        </w:tc>
        <w:tc>
          <w:tcPr>
            <w:tcW w:w="4770" w:type="dxa"/>
          </w:tcPr>
          <w:p w14:paraId="0CFBC8C3" w14:textId="00D417E1" w:rsidR="00985369" w:rsidRPr="00445E7B" w:rsidRDefault="00985369" w:rsidP="000E5A42">
            <w:pPr>
              <w:rPr>
                <w:rFonts w:ascii="Arial" w:hAnsi="Arial" w:cs="Arial"/>
                <w:sz w:val="24"/>
                <w:szCs w:val="24"/>
              </w:rPr>
            </w:pPr>
            <w:proofErr w:type="spellStart"/>
            <w:r>
              <w:rPr>
                <w:rFonts w:ascii="Arial" w:hAnsi="Arial" w:cs="Arial"/>
                <w:sz w:val="24"/>
                <w:szCs w:val="24"/>
              </w:rPr>
              <w:t>continuidad</w:t>
            </w:r>
            <w:proofErr w:type="spellEnd"/>
            <w:r>
              <w:rPr>
                <w:rFonts w:ascii="Arial" w:hAnsi="Arial" w:cs="Arial"/>
                <w:sz w:val="24"/>
                <w:szCs w:val="24"/>
              </w:rPr>
              <w:t xml:space="preserve"> de </w:t>
            </w:r>
            <w:proofErr w:type="spellStart"/>
            <w:r>
              <w:rPr>
                <w:rFonts w:ascii="Arial" w:hAnsi="Arial" w:cs="Arial"/>
                <w:sz w:val="24"/>
                <w:szCs w:val="24"/>
              </w:rPr>
              <w:t>instrucción</w:t>
            </w:r>
            <w:proofErr w:type="spellEnd"/>
          </w:p>
        </w:tc>
      </w:tr>
      <w:tr w:rsidR="00985369" w:rsidRPr="00DE6A92" w14:paraId="3CEFB786" w14:textId="77777777" w:rsidTr="0917E6A9">
        <w:trPr>
          <w:cantSplit/>
          <w:trHeight w:val="300"/>
        </w:trPr>
        <w:tc>
          <w:tcPr>
            <w:tcW w:w="4638" w:type="dxa"/>
          </w:tcPr>
          <w:p w14:paraId="5A8FB85D" w14:textId="5ABF30DF" w:rsidR="00985369" w:rsidRDefault="00985369" w:rsidP="000E5A42">
            <w:pPr>
              <w:rPr>
                <w:rFonts w:ascii="Arial" w:hAnsi="Arial" w:cs="Arial"/>
                <w:sz w:val="24"/>
                <w:szCs w:val="24"/>
              </w:rPr>
            </w:pPr>
            <w:r>
              <w:rPr>
                <w:rFonts w:ascii="Arial" w:hAnsi="Arial" w:cs="Arial"/>
                <w:sz w:val="24"/>
                <w:szCs w:val="24"/>
              </w:rPr>
              <w:t>Contra Costa County Office of Education (CCCOE)</w:t>
            </w:r>
          </w:p>
        </w:tc>
        <w:tc>
          <w:tcPr>
            <w:tcW w:w="4770" w:type="dxa"/>
          </w:tcPr>
          <w:p w14:paraId="56A0B0AF" w14:textId="3D06AB7D" w:rsidR="00985369" w:rsidRPr="001807BF" w:rsidRDefault="000D4A62" w:rsidP="000E5A42">
            <w:pPr>
              <w:rPr>
                <w:rFonts w:ascii="Arial" w:hAnsi="Arial" w:cs="Arial"/>
                <w:sz w:val="24"/>
                <w:szCs w:val="24"/>
                <w:lang w:val="es-MX"/>
              </w:rPr>
            </w:pPr>
            <w:r w:rsidRPr="001807BF">
              <w:rPr>
                <w:rFonts w:ascii="Arial" w:hAnsi="Arial" w:cs="Arial"/>
                <w:sz w:val="24"/>
                <w:szCs w:val="24"/>
                <w:lang w:val="es-MX"/>
              </w:rPr>
              <w:t xml:space="preserve">Oficina de </w:t>
            </w:r>
            <w:r>
              <w:rPr>
                <w:rFonts w:ascii="Arial" w:hAnsi="Arial" w:cs="Arial"/>
                <w:sz w:val="24"/>
                <w:szCs w:val="24"/>
                <w:lang w:val="es-MX"/>
              </w:rPr>
              <w:t>E</w:t>
            </w:r>
            <w:r w:rsidRPr="001807BF">
              <w:rPr>
                <w:rFonts w:ascii="Arial" w:hAnsi="Arial" w:cs="Arial"/>
                <w:sz w:val="24"/>
                <w:szCs w:val="24"/>
                <w:lang w:val="es-MX"/>
              </w:rPr>
              <w:t xml:space="preserve">ducación del </w:t>
            </w:r>
            <w:r>
              <w:rPr>
                <w:rFonts w:ascii="Arial" w:hAnsi="Arial" w:cs="Arial"/>
                <w:sz w:val="24"/>
                <w:szCs w:val="24"/>
                <w:lang w:val="es-MX"/>
              </w:rPr>
              <w:t xml:space="preserve">Condado de Contra Costa (CCCOE, </w:t>
            </w:r>
            <w:r w:rsidRPr="00462A54">
              <w:rPr>
                <w:rFonts w:ascii="Arial" w:hAnsi="Arial" w:cs="Arial"/>
                <w:sz w:val="24"/>
                <w:szCs w:val="24"/>
                <w:lang w:val="es-MX"/>
              </w:rPr>
              <w:t>por sus siglas en inglés)</w:t>
            </w:r>
          </w:p>
        </w:tc>
      </w:tr>
      <w:tr w:rsidR="00985369" w:rsidRPr="00DE6A92" w14:paraId="5A5DAD50" w14:textId="79C1CB3C" w:rsidTr="0917E6A9">
        <w:trPr>
          <w:cantSplit/>
          <w:trHeight w:val="300"/>
        </w:trPr>
        <w:tc>
          <w:tcPr>
            <w:tcW w:w="4638" w:type="dxa"/>
            <w:hideMark/>
          </w:tcPr>
          <w:p w14:paraId="7EED3682" w14:textId="77777777" w:rsidR="00985369" w:rsidRPr="00445E7B" w:rsidRDefault="00985369" w:rsidP="000E5A42">
            <w:pPr>
              <w:rPr>
                <w:rFonts w:ascii="Arial" w:hAnsi="Arial" w:cs="Arial"/>
                <w:sz w:val="24"/>
                <w:szCs w:val="24"/>
              </w:rPr>
            </w:pPr>
            <w:r w:rsidRPr="00445E7B">
              <w:rPr>
                <w:rFonts w:ascii="Arial" w:hAnsi="Arial" w:cs="Arial"/>
                <w:sz w:val="24"/>
                <w:szCs w:val="24"/>
              </w:rPr>
              <w:t>conventions of standard English grammar and usage</w:t>
            </w:r>
          </w:p>
        </w:tc>
        <w:tc>
          <w:tcPr>
            <w:tcW w:w="4770" w:type="dxa"/>
            <w:hideMark/>
          </w:tcPr>
          <w:p w14:paraId="73636984" w14:textId="77777777" w:rsidR="00985369" w:rsidRPr="00462A54" w:rsidRDefault="00985369" w:rsidP="000E5A42">
            <w:pPr>
              <w:rPr>
                <w:rFonts w:ascii="Arial" w:hAnsi="Arial" w:cs="Arial"/>
                <w:sz w:val="24"/>
                <w:szCs w:val="24"/>
                <w:lang w:val="es-MX"/>
              </w:rPr>
            </w:pPr>
            <w:r w:rsidRPr="0099757E">
              <w:rPr>
                <w:rFonts w:ascii="Arial" w:hAnsi="Arial" w:cs="Arial"/>
                <w:sz w:val="24"/>
                <w:szCs w:val="24"/>
                <w:lang w:val="es-ES"/>
              </w:rPr>
              <w:t>Convenciones de la gramática y el uso estándar del inglés.</w:t>
            </w:r>
          </w:p>
          <w:p w14:paraId="6D511348" w14:textId="68F63EEB" w:rsidR="00985369" w:rsidRPr="00462A54" w:rsidRDefault="00985369" w:rsidP="000E5A42">
            <w:pPr>
              <w:rPr>
                <w:rFonts w:ascii="Arial" w:hAnsi="Arial" w:cs="Arial"/>
                <w:sz w:val="24"/>
                <w:szCs w:val="24"/>
                <w:lang w:val="es-MX"/>
              </w:rPr>
            </w:pPr>
          </w:p>
        </w:tc>
      </w:tr>
      <w:tr w:rsidR="00985369" w:rsidRPr="00445E7B" w14:paraId="07931158" w14:textId="52E8A73C" w:rsidTr="0917E6A9">
        <w:trPr>
          <w:cantSplit/>
          <w:trHeight w:val="300"/>
        </w:trPr>
        <w:tc>
          <w:tcPr>
            <w:tcW w:w="4638" w:type="dxa"/>
            <w:hideMark/>
          </w:tcPr>
          <w:p w14:paraId="56CEAF27" w14:textId="77777777" w:rsidR="00985369" w:rsidRPr="00445E7B" w:rsidRDefault="00985369" w:rsidP="000E5A42">
            <w:pPr>
              <w:rPr>
                <w:rFonts w:ascii="Arial" w:hAnsi="Arial" w:cs="Arial"/>
                <w:sz w:val="24"/>
                <w:szCs w:val="24"/>
              </w:rPr>
            </w:pPr>
            <w:r w:rsidRPr="00445E7B">
              <w:rPr>
                <w:rFonts w:ascii="Arial" w:hAnsi="Arial" w:cs="Arial"/>
                <w:sz w:val="24"/>
                <w:szCs w:val="24"/>
              </w:rPr>
              <w:t>cooperative learning</w:t>
            </w:r>
          </w:p>
        </w:tc>
        <w:tc>
          <w:tcPr>
            <w:tcW w:w="4770" w:type="dxa"/>
            <w:hideMark/>
          </w:tcPr>
          <w:p w14:paraId="522243E2"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aprendizaje</w:t>
            </w:r>
            <w:proofErr w:type="spellEnd"/>
            <w:r w:rsidRPr="00445E7B">
              <w:rPr>
                <w:rFonts w:ascii="Arial" w:hAnsi="Arial" w:cs="Arial"/>
                <w:sz w:val="24"/>
                <w:szCs w:val="24"/>
              </w:rPr>
              <w:t xml:space="preserve"> </w:t>
            </w:r>
            <w:proofErr w:type="spellStart"/>
            <w:r w:rsidRPr="00445E7B">
              <w:rPr>
                <w:rFonts w:ascii="Arial" w:hAnsi="Arial" w:cs="Arial"/>
                <w:sz w:val="24"/>
                <w:szCs w:val="24"/>
              </w:rPr>
              <w:t>cooperativo</w:t>
            </w:r>
            <w:proofErr w:type="spellEnd"/>
          </w:p>
        </w:tc>
      </w:tr>
      <w:tr w:rsidR="00985369" w:rsidRPr="00445E7B" w14:paraId="65E5D4CB" w14:textId="25A990BE" w:rsidTr="0917E6A9">
        <w:trPr>
          <w:cantSplit/>
          <w:trHeight w:val="300"/>
        </w:trPr>
        <w:tc>
          <w:tcPr>
            <w:tcW w:w="4638" w:type="dxa"/>
            <w:hideMark/>
          </w:tcPr>
          <w:p w14:paraId="300D0116" w14:textId="77777777" w:rsidR="00985369" w:rsidRPr="00445E7B" w:rsidRDefault="00985369" w:rsidP="000E5A42">
            <w:pPr>
              <w:rPr>
                <w:rFonts w:ascii="Arial" w:hAnsi="Arial" w:cs="Arial"/>
                <w:sz w:val="24"/>
                <w:szCs w:val="24"/>
              </w:rPr>
            </w:pPr>
            <w:r w:rsidRPr="00445E7B">
              <w:rPr>
                <w:rFonts w:ascii="Arial" w:hAnsi="Arial" w:cs="Arial"/>
                <w:sz w:val="24"/>
                <w:szCs w:val="24"/>
              </w:rPr>
              <w:t>Core Academic Classes</w:t>
            </w:r>
          </w:p>
        </w:tc>
        <w:tc>
          <w:tcPr>
            <w:tcW w:w="4770" w:type="dxa"/>
            <w:hideMark/>
          </w:tcPr>
          <w:p w14:paraId="7DEF7198"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Clases</w:t>
            </w:r>
            <w:proofErr w:type="spellEnd"/>
            <w:r w:rsidRPr="00445E7B">
              <w:rPr>
                <w:rFonts w:ascii="Arial" w:hAnsi="Arial" w:cs="Arial"/>
                <w:sz w:val="24"/>
                <w:szCs w:val="24"/>
              </w:rPr>
              <w:t xml:space="preserve"> </w:t>
            </w:r>
            <w:proofErr w:type="spellStart"/>
            <w:r w:rsidRPr="00445E7B">
              <w:rPr>
                <w:rFonts w:ascii="Arial" w:hAnsi="Arial" w:cs="Arial"/>
                <w:sz w:val="24"/>
                <w:szCs w:val="24"/>
              </w:rPr>
              <w:t>académicas</w:t>
            </w:r>
            <w:proofErr w:type="spellEnd"/>
            <w:r w:rsidRPr="00445E7B">
              <w:rPr>
                <w:rFonts w:ascii="Arial" w:hAnsi="Arial" w:cs="Arial"/>
                <w:sz w:val="24"/>
                <w:szCs w:val="24"/>
              </w:rPr>
              <w:t xml:space="preserve"> </w:t>
            </w:r>
            <w:proofErr w:type="spellStart"/>
            <w:r w:rsidRPr="00445E7B">
              <w:rPr>
                <w:rFonts w:ascii="Arial" w:hAnsi="Arial" w:cs="Arial"/>
                <w:sz w:val="24"/>
                <w:szCs w:val="24"/>
              </w:rPr>
              <w:t>principales</w:t>
            </w:r>
            <w:proofErr w:type="spellEnd"/>
          </w:p>
        </w:tc>
      </w:tr>
      <w:tr w:rsidR="00985369" w:rsidRPr="00445E7B" w14:paraId="172052BA" w14:textId="4853DD8F" w:rsidTr="0917E6A9">
        <w:trPr>
          <w:cantSplit/>
          <w:trHeight w:val="300"/>
        </w:trPr>
        <w:tc>
          <w:tcPr>
            <w:tcW w:w="4638" w:type="dxa"/>
            <w:noWrap/>
            <w:hideMark/>
          </w:tcPr>
          <w:p w14:paraId="3D216443" w14:textId="77777777" w:rsidR="00985369" w:rsidRPr="00445E7B" w:rsidRDefault="00985369" w:rsidP="000E5A42">
            <w:pPr>
              <w:rPr>
                <w:rFonts w:ascii="Arial" w:hAnsi="Arial" w:cs="Arial"/>
                <w:sz w:val="24"/>
                <w:szCs w:val="24"/>
              </w:rPr>
            </w:pPr>
            <w:r w:rsidRPr="00445E7B">
              <w:rPr>
                <w:rFonts w:ascii="Arial" w:hAnsi="Arial" w:cs="Arial"/>
                <w:sz w:val="24"/>
                <w:szCs w:val="24"/>
              </w:rPr>
              <w:t xml:space="preserve">core content </w:t>
            </w:r>
            <w:proofErr w:type="spellStart"/>
            <w:r w:rsidRPr="00445E7B">
              <w:rPr>
                <w:rFonts w:ascii="Arial" w:hAnsi="Arial" w:cs="Arial"/>
                <w:sz w:val="24"/>
                <w:szCs w:val="24"/>
              </w:rPr>
              <w:t>conectors</w:t>
            </w:r>
            <w:proofErr w:type="spellEnd"/>
          </w:p>
        </w:tc>
        <w:tc>
          <w:tcPr>
            <w:tcW w:w="4770" w:type="dxa"/>
            <w:noWrap/>
            <w:hideMark/>
          </w:tcPr>
          <w:p w14:paraId="45102320" w14:textId="2E241F8B" w:rsidR="00985369" w:rsidRPr="00445E7B" w:rsidRDefault="00985369" w:rsidP="000E5A42">
            <w:pPr>
              <w:rPr>
                <w:rFonts w:ascii="Arial" w:hAnsi="Arial" w:cs="Arial"/>
                <w:sz w:val="24"/>
                <w:szCs w:val="24"/>
              </w:rPr>
            </w:pPr>
            <w:proofErr w:type="spellStart"/>
            <w:r w:rsidRPr="00445E7B">
              <w:rPr>
                <w:rFonts w:ascii="Arial" w:hAnsi="Arial" w:cs="Arial"/>
                <w:sz w:val="24"/>
                <w:szCs w:val="24"/>
              </w:rPr>
              <w:t>conectores</w:t>
            </w:r>
            <w:proofErr w:type="spellEnd"/>
            <w:r w:rsidRPr="00445E7B">
              <w:rPr>
                <w:rFonts w:ascii="Arial" w:hAnsi="Arial" w:cs="Arial"/>
                <w:sz w:val="24"/>
                <w:szCs w:val="24"/>
              </w:rPr>
              <w:t xml:space="preserve"> de </w:t>
            </w:r>
            <w:proofErr w:type="spellStart"/>
            <w:r w:rsidRPr="00445E7B">
              <w:rPr>
                <w:rFonts w:ascii="Arial" w:hAnsi="Arial" w:cs="Arial"/>
                <w:sz w:val="24"/>
                <w:szCs w:val="24"/>
              </w:rPr>
              <w:t>contenido</w:t>
            </w:r>
            <w:proofErr w:type="spellEnd"/>
            <w:r w:rsidRPr="00445E7B">
              <w:rPr>
                <w:rFonts w:ascii="Arial" w:hAnsi="Arial" w:cs="Arial"/>
                <w:sz w:val="24"/>
                <w:szCs w:val="24"/>
              </w:rPr>
              <w:t xml:space="preserve"> </w:t>
            </w:r>
            <w:r>
              <w:rPr>
                <w:rFonts w:ascii="Arial" w:hAnsi="Arial" w:cs="Arial"/>
                <w:sz w:val="24"/>
                <w:szCs w:val="24"/>
              </w:rPr>
              <w:t>principal</w:t>
            </w:r>
          </w:p>
        </w:tc>
      </w:tr>
      <w:tr w:rsidR="00985369" w:rsidRPr="00445E7B" w14:paraId="2F604791" w14:textId="234FF0E3" w:rsidTr="0917E6A9">
        <w:trPr>
          <w:cantSplit/>
          <w:trHeight w:val="300"/>
        </w:trPr>
        <w:tc>
          <w:tcPr>
            <w:tcW w:w="4638" w:type="dxa"/>
            <w:hideMark/>
          </w:tcPr>
          <w:p w14:paraId="4E1263B7" w14:textId="77777777" w:rsidR="00985369" w:rsidRPr="00445E7B" w:rsidRDefault="00985369" w:rsidP="000E5A42">
            <w:pPr>
              <w:rPr>
                <w:rFonts w:ascii="Arial" w:hAnsi="Arial" w:cs="Arial"/>
                <w:sz w:val="24"/>
                <w:szCs w:val="24"/>
              </w:rPr>
            </w:pPr>
            <w:r w:rsidRPr="00445E7B">
              <w:rPr>
                <w:rFonts w:ascii="Arial" w:hAnsi="Arial" w:cs="Arial"/>
                <w:sz w:val="24"/>
                <w:szCs w:val="24"/>
              </w:rPr>
              <w:t>core curriculum</w:t>
            </w:r>
          </w:p>
        </w:tc>
        <w:tc>
          <w:tcPr>
            <w:tcW w:w="4770" w:type="dxa"/>
            <w:hideMark/>
          </w:tcPr>
          <w:p w14:paraId="32883B86"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currículo</w:t>
            </w:r>
            <w:proofErr w:type="spellEnd"/>
            <w:r w:rsidRPr="00445E7B">
              <w:rPr>
                <w:rFonts w:ascii="Arial" w:hAnsi="Arial" w:cs="Arial"/>
                <w:sz w:val="24"/>
                <w:szCs w:val="24"/>
              </w:rPr>
              <w:t xml:space="preserve"> fundamental† </w:t>
            </w:r>
          </w:p>
        </w:tc>
      </w:tr>
      <w:tr w:rsidR="00985369" w:rsidRPr="00445E7B" w14:paraId="16662BCA" w14:textId="39271023" w:rsidTr="0917E6A9">
        <w:trPr>
          <w:cantSplit/>
          <w:trHeight w:val="300"/>
        </w:trPr>
        <w:tc>
          <w:tcPr>
            <w:tcW w:w="4638" w:type="dxa"/>
            <w:hideMark/>
          </w:tcPr>
          <w:p w14:paraId="1BA64EE2" w14:textId="77777777" w:rsidR="00985369" w:rsidRPr="00445E7B" w:rsidRDefault="00985369" w:rsidP="000E5A42">
            <w:pPr>
              <w:rPr>
                <w:rFonts w:ascii="Arial" w:hAnsi="Arial" w:cs="Arial"/>
                <w:sz w:val="24"/>
                <w:szCs w:val="24"/>
              </w:rPr>
            </w:pPr>
            <w:r w:rsidRPr="00445E7B">
              <w:rPr>
                <w:rFonts w:ascii="Arial" w:hAnsi="Arial" w:cs="Arial"/>
                <w:sz w:val="24"/>
                <w:szCs w:val="24"/>
              </w:rPr>
              <w:t>core literature</w:t>
            </w:r>
          </w:p>
        </w:tc>
        <w:tc>
          <w:tcPr>
            <w:tcW w:w="4770" w:type="dxa"/>
            <w:hideMark/>
          </w:tcPr>
          <w:p w14:paraId="562CF956"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obras</w:t>
            </w:r>
            <w:proofErr w:type="spellEnd"/>
            <w:r w:rsidRPr="00445E7B">
              <w:rPr>
                <w:rFonts w:ascii="Arial" w:hAnsi="Arial" w:cs="Arial"/>
                <w:sz w:val="24"/>
                <w:szCs w:val="24"/>
              </w:rPr>
              <w:t xml:space="preserve"> </w:t>
            </w:r>
            <w:proofErr w:type="spellStart"/>
            <w:r w:rsidRPr="00445E7B">
              <w:rPr>
                <w:rFonts w:ascii="Arial" w:hAnsi="Arial" w:cs="Arial"/>
                <w:sz w:val="24"/>
                <w:szCs w:val="24"/>
              </w:rPr>
              <w:t>literarias</w:t>
            </w:r>
            <w:proofErr w:type="spellEnd"/>
            <w:r w:rsidRPr="00445E7B">
              <w:rPr>
                <w:rFonts w:ascii="Arial" w:hAnsi="Arial" w:cs="Arial"/>
                <w:sz w:val="24"/>
                <w:szCs w:val="24"/>
              </w:rPr>
              <w:t xml:space="preserve"> </w:t>
            </w:r>
            <w:proofErr w:type="spellStart"/>
            <w:r w:rsidRPr="00445E7B">
              <w:rPr>
                <w:rFonts w:ascii="Arial" w:hAnsi="Arial" w:cs="Arial"/>
                <w:sz w:val="24"/>
                <w:szCs w:val="24"/>
              </w:rPr>
              <w:t>fundamentales</w:t>
            </w:r>
            <w:proofErr w:type="spellEnd"/>
          </w:p>
        </w:tc>
      </w:tr>
      <w:tr w:rsidR="00985369" w:rsidRPr="00445E7B" w14:paraId="4B914CFA" w14:textId="44817B1F" w:rsidTr="0917E6A9">
        <w:trPr>
          <w:cantSplit/>
          <w:trHeight w:val="300"/>
        </w:trPr>
        <w:tc>
          <w:tcPr>
            <w:tcW w:w="4638" w:type="dxa"/>
            <w:hideMark/>
          </w:tcPr>
          <w:p w14:paraId="68AAAC29" w14:textId="77777777" w:rsidR="00985369" w:rsidRPr="00445E7B" w:rsidRDefault="00985369" w:rsidP="000E5A42">
            <w:pPr>
              <w:rPr>
                <w:rFonts w:ascii="Arial" w:hAnsi="Arial" w:cs="Arial"/>
                <w:sz w:val="24"/>
                <w:szCs w:val="24"/>
              </w:rPr>
            </w:pPr>
            <w:r w:rsidRPr="00445E7B">
              <w:rPr>
                <w:rFonts w:ascii="Arial" w:hAnsi="Arial" w:cs="Arial"/>
                <w:sz w:val="24"/>
                <w:szCs w:val="24"/>
              </w:rPr>
              <w:t>core program</w:t>
            </w:r>
          </w:p>
        </w:tc>
        <w:tc>
          <w:tcPr>
            <w:tcW w:w="4770" w:type="dxa"/>
            <w:hideMark/>
          </w:tcPr>
          <w:p w14:paraId="769BA18B"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programa</w:t>
            </w:r>
            <w:proofErr w:type="spellEnd"/>
            <w:r w:rsidRPr="00445E7B">
              <w:rPr>
                <w:rFonts w:ascii="Arial" w:hAnsi="Arial" w:cs="Arial"/>
                <w:sz w:val="24"/>
                <w:szCs w:val="24"/>
              </w:rPr>
              <w:t xml:space="preserve"> de </w:t>
            </w:r>
            <w:proofErr w:type="spellStart"/>
            <w:r w:rsidRPr="00445E7B">
              <w:rPr>
                <w:rFonts w:ascii="Arial" w:hAnsi="Arial" w:cs="Arial"/>
                <w:sz w:val="24"/>
                <w:szCs w:val="24"/>
              </w:rPr>
              <w:t>materias</w:t>
            </w:r>
            <w:proofErr w:type="spellEnd"/>
            <w:r w:rsidRPr="00445E7B">
              <w:rPr>
                <w:rFonts w:ascii="Arial" w:hAnsi="Arial" w:cs="Arial"/>
                <w:sz w:val="24"/>
                <w:szCs w:val="24"/>
              </w:rPr>
              <w:t xml:space="preserve"> </w:t>
            </w:r>
            <w:proofErr w:type="spellStart"/>
            <w:r w:rsidRPr="00445E7B">
              <w:rPr>
                <w:rFonts w:ascii="Arial" w:hAnsi="Arial" w:cs="Arial"/>
                <w:sz w:val="24"/>
                <w:szCs w:val="24"/>
              </w:rPr>
              <w:t>fundamentales</w:t>
            </w:r>
            <w:proofErr w:type="spellEnd"/>
            <w:r w:rsidRPr="00445E7B">
              <w:rPr>
                <w:rFonts w:ascii="Arial" w:hAnsi="Arial" w:cs="Arial"/>
                <w:sz w:val="24"/>
                <w:szCs w:val="24"/>
              </w:rPr>
              <w:t xml:space="preserve"> </w:t>
            </w:r>
          </w:p>
        </w:tc>
      </w:tr>
      <w:tr w:rsidR="00985369" w:rsidRPr="00445E7B" w14:paraId="4298EF52" w14:textId="32760DD2" w:rsidTr="0917E6A9">
        <w:trPr>
          <w:cantSplit/>
          <w:trHeight w:val="300"/>
        </w:trPr>
        <w:tc>
          <w:tcPr>
            <w:tcW w:w="4638" w:type="dxa"/>
            <w:hideMark/>
          </w:tcPr>
          <w:p w14:paraId="2042F9D9" w14:textId="77777777" w:rsidR="00985369" w:rsidRPr="00445E7B" w:rsidRDefault="00985369" w:rsidP="000E5A42">
            <w:pPr>
              <w:rPr>
                <w:rFonts w:ascii="Arial" w:hAnsi="Arial" w:cs="Arial"/>
                <w:sz w:val="24"/>
                <w:szCs w:val="24"/>
              </w:rPr>
            </w:pPr>
            <w:r w:rsidRPr="00445E7B">
              <w:rPr>
                <w:rFonts w:ascii="Arial" w:hAnsi="Arial" w:cs="Arial"/>
                <w:sz w:val="24"/>
                <w:szCs w:val="24"/>
              </w:rPr>
              <w:t>core subjects</w:t>
            </w:r>
          </w:p>
        </w:tc>
        <w:tc>
          <w:tcPr>
            <w:tcW w:w="4770" w:type="dxa"/>
            <w:hideMark/>
          </w:tcPr>
          <w:p w14:paraId="4477CA4E"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materias</w:t>
            </w:r>
            <w:proofErr w:type="spellEnd"/>
            <w:r w:rsidRPr="00445E7B">
              <w:rPr>
                <w:rFonts w:ascii="Arial" w:hAnsi="Arial" w:cs="Arial"/>
                <w:sz w:val="24"/>
                <w:szCs w:val="24"/>
              </w:rPr>
              <w:t xml:space="preserve"> </w:t>
            </w:r>
            <w:proofErr w:type="spellStart"/>
            <w:r w:rsidRPr="00445E7B">
              <w:rPr>
                <w:rFonts w:ascii="Arial" w:hAnsi="Arial" w:cs="Arial"/>
                <w:sz w:val="24"/>
                <w:szCs w:val="24"/>
              </w:rPr>
              <w:t>fundamentales</w:t>
            </w:r>
            <w:proofErr w:type="spellEnd"/>
            <w:r w:rsidRPr="00445E7B">
              <w:rPr>
                <w:rFonts w:ascii="Arial" w:hAnsi="Arial" w:cs="Arial"/>
                <w:sz w:val="24"/>
                <w:szCs w:val="24"/>
              </w:rPr>
              <w:t xml:space="preserve"> </w:t>
            </w:r>
          </w:p>
        </w:tc>
      </w:tr>
      <w:tr w:rsidR="00985369" w:rsidRPr="00DE6A92" w14:paraId="42BE57CE" w14:textId="0795432E" w:rsidTr="0917E6A9">
        <w:trPr>
          <w:cantSplit/>
          <w:trHeight w:val="300"/>
        </w:trPr>
        <w:tc>
          <w:tcPr>
            <w:tcW w:w="4638" w:type="dxa"/>
          </w:tcPr>
          <w:p w14:paraId="1907AB02" w14:textId="67B982A2" w:rsidR="00985369" w:rsidRPr="00445E7B" w:rsidRDefault="00985369" w:rsidP="000E5A42">
            <w:pPr>
              <w:rPr>
                <w:rFonts w:ascii="Arial" w:hAnsi="Arial" w:cs="Arial"/>
                <w:sz w:val="24"/>
                <w:szCs w:val="24"/>
              </w:rPr>
            </w:pPr>
            <w:r>
              <w:rPr>
                <w:rFonts w:ascii="Arial" w:hAnsi="Arial" w:cs="Arial"/>
                <w:sz w:val="24"/>
                <w:szCs w:val="24"/>
              </w:rPr>
              <w:t>Coronavirus Aid, Relief, and Economic Security Act (CARES)</w:t>
            </w:r>
          </w:p>
        </w:tc>
        <w:tc>
          <w:tcPr>
            <w:tcW w:w="4770" w:type="dxa"/>
          </w:tcPr>
          <w:p w14:paraId="563823B2" w14:textId="346112B2" w:rsidR="00985369" w:rsidRPr="000B5454" w:rsidRDefault="000D4A62" w:rsidP="000E5A42">
            <w:pPr>
              <w:rPr>
                <w:rFonts w:ascii="Arial" w:hAnsi="Arial" w:cs="Arial"/>
                <w:sz w:val="24"/>
                <w:szCs w:val="24"/>
                <w:lang w:val="es-MX"/>
              </w:rPr>
            </w:pPr>
            <w:r w:rsidRPr="000B5454">
              <w:rPr>
                <w:rFonts w:ascii="Arial" w:hAnsi="Arial" w:cs="Arial"/>
                <w:sz w:val="24"/>
                <w:szCs w:val="24"/>
                <w:lang w:val="es-MX"/>
              </w:rPr>
              <w:t xml:space="preserve">Ley de </w:t>
            </w:r>
            <w:r>
              <w:rPr>
                <w:rFonts w:ascii="Arial" w:hAnsi="Arial" w:cs="Arial"/>
                <w:sz w:val="24"/>
                <w:szCs w:val="24"/>
                <w:lang w:val="es-MX"/>
              </w:rPr>
              <w:t>A</w:t>
            </w:r>
            <w:r w:rsidRPr="000B5454">
              <w:rPr>
                <w:rFonts w:ascii="Arial" w:hAnsi="Arial" w:cs="Arial"/>
                <w:sz w:val="24"/>
                <w:szCs w:val="24"/>
                <w:lang w:val="es-MX"/>
              </w:rPr>
              <w:t xml:space="preserve">yuda, </w:t>
            </w:r>
            <w:r>
              <w:rPr>
                <w:rFonts w:ascii="Arial" w:hAnsi="Arial" w:cs="Arial"/>
                <w:sz w:val="24"/>
                <w:szCs w:val="24"/>
                <w:lang w:val="es-MX"/>
              </w:rPr>
              <w:t>A</w:t>
            </w:r>
            <w:r w:rsidRPr="000B5454">
              <w:rPr>
                <w:rFonts w:ascii="Arial" w:hAnsi="Arial" w:cs="Arial"/>
                <w:sz w:val="24"/>
                <w:szCs w:val="24"/>
                <w:lang w:val="es-MX"/>
              </w:rPr>
              <w:t xml:space="preserve">livio y </w:t>
            </w:r>
            <w:r>
              <w:rPr>
                <w:rFonts w:ascii="Arial" w:hAnsi="Arial" w:cs="Arial"/>
                <w:sz w:val="24"/>
                <w:szCs w:val="24"/>
                <w:lang w:val="es-MX"/>
              </w:rPr>
              <w:t>S</w:t>
            </w:r>
            <w:r w:rsidRPr="000B5454">
              <w:rPr>
                <w:rFonts w:ascii="Arial" w:hAnsi="Arial" w:cs="Arial"/>
                <w:sz w:val="24"/>
                <w:szCs w:val="24"/>
                <w:lang w:val="es-MX"/>
              </w:rPr>
              <w:t xml:space="preserve">eguridad </w:t>
            </w:r>
            <w:r>
              <w:rPr>
                <w:rFonts w:ascii="Arial" w:hAnsi="Arial" w:cs="Arial"/>
                <w:sz w:val="24"/>
                <w:szCs w:val="24"/>
                <w:lang w:val="es-MX"/>
              </w:rPr>
              <w:t>E</w:t>
            </w:r>
            <w:r w:rsidRPr="000B5454">
              <w:rPr>
                <w:rFonts w:ascii="Arial" w:hAnsi="Arial" w:cs="Arial"/>
                <w:sz w:val="24"/>
                <w:szCs w:val="24"/>
                <w:lang w:val="es-MX"/>
              </w:rPr>
              <w:t>conómica</w:t>
            </w:r>
            <w:r>
              <w:rPr>
                <w:rFonts w:ascii="Arial" w:hAnsi="Arial" w:cs="Arial"/>
                <w:sz w:val="24"/>
                <w:szCs w:val="24"/>
                <w:lang w:val="es-MX"/>
              </w:rPr>
              <w:t xml:space="preserve"> por el Coronavirus (CARES, </w:t>
            </w:r>
            <w:r w:rsidRPr="00462A54">
              <w:rPr>
                <w:rFonts w:ascii="Arial" w:hAnsi="Arial" w:cs="Arial"/>
                <w:sz w:val="24"/>
                <w:szCs w:val="24"/>
                <w:lang w:val="es-MX"/>
              </w:rPr>
              <w:t>por sus siglas en inglés)</w:t>
            </w:r>
          </w:p>
        </w:tc>
      </w:tr>
      <w:tr w:rsidR="00985369" w:rsidRPr="00445E7B" w14:paraId="6B4928FF" w14:textId="7FD7BA2C" w:rsidTr="0917E6A9">
        <w:trPr>
          <w:cantSplit/>
          <w:trHeight w:val="300"/>
        </w:trPr>
        <w:tc>
          <w:tcPr>
            <w:tcW w:w="4638" w:type="dxa"/>
            <w:hideMark/>
          </w:tcPr>
          <w:p w14:paraId="00220698" w14:textId="77777777" w:rsidR="00985369" w:rsidRPr="00445E7B" w:rsidRDefault="00985369" w:rsidP="000E5A42">
            <w:pPr>
              <w:rPr>
                <w:rFonts w:ascii="Arial" w:hAnsi="Arial" w:cs="Arial"/>
                <w:sz w:val="24"/>
                <w:szCs w:val="24"/>
              </w:rPr>
            </w:pPr>
            <w:r w:rsidRPr="00445E7B">
              <w:rPr>
                <w:rFonts w:ascii="Arial" w:hAnsi="Arial" w:cs="Arial"/>
                <w:sz w:val="24"/>
                <w:szCs w:val="24"/>
              </w:rPr>
              <w:lastRenderedPageBreak/>
              <w:t>corrective action</w:t>
            </w:r>
          </w:p>
        </w:tc>
        <w:tc>
          <w:tcPr>
            <w:tcW w:w="4770" w:type="dxa"/>
            <w:hideMark/>
          </w:tcPr>
          <w:p w14:paraId="3463949D"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acción</w:t>
            </w:r>
            <w:proofErr w:type="spellEnd"/>
            <w:r w:rsidRPr="00445E7B">
              <w:rPr>
                <w:rFonts w:ascii="Arial" w:hAnsi="Arial" w:cs="Arial"/>
                <w:sz w:val="24"/>
                <w:szCs w:val="24"/>
              </w:rPr>
              <w:t xml:space="preserve"> </w:t>
            </w:r>
            <w:proofErr w:type="spellStart"/>
            <w:r w:rsidRPr="00445E7B">
              <w:rPr>
                <w:rFonts w:ascii="Arial" w:hAnsi="Arial" w:cs="Arial"/>
                <w:sz w:val="24"/>
                <w:szCs w:val="24"/>
              </w:rPr>
              <w:t>correctiva</w:t>
            </w:r>
            <w:proofErr w:type="spellEnd"/>
            <w:r w:rsidRPr="00445E7B">
              <w:rPr>
                <w:rFonts w:ascii="Arial" w:hAnsi="Arial" w:cs="Arial"/>
                <w:sz w:val="24"/>
                <w:szCs w:val="24"/>
              </w:rPr>
              <w:t xml:space="preserve">; </w:t>
            </w:r>
            <w:proofErr w:type="spellStart"/>
            <w:r w:rsidRPr="00445E7B">
              <w:rPr>
                <w:rFonts w:ascii="Arial" w:hAnsi="Arial" w:cs="Arial"/>
                <w:sz w:val="24"/>
                <w:szCs w:val="24"/>
              </w:rPr>
              <w:t>medidas</w:t>
            </w:r>
            <w:proofErr w:type="spellEnd"/>
            <w:r w:rsidRPr="00445E7B">
              <w:rPr>
                <w:rFonts w:ascii="Arial" w:hAnsi="Arial" w:cs="Arial"/>
                <w:sz w:val="24"/>
                <w:szCs w:val="24"/>
              </w:rPr>
              <w:t xml:space="preserve"> </w:t>
            </w:r>
            <w:proofErr w:type="spellStart"/>
            <w:r w:rsidRPr="00445E7B">
              <w:rPr>
                <w:rFonts w:ascii="Arial" w:hAnsi="Arial" w:cs="Arial"/>
                <w:sz w:val="24"/>
                <w:szCs w:val="24"/>
              </w:rPr>
              <w:t>correctivas</w:t>
            </w:r>
            <w:proofErr w:type="spellEnd"/>
          </w:p>
        </w:tc>
      </w:tr>
      <w:tr w:rsidR="00985369" w:rsidRPr="00DE6A92" w14:paraId="62417A14" w14:textId="43391369" w:rsidTr="0917E6A9">
        <w:trPr>
          <w:cantSplit/>
          <w:trHeight w:val="600"/>
        </w:trPr>
        <w:tc>
          <w:tcPr>
            <w:tcW w:w="4638" w:type="dxa"/>
            <w:hideMark/>
          </w:tcPr>
          <w:p w14:paraId="70B69E51" w14:textId="77777777" w:rsidR="00985369" w:rsidRPr="00445E7B" w:rsidRDefault="00985369" w:rsidP="000E5A42">
            <w:pPr>
              <w:rPr>
                <w:rFonts w:ascii="Arial" w:hAnsi="Arial" w:cs="Arial"/>
                <w:sz w:val="24"/>
                <w:szCs w:val="24"/>
              </w:rPr>
            </w:pPr>
            <w:r w:rsidRPr="00445E7B">
              <w:rPr>
                <w:rFonts w:ascii="Arial" w:hAnsi="Arial" w:cs="Arial"/>
                <w:sz w:val="24"/>
                <w:szCs w:val="24"/>
              </w:rPr>
              <w:t>Council of Chief State School Officers (CCSSO)</w:t>
            </w:r>
          </w:p>
        </w:tc>
        <w:tc>
          <w:tcPr>
            <w:tcW w:w="4770" w:type="dxa"/>
            <w:hideMark/>
          </w:tcPr>
          <w:p w14:paraId="28E487FB" w14:textId="792DF159"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 xml:space="preserve">Consejo de </w:t>
            </w:r>
            <w:r w:rsidR="0022323C">
              <w:rPr>
                <w:rFonts w:ascii="Arial" w:hAnsi="Arial" w:cs="Arial"/>
                <w:sz w:val="24"/>
                <w:szCs w:val="24"/>
                <w:lang w:val="es-MX"/>
              </w:rPr>
              <w:t>P</w:t>
            </w:r>
            <w:r w:rsidRPr="00462A54">
              <w:rPr>
                <w:rFonts w:ascii="Arial" w:hAnsi="Arial" w:cs="Arial"/>
                <w:sz w:val="24"/>
                <w:szCs w:val="24"/>
                <w:lang w:val="es-MX"/>
              </w:rPr>
              <w:t xml:space="preserve">rimeros </w:t>
            </w:r>
            <w:r w:rsidR="0022323C">
              <w:rPr>
                <w:rFonts w:ascii="Arial" w:hAnsi="Arial" w:cs="Arial"/>
                <w:sz w:val="24"/>
                <w:szCs w:val="24"/>
                <w:lang w:val="es-MX"/>
              </w:rPr>
              <w:t>O</w:t>
            </w:r>
            <w:r w:rsidRPr="00462A54">
              <w:rPr>
                <w:rFonts w:ascii="Arial" w:hAnsi="Arial" w:cs="Arial"/>
                <w:sz w:val="24"/>
                <w:szCs w:val="24"/>
                <w:lang w:val="es-MX"/>
              </w:rPr>
              <w:t xml:space="preserve">ficiales </w:t>
            </w:r>
            <w:r w:rsidR="0022323C">
              <w:rPr>
                <w:rFonts w:ascii="Arial" w:hAnsi="Arial" w:cs="Arial"/>
                <w:sz w:val="24"/>
                <w:szCs w:val="24"/>
                <w:lang w:val="es-MX"/>
              </w:rPr>
              <w:t>E</w:t>
            </w:r>
            <w:r w:rsidRPr="00462A54">
              <w:rPr>
                <w:rFonts w:ascii="Arial" w:hAnsi="Arial" w:cs="Arial"/>
                <w:sz w:val="24"/>
                <w:szCs w:val="24"/>
                <w:lang w:val="es-MX"/>
              </w:rPr>
              <w:t xml:space="preserve">statales de </w:t>
            </w:r>
            <w:r w:rsidR="0022323C">
              <w:rPr>
                <w:rFonts w:ascii="Arial" w:hAnsi="Arial" w:cs="Arial"/>
                <w:sz w:val="24"/>
                <w:szCs w:val="24"/>
                <w:lang w:val="es-MX"/>
              </w:rPr>
              <w:t>E</w:t>
            </w:r>
            <w:r w:rsidRPr="00462A54">
              <w:rPr>
                <w:rFonts w:ascii="Arial" w:hAnsi="Arial" w:cs="Arial"/>
                <w:sz w:val="24"/>
                <w:szCs w:val="24"/>
                <w:lang w:val="es-MX"/>
              </w:rPr>
              <w:t>ducación (CCSSO, por sus siglas en inglés)</w:t>
            </w:r>
          </w:p>
        </w:tc>
      </w:tr>
      <w:tr w:rsidR="00985369" w:rsidRPr="00445E7B" w14:paraId="0462403A" w14:textId="4A758220" w:rsidTr="0917E6A9">
        <w:trPr>
          <w:cantSplit/>
          <w:trHeight w:val="300"/>
        </w:trPr>
        <w:tc>
          <w:tcPr>
            <w:tcW w:w="4638" w:type="dxa"/>
            <w:hideMark/>
          </w:tcPr>
          <w:p w14:paraId="04F53F90" w14:textId="77777777" w:rsidR="00985369" w:rsidRPr="00445E7B" w:rsidRDefault="00985369" w:rsidP="000E5A42">
            <w:pPr>
              <w:rPr>
                <w:rFonts w:ascii="Arial" w:hAnsi="Arial" w:cs="Arial"/>
                <w:sz w:val="24"/>
                <w:szCs w:val="24"/>
              </w:rPr>
            </w:pPr>
            <w:r w:rsidRPr="00445E7B">
              <w:rPr>
                <w:rFonts w:ascii="Arial" w:hAnsi="Arial" w:cs="Arial"/>
                <w:sz w:val="24"/>
                <w:szCs w:val="24"/>
              </w:rPr>
              <w:t>counselor</w:t>
            </w:r>
          </w:p>
        </w:tc>
        <w:tc>
          <w:tcPr>
            <w:tcW w:w="4770" w:type="dxa"/>
            <w:hideMark/>
          </w:tcPr>
          <w:p w14:paraId="4F94392D"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consejero</w:t>
            </w:r>
            <w:proofErr w:type="spellEnd"/>
            <w:r w:rsidRPr="00445E7B">
              <w:rPr>
                <w:rFonts w:ascii="Arial" w:hAnsi="Arial" w:cs="Arial"/>
                <w:sz w:val="24"/>
                <w:szCs w:val="24"/>
              </w:rPr>
              <w:t xml:space="preserve">/a </w:t>
            </w:r>
          </w:p>
        </w:tc>
      </w:tr>
      <w:tr w:rsidR="00985369" w:rsidRPr="00DE6A92" w14:paraId="5C640A75" w14:textId="42C73AF9" w:rsidTr="0917E6A9">
        <w:trPr>
          <w:cantSplit/>
          <w:trHeight w:val="300"/>
        </w:trPr>
        <w:tc>
          <w:tcPr>
            <w:tcW w:w="4638" w:type="dxa"/>
            <w:hideMark/>
          </w:tcPr>
          <w:p w14:paraId="4846B27C" w14:textId="77777777" w:rsidR="00985369" w:rsidRPr="00445E7B" w:rsidRDefault="00985369" w:rsidP="000E5A42">
            <w:pPr>
              <w:rPr>
                <w:rFonts w:ascii="Arial" w:hAnsi="Arial" w:cs="Arial"/>
                <w:sz w:val="24"/>
                <w:szCs w:val="24"/>
              </w:rPr>
            </w:pPr>
            <w:r w:rsidRPr="00445E7B">
              <w:rPr>
                <w:rFonts w:ascii="Arial" w:hAnsi="Arial" w:cs="Arial"/>
                <w:sz w:val="24"/>
                <w:szCs w:val="24"/>
              </w:rPr>
              <w:t>country of origin</w:t>
            </w:r>
          </w:p>
        </w:tc>
        <w:tc>
          <w:tcPr>
            <w:tcW w:w="4770" w:type="dxa"/>
            <w:hideMark/>
          </w:tcPr>
          <w:p w14:paraId="5B3A087A" w14:textId="77777777"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 xml:space="preserve">país de origen; país de procedencia </w:t>
            </w:r>
          </w:p>
        </w:tc>
      </w:tr>
      <w:tr w:rsidR="00985369" w:rsidRPr="00DE6A92" w14:paraId="452B5015" w14:textId="39C33629" w:rsidTr="0917E6A9">
        <w:trPr>
          <w:cantSplit/>
          <w:trHeight w:val="300"/>
        </w:trPr>
        <w:tc>
          <w:tcPr>
            <w:tcW w:w="4638" w:type="dxa"/>
          </w:tcPr>
          <w:p w14:paraId="4D2958B9" w14:textId="7C9EF1E4" w:rsidR="00985369" w:rsidRPr="00445E7B" w:rsidRDefault="00985369" w:rsidP="000E5A42">
            <w:pPr>
              <w:rPr>
                <w:rFonts w:ascii="Arial" w:hAnsi="Arial" w:cs="Arial"/>
                <w:sz w:val="24"/>
                <w:szCs w:val="24"/>
              </w:rPr>
            </w:pPr>
            <w:r>
              <w:rPr>
                <w:rFonts w:ascii="Arial" w:hAnsi="Arial" w:cs="Arial"/>
                <w:sz w:val="24"/>
                <w:szCs w:val="24"/>
              </w:rPr>
              <w:t>County/District/School Code (CDS Code)</w:t>
            </w:r>
          </w:p>
        </w:tc>
        <w:tc>
          <w:tcPr>
            <w:tcW w:w="4770" w:type="dxa"/>
          </w:tcPr>
          <w:p w14:paraId="463D9FE1" w14:textId="707C1442" w:rsidR="00985369" w:rsidRPr="00C90048" w:rsidRDefault="000D4A62" w:rsidP="000E5A42">
            <w:pPr>
              <w:rPr>
                <w:rFonts w:ascii="Arial" w:hAnsi="Arial" w:cs="Arial"/>
                <w:sz w:val="24"/>
                <w:szCs w:val="24"/>
                <w:lang w:val="es-MX"/>
              </w:rPr>
            </w:pPr>
            <w:r w:rsidRPr="00C90048">
              <w:rPr>
                <w:rFonts w:ascii="Arial" w:hAnsi="Arial" w:cs="Arial"/>
                <w:sz w:val="24"/>
                <w:szCs w:val="24"/>
                <w:lang w:val="es-MX"/>
              </w:rPr>
              <w:t xml:space="preserve">Código de </w:t>
            </w:r>
            <w:r>
              <w:rPr>
                <w:rFonts w:ascii="Arial" w:hAnsi="Arial" w:cs="Arial"/>
                <w:sz w:val="24"/>
                <w:szCs w:val="24"/>
                <w:lang w:val="es-MX"/>
              </w:rPr>
              <w:t>C</w:t>
            </w:r>
            <w:r w:rsidRPr="00C90048">
              <w:rPr>
                <w:rFonts w:ascii="Arial" w:hAnsi="Arial" w:cs="Arial"/>
                <w:sz w:val="24"/>
                <w:szCs w:val="24"/>
                <w:lang w:val="es-MX"/>
              </w:rPr>
              <w:t>ondado/</w:t>
            </w:r>
            <w:r>
              <w:rPr>
                <w:rFonts w:ascii="Arial" w:hAnsi="Arial" w:cs="Arial"/>
                <w:sz w:val="24"/>
                <w:szCs w:val="24"/>
                <w:lang w:val="es-MX"/>
              </w:rPr>
              <w:t>D</w:t>
            </w:r>
            <w:r w:rsidRPr="00C90048">
              <w:rPr>
                <w:rFonts w:ascii="Arial" w:hAnsi="Arial" w:cs="Arial"/>
                <w:sz w:val="24"/>
                <w:szCs w:val="24"/>
                <w:lang w:val="es-MX"/>
              </w:rPr>
              <w:t>istrito/</w:t>
            </w:r>
            <w:r>
              <w:rPr>
                <w:rFonts w:ascii="Arial" w:hAnsi="Arial" w:cs="Arial"/>
                <w:sz w:val="24"/>
                <w:szCs w:val="24"/>
                <w:lang w:val="es-MX"/>
              </w:rPr>
              <w:t xml:space="preserve">Escuela (CDS </w:t>
            </w:r>
            <w:proofErr w:type="spellStart"/>
            <w:r>
              <w:rPr>
                <w:rFonts w:ascii="Arial" w:hAnsi="Arial" w:cs="Arial"/>
                <w:sz w:val="24"/>
                <w:szCs w:val="24"/>
                <w:lang w:val="es-MX"/>
              </w:rPr>
              <w:t>Code</w:t>
            </w:r>
            <w:proofErr w:type="spellEnd"/>
            <w:r>
              <w:rPr>
                <w:rFonts w:ascii="Arial" w:hAnsi="Arial" w:cs="Arial"/>
                <w:sz w:val="24"/>
                <w:szCs w:val="24"/>
                <w:lang w:val="es-MX"/>
              </w:rPr>
              <w:t xml:space="preserve">, </w:t>
            </w:r>
            <w:r w:rsidRPr="00462A54">
              <w:rPr>
                <w:rFonts w:ascii="Arial" w:hAnsi="Arial" w:cs="Arial"/>
                <w:sz w:val="24"/>
                <w:szCs w:val="24"/>
                <w:lang w:val="es-MX"/>
              </w:rPr>
              <w:t>por sus siglas en inglés)</w:t>
            </w:r>
          </w:p>
        </w:tc>
      </w:tr>
      <w:tr w:rsidR="00985369" w:rsidRPr="00DE6A92" w14:paraId="250DB737" w14:textId="0476BA87" w:rsidTr="0917E6A9">
        <w:trPr>
          <w:cantSplit/>
          <w:trHeight w:val="300"/>
        </w:trPr>
        <w:tc>
          <w:tcPr>
            <w:tcW w:w="4638" w:type="dxa"/>
            <w:hideMark/>
          </w:tcPr>
          <w:p w14:paraId="04F2180E" w14:textId="77777777" w:rsidR="00985369" w:rsidRPr="00445E7B" w:rsidRDefault="00985369" w:rsidP="000E5A42">
            <w:pPr>
              <w:rPr>
                <w:rFonts w:ascii="Arial" w:hAnsi="Arial" w:cs="Arial"/>
                <w:sz w:val="24"/>
                <w:szCs w:val="24"/>
              </w:rPr>
            </w:pPr>
            <w:r>
              <w:rPr>
                <w:rFonts w:ascii="Arial" w:hAnsi="Arial" w:cs="Arial"/>
                <w:sz w:val="24"/>
                <w:szCs w:val="24"/>
              </w:rPr>
              <w:t>county office of e</w:t>
            </w:r>
            <w:r w:rsidRPr="00445E7B">
              <w:rPr>
                <w:rFonts w:ascii="Arial" w:hAnsi="Arial" w:cs="Arial"/>
                <w:sz w:val="24"/>
                <w:szCs w:val="24"/>
              </w:rPr>
              <w:t>ducation (COE)</w:t>
            </w:r>
          </w:p>
        </w:tc>
        <w:tc>
          <w:tcPr>
            <w:tcW w:w="4770" w:type="dxa"/>
            <w:hideMark/>
          </w:tcPr>
          <w:p w14:paraId="569173A0" w14:textId="77777777"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Oficina de educación del condado (COE, por sus siglas in inglés)</w:t>
            </w:r>
          </w:p>
        </w:tc>
      </w:tr>
      <w:tr w:rsidR="00985369" w:rsidRPr="00445E7B" w14:paraId="597956DE" w14:textId="46741151" w:rsidTr="0917E6A9">
        <w:trPr>
          <w:cantSplit/>
          <w:trHeight w:val="300"/>
        </w:trPr>
        <w:tc>
          <w:tcPr>
            <w:tcW w:w="4638" w:type="dxa"/>
            <w:hideMark/>
          </w:tcPr>
          <w:p w14:paraId="1A3A76A6" w14:textId="77777777" w:rsidR="00985369" w:rsidRPr="00445E7B" w:rsidRDefault="00985369" w:rsidP="000E5A42">
            <w:pPr>
              <w:rPr>
                <w:rFonts w:ascii="Arial" w:hAnsi="Arial" w:cs="Arial"/>
                <w:sz w:val="24"/>
                <w:szCs w:val="24"/>
              </w:rPr>
            </w:pPr>
            <w:r w:rsidRPr="00445E7B">
              <w:rPr>
                <w:rFonts w:ascii="Arial" w:hAnsi="Arial" w:cs="Arial"/>
                <w:sz w:val="24"/>
                <w:szCs w:val="24"/>
              </w:rPr>
              <w:t>credential</w:t>
            </w:r>
          </w:p>
        </w:tc>
        <w:tc>
          <w:tcPr>
            <w:tcW w:w="4770" w:type="dxa"/>
            <w:hideMark/>
          </w:tcPr>
          <w:p w14:paraId="4FE68496"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credencial</w:t>
            </w:r>
            <w:proofErr w:type="spellEnd"/>
          </w:p>
        </w:tc>
      </w:tr>
      <w:tr w:rsidR="00985369" w:rsidRPr="00445E7B" w14:paraId="6FF1D498" w14:textId="5B9AAB07" w:rsidTr="0917E6A9">
        <w:trPr>
          <w:cantSplit/>
          <w:trHeight w:val="300"/>
        </w:trPr>
        <w:tc>
          <w:tcPr>
            <w:tcW w:w="4638" w:type="dxa"/>
            <w:hideMark/>
          </w:tcPr>
          <w:p w14:paraId="1F065D77" w14:textId="77777777" w:rsidR="00985369" w:rsidRPr="00445E7B" w:rsidRDefault="00985369" w:rsidP="000E5A42">
            <w:pPr>
              <w:rPr>
                <w:rFonts w:ascii="Arial" w:hAnsi="Arial" w:cs="Arial"/>
                <w:sz w:val="24"/>
                <w:szCs w:val="24"/>
              </w:rPr>
            </w:pPr>
            <w:r w:rsidRPr="00445E7B">
              <w:rPr>
                <w:rFonts w:ascii="Arial" w:hAnsi="Arial" w:cs="Arial"/>
                <w:sz w:val="24"/>
                <w:szCs w:val="24"/>
              </w:rPr>
              <w:t>credit recovery</w:t>
            </w:r>
          </w:p>
        </w:tc>
        <w:tc>
          <w:tcPr>
            <w:tcW w:w="4770" w:type="dxa"/>
            <w:hideMark/>
          </w:tcPr>
          <w:p w14:paraId="523C5766"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recuperación</w:t>
            </w:r>
            <w:proofErr w:type="spellEnd"/>
            <w:r w:rsidRPr="00445E7B">
              <w:rPr>
                <w:rFonts w:ascii="Arial" w:hAnsi="Arial" w:cs="Arial"/>
                <w:sz w:val="24"/>
                <w:szCs w:val="24"/>
              </w:rPr>
              <w:t xml:space="preserve"> de </w:t>
            </w:r>
            <w:proofErr w:type="spellStart"/>
            <w:r w:rsidRPr="00445E7B">
              <w:rPr>
                <w:rFonts w:ascii="Arial" w:hAnsi="Arial" w:cs="Arial"/>
                <w:sz w:val="24"/>
                <w:szCs w:val="24"/>
              </w:rPr>
              <w:t>créditos</w:t>
            </w:r>
            <w:proofErr w:type="spellEnd"/>
          </w:p>
        </w:tc>
      </w:tr>
      <w:tr w:rsidR="00985369" w:rsidRPr="00DE6A92" w14:paraId="0955A663" w14:textId="309F566A" w:rsidTr="0917E6A9">
        <w:trPr>
          <w:cantSplit/>
          <w:trHeight w:val="300"/>
        </w:trPr>
        <w:tc>
          <w:tcPr>
            <w:tcW w:w="4638" w:type="dxa"/>
            <w:hideMark/>
          </w:tcPr>
          <w:p w14:paraId="2B75C4AE" w14:textId="77777777" w:rsidR="00985369" w:rsidRPr="00445E7B" w:rsidRDefault="00985369" w:rsidP="000E5A42">
            <w:pPr>
              <w:rPr>
                <w:rFonts w:ascii="Arial" w:hAnsi="Arial" w:cs="Arial"/>
                <w:sz w:val="24"/>
                <w:szCs w:val="24"/>
              </w:rPr>
            </w:pPr>
            <w:r w:rsidRPr="00445E7B">
              <w:rPr>
                <w:rFonts w:ascii="Arial" w:hAnsi="Arial" w:cs="Arial"/>
                <w:sz w:val="24"/>
                <w:szCs w:val="24"/>
              </w:rPr>
              <w:t>criterion-referenced test</w:t>
            </w:r>
          </w:p>
        </w:tc>
        <w:tc>
          <w:tcPr>
            <w:tcW w:w="4770" w:type="dxa"/>
            <w:hideMark/>
          </w:tcPr>
          <w:p w14:paraId="60070B9E" w14:textId="77777777"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prueba basada en objetivos específicos</w:t>
            </w:r>
          </w:p>
        </w:tc>
      </w:tr>
      <w:tr w:rsidR="00985369" w:rsidRPr="00445E7B" w14:paraId="5CE1E9C7" w14:textId="2EBDE007" w:rsidTr="0917E6A9">
        <w:trPr>
          <w:cantSplit/>
          <w:trHeight w:val="300"/>
        </w:trPr>
        <w:tc>
          <w:tcPr>
            <w:tcW w:w="4638" w:type="dxa"/>
            <w:hideMark/>
          </w:tcPr>
          <w:p w14:paraId="35DCCC5A" w14:textId="77777777" w:rsidR="00985369" w:rsidRPr="00445E7B" w:rsidRDefault="00985369" w:rsidP="000E5A42">
            <w:pPr>
              <w:rPr>
                <w:rFonts w:ascii="Arial" w:hAnsi="Arial" w:cs="Arial"/>
                <w:sz w:val="24"/>
                <w:szCs w:val="24"/>
              </w:rPr>
            </w:pPr>
            <w:r w:rsidRPr="00445E7B">
              <w:rPr>
                <w:rFonts w:ascii="Arial" w:hAnsi="Arial" w:cs="Arial"/>
                <w:sz w:val="24"/>
                <w:szCs w:val="24"/>
              </w:rPr>
              <w:t>critical thinking</w:t>
            </w:r>
          </w:p>
        </w:tc>
        <w:tc>
          <w:tcPr>
            <w:tcW w:w="4770" w:type="dxa"/>
            <w:hideMark/>
          </w:tcPr>
          <w:p w14:paraId="72986EDC"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razonamiento</w:t>
            </w:r>
            <w:proofErr w:type="spellEnd"/>
            <w:r w:rsidRPr="00445E7B">
              <w:rPr>
                <w:rFonts w:ascii="Arial" w:hAnsi="Arial" w:cs="Arial"/>
                <w:sz w:val="24"/>
                <w:szCs w:val="24"/>
              </w:rPr>
              <w:t xml:space="preserve"> </w:t>
            </w:r>
            <w:proofErr w:type="spellStart"/>
            <w:r w:rsidRPr="00445E7B">
              <w:rPr>
                <w:rFonts w:ascii="Arial" w:hAnsi="Arial" w:cs="Arial"/>
                <w:sz w:val="24"/>
                <w:szCs w:val="24"/>
              </w:rPr>
              <w:t>crítico</w:t>
            </w:r>
            <w:proofErr w:type="spellEnd"/>
            <w:r w:rsidRPr="00445E7B">
              <w:rPr>
                <w:rFonts w:ascii="Arial" w:hAnsi="Arial" w:cs="Arial"/>
                <w:sz w:val="24"/>
                <w:szCs w:val="24"/>
              </w:rPr>
              <w:t xml:space="preserve">; </w:t>
            </w:r>
            <w:proofErr w:type="spellStart"/>
            <w:r w:rsidRPr="00445E7B">
              <w:rPr>
                <w:rFonts w:ascii="Arial" w:hAnsi="Arial" w:cs="Arial"/>
                <w:sz w:val="24"/>
                <w:szCs w:val="24"/>
              </w:rPr>
              <w:t>razonamiento</w:t>
            </w:r>
            <w:proofErr w:type="spellEnd"/>
            <w:r w:rsidRPr="00445E7B">
              <w:rPr>
                <w:rFonts w:ascii="Arial" w:hAnsi="Arial" w:cs="Arial"/>
                <w:sz w:val="24"/>
                <w:szCs w:val="24"/>
              </w:rPr>
              <w:t xml:space="preserve"> </w:t>
            </w:r>
            <w:proofErr w:type="spellStart"/>
            <w:r w:rsidRPr="00445E7B">
              <w:rPr>
                <w:rFonts w:ascii="Arial" w:hAnsi="Arial" w:cs="Arial"/>
                <w:sz w:val="24"/>
                <w:szCs w:val="24"/>
              </w:rPr>
              <w:t>analítico</w:t>
            </w:r>
            <w:proofErr w:type="spellEnd"/>
          </w:p>
        </w:tc>
      </w:tr>
      <w:tr w:rsidR="00985369" w:rsidRPr="00DE6A92" w14:paraId="1BFC205C" w14:textId="7E488BB9" w:rsidTr="0917E6A9">
        <w:trPr>
          <w:cantSplit/>
          <w:trHeight w:val="360"/>
        </w:trPr>
        <w:tc>
          <w:tcPr>
            <w:tcW w:w="4638" w:type="dxa"/>
            <w:hideMark/>
          </w:tcPr>
          <w:p w14:paraId="61D25ADF" w14:textId="77777777" w:rsidR="00985369" w:rsidRPr="00445E7B" w:rsidRDefault="00985369" w:rsidP="000E5A42">
            <w:pPr>
              <w:rPr>
                <w:rFonts w:ascii="Arial" w:hAnsi="Arial" w:cs="Arial"/>
                <w:sz w:val="24"/>
                <w:szCs w:val="24"/>
              </w:rPr>
            </w:pPr>
            <w:proofErr w:type="spellStart"/>
            <w:r w:rsidRPr="00445E7B">
              <w:rPr>
                <w:rFonts w:ascii="Arial" w:hAnsi="Arial" w:cs="Arial"/>
                <w:sz w:val="24"/>
                <w:szCs w:val="24"/>
              </w:rPr>
              <w:t>Crosscultural</w:t>
            </w:r>
            <w:proofErr w:type="spellEnd"/>
            <w:r w:rsidRPr="00445E7B">
              <w:rPr>
                <w:rFonts w:ascii="Arial" w:hAnsi="Arial" w:cs="Arial"/>
                <w:sz w:val="24"/>
                <w:szCs w:val="24"/>
              </w:rPr>
              <w:t>, Language, and Academic Development (CLAD)</w:t>
            </w:r>
          </w:p>
        </w:tc>
        <w:tc>
          <w:tcPr>
            <w:tcW w:w="4770" w:type="dxa"/>
            <w:hideMark/>
          </w:tcPr>
          <w:p w14:paraId="5DF50636" w14:textId="77777777"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Desarrollo lingüístico, académico y transcultural (CLAD, por sus siglas en inglés)</w:t>
            </w:r>
          </w:p>
        </w:tc>
      </w:tr>
      <w:tr w:rsidR="00985369" w:rsidRPr="00DE6A92" w14:paraId="6BB00351" w14:textId="6CC43EFA" w:rsidTr="0917E6A9">
        <w:trPr>
          <w:cantSplit/>
          <w:trHeight w:val="255"/>
        </w:trPr>
        <w:tc>
          <w:tcPr>
            <w:tcW w:w="4638" w:type="dxa"/>
            <w:noWrap/>
            <w:hideMark/>
          </w:tcPr>
          <w:p w14:paraId="32721BA0" w14:textId="77777777" w:rsidR="00985369" w:rsidRPr="00445E7B" w:rsidRDefault="00985369" w:rsidP="000E5A42">
            <w:pPr>
              <w:rPr>
                <w:rFonts w:ascii="Arial" w:hAnsi="Arial" w:cs="Arial"/>
                <w:sz w:val="24"/>
                <w:szCs w:val="24"/>
              </w:rPr>
            </w:pPr>
            <w:r w:rsidRPr="00445E7B">
              <w:rPr>
                <w:rFonts w:ascii="Arial" w:hAnsi="Arial" w:cs="Arial"/>
                <w:sz w:val="24"/>
                <w:szCs w:val="24"/>
              </w:rPr>
              <w:t>cross cutting concepts (CCC)</w:t>
            </w:r>
          </w:p>
        </w:tc>
        <w:tc>
          <w:tcPr>
            <w:tcW w:w="4770" w:type="dxa"/>
            <w:noWrap/>
            <w:hideMark/>
          </w:tcPr>
          <w:p w14:paraId="5E9A976C" w14:textId="77777777"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conceptos transversales (CCC, por sus siglas en inglés)</w:t>
            </w:r>
          </w:p>
        </w:tc>
      </w:tr>
      <w:tr w:rsidR="00985369" w:rsidRPr="00DE6A92" w14:paraId="19C60C66" w14:textId="03F60035" w:rsidTr="0917E6A9">
        <w:trPr>
          <w:cantSplit/>
          <w:trHeight w:val="300"/>
        </w:trPr>
        <w:tc>
          <w:tcPr>
            <w:tcW w:w="4638" w:type="dxa"/>
            <w:hideMark/>
          </w:tcPr>
          <w:p w14:paraId="5A7C28A5" w14:textId="1A6452F3" w:rsidR="00985369" w:rsidRPr="00445E7B" w:rsidRDefault="00985369" w:rsidP="000E5A42">
            <w:pPr>
              <w:rPr>
                <w:rFonts w:ascii="Arial" w:hAnsi="Arial" w:cs="Arial"/>
                <w:sz w:val="24"/>
                <w:szCs w:val="24"/>
              </w:rPr>
            </w:pPr>
            <w:r w:rsidRPr="00445E7B">
              <w:rPr>
                <w:rFonts w:ascii="Arial" w:hAnsi="Arial" w:cs="Arial"/>
                <w:sz w:val="24"/>
                <w:szCs w:val="24"/>
              </w:rPr>
              <w:t xml:space="preserve">CSU </w:t>
            </w:r>
            <w:r>
              <w:rPr>
                <w:rFonts w:ascii="Arial" w:hAnsi="Arial" w:cs="Arial"/>
                <w:sz w:val="24"/>
                <w:szCs w:val="24"/>
              </w:rPr>
              <w:t xml:space="preserve">Student </w:t>
            </w:r>
            <w:r w:rsidRPr="00445E7B">
              <w:rPr>
                <w:rFonts w:ascii="Arial" w:hAnsi="Arial" w:cs="Arial"/>
                <w:sz w:val="24"/>
                <w:szCs w:val="24"/>
              </w:rPr>
              <w:t xml:space="preserve">Success </w:t>
            </w:r>
            <w:r>
              <w:rPr>
                <w:rFonts w:ascii="Arial" w:hAnsi="Arial" w:cs="Arial"/>
                <w:sz w:val="24"/>
                <w:szCs w:val="24"/>
              </w:rPr>
              <w:t>w</w:t>
            </w:r>
            <w:r w:rsidRPr="00445E7B">
              <w:rPr>
                <w:rFonts w:ascii="Arial" w:hAnsi="Arial" w:cs="Arial"/>
                <w:sz w:val="24"/>
                <w:szCs w:val="24"/>
              </w:rPr>
              <w:t>eb page</w:t>
            </w:r>
          </w:p>
        </w:tc>
        <w:tc>
          <w:tcPr>
            <w:tcW w:w="4770" w:type="dxa"/>
            <w:hideMark/>
          </w:tcPr>
          <w:p w14:paraId="68302345" w14:textId="0869558D"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 xml:space="preserve">página web de logros </w:t>
            </w:r>
            <w:r>
              <w:rPr>
                <w:rFonts w:ascii="Arial" w:hAnsi="Arial" w:cs="Arial"/>
                <w:sz w:val="24"/>
                <w:szCs w:val="24"/>
                <w:lang w:val="es-MX"/>
              </w:rPr>
              <w:t xml:space="preserve">estudiantil </w:t>
            </w:r>
            <w:r w:rsidRPr="00462A54">
              <w:rPr>
                <w:rFonts w:ascii="Arial" w:hAnsi="Arial" w:cs="Arial"/>
                <w:sz w:val="24"/>
                <w:szCs w:val="24"/>
                <w:lang w:val="es-MX"/>
              </w:rPr>
              <w:t>de la CSU</w:t>
            </w:r>
            <w:r>
              <w:rPr>
                <w:rFonts w:ascii="Arial" w:hAnsi="Arial" w:cs="Arial"/>
                <w:sz w:val="24"/>
                <w:szCs w:val="24"/>
                <w:lang w:val="es-MX"/>
              </w:rPr>
              <w:t>, por sus siglas en inglés</w:t>
            </w:r>
          </w:p>
        </w:tc>
      </w:tr>
      <w:tr w:rsidR="00985369" w:rsidRPr="00DE6A92" w14:paraId="3E9C95E1" w14:textId="3EBE6DBB" w:rsidTr="0917E6A9">
        <w:trPr>
          <w:cantSplit/>
          <w:trHeight w:val="330"/>
        </w:trPr>
        <w:tc>
          <w:tcPr>
            <w:tcW w:w="4638" w:type="dxa"/>
            <w:noWrap/>
            <w:hideMark/>
          </w:tcPr>
          <w:p w14:paraId="5DD661F8" w14:textId="77777777" w:rsidR="00985369" w:rsidRPr="00445E7B" w:rsidRDefault="00985369" w:rsidP="000E5A42">
            <w:pPr>
              <w:rPr>
                <w:rFonts w:ascii="Arial" w:hAnsi="Arial" w:cs="Arial"/>
                <w:sz w:val="24"/>
                <w:szCs w:val="24"/>
              </w:rPr>
            </w:pPr>
            <w:r w:rsidRPr="00445E7B">
              <w:rPr>
                <w:rFonts w:ascii="Arial" w:hAnsi="Arial" w:cs="Arial"/>
                <w:sz w:val="24"/>
                <w:szCs w:val="24"/>
              </w:rPr>
              <w:t>CTE program of study</w:t>
            </w:r>
          </w:p>
        </w:tc>
        <w:tc>
          <w:tcPr>
            <w:tcW w:w="4770" w:type="dxa"/>
            <w:hideMark/>
          </w:tcPr>
          <w:p w14:paraId="04795AC9" w14:textId="77777777" w:rsidR="00985369" w:rsidRPr="00462A54" w:rsidRDefault="00985369" w:rsidP="000E5A42">
            <w:pPr>
              <w:rPr>
                <w:rFonts w:ascii="Arial" w:hAnsi="Arial" w:cs="Arial"/>
                <w:sz w:val="24"/>
                <w:szCs w:val="24"/>
                <w:lang w:val="es-MX"/>
              </w:rPr>
            </w:pPr>
            <w:r w:rsidRPr="00462A54">
              <w:rPr>
                <w:rFonts w:ascii="Arial" w:hAnsi="Arial" w:cs="Arial"/>
                <w:sz w:val="24"/>
                <w:szCs w:val="24"/>
                <w:lang w:val="es-MX"/>
              </w:rPr>
              <w:t>programa de estudios de CTE</w:t>
            </w:r>
          </w:p>
        </w:tc>
      </w:tr>
      <w:tr w:rsidR="00985369" w:rsidRPr="00DE6A92" w14:paraId="72D6266F" w14:textId="77777777" w:rsidTr="0917E6A9">
        <w:trPr>
          <w:cantSplit/>
          <w:trHeight w:val="330"/>
        </w:trPr>
        <w:tc>
          <w:tcPr>
            <w:tcW w:w="4638" w:type="dxa"/>
            <w:noWrap/>
          </w:tcPr>
          <w:p w14:paraId="59172E9B" w14:textId="330F11DA" w:rsidR="00985369" w:rsidRPr="00445E7B" w:rsidRDefault="00985369" w:rsidP="00D55D63">
            <w:pPr>
              <w:rPr>
                <w:rFonts w:ascii="Arial" w:hAnsi="Arial" w:cs="Arial"/>
                <w:sz w:val="24"/>
                <w:szCs w:val="24"/>
              </w:rPr>
            </w:pPr>
            <w:r>
              <w:rPr>
                <w:rFonts w:ascii="Arial" w:hAnsi="Arial" w:cs="Arial"/>
                <w:sz w:val="24"/>
                <w:szCs w:val="24"/>
              </w:rPr>
              <w:t>*</w:t>
            </w:r>
            <w:r w:rsidR="009B1259">
              <w:rPr>
                <w:rFonts w:ascii="Arial" w:hAnsi="Arial" w:cs="Arial"/>
                <w:sz w:val="24"/>
                <w:szCs w:val="24"/>
              </w:rPr>
              <w:t>C</w:t>
            </w:r>
            <w:r>
              <w:rPr>
                <w:rFonts w:ascii="Arial" w:hAnsi="Arial" w:cs="Arial"/>
                <w:sz w:val="24"/>
                <w:szCs w:val="24"/>
              </w:rPr>
              <w:t>ulturally and linguistically responsive</w:t>
            </w:r>
          </w:p>
        </w:tc>
        <w:tc>
          <w:tcPr>
            <w:tcW w:w="4770" w:type="dxa"/>
          </w:tcPr>
          <w:p w14:paraId="6963DAC8" w14:textId="76594D93" w:rsidR="00985369" w:rsidRPr="00462A54" w:rsidRDefault="000D4A62" w:rsidP="00D55D63">
            <w:pPr>
              <w:rPr>
                <w:rFonts w:ascii="Arial" w:hAnsi="Arial" w:cs="Arial"/>
                <w:sz w:val="24"/>
                <w:szCs w:val="24"/>
                <w:lang w:val="es-MX"/>
              </w:rPr>
            </w:pPr>
            <w:r>
              <w:rPr>
                <w:rFonts w:ascii="Arial" w:hAnsi="Arial" w:cs="Arial"/>
                <w:sz w:val="24"/>
                <w:szCs w:val="24"/>
                <w:lang w:val="es-MX"/>
              </w:rPr>
              <w:t>sensible a las características culturales y lingü</w:t>
            </w:r>
            <w:r w:rsidR="009B1259">
              <w:rPr>
                <w:rFonts w:ascii="Arial" w:hAnsi="Arial" w:cs="Arial"/>
                <w:sz w:val="24"/>
                <w:szCs w:val="24"/>
                <w:lang w:val="es-MX"/>
              </w:rPr>
              <w:t>í</w:t>
            </w:r>
            <w:r>
              <w:rPr>
                <w:rFonts w:ascii="Arial" w:hAnsi="Arial" w:cs="Arial"/>
                <w:sz w:val="24"/>
                <w:szCs w:val="24"/>
                <w:lang w:val="es-MX"/>
              </w:rPr>
              <w:t>sticas</w:t>
            </w:r>
          </w:p>
        </w:tc>
      </w:tr>
      <w:tr w:rsidR="00985369" w:rsidRPr="00DE6A92" w14:paraId="7C94B91E" w14:textId="3819EA18" w:rsidTr="0917E6A9">
        <w:trPr>
          <w:cantSplit/>
          <w:trHeight w:val="300"/>
        </w:trPr>
        <w:tc>
          <w:tcPr>
            <w:tcW w:w="4638" w:type="dxa"/>
            <w:hideMark/>
          </w:tcPr>
          <w:p w14:paraId="182EAFCF" w14:textId="77777777" w:rsidR="00985369" w:rsidRPr="00445E7B" w:rsidRDefault="00985369" w:rsidP="00D55D63">
            <w:pPr>
              <w:rPr>
                <w:rFonts w:ascii="Arial" w:hAnsi="Arial" w:cs="Arial"/>
                <w:sz w:val="24"/>
                <w:szCs w:val="24"/>
              </w:rPr>
            </w:pPr>
            <w:r w:rsidRPr="00445E7B">
              <w:rPr>
                <w:rFonts w:ascii="Arial" w:hAnsi="Arial" w:cs="Arial"/>
                <w:sz w:val="24"/>
                <w:szCs w:val="24"/>
              </w:rPr>
              <w:t>Curl-Up Test</w:t>
            </w:r>
          </w:p>
        </w:tc>
        <w:tc>
          <w:tcPr>
            <w:tcW w:w="4770" w:type="dxa"/>
            <w:hideMark/>
          </w:tcPr>
          <w:p w14:paraId="521B4E39" w14:textId="77777777" w:rsidR="00985369" w:rsidRPr="00462A54" w:rsidRDefault="00985369" w:rsidP="00D55D63">
            <w:pPr>
              <w:rPr>
                <w:rFonts w:ascii="Arial" w:hAnsi="Arial" w:cs="Arial"/>
                <w:sz w:val="24"/>
                <w:szCs w:val="24"/>
                <w:lang w:val="es-MX"/>
              </w:rPr>
            </w:pPr>
            <w:r w:rsidRPr="00462A54">
              <w:rPr>
                <w:rFonts w:ascii="Arial" w:hAnsi="Arial" w:cs="Arial"/>
                <w:sz w:val="24"/>
                <w:szCs w:val="24"/>
                <w:lang w:val="es-MX"/>
              </w:rPr>
              <w:t>Prueba de flexión anterior del tronco</w:t>
            </w:r>
          </w:p>
        </w:tc>
      </w:tr>
      <w:tr w:rsidR="00985369" w:rsidRPr="00445E7B" w14:paraId="098F2C6E" w14:textId="21D82984" w:rsidTr="0917E6A9">
        <w:trPr>
          <w:cantSplit/>
          <w:trHeight w:val="300"/>
        </w:trPr>
        <w:tc>
          <w:tcPr>
            <w:tcW w:w="4638" w:type="dxa"/>
            <w:hideMark/>
          </w:tcPr>
          <w:p w14:paraId="708EC0FC" w14:textId="77777777" w:rsidR="00985369" w:rsidRPr="00445E7B" w:rsidRDefault="00985369" w:rsidP="00D55D63">
            <w:pPr>
              <w:rPr>
                <w:rFonts w:ascii="Arial" w:hAnsi="Arial" w:cs="Arial"/>
                <w:sz w:val="24"/>
                <w:szCs w:val="24"/>
              </w:rPr>
            </w:pPr>
            <w:r w:rsidRPr="00445E7B">
              <w:rPr>
                <w:rFonts w:ascii="Arial" w:hAnsi="Arial" w:cs="Arial"/>
                <w:sz w:val="24"/>
                <w:szCs w:val="24"/>
              </w:rPr>
              <w:t>curriculum</w:t>
            </w:r>
          </w:p>
        </w:tc>
        <w:tc>
          <w:tcPr>
            <w:tcW w:w="4770" w:type="dxa"/>
            <w:hideMark/>
          </w:tcPr>
          <w:p w14:paraId="2F8E84F3" w14:textId="77777777" w:rsidR="00985369" w:rsidRPr="00445E7B" w:rsidRDefault="00985369" w:rsidP="00D55D63">
            <w:pPr>
              <w:rPr>
                <w:rFonts w:ascii="Arial" w:hAnsi="Arial" w:cs="Arial"/>
                <w:sz w:val="24"/>
                <w:szCs w:val="24"/>
              </w:rPr>
            </w:pPr>
            <w:proofErr w:type="spellStart"/>
            <w:r w:rsidRPr="00445E7B">
              <w:rPr>
                <w:rFonts w:ascii="Arial" w:hAnsi="Arial" w:cs="Arial"/>
                <w:sz w:val="24"/>
                <w:szCs w:val="24"/>
              </w:rPr>
              <w:t>currículo</w:t>
            </w:r>
            <w:proofErr w:type="spellEnd"/>
            <w:r w:rsidRPr="00445E7B">
              <w:rPr>
                <w:rFonts w:ascii="Arial" w:hAnsi="Arial" w:cs="Arial"/>
                <w:sz w:val="24"/>
                <w:szCs w:val="24"/>
              </w:rPr>
              <w:t xml:space="preserve">; plan de </w:t>
            </w:r>
            <w:proofErr w:type="spellStart"/>
            <w:r w:rsidRPr="00445E7B">
              <w:rPr>
                <w:rFonts w:ascii="Arial" w:hAnsi="Arial" w:cs="Arial"/>
                <w:sz w:val="24"/>
                <w:szCs w:val="24"/>
              </w:rPr>
              <w:t>estudios</w:t>
            </w:r>
            <w:proofErr w:type="spellEnd"/>
          </w:p>
        </w:tc>
      </w:tr>
      <w:tr w:rsidR="00985369" w:rsidRPr="00DE6A92" w14:paraId="1009E48F" w14:textId="0AD26EFC" w:rsidTr="0917E6A9">
        <w:trPr>
          <w:cantSplit/>
          <w:trHeight w:val="300"/>
        </w:trPr>
        <w:tc>
          <w:tcPr>
            <w:tcW w:w="4638" w:type="dxa"/>
            <w:hideMark/>
          </w:tcPr>
          <w:p w14:paraId="54A83CBF" w14:textId="77777777" w:rsidR="00985369" w:rsidRPr="00445E7B" w:rsidRDefault="00985369" w:rsidP="00D55D63">
            <w:pPr>
              <w:rPr>
                <w:rFonts w:ascii="Arial" w:hAnsi="Arial" w:cs="Arial"/>
                <w:sz w:val="24"/>
                <w:szCs w:val="24"/>
              </w:rPr>
            </w:pPr>
            <w:r w:rsidRPr="00445E7B">
              <w:rPr>
                <w:rFonts w:ascii="Arial" w:hAnsi="Arial" w:cs="Arial"/>
                <w:sz w:val="24"/>
                <w:szCs w:val="24"/>
              </w:rPr>
              <w:t>curriculum-based assessments</w:t>
            </w:r>
          </w:p>
        </w:tc>
        <w:tc>
          <w:tcPr>
            <w:tcW w:w="4770" w:type="dxa"/>
            <w:hideMark/>
          </w:tcPr>
          <w:p w14:paraId="552F3B7C" w14:textId="77777777" w:rsidR="00985369" w:rsidRPr="00462A54" w:rsidRDefault="00985369" w:rsidP="00D55D63">
            <w:pPr>
              <w:rPr>
                <w:rFonts w:ascii="Arial" w:hAnsi="Arial" w:cs="Arial"/>
                <w:sz w:val="24"/>
                <w:szCs w:val="24"/>
                <w:lang w:val="es-MX"/>
              </w:rPr>
            </w:pPr>
            <w:r w:rsidRPr="00462A54">
              <w:rPr>
                <w:rFonts w:ascii="Arial" w:hAnsi="Arial" w:cs="Arial"/>
                <w:sz w:val="24"/>
                <w:szCs w:val="24"/>
                <w:lang w:val="es-MX"/>
              </w:rPr>
              <w:t>evaluaciones basadas en el currículo; pruebas basadas en el currículo</w:t>
            </w:r>
          </w:p>
        </w:tc>
      </w:tr>
      <w:tr w:rsidR="00985369" w:rsidRPr="00DE6A92" w14:paraId="2990E958" w14:textId="69892DAC" w:rsidTr="0917E6A9">
        <w:trPr>
          <w:cantSplit/>
          <w:trHeight w:val="300"/>
        </w:trPr>
        <w:tc>
          <w:tcPr>
            <w:tcW w:w="4638" w:type="dxa"/>
          </w:tcPr>
          <w:p w14:paraId="703DF881" w14:textId="407E00B5" w:rsidR="00985369" w:rsidRPr="00445E7B" w:rsidRDefault="00985369" w:rsidP="00D55D63">
            <w:pPr>
              <w:rPr>
                <w:rFonts w:ascii="Arial" w:hAnsi="Arial" w:cs="Arial"/>
                <w:sz w:val="24"/>
                <w:szCs w:val="24"/>
              </w:rPr>
            </w:pPr>
            <w:r>
              <w:rPr>
                <w:rFonts w:ascii="Arial" w:hAnsi="Arial" w:cs="Arial"/>
                <w:sz w:val="24"/>
                <w:szCs w:val="24"/>
              </w:rPr>
              <w:t>Curriculum Frameworks and Instructional Resources Division (CFIRD)</w:t>
            </w:r>
          </w:p>
        </w:tc>
        <w:tc>
          <w:tcPr>
            <w:tcW w:w="4770" w:type="dxa"/>
          </w:tcPr>
          <w:p w14:paraId="1473625B" w14:textId="0A423D0D" w:rsidR="00985369" w:rsidRPr="00DE60F6" w:rsidRDefault="000D4A62" w:rsidP="00D55D63">
            <w:pPr>
              <w:rPr>
                <w:rFonts w:ascii="Arial" w:hAnsi="Arial" w:cs="Arial"/>
                <w:sz w:val="24"/>
                <w:szCs w:val="24"/>
                <w:lang w:val="es-MX"/>
              </w:rPr>
            </w:pPr>
            <w:r w:rsidRPr="00DE60F6">
              <w:rPr>
                <w:rFonts w:ascii="Arial" w:hAnsi="Arial" w:cs="Arial"/>
                <w:sz w:val="24"/>
                <w:szCs w:val="24"/>
                <w:lang w:val="es-MX"/>
              </w:rPr>
              <w:t xml:space="preserve">División </w:t>
            </w:r>
            <w:r>
              <w:rPr>
                <w:rFonts w:ascii="Arial" w:hAnsi="Arial" w:cs="Arial"/>
                <w:sz w:val="24"/>
                <w:szCs w:val="24"/>
                <w:lang w:val="es-MX"/>
              </w:rPr>
              <w:t>de</w:t>
            </w:r>
            <w:r w:rsidRPr="00DE60F6">
              <w:rPr>
                <w:rFonts w:ascii="Arial" w:hAnsi="Arial" w:cs="Arial"/>
                <w:sz w:val="24"/>
                <w:szCs w:val="24"/>
                <w:lang w:val="es-MX"/>
              </w:rPr>
              <w:t xml:space="preserve"> </w:t>
            </w:r>
            <w:r>
              <w:rPr>
                <w:rFonts w:ascii="Arial" w:hAnsi="Arial" w:cs="Arial"/>
                <w:sz w:val="24"/>
                <w:szCs w:val="24"/>
                <w:lang w:val="es-MX"/>
              </w:rPr>
              <w:t>M</w:t>
            </w:r>
            <w:r w:rsidRPr="00DE60F6">
              <w:rPr>
                <w:rFonts w:ascii="Arial" w:hAnsi="Arial" w:cs="Arial"/>
                <w:sz w:val="24"/>
                <w:szCs w:val="24"/>
                <w:lang w:val="es-MX"/>
              </w:rPr>
              <w:t xml:space="preserve">arcos </w:t>
            </w:r>
            <w:r>
              <w:rPr>
                <w:rFonts w:ascii="Arial" w:hAnsi="Arial" w:cs="Arial"/>
                <w:sz w:val="24"/>
                <w:szCs w:val="24"/>
                <w:lang w:val="es-MX"/>
              </w:rPr>
              <w:t>C</w:t>
            </w:r>
            <w:r w:rsidRPr="00DE60F6">
              <w:rPr>
                <w:rFonts w:ascii="Arial" w:hAnsi="Arial" w:cs="Arial"/>
                <w:sz w:val="24"/>
                <w:szCs w:val="24"/>
                <w:lang w:val="es-MX"/>
              </w:rPr>
              <w:t>urriculares y</w:t>
            </w:r>
            <w:r>
              <w:rPr>
                <w:rFonts w:ascii="Arial" w:hAnsi="Arial" w:cs="Arial"/>
                <w:sz w:val="24"/>
                <w:szCs w:val="24"/>
                <w:lang w:val="es-MX"/>
              </w:rPr>
              <w:t xml:space="preserve"> Recursos de Instrucción (CFIRD, </w:t>
            </w:r>
            <w:r w:rsidRPr="00462A54">
              <w:rPr>
                <w:rFonts w:ascii="Arial" w:hAnsi="Arial" w:cs="Arial"/>
                <w:sz w:val="24"/>
                <w:szCs w:val="24"/>
                <w:lang w:val="es-MX"/>
              </w:rPr>
              <w:t>por sus siglas en inglés)</w:t>
            </w:r>
          </w:p>
        </w:tc>
      </w:tr>
      <w:tr w:rsidR="00985369" w:rsidRPr="00445E7B" w14:paraId="0758CB15" w14:textId="6E3B43DE" w:rsidTr="0917E6A9">
        <w:trPr>
          <w:cantSplit/>
          <w:trHeight w:val="300"/>
        </w:trPr>
        <w:tc>
          <w:tcPr>
            <w:tcW w:w="4638" w:type="dxa"/>
            <w:hideMark/>
          </w:tcPr>
          <w:p w14:paraId="6691F3A0" w14:textId="77777777" w:rsidR="00985369" w:rsidRPr="00445E7B" w:rsidRDefault="00985369" w:rsidP="00D55D63">
            <w:pPr>
              <w:rPr>
                <w:rFonts w:ascii="Arial" w:hAnsi="Arial" w:cs="Arial"/>
                <w:sz w:val="24"/>
                <w:szCs w:val="24"/>
              </w:rPr>
            </w:pPr>
            <w:r w:rsidRPr="00445E7B">
              <w:rPr>
                <w:rFonts w:ascii="Arial" w:hAnsi="Arial" w:cs="Arial"/>
                <w:sz w:val="24"/>
                <w:szCs w:val="24"/>
              </w:rPr>
              <w:t>cut score (minimum score, maximum score)</w:t>
            </w:r>
          </w:p>
        </w:tc>
        <w:tc>
          <w:tcPr>
            <w:tcW w:w="4770" w:type="dxa"/>
            <w:hideMark/>
          </w:tcPr>
          <w:p w14:paraId="083C2B61" w14:textId="77777777" w:rsidR="00985369" w:rsidRPr="00445E7B" w:rsidRDefault="00985369" w:rsidP="00D55D63">
            <w:pPr>
              <w:rPr>
                <w:rFonts w:ascii="Arial" w:hAnsi="Arial" w:cs="Arial"/>
                <w:sz w:val="24"/>
                <w:szCs w:val="24"/>
              </w:rPr>
            </w:pPr>
            <w:proofErr w:type="spellStart"/>
            <w:r w:rsidRPr="00445E7B">
              <w:rPr>
                <w:rFonts w:ascii="Arial" w:hAnsi="Arial" w:cs="Arial"/>
                <w:sz w:val="24"/>
                <w:szCs w:val="24"/>
              </w:rPr>
              <w:t>puntaje</w:t>
            </w:r>
            <w:proofErr w:type="spellEnd"/>
            <w:r w:rsidRPr="00445E7B">
              <w:rPr>
                <w:rFonts w:ascii="Arial" w:hAnsi="Arial" w:cs="Arial"/>
                <w:sz w:val="24"/>
                <w:szCs w:val="24"/>
              </w:rPr>
              <w:t xml:space="preserve"> </w:t>
            </w:r>
            <w:proofErr w:type="spellStart"/>
            <w:r w:rsidRPr="00445E7B">
              <w:rPr>
                <w:rFonts w:ascii="Arial" w:hAnsi="Arial" w:cs="Arial"/>
                <w:sz w:val="24"/>
                <w:szCs w:val="24"/>
              </w:rPr>
              <w:t>mínimo</w:t>
            </w:r>
            <w:proofErr w:type="spellEnd"/>
            <w:r w:rsidRPr="00445E7B">
              <w:rPr>
                <w:rFonts w:ascii="Arial" w:hAnsi="Arial" w:cs="Arial"/>
                <w:sz w:val="24"/>
                <w:szCs w:val="24"/>
              </w:rPr>
              <w:t xml:space="preserve">; </w:t>
            </w:r>
            <w:proofErr w:type="spellStart"/>
            <w:r w:rsidRPr="00445E7B">
              <w:rPr>
                <w:rFonts w:ascii="Arial" w:hAnsi="Arial" w:cs="Arial"/>
                <w:sz w:val="24"/>
                <w:szCs w:val="24"/>
              </w:rPr>
              <w:t>puntaje</w:t>
            </w:r>
            <w:proofErr w:type="spellEnd"/>
            <w:r w:rsidRPr="00445E7B">
              <w:rPr>
                <w:rFonts w:ascii="Arial" w:hAnsi="Arial" w:cs="Arial"/>
                <w:sz w:val="24"/>
                <w:szCs w:val="24"/>
              </w:rPr>
              <w:t xml:space="preserve"> </w:t>
            </w:r>
            <w:proofErr w:type="spellStart"/>
            <w:r w:rsidRPr="00445E7B">
              <w:rPr>
                <w:rFonts w:ascii="Arial" w:hAnsi="Arial" w:cs="Arial"/>
                <w:sz w:val="24"/>
                <w:szCs w:val="24"/>
              </w:rPr>
              <w:t>límite</w:t>
            </w:r>
            <w:proofErr w:type="spellEnd"/>
          </w:p>
        </w:tc>
      </w:tr>
    </w:tbl>
    <w:p w14:paraId="7473A9DC" w14:textId="77777777" w:rsidR="00292B3A" w:rsidRDefault="00AB157F" w:rsidP="00AB157F">
      <w:pPr>
        <w:pStyle w:val="Heading3"/>
      </w:pPr>
      <w:r>
        <w:t>D</w:t>
      </w:r>
    </w:p>
    <w:tbl>
      <w:tblPr>
        <w:tblStyle w:val="TableGrid"/>
        <w:tblW w:w="9405" w:type="dxa"/>
        <w:tblLook w:val="04A0" w:firstRow="1" w:lastRow="0" w:firstColumn="1" w:lastColumn="0" w:noHBand="0" w:noVBand="1"/>
        <w:tblDescription w:val="Words starting with the letter D - Educational terms in English in one column and the Spanish translation in another column."/>
      </w:tblPr>
      <w:tblGrid>
        <w:gridCol w:w="4740"/>
        <w:gridCol w:w="4665"/>
      </w:tblGrid>
      <w:tr w:rsidR="00985369" w:rsidRPr="00445E7B" w14:paraId="1B2E6C0E" w14:textId="11835D6D" w:rsidTr="0917E6A9">
        <w:trPr>
          <w:cantSplit/>
          <w:trHeight w:val="300"/>
          <w:tblHeader/>
        </w:trPr>
        <w:tc>
          <w:tcPr>
            <w:tcW w:w="4740" w:type="dxa"/>
            <w:shd w:val="clear" w:color="auto" w:fill="F2F2F2" w:themeFill="background1" w:themeFillShade="F2"/>
            <w:hideMark/>
          </w:tcPr>
          <w:p w14:paraId="144856D5" w14:textId="77777777" w:rsidR="00985369" w:rsidRPr="00445E7B" w:rsidRDefault="00985369" w:rsidP="001B0CD2">
            <w:pPr>
              <w:jc w:val="center"/>
              <w:rPr>
                <w:rFonts w:ascii="Arial" w:hAnsi="Arial" w:cs="Arial"/>
                <w:b/>
                <w:bCs/>
                <w:sz w:val="24"/>
                <w:szCs w:val="24"/>
              </w:rPr>
            </w:pPr>
            <w:r>
              <w:rPr>
                <w:rFonts w:ascii="Arial" w:hAnsi="Arial" w:cs="Arial"/>
                <w:b/>
                <w:bCs/>
                <w:sz w:val="24"/>
                <w:szCs w:val="24"/>
              </w:rPr>
              <w:t>English</w:t>
            </w:r>
          </w:p>
        </w:tc>
        <w:tc>
          <w:tcPr>
            <w:tcW w:w="4665" w:type="dxa"/>
            <w:shd w:val="clear" w:color="auto" w:fill="F2F2F2" w:themeFill="background1" w:themeFillShade="F2"/>
            <w:hideMark/>
          </w:tcPr>
          <w:p w14:paraId="3637F13C" w14:textId="77777777" w:rsidR="00985369" w:rsidRPr="002477C9" w:rsidRDefault="00985369" w:rsidP="001B0CD2">
            <w:pPr>
              <w:jc w:val="center"/>
              <w:rPr>
                <w:rFonts w:ascii="Arial" w:hAnsi="Arial" w:cs="Arial"/>
                <w:b/>
                <w:sz w:val="24"/>
                <w:szCs w:val="24"/>
              </w:rPr>
            </w:pPr>
            <w:r w:rsidRPr="009238D7">
              <w:rPr>
                <w:rFonts w:ascii="Arial" w:hAnsi="Arial" w:cs="Arial"/>
                <w:b/>
                <w:sz w:val="24"/>
                <w:szCs w:val="24"/>
              </w:rPr>
              <w:t>Español</w:t>
            </w:r>
          </w:p>
        </w:tc>
      </w:tr>
      <w:tr w:rsidR="00985369" w:rsidRPr="00DE6A92" w14:paraId="0125E9C5" w14:textId="6681E93F" w:rsidTr="0917E6A9">
        <w:trPr>
          <w:cantSplit/>
          <w:trHeight w:val="300"/>
        </w:trPr>
        <w:tc>
          <w:tcPr>
            <w:tcW w:w="4740" w:type="dxa"/>
          </w:tcPr>
          <w:p w14:paraId="143EFC65" w14:textId="2E975781" w:rsidR="00985369" w:rsidRPr="00445E7B" w:rsidRDefault="00985369" w:rsidP="001B0CD2">
            <w:pPr>
              <w:rPr>
                <w:rFonts w:ascii="Arial" w:hAnsi="Arial" w:cs="Arial"/>
                <w:sz w:val="24"/>
                <w:szCs w:val="24"/>
              </w:rPr>
            </w:pPr>
            <w:r>
              <w:rPr>
                <w:rFonts w:ascii="Arial" w:hAnsi="Arial" w:cs="Arial"/>
                <w:sz w:val="24"/>
                <w:szCs w:val="24"/>
              </w:rPr>
              <w:t>(California School) Dashboard</w:t>
            </w:r>
          </w:p>
        </w:tc>
        <w:tc>
          <w:tcPr>
            <w:tcW w:w="4665" w:type="dxa"/>
          </w:tcPr>
          <w:p w14:paraId="4F656D7B" w14:textId="1EC1CFEF" w:rsidR="00985369" w:rsidRPr="00C27E70" w:rsidRDefault="00985369" w:rsidP="001B0CD2">
            <w:pPr>
              <w:rPr>
                <w:rFonts w:ascii="Arial" w:hAnsi="Arial" w:cs="Arial"/>
                <w:sz w:val="24"/>
                <w:szCs w:val="24"/>
                <w:lang w:val="es-MX"/>
              </w:rPr>
            </w:pPr>
            <w:r>
              <w:rPr>
                <w:rFonts w:ascii="Arial" w:hAnsi="Arial" w:cs="Arial"/>
                <w:sz w:val="24"/>
                <w:szCs w:val="24"/>
                <w:lang w:val="es-MX"/>
              </w:rPr>
              <w:t>Tablero de información escolar en California (</w:t>
            </w:r>
            <w:proofErr w:type="spellStart"/>
            <w:r>
              <w:rPr>
                <w:rFonts w:ascii="Arial" w:hAnsi="Arial" w:cs="Arial"/>
                <w:sz w:val="24"/>
                <w:szCs w:val="24"/>
                <w:lang w:val="es-MX"/>
              </w:rPr>
              <w:t>Dashboard</w:t>
            </w:r>
            <w:proofErr w:type="spellEnd"/>
            <w:r>
              <w:rPr>
                <w:rFonts w:ascii="Arial" w:hAnsi="Arial" w:cs="Arial"/>
                <w:sz w:val="24"/>
                <w:szCs w:val="24"/>
                <w:lang w:val="es-MX"/>
              </w:rPr>
              <w:t>, por sus siglas en inglés)</w:t>
            </w:r>
          </w:p>
        </w:tc>
      </w:tr>
      <w:tr w:rsidR="00985369" w:rsidRPr="00DE6A92" w14:paraId="4EC0CBE8" w14:textId="030801C6" w:rsidTr="0917E6A9">
        <w:trPr>
          <w:cantSplit/>
          <w:trHeight w:val="300"/>
        </w:trPr>
        <w:tc>
          <w:tcPr>
            <w:tcW w:w="4740" w:type="dxa"/>
          </w:tcPr>
          <w:p w14:paraId="23EA1BC0" w14:textId="0EF3E52D" w:rsidR="00985369" w:rsidRDefault="00985369" w:rsidP="001B0CD2">
            <w:pPr>
              <w:rPr>
                <w:rFonts w:ascii="Arial" w:hAnsi="Arial" w:cs="Arial"/>
                <w:sz w:val="24"/>
                <w:szCs w:val="24"/>
              </w:rPr>
            </w:pPr>
            <w:r>
              <w:rPr>
                <w:rFonts w:ascii="Arial" w:hAnsi="Arial" w:cs="Arial"/>
                <w:sz w:val="24"/>
                <w:szCs w:val="24"/>
              </w:rPr>
              <w:t>Dashboard Alternative School Status (DASS)</w:t>
            </w:r>
          </w:p>
        </w:tc>
        <w:tc>
          <w:tcPr>
            <w:tcW w:w="4665" w:type="dxa"/>
          </w:tcPr>
          <w:p w14:paraId="6737478D" w14:textId="07B9DE88" w:rsidR="00985369" w:rsidRPr="00DE60F6" w:rsidRDefault="00D6073E" w:rsidP="001B0CD2">
            <w:pPr>
              <w:rPr>
                <w:rFonts w:ascii="Arial" w:hAnsi="Arial" w:cs="Arial"/>
                <w:sz w:val="24"/>
                <w:szCs w:val="24"/>
                <w:lang w:val="es-MX"/>
              </w:rPr>
            </w:pPr>
            <w:r w:rsidRPr="00DE60F6">
              <w:rPr>
                <w:rFonts w:ascii="Arial" w:hAnsi="Arial" w:cs="Arial"/>
                <w:sz w:val="24"/>
                <w:szCs w:val="24"/>
                <w:lang w:val="es-MX"/>
              </w:rPr>
              <w:t>Tablero de</w:t>
            </w:r>
            <w:r>
              <w:rPr>
                <w:rFonts w:ascii="Arial" w:hAnsi="Arial" w:cs="Arial"/>
                <w:sz w:val="24"/>
                <w:szCs w:val="24"/>
                <w:lang w:val="es-MX"/>
              </w:rPr>
              <w:t xml:space="preserve"> Información Escolar </w:t>
            </w:r>
            <w:r w:rsidRPr="00DE60F6">
              <w:rPr>
                <w:rFonts w:ascii="Arial" w:hAnsi="Arial" w:cs="Arial"/>
                <w:sz w:val="24"/>
                <w:szCs w:val="24"/>
                <w:lang w:val="es-MX"/>
              </w:rPr>
              <w:t xml:space="preserve">de </w:t>
            </w:r>
            <w:r>
              <w:rPr>
                <w:rFonts w:ascii="Arial" w:hAnsi="Arial" w:cs="Arial"/>
                <w:sz w:val="24"/>
                <w:szCs w:val="24"/>
                <w:lang w:val="es-MX"/>
              </w:rPr>
              <w:t>Escuelas Alternativas (DASS,</w:t>
            </w:r>
            <w:r w:rsidRPr="00462A54">
              <w:rPr>
                <w:rFonts w:ascii="Arial" w:hAnsi="Arial" w:cs="Arial"/>
                <w:sz w:val="24"/>
                <w:szCs w:val="24"/>
                <w:lang w:val="es-MX"/>
              </w:rPr>
              <w:t xml:space="preserve"> por sus siglas en inglés)</w:t>
            </w:r>
          </w:p>
        </w:tc>
      </w:tr>
      <w:tr w:rsidR="00985369" w:rsidRPr="00DE6A92" w14:paraId="79908EDB" w14:textId="4B534275" w:rsidTr="0917E6A9">
        <w:trPr>
          <w:cantSplit/>
          <w:trHeight w:val="300"/>
        </w:trPr>
        <w:tc>
          <w:tcPr>
            <w:tcW w:w="4740" w:type="dxa"/>
            <w:hideMark/>
          </w:tcPr>
          <w:p w14:paraId="5EF42615" w14:textId="67EE2AC7" w:rsidR="00985369" w:rsidRPr="00445E7B" w:rsidRDefault="00985369" w:rsidP="001B0CD2">
            <w:pPr>
              <w:rPr>
                <w:rFonts w:ascii="Arial" w:hAnsi="Arial" w:cs="Arial"/>
                <w:sz w:val="24"/>
                <w:szCs w:val="24"/>
              </w:rPr>
            </w:pPr>
            <w:r w:rsidRPr="00445E7B">
              <w:rPr>
                <w:rFonts w:ascii="Arial" w:hAnsi="Arial" w:cs="Arial"/>
                <w:sz w:val="24"/>
                <w:szCs w:val="24"/>
              </w:rPr>
              <w:lastRenderedPageBreak/>
              <w:t>Data Reporting Office</w:t>
            </w:r>
            <w:r w:rsidR="00CF71C8">
              <w:rPr>
                <w:rFonts w:ascii="Arial" w:hAnsi="Arial" w:cs="Arial"/>
                <w:sz w:val="24"/>
                <w:szCs w:val="24"/>
              </w:rPr>
              <w:t xml:space="preserve"> (DRO)</w:t>
            </w:r>
          </w:p>
        </w:tc>
        <w:tc>
          <w:tcPr>
            <w:tcW w:w="4665" w:type="dxa"/>
            <w:hideMark/>
          </w:tcPr>
          <w:p w14:paraId="5765DB07" w14:textId="0C34F20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 xml:space="preserve">Oficina de </w:t>
            </w:r>
            <w:r w:rsidR="00CF71C8">
              <w:rPr>
                <w:rFonts w:ascii="Arial" w:hAnsi="Arial" w:cs="Arial"/>
                <w:sz w:val="24"/>
                <w:szCs w:val="24"/>
                <w:lang w:val="es-MX"/>
              </w:rPr>
              <w:t>I</w:t>
            </w:r>
            <w:r w:rsidRPr="00462A54">
              <w:rPr>
                <w:rFonts w:ascii="Arial" w:hAnsi="Arial" w:cs="Arial"/>
                <w:sz w:val="24"/>
                <w:szCs w:val="24"/>
                <w:lang w:val="es-MX"/>
              </w:rPr>
              <w:t xml:space="preserve">nformes de </w:t>
            </w:r>
            <w:r w:rsidR="00CF71C8">
              <w:rPr>
                <w:rFonts w:ascii="Arial" w:hAnsi="Arial" w:cs="Arial"/>
                <w:sz w:val="24"/>
                <w:szCs w:val="24"/>
                <w:lang w:val="es-MX"/>
              </w:rPr>
              <w:t>D</w:t>
            </w:r>
            <w:r w:rsidRPr="00462A54">
              <w:rPr>
                <w:rFonts w:ascii="Arial" w:hAnsi="Arial" w:cs="Arial"/>
                <w:sz w:val="24"/>
                <w:szCs w:val="24"/>
                <w:lang w:val="es-MX"/>
              </w:rPr>
              <w:t>atos</w:t>
            </w:r>
            <w:r w:rsidR="00CF71C8">
              <w:rPr>
                <w:rFonts w:ascii="Arial" w:hAnsi="Arial" w:cs="Arial"/>
                <w:sz w:val="24"/>
                <w:szCs w:val="24"/>
                <w:lang w:val="es-MX"/>
              </w:rPr>
              <w:t xml:space="preserve"> (DRO, </w:t>
            </w:r>
            <w:r w:rsidR="00CF71C8" w:rsidRPr="00462A54">
              <w:rPr>
                <w:rFonts w:ascii="Arial" w:hAnsi="Arial" w:cs="Arial"/>
                <w:sz w:val="24"/>
                <w:szCs w:val="24"/>
                <w:lang w:val="es-MX"/>
              </w:rPr>
              <w:t>por sus siglas en inglés)</w:t>
            </w:r>
          </w:p>
        </w:tc>
      </w:tr>
      <w:tr w:rsidR="00985369" w:rsidRPr="00445E7B" w14:paraId="4ADA5B32" w14:textId="52104A68" w:rsidTr="0917E6A9">
        <w:trPr>
          <w:cantSplit/>
          <w:trHeight w:val="300"/>
        </w:trPr>
        <w:tc>
          <w:tcPr>
            <w:tcW w:w="4740" w:type="dxa"/>
            <w:hideMark/>
          </w:tcPr>
          <w:p w14:paraId="39C5564E" w14:textId="77777777" w:rsidR="00985369" w:rsidRPr="00445E7B" w:rsidRDefault="00985369" w:rsidP="001B0CD2">
            <w:pPr>
              <w:rPr>
                <w:rFonts w:ascii="Arial" w:hAnsi="Arial" w:cs="Arial"/>
                <w:sz w:val="24"/>
                <w:szCs w:val="24"/>
              </w:rPr>
            </w:pPr>
            <w:r w:rsidRPr="00445E7B">
              <w:rPr>
                <w:rFonts w:ascii="Arial" w:hAnsi="Arial" w:cs="Arial"/>
                <w:sz w:val="24"/>
                <w:szCs w:val="24"/>
              </w:rPr>
              <w:t>day-care center</w:t>
            </w:r>
          </w:p>
        </w:tc>
        <w:tc>
          <w:tcPr>
            <w:tcW w:w="4665" w:type="dxa"/>
            <w:hideMark/>
          </w:tcPr>
          <w:p w14:paraId="628CB3CB"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guardería</w:t>
            </w:r>
            <w:proofErr w:type="spellEnd"/>
          </w:p>
        </w:tc>
      </w:tr>
      <w:tr w:rsidR="00985369" w:rsidRPr="00445E7B" w14:paraId="03090213" w14:textId="5A1C9E63" w:rsidTr="0917E6A9">
        <w:trPr>
          <w:cantSplit/>
          <w:trHeight w:val="300"/>
        </w:trPr>
        <w:tc>
          <w:tcPr>
            <w:tcW w:w="4740" w:type="dxa"/>
            <w:hideMark/>
          </w:tcPr>
          <w:p w14:paraId="35E96EF2" w14:textId="77777777" w:rsidR="00985369" w:rsidRPr="00445E7B" w:rsidRDefault="00985369" w:rsidP="001B0CD2">
            <w:pPr>
              <w:rPr>
                <w:rFonts w:ascii="Arial" w:hAnsi="Arial" w:cs="Arial"/>
                <w:sz w:val="24"/>
                <w:szCs w:val="24"/>
              </w:rPr>
            </w:pPr>
            <w:r w:rsidRPr="00445E7B">
              <w:rPr>
                <w:rFonts w:ascii="Arial" w:hAnsi="Arial" w:cs="Arial"/>
                <w:sz w:val="24"/>
                <w:szCs w:val="24"/>
              </w:rPr>
              <w:t>deaf-blindness</w:t>
            </w:r>
          </w:p>
        </w:tc>
        <w:tc>
          <w:tcPr>
            <w:tcW w:w="4665" w:type="dxa"/>
            <w:hideMark/>
          </w:tcPr>
          <w:p w14:paraId="57521553"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sordoceguera</w:t>
            </w:r>
            <w:proofErr w:type="spellEnd"/>
          </w:p>
        </w:tc>
      </w:tr>
      <w:tr w:rsidR="00985369" w:rsidRPr="00445E7B" w14:paraId="6C1AD801" w14:textId="55439B22" w:rsidTr="0917E6A9">
        <w:trPr>
          <w:cantSplit/>
          <w:trHeight w:val="300"/>
        </w:trPr>
        <w:tc>
          <w:tcPr>
            <w:tcW w:w="4740" w:type="dxa"/>
            <w:hideMark/>
          </w:tcPr>
          <w:p w14:paraId="0BA13C1E" w14:textId="77777777" w:rsidR="00985369" w:rsidRPr="00445E7B" w:rsidRDefault="00985369" w:rsidP="001B0CD2">
            <w:pPr>
              <w:rPr>
                <w:rFonts w:ascii="Arial" w:hAnsi="Arial" w:cs="Arial"/>
                <w:sz w:val="24"/>
                <w:szCs w:val="24"/>
              </w:rPr>
            </w:pPr>
            <w:r w:rsidRPr="00445E7B">
              <w:rPr>
                <w:rFonts w:ascii="Arial" w:hAnsi="Arial" w:cs="Arial"/>
                <w:sz w:val="24"/>
                <w:szCs w:val="24"/>
              </w:rPr>
              <w:t>deafness</w:t>
            </w:r>
          </w:p>
        </w:tc>
        <w:tc>
          <w:tcPr>
            <w:tcW w:w="4665" w:type="dxa"/>
            <w:hideMark/>
          </w:tcPr>
          <w:p w14:paraId="438BFAA1"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sordera</w:t>
            </w:r>
            <w:proofErr w:type="spellEnd"/>
          </w:p>
        </w:tc>
      </w:tr>
      <w:tr w:rsidR="00985369" w:rsidRPr="00445E7B" w14:paraId="445386E1" w14:textId="1D5BCBB4" w:rsidTr="0917E6A9">
        <w:trPr>
          <w:cantSplit/>
          <w:trHeight w:val="300"/>
        </w:trPr>
        <w:tc>
          <w:tcPr>
            <w:tcW w:w="4740" w:type="dxa"/>
            <w:noWrap/>
            <w:hideMark/>
          </w:tcPr>
          <w:p w14:paraId="5CDD9400" w14:textId="77777777" w:rsidR="00985369" w:rsidRPr="00445E7B" w:rsidRDefault="00985369" w:rsidP="001B0CD2">
            <w:pPr>
              <w:rPr>
                <w:rFonts w:ascii="Arial" w:hAnsi="Arial" w:cs="Arial"/>
                <w:sz w:val="24"/>
                <w:szCs w:val="24"/>
              </w:rPr>
            </w:pPr>
            <w:r w:rsidRPr="00445E7B">
              <w:rPr>
                <w:rFonts w:ascii="Arial" w:hAnsi="Arial" w:cs="Arial"/>
                <w:sz w:val="24"/>
                <w:szCs w:val="24"/>
              </w:rPr>
              <w:t>Dear Parent or Guardian</w:t>
            </w:r>
          </w:p>
        </w:tc>
        <w:tc>
          <w:tcPr>
            <w:tcW w:w="4665" w:type="dxa"/>
            <w:noWrap/>
            <w:hideMark/>
          </w:tcPr>
          <w:p w14:paraId="3B83A4BC"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Estimado</w:t>
            </w:r>
            <w:proofErr w:type="spellEnd"/>
            <w:r w:rsidRPr="00445E7B">
              <w:rPr>
                <w:rFonts w:ascii="Arial" w:hAnsi="Arial" w:cs="Arial"/>
                <w:sz w:val="24"/>
                <w:szCs w:val="24"/>
              </w:rPr>
              <w:t xml:space="preserve"> padre o tutor</w:t>
            </w:r>
          </w:p>
        </w:tc>
      </w:tr>
      <w:tr w:rsidR="00985369" w:rsidRPr="00445E7B" w14:paraId="5B77122C" w14:textId="2763A388" w:rsidTr="0917E6A9">
        <w:trPr>
          <w:cantSplit/>
          <w:trHeight w:val="300"/>
        </w:trPr>
        <w:tc>
          <w:tcPr>
            <w:tcW w:w="4740" w:type="dxa"/>
            <w:noWrap/>
            <w:hideMark/>
          </w:tcPr>
          <w:p w14:paraId="536A439F" w14:textId="77777777" w:rsidR="00985369" w:rsidRPr="00445E7B" w:rsidRDefault="00985369" w:rsidP="001B0CD2">
            <w:pPr>
              <w:rPr>
                <w:rFonts w:ascii="Arial" w:hAnsi="Arial" w:cs="Arial"/>
                <w:sz w:val="24"/>
                <w:szCs w:val="24"/>
              </w:rPr>
            </w:pPr>
            <w:r w:rsidRPr="00445E7B">
              <w:rPr>
                <w:rFonts w:ascii="Arial" w:hAnsi="Arial" w:cs="Arial"/>
                <w:sz w:val="24"/>
                <w:szCs w:val="24"/>
              </w:rPr>
              <w:t>decline, to</w:t>
            </w:r>
          </w:p>
        </w:tc>
        <w:tc>
          <w:tcPr>
            <w:tcW w:w="4665" w:type="dxa"/>
            <w:noWrap/>
            <w:hideMark/>
          </w:tcPr>
          <w:p w14:paraId="2EB11B75"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rechazar</w:t>
            </w:r>
            <w:proofErr w:type="spellEnd"/>
          </w:p>
        </w:tc>
      </w:tr>
      <w:tr w:rsidR="00D6073E" w:rsidRPr="00DE6A92" w14:paraId="3604208A" w14:textId="77777777" w:rsidTr="0917E6A9">
        <w:trPr>
          <w:cantSplit/>
          <w:trHeight w:val="300"/>
        </w:trPr>
        <w:tc>
          <w:tcPr>
            <w:tcW w:w="4740" w:type="dxa"/>
            <w:noWrap/>
          </w:tcPr>
          <w:p w14:paraId="35CA2DFF" w14:textId="4CC1ED98" w:rsidR="00D6073E" w:rsidRPr="00445E7B" w:rsidRDefault="00D6073E" w:rsidP="00D6073E">
            <w:pPr>
              <w:rPr>
                <w:rFonts w:ascii="Arial" w:hAnsi="Arial" w:cs="Arial"/>
                <w:sz w:val="24"/>
                <w:szCs w:val="24"/>
              </w:rPr>
            </w:pPr>
            <w:r>
              <w:rPr>
                <w:rFonts w:ascii="Arial" w:hAnsi="Arial" w:cs="Arial"/>
                <w:sz w:val="24"/>
                <w:szCs w:val="24"/>
              </w:rPr>
              <w:t>Del Norte County Office of Education (DNCOE)</w:t>
            </w:r>
          </w:p>
        </w:tc>
        <w:tc>
          <w:tcPr>
            <w:tcW w:w="4665" w:type="dxa"/>
            <w:noWrap/>
          </w:tcPr>
          <w:p w14:paraId="285368E1" w14:textId="24B9BBAF" w:rsidR="00D6073E" w:rsidRPr="000A12DC" w:rsidRDefault="00D6073E" w:rsidP="00D6073E">
            <w:pPr>
              <w:rPr>
                <w:rFonts w:ascii="Arial" w:hAnsi="Arial" w:cs="Arial"/>
                <w:sz w:val="24"/>
                <w:szCs w:val="24"/>
                <w:lang w:val="es-MX"/>
              </w:rPr>
            </w:pPr>
            <w:r w:rsidRPr="000A12DC">
              <w:rPr>
                <w:rFonts w:ascii="Arial" w:hAnsi="Arial" w:cs="Arial"/>
                <w:sz w:val="24"/>
                <w:szCs w:val="24"/>
                <w:lang w:val="es-MX"/>
              </w:rPr>
              <w:t xml:space="preserve">Oficina de </w:t>
            </w:r>
            <w:r>
              <w:rPr>
                <w:rFonts w:ascii="Arial" w:hAnsi="Arial" w:cs="Arial"/>
                <w:sz w:val="24"/>
                <w:szCs w:val="24"/>
                <w:lang w:val="es-MX"/>
              </w:rPr>
              <w:t>E</w:t>
            </w:r>
            <w:r w:rsidRPr="000A12DC">
              <w:rPr>
                <w:rFonts w:ascii="Arial" w:hAnsi="Arial" w:cs="Arial"/>
                <w:sz w:val="24"/>
                <w:szCs w:val="24"/>
                <w:lang w:val="es-MX"/>
              </w:rPr>
              <w:t xml:space="preserve">ducación del </w:t>
            </w:r>
            <w:r>
              <w:rPr>
                <w:rFonts w:ascii="Arial" w:hAnsi="Arial" w:cs="Arial"/>
                <w:sz w:val="24"/>
                <w:szCs w:val="24"/>
                <w:lang w:val="es-MX"/>
              </w:rPr>
              <w:t xml:space="preserve">Condado Del Norte (DNCOE, </w:t>
            </w:r>
            <w:r w:rsidRPr="00462A54">
              <w:rPr>
                <w:rFonts w:ascii="Arial" w:hAnsi="Arial" w:cs="Arial"/>
                <w:sz w:val="24"/>
                <w:szCs w:val="24"/>
                <w:lang w:val="es-MX"/>
              </w:rPr>
              <w:t>por sus siglas en inglés)</w:t>
            </w:r>
          </w:p>
        </w:tc>
      </w:tr>
      <w:tr w:rsidR="00D6073E" w:rsidRPr="00DE6A92" w14:paraId="30DB4ED4" w14:textId="7C5D64FF" w:rsidTr="0917E6A9">
        <w:trPr>
          <w:cantSplit/>
          <w:trHeight w:val="300"/>
        </w:trPr>
        <w:tc>
          <w:tcPr>
            <w:tcW w:w="4740" w:type="dxa"/>
            <w:noWrap/>
          </w:tcPr>
          <w:p w14:paraId="190DF4D8" w14:textId="62083E22" w:rsidR="00D6073E" w:rsidRPr="00445E7B" w:rsidRDefault="00D6073E" w:rsidP="00D6073E">
            <w:pPr>
              <w:rPr>
                <w:rFonts w:ascii="Arial" w:hAnsi="Arial" w:cs="Arial"/>
                <w:sz w:val="24"/>
                <w:szCs w:val="24"/>
              </w:rPr>
            </w:pPr>
            <w:r>
              <w:rPr>
                <w:rFonts w:ascii="Arial" w:hAnsi="Arial" w:cs="Arial"/>
                <w:sz w:val="24"/>
                <w:szCs w:val="24"/>
              </w:rPr>
              <w:t>Department of Health Care Services (DHCS)</w:t>
            </w:r>
          </w:p>
        </w:tc>
        <w:tc>
          <w:tcPr>
            <w:tcW w:w="4665" w:type="dxa"/>
            <w:noWrap/>
          </w:tcPr>
          <w:p w14:paraId="4776BA71" w14:textId="2F32B3E9" w:rsidR="00D6073E" w:rsidRPr="00C30850" w:rsidRDefault="00D6073E" w:rsidP="00D6073E">
            <w:pPr>
              <w:rPr>
                <w:rFonts w:ascii="Arial" w:hAnsi="Arial" w:cs="Arial"/>
                <w:sz w:val="24"/>
                <w:szCs w:val="24"/>
                <w:lang w:val="es-MX"/>
              </w:rPr>
            </w:pPr>
            <w:r w:rsidRPr="00C30850">
              <w:rPr>
                <w:rFonts w:ascii="Arial" w:hAnsi="Arial" w:cs="Arial"/>
                <w:sz w:val="24"/>
                <w:szCs w:val="24"/>
                <w:lang w:val="es-MX"/>
              </w:rPr>
              <w:t xml:space="preserve">Departamento de </w:t>
            </w:r>
            <w:r>
              <w:rPr>
                <w:rFonts w:ascii="Arial" w:hAnsi="Arial" w:cs="Arial"/>
                <w:sz w:val="24"/>
                <w:szCs w:val="24"/>
                <w:lang w:val="es-MX"/>
              </w:rPr>
              <w:t>S</w:t>
            </w:r>
            <w:r w:rsidRPr="00C30850">
              <w:rPr>
                <w:rFonts w:ascii="Arial" w:hAnsi="Arial" w:cs="Arial"/>
                <w:sz w:val="24"/>
                <w:szCs w:val="24"/>
                <w:lang w:val="es-MX"/>
              </w:rPr>
              <w:t xml:space="preserve">ervicios de </w:t>
            </w:r>
            <w:r>
              <w:rPr>
                <w:rFonts w:ascii="Arial" w:hAnsi="Arial" w:cs="Arial"/>
                <w:sz w:val="24"/>
                <w:szCs w:val="24"/>
                <w:lang w:val="es-MX"/>
              </w:rPr>
              <w:t xml:space="preserve">Cuidado de Salud (DHCS, </w:t>
            </w:r>
            <w:r w:rsidRPr="00462A54">
              <w:rPr>
                <w:rFonts w:ascii="Arial" w:hAnsi="Arial" w:cs="Arial"/>
                <w:sz w:val="24"/>
                <w:szCs w:val="24"/>
                <w:lang w:val="es-MX"/>
              </w:rPr>
              <w:t>por sus siglas en inglés)</w:t>
            </w:r>
          </w:p>
        </w:tc>
      </w:tr>
      <w:tr w:rsidR="00D6073E" w:rsidRPr="00DE6A92" w14:paraId="65AC1CD1" w14:textId="4C9F7882" w:rsidTr="0917E6A9">
        <w:trPr>
          <w:cantSplit/>
          <w:trHeight w:val="300"/>
        </w:trPr>
        <w:tc>
          <w:tcPr>
            <w:tcW w:w="4740" w:type="dxa"/>
            <w:noWrap/>
          </w:tcPr>
          <w:p w14:paraId="23710C68" w14:textId="5917D511" w:rsidR="00D6073E" w:rsidRPr="00445E7B" w:rsidRDefault="00D6073E" w:rsidP="00D6073E">
            <w:pPr>
              <w:rPr>
                <w:rFonts w:ascii="Arial" w:hAnsi="Arial" w:cs="Arial"/>
                <w:sz w:val="24"/>
                <w:szCs w:val="24"/>
              </w:rPr>
            </w:pPr>
            <w:r>
              <w:rPr>
                <w:rFonts w:ascii="Arial" w:hAnsi="Arial" w:cs="Arial"/>
                <w:sz w:val="24"/>
                <w:szCs w:val="24"/>
              </w:rPr>
              <w:t>Department of Finance (DOF)</w:t>
            </w:r>
          </w:p>
        </w:tc>
        <w:tc>
          <w:tcPr>
            <w:tcW w:w="4665" w:type="dxa"/>
            <w:noWrap/>
          </w:tcPr>
          <w:p w14:paraId="42F5AAF4" w14:textId="4BD12B70" w:rsidR="00D6073E" w:rsidRPr="00C30850" w:rsidRDefault="00D6073E" w:rsidP="00D6073E">
            <w:pPr>
              <w:rPr>
                <w:rFonts w:ascii="Arial" w:hAnsi="Arial" w:cs="Arial"/>
                <w:sz w:val="24"/>
                <w:szCs w:val="24"/>
                <w:lang w:val="es-MX"/>
              </w:rPr>
            </w:pPr>
            <w:r w:rsidRPr="00C30850">
              <w:rPr>
                <w:rFonts w:ascii="Arial" w:hAnsi="Arial" w:cs="Arial"/>
                <w:sz w:val="24"/>
                <w:szCs w:val="24"/>
                <w:lang w:val="es-MX"/>
              </w:rPr>
              <w:t xml:space="preserve">Departamento de </w:t>
            </w:r>
            <w:r>
              <w:rPr>
                <w:rFonts w:ascii="Arial" w:hAnsi="Arial" w:cs="Arial"/>
                <w:sz w:val="24"/>
                <w:szCs w:val="24"/>
                <w:lang w:val="es-MX"/>
              </w:rPr>
              <w:t>F</w:t>
            </w:r>
            <w:r w:rsidRPr="00C30850">
              <w:rPr>
                <w:rFonts w:ascii="Arial" w:hAnsi="Arial" w:cs="Arial"/>
                <w:sz w:val="24"/>
                <w:szCs w:val="24"/>
                <w:lang w:val="es-MX"/>
              </w:rPr>
              <w:t xml:space="preserve">inanzas (DOF, </w:t>
            </w:r>
            <w:r w:rsidRPr="00462A54">
              <w:rPr>
                <w:rFonts w:ascii="Arial" w:hAnsi="Arial" w:cs="Arial"/>
                <w:sz w:val="24"/>
                <w:szCs w:val="24"/>
                <w:lang w:val="es-MX"/>
              </w:rPr>
              <w:t>por sus siglas en inglés)</w:t>
            </w:r>
          </w:p>
        </w:tc>
      </w:tr>
      <w:tr w:rsidR="00D6073E" w:rsidRPr="00DE6A92" w14:paraId="3B5E0F2F" w14:textId="2F1F9803" w:rsidTr="0917E6A9">
        <w:trPr>
          <w:cantSplit/>
          <w:trHeight w:val="300"/>
        </w:trPr>
        <w:tc>
          <w:tcPr>
            <w:tcW w:w="4740" w:type="dxa"/>
            <w:noWrap/>
          </w:tcPr>
          <w:p w14:paraId="17EC8644" w14:textId="301253EB" w:rsidR="00D6073E" w:rsidRPr="00445E7B" w:rsidRDefault="00D6073E" w:rsidP="00D6073E">
            <w:pPr>
              <w:rPr>
                <w:rFonts w:ascii="Arial" w:hAnsi="Arial" w:cs="Arial"/>
                <w:sz w:val="24"/>
                <w:szCs w:val="24"/>
              </w:rPr>
            </w:pPr>
            <w:r>
              <w:rPr>
                <w:rFonts w:ascii="Arial" w:hAnsi="Arial" w:cs="Arial"/>
                <w:sz w:val="24"/>
                <w:szCs w:val="24"/>
              </w:rPr>
              <w:t>Department of Social Services (DSS)</w:t>
            </w:r>
          </w:p>
        </w:tc>
        <w:tc>
          <w:tcPr>
            <w:tcW w:w="4665" w:type="dxa"/>
            <w:noWrap/>
          </w:tcPr>
          <w:p w14:paraId="67E79C24" w14:textId="44B57C08" w:rsidR="00D6073E" w:rsidRPr="00122840" w:rsidRDefault="00D6073E" w:rsidP="00D6073E">
            <w:pPr>
              <w:rPr>
                <w:rFonts w:ascii="Arial" w:hAnsi="Arial" w:cs="Arial"/>
                <w:sz w:val="24"/>
                <w:szCs w:val="24"/>
                <w:lang w:val="es-MX"/>
              </w:rPr>
            </w:pPr>
            <w:r w:rsidRPr="00122840">
              <w:rPr>
                <w:rFonts w:ascii="Arial" w:hAnsi="Arial" w:cs="Arial"/>
                <w:sz w:val="24"/>
                <w:szCs w:val="24"/>
                <w:lang w:val="es-MX"/>
              </w:rPr>
              <w:t xml:space="preserve">Departamento de </w:t>
            </w:r>
            <w:r>
              <w:rPr>
                <w:rFonts w:ascii="Arial" w:hAnsi="Arial" w:cs="Arial"/>
                <w:sz w:val="24"/>
                <w:szCs w:val="24"/>
                <w:lang w:val="es-MX"/>
              </w:rPr>
              <w:t>S</w:t>
            </w:r>
            <w:r w:rsidRPr="00122840">
              <w:rPr>
                <w:rFonts w:ascii="Arial" w:hAnsi="Arial" w:cs="Arial"/>
                <w:sz w:val="24"/>
                <w:szCs w:val="24"/>
                <w:lang w:val="es-MX"/>
              </w:rPr>
              <w:t xml:space="preserve">ervicios </w:t>
            </w:r>
            <w:r>
              <w:rPr>
                <w:rFonts w:ascii="Arial" w:hAnsi="Arial" w:cs="Arial"/>
                <w:sz w:val="24"/>
                <w:szCs w:val="24"/>
                <w:lang w:val="es-MX"/>
              </w:rPr>
              <w:t>S</w:t>
            </w:r>
            <w:r w:rsidRPr="00122840">
              <w:rPr>
                <w:rFonts w:ascii="Arial" w:hAnsi="Arial" w:cs="Arial"/>
                <w:sz w:val="24"/>
                <w:szCs w:val="24"/>
                <w:lang w:val="es-MX"/>
              </w:rPr>
              <w:t>ociales (D</w:t>
            </w:r>
            <w:r>
              <w:rPr>
                <w:rFonts w:ascii="Arial" w:hAnsi="Arial" w:cs="Arial"/>
                <w:sz w:val="24"/>
                <w:szCs w:val="24"/>
                <w:lang w:val="es-MX"/>
              </w:rPr>
              <w:t xml:space="preserve">SS, </w:t>
            </w:r>
            <w:r w:rsidRPr="00462A54">
              <w:rPr>
                <w:rFonts w:ascii="Arial" w:hAnsi="Arial" w:cs="Arial"/>
                <w:sz w:val="24"/>
                <w:szCs w:val="24"/>
                <w:lang w:val="es-MX"/>
              </w:rPr>
              <w:t>por sus siglas en inglés)</w:t>
            </w:r>
          </w:p>
        </w:tc>
      </w:tr>
      <w:tr w:rsidR="00985369" w:rsidRPr="00445E7B" w14:paraId="2D939DF9" w14:textId="2311531C" w:rsidTr="0917E6A9">
        <w:trPr>
          <w:cantSplit/>
          <w:trHeight w:val="300"/>
        </w:trPr>
        <w:tc>
          <w:tcPr>
            <w:tcW w:w="4740" w:type="dxa"/>
            <w:noWrap/>
            <w:hideMark/>
          </w:tcPr>
          <w:p w14:paraId="02010472" w14:textId="77777777" w:rsidR="00985369" w:rsidRPr="00445E7B" w:rsidRDefault="00985369" w:rsidP="001B0CD2">
            <w:pPr>
              <w:rPr>
                <w:rFonts w:ascii="Arial" w:hAnsi="Arial" w:cs="Arial"/>
                <w:sz w:val="24"/>
                <w:szCs w:val="24"/>
              </w:rPr>
            </w:pPr>
            <w:r w:rsidRPr="00445E7B">
              <w:rPr>
                <w:rFonts w:ascii="Arial" w:hAnsi="Arial" w:cs="Arial"/>
                <w:sz w:val="24"/>
                <w:szCs w:val="24"/>
              </w:rPr>
              <w:t>depth of knowledge</w:t>
            </w:r>
          </w:p>
        </w:tc>
        <w:tc>
          <w:tcPr>
            <w:tcW w:w="4665" w:type="dxa"/>
            <w:noWrap/>
            <w:hideMark/>
          </w:tcPr>
          <w:p w14:paraId="7C143073"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profundidad</w:t>
            </w:r>
            <w:proofErr w:type="spellEnd"/>
            <w:r w:rsidRPr="00445E7B">
              <w:rPr>
                <w:rFonts w:ascii="Arial" w:hAnsi="Arial" w:cs="Arial"/>
                <w:sz w:val="24"/>
                <w:szCs w:val="24"/>
              </w:rPr>
              <w:t xml:space="preserve"> del </w:t>
            </w:r>
            <w:proofErr w:type="spellStart"/>
            <w:r w:rsidRPr="00445E7B">
              <w:rPr>
                <w:rFonts w:ascii="Arial" w:hAnsi="Arial" w:cs="Arial"/>
                <w:sz w:val="24"/>
                <w:szCs w:val="24"/>
              </w:rPr>
              <w:t>conocimiento</w:t>
            </w:r>
            <w:proofErr w:type="spellEnd"/>
          </w:p>
        </w:tc>
      </w:tr>
      <w:tr w:rsidR="00985369" w:rsidRPr="00445E7B" w14:paraId="60457FE8" w14:textId="34CB8F96" w:rsidTr="0917E6A9">
        <w:trPr>
          <w:cantSplit/>
          <w:trHeight w:val="300"/>
        </w:trPr>
        <w:tc>
          <w:tcPr>
            <w:tcW w:w="4740" w:type="dxa"/>
            <w:hideMark/>
          </w:tcPr>
          <w:p w14:paraId="13201D1F" w14:textId="77777777" w:rsidR="00985369" w:rsidRPr="00445E7B" w:rsidRDefault="00985369" w:rsidP="001B0CD2">
            <w:pPr>
              <w:rPr>
                <w:rFonts w:ascii="Arial" w:hAnsi="Arial" w:cs="Arial"/>
                <w:sz w:val="24"/>
                <w:szCs w:val="24"/>
              </w:rPr>
            </w:pPr>
            <w:r w:rsidRPr="00445E7B">
              <w:rPr>
                <w:rFonts w:ascii="Arial" w:hAnsi="Arial" w:cs="Arial"/>
                <w:sz w:val="24"/>
                <w:szCs w:val="24"/>
              </w:rPr>
              <w:t>descriptive essay</w:t>
            </w:r>
          </w:p>
        </w:tc>
        <w:tc>
          <w:tcPr>
            <w:tcW w:w="4665" w:type="dxa"/>
            <w:hideMark/>
          </w:tcPr>
          <w:p w14:paraId="5209E290"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ensayo</w:t>
            </w:r>
            <w:proofErr w:type="spellEnd"/>
            <w:r w:rsidRPr="00445E7B">
              <w:rPr>
                <w:rFonts w:ascii="Arial" w:hAnsi="Arial" w:cs="Arial"/>
                <w:sz w:val="24"/>
                <w:szCs w:val="24"/>
              </w:rPr>
              <w:t xml:space="preserve"> </w:t>
            </w:r>
            <w:proofErr w:type="spellStart"/>
            <w:r w:rsidRPr="00445E7B">
              <w:rPr>
                <w:rFonts w:ascii="Arial" w:hAnsi="Arial" w:cs="Arial"/>
                <w:sz w:val="24"/>
                <w:szCs w:val="24"/>
              </w:rPr>
              <w:t>descriptivo</w:t>
            </w:r>
            <w:proofErr w:type="spellEnd"/>
          </w:p>
        </w:tc>
      </w:tr>
      <w:tr w:rsidR="00985369" w:rsidRPr="00445E7B" w14:paraId="2B41E60F" w14:textId="2154CA7F" w:rsidTr="0917E6A9">
        <w:trPr>
          <w:cantSplit/>
          <w:trHeight w:val="300"/>
        </w:trPr>
        <w:tc>
          <w:tcPr>
            <w:tcW w:w="4740" w:type="dxa"/>
            <w:hideMark/>
          </w:tcPr>
          <w:p w14:paraId="6548E010" w14:textId="60A9A869" w:rsidR="00985369" w:rsidRPr="00445E7B" w:rsidRDefault="00985369" w:rsidP="001B0CD2">
            <w:pPr>
              <w:rPr>
                <w:rFonts w:ascii="Arial" w:hAnsi="Arial" w:cs="Arial"/>
                <w:sz w:val="24"/>
                <w:szCs w:val="24"/>
              </w:rPr>
            </w:pPr>
            <w:r w:rsidRPr="00445E7B">
              <w:rPr>
                <w:rFonts w:ascii="Arial" w:hAnsi="Arial" w:cs="Arial"/>
                <w:sz w:val="24"/>
                <w:szCs w:val="24"/>
              </w:rPr>
              <w:t xml:space="preserve">designated English </w:t>
            </w:r>
            <w:r w:rsidR="00CF71C8">
              <w:rPr>
                <w:rFonts w:ascii="Arial" w:hAnsi="Arial" w:cs="Arial"/>
                <w:sz w:val="24"/>
                <w:szCs w:val="24"/>
              </w:rPr>
              <w:t>l</w:t>
            </w:r>
            <w:r w:rsidRPr="00445E7B">
              <w:rPr>
                <w:rFonts w:ascii="Arial" w:hAnsi="Arial" w:cs="Arial"/>
                <w:sz w:val="24"/>
                <w:szCs w:val="24"/>
              </w:rPr>
              <w:t xml:space="preserve">anguage </w:t>
            </w:r>
            <w:r w:rsidR="00CF71C8">
              <w:rPr>
                <w:rFonts w:ascii="Arial" w:hAnsi="Arial" w:cs="Arial"/>
                <w:sz w:val="24"/>
                <w:szCs w:val="24"/>
              </w:rPr>
              <w:t>d</w:t>
            </w:r>
            <w:r w:rsidRPr="00445E7B">
              <w:rPr>
                <w:rFonts w:ascii="Arial" w:hAnsi="Arial" w:cs="Arial"/>
                <w:sz w:val="24"/>
                <w:szCs w:val="24"/>
              </w:rPr>
              <w:t>evelopment</w:t>
            </w:r>
          </w:p>
        </w:tc>
        <w:tc>
          <w:tcPr>
            <w:tcW w:w="4665" w:type="dxa"/>
            <w:hideMark/>
          </w:tcPr>
          <w:p w14:paraId="37C8BE86"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desarrollo</w:t>
            </w:r>
            <w:proofErr w:type="spellEnd"/>
            <w:r w:rsidRPr="00445E7B">
              <w:rPr>
                <w:rFonts w:ascii="Arial" w:hAnsi="Arial" w:cs="Arial"/>
                <w:sz w:val="24"/>
                <w:szCs w:val="24"/>
              </w:rPr>
              <w:t xml:space="preserve"> de </w:t>
            </w:r>
            <w:proofErr w:type="spellStart"/>
            <w:r w:rsidRPr="00445E7B">
              <w:rPr>
                <w:rFonts w:ascii="Arial" w:hAnsi="Arial" w:cs="Arial"/>
                <w:sz w:val="24"/>
                <w:szCs w:val="24"/>
              </w:rPr>
              <w:t>inglés</w:t>
            </w:r>
            <w:proofErr w:type="spellEnd"/>
            <w:r w:rsidRPr="00445E7B">
              <w:rPr>
                <w:rFonts w:ascii="Arial" w:hAnsi="Arial" w:cs="Arial"/>
                <w:sz w:val="24"/>
                <w:szCs w:val="24"/>
              </w:rPr>
              <w:t xml:space="preserve"> </w:t>
            </w:r>
            <w:proofErr w:type="spellStart"/>
            <w:r w:rsidRPr="00445E7B">
              <w:rPr>
                <w:rFonts w:ascii="Arial" w:hAnsi="Arial" w:cs="Arial"/>
                <w:sz w:val="24"/>
                <w:szCs w:val="24"/>
              </w:rPr>
              <w:t>designado</w:t>
            </w:r>
            <w:proofErr w:type="spellEnd"/>
          </w:p>
        </w:tc>
      </w:tr>
      <w:tr w:rsidR="00985369" w:rsidRPr="00DE6A92" w14:paraId="7E95730F" w14:textId="267B0C16" w:rsidTr="0917E6A9">
        <w:trPr>
          <w:cantSplit/>
          <w:trHeight w:val="300"/>
        </w:trPr>
        <w:tc>
          <w:tcPr>
            <w:tcW w:w="4740" w:type="dxa"/>
            <w:hideMark/>
          </w:tcPr>
          <w:p w14:paraId="1A239CF3" w14:textId="77777777" w:rsidR="00985369" w:rsidRPr="00445E7B" w:rsidRDefault="00985369" w:rsidP="001B0CD2">
            <w:pPr>
              <w:rPr>
                <w:rFonts w:ascii="Arial" w:hAnsi="Arial" w:cs="Arial"/>
                <w:sz w:val="24"/>
                <w:szCs w:val="24"/>
              </w:rPr>
            </w:pPr>
            <w:r w:rsidRPr="00445E7B">
              <w:rPr>
                <w:rFonts w:ascii="Arial" w:hAnsi="Arial" w:cs="Arial"/>
                <w:sz w:val="24"/>
                <w:szCs w:val="24"/>
              </w:rPr>
              <w:t>Designated Primary Language Test (DPLT)</w:t>
            </w:r>
          </w:p>
        </w:tc>
        <w:tc>
          <w:tcPr>
            <w:tcW w:w="4665" w:type="dxa"/>
            <w:hideMark/>
          </w:tcPr>
          <w:p w14:paraId="6348E566"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Prueba designada en la lengua natal (DPLT, por sus siglas en inglés)</w:t>
            </w:r>
          </w:p>
        </w:tc>
      </w:tr>
      <w:tr w:rsidR="00985369" w:rsidRPr="00445E7B" w14:paraId="3669DB2A" w14:textId="555198F5" w:rsidTr="0917E6A9">
        <w:trPr>
          <w:cantSplit/>
          <w:trHeight w:val="315"/>
        </w:trPr>
        <w:tc>
          <w:tcPr>
            <w:tcW w:w="4740" w:type="dxa"/>
            <w:noWrap/>
            <w:hideMark/>
          </w:tcPr>
          <w:p w14:paraId="466C1410" w14:textId="77777777" w:rsidR="00985369" w:rsidRPr="00445E7B" w:rsidRDefault="00985369" w:rsidP="001B0CD2">
            <w:pPr>
              <w:rPr>
                <w:rFonts w:ascii="Arial" w:hAnsi="Arial" w:cs="Arial"/>
                <w:sz w:val="24"/>
                <w:szCs w:val="24"/>
              </w:rPr>
            </w:pPr>
            <w:r w:rsidRPr="00445E7B">
              <w:rPr>
                <w:rFonts w:ascii="Arial" w:hAnsi="Arial" w:cs="Arial"/>
                <w:sz w:val="24"/>
                <w:szCs w:val="24"/>
              </w:rPr>
              <w:t>designated supports</w:t>
            </w:r>
          </w:p>
        </w:tc>
        <w:tc>
          <w:tcPr>
            <w:tcW w:w="4665" w:type="dxa"/>
            <w:noWrap/>
            <w:hideMark/>
          </w:tcPr>
          <w:p w14:paraId="3B4A8F57"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apoyos</w:t>
            </w:r>
            <w:proofErr w:type="spellEnd"/>
            <w:r w:rsidRPr="00445E7B">
              <w:rPr>
                <w:rFonts w:ascii="Arial" w:hAnsi="Arial" w:cs="Arial"/>
                <w:sz w:val="24"/>
                <w:szCs w:val="24"/>
              </w:rPr>
              <w:t xml:space="preserve"> </w:t>
            </w:r>
            <w:proofErr w:type="spellStart"/>
            <w:r w:rsidRPr="00445E7B">
              <w:rPr>
                <w:rFonts w:ascii="Arial" w:hAnsi="Arial" w:cs="Arial"/>
                <w:sz w:val="24"/>
                <w:szCs w:val="24"/>
              </w:rPr>
              <w:t>designados</w:t>
            </w:r>
            <w:proofErr w:type="spellEnd"/>
          </w:p>
        </w:tc>
      </w:tr>
      <w:tr w:rsidR="00985369" w:rsidRPr="00445E7B" w14:paraId="7D853899" w14:textId="7DA54C4C" w:rsidTr="0917E6A9">
        <w:trPr>
          <w:cantSplit/>
          <w:trHeight w:val="300"/>
        </w:trPr>
        <w:tc>
          <w:tcPr>
            <w:tcW w:w="4740" w:type="dxa"/>
            <w:hideMark/>
          </w:tcPr>
          <w:p w14:paraId="1609BCF1" w14:textId="77777777" w:rsidR="00985369" w:rsidRPr="00445E7B" w:rsidRDefault="00985369" w:rsidP="001B0CD2">
            <w:pPr>
              <w:rPr>
                <w:rFonts w:ascii="Arial" w:hAnsi="Arial" w:cs="Arial"/>
                <w:sz w:val="24"/>
                <w:szCs w:val="24"/>
              </w:rPr>
            </w:pPr>
            <w:r w:rsidRPr="00445E7B">
              <w:rPr>
                <w:rFonts w:ascii="Arial" w:hAnsi="Arial" w:cs="Arial"/>
                <w:sz w:val="24"/>
                <w:szCs w:val="24"/>
              </w:rPr>
              <w:t>development standards</w:t>
            </w:r>
          </w:p>
        </w:tc>
        <w:tc>
          <w:tcPr>
            <w:tcW w:w="4665" w:type="dxa"/>
            <w:hideMark/>
          </w:tcPr>
          <w:p w14:paraId="0EA2257F"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normas</w:t>
            </w:r>
            <w:proofErr w:type="spellEnd"/>
            <w:r w:rsidRPr="00445E7B">
              <w:rPr>
                <w:rFonts w:ascii="Arial" w:hAnsi="Arial" w:cs="Arial"/>
                <w:sz w:val="24"/>
                <w:szCs w:val="24"/>
              </w:rPr>
              <w:t xml:space="preserve"> de </w:t>
            </w:r>
            <w:proofErr w:type="spellStart"/>
            <w:r w:rsidRPr="00445E7B">
              <w:rPr>
                <w:rFonts w:ascii="Arial" w:hAnsi="Arial" w:cs="Arial"/>
                <w:sz w:val="24"/>
                <w:szCs w:val="24"/>
              </w:rPr>
              <w:t>desarrollo</w:t>
            </w:r>
            <w:proofErr w:type="spellEnd"/>
          </w:p>
        </w:tc>
      </w:tr>
      <w:tr w:rsidR="00985369" w:rsidRPr="00445E7B" w14:paraId="05C0A2EE" w14:textId="73291C8E" w:rsidTr="0917E6A9">
        <w:trPr>
          <w:cantSplit/>
          <w:trHeight w:val="300"/>
        </w:trPr>
        <w:tc>
          <w:tcPr>
            <w:tcW w:w="4740" w:type="dxa"/>
            <w:hideMark/>
          </w:tcPr>
          <w:p w14:paraId="7AD94003" w14:textId="77777777" w:rsidR="00985369" w:rsidRPr="00445E7B" w:rsidRDefault="00985369" w:rsidP="001B0CD2">
            <w:pPr>
              <w:rPr>
                <w:rFonts w:ascii="Arial" w:hAnsi="Arial" w:cs="Arial"/>
                <w:sz w:val="24"/>
                <w:szCs w:val="24"/>
              </w:rPr>
            </w:pPr>
            <w:r w:rsidRPr="00445E7B">
              <w:rPr>
                <w:rFonts w:ascii="Arial" w:hAnsi="Arial" w:cs="Arial"/>
                <w:sz w:val="24"/>
                <w:szCs w:val="24"/>
              </w:rPr>
              <w:t>developmental bilingual program</w:t>
            </w:r>
          </w:p>
        </w:tc>
        <w:tc>
          <w:tcPr>
            <w:tcW w:w="4665" w:type="dxa"/>
            <w:hideMark/>
          </w:tcPr>
          <w:p w14:paraId="7B79ABCC"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programa</w:t>
            </w:r>
            <w:proofErr w:type="spellEnd"/>
            <w:r w:rsidRPr="00445E7B">
              <w:rPr>
                <w:rFonts w:ascii="Arial" w:hAnsi="Arial" w:cs="Arial"/>
                <w:sz w:val="24"/>
                <w:szCs w:val="24"/>
              </w:rPr>
              <w:t xml:space="preserve"> </w:t>
            </w:r>
            <w:proofErr w:type="spellStart"/>
            <w:r w:rsidRPr="00445E7B">
              <w:rPr>
                <w:rFonts w:ascii="Arial" w:hAnsi="Arial" w:cs="Arial"/>
                <w:sz w:val="24"/>
                <w:szCs w:val="24"/>
              </w:rPr>
              <w:t>formativo</w:t>
            </w:r>
            <w:proofErr w:type="spellEnd"/>
            <w:r w:rsidRPr="00445E7B">
              <w:rPr>
                <w:rFonts w:ascii="Arial" w:hAnsi="Arial" w:cs="Arial"/>
                <w:sz w:val="24"/>
                <w:szCs w:val="24"/>
              </w:rPr>
              <w:t xml:space="preserve"> </w:t>
            </w:r>
            <w:proofErr w:type="spellStart"/>
            <w:r w:rsidRPr="00445E7B">
              <w:rPr>
                <w:rFonts w:ascii="Arial" w:hAnsi="Arial" w:cs="Arial"/>
                <w:sz w:val="24"/>
                <w:szCs w:val="24"/>
              </w:rPr>
              <w:t>bilingüe</w:t>
            </w:r>
            <w:proofErr w:type="spellEnd"/>
          </w:p>
        </w:tc>
      </w:tr>
      <w:tr w:rsidR="00985369" w:rsidRPr="00445E7B" w14:paraId="5771751F" w14:textId="33501E68" w:rsidTr="0917E6A9">
        <w:trPr>
          <w:cantSplit/>
          <w:trHeight w:val="300"/>
        </w:trPr>
        <w:tc>
          <w:tcPr>
            <w:tcW w:w="4740" w:type="dxa"/>
          </w:tcPr>
          <w:p w14:paraId="4A3734A4" w14:textId="77777777" w:rsidR="00985369" w:rsidRPr="00445E7B" w:rsidRDefault="00985369" w:rsidP="001B0CD2">
            <w:pPr>
              <w:rPr>
                <w:rFonts w:ascii="Arial" w:hAnsi="Arial" w:cs="Arial"/>
                <w:sz w:val="24"/>
                <w:szCs w:val="24"/>
              </w:rPr>
            </w:pPr>
            <w:r>
              <w:rPr>
                <w:rFonts w:ascii="Arial" w:hAnsi="Arial" w:cs="Arial"/>
                <w:sz w:val="24"/>
                <w:szCs w:val="24"/>
              </w:rPr>
              <w:t>devices</w:t>
            </w:r>
          </w:p>
        </w:tc>
        <w:tc>
          <w:tcPr>
            <w:tcW w:w="4665" w:type="dxa"/>
          </w:tcPr>
          <w:p w14:paraId="42EB498D" w14:textId="77777777" w:rsidR="00985369" w:rsidRPr="00445E7B" w:rsidRDefault="00985369" w:rsidP="001B0CD2">
            <w:pPr>
              <w:rPr>
                <w:rFonts w:ascii="Arial" w:hAnsi="Arial" w:cs="Arial"/>
                <w:sz w:val="24"/>
                <w:szCs w:val="24"/>
              </w:rPr>
            </w:pPr>
            <w:proofErr w:type="spellStart"/>
            <w:r>
              <w:rPr>
                <w:rFonts w:ascii="Arial" w:hAnsi="Arial" w:cs="Arial"/>
                <w:sz w:val="24"/>
                <w:szCs w:val="24"/>
              </w:rPr>
              <w:t>dispositivos</w:t>
            </w:r>
            <w:proofErr w:type="spellEnd"/>
          </w:p>
        </w:tc>
      </w:tr>
      <w:tr w:rsidR="00985369" w:rsidRPr="00445E7B" w14:paraId="231B7E50" w14:textId="7F931FD6" w:rsidTr="0917E6A9">
        <w:trPr>
          <w:cantSplit/>
          <w:trHeight w:val="300"/>
        </w:trPr>
        <w:tc>
          <w:tcPr>
            <w:tcW w:w="4740" w:type="dxa"/>
            <w:hideMark/>
          </w:tcPr>
          <w:p w14:paraId="36A70A5E" w14:textId="77777777" w:rsidR="00985369" w:rsidRPr="00445E7B" w:rsidRDefault="00985369" w:rsidP="001B0CD2">
            <w:pPr>
              <w:rPr>
                <w:rFonts w:ascii="Arial" w:hAnsi="Arial" w:cs="Arial"/>
                <w:sz w:val="24"/>
                <w:szCs w:val="24"/>
              </w:rPr>
            </w:pPr>
            <w:r w:rsidRPr="00445E7B">
              <w:rPr>
                <w:rFonts w:ascii="Arial" w:hAnsi="Arial" w:cs="Arial"/>
                <w:sz w:val="24"/>
                <w:szCs w:val="24"/>
              </w:rPr>
              <w:t>diagnostic assessment</w:t>
            </w:r>
          </w:p>
        </w:tc>
        <w:tc>
          <w:tcPr>
            <w:tcW w:w="4665" w:type="dxa"/>
            <w:hideMark/>
          </w:tcPr>
          <w:p w14:paraId="41458566"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evaluación</w:t>
            </w:r>
            <w:proofErr w:type="spellEnd"/>
            <w:r w:rsidRPr="00445E7B">
              <w:rPr>
                <w:rFonts w:ascii="Arial" w:hAnsi="Arial" w:cs="Arial"/>
                <w:sz w:val="24"/>
                <w:szCs w:val="24"/>
              </w:rPr>
              <w:t xml:space="preserve"> </w:t>
            </w:r>
            <w:proofErr w:type="spellStart"/>
            <w:r w:rsidRPr="00445E7B">
              <w:rPr>
                <w:rFonts w:ascii="Arial" w:hAnsi="Arial" w:cs="Arial"/>
                <w:sz w:val="24"/>
                <w:szCs w:val="24"/>
              </w:rPr>
              <w:t>diagnóstica</w:t>
            </w:r>
            <w:proofErr w:type="spellEnd"/>
          </w:p>
        </w:tc>
      </w:tr>
      <w:tr w:rsidR="00985369" w:rsidRPr="00445E7B" w14:paraId="046FF343" w14:textId="11AB1A0D" w:rsidTr="0917E6A9">
        <w:trPr>
          <w:cantSplit/>
          <w:trHeight w:val="300"/>
        </w:trPr>
        <w:tc>
          <w:tcPr>
            <w:tcW w:w="4740" w:type="dxa"/>
            <w:hideMark/>
          </w:tcPr>
          <w:p w14:paraId="70C977E2" w14:textId="77777777" w:rsidR="00985369" w:rsidRPr="00445E7B" w:rsidRDefault="00985369" w:rsidP="001B0CD2">
            <w:pPr>
              <w:rPr>
                <w:rFonts w:ascii="Arial" w:hAnsi="Arial" w:cs="Arial"/>
                <w:sz w:val="24"/>
                <w:szCs w:val="24"/>
              </w:rPr>
            </w:pPr>
            <w:r w:rsidRPr="00445E7B">
              <w:rPr>
                <w:rFonts w:ascii="Arial" w:hAnsi="Arial" w:cs="Arial"/>
                <w:sz w:val="24"/>
                <w:szCs w:val="24"/>
              </w:rPr>
              <w:t>differentiated instruction</w:t>
            </w:r>
          </w:p>
        </w:tc>
        <w:tc>
          <w:tcPr>
            <w:tcW w:w="4665" w:type="dxa"/>
            <w:hideMark/>
          </w:tcPr>
          <w:p w14:paraId="7C091B79"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instrucción</w:t>
            </w:r>
            <w:proofErr w:type="spellEnd"/>
            <w:r w:rsidRPr="00445E7B">
              <w:rPr>
                <w:rFonts w:ascii="Arial" w:hAnsi="Arial" w:cs="Arial"/>
                <w:sz w:val="24"/>
                <w:szCs w:val="24"/>
              </w:rPr>
              <w:t xml:space="preserve"> </w:t>
            </w:r>
            <w:proofErr w:type="spellStart"/>
            <w:r w:rsidRPr="00445E7B">
              <w:rPr>
                <w:rFonts w:ascii="Arial" w:hAnsi="Arial" w:cs="Arial"/>
                <w:sz w:val="24"/>
                <w:szCs w:val="24"/>
              </w:rPr>
              <w:t>diferenciada</w:t>
            </w:r>
            <w:proofErr w:type="spellEnd"/>
          </w:p>
        </w:tc>
      </w:tr>
      <w:tr w:rsidR="00985369" w:rsidRPr="00445E7B" w14:paraId="5C2F28F8" w14:textId="334C516F" w:rsidTr="0917E6A9">
        <w:trPr>
          <w:cantSplit/>
          <w:trHeight w:val="300"/>
        </w:trPr>
        <w:tc>
          <w:tcPr>
            <w:tcW w:w="4740" w:type="dxa"/>
            <w:hideMark/>
          </w:tcPr>
          <w:p w14:paraId="55D40005" w14:textId="77777777" w:rsidR="00985369" w:rsidRPr="00445E7B" w:rsidRDefault="00985369" w:rsidP="001B0CD2">
            <w:pPr>
              <w:rPr>
                <w:rFonts w:ascii="Arial" w:hAnsi="Arial" w:cs="Arial"/>
                <w:sz w:val="24"/>
                <w:szCs w:val="24"/>
              </w:rPr>
            </w:pPr>
            <w:r w:rsidRPr="00445E7B">
              <w:rPr>
                <w:rFonts w:ascii="Arial" w:hAnsi="Arial" w:cs="Arial"/>
                <w:sz w:val="24"/>
                <w:szCs w:val="24"/>
              </w:rPr>
              <w:t>Digital Library</w:t>
            </w:r>
          </w:p>
        </w:tc>
        <w:tc>
          <w:tcPr>
            <w:tcW w:w="4665" w:type="dxa"/>
            <w:hideMark/>
          </w:tcPr>
          <w:p w14:paraId="41119FE0"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Biblioteca</w:t>
            </w:r>
            <w:proofErr w:type="spellEnd"/>
            <w:r w:rsidRPr="00445E7B">
              <w:rPr>
                <w:rFonts w:ascii="Arial" w:hAnsi="Arial" w:cs="Arial"/>
                <w:sz w:val="24"/>
                <w:szCs w:val="24"/>
              </w:rPr>
              <w:t xml:space="preserve"> digital</w:t>
            </w:r>
          </w:p>
        </w:tc>
      </w:tr>
      <w:tr w:rsidR="00985369" w:rsidRPr="00DE6A92" w14:paraId="43AB2C7B" w14:textId="610C9765" w:rsidTr="0917E6A9">
        <w:trPr>
          <w:cantSplit/>
          <w:trHeight w:val="300"/>
        </w:trPr>
        <w:tc>
          <w:tcPr>
            <w:tcW w:w="4740" w:type="dxa"/>
            <w:hideMark/>
          </w:tcPr>
          <w:p w14:paraId="18438EB5" w14:textId="77777777" w:rsidR="00985369" w:rsidRPr="00445E7B" w:rsidRDefault="00985369" w:rsidP="001B0CD2">
            <w:pPr>
              <w:rPr>
                <w:rFonts w:ascii="Arial" w:hAnsi="Arial" w:cs="Arial"/>
                <w:sz w:val="24"/>
                <w:szCs w:val="24"/>
              </w:rPr>
            </w:pPr>
            <w:r w:rsidRPr="00445E7B">
              <w:rPr>
                <w:rFonts w:ascii="Arial" w:hAnsi="Arial" w:cs="Arial"/>
                <w:sz w:val="24"/>
                <w:szCs w:val="24"/>
              </w:rPr>
              <w:t>directions for test administration</w:t>
            </w:r>
          </w:p>
        </w:tc>
        <w:tc>
          <w:tcPr>
            <w:tcW w:w="4665" w:type="dxa"/>
            <w:hideMark/>
          </w:tcPr>
          <w:p w14:paraId="72C67CB5"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instrucciones para la administración de pruebas</w:t>
            </w:r>
          </w:p>
        </w:tc>
      </w:tr>
      <w:tr w:rsidR="00985369" w:rsidRPr="00445E7B" w14:paraId="0D6E8497" w14:textId="47C897C3" w:rsidTr="0917E6A9">
        <w:trPr>
          <w:cantSplit/>
          <w:trHeight w:val="300"/>
        </w:trPr>
        <w:tc>
          <w:tcPr>
            <w:tcW w:w="4740" w:type="dxa"/>
            <w:hideMark/>
          </w:tcPr>
          <w:p w14:paraId="18D646EC" w14:textId="77777777" w:rsidR="00985369" w:rsidRPr="00445E7B" w:rsidRDefault="00985369" w:rsidP="001B0CD2">
            <w:pPr>
              <w:rPr>
                <w:rFonts w:ascii="Arial" w:hAnsi="Arial" w:cs="Arial"/>
                <w:sz w:val="24"/>
                <w:szCs w:val="24"/>
              </w:rPr>
            </w:pPr>
            <w:r w:rsidRPr="00445E7B">
              <w:rPr>
                <w:rFonts w:ascii="Arial" w:hAnsi="Arial" w:cs="Arial"/>
                <w:sz w:val="24"/>
                <w:szCs w:val="24"/>
              </w:rPr>
              <w:t>disabilities</w:t>
            </w:r>
          </w:p>
        </w:tc>
        <w:tc>
          <w:tcPr>
            <w:tcW w:w="4665" w:type="dxa"/>
            <w:hideMark/>
          </w:tcPr>
          <w:p w14:paraId="6F6B9636"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discapacidades</w:t>
            </w:r>
            <w:proofErr w:type="spellEnd"/>
          </w:p>
        </w:tc>
      </w:tr>
      <w:tr w:rsidR="00985369" w:rsidRPr="00445E7B" w14:paraId="4A2E93F5" w14:textId="5457466B" w:rsidTr="0917E6A9">
        <w:trPr>
          <w:cantSplit/>
          <w:trHeight w:val="300"/>
        </w:trPr>
        <w:tc>
          <w:tcPr>
            <w:tcW w:w="4740" w:type="dxa"/>
            <w:hideMark/>
          </w:tcPr>
          <w:p w14:paraId="63E148C7" w14:textId="77777777" w:rsidR="00985369" w:rsidRPr="00445E7B" w:rsidRDefault="00985369" w:rsidP="001B0CD2">
            <w:pPr>
              <w:rPr>
                <w:rFonts w:ascii="Arial" w:hAnsi="Arial" w:cs="Arial"/>
                <w:sz w:val="24"/>
                <w:szCs w:val="24"/>
              </w:rPr>
            </w:pPr>
            <w:r w:rsidRPr="00445E7B">
              <w:rPr>
                <w:rFonts w:ascii="Arial" w:hAnsi="Arial" w:cs="Arial"/>
                <w:sz w:val="24"/>
                <w:szCs w:val="24"/>
              </w:rPr>
              <w:t>disadvantaged</w:t>
            </w:r>
          </w:p>
        </w:tc>
        <w:tc>
          <w:tcPr>
            <w:tcW w:w="4665" w:type="dxa"/>
            <w:hideMark/>
          </w:tcPr>
          <w:p w14:paraId="54B1F5C6"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desfavorecidos</w:t>
            </w:r>
            <w:proofErr w:type="spellEnd"/>
          </w:p>
        </w:tc>
      </w:tr>
      <w:tr w:rsidR="00985369" w:rsidRPr="00DE6A92" w14:paraId="3735E936" w14:textId="1FD9229E" w:rsidTr="0917E6A9">
        <w:trPr>
          <w:cantSplit/>
          <w:trHeight w:val="300"/>
        </w:trPr>
        <w:tc>
          <w:tcPr>
            <w:tcW w:w="4740" w:type="dxa"/>
            <w:hideMark/>
          </w:tcPr>
          <w:p w14:paraId="77EEEE79" w14:textId="77777777" w:rsidR="00985369" w:rsidRPr="00445E7B" w:rsidRDefault="00985369" w:rsidP="001B0CD2">
            <w:pPr>
              <w:rPr>
                <w:rFonts w:ascii="Arial" w:hAnsi="Arial" w:cs="Arial"/>
                <w:sz w:val="24"/>
                <w:szCs w:val="24"/>
              </w:rPr>
            </w:pPr>
            <w:r w:rsidRPr="00445E7B">
              <w:rPr>
                <w:rFonts w:ascii="Arial" w:hAnsi="Arial" w:cs="Arial"/>
                <w:sz w:val="24"/>
                <w:szCs w:val="24"/>
              </w:rPr>
              <w:t>Disaggregated by Student Group</w:t>
            </w:r>
          </w:p>
        </w:tc>
        <w:tc>
          <w:tcPr>
            <w:tcW w:w="4665" w:type="dxa"/>
            <w:hideMark/>
          </w:tcPr>
          <w:p w14:paraId="243F9B4F"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Desglosados por grupos de estudiantes</w:t>
            </w:r>
          </w:p>
        </w:tc>
      </w:tr>
      <w:tr w:rsidR="00985369" w:rsidRPr="00445E7B" w14:paraId="59C7ACDF" w14:textId="0F348745" w:rsidTr="0917E6A9">
        <w:trPr>
          <w:cantSplit/>
          <w:trHeight w:val="345"/>
        </w:trPr>
        <w:tc>
          <w:tcPr>
            <w:tcW w:w="4740" w:type="dxa"/>
            <w:noWrap/>
            <w:hideMark/>
          </w:tcPr>
          <w:p w14:paraId="2A408958" w14:textId="77777777" w:rsidR="00985369" w:rsidRPr="00445E7B" w:rsidRDefault="00985369" w:rsidP="001B0CD2">
            <w:pPr>
              <w:rPr>
                <w:rFonts w:ascii="Arial" w:hAnsi="Arial" w:cs="Arial"/>
                <w:sz w:val="24"/>
                <w:szCs w:val="24"/>
              </w:rPr>
            </w:pPr>
            <w:r w:rsidRPr="00445E7B">
              <w:rPr>
                <w:rFonts w:ascii="Arial" w:hAnsi="Arial" w:cs="Arial"/>
                <w:sz w:val="24"/>
                <w:szCs w:val="24"/>
              </w:rPr>
              <w:t>discipl</w:t>
            </w:r>
            <w:r>
              <w:rPr>
                <w:rFonts w:ascii="Arial" w:hAnsi="Arial" w:cs="Arial"/>
                <w:sz w:val="24"/>
                <w:szCs w:val="24"/>
              </w:rPr>
              <w:t>i</w:t>
            </w:r>
            <w:r w:rsidRPr="00445E7B">
              <w:rPr>
                <w:rFonts w:ascii="Arial" w:hAnsi="Arial" w:cs="Arial"/>
                <w:sz w:val="24"/>
                <w:szCs w:val="24"/>
              </w:rPr>
              <w:t xml:space="preserve">nary core ideas (DCI) </w:t>
            </w:r>
          </w:p>
        </w:tc>
        <w:tc>
          <w:tcPr>
            <w:tcW w:w="4665" w:type="dxa"/>
            <w:noWrap/>
            <w:hideMark/>
          </w:tcPr>
          <w:p w14:paraId="08E1CED0" w14:textId="77777777" w:rsidR="00985369" w:rsidRPr="00445E7B" w:rsidRDefault="00985369" w:rsidP="001B0CD2">
            <w:pPr>
              <w:rPr>
                <w:rFonts w:ascii="Arial" w:hAnsi="Arial" w:cs="Arial"/>
                <w:sz w:val="24"/>
                <w:szCs w:val="24"/>
              </w:rPr>
            </w:pPr>
            <w:r w:rsidRPr="00445E7B">
              <w:rPr>
                <w:rFonts w:ascii="Arial" w:hAnsi="Arial" w:cs="Arial"/>
                <w:sz w:val="24"/>
                <w:szCs w:val="24"/>
              </w:rPr>
              <w:t xml:space="preserve">ideas </w:t>
            </w:r>
            <w:proofErr w:type="spellStart"/>
            <w:r w:rsidRPr="00445E7B">
              <w:rPr>
                <w:rFonts w:ascii="Arial" w:hAnsi="Arial" w:cs="Arial"/>
                <w:sz w:val="24"/>
                <w:szCs w:val="24"/>
              </w:rPr>
              <w:t>centrales</w:t>
            </w:r>
            <w:proofErr w:type="spellEnd"/>
            <w:r w:rsidRPr="00445E7B">
              <w:rPr>
                <w:rFonts w:ascii="Arial" w:hAnsi="Arial" w:cs="Arial"/>
                <w:sz w:val="24"/>
                <w:szCs w:val="24"/>
              </w:rPr>
              <w:t xml:space="preserve"> </w:t>
            </w:r>
            <w:proofErr w:type="spellStart"/>
            <w:r w:rsidRPr="00445E7B">
              <w:rPr>
                <w:rFonts w:ascii="Arial" w:hAnsi="Arial" w:cs="Arial"/>
                <w:sz w:val="24"/>
                <w:szCs w:val="24"/>
              </w:rPr>
              <w:t>disciplinar</w:t>
            </w:r>
            <w:r>
              <w:rPr>
                <w:rFonts w:ascii="Arial" w:hAnsi="Arial" w:cs="Arial"/>
                <w:sz w:val="24"/>
                <w:szCs w:val="24"/>
              </w:rPr>
              <w:t>ia</w:t>
            </w:r>
            <w:r w:rsidRPr="00445E7B">
              <w:rPr>
                <w:rFonts w:ascii="Arial" w:hAnsi="Arial" w:cs="Arial"/>
                <w:sz w:val="24"/>
                <w:szCs w:val="24"/>
              </w:rPr>
              <w:t>s</w:t>
            </w:r>
            <w:proofErr w:type="spellEnd"/>
          </w:p>
        </w:tc>
      </w:tr>
      <w:tr w:rsidR="00985369" w:rsidRPr="00445E7B" w14:paraId="64436EB1" w14:textId="4EABC9C1" w:rsidTr="0917E6A9">
        <w:trPr>
          <w:cantSplit/>
          <w:trHeight w:val="345"/>
        </w:trPr>
        <w:tc>
          <w:tcPr>
            <w:tcW w:w="4740" w:type="dxa"/>
            <w:noWrap/>
          </w:tcPr>
          <w:p w14:paraId="5C3FC066" w14:textId="77777777" w:rsidR="00985369" w:rsidRPr="00445E7B" w:rsidRDefault="00985369" w:rsidP="001B0CD2">
            <w:pPr>
              <w:rPr>
                <w:rFonts w:ascii="Arial" w:hAnsi="Arial" w:cs="Arial"/>
                <w:sz w:val="24"/>
                <w:szCs w:val="24"/>
              </w:rPr>
            </w:pPr>
            <w:r>
              <w:rPr>
                <w:rFonts w:ascii="Arial" w:hAnsi="Arial" w:cs="Arial"/>
                <w:sz w:val="24"/>
                <w:szCs w:val="24"/>
              </w:rPr>
              <w:t>distance learning</w:t>
            </w:r>
          </w:p>
        </w:tc>
        <w:tc>
          <w:tcPr>
            <w:tcW w:w="4665" w:type="dxa"/>
            <w:noWrap/>
          </w:tcPr>
          <w:p w14:paraId="14C4FDA5" w14:textId="77777777" w:rsidR="00985369" w:rsidRPr="00445E7B" w:rsidRDefault="00985369" w:rsidP="001B0CD2">
            <w:pPr>
              <w:rPr>
                <w:rFonts w:ascii="Arial" w:hAnsi="Arial" w:cs="Arial"/>
                <w:sz w:val="24"/>
                <w:szCs w:val="24"/>
              </w:rPr>
            </w:pPr>
            <w:proofErr w:type="spellStart"/>
            <w:r>
              <w:rPr>
                <w:rFonts w:ascii="Arial" w:hAnsi="Arial" w:cs="Arial"/>
                <w:sz w:val="24"/>
                <w:szCs w:val="24"/>
              </w:rPr>
              <w:t>aprendizaje</w:t>
            </w:r>
            <w:proofErr w:type="spellEnd"/>
            <w:r>
              <w:rPr>
                <w:rFonts w:ascii="Arial" w:hAnsi="Arial" w:cs="Arial"/>
                <w:sz w:val="24"/>
                <w:szCs w:val="24"/>
              </w:rPr>
              <w:t xml:space="preserve"> a </w:t>
            </w:r>
            <w:proofErr w:type="spellStart"/>
            <w:r>
              <w:rPr>
                <w:rFonts w:ascii="Arial" w:hAnsi="Arial" w:cs="Arial"/>
                <w:sz w:val="24"/>
                <w:szCs w:val="24"/>
              </w:rPr>
              <w:t>distancia</w:t>
            </w:r>
            <w:proofErr w:type="spellEnd"/>
          </w:p>
        </w:tc>
      </w:tr>
      <w:tr w:rsidR="00985369" w:rsidRPr="00445E7B" w14:paraId="51C80563" w14:textId="3CB0BB00" w:rsidTr="0917E6A9">
        <w:trPr>
          <w:cantSplit/>
          <w:trHeight w:val="660"/>
        </w:trPr>
        <w:tc>
          <w:tcPr>
            <w:tcW w:w="4740" w:type="dxa"/>
          </w:tcPr>
          <w:p w14:paraId="09FA6EA5" w14:textId="77777777" w:rsidR="00985369" w:rsidRPr="00445E7B" w:rsidRDefault="00985369" w:rsidP="001B0CD2">
            <w:pPr>
              <w:rPr>
                <w:rFonts w:ascii="Arial" w:hAnsi="Arial" w:cs="Arial"/>
                <w:sz w:val="24"/>
                <w:szCs w:val="24"/>
              </w:rPr>
            </w:pPr>
            <w:r>
              <w:rPr>
                <w:rFonts w:ascii="Arial" w:hAnsi="Arial" w:cs="Arial"/>
                <w:sz w:val="24"/>
                <w:szCs w:val="24"/>
              </w:rPr>
              <w:t>distance learning professional development</w:t>
            </w:r>
          </w:p>
        </w:tc>
        <w:tc>
          <w:tcPr>
            <w:tcW w:w="4665" w:type="dxa"/>
          </w:tcPr>
          <w:p w14:paraId="67736A75" w14:textId="77777777" w:rsidR="00985369" w:rsidRPr="00445E7B" w:rsidRDefault="00985369" w:rsidP="001B0CD2">
            <w:pPr>
              <w:rPr>
                <w:rFonts w:ascii="Arial" w:hAnsi="Arial" w:cs="Arial"/>
                <w:sz w:val="24"/>
                <w:szCs w:val="24"/>
              </w:rPr>
            </w:pPr>
            <w:proofErr w:type="spellStart"/>
            <w:r>
              <w:rPr>
                <w:rFonts w:ascii="Arial" w:hAnsi="Arial" w:cs="Arial"/>
                <w:sz w:val="24"/>
                <w:szCs w:val="24"/>
              </w:rPr>
              <w:t>capacitación</w:t>
            </w:r>
            <w:proofErr w:type="spellEnd"/>
            <w:r>
              <w:rPr>
                <w:rFonts w:ascii="Arial" w:hAnsi="Arial" w:cs="Arial"/>
                <w:sz w:val="24"/>
                <w:szCs w:val="24"/>
              </w:rPr>
              <w:t xml:space="preserve"> </w:t>
            </w:r>
            <w:proofErr w:type="spellStart"/>
            <w:r>
              <w:rPr>
                <w:rFonts w:ascii="Arial" w:hAnsi="Arial" w:cs="Arial"/>
                <w:sz w:val="24"/>
                <w:szCs w:val="24"/>
              </w:rPr>
              <w:t>docente</w:t>
            </w:r>
            <w:proofErr w:type="spellEnd"/>
            <w:r>
              <w:rPr>
                <w:rFonts w:ascii="Arial" w:hAnsi="Arial" w:cs="Arial"/>
                <w:sz w:val="24"/>
                <w:szCs w:val="24"/>
              </w:rPr>
              <w:t xml:space="preserve"> a </w:t>
            </w:r>
            <w:proofErr w:type="spellStart"/>
            <w:r>
              <w:rPr>
                <w:rFonts w:ascii="Arial" w:hAnsi="Arial" w:cs="Arial"/>
                <w:sz w:val="24"/>
                <w:szCs w:val="24"/>
              </w:rPr>
              <w:t>distancia</w:t>
            </w:r>
            <w:proofErr w:type="spellEnd"/>
          </w:p>
        </w:tc>
      </w:tr>
      <w:tr w:rsidR="00985369" w:rsidRPr="00DE6A92" w14:paraId="1C779ABE" w14:textId="7E5560F6" w:rsidTr="0917E6A9">
        <w:trPr>
          <w:cantSplit/>
          <w:trHeight w:val="660"/>
        </w:trPr>
        <w:tc>
          <w:tcPr>
            <w:tcW w:w="4740" w:type="dxa"/>
            <w:hideMark/>
          </w:tcPr>
          <w:p w14:paraId="01837C9D" w14:textId="77777777" w:rsidR="00985369" w:rsidRPr="00445E7B" w:rsidRDefault="00985369" w:rsidP="001B0CD2">
            <w:pPr>
              <w:rPr>
                <w:rFonts w:ascii="Arial" w:hAnsi="Arial" w:cs="Arial"/>
                <w:sz w:val="24"/>
                <w:szCs w:val="24"/>
              </w:rPr>
            </w:pPr>
            <w:r w:rsidRPr="00445E7B">
              <w:rPr>
                <w:rFonts w:ascii="Arial" w:hAnsi="Arial" w:cs="Arial"/>
                <w:sz w:val="24"/>
                <w:szCs w:val="24"/>
              </w:rPr>
              <w:t>District English Learner Advisory Committee (DELAC)</w:t>
            </w:r>
          </w:p>
        </w:tc>
        <w:tc>
          <w:tcPr>
            <w:tcW w:w="4665" w:type="dxa"/>
            <w:hideMark/>
          </w:tcPr>
          <w:p w14:paraId="2C5037C0"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Comité asesor de padres de aprendices de inglés del distrito† (DELAC, por sus siglas en inglés)</w:t>
            </w:r>
          </w:p>
        </w:tc>
      </w:tr>
      <w:tr w:rsidR="00985369" w:rsidRPr="00DE6A92" w14:paraId="798F572B" w14:textId="3C18DA3C" w:rsidTr="0917E6A9">
        <w:trPr>
          <w:cantSplit/>
          <w:trHeight w:val="300"/>
        </w:trPr>
        <w:tc>
          <w:tcPr>
            <w:tcW w:w="4740" w:type="dxa"/>
            <w:hideMark/>
          </w:tcPr>
          <w:p w14:paraId="33782FC5" w14:textId="77777777" w:rsidR="00985369" w:rsidRPr="00445E7B" w:rsidRDefault="00985369" w:rsidP="001B0CD2">
            <w:pPr>
              <w:rPr>
                <w:rFonts w:ascii="Arial" w:hAnsi="Arial" w:cs="Arial"/>
                <w:sz w:val="24"/>
                <w:szCs w:val="24"/>
              </w:rPr>
            </w:pPr>
            <w:r w:rsidRPr="00445E7B">
              <w:rPr>
                <w:rFonts w:ascii="Arial" w:hAnsi="Arial" w:cs="Arial"/>
                <w:sz w:val="24"/>
                <w:szCs w:val="24"/>
              </w:rPr>
              <w:t>districtwide</w:t>
            </w:r>
          </w:p>
        </w:tc>
        <w:tc>
          <w:tcPr>
            <w:tcW w:w="4665" w:type="dxa"/>
            <w:hideMark/>
          </w:tcPr>
          <w:p w14:paraId="24CD785D"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de todo el distrito; por todo el distrito</w:t>
            </w:r>
          </w:p>
        </w:tc>
      </w:tr>
      <w:tr w:rsidR="00985369" w:rsidRPr="00445E7B" w14:paraId="250DBF3F" w14:textId="5DC42BC6" w:rsidTr="0917E6A9">
        <w:trPr>
          <w:cantSplit/>
          <w:trHeight w:val="300"/>
        </w:trPr>
        <w:tc>
          <w:tcPr>
            <w:tcW w:w="4740" w:type="dxa"/>
            <w:hideMark/>
          </w:tcPr>
          <w:p w14:paraId="0B100AD7" w14:textId="77777777" w:rsidR="00985369" w:rsidRPr="00445E7B" w:rsidRDefault="00985369" w:rsidP="001B0CD2">
            <w:pPr>
              <w:rPr>
                <w:rFonts w:ascii="Arial" w:hAnsi="Arial" w:cs="Arial"/>
                <w:sz w:val="24"/>
                <w:szCs w:val="24"/>
              </w:rPr>
            </w:pPr>
            <w:r w:rsidRPr="00445E7B">
              <w:rPr>
                <w:rFonts w:ascii="Arial" w:hAnsi="Arial" w:cs="Arial"/>
                <w:sz w:val="24"/>
                <w:szCs w:val="24"/>
              </w:rPr>
              <w:lastRenderedPageBreak/>
              <w:t>domain</w:t>
            </w:r>
          </w:p>
        </w:tc>
        <w:tc>
          <w:tcPr>
            <w:tcW w:w="4665" w:type="dxa"/>
            <w:hideMark/>
          </w:tcPr>
          <w:p w14:paraId="017C9FDE" w14:textId="77777777" w:rsidR="00985369" w:rsidRPr="00445E7B" w:rsidRDefault="00985369" w:rsidP="001B0CD2">
            <w:pPr>
              <w:rPr>
                <w:rFonts w:ascii="Arial" w:hAnsi="Arial" w:cs="Arial"/>
                <w:sz w:val="24"/>
                <w:szCs w:val="24"/>
              </w:rPr>
            </w:pPr>
            <w:r w:rsidRPr="00445E7B">
              <w:rPr>
                <w:rFonts w:ascii="Arial" w:hAnsi="Arial" w:cs="Arial"/>
                <w:sz w:val="24"/>
                <w:szCs w:val="24"/>
              </w:rPr>
              <w:t xml:space="preserve">campo; </w:t>
            </w:r>
            <w:proofErr w:type="spellStart"/>
            <w:r w:rsidRPr="00445E7B">
              <w:rPr>
                <w:rFonts w:ascii="Arial" w:hAnsi="Arial" w:cs="Arial"/>
                <w:sz w:val="24"/>
                <w:szCs w:val="24"/>
              </w:rPr>
              <w:t>dominio</w:t>
            </w:r>
            <w:proofErr w:type="spellEnd"/>
            <w:r w:rsidRPr="00445E7B">
              <w:rPr>
                <w:rFonts w:ascii="Arial" w:hAnsi="Arial" w:cs="Arial"/>
                <w:sz w:val="24"/>
                <w:szCs w:val="24"/>
              </w:rPr>
              <w:t xml:space="preserve">; </w:t>
            </w:r>
            <w:proofErr w:type="spellStart"/>
            <w:r w:rsidRPr="00445E7B">
              <w:rPr>
                <w:rFonts w:ascii="Arial" w:hAnsi="Arial" w:cs="Arial"/>
                <w:sz w:val="24"/>
                <w:szCs w:val="24"/>
              </w:rPr>
              <w:t>ámbito</w:t>
            </w:r>
            <w:proofErr w:type="spellEnd"/>
          </w:p>
        </w:tc>
      </w:tr>
      <w:tr w:rsidR="00985369" w:rsidRPr="00445E7B" w14:paraId="16304718" w14:textId="543BA76A" w:rsidTr="0917E6A9">
        <w:trPr>
          <w:cantSplit/>
          <w:trHeight w:val="300"/>
        </w:trPr>
        <w:tc>
          <w:tcPr>
            <w:tcW w:w="4740" w:type="dxa"/>
          </w:tcPr>
          <w:p w14:paraId="40FE260A" w14:textId="241CCF2D" w:rsidR="00985369" w:rsidRPr="00445E7B" w:rsidRDefault="00985369" w:rsidP="001B0CD2">
            <w:pPr>
              <w:rPr>
                <w:rFonts w:ascii="Arial" w:hAnsi="Arial" w:cs="Arial"/>
                <w:sz w:val="24"/>
                <w:szCs w:val="24"/>
              </w:rPr>
            </w:pPr>
            <w:r>
              <w:rPr>
                <w:rFonts w:ascii="Arial" w:hAnsi="Arial" w:cs="Arial"/>
                <w:sz w:val="24"/>
                <w:szCs w:val="24"/>
              </w:rPr>
              <w:t>draft</w:t>
            </w:r>
          </w:p>
        </w:tc>
        <w:tc>
          <w:tcPr>
            <w:tcW w:w="4665" w:type="dxa"/>
          </w:tcPr>
          <w:p w14:paraId="7106351B" w14:textId="32CA24B9" w:rsidR="00985369" w:rsidRPr="00445E7B" w:rsidRDefault="00985369" w:rsidP="001B0CD2">
            <w:pPr>
              <w:rPr>
                <w:rFonts w:ascii="Arial" w:hAnsi="Arial" w:cs="Arial"/>
                <w:sz w:val="24"/>
                <w:szCs w:val="24"/>
              </w:rPr>
            </w:pPr>
            <w:proofErr w:type="spellStart"/>
            <w:r>
              <w:rPr>
                <w:rFonts w:ascii="Arial" w:hAnsi="Arial" w:cs="Arial"/>
                <w:sz w:val="24"/>
                <w:szCs w:val="24"/>
              </w:rPr>
              <w:t>borrador</w:t>
            </w:r>
            <w:proofErr w:type="spellEnd"/>
          </w:p>
        </w:tc>
      </w:tr>
      <w:tr w:rsidR="00985369" w:rsidRPr="00DE6A92" w14:paraId="3C215A87" w14:textId="7FE9A39C" w:rsidTr="0917E6A9">
        <w:trPr>
          <w:cantSplit/>
          <w:trHeight w:val="300"/>
        </w:trPr>
        <w:tc>
          <w:tcPr>
            <w:tcW w:w="4740" w:type="dxa"/>
            <w:hideMark/>
          </w:tcPr>
          <w:p w14:paraId="1B6EA530" w14:textId="77777777" w:rsidR="00985369" w:rsidRPr="00445E7B" w:rsidRDefault="00985369" w:rsidP="001B0CD2">
            <w:pPr>
              <w:rPr>
                <w:rFonts w:ascii="Arial" w:hAnsi="Arial" w:cs="Arial"/>
                <w:sz w:val="24"/>
                <w:szCs w:val="24"/>
              </w:rPr>
            </w:pPr>
            <w:r w:rsidRPr="00445E7B">
              <w:rPr>
                <w:rFonts w:ascii="Arial" w:hAnsi="Arial" w:cs="Arial"/>
                <w:sz w:val="24"/>
                <w:szCs w:val="24"/>
              </w:rPr>
              <w:t>dress code</w:t>
            </w:r>
          </w:p>
        </w:tc>
        <w:tc>
          <w:tcPr>
            <w:tcW w:w="4665" w:type="dxa"/>
            <w:noWrap/>
            <w:hideMark/>
          </w:tcPr>
          <w:p w14:paraId="7EC3E47C"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código de vestir; reglamento de vestimenta</w:t>
            </w:r>
          </w:p>
        </w:tc>
      </w:tr>
      <w:tr w:rsidR="00985369" w:rsidRPr="00DE6A92" w14:paraId="3A2458D8" w14:textId="679B1077" w:rsidTr="0917E6A9">
        <w:trPr>
          <w:cantSplit/>
          <w:trHeight w:val="300"/>
        </w:trPr>
        <w:tc>
          <w:tcPr>
            <w:tcW w:w="4740" w:type="dxa"/>
            <w:hideMark/>
          </w:tcPr>
          <w:p w14:paraId="669AB772" w14:textId="77777777" w:rsidR="00985369" w:rsidRPr="00445E7B" w:rsidRDefault="00985369" w:rsidP="001B0CD2">
            <w:pPr>
              <w:rPr>
                <w:rFonts w:ascii="Arial" w:hAnsi="Arial" w:cs="Arial"/>
                <w:sz w:val="24"/>
                <w:szCs w:val="24"/>
              </w:rPr>
            </w:pPr>
            <w:r w:rsidRPr="00445E7B">
              <w:rPr>
                <w:rFonts w:ascii="Arial" w:hAnsi="Arial" w:cs="Arial"/>
                <w:sz w:val="24"/>
                <w:szCs w:val="24"/>
              </w:rPr>
              <w:t>dropout</w:t>
            </w:r>
          </w:p>
        </w:tc>
        <w:tc>
          <w:tcPr>
            <w:tcW w:w="4665" w:type="dxa"/>
            <w:hideMark/>
          </w:tcPr>
          <w:p w14:paraId="587C786A"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estudiante que abandona los estudios</w:t>
            </w:r>
          </w:p>
        </w:tc>
      </w:tr>
      <w:tr w:rsidR="00985369" w:rsidRPr="00445E7B" w14:paraId="52063581" w14:textId="4AD21844" w:rsidTr="0917E6A9">
        <w:trPr>
          <w:cantSplit/>
          <w:trHeight w:val="300"/>
        </w:trPr>
        <w:tc>
          <w:tcPr>
            <w:tcW w:w="4740" w:type="dxa"/>
            <w:hideMark/>
          </w:tcPr>
          <w:p w14:paraId="1F71243F" w14:textId="77777777" w:rsidR="00985369" w:rsidRPr="00445E7B" w:rsidRDefault="00985369" w:rsidP="001B0CD2">
            <w:pPr>
              <w:rPr>
                <w:rFonts w:ascii="Arial" w:hAnsi="Arial" w:cs="Arial"/>
                <w:sz w:val="24"/>
                <w:szCs w:val="24"/>
              </w:rPr>
            </w:pPr>
            <w:r w:rsidRPr="00445E7B">
              <w:rPr>
                <w:rFonts w:ascii="Arial" w:hAnsi="Arial" w:cs="Arial"/>
                <w:sz w:val="24"/>
                <w:szCs w:val="24"/>
              </w:rPr>
              <w:t>dropout rate</w:t>
            </w:r>
          </w:p>
        </w:tc>
        <w:tc>
          <w:tcPr>
            <w:tcW w:w="4665" w:type="dxa"/>
            <w:hideMark/>
          </w:tcPr>
          <w:p w14:paraId="52884D31"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tasa</w:t>
            </w:r>
            <w:proofErr w:type="spellEnd"/>
            <w:r w:rsidRPr="00445E7B">
              <w:rPr>
                <w:rFonts w:ascii="Arial" w:hAnsi="Arial" w:cs="Arial"/>
                <w:sz w:val="24"/>
                <w:szCs w:val="24"/>
              </w:rPr>
              <w:t xml:space="preserve"> de </w:t>
            </w:r>
            <w:proofErr w:type="spellStart"/>
            <w:r w:rsidRPr="00445E7B">
              <w:rPr>
                <w:rFonts w:ascii="Arial" w:hAnsi="Arial" w:cs="Arial"/>
                <w:sz w:val="24"/>
                <w:szCs w:val="24"/>
              </w:rPr>
              <w:t>abandono</w:t>
            </w:r>
            <w:proofErr w:type="spellEnd"/>
            <w:r w:rsidRPr="00445E7B">
              <w:rPr>
                <w:rFonts w:ascii="Arial" w:hAnsi="Arial" w:cs="Arial"/>
                <w:sz w:val="24"/>
                <w:szCs w:val="24"/>
              </w:rPr>
              <w:t xml:space="preserve"> escolar</w:t>
            </w:r>
          </w:p>
        </w:tc>
      </w:tr>
      <w:tr w:rsidR="00985369" w:rsidRPr="00445E7B" w14:paraId="75019E34" w14:textId="20A0808F" w:rsidTr="0917E6A9">
        <w:trPr>
          <w:cantSplit/>
          <w:trHeight w:val="300"/>
        </w:trPr>
        <w:tc>
          <w:tcPr>
            <w:tcW w:w="4740" w:type="dxa"/>
            <w:hideMark/>
          </w:tcPr>
          <w:p w14:paraId="533F747F" w14:textId="77777777" w:rsidR="00985369" w:rsidRPr="00445E7B" w:rsidRDefault="00985369" w:rsidP="001B0CD2">
            <w:pPr>
              <w:rPr>
                <w:rFonts w:ascii="Arial" w:hAnsi="Arial" w:cs="Arial"/>
                <w:sz w:val="24"/>
                <w:szCs w:val="24"/>
              </w:rPr>
            </w:pPr>
            <w:r w:rsidRPr="00445E7B">
              <w:rPr>
                <w:rFonts w:ascii="Arial" w:hAnsi="Arial" w:cs="Arial"/>
                <w:sz w:val="24"/>
                <w:szCs w:val="24"/>
              </w:rPr>
              <w:t>dual language immersion</w:t>
            </w:r>
          </w:p>
        </w:tc>
        <w:tc>
          <w:tcPr>
            <w:tcW w:w="4665" w:type="dxa"/>
            <w:hideMark/>
          </w:tcPr>
          <w:p w14:paraId="446515C9"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inmersión</w:t>
            </w:r>
            <w:proofErr w:type="spellEnd"/>
            <w:r w:rsidRPr="00445E7B">
              <w:rPr>
                <w:rFonts w:ascii="Arial" w:hAnsi="Arial" w:cs="Arial"/>
                <w:sz w:val="24"/>
                <w:szCs w:val="24"/>
              </w:rPr>
              <w:t xml:space="preserve"> dual; doble </w:t>
            </w:r>
            <w:proofErr w:type="spellStart"/>
            <w:r w:rsidRPr="00445E7B">
              <w:rPr>
                <w:rFonts w:ascii="Arial" w:hAnsi="Arial" w:cs="Arial"/>
                <w:sz w:val="24"/>
                <w:szCs w:val="24"/>
              </w:rPr>
              <w:t>inmersión</w:t>
            </w:r>
            <w:proofErr w:type="spellEnd"/>
          </w:p>
        </w:tc>
      </w:tr>
      <w:tr w:rsidR="00985369" w:rsidRPr="00445E7B" w14:paraId="3F0748A8" w14:textId="25B98F94" w:rsidTr="0917E6A9">
        <w:trPr>
          <w:cantSplit/>
          <w:trHeight w:val="300"/>
        </w:trPr>
        <w:tc>
          <w:tcPr>
            <w:tcW w:w="4740" w:type="dxa"/>
            <w:hideMark/>
          </w:tcPr>
          <w:p w14:paraId="5A1F1717" w14:textId="77777777" w:rsidR="00985369" w:rsidRPr="00445E7B" w:rsidRDefault="00985369" w:rsidP="001B0CD2">
            <w:pPr>
              <w:rPr>
                <w:rFonts w:ascii="Arial" w:hAnsi="Arial" w:cs="Arial"/>
                <w:sz w:val="24"/>
                <w:szCs w:val="24"/>
              </w:rPr>
            </w:pPr>
            <w:r w:rsidRPr="00445E7B">
              <w:rPr>
                <w:rFonts w:ascii="Arial" w:hAnsi="Arial" w:cs="Arial"/>
                <w:sz w:val="24"/>
                <w:szCs w:val="24"/>
              </w:rPr>
              <w:t>dual language development</w:t>
            </w:r>
          </w:p>
        </w:tc>
        <w:tc>
          <w:tcPr>
            <w:tcW w:w="4665" w:type="dxa"/>
            <w:hideMark/>
          </w:tcPr>
          <w:p w14:paraId="75C5C444"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desarrollo</w:t>
            </w:r>
            <w:proofErr w:type="spellEnd"/>
            <w:r w:rsidRPr="00445E7B">
              <w:rPr>
                <w:rFonts w:ascii="Arial" w:hAnsi="Arial" w:cs="Arial"/>
                <w:sz w:val="24"/>
                <w:szCs w:val="24"/>
              </w:rPr>
              <w:t xml:space="preserve"> de dos </w:t>
            </w:r>
            <w:proofErr w:type="spellStart"/>
            <w:r w:rsidRPr="00445E7B">
              <w:rPr>
                <w:rFonts w:ascii="Arial" w:hAnsi="Arial" w:cs="Arial"/>
                <w:sz w:val="24"/>
                <w:szCs w:val="24"/>
              </w:rPr>
              <w:t>idiomas</w:t>
            </w:r>
            <w:proofErr w:type="spellEnd"/>
          </w:p>
        </w:tc>
      </w:tr>
      <w:tr w:rsidR="00985369" w:rsidRPr="00DE6A92" w14:paraId="648A2B78" w14:textId="7706AB2B" w:rsidTr="0917E6A9">
        <w:trPr>
          <w:cantSplit/>
          <w:trHeight w:val="300"/>
        </w:trPr>
        <w:tc>
          <w:tcPr>
            <w:tcW w:w="4740" w:type="dxa"/>
            <w:hideMark/>
          </w:tcPr>
          <w:p w14:paraId="157B3ADD" w14:textId="626E0819" w:rsidR="00985369" w:rsidRPr="00445E7B" w:rsidRDefault="00985369" w:rsidP="001B0CD2">
            <w:pPr>
              <w:rPr>
                <w:rFonts w:ascii="Arial" w:hAnsi="Arial" w:cs="Arial"/>
                <w:sz w:val="24"/>
                <w:szCs w:val="24"/>
              </w:rPr>
            </w:pPr>
            <w:r w:rsidRPr="00445E7B">
              <w:rPr>
                <w:rFonts w:ascii="Arial" w:hAnsi="Arial" w:cs="Arial"/>
                <w:sz w:val="24"/>
                <w:szCs w:val="24"/>
              </w:rPr>
              <w:t>dual language learner</w:t>
            </w:r>
            <w:r w:rsidR="00B17634">
              <w:rPr>
                <w:rFonts w:ascii="Arial" w:hAnsi="Arial" w:cs="Arial"/>
                <w:sz w:val="24"/>
                <w:szCs w:val="24"/>
              </w:rPr>
              <w:t xml:space="preserve"> (DLL)</w:t>
            </w:r>
          </w:p>
        </w:tc>
        <w:tc>
          <w:tcPr>
            <w:tcW w:w="4665" w:type="dxa"/>
            <w:hideMark/>
          </w:tcPr>
          <w:p w14:paraId="338DDDFE" w14:textId="4E893EB1"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aprendiz de dos idiomas</w:t>
            </w:r>
            <w:r w:rsidR="00B17634">
              <w:rPr>
                <w:rFonts w:ascii="Arial" w:hAnsi="Arial" w:cs="Arial"/>
                <w:sz w:val="24"/>
                <w:szCs w:val="24"/>
                <w:lang w:val="es-MX"/>
              </w:rPr>
              <w:t xml:space="preserve"> (DLL, por sus siglas en inglés)</w:t>
            </w:r>
            <w:r w:rsidRPr="00462A54">
              <w:rPr>
                <w:rFonts w:ascii="Arial" w:hAnsi="Arial" w:cs="Arial"/>
                <w:sz w:val="24"/>
                <w:szCs w:val="24"/>
                <w:lang w:val="es-MX"/>
              </w:rPr>
              <w:t>; aprendiz de idioma dual</w:t>
            </w:r>
            <w:r w:rsidR="00B17634">
              <w:rPr>
                <w:rFonts w:ascii="Arial" w:hAnsi="Arial" w:cs="Arial"/>
                <w:sz w:val="24"/>
                <w:szCs w:val="24"/>
                <w:lang w:val="es-MX"/>
              </w:rPr>
              <w:t xml:space="preserve"> (DLL, por sus siglas en inglés)</w:t>
            </w:r>
          </w:p>
        </w:tc>
      </w:tr>
    </w:tbl>
    <w:p w14:paraId="23B27E66" w14:textId="3081BF6F" w:rsidR="00292B3A" w:rsidRDefault="00AB157F" w:rsidP="00AB157F">
      <w:pPr>
        <w:pStyle w:val="Heading3"/>
      </w:pPr>
      <w:r>
        <w:t>E</w:t>
      </w:r>
    </w:p>
    <w:tbl>
      <w:tblPr>
        <w:tblStyle w:val="TableGrid"/>
        <w:tblW w:w="9401" w:type="dxa"/>
        <w:tblLook w:val="04A0" w:firstRow="1" w:lastRow="0" w:firstColumn="1" w:lastColumn="0" w:noHBand="0" w:noVBand="1"/>
        <w:tblDescription w:val="Words starting with the letter E - Educational terms in English in one column and the Spanish translation in another column."/>
      </w:tblPr>
      <w:tblGrid>
        <w:gridCol w:w="4751"/>
        <w:gridCol w:w="4650"/>
      </w:tblGrid>
      <w:tr w:rsidR="00985369" w:rsidRPr="00445E7B" w14:paraId="55C2E4BC" w14:textId="23658256" w:rsidTr="0917E6A9">
        <w:trPr>
          <w:cantSplit/>
          <w:trHeight w:val="300"/>
          <w:tblHeader/>
        </w:trPr>
        <w:tc>
          <w:tcPr>
            <w:tcW w:w="4751" w:type="dxa"/>
            <w:shd w:val="clear" w:color="auto" w:fill="F2F2F2" w:themeFill="background1" w:themeFillShade="F2"/>
            <w:hideMark/>
          </w:tcPr>
          <w:p w14:paraId="11A7E6CD" w14:textId="77777777" w:rsidR="00985369" w:rsidRPr="00445E7B" w:rsidRDefault="00985369" w:rsidP="001B0CD2">
            <w:pPr>
              <w:jc w:val="center"/>
              <w:rPr>
                <w:rFonts w:ascii="Arial" w:hAnsi="Arial" w:cs="Arial"/>
                <w:b/>
                <w:bCs/>
                <w:sz w:val="24"/>
                <w:szCs w:val="24"/>
              </w:rPr>
            </w:pPr>
            <w:r>
              <w:rPr>
                <w:rFonts w:ascii="Arial" w:hAnsi="Arial" w:cs="Arial"/>
                <w:b/>
                <w:bCs/>
                <w:sz w:val="24"/>
                <w:szCs w:val="24"/>
              </w:rPr>
              <w:t>English</w:t>
            </w:r>
          </w:p>
        </w:tc>
        <w:tc>
          <w:tcPr>
            <w:tcW w:w="4650" w:type="dxa"/>
            <w:shd w:val="clear" w:color="auto" w:fill="F2F2F2" w:themeFill="background1" w:themeFillShade="F2"/>
            <w:hideMark/>
          </w:tcPr>
          <w:p w14:paraId="714DEE7B" w14:textId="77777777" w:rsidR="00985369" w:rsidRPr="002477C9" w:rsidRDefault="00985369" w:rsidP="001B0CD2">
            <w:pPr>
              <w:jc w:val="center"/>
              <w:rPr>
                <w:rFonts w:ascii="Arial" w:hAnsi="Arial" w:cs="Arial"/>
                <w:b/>
                <w:sz w:val="24"/>
                <w:szCs w:val="24"/>
              </w:rPr>
            </w:pPr>
            <w:r w:rsidRPr="009238D7">
              <w:rPr>
                <w:rFonts w:ascii="Arial" w:hAnsi="Arial" w:cs="Arial"/>
                <w:b/>
                <w:sz w:val="24"/>
                <w:szCs w:val="24"/>
              </w:rPr>
              <w:t>Español</w:t>
            </w:r>
          </w:p>
        </w:tc>
      </w:tr>
      <w:tr w:rsidR="00985369" w:rsidRPr="00DE6A92" w14:paraId="7893D584" w14:textId="7B000205" w:rsidTr="0917E6A9">
        <w:trPr>
          <w:cantSplit/>
          <w:trHeight w:val="300"/>
        </w:trPr>
        <w:tc>
          <w:tcPr>
            <w:tcW w:w="4751" w:type="dxa"/>
            <w:hideMark/>
          </w:tcPr>
          <w:p w14:paraId="30CDEA79" w14:textId="77777777" w:rsidR="00985369" w:rsidRPr="00445E7B" w:rsidRDefault="00985369" w:rsidP="001B0CD2">
            <w:pPr>
              <w:rPr>
                <w:rFonts w:ascii="Arial" w:hAnsi="Arial" w:cs="Arial"/>
                <w:sz w:val="24"/>
                <w:szCs w:val="24"/>
              </w:rPr>
            </w:pPr>
            <w:r w:rsidRPr="00445E7B">
              <w:rPr>
                <w:rFonts w:ascii="Arial" w:hAnsi="Arial" w:cs="Arial"/>
                <w:sz w:val="24"/>
                <w:szCs w:val="24"/>
              </w:rPr>
              <w:t>early advanced performance level</w:t>
            </w:r>
          </w:p>
        </w:tc>
        <w:tc>
          <w:tcPr>
            <w:tcW w:w="4650" w:type="dxa"/>
            <w:hideMark/>
          </w:tcPr>
          <w:p w14:paraId="66A8E631"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nivel de rendimiento avanzado inicial</w:t>
            </w:r>
          </w:p>
        </w:tc>
      </w:tr>
      <w:tr w:rsidR="00985369" w:rsidRPr="00DE6A92" w14:paraId="060554C2" w14:textId="09E2DC31" w:rsidTr="0917E6A9">
        <w:trPr>
          <w:cantSplit/>
          <w:trHeight w:val="315"/>
        </w:trPr>
        <w:tc>
          <w:tcPr>
            <w:tcW w:w="4751" w:type="dxa"/>
            <w:hideMark/>
          </w:tcPr>
          <w:p w14:paraId="5A73227C" w14:textId="77777777" w:rsidR="00985369" w:rsidRPr="00445E7B" w:rsidRDefault="00985369" w:rsidP="001B0CD2">
            <w:pPr>
              <w:rPr>
                <w:rFonts w:ascii="Arial" w:hAnsi="Arial" w:cs="Arial"/>
                <w:sz w:val="24"/>
                <w:szCs w:val="24"/>
              </w:rPr>
            </w:pPr>
            <w:r w:rsidRPr="00445E7B">
              <w:rPr>
                <w:rFonts w:ascii="Arial" w:hAnsi="Arial" w:cs="Arial"/>
                <w:sz w:val="24"/>
                <w:szCs w:val="24"/>
              </w:rPr>
              <w:t>Early Assessment Program (EAP)</w:t>
            </w:r>
          </w:p>
        </w:tc>
        <w:tc>
          <w:tcPr>
            <w:tcW w:w="4650" w:type="dxa"/>
            <w:noWrap/>
            <w:hideMark/>
          </w:tcPr>
          <w:p w14:paraId="0DFEE0DE"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Programa de Evaluación Temprana (EAP, por sus siglas en inglés)</w:t>
            </w:r>
          </w:p>
        </w:tc>
      </w:tr>
      <w:tr w:rsidR="00985369" w:rsidRPr="00DE6A92" w14:paraId="2F16DB1A" w14:textId="5174AEF8" w:rsidTr="0917E6A9">
        <w:trPr>
          <w:cantSplit/>
          <w:trHeight w:val="300"/>
        </w:trPr>
        <w:tc>
          <w:tcPr>
            <w:tcW w:w="4751" w:type="dxa"/>
            <w:noWrap/>
            <w:hideMark/>
          </w:tcPr>
          <w:p w14:paraId="15913B1F" w14:textId="43EF6E03" w:rsidR="00985369" w:rsidRPr="00445E7B" w:rsidRDefault="00985369" w:rsidP="001B0CD2">
            <w:pPr>
              <w:rPr>
                <w:rFonts w:ascii="Arial" w:hAnsi="Arial" w:cs="Arial"/>
                <w:sz w:val="24"/>
                <w:szCs w:val="24"/>
              </w:rPr>
            </w:pPr>
            <w:r>
              <w:rPr>
                <w:rFonts w:ascii="Arial" w:hAnsi="Arial" w:cs="Arial"/>
                <w:sz w:val="24"/>
                <w:szCs w:val="24"/>
              </w:rPr>
              <w:t>*</w:t>
            </w:r>
            <w:r w:rsidRPr="00445E7B">
              <w:rPr>
                <w:rFonts w:ascii="Arial" w:hAnsi="Arial" w:cs="Arial"/>
                <w:sz w:val="24"/>
                <w:szCs w:val="24"/>
              </w:rPr>
              <w:t>early childhood</w:t>
            </w:r>
          </w:p>
        </w:tc>
        <w:tc>
          <w:tcPr>
            <w:tcW w:w="4650" w:type="dxa"/>
            <w:noWrap/>
            <w:hideMark/>
          </w:tcPr>
          <w:p w14:paraId="7F95C0EA"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primeros años de la infancia; primera infancia</w:t>
            </w:r>
          </w:p>
        </w:tc>
      </w:tr>
      <w:tr w:rsidR="00985369" w:rsidRPr="00DE6A92" w14:paraId="2E334650" w14:textId="54D4AC81" w:rsidTr="0917E6A9">
        <w:trPr>
          <w:cantSplit/>
          <w:trHeight w:val="300"/>
        </w:trPr>
        <w:tc>
          <w:tcPr>
            <w:tcW w:w="4751" w:type="dxa"/>
            <w:noWrap/>
            <w:hideMark/>
          </w:tcPr>
          <w:p w14:paraId="1AE0454C" w14:textId="535C3897" w:rsidR="00985369" w:rsidRPr="00445E7B" w:rsidRDefault="00985369" w:rsidP="001B0CD2">
            <w:pPr>
              <w:rPr>
                <w:rFonts w:ascii="Arial" w:hAnsi="Arial" w:cs="Arial"/>
                <w:sz w:val="24"/>
                <w:szCs w:val="24"/>
              </w:rPr>
            </w:pPr>
            <w:r>
              <w:rPr>
                <w:rFonts w:ascii="Arial" w:hAnsi="Arial" w:cs="Arial"/>
                <w:sz w:val="24"/>
                <w:szCs w:val="24"/>
              </w:rPr>
              <w:t>*</w:t>
            </w:r>
            <w:r w:rsidRPr="00445E7B">
              <w:rPr>
                <w:rFonts w:ascii="Arial" w:hAnsi="Arial" w:cs="Arial"/>
                <w:sz w:val="24"/>
                <w:szCs w:val="24"/>
              </w:rPr>
              <w:t>early childhood education</w:t>
            </w:r>
          </w:p>
        </w:tc>
        <w:tc>
          <w:tcPr>
            <w:tcW w:w="4650" w:type="dxa"/>
            <w:noWrap/>
            <w:hideMark/>
          </w:tcPr>
          <w:p w14:paraId="28CF27B6"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educación en la primera infancia</w:t>
            </w:r>
          </w:p>
        </w:tc>
      </w:tr>
      <w:tr w:rsidR="00500513" w:rsidRPr="00DE6A92" w14:paraId="15B0EC16" w14:textId="77777777" w:rsidTr="0917E6A9">
        <w:trPr>
          <w:cantSplit/>
          <w:trHeight w:val="300"/>
        </w:trPr>
        <w:tc>
          <w:tcPr>
            <w:tcW w:w="4751" w:type="dxa"/>
            <w:noWrap/>
          </w:tcPr>
          <w:p w14:paraId="758A06F8" w14:textId="7F42B10F" w:rsidR="00500513" w:rsidRDefault="00500513" w:rsidP="001B0CD2">
            <w:pPr>
              <w:rPr>
                <w:rFonts w:ascii="Arial" w:hAnsi="Arial" w:cs="Arial"/>
                <w:sz w:val="24"/>
                <w:szCs w:val="24"/>
              </w:rPr>
            </w:pPr>
            <w:r>
              <w:rPr>
                <w:rFonts w:ascii="Arial" w:hAnsi="Arial" w:cs="Arial"/>
                <w:sz w:val="24"/>
                <w:szCs w:val="24"/>
              </w:rPr>
              <w:t>*early education</w:t>
            </w:r>
          </w:p>
        </w:tc>
        <w:tc>
          <w:tcPr>
            <w:tcW w:w="4650" w:type="dxa"/>
            <w:noWrap/>
          </w:tcPr>
          <w:p w14:paraId="4B3A468A" w14:textId="6EB824A5" w:rsidR="00500513" w:rsidRPr="00462A54" w:rsidRDefault="00500513" w:rsidP="001B0CD2">
            <w:pPr>
              <w:rPr>
                <w:rFonts w:ascii="Arial" w:hAnsi="Arial" w:cs="Arial"/>
                <w:sz w:val="24"/>
                <w:szCs w:val="24"/>
                <w:lang w:val="es-MX"/>
              </w:rPr>
            </w:pPr>
            <w:r w:rsidRPr="00462A54">
              <w:rPr>
                <w:rFonts w:ascii="Arial" w:hAnsi="Arial" w:cs="Arial"/>
                <w:sz w:val="24"/>
                <w:szCs w:val="24"/>
                <w:lang w:val="es-MX"/>
              </w:rPr>
              <w:t>educación en la primera infancia</w:t>
            </w:r>
          </w:p>
        </w:tc>
      </w:tr>
      <w:tr w:rsidR="00985369" w:rsidRPr="00DE6A92" w14:paraId="166A4292" w14:textId="2DD1B681" w:rsidTr="0917E6A9">
        <w:trPr>
          <w:cantSplit/>
          <w:trHeight w:val="300"/>
        </w:trPr>
        <w:tc>
          <w:tcPr>
            <w:tcW w:w="4751" w:type="dxa"/>
            <w:noWrap/>
          </w:tcPr>
          <w:p w14:paraId="54F3E6D9" w14:textId="19C22FD1" w:rsidR="00985369" w:rsidRPr="00445E7B" w:rsidRDefault="00985369" w:rsidP="001B0CD2">
            <w:pPr>
              <w:rPr>
                <w:rFonts w:ascii="Arial" w:hAnsi="Arial" w:cs="Arial"/>
                <w:sz w:val="24"/>
                <w:szCs w:val="24"/>
              </w:rPr>
            </w:pPr>
            <w:r>
              <w:rPr>
                <w:rFonts w:ascii="Arial" w:hAnsi="Arial" w:cs="Arial"/>
                <w:sz w:val="24"/>
                <w:szCs w:val="24"/>
              </w:rPr>
              <w:t>Early Education Division (EED)</w:t>
            </w:r>
          </w:p>
        </w:tc>
        <w:tc>
          <w:tcPr>
            <w:tcW w:w="4650" w:type="dxa"/>
            <w:noWrap/>
          </w:tcPr>
          <w:p w14:paraId="2BEBF6DD" w14:textId="56BC0413" w:rsidR="00985369" w:rsidRPr="00462A54" w:rsidRDefault="00D6073E" w:rsidP="001B0CD2">
            <w:pPr>
              <w:rPr>
                <w:rFonts w:ascii="Arial" w:hAnsi="Arial" w:cs="Arial"/>
                <w:sz w:val="24"/>
                <w:szCs w:val="24"/>
                <w:lang w:val="es-MX"/>
              </w:rPr>
            </w:pPr>
            <w:r>
              <w:rPr>
                <w:rFonts w:ascii="Arial" w:hAnsi="Arial" w:cs="Arial"/>
                <w:sz w:val="24"/>
                <w:szCs w:val="24"/>
                <w:lang w:val="es-MX"/>
              </w:rPr>
              <w:t xml:space="preserve">División de la Educación en la Primera Infancia (EED, </w:t>
            </w:r>
            <w:r w:rsidRPr="00462A54">
              <w:rPr>
                <w:rFonts w:ascii="Arial" w:hAnsi="Arial" w:cs="Arial"/>
                <w:sz w:val="24"/>
                <w:szCs w:val="24"/>
                <w:lang w:val="es-MX"/>
              </w:rPr>
              <w:t>por sus siglas en inglés)</w:t>
            </w:r>
          </w:p>
        </w:tc>
      </w:tr>
      <w:tr w:rsidR="00985369" w:rsidRPr="00445E7B" w14:paraId="4730ADD1" w14:textId="52BB322F" w:rsidTr="0917E6A9">
        <w:trPr>
          <w:cantSplit/>
          <w:trHeight w:val="300"/>
        </w:trPr>
        <w:tc>
          <w:tcPr>
            <w:tcW w:w="4751" w:type="dxa"/>
            <w:hideMark/>
          </w:tcPr>
          <w:p w14:paraId="001D32B3" w14:textId="77777777" w:rsidR="00985369" w:rsidRPr="00445E7B" w:rsidRDefault="00985369" w:rsidP="001B0CD2">
            <w:pPr>
              <w:rPr>
                <w:rFonts w:ascii="Arial" w:hAnsi="Arial" w:cs="Arial"/>
                <w:sz w:val="24"/>
                <w:szCs w:val="24"/>
              </w:rPr>
            </w:pPr>
            <w:r w:rsidRPr="00445E7B">
              <w:rPr>
                <w:rFonts w:ascii="Arial" w:hAnsi="Arial" w:cs="Arial"/>
                <w:sz w:val="24"/>
                <w:szCs w:val="24"/>
              </w:rPr>
              <w:t>early intermediate performance level</w:t>
            </w:r>
          </w:p>
        </w:tc>
        <w:tc>
          <w:tcPr>
            <w:tcW w:w="4650" w:type="dxa"/>
            <w:hideMark/>
          </w:tcPr>
          <w:p w14:paraId="7B2EA303"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nivel</w:t>
            </w:r>
            <w:proofErr w:type="spellEnd"/>
            <w:r w:rsidRPr="00445E7B">
              <w:rPr>
                <w:rFonts w:ascii="Arial" w:hAnsi="Arial" w:cs="Arial"/>
                <w:sz w:val="24"/>
                <w:szCs w:val="24"/>
              </w:rPr>
              <w:t xml:space="preserve"> de </w:t>
            </w:r>
            <w:proofErr w:type="spellStart"/>
            <w:r w:rsidRPr="00445E7B">
              <w:rPr>
                <w:rFonts w:ascii="Arial" w:hAnsi="Arial" w:cs="Arial"/>
                <w:sz w:val="24"/>
                <w:szCs w:val="24"/>
              </w:rPr>
              <w:t>rendimiento</w:t>
            </w:r>
            <w:proofErr w:type="spellEnd"/>
            <w:r w:rsidRPr="00445E7B">
              <w:rPr>
                <w:rFonts w:ascii="Arial" w:hAnsi="Arial" w:cs="Arial"/>
                <w:sz w:val="24"/>
                <w:szCs w:val="24"/>
              </w:rPr>
              <w:t xml:space="preserve"> </w:t>
            </w:r>
            <w:proofErr w:type="spellStart"/>
            <w:r w:rsidRPr="00445E7B">
              <w:rPr>
                <w:rFonts w:ascii="Arial" w:hAnsi="Arial" w:cs="Arial"/>
                <w:sz w:val="24"/>
                <w:szCs w:val="24"/>
              </w:rPr>
              <w:t>intermedio</w:t>
            </w:r>
            <w:proofErr w:type="spellEnd"/>
          </w:p>
        </w:tc>
      </w:tr>
      <w:tr w:rsidR="00985369" w:rsidRPr="00445E7B" w14:paraId="6ECE4B9A" w14:textId="5D7369AD" w:rsidTr="0917E6A9">
        <w:trPr>
          <w:cantSplit/>
          <w:trHeight w:val="300"/>
        </w:trPr>
        <w:tc>
          <w:tcPr>
            <w:tcW w:w="4751" w:type="dxa"/>
            <w:hideMark/>
          </w:tcPr>
          <w:p w14:paraId="3188F93A" w14:textId="77777777" w:rsidR="00985369" w:rsidRPr="00445E7B" w:rsidRDefault="00985369" w:rsidP="001B0CD2">
            <w:pPr>
              <w:rPr>
                <w:rFonts w:ascii="Arial" w:hAnsi="Arial" w:cs="Arial"/>
                <w:sz w:val="24"/>
                <w:szCs w:val="24"/>
              </w:rPr>
            </w:pPr>
            <w:r w:rsidRPr="00445E7B">
              <w:rPr>
                <w:rFonts w:ascii="Arial" w:hAnsi="Arial" w:cs="Arial"/>
                <w:sz w:val="24"/>
                <w:szCs w:val="24"/>
              </w:rPr>
              <w:t>early intervention</w:t>
            </w:r>
          </w:p>
        </w:tc>
        <w:tc>
          <w:tcPr>
            <w:tcW w:w="4650" w:type="dxa"/>
            <w:hideMark/>
          </w:tcPr>
          <w:p w14:paraId="6ECDF8CA"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intervención</w:t>
            </w:r>
            <w:proofErr w:type="spellEnd"/>
            <w:r w:rsidRPr="00445E7B">
              <w:rPr>
                <w:rFonts w:ascii="Arial" w:hAnsi="Arial" w:cs="Arial"/>
                <w:sz w:val="24"/>
                <w:szCs w:val="24"/>
              </w:rPr>
              <w:t xml:space="preserve"> </w:t>
            </w:r>
            <w:proofErr w:type="spellStart"/>
            <w:r w:rsidRPr="00445E7B">
              <w:rPr>
                <w:rFonts w:ascii="Arial" w:hAnsi="Arial" w:cs="Arial"/>
                <w:sz w:val="24"/>
                <w:szCs w:val="24"/>
              </w:rPr>
              <w:t>temprana</w:t>
            </w:r>
            <w:proofErr w:type="spellEnd"/>
          </w:p>
        </w:tc>
      </w:tr>
      <w:tr w:rsidR="00985369" w:rsidRPr="00DE6A92" w14:paraId="3AB258B4" w14:textId="27D16D6F" w:rsidTr="0917E6A9">
        <w:trPr>
          <w:cantSplit/>
          <w:trHeight w:val="300"/>
        </w:trPr>
        <w:tc>
          <w:tcPr>
            <w:tcW w:w="4751" w:type="dxa"/>
            <w:hideMark/>
          </w:tcPr>
          <w:p w14:paraId="7B373446" w14:textId="77777777" w:rsidR="00985369" w:rsidRPr="00445E7B" w:rsidRDefault="00985369" w:rsidP="001B0CD2">
            <w:pPr>
              <w:rPr>
                <w:rFonts w:ascii="Arial" w:hAnsi="Arial" w:cs="Arial"/>
                <w:sz w:val="24"/>
                <w:szCs w:val="24"/>
              </w:rPr>
            </w:pPr>
            <w:r w:rsidRPr="00445E7B">
              <w:rPr>
                <w:rFonts w:ascii="Arial" w:hAnsi="Arial" w:cs="Arial"/>
                <w:sz w:val="24"/>
                <w:szCs w:val="24"/>
              </w:rPr>
              <w:t>Early Intervention Program for School Success</w:t>
            </w:r>
          </w:p>
        </w:tc>
        <w:tc>
          <w:tcPr>
            <w:tcW w:w="4650" w:type="dxa"/>
            <w:hideMark/>
          </w:tcPr>
          <w:p w14:paraId="0FDD5FD6"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 xml:space="preserve">Programa de intervención temprana para el éxito escolar </w:t>
            </w:r>
          </w:p>
        </w:tc>
      </w:tr>
      <w:tr w:rsidR="00985369" w:rsidRPr="00445E7B" w14:paraId="3FD1514E" w14:textId="07C58D32" w:rsidTr="0917E6A9">
        <w:trPr>
          <w:cantSplit/>
          <w:trHeight w:val="300"/>
        </w:trPr>
        <w:tc>
          <w:tcPr>
            <w:tcW w:w="4751" w:type="dxa"/>
            <w:hideMark/>
          </w:tcPr>
          <w:p w14:paraId="6701C190" w14:textId="13F3C7FC" w:rsidR="00985369" w:rsidRPr="00445E7B" w:rsidRDefault="00985369" w:rsidP="001B0CD2">
            <w:pPr>
              <w:rPr>
                <w:rFonts w:ascii="Arial" w:hAnsi="Arial" w:cs="Arial"/>
                <w:sz w:val="24"/>
                <w:szCs w:val="24"/>
              </w:rPr>
            </w:pPr>
            <w:r>
              <w:rPr>
                <w:rFonts w:ascii="Arial" w:hAnsi="Arial" w:cs="Arial"/>
                <w:sz w:val="24"/>
                <w:szCs w:val="24"/>
              </w:rPr>
              <w:t>*</w:t>
            </w:r>
            <w:r w:rsidRPr="00445E7B">
              <w:rPr>
                <w:rFonts w:ascii="Arial" w:hAnsi="Arial" w:cs="Arial"/>
                <w:sz w:val="24"/>
                <w:szCs w:val="24"/>
              </w:rPr>
              <w:t>early literacy</w:t>
            </w:r>
          </w:p>
        </w:tc>
        <w:tc>
          <w:tcPr>
            <w:tcW w:w="4650" w:type="dxa"/>
            <w:hideMark/>
          </w:tcPr>
          <w:p w14:paraId="496B98CA"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lectoescritura</w:t>
            </w:r>
            <w:proofErr w:type="spellEnd"/>
            <w:r w:rsidRPr="00445E7B">
              <w:rPr>
                <w:rFonts w:ascii="Arial" w:hAnsi="Arial" w:cs="Arial"/>
                <w:sz w:val="24"/>
                <w:szCs w:val="24"/>
              </w:rPr>
              <w:t xml:space="preserve"> </w:t>
            </w:r>
            <w:proofErr w:type="spellStart"/>
            <w:r w:rsidRPr="00445E7B">
              <w:rPr>
                <w:rFonts w:ascii="Arial" w:hAnsi="Arial" w:cs="Arial"/>
                <w:sz w:val="24"/>
                <w:szCs w:val="24"/>
              </w:rPr>
              <w:t>temprana</w:t>
            </w:r>
            <w:proofErr w:type="spellEnd"/>
            <w:r w:rsidRPr="00445E7B">
              <w:rPr>
                <w:rFonts w:ascii="Arial" w:hAnsi="Arial" w:cs="Arial"/>
                <w:sz w:val="24"/>
                <w:szCs w:val="24"/>
              </w:rPr>
              <w:t xml:space="preserve">; </w:t>
            </w:r>
            <w:proofErr w:type="spellStart"/>
            <w:r w:rsidRPr="00445E7B">
              <w:rPr>
                <w:rFonts w:ascii="Arial" w:hAnsi="Arial" w:cs="Arial"/>
                <w:sz w:val="24"/>
                <w:szCs w:val="24"/>
              </w:rPr>
              <w:t>alfabetización</w:t>
            </w:r>
            <w:proofErr w:type="spellEnd"/>
            <w:r w:rsidRPr="00445E7B">
              <w:rPr>
                <w:rFonts w:ascii="Arial" w:hAnsi="Arial" w:cs="Arial"/>
                <w:sz w:val="24"/>
                <w:szCs w:val="24"/>
              </w:rPr>
              <w:t xml:space="preserve"> </w:t>
            </w:r>
            <w:proofErr w:type="spellStart"/>
            <w:r w:rsidRPr="00445E7B">
              <w:rPr>
                <w:rFonts w:ascii="Arial" w:hAnsi="Arial" w:cs="Arial"/>
                <w:sz w:val="24"/>
                <w:szCs w:val="24"/>
              </w:rPr>
              <w:t>temprana</w:t>
            </w:r>
            <w:proofErr w:type="spellEnd"/>
          </w:p>
        </w:tc>
      </w:tr>
      <w:tr w:rsidR="00985369" w:rsidRPr="00DE6A92" w14:paraId="2CD6B7B2" w14:textId="15077D7F" w:rsidTr="0917E6A9">
        <w:trPr>
          <w:cantSplit/>
          <w:trHeight w:val="300"/>
        </w:trPr>
        <w:tc>
          <w:tcPr>
            <w:tcW w:w="4751" w:type="dxa"/>
            <w:hideMark/>
          </w:tcPr>
          <w:p w14:paraId="5C28E198" w14:textId="0A4BBAD5" w:rsidR="00985369" w:rsidRPr="00445E7B" w:rsidRDefault="00985369" w:rsidP="001B0CD2">
            <w:pPr>
              <w:rPr>
                <w:rFonts w:ascii="Arial" w:hAnsi="Arial" w:cs="Arial"/>
                <w:sz w:val="24"/>
                <w:szCs w:val="24"/>
              </w:rPr>
            </w:pPr>
            <w:r>
              <w:rPr>
                <w:rFonts w:ascii="Arial" w:hAnsi="Arial" w:cs="Arial"/>
                <w:sz w:val="24"/>
                <w:szCs w:val="24"/>
              </w:rPr>
              <w:t>*</w:t>
            </w:r>
            <w:r w:rsidRPr="00445E7B">
              <w:rPr>
                <w:rFonts w:ascii="Arial" w:hAnsi="Arial" w:cs="Arial"/>
                <w:sz w:val="24"/>
                <w:szCs w:val="24"/>
              </w:rPr>
              <w:t>Early Literacy Assessment</w:t>
            </w:r>
          </w:p>
        </w:tc>
        <w:tc>
          <w:tcPr>
            <w:tcW w:w="4650" w:type="dxa"/>
            <w:hideMark/>
          </w:tcPr>
          <w:p w14:paraId="27637044"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 xml:space="preserve">Prueba de lectoescritura temprana; Prueba de </w:t>
            </w:r>
            <w:proofErr w:type="spellStart"/>
            <w:r w:rsidRPr="00462A54">
              <w:rPr>
                <w:rFonts w:ascii="Arial" w:hAnsi="Arial" w:cs="Arial"/>
                <w:sz w:val="24"/>
                <w:szCs w:val="24"/>
                <w:lang w:val="es-MX"/>
              </w:rPr>
              <w:t>afabetización</w:t>
            </w:r>
            <w:proofErr w:type="spellEnd"/>
            <w:r w:rsidRPr="00462A54">
              <w:rPr>
                <w:rFonts w:ascii="Arial" w:hAnsi="Arial" w:cs="Arial"/>
                <w:sz w:val="24"/>
                <w:szCs w:val="24"/>
                <w:lang w:val="es-MX"/>
              </w:rPr>
              <w:t xml:space="preserve"> temprana</w:t>
            </w:r>
          </w:p>
        </w:tc>
      </w:tr>
      <w:tr w:rsidR="00985369" w:rsidRPr="00DE6A92" w14:paraId="3F58909C" w14:textId="7B438DED" w:rsidTr="0917E6A9">
        <w:trPr>
          <w:cantSplit/>
          <w:trHeight w:val="300"/>
        </w:trPr>
        <w:tc>
          <w:tcPr>
            <w:tcW w:w="4751" w:type="dxa"/>
            <w:hideMark/>
          </w:tcPr>
          <w:p w14:paraId="4451FD15" w14:textId="164B3E45" w:rsidR="00985369" w:rsidRPr="00445E7B" w:rsidRDefault="00985369" w:rsidP="001B0CD2">
            <w:pPr>
              <w:rPr>
                <w:rFonts w:ascii="Arial" w:hAnsi="Arial" w:cs="Arial"/>
                <w:sz w:val="24"/>
                <w:szCs w:val="24"/>
              </w:rPr>
            </w:pPr>
            <w:r>
              <w:rPr>
                <w:rFonts w:ascii="Arial" w:hAnsi="Arial" w:cs="Arial"/>
                <w:sz w:val="24"/>
                <w:szCs w:val="24"/>
              </w:rPr>
              <w:t>*</w:t>
            </w:r>
            <w:r w:rsidRPr="00445E7B">
              <w:rPr>
                <w:rFonts w:ascii="Arial" w:hAnsi="Arial" w:cs="Arial"/>
                <w:sz w:val="24"/>
                <w:szCs w:val="24"/>
              </w:rPr>
              <w:t>Early Literacy Program</w:t>
            </w:r>
          </w:p>
        </w:tc>
        <w:tc>
          <w:tcPr>
            <w:tcW w:w="4650" w:type="dxa"/>
            <w:hideMark/>
          </w:tcPr>
          <w:p w14:paraId="1866EB2B"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Programa de lectoescritura temprana; Programa de alfabetización temprana</w:t>
            </w:r>
          </w:p>
        </w:tc>
      </w:tr>
      <w:tr w:rsidR="00985369" w:rsidRPr="00DE6A92" w14:paraId="11CFB2E5" w14:textId="06202B01" w:rsidTr="0917E6A9">
        <w:trPr>
          <w:cantSplit/>
          <w:trHeight w:val="300"/>
        </w:trPr>
        <w:tc>
          <w:tcPr>
            <w:tcW w:w="4751" w:type="dxa"/>
          </w:tcPr>
          <w:p w14:paraId="107DCF9B" w14:textId="493A19BA" w:rsidR="00985369" w:rsidRPr="00445E7B" w:rsidRDefault="00985369" w:rsidP="001B0CD2">
            <w:pPr>
              <w:rPr>
                <w:rFonts w:ascii="Arial" w:hAnsi="Arial" w:cs="Arial"/>
                <w:sz w:val="24"/>
                <w:szCs w:val="24"/>
              </w:rPr>
            </w:pPr>
            <w:r>
              <w:rPr>
                <w:rFonts w:ascii="Arial" w:hAnsi="Arial" w:cs="Arial"/>
                <w:sz w:val="24"/>
                <w:szCs w:val="24"/>
              </w:rPr>
              <w:t>Early Literacy Support Block (ELSB)</w:t>
            </w:r>
          </w:p>
        </w:tc>
        <w:tc>
          <w:tcPr>
            <w:tcW w:w="4650" w:type="dxa"/>
          </w:tcPr>
          <w:p w14:paraId="45921F83" w14:textId="19606012" w:rsidR="00985369" w:rsidRPr="00C30850" w:rsidRDefault="00D6073E" w:rsidP="001B0CD2">
            <w:pPr>
              <w:rPr>
                <w:rFonts w:ascii="Arial" w:hAnsi="Arial" w:cs="Arial"/>
                <w:sz w:val="24"/>
                <w:szCs w:val="24"/>
                <w:lang w:val="es-MX"/>
              </w:rPr>
            </w:pPr>
            <w:r>
              <w:rPr>
                <w:rFonts w:ascii="Arial" w:hAnsi="Arial" w:cs="Arial"/>
                <w:sz w:val="24"/>
                <w:szCs w:val="24"/>
                <w:lang w:val="es-MX"/>
              </w:rPr>
              <w:t>Subvención para el</w:t>
            </w:r>
            <w:r w:rsidRPr="00C30850">
              <w:rPr>
                <w:rFonts w:ascii="Arial" w:hAnsi="Arial" w:cs="Arial"/>
                <w:sz w:val="24"/>
                <w:szCs w:val="24"/>
                <w:lang w:val="es-MX"/>
              </w:rPr>
              <w:t xml:space="preserve"> </w:t>
            </w:r>
            <w:r>
              <w:rPr>
                <w:rFonts w:ascii="Arial" w:hAnsi="Arial" w:cs="Arial"/>
                <w:sz w:val="24"/>
                <w:szCs w:val="24"/>
                <w:lang w:val="es-MX"/>
              </w:rPr>
              <w:t>A</w:t>
            </w:r>
            <w:r w:rsidRPr="00C30850">
              <w:rPr>
                <w:rFonts w:ascii="Arial" w:hAnsi="Arial" w:cs="Arial"/>
                <w:sz w:val="24"/>
                <w:szCs w:val="24"/>
                <w:lang w:val="es-MX"/>
              </w:rPr>
              <w:t>poyo</w:t>
            </w:r>
            <w:r>
              <w:rPr>
                <w:rFonts w:ascii="Arial" w:hAnsi="Arial" w:cs="Arial"/>
                <w:sz w:val="24"/>
                <w:szCs w:val="24"/>
                <w:lang w:val="es-MX"/>
              </w:rPr>
              <w:t xml:space="preserve"> de </w:t>
            </w:r>
            <w:r w:rsidRPr="00C30850">
              <w:rPr>
                <w:rFonts w:ascii="Arial" w:hAnsi="Arial" w:cs="Arial"/>
                <w:sz w:val="24"/>
                <w:szCs w:val="24"/>
                <w:lang w:val="es-MX"/>
              </w:rPr>
              <w:t xml:space="preserve">la </w:t>
            </w:r>
            <w:r>
              <w:rPr>
                <w:rFonts w:ascii="Arial" w:hAnsi="Arial" w:cs="Arial"/>
                <w:sz w:val="24"/>
                <w:szCs w:val="24"/>
                <w:lang w:val="es-MX"/>
              </w:rPr>
              <w:t>L</w:t>
            </w:r>
            <w:r w:rsidRPr="00C30850">
              <w:rPr>
                <w:rFonts w:ascii="Arial" w:hAnsi="Arial" w:cs="Arial"/>
                <w:sz w:val="24"/>
                <w:szCs w:val="24"/>
                <w:lang w:val="es-MX"/>
              </w:rPr>
              <w:t xml:space="preserve">ectoescritura </w:t>
            </w:r>
            <w:r>
              <w:rPr>
                <w:rFonts w:ascii="Arial" w:hAnsi="Arial" w:cs="Arial"/>
                <w:sz w:val="24"/>
                <w:szCs w:val="24"/>
                <w:lang w:val="es-MX"/>
              </w:rPr>
              <w:t>T</w:t>
            </w:r>
            <w:r w:rsidRPr="00C30850">
              <w:rPr>
                <w:rFonts w:ascii="Arial" w:hAnsi="Arial" w:cs="Arial"/>
                <w:sz w:val="24"/>
                <w:szCs w:val="24"/>
                <w:lang w:val="es-MX"/>
              </w:rPr>
              <w:t>emprana (ELS</w:t>
            </w:r>
            <w:r>
              <w:rPr>
                <w:rFonts w:ascii="Arial" w:hAnsi="Arial" w:cs="Arial"/>
                <w:sz w:val="24"/>
                <w:szCs w:val="24"/>
                <w:lang w:val="es-MX"/>
              </w:rPr>
              <w:t xml:space="preserve">B, </w:t>
            </w:r>
            <w:r w:rsidRPr="00462A54">
              <w:rPr>
                <w:rFonts w:ascii="Arial" w:hAnsi="Arial" w:cs="Arial"/>
                <w:sz w:val="24"/>
                <w:szCs w:val="24"/>
                <w:lang w:val="es-MX"/>
              </w:rPr>
              <w:t>por sus siglas en inglés)</w:t>
            </w:r>
          </w:p>
        </w:tc>
      </w:tr>
      <w:tr w:rsidR="00985369" w:rsidRPr="00DE6A92" w14:paraId="6D3CBF03" w14:textId="21513C5B" w:rsidTr="0917E6A9">
        <w:trPr>
          <w:cantSplit/>
          <w:trHeight w:val="330"/>
        </w:trPr>
        <w:tc>
          <w:tcPr>
            <w:tcW w:w="4751" w:type="dxa"/>
            <w:noWrap/>
            <w:hideMark/>
          </w:tcPr>
          <w:p w14:paraId="3E3D5C66" w14:textId="77777777" w:rsidR="00985369" w:rsidRPr="00445E7B" w:rsidRDefault="00985369" w:rsidP="001B0CD2">
            <w:pPr>
              <w:rPr>
                <w:rFonts w:ascii="Arial" w:hAnsi="Arial" w:cs="Arial"/>
                <w:sz w:val="24"/>
                <w:szCs w:val="24"/>
              </w:rPr>
            </w:pPr>
            <w:r w:rsidRPr="00445E7B">
              <w:rPr>
                <w:rFonts w:ascii="Arial" w:hAnsi="Arial" w:cs="Arial"/>
                <w:sz w:val="24"/>
                <w:szCs w:val="24"/>
              </w:rPr>
              <w:t>earth and space science</w:t>
            </w:r>
          </w:p>
        </w:tc>
        <w:tc>
          <w:tcPr>
            <w:tcW w:w="4650" w:type="dxa"/>
            <w:noWrap/>
            <w:hideMark/>
          </w:tcPr>
          <w:p w14:paraId="530E78CA"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ciencia de la tierra y el espacio</w:t>
            </w:r>
          </w:p>
        </w:tc>
      </w:tr>
      <w:tr w:rsidR="00985369" w:rsidRPr="00445E7B" w14:paraId="6E82AC8A" w14:textId="43A746A3" w:rsidTr="0917E6A9">
        <w:trPr>
          <w:cantSplit/>
          <w:trHeight w:val="300"/>
        </w:trPr>
        <w:tc>
          <w:tcPr>
            <w:tcW w:w="4751" w:type="dxa"/>
            <w:hideMark/>
          </w:tcPr>
          <w:p w14:paraId="4E78C9EE" w14:textId="77777777" w:rsidR="00985369" w:rsidRPr="00445E7B" w:rsidRDefault="00985369" w:rsidP="001B0CD2">
            <w:pPr>
              <w:rPr>
                <w:rFonts w:ascii="Arial" w:hAnsi="Arial" w:cs="Arial"/>
                <w:sz w:val="24"/>
                <w:szCs w:val="24"/>
              </w:rPr>
            </w:pPr>
            <w:r w:rsidRPr="00445E7B">
              <w:rPr>
                <w:rFonts w:ascii="Arial" w:hAnsi="Arial" w:cs="Arial"/>
                <w:sz w:val="24"/>
                <w:szCs w:val="24"/>
              </w:rPr>
              <w:t>economically disadvantaged</w:t>
            </w:r>
          </w:p>
        </w:tc>
        <w:tc>
          <w:tcPr>
            <w:tcW w:w="4650" w:type="dxa"/>
            <w:hideMark/>
          </w:tcPr>
          <w:p w14:paraId="0AE78269" w14:textId="77777777" w:rsidR="00985369" w:rsidRPr="00445E7B" w:rsidRDefault="00985369" w:rsidP="001B0CD2">
            <w:pPr>
              <w:rPr>
                <w:rFonts w:ascii="Arial" w:hAnsi="Arial" w:cs="Arial"/>
                <w:sz w:val="24"/>
                <w:szCs w:val="24"/>
              </w:rPr>
            </w:pPr>
            <w:r w:rsidRPr="00445E7B">
              <w:rPr>
                <w:rFonts w:ascii="Arial" w:hAnsi="Arial" w:cs="Arial"/>
                <w:sz w:val="24"/>
                <w:szCs w:val="24"/>
              </w:rPr>
              <w:t xml:space="preserve">de </w:t>
            </w:r>
            <w:proofErr w:type="spellStart"/>
            <w:r w:rsidRPr="00445E7B">
              <w:rPr>
                <w:rFonts w:ascii="Arial" w:hAnsi="Arial" w:cs="Arial"/>
                <w:sz w:val="24"/>
                <w:szCs w:val="24"/>
              </w:rPr>
              <w:t>bajos</w:t>
            </w:r>
            <w:proofErr w:type="spellEnd"/>
            <w:r w:rsidRPr="00445E7B">
              <w:rPr>
                <w:rFonts w:ascii="Arial" w:hAnsi="Arial" w:cs="Arial"/>
                <w:sz w:val="24"/>
                <w:szCs w:val="24"/>
              </w:rPr>
              <w:t xml:space="preserve"> </w:t>
            </w:r>
            <w:proofErr w:type="spellStart"/>
            <w:r w:rsidRPr="00445E7B">
              <w:rPr>
                <w:rFonts w:ascii="Arial" w:hAnsi="Arial" w:cs="Arial"/>
                <w:sz w:val="24"/>
                <w:szCs w:val="24"/>
              </w:rPr>
              <w:t>recursos</w:t>
            </w:r>
            <w:proofErr w:type="spellEnd"/>
            <w:r w:rsidRPr="00445E7B">
              <w:rPr>
                <w:rFonts w:ascii="Arial" w:hAnsi="Arial" w:cs="Arial"/>
                <w:sz w:val="24"/>
                <w:szCs w:val="24"/>
              </w:rPr>
              <w:t xml:space="preserve"> </w:t>
            </w:r>
            <w:proofErr w:type="spellStart"/>
            <w:r w:rsidRPr="00445E7B">
              <w:rPr>
                <w:rFonts w:ascii="Arial" w:hAnsi="Arial" w:cs="Arial"/>
                <w:sz w:val="24"/>
                <w:szCs w:val="24"/>
              </w:rPr>
              <w:t>económicos</w:t>
            </w:r>
            <w:proofErr w:type="spellEnd"/>
          </w:p>
        </w:tc>
      </w:tr>
      <w:tr w:rsidR="00985369" w:rsidRPr="00DE6A92" w14:paraId="55EEDB7C" w14:textId="592FF459" w:rsidTr="0917E6A9">
        <w:trPr>
          <w:cantSplit/>
          <w:trHeight w:val="300"/>
        </w:trPr>
        <w:tc>
          <w:tcPr>
            <w:tcW w:w="4751" w:type="dxa"/>
            <w:hideMark/>
          </w:tcPr>
          <w:p w14:paraId="26222564" w14:textId="77777777" w:rsidR="00985369" w:rsidRPr="00445E7B" w:rsidRDefault="00985369" w:rsidP="001B0CD2">
            <w:pPr>
              <w:rPr>
                <w:rFonts w:ascii="Arial" w:hAnsi="Arial" w:cs="Arial"/>
                <w:i/>
                <w:iCs/>
                <w:sz w:val="24"/>
                <w:szCs w:val="24"/>
              </w:rPr>
            </w:pPr>
            <w:r w:rsidRPr="00445E7B">
              <w:rPr>
                <w:rFonts w:ascii="Arial" w:hAnsi="Arial" w:cs="Arial"/>
                <w:i/>
                <w:iCs/>
                <w:sz w:val="24"/>
                <w:szCs w:val="24"/>
              </w:rPr>
              <w:t>Education Code (EC)</w:t>
            </w:r>
          </w:p>
        </w:tc>
        <w:tc>
          <w:tcPr>
            <w:tcW w:w="4650" w:type="dxa"/>
            <w:hideMark/>
          </w:tcPr>
          <w:p w14:paraId="07013F87" w14:textId="77777777" w:rsidR="00985369" w:rsidRPr="00462A54" w:rsidRDefault="00985369" w:rsidP="001B0CD2">
            <w:pPr>
              <w:rPr>
                <w:rFonts w:ascii="Arial" w:hAnsi="Arial" w:cs="Arial"/>
                <w:i/>
                <w:iCs/>
                <w:sz w:val="24"/>
                <w:szCs w:val="24"/>
                <w:lang w:val="es-MX"/>
              </w:rPr>
            </w:pPr>
            <w:r w:rsidRPr="00462A54">
              <w:rPr>
                <w:rFonts w:ascii="Arial" w:hAnsi="Arial" w:cs="Arial"/>
                <w:i/>
                <w:iCs/>
                <w:sz w:val="24"/>
                <w:szCs w:val="24"/>
                <w:lang w:val="es-MX"/>
              </w:rPr>
              <w:t xml:space="preserve">Código de Educación (EC, </w:t>
            </w:r>
            <w:r w:rsidRPr="00462A54">
              <w:rPr>
                <w:rFonts w:ascii="Arial" w:hAnsi="Arial" w:cs="Arial"/>
                <w:sz w:val="24"/>
                <w:szCs w:val="24"/>
                <w:lang w:val="es-MX"/>
              </w:rPr>
              <w:t>por sus siglas en inglés)</w:t>
            </w:r>
          </w:p>
        </w:tc>
      </w:tr>
      <w:tr w:rsidR="00985369" w:rsidRPr="00DE6A92" w14:paraId="568DAF0B" w14:textId="53A38094" w:rsidTr="0917E6A9">
        <w:trPr>
          <w:cantSplit/>
          <w:trHeight w:val="300"/>
        </w:trPr>
        <w:tc>
          <w:tcPr>
            <w:tcW w:w="4751" w:type="dxa"/>
          </w:tcPr>
          <w:p w14:paraId="3388B319" w14:textId="69005B72" w:rsidR="00985369" w:rsidRPr="00445E7B" w:rsidRDefault="00985369" w:rsidP="001B0CD2">
            <w:pPr>
              <w:rPr>
                <w:rFonts w:ascii="Arial" w:hAnsi="Arial" w:cs="Arial"/>
                <w:sz w:val="24"/>
                <w:szCs w:val="24"/>
              </w:rPr>
            </w:pPr>
            <w:r>
              <w:rPr>
                <w:rFonts w:ascii="Arial" w:hAnsi="Arial" w:cs="Arial"/>
                <w:sz w:val="24"/>
                <w:szCs w:val="24"/>
              </w:rPr>
              <w:t>Education Department General Administrative Regulations (EDGAR)</w:t>
            </w:r>
          </w:p>
        </w:tc>
        <w:tc>
          <w:tcPr>
            <w:tcW w:w="4650" w:type="dxa"/>
          </w:tcPr>
          <w:p w14:paraId="1E4BA1DF" w14:textId="70B5C144" w:rsidR="00985369" w:rsidRPr="00343295" w:rsidRDefault="00D6073E" w:rsidP="001B0CD2">
            <w:pPr>
              <w:rPr>
                <w:rFonts w:ascii="Arial" w:hAnsi="Arial" w:cs="Arial"/>
                <w:sz w:val="24"/>
                <w:szCs w:val="24"/>
                <w:lang w:val="es-MX"/>
              </w:rPr>
            </w:pPr>
            <w:r w:rsidRPr="00343295">
              <w:rPr>
                <w:rFonts w:ascii="Arial" w:hAnsi="Arial" w:cs="Arial"/>
                <w:sz w:val="24"/>
                <w:szCs w:val="24"/>
                <w:lang w:val="es-MX"/>
              </w:rPr>
              <w:t xml:space="preserve">Regulaciones </w:t>
            </w:r>
            <w:r>
              <w:rPr>
                <w:rFonts w:ascii="Arial" w:hAnsi="Arial" w:cs="Arial"/>
                <w:sz w:val="24"/>
                <w:szCs w:val="24"/>
                <w:lang w:val="es-MX"/>
              </w:rPr>
              <w:t>Administrativas Generales d</w:t>
            </w:r>
            <w:r w:rsidRPr="00343295">
              <w:rPr>
                <w:rFonts w:ascii="Arial" w:hAnsi="Arial" w:cs="Arial"/>
                <w:sz w:val="24"/>
                <w:szCs w:val="24"/>
                <w:lang w:val="es-MX"/>
              </w:rPr>
              <w:t xml:space="preserve">el </w:t>
            </w:r>
            <w:r>
              <w:rPr>
                <w:rFonts w:ascii="Arial" w:hAnsi="Arial" w:cs="Arial"/>
                <w:sz w:val="24"/>
                <w:szCs w:val="24"/>
                <w:lang w:val="es-MX"/>
              </w:rPr>
              <w:t>D</w:t>
            </w:r>
            <w:r w:rsidRPr="00343295">
              <w:rPr>
                <w:rFonts w:ascii="Arial" w:hAnsi="Arial" w:cs="Arial"/>
                <w:sz w:val="24"/>
                <w:szCs w:val="24"/>
                <w:lang w:val="es-MX"/>
              </w:rPr>
              <w:t xml:space="preserve">epartamento </w:t>
            </w:r>
            <w:r>
              <w:rPr>
                <w:rFonts w:ascii="Arial" w:hAnsi="Arial" w:cs="Arial"/>
                <w:sz w:val="24"/>
                <w:szCs w:val="24"/>
                <w:lang w:val="es-MX"/>
              </w:rPr>
              <w:t xml:space="preserve">de Educación (EDGAR, </w:t>
            </w:r>
            <w:r w:rsidRPr="00462A54">
              <w:rPr>
                <w:rFonts w:ascii="Arial" w:hAnsi="Arial" w:cs="Arial"/>
                <w:sz w:val="24"/>
                <w:szCs w:val="24"/>
                <w:lang w:val="es-MX"/>
              </w:rPr>
              <w:t>por sus siglas en inglés)</w:t>
            </w:r>
          </w:p>
        </w:tc>
      </w:tr>
      <w:tr w:rsidR="00985369" w:rsidRPr="00445E7B" w14:paraId="3ACBE62B" w14:textId="09852578" w:rsidTr="0917E6A9">
        <w:trPr>
          <w:cantSplit/>
          <w:trHeight w:val="300"/>
        </w:trPr>
        <w:tc>
          <w:tcPr>
            <w:tcW w:w="4751" w:type="dxa"/>
            <w:hideMark/>
          </w:tcPr>
          <w:p w14:paraId="4766FBCA" w14:textId="77777777" w:rsidR="00985369" w:rsidRPr="00445E7B" w:rsidRDefault="00985369" w:rsidP="001B0CD2">
            <w:pPr>
              <w:rPr>
                <w:rFonts w:ascii="Arial" w:hAnsi="Arial" w:cs="Arial"/>
                <w:sz w:val="24"/>
                <w:szCs w:val="24"/>
              </w:rPr>
            </w:pPr>
            <w:r w:rsidRPr="00445E7B">
              <w:rPr>
                <w:rFonts w:ascii="Arial" w:hAnsi="Arial" w:cs="Arial"/>
                <w:sz w:val="24"/>
                <w:szCs w:val="24"/>
              </w:rPr>
              <w:lastRenderedPageBreak/>
              <w:t>education level</w:t>
            </w:r>
          </w:p>
        </w:tc>
        <w:tc>
          <w:tcPr>
            <w:tcW w:w="4650" w:type="dxa"/>
            <w:hideMark/>
          </w:tcPr>
          <w:p w14:paraId="54D642C2"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nivel</w:t>
            </w:r>
            <w:proofErr w:type="spellEnd"/>
            <w:r w:rsidRPr="00445E7B">
              <w:rPr>
                <w:rFonts w:ascii="Arial" w:hAnsi="Arial" w:cs="Arial"/>
                <w:sz w:val="24"/>
                <w:szCs w:val="24"/>
              </w:rPr>
              <w:t xml:space="preserve"> de </w:t>
            </w:r>
            <w:proofErr w:type="spellStart"/>
            <w:r w:rsidRPr="00445E7B">
              <w:rPr>
                <w:rFonts w:ascii="Arial" w:hAnsi="Arial" w:cs="Arial"/>
                <w:sz w:val="24"/>
                <w:szCs w:val="24"/>
              </w:rPr>
              <w:t>educación</w:t>
            </w:r>
            <w:proofErr w:type="spellEnd"/>
          </w:p>
        </w:tc>
      </w:tr>
      <w:tr w:rsidR="00985369" w:rsidRPr="00445E7B" w14:paraId="624262C6" w14:textId="6426E2EA" w:rsidTr="0917E6A9">
        <w:trPr>
          <w:cantSplit/>
          <w:trHeight w:val="300"/>
        </w:trPr>
        <w:tc>
          <w:tcPr>
            <w:tcW w:w="4751" w:type="dxa"/>
            <w:hideMark/>
          </w:tcPr>
          <w:p w14:paraId="3B49C35B" w14:textId="77777777" w:rsidR="00985369" w:rsidRPr="00445E7B" w:rsidRDefault="00985369" w:rsidP="001B0CD2">
            <w:pPr>
              <w:rPr>
                <w:rFonts w:ascii="Arial" w:hAnsi="Arial" w:cs="Arial"/>
                <w:sz w:val="24"/>
                <w:szCs w:val="24"/>
              </w:rPr>
            </w:pPr>
            <w:r w:rsidRPr="00445E7B">
              <w:rPr>
                <w:rFonts w:ascii="Arial" w:hAnsi="Arial" w:cs="Arial"/>
                <w:sz w:val="24"/>
                <w:szCs w:val="24"/>
              </w:rPr>
              <w:t>Education Programs Consultant</w:t>
            </w:r>
          </w:p>
        </w:tc>
        <w:tc>
          <w:tcPr>
            <w:tcW w:w="4650" w:type="dxa"/>
            <w:hideMark/>
          </w:tcPr>
          <w:p w14:paraId="17D85BB1" w14:textId="77777777" w:rsidR="00985369" w:rsidRPr="00445E7B" w:rsidRDefault="00985369" w:rsidP="001B0CD2">
            <w:pPr>
              <w:rPr>
                <w:rFonts w:ascii="Arial" w:hAnsi="Arial" w:cs="Arial"/>
                <w:sz w:val="24"/>
                <w:szCs w:val="24"/>
              </w:rPr>
            </w:pPr>
            <w:r w:rsidRPr="00445E7B">
              <w:rPr>
                <w:rFonts w:ascii="Arial" w:hAnsi="Arial" w:cs="Arial"/>
                <w:sz w:val="24"/>
                <w:szCs w:val="24"/>
              </w:rPr>
              <w:t xml:space="preserve">Consultor de </w:t>
            </w:r>
            <w:proofErr w:type="spellStart"/>
            <w:r w:rsidRPr="00445E7B">
              <w:rPr>
                <w:rFonts w:ascii="Arial" w:hAnsi="Arial" w:cs="Arial"/>
                <w:sz w:val="24"/>
                <w:szCs w:val="24"/>
              </w:rPr>
              <w:t>programas</w:t>
            </w:r>
            <w:proofErr w:type="spellEnd"/>
            <w:r w:rsidRPr="00445E7B">
              <w:rPr>
                <w:rFonts w:ascii="Arial" w:hAnsi="Arial" w:cs="Arial"/>
                <w:sz w:val="24"/>
                <w:szCs w:val="24"/>
              </w:rPr>
              <w:t xml:space="preserve"> </w:t>
            </w:r>
            <w:proofErr w:type="spellStart"/>
            <w:r w:rsidRPr="00445E7B">
              <w:rPr>
                <w:rFonts w:ascii="Arial" w:hAnsi="Arial" w:cs="Arial"/>
                <w:sz w:val="24"/>
                <w:szCs w:val="24"/>
              </w:rPr>
              <w:t>educativos</w:t>
            </w:r>
            <w:proofErr w:type="spellEnd"/>
          </w:p>
        </w:tc>
      </w:tr>
      <w:tr w:rsidR="00985369" w:rsidRPr="00445E7B" w14:paraId="52C9D5D9" w14:textId="12F40DFC" w:rsidTr="0917E6A9">
        <w:trPr>
          <w:cantSplit/>
          <w:trHeight w:val="300"/>
        </w:trPr>
        <w:tc>
          <w:tcPr>
            <w:tcW w:w="4751" w:type="dxa"/>
            <w:hideMark/>
          </w:tcPr>
          <w:p w14:paraId="27D43F17" w14:textId="77777777" w:rsidR="00985369" w:rsidRPr="00445E7B" w:rsidRDefault="00985369" w:rsidP="001B0CD2">
            <w:pPr>
              <w:rPr>
                <w:rFonts w:ascii="Arial" w:hAnsi="Arial" w:cs="Arial"/>
                <w:sz w:val="24"/>
                <w:szCs w:val="24"/>
              </w:rPr>
            </w:pPr>
            <w:r w:rsidRPr="00445E7B">
              <w:rPr>
                <w:rFonts w:ascii="Arial" w:hAnsi="Arial" w:cs="Arial"/>
                <w:sz w:val="24"/>
                <w:szCs w:val="24"/>
              </w:rPr>
              <w:t>education reform</w:t>
            </w:r>
          </w:p>
        </w:tc>
        <w:tc>
          <w:tcPr>
            <w:tcW w:w="4650" w:type="dxa"/>
            <w:hideMark/>
          </w:tcPr>
          <w:p w14:paraId="1485242F"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reforma</w:t>
            </w:r>
            <w:proofErr w:type="spellEnd"/>
            <w:r w:rsidRPr="00445E7B">
              <w:rPr>
                <w:rFonts w:ascii="Arial" w:hAnsi="Arial" w:cs="Arial"/>
                <w:sz w:val="24"/>
                <w:szCs w:val="24"/>
              </w:rPr>
              <w:t xml:space="preserve"> </w:t>
            </w:r>
            <w:proofErr w:type="spellStart"/>
            <w:r w:rsidRPr="00445E7B">
              <w:rPr>
                <w:rFonts w:ascii="Arial" w:hAnsi="Arial" w:cs="Arial"/>
                <w:sz w:val="24"/>
                <w:szCs w:val="24"/>
              </w:rPr>
              <w:t>educativa</w:t>
            </w:r>
            <w:proofErr w:type="spellEnd"/>
          </w:p>
        </w:tc>
      </w:tr>
      <w:tr w:rsidR="00D6073E" w:rsidRPr="00DE6A92" w14:paraId="30924725" w14:textId="3AA07ABC" w:rsidTr="0917E6A9">
        <w:trPr>
          <w:cantSplit/>
          <w:trHeight w:val="300"/>
        </w:trPr>
        <w:tc>
          <w:tcPr>
            <w:tcW w:w="4751" w:type="dxa"/>
          </w:tcPr>
          <w:p w14:paraId="7275DF2F" w14:textId="461EB1BD" w:rsidR="00D6073E" w:rsidRPr="00445E7B" w:rsidRDefault="00D6073E" w:rsidP="00D6073E">
            <w:pPr>
              <w:rPr>
                <w:rFonts w:ascii="Arial" w:hAnsi="Arial" w:cs="Arial"/>
                <w:sz w:val="24"/>
                <w:szCs w:val="24"/>
              </w:rPr>
            </w:pPr>
            <w:r>
              <w:rPr>
                <w:rFonts w:ascii="Arial" w:hAnsi="Arial" w:cs="Arial"/>
                <w:sz w:val="24"/>
                <w:szCs w:val="24"/>
              </w:rPr>
              <w:t>Educational Data Management Division (EDMD)</w:t>
            </w:r>
          </w:p>
        </w:tc>
        <w:tc>
          <w:tcPr>
            <w:tcW w:w="4650" w:type="dxa"/>
          </w:tcPr>
          <w:p w14:paraId="2F0010D3" w14:textId="7F1843A6" w:rsidR="00D6073E" w:rsidRPr="005138E5" w:rsidRDefault="00D6073E" w:rsidP="00D6073E">
            <w:pPr>
              <w:rPr>
                <w:rFonts w:ascii="Arial" w:hAnsi="Arial" w:cs="Arial"/>
                <w:sz w:val="24"/>
                <w:szCs w:val="24"/>
                <w:lang w:val="es-MX"/>
              </w:rPr>
            </w:pPr>
            <w:r w:rsidRPr="005138E5">
              <w:rPr>
                <w:rFonts w:ascii="Arial" w:hAnsi="Arial" w:cs="Arial"/>
                <w:sz w:val="24"/>
                <w:szCs w:val="24"/>
                <w:lang w:val="es-MX"/>
              </w:rPr>
              <w:t>Divisi</w:t>
            </w:r>
            <w:r>
              <w:rPr>
                <w:rFonts w:ascii="Arial" w:hAnsi="Arial" w:cs="Arial"/>
                <w:sz w:val="24"/>
                <w:szCs w:val="24"/>
                <w:lang w:val="es-MX"/>
              </w:rPr>
              <w:t>ó</w:t>
            </w:r>
            <w:r w:rsidRPr="005138E5">
              <w:rPr>
                <w:rFonts w:ascii="Arial" w:hAnsi="Arial" w:cs="Arial"/>
                <w:sz w:val="24"/>
                <w:szCs w:val="24"/>
                <w:lang w:val="es-MX"/>
              </w:rPr>
              <w:t xml:space="preserve">n para el </w:t>
            </w:r>
            <w:r>
              <w:rPr>
                <w:rFonts w:ascii="Arial" w:hAnsi="Arial" w:cs="Arial"/>
                <w:sz w:val="24"/>
                <w:szCs w:val="24"/>
                <w:lang w:val="es-MX"/>
              </w:rPr>
              <w:t>M</w:t>
            </w:r>
            <w:r w:rsidRPr="005138E5">
              <w:rPr>
                <w:rFonts w:ascii="Arial" w:hAnsi="Arial" w:cs="Arial"/>
                <w:sz w:val="24"/>
                <w:szCs w:val="24"/>
                <w:lang w:val="es-MX"/>
              </w:rPr>
              <w:t>anejo d</w:t>
            </w:r>
            <w:r>
              <w:rPr>
                <w:rFonts w:ascii="Arial" w:hAnsi="Arial" w:cs="Arial"/>
                <w:sz w:val="24"/>
                <w:szCs w:val="24"/>
                <w:lang w:val="es-MX"/>
              </w:rPr>
              <w:t xml:space="preserve">e Datos Educativos (EDMD, </w:t>
            </w:r>
            <w:r w:rsidRPr="00462A54">
              <w:rPr>
                <w:rFonts w:ascii="Arial" w:hAnsi="Arial" w:cs="Arial"/>
                <w:sz w:val="24"/>
                <w:szCs w:val="24"/>
                <w:lang w:val="es-MX"/>
              </w:rPr>
              <w:t>por sus siglas en inglés)</w:t>
            </w:r>
          </w:p>
        </w:tc>
      </w:tr>
      <w:tr w:rsidR="00D6073E" w:rsidRPr="00DE6A92" w14:paraId="0783EC81" w14:textId="160C1E1E" w:rsidTr="0917E6A9">
        <w:trPr>
          <w:cantSplit/>
          <w:trHeight w:val="315"/>
        </w:trPr>
        <w:tc>
          <w:tcPr>
            <w:tcW w:w="4751" w:type="dxa"/>
          </w:tcPr>
          <w:p w14:paraId="0DD9CD1A" w14:textId="1835DB68" w:rsidR="00D6073E" w:rsidRPr="00445E7B" w:rsidRDefault="00D6073E" w:rsidP="00D6073E">
            <w:pPr>
              <w:rPr>
                <w:rFonts w:ascii="Arial" w:hAnsi="Arial" w:cs="Arial"/>
                <w:sz w:val="24"/>
                <w:szCs w:val="24"/>
              </w:rPr>
            </w:pPr>
            <w:r>
              <w:rPr>
                <w:rFonts w:ascii="Arial" w:hAnsi="Arial" w:cs="Arial"/>
                <w:sz w:val="24"/>
                <w:szCs w:val="24"/>
              </w:rPr>
              <w:t>Educational Testing Service (ETS)</w:t>
            </w:r>
          </w:p>
        </w:tc>
        <w:tc>
          <w:tcPr>
            <w:tcW w:w="4650" w:type="dxa"/>
          </w:tcPr>
          <w:p w14:paraId="779E1B22" w14:textId="385FED66" w:rsidR="00D6073E" w:rsidRPr="00462A54" w:rsidRDefault="00D6073E" w:rsidP="00D6073E">
            <w:pPr>
              <w:rPr>
                <w:rFonts w:ascii="Arial" w:hAnsi="Arial" w:cs="Arial"/>
                <w:sz w:val="24"/>
                <w:szCs w:val="24"/>
                <w:lang w:val="es-MX"/>
              </w:rPr>
            </w:pPr>
            <w:r>
              <w:rPr>
                <w:rFonts w:ascii="Arial" w:hAnsi="Arial" w:cs="Arial"/>
                <w:sz w:val="24"/>
                <w:szCs w:val="24"/>
                <w:lang w:val="es-MX"/>
              </w:rPr>
              <w:t xml:space="preserve">Servicio de Pruebas Educativas (ETS, </w:t>
            </w:r>
            <w:r w:rsidRPr="00462A54">
              <w:rPr>
                <w:rFonts w:ascii="Arial" w:hAnsi="Arial" w:cs="Arial"/>
                <w:sz w:val="24"/>
                <w:szCs w:val="24"/>
                <w:lang w:val="es-MX"/>
              </w:rPr>
              <w:t>por sus siglas en inglés)</w:t>
            </w:r>
          </w:p>
        </w:tc>
      </w:tr>
      <w:tr w:rsidR="00D6073E" w:rsidRPr="00DE6A92" w14:paraId="367BE979" w14:textId="21A3AA39" w:rsidTr="0917E6A9">
        <w:trPr>
          <w:cantSplit/>
          <w:trHeight w:val="315"/>
        </w:trPr>
        <w:tc>
          <w:tcPr>
            <w:tcW w:w="4751" w:type="dxa"/>
          </w:tcPr>
          <w:p w14:paraId="673AC314" w14:textId="6060EC19" w:rsidR="00D6073E" w:rsidRPr="00445E7B" w:rsidRDefault="00D6073E" w:rsidP="00D6073E">
            <w:pPr>
              <w:rPr>
                <w:rFonts w:ascii="Arial" w:hAnsi="Arial" w:cs="Arial"/>
                <w:sz w:val="24"/>
                <w:szCs w:val="24"/>
              </w:rPr>
            </w:pPr>
            <w:r>
              <w:rPr>
                <w:rFonts w:ascii="Arial" w:hAnsi="Arial" w:cs="Arial"/>
                <w:sz w:val="24"/>
                <w:szCs w:val="24"/>
              </w:rPr>
              <w:t>Educator Excellence and Equity Division (EEED)</w:t>
            </w:r>
          </w:p>
        </w:tc>
        <w:tc>
          <w:tcPr>
            <w:tcW w:w="4650" w:type="dxa"/>
          </w:tcPr>
          <w:p w14:paraId="545AB26D" w14:textId="3BA59878" w:rsidR="00D6073E" w:rsidRPr="00FA4130" w:rsidRDefault="00D6073E" w:rsidP="00D6073E">
            <w:pPr>
              <w:rPr>
                <w:rFonts w:ascii="Arial" w:hAnsi="Arial" w:cs="Arial"/>
                <w:sz w:val="24"/>
                <w:szCs w:val="24"/>
                <w:lang w:val="es-MX"/>
              </w:rPr>
            </w:pPr>
            <w:r w:rsidRPr="00FA4130">
              <w:rPr>
                <w:rFonts w:ascii="Arial" w:hAnsi="Arial" w:cs="Arial"/>
                <w:sz w:val="24"/>
                <w:szCs w:val="24"/>
                <w:lang w:val="es-MX"/>
              </w:rPr>
              <w:t xml:space="preserve">División para la </w:t>
            </w:r>
            <w:r>
              <w:rPr>
                <w:rFonts w:ascii="Arial" w:hAnsi="Arial" w:cs="Arial"/>
                <w:sz w:val="24"/>
                <w:szCs w:val="24"/>
                <w:lang w:val="es-MX"/>
              </w:rPr>
              <w:t>E</w:t>
            </w:r>
            <w:r w:rsidRPr="00FA4130">
              <w:rPr>
                <w:rFonts w:ascii="Arial" w:hAnsi="Arial" w:cs="Arial"/>
                <w:sz w:val="24"/>
                <w:szCs w:val="24"/>
                <w:lang w:val="es-MX"/>
              </w:rPr>
              <w:t>xcelencia y</w:t>
            </w:r>
            <w:r>
              <w:rPr>
                <w:rFonts w:ascii="Arial" w:hAnsi="Arial" w:cs="Arial"/>
                <w:sz w:val="24"/>
                <w:szCs w:val="24"/>
                <w:lang w:val="es-MX"/>
              </w:rPr>
              <w:t xml:space="preserve"> Equidad del Educador (EEED, </w:t>
            </w:r>
            <w:r w:rsidRPr="00462A54">
              <w:rPr>
                <w:rFonts w:ascii="Arial" w:hAnsi="Arial" w:cs="Arial"/>
                <w:sz w:val="24"/>
                <w:szCs w:val="24"/>
                <w:lang w:val="es-MX"/>
              </w:rPr>
              <w:t>por sus siglas en inglés)</w:t>
            </w:r>
          </w:p>
        </w:tc>
      </w:tr>
      <w:tr w:rsidR="00D6073E" w:rsidRPr="00DE6A92" w14:paraId="393F7B08" w14:textId="2D525920" w:rsidTr="0917E6A9">
        <w:trPr>
          <w:cantSplit/>
          <w:trHeight w:val="315"/>
        </w:trPr>
        <w:tc>
          <w:tcPr>
            <w:tcW w:w="4751" w:type="dxa"/>
          </w:tcPr>
          <w:p w14:paraId="0A43C13B" w14:textId="1092B7AF" w:rsidR="00D6073E" w:rsidRPr="00445E7B" w:rsidRDefault="00D6073E" w:rsidP="00D6073E">
            <w:pPr>
              <w:rPr>
                <w:rFonts w:ascii="Arial" w:hAnsi="Arial" w:cs="Arial"/>
                <w:sz w:val="24"/>
                <w:szCs w:val="24"/>
              </w:rPr>
            </w:pPr>
            <w:r>
              <w:rPr>
                <w:rFonts w:ascii="Arial" w:hAnsi="Arial" w:cs="Arial"/>
                <w:sz w:val="24"/>
                <w:szCs w:val="24"/>
              </w:rPr>
              <w:t>Educator Workforce Investment Grant (EWIG)</w:t>
            </w:r>
          </w:p>
        </w:tc>
        <w:tc>
          <w:tcPr>
            <w:tcW w:w="4650" w:type="dxa"/>
          </w:tcPr>
          <w:p w14:paraId="6458AF07" w14:textId="6E936641" w:rsidR="00D6073E" w:rsidRPr="007E3714" w:rsidRDefault="00D6073E" w:rsidP="00D6073E">
            <w:pPr>
              <w:rPr>
                <w:rFonts w:ascii="Arial" w:hAnsi="Arial" w:cs="Arial"/>
                <w:sz w:val="24"/>
                <w:szCs w:val="24"/>
                <w:lang w:val="es-MX"/>
              </w:rPr>
            </w:pPr>
            <w:r w:rsidRPr="007E3714">
              <w:rPr>
                <w:rFonts w:ascii="Arial" w:hAnsi="Arial" w:cs="Arial"/>
                <w:sz w:val="24"/>
                <w:szCs w:val="24"/>
                <w:lang w:val="es-MX"/>
              </w:rPr>
              <w:t xml:space="preserve">Subvención de </w:t>
            </w:r>
            <w:r>
              <w:rPr>
                <w:rFonts w:ascii="Arial" w:hAnsi="Arial" w:cs="Arial"/>
                <w:sz w:val="24"/>
                <w:szCs w:val="24"/>
                <w:lang w:val="es-MX"/>
              </w:rPr>
              <w:t>I</w:t>
            </w:r>
            <w:r w:rsidRPr="007E3714">
              <w:rPr>
                <w:rFonts w:ascii="Arial" w:hAnsi="Arial" w:cs="Arial"/>
                <w:sz w:val="24"/>
                <w:szCs w:val="24"/>
                <w:lang w:val="es-MX"/>
              </w:rPr>
              <w:t>nversi</w:t>
            </w:r>
            <w:r>
              <w:rPr>
                <w:rFonts w:ascii="Arial" w:hAnsi="Arial" w:cs="Arial"/>
                <w:sz w:val="24"/>
                <w:szCs w:val="24"/>
                <w:lang w:val="es-MX"/>
              </w:rPr>
              <w:t>ó</w:t>
            </w:r>
            <w:r w:rsidRPr="007E3714">
              <w:rPr>
                <w:rFonts w:ascii="Arial" w:hAnsi="Arial" w:cs="Arial"/>
                <w:sz w:val="24"/>
                <w:szCs w:val="24"/>
                <w:lang w:val="es-MX"/>
              </w:rPr>
              <w:t xml:space="preserve">n en la </w:t>
            </w:r>
            <w:r>
              <w:rPr>
                <w:rFonts w:ascii="Arial" w:hAnsi="Arial" w:cs="Arial"/>
                <w:sz w:val="24"/>
                <w:szCs w:val="24"/>
                <w:lang w:val="es-MX"/>
              </w:rPr>
              <w:t>F</w:t>
            </w:r>
            <w:r w:rsidRPr="007E3714">
              <w:rPr>
                <w:rFonts w:ascii="Arial" w:hAnsi="Arial" w:cs="Arial"/>
                <w:sz w:val="24"/>
                <w:szCs w:val="24"/>
                <w:lang w:val="es-MX"/>
              </w:rPr>
              <w:t xml:space="preserve">uerza </w:t>
            </w:r>
            <w:r>
              <w:rPr>
                <w:rFonts w:ascii="Arial" w:hAnsi="Arial" w:cs="Arial"/>
                <w:sz w:val="24"/>
                <w:szCs w:val="24"/>
                <w:lang w:val="es-MX"/>
              </w:rPr>
              <w:t>L</w:t>
            </w:r>
            <w:r w:rsidRPr="007E3714">
              <w:rPr>
                <w:rFonts w:ascii="Arial" w:hAnsi="Arial" w:cs="Arial"/>
                <w:sz w:val="24"/>
                <w:szCs w:val="24"/>
                <w:lang w:val="es-MX"/>
              </w:rPr>
              <w:t>abor</w:t>
            </w:r>
            <w:r>
              <w:rPr>
                <w:rFonts w:ascii="Arial" w:hAnsi="Arial" w:cs="Arial"/>
                <w:sz w:val="24"/>
                <w:szCs w:val="24"/>
                <w:lang w:val="es-MX"/>
              </w:rPr>
              <w:t>al</w:t>
            </w:r>
            <w:r w:rsidRPr="007E3714">
              <w:rPr>
                <w:rFonts w:ascii="Arial" w:hAnsi="Arial" w:cs="Arial"/>
                <w:sz w:val="24"/>
                <w:szCs w:val="24"/>
                <w:lang w:val="es-MX"/>
              </w:rPr>
              <w:t xml:space="preserve"> para </w:t>
            </w:r>
            <w:r>
              <w:rPr>
                <w:rFonts w:ascii="Arial" w:hAnsi="Arial" w:cs="Arial"/>
                <w:sz w:val="24"/>
                <w:szCs w:val="24"/>
                <w:lang w:val="es-MX"/>
              </w:rPr>
              <w:t>E</w:t>
            </w:r>
            <w:r w:rsidRPr="007E3714">
              <w:rPr>
                <w:rFonts w:ascii="Arial" w:hAnsi="Arial" w:cs="Arial"/>
                <w:sz w:val="24"/>
                <w:szCs w:val="24"/>
                <w:lang w:val="es-MX"/>
              </w:rPr>
              <w:t xml:space="preserve">ducadores </w:t>
            </w:r>
            <w:r>
              <w:rPr>
                <w:rFonts w:ascii="Arial" w:hAnsi="Arial" w:cs="Arial"/>
                <w:sz w:val="24"/>
                <w:szCs w:val="24"/>
                <w:lang w:val="es-MX"/>
              </w:rPr>
              <w:t xml:space="preserve">(EWIG, </w:t>
            </w:r>
            <w:r w:rsidRPr="00462A54">
              <w:rPr>
                <w:rFonts w:ascii="Arial" w:hAnsi="Arial" w:cs="Arial"/>
                <w:sz w:val="24"/>
                <w:szCs w:val="24"/>
                <w:lang w:val="es-MX"/>
              </w:rPr>
              <w:t>por sus siglas en inglés)</w:t>
            </w:r>
          </w:p>
        </w:tc>
      </w:tr>
      <w:tr w:rsidR="00985369" w:rsidRPr="00DE6A92" w14:paraId="57F14946" w14:textId="5745BA32" w:rsidTr="0917E6A9">
        <w:trPr>
          <w:cantSplit/>
          <w:trHeight w:val="315"/>
        </w:trPr>
        <w:tc>
          <w:tcPr>
            <w:tcW w:w="4751" w:type="dxa"/>
            <w:hideMark/>
          </w:tcPr>
          <w:p w14:paraId="241DB735" w14:textId="77777777" w:rsidR="00985369" w:rsidRPr="00445E7B" w:rsidRDefault="00985369" w:rsidP="001B0CD2">
            <w:pPr>
              <w:rPr>
                <w:rFonts w:ascii="Arial" w:hAnsi="Arial" w:cs="Arial"/>
                <w:sz w:val="24"/>
                <w:szCs w:val="24"/>
              </w:rPr>
            </w:pPr>
            <w:r w:rsidRPr="00445E7B">
              <w:rPr>
                <w:rFonts w:ascii="Arial" w:hAnsi="Arial" w:cs="Arial"/>
                <w:sz w:val="24"/>
                <w:szCs w:val="24"/>
              </w:rPr>
              <w:t>effective communication skills</w:t>
            </w:r>
          </w:p>
        </w:tc>
        <w:tc>
          <w:tcPr>
            <w:tcW w:w="4650" w:type="dxa"/>
            <w:hideMark/>
          </w:tcPr>
          <w:p w14:paraId="230A29C6" w14:textId="5BA9A9DA"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habilidad para la comunica</w:t>
            </w:r>
            <w:r w:rsidR="002D241D">
              <w:rPr>
                <w:rFonts w:ascii="Arial" w:hAnsi="Arial" w:cs="Arial"/>
                <w:sz w:val="24"/>
                <w:szCs w:val="24"/>
                <w:lang w:val="es-MX"/>
              </w:rPr>
              <w:t>c</w:t>
            </w:r>
            <w:r w:rsidRPr="00462A54">
              <w:rPr>
                <w:rFonts w:ascii="Arial" w:hAnsi="Arial" w:cs="Arial"/>
                <w:sz w:val="24"/>
                <w:szCs w:val="24"/>
                <w:lang w:val="es-MX"/>
              </w:rPr>
              <w:t>ión eficaz</w:t>
            </w:r>
          </w:p>
        </w:tc>
      </w:tr>
      <w:tr w:rsidR="00985369" w:rsidRPr="00445E7B" w14:paraId="236D2ED0" w14:textId="3CEDF5E6" w:rsidTr="0917E6A9">
        <w:trPr>
          <w:cantSplit/>
          <w:trHeight w:val="315"/>
        </w:trPr>
        <w:tc>
          <w:tcPr>
            <w:tcW w:w="4751" w:type="dxa"/>
            <w:hideMark/>
          </w:tcPr>
          <w:p w14:paraId="5E94F30C" w14:textId="77777777" w:rsidR="00985369" w:rsidRPr="00445E7B" w:rsidRDefault="00985369" w:rsidP="001B0CD2">
            <w:pPr>
              <w:rPr>
                <w:rFonts w:ascii="Arial" w:hAnsi="Arial" w:cs="Arial"/>
                <w:sz w:val="24"/>
                <w:szCs w:val="24"/>
              </w:rPr>
            </w:pPr>
            <w:r w:rsidRPr="00445E7B">
              <w:rPr>
                <w:rFonts w:ascii="Arial" w:hAnsi="Arial" w:cs="Arial"/>
                <w:sz w:val="24"/>
                <w:szCs w:val="24"/>
              </w:rPr>
              <w:t>effective expression</w:t>
            </w:r>
          </w:p>
        </w:tc>
        <w:tc>
          <w:tcPr>
            <w:tcW w:w="4650" w:type="dxa"/>
            <w:hideMark/>
          </w:tcPr>
          <w:p w14:paraId="133CED6D"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expresión</w:t>
            </w:r>
            <w:proofErr w:type="spellEnd"/>
            <w:r w:rsidRPr="00445E7B">
              <w:rPr>
                <w:rFonts w:ascii="Arial" w:hAnsi="Arial" w:cs="Arial"/>
                <w:sz w:val="24"/>
                <w:szCs w:val="24"/>
              </w:rPr>
              <w:t xml:space="preserve"> </w:t>
            </w:r>
            <w:proofErr w:type="spellStart"/>
            <w:r w:rsidRPr="00445E7B">
              <w:rPr>
                <w:rFonts w:ascii="Arial" w:hAnsi="Arial" w:cs="Arial"/>
                <w:sz w:val="24"/>
                <w:szCs w:val="24"/>
              </w:rPr>
              <w:t>eficaz</w:t>
            </w:r>
            <w:proofErr w:type="spellEnd"/>
          </w:p>
        </w:tc>
      </w:tr>
      <w:tr w:rsidR="00985369" w:rsidRPr="00445E7B" w14:paraId="74440070" w14:textId="4E739C1C" w:rsidTr="0917E6A9">
        <w:trPr>
          <w:cantSplit/>
          <w:trHeight w:val="300"/>
        </w:trPr>
        <w:tc>
          <w:tcPr>
            <w:tcW w:w="4751" w:type="dxa"/>
            <w:hideMark/>
          </w:tcPr>
          <w:p w14:paraId="2EA9AE97" w14:textId="77777777" w:rsidR="00985369" w:rsidRPr="00445E7B" w:rsidRDefault="00985369" w:rsidP="001B0CD2">
            <w:pPr>
              <w:rPr>
                <w:rFonts w:ascii="Arial" w:hAnsi="Arial" w:cs="Arial"/>
                <w:sz w:val="24"/>
                <w:szCs w:val="24"/>
              </w:rPr>
            </w:pPr>
            <w:r w:rsidRPr="00445E7B">
              <w:rPr>
                <w:rFonts w:ascii="Arial" w:hAnsi="Arial" w:cs="Arial"/>
                <w:sz w:val="24"/>
                <w:szCs w:val="24"/>
              </w:rPr>
              <w:t>effective schools</w:t>
            </w:r>
          </w:p>
        </w:tc>
        <w:tc>
          <w:tcPr>
            <w:tcW w:w="4650" w:type="dxa"/>
            <w:hideMark/>
          </w:tcPr>
          <w:p w14:paraId="3E9BA634"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escuelas</w:t>
            </w:r>
            <w:proofErr w:type="spellEnd"/>
            <w:r w:rsidRPr="00445E7B">
              <w:rPr>
                <w:rFonts w:ascii="Arial" w:hAnsi="Arial" w:cs="Arial"/>
                <w:sz w:val="24"/>
                <w:szCs w:val="24"/>
              </w:rPr>
              <w:t xml:space="preserve"> </w:t>
            </w:r>
            <w:proofErr w:type="spellStart"/>
            <w:r w:rsidRPr="00445E7B">
              <w:rPr>
                <w:rFonts w:ascii="Arial" w:hAnsi="Arial" w:cs="Arial"/>
                <w:sz w:val="24"/>
                <w:szCs w:val="24"/>
              </w:rPr>
              <w:t>eficaces</w:t>
            </w:r>
            <w:proofErr w:type="spellEnd"/>
          </w:p>
        </w:tc>
      </w:tr>
      <w:tr w:rsidR="00985369" w:rsidRPr="00445E7B" w14:paraId="60D4464D" w14:textId="4D37B0F0" w:rsidTr="0917E6A9">
        <w:trPr>
          <w:cantSplit/>
          <w:trHeight w:val="300"/>
        </w:trPr>
        <w:tc>
          <w:tcPr>
            <w:tcW w:w="4751" w:type="dxa"/>
            <w:hideMark/>
          </w:tcPr>
          <w:p w14:paraId="6FD1C9F0" w14:textId="77777777" w:rsidR="00985369" w:rsidRPr="00445E7B" w:rsidRDefault="00985369" w:rsidP="001B0CD2">
            <w:pPr>
              <w:rPr>
                <w:rFonts w:ascii="Arial" w:hAnsi="Arial" w:cs="Arial"/>
                <w:sz w:val="24"/>
                <w:szCs w:val="24"/>
              </w:rPr>
            </w:pPr>
            <w:r w:rsidRPr="00445E7B">
              <w:rPr>
                <w:rFonts w:ascii="Arial" w:hAnsi="Arial" w:cs="Arial"/>
                <w:sz w:val="24"/>
                <w:szCs w:val="24"/>
              </w:rPr>
              <w:t>eighth</w:t>
            </w:r>
          </w:p>
        </w:tc>
        <w:tc>
          <w:tcPr>
            <w:tcW w:w="4650" w:type="dxa"/>
            <w:hideMark/>
          </w:tcPr>
          <w:p w14:paraId="5E3CE2C3" w14:textId="77777777" w:rsidR="00985369" w:rsidRPr="00445E7B" w:rsidRDefault="00985369" w:rsidP="001B0CD2">
            <w:pPr>
              <w:rPr>
                <w:rFonts w:ascii="Arial" w:hAnsi="Arial" w:cs="Arial"/>
                <w:sz w:val="24"/>
                <w:szCs w:val="24"/>
              </w:rPr>
            </w:pPr>
            <w:r w:rsidRPr="00445E7B">
              <w:rPr>
                <w:rFonts w:ascii="Arial" w:hAnsi="Arial" w:cs="Arial"/>
                <w:sz w:val="24"/>
                <w:szCs w:val="24"/>
              </w:rPr>
              <w:t>octavo</w:t>
            </w:r>
          </w:p>
        </w:tc>
      </w:tr>
      <w:tr w:rsidR="00985369" w:rsidRPr="00DE6A92" w14:paraId="5490ECCC" w14:textId="77777777" w:rsidTr="0917E6A9">
        <w:trPr>
          <w:cantSplit/>
          <w:trHeight w:val="300"/>
        </w:trPr>
        <w:tc>
          <w:tcPr>
            <w:tcW w:w="4751" w:type="dxa"/>
          </w:tcPr>
          <w:p w14:paraId="05D47BA9" w14:textId="38F78756" w:rsidR="00985369" w:rsidRPr="00445E7B" w:rsidRDefault="00985369" w:rsidP="001B0CD2">
            <w:pPr>
              <w:rPr>
                <w:rFonts w:ascii="Arial" w:hAnsi="Arial" w:cs="Arial"/>
                <w:sz w:val="24"/>
                <w:szCs w:val="24"/>
              </w:rPr>
            </w:pPr>
            <w:r>
              <w:rPr>
                <w:rFonts w:ascii="Arial" w:hAnsi="Arial" w:cs="Arial"/>
                <w:sz w:val="24"/>
                <w:szCs w:val="24"/>
              </w:rPr>
              <w:t>EL Dorado County Office of Education (EDCOE)</w:t>
            </w:r>
          </w:p>
        </w:tc>
        <w:tc>
          <w:tcPr>
            <w:tcW w:w="4650" w:type="dxa"/>
          </w:tcPr>
          <w:p w14:paraId="4398C1A2" w14:textId="308298C5" w:rsidR="00985369" w:rsidRPr="00564395" w:rsidRDefault="00D6073E" w:rsidP="001B0CD2">
            <w:pPr>
              <w:rPr>
                <w:rFonts w:ascii="Arial" w:hAnsi="Arial" w:cs="Arial"/>
                <w:sz w:val="24"/>
                <w:szCs w:val="24"/>
                <w:lang w:val="es-MX"/>
              </w:rPr>
            </w:pPr>
            <w:r w:rsidRPr="00564395">
              <w:rPr>
                <w:rFonts w:ascii="Arial" w:hAnsi="Arial" w:cs="Arial"/>
                <w:sz w:val="24"/>
                <w:szCs w:val="24"/>
                <w:lang w:val="es-MX"/>
              </w:rPr>
              <w:t xml:space="preserve">Oficina de </w:t>
            </w:r>
            <w:r>
              <w:rPr>
                <w:rFonts w:ascii="Arial" w:hAnsi="Arial" w:cs="Arial"/>
                <w:sz w:val="24"/>
                <w:szCs w:val="24"/>
                <w:lang w:val="es-MX"/>
              </w:rPr>
              <w:t>E</w:t>
            </w:r>
            <w:r w:rsidRPr="00564395">
              <w:rPr>
                <w:rFonts w:ascii="Arial" w:hAnsi="Arial" w:cs="Arial"/>
                <w:sz w:val="24"/>
                <w:szCs w:val="24"/>
                <w:lang w:val="es-MX"/>
              </w:rPr>
              <w:t xml:space="preserve">ducación del </w:t>
            </w:r>
            <w:r>
              <w:rPr>
                <w:rFonts w:ascii="Arial" w:hAnsi="Arial" w:cs="Arial"/>
                <w:sz w:val="24"/>
                <w:szCs w:val="24"/>
                <w:lang w:val="es-MX"/>
              </w:rPr>
              <w:t xml:space="preserve">Condado El Dorado (EDCOE, </w:t>
            </w:r>
            <w:r w:rsidRPr="00462A54">
              <w:rPr>
                <w:rFonts w:ascii="Arial" w:hAnsi="Arial" w:cs="Arial"/>
                <w:sz w:val="24"/>
                <w:szCs w:val="24"/>
                <w:lang w:val="es-MX"/>
              </w:rPr>
              <w:t>por sus siglas en inglés)</w:t>
            </w:r>
          </w:p>
        </w:tc>
      </w:tr>
      <w:tr w:rsidR="00985369" w:rsidRPr="00445E7B" w14:paraId="60973058" w14:textId="47034C07" w:rsidTr="0917E6A9">
        <w:trPr>
          <w:cantSplit/>
          <w:trHeight w:val="300"/>
        </w:trPr>
        <w:tc>
          <w:tcPr>
            <w:tcW w:w="4751" w:type="dxa"/>
            <w:hideMark/>
          </w:tcPr>
          <w:p w14:paraId="4A99F4A7" w14:textId="77777777" w:rsidR="00985369" w:rsidRPr="00445E7B" w:rsidRDefault="00985369" w:rsidP="001B0CD2">
            <w:pPr>
              <w:rPr>
                <w:rFonts w:ascii="Arial" w:hAnsi="Arial" w:cs="Arial"/>
                <w:sz w:val="24"/>
                <w:szCs w:val="24"/>
              </w:rPr>
            </w:pPr>
            <w:r w:rsidRPr="00445E7B">
              <w:rPr>
                <w:rFonts w:ascii="Arial" w:hAnsi="Arial" w:cs="Arial"/>
                <w:sz w:val="24"/>
                <w:szCs w:val="24"/>
              </w:rPr>
              <w:t>elective classes</w:t>
            </w:r>
          </w:p>
        </w:tc>
        <w:tc>
          <w:tcPr>
            <w:tcW w:w="4650" w:type="dxa"/>
            <w:hideMark/>
          </w:tcPr>
          <w:p w14:paraId="0F4B8E1A"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materias</w:t>
            </w:r>
            <w:proofErr w:type="spellEnd"/>
            <w:r w:rsidRPr="00445E7B">
              <w:rPr>
                <w:rFonts w:ascii="Arial" w:hAnsi="Arial" w:cs="Arial"/>
                <w:sz w:val="24"/>
                <w:szCs w:val="24"/>
              </w:rPr>
              <w:t xml:space="preserve"> </w:t>
            </w:r>
            <w:proofErr w:type="spellStart"/>
            <w:r w:rsidRPr="00445E7B">
              <w:rPr>
                <w:rFonts w:ascii="Arial" w:hAnsi="Arial" w:cs="Arial"/>
                <w:sz w:val="24"/>
                <w:szCs w:val="24"/>
              </w:rPr>
              <w:t>opcionales</w:t>
            </w:r>
            <w:proofErr w:type="spellEnd"/>
            <w:r w:rsidRPr="00445E7B">
              <w:rPr>
                <w:rFonts w:ascii="Arial" w:hAnsi="Arial" w:cs="Arial"/>
                <w:sz w:val="24"/>
                <w:szCs w:val="24"/>
              </w:rPr>
              <w:t xml:space="preserve">; </w:t>
            </w:r>
            <w:proofErr w:type="spellStart"/>
            <w:r w:rsidRPr="00445E7B">
              <w:rPr>
                <w:rFonts w:ascii="Arial" w:hAnsi="Arial" w:cs="Arial"/>
                <w:sz w:val="24"/>
                <w:szCs w:val="24"/>
              </w:rPr>
              <w:t>clases</w:t>
            </w:r>
            <w:proofErr w:type="spellEnd"/>
            <w:r w:rsidRPr="00445E7B">
              <w:rPr>
                <w:rFonts w:ascii="Arial" w:hAnsi="Arial" w:cs="Arial"/>
                <w:sz w:val="24"/>
                <w:szCs w:val="24"/>
              </w:rPr>
              <w:t xml:space="preserve"> </w:t>
            </w:r>
            <w:proofErr w:type="spellStart"/>
            <w:r w:rsidRPr="00445E7B">
              <w:rPr>
                <w:rFonts w:ascii="Arial" w:hAnsi="Arial" w:cs="Arial"/>
                <w:sz w:val="24"/>
                <w:szCs w:val="24"/>
              </w:rPr>
              <w:t>opcionales</w:t>
            </w:r>
            <w:proofErr w:type="spellEnd"/>
          </w:p>
        </w:tc>
      </w:tr>
      <w:tr w:rsidR="00985369" w:rsidRPr="00DE6A92" w14:paraId="50F77A10" w14:textId="63B9BE60" w:rsidTr="0917E6A9">
        <w:trPr>
          <w:cantSplit/>
          <w:trHeight w:val="345"/>
        </w:trPr>
        <w:tc>
          <w:tcPr>
            <w:tcW w:w="4751" w:type="dxa"/>
            <w:hideMark/>
          </w:tcPr>
          <w:p w14:paraId="232682F3" w14:textId="77777777" w:rsidR="00985369" w:rsidRPr="00445E7B" w:rsidRDefault="00985369" w:rsidP="001B0CD2">
            <w:pPr>
              <w:rPr>
                <w:rFonts w:ascii="Arial" w:hAnsi="Arial" w:cs="Arial"/>
                <w:sz w:val="24"/>
                <w:szCs w:val="24"/>
              </w:rPr>
            </w:pPr>
            <w:r w:rsidRPr="00445E7B">
              <w:rPr>
                <w:rFonts w:ascii="Arial" w:hAnsi="Arial" w:cs="Arial"/>
                <w:sz w:val="24"/>
                <w:szCs w:val="24"/>
              </w:rPr>
              <w:t>Elementary and Secondary Education Act (ESEA)</w:t>
            </w:r>
          </w:p>
        </w:tc>
        <w:tc>
          <w:tcPr>
            <w:tcW w:w="4650" w:type="dxa"/>
            <w:hideMark/>
          </w:tcPr>
          <w:p w14:paraId="177A7C19" w14:textId="34F2B8FA"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 xml:space="preserve">Ley </w:t>
            </w:r>
            <w:r w:rsidR="002D241D">
              <w:rPr>
                <w:rFonts w:ascii="Arial" w:hAnsi="Arial" w:cs="Arial"/>
                <w:sz w:val="24"/>
                <w:szCs w:val="24"/>
                <w:lang w:val="es-MX"/>
              </w:rPr>
              <w:t>F</w:t>
            </w:r>
            <w:r w:rsidRPr="00462A54">
              <w:rPr>
                <w:rFonts w:ascii="Arial" w:hAnsi="Arial" w:cs="Arial"/>
                <w:sz w:val="24"/>
                <w:szCs w:val="24"/>
                <w:lang w:val="es-MX"/>
              </w:rPr>
              <w:t xml:space="preserve">ederal para la </w:t>
            </w:r>
            <w:r w:rsidR="002D241D">
              <w:rPr>
                <w:rFonts w:ascii="Arial" w:hAnsi="Arial" w:cs="Arial"/>
                <w:sz w:val="24"/>
                <w:szCs w:val="24"/>
                <w:lang w:val="es-MX"/>
              </w:rPr>
              <w:t>E</w:t>
            </w:r>
            <w:r w:rsidRPr="00462A54">
              <w:rPr>
                <w:rFonts w:ascii="Arial" w:hAnsi="Arial" w:cs="Arial"/>
                <w:sz w:val="24"/>
                <w:szCs w:val="24"/>
                <w:lang w:val="es-MX"/>
              </w:rPr>
              <w:t xml:space="preserve">ducación </w:t>
            </w:r>
            <w:r w:rsidR="002D241D">
              <w:rPr>
                <w:rFonts w:ascii="Arial" w:hAnsi="Arial" w:cs="Arial"/>
                <w:sz w:val="24"/>
                <w:szCs w:val="24"/>
                <w:lang w:val="es-MX"/>
              </w:rPr>
              <w:t>P</w:t>
            </w:r>
            <w:r w:rsidRPr="00462A54">
              <w:rPr>
                <w:rFonts w:ascii="Arial" w:hAnsi="Arial" w:cs="Arial"/>
                <w:sz w:val="24"/>
                <w:szCs w:val="24"/>
                <w:lang w:val="es-MX"/>
              </w:rPr>
              <w:t xml:space="preserve">rimaria y </w:t>
            </w:r>
            <w:r w:rsidR="002D241D">
              <w:rPr>
                <w:rFonts w:ascii="Arial" w:hAnsi="Arial" w:cs="Arial"/>
                <w:sz w:val="24"/>
                <w:szCs w:val="24"/>
                <w:lang w:val="es-MX"/>
              </w:rPr>
              <w:t>S</w:t>
            </w:r>
            <w:r w:rsidRPr="00462A54">
              <w:rPr>
                <w:rFonts w:ascii="Arial" w:hAnsi="Arial" w:cs="Arial"/>
                <w:sz w:val="24"/>
                <w:szCs w:val="24"/>
                <w:lang w:val="es-MX"/>
              </w:rPr>
              <w:t>ecundaria (ESEA, por sus siglas en inglés)</w:t>
            </w:r>
          </w:p>
        </w:tc>
      </w:tr>
      <w:tr w:rsidR="00985369" w:rsidRPr="00DE6A92" w14:paraId="458EBC13" w14:textId="3252D2A6" w:rsidTr="0917E6A9">
        <w:trPr>
          <w:cantSplit/>
          <w:trHeight w:val="345"/>
        </w:trPr>
        <w:tc>
          <w:tcPr>
            <w:tcW w:w="4751" w:type="dxa"/>
          </w:tcPr>
          <w:p w14:paraId="7124C2E8" w14:textId="63DB78E9" w:rsidR="00985369" w:rsidRPr="00445E7B" w:rsidRDefault="00985369" w:rsidP="001B0CD2">
            <w:pPr>
              <w:rPr>
                <w:rFonts w:ascii="Arial" w:hAnsi="Arial" w:cs="Arial"/>
                <w:sz w:val="24"/>
                <w:szCs w:val="24"/>
              </w:rPr>
            </w:pPr>
            <w:r>
              <w:rPr>
                <w:rFonts w:ascii="Arial" w:hAnsi="Arial" w:cs="Arial"/>
                <w:sz w:val="24"/>
                <w:szCs w:val="24"/>
              </w:rPr>
              <w:t>Elementary and Secondary School Emergency Relief Fund (ESSER)</w:t>
            </w:r>
          </w:p>
        </w:tc>
        <w:tc>
          <w:tcPr>
            <w:tcW w:w="4650" w:type="dxa"/>
          </w:tcPr>
          <w:p w14:paraId="2A562323" w14:textId="0ABAEF14" w:rsidR="00985369" w:rsidRPr="007E3714" w:rsidRDefault="00D6073E" w:rsidP="001B0CD2">
            <w:pPr>
              <w:rPr>
                <w:rFonts w:ascii="Arial" w:hAnsi="Arial" w:cs="Arial"/>
                <w:sz w:val="24"/>
                <w:szCs w:val="24"/>
                <w:lang w:val="es-MX"/>
              </w:rPr>
            </w:pPr>
            <w:r>
              <w:rPr>
                <w:rFonts w:ascii="Arial" w:hAnsi="Arial" w:cs="Arial"/>
                <w:sz w:val="24"/>
                <w:szCs w:val="24"/>
                <w:lang w:val="es-MX"/>
              </w:rPr>
              <w:t>Fondo de Ayuda de E</w:t>
            </w:r>
            <w:r w:rsidRPr="007E3714">
              <w:rPr>
                <w:rFonts w:ascii="Arial" w:hAnsi="Arial" w:cs="Arial"/>
                <w:sz w:val="24"/>
                <w:szCs w:val="24"/>
                <w:lang w:val="es-MX"/>
              </w:rPr>
              <w:t>mergencia</w:t>
            </w:r>
            <w:r>
              <w:rPr>
                <w:rFonts w:ascii="Arial" w:hAnsi="Arial" w:cs="Arial"/>
                <w:sz w:val="24"/>
                <w:szCs w:val="24"/>
                <w:lang w:val="es-MX"/>
              </w:rPr>
              <w:t xml:space="preserve"> para las E</w:t>
            </w:r>
            <w:r w:rsidRPr="007E3714">
              <w:rPr>
                <w:rFonts w:ascii="Arial" w:hAnsi="Arial" w:cs="Arial"/>
                <w:sz w:val="24"/>
                <w:szCs w:val="24"/>
                <w:lang w:val="es-MX"/>
              </w:rPr>
              <w:t>scuela</w:t>
            </w:r>
            <w:r>
              <w:rPr>
                <w:rFonts w:ascii="Arial" w:hAnsi="Arial" w:cs="Arial"/>
                <w:sz w:val="24"/>
                <w:szCs w:val="24"/>
                <w:lang w:val="es-MX"/>
              </w:rPr>
              <w:t>s</w:t>
            </w:r>
            <w:r w:rsidRPr="007E3714">
              <w:rPr>
                <w:rFonts w:ascii="Arial" w:hAnsi="Arial" w:cs="Arial"/>
                <w:sz w:val="24"/>
                <w:szCs w:val="24"/>
                <w:lang w:val="es-MX"/>
              </w:rPr>
              <w:t xml:space="preserve"> </w:t>
            </w:r>
            <w:r>
              <w:rPr>
                <w:rFonts w:ascii="Arial" w:hAnsi="Arial" w:cs="Arial"/>
                <w:sz w:val="24"/>
                <w:szCs w:val="24"/>
                <w:lang w:val="es-MX"/>
              </w:rPr>
              <w:t>P</w:t>
            </w:r>
            <w:r w:rsidRPr="007E3714">
              <w:rPr>
                <w:rFonts w:ascii="Arial" w:hAnsi="Arial" w:cs="Arial"/>
                <w:sz w:val="24"/>
                <w:szCs w:val="24"/>
                <w:lang w:val="es-MX"/>
              </w:rPr>
              <w:t>rimaria</w:t>
            </w:r>
            <w:r>
              <w:rPr>
                <w:rFonts w:ascii="Arial" w:hAnsi="Arial" w:cs="Arial"/>
                <w:sz w:val="24"/>
                <w:szCs w:val="24"/>
                <w:lang w:val="es-MX"/>
              </w:rPr>
              <w:t>s</w:t>
            </w:r>
            <w:r w:rsidRPr="007E3714">
              <w:rPr>
                <w:rFonts w:ascii="Arial" w:hAnsi="Arial" w:cs="Arial"/>
                <w:sz w:val="24"/>
                <w:szCs w:val="24"/>
                <w:lang w:val="es-MX"/>
              </w:rPr>
              <w:t xml:space="preserve"> y </w:t>
            </w:r>
            <w:r>
              <w:rPr>
                <w:rFonts w:ascii="Arial" w:hAnsi="Arial" w:cs="Arial"/>
                <w:sz w:val="24"/>
                <w:szCs w:val="24"/>
                <w:lang w:val="es-MX"/>
              </w:rPr>
              <w:t>S</w:t>
            </w:r>
            <w:r w:rsidRPr="007E3714">
              <w:rPr>
                <w:rFonts w:ascii="Arial" w:hAnsi="Arial" w:cs="Arial"/>
                <w:sz w:val="24"/>
                <w:szCs w:val="24"/>
                <w:lang w:val="es-MX"/>
              </w:rPr>
              <w:t>ecundaria</w:t>
            </w:r>
            <w:r>
              <w:rPr>
                <w:rFonts w:ascii="Arial" w:hAnsi="Arial" w:cs="Arial"/>
                <w:sz w:val="24"/>
                <w:szCs w:val="24"/>
                <w:lang w:val="es-MX"/>
              </w:rPr>
              <w:t xml:space="preserve">s (ESSER, </w:t>
            </w:r>
            <w:r w:rsidRPr="00462A54">
              <w:rPr>
                <w:rFonts w:ascii="Arial" w:hAnsi="Arial" w:cs="Arial"/>
                <w:sz w:val="24"/>
                <w:szCs w:val="24"/>
                <w:lang w:val="es-MX"/>
              </w:rPr>
              <w:t>por sus siglas en inglés)</w:t>
            </w:r>
          </w:p>
        </w:tc>
      </w:tr>
      <w:tr w:rsidR="00985369" w:rsidRPr="00445E7B" w14:paraId="03DCA03B" w14:textId="66825BF9" w:rsidTr="0917E6A9">
        <w:trPr>
          <w:cantSplit/>
          <w:trHeight w:val="300"/>
        </w:trPr>
        <w:tc>
          <w:tcPr>
            <w:tcW w:w="4751" w:type="dxa"/>
            <w:hideMark/>
          </w:tcPr>
          <w:p w14:paraId="41128D62" w14:textId="77777777" w:rsidR="00985369" w:rsidRPr="00445E7B" w:rsidRDefault="00985369" w:rsidP="001B0CD2">
            <w:pPr>
              <w:rPr>
                <w:rFonts w:ascii="Arial" w:hAnsi="Arial" w:cs="Arial"/>
                <w:sz w:val="24"/>
                <w:szCs w:val="24"/>
              </w:rPr>
            </w:pPr>
            <w:r w:rsidRPr="00445E7B">
              <w:rPr>
                <w:rFonts w:ascii="Arial" w:hAnsi="Arial" w:cs="Arial"/>
                <w:sz w:val="24"/>
                <w:szCs w:val="24"/>
              </w:rPr>
              <w:t>elementary education</w:t>
            </w:r>
          </w:p>
        </w:tc>
        <w:tc>
          <w:tcPr>
            <w:tcW w:w="4650" w:type="dxa"/>
            <w:hideMark/>
          </w:tcPr>
          <w:p w14:paraId="7FC6ACB5"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educación</w:t>
            </w:r>
            <w:proofErr w:type="spellEnd"/>
            <w:r w:rsidRPr="00445E7B">
              <w:rPr>
                <w:rFonts w:ascii="Arial" w:hAnsi="Arial" w:cs="Arial"/>
                <w:sz w:val="24"/>
                <w:szCs w:val="24"/>
              </w:rPr>
              <w:t xml:space="preserve"> </w:t>
            </w:r>
            <w:proofErr w:type="spellStart"/>
            <w:r w:rsidRPr="00445E7B">
              <w:rPr>
                <w:rFonts w:ascii="Arial" w:hAnsi="Arial" w:cs="Arial"/>
                <w:sz w:val="24"/>
                <w:szCs w:val="24"/>
              </w:rPr>
              <w:t>primaria</w:t>
            </w:r>
            <w:proofErr w:type="spellEnd"/>
          </w:p>
        </w:tc>
      </w:tr>
      <w:tr w:rsidR="00985369" w:rsidRPr="00445E7B" w14:paraId="06408AF2" w14:textId="12E6E74B" w:rsidTr="0917E6A9">
        <w:trPr>
          <w:cantSplit/>
          <w:trHeight w:val="300"/>
        </w:trPr>
        <w:tc>
          <w:tcPr>
            <w:tcW w:w="4751" w:type="dxa"/>
            <w:hideMark/>
          </w:tcPr>
          <w:p w14:paraId="41FBB04E" w14:textId="77777777" w:rsidR="00985369" w:rsidRPr="00445E7B" w:rsidRDefault="00985369" w:rsidP="001B0CD2">
            <w:pPr>
              <w:rPr>
                <w:rFonts w:ascii="Arial" w:hAnsi="Arial" w:cs="Arial"/>
                <w:sz w:val="24"/>
                <w:szCs w:val="24"/>
              </w:rPr>
            </w:pPr>
            <w:r w:rsidRPr="00445E7B">
              <w:rPr>
                <w:rFonts w:ascii="Arial" w:hAnsi="Arial" w:cs="Arial"/>
                <w:sz w:val="24"/>
                <w:szCs w:val="24"/>
              </w:rPr>
              <w:t>elementary school</w:t>
            </w:r>
          </w:p>
        </w:tc>
        <w:tc>
          <w:tcPr>
            <w:tcW w:w="4650" w:type="dxa"/>
            <w:hideMark/>
          </w:tcPr>
          <w:p w14:paraId="6FA77501"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escuela</w:t>
            </w:r>
            <w:proofErr w:type="spellEnd"/>
            <w:r w:rsidRPr="00445E7B">
              <w:rPr>
                <w:rFonts w:ascii="Arial" w:hAnsi="Arial" w:cs="Arial"/>
                <w:sz w:val="24"/>
                <w:szCs w:val="24"/>
              </w:rPr>
              <w:t xml:space="preserve"> </w:t>
            </w:r>
            <w:proofErr w:type="spellStart"/>
            <w:r w:rsidRPr="00445E7B">
              <w:rPr>
                <w:rFonts w:ascii="Arial" w:hAnsi="Arial" w:cs="Arial"/>
                <w:sz w:val="24"/>
                <w:szCs w:val="24"/>
              </w:rPr>
              <w:t>primaria</w:t>
            </w:r>
            <w:proofErr w:type="spellEnd"/>
          </w:p>
        </w:tc>
      </w:tr>
      <w:tr w:rsidR="00985369" w:rsidRPr="00445E7B" w14:paraId="634385DD" w14:textId="2B4B031E" w:rsidTr="0917E6A9">
        <w:trPr>
          <w:cantSplit/>
          <w:trHeight w:val="300"/>
        </w:trPr>
        <w:tc>
          <w:tcPr>
            <w:tcW w:w="4751" w:type="dxa"/>
            <w:hideMark/>
          </w:tcPr>
          <w:p w14:paraId="751F28D2" w14:textId="77777777" w:rsidR="00985369" w:rsidRPr="00445E7B" w:rsidRDefault="00985369" w:rsidP="001B0CD2">
            <w:pPr>
              <w:rPr>
                <w:rFonts w:ascii="Arial" w:hAnsi="Arial" w:cs="Arial"/>
                <w:sz w:val="24"/>
                <w:szCs w:val="24"/>
              </w:rPr>
            </w:pPr>
            <w:r w:rsidRPr="00445E7B">
              <w:rPr>
                <w:rFonts w:ascii="Arial" w:hAnsi="Arial" w:cs="Arial"/>
                <w:sz w:val="24"/>
                <w:szCs w:val="24"/>
              </w:rPr>
              <w:t>eleventh</w:t>
            </w:r>
          </w:p>
        </w:tc>
        <w:tc>
          <w:tcPr>
            <w:tcW w:w="4650" w:type="dxa"/>
            <w:hideMark/>
          </w:tcPr>
          <w:p w14:paraId="476E085C"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onceavo</w:t>
            </w:r>
            <w:proofErr w:type="spellEnd"/>
            <w:r w:rsidRPr="00445E7B">
              <w:rPr>
                <w:rFonts w:ascii="Arial" w:hAnsi="Arial" w:cs="Arial"/>
                <w:sz w:val="24"/>
                <w:szCs w:val="24"/>
              </w:rPr>
              <w:t xml:space="preserve">; </w:t>
            </w:r>
            <w:proofErr w:type="spellStart"/>
            <w:r w:rsidRPr="00445E7B">
              <w:rPr>
                <w:rFonts w:ascii="Arial" w:hAnsi="Arial" w:cs="Arial"/>
                <w:sz w:val="24"/>
                <w:szCs w:val="24"/>
              </w:rPr>
              <w:t>undécimo</w:t>
            </w:r>
            <w:proofErr w:type="spellEnd"/>
          </w:p>
        </w:tc>
      </w:tr>
      <w:tr w:rsidR="00985369" w:rsidRPr="00445E7B" w14:paraId="0A0DBD50" w14:textId="201B31E7" w:rsidTr="0917E6A9">
        <w:trPr>
          <w:cantSplit/>
          <w:trHeight w:val="300"/>
        </w:trPr>
        <w:tc>
          <w:tcPr>
            <w:tcW w:w="4751" w:type="dxa"/>
            <w:hideMark/>
          </w:tcPr>
          <w:p w14:paraId="30736453" w14:textId="77777777" w:rsidR="00985369" w:rsidRPr="00445E7B" w:rsidRDefault="00985369" w:rsidP="001B0CD2">
            <w:pPr>
              <w:rPr>
                <w:rFonts w:ascii="Arial" w:hAnsi="Arial" w:cs="Arial"/>
                <w:sz w:val="24"/>
                <w:szCs w:val="24"/>
              </w:rPr>
            </w:pPr>
            <w:r w:rsidRPr="00445E7B">
              <w:rPr>
                <w:rFonts w:ascii="Arial" w:hAnsi="Arial" w:cs="Arial"/>
                <w:sz w:val="24"/>
                <w:szCs w:val="24"/>
              </w:rPr>
              <w:t>eligible</w:t>
            </w:r>
          </w:p>
        </w:tc>
        <w:tc>
          <w:tcPr>
            <w:tcW w:w="4650" w:type="dxa"/>
            <w:hideMark/>
          </w:tcPr>
          <w:p w14:paraId="55DC935A"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elegible</w:t>
            </w:r>
            <w:proofErr w:type="spellEnd"/>
          </w:p>
        </w:tc>
      </w:tr>
      <w:tr w:rsidR="00985369" w:rsidRPr="00445E7B" w14:paraId="5E8B06AB" w14:textId="5B963ACE" w:rsidTr="0917E6A9">
        <w:trPr>
          <w:cantSplit/>
          <w:trHeight w:val="300"/>
        </w:trPr>
        <w:tc>
          <w:tcPr>
            <w:tcW w:w="4751" w:type="dxa"/>
            <w:hideMark/>
          </w:tcPr>
          <w:p w14:paraId="4C2462D4" w14:textId="77777777" w:rsidR="00985369" w:rsidRPr="00445E7B" w:rsidRDefault="00985369" w:rsidP="001B0CD2">
            <w:pPr>
              <w:rPr>
                <w:rFonts w:ascii="Arial" w:hAnsi="Arial" w:cs="Arial"/>
                <w:sz w:val="24"/>
                <w:szCs w:val="24"/>
              </w:rPr>
            </w:pPr>
            <w:r>
              <w:rPr>
                <w:rFonts w:ascii="Arial" w:hAnsi="Arial" w:cs="Arial"/>
                <w:sz w:val="24"/>
                <w:szCs w:val="24"/>
              </w:rPr>
              <w:t>e</w:t>
            </w:r>
            <w:r w:rsidRPr="00445E7B">
              <w:rPr>
                <w:rFonts w:ascii="Arial" w:hAnsi="Arial" w:cs="Arial"/>
                <w:sz w:val="24"/>
                <w:szCs w:val="24"/>
              </w:rPr>
              <w:t>mail</w:t>
            </w:r>
          </w:p>
        </w:tc>
        <w:tc>
          <w:tcPr>
            <w:tcW w:w="4650" w:type="dxa"/>
            <w:hideMark/>
          </w:tcPr>
          <w:p w14:paraId="2AF044C5"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correo</w:t>
            </w:r>
            <w:proofErr w:type="spellEnd"/>
            <w:r w:rsidRPr="00445E7B">
              <w:rPr>
                <w:rFonts w:ascii="Arial" w:hAnsi="Arial" w:cs="Arial"/>
                <w:sz w:val="24"/>
                <w:szCs w:val="24"/>
              </w:rPr>
              <w:t xml:space="preserve"> </w:t>
            </w:r>
            <w:proofErr w:type="spellStart"/>
            <w:r w:rsidRPr="00445E7B">
              <w:rPr>
                <w:rFonts w:ascii="Arial" w:hAnsi="Arial" w:cs="Arial"/>
                <w:sz w:val="24"/>
                <w:szCs w:val="24"/>
              </w:rPr>
              <w:t>electrónico</w:t>
            </w:r>
            <w:proofErr w:type="spellEnd"/>
          </w:p>
        </w:tc>
      </w:tr>
      <w:tr w:rsidR="00985369" w:rsidRPr="00DE6A92" w14:paraId="04189A2A" w14:textId="13962D0D" w:rsidTr="0917E6A9">
        <w:trPr>
          <w:cantSplit/>
          <w:trHeight w:val="330"/>
        </w:trPr>
        <w:tc>
          <w:tcPr>
            <w:tcW w:w="4751" w:type="dxa"/>
            <w:noWrap/>
            <w:hideMark/>
          </w:tcPr>
          <w:p w14:paraId="168BA471" w14:textId="77777777" w:rsidR="00985369" w:rsidRPr="00445E7B" w:rsidRDefault="00985369" w:rsidP="001B0CD2">
            <w:pPr>
              <w:rPr>
                <w:rFonts w:ascii="Arial" w:hAnsi="Arial" w:cs="Arial"/>
                <w:sz w:val="24"/>
                <w:szCs w:val="24"/>
              </w:rPr>
            </w:pPr>
            <w:r w:rsidRPr="00445E7B">
              <w:rPr>
                <w:rFonts w:ascii="Arial" w:hAnsi="Arial" w:cs="Arial"/>
                <w:sz w:val="24"/>
                <w:szCs w:val="24"/>
              </w:rPr>
              <w:t>embedded performance task</w:t>
            </w:r>
          </w:p>
        </w:tc>
        <w:tc>
          <w:tcPr>
            <w:tcW w:w="4650" w:type="dxa"/>
            <w:noWrap/>
            <w:hideMark/>
          </w:tcPr>
          <w:p w14:paraId="0630401F"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ejercicio de rendimiento integrado; ejercicio de rendimiento incrustado</w:t>
            </w:r>
          </w:p>
        </w:tc>
      </w:tr>
      <w:tr w:rsidR="00985369" w:rsidRPr="00DE6A92" w14:paraId="7ABB0762" w14:textId="708609AD" w:rsidTr="0917E6A9">
        <w:trPr>
          <w:cantSplit/>
          <w:trHeight w:val="330"/>
        </w:trPr>
        <w:tc>
          <w:tcPr>
            <w:tcW w:w="4751" w:type="dxa"/>
            <w:noWrap/>
          </w:tcPr>
          <w:p w14:paraId="05F59DC9" w14:textId="0A0A69F5" w:rsidR="00985369" w:rsidRPr="00445E7B" w:rsidRDefault="00985369" w:rsidP="001B0CD2">
            <w:pPr>
              <w:rPr>
                <w:rFonts w:ascii="Arial" w:hAnsi="Arial" w:cs="Arial"/>
                <w:sz w:val="24"/>
                <w:szCs w:val="24"/>
              </w:rPr>
            </w:pPr>
            <w:r>
              <w:rPr>
                <w:rFonts w:ascii="Arial" w:hAnsi="Arial" w:cs="Arial"/>
                <w:sz w:val="24"/>
                <w:szCs w:val="24"/>
              </w:rPr>
              <w:t>Emergency Assistance to Non-Public Schools (EANS)</w:t>
            </w:r>
          </w:p>
        </w:tc>
        <w:tc>
          <w:tcPr>
            <w:tcW w:w="4650" w:type="dxa"/>
            <w:noWrap/>
          </w:tcPr>
          <w:p w14:paraId="3AB2DC52" w14:textId="7C306857" w:rsidR="00985369" w:rsidRPr="00525809" w:rsidRDefault="00D6073E" w:rsidP="001B0CD2">
            <w:pPr>
              <w:rPr>
                <w:rFonts w:ascii="Arial" w:hAnsi="Arial" w:cs="Arial"/>
                <w:sz w:val="24"/>
                <w:szCs w:val="24"/>
                <w:lang w:val="es-MX"/>
              </w:rPr>
            </w:pPr>
            <w:r w:rsidRPr="00525809">
              <w:rPr>
                <w:rFonts w:ascii="Arial" w:hAnsi="Arial" w:cs="Arial"/>
                <w:sz w:val="24"/>
                <w:szCs w:val="24"/>
                <w:lang w:val="es-MX"/>
              </w:rPr>
              <w:t xml:space="preserve">Asistencia de </w:t>
            </w:r>
            <w:r>
              <w:rPr>
                <w:rFonts w:ascii="Arial" w:hAnsi="Arial" w:cs="Arial"/>
                <w:sz w:val="24"/>
                <w:szCs w:val="24"/>
                <w:lang w:val="es-MX"/>
              </w:rPr>
              <w:t>E</w:t>
            </w:r>
            <w:r w:rsidRPr="00525809">
              <w:rPr>
                <w:rFonts w:ascii="Arial" w:hAnsi="Arial" w:cs="Arial"/>
                <w:sz w:val="24"/>
                <w:szCs w:val="24"/>
                <w:lang w:val="es-MX"/>
              </w:rPr>
              <w:t>mergenc</w:t>
            </w:r>
            <w:r>
              <w:rPr>
                <w:rFonts w:ascii="Arial" w:hAnsi="Arial" w:cs="Arial"/>
                <w:sz w:val="24"/>
                <w:szCs w:val="24"/>
                <w:lang w:val="es-MX"/>
              </w:rPr>
              <w:t>ia</w:t>
            </w:r>
            <w:r w:rsidRPr="00525809">
              <w:rPr>
                <w:rFonts w:ascii="Arial" w:hAnsi="Arial" w:cs="Arial"/>
                <w:sz w:val="24"/>
                <w:szCs w:val="24"/>
                <w:lang w:val="es-MX"/>
              </w:rPr>
              <w:t xml:space="preserve"> para </w:t>
            </w:r>
            <w:r>
              <w:rPr>
                <w:rFonts w:ascii="Arial" w:hAnsi="Arial" w:cs="Arial"/>
                <w:sz w:val="24"/>
                <w:szCs w:val="24"/>
                <w:lang w:val="es-MX"/>
              </w:rPr>
              <w:t>Escuelas No</w:t>
            </w:r>
            <w:r w:rsidR="007C05EE">
              <w:rPr>
                <w:rFonts w:ascii="Arial" w:hAnsi="Arial" w:cs="Arial"/>
                <w:sz w:val="24"/>
                <w:szCs w:val="24"/>
                <w:lang w:val="es-MX"/>
              </w:rPr>
              <w:t>-</w:t>
            </w:r>
            <w:r>
              <w:rPr>
                <w:rFonts w:ascii="Arial" w:hAnsi="Arial" w:cs="Arial"/>
                <w:sz w:val="24"/>
                <w:szCs w:val="24"/>
                <w:lang w:val="es-MX"/>
              </w:rPr>
              <w:t xml:space="preserve">Públicas (EANS, </w:t>
            </w:r>
            <w:r w:rsidRPr="00462A54">
              <w:rPr>
                <w:rFonts w:ascii="Arial" w:hAnsi="Arial" w:cs="Arial"/>
                <w:sz w:val="24"/>
                <w:szCs w:val="24"/>
                <w:lang w:val="es-MX"/>
              </w:rPr>
              <w:t>por sus siglas en inglés)</w:t>
            </w:r>
          </w:p>
        </w:tc>
      </w:tr>
      <w:tr w:rsidR="00985369" w:rsidRPr="00445E7B" w14:paraId="270EC5A4" w14:textId="44D2BEEE" w:rsidTr="0917E6A9">
        <w:trPr>
          <w:cantSplit/>
          <w:trHeight w:val="390"/>
        </w:trPr>
        <w:tc>
          <w:tcPr>
            <w:tcW w:w="4751" w:type="dxa"/>
            <w:hideMark/>
          </w:tcPr>
          <w:p w14:paraId="09ED0803" w14:textId="77777777" w:rsidR="00985369" w:rsidRPr="00445E7B" w:rsidRDefault="00985369" w:rsidP="001B0CD2">
            <w:pPr>
              <w:rPr>
                <w:rFonts w:ascii="Arial" w:hAnsi="Arial" w:cs="Arial"/>
                <w:sz w:val="24"/>
                <w:szCs w:val="24"/>
              </w:rPr>
            </w:pPr>
            <w:r w:rsidRPr="00445E7B">
              <w:rPr>
                <w:rFonts w:ascii="Arial" w:hAnsi="Arial" w:cs="Arial"/>
                <w:sz w:val="24"/>
                <w:szCs w:val="24"/>
              </w:rPr>
              <w:t>emerging level</w:t>
            </w:r>
          </w:p>
        </w:tc>
        <w:tc>
          <w:tcPr>
            <w:tcW w:w="4650" w:type="dxa"/>
            <w:hideMark/>
          </w:tcPr>
          <w:p w14:paraId="65591F33"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nivel</w:t>
            </w:r>
            <w:proofErr w:type="spellEnd"/>
            <w:r w:rsidRPr="00445E7B">
              <w:rPr>
                <w:rFonts w:ascii="Arial" w:hAnsi="Arial" w:cs="Arial"/>
                <w:sz w:val="24"/>
                <w:szCs w:val="24"/>
              </w:rPr>
              <w:t xml:space="preserve"> </w:t>
            </w:r>
            <w:proofErr w:type="spellStart"/>
            <w:r w:rsidRPr="00445E7B">
              <w:rPr>
                <w:rFonts w:ascii="Arial" w:hAnsi="Arial" w:cs="Arial"/>
                <w:sz w:val="24"/>
                <w:szCs w:val="24"/>
              </w:rPr>
              <w:t>emergente</w:t>
            </w:r>
            <w:proofErr w:type="spellEnd"/>
          </w:p>
        </w:tc>
      </w:tr>
      <w:tr w:rsidR="00985369" w:rsidRPr="00445E7B" w14:paraId="25004E25" w14:textId="133E046E" w:rsidTr="0917E6A9">
        <w:trPr>
          <w:cantSplit/>
          <w:trHeight w:val="300"/>
        </w:trPr>
        <w:tc>
          <w:tcPr>
            <w:tcW w:w="4751" w:type="dxa"/>
            <w:hideMark/>
          </w:tcPr>
          <w:p w14:paraId="7CC0DD72" w14:textId="77777777" w:rsidR="00985369" w:rsidRPr="00445E7B" w:rsidRDefault="00985369" w:rsidP="001B0CD2">
            <w:pPr>
              <w:rPr>
                <w:rFonts w:ascii="Arial" w:hAnsi="Arial" w:cs="Arial"/>
                <w:sz w:val="24"/>
                <w:szCs w:val="24"/>
              </w:rPr>
            </w:pPr>
            <w:r w:rsidRPr="00445E7B">
              <w:rPr>
                <w:rFonts w:ascii="Arial" w:hAnsi="Arial" w:cs="Arial"/>
                <w:sz w:val="24"/>
                <w:szCs w:val="24"/>
              </w:rPr>
              <w:t>emerging proficiency level</w:t>
            </w:r>
          </w:p>
        </w:tc>
        <w:tc>
          <w:tcPr>
            <w:tcW w:w="4650" w:type="dxa"/>
            <w:hideMark/>
          </w:tcPr>
          <w:p w14:paraId="0DFC5973"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nivel</w:t>
            </w:r>
            <w:proofErr w:type="spellEnd"/>
            <w:r w:rsidRPr="00445E7B">
              <w:rPr>
                <w:rFonts w:ascii="Arial" w:hAnsi="Arial" w:cs="Arial"/>
                <w:sz w:val="24"/>
                <w:szCs w:val="24"/>
              </w:rPr>
              <w:t xml:space="preserve"> de </w:t>
            </w:r>
            <w:proofErr w:type="spellStart"/>
            <w:r w:rsidRPr="00445E7B">
              <w:rPr>
                <w:rFonts w:ascii="Arial" w:hAnsi="Arial" w:cs="Arial"/>
                <w:sz w:val="24"/>
                <w:szCs w:val="24"/>
              </w:rPr>
              <w:t>aptitud</w:t>
            </w:r>
            <w:proofErr w:type="spellEnd"/>
            <w:r w:rsidRPr="00445E7B">
              <w:rPr>
                <w:rFonts w:ascii="Arial" w:hAnsi="Arial" w:cs="Arial"/>
                <w:sz w:val="24"/>
                <w:szCs w:val="24"/>
              </w:rPr>
              <w:t xml:space="preserve"> </w:t>
            </w:r>
            <w:proofErr w:type="spellStart"/>
            <w:r w:rsidRPr="00445E7B">
              <w:rPr>
                <w:rFonts w:ascii="Arial" w:hAnsi="Arial" w:cs="Arial"/>
                <w:sz w:val="24"/>
                <w:szCs w:val="24"/>
              </w:rPr>
              <w:t>emergente</w:t>
            </w:r>
            <w:proofErr w:type="spellEnd"/>
          </w:p>
        </w:tc>
      </w:tr>
      <w:tr w:rsidR="00985369" w:rsidRPr="00DE6A92" w14:paraId="456DB3A3" w14:textId="2A932EA5" w:rsidTr="0917E6A9">
        <w:trPr>
          <w:cantSplit/>
          <w:trHeight w:val="300"/>
        </w:trPr>
        <w:tc>
          <w:tcPr>
            <w:tcW w:w="4751" w:type="dxa"/>
            <w:hideMark/>
          </w:tcPr>
          <w:p w14:paraId="17C2B238" w14:textId="77777777" w:rsidR="00985369" w:rsidRPr="00445E7B" w:rsidRDefault="00985369" w:rsidP="001B0CD2">
            <w:pPr>
              <w:rPr>
                <w:rFonts w:ascii="Arial" w:hAnsi="Arial" w:cs="Arial"/>
                <w:sz w:val="24"/>
                <w:szCs w:val="24"/>
              </w:rPr>
            </w:pPr>
            <w:r w:rsidRPr="00445E7B">
              <w:rPr>
                <w:rFonts w:ascii="Arial" w:hAnsi="Arial" w:cs="Arial"/>
                <w:sz w:val="24"/>
                <w:szCs w:val="24"/>
              </w:rPr>
              <w:t>emotional disturbance (ED)</w:t>
            </w:r>
          </w:p>
        </w:tc>
        <w:tc>
          <w:tcPr>
            <w:tcW w:w="4650" w:type="dxa"/>
            <w:hideMark/>
          </w:tcPr>
          <w:p w14:paraId="233BBA7B"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trastorno emocional (ED, por sus siglas en inglés)</w:t>
            </w:r>
          </w:p>
        </w:tc>
      </w:tr>
      <w:tr w:rsidR="00985369" w:rsidRPr="00445E7B" w14:paraId="38C696FB" w14:textId="729E810B" w:rsidTr="0917E6A9">
        <w:trPr>
          <w:cantSplit/>
          <w:trHeight w:val="300"/>
        </w:trPr>
        <w:tc>
          <w:tcPr>
            <w:tcW w:w="4751" w:type="dxa"/>
            <w:hideMark/>
          </w:tcPr>
          <w:p w14:paraId="1C913B79" w14:textId="77777777" w:rsidR="00985369" w:rsidRPr="00445E7B" w:rsidRDefault="00985369" w:rsidP="001B0CD2">
            <w:pPr>
              <w:rPr>
                <w:rFonts w:ascii="Arial" w:hAnsi="Arial" w:cs="Arial"/>
                <w:sz w:val="24"/>
                <w:szCs w:val="24"/>
              </w:rPr>
            </w:pPr>
            <w:r w:rsidRPr="00445E7B">
              <w:rPr>
                <w:rFonts w:ascii="Arial" w:hAnsi="Arial" w:cs="Arial"/>
                <w:sz w:val="24"/>
                <w:szCs w:val="24"/>
              </w:rPr>
              <w:t>emotionally disturbed</w:t>
            </w:r>
          </w:p>
        </w:tc>
        <w:tc>
          <w:tcPr>
            <w:tcW w:w="4650" w:type="dxa"/>
            <w:hideMark/>
          </w:tcPr>
          <w:p w14:paraId="0AA360D6"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individuo</w:t>
            </w:r>
            <w:proofErr w:type="spellEnd"/>
            <w:r w:rsidRPr="00445E7B">
              <w:rPr>
                <w:rFonts w:ascii="Arial" w:hAnsi="Arial" w:cs="Arial"/>
                <w:sz w:val="24"/>
                <w:szCs w:val="24"/>
              </w:rPr>
              <w:t xml:space="preserve"> </w:t>
            </w:r>
            <w:proofErr w:type="spellStart"/>
            <w:r w:rsidRPr="00445E7B">
              <w:rPr>
                <w:rFonts w:ascii="Arial" w:hAnsi="Arial" w:cs="Arial"/>
                <w:sz w:val="24"/>
                <w:szCs w:val="24"/>
              </w:rPr>
              <w:t>emocionalmente</w:t>
            </w:r>
            <w:proofErr w:type="spellEnd"/>
            <w:r w:rsidRPr="00445E7B">
              <w:rPr>
                <w:rFonts w:ascii="Arial" w:hAnsi="Arial" w:cs="Arial"/>
                <w:sz w:val="24"/>
                <w:szCs w:val="24"/>
              </w:rPr>
              <w:t xml:space="preserve"> </w:t>
            </w:r>
            <w:proofErr w:type="spellStart"/>
            <w:r w:rsidRPr="00445E7B">
              <w:rPr>
                <w:rFonts w:ascii="Arial" w:hAnsi="Arial" w:cs="Arial"/>
                <w:sz w:val="24"/>
                <w:szCs w:val="24"/>
              </w:rPr>
              <w:t>trastornado</w:t>
            </w:r>
            <w:proofErr w:type="spellEnd"/>
          </w:p>
        </w:tc>
      </w:tr>
      <w:tr w:rsidR="00985369" w:rsidRPr="00DE6A92" w14:paraId="7DA6AF2A" w14:textId="5D0BE0AC" w:rsidTr="0917E6A9">
        <w:trPr>
          <w:cantSplit/>
          <w:trHeight w:val="300"/>
        </w:trPr>
        <w:tc>
          <w:tcPr>
            <w:tcW w:w="4751" w:type="dxa"/>
            <w:hideMark/>
          </w:tcPr>
          <w:p w14:paraId="359AFF97" w14:textId="77777777" w:rsidR="00985369" w:rsidRPr="00445E7B" w:rsidRDefault="00985369" w:rsidP="001B0CD2">
            <w:pPr>
              <w:rPr>
                <w:rFonts w:ascii="Arial" w:hAnsi="Arial" w:cs="Arial"/>
                <w:sz w:val="24"/>
                <w:szCs w:val="24"/>
              </w:rPr>
            </w:pPr>
            <w:r w:rsidRPr="00445E7B">
              <w:rPr>
                <w:rFonts w:ascii="Arial" w:hAnsi="Arial" w:cs="Arial"/>
                <w:sz w:val="24"/>
                <w:szCs w:val="24"/>
              </w:rPr>
              <w:lastRenderedPageBreak/>
              <w:t>end-of-course exam</w:t>
            </w:r>
          </w:p>
        </w:tc>
        <w:tc>
          <w:tcPr>
            <w:tcW w:w="4650" w:type="dxa"/>
            <w:hideMark/>
          </w:tcPr>
          <w:p w14:paraId="164C069F"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examen de final del curso</w:t>
            </w:r>
          </w:p>
        </w:tc>
      </w:tr>
      <w:tr w:rsidR="00985369" w:rsidRPr="00DE6A92" w14:paraId="3A2AED50" w14:textId="28350F13" w:rsidTr="0917E6A9">
        <w:trPr>
          <w:cantSplit/>
          <w:trHeight w:val="300"/>
        </w:trPr>
        <w:tc>
          <w:tcPr>
            <w:tcW w:w="4751" w:type="dxa"/>
            <w:hideMark/>
          </w:tcPr>
          <w:p w14:paraId="7E9AE14E" w14:textId="77777777" w:rsidR="00985369" w:rsidRPr="00445E7B" w:rsidRDefault="00985369" w:rsidP="001B0CD2">
            <w:pPr>
              <w:rPr>
                <w:rFonts w:ascii="Arial" w:hAnsi="Arial" w:cs="Arial"/>
                <w:sz w:val="24"/>
                <w:szCs w:val="24"/>
              </w:rPr>
            </w:pPr>
            <w:r w:rsidRPr="00445E7B">
              <w:rPr>
                <w:rFonts w:ascii="Arial" w:hAnsi="Arial" w:cs="Arial"/>
                <w:sz w:val="24"/>
                <w:szCs w:val="24"/>
              </w:rPr>
              <w:t>engage, to</w:t>
            </w:r>
          </w:p>
        </w:tc>
        <w:tc>
          <w:tcPr>
            <w:tcW w:w="4650" w:type="dxa"/>
            <w:hideMark/>
          </w:tcPr>
          <w:p w14:paraId="16C261B4"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propiciar la participación; lograr la participación</w:t>
            </w:r>
          </w:p>
        </w:tc>
      </w:tr>
      <w:tr w:rsidR="00985369" w:rsidRPr="00DE6A92" w14:paraId="4169A643" w14:textId="2FA382A0" w:rsidTr="0917E6A9">
        <w:trPr>
          <w:cantSplit/>
          <w:trHeight w:val="330"/>
        </w:trPr>
        <w:tc>
          <w:tcPr>
            <w:tcW w:w="4751" w:type="dxa"/>
            <w:noWrap/>
            <w:hideMark/>
          </w:tcPr>
          <w:p w14:paraId="1BDEF560" w14:textId="2DEFB540" w:rsidR="00985369" w:rsidRPr="00445E7B" w:rsidRDefault="00985369" w:rsidP="001B0CD2">
            <w:pPr>
              <w:rPr>
                <w:rFonts w:ascii="Arial" w:hAnsi="Arial" w:cs="Arial"/>
                <w:sz w:val="24"/>
                <w:szCs w:val="24"/>
              </w:rPr>
            </w:pPr>
            <w:r w:rsidRPr="00445E7B">
              <w:rPr>
                <w:rFonts w:ascii="Arial" w:hAnsi="Arial" w:cs="Arial"/>
                <w:sz w:val="24"/>
                <w:szCs w:val="24"/>
              </w:rPr>
              <w:t>engineering, technology</w:t>
            </w:r>
            <w:r>
              <w:rPr>
                <w:rFonts w:ascii="Arial" w:hAnsi="Arial" w:cs="Arial"/>
                <w:sz w:val="24"/>
                <w:szCs w:val="24"/>
              </w:rPr>
              <w:t>,</w:t>
            </w:r>
            <w:r w:rsidRPr="00445E7B">
              <w:rPr>
                <w:rFonts w:ascii="Arial" w:hAnsi="Arial" w:cs="Arial"/>
                <w:sz w:val="24"/>
                <w:szCs w:val="24"/>
              </w:rPr>
              <w:t xml:space="preserve"> and application of science</w:t>
            </w:r>
          </w:p>
        </w:tc>
        <w:tc>
          <w:tcPr>
            <w:tcW w:w="4650" w:type="dxa"/>
            <w:noWrap/>
            <w:hideMark/>
          </w:tcPr>
          <w:p w14:paraId="53781926" w14:textId="072D1375"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ingeniería, tecnología</w:t>
            </w:r>
            <w:r>
              <w:rPr>
                <w:rFonts w:ascii="Arial" w:hAnsi="Arial" w:cs="Arial"/>
                <w:sz w:val="24"/>
                <w:szCs w:val="24"/>
                <w:lang w:val="es-MX"/>
              </w:rPr>
              <w:t>,</w:t>
            </w:r>
            <w:r w:rsidRPr="00462A54">
              <w:rPr>
                <w:rFonts w:ascii="Arial" w:hAnsi="Arial" w:cs="Arial"/>
                <w:sz w:val="24"/>
                <w:szCs w:val="24"/>
                <w:lang w:val="es-MX"/>
              </w:rPr>
              <w:t xml:space="preserve"> y aplicación de la ciencia</w:t>
            </w:r>
          </w:p>
        </w:tc>
      </w:tr>
      <w:tr w:rsidR="00985369" w:rsidRPr="00DE6A92" w14:paraId="3E18C608" w14:textId="075A1B48" w:rsidTr="0917E6A9">
        <w:trPr>
          <w:cantSplit/>
          <w:trHeight w:val="300"/>
        </w:trPr>
        <w:tc>
          <w:tcPr>
            <w:tcW w:w="4751" w:type="dxa"/>
            <w:hideMark/>
          </w:tcPr>
          <w:p w14:paraId="0D1C41EB" w14:textId="77777777" w:rsidR="00985369" w:rsidRPr="00445E7B" w:rsidRDefault="00985369" w:rsidP="001B0CD2">
            <w:pPr>
              <w:rPr>
                <w:rFonts w:ascii="Arial" w:hAnsi="Arial" w:cs="Arial"/>
                <w:sz w:val="24"/>
                <w:szCs w:val="24"/>
              </w:rPr>
            </w:pPr>
            <w:r w:rsidRPr="00445E7B">
              <w:rPr>
                <w:rFonts w:ascii="Arial" w:hAnsi="Arial" w:cs="Arial"/>
                <w:sz w:val="24"/>
                <w:szCs w:val="24"/>
              </w:rPr>
              <w:t>English as a second language (ESL)</w:t>
            </w:r>
          </w:p>
        </w:tc>
        <w:tc>
          <w:tcPr>
            <w:tcW w:w="4650" w:type="dxa"/>
            <w:hideMark/>
          </w:tcPr>
          <w:p w14:paraId="1019853A" w14:textId="3A66D944"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Inglés como segundo idioma (ESL, por sus siglas en inglés)</w:t>
            </w:r>
          </w:p>
        </w:tc>
      </w:tr>
      <w:tr w:rsidR="00985369" w:rsidRPr="00DE6A92" w14:paraId="627713F1" w14:textId="616DC310" w:rsidTr="0917E6A9">
        <w:trPr>
          <w:cantSplit/>
          <w:trHeight w:val="675"/>
        </w:trPr>
        <w:tc>
          <w:tcPr>
            <w:tcW w:w="4751" w:type="dxa"/>
            <w:hideMark/>
          </w:tcPr>
          <w:p w14:paraId="5771F114" w14:textId="77777777" w:rsidR="00985369" w:rsidRPr="00445E7B" w:rsidRDefault="00985369" w:rsidP="001B0CD2">
            <w:pPr>
              <w:rPr>
                <w:rFonts w:ascii="Arial" w:hAnsi="Arial" w:cs="Arial"/>
                <w:sz w:val="24"/>
                <w:szCs w:val="24"/>
              </w:rPr>
            </w:pPr>
            <w:r w:rsidRPr="00445E7B">
              <w:rPr>
                <w:rFonts w:ascii="Arial" w:hAnsi="Arial" w:cs="Arial"/>
                <w:sz w:val="24"/>
                <w:szCs w:val="24"/>
              </w:rPr>
              <w:t>English language acquisition</w:t>
            </w:r>
          </w:p>
        </w:tc>
        <w:tc>
          <w:tcPr>
            <w:tcW w:w="4650" w:type="dxa"/>
            <w:hideMark/>
          </w:tcPr>
          <w:p w14:paraId="493A73BE"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proceso de aprendizaje de inglés como segundo idioma; adquisición de inglés como segundo idioma</w:t>
            </w:r>
          </w:p>
        </w:tc>
      </w:tr>
      <w:tr w:rsidR="00985369" w:rsidRPr="00DE6A92" w14:paraId="774FA4E5" w14:textId="3AFA9623" w:rsidTr="0917E6A9">
        <w:trPr>
          <w:cantSplit/>
          <w:trHeight w:val="330"/>
        </w:trPr>
        <w:tc>
          <w:tcPr>
            <w:tcW w:w="4751" w:type="dxa"/>
            <w:hideMark/>
          </w:tcPr>
          <w:p w14:paraId="0D44EF2D" w14:textId="040D66A2" w:rsidR="00985369" w:rsidRPr="00445E7B" w:rsidRDefault="00985369" w:rsidP="001B0CD2">
            <w:pPr>
              <w:rPr>
                <w:rFonts w:ascii="Arial" w:hAnsi="Arial" w:cs="Arial"/>
                <w:sz w:val="24"/>
                <w:szCs w:val="24"/>
              </w:rPr>
            </w:pPr>
            <w:r w:rsidRPr="00445E7B">
              <w:rPr>
                <w:rFonts w:ascii="Arial" w:hAnsi="Arial" w:cs="Arial"/>
                <w:sz w:val="24"/>
                <w:szCs w:val="24"/>
              </w:rPr>
              <w:t xml:space="preserve">English language arts </w:t>
            </w:r>
            <w:r>
              <w:rPr>
                <w:rFonts w:ascii="Arial" w:hAnsi="Arial" w:cs="Arial"/>
                <w:sz w:val="24"/>
                <w:szCs w:val="24"/>
              </w:rPr>
              <w:t>(</w:t>
            </w:r>
            <w:r w:rsidRPr="00445E7B">
              <w:rPr>
                <w:rFonts w:ascii="Arial" w:hAnsi="Arial" w:cs="Arial"/>
                <w:sz w:val="24"/>
                <w:szCs w:val="24"/>
              </w:rPr>
              <w:t>ELA</w:t>
            </w:r>
            <w:r>
              <w:rPr>
                <w:rFonts w:ascii="Arial" w:hAnsi="Arial" w:cs="Arial"/>
                <w:sz w:val="24"/>
                <w:szCs w:val="24"/>
              </w:rPr>
              <w:t>)</w:t>
            </w:r>
          </w:p>
        </w:tc>
        <w:tc>
          <w:tcPr>
            <w:tcW w:w="4650" w:type="dxa"/>
            <w:hideMark/>
          </w:tcPr>
          <w:p w14:paraId="28985708" w14:textId="0DE4EB9E"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Artes del lenguaje inglés (ELA, por sus siglas en inglés)</w:t>
            </w:r>
          </w:p>
        </w:tc>
      </w:tr>
      <w:tr w:rsidR="00985369" w:rsidRPr="00DE6A92" w14:paraId="1EE1D2A1" w14:textId="5B242759" w:rsidTr="0917E6A9">
        <w:trPr>
          <w:cantSplit/>
          <w:trHeight w:val="300"/>
        </w:trPr>
        <w:tc>
          <w:tcPr>
            <w:tcW w:w="4751" w:type="dxa"/>
            <w:noWrap/>
            <w:hideMark/>
          </w:tcPr>
          <w:p w14:paraId="4575E0F9" w14:textId="77777777" w:rsidR="00985369" w:rsidRPr="00445E7B" w:rsidRDefault="00985369" w:rsidP="001B0CD2">
            <w:pPr>
              <w:rPr>
                <w:rFonts w:ascii="Arial" w:hAnsi="Arial" w:cs="Arial"/>
                <w:sz w:val="24"/>
                <w:szCs w:val="24"/>
              </w:rPr>
            </w:pPr>
            <w:r w:rsidRPr="00445E7B">
              <w:rPr>
                <w:rFonts w:ascii="Arial" w:hAnsi="Arial" w:cs="Arial"/>
                <w:sz w:val="24"/>
                <w:szCs w:val="24"/>
              </w:rPr>
              <w:t>English language arts/literacy</w:t>
            </w:r>
          </w:p>
        </w:tc>
        <w:tc>
          <w:tcPr>
            <w:tcW w:w="4650" w:type="dxa"/>
            <w:hideMark/>
          </w:tcPr>
          <w:p w14:paraId="56448CFE" w14:textId="212F4C1F"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Artes del lenguaje inglés y la lectoescritura</w:t>
            </w:r>
          </w:p>
        </w:tc>
      </w:tr>
      <w:tr w:rsidR="00985369" w:rsidRPr="00DE6A92" w14:paraId="200C1408" w14:textId="3459A551" w:rsidTr="0917E6A9">
        <w:trPr>
          <w:cantSplit/>
          <w:trHeight w:val="300"/>
        </w:trPr>
        <w:tc>
          <w:tcPr>
            <w:tcW w:w="4751" w:type="dxa"/>
            <w:hideMark/>
          </w:tcPr>
          <w:p w14:paraId="585A229C" w14:textId="77777777" w:rsidR="00985369" w:rsidRPr="00445E7B" w:rsidRDefault="00985369" w:rsidP="001B0CD2">
            <w:pPr>
              <w:rPr>
                <w:rFonts w:ascii="Arial" w:hAnsi="Arial" w:cs="Arial"/>
                <w:sz w:val="24"/>
                <w:szCs w:val="24"/>
              </w:rPr>
            </w:pPr>
            <w:r w:rsidRPr="00445E7B">
              <w:rPr>
                <w:rFonts w:ascii="Arial" w:hAnsi="Arial" w:cs="Arial"/>
                <w:sz w:val="24"/>
                <w:szCs w:val="24"/>
              </w:rPr>
              <w:t>English language arts standards</w:t>
            </w:r>
          </w:p>
        </w:tc>
        <w:tc>
          <w:tcPr>
            <w:tcW w:w="4650" w:type="dxa"/>
            <w:hideMark/>
          </w:tcPr>
          <w:p w14:paraId="14EE9663" w14:textId="49CB38B6"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normas académicas de las artes del lenguaje inglés</w:t>
            </w:r>
          </w:p>
        </w:tc>
      </w:tr>
      <w:tr w:rsidR="00985369" w:rsidRPr="00DE6A92" w14:paraId="74714ADE" w14:textId="0923C3F6" w:rsidTr="0917E6A9">
        <w:trPr>
          <w:cantSplit/>
          <w:trHeight w:val="300"/>
        </w:trPr>
        <w:tc>
          <w:tcPr>
            <w:tcW w:w="4751" w:type="dxa"/>
            <w:hideMark/>
          </w:tcPr>
          <w:p w14:paraId="0A693600" w14:textId="77777777" w:rsidR="00985369" w:rsidRPr="00445E7B" w:rsidRDefault="00985369" w:rsidP="001B0CD2">
            <w:pPr>
              <w:rPr>
                <w:rFonts w:ascii="Arial" w:hAnsi="Arial" w:cs="Arial"/>
                <w:sz w:val="24"/>
                <w:szCs w:val="24"/>
              </w:rPr>
            </w:pPr>
            <w:r w:rsidRPr="00445E7B">
              <w:rPr>
                <w:rFonts w:ascii="Arial" w:hAnsi="Arial" w:cs="Arial"/>
                <w:sz w:val="24"/>
                <w:szCs w:val="24"/>
              </w:rPr>
              <w:t>English language development (ELD)</w:t>
            </w:r>
          </w:p>
        </w:tc>
        <w:tc>
          <w:tcPr>
            <w:tcW w:w="4650" w:type="dxa"/>
            <w:hideMark/>
          </w:tcPr>
          <w:p w14:paraId="01494F3B"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desarrollo de inglés (ELD, por sus siglas en inglés)</w:t>
            </w:r>
          </w:p>
        </w:tc>
      </w:tr>
      <w:tr w:rsidR="00985369" w:rsidRPr="00DE6A92" w14:paraId="441C382F" w14:textId="69B34E77" w:rsidTr="0917E6A9">
        <w:trPr>
          <w:cantSplit/>
          <w:trHeight w:val="300"/>
        </w:trPr>
        <w:tc>
          <w:tcPr>
            <w:tcW w:w="4751" w:type="dxa"/>
            <w:hideMark/>
          </w:tcPr>
          <w:p w14:paraId="39522EF2" w14:textId="77777777" w:rsidR="00985369" w:rsidRPr="00445E7B" w:rsidRDefault="00985369" w:rsidP="001B0CD2">
            <w:pPr>
              <w:rPr>
                <w:rFonts w:ascii="Arial" w:hAnsi="Arial" w:cs="Arial"/>
                <w:sz w:val="24"/>
                <w:szCs w:val="24"/>
              </w:rPr>
            </w:pPr>
            <w:r w:rsidRPr="00445E7B">
              <w:rPr>
                <w:rFonts w:ascii="Arial" w:hAnsi="Arial" w:cs="Arial"/>
                <w:sz w:val="24"/>
                <w:szCs w:val="24"/>
              </w:rPr>
              <w:t>English language development standards</w:t>
            </w:r>
          </w:p>
        </w:tc>
        <w:tc>
          <w:tcPr>
            <w:tcW w:w="4650" w:type="dxa"/>
            <w:hideMark/>
          </w:tcPr>
          <w:p w14:paraId="20DFC884"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normas del desarrollo de inglés</w:t>
            </w:r>
          </w:p>
        </w:tc>
      </w:tr>
      <w:tr w:rsidR="00985369" w:rsidRPr="00445E7B" w14:paraId="13A4A4EB" w14:textId="1633B6B1" w:rsidTr="0917E6A9">
        <w:trPr>
          <w:cantSplit/>
          <w:trHeight w:val="300"/>
        </w:trPr>
        <w:tc>
          <w:tcPr>
            <w:tcW w:w="4751" w:type="dxa"/>
            <w:hideMark/>
          </w:tcPr>
          <w:p w14:paraId="09A440D0" w14:textId="1C360EC3" w:rsidR="00985369" w:rsidRPr="00445E7B" w:rsidRDefault="00985369" w:rsidP="001B0CD2">
            <w:pPr>
              <w:rPr>
                <w:rFonts w:ascii="Arial" w:hAnsi="Arial" w:cs="Arial"/>
                <w:sz w:val="24"/>
                <w:szCs w:val="24"/>
              </w:rPr>
            </w:pPr>
            <w:r w:rsidRPr="00445E7B">
              <w:rPr>
                <w:rFonts w:ascii="Arial" w:hAnsi="Arial" w:cs="Arial"/>
                <w:sz w:val="24"/>
                <w:szCs w:val="24"/>
              </w:rPr>
              <w:t xml:space="preserve">English language </w:t>
            </w:r>
            <w:r>
              <w:rPr>
                <w:rFonts w:ascii="Arial" w:hAnsi="Arial" w:cs="Arial"/>
                <w:sz w:val="24"/>
                <w:szCs w:val="24"/>
              </w:rPr>
              <w:t>p</w:t>
            </w:r>
            <w:r w:rsidRPr="00445E7B">
              <w:rPr>
                <w:rFonts w:ascii="Arial" w:hAnsi="Arial" w:cs="Arial"/>
                <w:sz w:val="24"/>
                <w:szCs w:val="24"/>
              </w:rPr>
              <w:t>roficiency</w:t>
            </w:r>
          </w:p>
        </w:tc>
        <w:tc>
          <w:tcPr>
            <w:tcW w:w="4650" w:type="dxa"/>
            <w:hideMark/>
          </w:tcPr>
          <w:p w14:paraId="7D5727F4"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dominio</w:t>
            </w:r>
            <w:proofErr w:type="spellEnd"/>
            <w:r w:rsidRPr="00445E7B">
              <w:rPr>
                <w:rFonts w:ascii="Arial" w:hAnsi="Arial" w:cs="Arial"/>
                <w:sz w:val="24"/>
                <w:szCs w:val="24"/>
              </w:rPr>
              <w:t xml:space="preserve"> de </w:t>
            </w:r>
            <w:proofErr w:type="spellStart"/>
            <w:r w:rsidRPr="00445E7B">
              <w:rPr>
                <w:rFonts w:ascii="Arial" w:hAnsi="Arial" w:cs="Arial"/>
                <w:sz w:val="24"/>
                <w:szCs w:val="24"/>
              </w:rPr>
              <w:t>inglés</w:t>
            </w:r>
            <w:proofErr w:type="spellEnd"/>
          </w:p>
        </w:tc>
      </w:tr>
      <w:tr w:rsidR="00985369" w:rsidRPr="00DE6A92" w14:paraId="5B3C32A9" w14:textId="348154CE" w:rsidTr="0917E6A9">
        <w:trPr>
          <w:cantSplit/>
          <w:trHeight w:val="300"/>
        </w:trPr>
        <w:tc>
          <w:tcPr>
            <w:tcW w:w="4751" w:type="dxa"/>
            <w:hideMark/>
          </w:tcPr>
          <w:p w14:paraId="2E5786CA" w14:textId="1B446ABC" w:rsidR="00985369" w:rsidRPr="00445E7B" w:rsidRDefault="00985369" w:rsidP="001B0CD2">
            <w:pPr>
              <w:rPr>
                <w:rFonts w:ascii="Arial" w:hAnsi="Arial" w:cs="Arial"/>
                <w:sz w:val="24"/>
                <w:szCs w:val="24"/>
              </w:rPr>
            </w:pPr>
            <w:r w:rsidRPr="001A3A63">
              <w:rPr>
                <w:rFonts w:ascii="Arial" w:hAnsi="Arial" w:cs="Arial"/>
                <w:sz w:val="24"/>
                <w:szCs w:val="24"/>
              </w:rPr>
              <w:t>English Language Proficiency</w:t>
            </w:r>
            <w:r w:rsidRPr="00445E7B">
              <w:rPr>
                <w:rFonts w:ascii="Arial" w:hAnsi="Arial" w:cs="Arial"/>
                <w:sz w:val="24"/>
                <w:szCs w:val="24"/>
              </w:rPr>
              <w:t xml:space="preserve"> Assessment</w:t>
            </w:r>
            <w:r>
              <w:rPr>
                <w:rFonts w:ascii="Arial" w:hAnsi="Arial" w:cs="Arial"/>
                <w:sz w:val="24"/>
                <w:szCs w:val="24"/>
              </w:rPr>
              <w:t>s</w:t>
            </w:r>
            <w:r w:rsidRPr="00445E7B">
              <w:rPr>
                <w:rFonts w:ascii="Arial" w:hAnsi="Arial" w:cs="Arial"/>
                <w:sz w:val="24"/>
                <w:szCs w:val="24"/>
              </w:rPr>
              <w:t xml:space="preserve"> for California (ELPAC)</w:t>
            </w:r>
          </w:p>
        </w:tc>
        <w:tc>
          <w:tcPr>
            <w:tcW w:w="4650" w:type="dxa"/>
            <w:hideMark/>
          </w:tcPr>
          <w:p w14:paraId="6EDACECB" w14:textId="7E672370"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 xml:space="preserve">Pruebas del dominio de inglés </w:t>
            </w:r>
            <w:r>
              <w:rPr>
                <w:rFonts w:ascii="Arial" w:hAnsi="Arial" w:cs="Arial"/>
                <w:sz w:val="24"/>
                <w:szCs w:val="24"/>
                <w:lang w:val="es-MX"/>
              </w:rPr>
              <w:t>para</w:t>
            </w:r>
            <w:r w:rsidRPr="00462A54">
              <w:rPr>
                <w:rFonts w:ascii="Arial" w:hAnsi="Arial" w:cs="Arial"/>
                <w:sz w:val="24"/>
                <w:szCs w:val="24"/>
                <w:lang w:val="es-MX"/>
              </w:rPr>
              <w:t xml:space="preserve"> California; Pruebas de suficiencia en inglés </w:t>
            </w:r>
            <w:r>
              <w:rPr>
                <w:rFonts w:ascii="Arial" w:hAnsi="Arial" w:cs="Arial"/>
                <w:sz w:val="24"/>
                <w:szCs w:val="24"/>
                <w:lang w:val="es-MX"/>
              </w:rPr>
              <w:t xml:space="preserve">para </w:t>
            </w:r>
            <w:r w:rsidRPr="00462A54">
              <w:rPr>
                <w:rFonts w:ascii="Arial" w:hAnsi="Arial" w:cs="Arial"/>
                <w:sz w:val="24"/>
                <w:szCs w:val="24"/>
                <w:lang w:val="es-MX"/>
              </w:rPr>
              <w:t>California (ELPAC, por sus siglas en inglés)</w:t>
            </w:r>
          </w:p>
        </w:tc>
      </w:tr>
      <w:tr w:rsidR="00985369" w:rsidRPr="00DE6A92" w14:paraId="3E9FDDDF" w14:textId="57B98C96" w:rsidTr="0917E6A9">
        <w:trPr>
          <w:cantSplit/>
          <w:trHeight w:val="315"/>
        </w:trPr>
        <w:tc>
          <w:tcPr>
            <w:tcW w:w="4751" w:type="dxa"/>
            <w:hideMark/>
          </w:tcPr>
          <w:p w14:paraId="2F707368" w14:textId="77777777" w:rsidR="00985369" w:rsidRPr="00445E7B" w:rsidRDefault="00985369" w:rsidP="001B0CD2">
            <w:pPr>
              <w:rPr>
                <w:rFonts w:ascii="Arial" w:hAnsi="Arial" w:cs="Arial"/>
                <w:sz w:val="24"/>
                <w:szCs w:val="24"/>
              </w:rPr>
            </w:pPr>
            <w:r w:rsidRPr="00445E7B">
              <w:rPr>
                <w:rFonts w:ascii="Arial" w:hAnsi="Arial" w:cs="Arial"/>
                <w:sz w:val="24"/>
                <w:szCs w:val="24"/>
              </w:rPr>
              <w:t>English learner (EL)</w:t>
            </w:r>
          </w:p>
        </w:tc>
        <w:tc>
          <w:tcPr>
            <w:tcW w:w="4650" w:type="dxa"/>
            <w:hideMark/>
          </w:tcPr>
          <w:p w14:paraId="080839D9"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aprendiz de inglés (EL, por sus siglas en inglés)</w:t>
            </w:r>
          </w:p>
        </w:tc>
      </w:tr>
      <w:tr w:rsidR="00985369" w:rsidRPr="00DE6A92" w14:paraId="25670C60" w14:textId="0A828FBD" w:rsidTr="0917E6A9">
        <w:trPr>
          <w:cantSplit/>
          <w:trHeight w:val="390"/>
        </w:trPr>
        <w:tc>
          <w:tcPr>
            <w:tcW w:w="4751" w:type="dxa"/>
            <w:hideMark/>
          </w:tcPr>
          <w:p w14:paraId="160F9C04" w14:textId="77777777" w:rsidR="00985369" w:rsidRPr="00445E7B" w:rsidRDefault="00985369" w:rsidP="001B0CD2">
            <w:pPr>
              <w:rPr>
                <w:rFonts w:ascii="Arial" w:hAnsi="Arial" w:cs="Arial"/>
                <w:sz w:val="24"/>
                <w:szCs w:val="24"/>
              </w:rPr>
            </w:pPr>
            <w:r w:rsidRPr="00445E7B">
              <w:rPr>
                <w:rFonts w:ascii="Arial" w:hAnsi="Arial" w:cs="Arial"/>
                <w:sz w:val="24"/>
                <w:szCs w:val="24"/>
              </w:rPr>
              <w:t>English learners (ELs)</w:t>
            </w:r>
          </w:p>
        </w:tc>
        <w:tc>
          <w:tcPr>
            <w:tcW w:w="4650" w:type="dxa"/>
            <w:hideMark/>
          </w:tcPr>
          <w:p w14:paraId="6FE0FD6C"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Aprendices de inglés (</w:t>
            </w:r>
            <w:proofErr w:type="spellStart"/>
            <w:r w:rsidRPr="00462A54">
              <w:rPr>
                <w:rFonts w:ascii="Arial" w:hAnsi="Arial" w:cs="Arial"/>
                <w:sz w:val="24"/>
                <w:szCs w:val="24"/>
                <w:lang w:val="es-MX"/>
              </w:rPr>
              <w:t>ELs</w:t>
            </w:r>
            <w:proofErr w:type="spellEnd"/>
            <w:r w:rsidRPr="00462A54">
              <w:rPr>
                <w:rFonts w:ascii="Arial" w:hAnsi="Arial" w:cs="Arial"/>
                <w:sz w:val="24"/>
                <w:szCs w:val="24"/>
                <w:lang w:val="es-MX"/>
              </w:rPr>
              <w:t>, por sus siglas en inglés)</w:t>
            </w:r>
          </w:p>
        </w:tc>
      </w:tr>
      <w:tr w:rsidR="00985369" w:rsidRPr="00DE6A92" w14:paraId="4A269913" w14:textId="6587FEA9" w:rsidTr="0917E6A9">
        <w:trPr>
          <w:cantSplit/>
          <w:trHeight w:val="330"/>
        </w:trPr>
        <w:tc>
          <w:tcPr>
            <w:tcW w:w="4751" w:type="dxa"/>
            <w:hideMark/>
          </w:tcPr>
          <w:p w14:paraId="7D528754" w14:textId="77777777" w:rsidR="00985369" w:rsidRPr="00445E7B" w:rsidRDefault="00985369" w:rsidP="001B0CD2">
            <w:pPr>
              <w:rPr>
                <w:rFonts w:ascii="Arial" w:hAnsi="Arial" w:cs="Arial"/>
                <w:sz w:val="24"/>
                <w:szCs w:val="24"/>
              </w:rPr>
            </w:pPr>
            <w:r w:rsidRPr="00445E7B">
              <w:rPr>
                <w:rFonts w:ascii="Arial" w:hAnsi="Arial" w:cs="Arial"/>
                <w:sz w:val="24"/>
                <w:szCs w:val="24"/>
              </w:rPr>
              <w:t>English Learner Advisory Committee (ELAC)</w:t>
            </w:r>
          </w:p>
        </w:tc>
        <w:tc>
          <w:tcPr>
            <w:tcW w:w="4650" w:type="dxa"/>
            <w:hideMark/>
          </w:tcPr>
          <w:p w14:paraId="621E9427" w14:textId="30EC67E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Comit</w:t>
            </w:r>
            <w:r w:rsidR="00AD5208">
              <w:rPr>
                <w:rFonts w:ascii="Arial" w:hAnsi="Arial" w:cs="Arial"/>
                <w:sz w:val="24"/>
                <w:szCs w:val="24"/>
                <w:lang w:val="es-MX"/>
              </w:rPr>
              <w:t>é</w:t>
            </w:r>
            <w:r w:rsidRPr="00462A54">
              <w:rPr>
                <w:rFonts w:ascii="Arial" w:hAnsi="Arial" w:cs="Arial"/>
                <w:sz w:val="24"/>
                <w:szCs w:val="24"/>
                <w:lang w:val="es-MX"/>
              </w:rPr>
              <w:t xml:space="preserve"> asesor de padres de aprendices de inglés (ELAC, por sus siglas en inglés)</w:t>
            </w:r>
          </w:p>
        </w:tc>
      </w:tr>
      <w:tr w:rsidR="00D6073E" w:rsidRPr="00DE6A92" w14:paraId="3416CADA" w14:textId="4C57E58B" w:rsidTr="0917E6A9">
        <w:trPr>
          <w:cantSplit/>
          <w:trHeight w:val="300"/>
        </w:trPr>
        <w:tc>
          <w:tcPr>
            <w:tcW w:w="4751" w:type="dxa"/>
          </w:tcPr>
          <w:p w14:paraId="532AB421" w14:textId="76FBAF69" w:rsidR="00D6073E" w:rsidRPr="00445E7B" w:rsidRDefault="00D6073E" w:rsidP="00D6073E">
            <w:pPr>
              <w:rPr>
                <w:rFonts w:ascii="Arial" w:hAnsi="Arial" w:cs="Arial"/>
                <w:sz w:val="24"/>
                <w:szCs w:val="24"/>
              </w:rPr>
            </w:pPr>
            <w:r>
              <w:rPr>
                <w:rFonts w:ascii="Arial" w:hAnsi="Arial" w:cs="Arial"/>
                <w:sz w:val="24"/>
                <w:szCs w:val="24"/>
              </w:rPr>
              <w:t>English Learner Progress Indicator (ELPI)</w:t>
            </w:r>
          </w:p>
        </w:tc>
        <w:tc>
          <w:tcPr>
            <w:tcW w:w="4650" w:type="dxa"/>
          </w:tcPr>
          <w:p w14:paraId="284D2F28" w14:textId="6AADA341" w:rsidR="00D6073E" w:rsidRPr="00525809" w:rsidRDefault="00D6073E" w:rsidP="00D6073E">
            <w:pPr>
              <w:rPr>
                <w:rFonts w:ascii="Arial" w:hAnsi="Arial" w:cs="Arial"/>
                <w:sz w:val="24"/>
                <w:szCs w:val="24"/>
                <w:lang w:val="es-MX"/>
              </w:rPr>
            </w:pPr>
            <w:r>
              <w:rPr>
                <w:rFonts w:ascii="Arial" w:hAnsi="Arial" w:cs="Arial"/>
                <w:sz w:val="24"/>
                <w:szCs w:val="24"/>
                <w:lang w:val="es-MX"/>
              </w:rPr>
              <w:t xml:space="preserve">Indicador del </w:t>
            </w:r>
            <w:r w:rsidR="00993A77">
              <w:rPr>
                <w:rFonts w:ascii="Arial" w:hAnsi="Arial" w:cs="Arial"/>
                <w:sz w:val="24"/>
                <w:szCs w:val="24"/>
                <w:lang w:val="es-MX"/>
              </w:rPr>
              <w:t>p</w:t>
            </w:r>
            <w:r>
              <w:rPr>
                <w:rFonts w:ascii="Arial" w:hAnsi="Arial" w:cs="Arial"/>
                <w:sz w:val="24"/>
                <w:szCs w:val="24"/>
                <w:lang w:val="es-MX"/>
              </w:rPr>
              <w:t xml:space="preserve">rogreso de </w:t>
            </w:r>
            <w:r w:rsidR="00993A77">
              <w:rPr>
                <w:rFonts w:ascii="Arial" w:hAnsi="Arial" w:cs="Arial"/>
                <w:sz w:val="24"/>
                <w:szCs w:val="24"/>
                <w:lang w:val="es-MX"/>
              </w:rPr>
              <w:t>a</w:t>
            </w:r>
            <w:r>
              <w:rPr>
                <w:rFonts w:ascii="Arial" w:hAnsi="Arial" w:cs="Arial"/>
                <w:sz w:val="24"/>
                <w:szCs w:val="24"/>
                <w:lang w:val="es-MX"/>
              </w:rPr>
              <w:t xml:space="preserve">prendices de </w:t>
            </w:r>
            <w:r w:rsidR="00993A77">
              <w:rPr>
                <w:rFonts w:ascii="Arial" w:hAnsi="Arial" w:cs="Arial"/>
                <w:sz w:val="24"/>
                <w:szCs w:val="24"/>
                <w:lang w:val="es-MX"/>
              </w:rPr>
              <w:t>i</w:t>
            </w:r>
            <w:r>
              <w:rPr>
                <w:rFonts w:ascii="Arial" w:hAnsi="Arial" w:cs="Arial"/>
                <w:sz w:val="24"/>
                <w:szCs w:val="24"/>
                <w:lang w:val="es-MX"/>
              </w:rPr>
              <w:t xml:space="preserve">nglés (ELPI, </w:t>
            </w:r>
            <w:r w:rsidRPr="00462A54">
              <w:rPr>
                <w:rFonts w:ascii="Arial" w:hAnsi="Arial" w:cs="Arial"/>
                <w:sz w:val="24"/>
                <w:szCs w:val="24"/>
                <w:lang w:val="es-MX"/>
              </w:rPr>
              <w:t>por sus siglas en inglés)</w:t>
            </w:r>
          </w:p>
        </w:tc>
      </w:tr>
      <w:tr w:rsidR="00D6073E" w:rsidRPr="00DE6A92" w14:paraId="62E44D1B" w14:textId="24A58A48" w:rsidTr="0917E6A9">
        <w:trPr>
          <w:cantSplit/>
          <w:trHeight w:val="300"/>
        </w:trPr>
        <w:tc>
          <w:tcPr>
            <w:tcW w:w="4751" w:type="dxa"/>
          </w:tcPr>
          <w:p w14:paraId="3C252750" w14:textId="651F604D" w:rsidR="00D6073E" w:rsidRPr="00445E7B" w:rsidRDefault="00D6073E" w:rsidP="00D6073E">
            <w:pPr>
              <w:rPr>
                <w:rFonts w:ascii="Arial" w:hAnsi="Arial" w:cs="Arial"/>
                <w:sz w:val="24"/>
                <w:szCs w:val="24"/>
              </w:rPr>
            </w:pPr>
            <w:r>
              <w:rPr>
                <w:rFonts w:ascii="Arial" w:hAnsi="Arial" w:cs="Arial"/>
                <w:sz w:val="24"/>
                <w:szCs w:val="24"/>
              </w:rPr>
              <w:t>English Learner Roadmap Policy (EL Roadmap)</w:t>
            </w:r>
          </w:p>
        </w:tc>
        <w:tc>
          <w:tcPr>
            <w:tcW w:w="4650" w:type="dxa"/>
          </w:tcPr>
          <w:p w14:paraId="78620199" w14:textId="6D6A77AC" w:rsidR="00D6073E" w:rsidRPr="00FF4AD2" w:rsidRDefault="00D6073E" w:rsidP="00D6073E">
            <w:pPr>
              <w:rPr>
                <w:rFonts w:ascii="Arial" w:hAnsi="Arial" w:cs="Arial"/>
                <w:sz w:val="24"/>
                <w:szCs w:val="24"/>
                <w:lang w:val="es-MX"/>
              </w:rPr>
            </w:pPr>
            <w:r>
              <w:rPr>
                <w:rFonts w:ascii="Arial" w:hAnsi="Arial" w:cs="Arial"/>
                <w:sz w:val="24"/>
                <w:szCs w:val="24"/>
                <w:lang w:val="es-MX"/>
              </w:rPr>
              <w:t>Política de</w:t>
            </w:r>
            <w:r w:rsidRPr="00FF4AD2">
              <w:rPr>
                <w:rFonts w:ascii="Arial" w:hAnsi="Arial" w:cs="Arial"/>
                <w:sz w:val="24"/>
                <w:szCs w:val="24"/>
                <w:lang w:val="es-MX"/>
              </w:rPr>
              <w:t xml:space="preserve">l </w:t>
            </w:r>
            <w:r>
              <w:rPr>
                <w:rFonts w:ascii="Arial" w:hAnsi="Arial" w:cs="Arial"/>
                <w:sz w:val="24"/>
                <w:szCs w:val="24"/>
                <w:lang w:val="es-MX"/>
              </w:rPr>
              <w:t>M</w:t>
            </w:r>
            <w:r w:rsidRPr="00FF4AD2">
              <w:rPr>
                <w:rFonts w:ascii="Arial" w:hAnsi="Arial" w:cs="Arial"/>
                <w:sz w:val="24"/>
                <w:szCs w:val="24"/>
                <w:lang w:val="es-MX"/>
              </w:rPr>
              <w:t xml:space="preserve">odelo </w:t>
            </w:r>
            <w:r>
              <w:rPr>
                <w:rFonts w:ascii="Arial" w:hAnsi="Arial" w:cs="Arial"/>
                <w:sz w:val="24"/>
                <w:szCs w:val="24"/>
                <w:lang w:val="es-MX"/>
              </w:rPr>
              <w:t>E</w:t>
            </w:r>
            <w:r w:rsidRPr="00FF4AD2">
              <w:rPr>
                <w:rFonts w:ascii="Arial" w:hAnsi="Arial" w:cs="Arial"/>
                <w:sz w:val="24"/>
                <w:szCs w:val="24"/>
                <w:lang w:val="es-MX"/>
              </w:rPr>
              <w:t xml:space="preserve">ducativo para </w:t>
            </w:r>
            <w:r>
              <w:rPr>
                <w:rFonts w:ascii="Arial" w:hAnsi="Arial" w:cs="Arial"/>
                <w:sz w:val="24"/>
                <w:szCs w:val="24"/>
                <w:lang w:val="es-MX"/>
              </w:rPr>
              <w:t>Aprendices de Inglés en California (</w:t>
            </w:r>
            <w:r w:rsidRPr="00AD5208">
              <w:rPr>
                <w:rFonts w:ascii="Arial" w:hAnsi="Arial" w:cs="Arial"/>
                <w:i/>
                <w:sz w:val="24"/>
                <w:szCs w:val="24"/>
                <w:lang w:val="es-MX"/>
              </w:rPr>
              <w:t xml:space="preserve">EL </w:t>
            </w:r>
            <w:proofErr w:type="spellStart"/>
            <w:r w:rsidRPr="00AD5208">
              <w:rPr>
                <w:rFonts w:ascii="Arial" w:hAnsi="Arial" w:cs="Arial"/>
                <w:i/>
                <w:sz w:val="24"/>
                <w:szCs w:val="24"/>
                <w:lang w:val="es-MX"/>
              </w:rPr>
              <w:t>Roadmap</w:t>
            </w:r>
            <w:proofErr w:type="spellEnd"/>
            <w:r>
              <w:rPr>
                <w:rFonts w:ascii="Arial" w:hAnsi="Arial" w:cs="Arial"/>
                <w:sz w:val="24"/>
                <w:szCs w:val="24"/>
                <w:lang w:val="es-MX"/>
              </w:rPr>
              <w:t xml:space="preserve">, </w:t>
            </w:r>
            <w:r w:rsidRPr="00462A54">
              <w:rPr>
                <w:rFonts w:ascii="Arial" w:hAnsi="Arial" w:cs="Arial"/>
                <w:sz w:val="24"/>
                <w:szCs w:val="24"/>
                <w:lang w:val="es-MX"/>
              </w:rPr>
              <w:t>por sus siglas en inglés)</w:t>
            </w:r>
          </w:p>
        </w:tc>
      </w:tr>
      <w:tr w:rsidR="00985369" w:rsidRPr="00DE6A92" w14:paraId="126F76BB" w14:textId="637B4B7C" w:rsidTr="0917E6A9">
        <w:trPr>
          <w:cantSplit/>
          <w:trHeight w:val="300"/>
        </w:trPr>
        <w:tc>
          <w:tcPr>
            <w:tcW w:w="4751" w:type="dxa"/>
            <w:hideMark/>
          </w:tcPr>
          <w:p w14:paraId="327F2D06" w14:textId="77777777" w:rsidR="00985369" w:rsidRPr="00445E7B" w:rsidRDefault="00985369" w:rsidP="001B0CD2">
            <w:pPr>
              <w:rPr>
                <w:rFonts w:ascii="Arial" w:hAnsi="Arial" w:cs="Arial"/>
                <w:sz w:val="24"/>
                <w:szCs w:val="24"/>
              </w:rPr>
            </w:pPr>
            <w:r w:rsidRPr="00445E7B">
              <w:rPr>
                <w:rFonts w:ascii="Arial" w:hAnsi="Arial" w:cs="Arial"/>
                <w:sz w:val="24"/>
                <w:szCs w:val="24"/>
              </w:rPr>
              <w:t>English Placement Test (EPT)</w:t>
            </w:r>
          </w:p>
        </w:tc>
        <w:tc>
          <w:tcPr>
            <w:tcW w:w="4650" w:type="dxa"/>
            <w:hideMark/>
          </w:tcPr>
          <w:p w14:paraId="53EEFD12" w14:textId="72A2803A"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 xml:space="preserve">Examen de colocación en lengua y </w:t>
            </w:r>
            <w:r>
              <w:rPr>
                <w:rFonts w:ascii="Arial" w:hAnsi="Arial" w:cs="Arial"/>
                <w:sz w:val="24"/>
                <w:szCs w:val="24"/>
                <w:lang w:val="es-MX"/>
              </w:rPr>
              <w:t xml:space="preserve">lectura </w:t>
            </w:r>
            <w:r w:rsidRPr="00462A54">
              <w:rPr>
                <w:rFonts w:ascii="Arial" w:hAnsi="Arial" w:cs="Arial"/>
                <w:sz w:val="24"/>
                <w:szCs w:val="24"/>
                <w:lang w:val="es-MX"/>
              </w:rPr>
              <w:t>en inglés (EPT, por sus siglas en inglés)</w:t>
            </w:r>
          </w:p>
        </w:tc>
      </w:tr>
      <w:tr w:rsidR="00985369" w:rsidRPr="00445E7B" w14:paraId="4C5EF225" w14:textId="3AF782A6" w:rsidTr="0917E6A9">
        <w:trPr>
          <w:cantSplit/>
          <w:trHeight w:val="300"/>
        </w:trPr>
        <w:tc>
          <w:tcPr>
            <w:tcW w:w="4751" w:type="dxa"/>
            <w:hideMark/>
          </w:tcPr>
          <w:p w14:paraId="592A9995" w14:textId="77777777" w:rsidR="00985369" w:rsidRPr="00445E7B" w:rsidRDefault="00985369" w:rsidP="001B0CD2">
            <w:pPr>
              <w:rPr>
                <w:rFonts w:ascii="Arial" w:hAnsi="Arial" w:cs="Arial"/>
                <w:sz w:val="24"/>
                <w:szCs w:val="24"/>
              </w:rPr>
            </w:pPr>
            <w:r w:rsidRPr="00445E7B">
              <w:rPr>
                <w:rFonts w:ascii="Arial" w:hAnsi="Arial" w:cs="Arial"/>
                <w:sz w:val="24"/>
                <w:szCs w:val="24"/>
              </w:rPr>
              <w:t>English proficient</w:t>
            </w:r>
          </w:p>
        </w:tc>
        <w:tc>
          <w:tcPr>
            <w:tcW w:w="4650" w:type="dxa"/>
            <w:hideMark/>
          </w:tcPr>
          <w:p w14:paraId="5252C511" w14:textId="67339186" w:rsidR="00985369" w:rsidRPr="00445E7B" w:rsidRDefault="00985369" w:rsidP="001B0CD2">
            <w:pPr>
              <w:rPr>
                <w:rFonts w:ascii="Arial" w:hAnsi="Arial" w:cs="Arial"/>
                <w:sz w:val="24"/>
                <w:szCs w:val="24"/>
              </w:rPr>
            </w:pPr>
            <w:proofErr w:type="spellStart"/>
            <w:r w:rsidRPr="00445E7B">
              <w:rPr>
                <w:rFonts w:ascii="Arial" w:hAnsi="Arial" w:cs="Arial"/>
                <w:sz w:val="24"/>
                <w:szCs w:val="24"/>
              </w:rPr>
              <w:t>Competente</w:t>
            </w:r>
            <w:proofErr w:type="spellEnd"/>
            <w:r>
              <w:rPr>
                <w:rFonts w:ascii="Arial" w:hAnsi="Arial" w:cs="Arial"/>
                <w:sz w:val="24"/>
                <w:szCs w:val="24"/>
              </w:rPr>
              <w:t>/</w:t>
            </w:r>
            <w:proofErr w:type="spellStart"/>
            <w:r>
              <w:rPr>
                <w:rFonts w:ascii="Arial" w:hAnsi="Arial" w:cs="Arial"/>
                <w:sz w:val="24"/>
                <w:szCs w:val="24"/>
              </w:rPr>
              <w:t>proficiente</w:t>
            </w:r>
            <w:proofErr w:type="spellEnd"/>
            <w:r w:rsidRPr="00445E7B">
              <w:rPr>
                <w:rFonts w:ascii="Arial" w:hAnsi="Arial" w:cs="Arial"/>
                <w:sz w:val="24"/>
                <w:szCs w:val="24"/>
              </w:rPr>
              <w:t xml:space="preserve"> </w:t>
            </w:r>
            <w:proofErr w:type="spellStart"/>
            <w:r w:rsidRPr="00445E7B">
              <w:rPr>
                <w:rFonts w:ascii="Arial" w:hAnsi="Arial" w:cs="Arial"/>
                <w:sz w:val="24"/>
                <w:szCs w:val="24"/>
              </w:rPr>
              <w:t>en</w:t>
            </w:r>
            <w:proofErr w:type="spellEnd"/>
            <w:r w:rsidRPr="00445E7B">
              <w:rPr>
                <w:rFonts w:ascii="Arial" w:hAnsi="Arial" w:cs="Arial"/>
                <w:sz w:val="24"/>
                <w:szCs w:val="24"/>
              </w:rPr>
              <w:t xml:space="preserve"> </w:t>
            </w:r>
            <w:proofErr w:type="spellStart"/>
            <w:r w:rsidRPr="00445E7B">
              <w:rPr>
                <w:rFonts w:ascii="Arial" w:hAnsi="Arial" w:cs="Arial"/>
                <w:sz w:val="24"/>
                <w:szCs w:val="24"/>
              </w:rPr>
              <w:t>inglés</w:t>
            </w:r>
            <w:proofErr w:type="spellEnd"/>
          </w:p>
        </w:tc>
      </w:tr>
      <w:tr w:rsidR="00985369" w:rsidRPr="00445E7B" w14:paraId="76EED17F" w14:textId="16E5BECA" w:rsidTr="0917E6A9">
        <w:trPr>
          <w:cantSplit/>
          <w:trHeight w:val="300"/>
        </w:trPr>
        <w:tc>
          <w:tcPr>
            <w:tcW w:w="4751" w:type="dxa"/>
            <w:hideMark/>
          </w:tcPr>
          <w:p w14:paraId="717C4E87" w14:textId="77777777" w:rsidR="00985369" w:rsidRPr="00445E7B" w:rsidRDefault="00985369" w:rsidP="001B0CD2">
            <w:pPr>
              <w:rPr>
                <w:rFonts w:ascii="Arial" w:hAnsi="Arial" w:cs="Arial"/>
                <w:sz w:val="24"/>
                <w:szCs w:val="24"/>
              </w:rPr>
            </w:pPr>
            <w:r w:rsidRPr="00445E7B">
              <w:rPr>
                <w:rFonts w:ascii="Arial" w:hAnsi="Arial" w:cs="Arial"/>
                <w:sz w:val="24"/>
                <w:szCs w:val="24"/>
              </w:rPr>
              <w:t>enrollment</w:t>
            </w:r>
          </w:p>
        </w:tc>
        <w:tc>
          <w:tcPr>
            <w:tcW w:w="4650" w:type="dxa"/>
            <w:hideMark/>
          </w:tcPr>
          <w:p w14:paraId="48DD901F"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inscripción</w:t>
            </w:r>
            <w:proofErr w:type="spellEnd"/>
            <w:r w:rsidRPr="00445E7B">
              <w:rPr>
                <w:rFonts w:ascii="Arial" w:hAnsi="Arial" w:cs="Arial"/>
                <w:sz w:val="24"/>
                <w:szCs w:val="24"/>
              </w:rPr>
              <w:t xml:space="preserve">; </w:t>
            </w:r>
            <w:proofErr w:type="spellStart"/>
            <w:r w:rsidRPr="00445E7B">
              <w:rPr>
                <w:rFonts w:ascii="Arial" w:hAnsi="Arial" w:cs="Arial"/>
                <w:sz w:val="24"/>
                <w:szCs w:val="24"/>
              </w:rPr>
              <w:t>matrícula</w:t>
            </w:r>
            <w:proofErr w:type="spellEnd"/>
          </w:p>
        </w:tc>
      </w:tr>
      <w:tr w:rsidR="00985369" w:rsidRPr="00DE6A92" w14:paraId="0EA15D57" w14:textId="34928BF9" w:rsidTr="0917E6A9">
        <w:trPr>
          <w:cantSplit/>
          <w:trHeight w:val="300"/>
        </w:trPr>
        <w:tc>
          <w:tcPr>
            <w:tcW w:w="4751" w:type="dxa"/>
            <w:noWrap/>
            <w:hideMark/>
          </w:tcPr>
          <w:p w14:paraId="42E7E5FB" w14:textId="77777777" w:rsidR="00985369" w:rsidRPr="00445E7B" w:rsidRDefault="00985369" w:rsidP="001B0CD2">
            <w:pPr>
              <w:rPr>
                <w:rFonts w:ascii="Arial" w:hAnsi="Arial" w:cs="Arial"/>
                <w:sz w:val="24"/>
                <w:szCs w:val="24"/>
              </w:rPr>
            </w:pPr>
            <w:r w:rsidRPr="00445E7B">
              <w:rPr>
                <w:rFonts w:ascii="Arial" w:hAnsi="Arial" w:cs="Arial"/>
                <w:sz w:val="24"/>
                <w:szCs w:val="24"/>
              </w:rPr>
              <w:t>Entry Level Mathematics (ELM) Test</w:t>
            </w:r>
          </w:p>
        </w:tc>
        <w:tc>
          <w:tcPr>
            <w:tcW w:w="4650" w:type="dxa"/>
            <w:hideMark/>
          </w:tcPr>
          <w:p w14:paraId="556E96F0" w14:textId="786CC152"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 xml:space="preserve">Examen de colocación </w:t>
            </w:r>
            <w:r>
              <w:rPr>
                <w:rFonts w:ascii="Arial" w:hAnsi="Arial" w:cs="Arial"/>
                <w:sz w:val="24"/>
                <w:szCs w:val="24"/>
                <w:lang w:val="es-MX"/>
              </w:rPr>
              <w:t xml:space="preserve">en </w:t>
            </w:r>
            <w:r w:rsidRPr="00462A54">
              <w:rPr>
                <w:rFonts w:ascii="Arial" w:hAnsi="Arial" w:cs="Arial"/>
                <w:sz w:val="24"/>
                <w:szCs w:val="24"/>
                <w:lang w:val="es-MX"/>
              </w:rPr>
              <w:t>matemáticas (ELM, por sus siglas en inglés)</w:t>
            </w:r>
          </w:p>
        </w:tc>
      </w:tr>
      <w:tr w:rsidR="00985369" w:rsidRPr="00445E7B" w14:paraId="11C61578" w14:textId="1B1EDB94" w:rsidTr="0917E6A9">
        <w:trPr>
          <w:cantSplit/>
          <w:trHeight w:val="300"/>
        </w:trPr>
        <w:tc>
          <w:tcPr>
            <w:tcW w:w="4751" w:type="dxa"/>
            <w:noWrap/>
            <w:hideMark/>
          </w:tcPr>
          <w:p w14:paraId="5F869883" w14:textId="77777777" w:rsidR="00985369" w:rsidRPr="00445E7B" w:rsidRDefault="00985369" w:rsidP="001B0CD2">
            <w:pPr>
              <w:rPr>
                <w:rFonts w:ascii="Arial" w:hAnsi="Arial" w:cs="Arial"/>
                <w:sz w:val="24"/>
                <w:szCs w:val="24"/>
              </w:rPr>
            </w:pPr>
            <w:r w:rsidRPr="00445E7B">
              <w:rPr>
                <w:rFonts w:ascii="Arial" w:hAnsi="Arial" w:cs="Arial"/>
                <w:sz w:val="24"/>
                <w:szCs w:val="24"/>
              </w:rPr>
              <w:t>equity</w:t>
            </w:r>
          </w:p>
        </w:tc>
        <w:tc>
          <w:tcPr>
            <w:tcW w:w="4650" w:type="dxa"/>
            <w:hideMark/>
          </w:tcPr>
          <w:p w14:paraId="4995C57C"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equidad</w:t>
            </w:r>
            <w:proofErr w:type="spellEnd"/>
          </w:p>
        </w:tc>
      </w:tr>
      <w:tr w:rsidR="00985369" w:rsidRPr="00445E7B" w14:paraId="20E7CD82" w14:textId="1C6CC80F" w:rsidTr="0917E6A9">
        <w:trPr>
          <w:cantSplit/>
          <w:trHeight w:val="360"/>
        </w:trPr>
        <w:tc>
          <w:tcPr>
            <w:tcW w:w="4751" w:type="dxa"/>
            <w:noWrap/>
            <w:hideMark/>
          </w:tcPr>
          <w:p w14:paraId="773253E3" w14:textId="77777777" w:rsidR="00985369" w:rsidRPr="00445E7B" w:rsidRDefault="00985369" w:rsidP="001B0CD2">
            <w:pPr>
              <w:rPr>
                <w:rFonts w:ascii="Arial" w:hAnsi="Arial" w:cs="Arial"/>
                <w:sz w:val="24"/>
                <w:szCs w:val="24"/>
              </w:rPr>
            </w:pPr>
            <w:r w:rsidRPr="00445E7B">
              <w:rPr>
                <w:rFonts w:ascii="Arial" w:hAnsi="Arial" w:cs="Arial"/>
                <w:sz w:val="24"/>
                <w:szCs w:val="24"/>
              </w:rPr>
              <w:lastRenderedPageBreak/>
              <w:t>essential understanding</w:t>
            </w:r>
          </w:p>
        </w:tc>
        <w:tc>
          <w:tcPr>
            <w:tcW w:w="4650" w:type="dxa"/>
            <w:noWrap/>
            <w:hideMark/>
          </w:tcPr>
          <w:p w14:paraId="60C92D9D"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comprensión</w:t>
            </w:r>
            <w:proofErr w:type="spellEnd"/>
            <w:r w:rsidRPr="00445E7B">
              <w:rPr>
                <w:rFonts w:ascii="Arial" w:hAnsi="Arial" w:cs="Arial"/>
                <w:sz w:val="24"/>
                <w:szCs w:val="24"/>
              </w:rPr>
              <w:t xml:space="preserve"> </w:t>
            </w:r>
            <w:proofErr w:type="spellStart"/>
            <w:r w:rsidRPr="00445E7B">
              <w:rPr>
                <w:rFonts w:ascii="Arial" w:hAnsi="Arial" w:cs="Arial"/>
                <w:sz w:val="24"/>
                <w:szCs w:val="24"/>
              </w:rPr>
              <w:t>esencial</w:t>
            </w:r>
            <w:proofErr w:type="spellEnd"/>
          </w:p>
        </w:tc>
      </w:tr>
      <w:tr w:rsidR="00985369" w:rsidRPr="00445E7B" w14:paraId="17A4F22D" w14:textId="03C5E34E" w:rsidTr="0917E6A9">
        <w:trPr>
          <w:cantSplit/>
          <w:trHeight w:val="300"/>
        </w:trPr>
        <w:tc>
          <w:tcPr>
            <w:tcW w:w="4751" w:type="dxa"/>
            <w:noWrap/>
            <w:hideMark/>
          </w:tcPr>
          <w:p w14:paraId="77C3B629" w14:textId="77777777" w:rsidR="00985369" w:rsidRPr="00445E7B" w:rsidRDefault="00985369" w:rsidP="001B0CD2">
            <w:pPr>
              <w:rPr>
                <w:rFonts w:ascii="Arial" w:hAnsi="Arial" w:cs="Arial"/>
                <w:sz w:val="24"/>
                <w:szCs w:val="24"/>
              </w:rPr>
            </w:pPr>
            <w:r w:rsidRPr="00445E7B">
              <w:rPr>
                <w:rFonts w:ascii="Arial" w:hAnsi="Arial" w:cs="Arial"/>
                <w:sz w:val="24"/>
                <w:szCs w:val="24"/>
              </w:rPr>
              <w:t>ethnicity</w:t>
            </w:r>
          </w:p>
        </w:tc>
        <w:tc>
          <w:tcPr>
            <w:tcW w:w="4650" w:type="dxa"/>
            <w:noWrap/>
            <w:hideMark/>
          </w:tcPr>
          <w:p w14:paraId="2A303D1B"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etnicidad</w:t>
            </w:r>
            <w:proofErr w:type="spellEnd"/>
          </w:p>
        </w:tc>
      </w:tr>
      <w:tr w:rsidR="00985369" w:rsidRPr="00445E7B" w14:paraId="356327CB" w14:textId="7BEFC368" w:rsidTr="0917E6A9">
        <w:trPr>
          <w:cantSplit/>
          <w:trHeight w:val="300"/>
        </w:trPr>
        <w:tc>
          <w:tcPr>
            <w:tcW w:w="4751" w:type="dxa"/>
            <w:hideMark/>
          </w:tcPr>
          <w:p w14:paraId="2DEB791F" w14:textId="77777777" w:rsidR="00985369" w:rsidRPr="00445E7B" w:rsidRDefault="00985369" w:rsidP="001B0CD2">
            <w:pPr>
              <w:rPr>
                <w:rFonts w:ascii="Arial" w:hAnsi="Arial" w:cs="Arial"/>
                <w:sz w:val="24"/>
                <w:szCs w:val="24"/>
              </w:rPr>
            </w:pPr>
            <w:r w:rsidRPr="00445E7B">
              <w:rPr>
                <w:rFonts w:ascii="Arial" w:hAnsi="Arial" w:cs="Arial"/>
                <w:sz w:val="24"/>
                <w:szCs w:val="24"/>
              </w:rPr>
              <w:t>ethnic group</w:t>
            </w:r>
          </w:p>
        </w:tc>
        <w:tc>
          <w:tcPr>
            <w:tcW w:w="4650" w:type="dxa"/>
            <w:hideMark/>
          </w:tcPr>
          <w:p w14:paraId="3D926CC2"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grupo</w:t>
            </w:r>
            <w:proofErr w:type="spellEnd"/>
            <w:r w:rsidRPr="00445E7B">
              <w:rPr>
                <w:rFonts w:ascii="Arial" w:hAnsi="Arial" w:cs="Arial"/>
                <w:sz w:val="24"/>
                <w:szCs w:val="24"/>
              </w:rPr>
              <w:t xml:space="preserve"> </w:t>
            </w:r>
            <w:proofErr w:type="spellStart"/>
            <w:r w:rsidRPr="00445E7B">
              <w:rPr>
                <w:rFonts w:ascii="Arial" w:hAnsi="Arial" w:cs="Arial"/>
                <w:sz w:val="24"/>
                <w:szCs w:val="24"/>
              </w:rPr>
              <w:t>étnico</w:t>
            </w:r>
            <w:proofErr w:type="spellEnd"/>
          </w:p>
        </w:tc>
      </w:tr>
      <w:tr w:rsidR="00985369" w:rsidRPr="00445E7B" w14:paraId="48491BC3" w14:textId="0074221C" w:rsidTr="0917E6A9">
        <w:trPr>
          <w:cantSplit/>
          <w:trHeight w:val="300"/>
        </w:trPr>
        <w:tc>
          <w:tcPr>
            <w:tcW w:w="4751" w:type="dxa"/>
            <w:hideMark/>
          </w:tcPr>
          <w:p w14:paraId="37FA5E01" w14:textId="77777777" w:rsidR="00985369" w:rsidRPr="00445E7B" w:rsidRDefault="00985369" w:rsidP="001B0CD2">
            <w:pPr>
              <w:rPr>
                <w:rFonts w:ascii="Arial" w:hAnsi="Arial" w:cs="Arial"/>
                <w:sz w:val="24"/>
                <w:szCs w:val="24"/>
              </w:rPr>
            </w:pPr>
            <w:r w:rsidRPr="00445E7B">
              <w:rPr>
                <w:rFonts w:ascii="Arial" w:hAnsi="Arial" w:cs="Arial"/>
                <w:sz w:val="24"/>
                <w:szCs w:val="24"/>
              </w:rPr>
              <w:t>evaluation</w:t>
            </w:r>
          </w:p>
        </w:tc>
        <w:tc>
          <w:tcPr>
            <w:tcW w:w="4650" w:type="dxa"/>
            <w:hideMark/>
          </w:tcPr>
          <w:p w14:paraId="1AF51C3D"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evaluación</w:t>
            </w:r>
            <w:proofErr w:type="spellEnd"/>
          </w:p>
        </w:tc>
      </w:tr>
      <w:tr w:rsidR="00985369" w:rsidRPr="00DE6A92" w14:paraId="13C78714" w14:textId="6955EC0D" w:rsidTr="0917E6A9">
        <w:trPr>
          <w:cantSplit/>
          <w:trHeight w:val="300"/>
        </w:trPr>
        <w:tc>
          <w:tcPr>
            <w:tcW w:w="4751" w:type="dxa"/>
            <w:hideMark/>
          </w:tcPr>
          <w:p w14:paraId="37BAEC3F" w14:textId="77777777" w:rsidR="00985369" w:rsidRPr="00445E7B" w:rsidRDefault="00985369" w:rsidP="001B0CD2">
            <w:pPr>
              <w:rPr>
                <w:rFonts w:ascii="Arial" w:hAnsi="Arial" w:cs="Arial"/>
                <w:sz w:val="24"/>
                <w:szCs w:val="24"/>
              </w:rPr>
            </w:pPr>
            <w:r w:rsidRPr="00445E7B">
              <w:rPr>
                <w:rFonts w:ascii="Arial" w:hAnsi="Arial" w:cs="Arial"/>
                <w:sz w:val="24"/>
                <w:szCs w:val="24"/>
              </w:rPr>
              <w:t>Every Student Succeeds Act (ESSA)</w:t>
            </w:r>
          </w:p>
        </w:tc>
        <w:tc>
          <w:tcPr>
            <w:tcW w:w="4650" w:type="dxa"/>
            <w:hideMark/>
          </w:tcPr>
          <w:p w14:paraId="1905EFA7" w14:textId="6F115FBA"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 xml:space="preserve">la Ley </w:t>
            </w:r>
            <w:r w:rsidR="00993A77">
              <w:rPr>
                <w:rFonts w:ascii="Arial" w:hAnsi="Arial" w:cs="Arial"/>
                <w:sz w:val="24"/>
                <w:szCs w:val="24"/>
                <w:lang w:val="es-MX"/>
              </w:rPr>
              <w:t>C</w:t>
            </w:r>
            <w:r w:rsidRPr="00462A54">
              <w:rPr>
                <w:rFonts w:ascii="Arial" w:hAnsi="Arial" w:cs="Arial"/>
                <w:sz w:val="24"/>
                <w:szCs w:val="24"/>
                <w:lang w:val="es-MX"/>
              </w:rPr>
              <w:t xml:space="preserve">ada </w:t>
            </w:r>
            <w:r w:rsidR="00993A77">
              <w:rPr>
                <w:rFonts w:ascii="Arial" w:hAnsi="Arial" w:cs="Arial"/>
                <w:sz w:val="24"/>
                <w:szCs w:val="24"/>
                <w:lang w:val="es-MX"/>
              </w:rPr>
              <w:t>E</w:t>
            </w:r>
            <w:r w:rsidRPr="00462A54">
              <w:rPr>
                <w:rFonts w:ascii="Arial" w:hAnsi="Arial" w:cs="Arial"/>
                <w:sz w:val="24"/>
                <w:szCs w:val="24"/>
                <w:lang w:val="es-MX"/>
              </w:rPr>
              <w:t xml:space="preserve">studiante </w:t>
            </w:r>
            <w:r w:rsidR="00993A77">
              <w:rPr>
                <w:rFonts w:ascii="Arial" w:hAnsi="Arial" w:cs="Arial"/>
                <w:sz w:val="24"/>
                <w:szCs w:val="24"/>
                <w:lang w:val="es-MX"/>
              </w:rPr>
              <w:t>T</w:t>
            </w:r>
            <w:r w:rsidRPr="00462A54">
              <w:rPr>
                <w:rFonts w:ascii="Arial" w:hAnsi="Arial" w:cs="Arial"/>
                <w:sz w:val="24"/>
                <w:szCs w:val="24"/>
                <w:lang w:val="es-MX"/>
              </w:rPr>
              <w:t>riunfa (ESSA, por sus siglas en inglés)</w:t>
            </w:r>
          </w:p>
        </w:tc>
      </w:tr>
      <w:tr w:rsidR="00985369" w:rsidRPr="00445E7B" w14:paraId="25B184E7" w14:textId="5E85ED04" w:rsidTr="0917E6A9">
        <w:trPr>
          <w:cantSplit/>
          <w:trHeight w:val="300"/>
        </w:trPr>
        <w:tc>
          <w:tcPr>
            <w:tcW w:w="4751" w:type="dxa"/>
            <w:hideMark/>
          </w:tcPr>
          <w:p w14:paraId="6895C096" w14:textId="77777777" w:rsidR="00985369" w:rsidRPr="00445E7B" w:rsidRDefault="00985369" w:rsidP="001B0CD2">
            <w:pPr>
              <w:rPr>
                <w:rFonts w:ascii="Arial" w:hAnsi="Arial" w:cs="Arial"/>
                <w:sz w:val="24"/>
                <w:szCs w:val="24"/>
              </w:rPr>
            </w:pPr>
            <w:r w:rsidRPr="00445E7B">
              <w:rPr>
                <w:rFonts w:ascii="Arial" w:hAnsi="Arial" w:cs="Arial"/>
                <w:sz w:val="24"/>
                <w:szCs w:val="24"/>
              </w:rPr>
              <w:t>evidence-based decisions</w:t>
            </w:r>
          </w:p>
        </w:tc>
        <w:tc>
          <w:tcPr>
            <w:tcW w:w="4650" w:type="dxa"/>
            <w:hideMark/>
          </w:tcPr>
          <w:p w14:paraId="540A2EC8"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decisiones</w:t>
            </w:r>
            <w:proofErr w:type="spellEnd"/>
            <w:r w:rsidRPr="00445E7B">
              <w:rPr>
                <w:rFonts w:ascii="Arial" w:hAnsi="Arial" w:cs="Arial"/>
                <w:sz w:val="24"/>
                <w:szCs w:val="24"/>
              </w:rPr>
              <w:t xml:space="preserve"> </w:t>
            </w:r>
            <w:proofErr w:type="spellStart"/>
            <w:r w:rsidRPr="00445E7B">
              <w:rPr>
                <w:rFonts w:ascii="Arial" w:hAnsi="Arial" w:cs="Arial"/>
                <w:sz w:val="24"/>
                <w:szCs w:val="24"/>
              </w:rPr>
              <w:t>basadas</w:t>
            </w:r>
            <w:proofErr w:type="spellEnd"/>
            <w:r w:rsidRPr="00445E7B">
              <w:rPr>
                <w:rFonts w:ascii="Arial" w:hAnsi="Arial" w:cs="Arial"/>
                <w:sz w:val="24"/>
                <w:szCs w:val="24"/>
              </w:rPr>
              <w:t xml:space="preserve"> </w:t>
            </w:r>
            <w:proofErr w:type="spellStart"/>
            <w:r w:rsidRPr="00445E7B">
              <w:rPr>
                <w:rFonts w:ascii="Arial" w:hAnsi="Arial" w:cs="Arial"/>
                <w:sz w:val="24"/>
                <w:szCs w:val="24"/>
              </w:rPr>
              <w:t>en</w:t>
            </w:r>
            <w:proofErr w:type="spellEnd"/>
            <w:r w:rsidRPr="00445E7B">
              <w:rPr>
                <w:rFonts w:ascii="Arial" w:hAnsi="Arial" w:cs="Arial"/>
                <w:sz w:val="24"/>
                <w:szCs w:val="24"/>
              </w:rPr>
              <w:t xml:space="preserve"> </w:t>
            </w:r>
            <w:proofErr w:type="spellStart"/>
            <w:r w:rsidRPr="00445E7B">
              <w:rPr>
                <w:rFonts w:ascii="Arial" w:hAnsi="Arial" w:cs="Arial"/>
                <w:sz w:val="24"/>
                <w:szCs w:val="24"/>
              </w:rPr>
              <w:t>evidencia</w:t>
            </w:r>
            <w:proofErr w:type="spellEnd"/>
          </w:p>
        </w:tc>
      </w:tr>
      <w:tr w:rsidR="00985369" w:rsidRPr="00445E7B" w14:paraId="1BA6145A" w14:textId="58F621DD" w:rsidTr="0917E6A9">
        <w:trPr>
          <w:cantSplit/>
          <w:trHeight w:val="300"/>
        </w:trPr>
        <w:tc>
          <w:tcPr>
            <w:tcW w:w="4751" w:type="dxa"/>
            <w:hideMark/>
          </w:tcPr>
          <w:p w14:paraId="26444805" w14:textId="77777777" w:rsidR="00985369" w:rsidRPr="00445E7B" w:rsidRDefault="00985369" w:rsidP="001B0CD2">
            <w:pPr>
              <w:rPr>
                <w:rFonts w:ascii="Arial" w:hAnsi="Arial" w:cs="Arial"/>
                <w:sz w:val="24"/>
                <w:szCs w:val="24"/>
              </w:rPr>
            </w:pPr>
            <w:r w:rsidRPr="00445E7B">
              <w:rPr>
                <w:rFonts w:ascii="Arial" w:hAnsi="Arial" w:cs="Arial"/>
                <w:sz w:val="24"/>
                <w:szCs w:val="24"/>
              </w:rPr>
              <w:t>examination</w:t>
            </w:r>
          </w:p>
        </w:tc>
        <w:tc>
          <w:tcPr>
            <w:tcW w:w="4650" w:type="dxa"/>
            <w:hideMark/>
          </w:tcPr>
          <w:p w14:paraId="248BA0D7" w14:textId="77777777" w:rsidR="00985369" w:rsidRPr="00445E7B" w:rsidRDefault="00985369" w:rsidP="001B0CD2">
            <w:pPr>
              <w:rPr>
                <w:rFonts w:ascii="Arial" w:hAnsi="Arial" w:cs="Arial"/>
                <w:sz w:val="24"/>
                <w:szCs w:val="24"/>
              </w:rPr>
            </w:pPr>
            <w:r w:rsidRPr="00445E7B">
              <w:rPr>
                <w:rFonts w:ascii="Arial" w:hAnsi="Arial" w:cs="Arial"/>
                <w:sz w:val="24"/>
                <w:szCs w:val="24"/>
              </w:rPr>
              <w:t>examen</w:t>
            </w:r>
          </w:p>
        </w:tc>
      </w:tr>
      <w:tr w:rsidR="00985369" w:rsidRPr="00445E7B" w14:paraId="2327853C" w14:textId="7EE37F41" w:rsidTr="0917E6A9">
        <w:trPr>
          <w:cantSplit/>
          <w:trHeight w:val="300"/>
        </w:trPr>
        <w:tc>
          <w:tcPr>
            <w:tcW w:w="4751" w:type="dxa"/>
            <w:hideMark/>
          </w:tcPr>
          <w:p w14:paraId="4D6775AB" w14:textId="77777777" w:rsidR="00985369" w:rsidRPr="00445E7B" w:rsidRDefault="00985369" w:rsidP="001B0CD2">
            <w:pPr>
              <w:rPr>
                <w:rFonts w:ascii="Arial" w:hAnsi="Arial" w:cs="Arial"/>
                <w:sz w:val="24"/>
                <w:szCs w:val="24"/>
              </w:rPr>
            </w:pPr>
            <w:r w:rsidRPr="00445E7B">
              <w:rPr>
                <w:rFonts w:ascii="Arial" w:hAnsi="Arial" w:cs="Arial"/>
                <w:sz w:val="24"/>
                <w:szCs w:val="24"/>
              </w:rPr>
              <w:t>examples</w:t>
            </w:r>
          </w:p>
        </w:tc>
        <w:tc>
          <w:tcPr>
            <w:tcW w:w="4650" w:type="dxa"/>
            <w:hideMark/>
          </w:tcPr>
          <w:p w14:paraId="151A0B13"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ejemplos</w:t>
            </w:r>
            <w:proofErr w:type="spellEnd"/>
          </w:p>
        </w:tc>
      </w:tr>
      <w:tr w:rsidR="00985369" w:rsidRPr="00445E7B" w14:paraId="49580BDE" w14:textId="2A14F5B5" w:rsidTr="0917E6A9">
        <w:trPr>
          <w:cantSplit/>
          <w:trHeight w:val="300"/>
        </w:trPr>
        <w:tc>
          <w:tcPr>
            <w:tcW w:w="4751" w:type="dxa"/>
            <w:hideMark/>
          </w:tcPr>
          <w:p w14:paraId="3E2F2484" w14:textId="77777777" w:rsidR="00985369" w:rsidRPr="00445E7B" w:rsidRDefault="00985369" w:rsidP="001B0CD2">
            <w:pPr>
              <w:rPr>
                <w:rFonts w:ascii="Arial" w:hAnsi="Arial" w:cs="Arial"/>
                <w:sz w:val="24"/>
                <w:szCs w:val="24"/>
              </w:rPr>
            </w:pPr>
            <w:r w:rsidRPr="00445E7B">
              <w:rPr>
                <w:rFonts w:ascii="Arial" w:hAnsi="Arial" w:cs="Arial"/>
                <w:sz w:val="24"/>
                <w:szCs w:val="24"/>
              </w:rPr>
              <w:t>exemplars</w:t>
            </w:r>
          </w:p>
        </w:tc>
        <w:tc>
          <w:tcPr>
            <w:tcW w:w="4650" w:type="dxa"/>
            <w:hideMark/>
          </w:tcPr>
          <w:p w14:paraId="3198AE00"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ejemplares</w:t>
            </w:r>
            <w:proofErr w:type="spellEnd"/>
          </w:p>
        </w:tc>
      </w:tr>
      <w:tr w:rsidR="00985369" w:rsidRPr="00445E7B" w14:paraId="04ADE80F" w14:textId="337C0758" w:rsidTr="0917E6A9">
        <w:trPr>
          <w:cantSplit/>
          <w:trHeight w:val="300"/>
        </w:trPr>
        <w:tc>
          <w:tcPr>
            <w:tcW w:w="4751" w:type="dxa"/>
            <w:hideMark/>
          </w:tcPr>
          <w:p w14:paraId="51CC23A1" w14:textId="77777777" w:rsidR="00985369" w:rsidRPr="00445E7B" w:rsidRDefault="00985369" w:rsidP="001B0CD2">
            <w:pPr>
              <w:rPr>
                <w:rFonts w:ascii="Arial" w:hAnsi="Arial" w:cs="Arial"/>
                <w:sz w:val="24"/>
                <w:szCs w:val="24"/>
              </w:rPr>
            </w:pPr>
            <w:r w:rsidRPr="00445E7B">
              <w:rPr>
                <w:rFonts w:ascii="Arial" w:hAnsi="Arial" w:cs="Arial"/>
                <w:sz w:val="24"/>
                <w:szCs w:val="24"/>
              </w:rPr>
              <w:t>exempt</w:t>
            </w:r>
          </w:p>
        </w:tc>
        <w:tc>
          <w:tcPr>
            <w:tcW w:w="4650" w:type="dxa"/>
            <w:hideMark/>
          </w:tcPr>
          <w:p w14:paraId="1F7FCB7B"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exento</w:t>
            </w:r>
            <w:proofErr w:type="spellEnd"/>
          </w:p>
        </w:tc>
      </w:tr>
      <w:tr w:rsidR="00985369" w:rsidRPr="00445E7B" w14:paraId="75B27C0D" w14:textId="0555FF77" w:rsidTr="0917E6A9">
        <w:trPr>
          <w:cantSplit/>
          <w:trHeight w:val="300"/>
        </w:trPr>
        <w:tc>
          <w:tcPr>
            <w:tcW w:w="4751" w:type="dxa"/>
            <w:noWrap/>
            <w:hideMark/>
          </w:tcPr>
          <w:p w14:paraId="1EAC27AC" w14:textId="77777777" w:rsidR="00985369" w:rsidRPr="00445E7B" w:rsidRDefault="00985369" w:rsidP="001B0CD2">
            <w:pPr>
              <w:rPr>
                <w:rFonts w:ascii="Arial" w:hAnsi="Arial" w:cs="Arial"/>
                <w:sz w:val="24"/>
                <w:szCs w:val="24"/>
              </w:rPr>
            </w:pPr>
            <w:r w:rsidRPr="00445E7B">
              <w:rPr>
                <w:rFonts w:ascii="Arial" w:hAnsi="Arial" w:cs="Arial"/>
                <w:sz w:val="24"/>
                <w:szCs w:val="24"/>
              </w:rPr>
              <w:t>exempt (to)</w:t>
            </w:r>
          </w:p>
        </w:tc>
        <w:tc>
          <w:tcPr>
            <w:tcW w:w="4650" w:type="dxa"/>
            <w:noWrap/>
            <w:hideMark/>
          </w:tcPr>
          <w:p w14:paraId="4D7AA901"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eximir</w:t>
            </w:r>
            <w:proofErr w:type="spellEnd"/>
          </w:p>
        </w:tc>
      </w:tr>
      <w:tr w:rsidR="00985369" w:rsidRPr="00445E7B" w14:paraId="49844354" w14:textId="6D6B2296" w:rsidTr="0917E6A9">
        <w:trPr>
          <w:cantSplit/>
          <w:trHeight w:val="300"/>
        </w:trPr>
        <w:tc>
          <w:tcPr>
            <w:tcW w:w="4751" w:type="dxa"/>
            <w:hideMark/>
          </w:tcPr>
          <w:p w14:paraId="5B4E061E" w14:textId="77777777" w:rsidR="00985369" w:rsidRPr="00445E7B" w:rsidRDefault="00985369" w:rsidP="001B0CD2">
            <w:pPr>
              <w:rPr>
                <w:rFonts w:ascii="Arial" w:hAnsi="Arial" w:cs="Arial"/>
                <w:sz w:val="24"/>
                <w:szCs w:val="24"/>
              </w:rPr>
            </w:pPr>
            <w:r w:rsidRPr="00445E7B">
              <w:rPr>
                <w:rFonts w:ascii="Arial" w:hAnsi="Arial" w:cs="Arial"/>
                <w:sz w:val="24"/>
                <w:szCs w:val="24"/>
              </w:rPr>
              <w:t>exemption</w:t>
            </w:r>
          </w:p>
        </w:tc>
        <w:tc>
          <w:tcPr>
            <w:tcW w:w="4650" w:type="dxa"/>
            <w:hideMark/>
          </w:tcPr>
          <w:p w14:paraId="5B4D8F6E"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exención</w:t>
            </w:r>
            <w:proofErr w:type="spellEnd"/>
          </w:p>
        </w:tc>
      </w:tr>
      <w:tr w:rsidR="00985369" w:rsidRPr="00DE6A92" w14:paraId="6C2CFE09" w14:textId="177603D6" w:rsidTr="0917E6A9">
        <w:trPr>
          <w:cantSplit/>
          <w:trHeight w:val="300"/>
        </w:trPr>
        <w:tc>
          <w:tcPr>
            <w:tcW w:w="4751" w:type="dxa"/>
          </w:tcPr>
          <w:p w14:paraId="59812969" w14:textId="772547F6" w:rsidR="00985369" w:rsidRPr="00445E7B" w:rsidRDefault="00985369" w:rsidP="001B0CD2">
            <w:pPr>
              <w:rPr>
                <w:rFonts w:ascii="Arial" w:hAnsi="Arial" w:cs="Arial"/>
                <w:sz w:val="24"/>
                <w:szCs w:val="24"/>
              </w:rPr>
            </w:pPr>
            <w:r>
              <w:rPr>
                <w:rFonts w:ascii="Arial" w:hAnsi="Arial" w:cs="Arial"/>
                <w:sz w:val="24"/>
                <w:szCs w:val="24"/>
              </w:rPr>
              <w:t>Expanded Learning Division (EXLD)</w:t>
            </w:r>
          </w:p>
        </w:tc>
        <w:tc>
          <w:tcPr>
            <w:tcW w:w="4650" w:type="dxa"/>
          </w:tcPr>
          <w:p w14:paraId="4B1E804E" w14:textId="1297F29B" w:rsidR="00985369" w:rsidRPr="00985369" w:rsidRDefault="00D6073E" w:rsidP="001B0CD2">
            <w:pPr>
              <w:rPr>
                <w:rFonts w:ascii="Arial" w:hAnsi="Arial" w:cs="Arial"/>
                <w:sz w:val="24"/>
                <w:szCs w:val="24"/>
                <w:lang w:val="es-MX"/>
              </w:rPr>
            </w:pPr>
            <w:r w:rsidRPr="00512E58">
              <w:rPr>
                <w:rFonts w:ascii="Arial" w:hAnsi="Arial" w:cs="Arial"/>
                <w:sz w:val="24"/>
                <w:szCs w:val="24"/>
                <w:lang w:val="es-MX"/>
              </w:rPr>
              <w:t xml:space="preserve">División para </w:t>
            </w:r>
            <w:r w:rsidR="00CF4E91">
              <w:rPr>
                <w:rFonts w:ascii="Arial" w:hAnsi="Arial" w:cs="Arial"/>
                <w:sz w:val="24"/>
                <w:szCs w:val="24"/>
                <w:lang w:val="es-MX"/>
              </w:rPr>
              <w:t>el</w:t>
            </w:r>
            <w:r w:rsidRPr="00512E58">
              <w:rPr>
                <w:rFonts w:ascii="Arial" w:hAnsi="Arial" w:cs="Arial"/>
                <w:sz w:val="24"/>
                <w:szCs w:val="24"/>
                <w:lang w:val="es-MX"/>
              </w:rPr>
              <w:t xml:space="preserve"> </w:t>
            </w:r>
            <w:r>
              <w:rPr>
                <w:rFonts w:ascii="Arial" w:hAnsi="Arial" w:cs="Arial"/>
                <w:sz w:val="24"/>
                <w:szCs w:val="24"/>
                <w:lang w:val="es-MX"/>
              </w:rPr>
              <w:t xml:space="preserve">Aprendizaje Aumentado (EXLD, </w:t>
            </w:r>
            <w:r w:rsidRPr="00462A54">
              <w:rPr>
                <w:rFonts w:ascii="Arial" w:hAnsi="Arial" w:cs="Arial"/>
                <w:sz w:val="24"/>
                <w:szCs w:val="24"/>
                <w:lang w:val="es-MX"/>
              </w:rPr>
              <w:t>por sus siglas en inglés)</w:t>
            </w:r>
          </w:p>
        </w:tc>
      </w:tr>
      <w:tr w:rsidR="00744C89" w:rsidRPr="005A1F26" w14:paraId="0877993C" w14:textId="77777777" w:rsidTr="0917E6A9">
        <w:trPr>
          <w:cantSplit/>
          <w:trHeight w:val="300"/>
        </w:trPr>
        <w:tc>
          <w:tcPr>
            <w:tcW w:w="4751" w:type="dxa"/>
          </w:tcPr>
          <w:p w14:paraId="124F122E" w14:textId="530F963C" w:rsidR="00744C89" w:rsidRDefault="000010A6" w:rsidP="00744C89">
            <w:pPr>
              <w:rPr>
                <w:rFonts w:ascii="Arial" w:hAnsi="Arial" w:cs="Arial"/>
                <w:sz w:val="24"/>
                <w:szCs w:val="24"/>
              </w:rPr>
            </w:pPr>
            <w:r>
              <w:rPr>
                <w:rFonts w:ascii="Arial" w:hAnsi="Arial" w:cs="Arial"/>
                <w:sz w:val="24"/>
                <w:szCs w:val="24"/>
              </w:rPr>
              <w:t>e</w:t>
            </w:r>
            <w:r w:rsidR="00744C89">
              <w:rPr>
                <w:rFonts w:ascii="Arial" w:hAnsi="Arial" w:cs="Arial"/>
                <w:sz w:val="24"/>
                <w:szCs w:val="24"/>
              </w:rPr>
              <w:t>xpanded learning opportunities</w:t>
            </w:r>
          </w:p>
        </w:tc>
        <w:tc>
          <w:tcPr>
            <w:tcW w:w="4650" w:type="dxa"/>
          </w:tcPr>
          <w:p w14:paraId="7E79246E" w14:textId="53E1F569" w:rsidR="00744C89" w:rsidRDefault="000010A6" w:rsidP="00744C89">
            <w:pPr>
              <w:rPr>
                <w:rFonts w:ascii="Arial" w:hAnsi="Arial" w:cs="Arial"/>
                <w:sz w:val="24"/>
                <w:szCs w:val="24"/>
                <w:lang w:val="es-MX"/>
              </w:rPr>
            </w:pPr>
            <w:r>
              <w:rPr>
                <w:rFonts w:ascii="Arial" w:hAnsi="Arial" w:cs="Arial"/>
                <w:sz w:val="24"/>
                <w:szCs w:val="24"/>
                <w:lang w:val="es-MX"/>
              </w:rPr>
              <w:t>o</w:t>
            </w:r>
            <w:r w:rsidR="00744C89">
              <w:rPr>
                <w:rFonts w:ascii="Arial" w:hAnsi="Arial" w:cs="Arial"/>
                <w:sz w:val="24"/>
                <w:szCs w:val="24"/>
                <w:lang w:val="es-MX"/>
              </w:rPr>
              <w:t xml:space="preserve">portunidades de aprendizaje </w:t>
            </w:r>
            <w:proofErr w:type="spellStart"/>
            <w:r w:rsidR="00744C89">
              <w:rPr>
                <w:rFonts w:ascii="Arial" w:hAnsi="Arial" w:cs="Arial"/>
                <w:sz w:val="24"/>
                <w:szCs w:val="24"/>
                <w:lang w:val="es-MX"/>
              </w:rPr>
              <w:t>aumendado</w:t>
            </w:r>
            <w:proofErr w:type="spellEnd"/>
          </w:p>
        </w:tc>
      </w:tr>
      <w:tr w:rsidR="00744C89" w:rsidRPr="005A1F26" w14:paraId="26D9F383" w14:textId="77777777" w:rsidTr="0917E6A9">
        <w:trPr>
          <w:cantSplit/>
          <w:trHeight w:val="300"/>
        </w:trPr>
        <w:tc>
          <w:tcPr>
            <w:tcW w:w="4751" w:type="dxa"/>
          </w:tcPr>
          <w:p w14:paraId="2F0FC9BD" w14:textId="0D88D788" w:rsidR="00744C89" w:rsidRDefault="00744C89" w:rsidP="00744C89">
            <w:pPr>
              <w:rPr>
                <w:rFonts w:ascii="Arial" w:hAnsi="Arial" w:cs="Arial"/>
                <w:sz w:val="24"/>
                <w:szCs w:val="24"/>
              </w:rPr>
            </w:pPr>
            <w:r>
              <w:rPr>
                <w:rFonts w:ascii="Arial" w:hAnsi="Arial" w:cs="Arial"/>
                <w:sz w:val="24"/>
                <w:szCs w:val="24"/>
              </w:rPr>
              <w:t>Expanded Learning Program</w:t>
            </w:r>
          </w:p>
        </w:tc>
        <w:tc>
          <w:tcPr>
            <w:tcW w:w="4650" w:type="dxa"/>
          </w:tcPr>
          <w:p w14:paraId="0BBB2DD5" w14:textId="43FAF4A9" w:rsidR="00744C89" w:rsidRPr="00512E58" w:rsidRDefault="00744C89" w:rsidP="00744C89">
            <w:pPr>
              <w:rPr>
                <w:rFonts w:ascii="Arial" w:hAnsi="Arial" w:cs="Arial"/>
                <w:sz w:val="24"/>
                <w:szCs w:val="24"/>
                <w:lang w:val="es-MX"/>
              </w:rPr>
            </w:pPr>
            <w:r>
              <w:rPr>
                <w:rFonts w:ascii="Arial" w:hAnsi="Arial" w:cs="Arial"/>
                <w:sz w:val="24"/>
                <w:szCs w:val="24"/>
                <w:lang w:val="es-MX"/>
              </w:rPr>
              <w:t>Programa de aprendizaje aumentado</w:t>
            </w:r>
          </w:p>
        </w:tc>
      </w:tr>
      <w:tr w:rsidR="00744C89" w:rsidRPr="00445E7B" w14:paraId="4AD6F0CD" w14:textId="675F4E8F" w:rsidTr="0917E6A9">
        <w:trPr>
          <w:cantSplit/>
          <w:trHeight w:val="300"/>
        </w:trPr>
        <w:tc>
          <w:tcPr>
            <w:tcW w:w="4751" w:type="dxa"/>
            <w:hideMark/>
          </w:tcPr>
          <w:p w14:paraId="7217DB95" w14:textId="77777777" w:rsidR="00744C89" w:rsidRPr="00445E7B" w:rsidRDefault="00744C89" w:rsidP="00744C89">
            <w:pPr>
              <w:rPr>
                <w:rFonts w:ascii="Arial" w:hAnsi="Arial" w:cs="Arial"/>
                <w:sz w:val="24"/>
                <w:szCs w:val="24"/>
              </w:rPr>
            </w:pPr>
            <w:r w:rsidRPr="00445E7B">
              <w:rPr>
                <w:rFonts w:ascii="Arial" w:hAnsi="Arial" w:cs="Arial"/>
                <w:sz w:val="24"/>
                <w:szCs w:val="24"/>
              </w:rPr>
              <w:t>expanded learning time</w:t>
            </w:r>
          </w:p>
        </w:tc>
        <w:tc>
          <w:tcPr>
            <w:tcW w:w="4650" w:type="dxa"/>
            <w:hideMark/>
          </w:tcPr>
          <w:p w14:paraId="184FDCD1" w14:textId="77777777" w:rsidR="00744C89" w:rsidRPr="00445E7B" w:rsidRDefault="00744C89" w:rsidP="00744C89">
            <w:pPr>
              <w:rPr>
                <w:rFonts w:ascii="Arial" w:hAnsi="Arial" w:cs="Arial"/>
                <w:sz w:val="24"/>
                <w:szCs w:val="24"/>
              </w:rPr>
            </w:pPr>
            <w:proofErr w:type="spellStart"/>
            <w:r w:rsidRPr="00445E7B">
              <w:rPr>
                <w:rFonts w:ascii="Arial" w:hAnsi="Arial" w:cs="Arial"/>
                <w:sz w:val="24"/>
                <w:szCs w:val="24"/>
              </w:rPr>
              <w:t>tiempo</w:t>
            </w:r>
            <w:proofErr w:type="spellEnd"/>
            <w:r w:rsidRPr="00445E7B">
              <w:rPr>
                <w:rFonts w:ascii="Arial" w:hAnsi="Arial" w:cs="Arial"/>
                <w:sz w:val="24"/>
                <w:szCs w:val="24"/>
              </w:rPr>
              <w:t xml:space="preserve"> de </w:t>
            </w:r>
            <w:proofErr w:type="spellStart"/>
            <w:r w:rsidRPr="00445E7B">
              <w:rPr>
                <w:rFonts w:ascii="Arial" w:hAnsi="Arial" w:cs="Arial"/>
                <w:sz w:val="24"/>
                <w:szCs w:val="24"/>
              </w:rPr>
              <w:t>aprendizaje</w:t>
            </w:r>
            <w:proofErr w:type="spellEnd"/>
            <w:r w:rsidRPr="00445E7B">
              <w:rPr>
                <w:rFonts w:ascii="Arial" w:hAnsi="Arial" w:cs="Arial"/>
                <w:sz w:val="24"/>
                <w:szCs w:val="24"/>
              </w:rPr>
              <w:t xml:space="preserve"> </w:t>
            </w:r>
            <w:proofErr w:type="spellStart"/>
            <w:r w:rsidRPr="00445E7B">
              <w:rPr>
                <w:rFonts w:ascii="Arial" w:hAnsi="Arial" w:cs="Arial"/>
                <w:sz w:val="24"/>
                <w:szCs w:val="24"/>
              </w:rPr>
              <w:t>aumentado</w:t>
            </w:r>
            <w:proofErr w:type="spellEnd"/>
          </w:p>
        </w:tc>
      </w:tr>
      <w:tr w:rsidR="00744C89" w:rsidRPr="00DE6A92" w14:paraId="6A7AE8FD" w14:textId="47EBE506" w:rsidTr="0917E6A9">
        <w:trPr>
          <w:cantSplit/>
          <w:trHeight w:val="300"/>
        </w:trPr>
        <w:tc>
          <w:tcPr>
            <w:tcW w:w="4751" w:type="dxa"/>
            <w:hideMark/>
          </w:tcPr>
          <w:p w14:paraId="32E0CF20" w14:textId="77777777" w:rsidR="00744C89" w:rsidRPr="00445E7B" w:rsidRDefault="00744C89" w:rsidP="00744C89">
            <w:pPr>
              <w:rPr>
                <w:rFonts w:ascii="Arial" w:hAnsi="Arial" w:cs="Arial"/>
                <w:sz w:val="24"/>
                <w:szCs w:val="24"/>
              </w:rPr>
            </w:pPr>
            <w:r w:rsidRPr="00445E7B">
              <w:rPr>
                <w:rFonts w:ascii="Arial" w:hAnsi="Arial" w:cs="Arial"/>
                <w:sz w:val="24"/>
                <w:szCs w:val="24"/>
              </w:rPr>
              <w:t>expanding performance level</w:t>
            </w:r>
          </w:p>
        </w:tc>
        <w:tc>
          <w:tcPr>
            <w:tcW w:w="4650" w:type="dxa"/>
            <w:hideMark/>
          </w:tcPr>
          <w:p w14:paraId="7576D29E" w14:textId="77777777" w:rsidR="00744C89" w:rsidRPr="00462A54" w:rsidRDefault="00744C89" w:rsidP="00744C89">
            <w:pPr>
              <w:rPr>
                <w:rFonts w:ascii="Arial" w:hAnsi="Arial" w:cs="Arial"/>
                <w:sz w:val="24"/>
                <w:szCs w:val="24"/>
                <w:lang w:val="es-MX"/>
              </w:rPr>
            </w:pPr>
            <w:r w:rsidRPr="00462A54">
              <w:rPr>
                <w:rFonts w:ascii="Arial" w:hAnsi="Arial" w:cs="Arial"/>
                <w:sz w:val="24"/>
                <w:szCs w:val="24"/>
                <w:lang w:val="es-MX"/>
              </w:rPr>
              <w:t>nivel de rendimiento en ampliación; nivel de rendimiento ampliado</w:t>
            </w:r>
          </w:p>
        </w:tc>
      </w:tr>
      <w:tr w:rsidR="00744C89" w:rsidRPr="00DE6A92" w14:paraId="44D14A12" w14:textId="77EA9AEC" w:rsidTr="0917E6A9">
        <w:trPr>
          <w:cantSplit/>
          <w:trHeight w:val="615"/>
        </w:trPr>
        <w:tc>
          <w:tcPr>
            <w:tcW w:w="4751" w:type="dxa"/>
            <w:hideMark/>
          </w:tcPr>
          <w:p w14:paraId="084919D7" w14:textId="77777777" w:rsidR="00744C89" w:rsidRPr="00445E7B" w:rsidRDefault="00744C89" w:rsidP="00744C89">
            <w:pPr>
              <w:rPr>
                <w:rFonts w:ascii="Arial" w:hAnsi="Arial" w:cs="Arial"/>
                <w:sz w:val="24"/>
                <w:szCs w:val="24"/>
              </w:rPr>
            </w:pPr>
            <w:r w:rsidRPr="00445E7B">
              <w:rPr>
                <w:rFonts w:ascii="Arial" w:hAnsi="Arial" w:cs="Arial"/>
                <w:sz w:val="24"/>
                <w:szCs w:val="24"/>
              </w:rPr>
              <w:t>expected schoolwide learning results (ESLR)</w:t>
            </w:r>
          </w:p>
        </w:tc>
        <w:tc>
          <w:tcPr>
            <w:tcW w:w="4650" w:type="dxa"/>
            <w:hideMark/>
          </w:tcPr>
          <w:p w14:paraId="7770FE1B" w14:textId="77777777" w:rsidR="00744C89" w:rsidRPr="00462A54" w:rsidRDefault="00744C89" w:rsidP="00744C89">
            <w:pPr>
              <w:rPr>
                <w:rFonts w:ascii="Arial" w:hAnsi="Arial" w:cs="Arial"/>
                <w:sz w:val="24"/>
                <w:szCs w:val="24"/>
                <w:lang w:val="es-MX"/>
              </w:rPr>
            </w:pPr>
            <w:r w:rsidRPr="00462A54">
              <w:rPr>
                <w:rFonts w:ascii="Arial" w:hAnsi="Arial" w:cs="Arial"/>
                <w:sz w:val="24"/>
                <w:szCs w:val="24"/>
                <w:lang w:val="es-MX"/>
              </w:rPr>
              <w:t>resultados de aprendizaje previstos para todos los estudiantes de la escuela (ESLR, por sus siglas en inglés)</w:t>
            </w:r>
          </w:p>
        </w:tc>
      </w:tr>
      <w:tr w:rsidR="00744C89" w:rsidRPr="00445E7B" w14:paraId="037C620F" w14:textId="67480075" w:rsidTr="0917E6A9">
        <w:trPr>
          <w:cantSplit/>
          <w:trHeight w:val="300"/>
        </w:trPr>
        <w:tc>
          <w:tcPr>
            <w:tcW w:w="4751" w:type="dxa"/>
            <w:hideMark/>
          </w:tcPr>
          <w:p w14:paraId="2C135C8C" w14:textId="77777777" w:rsidR="00744C89" w:rsidRPr="00445E7B" w:rsidRDefault="00744C89" w:rsidP="00744C89">
            <w:pPr>
              <w:rPr>
                <w:rFonts w:ascii="Arial" w:hAnsi="Arial" w:cs="Arial"/>
                <w:sz w:val="24"/>
                <w:szCs w:val="24"/>
              </w:rPr>
            </w:pPr>
            <w:r w:rsidRPr="00445E7B">
              <w:rPr>
                <w:rFonts w:ascii="Arial" w:hAnsi="Arial" w:cs="Arial"/>
                <w:sz w:val="24"/>
                <w:szCs w:val="24"/>
              </w:rPr>
              <w:t>expel, to</w:t>
            </w:r>
          </w:p>
        </w:tc>
        <w:tc>
          <w:tcPr>
            <w:tcW w:w="4650" w:type="dxa"/>
            <w:hideMark/>
          </w:tcPr>
          <w:p w14:paraId="7DD22FB0" w14:textId="77777777" w:rsidR="00744C89" w:rsidRPr="00445E7B" w:rsidRDefault="00744C89" w:rsidP="00744C89">
            <w:pPr>
              <w:rPr>
                <w:rFonts w:ascii="Arial" w:hAnsi="Arial" w:cs="Arial"/>
                <w:sz w:val="24"/>
                <w:szCs w:val="24"/>
              </w:rPr>
            </w:pPr>
            <w:proofErr w:type="spellStart"/>
            <w:r w:rsidRPr="00445E7B">
              <w:rPr>
                <w:rFonts w:ascii="Arial" w:hAnsi="Arial" w:cs="Arial"/>
                <w:sz w:val="24"/>
                <w:szCs w:val="24"/>
              </w:rPr>
              <w:t>expulsar</w:t>
            </w:r>
            <w:proofErr w:type="spellEnd"/>
          </w:p>
        </w:tc>
      </w:tr>
      <w:tr w:rsidR="00744C89" w:rsidRPr="00445E7B" w14:paraId="368A96F7" w14:textId="397681C7" w:rsidTr="0917E6A9">
        <w:trPr>
          <w:cantSplit/>
          <w:trHeight w:val="300"/>
        </w:trPr>
        <w:tc>
          <w:tcPr>
            <w:tcW w:w="4751" w:type="dxa"/>
            <w:hideMark/>
          </w:tcPr>
          <w:p w14:paraId="55CA9B4F" w14:textId="77777777" w:rsidR="00744C89" w:rsidRPr="00445E7B" w:rsidRDefault="00744C89" w:rsidP="00744C89">
            <w:pPr>
              <w:rPr>
                <w:rFonts w:ascii="Arial" w:hAnsi="Arial" w:cs="Arial"/>
                <w:sz w:val="24"/>
                <w:szCs w:val="24"/>
              </w:rPr>
            </w:pPr>
            <w:r w:rsidRPr="00445E7B">
              <w:rPr>
                <w:rFonts w:ascii="Arial" w:hAnsi="Arial" w:cs="Arial"/>
                <w:sz w:val="24"/>
                <w:szCs w:val="24"/>
              </w:rPr>
              <w:t>expository writing</w:t>
            </w:r>
          </w:p>
        </w:tc>
        <w:tc>
          <w:tcPr>
            <w:tcW w:w="4650" w:type="dxa"/>
            <w:hideMark/>
          </w:tcPr>
          <w:p w14:paraId="58B518F0" w14:textId="77777777" w:rsidR="00744C89" w:rsidRPr="00445E7B" w:rsidRDefault="00744C89" w:rsidP="00744C89">
            <w:pPr>
              <w:rPr>
                <w:rFonts w:ascii="Arial" w:hAnsi="Arial" w:cs="Arial"/>
                <w:sz w:val="24"/>
                <w:szCs w:val="24"/>
              </w:rPr>
            </w:pPr>
            <w:proofErr w:type="spellStart"/>
            <w:r w:rsidRPr="00445E7B">
              <w:rPr>
                <w:rFonts w:ascii="Arial" w:hAnsi="Arial" w:cs="Arial"/>
                <w:sz w:val="24"/>
                <w:szCs w:val="24"/>
              </w:rPr>
              <w:t>escritura</w:t>
            </w:r>
            <w:proofErr w:type="spellEnd"/>
            <w:r w:rsidRPr="00445E7B">
              <w:rPr>
                <w:rFonts w:ascii="Arial" w:hAnsi="Arial" w:cs="Arial"/>
                <w:sz w:val="24"/>
                <w:szCs w:val="24"/>
              </w:rPr>
              <w:t xml:space="preserve"> </w:t>
            </w:r>
            <w:proofErr w:type="spellStart"/>
            <w:r w:rsidRPr="00445E7B">
              <w:rPr>
                <w:rFonts w:ascii="Arial" w:hAnsi="Arial" w:cs="Arial"/>
                <w:sz w:val="24"/>
                <w:szCs w:val="24"/>
              </w:rPr>
              <w:t>explicativa</w:t>
            </w:r>
            <w:proofErr w:type="spellEnd"/>
          </w:p>
        </w:tc>
      </w:tr>
      <w:tr w:rsidR="00744C89" w:rsidRPr="00445E7B" w14:paraId="4C26A687" w14:textId="26888FE0" w:rsidTr="0917E6A9">
        <w:trPr>
          <w:cantSplit/>
          <w:trHeight w:val="300"/>
        </w:trPr>
        <w:tc>
          <w:tcPr>
            <w:tcW w:w="4751" w:type="dxa"/>
            <w:hideMark/>
          </w:tcPr>
          <w:p w14:paraId="7DCE4B28" w14:textId="77777777" w:rsidR="00744C89" w:rsidRPr="00445E7B" w:rsidRDefault="00744C89" w:rsidP="00744C89">
            <w:pPr>
              <w:rPr>
                <w:rFonts w:ascii="Arial" w:hAnsi="Arial" w:cs="Arial"/>
                <w:sz w:val="24"/>
                <w:szCs w:val="24"/>
              </w:rPr>
            </w:pPr>
            <w:r w:rsidRPr="00445E7B">
              <w:rPr>
                <w:rFonts w:ascii="Arial" w:hAnsi="Arial" w:cs="Arial"/>
                <w:sz w:val="24"/>
                <w:szCs w:val="24"/>
              </w:rPr>
              <w:t>extended school year</w:t>
            </w:r>
          </w:p>
        </w:tc>
        <w:tc>
          <w:tcPr>
            <w:tcW w:w="4650" w:type="dxa"/>
            <w:hideMark/>
          </w:tcPr>
          <w:p w14:paraId="6E263E08" w14:textId="77777777" w:rsidR="00744C89" w:rsidRPr="00445E7B" w:rsidRDefault="00744C89" w:rsidP="00744C89">
            <w:pPr>
              <w:rPr>
                <w:rFonts w:ascii="Arial" w:hAnsi="Arial" w:cs="Arial"/>
                <w:sz w:val="24"/>
                <w:szCs w:val="24"/>
              </w:rPr>
            </w:pPr>
            <w:proofErr w:type="spellStart"/>
            <w:r w:rsidRPr="00445E7B">
              <w:rPr>
                <w:rFonts w:ascii="Arial" w:hAnsi="Arial" w:cs="Arial"/>
                <w:sz w:val="24"/>
                <w:szCs w:val="24"/>
              </w:rPr>
              <w:t>año</w:t>
            </w:r>
            <w:proofErr w:type="spellEnd"/>
            <w:r w:rsidRPr="00445E7B">
              <w:rPr>
                <w:rFonts w:ascii="Arial" w:hAnsi="Arial" w:cs="Arial"/>
                <w:sz w:val="24"/>
                <w:szCs w:val="24"/>
              </w:rPr>
              <w:t xml:space="preserve"> escolar </w:t>
            </w:r>
            <w:proofErr w:type="spellStart"/>
            <w:r w:rsidRPr="00445E7B">
              <w:rPr>
                <w:rFonts w:ascii="Arial" w:hAnsi="Arial" w:cs="Arial"/>
                <w:sz w:val="24"/>
                <w:szCs w:val="24"/>
              </w:rPr>
              <w:t>prolongado</w:t>
            </w:r>
            <w:proofErr w:type="spellEnd"/>
          </w:p>
        </w:tc>
      </w:tr>
      <w:tr w:rsidR="00744C89" w:rsidRPr="00445E7B" w14:paraId="31F970C1" w14:textId="1E71E5C4" w:rsidTr="0917E6A9">
        <w:trPr>
          <w:cantSplit/>
          <w:trHeight w:val="300"/>
        </w:trPr>
        <w:tc>
          <w:tcPr>
            <w:tcW w:w="4751" w:type="dxa"/>
            <w:hideMark/>
          </w:tcPr>
          <w:p w14:paraId="01CF58FF" w14:textId="77777777" w:rsidR="00744C89" w:rsidRPr="00445E7B" w:rsidRDefault="00744C89" w:rsidP="00744C89">
            <w:pPr>
              <w:rPr>
                <w:rFonts w:ascii="Arial" w:hAnsi="Arial" w:cs="Arial"/>
                <w:sz w:val="24"/>
                <w:szCs w:val="24"/>
              </w:rPr>
            </w:pPr>
            <w:r w:rsidRPr="00445E7B">
              <w:rPr>
                <w:rFonts w:ascii="Arial" w:hAnsi="Arial" w:cs="Arial"/>
                <w:sz w:val="24"/>
                <w:szCs w:val="24"/>
              </w:rPr>
              <w:t>extracurricular</w:t>
            </w:r>
          </w:p>
        </w:tc>
        <w:tc>
          <w:tcPr>
            <w:tcW w:w="4650" w:type="dxa"/>
            <w:hideMark/>
          </w:tcPr>
          <w:p w14:paraId="0A95DAD9" w14:textId="77777777" w:rsidR="00744C89" w:rsidRPr="00445E7B" w:rsidRDefault="00744C89" w:rsidP="00744C89">
            <w:pPr>
              <w:rPr>
                <w:rFonts w:ascii="Arial" w:hAnsi="Arial" w:cs="Arial"/>
                <w:sz w:val="24"/>
                <w:szCs w:val="24"/>
              </w:rPr>
            </w:pPr>
            <w:r w:rsidRPr="00445E7B">
              <w:rPr>
                <w:rFonts w:ascii="Arial" w:hAnsi="Arial" w:cs="Arial"/>
                <w:sz w:val="24"/>
                <w:szCs w:val="24"/>
              </w:rPr>
              <w:t>extracurricular</w:t>
            </w:r>
          </w:p>
        </w:tc>
      </w:tr>
    </w:tbl>
    <w:p w14:paraId="4967763E" w14:textId="77777777" w:rsidR="00186039" w:rsidRDefault="00E42A4B" w:rsidP="00E42A4B">
      <w:pPr>
        <w:pStyle w:val="Heading3"/>
      </w:pPr>
      <w:r>
        <w:t>F</w:t>
      </w:r>
    </w:p>
    <w:tbl>
      <w:tblPr>
        <w:tblStyle w:val="TableGrid"/>
        <w:tblW w:w="9416" w:type="dxa"/>
        <w:tblLook w:val="04A0" w:firstRow="1" w:lastRow="0" w:firstColumn="1" w:lastColumn="0" w:noHBand="0" w:noVBand="1"/>
        <w:tblDescription w:val="Words starting with the letter F - Educational terms in English in one column and the Spanish translation in another column."/>
      </w:tblPr>
      <w:tblGrid>
        <w:gridCol w:w="4751"/>
        <w:gridCol w:w="4665"/>
      </w:tblGrid>
      <w:tr w:rsidR="00985369" w:rsidRPr="00445E7B" w14:paraId="0C071D54" w14:textId="6B179985" w:rsidTr="0917E6A9">
        <w:trPr>
          <w:cantSplit/>
          <w:trHeight w:val="300"/>
          <w:tblHeader/>
        </w:trPr>
        <w:tc>
          <w:tcPr>
            <w:tcW w:w="4751" w:type="dxa"/>
            <w:shd w:val="clear" w:color="auto" w:fill="F2F2F2" w:themeFill="background1" w:themeFillShade="F2"/>
            <w:hideMark/>
          </w:tcPr>
          <w:p w14:paraId="213006D3" w14:textId="77777777" w:rsidR="00985369" w:rsidRPr="00445E7B" w:rsidRDefault="00985369" w:rsidP="001B0CD2">
            <w:pPr>
              <w:jc w:val="center"/>
              <w:rPr>
                <w:rFonts w:ascii="Arial" w:hAnsi="Arial" w:cs="Arial"/>
                <w:b/>
                <w:bCs/>
                <w:sz w:val="24"/>
                <w:szCs w:val="24"/>
              </w:rPr>
            </w:pPr>
            <w:r>
              <w:rPr>
                <w:rFonts w:ascii="Arial" w:hAnsi="Arial" w:cs="Arial"/>
                <w:b/>
                <w:bCs/>
                <w:sz w:val="24"/>
                <w:szCs w:val="24"/>
              </w:rPr>
              <w:t>English</w:t>
            </w:r>
          </w:p>
        </w:tc>
        <w:tc>
          <w:tcPr>
            <w:tcW w:w="4665" w:type="dxa"/>
            <w:shd w:val="clear" w:color="auto" w:fill="F2F2F2" w:themeFill="background1" w:themeFillShade="F2"/>
            <w:hideMark/>
          </w:tcPr>
          <w:p w14:paraId="4A8283CD" w14:textId="77777777" w:rsidR="00985369" w:rsidRPr="002477C9" w:rsidRDefault="00985369" w:rsidP="001B0CD2">
            <w:pPr>
              <w:jc w:val="center"/>
              <w:rPr>
                <w:rFonts w:ascii="Arial" w:hAnsi="Arial" w:cs="Arial"/>
                <w:b/>
                <w:sz w:val="24"/>
                <w:szCs w:val="24"/>
              </w:rPr>
            </w:pPr>
            <w:r w:rsidRPr="009238D7">
              <w:rPr>
                <w:rFonts w:ascii="Arial" w:hAnsi="Arial" w:cs="Arial"/>
                <w:b/>
                <w:sz w:val="24"/>
                <w:szCs w:val="24"/>
              </w:rPr>
              <w:t>Español</w:t>
            </w:r>
          </w:p>
        </w:tc>
      </w:tr>
      <w:tr w:rsidR="00985369" w:rsidRPr="00445E7B" w14:paraId="67D569B8" w14:textId="0168DCC2" w:rsidTr="0917E6A9">
        <w:trPr>
          <w:cantSplit/>
          <w:trHeight w:val="300"/>
        </w:trPr>
        <w:tc>
          <w:tcPr>
            <w:tcW w:w="4751" w:type="dxa"/>
            <w:hideMark/>
          </w:tcPr>
          <w:p w14:paraId="07FCC86E" w14:textId="77777777" w:rsidR="00985369" w:rsidRPr="00445E7B" w:rsidRDefault="00985369" w:rsidP="001B0CD2">
            <w:pPr>
              <w:rPr>
                <w:rFonts w:ascii="Arial" w:hAnsi="Arial" w:cs="Arial"/>
                <w:sz w:val="24"/>
                <w:szCs w:val="24"/>
              </w:rPr>
            </w:pPr>
            <w:r w:rsidRPr="00445E7B">
              <w:rPr>
                <w:rFonts w:ascii="Arial" w:hAnsi="Arial" w:cs="Arial"/>
                <w:sz w:val="24"/>
                <w:szCs w:val="24"/>
              </w:rPr>
              <w:t>fail, to</w:t>
            </w:r>
          </w:p>
        </w:tc>
        <w:tc>
          <w:tcPr>
            <w:tcW w:w="4665" w:type="dxa"/>
            <w:hideMark/>
          </w:tcPr>
          <w:p w14:paraId="07A1DE2F"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reprobar</w:t>
            </w:r>
            <w:proofErr w:type="spellEnd"/>
          </w:p>
        </w:tc>
      </w:tr>
      <w:tr w:rsidR="00985369" w:rsidRPr="00DE6A92" w14:paraId="729F1681" w14:textId="77777777" w:rsidTr="0917E6A9">
        <w:trPr>
          <w:cantSplit/>
          <w:trHeight w:val="300"/>
        </w:trPr>
        <w:tc>
          <w:tcPr>
            <w:tcW w:w="4751" w:type="dxa"/>
            <w:noWrap/>
          </w:tcPr>
          <w:p w14:paraId="61972D30" w14:textId="5B169573" w:rsidR="00985369" w:rsidRPr="00445E7B" w:rsidRDefault="00985369" w:rsidP="00D55D63">
            <w:pPr>
              <w:rPr>
                <w:rFonts w:ascii="Arial" w:hAnsi="Arial" w:cs="Arial"/>
                <w:sz w:val="24"/>
                <w:szCs w:val="24"/>
              </w:rPr>
            </w:pPr>
            <w:r>
              <w:rPr>
                <w:rFonts w:ascii="Arial" w:hAnsi="Arial" w:cs="Arial"/>
                <w:sz w:val="24"/>
                <w:szCs w:val="24"/>
              </w:rPr>
              <w:t>*family childcare homes</w:t>
            </w:r>
          </w:p>
        </w:tc>
        <w:tc>
          <w:tcPr>
            <w:tcW w:w="4665" w:type="dxa"/>
            <w:noWrap/>
          </w:tcPr>
          <w:p w14:paraId="7FAD81DF" w14:textId="0C7037BE" w:rsidR="00985369" w:rsidRPr="00985369" w:rsidRDefault="00985369" w:rsidP="00D55D63">
            <w:pPr>
              <w:rPr>
                <w:rFonts w:ascii="Arial" w:hAnsi="Arial" w:cs="Arial"/>
                <w:sz w:val="24"/>
                <w:szCs w:val="24"/>
                <w:lang w:val="es-MX"/>
              </w:rPr>
            </w:pPr>
            <w:r>
              <w:rPr>
                <w:rFonts w:ascii="Arial" w:hAnsi="Arial" w:cs="Arial"/>
                <w:sz w:val="24"/>
                <w:szCs w:val="24"/>
                <w:lang w:val="es-MX"/>
              </w:rPr>
              <w:t>h</w:t>
            </w:r>
            <w:r w:rsidRPr="001D6C88">
              <w:rPr>
                <w:rFonts w:ascii="Arial" w:hAnsi="Arial" w:cs="Arial"/>
                <w:sz w:val="24"/>
                <w:szCs w:val="24"/>
                <w:lang w:val="es-MX"/>
              </w:rPr>
              <w:t>ogares de cuidado infantil f</w:t>
            </w:r>
            <w:r>
              <w:rPr>
                <w:rFonts w:ascii="Arial" w:hAnsi="Arial" w:cs="Arial"/>
                <w:sz w:val="24"/>
                <w:szCs w:val="24"/>
                <w:lang w:val="es-MX"/>
              </w:rPr>
              <w:t>amiliar</w:t>
            </w:r>
          </w:p>
        </w:tc>
      </w:tr>
      <w:tr w:rsidR="00985369" w:rsidRPr="00445E7B" w14:paraId="73AEF858" w14:textId="55C4562B" w:rsidTr="0917E6A9">
        <w:trPr>
          <w:cantSplit/>
          <w:trHeight w:val="300"/>
        </w:trPr>
        <w:tc>
          <w:tcPr>
            <w:tcW w:w="4751" w:type="dxa"/>
            <w:noWrap/>
            <w:hideMark/>
          </w:tcPr>
          <w:p w14:paraId="01459DFA" w14:textId="77777777" w:rsidR="00985369" w:rsidRPr="00445E7B" w:rsidRDefault="00985369" w:rsidP="00D55D63">
            <w:pPr>
              <w:rPr>
                <w:rFonts w:ascii="Arial" w:hAnsi="Arial" w:cs="Arial"/>
                <w:sz w:val="24"/>
                <w:szCs w:val="24"/>
              </w:rPr>
            </w:pPr>
            <w:r w:rsidRPr="00445E7B">
              <w:rPr>
                <w:rFonts w:ascii="Arial" w:hAnsi="Arial" w:cs="Arial"/>
                <w:sz w:val="24"/>
                <w:szCs w:val="24"/>
              </w:rPr>
              <w:t>federal disability category</w:t>
            </w:r>
          </w:p>
        </w:tc>
        <w:tc>
          <w:tcPr>
            <w:tcW w:w="4665" w:type="dxa"/>
            <w:noWrap/>
            <w:hideMark/>
          </w:tcPr>
          <w:p w14:paraId="66CA2309" w14:textId="77777777" w:rsidR="00985369" w:rsidRPr="00445E7B" w:rsidRDefault="00985369" w:rsidP="00D55D63">
            <w:pPr>
              <w:rPr>
                <w:rFonts w:ascii="Arial" w:hAnsi="Arial" w:cs="Arial"/>
                <w:sz w:val="24"/>
                <w:szCs w:val="24"/>
              </w:rPr>
            </w:pPr>
            <w:proofErr w:type="spellStart"/>
            <w:r w:rsidRPr="00445E7B">
              <w:rPr>
                <w:rFonts w:ascii="Arial" w:hAnsi="Arial" w:cs="Arial"/>
                <w:sz w:val="24"/>
                <w:szCs w:val="24"/>
              </w:rPr>
              <w:t>categoría</w:t>
            </w:r>
            <w:proofErr w:type="spellEnd"/>
            <w:r w:rsidRPr="00445E7B">
              <w:rPr>
                <w:rFonts w:ascii="Arial" w:hAnsi="Arial" w:cs="Arial"/>
                <w:sz w:val="24"/>
                <w:szCs w:val="24"/>
              </w:rPr>
              <w:t xml:space="preserve"> federal de </w:t>
            </w:r>
            <w:proofErr w:type="spellStart"/>
            <w:r w:rsidRPr="00445E7B">
              <w:rPr>
                <w:rFonts w:ascii="Arial" w:hAnsi="Arial" w:cs="Arial"/>
                <w:sz w:val="24"/>
                <w:szCs w:val="24"/>
              </w:rPr>
              <w:t>discapacidad</w:t>
            </w:r>
            <w:proofErr w:type="spellEnd"/>
            <w:r w:rsidRPr="00445E7B">
              <w:rPr>
                <w:rFonts w:ascii="Arial" w:hAnsi="Arial" w:cs="Arial"/>
                <w:sz w:val="24"/>
                <w:szCs w:val="24"/>
              </w:rPr>
              <w:t xml:space="preserve"> </w:t>
            </w:r>
          </w:p>
        </w:tc>
      </w:tr>
      <w:tr w:rsidR="00985369" w:rsidRPr="00DE6A92" w14:paraId="132F50EF" w14:textId="42CCF6BB" w:rsidTr="0917E6A9">
        <w:trPr>
          <w:cantSplit/>
          <w:trHeight w:val="300"/>
        </w:trPr>
        <w:tc>
          <w:tcPr>
            <w:tcW w:w="4751" w:type="dxa"/>
            <w:noWrap/>
          </w:tcPr>
          <w:p w14:paraId="4872B296" w14:textId="2AAFD1D7" w:rsidR="00985369" w:rsidRPr="00445E7B" w:rsidRDefault="00985369" w:rsidP="00D55D63">
            <w:pPr>
              <w:rPr>
                <w:rFonts w:ascii="Arial" w:hAnsi="Arial" w:cs="Arial"/>
                <w:sz w:val="24"/>
                <w:szCs w:val="24"/>
              </w:rPr>
            </w:pPr>
            <w:r>
              <w:rPr>
                <w:rFonts w:ascii="Arial" w:hAnsi="Arial" w:cs="Arial"/>
                <w:sz w:val="24"/>
                <w:szCs w:val="24"/>
              </w:rPr>
              <w:t>Federal Program Monitoring (FPM)</w:t>
            </w:r>
          </w:p>
        </w:tc>
        <w:tc>
          <w:tcPr>
            <w:tcW w:w="4665" w:type="dxa"/>
            <w:noWrap/>
          </w:tcPr>
          <w:p w14:paraId="733A006D" w14:textId="1C4E13D3" w:rsidR="00985369" w:rsidRPr="000B5ACA" w:rsidRDefault="00F10100" w:rsidP="00D55D63">
            <w:pPr>
              <w:rPr>
                <w:rFonts w:ascii="Arial" w:hAnsi="Arial" w:cs="Arial"/>
                <w:sz w:val="24"/>
                <w:szCs w:val="24"/>
                <w:lang w:val="es-MX"/>
              </w:rPr>
            </w:pPr>
            <w:r w:rsidRPr="000B5ACA">
              <w:rPr>
                <w:rFonts w:ascii="Arial" w:hAnsi="Arial" w:cs="Arial"/>
                <w:sz w:val="24"/>
                <w:szCs w:val="24"/>
                <w:lang w:val="es-MX"/>
              </w:rPr>
              <w:t xml:space="preserve">Monitoreo de </w:t>
            </w:r>
            <w:r>
              <w:rPr>
                <w:rFonts w:ascii="Arial" w:hAnsi="Arial" w:cs="Arial"/>
                <w:sz w:val="24"/>
                <w:szCs w:val="24"/>
                <w:lang w:val="es-MX"/>
              </w:rPr>
              <w:t>Pr</w:t>
            </w:r>
            <w:r w:rsidRPr="000B5ACA">
              <w:rPr>
                <w:rFonts w:ascii="Arial" w:hAnsi="Arial" w:cs="Arial"/>
                <w:sz w:val="24"/>
                <w:szCs w:val="24"/>
                <w:lang w:val="es-MX"/>
              </w:rPr>
              <w:t>ograma</w:t>
            </w:r>
            <w:r>
              <w:rPr>
                <w:rFonts w:ascii="Arial" w:hAnsi="Arial" w:cs="Arial"/>
                <w:sz w:val="24"/>
                <w:szCs w:val="24"/>
                <w:lang w:val="es-MX"/>
              </w:rPr>
              <w:t>s</w:t>
            </w:r>
            <w:r w:rsidRPr="000B5ACA">
              <w:rPr>
                <w:rFonts w:ascii="Arial" w:hAnsi="Arial" w:cs="Arial"/>
                <w:sz w:val="24"/>
                <w:szCs w:val="24"/>
                <w:lang w:val="es-MX"/>
              </w:rPr>
              <w:t xml:space="preserve"> </w:t>
            </w:r>
            <w:r>
              <w:rPr>
                <w:rFonts w:ascii="Arial" w:hAnsi="Arial" w:cs="Arial"/>
                <w:sz w:val="24"/>
                <w:szCs w:val="24"/>
                <w:lang w:val="es-MX"/>
              </w:rPr>
              <w:t>F</w:t>
            </w:r>
            <w:r w:rsidRPr="000B5ACA">
              <w:rPr>
                <w:rFonts w:ascii="Arial" w:hAnsi="Arial" w:cs="Arial"/>
                <w:sz w:val="24"/>
                <w:szCs w:val="24"/>
                <w:lang w:val="es-MX"/>
              </w:rPr>
              <w:t>ederal</w:t>
            </w:r>
            <w:r>
              <w:rPr>
                <w:rFonts w:ascii="Arial" w:hAnsi="Arial" w:cs="Arial"/>
                <w:sz w:val="24"/>
                <w:szCs w:val="24"/>
                <w:lang w:val="es-MX"/>
              </w:rPr>
              <w:t>es</w:t>
            </w:r>
            <w:r w:rsidRPr="000B5ACA">
              <w:rPr>
                <w:rFonts w:ascii="Arial" w:hAnsi="Arial" w:cs="Arial"/>
                <w:sz w:val="24"/>
                <w:szCs w:val="24"/>
                <w:lang w:val="es-MX"/>
              </w:rPr>
              <w:t xml:space="preserve"> (F</w:t>
            </w:r>
            <w:r>
              <w:rPr>
                <w:rFonts w:ascii="Arial" w:hAnsi="Arial" w:cs="Arial"/>
                <w:sz w:val="24"/>
                <w:szCs w:val="24"/>
                <w:lang w:val="es-MX"/>
              </w:rPr>
              <w:t xml:space="preserve">PM, </w:t>
            </w:r>
            <w:r w:rsidRPr="00462A54">
              <w:rPr>
                <w:rFonts w:ascii="Arial" w:hAnsi="Arial" w:cs="Arial"/>
                <w:sz w:val="24"/>
                <w:szCs w:val="24"/>
                <w:lang w:val="es-MX"/>
              </w:rPr>
              <w:t>por sus siglas en inglés)</w:t>
            </w:r>
          </w:p>
        </w:tc>
      </w:tr>
      <w:tr w:rsidR="00985369" w:rsidRPr="00445E7B" w14:paraId="5F4D5DD0" w14:textId="582FEC08" w:rsidTr="0917E6A9">
        <w:trPr>
          <w:cantSplit/>
          <w:trHeight w:val="300"/>
        </w:trPr>
        <w:tc>
          <w:tcPr>
            <w:tcW w:w="4751" w:type="dxa"/>
            <w:noWrap/>
            <w:hideMark/>
          </w:tcPr>
          <w:p w14:paraId="1A7A38BD" w14:textId="77777777" w:rsidR="00985369" w:rsidRPr="00445E7B" w:rsidRDefault="00985369" w:rsidP="00D55D63">
            <w:pPr>
              <w:rPr>
                <w:rFonts w:ascii="Arial" w:hAnsi="Arial" w:cs="Arial"/>
                <w:sz w:val="24"/>
                <w:szCs w:val="24"/>
              </w:rPr>
            </w:pPr>
            <w:r w:rsidRPr="00445E7B">
              <w:rPr>
                <w:rFonts w:ascii="Arial" w:hAnsi="Arial" w:cs="Arial"/>
                <w:sz w:val="24"/>
                <w:szCs w:val="24"/>
              </w:rPr>
              <w:t>feedback</w:t>
            </w:r>
          </w:p>
        </w:tc>
        <w:tc>
          <w:tcPr>
            <w:tcW w:w="4665" w:type="dxa"/>
            <w:noWrap/>
            <w:hideMark/>
          </w:tcPr>
          <w:p w14:paraId="5DDF6C5F" w14:textId="77777777" w:rsidR="00985369" w:rsidRPr="00445E7B" w:rsidRDefault="00985369" w:rsidP="00D55D63">
            <w:pPr>
              <w:rPr>
                <w:rFonts w:ascii="Arial" w:hAnsi="Arial" w:cs="Arial"/>
                <w:sz w:val="24"/>
                <w:szCs w:val="24"/>
              </w:rPr>
            </w:pPr>
            <w:proofErr w:type="spellStart"/>
            <w:r w:rsidRPr="00445E7B">
              <w:rPr>
                <w:rFonts w:ascii="Arial" w:hAnsi="Arial" w:cs="Arial"/>
                <w:sz w:val="24"/>
                <w:szCs w:val="24"/>
              </w:rPr>
              <w:t>comentario</w:t>
            </w:r>
            <w:proofErr w:type="spellEnd"/>
            <w:r w:rsidRPr="00445E7B">
              <w:rPr>
                <w:rFonts w:ascii="Arial" w:hAnsi="Arial" w:cs="Arial"/>
                <w:sz w:val="24"/>
                <w:szCs w:val="24"/>
              </w:rPr>
              <w:t xml:space="preserve">; </w:t>
            </w:r>
            <w:proofErr w:type="spellStart"/>
            <w:r w:rsidRPr="00445E7B">
              <w:rPr>
                <w:rFonts w:ascii="Arial" w:hAnsi="Arial" w:cs="Arial"/>
                <w:sz w:val="24"/>
                <w:szCs w:val="24"/>
              </w:rPr>
              <w:t>respuesta</w:t>
            </w:r>
            <w:proofErr w:type="spellEnd"/>
            <w:r w:rsidRPr="00445E7B">
              <w:rPr>
                <w:rFonts w:ascii="Arial" w:hAnsi="Arial" w:cs="Arial"/>
                <w:sz w:val="24"/>
                <w:szCs w:val="24"/>
              </w:rPr>
              <w:t xml:space="preserve">; </w:t>
            </w:r>
            <w:proofErr w:type="spellStart"/>
            <w:r w:rsidRPr="00445E7B">
              <w:rPr>
                <w:rFonts w:ascii="Arial" w:hAnsi="Arial" w:cs="Arial"/>
                <w:sz w:val="24"/>
                <w:szCs w:val="24"/>
              </w:rPr>
              <w:t>reacción</w:t>
            </w:r>
            <w:proofErr w:type="spellEnd"/>
            <w:r w:rsidRPr="00445E7B">
              <w:rPr>
                <w:rFonts w:ascii="Arial" w:hAnsi="Arial" w:cs="Arial"/>
                <w:sz w:val="24"/>
                <w:szCs w:val="24"/>
              </w:rPr>
              <w:t xml:space="preserve">; </w:t>
            </w:r>
            <w:proofErr w:type="spellStart"/>
            <w:r w:rsidRPr="00445E7B">
              <w:rPr>
                <w:rFonts w:ascii="Arial" w:hAnsi="Arial" w:cs="Arial"/>
                <w:sz w:val="24"/>
                <w:szCs w:val="24"/>
              </w:rPr>
              <w:t>sugerencia</w:t>
            </w:r>
            <w:proofErr w:type="spellEnd"/>
          </w:p>
        </w:tc>
      </w:tr>
      <w:tr w:rsidR="00985369" w:rsidRPr="00445E7B" w14:paraId="2BD01662" w14:textId="3AC7F7F4" w:rsidTr="0917E6A9">
        <w:trPr>
          <w:cantSplit/>
          <w:trHeight w:val="300"/>
        </w:trPr>
        <w:tc>
          <w:tcPr>
            <w:tcW w:w="4751" w:type="dxa"/>
            <w:hideMark/>
          </w:tcPr>
          <w:p w14:paraId="3614E495" w14:textId="77777777" w:rsidR="00985369" w:rsidRPr="00445E7B" w:rsidRDefault="00985369" w:rsidP="00D55D63">
            <w:pPr>
              <w:rPr>
                <w:rFonts w:ascii="Arial" w:hAnsi="Arial" w:cs="Arial"/>
                <w:sz w:val="24"/>
                <w:szCs w:val="24"/>
              </w:rPr>
            </w:pPr>
            <w:r w:rsidRPr="00445E7B">
              <w:rPr>
                <w:rFonts w:ascii="Arial" w:hAnsi="Arial" w:cs="Arial"/>
                <w:sz w:val="24"/>
                <w:szCs w:val="24"/>
              </w:rPr>
              <w:t>fictional narrative</w:t>
            </w:r>
          </w:p>
        </w:tc>
        <w:tc>
          <w:tcPr>
            <w:tcW w:w="4665" w:type="dxa"/>
            <w:hideMark/>
          </w:tcPr>
          <w:p w14:paraId="5A91F0CF" w14:textId="77777777" w:rsidR="00985369" w:rsidRPr="00445E7B" w:rsidRDefault="00985369" w:rsidP="00D55D63">
            <w:pPr>
              <w:rPr>
                <w:rFonts w:ascii="Arial" w:hAnsi="Arial" w:cs="Arial"/>
                <w:sz w:val="24"/>
                <w:szCs w:val="24"/>
              </w:rPr>
            </w:pPr>
            <w:proofErr w:type="spellStart"/>
            <w:r w:rsidRPr="00445E7B">
              <w:rPr>
                <w:rFonts w:ascii="Arial" w:hAnsi="Arial" w:cs="Arial"/>
                <w:sz w:val="24"/>
                <w:szCs w:val="24"/>
              </w:rPr>
              <w:t>narrativa</w:t>
            </w:r>
            <w:proofErr w:type="spellEnd"/>
            <w:r w:rsidRPr="00445E7B">
              <w:rPr>
                <w:rFonts w:ascii="Arial" w:hAnsi="Arial" w:cs="Arial"/>
                <w:sz w:val="24"/>
                <w:szCs w:val="24"/>
              </w:rPr>
              <w:t xml:space="preserve"> de </w:t>
            </w:r>
            <w:proofErr w:type="spellStart"/>
            <w:r w:rsidRPr="00445E7B">
              <w:rPr>
                <w:rFonts w:ascii="Arial" w:hAnsi="Arial" w:cs="Arial"/>
                <w:sz w:val="24"/>
                <w:szCs w:val="24"/>
              </w:rPr>
              <w:t>ficción</w:t>
            </w:r>
            <w:proofErr w:type="spellEnd"/>
          </w:p>
        </w:tc>
      </w:tr>
      <w:tr w:rsidR="00985369" w:rsidRPr="00445E7B" w14:paraId="5D720AAA" w14:textId="6039933D" w:rsidTr="0917E6A9">
        <w:trPr>
          <w:cantSplit/>
          <w:trHeight w:val="300"/>
        </w:trPr>
        <w:tc>
          <w:tcPr>
            <w:tcW w:w="4751" w:type="dxa"/>
            <w:hideMark/>
          </w:tcPr>
          <w:p w14:paraId="68F777A1" w14:textId="77777777" w:rsidR="00985369" w:rsidRPr="00445E7B" w:rsidRDefault="00985369" w:rsidP="00D55D63">
            <w:pPr>
              <w:rPr>
                <w:rFonts w:ascii="Arial" w:hAnsi="Arial" w:cs="Arial"/>
                <w:sz w:val="24"/>
                <w:szCs w:val="24"/>
              </w:rPr>
            </w:pPr>
            <w:r w:rsidRPr="00445E7B">
              <w:rPr>
                <w:rFonts w:ascii="Arial" w:hAnsi="Arial" w:cs="Arial"/>
                <w:sz w:val="24"/>
                <w:szCs w:val="24"/>
              </w:rPr>
              <w:t>field coordinator</w:t>
            </w:r>
          </w:p>
        </w:tc>
        <w:tc>
          <w:tcPr>
            <w:tcW w:w="4665" w:type="dxa"/>
            <w:hideMark/>
          </w:tcPr>
          <w:p w14:paraId="78B54702" w14:textId="77777777" w:rsidR="00985369" w:rsidRPr="00445E7B" w:rsidRDefault="00985369" w:rsidP="00D55D63">
            <w:pPr>
              <w:rPr>
                <w:rFonts w:ascii="Arial" w:hAnsi="Arial" w:cs="Arial"/>
                <w:sz w:val="24"/>
                <w:szCs w:val="24"/>
              </w:rPr>
            </w:pPr>
            <w:proofErr w:type="spellStart"/>
            <w:r w:rsidRPr="00445E7B">
              <w:rPr>
                <w:rFonts w:ascii="Arial" w:hAnsi="Arial" w:cs="Arial"/>
                <w:sz w:val="24"/>
                <w:szCs w:val="24"/>
              </w:rPr>
              <w:t>coordinador</w:t>
            </w:r>
            <w:proofErr w:type="spellEnd"/>
            <w:r w:rsidRPr="00445E7B">
              <w:rPr>
                <w:rFonts w:ascii="Arial" w:hAnsi="Arial" w:cs="Arial"/>
                <w:sz w:val="24"/>
                <w:szCs w:val="24"/>
              </w:rPr>
              <w:t xml:space="preserve">/a </w:t>
            </w:r>
            <w:proofErr w:type="spellStart"/>
            <w:r w:rsidRPr="00445E7B">
              <w:rPr>
                <w:rFonts w:ascii="Arial" w:hAnsi="Arial" w:cs="Arial"/>
                <w:sz w:val="24"/>
                <w:szCs w:val="24"/>
              </w:rPr>
              <w:t>en</w:t>
            </w:r>
            <w:proofErr w:type="spellEnd"/>
            <w:r w:rsidRPr="00445E7B">
              <w:rPr>
                <w:rFonts w:ascii="Arial" w:hAnsi="Arial" w:cs="Arial"/>
                <w:sz w:val="24"/>
                <w:szCs w:val="24"/>
              </w:rPr>
              <w:t xml:space="preserve"> campo</w:t>
            </w:r>
          </w:p>
        </w:tc>
      </w:tr>
      <w:tr w:rsidR="00985369" w:rsidRPr="00DE6A92" w14:paraId="420D034A" w14:textId="723CF9E0" w:rsidTr="0917E6A9">
        <w:trPr>
          <w:cantSplit/>
          <w:trHeight w:val="315"/>
        </w:trPr>
        <w:tc>
          <w:tcPr>
            <w:tcW w:w="4751" w:type="dxa"/>
            <w:hideMark/>
          </w:tcPr>
          <w:p w14:paraId="7B100E2C" w14:textId="77777777" w:rsidR="00985369" w:rsidRPr="00445E7B" w:rsidRDefault="00985369" w:rsidP="00D55D63">
            <w:pPr>
              <w:rPr>
                <w:rFonts w:ascii="Arial" w:hAnsi="Arial" w:cs="Arial"/>
                <w:sz w:val="24"/>
                <w:szCs w:val="24"/>
              </w:rPr>
            </w:pPr>
            <w:r w:rsidRPr="00445E7B">
              <w:rPr>
                <w:rFonts w:ascii="Arial" w:hAnsi="Arial" w:cs="Arial"/>
                <w:sz w:val="24"/>
                <w:szCs w:val="24"/>
              </w:rPr>
              <w:lastRenderedPageBreak/>
              <w:t>field test</w:t>
            </w:r>
          </w:p>
        </w:tc>
        <w:tc>
          <w:tcPr>
            <w:tcW w:w="4665" w:type="dxa"/>
            <w:hideMark/>
          </w:tcPr>
          <w:p w14:paraId="31FC95D6" w14:textId="77777777" w:rsidR="00985369" w:rsidRPr="00462A54" w:rsidRDefault="00985369" w:rsidP="00D55D63">
            <w:pPr>
              <w:rPr>
                <w:rFonts w:ascii="Arial" w:hAnsi="Arial" w:cs="Arial"/>
                <w:sz w:val="24"/>
                <w:szCs w:val="24"/>
                <w:lang w:val="es-MX"/>
              </w:rPr>
            </w:pPr>
            <w:r w:rsidRPr="00462A54">
              <w:rPr>
                <w:rFonts w:ascii="Arial" w:hAnsi="Arial" w:cs="Arial"/>
                <w:sz w:val="24"/>
                <w:szCs w:val="24"/>
                <w:lang w:val="es-MX"/>
              </w:rPr>
              <w:t>ensayo de campo; investigación preliminar</w:t>
            </w:r>
          </w:p>
        </w:tc>
      </w:tr>
      <w:tr w:rsidR="00985369" w:rsidRPr="00445E7B" w14:paraId="141B095F" w14:textId="5F768276" w:rsidTr="0917E6A9">
        <w:trPr>
          <w:cantSplit/>
          <w:trHeight w:val="300"/>
        </w:trPr>
        <w:tc>
          <w:tcPr>
            <w:tcW w:w="4751" w:type="dxa"/>
            <w:hideMark/>
          </w:tcPr>
          <w:p w14:paraId="084411D7" w14:textId="77777777" w:rsidR="00985369" w:rsidRPr="00445E7B" w:rsidRDefault="00985369" w:rsidP="00D55D63">
            <w:pPr>
              <w:rPr>
                <w:rFonts w:ascii="Arial" w:hAnsi="Arial" w:cs="Arial"/>
                <w:sz w:val="24"/>
                <w:szCs w:val="24"/>
              </w:rPr>
            </w:pPr>
            <w:r w:rsidRPr="00445E7B">
              <w:rPr>
                <w:rFonts w:ascii="Arial" w:hAnsi="Arial" w:cs="Arial"/>
                <w:sz w:val="24"/>
                <w:szCs w:val="24"/>
              </w:rPr>
              <w:t>field trip</w:t>
            </w:r>
          </w:p>
        </w:tc>
        <w:tc>
          <w:tcPr>
            <w:tcW w:w="4665" w:type="dxa"/>
            <w:hideMark/>
          </w:tcPr>
          <w:p w14:paraId="366D246C" w14:textId="77777777" w:rsidR="00985369" w:rsidRPr="00445E7B" w:rsidRDefault="00985369" w:rsidP="00D55D63">
            <w:pPr>
              <w:rPr>
                <w:rFonts w:ascii="Arial" w:hAnsi="Arial" w:cs="Arial"/>
                <w:sz w:val="24"/>
                <w:szCs w:val="24"/>
              </w:rPr>
            </w:pPr>
            <w:proofErr w:type="spellStart"/>
            <w:r w:rsidRPr="00445E7B">
              <w:rPr>
                <w:rFonts w:ascii="Arial" w:hAnsi="Arial" w:cs="Arial"/>
                <w:sz w:val="24"/>
                <w:szCs w:val="24"/>
              </w:rPr>
              <w:t>excursión</w:t>
            </w:r>
            <w:proofErr w:type="spellEnd"/>
          </w:p>
        </w:tc>
      </w:tr>
      <w:tr w:rsidR="00985369" w:rsidRPr="00445E7B" w14:paraId="60AE3FCB" w14:textId="70BFA588" w:rsidTr="0917E6A9">
        <w:trPr>
          <w:cantSplit/>
          <w:trHeight w:val="300"/>
        </w:trPr>
        <w:tc>
          <w:tcPr>
            <w:tcW w:w="4751" w:type="dxa"/>
            <w:hideMark/>
          </w:tcPr>
          <w:p w14:paraId="6C433596" w14:textId="77777777" w:rsidR="00985369" w:rsidRPr="00445E7B" w:rsidRDefault="00985369" w:rsidP="00D55D63">
            <w:pPr>
              <w:rPr>
                <w:rFonts w:ascii="Arial" w:hAnsi="Arial" w:cs="Arial"/>
                <w:sz w:val="24"/>
                <w:szCs w:val="24"/>
              </w:rPr>
            </w:pPr>
            <w:r w:rsidRPr="00445E7B">
              <w:rPr>
                <w:rFonts w:ascii="Arial" w:hAnsi="Arial" w:cs="Arial"/>
                <w:sz w:val="24"/>
                <w:szCs w:val="24"/>
              </w:rPr>
              <w:t>fifth</w:t>
            </w:r>
          </w:p>
        </w:tc>
        <w:tc>
          <w:tcPr>
            <w:tcW w:w="4665" w:type="dxa"/>
            <w:hideMark/>
          </w:tcPr>
          <w:p w14:paraId="696B9E8C" w14:textId="77777777" w:rsidR="00985369" w:rsidRPr="00445E7B" w:rsidRDefault="00985369" w:rsidP="00D55D63">
            <w:pPr>
              <w:rPr>
                <w:rFonts w:ascii="Arial" w:hAnsi="Arial" w:cs="Arial"/>
                <w:sz w:val="24"/>
                <w:szCs w:val="24"/>
              </w:rPr>
            </w:pPr>
            <w:r w:rsidRPr="00445E7B">
              <w:rPr>
                <w:rFonts w:ascii="Arial" w:hAnsi="Arial" w:cs="Arial"/>
                <w:sz w:val="24"/>
                <w:szCs w:val="24"/>
              </w:rPr>
              <w:t>quinto</w:t>
            </w:r>
          </w:p>
        </w:tc>
      </w:tr>
      <w:tr w:rsidR="00985369" w:rsidRPr="00445E7B" w14:paraId="7D3E86E2" w14:textId="06283CB3" w:rsidTr="0917E6A9">
        <w:trPr>
          <w:cantSplit/>
          <w:trHeight w:val="300"/>
        </w:trPr>
        <w:tc>
          <w:tcPr>
            <w:tcW w:w="4751" w:type="dxa"/>
            <w:noWrap/>
            <w:hideMark/>
          </w:tcPr>
          <w:p w14:paraId="17D22DE8" w14:textId="77777777" w:rsidR="00985369" w:rsidRPr="00445E7B" w:rsidRDefault="00985369" w:rsidP="00D55D63">
            <w:pPr>
              <w:rPr>
                <w:rFonts w:ascii="Arial" w:hAnsi="Arial" w:cs="Arial"/>
                <w:sz w:val="24"/>
                <w:szCs w:val="24"/>
              </w:rPr>
            </w:pPr>
            <w:r w:rsidRPr="00445E7B">
              <w:rPr>
                <w:rFonts w:ascii="Arial" w:hAnsi="Arial" w:cs="Arial"/>
                <w:sz w:val="24"/>
                <w:szCs w:val="24"/>
              </w:rPr>
              <w:t xml:space="preserve">financial literacy </w:t>
            </w:r>
          </w:p>
        </w:tc>
        <w:tc>
          <w:tcPr>
            <w:tcW w:w="4665" w:type="dxa"/>
            <w:noWrap/>
            <w:hideMark/>
          </w:tcPr>
          <w:p w14:paraId="7537EAFB" w14:textId="77777777" w:rsidR="00985369" w:rsidRPr="00445E7B" w:rsidRDefault="00985369" w:rsidP="00D55D63">
            <w:pPr>
              <w:rPr>
                <w:rFonts w:ascii="Arial" w:hAnsi="Arial" w:cs="Arial"/>
                <w:sz w:val="24"/>
                <w:szCs w:val="24"/>
              </w:rPr>
            </w:pPr>
            <w:proofErr w:type="spellStart"/>
            <w:r w:rsidRPr="00445E7B">
              <w:rPr>
                <w:rFonts w:ascii="Arial" w:hAnsi="Arial" w:cs="Arial"/>
                <w:sz w:val="24"/>
                <w:szCs w:val="24"/>
              </w:rPr>
              <w:t>el</w:t>
            </w:r>
            <w:proofErr w:type="spellEnd"/>
            <w:r w:rsidRPr="00445E7B">
              <w:rPr>
                <w:rFonts w:ascii="Arial" w:hAnsi="Arial" w:cs="Arial"/>
                <w:sz w:val="24"/>
                <w:szCs w:val="24"/>
              </w:rPr>
              <w:t xml:space="preserve"> </w:t>
            </w:r>
            <w:proofErr w:type="spellStart"/>
            <w:r w:rsidRPr="00445E7B">
              <w:rPr>
                <w:rFonts w:ascii="Arial" w:hAnsi="Arial" w:cs="Arial"/>
                <w:sz w:val="24"/>
                <w:szCs w:val="24"/>
              </w:rPr>
              <w:t>conocimiento</w:t>
            </w:r>
            <w:proofErr w:type="spellEnd"/>
            <w:r w:rsidRPr="00445E7B">
              <w:rPr>
                <w:rFonts w:ascii="Arial" w:hAnsi="Arial" w:cs="Arial"/>
                <w:sz w:val="24"/>
                <w:szCs w:val="24"/>
              </w:rPr>
              <w:t xml:space="preserve"> </w:t>
            </w:r>
            <w:proofErr w:type="spellStart"/>
            <w:r w:rsidRPr="00445E7B">
              <w:rPr>
                <w:rFonts w:ascii="Arial" w:hAnsi="Arial" w:cs="Arial"/>
                <w:sz w:val="24"/>
                <w:szCs w:val="24"/>
              </w:rPr>
              <w:t>financiero</w:t>
            </w:r>
            <w:proofErr w:type="spellEnd"/>
          </w:p>
        </w:tc>
      </w:tr>
      <w:tr w:rsidR="00985369" w:rsidRPr="00445E7B" w14:paraId="7E56BF26" w14:textId="24D5A0EF" w:rsidTr="0917E6A9">
        <w:trPr>
          <w:cantSplit/>
          <w:trHeight w:val="300"/>
        </w:trPr>
        <w:tc>
          <w:tcPr>
            <w:tcW w:w="4751" w:type="dxa"/>
          </w:tcPr>
          <w:p w14:paraId="48A6F23A" w14:textId="7DEC4BC2" w:rsidR="00985369" w:rsidRPr="00445E7B" w:rsidRDefault="00985369" w:rsidP="00D55D63">
            <w:pPr>
              <w:rPr>
                <w:rFonts w:ascii="Arial" w:hAnsi="Arial" w:cs="Arial"/>
                <w:sz w:val="24"/>
                <w:szCs w:val="24"/>
              </w:rPr>
            </w:pPr>
            <w:r w:rsidRPr="00445E7B">
              <w:rPr>
                <w:rFonts w:ascii="Arial" w:hAnsi="Arial" w:cs="Arial"/>
                <w:sz w:val="24"/>
                <w:szCs w:val="24"/>
              </w:rPr>
              <w:t>fine motor skills</w:t>
            </w:r>
          </w:p>
        </w:tc>
        <w:tc>
          <w:tcPr>
            <w:tcW w:w="4665" w:type="dxa"/>
          </w:tcPr>
          <w:p w14:paraId="47A77595" w14:textId="6D234B88" w:rsidR="00985369" w:rsidRPr="00445E7B" w:rsidRDefault="00985369" w:rsidP="00D55D63">
            <w:pPr>
              <w:rPr>
                <w:rFonts w:ascii="Arial" w:hAnsi="Arial" w:cs="Arial"/>
                <w:sz w:val="24"/>
                <w:szCs w:val="24"/>
              </w:rPr>
            </w:pPr>
            <w:proofErr w:type="spellStart"/>
            <w:r w:rsidRPr="00445E7B">
              <w:rPr>
                <w:rFonts w:ascii="Arial" w:hAnsi="Arial" w:cs="Arial"/>
                <w:sz w:val="24"/>
                <w:szCs w:val="24"/>
              </w:rPr>
              <w:t>habilidades</w:t>
            </w:r>
            <w:proofErr w:type="spellEnd"/>
            <w:r w:rsidRPr="00445E7B">
              <w:rPr>
                <w:rFonts w:ascii="Arial" w:hAnsi="Arial" w:cs="Arial"/>
                <w:sz w:val="24"/>
                <w:szCs w:val="24"/>
              </w:rPr>
              <w:t xml:space="preserve"> </w:t>
            </w:r>
            <w:proofErr w:type="spellStart"/>
            <w:r w:rsidRPr="00445E7B">
              <w:rPr>
                <w:rFonts w:ascii="Arial" w:hAnsi="Arial" w:cs="Arial"/>
                <w:sz w:val="24"/>
                <w:szCs w:val="24"/>
              </w:rPr>
              <w:t>motrices</w:t>
            </w:r>
            <w:proofErr w:type="spellEnd"/>
            <w:r w:rsidRPr="00445E7B">
              <w:rPr>
                <w:rFonts w:ascii="Arial" w:hAnsi="Arial" w:cs="Arial"/>
                <w:sz w:val="24"/>
                <w:szCs w:val="24"/>
              </w:rPr>
              <w:t xml:space="preserve"> </w:t>
            </w:r>
            <w:proofErr w:type="spellStart"/>
            <w:r w:rsidRPr="00445E7B">
              <w:rPr>
                <w:rFonts w:ascii="Arial" w:hAnsi="Arial" w:cs="Arial"/>
                <w:sz w:val="24"/>
                <w:szCs w:val="24"/>
              </w:rPr>
              <w:t>afinadas</w:t>
            </w:r>
            <w:proofErr w:type="spellEnd"/>
          </w:p>
        </w:tc>
      </w:tr>
      <w:tr w:rsidR="00985369" w:rsidRPr="00445E7B" w14:paraId="010D1E1B" w14:textId="3732B5B5" w:rsidTr="0917E6A9">
        <w:trPr>
          <w:cantSplit/>
          <w:trHeight w:val="300"/>
        </w:trPr>
        <w:tc>
          <w:tcPr>
            <w:tcW w:w="4751" w:type="dxa"/>
            <w:hideMark/>
          </w:tcPr>
          <w:p w14:paraId="62C974ED" w14:textId="77777777" w:rsidR="00985369" w:rsidRPr="00445E7B" w:rsidRDefault="00985369" w:rsidP="00D55D63">
            <w:pPr>
              <w:rPr>
                <w:rFonts w:ascii="Arial" w:hAnsi="Arial" w:cs="Arial"/>
                <w:sz w:val="24"/>
                <w:szCs w:val="24"/>
              </w:rPr>
            </w:pPr>
            <w:r w:rsidRPr="00445E7B">
              <w:rPr>
                <w:rFonts w:ascii="Arial" w:hAnsi="Arial" w:cs="Arial"/>
                <w:sz w:val="24"/>
                <w:szCs w:val="24"/>
              </w:rPr>
              <w:t>first</w:t>
            </w:r>
          </w:p>
        </w:tc>
        <w:tc>
          <w:tcPr>
            <w:tcW w:w="4665" w:type="dxa"/>
            <w:hideMark/>
          </w:tcPr>
          <w:p w14:paraId="6597866E" w14:textId="77777777" w:rsidR="00985369" w:rsidRPr="00445E7B" w:rsidRDefault="00985369" w:rsidP="00D55D63">
            <w:pPr>
              <w:rPr>
                <w:rFonts w:ascii="Arial" w:hAnsi="Arial" w:cs="Arial"/>
                <w:sz w:val="24"/>
                <w:szCs w:val="24"/>
              </w:rPr>
            </w:pPr>
            <w:r w:rsidRPr="00445E7B">
              <w:rPr>
                <w:rFonts w:ascii="Arial" w:hAnsi="Arial" w:cs="Arial"/>
                <w:sz w:val="24"/>
                <w:szCs w:val="24"/>
              </w:rPr>
              <w:t>primero</w:t>
            </w:r>
          </w:p>
        </w:tc>
      </w:tr>
      <w:tr w:rsidR="00985369" w:rsidRPr="00445E7B" w14:paraId="6C0BACB4" w14:textId="3846F3F2" w:rsidTr="0917E6A9">
        <w:trPr>
          <w:cantSplit/>
          <w:trHeight w:val="300"/>
        </w:trPr>
        <w:tc>
          <w:tcPr>
            <w:tcW w:w="4751" w:type="dxa"/>
            <w:hideMark/>
          </w:tcPr>
          <w:p w14:paraId="68DDDAA9" w14:textId="77777777" w:rsidR="00985369" w:rsidRPr="00445E7B" w:rsidRDefault="00985369" w:rsidP="00D55D63">
            <w:pPr>
              <w:rPr>
                <w:rFonts w:ascii="Arial" w:hAnsi="Arial" w:cs="Arial"/>
                <w:sz w:val="24"/>
                <w:szCs w:val="24"/>
              </w:rPr>
            </w:pPr>
            <w:r w:rsidRPr="00445E7B">
              <w:rPr>
                <w:rFonts w:ascii="Arial" w:hAnsi="Arial" w:cs="Arial"/>
                <w:sz w:val="24"/>
                <w:szCs w:val="24"/>
              </w:rPr>
              <w:t>first-aid kit</w:t>
            </w:r>
          </w:p>
        </w:tc>
        <w:tc>
          <w:tcPr>
            <w:tcW w:w="4665" w:type="dxa"/>
            <w:hideMark/>
          </w:tcPr>
          <w:p w14:paraId="221A751D" w14:textId="77777777" w:rsidR="00985369" w:rsidRPr="00445E7B" w:rsidRDefault="00985369" w:rsidP="00D55D63">
            <w:pPr>
              <w:rPr>
                <w:rFonts w:ascii="Arial" w:hAnsi="Arial" w:cs="Arial"/>
                <w:sz w:val="24"/>
                <w:szCs w:val="24"/>
              </w:rPr>
            </w:pPr>
            <w:proofErr w:type="spellStart"/>
            <w:r w:rsidRPr="00445E7B">
              <w:rPr>
                <w:rFonts w:ascii="Arial" w:hAnsi="Arial" w:cs="Arial"/>
                <w:sz w:val="24"/>
                <w:szCs w:val="24"/>
              </w:rPr>
              <w:t>botiquín</w:t>
            </w:r>
            <w:proofErr w:type="spellEnd"/>
            <w:r w:rsidRPr="00445E7B">
              <w:rPr>
                <w:rFonts w:ascii="Arial" w:hAnsi="Arial" w:cs="Arial"/>
                <w:sz w:val="24"/>
                <w:szCs w:val="24"/>
              </w:rPr>
              <w:t xml:space="preserve"> de </w:t>
            </w:r>
            <w:proofErr w:type="spellStart"/>
            <w:r w:rsidRPr="00445E7B">
              <w:rPr>
                <w:rFonts w:ascii="Arial" w:hAnsi="Arial" w:cs="Arial"/>
                <w:sz w:val="24"/>
                <w:szCs w:val="24"/>
              </w:rPr>
              <w:t>primeros</w:t>
            </w:r>
            <w:proofErr w:type="spellEnd"/>
            <w:r w:rsidRPr="00445E7B">
              <w:rPr>
                <w:rFonts w:ascii="Arial" w:hAnsi="Arial" w:cs="Arial"/>
                <w:sz w:val="24"/>
                <w:szCs w:val="24"/>
              </w:rPr>
              <w:t xml:space="preserve"> </w:t>
            </w:r>
            <w:proofErr w:type="spellStart"/>
            <w:r w:rsidRPr="00445E7B">
              <w:rPr>
                <w:rFonts w:ascii="Arial" w:hAnsi="Arial" w:cs="Arial"/>
                <w:sz w:val="24"/>
                <w:szCs w:val="24"/>
              </w:rPr>
              <w:t>auxilios</w:t>
            </w:r>
            <w:proofErr w:type="spellEnd"/>
          </w:p>
        </w:tc>
      </w:tr>
      <w:tr w:rsidR="00F10100" w:rsidRPr="00DE6A92" w14:paraId="03FB9AC8" w14:textId="2196B261" w:rsidTr="0917E6A9">
        <w:trPr>
          <w:cantSplit/>
          <w:trHeight w:val="300"/>
        </w:trPr>
        <w:tc>
          <w:tcPr>
            <w:tcW w:w="4751" w:type="dxa"/>
          </w:tcPr>
          <w:p w14:paraId="163C042A" w14:textId="2BD4D462" w:rsidR="00F10100" w:rsidRPr="00445E7B" w:rsidRDefault="00F10100" w:rsidP="00F10100">
            <w:pPr>
              <w:rPr>
                <w:rFonts w:ascii="Arial" w:hAnsi="Arial" w:cs="Arial"/>
                <w:sz w:val="24"/>
                <w:szCs w:val="24"/>
              </w:rPr>
            </w:pPr>
            <w:r>
              <w:rPr>
                <w:rFonts w:ascii="Arial" w:hAnsi="Arial" w:cs="Arial"/>
                <w:sz w:val="24"/>
                <w:szCs w:val="24"/>
              </w:rPr>
              <w:t>Fiscal and Administrative Services Division (FASD)</w:t>
            </w:r>
          </w:p>
        </w:tc>
        <w:tc>
          <w:tcPr>
            <w:tcW w:w="4665" w:type="dxa"/>
          </w:tcPr>
          <w:p w14:paraId="17787A61" w14:textId="3622994A" w:rsidR="00F10100" w:rsidRPr="000B5ACA" w:rsidRDefault="00F10100" w:rsidP="00F10100">
            <w:pPr>
              <w:rPr>
                <w:rFonts w:ascii="Arial" w:hAnsi="Arial" w:cs="Arial"/>
                <w:sz w:val="24"/>
                <w:szCs w:val="24"/>
                <w:lang w:val="es-MX"/>
              </w:rPr>
            </w:pPr>
            <w:r w:rsidRPr="000B5ACA">
              <w:rPr>
                <w:rFonts w:ascii="Arial" w:hAnsi="Arial" w:cs="Arial"/>
                <w:sz w:val="24"/>
                <w:szCs w:val="24"/>
                <w:lang w:val="es-MX"/>
              </w:rPr>
              <w:t xml:space="preserve">División para </w:t>
            </w:r>
            <w:r>
              <w:rPr>
                <w:rFonts w:ascii="Arial" w:hAnsi="Arial" w:cs="Arial"/>
                <w:sz w:val="24"/>
                <w:szCs w:val="24"/>
                <w:lang w:val="es-MX"/>
              </w:rPr>
              <w:t>S</w:t>
            </w:r>
            <w:r w:rsidRPr="000B5ACA">
              <w:rPr>
                <w:rFonts w:ascii="Arial" w:hAnsi="Arial" w:cs="Arial"/>
                <w:sz w:val="24"/>
                <w:szCs w:val="24"/>
                <w:lang w:val="es-MX"/>
              </w:rPr>
              <w:t xml:space="preserve">ervicios </w:t>
            </w:r>
            <w:r>
              <w:rPr>
                <w:rFonts w:ascii="Arial" w:hAnsi="Arial" w:cs="Arial"/>
                <w:sz w:val="24"/>
                <w:szCs w:val="24"/>
                <w:lang w:val="es-MX"/>
              </w:rPr>
              <w:t>Fiscales</w:t>
            </w:r>
            <w:r w:rsidRPr="000B5ACA">
              <w:rPr>
                <w:rFonts w:ascii="Arial" w:hAnsi="Arial" w:cs="Arial"/>
                <w:sz w:val="24"/>
                <w:szCs w:val="24"/>
                <w:lang w:val="es-MX"/>
              </w:rPr>
              <w:t xml:space="preserve"> y</w:t>
            </w:r>
            <w:r>
              <w:rPr>
                <w:rFonts w:ascii="Arial" w:hAnsi="Arial" w:cs="Arial"/>
                <w:sz w:val="24"/>
                <w:szCs w:val="24"/>
                <w:lang w:val="es-MX"/>
              </w:rPr>
              <w:t xml:space="preserve"> Administrativos (FASD, </w:t>
            </w:r>
            <w:r w:rsidRPr="00462A54">
              <w:rPr>
                <w:rFonts w:ascii="Arial" w:hAnsi="Arial" w:cs="Arial"/>
                <w:sz w:val="24"/>
                <w:szCs w:val="24"/>
                <w:lang w:val="es-MX"/>
              </w:rPr>
              <w:t>por sus siglas en inglés)</w:t>
            </w:r>
          </w:p>
        </w:tc>
      </w:tr>
      <w:tr w:rsidR="00F10100" w:rsidRPr="00DE6A92" w14:paraId="6697121F" w14:textId="6E070845" w:rsidTr="0917E6A9">
        <w:trPr>
          <w:cantSplit/>
          <w:trHeight w:val="300"/>
        </w:trPr>
        <w:tc>
          <w:tcPr>
            <w:tcW w:w="4751" w:type="dxa"/>
          </w:tcPr>
          <w:p w14:paraId="373A10AE" w14:textId="37A0F6D2" w:rsidR="00F10100" w:rsidRPr="00445E7B" w:rsidRDefault="00F10100" w:rsidP="00F10100">
            <w:pPr>
              <w:rPr>
                <w:rFonts w:ascii="Arial" w:hAnsi="Arial" w:cs="Arial"/>
                <w:sz w:val="24"/>
                <w:szCs w:val="24"/>
              </w:rPr>
            </w:pPr>
            <w:r>
              <w:rPr>
                <w:rFonts w:ascii="Arial" w:hAnsi="Arial" w:cs="Arial"/>
                <w:sz w:val="24"/>
                <w:szCs w:val="24"/>
              </w:rPr>
              <w:t>Fiscal Monitoring (FM)</w:t>
            </w:r>
          </w:p>
        </w:tc>
        <w:tc>
          <w:tcPr>
            <w:tcW w:w="4665" w:type="dxa"/>
          </w:tcPr>
          <w:p w14:paraId="499EA7C5" w14:textId="015B4436" w:rsidR="00F10100" w:rsidRPr="00462A54" w:rsidRDefault="00F10100" w:rsidP="00F10100">
            <w:pPr>
              <w:rPr>
                <w:rFonts w:ascii="Arial" w:hAnsi="Arial" w:cs="Arial"/>
                <w:sz w:val="24"/>
                <w:szCs w:val="24"/>
                <w:lang w:val="es-MX"/>
              </w:rPr>
            </w:pPr>
            <w:r>
              <w:rPr>
                <w:rFonts w:ascii="Arial" w:hAnsi="Arial" w:cs="Arial"/>
                <w:sz w:val="24"/>
                <w:szCs w:val="24"/>
                <w:lang w:val="es-MX"/>
              </w:rPr>
              <w:t xml:space="preserve">Monitoreo Fiscal (FM, </w:t>
            </w:r>
            <w:r w:rsidRPr="00462A54">
              <w:rPr>
                <w:rFonts w:ascii="Arial" w:hAnsi="Arial" w:cs="Arial"/>
                <w:sz w:val="24"/>
                <w:szCs w:val="24"/>
                <w:lang w:val="es-MX"/>
              </w:rPr>
              <w:t>por sus siglas en inglés)</w:t>
            </w:r>
          </w:p>
        </w:tc>
      </w:tr>
      <w:tr w:rsidR="00F10100" w:rsidRPr="00DE6A92" w14:paraId="6A8E0B6D" w14:textId="74901B54" w:rsidTr="0917E6A9">
        <w:trPr>
          <w:cantSplit/>
          <w:trHeight w:val="300"/>
        </w:trPr>
        <w:tc>
          <w:tcPr>
            <w:tcW w:w="4751" w:type="dxa"/>
          </w:tcPr>
          <w:p w14:paraId="13E0924E" w14:textId="05649118" w:rsidR="00F10100" w:rsidRPr="00445E7B" w:rsidRDefault="00F10100" w:rsidP="00F10100">
            <w:pPr>
              <w:rPr>
                <w:rFonts w:ascii="Arial" w:hAnsi="Arial" w:cs="Arial"/>
                <w:sz w:val="24"/>
                <w:szCs w:val="24"/>
              </w:rPr>
            </w:pPr>
            <w:r>
              <w:rPr>
                <w:rFonts w:ascii="Arial" w:hAnsi="Arial" w:cs="Arial"/>
                <w:sz w:val="24"/>
                <w:szCs w:val="24"/>
              </w:rPr>
              <w:t>fiscal year (FY)</w:t>
            </w:r>
          </w:p>
        </w:tc>
        <w:tc>
          <w:tcPr>
            <w:tcW w:w="4665" w:type="dxa"/>
          </w:tcPr>
          <w:p w14:paraId="2959869D" w14:textId="2125B18E" w:rsidR="00F10100" w:rsidRPr="00462A54" w:rsidRDefault="00F10100" w:rsidP="00F10100">
            <w:pPr>
              <w:rPr>
                <w:rFonts w:ascii="Arial" w:hAnsi="Arial" w:cs="Arial"/>
                <w:sz w:val="24"/>
                <w:szCs w:val="24"/>
                <w:lang w:val="es-MX"/>
              </w:rPr>
            </w:pPr>
            <w:r>
              <w:rPr>
                <w:rFonts w:ascii="Arial" w:hAnsi="Arial" w:cs="Arial"/>
                <w:sz w:val="24"/>
                <w:szCs w:val="24"/>
                <w:lang w:val="es-MX"/>
              </w:rPr>
              <w:t xml:space="preserve">año fiscal (FY, </w:t>
            </w:r>
            <w:r w:rsidRPr="00462A54">
              <w:rPr>
                <w:rFonts w:ascii="Arial" w:hAnsi="Arial" w:cs="Arial"/>
                <w:sz w:val="24"/>
                <w:szCs w:val="24"/>
                <w:lang w:val="es-MX"/>
              </w:rPr>
              <w:t>por sus siglas en inglés)</w:t>
            </w:r>
          </w:p>
        </w:tc>
      </w:tr>
      <w:tr w:rsidR="00985369" w:rsidRPr="00DE6A92" w14:paraId="4925BA4D" w14:textId="4E2531A8" w:rsidTr="0917E6A9">
        <w:trPr>
          <w:cantSplit/>
          <w:trHeight w:val="300"/>
        </w:trPr>
        <w:tc>
          <w:tcPr>
            <w:tcW w:w="4751" w:type="dxa"/>
            <w:hideMark/>
          </w:tcPr>
          <w:p w14:paraId="16ED670F" w14:textId="77777777" w:rsidR="00985369" w:rsidRPr="00445E7B" w:rsidRDefault="00985369" w:rsidP="00D55D63">
            <w:pPr>
              <w:rPr>
                <w:rFonts w:ascii="Arial" w:hAnsi="Arial" w:cs="Arial"/>
                <w:sz w:val="24"/>
                <w:szCs w:val="24"/>
              </w:rPr>
            </w:pPr>
            <w:r w:rsidRPr="00445E7B">
              <w:rPr>
                <w:rFonts w:ascii="Arial" w:hAnsi="Arial" w:cs="Arial"/>
                <w:sz w:val="24"/>
                <w:szCs w:val="24"/>
              </w:rPr>
              <w:t>Flexed-Arm Hang Test</w:t>
            </w:r>
          </w:p>
        </w:tc>
        <w:tc>
          <w:tcPr>
            <w:tcW w:w="4665" w:type="dxa"/>
            <w:hideMark/>
          </w:tcPr>
          <w:p w14:paraId="2C97730E" w14:textId="77777777" w:rsidR="00985369" w:rsidRPr="00462A54" w:rsidRDefault="00985369" w:rsidP="00D55D63">
            <w:pPr>
              <w:rPr>
                <w:rFonts w:ascii="Arial" w:hAnsi="Arial" w:cs="Arial"/>
                <w:sz w:val="24"/>
                <w:szCs w:val="24"/>
                <w:lang w:val="es-MX"/>
              </w:rPr>
            </w:pPr>
            <w:r w:rsidRPr="00462A54">
              <w:rPr>
                <w:rFonts w:ascii="Arial" w:hAnsi="Arial" w:cs="Arial"/>
                <w:sz w:val="24"/>
                <w:szCs w:val="24"/>
                <w:lang w:val="es-MX"/>
              </w:rPr>
              <w:t>Prueba de suspensión con brazos flexionados</w:t>
            </w:r>
          </w:p>
        </w:tc>
      </w:tr>
      <w:tr w:rsidR="00985369" w:rsidRPr="00445E7B" w14:paraId="27FF963F" w14:textId="7C628242" w:rsidTr="0917E6A9">
        <w:trPr>
          <w:cantSplit/>
          <w:trHeight w:val="300"/>
        </w:trPr>
        <w:tc>
          <w:tcPr>
            <w:tcW w:w="4751" w:type="dxa"/>
            <w:hideMark/>
          </w:tcPr>
          <w:p w14:paraId="4768EA1F" w14:textId="77777777" w:rsidR="00985369" w:rsidRPr="00445E7B" w:rsidRDefault="00985369" w:rsidP="00D55D63">
            <w:pPr>
              <w:rPr>
                <w:rFonts w:ascii="Arial" w:hAnsi="Arial" w:cs="Arial"/>
                <w:sz w:val="24"/>
                <w:szCs w:val="24"/>
              </w:rPr>
            </w:pPr>
            <w:r w:rsidRPr="00445E7B">
              <w:rPr>
                <w:rFonts w:ascii="Arial" w:hAnsi="Arial" w:cs="Arial"/>
                <w:sz w:val="24"/>
                <w:szCs w:val="24"/>
              </w:rPr>
              <w:t>flexibility</w:t>
            </w:r>
          </w:p>
        </w:tc>
        <w:tc>
          <w:tcPr>
            <w:tcW w:w="4665" w:type="dxa"/>
            <w:hideMark/>
          </w:tcPr>
          <w:p w14:paraId="1EEA9269" w14:textId="77777777" w:rsidR="00985369" w:rsidRPr="00445E7B" w:rsidRDefault="00985369" w:rsidP="00D55D63">
            <w:pPr>
              <w:rPr>
                <w:rFonts w:ascii="Arial" w:hAnsi="Arial" w:cs="Arial"/>
                <w:sz w:val="24"/>
                <w:szCs w:val="24"/>
              </w:rPr>
            </w:pPr>
            <w:proofErr w:type="spellStart"/>
            <w:r w:rsidRPr="00445E7B">
              <w:rPr>
                <w:rFonts w:ascii="Arial" w:hAnsi="Arial" w:cs="Arial"/>
                <w:sz w:val="24"/>
                <w:szCs w:val="24"/>
              </w:rPr>
              <w:t>flexibilidad</w:t>
            </w:r>
            <w:proofErr w:type="spellEnd"/>
          </w:p>
        </w:tc>
      </w:tr>
      <w:tr w:rsidR="00985369" w:rsidRPr="00445E7B" w14:paraId="604C6D6F" w14:textId="38720930" w:rsidTr="0917E6A9">
        <w:trPr>
          <w:cantSplit/>
          <w:trHeight w:val="300"/>
        </w:trPr>
        <w:tc>
          <w:tcPr>
            <w:tcW w:w="4751" w:type="dxa"/>
          </w:tcPr>
          <w:p w14:paraId="4BB1D154" w14:textId="0938AF5E" w:rsidR="00985369" w:rsidRPr="00445E7B" w:rsidRDefault="00985369" w:rsidP="00D55D63">
            <w:pPr>
              <w:rPr>
                <w:rFonts w:ascii="Arial" w:hAnsi="Arial" w:cs="Arial"/>
                <w:sz w:val="24"/>
                <w:szCs w:val="24"/>
              </w:rPr>
            </w:pPr>
            <w:r w:rsidRPr="00445E7B">
              <w:rPr>
                <w:rFonts w:ascii="Arial" w:hAnsi="Arial" w:cs="Arial"/>
                <w:sz w:val="24"/>
                <w:szCs w:val="24"/>
              </w:rPr>
              <w:t>fluency</w:t>
            </w:r>
          </w:p>
        </w:tc>
        <w:tc>
          <w:tcPr>
            <w:tcW w:w="4665" w:type="dxa"/>
          </w:tcPr>
          <w:p w14:paraId="7FB866CB" w14:textId="5EAC611E" w:rsidR="00985369" w:rsidRPr="00445E7B" w:rsidRDefault="00985369" w:rsidP="00D55D63">
            <w:pPr>
              <w:rPr>
                <w:rFonts w:ascii="Arial" w:hAnsi="Arial" w:cs="Arial"/>
                <w:sz w:val="24"/>
                <w:szCs w:val="24"/>
              </w:rPr>
            </w:pPr>
            <w:proofErr w:type="spellStart"/>
            <w:r w:rsidRPr="00445E7B">
              <w:rPr>
                <w:rFonts w:ascii="Arial" w:hAnsi="Arial" w:cs="Arial"/>
                <w:sz w:val="24"/>
                <w:szCs w:val="24"/>
              </w:rPr>
              <w:t>fluidez</w:t>
            </w:r>
            <w:proofErr w:type="spellEnd"/>
          </w:p>
        </w:tc>
      </w:tr>
      <w:tr w:rsidR="00985369" w:rsidRPr="00445E7B" w14:paraId="531B8129" w14:textId="2204BE6D" w:rsidTr="0917E6A9">
        <w:trPr>
          <w:cantSplit/>
          <w:trHeight w:val="300"/>
        </w:trPr>
        <w:tc>
          <w:tcPr>
            <w:tcW w:w="4751" w:type="dxa"/>
            <w:hideMark/>
          </w:tcPr>
          <w:p w14:paraId="1333A909" w14:textId="77777777" w:rsidR="00985369" w:rsidRPr="00445E7B" w:rsidRDefault="00985369" w:rsidP="00D55D63">
            <w:pPr>
              <w:rPr>
                <w:rFonts w:ascii="Arial" w:hAnsi="Arial" w:cs="Arial"/>
                <w:sz w:val="24"/>
                <w:szCs w:val="24"/>
              </w:rPr>
            </w:pPr>
            <w:r w:rsidRPr="00445E7B">
              <w:rPr>
                <w:rFonts w:ascii="Arial" w:hAnsi="Arial" w:cs="Arial"/>
                <w:sz w:val="24"/>
                <w:szCs w:val="24"/>
              </w:rPr>
              <w:t>fluent</w:t>
            </w:r>
          </w:p>
        </w:tc>
        <w:tc>
          <w:tcPr>
            <w:tcW w:w="4665" w:type="dxa"/>
            <w:hideMark/>
          </w:tcPr>
          <w:p w14:paraId="3FE86FF3" w14:textId="77777777" w:rsidR="00985369" w:rsidRPr="00445E7B" w:rsidRDefault="00985369" w:rsidP="00D55D63">
            <w:pPr>
              <w:rPr>
                <w:rFonts w:ascii="Arial" w:hAnsi="Arial" w:cs="Arial"/>
                <w:sz w:val="24"/>
                <w:szCs w:val="24"/>
              </w:rPr>
            </w:pPr>
            <w:r w:rsidRPr="00445E7B">
              <w:rPr>
                <w:rFonts w:ascii="Arial" w:hAnsi="Arial" w:cs="Arial"/>
                <w:sz w:val="24"/>
                <w:szCs w:val="24"/>
              </w:rPr>
              <w:t xml:space="preserve">con </w:t>
            </w:r>
            <w:proofErr w:type="spellStart"/>
            <w:r w:rsidRPr="00445E7B">
              <w:rPr>
                <w:rFonts w:ascii="Arial" w:hAnsi="Arial" w:cs="Arial"/>
                <w:sz w:val="24"/>
                <w:szCs w:val="24"/>
              </w:rPr>
              <w:t>fluidez</w:t>
            </w:r>
            <w:proofErr w:type="spellEnd"/>
          </w:p>
        </w:tc>
      </w:tr>
      <w:tr w:rsidR="00985369" w:rsidRPr="00DE6A92" w14:paraId="40233CEB" w14:textId="4015CDDA" w:rsidTr="0917E6A9">
        <w:trPr>
          <w:cantSplit/>
          <w:trHeight w:val="300"/>
        </w:trPr>
        <w:tc>
          <w:tcPr>
            <w:tcW w:w="4751" w:type="dxa"/>
            <w:hideMark/>
          </w:tcPr>
          <w:p w14:paraId="40514113" w14:textId="77777777" w:rsidR="00985369" w:rsidRPr="00445E7B" w:rsidRDefault="00985369" w:rsidP="00D55D63">
            <w:pPr>
              <w:rPr>
                <w:rFonts w:ascii="Arial" w:hAnsi="Arial" w:cs="Arial"/>
                <w:sz w:val="24"/>
                <w:szCs w:val="24"/>
              </w:rPr>
            </w:pPr>
            <w:r w:rsidRPr="00445E7B">
              <w:rPr>
                <w:rFonts w:ascii="Arial" w:hAnsi="Arial" w:cs="Arial"/>
                <w:sz w:val="24"/>
                <w:szCs w:val="24"/>
              </w:rPr>
              <w:t>fluent-English proficient (FEP)</w:t>
            </w:r>
          </w:p>
        </w:tc>
        <w:tc>
          <w:tcPr>
            <w:tcW w:w="4665" w:type="dxa"/>
            <w:hideMark/>
          </w:tcPr>
          <w:p w14:paraId="083A5032" w14:textId="17CA9EDE" w:rsidR="00985369" w:rsidRPr="00462A54" w:rsidRDefault="00985369" w:rsidP="00D55D63">
            <w:pPr>
              <w:rPr>
                <w:rFonts w:ascii="Arial" w:hAnsi="Arial" w:cs="Arial"/>
                <w:sz w:val="24"/>
                <w:szCs w:val="24"/>
                <w:lang w:val="es-MX"/>
              </w:rPr>
            </w:pPr>
            <w:r w:rsidRPr="00462A54">
              <w:rPr>
                <w:rFonts w:ascii="Arial" w:hAnsi="Arial" w:cs="Arial"/>
                <w:sz w:val="24"/>
                <w:szCs w:val="24"/>
                <w:lang w:val="es-MX"/>
              </w:rPr>
              <w:t>proficiente en inglés</w:t>
            </w:r>
            <w:r>
              <w:rPr>
                <w:rFonts w:ascii="Arial" w:hAnsi="Arial" w:cs="Arial"/>
                <w:sz w:val="24"/>
                <w:szCs w:val="24"/>
                <w:lang w:val="es-MX"/>
              </w:rPr>
              <w:t xml:space="preserve"> con fluidez</w:t>
            </w:r>
            <w:r w:rsidRPr="00462A54">
              <w:rPr>
                <w:rFonts w:ascii="Arial" w:hAnsi="Arial" w:cs="Arial"/>
                <w:sz w:val="24"/>
                <w:szCs w:val="24"/>
                <w:lang w:val="es-MX"/>
              </w:rPr>
              <w:t xml:space="preserve"> (FEP, por sus siglas en inglés)</w:t>
            </w:r>
          </w:p>
        </w:tc>
      </w:tr>
      <w:tr w:rsidR="00985369" w:rsidRPr="00445E7B" w14:paraId="1C89E708" w14:textId="1ACEF9CB" w:rsidTr="0917E6A9">
        <w:trPr>
          <w:cantSplit/>
          <w:trHeight w:val="300"/>
        </w:trPr>
        <w:tc>
          <w:tcPr>
            <w:tcW w:w="4751" w:type="dxa"/>
            <w:hideMark/>
          </w:tcPr>
          <w:p w14:paraId="22E4EA66" w14:textId="77777777" w:rsidR="00985369" w:rsidRPr="00445E7B" w:rsidRDefault="00985369" w:rsidP="00D55D63">
            <w:pPr>
              <w:rPr>
                <w:rFonts w:ascii="Arial" w:hAnsi="Arial" w:cs="Arial"/>
                <w:sz w:val="24"/>
                <w:szCs w:val="24"/>
              </w:rPr>
            </w:pPr>
            <w:r w:rsidRPr="00445E7B">
              <w:rPr>
                <w:rFonts w:ascii="Arial" w:hAnsi="Arial" w:cs="Arial"/>
                <w:sz w:val="24"/>
                <w:szCs w:val="24"/>
              </w:rPr>
              <w:t>fluent reader</w:t>
            </w:r>
          </w:p>
        </w:tc>
        <w:tc>
          <w:tcPr>
            <w:tcW w:w="4665" w:type="dxa"/>
            <w:hideMark/>
          </w:tcPr>
          <w:p w14:paraId="43011B87" w14:textId="77777777" w:rsidR="00985369" w:rsidRPr="00445E7B" w:rsidRDefault="00985369" w:rsidP="00D55D63">
            <w:pPr>
              <w:rPr>
                <w:rFonts w:ascii="Arial" w:hAnsi="Arial" w:cs="Arial"/>
                <w:sz w:val="24"/>
                <w:szCs w:val="24"/>
              </w:rPr>
            </w:pPr>
            <w:r w:rsidRPr="00445E7B">
              <w:rPr>
                <w:rFonts w:ascii="Arial" w:hAnsi="Arial" w:cs="Arial"/>
                <w:sz w:val="24"/>
                <w:szCs w:val="24"/>
              </w:rPr>
              <w:t xml:space="preserve">lector con </w:t>
            </w:r>
            <w:proofErr w:type="spellStart"/>
            <w:r w:rsidRPr="00445E7B">
              <w:rPr>
                <w:rFonts w:ascii="Arial" w:hAnsi="Arial" w:cs="Arial"/>
                <w:sz w:val="24"/>
                <w:szCs w:val="24"/>
              </w:rPr>
              <w:t>fluidez</w:t>
            </w:r>
            <w:proofErr w:type="spellEnd"/>
          </w:p>
        </w:tc>
      </w:tr>
      <w:tr w:rsidR="00985369" w:rsidRPr="00445E7B" w14:paraId="14B2679C" w14:textId="060E4E13" w:rsidTr="0917E6A9">
        <w:trPr>
          <w:cantSplit/>
          <w:trHeight w:val="300"/>
        </w:trPr>
        <w:tc>
          <w:tcPr>
            <w:tcW w:w="4751" w:type="dxa"/>
            <w:hideMark/>
          </w:tcPr>
          <w:p w14:paraId="7170E157" w14:textId="77777777" w:rsidR="00985369" w:rsidRPr="00445E7B" w:rsidRDefault="00985369" w:rsidP="00D55D63">
            <w:pPr>
              <w:rPr>
                <w:rFonts w:ascii="Arial" w:hAnsi="Arial" w:cs="Arial"/>
                <w:sz w:val="24"/>
                <w:szCs w:val="24"/>
              </w:rPr>
            </w:pPr>
            <w:r w:rsidRPr="00445E7B">
              <w:rPr>
                <w:rFonts w:ascii="Arial" w:hAnsi="Arial" w:cs="Arial"/>
                <w:sz w:val="24"/>
                <w:szCs w:val="24"/>
              </w:rPr>
              <w:t>flyer</w:t>
            </w:r>
          </w:p>
        </w:tc>
        <w:tc>
          <w:tcPr>
            <w:tcW w:w="4665" w:type="dxa"/>
            <w:hideMark/>
          </w:tcPr>
          <w:p w14:paraId="1281B2BB" w14:textId="77777777" w:rsidR="00985369" w:rsidRPr="00445E7B" w:rsidRDefault="00985369" w:rsidP="00D55D63">
            <w:pPr>
              <w:rPr>
                <w:rFonts w:ascii="Arial" w:hAnsi="Arial" w:cs="Arial"/>
                <w:sz w:val="24"/>
                <w:szCs w:val="24"/>
              </w:rPr>
            </w:pPr>
            <w:r w:rsidRPr="00445E7B">
              <w:rPr>
                <w:rFonts w:ascii="Arial" w:hAnsi="Arial" w:cs="Arial"/>
                <w:sz w:val="24"/>
                <w:szCs w:val="24"/>
              </w:rPr>
              <w:t xml:space="preserve">volante; </w:t>
            </w:r>
            <w:proofErr w:type="spellStart"/>
            <w:r w:rsidRPr="00445E7B">
              <w:rPr>
                <w:rFonts w:ascii="Arial" w:hAnsi="Arial" w:cs="Arial"/>
                <w:sz w:val="24"/>
                <w:szCs w:val="24"/>
              </w:rPr>
              <w:t>folleto</w:t>
            </w:r>
            <w:proofErr w:type="spellEnd"/>
          </w:p>
        </w:tc>
      </w:tr>
      <w:tr w:rsidR="00985369" w:rsidRPr="00DE6A92" w14:paraId="2F8FC002" w14:textId="42828797" w:rsidTr="0917E6A9">
        <w:trPr>
          <w:cantSplit/>
          <w:trHeight w:val="330"/>
        </w:trPr>
        <w:tc>
          <w:tcPr>
            <w:tcW w:w="4751" w:type="dxa"/>
            <w:noWrap/>
            <w:hideMark/>
          </w:tcPr>
          <w:p w14:paraId="1B3D7D94" w14:textId="77777777" w:rsidR="00985369" w:rsidRPr="00445E7B" w:rsidRDefault="00985369" w:rsidP="00D55D63">
            <w:pPr>
              <w:rPr>
                <w:rFonts w:ascii="Arial" w:hAnsi="Arial" w:cs="Arial"/>
                <w:sz w:val="24"/>
                <w:szCs w:val="24"/>
              </w:rPr>
            </w:pPr>
            <w:r w:rsidRPr="00445E7B">
              <w:rPr>
                <w:rFonts w:ascii="Arial" w:hAnsi="Arial" w:cs="Arial"/>
                <w:sz w:val="24"/>
                <w:szCs w:val="24"/>
              </w:rPr>
              <w:t>focal knowledge skills and abilities (FKSAs)</w:t>
            </w:r>
          </w:p>
        </w:tc>
        <w:tc>
          <w:tcPr>
            <w:tcW w:w="4665" w:type="dxa"/>
            <w:hideMark/>
          </w:tcPr>
          <w:p w14:paraId="21074932" w14:textId="06FDE637" w:rsidR="00985369" w:rsidRPr="00462A54" w:rsidRDefault="00985369" w:rsidP="00D55D63">
            <w:pPr>
              <w:rPr>
                <w:rFonts w:ascii="Arial" w:hAnsi="Arial" w:cs="Arial"/>
                <w:sz w:val="24"/>
                <w:szCs w:val="24"/>
                <w:lang w:val="es-MX"/>
              </w:rPr>
            </w:pPr>
            <w:r>
              <w:rPr>
                <w:rFonts w:ascii="Arial" w:hAnsi="Arial" w:cs="Arial"/>
                <w:sz w:val="24"/>
                <w:szCs w:val="24"/>
                <w:lang w:val="es-MX"/>
              </w:rPr>
              <w:t xml:space="preserve">Conocimientos, destrezas, y </w:t>
            </w:r>
            <w:r w:rsidRPr="00462A54">
              <w:rPr>
                <w:rFonts w:ascii="Arial" w:hAnsi="Arial" w:cs="Arial"/>
                <w:sz w:val="24"/>
                <w:szCs w:val="24"/>
                <w:lang w:val="es-MX"/>
              </w:rPr>
              <w:t>capacidades focal</w:t>
            </w:r>
            <w:r>
              <w:rPr>
                <w:rFonts w:ascii="Arial" w:hAnsi="Arial" w:cs="Arial"/>
                <w:sz w:val="24"/>
                <w:szCs w:val="24"/>
                <w:lang w:val="es-MX"/>
              </w:rPr>
              <w:t>es</w:t>
            </w:r>
            <w:r w:rsidRPr="00462A54">
              <w:rPr>
                <w:rFonts w:ascii="Arial" w:hAnsi="Arial" w:cs="Arial"/>
                <w:sz w:val="24"/>
                <w:szCs w:val="24"/>
                <w:lang w:val="es-MX"/>
              </w:rPr>
              <w:t xml:space="preserve"> (</w:t>
            </w:r>
            <w:proofErr w:type="spellStart"/>
            <w:r w:rsidRPr="00462A54">
              <w:rPr>
                <w:rFonts w:ascii="Arial" w:hAnsi="Arial" w:cs="Arial"/>
                <w:sz w:val="24"/>
                <w:szCs w:val="24"/>
                <w:lang w:val="es-MX"/>
              </w:rPr>
              <w:t>FKSAs</w:t>
            </w:r>
            <w:proofErr w:type="spellEnd"/>
            <w:r w:rsidRPr="00462A54">
              <w:rPr>
                <w:rFonts w:ascii="Arial" w:hAnsi="Arial" w:cs="Arial"/>
                <w:sz w:val="24"/>
                <w:szCs w:val="24"/>
                <w:lang w:val="es-MX"/>
              </w:rPr>
              <w:t>, por sus siglas en inglés)</w:t>
            </w:r>
          </w:p>
        </w:tc>
      </w:tr>
      <w:tr w:rsidR="00985369" w:rsidRPr="00445E7B" w14:paraId="601B1626" w14:textId="09E09441" w:rsidTr="0917E6A9">
        <w:trPr>
          <w:cantSplit/>
          <w:trHeight w:val="300"/>
        </w:trPr>
        <w:tc>
          <w:tcPr>
            <w:tcW w:w="4751" w:type="dxa"/>
            <w:hideMark/>
          </w:tcPr>
          <w:p w14:paraId="38C5D316" w14:textId="77777777" w:rsidR="00985369" w:rsidRPr="00445E7B" w:rsidRDefault="00985369" w:rsidP="00D55D63">
            <w:pPr>
              <w:rPr>
                <w:rFonts w:ascii="Arial" w:hAnsi="Arial" w:cs="Arial"/>
                <w:sz w:val="24"/>
                <w:szCs w:val="24"/>
              </w:rPr>
            </w:pPr>
            <w:r w:rsidRPr="00445E7B">
              <w:rPr>
                <w:rFonts w:ascii="Arial" w:hAnsi="Arial" w:cs="Arial"/>
                <w:sz w:val="24"/>
                <w:szCs w:val="24"/>
              </w:rPr>
              <w:t>focus areas</w:t>
            </w:r>
          </w:p>
        </w:tc>
        <w:tc>
          <w:tcPr>
            <w:tcW w:w="4665" w:type="dxa"/>
            <w:hideMark/>
          </w:tcPr>
          <w:p w14:paraId="183FBBFA" w14:textId="77777777" w:rsidR="00985369" w:rsidRPr="00445E7B" w:rsidRDefault="00985369" w:rsidP="00D55D63">
            <w:pPr>
              <w:rPr>
                <w:rFonts w:ascii="Arial" w:hAnsi="Arial" w:cs="Arial"/>
                <w:sz w:val="24"/>
                <w:szCs w:val="24"/>
              </w:rPr>
            </w:pPr>
            <w:proofErr w:type="spellStart"/>
            <w:r w:rsidRPr="00445E7B">
              <w:rPr>
                <w:rFonts w:ascii="Arial" w:hAnsi="Arial" w:cs="Arial"/>
                <w:sz w:val="24"/>
                <w:szCs w:val="24"/>
              </w:rPr>
              <w:t>áreas</w:t>
            </w:r>
            <w:proofErr w:type="spellEnd"/>
            <w:r w:rsidRPr="00445E7B">
              <w:rPr>
                <w:rFonts w:ascii="Arial" w:hAnsi="Arial" w:cs="Arial"/>
                <w:sz w:val="24"/>
                <w:szCs w:val="24"/>
              </w:rPr>
              <w:t xml:space="preserve"> de </w:t>
            </w:r>
            <w:proofErr w:type="spellStart"/>
            <w:r w:rsidRPr="00445E7B">
              <w:rPr>
                <w:rFonts w:ascii="Arial" w:hAnsi="Arial" w:cs="Arial"/>
                <w:sz w:val="24"/>
                <w:szCs w:val="24"/>
              </w:rPr>
              <w:t>enfoque</w:t>
            </w:r>
            <w:proofErr w:type="spellEnd"/>
          </w:p>
        </w:tc>
      </w:tr>
      <w:tr w:rsidR="00985369" w:rsidRPr="00445E7B" w14:paraId="4196F192" w14:textId="41FD005F" w:rsidTr="0917E6A9">
        <w:trPr>
          <w:cantSplit/>
          <w:trHeight w:val="300"/>
        </w:trPr>
        <w:tc>
          <w:tcPr>
            <w:tcW w:w="4751" w:type="dxa"/>
            <w:hideMark/>
          </w:tcPr>
          <w:p w14:paraId="0A2D8FB7" w14:textId="77777777" w:rsidR="00985369" w:rsidRPr="00445E7B" w:rsidRDefault="00985369" w:rsidP="00D55D63">
            <w:pPr>
              <w:rPr>
                <w:rFonts w:ascii="Arial" w:hAnsi="Arial" w:cs="Arial"/>
                <w:sz w:val="24"/>
                <w:szCs w:val="24"/>
              </w:rPr>
            </w:pPr>
            <w:r w:rsidRPr="00445E7B">
              <w:rPr>
                <w:rFonts w:ascii="Arial" w:hAnsi="Arial" w:cs="Arial"/>
                <w:sz w:val="24"/>
                <w:szCs w:val="24"/>
              </w:rPr>
              <w:t>formative assessment</w:t>
            </w:r>
          </w:p>
        </w:tc>
        <w:tc>
          <w:tcPr>
            <w:tcW w:w="4665" w:type="dxa"/>
            <w:hideMark/>
          </w:tcPr>
          <w:p w14:paraId="10EF2624" w14:textId="77777777" w:rsidR="00985369" w:rsidRPr="00445E7B" w:rsidRDefault="00985369" w:rsidP="00D55D63">
            <w:pPr>
              <w:rPr>
                <w:rFonts w:ascii="Arial" w:hAnsi="Arial" w:cs="Arial"/>
                <w:sz w:val="24"/>
                <w:szCs w:val="24"/>
              </w:rPr>
            </w:pPr>
            <w:proofErr w:type="spellStart"/>
            <w:r w:rsidRPr="00445E7B">
              <w:rPr>
                <w:rFonts w:ascii="Arial" w:hAnsi="Arial" w:cs="Arial"/>
                <w:sz w:val="24"/>
                <w:szCs w:val="24"/>
              </w:rPr>
              <w:t>evaluación</w:t>
            </w:r>
            <w:proofErr w:type="spellEnd"/>
            <w:r w:rsidRPr="00445E7B">
              <w:rPr>
                <w:rFonts w:ascii="Arial" w:hAnsi="Arial" w:cs="Arial"/>
                <w:sz w:val="24"/>
                <w:szCs w:val="24"/>
              </w:rPr>
              <w:t xml:space="preserve"> </w:t>
            </w:r>
            <w:proofErr w:type="spellStart"/>
            <w:r w:rsidRPr="00445E7B">
              <w:rPr>
                <w:rFonts w:ascii="Arial" w:hAnsi="Arial" w:cs="Arial"/>
                <w:sz w:val="24"/>
                <w:szCs w:val="24"/>
              </w:rPr>
              <w:t>formativa</w:t>
            </w:r>
            <w:proofErr w:type="spellEnd"/>
          </w:p>
        </w:tc>
      </w:tr>
      <w:tr w:rsidR="00985369" w:rsidRPr="00DE6A92" w14:paraId="161ABA2F" w14:textId="128C845A" w:rsidTr="0917E6A9">
        <w:trPr>
          <w:cantSplit/>
          <w:trHeight w:val="300"/>
        </w:trPr>
        <w:tc>
          <w:tcPr>
            <w:tcW w:w="4751" w:type="dxa"/>
            <w:hideMark/>
          </w:tcPr>
          <w:p w14:paraId="56BE343F" w14:textId="77777777" w:rsidR="00985369" w:rsidRPr="00445E7B" w:rsidRDefault="00985369" w:rsidP="00D55D63">
            <w:pPr>
              <w:rPr>
                <w:rFonts w:ascii="Arial" w:hAnsi="Arial" w:cs="Arial"/>
                <w:sz w:val="24"/>
                <w:szCs w:val="24"/>
              </w:rPr>
            </w:pPr>
            <w:r w:rsidRPr="00445E7B">
              <w:rPr>
                <w:rFonts w:ascii="Arial" w:hAnsi="Arial" w:cs="Arial"/>
                <w:sz w:val="24"/>
                <w:szCs w:val="24"/>
              </w:rPr>
              <w:t>formative assessment practices</w:t>
            </w:r>
          </w:p>
        </w:tc>
        <w:tc>
          <w:tcPr>
            <w:tcW w:w="4665" w:type="dxa"/>
            <w:hideMark/>
          </w:tcPr>
          <w:p w14:paraId="59E7364B" w14:textId="77777777" w:rsidR="00985369" w:rsidRPr="00462A54" w:rsidRDefault="00985369" w:rsidP="00D55D63">
            <w:pPr>
              <w:rPr>
                <w:rFonts w:ascii="Arial" w:hAnsi="Arial" w:cs="Arial"/>
                <w:sz w:val="24"/>
                <w:szCs w:val="24"/>
                <w:lang w:val="es-MX"/>
              </w:rPr>
            </w:pPr>
            <w:r w:rsidRPr="00462A54">
              <w:rPr>
                <w:rFonts w:ascii="Arial" w:hAnsi="Arial" w:cs="Arial"/>
                <w:sz w:val="24"/>
                <w:szCs w:val="24"/>
                <w:lang w:val="es-MX"/>
              </w:rPr>
              <w:t>prácticas de la evaluación formativa</w:t>
            </w:r>
          </w:p>
        </w:tc>
      </w:tr>
      <w:tr w:rsidR="00985369" w:rsidRPr="00445E7B" w14:paraId="4B9342D1" w14:textId="226167EE" w:rsidTr="0917E6A9">
        <w:trPr>
          <w:cantSplit/>
          <w:trHeight w:val="300"/>
        </w:trPr>
        <w:tc>
          <w:tcPr>
            <w:tcW w:w="4751" w:type="dxa"/>
            <w:hideMark/>
          </w:tcPr>
          <w:p w14:paraId="1A6555DF" w14:textId="77777777" w:rsidR="00985369" w:rsidRPr="00445E7B" w:rsidRDefault="00985369" w:rsidP="00D55D63">
            <w:pPr>
              <w:rPr>
                <w:rFonts w:ascii="Arial" w:hAnsi="Arial" w:cs="Arial"/>
                <w:sz w:val="24"/>
                <w:szCs w:val="24"/>
              </w:rPr>
            </w:pPr>
            <w:r w:rsidRPr="00445E7B">
              <w:rPr>
                <w:rFonts w:ascii="Arial" w:hAnsi="Arial" w:cs="Arial"/>
                <w:sz w:val="24"/>
                <w:szCs w:val="24"/>
              </w:rPr>
              <w:t>formative tools and processes</w:t>
            </w:r>
          </w:p>
        </w:tc>
        <w:tc>
          <w:tcPr>
            <w:tcW w:w="4665" w:type="dxa"/>
            <w:hideMark/>
          </w:tcPr>
          <w:p w14:paraId="3C9C19B7" w14:textId="77777777" w:rsidR="00985369" w:rsidRPr="00445E7B" w:rsidRDefault="00985369" w:rsidP="00D55D63">
            <w:pPr>
              <w:rPr>
                <w:rFonts w:ascii="Arial" w:hAnsi="Arial" w:cs="Arial"/>
                <w:sz w:val="24"/>
                <w:szCs w:val="24"/>
              </w:rPr>
            </w:pPr>
            <w:proofErr w:type="spellStart"/>
            <w:r w:rsidRPr="00445E7B">
              <w:rPr>
                <w:rFonts w:ascii="Arial" w:hAnsi="Arial" w:cs="Arial"/>
                <w:sz w:val="24"/>
                <w:szCs w:val="24"/>
              </w:rPr>
              <w:t>instrumentos</w:t>
            </w:r>
            <w:proofErr w:type="spellEnd"/>
            <w:r w:rsidRPr="00445E7B">
              <w:rPr>
                <w:rFonts w:ascii="Arial" w:hAnsi="Arial" w:cs="Arial"/>
                <w:sz w:val="24"/>
                <w:szCs w:val="24"/>
              </w:rPr>
              <w:t xml:space="preserve"> y </w:t>
            </w:r>
            <w:proofErr w:type="spellStart"/>
            <w:r w:rsidRPr="00445E7B">
              <w:rPr>
                <w:rFonts w:ascii="Arial" w:hAnsi="Arial" w:cs="Arial"/>
                <w:sz w:val="24"/>
                <w:szCs w:val="24"/>
              </w:rPr>
              <w:t>procesos</w:t>
            </w:r>
            <w:proofErr w:type="spellEnd"/>
            <w:r w:rsidRPr="00445E7B">
              <w:rPr>
                <w:rFonts w:ascii="Arial" w:hAnsi="Arial" w:cs="Arial"/>
                <w:sz w:val="24"/>
                <w:szCs w:val="24"/>
              </w:rPr>
              <w:t xml:space="preserve"> </w:t>
            </w:r>
            <w:proofErr w:type="spellStart"/>
            <w:r w:rsidRPr="00445E7B">
              <w:rPr>
                <w:rFonts w:ascii="Arial" w:hAnsi="Arial" w:cs="Arial"/>
                <w:sz w:val="24"/>
                <w:szCs w:val="24"/>
              </w:rPr>
              <w:t>formativos</w:t>
            </w:r>
            <w:proofErr w:type="spellEnd"/>
          </w:p>
        </w:tc>
      </w:tr>
      <w:tr w:rsidR="00985369" w:rsidRPr="00445E7B" w14:paraId="601AC126" w14:textId="6F7EF286" w:rsidTr="0917E6A9">
        <w:trPr>
          <w:cantSplit/>
          <w:trHeight w:val="300"/>
        </w:trPr>
        <w:tc>
          <w:tcPr>
            <w:tcW w:w="4751" w:type="dxa"/>
            <w:hideMark/>
          </w:tcPr>
          <w:p w14:paraId="693280B9" w14:textId="77777777" w:rsidR="00985369" w:rsidRPr="00445E7B" w:rsidRDefault="00985369" w:rsidP="00D55D63">
            <w:pPr>
              <w:rPr>
                <w:rFonts w:ascii="Arial" w:hAnsi="Arial" w:cs="Arial"/>
                <w:sz w:val="24"/>
                <w:szCs w:val="24"/>
              </w:rPr>
            </w:pPr>
            <w:r w:rsidRPr="00445E7B">
              <w:rPr>
                <w:rFonts w:ascii="Arial" w:hAnsi="Arial" w:cs="Arial"/>
                <w:sz w:val="24"/>
                <w:szCs w:val="24"/>
              </w:rPr>
              <w:t>foster home</w:t>
            </w:r>
          </w:p>
        </w:tc>
        <w:tc>
          <w:tcPr>
            <w:tcW w:w="4665" w:type="dxa"/>
            <w:hideMark/>
          </w:tcPr>
          <w:p w14:paraId="5181154B" w14:textId="67062968" w:rsidR="00985369" w:rsidRPr="00445E7B" w:rsidRDefault="00985369" w:rsidP="00D55D63">
            <w:pPr>
              <w:rPr>
                <w:rFonts w:ascii="Arial" w:hAnsi="Arial" w:cs="Arial"/>
                <w:sz w:val="24"/>
                <w:szCs w:val="24"/>
              </w:rPr>
            </w:pPr>
            <w:proofErr w:type="spellStart"/>
            <w:r w:rsidRPr="00445E7B">
              <w:rPr>
                <w:rFonts w:ascii="Arial" w:hAnsi="Arial" w:cs="Arial"/>
                <w:sz w:val="24"/>
                <w:szCs w:val="24"/>
              </w:rPr>
              <w:t>hogar</w:t>
            </w:r>
            <w:proofErr w:type="spellEnd"/>
            <w:r w:rsidRPr="00445E7B">
              <w:rPr>
                <w:rFonts w:ascii="Arial" w:hAnsi="Arial" w:cs="Arial"/>
                <w:sz w:val="24"/>
                <w:szCs w:val="24"/>
              </w:rPr>
              <w:t xml:space="preserve"> </w:t>
            </w:r>
            <w:r>
              <w:rPr>
                <w:rFonts w:ascii="Arial" w:hAnsi="Arial" w:cs="Arial"/>
                <w:sz w:val="24"/>
                <w:szCs w:val="24"/>
              </w:rPr>
              <w:t>temporal</w:t>
            </w:r>
          </w:p>
        </w:tc>
      </w:tr>
      <w:tr w:rsidR="00985369" w:rsidRPr="00DE6A92" w14:paraId="67B7ECB6" w14:textId="2BF7AA19" w:rsidTr="0917E6A9">
        <w:trPr>
          <w:cantSplit/>
          <w:trHeight w:val="300"/>
        </w:trPr>
        <w:tc>
          <w:tcPr>
            <w:tcW w:w="4751" w:type="dxa"/>
            <w:hideMark/>
          </w:tcPr>
          <w:p w14:paraId="7D70C603" w14:textId="77777777" w:rsidR="00985369" w:rsidRPr="00445E7B" w:rsidRDefault="00985369" w:rsidP="00D55D63">
            <w:pPr>
              <w:rPr>
                <w:rFonts w:ascii="Arial" w:hAnsi="Arial" w:cs="Arial"/>
                <w:sz w:val="24"/>
                <w:szCs w:val="24"/>
              </w:rPr>
            </w:pPr>
            <w:r w:rsidRPr="00445E7B">
              <w:rPr>
                <w:rFonts w:ascii="Arial" w:hAnsi="Arial" w:cs="Arial"/>
                <w:sz w:val="24"/>
                <w:szCs w:val="24"/>
              </w:rPr>
              <w:t>foster parent</w:t>
            </w:r>
          </w:p>
        </w:tc>
        <w:tc>
          <w:tcPr>
            <w:tcW w:w="4665" w:type="dxa"/>
            <w:hideMark/>
          </w:tcPr>
          <w:p w14:paraId="6A6960EA" w14:textId="726F7463" w:rsidR="00985369" w:rsidRPr="00462A54" w:rsidRDefault="00985369" w:rsidP="00D55D63">
            <w:pPr>
              <w:rPr>
                <w:rFonts w:ascii="Arial" w:hAnsi="Arial" w:cs="Arial"/>
                <w:sz w:val="24"/>
                <w:szCs w:val="24"/>
                <w:lang w:val="es-MX"/>
              </w:rPr>
            </w:pPr>
            <w:r w:rsidRPr="00462A54">
              <w:rPr>
                <w:rFonts w:ascii="Arial" w:hAnsi="Arial" w:cs="Arial"/>
                <w:sz w:val="24"/>
                <w:szCs w:val="24"/>
                <w:lang w:val="es-MX"/>
              </w:rPr>
              <w:t>padres de jóvenes en hogar temporal</w:t>
            </w:r>
          </w:p>
        </w:tc>
      </w:tr>
      <w:tr w:rsidR="00985369" w:rsidRPr="0094541D" w14:paraId="6A0858D8" w14:textId="18457DDC" w:rsidTr="0917E6A9">
        <w:trPr>
          <w:cantSplit/>
          <w:trHeight w:val="300"/>
        </w:trPr>
        <w:tc>
          <w:tcPr>
            <w:tcW w:w="4751" w:type="dxa"/>
          </w:tcPr>
          <w:p w14:paraId="11A4B9CD" w14:textId="2EAA34EA" w:rsidR="00985369" w:rsidRPr="00445E7B" w:rsidRDefault="00985369" w:rsidP="00D55D63">
            <w:pPr>
              <w:rPr>
                <w:rFonts w:ascii="Arial" w:hAnsi="Arial" w:cs="Arial"/>
                <w:sz w:val="24"/>
                <w:szCs w:val="24"/>
              </w:rPr>
            </w:pPr>
            <w:r w:rsidRPr="00445E7B">
              <w:rPr>
                <w:rFonts w:ascii="Arial" w:hAnsi="Arial" w:cs="Arial"/>
                <w:sz w:val="24"/>
                <w:szCs w:val="24"/>
              </w:rPr>
              <w:t xml:space="preserve">foster </w:t>
            </w:r>
            <w:r>
              <w:rPr>
                <w:rFonts w:ascii="Arial" w:hAnsi="Arial" w:cs="Arial"/>
                <w:sz w:val="24"/>
                <w:szCs w:val="24"/>
              </w:rPr>
              <w:t>youth</w:t>
            </w:r>
          </w:p>
        </w:tc>
        <w:tc>
          <w:tcPr>
            <w:tcW w:w="4665" w:type="dxa"/>
          </w:tcPr>
          <w:p w14:paraId="7778A2BE" w14:textId="0045BCB0" w:rsidR="00985369" w:rsidRPr="00462A54" w:rsidRDefault="00985369" w:rsidP="00D55D63">
            <w:pPr>
              <w:rPr>
                <w:rFonts w:ascii="Arial" w:hAnsi="Arial" w:cs="Arial"/>
                <w:sz w:val="24"/>
                <w:szCs w:val="24"/>
                <w:lang w:val="es-MX"/>
              </w:rPr>
            </w:pPr>
            <w:bookmarkStart w:id="2" w:name="_Hlk48830918"/>
            <w:proofErr w:type="spellStart"/>
            <w:r>
              <w:rPr>
                <w:rFonts w:ascii="Arial" w:hAnsi="Arial" w:cs="Arial"/>
                <w:sz w:val="24"/>
                <w:szCs w:val="24"/>
              </w:rPr>
              <w:t>jóvenes</w:t>
            </w:r>
            <w:proofErr w:type="spellEnd"/>
            <w:r>
              <w:rPr>
                <w:rFonts w:ascii="Arial" w:hAnsi="Arial" w:cs="Arial"/>
                <w:sz w:val="24"/>
                <w:szCs w:val="24"/>
              </w:rPr>
              <w:t xml:space="preserve"> </w:t>
            </w:r>
            <w:proofErr w:type="spellStart"/>
            <w:r>
              <w:rPr>
                <w:rFonts w:ascii="Arial" w:hAnsi="Arial" w:cs="Arial"/>
                <w:sz w:val="24"/>
                <w:szCs w:val="24"/>
              </w:rPr>
              <w:t>en</w:t>
            </w:r>
            <w:proofErr w:type="spellEnd"/>
            <w:r>
              <w:rPr>
                <w:rFonts w:ascii="Arial" w:hAnsi="Arial" w:cs="Arial"/>
                <w:sz w:val="24"/>
                <w:szCs w:val="24"/>
              </w:rPr>
              <w:t xml:space="preserve"> </w:t>
            </w:r>
            <w:proofErr w:type="spellStart"/>
            <w:r>
              <w:rPr>
                <w:rFonts w:ascii="Arial" w:hAnsi="Arial" w:cs="Arial"/>
                <w:sz w:val="24"/>
                <w:szCs w:val="24"/>
              </w:rPr>
              <w:t>hogar</w:t>
            </w:r>
            <w:proofErr w:type="spellEnd"/>
            <w:r>
              <w:rPr>
                <w:rFonts w:ascii="Arial" w:hAnsi="Arial" w:cs="Arial"/>
                <w:sz w:val="24"/>
                <w:szCs w:val="24"/>
              </w:rPr>
              <w:t xml:space="preserve"> temporal</w:t>
            </w:r>
            <w:bookmarkEnd w:id="2"/>
          </w:p>
        </w:tc>
      </w:tr>
      <w:tr w:rsidR="00985369" w:rsidRPr="00DE6A92" w14:paraId="350B424C" w14:textId="647F7599" w:rsidTr="0917E6A9">
        <w:trPr>
          <w:cantSplit/>
          <w:trHeight w:val="300"/>
        </w:trPr>
        <w:tc>
          <w:tcPr>
            <w:tcW w:w="4751" w:type="dxa"/>
          </w:tcPr>
          <w:p w14:paraId="523D8AF0" w14:textId="10AB8AAD" w:rsidR="00985369" w:rsidRPr="00445E7B" w:rsidRDefault="00985369" w:rsidP="00D55D63">
            <w:pPr>
              <w:rPr>
                <w:rFonts w:ascii="Arial" w:hAnsi="Arial" w:cs="Arial"/>
                <w:sz w:val="24"/>
                <w:szCs w:val="24"/>
              </w:rPr>
            </w:pPr>
            <w:r>
              <w:rPr>
                <w:rFonts w:ascii="Arial" w:hAnsi="Arial" w:cs="Arial"/>
                <w:sz w:val="24"/>
                <w:szCs w:val="24"/>
              </w:rPr>
              <w:t>Foster Youth Services (FYS)</w:t>
            </w:r>
          </w:p>
        </w:tc>
        <w:tc>
          <w:tcPr>
            <w:tcW w:w="4665" w:type="dxa"/>
          </w:tcPr>
          <w:p w14:paraId="1E080742" w14:textId="24F4E2ED" w:rsidR="00985369" w:rsidRPr="00D96D06" w:rsidRDefault="00F10100" w:rsidP="00D55D63">
            <w:pPr>
              <w:rPr>
                <w:rFonts w:ascii="Arial" w:hAnsi="Arial" w:cs="Arial"/>
                <w:sz w:val="24"/>
                <w:szCs w:val="24"/>
                <w:lang w:val="es-MX"/>
              </w:rPr>
            </w:pPr>
            <w:r w:rsidRPr="00D96D06">
              <w:rPr>
                <w:rFonts w:ascii="Arial" w:hAnsi="Arial" w:cs="Arial"/>
                <w:sz w:val="24"/>
                <w:szCs w:val="24"/>
                <w:lang w:val="es-MX"/>
              </w:rPr>
              <w:t xml:space="preserve">Servicios para </w:t>
            </w:r>
            <w:r>
              <w:rPr>
                <w:rFonts w:ascii="Arial" w:hAnsi="Arial" w:cs="Arial"/>
                <w:sz w:val="24"/>
                <w:szCs w:val="24"/>
                <w:lang w:val="es-MX"/>
              </w:rPr>
              <w:t>Jó</w:t>
            </w:r>
            <w:r w:rsidRPr="00D96D06">
              <w:rPr>
                <w:rFonts w:ascii="Arial" w:hAnsi="Arial" w:cs="Arial"/>
                <w:sz w:val="24"/>
                <w:szCs w:val="24"/>
                <w:lang w:val="es-MX"/>
              </w:rPr>
              <w:t xml:space="preserve">venes en </w:t>
            </w:r>
            <w:r>
              <w:rPr>
                <w:rFonts w:ascii="Arial" w:hAnsi="Arial" w:cs="Arial"/>
                <w:sz w:val="24"/>
                <w:szCs w:val="24"/>
                <w:lang w:val="es-MX"/>
              </w:rPr>
              <w:t xml:space="preserve">Hogar Temporal (FYS, </w:t>
            </w:r>
            <w:r w:rsidRPr="00462A54">
              <w:rPr>
                <w:rFonts w:ascii="Arial" w:hAnsi="Arial" w:cs="Arial"/>
                <w:sz w:val="24"/>
                <w:szCs w:val="24"/>
                <w:lang w:val="es-MX"/>
              </w:rPr>
              <w:t>por sus siglas en inglés)</w:t>
            </w:r>
          </w:p>
        </w:tc>
      </w:tr>
      <w:tr w:rsidR="00985369" w:rsidRPr="00445E7B" w14:paraId="22D6557E" w14:textId="17DCF213" w:rsidTr="0917E6A9">
        <w:trPr>
          <w:cantSplit/>
          <w:trHeight w:val="300"/>
        </w:trPr>
        <w:tc>
          <w:tcPr>
            <w:tcW w:w="4751" w:type="dxa"/>
            <w:hideMark/>
          </w:tcPr>
          <w:p w14:paraId="1600FE0D" w14:textId="77777777" w:rsidR="00985369" w:rsidRPr="00445E7B" w:rsidRDefault="00985369" w:rsidP="00D55D63">
            <w:pPr>
              <w:rPr>
                <w:rFonts w:ascii="Arial" w:hAnsi="Arial" w:cs="Arial"/>
                <w:sz w:val="24"/>
                <w:szCs w:val="24"/>
              </w:rPr>
            </w:pPr>
            <w:r w:rsidRPr="00445E7B">
              <w:rPr>
                <w:rFonts w:ascii="Arial" w:hAnsi="Arial" w:cs="Arial"/>
                <w:sz w:val="24"/>
                <w:szCs w:val="24"/>
              </w:rPr>
              <w:t>foundations</w:t>
            </w:r>
          </w:p>
        </w:tc>
        <w:tc>
          <w:tcPr>
            <w:tcW w:w="4665" w:type="dxa"/>
            <w:hideMark/>
          </w:tcPr>
          <w:p w14:paraId="3F1EFCD5" w14:textId="77777777" w:rsidR="00985369" w:rsidRPr="00445E7B" w:rsidRDefault="00985369" w:rsidP="00D55D63">
            <w:pPr>
              <w:rPr>
                <w:rFonts w:ascii="Arial" w:hAnsi="Arial" w:cs="Arial"/>
                <w:sz w:val="24"/>
                <w:szCs w:val="24"/>
              </w:rPr>
            </w:pPr>
            <w:proofErr w:type="spellStart"/>
            <w:r w:rsidRPr="00445E7B">
              <w:rPr>
                <w:rFonts w:ascii="Arial" w:hAnsi="Arial" w:cs="Arial"/>
                <w:sz w:val="24"/>
                <w:szCs w:val="24"/>
              </w:rPr>
              <w:t>fundamentos</w:t>
            </w:r>
            <w:proofErr w:type="spellEnd"/>
          </w:p>
        </w:tc>
      </w:tr>
      <w:tr w:rsidR="00985369" w:rsidRPr="00445E7B" w14:paraId="40F66D40" w14:textId="2A36DBAF" w:rsidTr="0917E6A9">
        <w:trPr>
          <w:cantSplit/>
          <w:trHeight w:val="300"/>
        </w:trPr>
        <w:tc>
          <w:tcPr>
            <w:tcW w:w="4751" w:type="dxa"/>
            <w:hideMark/>
          </w:tcPr>
          <w:p w14:paraId="139A7BA6" w14:textId="77777777" w:rsidR="00985369" w:rsidRPr="00445E7B" w:rsidRDefault="00985369" w:rsidP="00D55D63">
            <w:pPr>
              <w:rPr>
                <w:rFonts w:ascii="Arial" w:hAnsi="Arial" w:cs="Arial"/>
                <w:sz w:val="24"/>
                <w:szCs w:val="24"/>
              </w:rPr>
            </w:pPr>
            <w:r w:rsidRPr="00445E7B">
              <w:rPr>
                <w:rFonts w:ascii="Arial" w:hAnsi="Arial" w:cs="Arial"/>
                <w:sz w:val="24"/>
                <w:szCs w:val="24"/>
              </w:rPr>
              <w:t>Foundational skills</w:t>
            </w:r>
          </w:p>
        </w:tc>
        <w:tc>
          <w:tcPr>
            <w:tcW w:w="4665" w:type="dxa"/>
            <w:hideMark/>
          </w:tcPr>
          <w:p w14:paraId="28863D9D" w14:textId="77777777" w:rsidR="00985369" w:rsidRPr="00445E7B" w:rsidRDefault="00985369" w:rsidP="00D55D63">
            <w:pPr>
              <w:rPr>
                <w:rFonts w:ascii="Arial" w:hAnsi="Arial" w:cs="Arial"/>
                <w:sz w:val="24"/>
                <w:szCs w:val="24"/>
              </w:rPr>
            </w:pPr>
            <w:proofErr w:type="spellStart"/>
            <w:r w:rsidRPr="00445E7B">
              <w:rPr>
                <w:rFonts w:ascii="Arial" w:hAnsi="Arial" w:cs="Arial"/>
                <w:sz w:val="24"/>
                <w:szCs w:val="24"/>
              </w:rPr>
              <w:t>habilidades</w:t>
            </w:r>
            <w:proofErr w:type="spellEnd"/>
            <w:r w:rsidRPr="00445E7B">
              <w:rPr>
                <w:rFonts w:ascii="Arial" w:hAnsi="Arial" w:cs="Arial"/>
                <w:sz w:val="24"/>
                <w:szCs w:val="24"/>
              </w:rPr>
              <w:t xml:space="preserve"> </w:t>
            </w:r>
            <w:proofErr w:type="spellStart"/>
            <w:r w:rsidRPr="00445E7B">
              <w:rPr>
                <w:rFonts w:ascii="Arial" w:hAnsi="Arial" w:cs="Arial"/>
                <w:sz w:val="24"/>
                <w:szCs w:val="24"/>
              </w:rPr>
              <w:t>fundamentales</w:t>
            </w:r>
            <w:proofErr w:type="spellEnd"/>
          </w:p>
        </w:tc>
      </w:tr>
      <w:tr w:rsidR="00985369" w:rsidRPr="00445E7B" w14:paraId="6E753F84" w14:textId="4D382152" w:rsidTr="0917E6A9">
        <w:trPr>
          <w:cantSplit/>
          <w:trHeight w:val="300"/>
        </w:trPr>
        <w:tc>
          <w:tcPr>
            <w:tcW w:w="4751" w:type="dxa"/>
            <w:hideMark/>
          </w:tcPr>
          <w:p w14:paraId="48CA1973" w14:textId="77777777" w:rsidR="00985369" w:rsidRPr="00445E7B" w:rsidRDefault="00985369" w:rsidP="00D55D63">
            <w:pPr>
              <w:rPr>
                <w:rFonts w:ascii="Arial" w:hAnsi="Arial" w:cs="Arial"/>
                <w:sz w:val="24"/>
                <w:szCs w:val="24"/>
              </w:rPr>
            </w:pPr>
            <w:r w:rsidRPr="00445E7B">
              <w:rPr>
                <w:rFonts w:ascii="Arial" w:hAnsi="Arial" w:cs="Arial"/>
                <w:sz w:val="24"/>
                <w:szCs w:val="24"/>
              </w:rPr>
              <w:t>fourth</w:t>
            </w:r>
          </w:p>
        </w:tc>
        <w:tc>
          <w:tcPr>
            <w:tcW w:w="4665" w:type="dxa"/>
            <w:hideMark/>
          </w:tcPr>
          <w:p w14:paraId="0C3F2B85" w14:textId="77777777" w:rsidR="00985369" w:rsidRPr="00445E7B" w:rsidRDefault="00985369" w:rsidP="00D55D63">
            <w:pPr>
              <w:rPr>
                <w:rFonts w:ascii="Arial" w:hAnsi="Arial" w:cs="Arial"/>
                <w:sz w:val="24"/>
                <w:szCs w:val="24"/>
              </w:rPr>
            </w:pPr>
            <w:proofErr w:type="spellStart"/>
            <w:r w:rsidRPr="00445E7B">
              <w:rPr>
                <w:rFonts w:ascii="Arial" w:hAnsi="Arial" w:cs="Arial"/>
                <w:sz w:val="24"/>
                <w:szCs w:val="24"/>
              </w:rPr>
              <w:t>cuarto</w:t>
            </w:r>
            <w:proofErr w:type="spellEnd"/>
          </w:p>
        </w:tc>
      </w:tr>
      <w:tr w:rsidR="00985369" w:rsidRPr="00445E7B" w14:paraId="4C58A3FD" w14:textId="5E40D9A9" w:rsidTr="0917E6A9">
        <w:trPr>
          <w:cantSplit/>
          <w:trHeight w:val="300"/>
        </w:trPr>
        <w:tc>
          <w:tcPr>
            <w:tcW w:w="4751" w:type="dxa"/>
            <w:hideMark/>
          </w:tcPr>
          <w:p w14:paraId="23129F9E" w14:textId="77777777" w:rsidR="00985369" w:rsidRPr="00445E7B" w:rsidRDefault="00985369" w:rsidP="00D55D63">
            <w:pPr>
              <w:rPr>
                <w:rFonts w:ascii="Arial" w:hAnsi="Arial" w:cs="Arial"/>
                <w:sz w:val="24"/>
                <w:szCs w:val="24"/>
              </w:rPr>
            </w:pPr>
            <w:r w:rsidRPr="00445E7B">
              <w:rPr>
                <w:rFonts w:ascii="Arial" w:hAnsi="Arial" w:cs="Arial"/>
                <w:sz w:val="24"/>
                <w:szCs w:val="24"/>
              </w:rPr>
              <w:t>framework</w:t>
            </w:r>
          </w:p>
        </w:tc>
        <w:tc>
          <w:tcPr>
            <w:tcW w:w="4665" w:type="dxa"/>
            <w:hideMark/>
          </w:tcPr>
          <w:p w14:paraId="1C824332" w14:textId="77777777" w:rsidR="00985369" w:rsidRPr="00445E7B" w:rsidRDefault="00985369" w:rsidP="00D55D63">
            <w:pPr>
              <w:rPr>
                <w:rFonts w:ascii="Arial" w:hAnsi="Arial" w:cs="Arial"/>
                <w:sz w:val="24"/>
                <w:szCs w:val="24"/>
              </w:rPr>
            </w:pPr>
            <w:proofErr w:type="spellStart"/>
            <w:r w:rsidRPr="00445E7B">
              <w:rPr>
                <w:rFonts w:ascii="Arial" w:hAnsi="Arial" w:cs="Arial"/>
                <w:sz w:val="24"/>
                <w:szCs w:val="24"/>
              </w:rPr>
              <w:t>marco</w:t>
            </w:r>
            <w:proofErr w:type="spellEnd"/>
            <w:r w:rsidRPr="00445E7B">
              <w:rPr>
                <w:rFonts w:ascii="Arial" w:hAnsi="Arial" w:cs="Arial"/>
                <w:sz w:val="24"/>
                <w:szCs w:val="24"/>
              </w:rPr>
              <w:t xml:space="preserve"> curricular</w:t>
            </w:r>
          </w:p>
        </w:tc>
      </w:tr>
      <w:tr w:rsidR="00985369" w:rsidRPr="00DE6A92" w14:paraId="6F5852A9" w14:textId="6C037AFB" w:rsidTr="0917E6A9">
        <w:trPr>
          <w:cantSplit/>
          <w:trHeight w:val="300"/>
        </w:trPr>
        <w:tc>
          <w:tcPr>
            <w:tcW w:w="4751" w:type="dxa"/>
          </w:tcPr>
          <w:p w14:paraId="4AA2BB52" w14:textId="5C352454" w:rsidR="00985369" w:rsidRPr="00445E7B" w:rsidRDefault="00985369" w:rsidP="00D55D63">
            <w:pPr>
              <w:rPr>
                <w:rFonts w:ascii="Arial" w:hAnsi="Arial" w:cs="Arial"/>
                <w:sz w:val="24"/>
                <w:szCs w:val="24"/>
              </w:rPr>
            </w:pPr>
            <w:r>
              <w:rPr>
                <w:rFonts w:ascii="Arial" w:hAnsi="Arial" w:cs="Arial"/>
                <w:sz w:val="24"/>
                <w:szCs w:val="24"/>
              </w:rPr>
              <w:t>Free or Reduced-Priced Meals (FRPM)</w:t>
            </w:r>
          </w:p>
        </w:tc>
        <w:tc>
          <w:tcPr>
            <w:tcW w:w="4665" w:type="dxa"/>
          </w:tcPr>
          <w:p w14:paraId="5FF90597" w14:textId="153B9C16" w:rsidR="00985369" w:rsidRPr="0061576E" w:rsidRDefault="00F10100" w:rsidP="00D55D63">
            <w:pPr>
              <w:rPr>
                <w:rFonts w:ascii="Arial" w:hAnsi="Arial" w:cs="Arial"/>
                <w:sz w:val="24"/>
                <w:szCs w:val="24"/>
                <w:lang w:val="es-MX"/>
              </w:rPr>
            </w:pPr>
            <w:r w:rsidRPr="0061576E">
              <w:rPr>
                <w:rFonts w:ascii="Arial" w:hAnsi="Arial" w:cs="Arial"/>
                <w:sz w:val="24"/>
                <w:szCs w:val="24"/>
                <w:lang w:val="es-MX"/>
              </w:rPr>
              <w:t xml:space="preserve">Comidas </w:t>
            </w:r>
            <w:r>
              <w:rPr>
                <w:rFonts w:ascii="Arial" w:hAnsi="Arial" w:cs="Arial"/>
                <w:sz w:val="24"/>
                <w:szCs w:val="24"/>
                <w:lang w:val="es-MX"/>
              </w:rPr>
              <w:t>G</w:t>
            </w:r>
            <w:r w:rsidRPr="0061576E">
              <w:rPr>
                <w:rFonts w:ascii="Arial" w:hAnsi="Arial" w:cs="Arial"/>
                <w:sz w:val="24"/>
                <w:szCs w:val="24"/>
                <w:lang w:val="es-MX"/>
              </w:rPr>
              <w:t xml:space="preserve">ratis o </w:t>
            </w:r>
            <w:r>
              <w:rPr>
                <w:rFonts w:ascii="Arial" w:hAnsi="Arial" w:cs="Arial"/>
                <w:sz w:val="24"/>
                <w:szCs w:val="24"/>
                <w:lang w:val="es-MX"/>
              </w:rPr>
              <w:t xml:space="preserve">a Precios Reducidos (FRPM, </w:t>
            </w:r>
            <w:r w:rsidRPr="00462A54">
              <w:rPr>
                <w:rFonts w:ascii="Arial" w:hAnsi="Arial" w:cs="Arial"/>
                <w:sz w:val="24"/>
                <w:szCs w:val="24"/>
                <w:lang w:val="es-MX"/>
              </w:rPr>
              <w:t>por sus siglas en inglés)</w:t>
            </w:r>
          </w:p>
        </w:tc>
      </w:tr>
      <w:tr w:rsidR="00985369" w:rsidRPr="00DE6A92" w14:paraId="01A260F8" w14:textId="655FFD4C" w:rsidTr="0917E6A9">
        <w:trPr>
          <w:cantSplit/>
          <w:trHeight w:val="300"/>
        </w:trPr>
        <w:tc>
          <w:tcPr>
            <w:tcW w:w="4751" w:type="dxa"/>
            <w:noWrap/>
            <w:hideMark/>
          </w:tcPr>
          <w:p w14:paraId="7F97FE0B" w14:textId="77777777" w:rsidR="00985369" w:rsidRPr="00445E7B" w:rsidRDefault="00985369" w:rsidP="00D55D63">
            <w:pPr>
              <w:rPr>
                <w:rFonts w:ascii="Arial" w:hAnsi="Arial" w:cs="Arial"/>
                <w:sz w:val="24"/>
                <w:szCs w:val="24"/>
              </w:rPr>
            </w:pPr>
            <w:r w:rsidRPr="00445E7B">
              <w:rPr>
                <w:rFonts w:ascii="Arial" w:hAnsi="Arial" w:cs="Arial"/>
                <w:sz w:val="24"/>
                <w:szCs w:val="24"/>
              </w:rPr>
              <w:t>Frequently asked questions (FAQs)</w:t>
            </w:r>
          </w:p>
        </w:tc>
        <w:tc>
          <w:tcPr>
            <w:tcW w:w="4665" w:type="dxa"/>
            <w:noWrap/>
            <w:hideMark/>
          </w:tcPr>
          <w:p w14:paraId="04F9E3BC" w14:textId="77777777" w:rsidR="00985369" w:rsidRPr="00462A54" w:rsidRDefault="00985369" w:rsidP="00D55D63">
            <w:pPr>
              <w:rPr>
                <w:rFonts w:ascii="Arial" w:hAnsi="Arial" w:cs="Arial"/>
                <w:sz w:val="24"/>
                <w:szCs w:val="24"/>
                <w:lang w:val="es-MX"/>
              </w:rPr>
            </w:pPr>
            <w:r w:rsidRPr="00462A54">
              <w:rPr>
                <w:rFonts w:ascii="Arial" w:hAnsi="Arial" w:cs="Arial"/>
                <w:sz w:val="24"/>
                <w:szCs w:val="24"/>
                <w:lang w:val="es-MX"/>
              </w:rPr>
              <w:t>Preguntas frecuentes (</w:t>
            </w:r>
            <w:proofErr w:type="spellStart"/>
            <w:r w:rsidRPr="00462A54">
              <w:rPr>
                <w:rFonts w:ascii="Arial" w:hAnsi="Arial" w:cs="Arial"/>
                <w:sz w:val="24"/>
                <w:szCs w:val="24"/>
                <w:lang w:val="es-MX"/>
              </w:rPr>
              <w:t>FAQs</w:t>
            </w:r>
            <w:proofErr w:type="spellEnd"/>
            <w:r w:rsidRPr="00462A54">
              <w:rPr>
                <w:rFonts w:ascii="Arial" w:hAnsi="Arial" w:cs="Arial"/>
                <w:sz w:val="24"/>
                <w:szCs w:val="24"/>
                <w:lang w:val="es-MX"/>
              </w:rPr>
              <w:t>, por sus siglas en inglés)</w:t>
            </w:r>
          </w:p>
        </w:tc>
      </w:tr>
      <w:tr w:rsidR="00985369" w:rsidRPr="00DE6A92" w14:paraId="3FE04482" w14:textId="46F5665E" w:rsidTr="0917E6A9">
        <w:trPr>
          <w:cantSplit/>
          <w:trHeight w:val="315"/>
        </w:trPr>
        <w:tc>
          <w:tcPr>
            <w:tcW w:w="4751" w:type="dxa"/>
            <w:hideMark/>
          </w:tcPr>
          <w:p w14:paraId="4D6EAA03" w14:textId="77777777" w:rsidR="00985369" w:rsidRPr="00445E7B" w:rsidRDefault="00985369" w:rsidP="00D55D63">
            <w:pPr>
              <w:rPr>
                <w:rFonts w:ascii="Arial" w:hAnsi="Arial" w:cs="Arial"/>
                <w:sz w:val="24"/>
                <w:szCs w:val="24"/>
              </w:rPr>
            </w:pPr>
            <w:r w:rsidRPr="00445E7B">
              <w:rPr>
                <w:rFonts w:ascii="Arial" w:hAnsi="Arial" w:cs="Arial"/>
                <w:sz w:val="24"/>
                <w:szCs w:val="24"/>
              </w:rPr>
              <w:lastRenderedPageBreak/>
              <w:t>freshman</w:t>
            </w:r>
          </w:p>
        </w:tc>
        <w:tc>
          <w:tcPr>
            <w:tcW w:w="4665" w:type="dxa"/>
            <w:hideMark/>
          </w:tcPr>
          <w:p w14:paraId="297D1D78" w14:textId="77777777" w:rsidR="00985369" w:rsidRPr="00462A54" w:rsidRDefault="00985369" w:rsidP="00D55D63">
            <w:pPr>
              <w:rPr>
                <w:rFonts w:ascii="Arial" w:hAnsi="Arial" w:cs="Arial"/>
                <w:sz w:val="24"/>
                <w:szCs w:val="24"/>
                <w:lang w:val="es-MX"/>
              </w:rPr>
            </w:pPr>
            <w:r w:rsidRPr="00462A54">
              <w:rPr>
                <w:rFonts w:ascii="Arial" w:hAnsi="Arial" w:cs="Arial"/>
                <w:sz w:val="24"/>
                <w:szCs w:val="24"/>
                <w:lang w:val="es-MX"/>
              </w:rPr>
              <w:t>alumno/a del primer año de preparatoria; alumno/a del primer año universitario</w:t>
            </w:r>
          </w:p>
        </w:tc>
      </w:tr>
      <w:tr w:rsidR="00985369" w:rsidRPr="00DE6A92" w14:paraId="2D92F1E7" w14:textId="77777777" w:rsidTr="0917E6A9">
        <w:trPr>
          <w:cantSplit/>
          <w:trHeight w:val="315"/>
        </w:trPr>
        <w:tc>
          <w:tcPr>
            <w:tcW w:w="4751" w:type="dxa"/>
          </w:tcPr>
          <w:p w14:paraId="503E9022" w14:textId="7CDBAD4F" w:rsidR="00985369" w:rsidRPr="00445E7B" w:rsidRDefault="00985369" w:rsidP="00D55D63">
            <w:pPr>
              <w:rPr>
                <w:rFonts w:ascii="Arial" w:hAnsi="Arial" w:cs="Arial"/>
                <w:sz w:val="24"/>
                <w:szCs w:val="24"/>
              </w:rPr>
            </w:pPr>
            <w:r>
              <w:rPr>
                <w:rFonts w:ascii="Arial" w:hAnsi="Arial" w:cs="Arial"/>
                <w:sz w:val="24"/>
                <w:szCs w:val="24"/>
              </w:rPr>
              <w:t>Fresno County Superintendent of Schools (FCSS)</w:t>
            </w:r>
          </w:p>
        </w:tc>
        <w:tc>
          <w:tcPr>
            <w:tcW w:w="4665" w:type="dxa"/>
          </w:tcPr>
          <w:p w14:paraId="0B2C5261" w14:textId="1977F377" w:rsidR="00985369" w:rsidRPr="00564395" w:rsidRDefault="00F10100" w:rsidP="00D55D63">
            <w:pPr>
              <w:rPr>
                <w:rFonts w:ascii="Arial" w:hAnsi="Arial" w:cs="Arial"/>
                <w:sz w:val="24"/>
                <w:szCs w:val="24"/>
                <w:lang w:val="es-MX"/>
              </w:rPr>
            </w:pPr>
            <w:r w:rsidRPr="00564395">
              <w:rPr>
                <w:rFonts w:ascii="Arial" w:hAnsi="Arial" w:cs="Arial"/>
                <w:sz w:val="24"/>
                <w:szCs w:val="24"/>
                <w:lang w:val="es-MX"/>
              </w:rPr>
              <w:t xml:space="preserve">Superintendente </w:t>
            </w:r>
            <w:r>
              <w:rPr>
                <w:rFonts w:ascii="Arial" w:hAnsi="Arial" w:cs="Arial"/>
                <w:sz w:val="24"/>
                <w:szCs w:val="24"/>
                <w:lang w:val="es-MX"/>
              </w:rPr>
              <w:t xml:space="preserve">de Escuelas </w:t>
            </w:r>
            <w:r w:rsidRPr="00564395">
              <w:rPr>
                <w:rFonts w:ascii="Arial" w:hAnsi="Arial" w:cs="Arial"/>
                <w:sz w:val="24"/>
                <w:szCs w:val="24"/>
                <w:lang w:val="es-MX"/>
              </w:rPr>
              <w:t xml:space="preserve">del </w:t>
            </w:r>
            <w:r>
              <w:rPr>
                <w:rFonts w:ascii="Arial" w:hAnsi="Arial" w:cs="Arial"/>
                <w:sz w:val="24"/>
                <w:szCs w:val="24"/>
                <w:lang w:val="es-MX"/>
              </w:rPr>
              <w:t>C</w:t>
            </w:r>
            <w:r w:rsidRPr="00564395">
              <w:rPr>
                <w:rFonts w:ascii="Arial" w:hAnsi="Arial" w:cs="Arial"/>
                <w:sz w:val="24"/>
                <w:szCs w:val="24"/>
                <w:lang w:val="es-MX"/>
              </w:rPr>
              <w:t>ondado d</w:t>
            </w:r>
            <w:r>
              <w:rPr>
                <w:rFonts w:ascii="Arial" w:hAnsi="Arial" w:cs="Arial"/>
                <w:sz w:val="24"/>
                <w:szCs w:val="24"/>
                <w:lang w:val="es-MX"/>
              </w:rPr>
              <w:t xml:space="preserve">e Fresno (FCSS, </w:t>
            </w:r>
            <w:r w:rsidRPr="00462A54">
              <w:rPr>
                <w:rFonts w:ascii="Arial" w:hAnsi="Arial" w:cs="Arial"/>
                <w:sz w:val="24"/>
                <w:szCs w:val="24"/>
                <w:lang w:val="es-MX"/>
              </w:rPr>
              <w:t>por sus siglas en inglés)</w:t>
            </w:r>
          </w:p>
        </w:tc>
      </w:tr>
      <w:tr w:rsidR="00985369" w:rsidRPr="00DE6A92" w14:paraId="5F189B83" w14:textId="25239B5F" w:rsidTr="0917E6A9">
        <w:trPr>
          <w:cantSplit/>
          <w:trHeight w:val="300"/>
        </w:trPr>
        <w:tc>
          <w:tcPr>
            <w:tcW w:w="4751" w:type="dxa"/>
            <w:hideMark/>
          </w:tcPr>
          <w:p w14:paraId="047CFAA6" w14:textId="77777777" w:rsidR="00985369" w:rsidRPr="00445E7B" w:rsidRDefault="00985369" w:rsidP="00D55D63">
            <w:pPr>
              <w:rPr>
                <w:rFonts w:ascii="Arial" w:hAnsi="Arial" w:cs="Arial"/>
                <w:sz w:val="24"/>
                <w:szCs w:val="24"/>
              </w:rPr>
            </w:pPr>
            <w:r w:rsidRPr="00445E7B">
              <w:rPr>
                <w:rFonts w:ascii="Arial" w:hAnsi="Arial" w:cs="Arial"/>
                <w:sz w:val="24"/>
                <w:szCs w:val="24"/>
              </w:rPr>
              <w:t>fully mainstreamed</w:t>
            </w:r>
          </w:p>
        </w:tc>
        <w:tc>
          <w:tcPr>
            <w:tcW w:w="4665" w:type="dxa"/>
            <w:hideMark/>
          </w:tcPr>
          <w:p w14:paraId="49A87836" w14:textId="77777777" w:rsidR="00985369" w:rsidRPr="00462A54" w:rsidRDefault="00985369" w:rsidP="00D55D63">
            <w:pPr>
              <w:rPr>
                <w:rFonts w:ascii="Arial" w:hAnsi="Arial" w:cs="Arial"/>
                <w:sz w:val="24"/>
                <w:szCs w:val="24"/>
                <w:lang w:val="es-MX"/>
              </w:rPr>
            </w:pPr>
            <w:r w:rsidRPr="00462A54">
              <w:rPr>
                <w:rFonts w:ascii="Arial" w:hAnsi="Arial" w:cs="Arial"/>
                <w:sz w:val="24"/>
                <w:szCs w:val="24"/>
                <w:lang w:val="es-MX"/>
              </w:rPr>
              <w:t>totalmente integrado al programa educativo regular</w:t>
            </w:r>
          </w:p>
        </w:tc>
      </w:tr>
      <w:tr w:rsidR="00985369" w:rsidRPr="00445E7B" w14:paraId="3F51D3C1" w14:textId="0DC1C017" w:rsidTr="0917E6A9">
        <w:trPr>
          <w:cantSplit/>
          <w:trHeight w:val="300"/>
        </w:trPr>
        <w:tc>
          <w:tcPr>
            <w:tcW w:w="4751" w:type="dxa"/>
            <w:hideMark/>
          </w:tcPr>
          <w:p w14:paraId="4E12E002" w14:textId="3DDD9445" w:rsidR="00985369" w:rsidRPr="00445E7B" w:rsidRDefault="00985369" w:rsidP="00D55D63">
            <w:pPr>
              <w:rPr>
                <w:rFonts w:ascii="Arial" w:hAnsi="Arial" w:cs="Arial"/>
                <w:sz w:val="24"/>
                <w:szCs w:val="24"/>
              </w:rPr>
            </w:pPr>
            <w:r w:rsidRPr="00445E7B">
              <w:rPr>
                <w:rFonts w:ascii="Arial" w:hAnsi="Arial" w:cs="Arial"/>
                <w:sz w:val="24"/>
                <w:szCs w:val="24"/>
              </w:rPr>
              <w:t>fund</w:t>
            </w:r>
            <w:r>
              <w:rPr>
                <w:rFonts w:ascii="Arial" w:hAnsi="Arial" w:cs="Arial"/>
                <w:sz w:val="24"/>
                <w:szCs w:val="24"/>
              </w:rPr>
              <w:t>s</w:t>
            </w:r>
          </w:p>
        </w:tc>
        <w:tc>
          <w:tcPr>
            <w:tcW w:w="4665" w:type="dxa"/>
            <w:hideMark/>
          </w:tcPr>
          <w:p w14:paraId="45288A63" w14:textId="77777777" w:rsidR="00985369" w:rsidRPr="00445E7B" w:rsidRDefault="00985369" w:rsidP="00D55D63">
            <w:pPr>
              <w:rPr>
                <w:rFonts w:ascii="Arial" w:hAnsi="Arial" w:cs="Arial"/>
                <w:sz w:val="24"/>
                <w:szCs w:val="24"/>
              </w:rPr>
            </w:pPr>
            <w:proofErr w:type="spellStart"/>
            <w:r w:rsidRPr="00445E7B">
              <w:rPr>
                <w:rFonts w:ascii="Arial" w:hAnsi="Arial" w:cs="Arial"/>
                <w:sz w:val="24"/>
                <w:szCs w:val="24"/>
              </w:rPr>
              <w:t>fondos</w:t>
            </w:r>
            <w:proofErr w:type="spellEnd"/>
          </w:p>
        </w:tc>
      </w:tr>
    </w:tbl>
    <w:p w14:paraId="41355A25" w14:textId="77777777" w:rsidR="00A56F85" w:rsidRDefault="00E42A4B" w:rsidP="00E42A4B">
      <w:pPr>
        <w:pStyle w:val="Heading3"/>
      </w:pPr>
      <w:r>
        <w:t>G</w:t>
      </w:r>
    </w:p>
    <w:tbl>
      <w:tblPr>
        <w:tblStyle w:val="TableGrid"/>
        <w:tblW w:w="9446" w:type="dxa"/>
        <w:tblLook w:val="04A0" w:firstRow="1" w:lastRow="0" w:firstColumn="1" w:lastColumn="0" w:noHBand="0" w:noVBand="1"/>
        <w:tblDescription w:val="Words starting with the letter G - Educational terms in English in one column and the Spanish translation in another column."/>
      </w:tblPr>
      <w:tblGrid>
        <w:gridCol w:w="4751"/>
        <w:gridCol w:w="4695"/>
      </w:tblGrid>
      <w:tr w:rsidR="00985369" w:rsidRPr="00445E7B" w14:paraId="5AA05978" w14:textId="7D4A322C" w:rsidTr="0917E6A9">
        <w:trPr>
          <w:cantSplit/>
          <w:trHeight w:val="300"/>
          <w:tblHeader/>
        </w:trPr>
        <w:tc>
          <w:tcPr>
            <w:tcW w:w="4751" w:type="dxa"/>
            <w:shd w:val="clear" w:color="auto" w:fill="F2F2F2" w:themeFill="background1" w:themeFillShade="F2"/>
            <w:hideMark/>
          </w:tcPr>
          <w:p w14:paraId="36D01EC6" w14:textId="77777777" w:rsidR="00985369" w:rsidRPr="00445E7B" w:rsidRDefault="00985369" w:rsidP="001B0CD2">
            <w:pPr>
              <w:jc w:val="center"/>
              <w:rPr>
                <w:rFonts w:ascii="Arial" w:hAnsi="Arial" w:cs="Arial"/>
                <w:b/>
                <w:bCs/>
                <w:sz w:val="24"/>
                <w:szCs w:val="24"/>
              </w:rPr>
            </w:pPr>
            <w:r>
              <w:rPr>
                <w:rFonts w:ascii="Arial" w:hAnsi="Arial" w:cs="Arial"/>
                <w:b/>
                <w:bCs/>
                <w:sz w:val="24"/>
                <w:szCs w:val="24"/>
              </w:rPr>
              <w:t>English</w:t>
            </w:r>
          </w:p>
        </w:tc>
        <w:tc>
          <w:tcPr>
            <w:tcW w:w="4695" w:type="dxa"/>
            <w:shd w:val="clear" w:color="auto" w:fill="F2F2F2" w:themeFill="background1" w:themeFillShade="F2"/>
            <w:hideMark/>
          </w:tcPr>
          <w:p w14:paraId="693969E5" w14:textId="77777777" w:rsidR="00985369" w:rsidRPr="002477C9" w:rsidRDefault="00985369" w:rsidP="001B0CD2">
            <w:pPr>
              <w:jc w:val="center"/>
              <w:rPr>
                <w:rFonts w:ascii="Arial" w:hAnsi="Arial" w:cs="Arial"/>
                <w:b/>
                <w:sz w:val="24"/>
                <w:szCs w:val="24"/>
              </w:rPr>
            </w:pPr>
            <w:r w:rsidRPr="009238D7">
              <w:rPr>
                <w:rFonts w:ascii="Arial" w:hAnsi="Arial" w:cs="Arial"/>
                <w:b/>
                <w:sz w:val="24"/>
                <w:szCs w:val="24"/>
              </w:rPr>
              <w:t>Español</w:t>
            </w:r>
          </w:p>
        </w:tc>
      </w:tr>
      <w:tr w:rsidR="00985369" w:rsidRPr="00DE6A92" w14:paraId="4FFC854E" w14:textId="4C4CB003" w:rsidTr="0917E6A9">
        <w:trPr>
          <w:cantSplit/>
          <w:trHeight w:val="300"/>
        </w:trPr>
        <w:tc>
          <w:tcPr>
            <w:tcW w:w="4751" w:type="dxa"/>
            <w:hideMark/>
          </w:tcPr>
          <w:p w14:paraId="54954448" w14:textId="77777777" w:rsidR="00985369" w:rsidRPr="00445E7B" w:rsidRDefault="00985369" w:rsidP="001B0CD2">
            <w:pPr>
              <w:rPr>
                <w:rFonts w:ascii="Arial" w:hAnsi="Arial" w:cs="Arial"/>
                <w:sz w:val="24"/>
                <w:szCs w:val="24"/>
              </w:rPr>
            </w:pPr>
            <w:r w:rsidRPr="00445E7B">
              <w:rPr>
                <w:rFonts w:ascii="Arial" w:hAnsi="Arial" w:cs="Arial"/>
                <w:sz w:val="24"/>
                <w:szCs w:val="24"/>
              </w:rPr>
              <w:t>gang prevention program</w:t>
            </w:r>
          </w:p>
        </w:tc>
        <w:tc>
          <w:tcPr>
            <w:tcW w:w="4695" w:type="dxa"/>
            <w:hideMark/>
          </w:tcPr>
          <w:p w14:paraId="7D696960"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programa para la prevención de pandillas</w:t>
            </w:r>
          </w:p>
        </w:tc>
      </w:tr>
      <w:tr w:rsidR="00985369" w:rsidRPr="00445E7B" w14:paraId="2B6CC045" w14:textId="3E08ECEB" w:rsidTr="0917E6A9">
        <w:trPr>
          <w:cantSplit/>
          <w:trHeight w:val="300"/>
        </w:trPr>
        <w:tc>
          <w:tcPr>
            <w:tcW w:w="4751" w:type="dxa"/>
            <w:hideMark/>
          </w:tcPr>
          <w:p w14:paraId="2592DDE0" w14:textId="77777777" w:rsidR="00985369" w:rsidRPr="00445E7B" w:rsidRDefault="00985369" w:rsidP="001B0CD2">
            <w:pPr>
              <w:rPr>
                <w:rFonts w:ascii="Arial" w:hAnsi="Arial" w:cs="Arial"/>
                <w:sz w:val="24"/>
                <w:szCs w:val="24"/>
              </w:rPr>
            </w:pPr>
            <w:r w:rsidRPr="00445E7B">
              <w:rPr>
                <w:rFonts w:ascii="Arial" w:hAnsi="Arial" w:cs="Arial"/>
                <w:sz w:val="24"/>
                <w:szCs w:val="24"/>
              </w:rPr>
              <w:t>gather relevant information, to</w:t>
            </w:r>
          </w:p>
        </w:tc>
        <w:tc>
          <w:tcPr>
            <w:tcW w:w="4695" w:type="dxa"/>
            <w:hideMark/>
          </w:tcPr>
          <w:p w14:paraId="0E569A5E"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recopilar</w:t>
            </w:r>
            <w:proofErr w:type="spellEnd"/>
            <w:r w:rsidRPr="00445E7B">
              <w:rPr>
                <w:rFonts w:ascii="Arial" w:hAnsi="Arial" w:cs="Arial"/>
                <w:sz w:val="24"/>
                <w:szCs w:val="24"/>
              </w:rPr>
              <w:t xml:space="preserve"> </w:t>
            </w:r>
            <w:proofErr w:type="spellStart"/>
            <w:r w:rsidRPr="00445E7B">
              <w:rPr>
                <w:rFonts w:ascii="Arial" w:hAnsi="Arial" w:cs="Arial"/>
                <w:sz w:val="24"/>
                <w:szCs w:val="24"/>
              </w:rPr>
              <w:t>información</w:t>
            </w:r>
            <w:proofErr w:type="spellEnd"/>
            <w:r w:rsidRPr="00445E7B">
              <w:rPr>
                <w:rFonts w:ascii="Arial" w:hAnsi="Arial" w:cs="Arial"/>
                <w:sz w:val="24"/>
                <w:szCs w:val="24"/>
              </w:rPr>
              <w:t xml:space="preserve"> </w:t>
            </w:r>
            <w:proofErr w:type="spellStart"/>
            <w:r w:rsidRPr="00445E7B">
              <w:rPr>
                <w:rFonts w:ascii="Arial" w:hAnsi="Arial" w:cs="Arial"/>
                <w:sz w:val="24"/>
                <w:szCs w:val="24"/>
              </w:rPr>
              <w:t>pertinente</w:t>
            </w:r>
            <w:proofErr w:type="spellEnd"/>
          </w:p>
        </w:tc>
      </w:tr>
      <w:tr w:rsidR="00985369" w:rsidRPr="00DE6A92" w14:paraId="133D524D" w14:textId="7D17C4BE" w:rsidTr="0917E6A9">
        <w:trPr>
          <w:cantSplit/>
          <w:trHeight w:val="300"/>
        </w:trPr>
        <w:tc>
          <w:tcPr>
            <w:tcW w:w="4751" w:type="dxa"/>
            <w:hideMark/>
          </w:tcPr>
          <w:p w14:paraId="0618F2C8" w14:textId="77777777" w:rsidR="00985369" w:rsidRPr="00445E7B" w:rsidRDefault="00985369" w:rsidP="001B0CD2">
            <w:pPr>
              <w:rPr>
                <w:rFonts w:ascii="Arial" w:hAnsi="Arial" w:cs="Arial"/>
                <w:sz w:val="24"/>
                <w:szCs w:val="24"/>
              </w:rPr>
            </w:pPr>
            <w:r w:rsidRPr="00445E7B">
              <w:rPr>
                <w:rFonts w:ascii="Arial" w:hAnsi="Arial" w:cs="Arial"/>
                <w:sz w:val="24"/>
                <w:szCs w:val="24"/>
              </w:rPr>
              <w:t>general academic and domain-specific words and phrases</w:t>
            </w:r>
          </w:p>
        </w:tc>
        <w:tc>
          <w:tcPr>
            <w:tcW w:w="4695" w:type="dxa"/>
            <w:hideMark/>
          </w:tcPr>
          <w:p w14:paraId="0626A2B9"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palabras y frases de uso académico general o específico de una disciplina</w:t>
            </w:r>
          </w:p>
        </w:tc>
      </w:tr>
      <w:tr w:rsidR="00985369" w:rsidRPr="00445E7B" w14:paraId="0B09E473" w14:textId="20A759C0" w:rsidTr="0917E6A9">
        <w:trPr>
          <w:cantSplit/>
          <w:trHeight w:val="300"/>
        </w:trPr>
        <w:tc>
          <w:tcPr>
            <w:tcW w:w="4751" w:type="dxa"/>
            <w:hideMark/>
          </w:tcPr>
          <w:p w14:paraId="328B0534" w14:textId="77777777" w:rsidR="00985369" w:rsidRPr="00445E7B" w:rsidRDefault="00985369" w:rsidP="001B0CD2">
            <w:pPr>
              <w:rPr>
                <w:rFonts w:ascii="Arial" w:hAnsi="Arial" w:cs="Arial"/>
                <w:sz w:val="24"/>
                <w:szCs w:val="24"/>
              </w:rPr>
            </w:pPr>
            <w:r w:rsidRPr="00445E7B">
              <w:rPr>
                <w:rFonts w:ascii="Arial" w:hAnsi="Arial" w:cs="Arial"/>
                <w:sz w:val="24"/>
                <w:szCs w:val="24"/>
              </w:rPr>
              <w:t>general education program</w:t>
            </w:r>
          </w:p>
        </w:tc>
        <w:tc>
          <w:tcPr>
            <w:tcW w:w="4695" w:type="dxa"/>
            <w:noWrap/>
            <w:hideMark/>
          </w:tcPr>
          <w:p w14:paraId="1A535C55"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programa</w:t>
            </w:r>
            <w:proofErr w:type="spellEnd"/>
            <w:r w:rsidRPr="00445E7B">
              <w:rPr>
                <w:rFonts w:ascii="Arial" w:hAnsi="Arial" w:cs="Arial"/>
                <w:sz w:val="24"/>
                <w:szCs w:val="24"/>
              </w:rPr>
              <w:t xml:space="preserve"> de </w:t>
            </w:r>
            <w:proofErr w:type="spellStart"/>
            <w:r w:rsidRPr="00445E7B">
              <w:rPr>
                <w:rFonts w:ascii="Arial" w:hAnsi="Arial" w:cs="Arial"/>
                <w:sz w:val="24"/>
                <w:szCs w:val="24"/>
              </w:rPr>
              <w:t>educación</w:t>
            </w:r>
            <w:proofErr w:type="spellEnd"/>
            <w:r w:rsidRPr="00445E7B">
              <w:rPr>
                <w:rFonts w:ascii="Arial" w:hAnsi="Arial" w:cs="Arial"/>
                <w:sz w:val="24"/>
                <w:szCs w:val="24"/>
              </w:rPr>
              <w:t xml:space="preserve"> general</w:t>
            </w:r>
          </w:p>
        </w:tc>
      </w:tr>
      <w:tr w:rsidR="00985369" w:rsidRPr="00DE6A92" w14:paraId="08B87748" w14:textId="3ACE5ADE" w:rsidTr="0917E6A9">
        <w:trPr>
          <w:cantSplit/>
          <w:trHeight w:val="300"/>
        </w:trPr>
        <w:tc>
          <w:tcPr>
            <w:tcW w:w="4751" w:type="dxa"/>
            <w:noWrap/>
            <w:hideMark/>
          </w:tcPr>
          <w:p w14:paraId="158DD2C4" w14:textId="77777777" w:rsidR="00985369" w:rsidRPr="00445E7B" w:rsidRDefault="00985369" w:rsidP="001B0CD2">
            <w:pPr>
              <w:rPr>
                <w:rFonts w:ascii="Arial" w:hAnsi="Arial" w:cs="Arial"/>
                <w:sz w:val="24"/>
                <w:szCs w:val="24"/>
              </w:rPr>
            </w:pPr>
            <w:r w:rsidRPr="00445E7B">
              <w:rPr>
                <w:rFonts w:ascii="Arial" w:hAnsi="Arial" w:cs="Arial"/>
                <w:sz w:val="24"/>
                <w:szCs w:val="24"/>
              </w:rPr>
              <w:t>General Educational Development (GED) Test</w:t>
            </w:r>
          </w:p>
        </w:tc>
        <w:tc>
          <w:tcPr>
            <w:tcW w:w="4695" w:type="dxa"/>
            <w:noWrap/>
            <w:hideMark/>
          </w:tcPr>
          <w:p w14:paraId="7CDB6B83"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Prueba del desarrollo educativo general (GED, por sus siglas en inglés)</w:t>
            </w:r>
          </w:p>
        </w:tc>
      </w:tr>
      <w:tr w:rsidR="00985369" w:rsidRPr="00DE6A92" w14:paraId="04960F58" w14:textId="7ECAF192" w:rsidTr="0917E6A9">
        <w:trPr>
          <w:cantSplit/>
          <w:trHeight w:val="300"/>
        </w:trPr>
        <w:tc>
          <w:tcPr>
            <w:tcW w:w="4751" w:type="dxa"/>
            <w:noWrap/>
          </w:tcPr>
          <w:p w14:paraId="417C096E" w14:textId="5583949A" w:rsidR="00985369" w:rsidRPr="00445E7B" w:rsidRDefault="00985369" w:rsidP="001B0CD2">
            <w:pPr>
              <w:rPr>
                <w:rFonts w:ascii="Arial" w:hAnsi="Arial" w:cs="Arial"/>
                <w:sz w:val="24"/>
                <w:szCs w:val="24"/>
              </w:rPr>
            </w:pPr>
            <w:r>
              <w:rPr>
                <w:rFonts w:ascii="Arial" w:hAnsi="Arial" w:cs="Arial"/>
                <w:sz w:val="24"/>
                <w:szCs w:val="24"/>
              </w:rPr>
              <w:t>general ledger (GL)</w:t>
            </w:r>
          </w:p>
        </w:tc>
        <w:tc>
          <w:tcPr>
            <w:tcW w:w="4695" w:type="dxa"/>
            <w:noWrap/>
          </w:tcPr>
          <w:p w14:paraId="4E82A238" w14:textId="7B86972C" w:rsidR="00985369" w:rsidRPr="00462A54" w:rsidRDefault="00985369" w:rsidP="001B0CD2">
            <w:pPr>
              <w:rPr>
                <w:rFonts w:ascii="Arial" w:hAnsi="Arial" w:cs="Arial"/>
                <w:sz w:val="24"/>
                <w:szCs w:val="24"/>
                <w:lang w:val="es-MX"/>
              </w:rPr>
            </w:pPr>
            <w:r>
              <w:rPr>
                <w:rFonts w:ascii="Arial" w:hAnsi="Arial" w:cs="Arial"/>
                <w:sz w:val="24"/>
                <w:szCs w:val="24"/>
                <w:lang w:val="es-MX"/>
              </w:rPr>
              <w:t xml:space="preserve">libro mayor (GL, </w:t>
            </w:r>
            <w:r w:rsidRPr="0061576E">
              <w:rPr>
                <w:rFonts w:ascii="Arial" w:hAnsi="Arial" w:cs="Arial"/>
                <w:sz w:val="24"/>
                <w:szCs w:val="24"/>
                <w:lang w:val="es-MX"/>
              </w:rPr>
              <w:t>por sus siglas en inglés)</w:t>
            </w:r>
          </w:p>
        </w:tc>
      </w:tr>
      <w:tr w:rsidR="00985369" w:rsidRPr="00DE6A92" w14:paraId="2EDB8DD1" w14:textId="5121D83D" w:rsidTr="0917E6A9">
        <w:trPr>
          <w:cantSplit/>
          <w:trHeight w:val="300"/>
        </w:trPr>
        <w:tc>
          <w:tcPr>
            <w:tcW w:w="4751" w:type="dxa"/>
            <w:hideMark/>
          </w:tcPr>
          <w:p w14:paraId="27C4ADD8" w14:textId="77777777" w:rsidR="00985369" w:rsidRPr="00445E7B" w:rsidRDefault="00985369" w:rsidP="001B0CD2">
            <w:pPr>
              <w:rPr>
                <w:rFonts w:ascii="Arial" w:hAnsi="Arial" w:cs="Arial"/>
                <w:sz w:val="24"/>
                <w:szCs w:val="24"/>
              </w:rPr>
            </w:pPr>
            <w:r w:rsidRPr="00445E7B">
              <w:rPr>
                <w:rFonts w:ascii="Arial" w:hAnsi="Arial" w:cs="Arial"/>
                <w:sz w:val="24"/>
                <w:szCs w:val="24"/>
              </w:rPr>
              <w:t>Gifted and Talented Education (GATE)</w:t>
            </w:r>
          </w:p>
        </w:tc>
        <w:tc>
          <w:tcPr>
            <w:tcW w:w="4695" w:type="dxa"/>
            <w:noWrap/>
            <w:hideMark/>
          </w:tcPr>
          <w:p w14:paraId="3F4E0326"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Educación de estudiantes talentosos y dotados (GATE, por sus siglas en inglés)</w:t>
            </w:r>
          </w:p>
        </w:tc>
      </w:tr>
      <w:tr w:rsidR="00985369" w:rsidRPr="00DE6A92" w14:paraId="466BA4D9" w14:textId="77777777" w:rsidTr="0917E6A9">
        <w:trPr>
          <w:cantSplit/>
          <w:trHeight w:val="300"/>
        </w:trPr>
        <w:tc>
          <w:tcPr>
            <w:tcW w:w="4751" w:type="dxa"/>
          </w:tcPr>
          <w:p w14:paraId="3CB61A1E" w14:textId="01C50819" w:rsidR="00985369" w:rsidRPr="00445E7B" w:rsidRDefault="00985369" w:rsidP="001B0CD2">
            <w:pPr>
              <w:rPr>
                <w:rFonts w:ascii="Arial" w:hAnsi="Arial" w:cs="Arial"/>
                <w:sz w:val="24"/>
                <w:szCs w:val="24"/>
              </w:rPr>
            </w:pPr>
            <w:r>
              <w:rPr>
                <w:rFonts w:ascii="Arial" w:hAnsi="Arial" w:cs="Arial"/>
                <w:sz w:val="24"/>
                <w:szCs w:val="24"/>
              </w:rPr>
              <w:t>Glenn County Office of Education (Glenn</w:t>
            </w:r>
            <w:r w:rsidR="00D56AEA">
              <w:rPr>
                <w:rFonts w:ascii="Arial" w:hAnsi="Arial" w:cs="Arial"/>
                <w:sz w:val="24"/>
                <w:szCs w:val="24"/>
              </w:rPr>
              <w:t xml:space="preserve"> </w:t>
            </w:r>
            <w:r>
              <w:rPr>
                <w:rFonts w:ascii="Arial" w:hAnsi="Arial" w:cs="Arial"/>
                <w:sz w:val="24"/>
                <w:szCs w:val="24"/>
              </w:rPr>
              <w:t>COE)</w:t>
            </w:r>
          </w:p>
        </w:tc>
        <w:tc>
          <w:tcPr>
            <w:tcW w:w="4695" w:type="dxa"/>
            <w:noWrap/>
          </w:tcPr>
          <w:p w14:paraId="3114CBB6" w14:textId="7ED4584E" w:rsidR="00985369" w:rsidRPr="000A12DC" w:rsidRDefault="00625CEC" w:rsidP="001B0CD2">
            <w:pPr>
              <w:rPr>
                <w:rFonts w:ascii="Arial" w:hAnsi="Arial" w:cs="Arial"/>
                <w:sz w:val="24"/>
                <w:szCs w:val="24"/>
                <w:lang w:val="es-MX"/>
              </w:rPr>
            </w:pPr>
            <w:r w:rsidRPr="000A12DC">
              <w:rPr>
                <w:rFonts w:ascii="Arial" w:hAnsi="Arial" w:cs="Arial"/>
                <w:sz w:val="24"/>
                <w:szCs w:val="24"/>
                <w:lang w:val="es-MX"/>
              </w:rPr>
              <w:t xml:space="preserve">Oficina de </w:t>
            </w:r>
            <w:r>
              <w:rPr>
                <w:rFonts w:ascii="Arial" w:hAnsi="Arial" w:cs="Arial"/>
                <w:sz w:val="24"/>
                <w:szCs w:val="24"/>
                <w:lang w:val="es-MX"/>
              </w:rPr>
              <w:t>E</w:t>
            </w:r>
            <w:r w:rsidRPr="000A12DC">
              <w:rPr>
                <w:rFonts w:ascii="Arial" w:hAnsi="Arial" w:cs="Arial"/>
                <w:sz w:val="24"/>
                <w:szCs w:val="24"/>
                <w:lang w:val="es-MX"/>
              </w:rPr>
              <w:t xml:space="preserve">ducación del </w:t>
            </w:r>
            <w:r>
              <w:rPr>
                <w:rFonts w:ascii="Arial" w:hAnsi="Arial" w:cs="Arial"/>
                <w:sz w:val="24"/>
                <w:szCs w:val="24"/>
                <w:lang w:val="es-MX"/>
              </w:rPr>
              <w:t>Condado de Glenn (Glenn</w:t>
            </w:r>
            <w:r w:rsidR="00D56AEA">
              <w:rPr>
                <w:rFonts w:ascii="Arial" w:hAnsi="Arial" w:cs="Arial"/>
                <w:sz w:val="24"/>
                <w:szCs w:val="24"/>
                <w:lang w:val="es-MX"/>
              </w:rPr>
              <w:t xml:space="preserve"> </w:t>
            </w:r>
            <w:r>
              <w:rPr>
                <w:rFonts w:ascii="Arial" w:hAnsi="Arial" w:cs="Arial"/>
                <w:sz w:val="24"/>
                <w:szCs w:val="24"/>
                <w:lang w:val="es-MX"/>
              </w:rPr>
              <w:t xml:space="preserve">COE, </w:t>
            </w:r>
            <w:r w:rsidRPr="00462A54">
              <w:rPr>
                <w:rFonts w:ascii="Arial" w:hAnsi="Arial" w:cs="Arial"/>
                <w:sz w:val="24"/>
                <w:szCs w:val="24"/>
                <w:lang w:val="es-MX"/>
              </w:rPr>
              <w:t>por sus siglas en inglés)</w:t>
            </w:r>
          </w:p>
        </w:tc>
      </w:tr>
      <w:tr w:rsidR="00985369" w:rsidRPr="00DE6A92" w14:paraId="0CA83875" w14:textId="0CC8DB2F" w:rsidTr="0917E6A9">
        <w:trPr>
          <w:cantSplit/>
          <w:trHeight w:val="300"/>
        </w:trPr>
        <w:tc>
          <w:tcPr>
            <w:tcW w:w="4751" w:type="dxa"/>
            <w:hideMark/>
          </w:tcPr>
          <w:p w14:paraId="37DC4991" w14:textId="77777777" w:rsidR="00985369" w:rsidRPr="00445E7B" w:rsidRDefault="00985369" w:rsidP="001B0CD2">
            <w:pPr>
              <w:rPr>
                <w:rFonts w:ascii="Arial" w:hAnsi="Arial" w:cs="Arial"/>
                <w:sz w:val="24"/>
                <w:szCs w:val="24"/>
              </w:rPr>
            </w:pPr>
            <w:r w:rsidRPr="00445E7B">
              <w:rPr>
                <w:rFonts w:ascii="Arial" w:hAnsi="Arial" w:cs="Arial"/>
                <w:sz w:val="24"/>
                <w:szCs w:val="24"/>
              </w:rPr>
              <w:t>Golden State Seal Merit Diploma</w:t>
            </w:r>
          </w:p>
        </w:tc>
        <w:tc>
          <w:tcPr>
            <w:tcW w:w="4695" w:type="dxa"/>
            <w:hideMark/>
          </w:tcPr>
          <w:p w14:paraId="18FF13D3"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Diploma con sello meritorio del estado de California</w:t>
            </w:r>
          </w:p>
        </w:tc>
      </w:tr>
      <w:tr w:rsidR="00985369" w:rsidRPr="00445E7B" w14:paraId="069C4F6C" w14:textId="1B0CA78E" w:rsidTr="0917E6A9">
        <w:trPr>
          <w:cantSplit/>
          <w:trHeight w:val="300"/>
        </w:trPr>
        <w:tc>
          <w:tcPr>
            <w:tcW w:w="4751" w:type="dxa"/>
            <w:hideMark/>
          </w:tcPr>
          <w:p w14:paraId="2C8A99D3" w14:textId="77777777" w:rsidR="00985369" w:rsidRPr="00445E7B" w:rsidRDefault="00985369" w:rsidP="001B0CD2">
            <w:pPr>
              <w:rPr>
                <w:rFonts w:ascii="Arial" w:hAnsi="Arial" w:cs="Arial"/>
                <w:sz w:val="24"/>
                <w:szCs w:val="24"/>
              </w:rPr>
            </w:pPr>
            <w:r w:rsidRPr="00445E7B">
              <w:rPr>
                <w:rFonts w:ascii="Arial" w:hAnsi="Arial" w:cs="Arial"/>
                <w:sz w:val="24"/>
                <w:szCs w:val="24"/>
              </w:rPr>
              <w:t>governing board</w:t>
            </w:r>
          </w:p>
        </w:tc>
        <w:tc>
          <w:tcPr>
            <w:tcW w:w="4695" w:type="dxa"/>
            <w:hideMark/>
          </w:tcPr>
          <w:p w14:paraId="5C3C0BC4" w14:textId="77777777" w:rsidR="00985369" w:rsidRPr="00445E7B" w:rsidRDefault="00985369" w:rsidP="001B0CD2">
            <w:pPr>
              <w:rPr>
                <w:rFonts w:ascii="Arial" w:hAnsi="Arial" w:cs="Arial"/>
                <w:sz w:val="24"/>
                <w:szCs w:val="24"/>
              </w:rPr>
            </w:pPr>
            <w:r w:rsidRPr="00445E7B">
              <w:rPr>
                <w:rFonts w:ascii="Arial" w:hAnsi="Arial" w:cs="Arial"/>
                <w:sz w:val="24"/>
                <w:szCs w:val="24"/>
              </w:rPr>
              <w:t xml:space="preserve">junta </w:t>
            </w:r>
            <w:proofErr w:type="spellStart"/>
            <w:r w:rsidRPr="00445E7B">
              <w:rPr>
                <w:rFonts w:ascii="Arial" w:hAnsi="Arial" w:cs="Arial"/>
                <w:sz w:val="24"/>
                <w:szCs w:val="24"/>
              </w:rPr>
              <w:t>directiva</w:t>
            </w:r>
            <w:proofErr w:type="spellEnd"/>
          </w:p>
        </w:tc>
      </w:tr>
      <w:tr w:rsidR="00625CEC" w:rsidRPr="00DE6A92" w14:paraId="2C7E87FF" w14:textId="3380F055" w:rsidTr="0917E6A9">
        <w:trPr>
          <w:cantSplit/>
          <w:trHeight w:val="300"/>
        </w:trPr>
        <w:tc>
          <w:tcPr>
            <w:tcW w:w="4751" w:type="dxa"/>
          </w:tcPr>
          <w:p w14:paraId="4AE187D6" w14:textId="06EE7B9B" w:rsidR="00625CEC" w:rsidRPr="00445E7B" w:rsidRDefault="00625CEC" w:rsidP="00625CEC">
            <w:pPr>
              <w:rPr>
                <w:rFonts w:ascii="Arial" w:hAnsi="Arial" w:cs="Arial"/>
                <w:sz w:val="24"/>
                <w:szCs w:val="24"/>
              </w:rPr>
            </w:pPr>
            <w:r>
              <w:rPr>
                <w:rFonts w:ascii="Arial" w:hAnsi="Arial" w:cs="Arial"/>
                <w:sz w:val="24"/>
                <w:szCs w:val="24"/>
              </w:rPr>
              <w:t>Government Affairs Division (GAD)</w:t>
            </w:r>
          </w:p>
        </w:tc>
        <w:tc>
          <w:tcPr>
            <w:tcW w:w="4695" w:type="dxa"/>
          </w:tcPr>
          <w:p w14:paraId="492506B1" w14:textId="26F316C5" w:rsidR="00625CEC" w:rsidRPr="00DD7699" w:rsidRDefault="00625CEC" w:rsidP="00625CEC">
            <w:pPr>
              <w:rPr>
                <w:rFonts w:ascii="Arial" w:hAnsi="Arial" w:cs="Arial"/>
                <w:sz w:val="24"/>
                <w:szCs w:val="24"/>
                <w:lang w:val="es-MX"/>
              </w:rPr>
            </w:pPr>
            <w:r w:rsidRPr="00DD7699">
              <w:rPr>
                <w:rFonts w:ascii="Arial" w:hAnsi="Arial" w:cs="Arial"/>
                <w:sz w:val="24"/>
                <w:szCs w:val="24"/>
                <w:lang w:val="es-MX"/>
              </w:rPr>
              <w:t xml:space="preserve">División para </w:t>
            </w:r>
            <w:r>
              <w:rPr>
                <w:rFonts w:ascii="Arial" w:hAnsi="Arial" w:cs="Arial"/>
                <w:sz w:val="24"/>
                <w:szCs w:val="24"/>
                <w:lang w:val="es-MX"/>
              </w:rPr>
              <w:t>A</w:t>
            </w:r>
            <w:r w:rsidRPr="00DD7699">
              <w:rPr>
                <w:rFonts w:ascii="Arial" w:hAnsi="Arial" w:cs="Arial"/>
                <w:sz w:val="24"/>
                <w:szCs w:val="24"/>
                <w:lang w:val="es-MX"/>
              </w:rPr>
              <w:t xml:space="preserve">suntos de </w:t>
            </w:r>
            <w:r>
              <w:rPr>
                <w:rFonts w:ascii="Arial" w:hAnsi="Arial" w:cs="Arial"/>
                <w:sz w:val="24"/>
                <w:szCs w:val="24"/>
                <w:lang w:val="es-MX"/>
              </w:rPr>
              <w:t>Gobierno (GAD,</w:t>
            </w:r>
            <w:r w:rsidRPr="00462A54">
              <w:rPr>
                <w:rFonts w:ascii="Arial" w:hAnsi="Arial" w:cs="Arial"/>
                <w:sz w:val="24"/>
                <w:szCs w:val="24"/>
                <w:lang w:val="es-MX"/>
              </w:rPr>
              <w:t xml:space="preserve"> por sus siglas en inglés)</w:t>
            </w:r>
            <w:r>
              <w:rPr>
                <w:rFonts w:ascii="Arial" w:hAnsi="Arial" w:cs="Arial"/>
                <w:sz w:val="24"/>
                <w:szCs w:val="24"/>
                <w:lang w:val="es-MX"/>
              </w:rPr>
              <w:t xml:space="preserve"> </w:t>
            </w:r>
          </w:p>
        </w:tc>
      </w:tr>
      <w:tr w:rsidR="00625CEC" w:rsidRPr="00DE6A92" w14:paraId="52FF8B19" w14:textId="7035BD3F" w:rsidTr="0917E6A9">
        <w:trPr>
          <w:cantSplit/>
          <w:trHeight w:val="300"/>
        </w:trPr>
        <w:tc>
          <w:tcPr>
            <w:tcW w:w="4751" w:type="dxa"/>
          </w:tcPr>
          <w:p w14:paraId="6B14A424" w14:textId="647C0094" w:rsidR="00625CEC" w:rsidRPr="00445E7B" w:rsidRDefault="00625CEC" w:rsidP="00625CEC">
            <w:pPr>
              <w:rPr>
                <w:rFonts w:ascii="Arial" w:hAnsi="Arial" w:cs="Arial"/>
                <w:sz w:val="24"/>
                <w:szCs w:val="24"/>
              </w:rPr>
            </w:pPr>
            <w:r>
              <w:rPr>
                <w:rFonts w:ascii="Arial" w:hAnsi="Arial" w:cs="Arial"/>
                <w:sz w:val="24"/>
                <w:szCs w:val="24"/>
              </w:rPr>
              <w:t>Governor’s Emergency Education Relief Fund (GEER)</w:t>
            </w:r>
          </w:p>
        </w:tc>
        <w:tc>
          <w:tcPr>
            <w:tcW w:w="4695" w:type="dxa"/>
          </w:tcPr>
          <w:p w14:paraId="11E9D791" w14:textId="701C82F3" w:rsidR="00625CEC" w:rsidRPr="00DD7699" w:rsidRDefault="00625CEC" w:rsidP="00625CEC">
            <w:pPr>
              <w:rPr>
                <w:rFonts w:ascii="Arial" w:hAnsi="Arial" w:cs="Arial"/>
                <w:sz w:val="24"/>
                <w:szCs w:val="24"/>
                <w:lang w:val="es-MX"/>
              </w:rPr>
            </w:pPr>
            <w:r w:rsidRPr="00DD7699">
              <w:rPr>
                <w:rFonts w:ascii="Arial" w:hAnsi="Arial" w:cs="Arial"/>
                <w:sz w:val="24"/>
                <w:szCs w:val="24"/>
                <w:lang w:val="es-MX"/>
              </w:rPr>
              <w:t>Fondo</w:t>
            </w:r>
            <w:r>
              <w:rPr>
                <w:rFonts w:ascii="Arial" w:hAnsi="Arial" w:cs="Arial"/>
                <w:sz w:val="24"/>
                <w:szCs w:val="24"/>
                <w:lang w:val="es-MX"/>
              </w:rPr>
              <w:t xml:space="preserve"> </w:t>
            </w:r>
            <w:r w:rsidRPr="00DD7699">
              <w:rPr>
                <w:rFonts w:ascii="Arial" w:hAnsi="Arial" w:cs="Arial"/>
                <w:sz w:val="24"/>
                <w:szCs w:val="24"/>
                <w:lang w:val="es-MX"/>
              </w:rPr>
              <w:t xml:space="preserve">de </w:t>
            </w:r>
            <w:r>
              <w:rPr>
                <w:rFonts w:ascii="Arial" w:hAnsi="Arial" w:cs="Arial"/>
                <w:sz w:val="24"/>
                <w:szCs w:val="24"/>
                <w:lang w:val="es-MX"/>
              </w:rPr>
              <w:t xml:space="preserve">Emergencia del Gobernador para Apoyar la Instrucción (GEER, </w:t>
            </w:r>
            <w:r w:rsidRPr="00462A54">
              <w:rPr>
                <w:rFonts w:ascii="Arial" w:hAnsi="Arial" w:cs="Arial"/>
                <w:sz w:val="24"/>
                <w:szCs w:val="24"/>
                <w:lang w:val="es-MX"/>
              </w:rPr>
              <w:t>por sus siglas en inglés)</w:t>
            </w:r>
          </w:p>
        </w:tc>
      </w:tr>
      <w:tr w:rsidR="00985369" w:rsidRPr="00445E7B" w14:paraId="3D15AB14" w14:textId="102DBC50" w:rsidTr="0917E6A9">
        <w:trPr>
          <w:cantSplit/>
          <w:trHeight w:val="300"/>
        </w:trPr>
        <w:tc>
          <w:tcPr>
            <w:tcW w:w="4751" w:type="dxa"/>
            <w:hideMark/>
          </w:tcPr>
          <w:p w14:paraId="359FA752" w14:textId="77777777" w:rsidR="00985369" w:rsidRPr="00445E7B" w:rsidRDefault="00985369" w:rsidP="001B0CD2">
            <w:pPr>
              <w:rPr>
                <w:rFonts w:ascii="Arial" w:hAnsi="Arial" w:cs="Arial"/>
                <w:sz w:val="24"/>
                <w:szCs w:val="24"/>
              </w:rPr>
            </w:pPr>
            <w:r w:rsidRPr="00445E7B">
              <w:rPr>
                <w:rFonts w:ascii="Arial" w:hAnsi="Arial" w:cs="Arial"/>
                <w:sz w:val="24"/>
                <w:szCs w:val="24"/>
              </w:rPr>
              <w:t>grade</w:t>
            </w:r>
          </w:p>
        </w:tc>
        <w:tc>
          <w:tcPr>
            <w:tcW w:w="4695" w:type="dxa"/>
            <w:hideMark/>
          </w:tcPr>
          <w:p w14:paraId="48E2BA66"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grado</w:t>
            </w:r>
            <w:proofErr w:type="spellEnd"/>
          </w:p>
        </w:tc>
      </w:tr>
      <w:tr w:rsidR="00985369" w:rsidRPr="00445E7B" w14:paraId="219EA184" w14:textId="5ACE1635" w:rsidTr="0917E6A9">
        <w:trPr>
          <w:cantSplit/>
          <w:trHeight w:val="300"/>
        </w:trPr>
        <w:tc>
          <w:tcPr>
            <w:tcW w:w="4751" w:type="dxa"/>
            <w:hideMark/>
          </w:tcPr>
          <w:p w14:paraId="0350F7CF" w14:textId="77777777" w:rsidR="00985369" w:rsidRPr="00445E7B" w:rsidRDefault="00985369" w:rsidP="001B0CD2">
            <w:pPr>
              <w:rPr>
                <w:rFonts w:ascii="Arial" w:hAnsi="Arial" w:cs="Arial"/>
                <w:sz w:val="24"/>
                <w:szCs w:val="24"/>
              </w:rPr>
            </w:pPr>
            <w:r w:rsidRPr="00445E7B">
              <w:rPr>
                <w:rFonts w:ascii="Arial" w:hAnsi="Arial" w:cs="Arial"/>
                <w:sz w:val="24"/>
                <w:szCs w:val="24"/>
              </w:rPr>
              <w:t>grade level</w:t>
            </w:r>
          </w:p>
        </w:tc>
        <w:tc>
          <w:tcPr>
            <w:tcW w:w="4695" w:type="dxa"/>
            <w:hideMark/>
          </w:tcPr>
          <w:p w14:paraId="543F75FF"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grado</w:t>
            </w:r>
            <w:proofErr w:type="spellEnd"/>
            <w:r w:rsidRPr="00445E7B">
              <w:rPr>
                <w:rFonts w:ascii="Arial" w:hAnsi="Arial" w:cs="Arial"/>
                <w:sz w:val="24"/>
                <w:szCs w:val="24"/>
              </w:rPr>
              <w:t xml:space="preserve"> escolar</w:t>
            </w:r>
          </w:p>
        </w:tc>
      </w:tr>
      <w:tr w:rsidR="00985369" w:rsidRPr="00DE6A92" w14:paraId="7FB76ACE" w14:textId="64154C28" w:rsidTr="0917E6A9">
        <w:trPr>
          <w:cantSplit/>
          <w:trHeight w:val="300"/>
        </w:trPr>
        <w:tc>
          <w:tcPr>
            <w:tcW w:w="4751" w:type="dxa"/>
            <w:hideMark/>
          </w:tcPr>
          <w:p w14:paraId="5DA70251" w14:textId="77777777" w:rsidR="00985369" w:rsidRPr="00445E7B" w:rsidRDefault="00985369" w:rsidP="001B0CD2">
            <w:pPr>
              <w:rPr>
                <w:rFonts w:ascii="Arial" w:hAnsi="Arial" w:cs="Arial"/>
                <w:sz w:val="24"/>
                <w:szCs w:val="24"/>
              </w:rPr>
            </w:pPr>
            <w:r w:rsidRPr="00445E7B">
              <w:rPr>
                <w:rFonts w:ascii="Arial" w:hAnsi="Arial" w:cs="Arial"/>
                <w:sz w:val="24"/>
                <w:szCs w:val="24"/>
              </w:rPr>
              <w:t>grade-level standards</w:t>
            </w:r>
          </w:p>
        </w:tc>
        <w:tc>
          <w:tcPr>
            <w:tcW w:w="4695" w:type="dxa"/>
            <w:hideMark/>
          </w:tcPr>
          <w:p w14:paraId="6B10D48F" w14:textId="4FD6284E"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normas al nivel de grado escolar</w:t>
            </w:r>
          </w:p>
        </w:tc>
      </w:tr>
      <w:tr w:rsidR="00985369" w:rsidRPr="00DE6A92" w14:paraId="3B288441" w14:textId="4095BE23" w:rsidTr="0917E6A9">
        <w:trPr>
          <w:cantSplit/>
          <w:trHeight w:val="300"/>
        </w:trPr>
        <w:tc>
          <w:tcPr>
            <w:tcW w:w="4751" w:type="dxa"/>
            <w:hideMark/>
          </w:tcPr>
          <w:p w14:paraId="3A896097" w14:textId="77777777" w:rsidR="00985369" w:rsidRPr="00445E7B" w:rsidRDefault="00985369" w:rsidP="001B0CD2">
            <w:pPr>
              <w:rPr>
                <w:rFonts w:ascii="Arial" w:hAnsi="Arial" w:cs="Arial"/>
                <w:sz w:val="24"/>
                <w:szCs w:val="24"/>
              </w:rPr>
            </w:pPr>
            <w:r w:rsidRPr="00445E7B">
              <w:rPr>
                <w:rFonts w:ascii="Arial" w:hAnsi="Arial" w:cs="Arial"/>
                <w:sz w:val="24"/>
                <w:szCs w:val="24"/>
              </w:rPr>
              <w:t>grade-point average (GPA)</w:t>
            </w:r>
          </w:p>
        </w:tc>
        <w:tc>
          <w:tcPr>
            <w:tcW w:w="4695" w:type="dxa"/>
            <w:hideMark/>
          </w:tcPr>
          <w:p w14:paraId="434B4F28"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promedio de calificaciones (GPA, por sus siglas en inglés)</w:t>
            </w:r>
          </w:p>
        </w:tc>
      </w:tr>
      <w:tr w:rsidR="00985369" w:rsidRPr="00445E7B" w14:paraId="44D56931" w14:textId="270E48E3" w:rsidTr="0917E6A9">
        <w:trPr>
          <w:cantSplit/>
          <w:trHeight w:val="300"/>
        </w:trPr>
        <w:tc>
          <w:tcPr>
            <w:tcW w:w="4751" w:type="dxa"/>
            <w:noWrap/>
            <w:hideMark/>
          </w:tcPr>
          <w:p w14:paraId="1C667979" w14:textId="77777777" w:rsidR="00985369" w:rsidRPr="00445E7B" w:rsidRDefault="00985369" w:rsidP="001B0CD2">
            <w:pPr>
              <w:rPr>
                <w:rFonts w:ascii="Arial" w:hAnsi="Arial" w:cs="Arial"/>
                <w:sz w:val="24"/>
                <w:szCs w:val="24"/>
              </w:rPr>
            </w:pPr>
            <w:r w:rsidRPr="00445E7B">
              <w:rPr>
                <w:rFonts w:ascii="Arial" w:hAnsi="Arial" w:cs="Arial"/>
                <w:sz w:val="24"/>
                <w:szCs w:val="24"/>
              </w:rPr>
              <w:t>grade span</w:t>
            </w:r>
          </w:p>
        </w:tc>
        <w:tc>
          <w:tcPr>
            <w:tcW w:w="4695" w:type="dxa"/>
            <w:noWrap/>
            <w:hideMark/>
          </w:tcPr>
          <w:p w14:paraId="224ED1DA"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rango</w:t>
            </w:r>
            <w:proofErr w:type="spellEnd"/>
            <w:r w:rsidRPr="00445E7B">
              <w:rPr>
                <w:rFonts w:ascii="Arial" w:hAnsi="Arial" w:cs="Arial"/>
                <w:sz w:val="24"/>
                <w:szCs w:val="24"/>
              </w:rPr>
              <w:t xml:space="preserve"> de </w:t>
            </w:r>
            <w:proofErr w:type="spellStart"/>
            <w:r w:rsidRPr="00445E7B">
              <w:rPr>
                <w:rFonts w:ascii="Arial" w:hAnsi="Arial" w:cs="Arial"/>
                <w:sz w:val="24"/>
                <w:szCs w:val="24"/>
              </w:rPr>
              <w:t>grado</w:t>
            </w:r>
            <w:proofErr w:type="spellEnd"/>
          </w:p>
        </w:tc>
      </w:tr>
      <w:tr w:rsidR="00985369" w:rsidRPr="00445E7B" w14:paraId="53AD85D9" w14:textId="5A04F773" w:rsidTr="0917E6A9">
        <w:trPr>
          <w:cantSplit/>
          <w:trHeight w:val="300"/>
        </w:trPr>
        <w:tc>
          <w:tcPr>
            <w:tcW w:w="4751" w:type="dxa"/>
            <w:hideMark/>
          </w:tcPr>
          <w:p w14:paraId="4A316434" w14:textId="77777777" w:rsidR="00985369" w:rsidRPr="00445E7B" w:rsidRDefault="00985369" w:rsidP="001B0CD2">
            <w:pPr>
              <w:rPr>
                <w:rFonts w:ascii="Arial" w:hAnsi="Arial" w:cs="Arial"/>
                <w:sz w:val="24"/>
                <w:szCs w:val="24"/>
              </w:rPr>
            </w:pPr>
            <w:r w:rsidRPr="00445E7B">
              <w:rPr>
                <w:rFonts w:ascii="Arial" w:hAnsi="Arial" w:cs="Arial"/>
                <w:sz w:val="24"/>
                <w:szCs w:val="24"/>
              </w:rPr>
              <w:t>graduation</w:t>
            </w:r>
          </w:p>
        </w:tc>
        <w:tc>
          <w:tcPr>
            <w:tcW w:w="4695" w:type="dxa"/>
            <w:hideMark/>
          </w:tcPr>
          <w:p w14:paraId="63DDEBD7"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graduación</w:t>
            </w:r>
            <w:proofErr w:type="spellEnd"/>
          </w:p>
        </w:tc>
      </w:tr>
      <w:tr w:rsidR="00985369" w:rsidRPr="00445E7B" w14:paraId="006EE8E7" w14:textId="11C3BD48" w:rsidTr="0917E6A9">
        <w:trPr>
          <w:cantSplit/>
          <w:trHeight w:val="300"/>
        </w:trPr>
        <w:tc>
          <w:tcPr>
            <w:tcW w:w="4751" w:type="dxa"/>
            <w:hideMark/>
          </w:tcPr>
          <w:p w14:paraId="42F4C181" w14:textId="77777777" w:rsidR="00985369" w:rsidRPr="00445E7B" w:rsidRDefault="00985369" w:rsidP="001B0CD2">
            <w:pPr>
              <w:rPr>
                <w:rFonts w:ascii="Arial" w:hAnsi="Arial" w:cs="Arial"/>
                <w:sz w:val="24"/>
                <w:szCs w:val="24"/>
              </w:rPr>
            </w:pPr>
            <w:r w:rsidRPr="00445E7B">
              <w:rPr>
                <w:rFonts w:ascii="Arial" w:hAnsi="Arial" w:cs="Arial"/>
                <w:sz w:val="24"/>
                <w:szCs w:val="24"/>
              </w:rPr>
              <w:t>graduation ceremony</w:t>
            </w:r>
          </w:p>
        </w:tc>
        <w:tc>
          <w:tcPr>
            <w:tcW w:w="4695" w:type="dxa"/>
            <w:hideMark/>
          </w:tcPr>
          <w:p w14:paraId="42B04C60"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ceremonia</w:t>
            </w:r>
            <w:proofErr w:type="spellEnd"/>
            <w:r w:rsidRPr="00445E7B">
              <w:rPr>
                <w:rFonts w:ascii="Arial" w:hAnsi="Arial" w:cs="Arial"/>
                <w:sz w:val="24"/>
                <w:szCs w:val="24"/>
              </w:rPr>
              <w:t xml:space="preserve"> de </w:t>
            </w:r>
            <w:proofErr w:type="spellStart"/>
            <w:r w:rsidRPr="00445E7B">
              <w:rPr>
                <w:rFonts w:ascii="Arial" w:hAnsi="Arial" w:cs="Arial"/>
                <w:sz w:val="24"/>
                <w:szCs w:val="24"/>
              </w:rPr>
              <w:t>graduación</w:t>
            </w:r>
            <w:proofErr w:type="spellEnd"/>
          </w:p>
        </w:tc>
      </w:tr>
      <w:tr w:rsidR="00985369" w:rsidRPr="00445E7B" w14:paraId="6CDF266F" w14:textId="6B145CC0" w:rsidTr="0917E6A9">
        <w:trPr>
          <w:cantSplit/>
          <w:trHeight w:val="300"/>
        </w:trPr>
        <w:tc>
          <w:tcPr>
            <w:tcW w:w="4751" w:type="dxa"/>
            <w:hideMark/>
          </w:tcPr>
          <w:p w14:paraId="39E99A38" w14:textId="77777777" w:rsidR="00985369" w:rsidRPr="00445E7B" w:rsidRDefault="00985369" w:rsidP="001B0CD2">
            <w:pPr>
              <w:rPr>
                <w:rFonts w:ascii="Arial" w:hAnsi="Arial" w:cs="Arial"/>
                <w:sz w:val="24"/>
                <w:szCs w:val="24"/>
              </w:rPr>
            </w:pPr>
            <w:r w:rsidRPr="00445E7B">
              <w:rPr>
                <w:rFonts w:ascii="Arial" w:hAnsi="Arial" w:cs="Arial"/>
                <w:sz w:val="24"/>
                <w:szCs w:val="24"/>
              </w:rPr>
              <w:t>graduation rates</w:t>
            </w:r>
          </w:p>
        </w:tc>
        <w:tc>
          <w:tcPr>
            <w:tcW w:w="4695" w:type="dxa"/>
            <w:hideMark/>
          </w:tcPr>
          <w:p w14:paraId="51CE27F1"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índice</w:t>
            </w:r>
            <w:proofErr w:type="spellEnd"/>
            <w:r w:rsidRPr="00445E7B">
              <w:rPr>
                <w:rFonts w:ascii="Arial" w:hAnsi="Arial" w:cs="Arial"/>
                <w:sz w:val="24"/>
                <w:szCs w:val="24"/>
              </w:rPr>
              <w:t xml:space="preserve"> de </w:t>
            </w:r>
            <w:proofErr w:type="spellStart"/>
            <w:r w:rsidRPr="00445E7B">
              <w:rPr>
                <w:rFonts w:ascii="Arial" w:hAnsi="Arial" w:cs="Arial"/>
                <w:sz w:val="24"/>
                <w:szCs w:val="24"/>
              </w:rPr>
              <w:t>graduación</w:t>
            </w:r>
            <w:proofErr w:type="spellEnd"/>
          </w:p>
        </w:tc>
      </w:tr>
      <w:tr w:rsidR="00985369" w:rsidRPr="00445E7B" w14:paraId="03EBF282" w14:textId="6770BE41" w:rsidTr="0917E6A9">
        <w:trPr>
          <w:cantSplit/>
          <w:trHeight w:val="300"/>
        </w:trPr>
        <w:tc>
          <w:tcPr>
            <w:tcW w:w="4751" w:type="dxa"/>
            <w:hideMark/>
          </w:tcPr>
          <w:p w14:paraId="47D26104" w14:textId="77777777" w:rsidR="00985369" w:rsidRPr="00445E7B" w:rsidRDefault="00985369" w:rsidP="001B0CD2">
            <w:pPr>
              <w:rPr>
                <w:rFonts w:ascii="Arial" w:hAnsi="Arial" w:cs="Arial"/>
                <w:sz w:val="24"/>
                <w:szCs w:val="24"/>
              </w:rPr>
            </w:pPr>
            <w:r w:rsidRPr="00445E7B">
              <w:rPr>
                <w:rFonts w:ascii="Arial" w:hAnsi="Arial" w:cs="Arial"/>
                <w:sz w:val="24"/>
                <w:szCs w:val="24"/>
              </w:rPr>
              <w:t>grant</w:t>
            </w:r>
          </w:p>
        </w:tc>
        <w:tc>
          <w:tcPr>
            <w:tcW w:w="4695" w:type="dxa"/>
            <w:hideMark/>
          </w:tcPr>
          <w:p w14:paraId="6CE0B77C"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subvención</w:t>
            </w:r>
            <w:proofErr w:type="spellEnd"/>
          </w:p>
        </w:tc>
      </w:tr>
      <w:tr w:rsidR="00985369" w:rsidRPr="00DE6A92" w14:paraId="4F60E598" w14:textId="082E1BC4" w:rsidTr="0917E6A9">
        <w:trPr>
          <w:cantSplit/>
          <w:trHeight w:val="300"/>
        </w:trPr>
        <w:tc>
          <w:tcPr>
            <w:tcW w:w="4751" w:type="dxa"/>
          </w:tcPr>
          <w:p w14:paraId="7A88D288" w14:textId="4E598714" w:rsidR="00985369" w:rsidRPr="00445E7B" w:rsidRDefault="00985369" w:rsidP="001B0CD2">
            <w:pPr>
              <w:rPr>
                <w:rFonts w:ascii="Arial" w:hAnsi="Arial" w:cs="Arial"/>
                <w:sz w:val="24"/>
                <w:szCs w:val="24"/>
              </w:rPr>
            </w:pPr>
            <w:r>
              <w:rPr>
                <w:rFonts w:ascii="Arial" w:hAnsi="Arial" w:cs="Arial"/>
                <w:sz w:val="24"/>
                <w:szCs w:val="24"/>
              </w:rPr>
              <w:lastRenderedPageBreak/>
              <w:t>Grant Management and Reporting Tool (GMART)</w:t>
            </w:r>
          </w:p>
        </w:tc>
        <w:tc>
          <w:tcPr>
            <w:tcW w:w="4695" w:type="dxa"/>
          </w:tcPr>
          <w:p w14:paraId="6E019FEB" w14:textId="2959018A" w:rsidR="00985369" w:rsidRPr="00DD7699" w:rsidRDefault="00625CEC" w:rsidP="001B0CD2">
            <w:pPr>
              <w:rPr>
                <w:rFonts w:ascii="Arial" w:hAnsi="Arial" w:cs="Arial"/>
                <w:sz w:val="24"/>
                <w:szCs w:val="24"/>
                <w:lang w:val="es-MX"/>
              </w:rPr>
            </w:pPr>
            <w:r w:rsidRPr="00DD7699">
              <w:rPr>
                <w:rFonts w:ascii="Arial" w:hAnsi="Arial" w:cs="Arial"/>
                <w:sz w:val="24"/>
                <w:szCs w:val="24"/>
                <w:lang w:val="es-MX"/>
              </w:rPr>
              <w:t xml:space="preserve">Instrumento para el </w:t>
            </w:r>
            <w:r>
              <w:rPr>
                <w:rFonts w:ascii="Arial" w:hAnsi="Arial" w:cs="Arial"/>
                <w:sz w:val="24"/>
                <w:szCs w:val="24"/>
                <w:lang w:val="es-MX"/>
              </w:rPr>
              <w:t>M</w:t>
            </w:r>
            <w:r w:rsidRPr="00DD7699">
              <w:rPr>
                <w:rFonts w:ascii="Arial" w:hAnsi="Arial" w:cs="Arial"/>
                <w:sz w:val="24"/>
                <w:szCs w:val="24"/>
                <w:lang w:val="es-MX"/>
              </w:rPr>
              <w:t>anejo y</w:t>
            </w:r>
            <w:r>
              <w:rPr>
                <w:rFonts w:ascii="Arial" w:hAnsi="Arial" w:cs="Arial"/>
                <w:sz w:val="24"/>
                <w:szCs w:val="24"/>
                <w:lang w:val="es-MX"/>
              </w:rPr>
              <w:t xml:space="preserve"> Presentación de Informes de Subvenciones (GMART, </w:t>
            </w:r>
            <w:r w:rsidRPr="00462A54">
              <w:rPr>
                <w:rFonts w:ascii="Arial" w:hAnsi="Arial" w:cs="Arial"/>
                <w:sz w:val="24"/>
                <w:szCs w:val="24"/>
                <w:lang w:val="es-MX"/>
              </w:rPr>
              <w:t>por sus siglas en inglés)</w:t>
            </w:r>
          </w:p>
        </w:tc>
      </w:tr>
      <w:tr w:rsidR="00985369" w:rsidRPr="00DE6A92" w14:paraId="7A700021" w14:textId="52FE64BA" w:rsidTr="0917E6A9">
        <w:trPr>
          <w:cantSplit/>
          <w:trHeight w:val="300"/>
        </w:trPr>
        <w:tc>
          <w:tcPr>
            <w:tcW w:w="4751" w:type="dxa"/>
            <w:hideMark/>
          </w:tcPr>
          <w:p w14:paraId="0DC30C6B" w14:textId="77777777" w:rsidR="00985369" w:rsidRPr="00445E7B" w:rsidRDefault="00985369" w:rsidP="001B0CD2">
            <w:pPr>
              <w:rPr>
                <w:rFonts w:ascii="Arial" w:hAnsi="Arial" w:cs="Arial"/>
                <w:sz w:val="24"/>
                <w:szCs w:val="24"/>
              </w:rPr>
            </w:pPr>
            <w:r w:rsidRPr="00445E7B">
              <w:rPr>
                <w:rFonts w:ascii="Arial" w:hAnsi="Arial" w:cs="Arial"/>
                <w:sz w:val="24"/>
                <w:szCs w:val="24"/>
              </w:rPr>
              <w:t>grant writer</w:t>
            </w:r>
          </w:p>
        </w:tc>
        <w:tc>
          <w:tcPr>
            <w:tcW w:w="4695" w:type="dxa"/>
            <w:hideMark/>
          </w:tcPr>
          <w:p w14:paraId="0EC01846"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redactor/a de propuestas para solicitar subvenciones</w:t>
            </w:r>
          </w:p>
        </w:tc>
      </w:tr>
      <w:tr w:rsidR="00985369" w:rsidRPr="00445E7B" w14:paraId="7DF326FC" w14:textId="1BF3AF8A" w:rsidTr="0917E6A9">
        <w:trPr>
          <w:cantSplit/>
          <w:trHeight w:val="300"/>
        </w:trPr>
        <w:tc>
          <w:tcPr>
            <w:tcW w:w="4751" w:type="dxa"/>
            <w:hideMark/>
          </w:tcPr>
          <w:p w14:paraId="35C1F5DD" w14:textId="77777777" w:rsidR="00985369" w:rsidRPr="00445E7B" w:rsidRDefault="00985369" w:rsidP="001B0CD2">
            <w:pPr>
              <w:rPr>
                <w:rFonts w:ascii="Arial" w:hAnsi="Arial" w:cs="Arial"/>
                <w:sz w:val="24"/>
                <w:szCs w:val="24"/>
              </w:rPr>
            </w:pPr>
            <w:r w:rsidRPr="00445E7B">
              <w:rPr>
                <w:rFonts w:ascii="Arial" w:hAnsi="Arial" w:cs="Arial"/>
                <w:sz w:val="24"/>
                <w:szCs w:val="24"/>
              </w:rPr>
              <w:t>gross motor skills</w:t>
            </w:r>
          </w:p>
        </w:tc>
        <w:tc>
          <w:tcPr>
            <w:tcW w:w="4695" w:type="dxa"/>
            <w:hideMark/>
          </w:tcPr>
          <w:p w14:paraId="6D01ED22"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habilidades</w:t>
            </w:r>
            <w:proofErr w:type="spellEnd"/>
            <w:r w:rsidRPr="00445E7B">
              <w:rPr>
                <w:rFonts w:ascii="Arial" w:hAnsi="Arial" w:cs="Arial"/>
                <w:sz w:val="24"/>
                <w:szCs w:val="24"/>
              </w:rPr>
              <w:t xml:space="preserve"> </w:t>
            </w:r>
            <w:proofErr w:type="spellStart"/>
            <w:r w:rsidRPr="00445E7B">
              <w:rPr>
                <w:rFonts w:ascii="Arial" w:hAnsi="Arial" w:cs="Arial"/>
                <w:sz w:val="24"/>
                <w:szCs w:val="24"/>
              </w:rPr>
              <w:t>motrices</w:t>
            </w:r>
            <w:proofErr w:type="spellEnd"/>
            <w:r w:rsidRPr="00445E7B">
              <w:rPr>
                <w:rFonts w:ascii="Arial" w:hAnsi="Arial" w:cs="Arial"/>
                <w:sz w:val="24"/>
                <w:szCs w:val="24"/>
              </w:rPr>
              <w:t xml:space="preserve"> </w:t>
            </w:r>
            <w:proofErr w:type="spellStart"/>
            <w:r w:rsidRPr="00445E7B">
              <w:rPr>
                <w:rFonts w:ascii="Arial" w:hAnsi="Arial" w:cs="Arial"/>
                <w:sz w:val="24"/>
                <w:szCs w:val="24"/>
              </w:rPr>
              <w:t>gruesas</w:t>
            </w:r>
            <w:proofErr w:type="spellEnd"/>
          </w:p>
        </w:tc>
      </w:tr>
      <w:tr w:rsidR="00985369" w:rsidRPr="00445E7B" w14:paraId="5635AA82" w14:textId="59F1EB26" w:rsidTr="0917E6A9">
        <w:trPr>
          <w:cantSplit/>
          <w:trHeight w:val="300"/>
        </w:trPr>
        <w:tc>
          <w:tcPr>
            <w:tcW w:w="4751" w:type="dxa"/>
            <w:hideMark/>
          </w:tcPr>
          <w:p w14:paraId="742B98A4" w14:textId="77777777" w:rsidR="00985369" w:rsidRPr="00445E7B" w:rsidRDefault="00985369" w:rsidP="001B0CD2">
            <w:pPr>
              <w:rPr>
                <w:rFonts w:ascii="Arial" w:hAnsi="Arial" w:cs="Arial"/>
                <w:sz w:val="24"/>
                <w:szCs w:val="24"/>
              </w:rPr>
            </w:pPr>
            <w:r w:rsidRPr="00445E7B">
              <w:rPr>
                <w:rFonts w:ascii="Arial" w:hAnsi="Arial" w:cs="Arial"/>
                <w:sz w:val="24"/>
                <w:szCs w:val="24"/>
              </w:rPr>
              <w:t>growth</w:t>
            </w:r>
          </w:p>
        </w:tc>
        <w:tc>
          <w:tcPr>
            <w:tcW w:w="4695" w:type="dxa"/>
            <w:hideMark/>
          </w:tcPr>
          <w:p w14:paraId="478BB899"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crecimiento</w:t>
            </w:r>
            <w:proofErr w:type="spellEnd"/>
          </w:p>
        </w:tc>
      </w:tr>
      <w:tr w:rsidR="00985369" w:rsidRPr="00445E7B" w14:paraId="47E816B8" w14:textId="4095865F" w:rsidTr="0917E6A9">
        <w:trPr>
          <w:cantSplit/>
          <w:trHeight w:val="300"/>
        </w:trPr>
        <w:tc>
          <w:tcPr>
            <w:tcW w:w="4751" w:type="dxa"/>
            <w:hideMark/>
          </w:tcPr>
          <w:p w14:paraId="63DB30C4" w14:textId="77777777" w:rsidR="00985369" w:rsidRPr="00445E7B" w:rsidRDefault="00985369" w:rsidP="001B0CD2">
            <w:pPr>
              <w:rPr>
                <w:rFonts w:ascii="Arial" w:hAnsi="Arial" w:cs="Arial"/>
                <w:sz w:val="24"/>
                <w:szCs w:val="24"/>
              </w:rPr>
            </w:pPr>
            <w:r w:rsidRPr="00445E7B">
              <w:rPr>
                <w:rFonts w:ascii="Arial" w:hAnsi="Arial" w:cs="Arial"/>
                <w:sz w:val="24"/>
                <w:szCs w:val="24"/>
              </w:rPr>
              <w:t>growth target</w:t>
            </w:r>
          </w:p>
        </w:tc>
        <w:tc>
          <w:tcPr>
            <w:tcW w:w="4695" w:type="dxa"/>
            <w:hideMark/>
          </w:tcPr>
          <w:p w14:paraId="6AEAAC7D"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objetivo</w:t>
            </w:r>
            <w:proofErr w:type="spellEnd"/>
            <w:r w:rsidRPr="00445E7B">
              <w:rPr>
                <w:rFonts w:ascii="Arial" w:hAnsi="Arial" w:cs="Arial"/>
                <w:sz w:val="24"/>
                <w:szCs w:val="24"/>
              </w:rPr>
              <w:t xml:space="preserve"> de </w:t>
            </w:r>
            <w:proofErr w:type="spellStart"/>
            <w:r w:rsidRPr="00445E7B">
              <w:rPr>
                <w:rFonts w:ascii="Arial" w:hAnsi="Arial" w:cs="Arial"/>
                <w:sz w:val="24"/>
                <w:szCs w:val="24"/>
              </w:rPr>
              <w:t>mejora</w:t>
            </w:r>
            <w:proofErr w:type="spellEnd"/>
          </w:p>
        </w:tc>
      </w:tr>
      <w:tr w:rsidR="00985369" w:rsidRPr="00445E7B" w14:paraId="33B270A7" w14:textId="0C61442E" w:rsidTr="0917E6A9">
        <w:trPr>
          <w:cantSplit/>
          <w:trHeight w:val="345"/>
        </w:trPr>
        <w:tc>
          <w:tcPr>
            <w:tcW w:w="4751" w:type="dxa"/>
            <w:hideMark/>
          </w:tcPr>
          <w:p w14:paraId="2DBC6C7C" w14:textId="77777777" w:rsidR="00985369" w:rsidRPr="00445E7B" w:rsidRDefault="00985369" w:rsidP="001B0CD2">
            <w:pPr>
              <w:rPr>
                <w:rFonts w:ascii="Arial" w:hAnsi="Arial" w:cs="Arial"/>
                <w:sz w:val="24"/>
                <w:szCs w:val="24"/>
              </w:rPr>
            </w:pPr>
            <w:r w:rsidRPr="00445E7B">
              <w:rPr>
                <w:rFonts w:ascii="Arial" w:hAnsi="Arial" w:cs="Arial"/>
                <w:sz w:val="24"/>
                <w:szCs w:val="24"/>
              </w:rPr>
              <w:t>guide</w:t>
            </w:r>
          </w:p>
        </w:tc>
        <w:tc>
          <w:tcPr>
            <w:tcW w:w="4695" w:type="dxa"/>
            <w:hideMark/>
          </w:tcPr>
          <w:p w14:paraId="309A8A25"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guía</w:t>
            </w:r>
            <w:proofErr w:type="spellEnd"/>
          </w:p>
        </w:tc>
      </w:tr>
      <w:tr w:rsidR="00985369" w:rsidRPr="00445E7B" w14:paraId="4EAB82C5" w14:textId="2028FE86" w:rsidTr="0917E6A9">
        <w:trPr>
          <w:cantSplit/>
          <w:trHeight w:val="300"/>
        </w:trPr>
        <w:tc>
          <w:tcPr>
            <w:tcW w:w="4751" w:type="dxa"/>
            <w:hideMark/>
          </w:tcPr>
          <w:p w14:paraId="5F988DE2" w14:textId="77777777" w:rsidR="00985369" w:rsidRPr="00445E7B" w:rsidRDefault="00985369" w:rsidP="001B0CD2">
            <w:pPr>
              <w:rPr>
                <w:rFonts w:ascii="Arial" w:hAnsi="Arial" w:cs="Arial"/>
                <w:sz w:val="24"/>
                <w:szCs w:val="24"/>
              </w:rPr>
            </w:pPr>
            <w:r w:rsidRPr="00445E7B">
              <w:rPr>
                <w:rFonts w:ascii="Arial" w:hAnsi="Arial" w:cs="Arial"/>
                <w:sz w:val="24"/>
                <w:szCs w:val="24"/>
              </w:rPr>
              <w:t>guidelines</w:t>
            </w:r>
          </w:p>
        </w:tc>
        <w:tc>
          <w:tcPr>
            <w:tcW w:w="4695" w:type="dxa"/>
            <w:hideMark/>
          </w:tcPr>
          <w:p w14:paraId="7A88016C"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directirices</w:t>
            </w:r>
            <w:proofErr w:type="spellEnd"/>
            <w:r w:rsidRPr="00445E7B">
              <w:rPr>
                <w:rFonts w:ascii="Arial" w:hAnsi="Arial" w:cs="Arial"/>
                <w:sz w:val="24"/>
                <w:szCs w:val="24"/>
              </w:rPr>
              <w:t xml:space="preserve">; </w:t>
            </w:r>
            <w:proofErr w:type="spellStart"/>
            <w:r w:rsidRPr="00445E7B">
              <w:rPr>
                <w:rFonts w:ascii="Arial" w:hAnsi="Arial" w:cs="Arial"/>
                <w:sz w:val="24"/>
                <w:szCs w:val="24"/>
              </w:rPr>
              <w:t>lineamientos</w:t>
            </w:r>
            <w:proofErr w:type="spellEnd"/>
          </w:p>
        </w:tc>
      </w:tr>
    </w:tbl>
    <w:p w14:paraId="24C4A732" w14:textId="77777777" w:rsidR="00A56F85" w:rsidRDefault="00E42A4B" w:rsidP="00E42A4B">
      <w:pPr>
        <w:pStyle w:val="Heading3"/>
      </w:pPr>
      <w:r>
        <w:t>H</w:t>
      </w:r>
    </w:p>
    <w:tbl>
      <w:tblPr>
        <w:tblStyle w:val="TableGrid"/>
        <w:tblW w:w="9350" w:type="dxa"/>
        <w:tblLook w:val="04A0" w:firstRow="1" w:lastRow="0" w:firstColumn="1" w:lastColumn="0" w:noHBand="0" w:noVBand="1"/>
        <w:tblDescription w:val="Words starting with the letter H - Educational terms in English in one column and the Spanish translation in another column."/>
      </w:tblPr>
      <w:tblGrid>
        <w:gridCol w:w="4751"/>
        <w:gridCol w:w="4599"/>
      </w:tblGrid>
      <w:tr w:rsidR="00985369" w:rsidRPr="00445E7B" w14:paraId="556F1FF0" w14:textId="4CA5923B" w:rsidTr="00985369">
        <w:trPr>
          <w:cantSplit/>
          <w:trHeight w:val="300"/>
          <w:tblHeader/>
        </w:trPr>
        <w:tc>
          <w:tcPr>
            <w:tcW w:w="4751" w:type="dxa"/>
            <w:shd w:val="clear" w:color="auto" w:fill="F2F2F2" w:themeFill="background1" w:themeFillShade="F2"/>
            <w:hideMark/>
          </w:tcPr>
          <w:p w14:paraId="274EE4A9" w14:textId="77777777" w:rsidR="00985369" w:rsidRPr="00445E7B" w:rsidRDefault="00985369" w:rsidP="00E42A4B">
            <w:pPr>
              <w:jc w:val="center"/>
              <w:rPr>
                <w:rFonts w:ascii="Arial" w:hAnsi="Arial" w:cs="Arial"/>
                <w:b/>
                <w:bCs/>
                <w:sz w:val="24"/>
                <w:szCs w:val="24"/>
              </w:rPr>
            </w:pPr>
            <w:r>
              <w:rPr>
                <w:rFonts w:ascii="Arial" w:hAnsi="Arial" w:cs="Arial"/>
                <w:b/>
                <w:bCs/>
                <w:sz w:val="24"/>
                <w:szCs w:val="24"/>
              </w:rPr>
              <w:t>English</w:t>
            </w:r>
          </w:p>
        </w:tc>
        <w:tc>
          <w:tcPr>
            <w:tcW w:w="4599" w:type="dxa"/>
            <w:shd w:val="clear" w:color="auto" w:fill="F2F2F2" w:themeFill="background1" w:themeFillShade="F2"/>
            <w:hideMark/>
          </w:tcPr>
          <w:p w14:paraId="18A6E36A" w14:textId="77777777" w:rsidR="00985369" w:rsidRPr="002477C9" w:rsidRDefault="00985369" w:rsidP="00E42A4B">
            <w:pPr>
              <w:jc w:val="center"/>
              <w:rPr>
                <w:rFonts w:ascii="Arial" w:hAnsi="Arial" w:cs="Arial"/>
                <w:b/>
                <w:sz w:val="24"/>
                <w:szCs w:val="24"/>
              </w:rPr>
            </w:pPr>
            <w:r w:rsidRPr="009238D7">
              <w:rPr>
                <w:rFonts w:ascii="Arial" w:hAnsi="Arial" w:cs="Arial"/>
                <w:b/>
                <w:sz w:val="24"/>
                <w:szCs w:val="24"/>
              </w:rPr>
              <w:t>Español</w:t>
            </w:r>
          </w:p>
        </w:tc>
      </w:tr>
      <w:tr w:rsidR="00985369" w:rsidRPr="00DE6A92" w14:paraId="099C9FD3" w14:textId="013C52CC" w:rsidTr="00985369">
        <w:trPr>
          <w:cantSplit/>
          <w:trHeight w:val="300"/>
        </w:trPr>
        <w:tc>
          <w:tcPr>
            <w:tcW w:w="4751" w:type="dxa"/>
            <w:noWrap/>
            <w:hideMark/>
          </w:tcPr>
          <w:p w14:paraId="23293080" w14:textId="77777777" w:rsidR="00985369" w:rsidRPr="00445E7B" w:rsidRDefault="00985369" w:rsidP="00E42A4B">
            <w:pPr>
              <w:rPr>
                <w:rFonts w:ascii="Arial" w:hAnsi="Arial" w:cs="Arial"/>
                <w:sz w:val="24"/>
                <w:szCs w:val="24"/>
              </w:rPr>
            </w:pPr>
            <w:r w:rsidRPr="00445E7B">
              <w:rPr>
                <w:rFonts w:ascii="Arial" w:hAnsi="Arial" w:cs="Arial"/>
                <w:sz w:val="24"/>
                <w:szCs w:val="24"/>
              </w:rPr>
              <w:t>habitual truant</w:t>
            </w:r>
          </w:p>
        </w:tc>
        <w:tc>
          <w:tcPr>
            <w:tcW w:w="4599" w:type="dxa"/>
            <w:hideMark/>
          </w:tcPr>
          <w:p w14:paraId="7E367111" w14:textId="77777777" w:rsidR="00985369" w:rsidRPr="00462A54" w:rsidRDefault="00985369" w:rsidP="00E42A4B">
            <w:pPr>
              <w:rPr>
                <w:rFonts w:ascii="Arial" w:hAnsi="Arial" w:cs="Arial"/>
                <w:sz w:val="24"/>
                <w:szCs w:val="24"/>
                <w:lang w:val="es-MX"/>
              </w:rPr>
            </w:pPr>
            <w:r w:rsidRPr="00462A54">
              <w:rPr>
                <w:rFonts w:ascii="Arial" w:hAnsi="Arial" w:cs="Arial"/>
                <w:sz w:val="24"/>
                <w:szCs w:val="24"/>
                <w:lang w:val="es-MX"/>
              </w:rPr>
              <w:t>estudiante que falta a la escuela de manera habitual sin justificación</w:t>
            </w:r>
          </w:p>
        </w:tc>
      </w:tr>
      <w:tr w:rsidR="00985369" w:rsidRPr="00445E7B" w14:paraId="5EEC5DD2" w14:textId="16027387" w:rsidTr="00985369">
        <w:trPr>
          <w:cantSplit/>
          <w:trHeight w:val="300"/>
        </w:trPr>
        <w:tc>
          <w:tcPr>
            <w:tcW w:w="4751" w:type="dxa"/>
            <w:hideMark/>
          </w:tcPr>
          <w:p w14:paraId="58AC24DD" w14:textId="77777777" w:rsidR="00985369" w:rsidRPr="00445E7B" w:rsidRDefault="00985369" w:rsidP="00E42A4B">
            <w:pPr>
              <w:rPr>
                <w:rFonts w:ascii="Arial" w:hAnsi="Arial" w:cs="Arial"/>
                <w:sz w:val="24"/>
                <w:szCs w:val="24"/>
              </w:rPr>
            </w:pPr>
            <w:r w:rsidRPr="00445E7B">
              <w:rPr>
                <w:rFonts w:ascii="Arial" w:hAnsi="Arial" w:cs="Arial"/>
                <w:sz w:val="24"/>
                <w:szCs w:val="24"/>
              </w:rPr>
              <w:t>handwriting</w:t>
            </w:r>
          </w:p>
        </w:tc>
        <w:tc>
          <w:tcPr>
            <w:tcW w:w="4599" w:type="dxa"/>
            <w:hideMark/>
          </w:tcPr>
          <w:p w14:paraId="5F0F0980" w14:textId="77777777" w:rsidR="00985369" w:rsidRPr="00445E7B" w:rsidRDefault="00985369" w:rsidP="00E42A4B">
            <w:pPr>
              <w:rPr>
                <w:rFonts w:ascii="Arial" w:hAnsi="Arial" w:cs="Arial"/>
                <w:sz w:val="24"/>
                <w:szCs w:val="24"/>
              </w:rPr>
            </w:pPr>
            <w:proofErr w:type="spellStart"/>
            <w:r w:rsidRPr="00445E7B">
              <w:rPr>
                <w:rFonts w:ascii="Arial" w:hAnsi="Arial" w:cs="Arial"/>
                <w:sz w:val="24"/>
                <w:szCs w:val="24"/>
              </w:rPr>
              <w:t>letra</w:t>
            </w:r>
            <w:proofErr w:type="spellEnd"/>
            <w:r w:rsidRPr="00445E7B">
              <w:rPr>
                <w:rFonts w:ascii="Arial" w:hAnsi="Arial" w:cs="Arial"/>
                <w:sz w:val="24"/>
                <w:szCs w:val="24"/>
              </w:rPr>
              <w:t xml:space="preserve"> </w:t>
            </w:r>
            <w:proofErr w:type="spellStart"/>
            <w:r w:rsidRPr="00445E7B">
              <w:rPr>
                <w:rFonts w:ascii="Arial" w:hAnsi="Arial" w:cs="Arial"/>
                <w:sz w:val="24"/>
                <w:szCs w:val="24"/>
              </w:rPr>
              <w:t>manuscrita</w:t>
            </w:r>
            <w:proofErr w:type="spellEnd"/>
          </w:p>
        </w:tc>
      </w:tr>
      <w:tr w:rsidR="00985369" w:rsidRPr="00445E7B" w14:paraId="7580A2E8" w14:textId="40CF10ED" w:rsidTr="00985369">
        <w:trPr>
          <w:cantSplit/>
          <w:trHeight w:val="300"/>
        </w:trPr>
        <w:tc>
          <w:tcPr>
            <w:tcW w:w="4751" w:type="dxa"/>
            <w:hideMark/>
          </w:tcPr>
          <w:p w14:paraId="2CD837D4" w14:textId="77777777" w:rsidR="00985369" w:rsidRPr="00445E7B" w:rsidRDefault="00985369" w:rsidP="00E42A4B">
            <w:pPr>
              <w:rPr>
                <w:rFonts w:ascii="Arial" w:hAnsi="Arial" w:cs="Arial"/>
                <w:sz w:val="24"/>
                <w:szCs w:val="24"/>
              </w:rPr>
            </w:pPr>
            <w:r w:rsidRPr="00445E7B">
              <w:rPr>
                <w:rFonts w:ascii="Arial" w:hAnsi="Arial" w:cs="Arial"/>
                <w:sz w:val="24"/>
                <w:szCs w:val="24"/>
              </w:rPr>
              <w:t>harassment</w:t>
            </w:r>
          </w:p>
        </w:tc>
        <w:tc>
          <w:tcPr>
            <w:tcW w:w="4599" w:type="dxa"/>
            <w:hideMark/>
          </w:tcPr>
          <w:p w14:paraId="7DE28120" w14:textId="77777777" w:rsidR="00985369" w:rsidRPr="00445E7B" w:rsidRDefault="00985369" w:rsidP="00E42A4B">
            <w:pPr>
              <w:rPr>
                <w:rFonts w:ascii="Arial" w:hAnsi="Arial" w:cs="Arial"/>
                <w:sz w:val="24"/>
                <w:szCs w:val="24"/>
              </w:rPr>
            </w:pPr>
            <w:proofErr w:type="spellStart"/>
            <w:r w:rsidRPr="00445E7B">
              <w:rPr>
                <w:rFonts w:ascii="Arial" w:hAnsi="Arial" w:cs="Arial"/>
                <w:sz w:val="24"/>
                <w:szCs w:val="24"/>
              </w:rPr>
              <w:t>hostigamiento</w:t>
            </w:r>
            <w:proofErr w:type="spellEnd"/>
            <w:r w:rsidRPr="00445E7B">
              <w:rPr>
                <w:rFonts w:ascii="Arial" w:hAnsi="Arial" w:cs="Arial"/>
                <w:sz w:val="24"/>
                <w:szCs w:val="24"/>
              </w:rPr>
              <w:t xml:space="preserve">; </w:t>
            </w:r>
            <w:proofErr w:type="spellStart"/>
            <w:r w:rsidRPr="00445E7B">
              <w:rPr>
                <w:rFonts w:ascii="Arial" w:hAnsi="Arial" w:cs="Arial"/>
                <w:sz w:val="24"/>
                <w:szCs w:val="24"/>
              </w:rPr>
              <w:t>acoso</w:t>
            </w:r>
            <w:proofErr w:type="spellEnd"/>
          </w:p>
        </w:tc>
      </w:tr>
      <w:tr w:rsidR="00985369" w:rsidRPr="00445E7B" w14:paraId="37C84798" w14:textId="58C67AF3" w:rsidTr="00985369">
        <w:trPr>
          <w:cantSplit/>
          <w:trHeight w:val="300"/>
        </w:trPr>
        <w:tc>
          <w:tcPr>
            <w:tcW w:w="4751" w:type="dxa"/>
            <w:hideMark/>
          </w:tcPr>
          <w:p w14:paraId="62F688E7" w14:textId="77777777" w:rsidR="00985369" w:rsidRPr="00445E7B" w:rsidRDefault="00985369" w:rsidP="00E42A4B">
            <w:pPr>
              <w:rPr>
                <w:rFonts w:ascii="Arial" w:hAnsi="Arial" w:cs="Arial"/>
                <w:sz w:val="24"/>
                <w:szCs w:val="24"/>
              </w:rPr>
            </w:pPr>
            <w:r w:rsidRPr="00445E7B">
              <w:rPr>
                <w:rFonts w:ascii="Arial" w:hAnsi="Arial" w:cs="Arial"/>
                <w:sz w:val="24"/>
                <w:szCs w:val="24"/>
              </w:rPr>
              <w:t>health assessment</w:t>
            </w:r>
          </w:p>
        </w:tc>
        <w:tc>
          <w:tcPr>
            <w:tcW w:w="4599" w:type="dxa"/>
            <w:hideMark/>
          </w:tcPr>
          <w:p w14:paraId="26EEF20B" w14:textId="77777777" w:rsidR="00985369" w:rsidRPr="00445E7B" w:rsidRDefault="00985369" w:rsidP="00E42A4B">
            <w:pPr>
              <w:rPr>
                <w:rFonts w:ascii="Arial" w:hAnsi="Arial" w:cs="Arial"/>
                <w:sz w:val="24"/>
                <w:szCs w:val="24"/>
              </w:rPr>
            </w:pPr>
            <w:proofErr w:type="spellStart"/>
            <w:r w:rsidRPr="00445E7B">
              <w:rPr>
                <w:rFonts w:ascii="Arial" w:hAnsi="Arial" w:cs="Arial"/>
                <w:sz w:val="24"/>
                <w:szCs w:val="24"/>
              </w:rPr>
              <w:t>evaluación</w:t>
            </w:r>
            <w:proofErr w:type="spellEnd"/>
            <w:r w:rsidRPr="00445E7B">
              <w:rPr>
                <w:rFonts w:ascii="Arial" w:hAnsi="Arial" w:cs="Arial"/>
                <w:sz w:val="24"/>
                <w:szCs w:val="24"/>
              </w:rPr>
              <w:t xml:space="preserve"> de la </w:t>
            </w:r>
            <w:proofErr w:type="spellStart"/>
            <w:r w:rsidRPr="00445E7B">
              <w:rPr>
                <w:rFonts w:ascii="Arial" w:hAnsi="Arial" w:cs="Arial"/>
                <w:sz w:val="24"/>
                <w:szCs w:val="24"/>
              </w:rPr>
              <w:t>salud</w:t>
            </w:r>
            <w:proofErr w:type="spellEnd"/>
          </w:p>
        </w:tc>
      </w:tr>
      <w:tr w:rsidR="00985369" w:rsidRPr="00DE6A92" w14:paraId="5FED501D" w14:textId="0CF9D9F4" w:rsidTr="00985369">
        <w:trPr>
          <w:cantSplit/>
          <w:trHeight w:val="300"/>
        </w:trPr>
        <w:tc>
          <w:tcPr>
            <w:tcW w:w="4751" w:type="dxa"/>
            <w:hideMark/>
          </w:tcPr>
          <w:p w14:paraId="196F6385" w14:textId="77777777" w:rsidR="00985369" w:rsidRPr="00445E7B" w:rsidRDefault="00985369" w:rsidP="00E42A4B">
            <w:pPr>
              <w:rPr>
                <w:rFonts w:ascii="Arial" w:hAnsi="Arial" w:cs="Arial"/>
                <w:sz w:val="24"/>
                <w:szCs w:val="24"/>
              </w:rPr>
            </w:pPr>
            <w:r w:rsidRPr="00445E7B">
              <w:rPr>
                <w:rFonts w:ascii="Arial" w:hAnsi="Arial" w:cs="Arial"/>
                <w:sz w:val="24"/>
                <w:szCs w:val="24"/>
              </w:rPr>
              <w:t>Healthy Fitness Zone</w:t>
            </w:r>
          </w:p>
        </w:tc>
        <w:tc>
          <w:tcPr>
            <w:tcW w:w="4599" w:type="dxa"/>
            <w:hideMark/>
          </w:tcPr>
          <w:p w14:paraId="61499BDD" w14:textId="77777777" w:rsidR="00985369" w:rsidRPr="00462A54" w:rsidRDefault="00985369" w:rsidP="00E42A4B">
            <w:pPr>
              <w:rPr>
                <w:rFonts w:ascii="Arial" w:hAnsi="Arial" w:cs="Arial"/>
                <w:sz w:val="24"/>
                <w:szCs w:val="24"/>
                <w:lang w:val="es-MX"/>
              </w:rPr>
            </w:pPr>
            <w:r w:rsidRPr="00462A54">
              <w:rPr>
                <w:rFonts w:ascii="Arial" w:hAnsi="Arial" w:cs="Arial"/>
                <w:sz w:val="24"/>
                <w:szCs w:val="24"/>
                <w:lang w:val="es-MX"/>
              </w:rPr>
              <w:t>Zona de aptitud física saludable</w:t>
            </w:r>
          </w:p>
        </w:tc>
      </w:tr>
      <w:tr w:rsidR="00985369" w:rsidRPr="00445E7B" w14:paraId="4086378F" w14:textId="5AF90857" w:rsidTr="00985369">
        <w:trPr>
          <w:cantSplit/>
          <w:trHeight w:val="300"/>
        </w:trPr>
        <w:tc>
          <w:tcPr>
            <w:tcW w:w="4751" w:type="dxa"/>
            <w:hideMark/>
          </w:tcPr>
          <w:p w14:paraId="2E2758C7" w14:textId="77777777" w:rsidR="00985369" w:rsidRPr="00445E7B" w:rsidRDefault="00985369" w:rsidP="00E42A4B">
            <w:pPr>
              <w:rPr>
                <w:rFonts w:ascii="Arial" w:hAnsi="Arial" w:cs="Arial"/>
                <w:sz w:val="24"/>
                <w:szCs w:val="24"/>
              </w:rPr>
            </w:pPr>
            <w:r w:rsidRPr="00445E7B">
              <w:rPr>
                <w:rFonts w:ascii="Arial" w:hAnsi="Arial" w:cs="Arial"/>
                <w:sz w:val="24"/>
                <w:szCs w:val="24"/>
              </w:rPr>
              <w:t>hearing impairment</w:t>
            </w:r>
          </w:p>
        </w:tc>
        <w:tc>
          <w:tcPr>
            <w:tcW w:w="4599" w:type="dxa"/>
            <w:hideMark/>
          </w:tcPr>
          <w:p w14:paraId="3685A7E1" w14:textId="77777777" w:rsidR="00985369" w:rsidRPr="00445E7B" w:rsidRDefault="00985369" w:rsidP="00E42A4B">
            <w:pPr>
              <w:rPr>
                <w:rFonts w:ascii="Arial" w:hAnsi="Arial" w:cs="Arial"/>
                <w:sz w:val="24"/>
                <w:szCs w:val="24"/>
              </w:rPr>
            </w:pPr>
            <w:proofErr w:type="spellStart"/>
            <w:r w:rsidRPr="00445E7B">
              <w:rPr>
                <w:rFonts w:ascii="Arial" w:hAnsi="Arial" w:cs="Arial"/>
                <w:sz w:val="24"/>
                <w:szCs w:val="24"/>
              </w:rPr>
              <w:t>impedimento</w:t>
            </w:r>
            <w:proofErr w:type="spellEnd"/>
            <w:r w:rsidRPr="00445E7B">
              <w:rPr>
                <w:rFonts w:ascii="Arial" w:hAnsi="Arial" w:cs="Arial"/>
                <w:sz w:val="24"/>
                <w:szCs w:val="24"/>
              </w:rPr>
              <w:t xml:space="preserve"> </w:t>
            </w:r>
            <w:proofErr w:type="spellStart"/>
            <w:r w:rsidRPr="00445E7B">
              <w:rPr>
                <w:rFonts w:ascii="Arial" w:hAnsi="Arial" w:cs="Arial"/>
                <w:sz w:val="24"/>
                <w:szCs w:val="24"/>
              </w:rPr>
              <w:t>auditivo</w:t>
            </w:r>
            <w:proofErr w:type="spellEnd"/>
          </w:p>
        </w:tc>
      </w:tr>
      <w:tr w:rsidR="00985369" w:rsidRPr="00DE6A92" w14:paraId="79230D0D" w14:textId="0FBCF704" w:rsidTr="00985369">
        <w:trPr>
          <w:cantSplit/>
          <w:trHeight w:val="300"/>
        </w:trPr>
        <w:tc>
          <w:tcPr>
            <w:tcW w:w="4751" w:type="dxa"/>
            <w:hideMark/>
          </w:tcPr>
          <w:p w14:paraId="780E3419" w14:textId="77777777" w:rsidR="00985369" w:rsidRPr="00445E7B" w:rsidRDefault="00985369" w:rsidP="00E42A4B">
            <w:pPr>
              <w:rPr>
                <w:rFonts w:ascii="Arial" w:hAnsi="Arial" w:cs="Arial"/>
                <w:sz w:val="24"/>
                <w:szCs w:val="24"/>
              </w:rPr>
            </w:pPr>
            <w:r w:rsidRPr="00445E7B">
              <w:rPr>
                <w:rFonts w:ascii="Arial" w:hAnsi="Arial" w:cs="Arial"/>
                <w:sz w:val="24"/>
                <w:szCs w:val="24"/>
              </w:rPr>
              <w:t>heritage language program</w:t>
            </w:r>
          </w:p>
        </w:tc>
        <w:tc>
          <w:tcPr>
            <w:tcW w:w="4599" w:type="dxa"/>
            <w:hideMark/>
          </w:tcPr>
          <w:p w14:paraId="53F1AA67" w14:textId="77777777" w:rsidR="00985369" w:rsidRPr="00462A54" w:rsidRDefault="00985369" w:rsidP="00E42A4B">
            <w:pPr>
              <w:rPr>
                <w:rFonts w:ascii="Arial" w:hAnsi="Arial" w:cs="Arial"/>
                <w:sz w:val="24"/>
                <w:szCs w:val="24"/>
                <w:lang w:val="es-MX"/>
              </w:rPr>
            </w:pPr>
            <w:r w:rsidRPr="00462A54">
              <w:rPr>
                <w:rFonts w:ascii="Arial" w:hAnsi="Arial" w:cs="Arial"/>
                <w:sz w:val="24"/>
                <w:szCs w:val="24"/>
                <w:lang w:val="es-MX"/>
              </w:rPr>
              <w:t>programa de idiomas de herencia</w:t>
            </w:r>
          </w:p>
        </w:tc>
      </w:tr>
      <w:tr w:rsidR="00985369" w:rsidRPr="00445E7B" w14:paraId="433B487F" w14:textId="0E5F4EA3" w:rsidTr="00985369">
        <w:trPr>
          <w:cantSplit/>
          <w:trHeight w:val="300"/>
        </w:trPr>
        <w:tc>
          <w:tcPr>
            <w:tcW w:w="4751" w:type="dxa"/>
            <w:hideMark/>
          </w:tcPr>
          <w:p w14:paraId="50B8B18B" w14:textId="77777777" w:rsidR="00985369" w:rsidRPr="00445E7B" w:rsidRDefault="00985369" w:rsidP="00E42A4B">
            <w:pPr>
              <w:rPr>
                <w:rFonts w:ascii="Arial" w:hAnsi="Arial" w:cs="Arial"/>
                <w:sz w:val="24"/>
                <w:szCs w:val="24"/>
              </w:rPr>
            </w:pPr>
            <w:r w:rsidRPr="00445E7B">
              <w:rPr>
                <w:rFonts w:ascii="Arial" w:hAnsi="Arial" w:cs="Arial"/>
                <w:sz w:val="24"/>
                <w:szCs w:val="24"/>
              </w:rPr>
              <w:t>high academic level</w:t>
            </w:r>
          </w:p>
        </w:tc>
        <w:tc>
          <w:tcPr>
            <w:tcW w:w="4599" w:type="dxa"/>
            <w:hideMark/>
          </w:tcPr>
          <w:p w14:paraId="58800B38" w14:textId="77777777" w:rsidR="00985369" w:rsidRPr="00445E7B" w:rsidRDefault="00985369" w:rsidP="00E42A4B">
            <w:pPr>
              <w:rPr>
                <w:rFonts w:ascii="Arial" w:hAnsi="Arial" w:cs="Arial"/>
                <w:sz w:val="24"/>
                <w:szCs w:val="24"/>
              </w:rPr>
            </w:pPr>
            <w:r w:rsidRPr="00445E7B">
              <w:rPr>
                <w:rFonts w:ascii="Arial" w:hAnsi="Arial" w:cs="Arial"/>
                <w:sz w:val="24"/>
                <w:szCs w:val="24"/>
              </w:rPr>
              <w:t xml:space="preserve">alto </w:t>
            </w:r>
            <w:proofErr w:type="spellStart"/>
            <w:r w:rsidRPr="00445E7B">
              <w:rPr>
                <w:rFonts w:ascii="Arial" w:hAnsi="Arial" w:cs="Arial"/>
                <w:sz w:val="24"/>
                <w:szCs w:val="24"/>
              </w:rPr>
              <w:t>nivel</w:t>
            </w:r>
            <w:proofErr w:type="spellEnd"/>
            <w:r w:rsidRPr="00445E7B">
              <w:rPr>
                <w:rFonts w:ascii="Arial" w:hAnsi="Arial" w:cs="Arial"/>
                <w:sz w:val="24"/>
                <w:szCs w:val="24"/>
              </w:rPr>
              <w:t xml:space="preserve"> </w:t>
            </w:r>
            <w:proofErr w:type="spellStart"/>
            <w:r w:rsidRPr="00445E7B">
              <w:rPr>
                <w:rFonts w:ascii="Arial" w:hAnsi="Arial" w:cs="Arial"/>
                <w:sz w:val="24"/>
                <w:szCs w:val="24"/>
              </w:rPr>
              <w:t>académico</w:t>
            </w:r>
            <w:proofErr w:type="spellEnd"/>
          </w:p>
        </w:tc>
      </w:tr>
      <w:tr w:rsidR="00985369" w:rsidRPr="00445E7B" w14:paraId="01E27424" w14:textId="5310277D" w:rsidTr="00985369">
        <w:trPr>
          <w:cantSplit/>
          <w:trHeight w:val="300"/>
        </w:trPr>
        <w:tc>
          <w:tcPr>
            <w:tcW w:w="4751" w:type="dxa"/>
            <w:hideMark/>
          </w:tcPr>
          <w:p w14:paraId="54591238" w14:textId="77777777" w:rsidR="00985369" w:rsidRPr="00445E7B" w:rsidRDefault="00985369" w:rsidP="00E42A4B">
            <w:pPr>
              <w:rPr>
                <w:rFonts w:ascii="Arial" w:hAnsi="Arial" w:cs="Arial"/>
                <w:sz w:val="24"/>
                <w:szCs w:val="24"/>
              </w:rPr>
            </w:pPr>
            <w:r w:rsidRPr="00445E7B">
              <w:rPr>
                <w:rFonts w:ascii="Arial" w:hAnsi="Arial" w:cs="Arial"/>
                <w:sz w:val="24"/>
                <w:szCs w:val="24"/>
              </w:rPr>
              <w:t>high achievement</w:t>
            </w:r>
          </w:p>
        </w:tc>
        <w:tc>
          <w:tcPr>
            <w:tcW w:w="4599" w:type="dxa"/>
            <w:hideMark/>
          </w:tcPr>
          <w:p w14:paraId="781CBF43" w14:textId="77777777" w:rsidR="00985369" w:rsidRPr="00445E7B" w:rsidRDefault="00985369" w:rsidP="00E42A4B">
            <w:pPr>
              <w:rPr>
                <w:rFonts w:ascii="Arial" w:hAnsi="Arial" w:cs="Arial"/>
                <w:sz w:val="24"/>
                <w:szCs w:val="24"/>
              </w:rPr>
            </w:pPr>
            <w:r w:rsidRPr="00445E7B">
              <w:rPr>
                <w:rFonts w:ascii="Arial" w:hAnsi="Arial" w:cs="Arial"/>
                <w:sz w:val="24"/>
                <w:szCs w:val="24"/>
              </w:rPr>
              <w:t xml:space="preserve">alto </w:t>
            </w:r>
            <w:proofErr w:type="spellStart"/>
            <w:r w:rsidRPr="00445E7B">
              <w:rPr>
                <w:rFonts w:ascii="Arial" w:hAnsi="Arial" w:cs="Arial"/>
                <w:sz w:val="24"/>
                <w:szCs w:val="24"/>
              </w:rPr>
              <w:t>rendimiento</w:t>
            </w:r>
            <w:proofErr w:type="spellEnd"/>
          </w:p>
        </w:tc>
      </w:tr>
      <w:tr w:rsidR="00985369" w:rsidRPr="00445E7B" w14:paraId="23410A0E" w14:textId="62EDAB82" w:rsidTr="00985369">
        <w:trPr>
          <w:cantSplit/>
          <w:trHeight w:val="300"/>
        </w:trPr>
        <w:tc>
          <w:tcPr>
            <w:tcW w:w="4751" w:type="dxa"/>
            <w:hideMark/>
          </w:tcPr>
          <w:p w14:paraId="678E33DC" w14:textId="77777777" w:rsidR="00985369" w:rsidRPr="00445E7B" w:rsidRDefault="00985369" w:rsidP="00E42A4B">
            <w:pPr>
              <w:rPr>
                <w:rFonts w:ascii="Arial" w:hAnsi="Arial" w:cs="Arial"/>
                <w:sz w:val="24"/>
                <w:szCs w:val="24"/>
              </w:rPr>
            </w:pPr>
            <w:r w:rsidRPr="00445E7B">
              <w:rPr>
                <w:rFonts w:ascii="Arial" w:hAnsi="Arial" w:cs="Arial"/>
                <w:sz w:val="24"/>
                <w:szCs w:val="24"/>
              </w:rPr>
              <w:t>high expectations</w:t>
            </w:r>
          </w:p>
        </w:tc>
        <w:tc>
          <w:tcPr>
            <w:tcW w:w="4599" w:type="dxa"/>
            <w:hideMark/>
          </w:tcPr>
          <w:p w14:paraId="55687443" w14:textId="77777777" w:rsidR="00985369" w:rsidRPr="00445E7B" w:rsidRDefault="00985369" w:rsidP="00E42A4B">
            <w:pPr>
              <w:rPr>
                <w:rFonts w:ascii="Arial" w:hAnsi="Arial" w:cs="Arial"/>
                <w:sz w:val="24"/>
                <w:szCs w:val="24"/>
              </w:rPr>
            </w:pPr>
            <w:proofErr w:type="spellStart"/>
            <w:r w:rsidRPr="00445E7B">
              <w:rPr>
                <w:rFonts w:ascii="Arial" w:hAnsi="Arial" w:cs="Arial"/>
                <w:sz w:val="24"/>
                <w:szCs w:val="24"/>
              </w:rPr>
              <w:t>expectativas</w:t>
            </w:r>
            <w:proofErr w:type="spellEnd"/>
            <w:r w:rsidRPr="00445E7B">
              <w:rPr>
                <w:rFonts w:ascii="Arial" w:hAnsi="Arial" w:cs="Arial"/>
                <w:sz w:val="24"/>
                <w:szCs w:val="24"/>
              </w:rPr>
              <w:t xml:space="preserve"> </w:t>
            </w:r>
            <w:proofErr w:type="spellStart"/>
            <w:r w:rsidRPr="00445E7B">
              <w:rPr>
                <w:rFonts w:ascii="Arial" w:hAnsi="Arial" w:cs="Arial"/>
                <w:sz w:val="24"/>
                <w:szCs w:val="24"/>
              </w:rPr>
              <w:t>altas</w:t>
            </w:r>
            <w:proofErr w:type="spellEnd"/>
          </w:p>
        </w:tc>
      </w:tr>
      <w:tr w:rsidR="00985369" w:rsidRPr="00445E7B" w14:paraId="0D342992" w14:textId="7C0FB8CB" w:rsidTr="00985369">
        <w:trPr>
          <w:cantSplit/>
          <w:trHeight w:val="300"/>
        </w:trPr>
        <w:tc>
          <w:tcPr>
            <w:tcW w:w="4751" w:type="dxa"/>
            <w:hideMark/>
          </w:tcPr>
          <w:p w14:paraId="112B7B27" w14:textId="77777777" w:rsidR="00985369" w:rsidRPr="00445E7B" w:rsidRDefault="00985369" w:rsidP="00E42A4B">
            <w:pPr>
              <w:rPr>
                <w:rFonts w:ascii="Arial" w:hAnsi="Arial" w:cs="Arial"/>
                <w:sz w:val="24"/>
                <w:szCs w:val="24"/>
              </w:rPr>
            </w:pPr>
            <w:r w:rsidRPr="00445E7B">
              <w:rPr>
                <w:rFonts w:ascii="Arial" w:hAnsi="Arial" w:cs="Arial"/>
                <w:sz w:val="24"/>
                <w:szCs w:val="24"/>
              </w:rPr>
              <w:t>high school</w:t>
            </w:r>
          </w:p>
        </w:tc>
        <w:tc>
          <w:tcPr>
            <w:tcW w:w="4599" w:type="dxa"/>
            <w:hideMark/>
          </w:tcPr>
          <w:p w14:paraId="4C204642" w14:textId="77777777" w:rsidR="00985369" w:rsidRPr="00445E7B" w:rsidRDefault="00985369" w:rsidP="00E42A4B">
            <w:pPr>
              <w:rPr>
                <w:rFonts w:ascii="Arial" w:hAnsi="Arial" w:cs="Arial"/>
                <w:sz w:val="24"/>
                <w:szCs w:val="24"/>
              </w:rPr>
            </w:pPr>
            <w:proofErr w:type="spellStart"/>
            <w:r w:rsidRPr="00445E7B">
              <w:rPr>
                <w:rFonts w:ascii="Arial" w:hAnsi="Arial" w:cs="Arial"/>
                <w:sz w:val="24"/>
                <w:szCs w:val="24"/>
              </w:rPr>
              <w:t>escuela</w:t>
            </w:r>
            <w:proofErr w:type="spellEnd"/>
            <w:r w:rsidRPr="00445E7B">
              <w:rPr>
                <w:rFonts w:ascii="Arial" w:hAnsi="Arial" w:cs="Arial"/>
                <w:sz w:val="24"/>
                <w:szCs w:val="24"/>
              </w:rPr>
              <w:t xml:space="preserve"> </w:t>
            </w:r>
            <w:proofErr w:type="spellStart"/>
            <w:r w:rsidRPr="00445E7B">
              <w:rPr>
                <w:rFonts w:ascii="Arial" w:hAnsi="Arial" w:cs="Arial"/>
                <w:sz w:val="24"/>
                <w:szCs w:val="24"/>
              </w:rPr>
              <w:t>secundaria</w:t>
            </w:r>
            <w:proofErr w:type="spellEnd"/>
            <w:r>
              <w:rPr>
                <w:rFonts w:ascii="Arial" w:hAnsi="Arial" w:cs="Arial"/>
                <w:sz w:val="24"/>
                <w:szCs w:val="24"/>
              </w:rPr>
              <w:t xml:space="preserve">; la </w:t>
            </w:r>
            <w:proofErr w:type="spellStart"/>
            <w:r w:rsidRPr="00445E7B">
              <w:rPr>
                <w:rFonts w:ascii="Arial" w:hAnsi="Arial" w:cs="Arial"/>
                <w:sz w:val="24"/>
                <w:szCs w:val="24"/>
              </w:rPr>
              <w:t>preparatoria</w:t>
            </w:r>
            <w:proofErr w:type="spellEnd"/>
          </w:p>
        </w:tc>
      </w:tr>
      <w:tr w:rsidR="00985369" w:rsidRPr="00DE6A92" w14:paraId="60BEF899" w14:textId="33FAB634" w:rsidTr="00985369">
        <w:trPr>
          <w:cantSplit/>
          <w:trHeight w:val="285"/>
        </w:trPr>
        <w:tc>
          <w:tcPr>
            <w:tcW w:w="4751" w:type="dxa"/>
            <w:noWrap/>
            <w:hideMark/>
          </w:tcPr>
          <w:p w14:paraId="252B867B" w14:textId="7344CC15" w:rsidR="00985369" w:rsidRPr="00445E7B" w:rsidRDefault="00985369" w:rsidP="00E42A4B">
            <w:pPr>
              <w:rPr>
                <w:rFonts w:ascii="Arial" w:hAnsi="Arial" w:cs="Arial"/>
                <w:sz w:val="24"/>
                <w:szCs w:val="24"/>
              </w:rPr>
            </w:pPr>
            <w:r w:rsidRPr="00445E7B">
              <w:rPr>
                <w:rFonts w:ascii="Arial" w:hAnsi="Arial" w:cs="Arial"/>
                <w:sz w:val="24"/>
                <w:szCs w:val="24"/>
              </w:rPr>
              <w:t>high school equivalency test</w:t>
            </w:r>
            <w:r>
              <w:rPr>
                <w:rFonts w:ascii="Arial" w:hAnsi="Arial" w:cs="Arial"/>
                <w:sz w:val="24"/>
                <w:szCs w:val="24"/>
              </w:rPr>
              <w:t>s</w:t>
            </w:r>
          </w:p>
        </w:tc>
        <w:tc>
          <w:tcPr>
            <w:tcW w:w="4599" w:type="dxa"/>
            <w:noWrap/>
            <w:hideMark/>
          </w:tcPr>
          <w:p w14:paraId="11D2D841" w14:textId="3156388B" w:rsidR="00985369" w:rsidRPr="00462A54" w:rsidRDefault="00985369" w:rsidP="00E42A4B">
            <w:pPr>
              <w:rPr>
                <w:rFonts w:ascii="Arial" w:hAnsi="Arial" w:cs="Arial"/>
                <w:sz w:val="24"/>
                <w:szCs w:val="24"/>
                <w:lang w:val="es-MX"/>
              </w:rPr>
            </w:pPr>
            <w:r w:rsidRPr="00462A54">
              <w:rPr>
                <w:rFonts w:ascii="Arial" w:hAnsi="Arial" w:cs="Arial"/>
                <w:sz w:val="24"/>
                <w:szCs w:val="24"/>
                <w:lang w:val="es-MX"/>
              </w:rPr>
              <w:t>prueba</w:t>
            </w:r>
            <w:r>
              <w:rPr>
                <w:rFonts w:ascii="Arial" w:hAnsi="Arial" w:cs="Arial"/>
                <w:sz w:val="24"/>
                <w:szCs w:val="24"/>
                <w:lang w:val="es-MX"/>
              </w:rPr>
              <w:t>s</w:t>
            </w:r>
            <w:r w:rsidRPr="00462A54">
              <w:rPr>
                <w:rFonts w:ascii="Arial" w:hAnsi="Arial" w:cs="Arial"/>
                <w:sz w:val="24"/>
                <w:szCs w:val="24"/>
                <w:lang w:val="es-MX"/>
              </w:rPr>
              <w:t xml:space="preserve"> de equivalencia de secundaria</w:t>
            </w:r>
          </w:p>
        </w:tc>
      </w:tr>
      <w:tr w:rsidR="00985369" w:rsidRPr="00445E7B" w14:paraId="3CAB9B06" w14:textId="30B3B117" w:rsidTr="00985369">
        <w:trPr>
          <w:cantSplit/>
          <w:trHeight w:val="300"/>
        </w:trPr>
        <w:tc>
          <w:tcPr>
            <w:tcW w:w="4751" w:type="dxa"/>
            <w:hideMark/>
          </w:tcPr>
          <w:p w14:paraId="1953EE42" w14:textId="77777777" w:rsidR="00985369" w:rsidRPr="00445E7B" w:rsidRDefault="00985369" w:rsidP="00E42A4B">
            <w:pPr>
              <w:rPr>
                <w:rFonts w:ascii="Arial" w:hAnsi="Arial" w:cs="Arial"/>
                <w:sz w:val="24"/>
                <w:szCs w:val="24"/>
              </w:rPr>
            </w:pPr>
            <w:r w:rsidRPr="00445E7B">
              <w:rPr>
                <w:rFonts w:ascii="Arial" w:hAnsi="Arial" w:cs="Arial"/>
                <w:sz w:val="24"/>
                <w:szCs w:val="24"/>
              </w:rPr>
              <w:t>higher education</w:t>
            </w:r>
          </w:p>
        </w:tc>
        <w:tc>
          <w:tcPr>
            <w:tcW w:w="4599" w:type="dxa"/>
            <w:hideMark/>
          </w:tcPr>
          <w:p w14:paraId="43E82A4D" w14:textId="77777777" w:rsidR="00985369" w:rsidRPr="00445E7B" w:rsidRDefault="00985369" w:rsidP="00E42A4B">
            <w:pPr>
              <w:rPr>
                <w:rFonts w:ascii="Arial" w:hAnsi="Arial" w:cs="Arial"/>
                <w:sz w:val="24"/>
                <w:szCs w:val="24"/>
              </w:rPr>
            </w:pPr>
            <w:proofErr w:type="spellStart"/>
            <w:r w:rsidRPr="00445E7B">
              <w:rPr>
                <w:rFonts w:ascii="Arial" w:hAnsi="Arial" w:cs="Arial"/>
                <w:sz w:val="24"/>
                <w:szCs w:val="24"/>
              </w:rPr>
              <w:t>educación</w:t>
            </w:r>
            <w:proofErr w:type="spellEnd"/>
            <w:r w:rsidRPr="00445E7B">
              <w:rPr>
                <w:rFonts w:ascii="Arial" w:hAnsi="Arial" w:cs="Arial"/>
                <w:sz w:val="24"/>
                <w:szCs w:val="24"/>
              </w:rPr>
              <w:t xml:space="preserve"> superior</w:t>
            </w:r>
          </w:p>
        </w:tc>
      </w:tr>
      <w:tr w:rsidR="00985369" w:rsidRPr="00DE6A92" w14:paraId="2E94DB77" w14:textId="4D730E38" w:rsidTr="00985369">
        <w:trPr>
          <w:cantSplit/>
          <w:trHeight w:val="315"/>
        </w:trPr>
        <w:tc>
          <w:tcPr>
            <w:tcW w:w="4751" w:type="dxa"/>
            <w:noWrap/>
            <w:hideMark/>
          </w:tcPr>
          <w:p w14:paraId="1E6700DC" w14:textId="77777777" w:rsidR="00985369" w:rsidRPr="00445E7B" w:rsidRDefault="00985369" w:rsidP="00E42A4B">
            <w:pPr>
              <w:rPr>
                <w:rFonts w:ascii="Arial" w:hAnsi="Arial" w:cs="Arial"/>
                <w:sz w:val="24"/>
                <w:szCs w:val="24"/>
              </w:rPr>
            </w:pPr>
            <w:r w:rsidRPr="00445E7B">
              <w:rPr>
                <w:rFonts w:ascii="Arial" w:hAnsi="Arial" w:cs="Arial"/>
                <w:sz w:val="24"/>
                <w:szCs w:val="24"/>
              </w:rPr>
              <w:t>highest obtainable scale score</w:t>
            </w:r>
          </w:p>
        </w:tc>
        <w:tc>
          <w:tcPr>
            <w:tcW w:w="4599" w:type="dxa"/>
            <w:noWrap/>
            <w:hideMark/>
          </w:tcPr>
          <w:p w14:paraId="7098BCEE" w14:textId="77777777" w:rsidR="00985369" w:rsidRPr="00462A54" w:rsidRDefault="00985369" w:rsidP="00E42A4B">
            <w:pPr>
              <w:rPr>
                <w:rFonts w:ascii="Arial" w:hAnsi="Arial" w:cs="Arial"/>
                <w:sz w:val="24"/>
                <w:szCs w:val="24"/>
                <w:lang w:val="es-MX"/>
              </w:rPr>
            </w:pPr>
            <w:r w:rsidRPr="00462A54">
              <w:rPr>
                <w:rFonts w:ascii="Arial" w:hAnsi="Arial" w:cs="Arial"/>
                <w:sz w:val="24"/>
                <w:szCs w:val="24"/>
                <w:lang w:val="es-MX"/>
              </w:rPr>
              <w:t>puntaje de escala más alto que se puede obtener</w:t>
            </w:r>
          </w:p>
        </w:tc>
      </w:tr>
      <w:tr w:rsidR="00985369" w:rsidRPr="00DE6A92" w14:paraId="38B32351" w14:textId="4DC7C86F" w:rsidTr="00985369">
        <w:trPr>
          <w:cantSplit/>
          <w:trHeight w:val="300"/>
        </w:trPr>
        <w:tc>
          <w:tcPr>
            <w:tcW w:w="4751" w:type="dxa"/>
            <w:hideMark/>
          </w:tcPr>
          <w:p w14:paraId="1FB43861" w14:textId="77777777" w:rsidR="00985369" w:rsidRPr="00445E7B" w:rsidRDefault="00985369" w:rsidP="00E42A4B">
            <w:pPr>
              <w:rPr>
                <w:rFonts w:ascii="Arial" w:hAnsi="Arial" w:cs="Arial"/>
                <w:sz w:val="24"/>
                <w:szCs w:val="24"/>
              </w:rPr>
            </w:pPr>
            <w:r w:rsidRPr="00445E7B">
              <w:rPr>
                <w:rFonts w:ascii="Arial" w:hAnsi="Arial" w:cs="Arial"/>
                <w:sz w:val="24"/>
                <w:szCs w:val="24"/>
              </w:rPr>
              <w:t>highly qualified teacher</w:t>
            </w:r>
          </w:p>
        </w:tc>
        <w:tc>
          <w:tcPr>
            <w:tcW w:w="4599" w:type="dxa"/>
            <w:hideMark/>
          </w:tcPr>
          <w:p w14:paraId="5FE3940A" w14:textId="55F5511D" w:rsidR="00985369" w:rsidRPr="00462A54" w:rsidRDefault="00985369" w:rsidP="00E42A4B">
            <w:pPr>
              <w:rPr>
                <w:rFonts w:ascii="Arial" w:hAnsi="Arial" w:cs="Arial"/>
                <w:sz w:val="24"/>
                <w:szCs w:val="24"/>
                <w:lang w:val="es-MX"/>
              </w:rPr>
            </w:pPr>
            <w:r w:rsidRPr="00462A54">
              <w:rPr>
                <w:rFonts w:ascii="Arial" w:hAnsi="Arial" w:cs="Arial"/>
                <w:sz w:val="24"/>
                <w:szCs w:val="24"/>
                <w:lang w:val="es-MX"/>
              </w:rPr>
              <w:t xml:space="preserve">maestro/a altamente </w:t>
            </w:r>
            <w:r>
              <w:rPr>
                <w:rFonts w:ascii="Arial" w:hAnsi="Arial" w:cs="Arial"/>
                <w:sz w:val="24"/>
                <w:szCs w:val="24"/>
                <w:lang w:val="es-MX"/>
              </w:rPr>
              <w:t>acredit</w:t>
            </w:r>
            <w:r w:rsidRPr="00462A54">
              <w:rPr>
                <w:rFonts w:ascii="Arial" w:hAnsi="Arial" w:cs="Arial"/>
                <w:sz w:val="24"/>
                <w:szCs w:val="24"/>
                <w:lang w:val="es-MX"/>
              </w:rPr>
              <w:t>ado/a</w:t>
            </w:r>
          </w:p>
        </w:tc>
      </w:tr>
      <w:tr w:rsidR="00985369" w:rsidRPr="00445E7B" w14:paraId="58AEC6C7" w14:textId="1C847EA4" w:rsidTr="00985369">
        <w:trPr>
          <w:cantSplit/>
          <w:trHeight w:val="300"/>
        </w:trPr>
        <w:tc>
          <w:tcPr>
            <w:tcW w:w="4751" w:type="dxa"/>
            <w:hideMark/>
          </w:tcPr>
          <w:p w14:paraId="4B5EB28B" w14:textId="77777777" w:rsidR="00985369" w:rsidRPr="00445E7B" w:rsidRDefault="00985369" w:rsidP="00E42A4B">
            <w:pPr>
              <w:rPr>
                <w:rFonts w:ascii="Arial" w:hAnsi="Arial" w:cs="Arial"/>
                <w:sz w:val="24"/>
                <w:szCs w:val="24"/>
              </w:rPr>
            </w:pPr>
            <w:r w:rsidRPr="00445E7B">
              <w:rPr>
                <w:rFonts w:ascii="Arial" w:hAnsi="Arial" w:cs="Arial"/>
                <w:sz w:val="24"/>
                <w:szCs w:val="24"/>
              </w:rPr>
              <w:t>high-quality assessment</w:t>
            </w:r>
          </w:p>
        </w:tc>
        <w:tc>
          <w:tcPr>
            <w:tcW w:w="4599" w:type="dxa"/>
            <w:hideMark/>
          </w:tcPr>
          <w:p w14:paraId="0AF4495A" w14:textId="77777777" w:rsidR="00985369" w:rsidRPr="00445E7B" w:rsidRDefault="00985369" w:rsidP="00E42A4B">
            <w:pPr>
              <w:rPr>
                <w:rFonts w:ascii="Arial" w:hAnsi="Arial" w:cs="Arial"/>
                <w:sz w:val="24"/>
                <w:szCs w:val="24"/>
              </w:rPr>
            </w:pPr>
            <w:proofErr w:type="spellStart"/>
            <w:r w:rsidRPr="00445E7B">
              <w:rPr>
                <w:rFonts w:ascii="Arial" w:hAnsi="Arial" w:cs="Arial"/>
                <w:sz w:val="24"/>
                <w:szCs w:val="24"/>
              </w:rPr>
              <w:t>evaluación</w:t>
            </w:r>
            <w:proofErr w:type="spellEnd"/>
            <w:r w:rsidRPr="00445E7B">
              <w:rPr>
                <w:rFonts w:ascii="Arial" w:hAnsi="Arial" w:cs="Arial"/>
                <w:sz w:val="24"/>
                <w:szCs w:val="24"/>
              </w:rPr>
              <w:t xml:space="preserve"> de </w:t>
            </w:r>
            <w:proofErr w:type="spellStart"/>
            <w:r w:rsidRPr="00445E7B">
              <w:rPr>
                <w:rFonts w:ascii="Arial" w:hAnsi="Arial" w:cs="Arial"/>
                <w:sz w:val="24"/>
                <w:szCs w:val="24"/>
              </w:rPr>
              <w:t>alta</w:t>
            </w:r>
            <w:proofErr w:type="spellEnd"/>
            <w:r w:rsidRPr="00445E7B">
              <w:rPr>
                <w:rFonts w:ascii="Arial" w:hAnsi="Arial" w:cs="Arial"/>
                <w:sz w:val="24"/>
                <w:szCs w:val="24"/>
              </w:rPr>
              <w:t xml:space="preserve"> </w:t>
            </w:r>
            <w:proofErr w:type="spellStart"/>
            <w:r w:rsidRPr="00445E7B">
              <w:rPr>
                <w:rFonts w:ascii="Arial" w:hAnsi="Arial" w:cs="Arial"/>
                <w:sz w:val="24"/>
                <w:szCs w:val="24"/>
              </w:rPr>
              <w:t>calidad</w:t>
            </w:r>
            <w:proofErr w:type="spellEnd"/>
          </w:p>
        </w:tc>
      </w:tr>
      <w:tr w:rsidR="00985369" w:rsidRPr="00445E7B" w14:paraId="7972C51B" w14:textId="39588AEE" w:rsidTr="00985369">
        <w:trPr>
          <w:cantSplit/>
          <w:trHeight w:val="300"/>
        </w:trPr>
        <w:tc>
          <w:tcPr>
            <w:tcW w:w="4751" w:type="dxa"/>
            <w:hideMark/>
          </w:tcPr>
          <w:p w14:paraId="440CAC44" w14:textId="77777777" w:rsidR="00985369" w:rsidRPr="00445E7B" w:rsidRDefault="00985369" w:rsidP="00E42A4B">
            <w:pPr>
              <w:rPr>
                <w:rFonts w:ascii="Arial" w:hAnsi="Arial" w:cs="Arial"/>
                <w:sz w:val="24"/>
                <w:szCs w:val="24"/>
              </w:rPr>
            </w:pPr>
            <w:r w:rsidRPr="00445E7B">
              <w:rPr>
                <w:rFonts w:ascii="Arial" w:hAnsi="Arial" w:cs="Arial"/>
                <w:sz w:val="24"/>
                <w:szCs w:val="24"/>
              </w:rPr>
              <w:t>high-stakes assessment</w:t>
            </w:r>
          </w:p>
        </w:tc>
        <w:tc>
          <w:tcPr>
            <w:tcW w:w="4599" w:type="dxa"/>
            <w:hideMark/>
          </w:tcPr>
          <w:p w14:paraId="35397CBA" w14:textId="77777777" w:rsidR="00985369" w:rsidRPr="00445E7B" w:rsidRDefault="00985369" w:rsidP="00E42A4B">
            <w:pPr>
              <w:rPr>
                <w:rFonts w:ascii="Arial" w:hAnsi="Arial" w:cs="Arial"/>
                <w:sz w:val="24"/>
                <w:szCs w:val="24"/>
              </w:rPr>
            </w:pPr>
            <w:proofErr w:type="spellStart"/>
            <w:r w:rsidRPr="00445E7B">
              <w:rPr>
                <w:rFonts w:ascii="Arial" w:hAnsi="Arial" w:cs="Arial"/>
                <w:sz w:val="24"/>
                <w:szCs w:val="24"/>
              </w:rPr>
              <w:t>evaluación</w:t>
            </w:r>
            <w:proofErr w:type="spellEnd"/>
            <w:r w:rsidRPr="00445E7B">
              <w:rPr>
                <w:rFonts w:ascii="Arial" w:hAnsi="Arial" w:cs="Arial"/>
                <w:sz w:val="24"/>
                <w:szCs w:val="24"/>
              </w:rPr>
              <w:t xml:space="preserve"> con </w:t>
            </w:r>
            <w:proofErr w:type="spellStart"/>
            <w:r w:rsidRPr="00445E7B">
              <w:rPr>
                <w:rFonts w:ascii="Arial" w:hAnsi="Arial" w:cs="Arial"/>
                <w:sz w:val="24"/>
                <w:szCs w:val="24"/>
              </w:rPr>
              <w:t>consecuencias</w:t>
            </w:r>
            <w:proofErr w:type="spellEnd"/>
            <w:r w:rsidRPr="00445E7B">
              <w:rPr>
                <w:rFonts w:ascii="Arial" w:hAnsi="Arial" w:cs="Arial"/>
                <w:sz w:val="24"/>
                <w:szCs w:val="24"/>
              </w:rPr>
              <w:t xml:space="preserve"> </w:t>
            </w:r>
            <w:proofErr w:type="spellStart"/>
            <w:r w:rsidRPr="00445E7B">
              <w:rPr>
                <w:rFonts w:ascii="Arial" w:hAnsi="Arial" w:cs="Arial"/>
                <w:sz w:val="24"/>
                <w:szCs w:val="24"/>
              </w:rPr>
              <w:t>mayores</w:t>
            </w:r>
            <w:proofErr w:type="spellEnd"/>
          </w:p>
        </w:tc>
      </w:tr>
      <w:tr w:rsidR="00985369" w:rsidRPr="00445E7B" w14:paraId="74049D94" w14:textId="060D93CF" w:rsidTr="00985369">
        <w:trPr>
          <w:cantSplit/>
          <w:trHeight w:val="300"/>
        </w:trPr>
        <w:tc>
          <w:tcPr>
            <w:tcW w:w="4751" w:type="dxa"/>
            <w:hideMark/>
          </w:tcPr>
          <w:p w14:paraId="43009F55" w14:textId="77777777" w:rsidR="00985369" w:rsidRPr="00445E7B" w:rsidRDefault="00985369" w:rsidP="00E42A4B">
            <w:pPr>
              <w:rPr>
                <w:rFonts w:ascii="Arial" w:hAnsi="Arial" w:cs="Arial"/>
                <w:sz w:val="24"/>
                <w:szCs w:val="24"/>
              </w:rPr>
            </w:pPr>
            <w:r w:rsidRPr="00445E7B">
              <w:rPr>
                <w:rFonts w:ascii="Arial" w:hAnsi="Arial" w:cs="Arial"/>
                <w:sz w:val="24"/>
                <w:szCs w:val="24"/>
              </w:rPr>
              <w:t>high-stakes testing</w:t>
            </w:r>
          </w:p>
        </w:tc>
        <w:tc>
          <w:tcPr>
            <w:tcW w:w="4599" w:type="dxa"/>
            <w:hideMark/>
          </w:tcPr>
          <w:p w14:paraId="09ED69E8" w14:textId="77777777" w:rsidR="00985369" w:rsidRPr="00445E7B" w:rsidRDefault="00985369" w:rsidP="00E42A4B">
            <w:pPr>
              <w:rPr>
                <w:rFonts w:ascii="Arial" w:hAnsi="Arial" w:cs="Arial"/>
                <w:sz w:val="24"/>
                <w:szCs w:val="24"/>
              </w:rPr>
            </w:pPr>
            <w:proofErr w:type="spellStart"/>
            <w:r w:rsidRPr="00445E7B">
              <w:rPr>
                <w:rFonts w:ascii="Arial" w:hAnsi="Arial" w:cs="Arial"/>
                <w:sz w:val="24"/>
                <w:szCs w:val="24"/>
              </w:rPr>
              <w:t>pruebas</w:t>
            </w:r>
            <w:proofErr w:type="spellEnd"/>
            <w:r w:rsidRPr="00445E7B">
              <w:rPr>
                <w:rFonts w:ascii="Arial" w:hAnsi="Arial" w:cs="Arial"/>
                <w:sz w:val="24"/>
                <w:szCs w:val="24"/>
              </w:rPr>
              <w:t xml:space="preserve"> con </w:t>
            </w:r>
            <w:proofErr w:type="spellStart"/>
            <w:r w:rsidRPr="00445E7B">
              <w:rPr>
                <w:rFonts w:ascii="Arial" w:hAnsi="Arial" w:cs="Arial"/>
                <w:sz w:val="24"/>
                <w:szCs w:val="24"/>
              </w:rPr>
              <w:t>consecuencias</w:t>
            </w:r>
            <w:proofErr w:type="spellEnd"/>
            <w:r w:rsidRPr="00445E7B">
              <w:rPr>
                <w:rFonts w:ascii="Arial" w:hAnsi="Arial" w:cs="Arial"/>
                <w:sz w:val="24"/>
                <w:szCs w:val="24"/>
              </w:rPr>
              <w:t xml:space="preserve"> </w:t>
            </w:r>
            <w:proofErr w:type="spellStart"/>
            <w:r w:rsidRPr="00445E7B">
              <w:rPr>
                <w:rFonts w:ascii="Arial" w:hAnsi="Arial" w:cs="Arial"/>
                <w:sz w:val="24"/>
                <w:szCs w:val="24"/>
              </w:rPr>
              <w:t>mayores</w:t>
            </w:r>
            <w:proofErr w:type="spellEnd"/>
          </w:p>
        </w:tc>
      </w:tr>
      <w:tr w:rsidR="00985369" w:rsidRPr="00445E7B" w14:paraId="24EC2D91" w14:textId="6A938100" w:rsidTr="00985369">
        <w:trPr>
          <w:cantSplit/>
          <w:trHeight w:val="300"/>
        </w:trPr>
        <w:tc>
          <w:tcPr>
            <w:tcW w:w="4751" w:type="dxa"/>
            <w:noWrap/>
            <w:hideMark/>
          </w:tcPr>
          <w:p w14:paraId="701E2EB9" w14:textId="77777777" w:rsidR="00985369" w:rsidRPr="00445E7B" w:rsidRDefault="00985369" w:rsidP="00E42A4B">
            <w:pPr>
              <w:rPr>
                <w:rFonts w:ascii="Arial" w:hAnsi="Arial" w:cs="Arial"/>
                <w:sz w:val="24"/>
                <w:szCs w:val="24"/>
              </w:rPr>
            </w:pPr>
            <w:r w:rsidRPr="00445E7B">
              <w:rPr>
                <w:rFonts w:ascii="Arial" w:hAnsi="Arial" w:cs="Arial"/>
                <w:sz w:val="24"/>
                <w:szCs w:val="24"/>
              </w:rPr>
              <w:t>history-social science</w:t>
            </w:r>
          </w:p>
        </w:tc>
        <w:tc>
          <w:tcPr>
            <w:tcW w:w="4599" w:type="dxa"/>
            <w:noWrap/>
            <w:hideMark/>
          </w:tcPr>
          <w:p w14:paraId="50F36811" w14:textId="77777777" w:rsidR="00985369" w:rsidRPr="00445E7B" w:rsidRDefault="00985369" w:rsidP="00E42A4B">
            <w:pPr>
              <w:rPr>
                <w:rFonts w:ascii="Arial" w:hAnsi="Arial" w:cs="Arial"/>
                <w:sz w:val="24"/>
                <w:szCs w:val="24"/>
              </w:rPr>
            </w:pPr>
            <w:proofErr w:type="spellStart"/>
            <w:r w:rsidRPr="00445E7B">
              <w:rPr>
                <w:rFonts w:ascii="Arial" w:hAnsi="Arial" w:cs="Arial"/>
                <w:sz w:val="24"/>
                <w:szCs w:val="24"/>
              </w:rPr>
              <w:t>historia-ciencias</w:t>
            </w:r>
            <w:proofErr w:type="spellEnd"/>
            <w:r w:rsidRPr="00445E7B">
              <w:rPr>
                <w:rFonts w:ascii="Arial" w:hAnsi="Arial" w:cs="Arial"/>
                <w:sz w:val="24"/>
                <w:szCs w:val="24"/>
              </w:rPr>
              <w:t xml:space="preserve"> </w:t>
            </w:r>
            <w:proofErr w:type="spellStart"/>
            <w:r w:rsidRPr="00445E7B">
              <w:rPr>
                <w:rFonts w:ascii="Arial" w:hAnsi="Arial" w:cs="Arial"/>
                <w:sz w:val="24"/>
                <w:szCs w:val="24"/>
              </w:rPr>
              <w:t>sociales</w:t>
            </w:r>
            <w:proofErr w:type="spellEnd"/>
          </w:p>
        </w:tc>
      </w:tr>
      <w:tr w:rsidR="00985369" w:rsidRPr="00445E7B" w14:paraId="1C3F6077" w14:textId="2D5142CB" w:rsidTr="00985369">
        <w:trPr>
          <w:cantSplit/>
          <w:trHeight w:val="300"/>
        </w:trPr>
        <w:tc>
          <w:tcPr>
            <w:tcW w:w="4751" w:type="dxa"/>
            <w:hideMark/>
          </w:tcPr>
          <w:p w14:paraId="139CE1E7" w14:textId="77777777" w:rsidR="00985369" w:rsidRPr="00445E7B" w:rsidRDefault="00985369" w:rsidP="00E42A4B">
            <w:pPr>
              <w:rPr>
                <w:rFonts w:ascii="Arial" w:hAnsi="Arial" w:cs="Arial"/>
                <w:sz w:val="24"/>
                <w:szCs w:val="24"/>
              </w:rPr>
            </w:pPr>
            <w:r w:rsidRPr="00445E7B">
              <w:rPr>
                <w:rFonts w:ascii="Arial" w:hAnsi="Arial" w:cs="Arial"/>
                <w:sz w:val="24"/>
                <w:szCs w:val="24"/>
              </w:rPr>
              <w:t>home language</w:t>
            </w:r>
          </w:p>
        </w:tc>
        <w:tc>
          <w:tcPr>
            <w:tcW w:w="4599" w:type="dxa"/>
            <w:hideMark/>
          </w:tcPr>
          <w:p w14:paraId="049326AD" w14:textId="77777777" w:rsidR="00985369" w:rsidRPr="00445E7B" w:rsidRDefault="00985369" w:rsidP="00E42A4B">
            <w:pPr>
              <w:rPr>
                <w:rFonts w:ascii="Arial" w:hAnsi="Arial" w:cs="Arial"/>
                <w:sz w:val="24"/>
                <w:szCs w:val="24"/>
              </w:rPr>
            </w:pPr>
            <w:r w:rsidRPr="00445E7B">
              <w:rPr>
                <w:rFonts w:ascii="Arial" w:hAnsi="Arial" w:cs="Arial"/>
                <w:sz w:val="24"/>
                <w:szCs w:val="24"/>
              </w:rPr>
              <w:t xml:space="preserve">lengua </w:t>
            </w:r>
            <w:proofErr w:type="spellStart"/>
            <w:r w:rsidRPr="00445E7B">
              <w:rPr>
                <w:rFonts w:ascii="Arial" w:hAnsi="Arial" w:cs="Arial"/>
                <w:sz w:val="24"/>
                <w:szCs w:val="24"/>
              </w:rPr>
              <w:t>materna</w:t>
            </w:r>
            <w:proofErr w:type="spellEnd"/>
          </w:p>
        </w:tc>
      </w:tr>
      <w:tr w:rsidR="00985369" w:rsidRPr="00DE6A92" w14:paraId="61DE45B5" w14:textId="32675FCB" w:rsidTr="00985369">
        <w:trPr>
          <w:cantSplit/>
          <w:trHeight w:val="300"/>
        </w:trPr>
        <w:tc>
          <w:tcPr>
            <w:tcW w:w="4751" w:type="dxa"/>
            <w:hideMark/>
          </w:tcPr>
          <w:p w14:paraId="46646FC0" w14:textId="77777777" w:rsidR="00985369" w:rsidRPr="00445E7B" w:rsidRDefault="00985369" w:rsidP="00E42A4B">
            <w:pPr>
              <w:rPr>
                <w:rFonts w:ascii="Arial" w:hAnsi="Arial" w:cs="Arial"/>
                <w:sz w:val="24"/>
                <w:szCs w:val="24"/>
              </w:rPr>
            </w:pPr>
            <w:r w:rsidRPr="00445E7B">
              <w:rPr>
                <w:rFonts w:ascii="Arial" w:hAnsi="Arial" w:cs="Arial"/>
                <w:sz w:val="24"/>
                <w:szCs w:val="24"/>
              </w:rPr>
              <w:t>Home Language Survey (HLS)</w:t>
            </w:r>
          </w:p>
        </w:tc>
        <w:tc>
          <w:tcPr>
            <w:tcW w:w="4599" w:type="dxa"/>
            <w:hideMark/>
          </w:tcPr>
          <w:p w14:paraId="161FED46" w14:textId="77777777" w:rsidR="00985369" w:rsidRPr="00462A54" w:rsidRDefault="00985369" w:rsidP="00E42A4B">
            <w:pPr>
              <w:rPr>
                <w:rFonts w:ascii="Arial" w:hAnsi="Arial" w:cs="Arial"/>
                <w:sz w:val="24"/>
                <w:szCs w:val="24"/>
                <w:lang w:val="es-MX"/>
              </w:rPr>
            </w:pPr>
            <w:r w:rsidRPr="00462A54">
              <w:rPr>
                <w:rFonts w:ascii="Arial" w:hAnsi="Arial" w:cs="Arial"/>
                <w:sz w:val="24"/>
                <w:szCs w:val="24"/>
                <w:lang w:val="es-MX"/>
              </w:rPr>
              <w:t>Encuesta de la lengua materna (HLS, por sus siglas en inglés)</w:t>
            </w:r>
          </w:p>
        </w:tc>
      </w:tr>
      <w:tr w:rsidR="00985369" w:rsidRPr="00445E7B" w14:paraId="7AC861C6" w14:textId="27D3DD4B" w:rsidTr="00985369">
        <w:trPr>
          <w:cantSplit/>
          <w:trHeight w:val="300"/>
        </w:trPr>
        <w:tc>
          <w:tcPr>
            <w:tcW w:w="4751" w:type="dxa"/>
            <w:hideMark/>
          </w:tcPr>
          <w:p w14:paraId="27252232" w14:textId="77777777" w:rsidR="00985369" w:rsidRPr="00445E7B" w:rsidRDefault="00985369" w:rsidP="00E42A4B">
            <w:pPr>
              <w:rPr>
                <w:rFonts w:ascii="Arial" w:hAnsi="Arial" w:cs="Arial"/>
                <w:sz w:val="24"/>
                <w:szCs w:val="24"/>
              </w:rPr>
            </w:pPr>
            <w:r w:rsidRPr="00445E7B">
              <w:rPr>
                <w:rFonts w:ascii="Arial" w:hAnsi="Arial" w:cs="Arial"/>
                <w:sz w:val="24"/>
                <w:szCs w:val="24"/>
              </w:rPr>
              <w:t>home schooling</w:t>
            </w:r>
          </w:p>
        </w:tc>
        <w:tc>
          <w:tcPr>
            <w:tcW w:w="4599" w:type="dxa"/>
            <w:hideMark/>
          </w:tcPr>
          <w:p w14:paraId="569DB227" w14:textId="77777777" w:rsidR="00985369" w:rsidRPr="00445E7B" w:rsidRDefault="00985369" w:rsidP="00E42A4B">
            <w:pPr>
              <w:rPr>
                <w:rFonts w:ascii="Arial" w:hAnsi="Arial" w:cs="Arial"/>
                <w:sz w:val="24"/>
                <w:szCs w:val="24"/>
              </w:rPr>
            </w:pPr>
            <w:proofErr w:type="spellStart"/>
            <w:r w:rsidRPr="00445E7B">
              <w:rPr>
                <w:rFonts w:ascii="Arial" w:hAnsi="Arial" w:cs="Arial"/>
                <w:sz w:val="24"/>
                <w:szCs w:val="24"/>
              </w:rPr>
              <w:t>enseñanza</w:t>
            </w:r>
            <w:proofErr w:type="spellEnd"/>
            <w:r w:rsidRPr="00445E7B">
              <w:rPr>
                <w:rFonts w:ascii="Arial" w:hAnsi="Arial" w:cs="Arial"/>
                <w:sz w:val="24"/>
                <w:szCs w:val="24"/>
              </w:rPr>
              <w:t xml:space="preserve"> </w:t>
            </w:r>
            <w:proofErr w:type="spellStart"/>
            <w:r w:rsidRPr="00445E7B">
              <w:rPr>
                <w:rFonts w:ascii="Arial" w:hAnsi="Arial" w:cs="Arial"/>
                <w:sz w:val="24"/>
                <w:szCs w:val="24"/>
              </w:rPr>
              <w:t>en</w:t>
            </w:r>
            <w:proofErr w:type="spellEnd"/>
            <w:r w:rsidRPr="00445E7B">
              <w:rPr>
                <w:rFonts w:ascii="Arial" w:hAnsi="Arial" w:cs="Arial"/>
                <w:sz w:val="24"/>
                <w:szCs w:val="24"/>
              </w:rPr>
              <w:t xml:space="preserve"> </w:t>
            </w:r>
            <w:proofErr w:type="spellStart"/>
            <w:r w:rsidRPr="00445E7B">
              <w:rPr>
                <w:rFonts w:ascii="Arial" w:hAnsi="Arial" w:cs="Arial"/>
                <w:sz w:val="24"/>
                <w:szCs w:val="24"/>
              </w:rPr>
              <w:t>el</w:t>
            </w:r>
            <w:proofErr w:type="spellEnd"/>
            <w:r w:rsidRPr="00445E7B">
              <w:rPr>
                <w:rFonts w:ascii="Arial" w:hAnsi="Arial" w:cs="Arial"/>
                <w:sz w:val="24"/>
                <w:szCs w:val="24"/>
              </w:rPr>
              <w:t xml:space="preserve"> </w:t>
            </w:r>
            <w:proofErr w:type="spellStart"/>
            <w:r w:rsidRPr="00445E7B">
              <w:rPr>
                <w:rFonts w:ascii="Arial" w:hAnsi="Arial" w:cs="Arial"/>
                <w:sz w:val="24"/>
                <w:szCs w:val="24"/>
              </w:rPr>
              <w:t>hogar</w:t>
            </w:r>
            <w:proofErr w:type="spellEnd"/>
          </w:p>
        </w:tc>
      </w:tr>
      <w:tr w:rsidR="00985369" w:rsidRPr="00DE6A92" w14:paraId="2F959733" w14:textId="13D6B60E" w:rsidTr="00985369">
        <w:trPr>
          <w:cantSplit/>
          <w:trHeight w:val="300"/>
        </w:trPr>
        <w:tc>
          <w:tcPr>
            <w:tcW w:w="4751" w:type="dxa"/>
            <w:hideMark/>
          </w:tcPr>
          <w:p w14:paraId="745BE070" w14:textId="77777777" w:rsidR="00985369" w:rsidRPr="00445E7B" w:rsidRDefault="00985369" w:rsidP="00E42A4B">
            <w:pPr>
              <w:rPr>
                <w:rFonts w:ascii="Arial" w:hAnsi="Arial" w:cs="Arial"/>
                <w:sz w:val="24"/>
                <w:szCs w:val="24"/>
              </w:rPr>
            </w:pPr>
            <w:r w:rsidRPr="00445E7B">
              <w:rPr>
                <w:rFonts w:ascii="Arial" w:hAnsi="Arial" w:cs="Arial"/>
                <w:sz w:val="24"/>
                <w:szCs w:val="24"/>
              </w:rPr>
              <w:t>home study program</w:t>
            </w:r>
          </w:p>
        </w:tc>
        <w:tc>
          <w:tcPr>
            <w:tcW w:w="4599" w:type="dxa"/>
            <w:hideMark/>
          </w:tcPr>
          <w:p w14:paraId="03BE1E1B" w14:textId="77777777" w:rsidR="00985369" w:rsidRPr="00462A54" w:rsidRDefault="00985369" w:rsidP="00E42A4B">
            <w:pPr>
              <w:rPr>
                <w:rFonts w:ascii="Arial" w:hAnsi="Arial" w:cs="Arial"/>
                <w:sz w:val="24"/>
                <w:szCs w:val="24"/>
                <w:lang w:val="es-MX"/>
              </w:rPr>
            </w:pPr>
            <w:r w:rsidRPr="00462A54">
              <w:rPr>
                <w:rFonts w:ascii="Arial" w:hAnsi="Arial" w:cs="Arial"/>
                <w:sz w:val="24"/>
                <w:szCs w:val="24"/>
                <w:lang w:val="es-MX"/>
              </w:rPr>
              <w:t>programa de cursos a distancia</w:t>
            </w:r>
          </w:p>
        </w:tc>
      </w:tr>
      <w:tr w:rsidR="00985369" w:rsidRPr="00445E7B" w14:paraId="685A97E7" w14:textId="02BAB3A1" w:rsidTr="00985369">
        <w:trPr>
          <w:cantSplit/>
          <w:trHeight w:val="300"/>
        </w:trPr>
        <w:tc>
          <w:tcPr>
            <w:tcW w:w="4751" w:type="dxa"/>
            <w:hideMark/>
          </w:tcPr>
          <w:p w14:paraId="18D64B82" w14:textId="77777777" w:rsidR="00985369" w:rsidRPr="00445E7B" w:rsidRDefault="00985369" w:rsidP="00E42A4B">
            <w:pPr>
              <w:rPr>
                <w:rFonts w:ascii="Arial" w:hAnsi="Arial" w:cs="Arial"/>
                <w:sz w:val="24"/>
                <w:szCs w:val="24"/>
              </w:rPr>
            </w:pPr>
            <w:r w:rsidRPr="00445E7B">
              <w:rPr>
                <w:rFonts w:ascii="Arial" w:hAnsi="Arial" w:cs="Arial"/>
                <w:sz w:val="24"/>
                <w:szCs w:val="24"/>
              </w:rPr>
              <w:t>home visit</w:t>
            </w:r>
          </w:p>
        </w:tc>
        <w:tc>
          <w:tcPr>
            <w:tcW w:w="4599" w:type="dxa"/>
            <w:hideMark/>
          </w:tcPr>
          <w:p w14:paraId="701B74BE" w14:textId="77777777" w:rsidR="00985369" w:rsidRPr="00445E7B" w:rsidRDefault="00985369" w:rsidP="00E42A4B">
            <w:pPr>
              <w:rPr>
                <w:rFonts w:ascii="Arial" w:hAnsi="Arial" w:cs="Arial"/>
                <w:sz w:val="24"/>
                <w:szCs w:val="24"/>
              </w:rPr>
            </w:pPr>
            <w:proofErr w:type="spellStart"/>
            <w:r w:rsidRPr="00445E7B">
              <w:rPr>
                <w:rFonts w:ascii="Arial" w:hAnsi="Arial" w:cs="Arial"/>
                <w:sz w:val="24"/>
                <w:szCs w:val="24"/>
              </w:rPr>
              <w:t>visita</w:t>
            </w:r>
            <w:proofErr w:type="spellEnd"/>
            <w:r w:rsidRPr="00445E7B">
              <w:rPr>
                <w:rFonts w:ascii="Arial" w:hAnsi="Arial" w:cs="Arial"/>
                <w:sz w:val="24"/>
                <w:szCs w:val="24"/>
              </w:rPr>
              <w:t xml:space="preserve"> a casa</w:t>
            </w:r>
          </w:p>
        </w:tc>
      </w:tr>
      <w:tr w:rsidR="00985369" w:rsidRPr="00445E7B" w14:paraId="0F6B5F7D" w14:textId="74A81E2A" w:rsidTr="00985369">
        <w:trPr>
          <w:cantSplit/>
          <w:trHeight w:val="330"/>
        </w:trPr>
        <w:tc>
          <w:tcPr>
            <w:tcW w:w="4751" w:type="dxa"/>
            <w:hideMark/>
          </w:tcPr>
          <w:p w14:paraId="768274EC" w14:textId="77777777" w:rsidR="00985369" w:rsidRPr="00445E7B" w:rsidRDefault="00985369" w:rsidP="00E42A4B">
            <w:pPr>
              <w:rPr>
                <w:rFonts w:ascii="Arial" w:hAnsi="Arial" w:cs="Arial"/>
                <w:sz w:val="24"/>
                <w:szCs w:val="24"/>
              </w:rPr>
            </w:pPr>
            <w:r w:rsidRPr="00445E7B">
              <w:rPr>
                <w:rFonts w:ascii="Arial" w:hAnsi="Arial" w:cs="Arial"/>
                <w:sz w:val="24"/>
                <w:szCs w:val="24"/>
              </w:rPr>
              <w:lastRenderedPageBreak/>
              <w:t>homeless</w:t>
            </w:r>
          </w:p>
        </w:tc>
        <w:tc>
          <w:tcPr>
            <w:tcW w:w="4599" w:type="dxa"/>
            <w:hideMark/>
          </w:tcPr>
          <w:p w14:paraId="05CC732E" w14:textId="77777777" w:rsidR="00985369" w:rsidRPr="00445E7B" w:rsidRDefault="00985369" w:rsidP="00E42A4B">
            <w:pPr>
              <w:rPr>
                <w:rFonts w:ascii="Arial" w:hAnsi="Arial" w:cs="Arial"/>
                <w:sz w:val="24"/>
                <w:szCs w:val="24"/>
              </w:rPr>
            </w:pPr>
            <w:r w:rsidRPr="00445E7B">
              <w:rPr>
                <w:rFonts w:ascii="Arial" w:hAnsi="Arial" w:cs="Arial"/>
                <w:sz w:val="24"/>
                <w:szCs w:val="24"/>
              </w:rPr>
              <w:t xml:space="preserve">sin </w:t>
            </w:r>
            <w:proofErr w:type="spellStart"/>
            <w:r w:rsidRPr="00445E7B">
              <w:rPr>
                <w:rFonts w:ascii="Arial" w:hAnsi="Arial" w:cs="Arial"/>
                <w:sz w:val="24"/>
                <w:szCs w:val="24"/>
              </w:rPr>
              <w:t>hogar</w:t>
            </w:r>
            <w:proofErr w:type="spellEnd"/>
          </w:p>
        </w:tc>
      </w:tr>
      <w:tr w:rsidR="00985369" w:rsidRPr="00DE6A92" w14:paraId="7C0DE607" w14:textId="77777777" w:rsidTr="00985369">
        <w:trPr>
          <w:cantSplit/>
          <w:trHeight w:val="330"/>
        </w:trPr>
        <w:tc>
          <w:tcPr>
            <w:tcW w:w="4751" w:type="dxa"/>
          </w:tcPr>
          <w:p w14:paraId="5B776442" w14:textId="32F4278A" w:rsidR="00985369" w:rsidRPr="00445E7B" w:rsidRDefault="00985369" w:rsidP="00E42A4B">
            <w:pPr>
              <w:rPr>
                <w:rFonts w:ascii="Arial" w:hAnsi="Arial" w:cs="Arial"/>
                <w:sz w:val="24"/>
                <w:szCs w:val="24"/>
              </w:rPr>
            </w:pPr>
            <w:r>
              <w:rPr>
                <w:rFonts w:ascii="Arial" w:hAnsi="Arial" w:cs="Arial"/>
                <w:sz w:val="24"/>
                <w:szCs w:val="24"/>
              </w:rPr>
              <w:t>Humbolt County Office of Education (HCOE)</w:t>
            </w:r>
          </w:p>
        </w:tc>
        <w:tc>
          <w:tcPr>
            <w:tcW w:w="4599" w:type="dxa"/>
          </w:tcPr>
          <w:p w14:paraId="0E4E2706" w14:textId="27F5D30C" w:rsidR="00985369" w:rsidRPr="00BC72F8" w:rsidRDefault="00625CEC" w:rsidP="00E42A4B">
            <w:pPr>
              <w:rPr>
                <w:rFonts w:ascii="Arial" w:hAnsi="Arial" w:cs="Arial"/>
                <w:sz w:val="24"/>
                <w:szCs w:val="24"/>
                <w:lang w:val="es-MX"/>
              </w:rPr>
            </w:pPr>
            <w:r w:rsidRPr="00BC72F8">
              <w:rPr>
                <w:rFonts w:ascii="Arial" w:hAnsi="Arial" w:cs="Arial"/>
                <w:sz w:val="24"/>
                <w:szCs w:val="24"/>
                <w:lang w:val="es-MX"/>
              </w:rPr>
              <w:t xml:space="preserve">Oficina de </w:t>
            </w:r>
            <w:r>
              <w:rPr>
                <w:rFonts w:ascii="Arial" w:hAnsi="Arial" w:cs="Arial"/>
                <w:sz w:val="24"/>
                <w:szCs w:val="24"/>
                <w:lang w:val="es-MX"/>
              </w:rPr>
              <w:t>E</w:t>
            </w:r>
            <w:r w:rsidRPr="00BC72F8">
              <w:rPr>
                <w:rFonts w:ascii="Arial" w:hAnsi="Arial" w:cs="Arial"/>
                <w:sz w:val="24"/>
                <w:szCs w:val="24"/>
                <w:lang w:val="es-MX"/>
              </w:rPr>
              <w:t xml:space="preserve">ducación del </w:t>
            </w:r>
            <w:r>
              <w:rPr>
                <w:rFonts w:ascii="Arial" w:hAnsi="Arial" w:cs="Arial"/>
                <w:sz w:val="24"/>
                <w:szCs w:val="24"/>
                <w:lang w:val="es-MX"/>
              </w:rPr>
              <w:t xml:space="preserve">Condado de Humboldt (HCOE, </w:t>
            </w:r>
            <w:r w:rsidRPr="00462A54">
              <w:rPr>
                <w:rFonts w:ascii="Arial" w:hAnsi="Arial" w:cs="Arial"/>
                <w:sz w:val="24"/>
                <w:szCs w:val="24"/>
                <w:lang w:val="es-MX"/>
              </w:rPr>
              <w:t>por sus siglas en inglés)</w:t>
            </w:r>
          </w:p>
        </w:tc>
      </w:tr>
      <w:tr w:rsidR="00985369" w:rsidRPr="00445E7B" w14:paraId="4764D859" w14:textId="637FCF08" w:rsidTr="00985369">
        <w:trPr>
          <w:cantSplit/>
          <w:trHeight w:val="375"/>
        </w:trPr>
        <w:tc>
          <w:tcPr>
            <w:tcW w:w="4751" w:type="dxa"/>
            <w:noWrap/>
            <w:hideMark/>
          </w:tcPr>
          <w:p w14:paraId="253B0598" w14:textId="77777777" w:rsidR="00985369" w:rsidRPr="00445E7B" w:rsidRDefault="00985369" w:rsidP="00E42A4B">
            <w:pPr>
              <w:rPr>
                <w:rFonts w:ascii="Arial" w:hAnsi="Arial" w:cs="Arial"/>
                <w:sz w:val="24"/>
                <w:szCs w:val="24"/>
              </w:rPr>
            </w:pPr>
            <w:r w:rsidRPr="00445E7B">
              <w:rPr>
                <w:rFonts w:ascii="Arial" w:hAnsi="Arial" w:cs="Arial"/>
                <w:sz w:val="24"/>
                <w:szCs w:val="24"/>
              </w:rPr>
              <w:t>hybrid adaptive test</w:t>
            </w:r>
          </w:p>
        </w:tc>
        <w:tc>
          <w:tcPr>
            <w:tcW w:w="4599" w:type="dxa"/>
            <w:noWrap/>
            <w:hideMark/>
          </w:tcPr>
          <w:p w14:paraId="6452611F" w14:textId="77777777" w:rsidR="00985369" w:rsidRPr="00445E7B" w:rsidRDefault="00985369" w:rsidP="00E42A4B">
            <w:pPr>
              <w:rPr>
                <w:rFonts w:ascii="Arial" w:hAnsi="Arial" w:cs="Arial"/>
                <w:sz w:val="24"/>
                <w:szCs w:val="24"/>
              </w:rPr>
            </w:pPr>
            <w:proofErr w:type="spellStart"/>
            <w:r w:rsidRPr="00445E7B">
              <w:rPr>
                <w:rFonts w:ascii="Arial" w:hAnsi="Arial" w:cs="Arial"/>
                <w:sz w:val="24"/>
                <w:szCs w:val="24"/>
              </w:rPr>
              <w:t>prueba</w:t>
            </w:r>
            <w:proofErr w:type="spellEnd"/>
            <w:r w:rsidRPr="00445E7B">
              <w:rPr>
                <w:rFonts w:ascii="Arial" w:hAnsi="Arial" w:cs="Arial"/>
                <w:sz w:val="24"/>
                <w:szCs w:val="24"/>
              </w:rPr>
              <w:t xml:space="preserve"> de </w:t>
            </w:r>
            <w:proofErr w:type="spellStart"/>
            <w:r w:rsidRPr="00445E7B">
              <w:rPr>
                <w:rFonts w:ascii="Arial" w:hAnsi="Arial" w:cs="Arial"/>
                <w:sz w:val="24"/>
                <w:szCs w:val="24"/>
              </w:rPr>
              <w:t>adaptación</w:t>
            </w:r>
            <w:proofErr w:type="spellEnd"/>
            <w:r w:rsidRPr="00445E7B">
              <w:rPr>
                <w:rFonts w:ascii="Arial" w:hAnsi="Arial" w:cs="Arial"/>
                <w:sz w:val="24"/>
                <w:szCs w:val="24"/>
              </w:rPr>
              <w:t xml:space="preserve"> </w:t>
            </w:r>
            <w:proofErr w:type="spellStart"/>
            <w:r w:rsidRPr="00445E7B">
              <w:rPr>
                <w:rFonts w:ascii="Arial" w:hAnsi="Arial" w:cs="Arial"/>
                <w:sz w:val="24"/>
                <w:szCs w:val="24"/>
              </w:rPr>
              <w:t>híbrida</w:t>
            </w:r>
            <w:proofErr w:type="spellEnd"/>
          </w:p>
        </w:tc>
      </w:tr>
    </w:tbl>
    <w:p w14:paraId="02CCB25E" w14:textId="77777777" w:rsidR="004E1EB3" w:rsidRDefault="00E42A4B" w:rsidP="00E42A4B">
      <w:pPr>
        <w:pStyle w:val="Heading3"/>
      </w:pPr>
      <w:r>
        <w:t>I</w:t>
      </w:r>
    </w:p>
    <w:tbl>
      <w:tblPr>
        <w:tblStyle w:val="TableGrid"/>
        <w:tblW w:w="9350" w:type="dxa"/>
        <w:tblLook w:val="04A0" w:firstRow="1" w:lastRow="0" w:firstColumn="1" w:lastColumn="0" w:noHBand="0" w:noVBand="1"/>
        <w:tblDescription w:val="Words starting with the letter I - Educational terms in English in one column and the Spanish translation in another column."/>
      </w:tblPr>
      <w:tblGrid>
        <w:gridCol w:w="4751"/>
        <w:gridCol w:w="4599"/>
      </w:tblGrid>
      <w:tr w:rsidR="00985369" w:rsidRPr="00445E7B" w14:paraId="345D9709" w14:textId="52257B91" w:rsidTr="00985369">
        <w:trPr>
          <w:cantSplit/>
          <w:trHeight w:val="300"/>
          <w:tblHeader/>
        </w:trPr>
        <w:tc>
          <w:tcPr>
            <w:tcW w:w="4751" w:type="dxa"/>
            <w:shd w:val="clear" w:color="auto" w:fill="F2F2F2" w:themeFill="background1" w:themeFillShade="F2"/>
            <w:hideMark/>
          </w:tcPr>
          <w:p w14:paraId="01E36012" w14:textId="77777777" w:rsidR="00985369" w:rsidRPr="00445E7B" w:rsidRDefault="00985369" w:rsidP="001B0CD2">
            <w:pPr>
              <w:jc w:val="center"/>
              <w:rPr>
                <w:rFonts w:ascii="Arial" w:hAnsi="Arial" w:cs="Arial"/>
                <w:b/>
                <w:bCs/>
                <w:sz w:val="24"/>
                <w:szCs w:val="24"/>
              </w:rPr>
            </w:pPr>
            <w:r>
              <w:rPr>
                <w:rFonts w:ascii="Arial" w:hAnsi="Arial" w:cs="Arial"/>
                <w:b/>
                <w:bCs/>
                <w:sz w:val="24"/>
                <w:szCs w:val="24"/>
              </w:rPr>
              <w:t>English</w:t>
            </w:r>
          </w:p>
        </w:tc>
        <w:tc>
          <w:tcPr>
            <w:tcW w:w="4599" w:type="dxa"/>
            <w:shd w:val="clear" w:color="auto" w:fill="F2F2F2" w:themeFill="background1" w:themeFillShade="F2"/>
            <w:hideMark/>
          </w:tcPr>
          <w:p w14:paraId="0AE9548F" w14:textId="77777777" w:rsidR="00985369" w:rsidRPr="002477C9" w:rsidRDefault="00985369" w:rsidP="001B0CD2">
            <w:pPr>
              <w:jc w:val="center"/>
              <w:rPr>
                <w:rFonts w:ascii="Arial" w:hAnsi="Arial" w:cs="Arial"/>
                <w:b/>
                <w:sz w:val="24"/>
                <w:szCs w:val="24"/>
              </w:rPr>
            </w:pPr>
            <w:r w:rsidRPr="009238D7">
              <w:rPr>
                <w:rFonts w:ascii="Arial" w:hAnsi="Arial" w:cs="Arial"/>
                <w:b/>
                <w:sz w:val="24"/>
                <w:szCs w:val="24"/>
              </w:rPr>
              <w:t>Español</w:t>
            </w:r>
          </w:p>
        </w:tc>
      </w:tr>
      <w:tr w:rsidR="00985369" w:rsidRPr="00445E7B" w14:paraId="1F886170" w14:textId="0B48FE76" w:rsidTr="00985369">
        <w:trPr>
          <w:cantSplit/>
          <w:trHeight w:val="300"/>
        </w:trPr>
        <w:tc>
          <w:tcPr>
            <w:tcW w:w="4751" w:type="dxa"/>
            <w:hideMark/>
          </w:tcPr>
          <w:p w14:paraId="0578031E" w14:textId="77777777" w:rsidR="00985369" w:rsidRPr="00445E7B" w:rsidRDefault="00985369" w:rsidP="001B0CD2">
            <w:pPr>
              <w:rPr>
                <w:rFonts w:ascii="Arial" w:hAnsi="Arial" w:cs="Arial"/>
                <w:sz w:val="24"/>
                <w:szCs w:val="24"/>
              </w:rPr>
            </w:pPr>
            <w:r w:rsidRPr="00445E7B">
              <w:rPr>
                <w:rFonts w:ascii="Arial" w:hAnsi="Arial" w:cs="Arial"/>
                <w:sz w:val="24"/>
                <w:szCs w:val="24"/>
              </w:rPr>
              <w:t>icebreaker</w:t>
            </w:r>
          </w:p>
        </w:tc>
        <w:tc>
          <w:tcPr>
            <w:tcW w:w="4599" w:type="dxa"/>
            <w:hideMark/>
          </w:tcPr>
          <w:p w14:paraId="681C44CD"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rompehielos</w:t>
            </w:r>
            <w:proofErr w:type="spellEnd"/>
          </w:p>
        </w:tc>
      </w:tr>
      <w:tr w:rsidR="00985369" w:rsidRPr="00445E7B" w14:paraId="489E8490" w14:textId="37BEF512" w:rsidTr="00985369">
        <w:trPr>
          <w:cantSplit/>
          <w:trHeight w:val="300"/>
        </w:trPr>
        <w:tc>
          <w:tcPr>
            <w:tcW w:w="4751" w:type="dxa"/>
            <w:hideMark/>
          </w:tcPr>
          <w:p w14:paraId="4E0ECDEB" w14:textId="77777777" w:rsidR="00985369" w:rsidRPr="00445E7B" w:rsidRDefault="00985369" w:rsidP="001B0CD2">
            <w:pPr>
              <w:rPr>
                <w:rFonts w:ascii="Arial" w:hAnsi="Arial" w:cs="Arial"/>
                <w:sz w:val="24"/>
                <w:szCs w:val="24"/>
              </w:rPr>
            </w:pPr>
            <w:r w:rsidRPr="00445E7B">
              <w:rPr>
                <w:rFonts w:ascii="Arial" w:hAnsi="Arial" w:cs="Arial"/>
                <w:sz w:val="24"/>
                <w:szCs w:val="24"/>
              </w:rPr>
              <w:t>illiteracy</w:t>
            </w:r>
          </w:p>
        </w:tc>
        <w:tc>
          <w:tcPr>
            <w:tcW w:w="4599" w:type="dxa"/>
            <w:hideMark/>
          </w:tcPr>
          <w:p w14:paraId="28FE8E1C"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analfabetismo</w:t>
            </w:r>
            <w:proofErr w:type="spellEnd"/>
          </w:p>
        </w:tc>
      </w:tr>
      <w:tr w:rsidR="00985369" w:rsidRPr="00445E7B" w14:paraId="4C2A9DF9" w14:textId="4579F47D" w:rsidTr="00985369">
        <w:trPr>
          <w:cantSplit/>
          <w:trHeight w:val="300"/>
        </w:trPr>
        <w:tc>
          <w:tcPr>
            <w:tcW w:w="4751" w:type="dxa"/>
            <w:hideMark/>
          </w:tcPr>
          <w:p w14:paraId="04507197" w14:textId="77777777" w:rsidR="00985369" w:rsidRPr="00445E7B" w:rsidRDefault="00985369" w:rsidP="001B0CD2">
            <w:pPr>
              <w:rPr>
                <w:rFonts w:ascii="Arial" w:hAnsi="Arial" w:cs="Arial"/>
                <w:sz w:val="24"/>
                <w:szCs w:val="24"/>
              </w:rPr>
            </w:pPr>
            <w:r w:rsidRPr="00445E7B">
              <w:rPr>
                <w:rFonts w:ascii="Arial" w:hAnsi="Arial" w:cs="Arial"/>
                <w:sz w:val="24"/>
                <w:szCs w:val="24"/>
              </w:rPr>
              <w:t>immigrant</w:t>
            </w:r>
          </w:p>
        </w:tc>
        <w:tc>
          <w:tcPr>
            <w:tcW w:w="4599" w:type="dxa"/>
            <w:hideMark/>
          </w:tcPr>
          <w:p w14:paraId="1D226933"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inmigrante</w:t>
            </w:r>
            <w:proofErr w:type="spellEnd"/>
          </w:p>
        </w:tc>
      </w:tr>
      <w:tr w:rsidR="00985369" w:rsidRPr="00DE6A92" w14:paraId="32D9DF94" w14:textId="77777777" w:rsidTr="00985369">
        <w:trPr>
          <w:cantSplit/>
          <w:trHeight w:val="300"/>
        </w:trPr>
        <w:tc>
          <w:tcPr>
            <w:tcW w:w="4751" w:type="dxa"/>
          </w:tcPr>
          <w:p w14:paraId="2723E984" w14:textId="62F09649" w:rsidR="00985369" w:rsidRPr="00445E7B" w:rsidRDefault="00985369" w:rsidP="001B0CD2">
            <w:pPr>
              <w:rPr>
                <w:rFonts w:ascii="Arial" w:hAnsi="Arial" w:cs="Arial"/>
                <w:sz w:val="24"/>
                <w:szCs w:val="24"/>
              </w:rPr>
            </w:pPr>
            <w:r>
              <w:rPr>
                <w:rFonts w:ascii="Arial" w:hAnsi="Arial" w:cs="Arial"/>
                <w:sz w:val="24"/>
                <w:szCs w:val="24"/>
              </w:rPr>
              <w:t>Imperial County Office of Education (ICOE)</w:t>
            </w:r>
          </w:p>
        </w:tc>
        <w:tc>
          <w:tcPr>
            <w:tcW w:w="4599" w:type="dxa"/>
          </w:tcPr>
          <w:p w14:paraId="27C23363" w14:textId="0EFA8433" w:rsidR="00985369" w:rsidRPr="00BC72F8" w:rsidRDefault="00625CEC" w:rsidP="001B0CD2">
            <w:pPr>
              <w:rPr>
                <w:rFonts w:ascii="Arial" w:hAnsi="Arial" w:cs="Arial"/>
                <w:sz w:val="24"/>
                <w:szCs w:val="24"/>
                <w:lang w:val="es-MX"/>
              </w:rPr>
            </w:pPr>
            <w:r w:rsidRPr="00BC72F8">
              <w:rPr>
                <w:rFonts w:ascii="Arial" w:hAnsi="Arial" w:cs="Arial"/>
                <w:sz w:val="24"/>
                <w:szCs w:val="24"/>
                <w:lang w:val="es-MX"/>
              </w:rPr>
              <w:t xml:space="preserve">Oficina de </w:t>
            </w:r>
            <w:r>
              <w:rPr>
                <w:rFonts w:ascii="Arial" w:hAnsi="Arial" w:cs="Arial"/>
                <w:sz w:val="24"/>
                <w:szCs w:val="24"/>
                <w:lang w:val="es-MX"/>
              </w:rPr>
              <w:t>E</w:t>
            </w:r>
            <w:r w:rsidRPr="00BC72F8">
              <w:rPr>
                <w:rFonts w:ascii="Arial" w:hAnsi="Arial" w:cs="Arial"/>
                <w:sz w:val="24"/>
                <w:szCs w:val="24"/>
                <w:lang w:val="es-MX"/>
              </w:rPr>
              <w:t xml:space="preserve">ducación del </w:t>
            </w:r>
            <w:r>
              <w:rPr>
                <w:rFonts w:ascii="Arial" w:hAnsi="Arial" w:cs="Arial"/>
                <w:sz w:val="24"/>
                <w:szCs w:val="24"/>
                <w:lang w:val="es-MX"/>
              </w:rPr>
              <w:t xml:space="preserve">Condado </w:t>
            </w:r>
            <w:r w:rsidR="0080019C">
              <w:rPr>
                <w:rFonts w:ascii="Arial" w:hAnsi="Arial" w:cs="Arial"/>
                <w:sz w:val="24"/>
                <w:szCs w:val="24"/>
                <w:lang w:val="es-MX"/>
              </w:rPr>
              <w:t xml:space="preserve">de </w:t>
            </w:r>
            <w:r>
              <w:rPr>
                <w:rFonts w:ascii="Arial" w:hAnsi="Arial" w:cs="Arial"/>
                <w:sz w:val="24"/>
                <w:szCs w:val="24"/>
                <w:lang w:val="es-MX"/>
              </w:rPr>
              <w:t xml:space="preserve">Imperial (ICOE, </w:t>
            </w:r>
            <w:r w:rsidRPr="00462A54">
              <w:rPr>
                <w:rFonts w:ascii="Arial" w:hAnsi="Arial" w:cs="Arial"/>
                <w:sz w:val="24"/>
                <w:szCs w:val="24"/>
                <w:lang w:val="es-MX"/>
              </w:rPr>
              <w:t>por sus siglas en inglés)</w:t>
            </w:r>
          </w:p>
        </w:tc>
      </w:tr>
      <w:tr w:rsidR="00985369" w:rsidRPr="00445E7B" w14:paraId="43A74DD6" w14:textId="47C01BDA" w:rsidTr="00985369">
        <w:trPr>
          <w:cantSplit/>
          <w:trHeight w:val="300"/>
        </w:trPr>
        <w:tc>
          <w:tcPr>
            <w:tcW w:w="4751" w:type="dxa"/>
            <w:hideMark/>
          </w:tcPr>
          <w:p w14:paraId="19FB2822" w14:textId="77777777" w:rsidR="00985369" w:rsidRPr="00445E7B" w:rsidRDefault="00985369" w:rsidP="001B0CD2">
            <w:pPr>
              <w:rPr>
                <w:rFonts w:ascii="Arial" w:hAnsi="Arial" w:cs="Arial"/>
                <w:sz w:val="24"/>
                <w:szCs w:val="24"/>
              </w:rPr>
            </w:pPr>
            <w:r w:rsidRPr="00445E7B">
              <w:rPr>
                <w:rFonts w:ascii="Arial" w:hAnsi="Arial" w:cs="Arial"/>
                <w:sz w:val="24"/>
                <w:szCs w:val="24"/>
              </w:rPr>
              <w:t>implementation</w:t>
            </w:r>
          </w:p>
        </w:tc>
        <w:tc>
          <w:tcPr>
            <w:tcW w:w="4599" w:type="dxa"/>
            <w:hideMark/>
          </w:tcPr>
          <w:p w14:paraId="533F6F8D"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implementación</w:t>
            </w:r>
            <w:proofErr w:type="spellEnd"/>
          </w:p>
        </w:tc>
      </w:tr>
      <w:tr w:rsidR="00985369" w:rsidRPr="00445E7B" w14:paraId="6AB9514D" w14:textId="0CAC1CD7" w:rsidTr="00985369">
        <w:trPr>
          <w:cantSplit/>
          <w:trHeight w:val="300"/>
        </w:trPr>
        <w:tc>
          <w:tcPr>
            <w:tcW w:w="4751" w:type="dxa"/>
            <w:noWrap/>
            <w:hideMark/>
          </w:tcPr>
          <w:p w14:paraId="0461EDE0" w14:textId="77777777" w:rsidR="00985369" w:rsidRPr="00445E7B" w:rsidRDefault="00985369" w:rsidP="001B0CD2">
            <w:pPr>
              <w:rPr>
                <w:rFonts w:ascii="Arial" w:hAnsi="Arial" w:cs="Arial"/>
                <w:sz w:val="24"/>
                <w:szCs w:val="24"/>
              </w:rPr>
            </w:pPr>
            <w:r w:rsidRPr="00445E7B">
              <w:rPr>
                <w:rFonts w:ascii="Arial" w:hAnsi="Arial" w:cs="Arial"/>
                <w:sz w:val="24"/>
                <w:szCs w:val="24"/>
              </w:rPr>
              <w:t>improvement plan</w:t>
            </w:r>
          </w:p>
        </w:tc>
        <w:tc>
          <w:tcPr>
            <w:tcW w:w="4599" w:type="dxa"/>
            <w:noWrap/>
            <w:hideMark/>
          </w:tcPr>
          <w:p w14:paraId="3BEF69C4" w14:textId="77777777" w:rsidR="00985369" w:rsidRPr="00445E7B" w:rsidRDefault="00985369" w:rsidP="001B0CD2">
            <w:pPr>
              <w:rPr>
                <w:rFonts w:ascii="Arial" w:hAnsi="Arial" w:cs="Arial"/>
                <w:sz w:val="24"/>
                <w:szCs w:val="24"/>
              </w:rPr>
            </w:pPr>
            <w:r w:rsidRPr="00445E7B">
              <w:rPr>
                <w:rFonts w:ascii="Arial" w:hAnsi="Arial" w:cs="Arial"/>
                <w:sz w:val="24"/>
                <w:szCs w:val="24"/>
              </w:rPr>
              <w:t xml:space="preserve">plan de </w:t>
            </w:r>
            <w:proofErr w:type="spellStart"/>
            <w:r w:rsidRPr="00445E7B">
              <w:rPr>
                <w:rFonts w:ascii="Arial" w:hAnsi="Arial" w:cs="Arial"/>
                <w:sz w:val="24"/>
                <w:szCs w:val="24"/>
              </w:rPr>
              <w:t>mejora</w:t>
            </w:r>
            <w:proofErr w:type="spellEnd"/>
          </w:p>
        </w:tc>
      </w:tr>
      <w:tr w:rsidR="00985369" w:rsidRPr="00445E7B" w14:paraId="13A86759" w14:textId="0CD9C42B" w:rsidTr="00985369">
        <w:trPr>
          <w:cantSplit/>
          <w:trHeight w:val="300"/>
        </w:trPr>
        <w:tc>
          <w:tcPr>
            <w:tcW w:w="4751" w:type="dxa"/>
            <w:noWrap/>
          </w:tcPr>
          <w:p w14:paraId="6270F3A7" w14:textId="77777777" w:rsidR="00985369" w:rsidRPr="00445E7B" w:rsidRDefault="00985369" w:rsidP="001B0CD2">
            <w:pPr>
              <w:rPr>
                <w:rFonts w:ascii="Arial" w:hAnsi="Arial" w:cs="Arial"/>
                <w:sz w:val="24"/>
                <w:szCs w:val="24"/>
              </w:rPr>
            </w:pPr>
            <w:r>
              <w:rPr>
                <w:rFonts w:ascii="Arial" w:hAnsi="Arial" w:cs="Arial"/>
                <w:sz w:val="24"/>
                <w:szCs w:val="24"/>
              </w:rPr>
              <w:t>in-person instruction</w:t>
            </w:r>
          </w:p>
        </w:tc>
        <w:tc>
          <w:tcPr>
            <w:tcW w:w="4599" w:type="dxa"/>
            <w:noWrap/>
          </w:tcPr>
          <w:p w14:paraId="2240311A" w14:textId="77777777" w:rsidR="00985369" w:rsidRPr="00445E7B" w:rsidRDefault="00985369" w:rsidP="001B0CD2">
            <w:pPr>
              <w:rPr>
                <w:rFonts w:ascii="Arial" w:hAnsi="Arial" w:cs="Arial"/>
                <w:sz w:val="24"/>
                <w:szCs w:val="24"/>
              </w:rPr>
            </w:pPr>
            <w:proofErr w:type="spellStart"/>
            <w:r>
              <w:rPr>
                <w:rFonts w:ascii="Arial" w:hAnsi="Arial" w:cs="Arial"/>
                <w:sz w:val="24"/>
                <w:szCs w:val="24"/>
              </w:rPr>
              <w:t>educación</w:t>
            </w:r>
            <w:proofErr w:type="spellEnd"/>
            <w:r>
              <w:rPr>
                <w:rFonts w:ascii="Arial" w:hAnsi="Arial" w:cs="Arial"/>
                <w:sz w:val="24"/>
                <w:szCs w:val="24"/>
              </w:rPr>
              <w:t xml:space="preserve"> </w:t>
            </w:r>
            <w:proofErr w:type="spellStart"/>
            <w:r>
              <w:rPr>
                <w:rFonts w:ascii="Arial" w:hAnsi="Arial" w:cs="Arial"/>
                <w:sz w:val="24"/>
                <w:szCs w:val="24"/>
              </w:rPr>
              <w:t>presencial</w:t>
            </w:r>
            <w:proofErr w:type="spellEnd"/>
          </w:p>
        </w:tc>
      </w:tr>
      <w:tr w:rsidR="00985369" w:rsidRPr="00DE6A92" w14:paraId="4DEADAB1" w14:textId="5FEFF43D" w:rsidTr="00985369">
        <w:trPr>
          <w:cantSplit/>
          <w:trHeight w:val="300"/>
        </w:trPr>
        <w:tc>
          <w:tcPr>
            <w:tcW w:w="4751" w:type="dxa"/>
          </w:tcPr>
          <w:p w14:paraId="57181575" w14:textId="289905B4" w:rsidR="00985369" w:rsidRPr="00445E7B" w:rsidRDefault="00985369" w:rsidP="001B0CD2">
            <w:pPr>
              <w:rPr>
                <w:rFonts w:ascii="Arial" w:hAnsi="Arial" w:cs="Arial"/>
                <w:sz w:val="24"/>
                <w:szCs w:val="24"/>
              </w:rPr>
            </w:pPr>
            <w:r>
              <w:rPr>
                <w:rFonts w:ascii="Arial" w:hAnsi="Arial" w:cs="Arial"/>
                <w:sz w:val="24"/>
                <w:szCs w:val="24"/>
              </w:rPr>
              <w:t>Independent Study (IS)</w:t>
            </w:r>
          </w:p>
        </w:tc>
        <w:tc>
          <w:tcPr>
            <w:tcW w:w="4599" w:type="dxa"/>
          </w:tcPr>
          <w:p w14:paraId="51FC0F7C" w14:textId="63A7A9A8" w:rsidR="00985369" w:rsidRPr="00462A54" w:rsidRDefault="00625CEC" w:rsidP="001B0CD2">
            <w:pPr>
              <w:rPr>
                <w:rFonts w:ascii="Arial" w:hAnsi="Arial" w:cs="Arial"/>
                <w:sz w:val="24"/>
                <w:szCs w:val="24"/>
                <w:lang w:val="es-MX"/>
              </w:rPr>
            </w:pPr>
            <w:r>
              <w:rPr>
                <w:rFonts w:ascii="Arial" w:hAnsi="Arial" w:cs="Arial"/>
                <w:sz w:val="24"/>
                <w:szCs w:val="24"/>
                <w:lang w:val="es-MX"/>
              </w:rPr>
              <w:t>Estudio</w:t>
            </w:r>
            <w:r w:rsidR="00BA4F9F">
              <w:rPr>
                <w:rFonts w:ascii="Arial" w:hAnsi="Arial" w:cs="Arial"/>
                <w:sz w:val="24"/>
                <w:szCs w:val="24"/>
                <w:lang w:val="es-MX"/>
              </w:rPr>
              <w:t>s</w:t>
            </w:r>
            <w:r>
              <w:rPr>
                <w:rFonts w:ascii="Arial" w:hAnsi="Arial" w:cs="Arial"/>
                <w:sz w:val="24"/>
                <w:szCs w:val="24"/>
                <w:lang w:val="es-MX"/>
              </w:rPr>
              <w:t xml:space="preserve"> Independiente</w:t>
            </w:r>
            <w:r w:rsidR="00BA4F9F">
              <w:rPr>
                <w:rFonts w:ascii="Arial" w:hAnsi="Arial" w:cs="Arial"/>
                <w:sz w:val="24"/>
                <w:szCs w:val="24"/>
                <w:lang w:val="es-MX"/>
              </w:rPr>
              <w:t>s</w:t>
            </w:r>
            <w:r>
              <w:rPr>
                <w:rFonts w:ascii="Arial" w:hAnsi="Arial" w:cs="Arial"/>
                <w:sz w:val="24"/>
                <w:szCs w:val="24"/>
                <w:lang w:val="es-MX"/>
              </w:rPr>
              <w:t xml:space="preserve"> (IS, </w:t>
            </w:r>
            <w:r w:rsidRPr="00462A54">
              <w:rPr>
                <w:rFonts w:ascii="Arial" w:hAnsi="Arial" w:cs="Arial"/>
                <w:sz w:val="24"/>
                <w:szCs w:val="24"/>
                <w:lang w:val="es-MX"/>
              </w:rPr>
              <w:t>por sus siglas en inglés)</w:t>
            </w:r>
          </w:p>
        </w:tc>
      </w:tr>
      <w:tr w:rsidR="00985369" w:rsidRPr="00BA4F9F" w14:paraId="18458D11" w14:textId="3C656A61" w:rsidTr="00985369">
        <w:trPr>
          <w:cantSplit/>
          <w:trHeight w:val="300"/>
        </w:trPr>
        <w:tc>
          <w:tcPr>
            <w:tcW w:w="4751" w:type="dxa"/>
            <w:hideMark/>
          </w:tcPr>
          <w:p w14:paraId="3E917DF3" w14:textId="77777777" w:rsidR="00985369" w:rsidRPr="00445E7B" w:rsidRDefault="00985369" w:rsidP="001B0CD2">
            <w:pPr>
              <w:rPr>
                <w:rFonts w:ascii="Arial" w:hAnsi="Arial" w:cs="Arial"/>
                <w:sz w:val="24"/>
                <w:szCs w:val="24"/>
              </w:rPr>
            </w:pPr>
            <w:r w:rsidRPr="00445E7B">
              <w:rPr>
                <w:rFonts w:ascii="Arial" w:hAnsi="Arial" w:cs="Arial"/>
                <w:sz w:val="24"/>
                <w:szCs w:val="24"/>
              </w:rPr>
              <w:t>independent study program</w:t>
            </w:r>
          </w:p>
        </w:tc>
        <w:tc>
          <w:tcPr>
            <w:tcW w:w="4599" w:type="dxa"/>
            <w:hideMark/>
          </w:tcPr>
          <w:p w14:paraId="6E99AB17" w14:textId="4612C886"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programa de estudios independientes</w:t>
            </w:r>
          </w:p>
        </w:tc>
      </w:tr>
      <w:tr w:rsidR="00985369" w:rsidRPr="00DE6A92" w14:paraId="7E81691D" w14:textId="651887A0" w:rsidTr="00985369">
        <w:trPr>
          <w:cantSplit/>
          <w:trHeight w:val="300"/>
        </w:trPr>
        <w:tc>
          <w:tcPr>
            <w:tcW w:w="4751" w:type="dxa"/>
            <w:hideMark/>
          </w:tcPr>
          <w:p w14:paraId="3F417475" w14:textId="77777777" w:rsidR="00985369" w:rsidRPr="00445E7B" w:rsidRDefault="00985369" w:rsidP="001B0CD2">
            <w:pPr>
              <w:rPr>
                <w:rFonts w:ascii="Arial" w:hAnsi="Arial" w:cs="Arial"/>
                <w:sz w:val="24"/>
                <w:szCs w:val="24"/>
              </w:rPr>
            </w:pPr>
            <w:r w:rsidRPr="00445E7B">
              <w:rPr>
                <w:rFonts w:ascii="Arial" w:hAnsi="Arial" w:cs="Arial"/>
                <w:sz w:val="24"/>
                <w:szCs w:val="24"/>
              </w:rPr>
              <w:t>individualized education program (IEP)</w:t>
            </w:r>
          </w:p>
        </w:tc>
        <w:tc>
          <w:tcPr>
            <w:tcW w:w="4599" w:type="dxa"/>
            <w:hideMark/>
          </w:tcPr>
          <w:p w14:paraId="4D1D7795"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programa individualizado de educación (IEP, por sus siglas en inglés)</w:t>
            </w:r>
          </w:p>
        </w:tc>
      </w:tr>
      <w:tr w:rsidR="00985369" w:rsidRPr="00DE6A92" w14:paraId="13B6A8DA" w14:textId="27ED8C12" w:rsidTr="00985369">
        <w:trPr>
          <w:cantSplit/>
          <w:trHeight w:val="645"/>
        </w:trPr>
        <w:tc>
          <w:tcPr>
            <w:tcW w:w="4751" w:type="dxa"/>
            <w:hideMark/>
          </w:tcPr>
          <w:p w14:paraId="45AA8382" w14:textId="77777777" w:rsidR="00985369" w:rsidRPr="00445E7B" w:rsidRDefault="00985369" w:rsidP="001B0CD2">
            <w:pPr>
              <w:rPr>
                <w:rFonts w:ascii="Arial" w:hAnsi="Arial" w:cs="Arial"/>
                <w:sz w:val="24"/>
                <w:szCs w:val="24"/>
              </w:rPr>
            </w:pPr>
            <w:r w:rsidRPr="00445E7B">
              <w:rPr>
                <w:rFonts w:ascii="Arial" w:hAnsi="Arial" w:cs="Arial"/>
                <w:sz w:val="24"/>
                <w:szCs w:val="24"/>
              </w:rPr>
              <w:t>Individuals with Disabilities Education Act (IDEA)</w:t>
            </w:r>
          </w:p>
        </w:tc>
        <w:tc>
          <w:tcPr>
            <w:tcW w:w="4599" w:type="dxa"/>
            <w:hideMark/>
          </w:tcPr>
          <w:p w14:paraId="3983E360" w14:textId="777FA0AF"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 xml:space="preserve">Ley de la </w:t>
            </w:r>
            <w:r w:rsidR="00BA4F9F">
              <w:rPr>
                <w:rFonts w:ascii="Arial" w:hAnsi="Arial" w:cs="Arial"/>
                <w:sz w:val="24"/>
                <w:szCs w:val="24"/>
                <w:lang w:val="es-MX"/>
              </w:rPr>
              <w:t>E</w:t>
            </w:r>
            <w:r w:rsidRPr="00462A54">
              <w:rPr>
                <w:rFonts w:ascii="Arial" w:hAnsi="Arial" w:cs="Arial"/>
                <w:sz w:val="24"/>
                <w:szCs w:val="24"/>
                <w:lang w:val="es-MX"/>
              </w:rPr>
              <w:t xml:space="preserve">ducación para </w:t>
            </w:r>
            <w:r w:rsidR="00BA4F9F">
              <w:rPr>
                <w:rFonts w:ascii="Arial" w:hAnsi="Arial" w:cs="Arial"/>
                <w:sz w:val="24"/>
                <w:szCs w:val="24"/>
                <w:lang w:val="es-MX"/>
              </w:rPr>
              <w:t>I</w:t>
            </w:r>
            <w:r w:rsidRPr="00462A54">
              <w:rPr>
                <w:rFonts w:ascii="Arial" w:hAnsi="Arial" w:cs="Arial"/>
                <w:sz w:val="24"/>
                <w:szCs w:val="24"/>
                <w:lang w:val="es-MX"/>
              </w:rPr>
              <w:t xml:space="preserve">ndividuos con </w:t>
            </w:r>
            <w:r w:rsidR="00BA4F9F">
              <w:rPr>
                <w:rFonts w:ascii="Arial" w:hAnsi="Arial" w:cs="Arial"/>
                <w:sz w:val="24"/>
                <w:szCs w:val="24"/>
                <w:lang w:val="es-MX"/>
              </w:rPr>
              <w:t>D</w:t>
            </w:r>
            <w:r w:rsidRPr="00462A54">
              <w:rPr>
                <w:rFonts w:ascii="Arial" w:hAnsi="Arial" w:cs="Arial"/>
                <w:sz w:val="24"/>
                <w:szCs w:val="24"/>
                <w:lang w:val="es-MX"/>
              </w:rPr>
              <w:t>iscapacidades (IDEA, por sus siglas en inglés)</w:t>
            </w:r>
          </w:p>
        </w:tc>
      </w:tr>
      <w:tr w:rsidR="00BA4F9F" w:rsidRPr="0019009C" w14:paraId="7881CAF4" w14:textId="77777777" w:rsidTr="00985369">
        <w:trPr>
          <w:cantSplit/>
          <w:trHeight w:val="315"/>
        </w:trPr>
        <w:tc>
          <w:tcPr>
            <w:tcW w:w="4751" w:type="dxa"/>
          </w:tcPr>
          <w:p w14:paraId="0D75FFFF" w14:textId="0E519EFB" w:rsidR="00BA4F9F" w:rsidRPr="00445E7B" w:rsidRDefault="00BA4F9F" w:rsidP="00BA4F9F">
            <w:pPr>
              <w:rPr>
                <w:rFonts w:ascii="Arial" w:hAnsi="Arial" w:cs="Arial"/>
                <w:sz w:val="24"/>
                <w:szCs w:val="24"/>
              </w:rPr>
            </w:pPr>
            <w:r>
              <w:rPr>
                <w:rFonts w:ascii="Arial" w:hAnsi="Arial" w:cs="Arial"/>
                <w:sz w:val="24"/>
                <w:szCs w:val="24"/>
                <w:lang w:val="es-MX"/>
              </w:rPr>
              <w:t>*</w:t>
            </w:r>
            <w:proofErr w:type="spellStart"/>
            <w:r>
              <w:rPr>
                <w:rFonts w:ascii="Arial" w:hAnsi="Arial" w:cs="Arial"/>
                <w:sz w:val="24"/>
                <w:szCs w:val="24"/>
                <w:lang w:val="es-MX"/>
              </w:rPr>
              <w:t>infant</w:t>
            </w:r>
            <w:proofErr w:type="spellEnd"/>
            <w:r>
              <w:rPr>
                <w:rFonts w:ascii="Arial" w:hAnsi="Arial" w:cs="Arial"/>
                <w:sz w:val="24"/>
                <w:szCs w:val="24"/>
                <w:lang w:val="es-MX"/>
              </w:rPr>
              <w:t xml:space="preserve"> (n.)</w:t>
            </w:r>
          </w:p>
        </w:tc>
        <w:tc>
          <w:tcPr>
            <w:tcW w:w="4599" w:type="dxa"/>
          </w:tcPr>
          <w:p w14:paraId="02EA8C38" w14:textId="54F72F5A" w:rsidR="00BA4F9F" w:rsidRPr="00462A54" w:rsidRDefault="00BA4F9F" w:rsidP="00BA4F9F">
            <w:pPr>
              <w:rPr>
                <w:rFonts w:ascii="Arial" w:hAnsi="Arial" w:cs="Arial"/>
                <w:sz w:val="24"/>
                <w:szCs w:val="24"/>
                <w:lang w:val="es-MX"/>
              </w:rPr>
            </w:pPr>
            <w:r>
              <w:rPr>
                <w:rFonts w:ascii="Arial" w:hAnsi="Arial" w:cs="Arial"/>
                <w:sz w:val="24"/>
                <w:szCs w:val="24"/>
                <w:lang w:val="es-MX"/>
              </w:rPr>
              <w:t>infante</w:t>
            </w:r>
          </w:p>
        </w:tc>
      </w:tr>
      <w:tr w:rsidR="00BA4F9F" w:rsidRPr="00BA4F9F" w14:paraId="05AE0644" w14:textId="77777777" w:rsidTr="00985369">
        <w:trPr>
          <w:cantSplit/>
          <w:trHeight w:val="315"/>
        </w:trPr>
        <w:tc>
          <w:tcPr>
            <w:tcW w:w="4751" w:type="dxa"/>
          </w:tcPr>
          <w:p w14:paraId="454D79D6" w14:textId="29E07107" w:rsidR="00BA4F9F" w:rsidRDefault="00BA4F9F" w:rsidP="00BA4F9F">
            <w:pPr>
              <w:rPr>
                <w:rFonts w:ascii="Arial" w:hAnsi="Arial" w:cs="Arial"/>
                <w:sz w:val="24"/>
                <w:szCs w:val="24"/>
              </w:rPr>
            </w:pPr>
            <w:r>
              <w:rPr>
                <w:rFonts w:ascii="Arial" w:hAnsi="Arial" w:cs="Arial"/>
                <w:sz w:val="24"/>
                <w:szCs w:val="24"/>
              </w:rPr>
              <w:t>*infant (adj.)</w:t>
            </w:r>
          </w:p>
        </w:tc>
        <w:tc>
          <w:tcPr>
            <w:tcW w:w="4599" w:type="dxa"/>
          </w:tcPr>
          <w:p w14:paraId="4847CDC6" w14:textId="225CF183" w:rsidR="00BA4F9F" w:rsidRPr="00462A54" w:rsidRDefault="00BA4F9F" w:rsidP="00BA4F9F">
            <w:pPr>
              <w:rPr>
                <w:rFonts w:ascii="Arial" w:hAnsi="Arial" w:cs="Arial"/>
                <w:sz w:val="24"/>
                <w:szCs w:val="24"/>
                <w:lang w:val="es-MX"/>
              </w:rPr>
            </w:pPr>
            <w:r>
              <w:rPr>
                <w:rFonts w:ascii="Arial" w:hAnsi="Arial" w:cs="Arial"/>
                <w:sz w:val="24"/>
                <w:szCs w:val="24"/>
                <w:lang w:val="es-MX"/>
              </w:rPr>
              <w:t>infantil</w:t>
            </w:r>
          </w:p>
        </w:tc>
      </w:tr>
      <w:tr w:rsidR="00985369" w:rsidRPr="00DE6A92" w14:paraId="4AC148C6" w14:textId="6A8538A2" w:rsidTr="00985369">
        <w:trPr>
          <w:cantSplit/>
          <w:trHeight w:val="315"/>
        </w:trPr>
        <w:tc>
          <w:tcPr>
            <w:tcW w:w="4751" w:type="dxa"/>
            <w:hideMark/>
          </w:tcPr>
          <w:p w14:paraId="617877E7" w14:textId="7F662894" w:rsidR="00985369" w:rsidRPr="00445E7B" w:rsidRDefault="00985369" w:rsidP="00D55D63">
            <w:pPr>
              <w:rPr>
                <w:rFonts w:ascii="Arial" w:hAnsi="Arial" w:cs="Arial"/>
                <w:sz w:val="24"/>
                <w:szCs w:val="24"/>
              </w:rPr>
            </w:pPr>
            <w:r>
              <w:rPr>
                <w:rFonts w:ascii="Arial" w:hAnsi="Arial" w:cs="Arial"/>
                <w:sz w:val="24"/>
                <w:szCs w:val="24"/>
              </w:rPr>
              <w:t>*</w:t>
            </w:r>
            <w:r w:rsidRPr="00445E7B">
              <w:rPr>
                <w:rFonts w:ascii="Arial" w:hAnsi="Arial" w:cs="Arial"/>
                <w:sz w:val="24"/>
                <w:szCs w:val="24"/>
              </w:rPr>
              <w:t>infant/toddler development</w:t>
            </w:r>
          </w:p>
        </w:tc>
        <w:tc>
          <w:tcPr>
            <w:tcW w:w="4599" w:type="dxa"/>
            <w:hideMark/>
          </w:tcPr>
          <w:p w14:paraId="659CC869" w14:textId="77777777" w:rsidR="00985369" w:rsidRPr="00462A54" w:rsidRDefault="00985369" w:rsidP="00D55D63">
            <w:pPr>
              <w:rPr>
                <w:rFonts w:ascii="Arial" w:hAnsi="Arial" w:cs="Arial"/>
                <w:sz w:val="24"/>
                <w:szCs w:val="24"/>
                <w:lang w:val="es-MX"/>
              </w:rPr>
            </w:pPr>
            <w:r w:rsidRPr="00462A54">
              <w:rPr>
                <w:rFonts w:ascii="Arial" w:hAnsi="Arial" w:cs="Arial"/>
                <w:sz w:val="24"/>
                <w:szCs w:val="24"/>
                <w:lang w:val="es-MX"/>
              </w:rPr>
              <w:t>desarrollo infantil y de niños pequeños</w:t>
            </w:r>
          </w:p>
        </w:tc>
      </w:tr>
      <w:tr w:rsidR="00985369" w:rsidRPr="00445E7B" w14:paraId="06016ECD" w14:textId="45486B6E" w:rsidTr="00985369">
        <w:trPr>
          <w:cantSplit/>
          <w:trHeight w:val="300"/>
        </w:trPr>
        <w:tc>
          <w:tcPr>
            <w:tcW w:w="4751" w:type="dxa"/>
            <w:hideMark/>
          </w:tcPr>
          <w:p w14:paraId="7411AB98" w14:textId="77777777" w:rsidR="00985369" w:rsidRPr="00445E7B" w:rsidRDefault="00985369" w:rsidP="00D55D63">
            <w:pPr>
              <w:rPr>
                <w:rFonts w:ascii="Arial" w:hAnsi="Arial" w:cs="Arial"/>
                <w:sz w:val="24"/>
                <w:szCs w:val="24"/>
              </w:rPr>
            </w:pPr>
            <w:r w:rsidRPr="00445E7B">
              <w:rPr>
                <w:rFonts w:ascii="Arial" w:hAnsi="Arial" w:cs="Arial"/>
                <w:sz w:val="24"/>
                <w:szCs w:val="24"/>
              </w:rPr>
              <w:t>information bulletin</w:t>
            </w:r>
          </w:p>
        </w:tc>
        <w:tc>
          <w:tcPr>
            <w:tcW w:w="4599" w:type="dxa"/>
            <w:hideMark/>
          </w:tcPr>
          <w:p w14:paraId="64F0D3FD" w14:textId="77777777" w:rsidR="00985369" w:rsidRPr="00445E7B" w:rsidRDefault="00985369" w:rsidP="00D55D63">
            <w:pPr>
              <w:rPr>
                <w:rFonts w:ascii="Arial" w:hAnsi="Arial" w:cs="Arial"/>
                <w:sz w:val="24"/>
                <w:szCs w:val="24"/>
              </w:rPr>
            </w:pPr>
            <w:proofErr w:type="spellStart"/>
            <w:r w:rsidRPr="00445E7B">
              <w:rPr>
                <w:rFonts w:ascii="Arial" w:hAnsi="Arial" w:cs="Arial"/>
                <w:sz w:val="24"/>
                <w:szCs w:val="24"/>
              </w:rPr>
              <w:t>boletín</w:t>
            </w:r>
            <w:proofErr w:type="spellEnd"/>
            <w:r w:rsidRPr="00445E7B">
              <w:rPr>
                <w:rFonts w:ascii="Arial" w:hAnsi="Arial" w:cs="Arial"/>
                <w:sz w:val="24"/>
                <w:szCs w:val="24"/>
              </w:rPr>
              <w:t xml:space="preserve"> </w:t>
            </w:r>
            <w:proofErr w:type="spellStart"/>
            <w:r w:rsidRPr="00445E7B">
              <w:rPr>
                <w:rFonts w:ascii="Arial" w:hAnsi="Arial" w:cs="Arial"/>
                <w:sz w:val="24"/>
                <w:szCs w:val="24"/>
              </w:rPr>
              <w:t>informativo</w:t>
            </w:r>
            <w:proofErr w:type="spellEnd"/>
          </w:p>
        </w:tc>
      </w:tr>
      <w:tr w:rsidR="00985369" w:rsidRPr="00445E7B" w14:paraId="3DF33C4D" w14:textId="019CEA87" w:rsidTr="00985369">
        <w:trPr>
          <w:cantSplit/>
          <w:trHeight w:val="300"/>
        </w:trPr>
        <w:tc>
          <w:tcPr>
            <w:tcW w:w="4751" w:type="dxa"/>
            <w:hideMark/>
          </w:tcPr>
          <w:p w14:paraId="00045271" w14:textId="77777777" w:rsidR="00985369" w:rsidRPr="00445E7B" w:rsidRDefault="00985369" w:rsidP="00D55D63">
            <w:pPr>
              <w:rPr>
                <w:rFonts w:ascii="Arial" w:hAnsi="Arial" w:cs="Arial"/>
                <w:sz w:val="24"/>
                <w:szCs w:val="24"/>
              </w:rPr>
            </w:pPr>
            <w:r w:rsidRPr="00445E7B">
              <w:rPr>
                <w:rFonts w:ascii="Arial" w:hAnsi="Arial" w:cs="Arial"/>
                <w:sz w:val="24"/>
                <w:szCs w:val="24"/>
              </w:rPr>
              <w:t>informative writing</w:t>
            </w:r>
          </w:p>
        </w:tc>
        <w:tc>
          <w:tcPr>
            <w:tcW w:w="4599" w:type="dxa"/>
            <w:hideMark/>
          </w:tcPr>
          <w:p w14:paraId="40DB73B8" w14:textId="77777777" w:rsidR="00985369" w:rsidRPr="00445E7B" w:rsidRDefault="00985369" w:rsidP="00D55D63">
            <w:pPr>
              <w:rPr>
                <w:rFonts w:ascii="Arial" w:hAnsi="Arial" w:cs="Arial"/>
                <w:sz w:val="24"/>
                <w:szCs w:val="24"/>
              </w:rPr>
            </w:pPr>
            <w:proofErr w:type="spellStart"/>
            <w:r w:rsidRPr="00445E7B">
              <w:rPr>
                <w:rFonts w:ascii="Arial" w:hAnsi="Arial" w:cs="Arial"/>
                <w:sz w:val="24"/>
                <w:szCs w:val="24"/>
              </w:rPr>
              <w:t>redacción</w:t>
            </w:r>
            <w:proofErr w:type="spellEnd"/>
            <w:r w:rsidRPr="00445E7B">
              <w:rPr>
                <w:rFonts w:ascii="Arial" w:hAnsi="Arial" w:cs="Arial"/>
                <w:sz w:val="24"/>
                <w:szCs w:val="24"/>
              </w:rPr>
              <w:t xml:space="preserve"> </w:t>
            </w:r>
            <w:proofErr w:type="spellStart"/>
            <w:r w:rsidRPr="00445E7B">
              <w:rPr>
                <w:rFonts w:ascii="Arial" w:hAnsi="Arial" w:cs="Arial"/>
                <w:sz w:val="24"/>
                <w:szCs w:val="24"/>
              </w:rPr>
              <w:t>informativa</w:t>
            </w:r>
            <w:proofErr w:type="spellEnd"/>
          </w:p>
        </w:tc>
      </w:tr>
      <w:tr w:rsidR="00985369" w:rsidRPr="00445E7B" w14:paraId="05B5831D" w14:textId="0C443149" w:rsidTr="00985369">
        <w:trPr>
          <w:cantSplit/>
          <w:trHeight w:val="300"/>
        </w:trPr>
        <w:tc>
          <w:tcPr>
            <w:tcW w:w="4751" w:type="dxa"/>
            <w:hideMark/>
          </w:tcPr>
          <w:p w14:paraId="375D313C" w14:textId="77777777" w:rsidR="00985369" w:rsidRPr="00445E7B" w:rsidRDefault="00985369" w:rsidP="00D55D63">
            <w:pPr>
              <w:rPr>
                <w:rFonts w:ascii="Arial" w:hAnsi="Arial" w:cs="Arial"/>
                <w:sz w:val="24"/>
                <w:szCs w:val="24"/>
              </w:rPr>
            </w:pPr>
            <w:r w:rsidRPr="00445E7B">
              <w:rPr>
                <w:rFonts w:ascii="Arial" w:hAnsi="Arial" w:cs="Arial"/>
                <w:sz w:val="24"/>
                <w:szCs w:val="24"/>
              </w:rPr>
              <w:t>initial assessment</w:t>
            </w:r>
          </w:p>
        </w:tc>
        <w:tc>
          <w:tcPr>
            <w:tcW w:w="4599" w:type="dxa"/>
            <w:hideMark/>
          </w:tcPr>
          <w:p w14:paraId="0D36ADC8" w14:textId="77777777" w:rsidR="00985369" w:rsidRPr="00445E7B" w:rsidRDefault="00985369" w:rsidP="00D55D63">
            <w:pPr>
              <w:rPr>
                <w:rFonts w:ascii="Arial" w:hAnsi="Arial" w:cs="Arial"/>
                <w:sz w:val="24"/>
                <w:szCs w:val="24"/>
              </w:rPr>
            </w:pPr>
            <w:proofErr w:type="spellStart"/>
            <w:r w:rsidRPr="00445E7B">
              <w:rPr>
                <w:rFonts w:ascii="Arial" w:hAnsi="Arial" w:cs="Arial"/>
                <w:sz w:val="24"/>
                <w:szCs w:val="24"/>
              </w:rPr>
              <w:t>evaluación</w:t>
            </w:r>
            <w:proofErr w:type="spellEnd"/>
            <w:r w:rsidRPr="00445E7B">
              <w:rPr>
                <w:rFonts w:ascii="Arial" w:hAnsi="Arial" w:cs="Arial"/>
                <w:sz w:val="24"/>
                <w:szCs w:val="24"/>
              </w:rPr>
              <w:t xml:space="preserve"> </w:t>
            </w:r>
            <w:proofErr w:type="spellStart"/>
            <w:r w:rsidRPr="00445E7B">
              <w:rPr>
                <w:rFonts w:ascii="Arial" w:hAnsi="Arial" w:cs="Arial"/>
                <w:sz w:val="24"/>
                <w:szCs w:val="24"/>
              </w:rPr>
              <w:t>inicial</w:t>
            </w:r>
            <w:proofErr w:type="spellEnd"/>
          </w:p>
        </w:tc>
      </w:tr>
      <w:tr w:rsidR="00985369" w:rsidRPr="00445E7B" w14:paraId="3CB4EFCA" w14:textId="7FC96040" w:rsidTr="00985369">
        <w:trPr>
          <w:cantSplit/>
          <w:trHeight w:val="300"/>
        </w:trPr>
        <w:tc>
          <w:tcPr>
            <w:tcW w:w="4751" w:type="dxa"/>
            <w:hideMark/>
          </w:tcPr>
          <w:p w14:paraId="1F739E84" w14:textId="77777777" w:rsidR="00985369" w:rsidRPr="00445E7B" w:rsidRDefault="00985369" w:rsidP="00D55D63">
            <w:pPr>
              <w:rPr>
                <w:rFonts w:ascii="Arial" w:hAnsi="Arial" w:cs="Arial"/>
                <w:sz w:val="24"/>
                <w:szCs w:val="24"/>
              </w:rPr>
            </w:pPr>
            <w:r w:rsidRPr="00445E7B">
              <w:rPr>
                <w:rFonts w:ascii="Arial" w:hAnsi="Arial" w:cs="Arial"/>
                <w:sz w:val="24"/>
                <w:szCs w:val="24"/>
              </w:rPr>
              <w:t>initial identification</w:t>
            </w:r>
          </w:p>
        </w:tc>
        <w:tc>
          <w:tcPr>
            <w:tcW w:w="4599" w:type="dxa"/>
            <w:hideMark/>
          </w:tcPr>
          <w:p w14:paraId="31950386" w14:textId="77777777" w:rsidR="00985369" w:rsidRPr="00445E7B" w:rsidRDefault="00985369" w:rsidP="00D55D63">
            <w:pPr>
              <w:rPr>
                <w:rFonts w:ascii="Arial" w:hAnsi="Arial" w:cs="Arial"/>
                <w:sz w:val="24"/>
                <w:szCs w:val="24"/>
              </w:rPr>
            </w:pPr>
            <w:proofErr w:type="spellStart"/>
            <w:r w:rsidRPr="00445E7B">
              <w:rPr>
                <w:rFonts w:ascii="Arial" w:hAnsi="Arial" w:cs="Arial"/>
                <w:sz w:val="24"/>
                <w:szCs w:val="24"/>
              </w:rPr>
              <w:t>identificación</w:t>
            </w:r>
            <w:proofErr w:type="spellEnd"/>
            <w:r w:rsidRPr="00445E7B">
              <w:rPr>
                <w:rFonts w:ascii="Arial" w:hAnsi="Arial" w:cs="Arial"/>
                <w:sz w:val="24"/>
                <w:szCs w:val="24"/>
              </w:rPr>
              <w:t xml:space="preserve"> </w:t>
            </w:r>
            <w:proofErr w:type="spellStart"/>
            <w:r w:rsidRPr="00445E7B">
              <w:rPr>
                <w:rFonts w:ascii="Arial" w:hAnsi="Arial" w:cs="Arial"/>
                <w:sz w:val="24"/>
                <w:szCs w:val="24"/>
              </w:rPr>
              <w:t>inicial</w:t>
            </w:r>
            <w:proofErr w:type="spellEnd"/>
          </w:p>
        </w:tc>
      </w:tr>
      <w:tr w:rsidR="00985369" w:rsidRPr="00DE6A92" w14:paraId="7E326464" w14:textId="6DC4EE5E" w:rsidTr="00985369">
        <w:trPr>
          <w:cantSplit/>
          <w:trHeight w:val="600"/>
        </w:trPr>
        <w:tc>
          <w:tcPr>
            <w:tcW w:w="4751" w:type="dxa"/>
            <w:hideMark/>
          </w:tcPr>
          <w:p w14:paraId="045FF67F" w14:textId="45B05326" w:rsidR="00985369" w:rsidRPr="00445E7B" w:rsidRDefault="00985369" w:rsidP="00D55D63">
            <w:pPr>
              <w:rPr>
                <w:rFonts w:ascii="Arial" w:hAnsi="Arial" w:cs="Arial"/>
                <w:sz w:val="24"/>
                <w:szCs w:val="24"/>
              </w:rPr>
            </w:pPr>
            <w:r>
              <w:rPr>
                <w:rFonts w:ascii="Arial" w:hAnsi="Arial" w:cs="Arial"/>
                <w:sz w:val="24"/>
                <w:szCs w:val="24"/>
              </w:rPr>
              <w:t xml:space="preserve">Initially-fluent </w:t>
            </w:r>
            <w:r w:rsidRPr="00445E7B">
              <w:rPr>
                <w:rFonts w:ascii="Arial" w:hAnsi="Arial" w:cs="Arial"/>
                <w:sz w:val="24"/>
                <w:szCs w:val="24"/>
              </w:rPr>
              <w:t>English proficient (IFEP)</w:t>
            </w:r>
          </w:p>
        </w:tc>
        <w:tc>
          <w:tcPr>
            <w:tcW w:w="4599" w:type="dxa"/>
            <w:hideMark/>
          </w:tcPr>
          <w:p w14:paraId="70801F01" w14:textId="1872B485" w:rsidR="00985369" w:rsidRPr="00462A54" w:rsidRDefault="00985369" w:rsidP="00D55D63">
            <w:pPr>
              <w:rPr>
                <w:rFonts w:ascii="Arial" w:hAnsi="Arial" w:cs="Arial"/>
                <w:sz w:val="24"/>
                <w:szCs w:val="24"/>
                <w:lang w:val="es-MX"/>
              </w:rPr>
            </w:pPr>
            <w:r w:rsidRPr="00462A54">
              <w:rPr>
                <w:rFonts w:ascii="Arial" w:hAnsi="Arial" w:cs="Arial"/>
                <w:sz w:val="24"/>
                <w:szCs w:val="24"/>
                <w:lang w:val="es-MX"/>
              </w:rPr>
              <w:t>inicialmente designado como un estudiante con dominio de inglés (IFEP, por sus siglas en inglés)</w:t>
            </w:r>
          </w:p>
        </w:tc>
      </w:tr>
      <w:tr w:rsidR="00985369" w:rsidRPr="00445E7B" w14:paraId="4A71624D" w14:textId="1D0EBB84" w:rsidTr="00985369">
        <w:trPr>
          <w:cantSplit/>
          <w:trHeight w:val="300"/>
        </w:trPr>
        <w:tc>
          <w:tcPr>
            <w:tcW w:w="4751" w:type="dxa"/>
            <w:hideMark/>
          </w:tcPr>
          <w:p w14:paraId="2E1DB2C9" w14:textId="77777777" w:rsidR="00985369" w:rsidRPr="00445E7B" w:rsidRDefault="00985369" w:rsidP="00D55D63">
            <w:pPr>
              <w:rPr>
                <w:rFonts w:ascii="Arial" w:hAnsi="Arial" w:cs="Arial"/>
                <w:sz w:val="24"/>
                <w:szCs w:val="24"/>
              </w:rPr>
            </w:pPr>
            <w:r w:rsidRPr="00445E7B">
              <w:rPr>
                <w:rFonts w:ascii="Arial" w:hAnsi="Arial" w:cs="Arial"/>
                <w:sz w:val="24"/>
                <w:szCs w:val="24"/>
              </w:rPr>
              <w:t>instruction</w:t>
            </w:r>
          </w:p>
        </w:tc>
        <w:tc>
          <w:tcPr>
            <w:tcW w:w="4599" w:type="dxa"/>
            <w:hideMark/>
          </w:tcPr>
          <w:p w14:paraId="4460A39C" w14:textId="77777777" w:rsidR="00985369" w:rsidRPr="00445E7B" w:rsidRDefault="00985369" w:rsidP="00D55D63">
            <w:pPr>
              <w:rPr>
                <w:rFonts w:ascii="Arial" w:hAnsi="Arial" w:cs="Arial"/>
                <w:sz w:val="24"/>
                <w:szCs w:val="24"/>
              </w:rPr>
            </w:pPr>
            <w:proofErr w:type="spellStart"/>
            <w:r w:rsidRPr="00445E7B">
              <w:rPr>
                <w:rFonts w:ascii="Arial" w:hAnsi="Arial" w:cs="Arial"/>
                <w:sz w:val="24"/>
                <w:szCs w:val="24"/>
              </w:rPr>
              <w:t>instrucción</w:t>
            </w:r>
            <w:proofErr w:type="spellEnd"/>
          </w:p>
        </w:tc>
      </w:tr>
      <w:tr w:rsidR="00985369" w:rsidRPr="00445E7B" w14:paraId="00883227" w14:textId="7FCE587B" w:rsidTr="00985369">
        <w:trPr>
          <w:cantSplit/>
          <w:trHeight w:val="300"/>
        </w:trPr>
        <w:tc>
          <w:tcPr>
            <w:tcW w:w="4751" w:type="dxa"/>
            <w:hideMark/>
          </w:tcPr>
          <w:p w14:paraId="7AD4FA83" w14:textId="77777777" w:rsidR="00985369" w:rsidRPr="00445E7B" w:rsidRDefault="00985369" w:rsidP="00D55D63">
            <w:pPr>
              <w:rPr>
                <w:rFonts w:ascii="Arial" w:hAnsi="Arial" w:cs="Arial"/>
                <w:sz w:val="24"/>
                <w:szCs w:val="24"/>
              </w:rPr>
            </w:pPr>
            <w:r w:rsidRPr="00445E7B">
              <w:rPr>
                <w:rFonts w:ascii="Arial" w:hAnsi="Arial" w:cs="Arial"/>
                <w:sz w:val="24"/>
                <w:szCs w:val="24"/>
              </w:rPr>
              <w:t>instructional materials</w:t>
            </w:r>
          </w:p>
        </w:tc>
        <w:tc>
          <w:tcPr>
            <w:tcW w:w="4599" w:type="dxa"/>
            <w:hideMark/>
          </w:tcPr>
          <w:p w14:paraId="579B6BEC" w14:textId="77777777" w:rsidR="00985369" w:rsidRPr="00445E7B" w:rsidRDefault="00985369" w:rsidP="00D55D63">
            <w:pPr>
              <w:rPr>
                <w:rFonts w:ascii="Arial" w:hAnsi="Arial" w:cs="Arial"/>
                <w:sz w:val="24"/>
                <w:szCs w:val="24"/>
              </w:rPr>
            </w:pPr>
            <w:proofErr w:type="spellStart"/>
            <w:r w:rsidRPr="00445E7B">
              <w:rPr>
                <w:rFonts w:ascii="Arial" w:hAnsi="Arial" w:cs="Arial"/>
                <w:sz w:val="24"/>
                <w:szCs w:val="24"/>
              </w:rPr>
              <w:t>materiales</w:t>
            </w:r>
            <w:proofErr w:type="spellEnd"/>
            <w:r w:rsidRPr="00445E7B">
              <w:rPr>
                <w:rFonts w:ascii="Arial" w:hAnsi="Arial" w:cs="Arial"/>
                <w:sz w:val="24"/>
                <w:szCs w:val="24"/>
              </w:rPr>
              <w:t xml:space="preserve"> de </w:t>
            </w:r>
            <w:proofErr w:type="spellStart"/>
            <w:r w:rsidRPr="00445E7B">
              <w:rPr>
                <w:rFonts w:ascii="Arial" w:hAnsi="Arial" w:cs="Arial"/>
                <w:sz w:val="24"/>
                <w:szCs w:val="24"/>
              </w:rPr>
              <w:t>enseñanzas</w:t>
            </w:r>
            <w:proofErr w:type="spellEnd"/>
          </w:p>
        </w:tc>
      </w:tr>
      <w:tr w:rsidR="00985369" w:rsidRPr="00DE6A92" w14:paraId="6754DA96" w14:textId="7687540A" w:rsidTr="00985369">
        <w:trPr>
          <w:cantSplit/>
          <w:trHeight w:val="300"/>
        </w:trPr>
        <w:tc>
          <w:tcPr>
            <w:tcW w:w="4751" w:type="dxa"/>
            <w:hideMark/>
          </w:tcPr>
          <w:p w14:paraId="03F8A77C" w14:textId="77777777" w:rsidR="00985369" w:rsidRPr="00445E7B" w:rsidRDefault="00985369" w:rsidP="00D55D63">
            <w:pPr>
              <w:rPr>
                <w:rFonts w:ascii="Arial" w:hAnsi="Arial" w:cs="Arial"/>
                <w:sz w:val="24"/>
                <w:szCs w:val="24"/>
              </w:rPr>
            </w:pPr>
            <w:r w:rsidRPr="00445E7B">
              <w:rPr>
                <w:rFonts w:ascii="Arial" w:hAnsi="Arial" w:cs="Arial"/>
                <w:sz w:val="24"/>
                <w:szCs w:val="24"/>
              </w:rPr>
              <w:t>Instructional Quality Commission (IQC)</w:t>
            </w:r>
          </w:p>
        </w:tc>
        <w:tc>
          <w:tcPr>
            <w:tcW w:w="4599" w:type="dxa"/>
            <w:hideMark/>
          </w:tcPr>
          <w:p w14:paraId="753E050E" w14:textId="35E7880B" w:rsidR="00985369" w:rsidRPr="00462A54" w:rsidRDefault="00985369" w:rsidP="00D55D63">
            <w:pPr>
              <w:rPr>
                <w:rFonts w:ascii="Arial" w:hAnsi="Arial" w:cs="Arial"/>
                <w:sz w:val="24"/>
                <w:szCs w:val="24"/>
                <w:lang w:val="es-MX"/>
              </w:rPr>
            </w:pPr>
            <w:r w:rsidRPr="00462A54">
              <w:rPr>
                <w:rFonts w:ascii="Arial" w:hAnsi="Arial" w:cs="Arial"/>
                <w:sz w:val="24"/>
                <w:szCs w:val="24"/>
                <w:lang w:val="es-MX"/>
              </w:rPr>
              <w:t xml:space="preserve">Comisión para la </w:t>
            </w:r>
            <w:r w:rsidR="00BA4F9F">
              <w:rPr>
                <w:rFonts w:ascii="Arial" w:hAnsi="Arial" w:cs="Arial"/>
                <w:sz w:val="24"/>
                <w:szCs w:val="24"/>
                <w:lang w:val="es-MX"/>
              </w:rPr>
              <w:t>C</w:t>
            </w:r>
            <w:r w:rsidRPr="00462A54">
              <w:rPr>
                <w:rFonts w:ascii="Arial" w:hAnsi="Arial" w:cs="Arial"/>
                <w:sz w:val="24"/>
                <w:szCs w:val="24"/>
                <w:lang w:val="es-MX"/>
              </w:rPr>
              <w:t xml:space="preserve">alidad de </w:t>
            </w:r>
            <w:r w:rsidR="00BA4F9F">
              <w:rPr>
                <w:rFonts w:ascii="Arial" w:hAnsi="Arial" w:cs="Arial"/>
                <w:sz w:val="24"/>
                <w:szCs w:val="24"/>
                <w:lang w:val="es-MX"/>
              </w:rPr>
              <w:t>I</w:t>
            </w:r>
            <w:r w:rsidRPr="00462A54">
              <w:rPr>
                <w:rFonts w:ascii="Arial" w:hAnsi="Arial" w:cs="Arial"/>
                <w:sz w:val="24"/>
                <w:szCs w:val="24"/>
                <w:lang w:val="es-MX"/>
              </w:rPr>
              <w:t>nstrucción (IQC</w:t>
            </w:r>
            <w:r>
              <w:rPr>
                <w:rFonts w:ascii="Arial" w:hAnsi="Arial" w:cs="Arial"/>
                <w:sz w:val="24"/>
                <w:szCs w:val="24"/>
                <w:lang w:val="es-MX"/>
              </w:rPr>
              <w:t>,</w:t>
            </w:r>
            <w:r w:rsidRPr="00462A54">
              <w:rPr>
                <w:rFonts w:ascii="Arial" w:hAnsi="Arial" w:cs="Arial"/>
                <w:sz w:val="24"/>
                <w:szCs w:val="24"/>
                <w:lang w:val="es-MX"/>
              </w:rPr>
              <w:t xml:space="preserve"> por sus siglas en inglés)</w:t>
            </w:r>
          </w:p>
        </w:tc>
      </w:tr>
      <w:tr w:rsidR="00985369" w:rsidRPr="00445E7B" w14:paraId="0C2B38A6" w14:textId="3CB80D3E" w:rsidTr="00985369">
        <w:trPr>
          <w:cantSplit/>
          <w:trHeight w:val="300"/>
        </w:trPr>
        <w:tc>
          <w:tcPr>
            <w:tcW w:w="4751" w:type="dxa"/>
            <w:hideMark/>
          </w:tcPr>
          <w:p w14:paraId="3D5287AE" w14:textId="77777777" w:rsidR="00985369" w:rsidRPr="00445E7B" w:rsidRDefault="00985369" w:rsidP="00D55D63">
            <w:pPr>
              <w:rPr>
                <w:rFonts w:ascii="Arial" w:hAnsi="Arial" w:cs="Arial"/>
                <w:sz w:val="24"/>
                <w:szCs w:val="24"/>
              </w:rPr>
            </w:pPr>
            <w:r w:rsidRPr="00445E7B">
              <w:rPr>
                <w:rFonts w:ascii="Arial" w:hAnsi="Arial" w:cs="Arial"/>
                <w:sz w:val="24"/>
                <w:szCs w:val="24"/>
              </w:rPr>
              <w:t>instructional strategies</w:t>
            </w:r>
          </w:p>
        </w:tc>
        <w:tc>
          <w:tcPr>
            <w:tcW w:w="4599" w:type="dxa"/>
            <w:hideMark/>
          </w:tcPr>
          <w:p w14:paraId="222BFA3A" w14:textId="77777777" w:rsidR="00985369" w:rsidRPr="00445E7B" w:rsidRDefault="00985369" w:rsidP="00D55D63">
            <w:pPr>
              <w:rPr>
                <w:rFonts w:ascii="Arial" w:hAnsi="Arial" w:cs="Arial"/>
                <w:sz w:val="24"/>
                <w:szCs w:val="24"/>
              </w:rPr>
            </w:pPr>
            <w:proofErr w:type="spellStart"/>
            <w:r w:rsidRPr="00445E7B">
              <w:rPr>
                <w:rFonts w:ascii="Arial" w:hAnsi="Arial" w:cs="Arial"/>
                <w:sz w:val="24"/>
                <w:szCs w:val="24"/>
              </w:rPr>
              <w:t>estrategias</w:t>
            </w:r>
            <w:proofErr w:type="spellEnd"/>
            <w:r w:rsidRPr="00445E7B">
              <w:rPr>
                <w:rFonts w:ascii="Arial" w:hAnsi="Arial" w:cs="Arial"/>
                <w:sz w:val="24"/>
                <w:szCs w:val="24"/>
              </w:rPr>
              <w:t xml:space="preserve"> de </w:t>
            </w:r>
            <w:proofErr w:type="spellStart"/>
            <w:r w:rsidRPr="00445E7B">
              <w:rPr>
                <w:rFonts w:ascii="Arial" w:hAnsi="Arial" w:cs="Arial"/>
                <w:sz w:val="24"/>
                <w:szCs w:val="24"/>
              </w:rPr>
              <w:t>enseñanzas</w:t>
            </w:r>
            <w:proofErr w:type="spellEnd"/>
          </w:p>
        </w:tc>
      </w:tr>
      <w:tr w:rsidR="00985369" w:rsidRPr="00445E7B" w14:paraId="375F7216" w14:textId="7E3F9771" w:rsidTr="00985369">
        <w:trPr>
          <w:cantSplit/>
          <w:trHeight w:val="300"/>
        </w:trPr>
        <w:tc>
          <w:tcPr>
            <w:tcW w:w="4751" w:type="dxa"/>
            <w:hideMark/>
          </w:tcPr>
          <w:p w14:paraId="7128E6E8" w14:textId="77777777" w:rsidR="00985369" w:rsidRPr="00445E7B" w:rsidRDefault="00985369" w:rsidP="00D55D63">
            <w:pPr>
              <w:rPr>
                <w:rFonts w:ascii="Arial" w:hAnsi="Arial" w:cs="Arial"/>
                <w:sz w:val="24"/>
                <w:szCs w:val="24"/>
              </w:rPr>
            </w:pPr>
            <w:r w:rsidRPr="00445E7B">
              <w:rPr>
                <w:rFonts w:ascii="Arial" w:hAnsi="Arial" w:cs="Arial"/>
                <w:sz w:val="24"/>
                <w:szCs w:val="24"/>
              </w:rPr>
              <w:t>integrated English language development</w:t>
            </w:r>
          </w:p>
        </w:tc>
        <w:tc>
          <w:tcPr>
            <w:tcW w:w="4599" w:type="dxa"/>
            <w:hideMark/>
          </w:tcPr>
          <w:p w14:paraId="492F51BC" w14:textId="77777777" w:rsidR="00985369" w:rsidRPr="00445E7B" w:rsidRDefault="00985369" w:rsidP="00D55D63">
            <w:pPr>
              <w:rPr>
                <w:rFonts w:ascii="Arial" w:hAnsi="Arial" w:cs="Arial"/>
                <w:sz w:val="24"/>
                <w:szCs w:val="24"/>
              </w:rPr>
            </w:pPr>
            <w:proofErr w:type="spellStart"/>
            <w:r w:rsidRPr="00445E7B">
              <w:rPr>
                <w:rFonts w:ascii="Arial" w:hAnsi="Arial" w:cs="Arial"/>
                <w:sz w:val="24"/>
                <w:szCs w:val="24"/>
              </w:rPr>
              <w:t>desarrollo</w:t>
            </w:r>
            <w:proofErr w:type="spellEnd"/>
            <w:r w:rsidRPr="00445E7B">
              <w:rPr>
                <w:rFonts w:ascii="Arial" w:hAnsi="Arial" w:cs="Arial"/>
                <w:sz w:val="24"/>
                <w:szCs w:val="24"/>
              </w:rPr>
              <w:t xml:space="preserve"> de </w:t>
            </w:r>
            <w:proofErr w:type="spellStart"/>
            <w:r w:rsidRPr="00445E7B">
              <w:rPr>
                <w:rFonts w:ascii="Arial" w:hAnsi="Arial" w:cs="Arial"/>
                <w:sz w:val="24"/>
                <w:szCs w:val="24"/>
              </w:rPr>
              <w:t>inglés</w:t>
            </w:r>
            <w:proofErr w:type="spellEnd"/>
            <w:r w:rsidRPr="00445E7B">
              <w:rPr>
                <w:rFonts w:ascii="Arial" w:hAnsi="Arial" w:cs="Arial"/>
                <w:sz w:val="24"/>
                <w:szCs w:val="24"/>
              </w:rPr>
              <w:t xml:space="preserve"> </w:t>
            </w:r>
            <w:proofErr w:type="spellStart"/>
            <w:r w:rsidRPr="00445E7B">
              <w:rPr>
                <w:rFonts w:ascii="Arial" w:hAnsi="Arial" w:cs="Arial"/>
                <w:sz w:val="24"/>
                <w:szCs w:val="24"/>
              </w:rPr>
              <w:t>integrado</w:t>
            </w:r>
            <w:proofErr w:type="spellEnd"/>
          </w:p>
        </w:tc>
      </w:tr>
      <w:tr w:rsidR="00985369" w:rsidRPr="00445E7B" w14:paraId="58AA7072" w14:textId="22FE242C" w:rsidTr="00985369">
        <w:trPr>
          <w:cantSplit/>
          <w:trHeight w:val="300"/>
        </w:trPr>
        <w:tc>
          <w:tcPr>
            <w:tcW w:w="4751" w:type="dxa"/>
            <w:hideMark/>
          </w:tcPr>
          <w:p w14:paraId="63A89932" w14:textId="77777777" w:rsidR="00985369" w:rsidRPr="00445E7B" w:rsidRDefault="00985369" w:rsidP="00D55D63">
            <w:pPr>
              <w:rPr>
                <w:rFonts w:ascii="Arial" w:hAnsi="Arial" w:cs="Arial"/>
                <w:sz w:val="24"/>
                <w:szCs w:val="24"/>
              </w:rPr>
            </w:pPr>
            <w:r w:rsidRPr="00445E7B">
              <w:rPr>
                <w:rFonts w:ascii="Arial" w:hAnsi="Arial" w:cs="Arial"/>
                <w:sz w:val="24"/>
                <w:szCs w:val="24"/>
              </w:rPr>
              <w:t>intellectual disability</w:t>
            </w:r>
          </w:p>
        </w:tc>
        <w:tc>
          <w:tcPr>
            <w:tcW w:w="4599" w:type="dxa"/>
            <w:hideMark/>
          </w:tcPr>
          <w:p w14:paraId="5609FFE2" w14:textId="77777777" w:rsidR="00985369" w:rsidRPr="00445E7B" w:rsidRDefault="00985369" w:rsidP="00D55D63">
            <w:pPr>
              <w:rPr>
                <w:rFonts w:ascii="Arial" w:hAnsi="Arial" w:cs="Arial"/>
                <w:sz w:val="24"/>
                <w:szCs w:val="24"/>
              </w:rPr>
            </w:pPr>
            <w:proofErr w:type="spellStart"/>
            <w:r w:rsidRPr="00445E7B">
              <w:rPr>
                <w:rFonts w:ascii="Arial" w:hAnsi="Arial" w:cs="Arial"/>
                <w:sz w:val="24"/>
                <w:szCs w:val="24"/>
              </w:rPr>
              <w:t>discapacidad</w:t>
            </w:r>
            <w:proofErr w:type="spellEnd"/>
            <w:r w:rsidRPr="00445E7B">
              <w:rPr>
                <w:rFonts w:ascii="Arial" w:hAnsi="Arial" w:cs="Arial"/>
                <w:sz w:val="24"/>
                <w:szCs w:val="24"/>
              </w:rPr>
              <w:t xml:space="preserve"> </w:t>
            </w:r>
            <w:proofErr w:type="spellStart"/>
            <w:r w:rsidRPr="00445E7B">
              <w:rPr>
                <w:rFonts w:ascii="Arial" w:hAnsi="Arial" w:cs="Arial"/>
                <w:sz w:val="24"/>
                <w:szCs w:val="24"/>
              </w:rPr>
              <w:t>intelectual</w:t>
            </w:r>
            <w:proofErr w:type="spellEnd"/>
          </w:p>
        </w:tc>
      </w:tr>
      <w:tr w:rsidR="00985369" w:rsidRPr="00DE6A92" w14:paraId="1BBE3481" w14:textId="459A5571" w:rsidTr="00985369">
        <w:trPr>
          <w:cantSplit/>
          <w:trHeight w:val="300"/>
        </w:trPr>
        <w:tc>
          <w:tcPr>
            <w:tcW w:w="4751" w:type="dxa"/>
          </w:tcPr>
          <w:p w14:paraId="1DA89C1C" w14:textId="77777777" w:rsidR="00985369" w:rsidRPr="00445E7B" w:rsidRDefault="00985369" w:rsidP="00D55D63">
            <w:pPr>
              <w:rPr>
                <w:rFonts w:ascii="Arial" w:hAnsi="Arial" w:cs="Arial"/>
                <w:sz w:val="24"/>
                <w:szCs w:val="24"/>
              </w:rPr>
            </w:pPr>
            <w:r>
              <w:rPr>
                <w:rFonts w:ascii="Arial" w:hAnsi="Arial" w:cs="Arial"/>
                <w:sz w:val="24"/>
                <w:szCs w:val="24"/>
              </w:rPr>
              <w:lastRenderedPageBreak/>
              <w:t>intelligence quotient (IQ)</w:t>
            </w:r>
          </w:p>
        </w:tc>
        <w:tc>
          <w:tcPr>
            <w:tcW w:w="4599" w:type="dxa"/>
          </w:tcPr>
          <w:p w14:paraId="687997B7" w14:textId="77777777" w:rsidR="00985369" w:rsidRPr="00462A54" w:rsidRDefault="00985369" w:rsidP="00D55D63">
            <w:pPr>
              <w:rPr>
                <w:rFonts w:ascii="Arial" w:hAnsi="Arial" w:cs="Arial"/>
                <w:sz w:val="24"/>
                <w:szCs w:val="24"/>
                <w:lang w:val="es-MX"/>
              </w:rPr>
            </w:pPr>
            <w:r w:rsidRPr="00462A54">
              <w:rPr>
                <w:rFonts w:ascii="Arial" w:eastAsia="Times New Roman" w:hAnsi="Arial" w:cs="Arial"/>
                <w:color w:val="000000"/>
                <w:sz w:val="24"/>
                <w:szCs w:val="24"/>
                <w:lang w:val="es-MX"/>
              </w:rPr>
              <w:t>cociente intelectual; coeficiente intelectual (IQ, por sus siglas en inglés)</w:t>
            </w:r>
          </w:p>
        </w:tc>
      </w:tr>
      <w:tr w:rsidR="002C78FF" w:rsidRPr="00445E7B" w14:paraId="61D52458" w14:textId="77777777" w:rsidTr="00985369">
        <w:trPr>
          <w:cantSplit/>
          <w:trHeight w:val="300"/>
        </w:trPr>
        <w:tc>
          <w:tcPr>
            <w:tcW w:w="4751" w:type="dxa"/>
          </w:tcPr>
          <w:p w14:paraId="27B5B3E7" w14:textId="272851B0" w:rsidR="002C78FF" w:rsidRPr="00445E7B" w:rsidRDefault="002C78FF" w:rsidP="002C78FF">
            <w:pPr>
              <w:rPr>
                <w:rFonts w:ascii="Arial" w:hAnsi="Arial" w:cs="Arial"/>
                <w:sz w:val="24"/>
                <w:szCs w:val="24"/>
              </w:rPr>
            </w:pPr>
            <w:r>
              <w:rPr>
                <w:rFonts w:ascii="Arial" w:hAnsi="Arial" w:cs="Arial"/>
                <w:sz w:val="24"/>
                <w:szCs w:val="24"/>
              </w:rPr>
              <w:t>interested parties</w:t>
            </w:r>
          </w:p>
        </w:tc>
        <w:tc>
          <w:tcPr>
            <w:tcW w:w="4599" w:type="dxa"/>
            <w:noWrap/>
          </w:tcPr>
          <w:p w14:paraId="00C35D0B" w14:textId="50D29F82" w:rsidR="002C78FF" w:rsidRPr="00445E7B" w:rsidRDefault="002C78FF" w:rsidP="002C78FF">
            <w:pPr>
              <w:rPr>
                <w:rFonts w:ascii="Arial" w:hAnsi="Arial" w:cs="Arial"/>
                <w:sz w:val="24"/>
                <w:szCs w:val="24"/>
              </w:rPr>
            </w:pPr>
            <w:r w:rsidRPr="00445E7B">
              <w:rPr>
                <w:rFonts w:ascii="Arial" w:hAnsi="Arial" w:cs="Arial"/>
                <w:sz w:val="24"/>
                <w:szCs w:val="24"/>
              </w:rPr>
              <w:t xml:space="preserve">las partes </w:t>
            </w:r>
            <w:proofErr w:type="spellStart"/>
            <w:r w:rsidRPr="00445E7B">
              <w:rPr>
                <w:rFonts w:ascii="Arial" w:hAnsi="Arial" w:cs="Arial"/>
                <w:sz w:val="24"/>
                <w:szCs w:val="24"/>
              </w:rPr>
              <w:t>interesadas</w:t>
            </w:r>
            <w:proofErr w:type="spellEnd"/>
          </w:p>
        </w:tc>
      </w:tr>
      <w:tr w:rsidR="002C78FF" w:rsidRPr="00DE6A92" w14:paraId="26D432B6" w14:textId="77777777" w:rsidTr="00985369">
        <w:trPr>
          <w:cantSplit/>
          <w:trHeight w:val="300"/>
        </w:trPr>
        <w:tc>
          <w:tcPr>
            <w:tcW w:w="4751" w:type="dxa"/>
          </w:tcPr>
          <w:p w14:paraId="2C2C113F" w14:textId="3B3E1E83" w:rsidR="002C78FF" w:rsidRPr="00445E7B" w:rsidRDefault="002C78FF" w:rsidP="002C78FF">
            <w:pPr>
              <w:rPr>
                <w:rFonts w:ascii="Arial" w:hAnsi="Arial" w:cs="Arial"/>
                <w:sz w:val="24"/>
                <w:szCs w:val="24"/>
              </w:rPr>
            </w:pPr>
            <w:r>
              <w:rPr>
                <w:rFonts w:ascii="Arial" w:hAnsi="Arial" w:cs="Arial"/>
                <w:sz w:val="24"/>
                <w:szCs w:val="24"/>
              </w:rPr>
              <w:t>interested parties engagement</w:t>
            </w:r>
          </w:p>
        </w:tc>
        <w:tc>
          <w:tcPr>
            <w:tcW w:w="4599" w:type="dxa"/>
            <w:noWrap/>
          </w:tcPr>
          <w:p w14:paraId="319E73FB" w14:textId="59254AB9" w:rsidR="002C78FF" w:rsidRPr="002C78FF" w:rsidRDefault="002C78FF" w:rsidP="002C78FF">
            <w:pPr>
              <w:rPr>
                <w:rFonts w:ascii="Arial" w:hAnsi="Arial" w:cs="Arial"/>
                <w:sz w:val="24"/>
                <w:szCs w:val="24"/>
                <w:lang w:val="es-MX"/>
              </w:rPr>
            </w:pPr>
            <w:r>
              <w:rPr>
                <w:rFonts w:ascii="Arial" w:hAnsi="Arial" w:cs="Arial"/>
                <w:sz w:val="24"/>
                <w:szCs w:val="24"/>
                <w:lang w:val="es-MX"/>
              </w:rPr>
              <w:t>i</w:t>
            </w:r>
            <w:r w:rsidRPr="00462A54">
              <w:rPr>
                <w:rFonts w:ascii="Arial" w:hAnsi="Arial" w:cs="Arial"/>
                <w:sz w:val="24"/>
                <w:szCs w:val="24"/>
                <w:lang w:val="es-MX"/>
              </w:rPr>
              <w:t>nvolucramiento de las partes interesadas</w:t>
            </w:r>
          </w:p>
        </w:tc>
      </w:tr>
      <w:tr w:rsidR="002C78FF" w:rsidRPr="00445E7B" w14:paraId="05D22630" w14:textId="64396F01" w:rsidTr="00985369">
        <w:trPr>
          <w:cantSplit/>
          <w:trHeight w:val="300"/>
        </w:trPr>
        <w:tc>
          <w:tcPr>
            <w:tcW w:w="4751" w:type="dxa"/>
            <w:hideMark/>
          </w:tcPr>
          <w:p w14:paraId="6AF0F75A" w14:textId="77777777" w:rsidR="002C78FF" w:rsidRPr="00445E7B" w:rsidRDefault="002C78FF" w:rsidP="002C78FF">
            <w:pPr>
              <w:rPr>
                <w:rFonts w:ascii="Arial" w:hAnsi="Arial" w:cs="Arial"/>
                <w:sz w:val="24"/>
                <w:szCs w:val="24"/>
              </w:rPr>
            </w:pPr>
            <w:r w:rsidRPr="00445E7B">
              <w:rPr>
                <w:rFonts w:ascii="Arial" w:hAnsi="Arial" w:cs="Arial"/>
                <w:sz w:val="24"/>
                <w:szCs w:val="24"/>
              </w:rPr>
              <w:t>interface</w:t>
            </w:r>
          </w:p>
        </w:tc>
        <w:tc>
          <w:tcPr>
            <w:tcW w:w="4599" w:type="dxa"/>
            <w:noWrap/>
            <w:hideMark/>
          </w:tcPr>
          <w:p w14:paraId="394E2444" w14:textId="77777777" w:rsidR="002C78FF" w:rsidRPr="00445E7B" w:rsidRDefault="002C78FF" w:rsidP="002C78FF">
            <w:pPr>
              <w:rPr>
                <w:rFonts w:ascii="Arial" w:hAnsi="Arial" w:cs="Arial"/>
                <w:sz w:val="24"/>
                <w:szCs w:val="24"/>
              </w:rPr>
            </w:pPr>
            <w:proofErr w:type="spellStart"/>
            <w:r w:rsidRPr="00445E7B">
              <w:rPr>
                <w:rFonts w:ascii="Arial" w:hAnsi="Arial" w:cs="Arial"/>
                <w:sz w:val="24"/>
                <w:szCs w:val="24"/>
              </w:rPr>
              <w:t>interfaz</w:t>
            </w:r>
            <w:proofErr w:type="spellEnd"/>
          </w:p>
        </w:tc>
      </w:tr>
      <w:tr w:rsidR="002C78FF" w:rsidRPr="00DE6A92" w14:paraId="1C1D6100" w14:textId="49737A0C" w:rsidTr="00985369">
        <w:trPr>
          <w:cantSplit/>
          <w:trHeight w:val="300"/>
        </w:trPr>
        <w:tc>
          <w:tcPr>
            <w:tcW w:w="4751" w:type="dxa"/>
            <w:noWrap/>
            <w:hideMark/>
          </w:tcPr>
          <w:p w14:paraId="6A0FBEF9" w14:textId="77777777" w:rsidR="002C78FF" w:rsidRPr="00445E7B" w:rsidRDefault="002C78FF" w:rsidP="002C78FF">
            <w:pPr>
              <w:rPr>
                <w:rFonts w:ascii="Arial" w:hAnsi="Arial" w:cs="Arial"/>
                <w:sz w:val="24"/>
                <w:szCs w:val="24"/>
              </w:rPr>
            </w:pPr>
            <w:r w:rsidRPr="00445E7B">
              <w:rPr>
                <w:rFonts w:ascii="Arial" w:hAnsi="Arial" w:cs="Arial"/>
                <w:sz w:val="24"/>
                <w:szCs w:val="24"/>
              </w:rPr>
              <w:t>Interim Assessment Block (IAB)</w:t>
            </w:r>
          </w:p>
        </w:tc>
        <w:tc>
          <w:tcPr>
            <w:tcW w:w="4599" w:type="dxa"/>
            <w:noWrap/>
            <w:hideMark/>
          </w:tcPr>
          <w:p w14:paraId="791E57DB" w14:textId="77777777" w:rsidR="002C78FF" w:rsidRPr="00462A54" w:rsidRDefault="002C78FF" w:rsidP="002C78FF">
            <w:pPr>
              <w:rPr>
                <w:rFonts w:ascii="Arial" w:hAnsi="Arial" w:cs="Arial"/>
                <w:sz w:val="24"/>
                <w:szCs w:val="24"/>
                <w:lang w:val="es-MX"/>
              </w:rPr>
            </w:pPr>
            <w:r w:rsidRPr="00462A54">
              <w:rPr>
                <w:rFonts w:ascii="Arial" w:hAnsi="Arial" w:cs="Arial"/>
                <w:sz w:val="24"/>
                <w:szCs w:val="24"/>
                <w:lang w:val="es-MX"/>
              </w:rPr>
              <w:t>bloque de evaluación provisional (IAB, por sus siglas en inglés)</w:t>
            </w:r>
          </w:p>
        </w:tc>
      </w:tr>
      <w:tr w:rsidR="002C78FF" w:rsidRPr="00445E7B" w14:paraId="7F31575A" w14:textId="11B00CB5" w:rsidTr="00985369">
        <w:trPr>
          <w:cantSplit/>
          <w:trHeight w:val="300"/>
        </w:trPr>
        <w:tc>
          <w:tcPr>
            <w:tcW w:w="4751" w:type="dxa"/>
            <w:hideMark/>
          </w:tcPr>
          <w:p w14:paraId="2E1EFAF8" w14:textId="77777777" w:rsidR="002C78FF" w:rsidRPr="00445E7B" w:rsidRDefault="002C78FF" w:rsidP="002C78FF">
            <w:pPr>
              <w:rPr>
                <w:rFonts w:ascii="Arial" w:hAnsi="Arial" w:cs="Arial"/>
                <w:sz w:val="24"/>
                <w:szCs w:val="24"/>
              </w:rPr>
            </w:pPr>
            <w:r w:rsidRPr="00445E7B">
              <w:rPr>
                <w:rFonts w:ascii="Arial" w:hAnsi="Arial" w:cs="Arial"/>
                <w:sz w:val="24"/>
                <w:szCs w:val="24"/>
              </w:rPr>
              <w:t>interim assessments</w:t>
            </w:r>
          </w:p>
        </w:tc>
        <w:tc>
          <w:tcPr>
            <w:tcW w:w="4599" w:type="dxa"/>
            <w:hideMark/>
          </w:tcPr>
          <w:p w14:paraId="758EB7E2" w14:textId="77777777" w:rsidR="002C78FF" w:rsidRPr="00445E7B" w:rsidRDefault="002C78FF" w:rsidP="002C78FF">
            <w:pPr>
              <w:rPr>
                <w:rFonts w:ascii="Arial" w:hAnsi="Arial" w:cs="Arial"/>
                <w:sz w:val="24"/>
                <w:szCs w:val="24"/>
              </w:rPr>
            </w:pPr>
            <w:proofErr w:type="spellStart"/>
            <w:r w:rsidRPr="00445E7B">
              <w:rPr>
                <w:rFonts w:ascii="Arial" w:hAnsi="Arial" w:cs="Arial"/>
                <w:sz w:val="24"/>
                <w:szCs w:val="24"/>
              </w:rPr>
              <w:t>evaluaciones</w:t>
            </w:r>
            <w:proofErr w:type="spellEnd"/>
            <w:r w:rsidRPr="00445E7B">
              <w:rPr>
                <w:rFonts w:ascii="Arial" w:hAnsi="Arial" w:cs="Arial"/>
                <w:sz w:val="24"/>
                <w:szCs w:val="24"/>
              </w:rPr>
              <w:t xml:space="preserve"> </w:t>
            </w:r>
            <w:proofErr w:type="spellStart"/>
            <w:r w:rsidRPr="00445E7B">
              <w:rPr>
                <w:rFonts w:ascii="Arial" w:hAnsi="Arial" w:cs="Arial"/>
                <w:sz w:val="24"/>
                <w:szCs w:val="24"/>
              </w:rPr>
              <w:t>interinas</w:t>
            </w:r>
            <w:proofErr w:type="spellEnd"/>
          </w:p>
        </w:tc>
      </w:tr>
      <w:tr w:rsidR="002C78FF" w:rsidRPr="00DE6A92" w14:paraId="3BBC0E9D" w14:textId="32EBF0FC" w:rsidTr="00985369">
        <w:trPr>
          <w:cantSplit/>
          <w:trHeight w:val="300"/>
        </w:trPr>
        <w:tc>
          <w:tcPr>
            <w:tcW w:w="4751" w:type="dxa"/>
            <w:noWrap/>
            <w:hideMark/>
          </w:tcPr>
          <w:p w14:paraId="22F11A73" w14:textId="77777777" w:rsidR="002C78FF" w:rsidRPr="00445E7B" w:rsidRDefault="002C78FF" w:rsidP="002C78FF">
            <w:pPr>
              <w:rPr>
                <w:rFonts w:ascii="Arial" w:hAnsi="Arial" w:cs="Arial"/>
                <w:sz w:val="24"/>
                <w:szCs w:val="24"/>
              </w:rPr>
            </w:pPr>
            <w:r w:rsidRPr="00445E7B">
              <w:rPr>
                <w:rFonts w:ascii="Arial" w:hAnsi="Arial" w:cs="Arial"/>
                <w:sz w:val="24"/>
                <w:szCs w:val="24"/>
              </w:rPr>
              <w:t>Interim Comprehensive Assessment (ICA)</w:t>
            </w:r>
          </w:p>
        </w:tc>
        <w:tc>
          <w:tcPr>
            <w:tcW w:w="4599" w:type="dxa"/>
            <w:noWrap/>
            <w:hideMark/>
          </w:tcPr>
          <w:p w14:paraId="16905FE8" w14:textId="1FDE0D37" w:rsidR="002C78FF" w:rsidRPr="00462A54" w:rsidRDefault="002C78FF" w:rsidP="002C78FF">
            <w:pPr>
              <w:rPr>
                <w:rFonts w:ascii="Arial" w:hAnsi="Arial" w:cs="Arial"/>
                <w:sz w:val="24"/>
                <w:szCs w:val="24"/>
                <w:lang w:val="es-MX"/>
              </w:rPr>
            </w:pPr>
            <w:r>
              <w:rPr>
                <w:rFonts w:ascii="Arial" w:hAnsi="Arial" w:cs="Arial"/>
                <w:sz w:val="24"/>
                <w:szCs w:val="24"/>
                <w:lang w:val="es-MX"/>
              </w:rPr>
              <w:t>E</w:t>
            </w:r>
            <w:r w:rsidRPr="00462A54">
              <w:rPr>
                <w:rFonts w:ascii="Arial" w:hAnsi="Arial" w:cs="Arial"/>
                <w:sz w:val="24"/>
                <w:szCs w:val="24"/>
                <w:lang w:val="es-MX"/>
              </w:rPr>
              <w:t xml:space="preserve">valuación </w:t>
            </w:r>
            <w:r w:rsidR="00F456D9">
              <w:rPr>
                <w:rFonts w:ascii="Arial" w:hAnsi="Arial" w:cs="Arial"/>
                <w:sz w:val="24"/>
                <w:szCs w:val="24"/>
                <w:lang w:val="es-MX"/>
              </w:rPr>
              <w:t>i</w:t>
            </w:r>
            <w:r w:rsidRPr="00462A54">
              <w:rPr>
                <w:rFonts w:ascii="Arial" w:hAnsi="Arial" w:cs="Arial"/>
                <w:sz w:val="24"/>
                <w:szCs w:val="24"/>
                <w:lang w:val="es-MX"/>
              </w:rPr>
              <w:t xml:space="preserve">ntegral </w:t>
            </w:r>
            <w:r w:rsidR="00F456D9">
              <w:rPr>
                <w:rFonts w:ascii="Arial" w:hAnsi="Arial" w:cs="Arial"/>
                <w:sz w:val="24"/>
                <w:szCs w:val="24"/>
                <w:lang w:val="es-MX"/>
              </w:rPr>
              <w:t>p</w:t>
            </w:r>
            <w:r w:rsidRPr="00462A54">
              <w:rPr>
                <w:rFonts w:ascii="Arial" w:hAnsi="Arial" w:cs="Arial"/>
                <w:sz w:val="24"/>
                <w:szCs w:val="24"/>
                <w:lang w:val="es-MX"/>
              </w:rPr>
              <w:t>rovisional (ICA, por sus siglas en inglés)</w:t>
            </w:r>
          </w:p>
        </w:tc>
      </w:tr>
      <w:tr w:rsidR="002C78FF" w:rsidRPr="00445E7B" w14:paraId="0CA5B720" w14:textId="39CC3131" w:rsidTr="00985369">
        <w:trPr>
          <w:cantSplit/>
          <w:trHeight w:val="300"/>
        </w:trPr>
        <w:tc>
          <w:tcPr>
            <w:tcW w:w="4751" w:type="dxa"/>
            <w:hideMark/>
          </w:tcPr>
          <w:p w14:paraId="388973E1" w14:textId="77777777" w:rsidR="002C78FF" w:rsidRPr="00445E7B" w:rsidRDefault="002C78FF" w:rsidP="002C78FF">
            <w:pPr>
              <w:rPr>
                <w:rFonts w:ascii="Arial" w:hAnsi="Arial" w:cs="Arial"/>
                <w:sz w:val="24"/>
                <w:szCs w:val="24"/>
              </w:rPr>
            </w:pPr>
            <w:r w:rsidRPr="00445E7B">
              <w:rPr>
                <w:rFonts w:ascii="Arial" w:hAnsi="Arial" w:cs="Arial"/>
                <w:sz w:val="24"/>
                <w:szCs w:val="24"/>
              </w:rPr>
              <w:t>intermediate performance level</w:t>
            </w:r>
          </w:p>
        </w:tc>
        <w:tc>
          <w:tcPr>
            <w:tcW w:w="4599" w:type="dxa"/>
            <w:hideMark/>
          </w:tcPr>
          <w:p w14:paraId="0C2F4639" w14:textId="77777777" w:rsidR="002C78FF" w:rsidRPr="00445E7B" w:rsidRDefault="002C78FF" w:rsidP="002C78FF">
            <w:pPr>
              <w:rPr>
                <w:rFonts w:ascii="Arial" w:hAnsi="Arial" w:cs="Arial"/>
                <w:sz w:val="24"/>
                <w:szCs w:val="24"/>
              </w:rPr>
            </w:pPr>
            <w:proofErr w:type="spellStart"/>
            <w:r w:rsidRPr="00445E7B">
              <w:rPr>
                <w:rFonts w:ascii="Arial" w:hAnsi="Arial" w:cs="Arial"/>
                <w:sz w:val="24"/>
                <w:szCs w:val="24"/>
              </w:rPr>
              <w:t>nivel</w:t>
            </w:r>
            <w:proofErr w:type="spellEnd"/>
            <w:r w:rsidRPr="00445E7B">
              <w:rPr>
                <w:rFonts w:ascii="Arial" w:hAnsi="Arial" w:cs="Arial"/>
                <w:sz w:val="24"/>
                <w:szCs w:val="24"/>
              </w:rPr>
              <w:t xml:space="preserve"> de </w:t>
            </w:r>
            <w:proofErr w:type="spellStart"/>
            <w:r w:rsidRPr="00445E7B">
              <w:rPr>
                <w:rFonts w:ascii="Arial" w:hAnsi="Arial" w:cs="Arial"/>
                <w:sz w:val="24"/>
                <w:szCs w:val="24"/>
              </w:rPr>
              <w:t>rendimiento</w:t>
            </w:r>
            <w:proofErr w:type="spellEnd"/>
            <w:r w:rsidRPr="00445E7B">
              <w:rPr>
                <w:rFonts w:ascii="Arial" w:hAnsi="Arial" w:cs="Arial"/>
                <w:sz w:val="24"/>
                <w:szCs w:val="24"/>
              </w:rPr>
              <w:t xml:space="preserve"> </w:t>
            </w:r>
            <w:proofErr w:type="spellStart"/>
            <w:r w:rsidRPr="00445E7B">
              <w:rPr>
                <w:rFonts w:ascii="Arial" w:hAnsi="Arial" w:cs="Arial"/>
                <w:sz w:val="24"/>
                <w:szCs w:val="24"/>
              </w:rPr>
              <w:t>intermedio</w:t>
            </w:r>
            <w:proofErr w:type="spellEnd"/>
          </w:p>
        </w:tc>
      </w:tr>
      <w:tr w:rsidR="002C78FF" w:rsidRPr="00DE6A92" w14:paraId="69C04FF9" w14:textId="1FBF7C95" w:rsidTr="00985369">
        <w:trPr>
          <w:cantSplit/>
          <w:trHeight w:val="300"/>
        </w:trPr>
        <w:tc>
          <w:tcPr>
            <w:tcW w:w="4751" w:type="dxa"/>
          </w:tcPr>
          <w:p w14:paraId="788D4FA2" w14:textId="74B43408" w:rsidR="002C78FF" w:rsidRPr="00445E7B" w:rsidRDefault="002C78FF" w:rsidP="002C78FF">
            <w:pPr>
              <w:rPr>
                <w:rFonts w:ascii="Arial" w:hAnsi="Arial" w:cs="Arial"/>
                <w:sz w:val="24"/>
                <w:szCs w:val="24"/>
              </w:rPr>
            </w:pPr>
            <w:r>
              <w:rPr>
                <w:rFonts w:ascii="Arial" w:hAnsi="Arial" w:cs="Arial"/>
                <w:sz w:val="24"/>
                <w:szCs w:val="24"/>
              </w:rPr>
              <w:t>International Baccalaureate (IB)</w:t>
            </w:r>
          </w:p>
        </w:tc>
        <w:tc>
          <w:tcPr>
            <w:tcW w:w="4599" w:type="dxa"/>
          </w:tcPr>
          <w:p w14:paraId="6034EEF6" w14:textId="51706ECA" w:rsidR="002C78FF" w:rsidRPr="00453ECB" w:rsidRDefault="002C78FF" w:rsidP="002C78FF">
            <w:pPr>
              <w:rPr>
                <w:rFonts w:ascii="Arial" w:hAnsi="Arial" w:cs="Arial"/>
                <w:sz w:val="24"/>
                <w:szCs w:val="24"/>
                <w:lang w:val="es-MX"/>
              </w:rPr>
            </w:pPr>
            <w:r w:rsidRPr="00453ECB">
              <w:rPr>
                <w:rFonts w:ascii="Arial" w:hAnsi="Arial" w:cs="Arial"/>
                <w:sz w:val="24"/>
                <w:szCs w:val="24"/>
                <w:lang w:val="es-MX"/>
              </w:rPr>
              <w:t xml:space="preserve">Bachillerato </w:t>
            </w:r>
            <w:r>
              <w:rPr>
                <w:rFonts w:ascii="Arial" w:hAnsi="Arial" w:cs="Arial"/>
                <w:sz w:val="24"/>
                <w:szCs w:val="24"/>
                <w:lang w:val="es-MX"/>
              </w:rPr>
              <w:t>I</w:t>
            </w:r>
            <w:r w:rsidRPr="00453ECB">
              <w:rPr>
                <w:rFonts w:ascii="Arial" w:hAnsi="Arial" w:cs="Arial"/>
                <w:sz w:val="24"/>
                <w:szCs w:val="24"/>
                <w:lang w:val="es-MX"/>
              </w:rPr>
              <w:t xml:space="preserve">nternacional (IB, </w:t>
            </w:r>
            <w:r w:rsidRPr="00462A54">
              <w:rPr>
                <w:rFonts w:ascii="Arial" w:hAnsi="Arial" w:cs="Arial"/>
                <w:sz w:val="24"/>
                <w:szCs w:val="24"/>
                <w:lang w:val="es-MX"/>
              </w:rPr>
              <w:t>por sus siglas en inglés)</w:t>
            </w:r>
          </w:p>
        </w:tc>
      </w:tr>
      <w:tr w:rsidR="002C78FF" w:rsidRPr="00445E7B" w14:paraId="04310E20" w14:textId="7BFF59A1" w:rsidTr="00985369">
        <w:trPr>
          <w:cantSplit/>
          <w:trHeight w:val="300"/>
        </w:trPr>
        <w:tc>
          <w:tcPr>
            <w:tcW w:w="4751" w:type="dxa"/>
            <w:hideMark/>
          </w:tcPr>
          <w:p w14:paraId="4C6F05DD" w14:textId="77777777" w:rsidR="002C78FF" w:rsidRPr="00445E7B" w:rsidRDefault="002C78FF" w:rsidP="002C78FF">
            <w:pPr>
              <w:rPr>
                <w:rFonts w:ascii="Arial" w:hAnsi="Arial" w:cs="Arial"/>
                <w:sz w:val="24"/>
                <w:szCs w:val="24"/>
              </w:rPr>
            </w:pPr>
            <w:r w:rsidRPr="00445E7B">
              <w:rPr>
                <w:rFonts w:ascii="Arial" w:hAnsi="Arial" w:cs="Arial"/>
                <w:sz w:val="24"/>
                <w:szCs w:val="24"/>
              </w:rPr>
              <w:t>internship</w:t>
            </w:r>
          </w:p>
        </w:tc>
        <w:tc>
          <w:tcPr>
            <w:tcW w:w="4599" w:type="dxa"/>
            <w:hideMark/>
          </w:tcPr>
          <w:p w14:paraId="5A40D4D0" w14:textId="77777777" w:rsidR="002C78FF" w:rsidRPr="00445E7B" w:rsidRDefault="002C78FF" w:rsidP="002C78FF">
            <w:pPr>
              <w:rPr>
                <w:rFonts w:ascii="Arial" w:hAnsi="Arial" w:cs="Arial"/>
                <w:sz w:val="24"/>
                <w:szCs w:val="24"/>
              </w:rPr>
            </w:pPr>
            <w:proofErr w:type="spellStart"/>
            <w:r w:rsidRPr="00445E7B">
              <w:rPr>
                <w:rFonts w:ascii="Arial" w:hAnsi="Arial" w:cs="Arial"/>
                <w:sz w:val="24"/>
                <w:szCs w:val="24"/>
              </w:rPr>
              <w:t>pasantía</w:t>
            </w:r>
            <w:proofErr w:type="spellEnd"/>
          </w:p>
        </w:tc>
      </w:tr>
      <w:tr w:rsidR="002C78FF" w:rsidRPr="00445E7B" w14:paraId="1E279F63" w14:textId="41341D72" w:rsidTr="00985369">
        <w:trPr>
          <w:cantSplit/>
          <w:trHeight w:val="300"/>
        </w:trPr>
        <w:tc>
          <w:tcPr>
            <w:tcW w:w="4751" w:type="dxa"/>
            <w:hideMark/>
          </w:tcPr>
          <w:p w14:paraId="68F79DF1" w14:textId="77777777" w:rsidR="002C78FF" w:rsidRPr="00445E7B" w:rsidRDefault="002C78FF" w:rsidP="002C78FF">
            <w:pPr>
              <w:rPr>
                <w:rFonts w:ascii="Arial" w:hAnsi="Arial" w:cs="Arial"/>
                <w:sz w:val="24"/>
                <w:szCs w:val="24"/>
              </w:rPr>
            </w:pPr>
            <w:r w:rsidRPr="00445E7B">
              <w:rPr>
                <w:rFonts w:ascii="Arial" w:hAnsi="Arial" w:cs="Arial"/>
                <w:sz w:val="24"/>
                <w:szCs w:val="24"/>
              </w:rPr>
              <w:t xml:space="preserve">internship </w:t>
            </w:r>
            <w:proofErr w:type="spellStart"/>
            <w:r w:rsidRPr="00445E7B">
              <w:rPr>
                <w:rFonts w:ascii="Arial" w:hAnsi="Arial" w:cs="Arial"/>
                <w:sz w:val="24"/>
                <w:szCs w:val="24"/>
              </w:rPr>
              <w:t>opportunitites</w:t>
            </w:r>
            <w:proofErr w:type="spellEnd"/>
          </w:p>
        </w:tc>
        <w:tc>
          <w:tcPr>
            <w:tcW w:w="4599" w:type="dxa"/>
            <w:hideMark/>
          </w:tcPr>
          <w:p w14:paraId="7E7308DA" w14:textId="77777777" w:rsidR="002C78FF" w:rsidRPr="00445E7B" w:rsidRDefault="002C78FF" w:rsidP="002C78FF">
            <w:pPr>
              <w:rPr>
                <w:rFonts w:ascii="Arial" w:hAnsi="Arial" w:cs="Arial"/>
                <w:sz w:val="24"/>
                <w:szCs w:val="24"/>
              </w:rPr>
            </w:pPr>
            <w:proofErr w:type="spellStart"/>
            <w:r w:rsidRPr="00445E7B">
              <w:rPr>
                <w:rFonts w:ascii="Arial" w:hAnsi="Arial" w:cs="Arial"/>
                <w:sz w:val="24"/>
                <w:szCs w:val="24"/>
              </w:rPr>
              <w:t>oportunidades</w:t>
            </w:r>
            <w:proofErr w:type="spellEnd"/>
            <w:r w:rsidRPr="00445E7B">
              <w:rPr>
                <w:rFonts w:ascii="Arial" w:hAnsi="Arial" w:cs="Arial"/>
                <w:sz w:val="24"/>
                <w:szCs w:val="24"/>
              </w:rPr>
              <w:t xml:space="preserve"> de </w:t>
            </w:r>
            <w:proofErr w:type="spellStart"/>
            <w:r w:rsidRPr="00445E7B">
              <w:rPr>
                <w:rFonts w:ascii="Arial" w:hAnsi="Arial" w:cs="Arial"/>
                <w:sz w:val="24"/>
                <w:szCs w:val="24"/>
              </w:rPr>
              <w:t>pasantía</w:t>
            </w:r>
            <w:proofErr w:type="spellEnd"/>
          </w:p>
        </w:tc>
      </w:tr>
      <w:tr w:rsidR="002C78FF" w:rsidRPr="00445E7B" w14:paraId="1B255714" w14:textId="33BE930E" w:rsidTr="00985369">
        <w:trPr>
          <w:cantSplit/>
          <w:trHeight w:val="300"/>
        </w:trPr>
        <w:tc>
          <w:tcPr>
            <w:tcW w:w="4751" w:type="dxa"/>
            <w:hideMark/>
          </w:tcPr>
          <w:p w14:paraId="711A6D1B" w14:textId="77777777" w:rsidR="002C78FF" w:rsidRPr="00445E7B" w:rsidRDefault="002C78FF" w:rsidP="002C78FF">
            <w:pPr>
              <w:rPr>
                <w:rFonts w:ascii="Arial" w:hAnsi="Arial" w:cs="Arial"/>
                <w:sz w:val="24"/>
                <w:szCs w:val="24"/>
              </w:rPr>
            </w:pPr>
            <w:r w:rsidRPr="00445E7B">
              <w:rPr>
                <w:rFonts w:ascii="Arial" w:hAnsi="Arial" w:cs="Arial"/>
                <w:sz w:val="24"/>
                <w:szCs w:val="24"/>
              </w:rPr>
              <w:t>intervention program</w:t>
            </w:r>
          </w:p>
        </w:tc>
        <w:tc>
          <w:tcPr>
            <w:tcW w:w="4599" w:type="dxa"/>
            <w:hideMark/>
          </w:tcPr>
          <w:p w14:paraId="1DD8A457" w14:textId="77777777" w:rsidR="002C78FF" w:rsidRPr="00445E7B" w:rsidRDefault="002C78FF" w:rsidP="002C78FF">
            <w:pPr>
              <w:rPr>
                <w:rFonts w:ascii="Arial" w:hAnsi="Arial" w:cs="Arial"/>
                <w:sz w:val="24"/>
                <w:szCs w:val="24"/>
              </w:rPr>
            </w:pPr>
            <w:proofErr w:type="spellStart"/>
            <w:r w:rsidRPr="00445E7B">
              <w:rPr>
                <w:rFonts w:ascii="Arial" w:hAnsi="Arial" w:cs="Arial"/>
                <w:sz w:val="24"/>
                <w:szCs w:val="24"/>
              </w:rPr>
              <w:t>programa</w:t>
            </w:r>
            <w:proofErr w:type="spellEnd"/>
            <w:r w:rsidRPr="00445E7B">
              <w:rPr>
                <w:rFonts w:ascii="Arial" w:hAnsi="Arial" w:cs="Arial"/>
                <w:sz w:val="24"/>
                <w:szCs w:val="24"/>
              </w:rPr>
              <w:t xml:space="preserve"> de </w:t>
            </w:r>
            <w:proofErr w:type="spellStart"/>
            <w:r w:rsidRPr="00445E7B">
              <w:rPr>
                <w:rFonts w:ascii="Arial" w:hAnsi="Arial" w:cs="Arial"/>
                <w:sz w:val="24"/>
                <w:szCs w:val="24"/>
              </w:rPr>
              <w:t>intervención</w:t>
            </w:r>
            <w:proofErr w:type="spellEnd"/>
          </w:p>
        </w:tc>
      </w:tr>
      <w:tr w:rsidR="002C78FF" w:rsidRPr="00445E7B" w14:paraId="5D68493C" w14:textId="2656DA6B" w:rsidTr="00985369">
        <w:trPr>
          <w:cantSplit/>
          <w:trHeight w:val="300"/>
        </w:trPr>
        <w:tc>
          <w:tcPr>
            <w:tcW w:w="4751" w:type="dxa"/>
            <w:hideMark/>
          </w:tcPr>
          <w:p w14:paraId="028A59F5" w14:textId="77777777" w:rsidR="002C78FF" w:rsidRPr="00445E7B" w:rsidRDefault="002C78FF" w:rsidP="002C78FF">
            <w:pPr>
              <w:rPr>
                <w:rFonts w:ascii="Arial" w:hAnsi="Arial" w:cs="Arial"/>
                <w:sz w:val="24"/>
                <w:szCs w:val="24"/>
              </w:rPr>
            </w:pPr>
            <w:r w:rsidRPr="00445E7B">
              <w:rPr>
                <w:rFonts w:ascii="Arial" w:hAnsi="Arial" w:cs="Arial"/>
                <w:sz w:val="24"/>
                <w:szCs w:val="24"/>
              </w:rPr>
              <w:t>interventions</w:t>
            </w:r>
          </w:p>
        </w:tc>
        <w:tc>
          <w:tcPr>
            <w:tcW w:w="4599" w:type="dxa"/>
            <w:hideMark/>
          </w:tcPr>
          <w:p w14:paraId="10A9CE9E" w14:textId="77777777" w:rsidR="002C78FF" w:rsidRPr="00445E7B" w:rsidRDefault="002C78FF" w:rsidP="002C78FF">
            <w:pPr>
              <w:rPr>
                <w:rFonts w:ascii="Arial" w:hAnsi="Arial" w:cs="Arial"/>
                <w:sz w:val="24"/>
                <w:szCs w:val="24"/>
              </w:rPr>
            </w:pPr>
            <w:proofErr w:type="spellStart"/>
            <w:r w:rsidRPr="00445E7B">
              <w:rPr>
                <w:rFonts w:ascii="Arial" w:hAnsi="Arial" w:cs="Arial"/>
                <w:sz w:val="24"/>
                <w:szCs w:val="24"/>
              </w:rPr>
              <w:t>intervenciones</w:t>
            </w:r>
            <w:proofErr w:type="spellEnd"/>
          </w:p>
        </w:tc>
      </w:tr>
      <w:tr w:rsidR="002C78FF" w:rsidRPr="00445E7B" w14:paraId="352F0C16" w14:textId="1D413CB2" w:rsidTr="00985369">
        <w:trPr>
          <w:cantSplit/>
          <w:trHeight w:val="300"/>
        </w:trPr>
        <w:tc>
          <w:tcPr>
            <w:tcW w:w="4751" w:type="dxa"/>
            <w:hideMark/>
          </w:tcPr>
          <w:p w14:paraId="04CE585E" w14:textId="77777777" w:rsidR="002C78FF" w:rsidRPr="00445E7B" w:rsidRDefault="002C78FF" w:rsidP="002C78FF">
            <w:pPr>
              <w:rPr>
                <w:rFonts w:ascii="Arial" w:hAnsi="Arial" w:cs="Arial"/>
                <w:sz w:val="24"/>
                <w:szCs w:val="24"/>
              </w:rPr>
            </w:pPr>
            <w:r w:rsidRPr="00445E7B">
              <w:rPr>
                <w:rFonts w:ascii="Arial" w:hAnsi="Arial" w:cs="Arial"/>
                <w:sz w:val="24"/>
                <w:szCs w:val="24"/>
              </w:rPr>
              <w:t>introduce claims, to</w:t>
            </w:r>
          </w:p>
        </w:tc>
        <w:tc>
          <w:tcPr>
            <w:tcW w:w="4599" w:type="dxa"/>
            <w:hideMark/>
          </w:tcPr>
          <w:p w14:paraId="7B20D241" w14:textId="77777777" w:rsidR="002C78FF" w:rsidRPr="00445E7B" w:rsidRDefault="002C78FF" w:rsidP="002C78FF">
            <w:pPr>
              <w:rPr>
                <w:rFonts w:ascii="Arial" w:hAnsi="Arial" w:cs="Arial"/>
                <w:sz w:val="24"/>
                <w:szCs w:val="24"/>
              </w:rPr>
            </w:pPr>
            <w:proofErr w:type="spellStart"/>
            <w:r w:rsidRPr="00445E7B">
              <w:rPr>
                <w:rFonts w:ascii="Arial" w:hAnsi="Arial" w:cs="Arial"/>
                <w:sz w:val="24"/>
                <w:szCs w:val="24"/>
              </w:rPr>
              <w:t>presentar</w:t>
            </w:r>
            <w:proofErr w:type="spellEnd"/>
            <w:r w:rsidRPr="00445E7B">
              <w:rPr>
                <w:rFonts w:ascii="Arial" w:hAnsi="Arial" w:cs="Arial"/>
                <w:sz w:val="24"/>
                <w:szCs w:val="24"/>
              </w:rPr>
              <w:t xml:space="preserve"> </w:t>
            </w:r>
            <w:proofErr w:type="spellStart"/>
            <w:r w:rsidRPr="00445E7B">
              <w:rPr>
                <w:rFonts w:ascii="Arial" w:hAnsi="Arial" w:cs="Arial"/>
                <w:sz w:val="24"/>
                <w:szCs w:val="24"/>
              </w:rPr>
              <w:t>reclamaciones</w:t>
            </w:r>
            <w:proofErr w:type="spellEnd"/>
          </w:p>
        </w:tc>
      </w:tr>
      <w:tr w:rsidR="002C78FF" w:rsidRPr="00445E7B" w14:paraId="1774863E" w14:textId="3A68819B" w:rsidTr="00985369">
        <w:trPr>
          <w:cantSplit/>
          <w:trHeight w:val="300"/>
        </w:trPr>
        <w:tc>
          <w:tcPr>
            <w:tcW w:w="4751" w:type="dxa"/>
            <w:hideMark/>
          </w:tcPr>
          <w:p w14:paraId="68EF8739" w14:textId="77777777" w:rsidR="002C78FF" w:rsidRPr="00445E7B" w:rsidRDefault="002C78FF" w:rsidP="002C78FF">
            <w:pPr>
              <w:rPr>
                <w:rFonts w:ascii="Arial" w:hAnsi="Arial" w:cs="Arial"/>
                <w:sz w:val="24"/>
                <w:szCs w:val="24"/>
              </w:rPr>
            </w:pPr>
            <w:r w:rsidRPr="00445E7B">
              <w:rPr>
                <w:rFonts w:ascii="Arial" w:hAnsi="Arial" w:cs="Arial"/>
                <w:sz w:val="24"/>
                <w:szCs w:val="24"/>
              </w:rPr>
              <w:t>involvement</w:t>
            </w:r>
          </w:p>
        </w:tc>
        <w:tc>
          <w:tcPr>
            <w:tcW w:w="4599" w:type="dxa"/>
            <w:hideMark/>
          </w:tcPr>
          <w:p w14:paraId="482390BD" w14:textId="77777777" w:rsidR="002C78FF" w:rsidRPr="00445E7B" w:rsidRDefault="002C78FF" w:rsidP="002C78FF">
            <w:pPr>
              <w:rPr>
                <w:rFonts w:ascii="Arial" w:hAnsi="Arial" w:cs="Arial"/>
                <w:sz w:val="24"/>
                <w:szCs w:val="24"/>
              </w:rPr>
            </w:pPr>
            <w:proofErr w:type="spellStart"/>
            <w:r w:rsidRPr="00445E7B">
              <w:rPr>
                <w:rFonts w:ascii="Arial" w:hAnsi="Arial" w:cs="Arial"/>
                <w:sz w:val="24"/>
                <w:szCs w:val="24"/>
              </w:rPr>
              <w:t>participación</w:t>
            </w:r>
            <w:proofErr w:type="spellEnd"/>
          </w:p>
        </w:tc>
      </w:tr>
      <w:tr w:rsidR="002C78FF" w:rsidRPr="00DE6A92" w14:paraId="5418C3D8" w14:textId="77777777" w:rsidTr="00985369">
        <w:trPr>
          <w:cantSplit/>
          <w:trHeight w:val="300"/>
        </w:trPr>
        <w:tc>
          <w:tcPr>
            <w:tcW w:w="4751" w:type="dxa"/>
          </w:tcPr>
          <w:p w14:paraId="4FEDB145" w14:textId="2583A93B" w:rsidR="002C78FF" w:rsidRPr="00445E7B" w:rsidRDefault="002C78FF" w:rsidP="002C78FF">
            <w:pPr>
              <w:rPr>
                <w:rFonts w:ascii="Arial" w:hAnsi="Arial" w:cs="Arial"/>
                <w:sz w:val="24"/>
                <w:szCs w:val="24"/>
              </w:rPr>
            </w:pPr>
            <w:r>
              <w:rPr>
                <w:rFonts w:ascii="Arial" w:hAnsi="Arial" w:cs="Arial"/>
                <w:sz w:val="24"/>
                <w:szCs w:val="24"/>
              </w:rPr>
              <w:t>Inyo County Office of Education (Inyo</w:t>
            </w:r>
            <w:r w:rsidR="00D56AEA">
              <w:rPr>
                <w:rFonts w:ascii="Arial" w:hAnsi="Arial" w:cs="Arial"/>
                <w:sz w:val="24"/>
                <w:szCs w:val="24"/>
              </w:rPr>
              <w:t xml:space="preserve"> </w:t>
            </w:r>
            <w:r>
              <w:rPr>
                <w:rFonts w:ascii="Arial" w:hAnsi="Arial" w:cs="Arial"/>
                <w:sz w:val="24"/>
                <w:szCs w:val="24"/>
              </w:rPr>
              <w:t>COE)</w:t>
            </w:r>
          </w:p>
        </w:tc>
        <w:tc>
          <w:tcPr>
            <w:tcW w:w="4599" w:type="dxa"/>
          </w:tcPr>
          <w:p w14:paraId="6CB68A6B" w14:textId="46FFF7A0" w:rsidR="002C78FF" w:rsidRPr="00F36BC9" w:rsidRDefault="002C78FF" w:rsidP="002C78FF">
            <w:pPr>
              <w:rPr>
                <w:rFonts w:ascii="Arial" w:hAnsi="Arial" w:cs="Arial"/>
                <w:sz w:val="24"/>
                <w:szCs w:val="24"/>
                <w:lang w:val="es-MX"/>
              </w:rPr>
            </w:pPr>
            <w:r w:rsidRPr="00F36BC9">
              <w:rPr>
                <w:rFonts w:ascii="Arial" w:hAnsi="Arial" w:cs="Arial"/>
                <w:sz w:val="24"/>
                <w:szCs w:val="24"/>
                <w:lang w:val="es-MX"/>
              </w:rPr>
              <w:t xml:space="preserve">Oficina de </w:t>
            </w:r>
            <w:r>
              <w:rPr>
                <w:rFonts w:ascii="Arial" w:hAnsi="Arial" w:cs="Arial"/>
                <w:sz w:val="24"/>
                <w:szCs w:val="24"/>
                <w:lang w:val="es-MX"/>
              </w:rPr>
              <w:t>E</w:t>
            </w:r>
            <w:r w:rsidRPr="00F36BC9">
              <w:rPr>
                <w:rFonts w:ascii="Arial" w:hAnsi="Arial" w:cs="Arial"/>
                <w:sz w:val="24"/>
                <w:szCs w:val="24"/>
                <w:lang w:val="es-MX"/>
              </w:rPr>
              <w:t xml:space="preserve">ducación del </w:t>
            </w:r>
            <w:r>
              <w:rPr>
                <w:rFonts w:ascii="Arial" w:hAnsi="Arial" w:cs="Arial"/>
                <w:sz w:val="24"/>
                <w:szCs w:val="24"/>
                <w:lang w:val="es-MX"/>
              </w:rPr>
              <w:t xml:space="preserve">Condado de </w:t>
            </w:r>
            <w:proofErr w:type="spellStart"/>
            <w:r>
              <w:rPr>
                <w:rFonts w:ascii="Arial" w:hAnsi="Arial" w:cs="Arial"/>
                <w:sz w:val="24"/>
                <w:szCs w:val="24"/>
                <w:lang w:val="es-MX"/>
              </w:rPr>
              <w:t>Inyo</w:t>
            </w:r>
            <w:proofErr w:type="spellEnd"/>
            <w:r>
              <w:rPr>
                <w:rFonts w:ascii="Arial" w:hAnsi="Arial" w:cs="Arial"/>
                <w:sz w:val="24"/>
                <w:szCs w:val="24"/>
                <w:lang w:val="es-MX"/>
              </w:rPr>
              <w:t xml:space="preserve"> (</w:t>
            </w:r>
            <w:proofErr w:type="spellStart"/>
            <w:r>
              <w:rPr>
                <w:rFonts w:ascii="Arial" w:hAnsi="Arial" w:cs="Arial"/>
                <w:sz w:val="24"/>
                <w:szCs w:val="24"/>
                <w:lang w:val="es-MX"/>
              </w:rPr>
              <w:t>Inyo</w:t>
            </w:r>
            <w:proofErr w:type="spellEnd"/>
            <w:r w:rsidR="00D56AEA">
              <w:rPr>
                <w:rFonts w:ascii="Arial" w:hAnsi="Arial" w:cs="Arial"/>
                <w:sz w:val="24"/>
                <w:szCs w:val="24"/>
                <w:lang w:val="es-MX"/>
              </w:rPr>
              <w:t xml:space="preserve"> </w:t>
            </w:r>
            <w:r>
              <w:rPr>
                <w:rFonts w:ascii="Arial" w:hAnsi="Arial" w:cs="Arial"/>
                <w:sz w:val="24"/>
                <w:szCs w:val="24"/>
                <w:lang w:val="es-MX"/>
              </w:rPr>
              <w:t xml:space="preserve">COE, </w:t>
            </w:r>
            <w:r w:rsidRPr="00462A54">
              <w:rPr>
                <w:rFonts w:ascii="Arial" w:hAnsi="Arial" w:cs="Arial"/>
                <w:sz w:val="24"/>
                <w:szCs w:val="24"/>
                <w:lang w:val="es-MX"/>
              </w:rPr>
              <w:t>por sus siglas en inglés)</w:t>
            </w:r>
          </w:p>
        </w:tc>
      </w:tr>
    </w:tbl>
    <w:p w14:paraId="6C4EBB5B" w14:textId="77777777" w:rsidR="001D2D38" w:rsidRDefault="00E42A4B" w:rsidP="00E42A4B">
      <w:pPr>
        <w:pStyle w:val="Heading3"/>
      </w:pPr>
      <w:r>
        <w:t>J</w:t>
      </w:r>
    </w:p>
    <w:tbl>
      <w:tblPr>
        <w:tblStyle w:val="TableGrid"/>
        <w:tblW w:w="0" w:type="auto"/>
        <w:tblLook w:val="04A0" w:firstRow="1" w:lastRow="0" w:firstColumn="1" w:lastColumn="0" w:noHBand="0" w:noVBand="1"/>
        <w:tblDescription w:val="Words starting with the letter J - Educational terms in English in one column and the Spanish translation in another column."/>
      </w:tblPr>
      <w:tblGrid>
        <w:gridCol w:w="4751"/>
        <w:gridCol w:w="4599"/>
      </w:tblGrid>
      <w:tr w:rsidR="00BA7D60" w:rsidRPr="00445E7B" w14:paraId="5235B10A" w14:textId="77777777" w:rsidTr="00462A54">
        <w:trPr>
          <w:cantSplit/>
          <w:trHeight w:val="300"/>
          <w:tblHeader/>
        </w:trPr>
        <w:tc>
          <w:tcPr>
            <w:tcW w:w="4751" w:type="dxa"/>
            <w:shd w:val="clear" w:color="auto" w:fill="F2F2F2" w:themeFill="background1" w:themeFillShade="F2"/>
            <w:hideMark/>
          </w:tcPr>
          <w:p w14:paraId="2376932A" w14:textId="77777777" w:rsidR="00BA7D60" w:rsidRPr="00445E7B" w:rsidRDefault="00E42A4B" w:rsidP="00E42A4B">
            <w:pPr>
              <w:jc w:val="center"/>
              <w:rPr>
                <w:rFonts w:ascii="Arial" w:hAnsi="Arial" w:cs="Arial"/>
                <w:b/>
                <w:bCs/>
                <w:sz w:val="24"/>
                <w:szCs w:val="24"/>
              </w:rPr>
            </w:pPr>
            <w:r>
              <w:rPr>
                <w:rFonts w:ascii="Arial" w:hAnsi="Arial" w:cs="Arial"/>
                <w:b/>
                <w:bCs/>
                <w:sz w:val="24"/>
                <w:szCs w:val="24"/>
              </w:rPr>
              <w:t>English</w:t>
            </w:r>
          </w:p>
        </w:tc>
        <w:tc>
          <w:tcPr>
            <w:tcW w:w="4599" w:type="dxa"/>
            <w:shd w:val="clear" w:color="auto" w:fill="F2F2F2" w:themeFill="background1" w:themeFillShade="F2"/>
            <w:hideMark/>
          </w:tcPr>
          <w:p w14:paraId="16F8648A" w14:textId="77777777" w:rsidR="00BA7D60" w:rsidRPr="002477C9" w:rsidRDefault="00E42A4B" w:rsidP="00E42A4B">
            <w:pPr>
              <w:jc w:val="center"/>
              <w:rPr>
                <w:rFonts w:ascii="Arial" w:hAnsi="Arial" w:cs="Arial"/>
                <w:b/>
                <w:sz w:val="24"/>
                <w:szCs w:val="24"/>
              </w:rPr>
            </w:pPr>
            <w:r w:rsidRPr="009238D7">
              <w:rPr>
                <w:rFonts w:ascii="Arial" w:hAnsi="Arial" w:cs="Arial"/>
                <w:b/>
                <w:sz w:val="24"/>
                <w:szCs w:val="24"/>
              </w:rPr>
              <w:t>Español</w:t>
            </w:r>
          </w:p>
        </w:tc>
      </w:tr>
      <w:tr w:rsidR="00BA7D60" w:rsidRPr="00445E7B" w14:paraId="1D808B48" w14:textId="77777777" w:rsidTr="00072118">
        <w:trPr>
          <w:cantSplit/>
          <w:trHeight w:val="300"/>
        </w:trPr>
        <w:tc>
          <w:tcPr>
            <w:tcW w:w="4751" w:type="dxa"/>
            <w:hideMark/>
          </w:tcPr>
          <w:p w14:paraId="70D59B3B" w14:textId="77777777" w:rsidR="00BA7D60" w:rsidRPr="00445E7B" w:rsidRDefault="00BA7D60" w:rsidP="00E42A4B">
            <w:pPr>
              <w:rPr>
                <w:rFonts w:ascii="Arial" w:hAnsi="Arial" w:cs="Arial"/>
                <w:sz w:val="24"/>
                <w:szCs w:val="24"/>
              </w:rPr>
            </w:pPr>
            <w:r w:rsidRPr="00445E7B">
              <w:rPr>
                <w:rFonts w:ascii="Arial" w:hAnsi="Arial" w:cs="Arial"/>
                <w:sz w:val="24"/>
                <w:szCs w:val="24"/>
              </w:rPr>
              <w:t>junior high school</w:t>
            </w:r>
          </w:p>
        </w:tc>
        <w:tc>
          <w:tcPr>
            <w:tcW w:w="4599" w:type="dxa"/>
            <w:hideMark/>
          </w:tcPr>
          <w:p w14:paraId="4DB11507" w14:textId="3A69B5A2" w:rsidR="00BA7D60" w:rsidRPr="00445E7B" w:rsidRDefault="00BA7D60" w:rsidP="00E42A4B">
            <w:pPr>
              <w:rPr>
                <w:rFonts w:ascii="Arial" w:hAnsi="Arial" w:cs="Arial"/>
                <w:sz w:val="24"/>
                <w:szCs w:val="24"/>
              </w:rPr>
            </w:pPr>
            <w:proofErr w:type="spellStart"/>
            <w:r w:rsidRPr="00445E7B">
              <w:rPr>
                <w:rFonts w:ascii="Arial" w:hAnsi="Arial" w:cs="Arial"/>
                <w:sz w:val="24"/>
                <w:szCs w:val="24"/>
              </w:rPr>
              <w:t>escuela</w:t>
            </w:r>
            <w:proofErr w:type="spellEnd"/>
            <w:r w:rsidRPr="00445E7B">
              <w:rPr>
                <w:rFonts w:ascii="Arial" w:hAnsi="Arial" w:cs="Arial"/>
                <w:sz w:val="24"/>
                <w:szCs w:val="24"/>
              </w:rPr>
              <w:t xml:space="preserve"> </w:t>
            </w:r>
            <w:proofErr w:type="spellStart"/>
            <w:r w:rsidRPr="00445E7B">
              <w:rPr>
                <w:rFonts w:ascii="Arial" w:hAnsi="Arial" w:cs="Arial"/>
                <w:sz w:val="24"/>
                <w:szCs w:val="24"/>
              </w:rPr>
              <w:t>secundaria</w:t>
            </w:r>
            <w:proofErr w:type="spellEnd"/>
            <w:r w:rsidRPr="00445E7B">
              <w:rPr>
                <w:rFonts w:ascii="Arial" w:hAnsi="Arial" w:cs="Arial"/>
                <w:sz w:val="24"/>
                <w:szCs w:val="24"/>
              </w:rPr>
              <w:t xml:space="preserve"> (</w:t>
            </w:r>
            <w:proofErr w:type="spellStart"/>
            <w:r w:rsidR="00D83806">
              <w:rPr>
                <w:rFonts w:ascii="Arial" w:hAnsi="Arial" w:cs="Arial"/>
                <w:sz w:val="24"/>
                <w:szCs w:val="24"/>
              </w:rPr>
              <w:t>grados</w:t>
            </w:r>
            <w:proofErr w:type="spellEnd"/>
            <w:r w:rsidR="00D83806">
              <w:rPr>
                <w:rFonts w:ascii="Arial" w:hAnsi="Arial" w:cs="Arial"/>
                <w:sz w:val="24"/>
                <w:szCs w:val="24"/>
              </w:rPr>
              <w:t xml:space="preserve"> </w:t>
            </w:r>
            <w:r w:rsidRPr="00445E7B">
              <w:rPr>
                <w:rFonts w:ascii="Arial" w:hAnsi="Arial" w:cs="Arial"/>
                <w:sz w:val="24"/>
                <w:szCs w:val="24"/>
              </w:rPr>
              <w:t>6 al 8)</w:t>
            </w:r>
          </w:p>
        </w:tc>
      </w:tr>
      <w:tr w:rsidR="00BA7D60" w:rsidRPr="00445E7B" w14:paraId="2CBABB0F" w14:textId="77777777" w:rsidTr="00072118">
        <w:trPr>
          <w:cantSplit/>
          <w:trHeight w:val="300"/>
        </w:trPr>
        <w:tc>
          <w:tcPr>
            <w:tcW w:w="4751" w:type="dxa"/>
            <w:hideMark/>
          </w:tcPr>
          <w:p w14:paraId="676C058C" w14:textId="77777777" w:rsidR="00BA7D60" w:rsidRPr="00445E7B" w:rsidRDefault="00BA7D60" w:rsidP="00E42A4B">
            <w:pPr>
              <w:rPr>
                <w:rFonts w:ascii="Arial" w:hAnsi="Arial" w:cs="Arial"/>
                <w:sz w:val="24"/>
                <w:szCs w:val="24"/>
              </w:rPr>
            </w:pPr>
            <w:r w:rsidRPr="00445E7B">
              <w:rPr>
                <w:rFonts w:ascii="Arial" w:hAnsi="Arial" w:cs="Arial"/>
                <w:sz w:val="24"/>
                <w:szCs w:val="24"/>
              </w:rPr>
              <w:t>juvenile justice system</w:t>
            </w:r>
          </w:p>
        </w:tc>
        <w:tc>
          <w:tcPr>
            <w:tcW w:w="4599" w:type="dxa"/>
            <w:hideMark/>
          </w:tcPr>
          <w:p w14:paraId="361DB522" w14:textId="77777777" w:rsidR="00BA7D60" w:rsidRPr="00445E7B" w:rsidRDefault="00BA7D60" w:rsidP="00E42A4B">
            <w:pPr>
              <w:rPr>
                <w:rFonts w:ascii="Arial" w:hAnsi="Arial" w:cs="Arial"/>
                <w:sz w:val="24"/>
                <w:szCs w:val="24"/>
              </w:rPr>
            </w:pPr>
            <w:proofErr w:type="spellStart"/>
            <w:r w:rsidRPr="00445E7B">
              <w:rPr>
                <w:rFonts w:ascii="Arial" w:hAnsi="Arial" w:cs="Arial"/>
                <w:sz w:val="24"/>
                <w:szCs w:val="24"/>
              </w:rPr>
              <w:t>sistema</w:t>
            </w:r>
            <w:proofErr w:type="spellEnd"/>
            <w:r w:rsidRPr="00445E7B">
              <w:rPr>
                <w:rFonts w:ascii="Arial" w:hAnsi="Arial" w:cs="Arial"/>
                <w:sz w:val="24"/>
                <w:szCs w:val="24"/>
              </w:rPr>
              <w:t xml:space="preserve"> de </w:t>
            </w:r>
            <w:proofErr w:type="spellStart"/>
            <w:r w:rsidRPr="00445E7B">
              <w:rPr>
                <w:rFonts w:ascii="Arial" w:hAnsi="Arial" w:cs="Arial"/>
                <w:sz w:val="24"/>
                <w:szCs w:val="24"/>
              </w:rPr>
              <w:t>justicia</w:t>
            </w:r>
            <w:proofErr w:type="spellEnd"/>
            <w:r w:rsidRPr="00445E7B">
              <w:rPr>
                <w:rFonts w:ascii="Arial" w:hAnsi="Arial" w:cs="Arial"/>
                <w:sz w:val="24"/>
                <w:szCs w:val="24"/>
              </w:rPr>
              <w:t xml:space="preserve"> </w:t>
            </w:r>
            <w:proofErr w:type="spellStart"/>
            <w:r w:rsidRPr="00445E7B">
              <w:rPr>
                <w:rFonts w:ascii="Arial" w:hAnsi="Arial" w:cs="Arial"/>
                <w:sz w:val="24"/>
                <w:szCs w:val="24"/>
              </w:rPr>
              <w:t>juvenil</w:t>
            </w:r>
            <w:proofErr w:type="spellEnd"/>
          </w:p>
        </w:tc>
      </w:tr>
    </w:tbl>
    <w:p w14:paraId="12A702E6" w14:textId="77777777" w:rsidR="001D2D38" w:rsidRDefault="00E42A4B" w:rsidP="00E42A4B">
      <w:pPr>
        <w:pStyle w:val="Heading3"/>
      </w:pPr>
      <w:r>
        <w:t>K</w:t>
      </w:r>
    </w:p>
    <w:tbl>
      <w:tblPr>
        <w:tblStyle w:val="TableGrid"/>
        <w:tblW w:w="9355" w:type="dxa"/>
        <w:tblLook w:val="04A0" w:firstRow="1" w:lastRow="0" w:firstColumn="1" w:lastColumn="0" w:noHBand="0" w:noVBand="1"/>
        <w:tblDescription w:val="Words starting with the letter K - Educational terms in English in one column and the Spanish translation in another column."/>
      </w:tblPr>
      <w:tblGrid>
        <w:gridCol w:w="4751"/>
        <w:gridCol w:w="4604"/>
      </w:tblGrid>
      <w:tr w:rsidR="00985369" w:rsidRPr="00445E7B" w14:paraId="1171A673" w14:textId="6DA42693" w:rsidTr="00985369">
        <w:trPr>
          <w:cantSplit/>
          <w:trHeight w:val="300"/>
          <w:tblHeader/>
        </w:trPr>
        <w:tc>
          <w:tcPr>
            <w:tcW w:w="4751" w:type="dxa"/>
            <w:shd w:val="clear" w:color="auto" w:fill="F2F2F2" w:themeFill="background1" w:themeFillShade="F2"/>
            <w:hideMark/>
          </w:tcPr>
          <w:p w14:paraId="2C26D9DE" w14:textId="77777777" w:rsidR="00985369" w:rsidRPr="00445E7B" w:rsidRDefault="00985369" w:rsidP="00E42A4B">
            <w:pPr>
              <w:jc w:val="center"/>
              <w:rPr>
                <w:rFonts w:ascii="Arial" w:hAnsi="Arial" w:cs="Arial"/>
                <w:b/>
                <w:bCs/>
                <w:sz w:val="24"/>
                <w:szCs w:val="24"/>
              </w:rPr>
            </w:pPr>
            <w:r>
              <w:rPr>
                <w:rFonts w:ascii="Arial" w:hAnsi="Arial" w:cs="Arial"/>
                <w:b/>
                <w:bCs/>
                <w:sz w:val="24"/>
                <w:szCs w:val="24"/>
              </w:rPr>
              <w:t>English</w:t>
            </w:r>
          </w:p>
        </w:tc>
        <w:tc>
          <w:tcPr>
            <w:tcW w:w="4604" w:type="dxa"/>
            <w:shd w:val="clear" w:color="auto" w:fill="F2F2F2" w:themeFill="background1" w:themeFillShade="F2"/>
            <w:hideMark/>
          </w:tcPr>
          <w:p w14:paraId="6980E8D8" w14:textId="77777777" w:rsidR="00985369" w:rsidRPr="002477C9" w:rsidRDefault="00985369" w:rsidP="00E42A4B">
            <w:pPr>
              <w:jc w:val="center"/>
              <w:rPr>
                <w:rFonts w:ascii="Arial" w:hAnsi="Arial" w:cs="Arial"/>
                <w:b/>
                <w:sz w:val="24"/>
                <w:szCs w:val="24"/>
              </w:rPr>
            </w:pPr>
            <w:r w:rsidRPr="009238D7">
              <w:rPr>
                <w:rFonts w:ascii="Arial" w:hAnsi="Arial" w:cs="Arial"/>
                <w:b/>
                <w:sz w:val="24"/>
                <w:szCs w:val="24"/>
              </w:rPr>
              <w:t>Español</w:t>
            </w:r>
          </w:p>
        </w:tc>
      </w:tr>
      <w:tr w:rsidR="00985369" w:rsidRPr="00DE6A92" w14:paraId="1FE63556" w14:textId="77777777" w:rsidTr="00985369">
        <w:trPr>
          <w:cantSplit/>
          <w:trHeight w:val="300"/>
        </w:trPr>
        <w:tc>
          <w:tcPr>
            <w:tcW w:w="4751" w:type="dxa"/>
          </w:tcPr>
          <w:p w14:paraId="31313333" w14:textId="1938A8AC" w:rsidR="00985369" w:rsidRPr="00445E7B" w:rsidRDefault="00985369" w:rsidP="00E42A4B">
            <w:pPr>
              <w:rPr>
                <w:rFonts w:ascii="Arial" w:hAnsi="Arial" w:cs="Arial"/>
                <w:sz w:val="24"/>
                <w:szCs w:val="24"/>
              </w:rPr>
            </w:pPr>
            <w:r>
              <w:rPr>
                <w:rFonts w:ascii="Arial" w:hAnsi="Arial" w:cs="Arial"/>
                <w:sz w:val="24"/>
                <w:szCs w:val="24"/>
              </w:rPr>
              <w:t>Kern County Superintendent of Schools (KCSOS)</w:t>
            </w:r>
          </w:p>
        </w:tc>
        <w:tc>
          <w:tcPr>
            <w:tcW w:w="4604" w:type="dxa"/>
          </w:tcPr>
          <w:p w14:paraId="4786001F" w14:textId="14FA41FA" w:rsidR="00985369" w:rsidRPr="00362B47" w:rsidRDefault="00FF04EE" w:rsidP="00E42A4B">
            <w:pPr>
              <w:rPr>
                <w:rFonts w:ascii="Arial" w:hAnsi="Arial" w:cs="Arial"/>
                <w:sz w:val="24"/>
                <w:szCs w:val="24"/>
                <w:lang w:val="es-MX"/>
              </w:rPr>
            </w:pPr>
            <w:r w:rsidRPr="00424F7B">
              <w:rPr>
                <w:rFonts w:ascii="Arial" w:hAnsi="Arial" w:cs="Arial"/>
                <w:sz w:val="24"/>
                <w:szCs w:val="24"/>
                <w:lang w:val="es-MX"/>
              </w:rPr>
              <w:t xml:space="preserve">Superintendente de </w:t>
            </w:r>
            <w:r>
              <w:rPr>
                <w:rFonts w:ascii="Arial" w:hAnsi="Arial" w:cs="Arial"/>
                <w:sz w:val="24"/>
                <w:szCs w:val="24"/>
                <w:lang w:val="es-MX"/>
              </w:rPr>
              <w:t>E</w:t>
            </w:r>
            <w:r w:rsidRPr="00424F7B">
              <w:rPr>
                <w:rFonts w:ascii="Arial" w:hAnsi="Arial" w:cs="Arial"/>
                <w:sz w:val="24"/>
                <w:szCs w:val="24"/>
                <w:lang w:val="es-MX"/>
              </w:rPr>
              <w:t xml:space="preserve">scuelas del </w:t>
            </w:r>
            <w:r>
              <w:rPr>
                <w:rFonts w:ascii="Arial" w:hAnsi="Arial" w:cs="Arial"/>
                <w:sz w:val="24"/>
                <w:szCs w:val="24"/>
                <w:lang w:val="es-MX"/>
              </w:rPr>
              <w:t xml:space="preserve">Condado de Kern (KCSOS, </w:t>
            </w:r>
            <w:r w:rsidRPr="00462A54">
              <w:rPr>
                <w:rFonts w:ascii="Arial" w:hAnsi="Arial" w:cs="Arial"/>
                <w:sz w:val="24"/>
                <w:szCs w:val="24"/>
                <w:lang w:val="es-MX"/>
              </w:rPr>
              <w:t>por sus siglas en inglés)</w:t>
            </w:r>
          </w:p>
        </w:tc>
      </w:tr>
      <w:tr w:rsidR="00985369" w:rsidRPr="00DE6A92" w14:paraId="5D7AEC5A" w14:textId="47BB055E" w:rsidTr="00985369">
        <w:trPr>
          <w:cantSplit/>
          <w:trHeight w:val="300"/>
        </w:trPr>
        <w:tc>
          <w:tcPr>
            <w:tcW w:w="4751" w:type="dxa"/>
            <w:hideMark/>
          </w:tcPr>
          <w:p w14:paraId="500B468B" w14:textId="77777777" w:rsidR="00985369" w:rsidRPr="00445E7B" w:rsidRDefault="00985369" w:rsidP="00E42A4B">
            <w:pPr>
              <w:rPr>
                <w:rFonts w:ascii="Arial" w:hAnsi="Arial" w:cs="Arial"/>
                <w:sz w:val="24"/>
                <w:szCs w:val="24"/>
              </w:rPr>
            </w:pPr>
            <w:r w:rsidRPr="00445E7B">
              <w:rPr>
                <w:rFonts w:ascii="Arial" w:hAnsi="Arial" w:cs="Arial"/>
                <w:sz w:val="24"/>
                <w:szCs w:val="24"/>
              </w:rPr>
              <w:t>kindergarten</w:t>
            </w:r>
          </w:p>
        </w:tc>
        <w:tc>
          <w:tcPr>
            <w:tcW w:w="4604" w:type="dxa"/>
            <w:hideMark/>
          </w:tcPr>
          <w:p w14:paraId="5B9E283F" w14:textId="77777777" w:rsidR="00985369" w:rsidRPr="00462A54" w:rsidRDefault="00985369" w:rsidP="00E42A4B">
            <w:pPr>
              <w:rPr>
                <w:rFonts w:ascii="Arial" w:hAnsi="Arial" w:cs="Arial"/>
                <w:sz w:val="24"/>
                <w:szCs w:val="24"/>
                <w:lang w:val="es-MX"/>
              </w:rPr>
            </w:pPr>
            <w:r w:rsidRPr="00462A54">
              <w:rPr>
                <w:rFonts w:ascii="Arial" w:hAnsi="Arial" w:cs="Arial"/>
                <w:sz w:val="24"/>
                <w:szCs w:val="24"/>
                <w:lang w:val="es-MX"/>
              </w:rPr>
              <w:t>jardín de infancia; jardín infantil; kindergarten</w:t>
            </w:r>
          </w:p>
        </w:tc>
      </w:tr>
      <w:tr w:rsidR="00985369" w:rsidRPr="00DE6A92" w14:paraId="6D75CE94" w14:textId="15170367" w:rsidTr="00985369">
        <w:trPr>
          <w:cantSplit/>
          <w:trHeight w:val="300"/>
        </w:trPr>
        <w:tc>
          <w:tcPr>
            <w:tcW w:w="4751" w:type="dxa"/>
            <w:noWrap/>
            <w:hideMark/>
          </w:tcPr>
          <w:p w14:paraId="4FCA0F03" w14:textId="77777777" w:rsidR="00985369" w:rsidRPr="00445E7B" w:rsidRDefault="00985369" w:rsidP="00E42A4B">
            <w:pPr>
              <w:rPr>
                <w:rFonts w:ascii="Arial" w:hAnsi="Arial" w:cs="Arial"/>
                <w:sz w:val="24"/>
                <w:szCs w:val="24"/>
              </w:rPr>
            </w:pPr>
            <w:r w:rsidRPr="00445E7B">
              <w:rPr>
                <w:rFonts w:ascii="Arial" w:hAnsi="Arial" w:cs="Arial"/>
                <w:sz w:val="24"/>
                <w:szCs w:val="24"/>
              </w:rPr>
              <w:t>Kindergarten Continuance Form</w:t>
            </w:r>
          </w:p>
        </w:tc>
        <w:tc>
          <w:tcPr>
            <w:tcW w:w="4604" w:type="dxa"/>
            <w:hideMark/>
          </w:tcPr>
          <w:p w14:paraId="15AEC986" w14:textId="77777777" w:rsidR="00985369" w:rsidRPr="00462A54" w:rsidRDefault="00985369" w:rsidP="00E42A4B">
            <w:pPr>
              <w:rPr>
                <w:rFonts w:ascii="Arial" w:hAnsi="Arial" w:cs="Arial"/>
                <w:sz w:val="24"/>
                <w:szCs w:val="24"/>
                <w:lang w:val="es-MX"/>
              </w:rPr>
            </w:pPr>
            <w:r w:rsidRPr="00462A54">
              <w:rPr>
                <w:rFonts w:ascii="Arial" w:hAnsi="Arial" w:cs="Arial"/>
                <w:sz w:val="24"/>
                <w:szCs w:val="24"/>
                <w:lang w:val="es-MX"/>
              </w:rPr>
              <w:t xml:space="preserve">Formulario de permanencia en el kindergarten </w:t>
            </w:r>
          </w:p>
        </w:tc>
      </w:tr>
      <w:tr w:rsidR="00985369" w:rsidRPr="00445E7B" w14:paraId="3866511B" w14:textId="6A2C1E54" w:rsidTr="00985369">
        <w:trPr>
          <w:cantSplit/>
          <w:trHeight w:val="300"/>
        </w:trPr>
        <w:tc>
          <w:tcPr>
            <w:tcW w:w="4751" w:type="dxa"/>
            <w:hideMark/>
          </w:tcPr>
          <w:p w14:paraId="5B82E6BF" w14:textId="77777777" w:rsidR="00985369" w:rsidRPr="00445E7B" w:rsidRDefault="00985369" w:rsidP="00E42A4B">
            <w:pPr>
              <w:rPr>
                <w:rFonts w:ascii="Arial" w:hAnsi="Arial" w:cs="Arial"/>
                <w:sz w:val="24"/>
                <w:szCs w:val="24"/>
              </w:rPr>
            </w:pPr>
            <w:r w:rsidRPr="00445E7B">
              <w:rPr>
                <w:rFonts w:ascii="Arial" w:hAnsi="Arial" w:cs="Arial"/>
                <w:sz w:val="24"/>
                <w:szCs w:val="24"/>
              </w:rPr>
              <w:t>kinesthetic</w:t>
            </w:r>
          </w:p>
        </w:tc>
        <w:tc>
          <w:tcPr>
            <w:tcW w:w="4604" w:type="dxa"/>
            <w:hideMark/>
          </w:tcPr>
          <w:p w14:paraId="47DB0547" w14:textId="77777777" w:rsidR="00985369" w:rsidRPr="00445E7B" w:rsidRDefault="00985369" w:rsidP="00E42A4B">
            <w:pPr>
              <w:rPr>
                <w:rFonts w:ascii="Arial" w:hAnsi="Arial" w:cs="Arial"/>
                <w:sz w:val="24"/>
                <w:szCs w:val="24"/>
              </w:rPr>
            </w:pPr>
            <w:proofErr w:type="spellStart"/>
            <w:r w:rsidRPr="00445E7B">
              <w:rPr>
                <w:rFonts w:ascii="Arial" w:hAnsi="Arial" w:cs="Arial"/>
                <w:sz w:val="24"/>
                <w:szCs w:val="24"/>
              </w:rPr>
              <w:t>quinestético</w:t>
            </w:r>
            <w:proofErr w:type="spellEnd"/>
            <w:r w:rsidRPr="00445E7B">
              <w:rPr>
                <w:rFonts w:ascii="Arial" w:hAnsi="Arial" w:cs="Arial"/>
                <w:sz w:val="24"/>
                <w:szCs w:val="24"/>
              </w:rPr>
              <w:t>/a</w:t>
            </w:r>
          </w:p>
        </w:tc>
      </w:tr>
      <w:tr w:rsidR="00985369" w:rsidRPr="00DE6A92" w14:paraId="1FF30282" w14:textId="77777777" w:rsidTr="00985369">
        <w:trPr>
          <w:cantSplit/>
          <w:trHeight w:val="300"/>
        </w:trPr>
        <w:tc>
          <w:tcPr>
            <w:tcW w:w="4751" w:type="dxa"/>
          </w:tcPr>
          <w:p w14:paraId="4E4518E8" w14:textId="71271BAD" w:rsidR="00985369" w:rsidRPr="00445E7B" w:rsidRDefault="00985369" w:rsidP="00E42A4B">
            <w:pPr>
              <w:rPr>
                <w:rFonts w:ascii="Arial" w:hAnsi="Arial" w:cs="Arial"/>
                <w:sz w:val="24"/>
                <w:szCs w:val="24"/>
              </w:rPr>
            </w:pPr>
            <w:r>
              <w:rPr>
                <w:rFonts w:ascii="Arial" w:hAnsi="Arial" w:cs="Arial"/>
                <w:sz w:val="24"/>
                <w:szCs w:val="24"/>
              </w:rPr>
              <w:t>Kings County Office of Education (Kings</w:t>
            </w:r>
            <w:r w:rsidR="00802D83">
              <w:rPr>
                <w:rFonts w:ascii="Arial" w:hAnsi="Arial" w:cs="Arial"/>
                <w:sz w:val="24"/>
                <w:szCs w:val="24"/>
              </w:rPr>
              <w:t xml:space="preserve"> </w:t>
            </w:r>
            <w:r>
              <w:rPr>
                <w:rFonts w:ascii="Arial" w:hAnsi="Arial" w:cs="Arial"/>
                <w:sz w:val="24"/>
                <w:szCs w:val="24"/>
              </w:rPr>
              <w:t>COE)</w:t>
            </w:r>
          </w:p>
        </w:tc>
        <w:tc>
          <w:tcPr>
            <w:tcW w:w="4604" w:type="dxa"/>
          </w:tcPr>
          <w:p w14:paraId="4BD96BD9" w14:textId="045DB65C" w:rsidR="00985369" w:rsidRPr="00EE3F30" w:rsidRDefault="00FF04EE" w:rsidP="00E42A4B">
            <w:pPr>
              <w:rPr>
                <w:rFonts w:ascii="Arial" w:hAnsi="Arial" w:cs="Arial"/>
                <w:sz w:val="24"/>
                <w:szCs w:val="24"/>
                <w:lang w:val="es-MX"/>
              </w:rPr>
            </w:pPr>
            <w:r w:rsidRPr="00EE3F30">
              <w:rPr>
                <w:rFonts w:ascii="Arial" w:hAnsi="Arial" w:cs="Arial"/>
                <w:sz w:val="24"/>
                <w:szCs w:val="24"/>
                <w:lang w:val="es-MX"/>
              </w:rPr>
              <w:t xml:space="preserve">Oficina de </w:t>
            </w:r>
            <w:r>
              <w:rPr>
                <w:rFonts w:ascii="Arial" w:hAnsi="Arial" w:cs="Arial"/>
                <w:sz w:val="24"/>
                <w:szCs w:val="24"/>
                <w:lang w:val="es-MX"/>
              </w:rPr>
              <w:t>E</w:t>
            </w:r>
            <w:r w:rsidRPr="00EE3F30">
              <w:rPr>
                <w:rFonts w:ascii="Arial" w:hAnsi="Arial" w:cs="Arial"/>
                <w:sz w:val="24"/>
                <w:szCs w:val="24"/>
                <w:lang w:val="es-MX"/>
              </w:rPr>
              <w:t xml:space="preserve">ducación del </w:t>
            </w:r>
            <w:r>
              <w:rPr>
                <w:rFonts w:ascii="Arial" w:hAnsi="Arial" w:cs="Arial"/>
                <w:sz w:val="24"/>
                <w:szCs w:val="24"/>
                <w:lang w:val="es-MX"/>
              </w:rPr>
              <w:t>Condado de Kings (Kings</w:t>
            </w:r>
            <w:r w:rsidR="00802D83">
              <w:rPr>
                <w:rFonts w:ascii="Arial" w:hAnsi="Arial" w:cs="Arial"/>
                <w:sz w:val="24"/>
                <w:szCs w:val="24"/>
                <w:lang w:val="es-MX"/>
              </w:rPr>
              <w:t xml:space="preserve"> </w:t>
            </w:r>
            <w:r>
              <w:rPr>
                <w:rFonts w:ascii="Arial" w:hAnsi="Arial" w:cs="Arial"/>
                <w:sz w:val="24"/>
                <w:szCs w:val="24"/>
                <w:lang w:val="es-MX"/>
              </w:rPr>
              <w:t xml:space="preserve">COE, </w:t>
            </w:r>
            <w:r w:rsidRPr="00462A54">
              <w:rPr>
                <w:rFonts w:ascii="Arial" w:hAnsi="Arial" w:cs="Arial"/>
                <w:sz w:val="24"/>
                <w:szCs w:val="24"/>
                <w:lang w:val="es-MX"/>
              </w:rPr>
              <w:t>por sus siglas en inglés)</w:t>
            </w:r>
          </w:p>
        </w:tc>
      </w:tr>
    </w:tbl>
    <w:p w14:paraId="48424A41" w14:textId="77777777" w:rsidR="001D2D38" w:rsidRDefault="001D2D38" w:rsidP="00E42A4B">
      <w:pPr>
        <w:pStyle w:val="Heading3"/>
      </w:pPr>
      <w:r>
        <w:lastRenderedPageBreak/>
        <w:t>L</w:t>
      </w:r>
    </w:p>
    <w:tbl>
      <w:tblPr>
        <w:tblStyle w:val="TableGrid"/>
        <w:tblW w:w="9350" w:type="dxa"/>
        <w:tblLook w:val="04A0" w:firstRow="1" w:lastRow="0" w:firstColumn="1" w:lastColumn="0" w:noHBand="0" w:noVBand="1"/>
        <w:tblDescription w:val="Words starting with the letter L - Educational terms in English in one column and the Spanish translation in another column."/>
      </w:tblPr>
      <w:tblGrid>
        <w:gridCol w:w="4751"/>
        <w:gridCol w:w="4599"/>
      </w:tblGrid>
      <w:tr w:rsidR="00985369" w:rsidRPr="00445E7B" w14:paraId="05797223" w14:textId="697B6F5B" w:rsidTr="00985369">
        <w:trPr>
          <w:cantSplit/>
          <w:trHeight w:val="300"/>
          <w:tblHeader/>
        </w:trPr>
        <w:tc>
          <w:tcPr>
            <w:tcW w:w="4751" w:type="dxa"/>
            <w:shd w:val="clear" w:color="auto" w:fill="F2F2F2" w:themeFill="background1" w:themeFillShade="F2"/>
            <w:hideMark/>
          </w:tcPr>
          <w:p w14:paraId="32278A76" w14:textId="77777777" w:rsidR="00985369" w:rsidRPr="00445E7B" w:rsidRDefault="00985369" w:rsidP="001B0CD2">
            <w:pPr>
              <w:jc w:val="center"/>
              <w:rPr>
                <w:rFonts w:ascii="Arial" w:hAnsi="Arial" w:cs="Arial"/>
                <w:b/>
                <w:bCs/>
                <w:sz w:val="24"/>
                <w:szCs w:val="24"/>
              </w:rPr>
            </w:pPr>
            <w:r>
              <w:rPr>
                <w:rFonts w:ascii="Arial" w:hAnsi="Arial" w:cs="Arial"/>
                <w:b/>
                <w:bCs/>
                <w:sz w:val="24"/>
                <w:szCs w:val="24"/>
              </w:rPr>
              <w:t>English</w:t>
            </w:r>
          </w:p>
        </w:tc>
        <w:tc>
          <w:tcPr>
            <w:tcW w:w="4599" w:type="dxa"/>
            <w:shd w:val="clear" w:color="auto" w:fill="F2F2F2" w:themeFill="background1" w:themeFillShade="F2"/>
            <w:hideMark/>
          </w:tcPr>
          <w:p w14:paraId="31F7AB75" w14:textId="77777777" w:rsidR="00985369" w:rsidRPr="002477C9" w:rsidRDefault="00985369" w:rsidP="001B0CD2">
            <w:pPr>
              <w:jc w:val="center"/>
              <w:rPr>
                <w:rFonts w:ascii="Arial" w:hAnsi="Arial" w:cs="Arial"/>
                <w:b/>
                <w:sz w:val="24"/>
                <w:szCs w:val="24"/>
              </w:rPr>
            </w:pPr>
            <w:r w:rsidRPr="009238D7">
              <w:rPr>
                <w:rFonts w:ascii="Arial" w:hAnsi="Arial" w:cs="Arial"/>
                <w:b/>
                <w:sz w:val="24"/>
                <w:szCs w:val="24"/>
              </w:rPr>
              <w:t>Español</w:t>
            </w:r>
          </w:p>
        </w:tc>
      </w:tr>
      <w:tr w:rsidR="00985369" w:rsidRPr="00DE6A92" w14:paraId="7FF083FF" w14:textId="77777777" w:rsidTr="00985369">
        <w:trPr>
          <w:cantSplit/>
          <w:trHeight w:val="300"/>
        </w:trPr>
        <w:tc>
          <w:tcPr>
            <w:tcW w:w="4751" w:type="dxa"/>
          </w:tcPr>
          <w:p w14:paraId="462A7738" w14:textId="317E95A7" w:rsidR="00985369" w:rsidRPr="00445E7B" w:rsidRDefault="00985369" w:rsidP="001B0CD2">
            <w:pPr>
              <w:rPr>
                <w:rFonts w:ascii="Arial" w:hAnsi="Arial" w:cs="Arial"/>
                <w:sz w:val="24"/>
                <w:szCs w:val="24"/>
              </w:rPr>
            </w:pPr>
            <w:r>
              <w:rPr>
                <w:rFonts w:ascii="Arial" w:hAnsi="Arial" w:cs="Arial"/>
                <w:sz w:val="24"/>
                <w:szCs w:val="24"/>
              </w:rPr>
              <w:t>Lake County Office of Education (LCOE)</w:t>
            </w:r>
          </w:p>
        </w:tc>
        <w:tc>
          <w:tcPr>
            <w:tcW w:w="4599" w:type="dxa"/>
          </w:tcPr>
          <w:p w14:paraId="662C829F" w14:textId="119C0C00" w:rsidR="00985369" w:rsidRPr="00424F7B" w:rsidRDefault="00EA34EF" w:rsidP="001B0CD2">
            <w:pPr>
              <w:rPr>
                <w:rFonts w:ascii="Arial" w:hAnsi="Arial" w:cs="Arial"/>
                <w:sz w:val="24"/>
                <w:szCs w:val="24"/>
                <w:lang w:val="es-MX"/>
              </w:rPr>
            </w:pPr>
            <w:r w:rsidRPr="00424F7B">
              <w:rPr>
                <w:rFonts w:ascii="Arial" w:hAnsi="Arial" w:cs="Arial"/>
                <w:sz w:val="24"/>
                <w:szCs w:val="24"/>
                <w:lang w:val="es-MX"/>
              </w:rPr>
              <w:t xml:space="preserve">Oficina de </w:t>
            </w:r>
            <w:r>
              <w:rPr>
                <w:rFonts w:ascii="Arial" w:hAnsi="Arial" w:cs="Arial"/>
                <w:sz w:val="24"/>
                <w:szCs w:val="24"/>
                <w:lang w:val="es-MX"/>
              </w:rPr>
              <w:t>E</w:t>
            </w:r>
            <w:r w:rsidRPr="00424F7B">
              <w:rPr>
                <w:rFonts w:ascii="Arial" w:hAnsi="Arial" w:cs="Arial"/>
                <w:sz w:val="24"/>
                <w:szCs w:val="24"/>
                <w:lang w:val="es-MX"/>
              </w:rPr>
              <w:t xml:space="preserve">ducación del </w:t>
            </w:r>
            <w:r>
              <w:rPr>
                <w:rFonts w:ascii="Arial" w:hAnsi="Arial" w:cs="Arial"/>
                <w:sz w:val="24"/>
                <w:szCs w:val="24"/>
                <w:lang w:val="es-MX"/>
              </w:rPr>
              <w:t xml:space="preserve">Condado </w:t>
            </w:r>
            <w:r w:rsidR="00324DFC">
              <w:rPr>
                <w:rFonts w:ascii="Arial" w:hAnsi="Arial" w:cs="Arial"/>
                <w:sz w:val="24"/>
                <w:szCs w:val="24"/>
                <w:lang w:val="es-MX"/>
              </w:rPr>
              <w:t xml:space="preserve">de </w:t>
            </w:r>
            <w:r>
              <w:rPr>
                <w:rFonts w:ascii="Arial" w:hAnsi="Arial" w:cs="Arial"/>
                <w:sz w:val="24"/>
                <w:szCs w:val="24"/>
                <w:lang w:val="es-MX"/>
              </w:rPr>
              <w:t xml:space="preserve">Lake (LCOE, </w:t>
            </w:r>
            <w:r w:rsidRPr="00462A54">
              <w:rPr>
                <w:rFonts w:ascii="Arial" w:hAnsi="Arial" w:cs="Arial"/>
                <w:sz w:val="24"/>
                <w:szCs w:val="24"/>
                <w:lang w:val="es-MX"/>
              </w:rPr>
              <w:t>por sus siglas en inglés)</w:t>
            </w:r>
          </w:p>
        </w:tc>
      </w:tr>
      <w:tr w:rsidR="00985369" w:rsidRPr="00445E7B" w14:paraId="7C9DE927" w14:textId="2704F15D" w:rsidTr="00985369">
        <w:trPr>
          <w:cantSplit/>
          <w:trHeight w:val="300"/>
        </w:trPr>
        <w:tc>
          <w:tcPr>
            <w:tcW w:w="4751" w:type="dxa"/>
            <w:hideMark/>
          </w:tcPr>
          <w:p w14:paraId="1F1C58E5" w14:textId="77777777" w:rsidR="00985369" w:rsidRPr="00445E7B" w:rsidRDefault="00985369" w:rsidP="001B0CD2">
            <w:pPr>
              <w:rPr>
                <w:rFonts w:ascii="Arial" w:hAnsi="Arial" w:cs="Arial"/>
                <w:sz w:val="24"/>
                <w:szCs w:val="24"/>
              </w:rPr>
            </w:pPr>
            <w:r w:rsidRPr="00445E7B">
              <w:rPr>
                <w:rFonts w:ascii="Arial" w:hAnsi="Arial" w:cs="Arial"/>
                <w:sz w:val="24"/>
                <w:szCs w:val="24"/>
              </w:rPr>
              <w:t>language</w:t>
            </w:r>
          </w:p>
        </w:tc>
        <w:tc>
          <w:tcPr>
            <w:tcW w:w="4599" w:type="dxa"/>
            <w:hideMark/>
          </w:tcPr>
          <w:p w14:paraId="1D8B1B2A"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idioma</w:t>
            </w:r>
            <w:proofErr w:type="spellEnd"/>
            <w:r w:rsidRPr="00445E7B">
              <w:rPr>
                <w:rFonts w:ascii="Arial" w:hAnsi="Arial" w:cs="Arial"/>
                <w:sz w:val="24"/>
                <w:szCs w:val="24"/>
              </w:rPr>
              <w:t xml:space="preserve">; lengua; </w:t>
            </w:r>
            <w:proofErr w:type="spellStart"/>
            <w:r w:rsidRPr="00445E7B">
              <w:rPr>
                <w:rFonts w:ascii="Arial" w:hAnsi="Arial" w:cs="Arial"/>
                <w:sz w:val="24"/>
                <w:szCs w:val="24"/>
              </w:rPr>
              <w:t>lenguaje</w:t>
            </w:r>
            <w:proofErr w:type="spellEnd"/>
          </w:p>
        </w:tc>
      </w:tr>
      <w:tr w:rsidR="00985369" w:rsidRPr="00DE6A92" w14:paraId="270BCA7D" w14:textId="05504C21" w:rsidTr="00985369">
        <w:trPr>
          <w:cantSplit/>
          <w:trHeight w:val="300"/>
        </w:trPr>
        <w:tc>
          <w:tcPr>
            <w:tcW w:w="4751" w:type="dxa"/>
            <w:hideMark/>
          </w:tcPr>
          <w:p w14:paraId="510687A2" w14:textId="77777777" w:rsidR="00985369" w:rsidRPr="00445E7B" w:rsidRDefault="00985369" w:rsidP="001B0CD2">
            <w:pPr>
              <w:rPr>
                <w:rFonts w:ascii="Arial" w:hAnsi="Arial" w:cs="Arial"/>
                <w:sz w:val="24"/>
                <w:szCs w:val="24"/>
              </w:rPr>
            </w:pPr>
            <w:r w:rsidRPr="00445E7B">
              <w:rPr>
                <w:rFonts w:ascii="Arial" w:hAnsi="Arial" w:cs="Arial"/>
                <w:sz w:val="24"/>
                <w:szCs w:val="24"/>
              </w:rPr>
              <w:t>language acquisition program</w:t>
            </w:r>
          </w:p>
        </w:tc>
        <w:tc>
          <w:tcPr>
            <w:tcW w:w="4599" w:type="dxa"/>
            <w:hideMark/>
          </w:tcPr>
          <w:p w14:paraId="028E4578"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programa de adquisición de idiomas</w:t>
            </w:r>
          </w:p>
        </w:tc>
      </w:tr>
      <w:tr w:rsidR="00985369" w:rsidRPr="00445E7B" w14:paraId="3C2E106F" w14:textId="36BA4914" w:rsidTr="00985369">
        <w:trPr>
          <w:cantSplit/>
          <w:trHeight w:val="300"/>
        </w:trPr>
        <w:tc>
          <w:tcPr>
            <w:tcW w:w="4751" w:type="dxa"/>
            <w:hideMark/>
          </w:tcPr>
          <w:p w14:paraId="0A63D23E" w14:textId="77777777" w:rsidR="00985369" w:rsidRPr="00445E7B" w:rsidRDefault="00985369" w:rsidP="001B0CD2">
            <w:pPr>
              <w:rPr>
                <w:rFonts w:ascii="Arial" w:hAnsi="Arial" w:cs="Arial"/>
                <w:sz w:val="24"/>
                <w:szCs w:val="24"/>
              </w:rPr>
            </w:pPr>
            <w:r w:rsidRPr="00445E7B">
              <w:rPr>
                <w:rFonts w:ascii="Arial" w:hAnsi="Arial" w:cs="Arial"/>
                <w:sz w:val="24"/>
                <w:szCs w:val="24"/>
              </w:rPr>
              <w:t>language arts</w:t>
            </w:r>
          </w:p>
        </w:tc>
        <w:tc>
          <w:tcPr>
            <w:tcW w:w="4599" w:type="dxa"/>
            <w:hideMark/>
          </w:tcPr>
          <w:p w14:paraId="32853AD0" w14:textId="139217B6" w:rsidR="00985369" w:rsidRPr="00445E7B" w:rsidRDefault="00985369" w:rsidP="001B0CD2">
            <w:pPr>
              <w:rPr>
                <w:rFonts w:ascii="Arial" w:hAnsi="Arial" w:cs="Arial"/>
                <w:sz w:val="24"/>
                <w:szCs w:val="24"/>
              </w:rPr>
            </w:pPr>
            <w:proofErr w:type="spellStart"/>
            <w:r w:rsidRPr="00445E7B">
              <w:rPr>
                <w:rFonts w:ascii="Arial" w:hAnsi="Arial" w:cs="Arial"/>
                <w:sz w:val="24"/>
                <w:szCs w:val="24"/>
              </w:rPr>
              <w:t>artes</w:t>
            </w:r>
            <w:proofErr w:type="spellEnd"/>
            <w:r w:rsidRPr="00445E7B">
              <w:rPr>
                <w:rFonts w:ascii="Arial" w:hAnsi="Arial" w:cs="Arial"/>
                <w:sz w:val="24"/>
                <w:szCs w:val="24"/>
              </w:rPr>
              <w:t xml:space="preserve"> de </w:t>
            </w:r>
            <w:proofErr w:type="spellStart"/>
            <w:r w:rsidRPr="00445E7B">
              <w:rPr>
                <w:rFonts w:ascii="Arial" w:hAnsi="Arial" w:cs="Arial"/>
                <w:sz w:val="24"/>
                <w:szCs w:val="24"/>
              </w:rPr>
              <w:t>lenguaje</w:t>
            </w:r>
            <w:proofErr w:type="spellEnd"/>
          </w:p>
        </w:tc>
      </w:tr>
      <w:tr w:rsidR="00985369" w:rsidRPr="00DE6A92" w14:paraId="708805C0" w14:textId="3D1AB28E" w:rsidTr="00985369">
        <w:trPr>
          <w:cantSplit/>
          <w:trHeight w:val="300"/>
        </w:trPr>
        <w:tc>
          <w:tcPr>
            <w:tcW w:w="4751" w:type="dxa"/>
            <w:hideMark/>
          </w:tcPr>
          <w:p w14:paraId="4E39481E" w14:textId="77777777" w:rsidR="00985369" w:rsidRPr="00445E7B" w:rsidRDefault="00985369" w:rsidP="001B0CD2">
            <w:pPr>
              <w:rPr>
                <w:rFonts w:ascii="Arial" w:hAnsi="Arial" w:cs="Arial"/>
                <w:sz w:val="24"/>
                <w:szCs w:val="24"/>
              </w:rPr>
            </w:pPr>
            <w:r w:rsidRPr="00445E7B">
              <w:rPr>
                <w:rFonts w:ascii="Arial" w:hAnsi="Arial" w:cs="Arial"/>
                <w:sz w:val="24"/>
                <w:szCs w:val="24"/>
              </w:rPr>
              <w:t>language assessment results</w:t>
            </w:r>
          </w:p>
        </w:tc>
        <w:tc>
          <w:tcPr>
            <w:tcW w:w="4599" w:type="dxa"/>
            <w:hideMark/>
          </w:tcPr>
          <w:p w14:paraId="06907FEB"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resultados de la evaluación de idiomas</w:t>
            </w:r>
          </w:p>
        </w:tc>
      </w:tr>
      <w:tr w:rsidR="00985369" w:rsidRPr="00445E7B" w14:paraId="0555F2AF" w14:textId="054D2053" w:rsidTr="00985369">
        <w:trPr>
          <w:cantSplit/>
          <w:trHeight w:val="300"/>
        </w:trPr>
        <w:tc>
          <w:tcPr>
            <w:tcW w:w="4751" w:type="dxa"/>
            <w:hideMark/>
          </w:tcPr>
          <w:p w14:paraId="2D519D79" w14:textId="77777777" w:rsidR="00985369" w:rsidRPr="00445E7B" w:rsidRDefault="00985369" w:rsidP="001B0CD2">
            <w:pPr>
              <w:rPr>
                <w:rFonts w:ascii="Arial" w:hAnsi="Arial" w:cs="Arial"/>
                <w:sz w:val="24"/>
                <w:szCs w:val="24"/>
              </w:rPr>
            </w:pPr>
            <w:r>
              <w:rPr>
                <w:rFonts w:ascii="Arial" w:hAnsi="Arial" w:cs="Arial"/>
                <w:sz w:val="24"/>
                <w:szCs w:val="24"/>
              </w:rPr>
              <w:t>l</w:t>
            </w:r>
            <w:r w:rsidRPr="00445E7B">
              <w:rPr>
                <w:rFonts w:ascii="Arial" w:hAnsi="Arial" w:cs="Arial"/>
                <w:sz w:val="24"/>
                <w:szCs w:val="24"/>
              </w:rPr>
              <w:t xml:space="preserve">anguage </w:t>
            </w:r>
            <w:r>
              <w:rPr>
                <w:rFonts w:ascii="Arial" w:hAnsi="Arial" w:cs="Arial"/>
                <w:sz w:val="24"/>
                <w:szCs w:val="24"/>
              </w:rPr>
              <w:t>d</w:t>
            </w:r>
            <w:r w:rsidRPr="00445E7B">
              <w:rPr>
                <w:rFonts w:ascii="Arial" w:hAnsi="Arial" w:cs="Arial"/>
                <w:sz w:val="24"/>
                <w:szCs w:val="24"/>
              </w:rPr>
              <w:t>evelopment</w:t>
            </w:r>
          </w:p>
        </w:tc>
        <w:tc>
          <w:tcPr>
            <w:tcW w:w="4599" w:type="dxa"/>
            <w:hideMark/>
          </w:tcPr>
          <w:p w14:paraId="2F12F536" w14:textId="55DC6662" w:rsidR="00985369" w:rsidRPr="00445E7B" w:rsidRDefault="00985369" w:rsidP="001B0CD2">
            <w:pPr>
              <w:rPr>
                <w:rFonts w:ascii="Arial" w:hAnsi="Arial" w:cs="Arial"/>
                <w:sz w:val="24"/>
                <w:szCs w:val="24"/>
              </w:rPr>
            </w:pPr>
            <w:proofErr w:type="spellStart"/>
            <w:r>
              <w:rPr>
                <w:rFonts w:ascii="Arial" w:hAnsi="Arial" w:cs="Arial"/>
                <w:sz w:val="24"/>
                <w:szCs w:val="24"/>
              </w:rPr>
              <w:t>d</w:t>
            </w:r>
            <w:r w:rsidRPr="00445E7B">
              <w:rPr>
                <w:rFonts w:ascii="Arial" w:hAnsi="Arial" w:cs="Arial"/>
                <w:sz w:val="24"/>
                <w:szCs w:val="24"/>
              </w:rPr>
              <w:t>esarrollo</w:t>
            </w:r>
            <w:proofErr w:type="spellEnd"/>
            <w:r w:rsidRPr="00445E7B">
              <w:rPr>
                <w:rFonts w:ascii="Arial" w:hAnsi="Arial" w:cs="Arial"/>
                <w:sz w:val="24"/>
                <w:szCs w:val="24"/>
              </w:rPr>
              <w:t xml:space="preserve"> de </w:t>
            </w:r>
            <w:proofErr w:type="spellStart"/>
            <w:r w:rsidRPr="00445E7B">
              <w:rPr>
                <w:rFonts w:ascii="Arial" w:hAnsi="Arial" w:cs="Arial"/>
                <w:sz w:val="24"/>
                <w:szCs w:val="24"/>
              </w:rPr>
              <w:t>lenguaje</w:t>
            </w:r>
            <w:proofErr w:type="spellEnd"/>
          </w:p>
        </w:tc>
      </w:tr>
      <w:tr w:rsidR="00985369" w:rsidRPr="00DE6A92" w14:paraId="729A507E" w14:textId="28EBC60F" w:rsidTr="00985369">
        <w:trPr>
          <w:cantSplit/>
          <w:trHeight w:val="300"/>
        </w:trPr>
        <w:tc>
          <w:tcPr>
            <w:tcW w:w="4751" w:type="dxa"/>
            <w:hideMark/>
          </w:tcPr>
          <w:p w14:paraId="4D4BE3CA" w14:textId="77777777" w:rsidR="00985369" w:rsidRPr="00445E7B" w:rsidRDefault="00985369" w:rsidP="001B0CD2">
            <w:pPr>
              <w:rPr>
                <w:rFonts w:ascii="Arial" w:hAnsi="Arial" w:cs="Arial"/>
                <w:sz w:val="24"/>
                <w:szCs w:val="24"/>
              </w:rPr>
            </w:pPr>
            <w:r w:rsidRPr="00445E7B">
              <w:rPr>
                <w:rFonts w:ascii="Arial" w:hAnsi="Arial" w:cs="Arial"/>
                <w:sz w:val="24"/>
                <w:szCs w:val="24"/>
              </w:rPr>
              <w:t>language other than English</w:t>
            </w:r>
          </w:p>
        </w:tc>
        <w:tc>
          <w:tcPr>
            <w:tcW w:w="4599" w:type="dxa"/>
            <w:hideMark/>
          </w:tcPr>
          <w:p w14:paraId="736E8968" w14:textId="35533739"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un idioma que no sea</w:t>
            </w:r>
            <w:r>
              <w:rPr>
                <w:rFonts w:ascii="Arial" w:hAnsi="Arial" w:cs="Arial"/>
                <w:sz w:val="24"/>
                <w:szCs w:val="24"/>
                <w:lang w:val="es-MX"/>
              </w:rPr>
              <w:t xml:space="preserve"> el</w:t>
            </w:r>
            <w:r w:rsidRPr="00462A54">
              <w:rPr>
                <w:rFonts w:ascii="Arial" w:hAnsi="Arial" w:cs="Arial"/>
                <w:sz w:val="24"/>
                <w:szCs w:val="24"/>
                <w:lang w:val="es-MX"/>
              </w:rPr>
              <w:t xml:space="preserve"> inglés</w:t>
            </w:r>
          </w:p>
        </w:tc>
      </w:tr>
      <w:tr w:rsidR="00985369" w:rsidRPr="00DE6A92" w14:paraId="18874FE6" w14:textId="16381A5B" w:rsidTr="00985369">
        <w:trPr>
          <w:cantSplit/>
          <w:trHeight w:val="300"/>
        </w:trPr>
        <w:tc>
          <w:tcPr>
            <w:tcW w:w="4751" w:type="dxa"/>
            <w:hideMark/>
          </w:tcPr>
          <w:p w14:paraId="250ED967" w14:textId="77777777" w:rsidR="00985369" w:rsidRPr="00445E7B" w:rsidRDefault="00985369" w:rsidP="001B0CD2">
            <w:pPr>
              <w:rPr>
                <w:rFonts w:ascii="Arial" w:hAnsi="Arial" w:cs="Arial"/>
                <w:sz w:val="24"/>
                <w:szCs w:val="24"/>
              </w:rPr>
            </w:pPr>
            <w:r w:rsidRPr="00445E7B">
              <w:rPr>
                <w:rFonts w:ascii="Arial" w:hAnsi="Arial" w:cs="Arial"/>
                <w:sz w:val="24"/>
                <w:szCs w:val="24"/>
              </w:rPr>
              <w:t>Language Policy and Leadership Office (LPLO)</w:t>
            </w:r>
          </w:p>
        </w:tc>
        <w:tc>
          <w:tcPr>
            <w:tcW w:w="4599" w:type="dxa"/>
            <w:hideMark/>
          </w:tcPr>
          <w:p w14:paraId="45B6FFFC" w14:textId="1E03DA3B"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 xml:space="preserve">Oficina de </w:t>
            </w:r>
            <w:r w:rsidR="00072611">
              <w:rPr>
                <w:rFonts w:ascii="Arial" w:hAnsi="Arial" w:cs="Arial"/>
                <w:sz w:val="24"/>
                <w:szCs w:val="24"/>
                <w:lang w:val="es-MX"/>
              </w:rPr>
              <w:t>L</w:t>
            </w:r>
            <w:r w:rsidRPr="00462A54">
              <w:rPr>
                <w:rFonts w:ascii="Arial" w:hAnsi="Arial" w:cs="Arial"/>
                <w:sz w:val="24"/>
                <w:szCs w:val="24"/>
                <w:lang w:val="es-MX"/>
              </w:rPr>
              <w:t xml:space="preserve">iderazgo en la </w:t>
            </w:r>
            <w:proofErr w:type="spellStart"/>
            <w:r w:rsidR="00072611">
              <w:rPr>
                <w:rFonts w:ascii="Arial" w:hAnsi="Arial" w:cs="Arial"/>
                <w:sz w:val="24"/>
                <w:szCs w:val="24"/>
                <w:lang w:val="es-MX"/>
              </w:rPr>
              <w:t>P</w:t>
            </w:r>
            <w:r w:rsidRPr="00462A54">
              <w:rPr>
                <w:rFonts w:ascii="Arial" w:hAnsi="Arial" w:cs="Arial"/>
                <w:sz w:val="24"/>
                <w:szCs w:val="24"/>
                <w:lang w:val="es-MX"/>
              </w:rPr>
              <w:t>olítca</w:t>
            </w:r>
            <w:proofErr w:type="spellEnd"/>
            <w:r w:rsidRPr="00462A54">
              <w:rPr>
                <w:rFonts w:ascii="Arial" w:hAnsi="Arial" w:cs="Arial"/>
                <w:sz w:val="24"/>
                <w:szCs w:val="24"/>
                <w:lang w:val="es-MX"/>
              </w:rPr>
              <w:t xml:space="preserve"> del </w:t>
            </w:r>
            <w:r w:rsidR="00072611">
              <w:rPr>
                <w:rFonts w:ascii="Arial" w:hAnsi="Arial" w:cs="Arial"/>
                <w:sz w:val="24"/>
                <w:szCs w:val="24"/>
                <w:lang w:val="es-MX"/>
              </w:rPr>
              <w:t>L</w:t>
            </w:r>
            <w:r w:rsidRPr="00462A54">
              <w:rPr>
                <w:rFonts w:ascii="Arial" w:hAnsi="Arial" w:cs="Arial"/>
                <w:sz w:val="24"/>
                <w:szCs w:val="24"/>
                <w:lang w:val="es-MX"/>
              </w:rPr>
              <w:t>enguaje (LPLO, por sus siglas en inglés)</w:t>
            </w:r>
          </w:p>
        </w:tc>
      </w:tr>
      <w:tr w:rsidR="00985369" w:rsidRPr="00445E7B" w14:paraId="5B6CAF81" w14:textId="20F6F2F6" w:rsidTr="00985369">
        <w:trPr>
          <w:cantSplit/>
          <w:trHeight w:val="300"/>
        </w:trPr>
        <w:tc>
          <w:tcPr>
            <w:tcW w:w="4751" w:type="dxa"/>
            <w:hideMark/>
          </w:tcPr>
          <w:p w14:paraId="1A10ECDE" w14:textId="77777777" w:rsidR="00985369" w:rsidRPr="00445E7B" w:rsidRDefault="00985369" w:rsidP="001B0CD2">
            <w:pPr>
              <w:rPr>
                <w:rFonts w:ascii="Arial" w:hAnsi="Arial" w:cs="Arial"/>
                <w:sz w:val="24"/>
                <w:szCs w:val="24"/>
              </w:rPr>
            </w:pPr>
            <w:r w:rsidRPr="00445E7B">
              <w:rPr>
                <w:rFonts w:ascii="Arial" w:hAnsi="Arial" w:cs="Arial"/>
                <w:sz w:val="24"/>
                <w:szCs w:val="24"/>
              </w:rPr>
              <w:t>large-scale assessment</w:t>
            </w:r>
          </w:p>
        </w:tc>
        <w:tc>
          <w:tcPr>
            <w:tcW w:w="4599" w:type="dxa"/>
            <w:hideMark/>
          </w:tcPr>
          <w:p w14:paraId="165BD0F9"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evaluación</w:t>
            </w:r>
            <w:proofErr w:type="spellEnd"/>
            <w:r w:rsidRPr="00445E7B">
              <w:rPr>
                <w:rFonts w:ascii="Arial" w:hAnsi="Arial" w:cs="Arial"/>
                <w:sz w:val="24"/>
                <w:szCs w:val="24"/>
              </w:rPr>
              <w:t xml:space="preserve"> a gran </w:t>
            </w:r>
            <w:proofErr w:type="spellStart"/>
            <w:r w:rsidRPr="00445E7B">
              <w:rPr>
                <w:rFonts w:ascii="Arial" w:hAnsi="Arial" w:cs="Arial"/>
                <w:sz w:val="24"/>
                <w:szCs w:val="24"/>
              </w:rPr>
              <w:t>escala</w:t>
            </w:r>
            <w:proofErr w:type="spellEnd"/>
          </w:p>
        </w:tc>
      </w:tr>
      <w:tr w:rsidR="00985369" w:rsidRPr="00445E7B" w14:paraId="528F21F6" w14:textId="17DD507D" w:rsidTr="00985369">
        <w:trPr>
          <w:cantSplit/>
          <w:trHeight w:val="300"/>
        </w:trPr>
        <w:tc>
          <w:tcPr>
            <w:tcW w:w="4751" w:type="dxa"/>
            <w:hideMark/>
          </w:tcPr>
          <w:p w14:paraId="7395D9E7" w14:textId="77777777" w:rsidR="00985369" w:rsidRPr="00445E7B" w:rsidRDefault="00985369" w:rsidP="001B0CD2">
            <w:pPr>
              <w:rPr>
                <w:rFonts w:ascii="Arial" w:hAnsi="Arial" w:cs="Arial"/>
                <w:sz w:val="24"/>
                <w:szCs w:val="24"/>
              </w:rPr>
            </w:pPr>
            <w:r w:rsidRPr="00445E7B">
              <w:rPr>
                <w:rFonts w:ascii="Arial" w:hAnsi="Arial" w:cs="Arial"/>
                <w:sz w:val="24"/>
                <w:szCs w:val="24"/>
              </w:rPr>
              <w:t>learner</w:t>
            </w:r>
          </w:p>
        </w:tc>
        <w:tc>
          <w:tcPr>
            <w:tcW w:w="4599" w:type="dxa"/>
            <w:hideMark/>
          </w:tcPr>
          <w:p w14:paraId="56D55E4A"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aprendiz</w:t>
            </w:r>
            <w:proofErr w:type="spellEnd"/>
          </w:p>
        </w:tc>
      </w:tr>
      <w:tr w:rsidR="00985369" w:rsidRPr="00DE6A92" w14:paraId="11EB33A2" w14:textId="74F78BA3" w:rsidTr="00985369">
        <w:trPr>
          <w:cantSplit/>
          <w:trHeight w:val="300"/>
        </w:trPr>
        <w:tc>
          <w:tcPr>
            <w:tcW w:w="4751" w:type="dxa"/>
          </w:tcPr>
          <w:p w14:paraId="5816B57B" w14:textId="77777777" w:rsidR="00985369" w:rsidRPr="00445E7B" w:rsidRDefault="00985369" w:rsidP="001B0CD2">
            <w:pPr>
              <w:rPr>
                <w:rFonts w:ascii="Arial" w:hAnsi="Arial" w:cs="Arial"/>
                <w:sz w:val="24"/>
                <w:szCs w:val="24"/>
              </w:rPr>
            </w:pPr>
            <w:r>
              <w:rPr>
                <w:rFonts w:ascii="Arial" w:hAnsi="Arial" w:cs="Arial"/>
                <w:sz w:val="24"/>
                <w:szCs w:val="24"/>
              </w:rPr>
              <w:t>Learning Continuity and Attendance Plan Template</w:t>
            </w:r>
          </w:p>
        </w:tc>
        <w:tc>
          <w:tcPr>
            <w:tcW w:w="4599" w:type="dxa"/>
          </w:tcPr>
          <w:p w14:paraId="7A3D04B9" w14:textId="77777777" w:rsidR="00985369" w:rsidRPr="00462A54" w:rsidRDefault="00985369" w:rsidP="001B0CD2">
            <w:pPr>
              <w:rPr>
                <w:rFonts w:ascii="Arial" w:hAnsi="Arial" w:cs="Arial"/>
                <w:sz w:val="24"/>
                <w:szCs w:val="24"/>
                <w:lang w:val="es-MX"/>
              </w:rPr>
            </w:pPr>
            <w:r w:rsidRPr="00462A54">
              <w:rPr>
                <w:rFonts w:ascii="Arial" w:hAnsi="Arial" w:cs="Arial"/>
                <w:sz w:val="24"/>
                <w:szCs w:val="24"/>
                <w:lang w:val="es-MX"/>
              </w:rPr>
              <w:t>Modelo del plan de continuidad de aprendizaje y asistencia</w:t>
            </w:r>
          </w:p>
        </w:tc>
      </w:tr>
      <w:tr w:rsidR="00985369" w:rsidRPr="00445E7B" w14:paraId="3314FB43" w14:textId="512C8A12" w:rsidTr="00985369">
        <w:trPr>
          <w:cantSplit/>
          <w:trHeight w:val="300"/>
        </w:trPr>
        <w:tc>
          <w:tcPr>
            <w:tcW w:w="4751" w:type="dxa"/>
          </w:tcPr>
          <w:p w14:paraId="07287C3C" w14:textId="77777777" w:rsidR="00985369" w:rsidRPr="00445E7B" w:rsidRDefault="00985369" w:rsidP="001B0CD2">
            <w:pPr>
              <w:rPr>
                <w:rFonts w:ascii="Arial" w:hAnsi="Arial" w:cs="Arial"/>
                <w:sz w:val="24"/>
                <w:szCs w:val="24"/>
              </w:rPr>
            </w:pPr>
            <w:r>
              <w:rPr>
                <w:rFonts w:ascii="Arial" w:hAnsi="Arial" w:cs="Arial"/>
                <w:sz w:val="24"/>
                <w:szCs w:val="24"/>
              </w:rPr>
              <w:t>learning loss</w:t>
            </w:r>
          </w:p>
        </w:tc>
        <w:tc>
          <w:tcPr>
            <w:tcW w:w="4599" w:type="dxa"/>
          </w:tcPr>
          <w:p w14:paraId="3732CDFC" w14:textId="77777777" w:rsidR="00985369" w:rsidRPr="00445E7B" w:rsidRDefault="00985369" w:rsidP="001B0CD2">
            <w:pPr>
              <w:rPr>
                <w:rFonts w:ascii="Arial" w:hAnsi="Arial" w:cs="Arial"/>
                <w:sz w:val="24"/>
                <w:szCs w:val="24"/>
              </w:rPr>
            </w:pPr>
            <w:proofErr w:type="spellStart"/>
            <w:r>
              <w:rPr>
                <w:rFonts w:ascii="Arial" w:hAnsi="Arial" w:cs="Arial"/>
                <w:sz w:val="24"/>
                <w:szCs w:val="24"/>
              </w:rPr>
              <w:t>pérdida</w:t>
            </w:r>
            <w:proofErr w:type="spellEnd"/>
            <w:r>
              <w:rPr>
                <w:rFonts w:ascii="Arial" w:hAnsi="Arial" w:cs="Arial"/>
                <w:sz w:val="24"/>
                <w:szCs w:val="24"/>
              </w:rPr>
              <w:t xml:space="preserve"> de </w:t>
            </w:r>
            <w:proofErr w:type="spellStart"/>
            <w:r>
              <w:rPr>
                <w:rFonts w:ascii="Arial" w:hAnsi="Arial" w:cs="Arial"/>
                <w:sz w:val="24"/>
                <w:szCs w:val="24"/>
              </w:rPr>
              <w:t>aprendizaje</w:t>
            </w:r>
            <w:proofErr w:type="spellEnd"/>
          </w:p>
        </w:tc>
      </w:tr>
      <w:tr w:rsidR="00985369" w:rsidRPr="00445E7B" w14:paraId="3CC39A22" w14:textId="53972312" w:rsidTr="00985369">
        <w:trPr>
          <w:cantSplit/>
          <w:trHeight w:val="300"/>
        </w:trPr>
        <w:tc>
          <w:tcPr>
            <w:tcW w:w="4751" w:type="dxa"/>
            <w:hideMark/>
          </w:tcPr>
          <w:p w14:paraId="46F81474" w14:textId="77777777" w:rsidR="00985369" w:rsidRPr="00445E7B" w:rsidRDefault="00985369" w:rsidP="001B0CD2">
            <w:pPr>
              <w:rPr>
                <w:rFonts w:ascii="Arial" w:hAnsi="Arial" w:cs="Arial"/>
                <w:sz w:val="24"/>
                <w:szCs w:val="24"/>
              </w:rPr>
            </w:pPr>
            <w:r w:rsidRPr="00445E7B">
              <w:rPr>
                <w:rFonts w:ascii="Arial" w:hAnsi="Arial" w:cs="Arial"/>
                <w:sz w:val="24"/>
                <w:szCs w:val="24"/>
              </w:rPr>
              <w:t>learning strategies</w:t>
            </w:r>
          </w:p>
        </w:tc>
        <w:tc>
          <w:tcPr>
            <w:tcW w:w="4599" w:type="dxa"/>
            <w:hideMark/>
          </w:tcPr>
          <w:p w14:paraId="36357B2F"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estrategias</w:t>
            </w:r>
            <w:proofErr w:type="spellEnd"/>
            <w:r w:rsidRPr="00445E7B">
              <w:rPr>
                <w:rFonts w:ascii="Arial" w:hAnsi="Arial" w:cs="Arial"/>
                <w:sz w:val="24"/>
                <w:szCs w:val="24"/>
              </w:rPr>
              <w:t xml:space="preserve"> de </w:t>
            </w:r>
            <w:proofErr w:type="spellStart"/>
            <w:r w:rsidRPr="00445E7B">
              <w:rPr>
                <w:rFonts w:ascii="Arial" w:hAnsi="Arial" w:cs="Arial"/>
                <w:sz w:val="24"/>
                <w:szCs w:val="24"/>
              </w:rPr>
              <w:t>aprendizaje</w:t>
            </w:r>
            <w:proofErr w:type="spellEnd"/>
          </w:p>
        </w:tc>
      </w:tr>
      <w:tr w:rsidR="00985369" w:rsidRPr="00DE6A92" w14:paraId="3B884361" w14:textId="14E1F132" w:rsidTr="00985369">
        <w:trPr>
          <w:cantSplit/>
          <w:trHeight w:val="300"/>
        </w:trPr>
        <w:tc>
          <w:tcPr>
            <w:tcW w:w="4751" w:type="dxa"/>
          </w:tcPr>
          <w:p w14:paraId="7ECA6466" w14:textId="4306A6A3" w:rsidR="00985369" w:rsidRPr="00445E7B" w:rsidRDefault="00985369" w:rsidP="001B0CD2">
            <w:pPr>
              <w:rPr>
                <w:rFonts w:ascii="Arial" w:hAnsi="Arial" w:cs="Arial"/>
                <w:sz w:val="24"/>
                <w:szCs w:val="24"/>
              </w:rPr>
            </w:pPr>
            <w:r>
              <w:rPr>
                <w:rFonts w:ascii="Arial" w:hAnsi="Arial" w:cs="Arial"/>
                <w:sz w:val="24"/>
                <w:szCs w:val="24"/>
              </w:rPr>
              <w:t>Legal, Audits, and Compliance Branch (LAC)</w:t>
            </w:r>
          </w:p>
        </w:tc>
        <w:tc>
          <w:tcPr>
            <w:tcW w:w="4599" w:type="dxa"/>
          </w:tcPr>
          <w:p w14:paraId="357A9A90" w14:textId="14291595" w:rsidR="00985369" w:rsidRPr="00807739" w:rsidRDefault="00072611" w:rsidP="001B0CD2">
            <w:pPr>
              <w:rPr>
                <w:rFonts w:ascii="Arial" w:hAnsi="Arial" w:cs="Arial"/>
                <w:sz w:val="24"/>
                <w:szCs w:val="24"/>
                <w:lang w:val="es-MX"/>
              </w:rPr>
            </w:pPr>
            <w:r w:rsidRPr="00807739">
              <w:rPr>
                <w:rFonts w:ascii="Arial" w:hAnsi="Arial" w:cs="Arial"/>
                <w:sz w:val="24"/>
                <w:szCs w:val="24"/>
                <w:lang w:val="es-MX"/>
              </w:rPr>
              <w:t xml:space="preserve">Rama </w:t>
            </w:r>
            <w:r>
              <w:rPr>
                <w:rFonts w:ascii="Arial" w:hAnsi="Arial" w:cs="Arial"/>
                <w:sz w:val="24"/>
                <w:szCs w:val="24"/>
                <w:lang w:val="es-MX"/>
              </w:rPr>
              <w:t>Jurídica</w:t>
            </w:r>
            <w:r w:rsidRPr="00807739">
              <w:rPr>
                <w:rFonts w:ascii="Arial" w:hAnsi="Arial" w:cs="Arial"/>
                <w:sz w:val="24"/>
                <w:szCs w:val="24"/>
                <w:lang w:val="es-MX"/>
              </w:rPr>
              <w:t xml:space="preserve">, </w:t>
            </w:r>
            <w:r>
              <w:rPr>
                <w:rFonts w:ascii="Arial" w:hAnsi="Arial" w:cs="Arial"/>
                <w:sz w:val="24"/>
                <w:szCs w:val="24"/>
                <w:lang w:val="es-MX"/>
              </w:rPr>
              <w:t>de A</w:t>
            </w:r>
            <w:r w:rsidRPr="00807739">
              <w:rPr>
                <w:rFonts w:ascii="Arial" w:hAnsi="Arial" w:cs="Arial"/>
                <w:sz w:val="24"/>
                <w:szCs w:val="24"/>
                <w:lang w:val="es-MX"/>
              </w:rPr>
              <w:t>uditor</w:t>
            </w:r>
            <w:r>
              <w:rPr>
                <w:rFonts w:ascii="Arial" w:hAnsi="Arial" w:cs="Arial"/>
                <w:sz w:val="24"/>
                <w:szCs w:val="24"/>
                <w:lang w:val="es-MX"/>
              </w:rPr>
              <w:t>í</w:t>
            </w:r>
            <w:r w:rsidRPr="00807739">
              <w:rPr>
                <w:rFonts w:ascii="Arial" w:hAnsi="Arial" w:cs="Arial"/>
                <w:sz w:val="24"/>
                <w:szCs w:val="24"/>
                <w:lang w:val="es-MX"/>
              </w:rPr>
              <w:t>as y</w:t>
            </w:r>
            <w:r>
              <w:rPr>
                <w:rFonts w:ascii="Arial" w:hAnsi="Arial" w:cs="Arial"/>
                <w:sz w:val="24"/>
                <w:szCs w:val="24"/>
                <w:lang w:val="es-MX"/>
              </w:rPr>
              <w:t xml:space="preserve"> de Cumplimiento (LAC, </w:t>
            </w:r>
            <w:r w:rsidRPr="00462A54">
              <w:rPr>
                <w:rFonts w:ascii="Arial" w:hAnsi="Arial" w:cs="Arial"/>
                <w:sz w:val="24"/>
                <w:szCs w:val="24"/>
                <w:lang w:val="es-MX"/>
              </w:rPr>
              <w:t>por sus siglas en inglés)</w:t>
            </w:r>
          </w:p>
        </w:tc>
      </w:tr>
      <w:tr w:rsidR="00985369" w:rsidRPr="00445E7B" w14:paraId="4529F000" w14:textId="72FD97CB" w:rsidTr="00985369">
        <w:trPr>
          <w:cantSplit/>
          <w:trHeight w:val="300"/>
        </w:trPr>
        <w:tc>
          <w:tcPr>
            <w:tcW w:w="4751" w:type="dxa"/>
            <w:hideMark/>
          </w:tcPr>
          <w:p w14:paraId="36FCDEF2" w14:textId="77777777" w:rsidR="00985369" w:rsidRPr="00445E7B" w:rsidRDefault="00985369" w:rsidP="001B0CD2">
            <w:pPr>
              <w:rPr>
                <w:rFonts w:ascii="Arial" w:hAnsi="Arial" w:cs="Arial"/>
                <w:sz w:val="24"/>
                <w:szCs w:val="24"/>
              </w:rPr>
            </w:pPr>
            <w:r w:rsidRPr="00445E7B">
              <w:rPr>
                <w:rFonts w:ascii="Arial" w:hAnsi="Arial" w:cs="Arial"/>
                <w:sz w:val="24"/>
                <w:szCs w:val="24"/>
              </w:rPr>
              <w:t>Legislature, California</w:t>
            </w:r>
          </w:p>
        </w:tc>
        <w:tc>
          <w:tcPr>
            <w:tcW w:w="4599" w:type="dxa"/>
            <w:hideMark/>
          </w:tcPr>
          <w:p w14:paraId="1E01C687"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Legislatura</w:t>
            </w:r>
            <w:proofErr w:type="spellEnd"/>
            <w:r w:rsidRPr="00445E7B">
              <w:rPr>
                <w:rFonts w:ascii="Arial" w:hAnsi="Arial" w:cs="Arial"/>
                <w:sz w:val="24"/>
                <w:szCs w:val="24"/>
              </w:rPr>
              <w:t xml:space="preserve"> de California</w:t>
            </w:r>
          </w:p>
        </w:tc>
      </w:tr>
      <w:tr w:rsidR="00985369" w:rsidRPr="00445E7B" w14:paraId="3B66E6FE" w14:textId="1308B123" w:rsidTr="00985369">
        <w:trPr>
          <w:cantSplit/>
          <w:trHeight w:val="300"/>
        </w:trPr>
        <w:tc>
          <w:tcPr>
            <w:tcW w:w="4751" w:type="dxa"/>
            <w:hideMark/>
          </w:tcPr>
          <w:p w14:paraId="74E90A5C" w14:textId="77777777" w:rsidR="00985369" w:rsidRPr="00445E7B" w:rsidRDefault="00985369" w:rsidP="001B0CD2">
            <w:pPr>
              <w:rPr>
                <w:rFonts w:ascii="Arial" w:hAnsi="Arial" w:cs="Arial"/>
                <w:sz w:val="24"/>
                <w:szCs w:val="24"/>
              </w:rPr>
            </w:pPr>
            <w:r w:rsidRPr="00445E7B">
              <w:rPr>
                <w:rFonts w:ascii="Arial" w:hAnsi="Arial" w:cs="Arial"/>
                <w:sz w:val="24"/>
                <w:szCs w:val="24"/>
              </w:rPr>
              <w:t>letter grade</w:t>
            </w:r>
          </w:p>
        </w:tc>
        <w:tc>
          <w:tcPr>
            <w:tcW w:w="4599" w:type="dxa"/>
            <w:hideMark/>
          </w:tcPr>
          <w:p w14:paraId="2B3F6DE0" w14:textId="77777777" w:rsidR="00985369" w:rsidRPr="00445E7B" w:rsidRDefault="00985369" w:rsidP="001B0CD2">
            <w:pPr>
              <w:rPr>
                <w:rFonts w:ascii="Arial" w:hAnsi="Arial" w:cs="Arial"/>
                <w:sz w:val="24"/>
                <w:szCs w:val="24"/>
              </w:rPr>
            </w:pPr>
            <w:proofErr w:type="spellStart"/>
            <w:r w:rsidRPr="00445E7B">
              <w:rPr>
                <w:rFonts w:ascii="Arial" w:hAnsi="Arial" w:cs="Arial"/>
                <w:sz w:val="24"/>
                <w:szCs w:val="24"/>
              </w:rPr>
              <w:t>calificación</w:t>
            </w:r>
            <w:proofErr w:type="spellEnd"/>
            <w:r w:rsidRPr="00445E7B">
              <w:rPr>
                <w:rFonts w:ascii="Arial" w:hAnsi="Arial" w:cs="Arial"/>
                <w:sz w:val="24"/>
                <w:szCs w:val="24"/>
              </w:rPr>
              <w:t xml:space="preserve"> con </w:t>
            </w:r>
            <w:proofErr w:type="spellStart"/>
            <w:r w:rsidRPr="00445E7B">
              <w:rPr>
                <w:rFonts w:ascii="Arial" w:hAnsi="Arial" w:cs="Arial"/>
                <w:sz w:val="24"/>
                <w:szCs w:val="24"/>
              </w:rPr>
              <w:t>letra</w:t>
            </w:r>
            <w:proofErr w:type="spellEnd"/>
            <w:r w:rsidRPr="00445E7B">
              <w:rPr>
                <w:rFonts w:ascii="Arial" w:hAnsi="Arial" w:cs="Arial"/>
                <w:sz w:val="24"/>
                <w:szCs w:val="24"/>
              </w:rPr>
              <w:t>(s)</w:t>
            </w:r>
          </w:p>
        </w:tc>
      </w:tr>
      <w:tr w:rsidR="00985369" w:rsidRPr="00445E7B" w14:paraId="208F7773" w14:textId="77777777" w:rsidTr="00985369">
        <w:trPr>
          <w:cantSplit/>
          <w:trHeight w:val="300"/>
        </w:trPr>
        <w:tc>
          <w:tcPr>
            <w:tcW w:w="4751" w:type="dxa"/>
          </w:tcPr>
          <w:p w14:paraId="14F1482E" w14:textId="0A2DF0FA" w:rsidR="00985369" w:rsidRPr="00445E7B" w:rsidRDefault="00985369" w:rsidP="00370FC3">
            <w:pPr>
              <w:rPr>
                <w:rFonts w:ascii="Arial" w:hAnsi="Arial" w:cs="Arial"/>
                <w:sz w:val="24"/>
                <w:szCs w:val="24"/>
              </w:rPr>
            </w:pPr>
            <w:r>
              <w:rPr>
                <w:rFonts w:ascii="Arial" w:hAnsi="Arial" w:cs="Arial"/>
                <w:sz w:val="24"/>
                <w:szCs w:val="24"/>
              </w:rPr>
              <w:t>*licensed centers</w:t>
            </w:r>
          </w:p>
        </w:tc>
        <w:tc>
          <w:tcPr>
            <w:tcW w:w="4599" w:type="dxa"/>
          </w:tcPr>
          <w:p w14:paraId="076AD2C6" w14:textId="1F825E6B" w:rsidR="00985369" w:rsidRPr="00445E7B" w:rsidRDefault="00985369" w:rsidP="00370FC3">
            <w:pPr>
              <w:rPr>
                <w:rFonts w:ascii="Arial" w:hAnsi="Arial" w:cs="Arial"/>
                <w:sz w:val="24"/>
                <w:szCs w:val="24"/>
              </w:rPr>
            </w:pPr>
            <w:proofErr w:type="spellStart"/>
            <w:r>
              <w:rPr>
                <w:rFonts w:ascii="Arial" w:hAnsi="Arial" w:cs="Arial"/>
                <w:sz w:val="24"/>
                <w:szCs w:val="24"/>
              </w:rPr>
              <w:t>centros</w:t>
            </w:r>
            <w:proofErr w:type="spellEnd"/>
            <w:r>
              <w:rPr>
                <w:rFonts w:ascii="Arial" w:hAnsi="Arial" w:cs="Arial"/>
                <w:sz w:val="24"/>
                <w:szCs w:val="24"/>
              </w:rPr>
              <w:t xml:space="preserve"> </w:t>
            </w:r>
            <w:proofErr w:type="spellStart"/>
            <w:r>
              <w:rPr>
                <w:rFonts w:ascii="Arial" w:hAnsi="Arial" w:cs="Arial"/>
                <w:sz w:val="24"/>
                <w:szCs w:val="24"/>
              </w:rPr>
              <w:t>autorizados</w:t>
            </w:r>
            <w:proofErr w:type="spellEnd"/>
          </w:p>
        </w:tc>
      </w:tr>
      <w:tr w:rsidR="00985369" w:rsidRPr="00445E7B" w14:paraId="018E19AD" w14:textId="091B88E9" w:rsidTr="00985369">
        <w:trPr>
          <w:cantSplit/>
          <w:trHeight w:val="300"/>
        </w:trPr>
        <w:tc>
          <w:tcPr>
            <w:tcW w:w="4751" w:type="dxa"/>
            <w:hideMark/>
          </w:tcPr>
          <w:p w14:paraId="75B87616" w14:textId="77777777" w:rsidR="00985369" w:rsidRPr="00445E7B" w:rsidRDefault="00985369" w:rsidP="00370FC3">
            <w:pPr>
              <w:rPr>
                <w:rFonts w:ascii="Arial" w:hAnsi="Arial" w:cs="Arial"/>
                <w:sz w:val="24"/>
                <w:szCs w:val="24"/>
              </w:rPr>
            </w:pPr>
            <w:r w:rsidRPr="00445E7B">
              <w:rPr>
                <w:rFonts w:ascii="Arial" w:hAnsi="Arial" w:cs="Arial"/>
                <w:sz w:val="24"/>
                <w:szCs w:val="24"/>
              </w:rPr>
              <w:t>life science</w:t>
            </w:r>
          </w:p>
        </w:tc>
        <w:tc>
          <w:tcPr>
            <w:tcW w:w="4599" w:type="dxa"/>
            <w:hideMark/>
          </w:tcPr>
          <w:p w14:paraId="409725B3" w14:textId="77777777" w:rsidR="00985369" w:rsidRPr="00445E7B" w:rsidRDefault="00985369" w:rsidP="00370FC3">
            <w:pPr>
              <w:rPr>
                <w:rFonts w:ascii="Arial" w:hAnsi="Arial" w:cs="Arial"/>
                <w:sz w:val="24"/>
                <w:szCs w:val="24"/>
              </w:rPr>
            </w:pPr>
            <w:proofErr w:type="spellStart"/>
            <w:r w:rsidRPr="00445E7B">
              <w:rPr>
                <w:rFonts w:ascii="Arial" w:hAnsi="Arial" w:cs="Arial"/>
                <w:sz w:val="24"/>
                <w:szCs w:val="24"/>
              </w:rPr>
              <w:t>ciencias</w:t>
            </w:r>
            <w:proofErr w:type="spellEnd"/>
            <w:r w:rsidRPr="00445E7B">
              <w:rPr>
                <w:rFonts w:ascii="Arial" w:hAnsi="Arial" w:cs="Arial"/>
                <w:sz w:val="24"/>
                <w:szCs w:val="24"/>
              </w:rPr>
              <w:t xml:space="preserve"> naturales</w:t>
            </w:r>
          </w:p>
        </w:tc>
      </w:tr>
      <w:tr w:rsidR="00985369" w:rsidRPr="00445E7B" w14:paraId="3291C10C" w14:textId="0169E752" w:rsidTr="00985369">
        <w:trPr>
          <w:cantSplit/>
          <w:trHeight w:val="300"/>
        </w:trPr>
        <w:tc>
          <w:tcPr>
            <w:tcW w:w="4751" w:type="dxa"/>
            <w:hideMark/>
          </w:tcPr>
          <w:p w14:paraId="437BA690" w14:textId="77777777" w:rsidR="00985369" w:rsidRPr="00445E7B" w:rsidRDefault="00985369" w:rsidP="00370FC3">
            <w:pPr>
              <w:rPr>
                <w:rFonts w:ascii="Arial" w:hAnsi="Arial" w:cs="Arial"/>
                <w:sz w:val="24"/>
                <w:szCs w:val="24"/>
              </w:rPr>
            </w:pPr>
            <w:r w:rsidRPr="00445E7B">
              <w:rPr>
                <w:rFonts w:ascii="Arial" w:hAnsi="Arial" w:cs="Arial"/>
                <w:sz w:val="24"/>
                <w:szCs w:val="24"/>
              </w:rPr>
              <w:t xml:space="preserve">link </w:t>
            </w:r>
            <w:r>
              <w:rPr>
                <w:rFonts w:ascii="Arial" w:hAnsi="Arial" w:cs="Arial"/>
                <w:sz w:val="24"/>
                <w:szCs w:val="24"/>
              </w:rPr>
              <w:t>(as in internet or w</w:t>
            </w:r>
            <w:r w:rsidRPr="00445E7B">
              <w:rPr>
                <w:rFonts w:ascii="Arial" w:hAnsi="Arial" w:cs="Arial"/>
                <w:sz w:val="24"/>
                <w:szCs w:val="24"/>
              </w:rPr>
              <w:t>eb link)</w:t>
            </w:r>
          </w:p>
        </w:tc>
        <w:tc>
          <w:tcPr>
            <w:tcW w:w="4599" w:type="dxa"/>
            <w:hideMark/>
          </w:tcPr>
          <w:p w14:paraId="79B1BC4D" w14:textId="77777777" w:rsidR="00985369" w:rsidRPr="00445E7B" w:rsidRDefault="00985369" w:rsidP="00370FC3">
            <w:pPr>
              <w:rPr>
                <w:rFonts w:ascii="Arial" w:hAnsi="Arial" w:cs="Arial"/>
                <w:sz w:val="24"/>
                <w:szCs w:val="24"/>
              </w:rPr>
            </w:pPr>
            <w:r w:rsidRPr="00445E7B">
              <w:rPr>
                <w:rFonts w:ascii="Arial" w:hAnsi="Arial" w:cs="Arial"/>
                <w:sz w:val="24"/>
                <w:szCs w:val="24"/>
              </w:rPr>
              <w:t>enlace</w:t>
            </w:r>
          </w:p>
        </w:tc>
      </w:tr>
      <w:tr w:rsidR="00985369" w:rsidRPr="00445E7B" w14:paraId="31A6A331" w14:textId="4FA65F03" w:rsidTr="00985369">
        <w:trPr>
          <w:cantSplit/>
          <w:trHeight w:val="300"/>
        </w:trPr>
        <w:tc>
          <w:tcPr>
            <w:tcW w:w="4751" w:type="dxa"/>
            <w:hideMark/>
          </w:tcPr>
          <w:p w14:paraId="1CA7B291" w14:textId="77777777" w:rsidR="00985369" w:rsidRPr="00445E7B" w:rsidRDefault="00985369" w:rsidP="00370FC3">
            <w:pPr>
              <w:rPr>
                <w:rFonts w:ascii="Arial" w:hAnsi="Arial" w:cs="Arial"/>
                <w:sz w:val="24"/>
                <w:szCs w:val="24"/>
              </w:rPr>
            </w:pPr>
            <w:r w:rsidRPr="00445E7B">
              <w:rPr>
                <w:rFonts w:ascii="Arial" w:hAnsi="Arial" w:cs="Arial"/>
                <w:sz w:val="24"/>
                <w:szCs w:val="24"/>
              </w:rPr>
              <w:t>listening</w:t>
            </w:r>
          </w:p>
        </w:tc>
        <w:tc>
          <w:tcPr>
            <w:tcW w:w="4599" w:type="dxa"/>
            <w:hideMark/>
          </w:tcPr>
          <w:p w14:paraId="687A29E8" w14:textId="77777777" w:rsidR="00985369" w:rsidRPr="00445E7B" w:rsidRDefault="00985369" w:rsidP="00370FC3">
            <w:pPr>
              <w:rPr>
                <w:rFonts w:ascii="Arial" w:hAnsi="Arial" w:cs="Arial"/>
                <w:sz w:val="24"/>
                <w:szCs w:val="24"/>
              </w:rPr>
            </w:pPr>
            <w:proofErr w:type="spellStart"/>
            <w:r w:rsidRPr="00445E7B">
              <w:rPr>
                <w:rFonts w:ascii="Arial" w:hAnsi="Arial" w:cs="Arial"/>
                <w:sz w:val="24"/>
                <w:szCs w:val="24"/>
              </w:rPr>
              <w:t>comprensión</w:t>
            </w:r>
            <w:proofErr w:type="spellEnd"/>
            <w:r w:rsidRPr="00445E7B">
              <w:rPr>
                <w:rFonts w:ascii="Arial" w:hAnsi="Arial" w:cs="Arial"/>
                <w:sz w:val="24"/>
                <w:szCs w:val="24"/>
              </w:rPr>
              <w:t xml:space="preserve"> </w:t>
            </w:r>
            <w:proofErr w:type="spellStart"/>
            <w:r w:rsidRPr="00445E7B">
              <w:rPr>
                <w:rFonts w:ascii="Arial" w:hAnsi="Arial" w:cs="Arial"/>
                <w:sz w:val="24"/>
                <w:szCs w:val="24"/>
              </w:rPr>
              <w:t>auditiva</w:t>
            </w:r>
            <w:proofErr w:type="spellEnd"/>
          </w:p>
        </w:tc>
      </w:tr>
      <w:tr w:rsidR="00985369" w:rsidRPr="00445E7B" w14:paraId="6F0119FD" w14:textId="28278297" w:rsidTr="00985369">
        <w:trPr>
          <w:cantSplit/>
          <w:trHeight w:val="300"/>
        </w:trPr>
        <w:tc>
          <w:tcPr>
            <w:tcW w:w="4751" w:type="dxa"/>
            <w:hideMark/>
          </w:tcPr>
          <w:p w14:paraId="60CF5695" w14:textId="77777777" w:rsidR="00985369" w:rsidRPr="00445E7B" w:rsidRDefault="00985369" w:rsidP="00370FC3">
            <w:pPr>
              <w:rPr>
                <w:rFonts w:ascii="Arial" w:hAnsi="Arial" w:cs="Arial"/>
                <w:sz w:val="24"/>
                <w:szCs w:val="24"/>
              </w:rPr>
            </w:pPr>
            <w:r w:rsidRPr="00445E7B">
              <w:rPr>
                <w:rFonts w:ascii="Arial" w:hAnsi="Arial" w:cs="Arial"/>
                <w:sz w:val="24"/>
                <w:szCs w:val="24"/>
              </w:rPr>
              <w:t>literacy</w:t>
            </w:r>
          </w:p>
        </w:tc>
        <w:tc>
          <w:tcPr>
            <w:tcW w:w="4599" w:type="dxa"/>
            <w:hideMark/>
          </w:tcPr>
          <w:p w14:paraId="0D396C6C" w14:textId="77777777" w:rsidR="00985369" w:rsidRPr="00445E7B" w:rsidRDefault="00985369" w:rsidP="00370FC3">
            <w:pPr>
              <w:rPr>
                <w:rFonts w:ascii="Arial" w:hAnsi="Arial" w:cs="Arial"/>
                <w:sz w:val="24"/>
                <w:szCs w:val="24"/>
              </w:rPr>
            </w:pPr>
            <w:proofErr w:type="spellStart"/>
            <w:r w:rsidRPr="00445E7B">
              <w:rPr>
                <w:rFonts w:ascii="Arial" w:hAnsi="Arial" w:cs="Arial"/>
                <w:sz w:val="24"/>
                <w:szCs w:val="24"/>
              </w:rPr>
              <w:t>lectoescritura</w:t>
            </w:r>
            <w:proofErr w:type="spellEnd"/>
            <w:r w:rsidRPr="00445E7B">
              <w:rPr>
                <w:rFonts w:ascii="Arial" w:hAnsi="Arial" w:cs="Arial"/>
                <w:sz w:val="24"/>
                <w:szCs w:val="24"/>
              </w:rPr>
              <w:t xml:space="preserve">; </w:t>
            </w:r>
            <w:proofErr w:type="spellStart"/>
            <w:r w:rsidRPr="00445E7B">
              <w:rPr>
                <w:rFonts w:ascii="Arial" w:hAnsi="Arial" w:cs="Arial"/>
                <w:sz w:val="24"/>
                <w:szCs w:val="24"/>
              </w:rPr>
              <w:t>alfabetización</w:t>
            </w:r>
            <w:proofErr w:type="spellEnd"/>
          </w:p>
        </w:tc>
      </w:tr>
      <w:tr w:rsidR="00985369" w:rsidRPr="00DE6A92" w14:paraId="696E2840" w14:textId="68AA9EEA" w:rsidTr="00985369">
        <w:trPr>
          <w:cantSplit/>
          <w:trHeight w:val="300"/>
        </w:trPr>
        <w:tc>
          <w:tcPr>
            <w:tcW w:w="4751" w:type="dxa"/>
            <w:hideMark/>
          </w:tcPr>
          <w:p w14:paraId="184EE5F0" w14:textId="77777777" w:rsidR="00985369" w:rsidRPr="00445E7B" w:rsidRDefault="00985369" w:rsidP="00370FC3">
            <w:pPr>
              <w:rPr>
                <w:rFonts w:ascii="Arial" w:hAnsi="Arial" w:cs="Arial"/>
                <w:sz w:val="24"/>
                <w:szCs w:val="24"/>
              </w:rPr>
            </w:pPr>
            <w:r w:rsidRPr="00445E7B">
              <w:rPr>
                <w:rFonts w:ascii="Arial" w:hAnsi="Arial" w:cs="Arial"/>
                <w:sz w:val="24"/>
                <w:szCs w:val="24"/>
              </w:rPr>
              <w:t>Literacy Standards for History–Social Studies</w:t>
            </w:r>
          </w:p>
        </w:tc>
        <w:tc>
          <w:tcPr>
            <w:tcW w:w="4599" w:type="dxa"/>
            <w:hideMark/>
          </w:tcPr>
          <w:p w14:paraId="25D7F8BD" w14:textId="77777777" w:rsidR="00985369" w:rsidRPr="00462A54" w:rsidRDefault="00985369" w:rsidP="00370FC3">
            <w:pPr>
              <w:rPr>
                <w:rFonts w:ascii="Arial" w:hAnsi="Arial" w:cs="Arial"/>
                <w:sz w:val="24"/>
                <w:szCs w:val="24"/>
                <w:lang w:val="es-MX"/>
              </w:rPr>
            </w:pPr>
            <w:r w:rsidRPr="00462A54">
              <w:rPr>
                <w:rFonts w:ascii="Arial" w:hAnsi="Arial" w:cs="Arial"/>
                <w:sz w:val="24"/>
                <w:szCs w:val="24"/>
                <w:lang w:val="es-MX"/>
              </w:rPr>
              <w:t>Normas literarias en historia y estudios sociales</w:t>
            </w:r>
          </w:p>
        </w:tc>
      </w:tr>
      <w:tr w:rsidR="00985369" w:rsidRPr="00DE6A92" w14:paraId="69E2142F" w14:textId="231D9644" w:rsidTr="00985369">
        <w:trPr>
          <w:cantSplit/>
          <w:trHeight w:val="300"/>
        </w:trPr>
        <w:tc>
          <w:tcPr>
            <w:tcW w:w="4751" w:type="dxa"/>
          </w:tcPr>
          <w:p w14:paraId="27EE4CB7" w14:textId="6ADAB123" w:rsidR="00985369" w:rsidRPr="00445E7B" w:rsidRDefault="00985369" w:rsidP="00370FC3">
            <w:pPr>
              <w:rPr>
                <w:rFonts w:ascii="Arial" w:hAnsi="Arial" w:cs="Arial"/>
                <w:sz w:val="24"/>
                <w:szCs w:val="24"/>
              </w:rPr>
            </w:pPr>
            <w:r>
              <w:rPr>
                <w:rFonts w:ascii="Arial" w:hAnsi="Arial" w:cs="Arial"/>
                <w:sz w:val="24"/>
                <w:szCs w:val="24"/>
              </w:rPr>
              <w:t>Local Agency Systems Support Office (LASSO)</w:t>
            </w:r>
          </w:p>
        </w:tc>
        <w:tc>
          <w:tcPr>
            <w:tcW w:w="4599" w:type="dxa"/>
          </w:tcPr>
          <w:p w14:paraId="7C01BDFA" w14:textId="78378449" w:rsidR="00985369" w:rsidRPr="00807739" w:rsidRDefault="00072611" w:rsidP="00370FC3">
            <w:pPr>
              <w:rPr>
                <w:rFonts w:ascii="Arial" w:hAnsi="Arial" w:cs="Arial"/>
                <w:sz w:val="24"/>
                <w:szCs w:val="24"/>
                <w:lang w:val="es-MX"/>
              </w:rPr>
            </w:pPr>
            <w:r w:rsidRPr="00807739">
              <w:rPr>
                <w:rFonts w:ascii="Arial" w:hAnsi="Arial" w:cs="Arial"/>
                <w:sz w:val="24"/>
                <w:szCs w:val="24"/>
                <w:lang w:val="es-MX"/>
              </w:rPr>
              <w:t xml:space="preserve">Oficina para el </w:t>
            </w:r>
            <w:r>
              <w:rPr>
                <w:rFonts w:ascii="Arial" w:hAnsi="Arial" w:cs="Arial"/>
                <w:sz w:val="24"/>
                <w:szCs w:val="24"/>
                <w:lang w:val="es-MX"/>
              </w:rPr>
              <w:t>A</w:t>
            </w:r>
            <w:r w:rsidRPr="00807739">
              <w:rPr>
                <w:rFonts w:ascii="Arial" w:hAnsi="Arial" w:cs="Arial"/>
                <w:sz w:val="24"/>
                <w:szCs w:val="24"/>
                <w:lang w:val="es-MX"/>
              </w:rPr>
              <w:t xml:space="preserve">poyo </w:t>
            </w:r>
            <w:r>
              <w:rPr>
                <w:rFonts w:ascii="Arial" w:hAnsi="Arial" w:cs="Arial"/>
                <w:sz w:val="24"/>
                <w:szCs w:val="24"/>
                <w:lang w:val="es-MX"/>
              </w:rPr>
              <w:t xml:space="preserve">a los Sistemas de Agencias Locales (LASSO, </w:t>
            </w:r>
            <w:r w:rsidRPr="00462A54">
              <w:rPr>
                <w:rFonts w:ascii="Arial" w:hAnsi="Arial" w:cs="Arial"/>
                <w:sz w:val="24"/>
                <w:szCs w:val="24"/>
                <w:lang w:val="es-MX"/>
              </w:rPr>
              <w:t>por sus siglas en inglés)</w:t>
            </w:r>
          </w:p>
        </w:tc>
      </w:tr>
      <w:tr w:rsidR="00985369" w:rsidRPr="00445E7B" w14:paraId="24F675A9" w14:textId="31821358" w:rsidTr="00985369">
        <w:trPr>
          <w:cantSplit/>
          <w:trHeight w:val="300"/>
        </w:trPr>
        <w:tc>
          <w:tcPr>
            <w:tcW w:w="4751" w:type="dxa"/>
            <w:hideMark/>
          </w:tcPr>
          <w:p w14:paraId="420B04EE" w14:textId="77777777" w:rsidR="00985369" w:rsidRPr="00445E7B" w:rsidRDefault="00985369" w:rsidP="00370FC3">
            <w:pPr>
              <w:rPr>
                <w:rFonts w:ascii="Arial" w:hAnsi="Arial" w:cs="Arial"/>
                <w:sz w:val="24"/>
                <w:szCs w:val="24"/>
              </w:rPr>
            </w:pPr>
            <w:r w:rsidRPr="00445E7B">
              <w:rPr>
                <w:rFonts w:ascii="Arial" w:hAnsi="Arial" w:cs="Arial"/>
                <w:sz w:val="24"/>
                <w:szCs w:val="24"/>
              </w:rPr>
              <w:t>local control</w:t>
            </w:r>
          </w:p>
        </w:tc>
        <w:tc>
          <w:tcPr>
            <w:tcW w:w="4599" w:type="dxa"/>
            <w:hideMark/>
          </w:tcPr>
          <w:p w14:paraId="3BC8E498" w14:textId="77777777" w:rsidR="00985369" w:rsidRPr="00445E7B" w:rsidRDefault="00985369" w:rsidP="00370FC3">
            <w:pPr>
              <w:rPr>
                <w:rFonts w:ascii="Arial" w:hAnsi="Arial" w:cs="Arial"/>
                <w:sz w:val="24"/>
                <w:szCs w:val="24"/>
              </w:rPr>
            </w:pPr>
            <w:r w:rsidRPr="00445E7B">
              <w:rPr>
                <w:rFonts w:ascii="Arial" w:hAnsi="Arial" w:cs="Arial"/>
                <w:sz w:val="24"/>
                <w:szCs w:val="24"/>
              </w:rPr>
              <w:t>control local</w:t>
            </w:r>
          </w:p>
        </w:tc>
      </w:tr>
      <w:tr w:rsidR="00985369" w:rsidRPr="00DE6A92" w14:paraId="6430BE83" w14:textId="6102F634" w:rsidTr="00985369">
        <w:trPr>
          <w:cantSplit/>
          <w:trHeight w:val="330"/>
        </w:trPr>
        <w:tc>
          <w:tcPr>
            <w:tcW w:w="4751" w:type="dxa"/>
            <w:hideMark/>
          </w:tcPr>
          <w:p w14:paraId="1E0C9117" w14:textId="77777777" w:rsidR="00985369" w:rsidRPr="00445E7B" w:rsidRDefault="00985369" w:rsidP="00370FC3">
            <w:pPr>
              <w:rPr>
                <w:rFonts w:ascii="Arial" w:hAnsi="Arial" w:cs="Arial"/>
                <w:sz w:val="24"/>
                <w:szCs w:val="24"/>
              </w:rPr>
            </w:pPr>
            <w:r w:rsidRPr="00445E7B">
              <w:rPr>
                <w:rFonts w:ascii="Arial" w:hAnsi="Arial" w:cs="Arial"/>
                <w:sz w:val="24"/>
                <w:szCs w:val="24"/>
              </w:rPr>
              <w:t>Local Contral and Accountability Plan (LCAP)</w:t>
            </w:r>
          </w:p>
        </w:tc>
        <w:tc>
          <w:tcPr>
            <w:tcW w:w="4599" w:type="dxa"/>
            <w:hideMark/>
          </w:tcPr>
          <w:p w14:paraId="6326D7C6" w14:textId="77777777" w:rsidR="00985369" w:rsidRPr="00462A54" w:rsidRDefault="00985369" w:rsidP="00370FC3">
            <w:pPr>
              <w:rPr>
                <w:rFonts w:ascii="Arial" w:hAnsi="Arial" w:cs="Arial"/>
                <w:sz w:val="24"/>
                <w:szCs w:val="24"/>
                <w:lang w:val="es-MX"/>
              </w:rPr>
            </w:pPr>
            <w:r w:rsidRPr="00462A54">
              <w:rPr>
                <w:rFonts w:ascii="Arial" w:hAnsi="Arial" w:cs="Arial"/>
                <w:sz w:val="24"/>
                <w:szCs w:val="24"/>
                <w:lang w:val="es-MX"/>
              </w:rPr>
              <w:t xml:space="preserve">Plan de rendición de cuentas con control local (LCAP, por sus siglas en inglés) </w:t>
            </w:r>
          </w:p>
        </w:tc>
      </w:tr>
      <w:tr w:rsidR="00985369" w:rsidRPr="00DE6A92" w14:paraId="2471A7F3" w14:textId="68B1FD6E" w:rsidTr="00985369">
        <w:trPr>
          <w:cantSplit/>
          <w:trHeight w:val="390"/>
        </w:trPr>
        <w:tc>
          <w:tcPr>
            <w:tcW w:w="4751" w:type="dxa"/>
            <w:noWrap/>
            <w:hideMark/>
          </w:tcPr>
          <w:p w14:paraId="3D09A3E5" w14:textId="77777777" w:rsidR="00985369" w:rsidRPr="00445E7B" w:rsidRDefault="00985369" w:rsidP="00370FC3">
            <w:pPr>
              <w:rPr>
                <w:rFonts w:ascii="Arial" w:hAnsi="Arial" w:cs="Arial"/>
                <w:sz w:val="24"/>
                <w:szCs w:val="24"/>
              </w:rPr>
            </w:pPr>
            <w:r w:rsidRPr="00445E7B">
              <w:rPr>
                <w:rFonts w:ascii="Arial" w:hAnsi="Arial" w:cs="Arial"/>
                <w:sz w:val="24"/>
                <w:szCs w:val="24"/>
              </w:rPr>
              <w:t>Local Control Funding Formula (LCFF)</w:t>
            </w:r>
          </w:p>
        </w:tc>
        <w:tc>
          <w:tcPr>
            <w:tcW w:w="4599" w:type="dxa"/>
            <w:hideMark/>
          </w:tcPr>
          <w:p w14:paraId="35E16F25" w14:textId="77777777" w:rsidR="00985369" w:rsidRPr="00462A54" w:rsidRDefault="00985369" w:rsidP="00370FC3">
            <w:pPr>
              <w:rPr>
                <w:rFonts w:ascii="Arial" w:hAnsi="Arial" w:cs="Arial"/>
                <w:sz w:val="24"/>
                <w:szCs w:val="24"/>
                <w:lang w:val="es-MX"/>
              </w:rPr>
            </w:pPr>
            <w:r w:rsidRPr="00462A54">
              <w:rPr>
                <w:rFonts w:ascii="Arial" w:hAnsi="Arial" w:cs="Arial"/>
                <w:sz w:val="24"/>
                <w:szCs w:val="24"/>
                <w:lang w:val="es-MX"/>
              </w:rPr>
              <w:t xml:space="preserve">Fórmula de financiamiento con control local (LCFF, por sus siglas en inglés) </w:t>
            </w:r>
          </w:p>
        </w:tc>
      </w:tr>
      <w:tr w:rsidR="00985369" w:rsidRPr="00DE6A92" w14:paraId="58B9C8CD" w14:textId="2F4D40E3" w:rsidTr="00985369">
        <w:trPr>
          <w:cantSplit/>
          <w:trHeight w:val="300"/>
        </w:trPr>
        <w:tc>
          <w:tcPr>
            <w:tcW w:w="4751" w:type="dxa"/>
            <w:hideMark/>
          </w:tcPr>
          <w:p w14:paraId="3744D006" w14:textId="77777777" w:rsidR="00985369" w:rsidRPr="00445E7B" w:rsidRDefault="00985369" w:rsidP="00370FC3">
            <w:pPr>
              <w:rPr>
                <w:rFonts w:ascii="Arial" w:hAnsi="Arial" w:cs="Arial"/>
                <w:sz w:val="24"/>
                <w:szCs w:val="24"/>
              </w:rPr>
            </w:pPr>
            <w:r w:rsidRPr="00445E7B">
              <w:rPr>
                <w:rFonts w:ascii="Arial" w:hAnsi="Arial" w:cs="Arial"/>
                <w:sz w:val="24"/>
                <w:szCs w:val="24"/>
              </w:rPr>
              <w:t>local educational agency (LEA)</w:t>
            </w:r>
          </w:p>
        </w:tc>
        <w:tc>
          <w:tcPr>
            <w:tcW w:w="4599" w:type="dxa"/>
            <w:hideMark/>
          </w:tcPr>
          <w:p w14:paraId="65ED393D" w14:textId="26363A6D" w:rsidR="00985369" w:rsidRPr="00462A54" w:rsidRDefault="00985369" w:rsidP="00370FC3">
            <w:pPr>
              <w:rPr>
                <w:rFonts w:ascii="Arial" w:hAnsi="Arial" w:cs="Arial"/>
                <w:sz w:val="24"/>
                <w:szCs w:val="24"/>
                <w:lang w:val="es-MX"/>
              </w:rPr>
            </w:pPr>
            <w:r w:rsidRPr="00462A54">
              <w:rPr>
                <w:rFonts w:ascii="Arial" w:hAnsi="Arial" w:cs="Arial"/>
                <w:sz w:val="24"/>
                <w:szCs w:val="24"/>
                <w:lang w:val="es-MX"/>
              </w:rPr>
              <w:t>agencia de educación local; agencia educativ</w:t>
            </w:r>
            <w:r>
              <w:rPr>
                <w:rFonts w:ascii="Arial" w:hAnsi="Arial" w:cs="Arial"/>
                <w:sz w:val="24"/>
                <w:szCs w:val="24"/>
                <w:lang w:val="es-MX"/>
              </w:rPr>
              <w:t>a</w:t>
            </w:r>
            <w:r w:rsidRPr="00462A54">
              <w:rPr>
                <w:rFonts w:ascii="Arial" w:hAnsi="Arial" w:cs="Arial"/>
                <w:sz w:val="24"/>
                <w:szCs w:val="24"/>
                <w:lang w:val="es-MX"/>
              </w:rPr>
              <w:t xml:space="preserve"> local (LEA, por sus siglas en inglés)</w:t>
            </w:r>
          </w:p>
        </w:tc>
      </w:tr>
      <w:tr w:rsidR="00985369" w:rsidRPr="00DE6A92" w14:paraId="6E64E59A" w14:textId="58069588" w:rsidTr="00985369">
        <w:trPr>
          <w:cantSplit/>
          <w:trHeight w:val="300"/>
        </w:trPr>
        <w:tc>
          <w:tcPr>
            <w:tcW w:w="4751" w:type="dxa"/>
            <w:noWrap/>
            <w:hideMark/>
          </w:tcPr>
          <w:p w14:paraId="6A595309" w14:textId="78CAFF9C" w:rsidR="00985369" w:rsidRPr="00445E7B" w:rsidRDefault="00985369" w:rsidP="00370FC3">
            <w:pPr>
              <w:rPr>
                <w:rFonts w:ascii="Arial" w:hAnsi="Arial" w:cs="Arial"/>
                <w:sz w:val="24"/>
                <w:szCs w:val="24"/>
              </w:rPr>
            </w:pPr>
            <w:r>
              <w:rPr>
                <w:rFonts w:ascii="Arial" w:hAnsi="Arial" w:cs="Arial"/>
                <w:sz w:val="24"/>
                <w:szCs w:val="24"/>
              </w:rPr>
              <w:lastRenderedPageBreak/>
              <w:t>*</w:t>
            </w:r>
            <w:r w:rsidRPr="00445E7B">
              <w:rPr>
                <w:rFonts w:ascii="Arial" w:hAnsi="Arial" w:cs="Arial"/>
                <w:sz w:val="24"/>
                <w:szCs w:val="24"/>
              </w:rPr>
              <w:t>Local Planning Council</w:t>
            </w:r>
            <w:r>
              <w:rPr>
                <w:rFonts w:ascii="Arial" w:hAnsi="Arial" w:cs="Arial"/>
                <w:sz w:val="24"/>
                <w:szCs w:val="24"/>
              </w:rPr>
              <w:t xml:space="preserve"> (LPC)</w:t>
            </w:r>
          </w:p>
        </w:tc>
        <w:tc>
          <w:tcPr>
            <w:tcW w:w="4599" w:type="dxa"/>
            <w:noWrap/>
            <w:hideMark/>
          </w:tcPr>
          <w:p w14:paraId="7FD3760E" w14:textId="069B2F8D" w:rsidR="00985369" w:rsidRPr="00370FC3" w:rsidRDefault="00985369" w:rsidP="00370FC3">
            <w:pPr>
              <w:rPr>
                <w:rFonts w:ascii="Arial" w:hAnsi="Arial" w:cs="Arial"/>
                <w:sz w:val="24"/>
                <w:szCs w:val="24"/>
                <w:lang w:val="es-MX"/>
              </w:rPr>
            </w:pPr>
            <w:r w:rsidRPr="00370FC3">
              <w:rPr>
                <w:rFonts w:ascii="Arial" w:hAnsi="Arial" w:cs="Arial"/>
                <w:sz w:val="24"/>
                <w:szCs w:val="24"/>
                <w:lang w:val="es-MX"/>
              </w:rPr>
              <w:t xml:space="preserve">Consejo </w:t>
            </w:r>
            <w:r w:rsidR="00072611">
              <w:rPr>
                <w:rFonts w:ascii="Arial" w:hAnsi="Arial" w:cs="Arial"/>
                <w:sz w:val="24"/>
                <w:szCs w:val="24"/>
                <w:lang w:val="es-MX"/>
              </w:rPr>
              <w:t>L</w:t>
            </w:r>
            <w:r w:rsidRPr="00370FC3">
              <w:rPr>
                <w:rFonts w:ascii="Arial" w:hAnsi="Arial" w:cs="Arial"/>
                <w:sz w:val="24"/>
                <w:szCs w:val="24"/>
                <w:lang w:val="es-MX"/>
              </w:rPr>
              <w:t xml:space="preserve">ocal de </w:t>
            </w:r>
            <w:r w:rsidR="00072611">
              <w:rPr>
                <w:rFonts w:ascii="Arial" w:hAnsi="Arial" w:cs="Arial"/>
                <w:sz w:val="24"/>
                <w:szCs w:val="24"/>
                <w:lang w:val="es-MX"/>
              </w:rPr>
              <w:t>P</w:t>
            </w:r>
            <w:r w:rsidRPr="00370FC3">
              <w:rPr>
                <w:rFonts w:ascii="Arial" w:hAnsi="Arial" w:cs="Arial"/>
                <w:sz w:val="24"/>
                <w:szCs w:val="24"/>
                <w:lang w:val="es-MX"/>
              </w:rPr>
              <w:t>lanificación (</w:t>
            </w:r>
            <w:r>
              <w:rPr>
                <w:rFonts w:ascii="Arial" w:hAnsi="Arial" w:cs="Arial"/>
                <w:sz w:val="24"/>
                <w:szCs w:val="24"/>
                <w:lang w:val="es-MX"/>
              </w:rPr>
              <w:t xml:space="preserve">LPC, </w:t>
            </w:r>
            <w:r w:rsidRPr="00462A54">
              <w:rPr>
                <w:rFonts w:ascii="Arial" w:hAnsi="Arial" w:cs="Arial"/>
                <w:sz w:val="24"/>
                <w:szCs w:val="24"/>
                <w:lang w:val="es-MX"/>
              </w:rPr>
              <w:t>por sus siglas en inglés)</w:t>
            </w:r>
          </w:p>
        </w:tc>
      </w:tr>
      <w:tr w:rsidR="00985369" w:rsidRPr="00DE6A92" w14:paraId="0D4539F5" w14:textId="07F17BC1" w:rsidTr="00985369">
        <w:trPr>
          <w:cantSplit/>
          <w:trHeight w:val="300"/>
        </w:trPr>
        <w:tc>
          <w:tcPr>
            <w:tcW w:w="4751" w:type="dxa"/>
            <w:hideMark/>
          </w:tcPr>
          <w:p w14:paraId="2FC94227" w14:textId="77777777" w:rsidR="00985369" w:rsidRPr="00445E7B" w:rsidRDefault="00985369" w:rsidP="00370FC3">
            <w:pPr>
              <w:rPr>
                <w:rFonts w:ascii="Arial" w:hAnsi="Arial" w:cs="Arial"/>
                <w:sz w:val="24"/>
                <w:szCs w:val="24"/>
              </w:rPr>
            </w:pPr>
            <w:r w:rsidRPr="00445E7B">
              <w:rPr>
                <w:rFonts w:ascii="Arial" w:hAnsi="Arial" w:cs="Arial"/>
                <w:sz w:val="24"/>
                <w:szCs w:val="24"/>
              </w:rPr>
              <w:t>long-term English learner (LTEL)</w:t>
            </w:r>
          </w:p>
        </w:tc>
        <w:tc>
          <w:tcPr>
            <w:tcW w:w="4599" w:type="dxa"/>
            <w:hideMark/>
          </w:tcPr>
          <w:p w14:paraId="56FB99B9" w14:textId="77777777" w:rsidR="00985369" w:rsidRPr="00462A54" w:rsidRDefault="00985369" w:rsidP="00370FC3">
            <w:pPr>
              <w:rPr>
                <w:rFonts w:ascii="Arial" w:hAnsi="Arial" w:cs="Arial"/>
                <w:sz w:val="24"/>
                <w:szCs w:val="24"/>
                <w:lang w:val="es-MX"/>
              </w:rPr>
            </w:pPr>
            <w:r w:rsidRPr="00462A54">
              <w:rPr>
                <w:rFonts w:ascii="Arial" w:hAnsi="Arial" w:cs="Arial"/>
                <w:sz w:val="24"/>
                <w:szCs w:val="24"/>
                <w:lang w:val="es-MX"/>
              </w:rPr>
              <w:t>aprendiz de inglés de largo plazo (LTEL, por sus siglas en inglés)</w:t>
            </w:r>
          </w:p>
        </w:tc>
      </w:tr>
      <w:tr w:rsidR="00985369" w:rsidRPr="00DE6A92" w14:paraId="45F3444C" w14:textId="6FF44C25" w:rsidTr="00985369">
        <w:trPr>
          <w:cantSplit/>
          <w:trHeight w:val="300"/>
        </w:trPr>
        <w:tc>
          <w:tcPr>
            <w:tcW w:w="4751" w:type="dxa"/>
            <w:hideMark/>
          </w:tcPr>
          <w:p w14:paraId="33CD2720" w14:textId="77777777" w:rsidR="00985369" w:rsidRPr="00445E7B" w:rsidRDefault="00985369" w:rsidP="00370FC3">
            <w:pPr>
              <w:rPr>
                <w:rFonts w:ascii="Arial" w:hAnsi="Arial" w:cs="Arial"/>
                <w:sz w:val="24"/>
                <w:szCs w:val="24"/>
              </w:rPr>
            </w:pPr>
            <w:r w:rsidRPr="00445E7B">
              <w:rPr>
                <w:rFonts w:ascii="Arial" w:hAnsi="Arial" w:cs="Arial"/>
                <w:sz w:val="24"/>
                <w:szCs w:val="24"/>
              </w:rPr>
              <w:t>long-term trend assessment</w:t>
            </w:r>
          </w:p>
        </w:tc>
        <w:tc>
          <w:tcPr>
            <w:tcW w:w="4599" w:type="dxa"/>
            <w:hideMark/>
          </w:tcPr>
          <w:p w14:paraId="6062B62A" w14:textId="77777777" w:rsidR="00985369" w:rsidRPr="00462A54" w:rsidRDefault="00985369" w:rsidP="00370FC3">
            <w:pPr>
              <w:rPr>
                <w:rFonts w:ascii="Arial" w:hAnsi="Arial" w:cs="Arial"/>
                <w:sz w:val="24"/>
                <w:szCs w:val="24"/>
                <w:lang w:val="es-MX"/>
              </w:rPr>
            </w:pPr>
            <w:r w:rsidRPr="00462A54">
              <w:rPr>
                <w:rFonts w:ascii="Arial" w:hAnsi="Arial" w:cs="Arial"/>
                <w:sz w:val="24"/>
                <w:szCs w:val="24"/>
                <w:lang w:val="es-MX"/>
              </w:rPr>
              <w:t>evaluación de tendencia de largo plazo</w:t>
            </w:r>
          </w:p>
        </w:tc>
      </w:tr>
      <w:tr w:rsidR="00985369" w:rsidRPr="00DE6A92" w14:paraId="3D54854D" w14:textId="77777777" w:rsidTr="00985369">
        <w:trPr>
          <w:cantSplit/>
          <w:trHeight w:val="300"/>
        </w:trPr>
        <w:tc>
          <w:tcPr>
            <w:tcW w:w="4751" w:type="dxa"/>
          </w:tcPr>
          <w:p w14:paraId="6D6EC36E" w14:textId="1993FD21" w:rsidR="00985369" w:rsidRPr="00445E7B" w:rsidRDefault="00985369" w:rsidP="00370FC3">
            <w:pPr>
              <w:rPr>
                <w:rFonts w:ascii="Arial" w:hAnsi="Arial" w:cs="Arial"/>
                <w:sz w:val="24"/>
                <w:szCs w:val="24"/>
              </w:rPr>
            </w:pPr>
            <w:r>
              <w:rPr>
                <w:rFonts w:ascii="Arial" w:hAnsi="Arial" w:cs="Arial"/>
                <w:sz w:val="24"/>
                <w:szCs w:val="24"/>
              </w:rPr>
              <w:t>Los Angeles County Office of Education (LACOE)</w:t>
            </w:r>
          </w:p>
        </w:tc>
        <w:tc>
          <w:tcPr>
            <w:tcW w:w="4599" w:type="dxa"/>
          </w:tcPr>
          <w:p w14:paraId="4D4C333E" w14:textId="127B19DD" w:rsidR="00985369" w:rsidRPr="00424F7B" w:rsidRDefault="00072611" w:rsidP="00370FC3">
            <w:pPr>
              <w:rPr>
                <w:rFonts w:ascii="Arial" w:hAnsi="Arial" w:cs="Arial"/>
                <w:sz w:val="24"/>
                <w:szCs w:val="24"/>
                <w:lang w:val="es-MX"/>
              </w:rPr>
            </w:pPr>
            <w:r w:rsidRPr="00424F7B">
              <w:rPr>
                <w:rFonts w:ascii="Arial" w:hAnsi="Arial" w:cs="Arial"/>
                <w:sz w:val="24"/>
                <w:szCs w:val="24"/>
                <w:lang w:val="es-MX"/>
              </w:rPr>
              <w:t xml:space="preserve">Oficina de </w:t>
            </w:r>
            <w:r>
              <w:rPr>
                <w:rFonts w:ascii="Arial" w:hAnsi="Arial" w:cs="Arial"/>
                <w:sz w:val="24"/>
                <w:szCs w:val="24"/>
                <w:lang w:val="es-MX"/>
              </w:rPr>
              <w:t>E</w:t>
            </w:r>
            <w:r w:rsidRPr="00424F7B">
              <w:rPr>
                <w:rFonts w:ascii="Arial" w:hAnsi="Arial" w:cs="Arial"/>
                <w:sz w:val="24"/>
                <w:szCs w:val="24"/>
                <w:lang w:val="es-MX"/>
              </w:rPr>
              <w:t xml:space="preserve">ducación del </w:t>
            </w:r>
            <w:r>
              <w:rPr>
                <w:rFonts w:ascii="Arial" w:hAnsi="Arial" w:cs="Arial"/>
                <w:sz w:val="24"/>
                <w:szCs w:val="24"/>
                <w:lang w:val="es-MX"/>
              </w:rPr>
              <w:t xml:space="preserve">Condado de Los </w:t>
            </w:r>
            <w:proofErr w:type="spellStart"/>
            <w:r>
              <w:rPr>
                <w:rFonts w:ascii="Arial" w:hAnsi="Arial" w:cs="Arial"/>
                <w:sz w:val="24"/>
                <w:szCs w:val="24"/>
                <w:lang w:val="es-MX"/>
              </w:rPr>
              <w:t>Angeles</w:t>
            </w:r>
            <w:proofErr w:type="spellEnd"/>
            <w:r>
              <w:rPr>
                <w:rFonts w:ascii="Arial" w:hAnsi="Arial" w:cs="Arial"/>
                <w:sz w:val="24"/>
                <w:szCs w:val="24"/>
                <w:lang w:val="es-MX"/>
              </w:rPr>
              <w:t xml:space="preserve"> (LACOE, </w:t>
            </w:r>
            <w:r w:rsidRPr="00462A54">
              <w:rPr>
                <w:rFonts w:ascii="Arial" w:hAnsi="Arial" w:cs="Arial"/>
                <w:sz w:val="24"/>
                <w:szCs w:val="24"/>
                <w:lang w:val="es-MX"/>
              </w:rPr>
              <w:t>por sus siglas en inglés)</w:t>
            </w:r>
          </w:p>
        </w:tc>
      </w:tr>
      <w:tr w:rsidR="00985369" w:rsidRPr="00445E7B" w14:paraId="6EB91655" w14:textId="2869F6F3" w:rsidTr="00985369">
        <w:trPr>
          <w:cantSplit/>
          <w:trHeight w:val="300"/>
        </w:trPr>
        <w:tc>
          <w:tcPr>
            <w:tcW w:w="4751" w:type="dxa"/>
            <w:hideMark/>
          </w:tcPr>
          <w:p w14:paraId="208FE5B0" w14:textId="77777777" w:rsidR="00985369" w:rsidRPr="00445E7B" w:rsidRDefault="00985369" w:rsidP="00370FC3">
            <w:pPr>
              <w:rPr>
                <w:rFonts w:ascii="Arial" w:hAnsi="Arial" w:cs="Arial"/>
                <w:sz w:val="24"/>
                <w:szCs w:val="24"/>
              </w:rPr>
            </w:pPr>
            <w:r w:rsidRPr="00445E7B">
              <w:rPr>
                <w:rFonts w:ascii="Arial" w:hAnsi="Arial" w:cs="Arial"/>
                <w:sz w:val="24"/>
                <w:szCs w:val="24"/>
              </w:rPr>
              <w:t>low incidence</w:t>
            </w:r>
          </w:p>
        </w:tc>
        <w:tc>
          <w:tcPr>
            <w:tcW w:w="4599" w:type="dxa"/>
            <w:hideMark/>
          </w:tcPr>
          <w:p w14:paraId="4B6B4EC1" w14:textId="77777777" w:rsidR="00985369" w:rsidRPr="00445E7B" w:rsidRDefault="00985369" w:rsidP="00370FC3">
            <w:pPr>
              <w:rPr>
                <w:rFonts w:ascii="Arial" w:hAnsi="Arial" w:cs="Arial"/>
                <w:sz w:val="24"/>
                <w:szCs w:val="24"/>
              </w:rPr>
            </w:pPr>
            <w:r w:rsidRPr="00445E7B">
              <w:rPr>
                <w:rFonts w:ascii="Arial" w:hAnsi="Arial" w:cs="Arial"/>
                <w:sz w:val="24"/>
                <w:szCs w:val="24"/>
              </w:rPr>
              <w:t xml:space="preserve">de </w:t>
            </w:r>
            <w:proofErr w:type="spellStart"/>
            <w:r w:rsidRPr="00445E7B">
              <w:rPr>
                <w:rFonts w:ascii="Arial" w:hAnsi="Arial" w:cs="Arial"/>
                <w:sz w:val="24"/>
                <w:szCs w:val="24"/>
              </w:rPr>
              <w:t>incidente</w:t>
            </w:r>
            <w:proofErr w:type="spellEnd"/>
            <w:r w:rsidRPr="00445E7B">
              <w:rPr>
                <w:rFonts w:ascii="Arial" w:hAnsi="Arial" w:cs="Arial"/>
                <w:sz w:val="24"/>
                <w:szCs w:val="24"/>
              </w:rPr>
              <w:t xml:space="preserve"> baja</w:t>
            </w:r>
          </w:p>
        </w:tc>
      </w:tr>
      <w:tr w:rsidR="00985369" w:rsidRPr="00445E7B" w14:paraId="2064C808" w14:textId="4855B34F" w:rsidTr="00985369">
        <w:trPr>
          <w:cantSplit/>
          <w:trHeight w:val="300"/>
        </w:trPr>
        <w:tc>
          <w:tcPr>
            <w:tcW w:w="4751" w:type="dxa"/>
            <w:hideMark/>
          </w:tcPr>
          <w:p w14:paraId="4D9A9B03" w14:textId="77777777" w:rsidR="00985369" w:rsidRPr="00445E7B" w:rsidRDefault="00985369" w:rsidP="00370FC3">
            <w:pPr>
              <w:rPr>
                <w:rFonts w:ascii="Arial" w:hAnsi="Arial" w:cs="Arial"/>
                <w:sz w:val="24"/>
                <w:szCs w:val="24"/>
              </w:rPr>
            </w:pPr>
            <w:r w:rsidRPr="00445E7B">
              <w:rPr>
                <w:rFonts w:ascii="Arial" w:hAnsi="Arial" w:cs="Arial"/>
                <w:sz w:val="24"/>
                <w:szCs w:val="24"/>
              </w:rPr>
              <w:t>low-income families</w:t>
            </w:r>
          </w:p>
        </w:tc>
        <w:tc>
          <w:tcPr>
            <w:tcW w:w="4599" w:type="dxa"/>
            <w:hideMark/>
          </w:tcPr>
          <w:p w14:paraId="3F399DBA" w14:textId="77777777" w:rsidR="00985369" w:rsidRPr="00445E7B" w:rsidRDefault="00985369" w:rsidP="00370FC3">
            <w:pPr>
              <w:rPr>
                <w:rFonts w:ascii="Arial" w:hAnsi="Arial" w:cs="Arial"/>
                <w:sz w:val="24"/>
                <w:szCs w:val="24"/>
              </w:rPr>
            </w:pPr>
            <w:proofErr w:type="spellStart"/>
            <w:r w:rsidRPr="00445E7B">
              <w:rPr>
                <w:rFonts w:ascii="Arial" w:hAnsi="Arial" w:cs="Arial"/>
                <w:sz w:val="24"/>
                <w:szCs w:val="24"/>
              </w:rPr>
              <w:t>familias</w:t>
            </w:r>
            <w:proofErr w:type="spellEnd"/>
            <w:r w:rsidRPr="00445E7B">
              <w:rPr>
                <w:rFonts w:ascii="Arial" w:hAnsi="Arial" w:cs="Arial"/>
                <w:sz w:val="24"/>
                <w:szCs w:val="24"/>
              </w:rPr>
              <w:t xml:space="preserve"> de </w:t>
            </w:r>
            <w:proofErr w:type="spellStart"/>
            <w:r w:rsidRPr="00445E7B">
              <w:rPr>
                <w:rFonts w:ascii="Arial" w:hAnsi="Arial" w:cs="Arial"/>
                <w:sz w:val="24"/>
                <w:szCs w:val="24"/>
              </w:rPr>
              <w:t>bajos</w:t>
            </w:r>
            <w:proofErr w:type="spellEnd"/>
            <w:r w:rsidRPr="00445E7B">
              <w:rPr>
                <w:rFonts w:ascii="Arial" w:hAnsi="Arial" w:cs="Arial"/>
                <w:sz w:val="24"/>
                <w:szCs w:val="24"/>
              </w:rPr>
              <w:t xml:space="preserve"> </w:t>
            </w:r>
            <w:proofErr w:type="spellStart"/>
            <w:r w:rsidRPr="00445E7B">
              <w:rPr>
                <w:rFonts w:ascii="Arial" w:hAnsi="Arial" w:cs="Arial"/>
                <w:sz w:val="24"/>
                <w:szCs w:val="24"/>
              </w:rPr>
              <w:t>ingresos</w:t>
            </w:r>
            <w:proofErr w:type="spellEnd"/>
          </w:p>
        </w:tc>
      </w:tr>
      <w:tr w:rsidR="00985369" w:rsidRPr="00445E7B" w14:paraId="4FED8EDC" w14:textId="39AA2651" w:rsidTr="00985369">
        <w:trPr>
          <w:cantSplit/>
          <w:trHeight w:val="300"/>
        </w:trPr>
        <w:tc>
          <w:tcPr>
            <w:tcW w:w="4751" w:type="dxa"/>
            <w:hideMark/>
          </w:tcPr>
          <w:p w14:paraId="555A9E1E" w14:textId="77777777" w:rsidR="00985369" w:rsidRPr="00445E7B" w:rsidRDefault="00985369" w:rsidP="00370FC3">
            <w:pPr>
              <w:rPr>
                <w:rFonts w:ascii="Arial" w:hAnsi="Arial" w:cs="Arial"/>
                <w:sz w:val="24"/>
                <w:szCs w:val="24"/>
              </w:rPr>
            </w:pPr>
            <w:r w:rsidRPr="00445E7B">
              <w:rPr>
                <w:rFonts w:ascii="Arial" w:hAnsi="Arial" w:cs="Arial"/>
                <w:sz w:val="24"/>
                <w:szCs w:val="24"/>
              </w:rPr>
              <w:t>low-performing schools</w:t>
            </w:r>
          </w:p>
        </w:tc>
        <w:tc>
          <w:tcPr>
            <w:tcW w:w="4599" w:type="dxa"/>
            <w:hideMark/>
          </w:tcPr>
          <w:p w14:paraId="1070BC1E" w14:textId="77777777" w:rsidR="00985369" w:rsidRPr="00445E7B" w:rsidRDefault="00985369" w:rsidP="00370FC3">
            <w:pPr>
              <w:rPr>
                <w:rFonts w:ascii="Arial" w:hAnsi="Arial" w:cs="Arial"/>
                <w:sz w:val="24"/>
                <w:szCs w:val="24"/>
              </w:rPr>
            </w:pPr>
            <w:proofErr w:type="spellStart"/>
            <w:r w:rsidRPr="00445E7B">
              <w:rPr>
                <w:rFonts w:ascii="Arial" w:hAnsi="Arial" w:cs="Arial"/>
                <w:sz w:val="24"/>
                <w:szCs w:val="24"/>
              </w:rPr>
              <w:t>escuelas</w:t>
            </w:r>
            <w:proofErr w:type="spellEnd"/>
            <w:r w:rsidRPr="00445E7B">
              <w:rPr>
                <w:rFonts w:ascii="Arial" w:hAnsi="Arial" w:cs="Arial"/>
                <w:sz w:val="24"/>
                <w:szCs w:val="24"/>
              </w:rPr>
              <w:t xml:space="preserve"> de bajo </w:t>
            </w:r>
            <w:proofErr w:type="spellStart"/>
            <w:r w:rsidRPr="00445E7B">
              <w:rPr>
                <w:rFonts w:ascii="Arial" w:hAnsi="Arial" w:cs="Arial"/>
                <w:sz w:val="24"/>
                <w:szCs w:val="24"/>
              </w:rPr>
              <w:t>rendimiento</w:t>
            </w:r>
            <w:proofErr w:type="spellEnd"/>
          </w:p>
        </w:tc>
      </w:tr>
      <w:tr w:rsidR="00985369" w:rsidRPr="00DE6A92" w14:paraId="6F40A015" w14:textId="64C6BF3F" w:rsidTr="00985369">
        <w:trPr>
          <w:cantSplit/>
          <w:trHeight w:val="345"/>
        </w:trPr>
        <w:tc>
          <w:tcPr>
            <w:tcW w:w="4751" w:type="dxa"/>
            <w:noWrap/>
            <w:hideMark/>
          </w:tcPr>
          <w:p w14:paraId="678E5E18" w14:textId="77777777" w:rsidR="00985369" w:rsidRPr="00445E7B" w:rsidRDefault="00985369" w:rsidP="00370FC3">
            <w:pPr>
              <w:rPr>
                <w:rFonts w:ascii="Arial" w:hAnsi="Arial" w:cs="Arial"/>
                <w:sz w:val="24"/>
                <w:szCs w:val="24"/>
              </w:rPr>
            </w:pPr>
            <w:r w:rsidRPr="00445E7B">
              <w:rPr>
                <w:rFonts w:ascii="Arial" w:hAnsi="Arial" w:cs="Arial"/>
                <w:sz w:val="24"/>
                <w:szCs w:val="24"/>
              </w:rPr>
              <w:t>lowest obtainable scale score</w:t>
            </w:r>
          </w:p>
        </w:tc>
        <w:tc>
          <w:tcPr>
            <w:tcW w:w="4599" w:type="dxa"/>
            <w:noWrap/>
            <w:hideMark/>
          </w:tcPr>
          <w:p w14:paraId="5BBCA631" w14:textId="77777777" w:rsidR="00985369" w:rsidRPr="00462A54" w:rsidRDefault="00985369" w:rsidP="00370FC3">
            <w:pPr>
              <w:rPr>
                <w:rFonts w:ascii="Arial" w:hAnsi="Arial" w:cs="Arial"/>
                <w:sz w:val="24"/>
                <w:szCs w:val="24"/>
                <w:lang w:val="es-MX"/>
              </w:rPr>
            </w:pPr>
            <w:r w:rsidRPr="00462A54">
              <w:rPr>
                <w:rFonts w:ascii="Arial" w:hAnsi="Arial" w:cs="Arial"/>
                <w:sz w:val="24"/>
                <w:szCs w:val="24"/>
                <w:lang w:val="es-MX"/>
              </w:rPr>
              <w:t>puntaje de escala más baja que se puede obtener</w:t>
            </w:r>
          </w:p>
        </w:tc>
      </w:tr>
    </w:tbl>
    <w:p w14:paraId="1D4A3041" w14:textId="77777777" w:rsidR="00814B31" w:rsidRDefault="00814B31" w:rsidP="00E42A4B">
      <w:pPr>
        <w:pStyle w:val="Heading3"/>
      </w:pPr>
      <w:r>
        <w:t>M</w:t>
      </w:r>
    </w:p>
    <w:tbl>
      <w:tblPr>
        <w:tblStyle w:val="TableGrid"/>
        <w:tblW w:w="9350" w:type="dxa"/>
        <w:tblLook w:val="04A0" w:firstRow="1" w:lastRow="0" w:firstColumn="1" w:lastColumn="0" w:noHBand="0" w:noVBand="1"/>
        <w:tblDescription w:val="Words starting with the letter M - Educational terms in English in one column and the Spanish translation in another column."/>
      </w:tblPr>
      <w:tblGrid>
        <w:gridCol w:w="4751"/>
        <w:gridCol w:w="4599"/>
      </w:tblGrid>
      <w:tr w:rsidR="00534B9B" w:rsidRPr="00445E7B" w14:paraId="322A3041" w14:textId="1E11CCE6" w:rsidTr="00534B9B">
        <w:trPr>
          <w:cantSplit/>
          <w:trHeight w:val="300"/>
          <w:tblHeader/>
        </w:trPr>
        <w:tc>
          <w:tcPr>
            <w:tcW w:w="4751" w:type="dxa"/>
            <w:shd w:val="clear" w:color="auto" w:fill="F2F2F2" w:themeFill="background1" w:themeFillShade="F2"/>
            <w:hideMark/>
          </w:tcPr>
          <w:p w14:paraId="4229F35F" w14:textId="77777777" w:rsidR="00534B9B" w:rsidRPr="00445E7B" w:rsidRDefault="00534B9B" w:rsidP="001B0CD2">
            <w:pPr>
              <w:jc w:val="center"/>
              <w:rPr>
                <w:rFonts w:ascii="Arial" w:hAnsi="Arial" w:cs="Arial"/>
                <w:b/>
                <w:bCs/>
                <w:sz w:val="24"/>
                <w:szCs w:val="24"/>
              </w:rPr>
            </w:pPr>
            <w:r>
              <w:rPr>
                <w:rFonts w:ascii="Arial" w:hAnsi="Arial" w:cs="Arial"/>
                <w:b/>
                <w:bCs/>
                <w:sz w:val="24"/>
                <w:szCs w:val="24"/>
              </w:rPr>
              <w:t>English</w:t>
            </w:r>
          </w:p>
        </w:tc>
        <w:tc>
          <w:tcPr>
            <w:tcW w:w="4599" w:type="dxa"/>
            <w:shd w:val="clear" w:color="auto" w:fill="F2F2F2" w:themeFill="background1" w:themeFillShade="F2"/>
            <w:hideMark/>
          </w:tcPr>
          <w:p w14:paraId="5E6A6178" w14:textId="77777777" w:rsidR="00534B9B" w:rsidRPr="002477C9" w:rsidRDefault="00534B9B" w:rsidP="001B0CD2">
            <w:pPr>
              <w:jc w:val="center"/>
              <w:rPr>
                <w:rFonts w:ascii="Arial" w:hAnsi="Arial" w:cs="Arial"/>
                <w:b/>
                <w:sz w:val="24"/>
                <w:szCs w:val="24"/>
              </w:rPr>
            </w:pPr>
            <w:r w:rsidRPr="00814B31">
              <w:rPr>
                <w:rFonts w:ascii="Arial" w:hAnsi="Arial" w:cs="Arial"/>
                <w:b/>
                <w:sz w:val="24"/>
                <w:szCs w:val="24"/>
              </w:rPr>
              <w:t>Español</w:t>
            </w:r>
          </w:p>
        </w:tc>
      </w:tr>
      <w:tr w:rsidR="00534B9B" w:rsidRPr="00DE6A92" w14:paraId="5D73BBC8" w14:textId="77777777" w:rsidTr="00534B9B">
        <w:trPr>
          <w:cantSplit/>
          <w:trHeight w:val="300"/>
        </w:trPr>
        <w:tc>
          <w:tcPr>
            <w:tcW w:w="4751" w:type="dxa"/>
          </w:tcPr>
          <w:p w14:paraId="4D73BEE0" w14:textId="6ED5AC71" w:rsidR="00534B9B" w:rsidRPr="00445E7B" w:rsidRDefault="00534B9B" w:rsidP="001B0CD2">
            <w:pPr>
              <w:rPr>
                <w:rFonts w:ascii="Arial" w:hAnsi="Arial" w:cs="Arial"/>
                <w:sz w:val="24"/>
                <w:szCs w:val="24"/>
              </w:rPr>
            </w:pPr>
            <w:r>
              <w:rPr>
                <w:rFonts w:ascii="Arial" w:hAnsi="Arial" w:cs="Arial"/>
                <w:sz w:val="24"/>
                <w:szCs w:val="24"/>
              </w:rPr>
              <w:t>Madera County Superintendent of Schools (MCSOS)</w:t>
            </w:r>
          </w:p>
        </w:tc>
        <w:tc>
          <w:tcPr>
            <w:tcW w:w="4599" w:type="dxa"/>
          </w:tcPr>
          <w:p w14:paraId="6C6E8345" w14:textId="0827E3FF" w:rsidR="00534B9B" w:rsidRPr="00EE3F30" w:rsidRDefault="00072611" w:rsidP="001B0CD2">
            <w:pPr>
              <w:rPr>
                <w:rFonts w:ascii="Arial" w:hAnsi="Arial" w:cs="Arial"/>
                <w:sz w:val="24"/>
                <w:szCs w:val="24"/>
                <w:lang w:val="es-MX"/>
              </w:rPr>
            </w:pPr>
            <w:r w:rsidRPr="00EE3F30">
              <w:rPr>
                <w:rFonts w:ascii="Arial" w:hAnsi="Arial" w:cs="Arial"/>
                <w:sz w:val="24"/>
                <w:szCs w:val="24"/>
                <w:lang w:val="es-MX"/>
              </w:rPr>
              <w:t xml:space="preserve">Superintendente de </w:t>
            </w:r>
            <w:r>
              <w:rPr>
                <w:rFonts w:ascii="Arial" w:hAnsi="Arial" w:cs="Arial"/>
                <w:sz w:val="24"/>
                <w:szCs w:val="24"/>
                <w:lang w:val="es-MX"/>
              </w:rPr>
              <w:t>E</w:t>
            </w:r>
            <w:r w:rsidRPr="00EE3F30">
              <w:rPr>
                <w:rFonts w:ascii="Arial" w:hAnsi="Arial" w:cs="Arial"/>
                <w:sz w:val="24"/>
                <w:szCs w:val="24"/>
                <w:lang w:val="es-MX"/>
              </w:rPr>
              <w:t xml:space="preserve">scuelas del </w:t>
            </w:r>
            <w:r>
              <w:rPr>
                <w:rFonts w:ascii="Arial" w:hAnsi="Arial" w:cs="Arial"/>
                <w:sz w:val="24"/>
                <w:szCs w:val="24"/>
                <w:lang w:val="es-MX"/>
              </w:rPr>
              <w:t xml:space="preserve">Condado de Madera (MCSOS, </w:t>
            </w:r>
            <w:r w:rsidRPr="00462A54">
              <w:rPr>
                <w:rFonts w:ascii="Arial" w:hAnsi="Arial" w:cs="Arial"/>
                <w:sz w:val="24"/>
                <w:szCs w:val="24"/>
                <w:lang w:val="es-MX"/>
              </w:rPr>
              <w:t>por sus siglas en inglés)</w:t>
            </w:r>
          </w:p>
        </w:tc>
      </w:tr>
      <w:tr w:rsidR="00534B9B" w:rsidRPr="00445E7B" w14:paraId="35880078" w14:textId="72B146D6" w:rsidTr="00534B9B">
        <w:trPr>
          <w:cantSplit/>
          <w:trHeight w:val="300"/>
        </w:trPr>
        <w:tc>
          <w:tcPr>
            <w:tcW w:w="4751" w:type="dxa"/>
            <w:hideMark/>
          </w:tcPr>
          <w:p w14:paraId="178A0A87" w14:textId="77777777" w:rsidR="00534B9B" w:rsidRPr="00445E7B" w:rsidRDefault="00534B9B" w:rsidP="001B0CD2">
            <w:pPr>
              <w:rPr>
                <w:rFonts w:ascii="Arial" w:hAnsi="Arial" w:cs="Arial"/>
                <w:sz w:val="24"/>
                <w:szCs w:val="24"/>
              </w:rPr>
            </w:pPr>
            <w:r w:rsidRPr="00445E7B">
              <w:rPr>
                <w:rFonts w:ascii="Arial" w:hAnsi="Arial" w:cs="Arial"/>
                <w:sz w:val="24"/>
                <w:szCs w:val="24"/>
              </w:rPr>
              <w:t>magnet school</w:t>
            </w:r>
          </w:p>
        </w:tc>
        <w:tc>
          <w:tcPr>
            <w:tcW w:w="4599" w:type="dxa"/>
            <w:hideMark/>
          </w:tcPr>
          <w:p w14:paraId="25C29983"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escuela</w:t>
            </w:r>
            <w:proofErr w:type="spellEnd"/>
            <w:r w:rsidRPr="00445E7B">
              <w:rPr>
                <w:rFonts w:ascii="Arial" w:hAnsi="Arial" w:cs="Arial"/>
                <w:sz w:val="24"/>
                <w:szCs w:val="24"/>
              </w:rPr>
              <w:t xml:space="preserve"> </w:t>
            </w:r>
            <w:r w:rsidRPr="00462A54">
              <w:rPr>
                <w:rFonts w:ascii="Arial" w:hAnsi="Arial" w:cs="Arial"/>
                <w:i/>
                <w:sz w:val="24"/>
                <w:szCs w:val="24"/>
              </w:rPr>
              <w:t>magnet</w:t>
            </w:r>
          </w:p>
        </w:tc>
      </w:tr>
      <w:tr w:rsidR="00534B9B" w:rsidRPr="00445E7B" w14:paraId="22D6C290" w14:textId="53D18EA0" w:rsidTr="00534B9B">
        <w:trPr>
          <w:cantSplit/>
          <w:trHeight w:val="300"/>
        </w:trPr>
        <w:tc>
          <w:tcPr>
            <w:tcW w:w="4751" w:type="dxa"/>
            <w:hideMark/>
          </w:tcPr>
          <w:p w14:paraId="3D86D92E" w14:textId="77777777" w:rsidR="00534B9B" w:rsidRPr="00445E7B" w:rsidRDefault="00534B9B" w:rsidP="001B0CD2">
            <w:pPr>
              <w:rPr>
                <w:rFonts w:ascii="Arial" w:hAnsi="Arial" w:cs="Arial"/>
                <w:sz w:val="24"/>
                <w:szCs w:val="24"/>
              </w:rPr>
            </w:pPr>
            <w:r w:rsidRPr="00445E7B">
              <w:rPr>
                <w:rFonts w:ascii="Arial" w:hAnsi="Arial" w:cs="Arial"/>
                <w:sz w:val="24"/>
                <w:szCs w:val="24"/>
              </w:rPr>
              <w:t>mainstream English</w:t>
            </w:r>
          </w:p>
        </w:tc>
        <w:tc>
          <w:tcPr>
            <w:tcW w:w="4599" w:type="dxa"/>
            <w:hideMark/>
          </w:tcPr>
          <w:p w14:paraId="79468E87"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inglés</w:t>
            </w:r>
            <w:proofErr w:type="spellEnd"/>
            <w:r w:rsidRPr="00445E7B">
              <w:rPr>
                <w:rFonts w:ascii="Arial" w:hAnsi="Arial" w:cs="Arial"/>
                <w:sz w:val="24"/>
                <w:szCs w:val="24"/>
              </w:rPr>
              <w:t xml:space="preserve"> regular; </w:t>
            </w:r>
            <w:proofErr w:type="spellStart"/>
            <w:r w:rsidRPr="00445E7B">
              <w:rPr>
                <w:rFonts w:ascii="Arial" w:hAnsi="Arial" w:cs="Arial"/>
                <w:sz w:val="24"/>
                <w:szCs w:val="24"/>
              </w:rPr>
              <w:t>inglés</w:t>
            </w:r>
            <w:proofErr w:type="spellEnd"/>
            <w:r w:rsidRPr="00445E7B">
              <w:rPr>
                <w:rFonts w:ascii="Arial" w:hAnsi="Arial" w:cs="Arial"/>
                <w:sz w:val="24"/>
                <w:szCs w:val="24"/>
              </w:rPr>
              <w:t xml:space="preserve"> </w:t>
            </w:r>
            <w:proofErr w:type="spellStart"/>
            <w:r w:rsidRPr="00445E7B">
              <w:rPr>
                <w:rFonts w:ascii="Arial" w:hAnsi="Arial" w:cs="Arial"/>
                <w:sz w:val="24"/>
                <w:szCs w:val="24"/>
              </w:rPr>
              <w:t>convencial</w:t>
            </w:r>
            <w:proofErr w:type="spellEnd"/>
          </w:p>
        </w:tc>
      </w:tr>
      <w:tr w:rsidR="00534B9B" w:rsidRPr="00DE6A92" w14:paraId="0711EA26" w14:textId="77777777" w:rsidTr="00534B9B">
        <w:trPr>
          <w:cantSplit/>
          <w:trHeight w:val="300"/>
        </w:trPr>
        <w:tc>
          <w:tcPr>
            <w:tcW w:w="4751" w:type="dxa"/>
          </w:tcPr>
          <w:p w14:paraId="3947A718" w14:textId="17764C45" w:rsidR="00534B9B" w:rsidRPr="00445E7B" w:rsidRDefault="00534B9B" w:rsidP="001B0CD2">
            <w:pPr>
              <w:rPr>
                <w:rFonts w:ascii="Arial" w:hAnsi="Arial" w:cs="Arial"/>
                <w:sz w:val="24"/>
                <w:szCs w:val="24"/>
              </w:rPr>
            </w:pPr>
            <w:r>
              <w:rPr>
                <w:rFonts w:ascii="Arial" w:hAnsi="Arial" w:cs="Arial"/>
                <w:sz w:val="24"/>
                <w:szCs w:val="24"/>
              </w:rPr>
              <w:t>Marin County Office of Education (MCOE)</w:t>
            </w:r>
          </w:p>
        </w:tc>
        <w:tc>
          <w:tcPr>
            <w:tcW w:w="4599" w:type="dxa"/>
          </w:tcPr>
          <w:p w14:paraId="0CE20F2D" w14:textId="74328F2E" w:rsidR="00534B9B" w:rsidRPr="00EE3F30" w:rsidRDefault="00072611" w:rsidP="001B0CD2">
            <w:pPr>
              <w:rPr>
                <w:rFonts w:ascii="Arial" w:hAnsi="Arial" w:cs="Arial"/>
                <w:sz w:val="24"/>
                <w:szCs w:val="24"/>
                <w:lang w:val="es-MX"/>
              </w:rPr>
            </w:pPr>
            <w:r w:rsidRPr="00EE3F30">
              <w:rPr>
                <w:rFonts w:ascii="Arial" w:hAnsi="Arial" w:cs="Arial"/>
                <w:sz w:val="24"/>
                <w:szCs w:val="24"/>
                <w:lang w:val="es-MX"/>
              </w:rPr>
              <w:t xml:space="preserve">Oficina de </w:t>
            </w:r>
            <w:r>
              <w:rPr>
                <w:rFonts w:ascii="Arial" w:hAnsi="Arial" w:cs="Arial"/>
                <w:sz w:val="24"/>
                <w:szCs w:val="24"/>
                <w:lang w:val="es-MX"/>
              </w:rPr>
              <w:t>E</w:t>
            </w:r>
            <w:r w:rsidRPr="00EE3F30">
              <w:rPr>
                <w:rFonts w:ascii="Arial" w:hAnsi="Arial" w:cs="Arial"/>
                <w:sz w:val="24"/>
                <w:szCs w:val="24"/>
                <w:lang w:val="es-MX"/>
              </w:rPr>
              <w:t xml:space="preserve">ducación del </w:t>
            </w:r>
            <w:r>
              <w:rPr>
                <w:rFonts w:ascii="Arial" w:hAnsi="Arial" w:cs="Arial"/>
                <w:sz w:val="24"/>
                <w:szCs w:val="24"/>
                <w:lang w:val="es-MX"/>
              </w:rPr>
              <w:t xml:space="preserve">Condado de </w:t>
            </w:r>
            <w:proofErr w:type="spellStart"/>
            <w:r>
              <w:rPr>
                <w:rFonts w:ascii="Arial" w:hAnsi="Arial" w:cs="Arial"/>
                <w:sz w:val="24"/>
                <w:szCs w:val="24"/>
                <w:lang w:val="es-MX"/>
              </w:rPr>
              <w:t>Marin</w:t>
            </w:r>
            <w:proofErr w:type="spellEnd"/>
            <w:r>
              <w:rPr>
                <w:rFonts w:ascii="Arial" w:hAnsi="Arial" w:cs="Arial"/>
                <w:sz w:val="24"/>
                <w:szCs w:val="24"/>
                <w:lang w:val="es-MX"/>
              </w:rPr>
              <w:t xml:space="preserve"> (MCOE, </w:t>
            </w:r>
            <w:r w:rsidRPr="00462A54">
              <w:rPr>
                <w:rFonts w:ascii="Arial" w:hAnsi="Arial" w:cs="Arial"/>
                <w:sz w:val="24"/>
                <w:szCs w:val="24"/>
                <w:lang w:val="es-MX"/>
              </w:rPr>
              <w:t>por sus siglas en inglés)</w:t>
            </w:r>
          </w:p>
        </w:tc>
      </w:tr>
      <w:tr w:rsidR="00534B9B" w:rsidRPr="00DE6A92" w14:paraId="6DEA1D14" w14:textId="77777777" w:rsidTr="00534B9B">
        <w:trPr>
          <w:cantSplit/>
          <w:trHeight w:val="300"/>
        </w:trPr>
        <w:tc>
          <w:tcPr>
            <w:tcW w:w="4751" w:type="dxa"/>
            <w:noWrap/>
          </w:tcPr>
          <w:p w14:paraId="26129CB5" w14:textId="28D02762" w:rsidR="00534B9B" w:rsidRPr="00445E7B" w:rsidRDefault="00534B9B" w:rsidP="001B0CD2">
            <w:pPr>
              <w:rPr>
                <w:rFonts w:ascii="Arial" w:hAnsi="Arial" w:cs="Arial"/>
                <w:sz w:val="24"/>
                <w:szCs w:val="24"/>
              </w:rPr>
            </w:pPr>
            <w:r>
              <w:rPr>
                <w:rFonts w:ascii="Arial" w:hAnsi="Arial" w:cs="Arial"/>
                <w:sz w:val="24"/>
                <w:szCs w:val="24"/>
              </w:rPr>
              <w:t>Mariposa County Office of Education (MCOE)</w:t>
            </w:r>
          </w:p>
        </w:tc>
        <w:tc>
          <w:tcPr>
            <w:tcW w:w="4599" w:type="dxa"/>
            <w:noWrap/>
          </w:tcPr>
          <w:p w14:paraId="33128D04" w14:textId="5DA7E9E5" w:rsidR="00534B9B" w:rsidRPr="007707F5" w:rsidRDefault="00072611" w:rsidP="001B0CD2">
            <w:pPr>
              <w:rPr>
                <w:rFonts w:ascii="Arial" w:hAnsi="Arial" w:cs="Arial"/>
                <w:sz w:val="24"/>
                <w:szCs w:val="24"/>
                <w:lang w:val="es-MX"/>
              </w:rPr>
            </w:pPr>
            <w:r w:rsidRPr="007707F5">
              <w:rPr>
                <w:rFonts w:ascii="Arial" w:hAnsi="Arial" w:cs="Arial"/>
                <w:sz w:val="24"/>
                <w:szCs w:val="24"/>
                <w:lang w:val="es-MX"/>
              </w:rPr>
              <w:t xml:space="preserve">Oficina de </w:t>
            </w:r>
            <w:r>
              <w:rPr>
                <w:rFonts w:ascii="Arial" w:hAnsi="Arial" w:cs="Arial"/>
                <w:sz w:val="24"/>
                <w:szCs w:val="24"/>
                <w:lang w:val="es-MX"/>
              </w:rPr>
              <w:t>E</w:t>
            </w:r>
            <w:r w:rsidRPr="007707F5">
              <w:rPr>
                <w:rFonts w:ascii="Arial" w:hAnsi="Arial" w:cs="Arial"/>
                <w:sz w:val="24"/>
                <w:szCs w:val="24"/>
                <w:lang w:val="es-MX"/>
              </w:rPr>
              <w:t xml:space="preserve">ducación del </w:t>
            </w:r>
            <w:r>
              <w:rPr>
                <w:rFonts w:ascii="Arial" w:hAnsi="Arial" w:cs="Arial"/>
                <w:sz w:val="24"/>
                <w:szCs w:val="24"/>
                <w:lang w:val="es-MX"/>
              </w:rPr>
              <w:t xml:space="preserve">Condado de Mariposa (MCOE, </w:t>
            </w:r>
            <w:r w:rsidRPr="00462A54">
              <w:rPr>
                <w:rFonts w:ascii="Arial" w:hAnsi="Arial" w:cs="Arial"/>
                <w:sz w:val="24"/>
                <w:szCs w:val="24"/>
                <w:lang w:val="es-MX"/>
              </w:rPr>
              <w:t>por sus siglas en inglés)</w:t>
            </w:r>
          </w:p>
        </w:tc>
      </w:tr>
      <w:tr w:rsidR="00534B9B" w:rsidRPr="00445E7B" w14:paraId="2A9E8BFB" w14:textId="6A61EAF0" w:rsidTr="00534B9B">
        <w:trPr>
          <w:cantSplit/>
          <w:trHeight w:val="300"/>
        </w:trPr>
        <w:tc>
          <w:tcPr>
            <w:tcW w:w="4751" w:type="dxa"/>
            <w:noWrap/>
            <w:hideMark/>
          </w:tcPr>
          <w:p w14:paraId="23F2C8FC" w14:textId="77777777" w:rsidR="00534B9B" w:rsidRPr="00445E7B" w:rsidRDefault="00534B9B" w:rsidP="001B0CD2">
            <w:pPr>
              <w:rPr>
                <w:rFonts w:ascii="Arial" w:hAnsi="Arial" w:cs="Arial"/>
                <w:sz w:val="24"/>
                <w:szCs w:val="24"/>
              </w:rPr>
            </w:pPr>
            <w:r w:rsidRPr="00445E7B">
              <w:rPr>
                <w:rFonts w:ascii="Arial" w:hAnsi="Arial" w:cs="Arial"/>
                <w:sz w:val="24"/>
                <w:szCs w:val="24"/>
              </w:rPr>
              <w:t>marital status</w:t>
            </w:r>
          </w:p>
        </w:tc>
        <w:tc>
          <w:tcPr>
            <w:tcW w:w="4599" w:type="dxa"/>
            <w:noWrap/>
            <w:hideMark/>
          </w:tcPr>
          <w:p w14:paraId="341527A4"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estado</w:t>
            </w:r>
            <w:proofErr w:type="spellEnd"/>
            <w:r w:rsidRPr="00445E7B">
              <w:rPr>
                <w:rFonts w:ascii="Arial" w:hAnsi="Arial" w:cs="Arial"/>
                <w:sz w:val="24"/>
                <w:szCs w:val="24"/>
              </w:rPr>
              <w:t xml:space="preserve"> civil</w:t>
            </w:r>
          </w:p>
        </w:tc>
      </w:tr>
      <w:tr w:rsidR="00534B9B" w:rsidRPr="00445E7B" w14:paraId="130ECC09" w14:textId="24B13FD7" w:rsidTr="00534B9B">
        <w:trPr>
          <w:cantSplit/>
          <w:trHeight w:val="300"/>
        </w:trPr>
        <w:tc>
          <w:tcPr>
            <w:tcW w:w="4751" w:type="dxa"/>
            <w:hideMark/>
          </w:tcPr>
          <w:p w14:paraId="1F6CE803" w14:textId="77777777" w:rsidR="00534B9B" w:rsidRPr="00445E7B" w:rsidRDefault="00534B9B" w:rsidP="001B0CD2">
            <w:pPr>
              <w:rPr>
                <w:rFonts w:ascii="Arial" w:hAnsi="Arial" w:cs="Arial"/>
                <w:sz w:val="24"/>
                <w:szCs w:val="24"/>
              </w:rPr>
            </w:pPr>
            <w:r w:rsidRPr="00445E7B">
              <w:rPr>
                <w:rFonts w:ascii="Arial" w:hAnsi="Arial" w:cs="Arial"/>
                <w:sz w:val="24"/>
                <w:szCs w:val="24"/>
              </w:rPr>
              <w:t>master schedule</w:t>
            </w:r>
          </w:p>
        </w:tc>
        <w:tc>
          <w:tcPr>
            <w:tcW w:w="4599" w:type="dxa"/>
            <w:hideMark/>
          </w:tcPr>
          <w:p w14:paraId="300D8E09"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programa</w:t>
            </w:r>
            <w:proofErr w:type="spellEnd"/>
            <w:r w:rsidRPr="00445E7B">
              <w:rPr>
                <w:rFonts w:ascii="Arial" w:hAnsi="Arial" w:cs="Arial"/>
                <w:sz w:val="24"/>
                <w:szCs w:val="24"/>
              </w:rPr>
              <w:t xml:space="preserve"> general</w:t>
            </w:r>
          </w:p>
        </w:tc>
      </w:tr>
      <w:tr w:rsidR="00534B9B" w:rsidRPr="00445E7B" w14:paraId="5549410E" w14:textId="56705D56" w:rsidTr="00534B9B">
        <w:trPr>
          <w:cantSplit/>
          <w:trHeight w:val="300"/>
        </w:trPr>
        <w:tc>
          <w:tcPr>
            <w:tcW w:w="4751" w:type="dxa"/>
            <w:hideMark/>
          </w:tcPr>
          <w:p w14:paraId="39B623CD" w14:textId="77777777" w:rsidR="00534B9B" w:rsidRPr="00445E7B" w:rsidRDefault="00534B9B" w:rsidP="001B0CD2">
            <w:pPr>
              <w:rPr>
                <w:rFonts w:ascii="Arial" w:hAnsi="Arial" w:cs="Arial"/>
                <w:sz w:val="24"/>
                <w:szCs w:val="24"/>
              </w:rPr>
            </w:pPr>
            <w:r w:rsidRPr="00445E7B">
              <w:rPr>
                <w:rFonts w:ascii="Arial" w:hAnsi="Arial" w:cs="Arial"/>
                <w:sz w:val="24"/>
                <w:szCs w:val="24"/>
              </w:rPr>
              <w:t>math facts</w:t>
            </w:r>
          </w:p>
        </w:tc>
        <w:tc>
          <w:tcPr>
            <w:tcW w:w="4599" w:type="dxa"/>
            <w:hideMark/>
          </w:tcPr>
          <w:p w14:paraId="1B884199"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datos</w:t>
            </w:r>
            <w:proofErr w:type="spellEnd"/>
            <w:r w:rsidRPr="00445E7B">
              <w:rPr>
                <w:rFonts w:ascii="Arial" w:hAnsi="Arial" w:cs="Arial"/>
                <w:sz w:val="24"/>
                <w:szCs w:val="24"/>
              </w:rPr>
              <w:t xml:space="preserve"> de </w:t>
            </w:r>
            <w:proofErr w:type="spellStart"/>
            <w:r w:rsidRPr="00445E7B">
              <w:rPr>
                <w:rFonts w:ascii="Arial" w:hAnsi="Arial" w:cs="Arial"/>
                <w:sz w:val="24"/>
                <w:szCs w:val="24"/>
              </w:rPr>
              <w:t>matemáticas</w:t>
            </w:r>
            <w:proofErr w:type="spellEnd"/>
          </w:p>
        </w:tc>
      </w:tr>
      <w:tr w:rsidR="00534B9B" w:rsidRPr="00445E7B" w14:paraId="1760B215" w14:textId="7BF1FE71" w:rsidTr="00534B9B">
        <w:trPr>
          <w:cantSplit/>
          <w:trHeight w:val="300"/>
        </w:trPr>
        <w:tc>
          <w:tcPr>
            <w:tcW w:w="4751" w:type="dxa"/>
            <w:hideMark/>
          </w:tcPr>
          <w:p w14:paraId="765191F2" w14:textId="77777777" w:rsidR="00534B9B" w:rsidRPr="00445E7B" w:rsidRDefault="00534B9B" w:rsidP="001B0CD2">
            <w:pPr>
              <w:rPr>
                <w:rFonts w:ascii="Arial" w:hAnsi="Arial" w:cs="Arial"/>
                <w:sz w:val="24"/>
                <w:szCs w:val="24"/>
              </w:rPr>
            </w:pPr>
            <w:r w:rsidRPr="00445E7B">
              <w:rPr>
                <w:rFonts w:ascii="Arial" w:hAnsi="Arial" w:cs="Arial"/>
                <w:sz w:val="24"/>
                <w:szCs w:val="24"/>
              </w:rPr>
              <w:t>mathematics</w:t>
            </w:r>
          </w:p>
        </w:tc>
        <w:tc>
          <w:tcPr>
            <w:tcW w:w="4599" w:type="dxa"/>
            <w:hideMark/>
          </w:tcPr>
          <w:p w14:paraId="3258E547"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matemáticas</w:t>
            </w:r>
            <w:proofErr w:type="spellEnd"/>
          </w:p>
        </w:tc>
      </w:tr>
      <w:tr w:rsidR="00534B9B" w:rsidRPr="00DE6A92" w14:paraId="72BB9E2A" w14:textId="63A8DCE8" w:rsidTr="00534B9B">
        <w:trPr>
          <w:cantSplit/>
          <w:trHeight w:val="300"/>
        </w:trPr>
        <w:tc>
          <w:tcPr>
            <w:tcW w:w="4751" w:type="dxa"/>
            <w:hideMark/>
          </w:tcPr>
          <w:p w14:paraId="739C8892" w14:textId="77777777" w:rsidR="00534B9B" w:rsidRPr="00445E7B" w:rsidRDefault="00534B9B" w:rsidP="001B0CD2">
            <w:pPr>
              <w:rPr>
                <w:rFonts w:ascii="Arial" w:hAnsi="Arial" w:cs="Arial"/>
                <w:sz w:val="24"/>
                <w:szCs w:val="24"/>
              </w:rPr>
            </w:pPr>
            <w:r w:rsidRPr="00445E7B">
              <w:rPr>
                <w:rFonts w:ascii="Arial" w:hAnsi="Arial" w:cs="Arial"/>
                <w:sz w:val="24"/>
                <w:szCs w:val="24"/>
              </w:rPr>
              <w:t>mathematics coach</w:t>
            </w:r>
          </w:p>
        </w:tc>
        <w:tc>
          <w:tcPr>
            <w:tcW w:w="4599" w:type="dxa"/>
            <w:hideMark/>
          </w:tcPr>
          <w:p w14:paraId="57304B0A" w14:textId="77777777" w:rsidR="00534B9B" w:rsidRPr="00462A54" w:rsidRDefault="00534B9B" w:rsidP="001B0CD2">
            <w:pPr>
              <w:rPr>
                <w:rFonts w:ascii="Arial" w:hAnsi="Arial" w:cs="Arial"/>
                <w:sz w:val="24"/>
                <w:szCs w:val="24"/>
                <w:lang w:val="es-MX"/>
              </w:rPr>
            </w:pPr>
            <w:r w:rsidRPr="00462A54">
              <w:rPr>
                <w:rFonts w:ascii="Arial" w:hAnsi="Arial" w:cs="Arial"/>
                <w:sz w:val="24"/>
                <w:szCs w:val="24"/>
                <w:lang w:val="es-MX"/>
              </w:rPr>
              <w:t>entrenador de instrucción de matemático</w:t>
            </w:r>
          </w:p>
        </w:tc>
      </w:tr>
      <w:tr w:rsidR="00534B9B" w:rsidRPr="00DE6A92" w14:paraId="755E4D1D" w14:textId="1B933045" w:rsidTr="00534B9B">
        <w:trPr>
          <w:cantSplit/>
          <w:trHeight w:val="675"/>
        </w:trPr>
        <w:tc>
          <w:tcPr>
            <w:tcW w:w="4751" w:type="dxa"/>
            <w:hideMark/>
          </w:tcPr>
          <w:p w14:paraId="22AFA1CD" w14:textId="77777777" w:rsidR="00534B9B" w:rsidRPr="00445E7B" w:rsidRDefault="00534B9B" w:rsidP="001B0CD2">
            <w:pPr>
              <w:rPr>
                <w:rFonts w:ascii="Arial" w:hAnsi="Arial" w:cs="Arial"/>
                <w:i/>
                <w:iCs/>
                <w:sz w:val="24"/>
                <w:szCs w:val="24"/>
              </w:rPr>
            </w:pPr>
            <w:r w:rsidRPr="00445E7B">
              <w:rPr>
                <w:rFonts w:ascii="Arial" w:hAnsi="Arial" w:cs="Arial"/>
                <w:i/>
                <w:iCs/>
                <w:sz w:val="24"/>
                <w:szCs w:val="24"/>
              </w:rPr>
              <w:t>Matrix of Test Variations, Accommodations, and Modifications for Administration of California Statewide Assessments</w:t>
            </w:r>
          </w:p>
        </w:tc>
        <w:tc>
          <w:tcPr>
            <w:tcW w:w="4599" w:type="dxa"/>
            <w:hideMark/>
          </w:tcPr>
          <w:p w14:paraId="46DF08B8" w14:textId="77777777" w:rsidR="00534B9B" w:rsidRPr="00462A54" w:rsidRDefault="00534B9B" w:rsidP="001B0CD2">
            <w:pPr>
              <w:rPr>
                <w:rFonts w:ascii="Arial" w:hAnsi="Arial" w:cs="Arial"/>
                <w:i/>
                <w:iCs/>
                <w:sz w:val="24"/>
                <w:szCs w:val="24"/>
                <w:lang w:val="es-MX"/>
              </w:rPr>
            </w:pPr>
            <w:r w:rsidRPr="00462A54">
              <w:rPr>
                <w:rFonts w:ascii="Arial" w:hAnsi="Arial" w:cs="Arial"/>
                <w:i/>
                <w:iCs/>
                <w:sz w:val="24"/>
                <w:szCs w:val="24"/>
                <w:lang w:val="es-MX"/>
              </w:rPr>
              <w:t>Matriz de las variaciones, adaptaciones, y modificaciones para la administración de los exámenes estatales de California</w:t>
            </w:r>
          </w:p>
        </w:tc>
      </w:tr>
      <w:tr w:rsidR="00534B9B" w:rsidRPr="00445E7B" w14:paraId="0651D66A" w14:textId="038923CC" w:rsidTr="00534B9B">
        <w:trPr>
          <w:cantSplit/>
          <w:trHeight w:val="300"/>
        </w:trPr>
        <w:tc>
          <w:tcPr>
            <w:tcW w:w="4751" w:type="dxa"/>
            <w:hideMark/>
          </w:tcPr>
          <w:p w14:paraId="3DC13C4F" w14:textId="77777777" w:rsidR="00534B9B" w:rsidRPr="00445E7B" w:rsidRDefault="00534B9B" w:rsidP="001B0CD2">
            <w:pPr>
              <w:rPr>
                <w:rFonts w:ascii="Arial" w:hAnsi="Arial" w:cs="Arial"/>
                <w:sz w:val="24"/>
                <w:szCs w:val="24"/>
              </w:rPr>
            </w:pPr>
            <w:r w:rsidRPr="00445E7B">
              <w:rPr>
                <w:rFonts w:ascii="Arial" w:hAnsi="Arial" w:cs="Arial"/>
                <w:sz w:val="24"/>
                <w:szCs w:val="24"/>
              </w:rPr>
              <w:t>matrix sampling</w:t>
            </w:r>
          </w:p>
        </w:tc>
        <w:tc>
          <w:tcPr>
            <w:tcW w:w="4599" w:type="dxa"/>
            <w:hideMark/>
          </w:tcPr>
          <w:p w14:paraId="39337665"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muestra</w:t>
            </w:r>
            <w:proofErr w:type="spellEnd"/>
            <w:r w:rsidRPr="00445E7B">
              <w:rPr>
                <w:rFonts w:ascii="Arial" w:hAnsi="Arial" w:cs="Arial"/>
                <w:sz w:val="24"/>
                <w:szCs w:val="24"/>
              </w:rPr>
              <w:t xml:space="preserve"> </w:t>
            </w:r>
            <w:proofErr w:type="spellStart"/>
            <w:r w:rsidRPr="00445E7B">
              <w:rPr>
                <w:rFonts w:ascii="Arial" w:hAnsi="Arial" w:cs="Arial"/>
                <w:sz w:val="24"/>
                <w:szCs w:val="24"/>
              </w:rPr>
              <w:t>matricial</w:t>
            </w:r>
            <w:proofErr w:type="spellEnd"/>
          </w:p>
        </w:tc>
      </w:tr>
      <w:tr w:rsidR="00534B9B" w:rsidRPr="00445E7B" w14:paraId="3133851B" w14:textId="05A5FA4F" w:rsidTr="00534B9B">
        <w:trPr>
          <w:cantSplit/>
          <w:trHeight w:val="285"/>
        </w:trPr>
        <w:tc>
          <w:tcPr>
            <w:tcW w:w="4751" w:type="dxa"/>
            <w:hideMark/>
          </w:tcPr>
          <w:p w14:paraId="0C9B4C32" w14:textId="77777777" w:rsidR="00534B9B" w:rsidRPr="00445E7B" w:rsidRDefault="00534B9B" w:rsidP="001B0CD2">
            <w:pPr>
              <w:rPr>
                <w:rFonts w:ascii="Arial" w:hAnsi="Arial" w:cs="Arial"/>
                <w:sz w:val="24"/>
                <w:szCs w:val="24"/>
              </w:rPr>
            </w:pPr>
            <w:r w:rsidRPr="00445E7B">
              <w:rPr>
                <w:rFonts w:ascii="Arial" w:hAnsi="Arial" w:cs="Arial"/>
                <w:sz w:val="24"/>
                <w:szCs w:val="24"/>
              </w:rPr>
              <w:t>mean</w:t>
            </w:r>
          </w:p>
        </w:tc>
        <w:tc>
          <w:tcPr>
            <w:tcW w:w="4599" w:type="dxa"/>
            <w:hideMark/>
          </w:tcPr>
          <w:p w14:paraId="3CC6C9AB"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promedio</w:t>
            </w:r>
            <w:proofErr w:type="spellEnd"/>
          </w:p>
        </w:tc>
      </w:tr>
      <w:tr w:rsidR="00534B9B" w:rsidRPr="00445E7B" w14:paraId="42929708" w14:textId="185CA501" w:rsidTr="00534B9B">
        <w:trPr>
          <w:cantSplit/>
          <w:trHeight w:val="300"/>
        </w:trPr>
        <w:tc>
          <w:tcPr>
            <w:tcW w:w="4751" w:type="dxa"/>
            <w:hideMark/>
          </w:tcPr>
          <w:p w14:paraId="20862A70" w14:textId="77777777" w:rsidR="00534B9B" w:rsidRPr="00445E7B" w:rsidRDefault="00534B9B" w:rsidP="001B0CD2">
            <w:pPr>
              <w:rPr>
                <w:rFonts w:ascii="Arial" w:hAnsi="Arial" w:cs="Arial"/>
                <w:sz w:val="24"/>
                <w:szCs w:val="24"/>
              </w:rPr>
            </w:pPr>
            <w:r w:rsidRPr="00445E7B">
              <w:rPr>
                <w:rFonts w:ascii="Arial" w:hAnsi="Arial" w:cs="Arial"/>
                <w:sz w:val="24"/>
                <w:szCs w:val="24"/>
              </w:rPr>
              <w:t>meaning making</w:t>
            </w:r>
          </w:p>
        </w:tc>
        <w:tc>
          <w:tcPr>
            <w:tcW w:w="4599" w:type="dxa"/>
            <w:hideMark/>
          </w:tcPr>
          <w:p w14:paraId="5616C50E"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construcción</w:t>
            </w:r>
            <w:proofErr w:type="spellEnd"/>
            <w:r w:rsidRPr="00445E7B">
              <w:rPr>
                <w:rFonts w:ascii="Arial" w:hAnsi="Arial" w:cs="Arial"/>
                <w:sz w:val="24"/>
                <w:szCs w:val="24"/>
              </w:rPr>
              <w:t xml:space="preserve"> de </w:t>
            </w:r>
            <w:proofErr w:type="spellStart"/>
            <w:r w:rsidRPr="00445E7B">
              <w:rPr>
                <w:rFonts w:ascii="Arial" w:hAnsi="Arial" w:cs="Arial"/>
                <w:sz w:val="24"/>
                <w:szCs w:val="24"/>
              </w:rPr>
              <w:t>significados</w:t>
            </w:r>
            <w:proofErr w:type="spellEnd"/>
          </w:p>
        </w:tc>
      </w:tr>
      <w:tr w:rsidR="00534B9B" w:rsidRPr="00445E7B" w14:paraId="3B75DAEF" w14:textId="77D8F492" w:rsidTr="00534B9B">
        <w:trPr>
          <w:cantSplit/>
          <w:trHeight w:val="300"/>
        </w:trPr>
        <w:tc>
          <w:tcPr>
            <w:tcW w:w="4751" w:type="dxa"/>
            <w:hideMark/>
          </w:tcPr>
          <w:p w14:paraId="0CB8EBCB" w14:textId="77777777" w:rsidR="00534B9B" w:rsidRPr="00445E7B" w:rsidRDefault="00534B9B" w:rsidP="001B0CD2">
            <w:pPr>
              <w:rPr>
                <w:rFonts w:ascii="Arial" w:hAnsi="Arial" w:cs="Arial"/>
                <w:sz w:val="24"/>
                <w:szCs w:val="24"/>
              </w:rPr>
            </w:pPr>
            <w:r w:rsidRPr="00445E7B">
              <w:rPr>
                <w:rFonts w:ascii="Arial" w:hAnsi="Arial" w:cs="Arial"/>
                <w:sz w:val="24"/>
                <w:szCs w:val="24"/>
              </w:rPr>
              <w:t>measurable objectives</w:t>
            </w:r>
          </w:p>
        </w:tc>
        <w:tc>
          <w:tcPr>
            <w:tcW w:w="4599" w:type="dxa"/>
            <w:hideMark/>
          </w:tcPr>
          <w:p w14:paraId="2D3A9514"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objetivos</w:t>
            </w:r>
            <w:proofErr w:type="spellEnd"/>
            <w:r w:rsidRPr="00445E7B">
              <w:rPr>
                <w:rFonts w:ascii="Arial" w:hAnsi="Arial" w:cs="Arial"/>
                <w:sz w:val="24"/>
                <w:szCs w:val="24"/>
              </w:rPr>
              <w:t xml:space="preserve"> </w:t>
            </w:r>
            <w:proofErr w:type="spellStart"/>
            <w:r w:rsidRPr="00445E7B">
              <w:rPr>
                <w:rFonts w:ascii="Arial" w:hAnsi="Arial" w:cs="Arial"/>
                <w:sz w:val="24"/>
                <w:szCs w:val="24"/>
              </w:rPr>
              <w:t>medibles</w:t>
            </w:r>
            <w:proofErr w:type="spellEnd"/>
          </w:p>
        </w:tc>
      </w:tr>
      <w:tr w:rsidR="00534B9B" w:rsidRPr="00DE6A92" w14:paraId="371EE1C7" w14:textId="7192DC15" w:rsidTr="00534B9B">
        <w:trPr>
          <w:cantSplit/>
          <w:trHeight w:val="270"/>
        </w:trPr>
        <w:tc>
          <w:tcPr>
            <w:tcW w:w="4751" w:type="dxa"/>
            <w:hideMark/>
          </w:tcPr>
          <w:p w14:paraId="335CE548" w14:textId="77777777" w:rsidR="00534B9B" w:rsidRPr="00445E7B" w:rsidRDefault="00534B9B" w:rsidP="001B0CD2">
            <w:pPr>
              <w:rPr>
                <w:rFonts w:ascii="Arial" w:hAnsi="Arial" w:cs="Arial"/>
                <w:sz w:val="24"/>
                <w:szCs w:val="24"/>
              </w:rPr>
            </w:pPr>
            <w:r w:rsidRPr="00445E7B">
              <w:rPr>
                <w:rFonts w:ascii="Arial" w:hAnsi="Arial" w:cs="Arial"/>
                <w:sz w:val="24"/>
                <w:szCs w:val="24"/>
              </w:rPr>
              <w:t>Measurement of Academic Performance and Progress (MAPP)</w:t>
            </w:r>
          </w:p>
        </w:tc>
        <w:tc>
          <w:tcPr>
            <w:tcW w:w="4599" w:type="dxa"/>
            <w:hideMark/>
          </w:tcPr>
          <w:p w14:paraId="0DD4C890" w14:textId="77777777" w:rsidR="00534B9B" w:rsidRPr="00462A54" w:rsidRDefault="00534B9B" w:rsidP="001B0CD2">
            <w:pPr>
              <w:rPr>
                <w:rFonts w:ascii="Arial" w:hAnsi="Arial" w:cs="Arial"/>
                <w:sz w:val="24"/>
                <w:szCs w:val="24"/>
                <w:lang w:val="es-MX"/>
              </w:rPr>
            </w:pPr>
            <w:r w:rsidRPr="00462A54">
              <w:rPr>
                <w:rFonts w:ascii="Arial" w:hAnsi="Arial" w:cs="Arial"/>
                <w:sz w:val="24"/>
                <w:szCs w:val="24"/>
                <w:lang w:val="es-MX"/>
              </w:rPr>
              <w:t>Medida del rendimiento y progreso académico (MAPP, por sus siglas en inglés)</w:t>
            </w:r>
          </w:p>
        </w:tc>
      </w:tr>
      <w:tr w:rsidR="00534B9B" w:rsidRPr="00DE6A92" w14:paraId="12F09B17" w14:textId="77777777" w:rsidTr="00534B9B">
        <w:trPr>
          <w:cantSplit/>
          <w:trHeight w:val="300"/>
        </w:trPr>
        <w:tc>
          <w:tcPr>
            <w:tcW w:w="4751" w:type="dxa"/>
          </w:tcPr>
          <w:p w14:paraId="2CD44EFB" w14:textId="48D60B49" w:rsidR="00534B9B" w:rsidRPr="00445E7B" w:rsidRDefault="00534B9B" w:rsidP="001B0CD2">
            <w:pPr>
              <w:rPr>
                <w:rFonts w:ascii="Arial" w:hAnsi="Arial" w:cs="Arial"/>
                <w:sz w:val="24"/>
                <w:szCs w:val="24"/>
              </w:rPr>
            </w:pPr>
            <w:r>
              <w:rPr>
                <w:rFonts w:ascii="Arial" w:hAnsi="Arial" w:cs="Arial"/>
                <w:sz w:val="24"/>
                <w:szCs w:val="24"/>
              </w:rPr>
              <w:lastRenderedPageBreak/>
              <w:t>Mendocino County Office of Education (MCOE)</w:t>
            </w:r>
          </w:p>
        </w:tc>
        <w:tc>
          <w:tcPr>
            <w:tcW w:w="4599" w:type="dxa"/>
          </w:tcPr>
          <w:p w14:paraId="67E6AE86" w14:textId="2A0C865F" w:rsidR="00534B9B" w:rsidRPr="007707F5" w:rsidRDefault="00072611" w:rsidP="001B0CD2">
            <w:pPr>
              <w:rPr>
                <w:rFonts w:ascii="Arial" w:hAnsi="Arial" w:cs="Arial"/>
                <w:sz w:val="24"/>
                <w:szCs w:val="24"/>
                <w:lang w:val="es-MX"/>
              </w:rPr>
            </w:pPr>
            <w:r w:rsidRPr="007707F5">
              <w:rPr>
                <w:rFonts w:ascii="Arial" w:hAnsi="Arial" w:cs="Arial"/>
                <w:sz w:val="24"/>
                <w:szCs w:val="24"/>
                <w:lang w:val="es-MX"/>
              </w:rPr>
              <w:t xml:space="preserve">Oficina de </w:t>
            </w:r>
            <w:r>
              <w:rPr>
                <w:rFonts w:ascii="Arial" w:hAnsi="Arial" w:cs="Arial"/>
                <w:sz w:val="24"/>
                <w:szCs w:val="24"/>
                <w:lang w:val="es-MX"/>
              </w:rPr>
              <w:t>E</w:t>
            </w:r>
            <w:r w:rsidRPr="007707F5">
              <w:rPr>
                <w:rFonts w:ascii="Arial" w:hAnsi="Arial" w:cs="Arial"/>
                <w:sz w:val="24"/>
                <w:szCs w:val="24"/>
                <w:lang w:val="es-MX"/>
              </w:rPr>
              <w:t xml:space="preserve">ducación del </w:t>
            </w:r>
            <w:r>
              <w:rPr>
                <w:rFonts w:ascii="Arial" w:hAnsi="Arial" w:cs="Arial"/>
                <w:sz w:val="24"/>
                <w:szCs w:val="24"/>
                <w:lang w:val="es-MX"/>
              </w:rPr>
              <w:t xml:space="preserve">Condado de Mendocino (MCOE, </w:t>
            </w:r>
            <w:r w:rsidRPr="00462A54">
              <w:rPr>
                <w:rFonts w:ascii="Arial" w:hAnsi="Arial" w:cs="Arial"/>
                <w:sz w:val="24"/>
                <w:szCs w:val="24"/>
                <w:lang w:val="es-MX"/>
              </w:rPr>
              <w:t>por sus siglas en inglés)</w:t>
            </w:r>
          </w:p>
        </w:tc>
      </w:tr>
      <w:tr w:rsidR="00534B9B" w:rsidRPr="00445E7B" w14:paraId="47DD24A1" w14:textId="1296464E" w:rsidTr="00534B9B">
        <w:trPr>
          <w:cantSplit/>
          <w:trHeight w:val="300"/>
        </w:trPr>
        <w:tc>
          <w:tcPr>
            <w:tcW w:w="4751" w:type="dxa"/>
            <w:hideMark/>
          </w:tcPr>
          <w:p w14:paraId="36C8623D" w14:textId="77777777" w:rsidR="00534B9B" w:rsidRPr="00445E7B" w:rsidRDefault="00534B9B" w:rsidP="001B0CD2">
            <w:pPr>
              <w:rPr>
                <w:rFonts w:ascii="Arial" w:hAnsi="Arial" w:cs="Arial"/>
                <w:sz w:val="24"/>
                <w:szCs w:val="24"/>
              </w:rPr>
            </w:pPr>
            <w:r w:rsidRPr="00445E7B">
              <w:rPr>
                <w:rFonts w:ascii="Arial" w:hAnsi="Arial" w:cs="Arial"/>
                <w:sz w:val="24"/>
                <w:szCs w:val="24"/>
              </w:rPr>
              <w:t>mental health</w:t>
            </w:r>
          </w:p>
        </w:tc>
        <w:tc>
          <w:tcPr>
            <w:tcW w:w="4599" w:type="dxa"/>
            <w:hideMark/>
          </w:tcPr>
          <w:p w14:paraId="406D9AEC"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salud</w:t>
            </w:r>
            <w:proofErr w:type="spellEnd"/>
            <w:r w:rsidRPr="00445E7B">
              <w:rPr>
                <w:rFonts w:ascii="Arial" w:hAnsi="Arial" w:cs="Arial"/>
                <w:sz w:val="24"/>
                <w:szCs w:val="24"/>
              </w:rPr>
              <w:t xml:space="preserve"> mental</w:t>
            </w:r>
          </w:p>
        </w:tc>
      </w:tr>
      <w:tr w:rsidR="00534B9B" w:rsidRPr="00445E7B" w14:paraId="54763616" w14:textId="54AA12A4" w:rsidTr="00534B9B">
        <w:trPr>
          <w:cantSplit/>
          <w:trHeight w:val="300"/>
        </w:trPr>
        <w:tc>
          <w:tcPr>
            <w:tcW w:w="4751" w:type="dxa"/>
            <w:hideMark/>
          </w:tcPr>
          <w:p w14:paraId="09D3069D" w14:textId="77777777" w:rsidR="00534B9B" w:rsidRPr="00445E7B" w:rsidRDefault="00534B9B" w:rsidP="001B0CD2">
            <w:pPr>
              <w:rPr>
                <w:rFonts w:ascii="Arial" w:hAnsi="Arial" w:cs="Arial"/>
                <w:sz w:val="24"/>
                <w:szCs w:val="24"/>
              </w:rPr>
            </w:pPr>
            <w:r w:rsidRPr="00445E7B">
              <w:rPr>
                <w:rFonts w:ascii="Arial" w:hAnsi="Arial" w:cs="Arial"/>
                <w:sz w:val="24"/>
                <w:szCs w:val="24"/>
              </w:rPr>
              <w:t>mentor, to</w:t>
            </w:r>
          </w:p>
        </w:tc>
        <w:tc>
          <w:tcPr>
            <w:tcW w:w="4599" w:type="dxa"/>
            <w:hideMark/>
          </w:tcPr>
          <w:p w14:paraId="7FB16B81"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servir</w:t>
            </w:r>
            <w:proofErr w:type="spellEnd"/>
            <w:r w:rsidRPr="00445E7B">
              <w:rPr>
                <w:rFonts w:ascii="Arial" w:hAnsi="Arial" w:cs="Arial"/>
                <w:sz w:val="24"/>
                <w:szCs w:val="24"/>
              </w:rPr>
              <w:t xml:space="preserve"> </w:t>
            </w:r>
            <w:proofErr w:type="spellStart"/>
            <w:r w:rsidRPr="00445E7B">
              <w:rPr>
                <w:rFonts w:ascii="Arial" w:hAnsi="Arial" w:cs="Arial"/>
                <w:sz w:val="24"/>
                <w:szCs w:val="24"/>
              </w:rPr>
              <w:t>como</w:t>
            </w:r>
            <w:proofErr w:type="spellEnd"/>
            <w:r w:rsidRPr="00445E7B">
              <w:rPr>
                <w:rFonts w:ascii="Arial" w:hAnsi="Arial" w:cs="Arial"/>
                <w:sz w:val="24"/>
                <w:szCs w:val="24"/>
              </w:rPr>
              <w:t xml:space="preserve"> mentor</w:t>
            </w:r>
          </w:p>
        </w:tc>
      </w:tr>
      <w:tr w:rsidR="00534B9B" w:rsidRPr="00DE6A92" w14:paraId="4ACA8CCD" w14:textId="77777777" w:rsidTr="00534B9B">
        <w:trPr>
          <w:cantSplit/>
          <w:trHeight w:val="300"/>
        </w:trPr>
        <w:tc>
          <w:tcPr>
            <w:tcW w:w="4751" w:type="dxa"/>
          </w:tcPr>
          <w:p w14:paraId="0915AFFC" w14:textId="58245143" w:rsidR="00534B9B" w:rsidRPr="00445E7B" w:rsidRDefault="00534B9B" w:rsidP="001B0CD2">
            <w:pPr>
              <w:rPr>
                <w:rFonts w:ascii="Arial" w:hAnsi="Arial" w:cs="Arial"/>
                <w:sz w:val="24"/>
                <w:szCs w:val="24"/>
              </w:rPr>
            </w:pPr>
            <w:r>
              <w:rPr>
                <w:rFonts w:ascii="Arial" w:hAnsi="Arial" w:cs="Arial"/>
                <w:sz w:val="24"/>
                <w:szCs w:val="24"/>
              </w:rPr>
              <w:t>Merced County Office of Education (MCOE)</w:t>
            </w:r>
          </w:p>
        </w:tc>
        <w:tc>
          <w:tcPr>
            <w:tcW w:w="4599" w:type="dxa"/>
          </w:tcPr>
          <w:p w14:paraId="200D0514" w14:textId="6AD5527B" w:rsidR="00534B9B" w:rsidRPr="00CA185F" w:rsidRDefault="00072611" w:rsidP="001B0CD2">
            <w:pPr>
              <w:rPr>
                <w:rFonts w:ascii="Arial" w:hAnsi="Arial" w:cs="Arial"/>
                <w:sz w:val="24"/>
                <w:szCs w:val="24"/>
                <w:lang w:val="es-MX"/>
              </w:rPr>
            </w:pPr>
            <w:r w:rsidRPr="00CA185F">
              <w:rPr>
                <w:rFonts w:ascii="Arial" w:hAnsi="Arial" w:cs="Arial"/>
                <w:sz w:val="24"/>
                <w:szCs w:val="24"/>
                <w:lang w:val="es-MX"/>
              </w:rPr>
              <w:t xml:space="preserve">Oficina de </w:t>
            </w:r>
            <w:r>
              <w:rPr>
                <w:rFonts w:ascii="Arial" w:hAnsi="Arial" w:cs="Arial"/>
                <w:sz w:val="24"/>
                <w:szCs w:val="24"/>
                <w:lang w:val="es-MX"/>
              </w:rPr>
              <w:t>E</w:t>
            </w:r>
            <w:r w:rsidRPr="00CA185F">
              <w:rPr>
                <w:rFonts w:ascii="Arial" w:hAnsi="Arial" w:cs="Arial"/>
                <w:sz w:val="24"/>
                <w:szCs w:val="24"/>
                <w:lang w:val="es-MX"/>
              </w:rPr>
              <w:t xml:space="preserve">ducación del </w:t>
            </w:r>
            <w:r>
              <w:rPr>
                <w:rFonts w:ascii="Arial" w:hAnsi="Arial" w:cs="Arial"/>
                <w:sz w:val="24"/>
                <w:szCs w:val="24"/>
                <w:lang w:val="es-MX"/>
              </w:rPr>
              <w:t xml:space="preserve">Condado de Merced (MCOE, </w:t>
            </w:r>
            <w:r w:rsidRPr="00462A54">
              <w:rPr>
                <w:rFonts w:ascii="Arial" w:hAnsi="Arial" w:cs="Arial"/>
                <w:sz w:val="24"/>
                <w:szCs w:val="24"/>
                <w:lang w:val="es-MX"/>
              </w:rPr>
              <w:t>por sus siglas en inglés)</w:t>
            </w:r>
          </w:p>
        </w:tc>
      </w:tr>
      <w:tr w:rsidR="00534B9B" w:rsidRPr="00445E7B" w14:paraId="40C5D130" w14:textId="7C8A777B" w:rsidTr="00534B9B">
        <w:trPr>
          <w:cantSplit/>
          <w:trHeight w:val="300"/>
        </w:trPr>
        <w:tc>
          <w:tcPr>
            <w:tcW w:w="4751" w:type="dxa"/>
            <w:hideMark/>
          </w:tcPr>
          <w:p w14:paraId="5605DE81" w14:textId="77777777" w:rsidR="00534B9B" w:rsidRPr="00445E7B" w:rsidRDefault="00534B9B" w:rsidP="001B0CD2">
            <w:pPr>
              <w:rPr>
                <w:rFonts w:ascii="Arial" w:hAnsi="Arial" w:cs="Arial"/>
                <w:sz w:val="24"/>
                <w:szCs w:val="24"/>
              </w:rPr>
            </w:pPr>
            <w:r w:rsidRPr="00445E7B">
              <w:rPr>
                <w:rFonts w:ascii="Arial" w:hAnsi="Arial" w:cs="Arial"/>
                <w:sz w:val="24"/>
                <w:szCs w:val="24"/>
              </w:rPr>
              <w:t>middle school</w:t>
            </w:r>
          </w:p>
        </w:tc>
        <w:tc>
          <w:tcPr>
            <w:tcW w:w="4599" w:type="dxa"/>
            <w:hideMark/>
          </w:tcPr>
          <w:p w14:paraId="3A35E603"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escuela</w:t>
            </w:r>
            <w:proofErr w:type="spellEnd"/>
            <w:r w:rsidRPr="00445E7B">
              <w:rPr>
                <w:rFonts w:ascii="Arial" w:hAnsi="Arial" w:cs="Arial"/>
                <w:sz w:val="24"/>
                <w:szCs w:val="24"/>
              </w:rPr>
              <w:t xml:space="preserve"> </w:t>
            </w:r>
            <w:proofErr w:type="spellStart"/>
            <w:r w:rsidRPr="00445E7B">
              <w:rPr>
                <w:rFonts w:ascii="Arial" w:hAnsi="Arial" w:cs="Arial"/>
                <w:sz w:val="24"/>
                <w:szCs w:val="24"/>
              </w:rPr>
              <w:t>secundaria</w:t>
            </w:r>
            <w:proofErr w:type="spellEnd"/>
          </w:p>
        </w:tc>
      </w:tr>
      <w:tr w:rsidR="00534B9B" w:rsidRPr="00DE6A92" w14:paraId="1A7DB7F7" w14:textId="6932F5CC" w:rsidTr="00534B9B">
        <w:trPr>
          <w:cantSplit/>
          <w:trHeight w:val="300"/>
        </w:trPr>
        <w:tc>
          <w:tcPr>
            <w:tcW w:w="4751" w:type="dxa"/>
            <w:hideMark/>
          </w:tcPr>
          <w:p w14:paraId="7FF6FEF1" w14:textId="743EA09A" w:rsidR="00534B9B" w:rsidRPr="00445E7B" w:rsidRDefault="00534B9B" w:rsidP="001B0CD2">
            <w:pPr>
              <w:rPr>
                <w:rFonts w:ascii="Arial" w:hAnsi="Arial" w:cs="Arial"/>
                <w:sz w:val="24"/>
                <w:szCs w:val="24"/>
              </w:rPr>
            </w:pPr>
            <w:r w:rsidRPr="00445E7B">
              <w:rPr>
                <w:rFonts w:ascii="Arial" w:hAnsi="Arial" w:cs="Arial"/>
                <w:sz w:val="24"/>
                <w:szCs w:val="24"/>
              </w:rPr>
              <w:t>Migrant Education Program</w:t>
            </w:r>
            <w:r w:rsidR="00E94FA0">
              <w:rPr>
                <w:rFonts w:ascii="Arial" w:hAnsi="Arial" w:cs="Arial"/>
                <w:sz w:val="24"/>
                <w:szCs w:val="24"/>
              </w:rPr>
              <w:t xml:space="preserve"> (MEP)</w:t>
            </w:r>
          </w:p>
        </w:tc>
        <w:tc>
          <w:tcPr>
            <w:tcW w:w="4599" w:type="dxa"/>
            <w:hideMark/>
          </w:tcPr>
          <w:p w14:paraId="419F61F4" w14:textId="2ACE5324" w:rsidR="00534B9B" w:rsidRPr="00462A54" w:rsidRDefault="00534B9B" w:rsidP="001B0CD2">
            <w:pPr>
              <w:rPr>
                <w:rFonts w:ascii="Arial" w:hAnsi="Arial" w:cs="Arial"/>
                <w:sz w:val="24"/>
                <w:szCs w:val="24"/>
                <w:lang w:val="es-MX"/>
              </w:rPr>
            </w:pPr>
            <w:r w:rsidRPr="00462A54">
              <w:rPr>
                <w:rFonts w:ascii="Arial" w:hAnsi="Arial" w:cs="Arial"/>
                <w:sz w:val="24"/>
                <w:szCs w:val="24"/>
                <w:lang w:val="es-MX"/>
              </w:rPr>
              <w:t xml:space="preserve">Programa de </w:t>
            </w:r>
            <w:r w:rsidR="00072611">
              <w:rPr>
                <w:rFonts w:ascii="Arial" w:hAnsi="Arial" w:cs="Arial"/>
                <w:sz w:val="24"/>
                <w:szCs w:val="24"/>
                <w:lang w:val="es-MX"/>
              </w:rPr>
              <w:t>E</w:t>
            </w:r>
            <w:r w:rsidRPr="00462A54">
              <w:rPr>
                <w:rFonts w:ascii="Arial" w:hAnsi="Arial" w:cs="Arial"/>
                <w:sz w:val="24"/>
                <w:szCs w:val="24"/>
                <w:lang w:val="es-MX"/>
              </w:rPr>
              <w:t xml:space="preserve">ducación para </w:t>
            </w:r>
            <w:r w:rsidR="00072611">
              <w:rPr>
                <w:rFonts w:ascii="Arial" w:hAnsi="Arial" w:cs="Arial"/>
                <w:sz w:val="24"/>
                <w:szCs w:val="24"/>
                <w:lang w:val="es-MX"/>
              </w:rPr>
              <w:t>A</w:t>
            </w:r>
            <w:r>
              <w:rPr>
                <w:rFonts w:ascii="Arial" w:hAnsi="Arial" w:cs="Arial"/>
                <w:sz w:val="24"/>
                <w:szCs w:val="24"/>
                <w:lang w:val="es-MX"/>
              </w:rPr>
              <w:t xml:space="preserve">lumnos </w:t>
            </w:r>
            <w:r w:rsidR="00072611">
              <w:rPr>
                <w:rFonts w:ascii="Arial" w:hAnsi="Arial" w:cs="Arial"/>
                <w:sz w:val="24"/>
                <w:szCs w:val="24"/>
                <w:lang w:val="es-MX"/>
              </w:rPr>
              <w:t>M</w:t>
            </w:r>
            <w:r>
              <w:rPr>
                <w:rFonts w:ascii="Arial" w:hAnsi="Arial" w:cs="Arial"/>
                <w:sz w:val="24"/>
                <w:szCs w:val="24"/>
                <w:lang w:val="es-MX"/>
              </w:rPr>
              <w:t>igratorios</w:t>
            </w:r>
            <w:r w:rsidR="00E94FA0">
              <w:rPr>
                <w:rFonts w:ascii="Arial" w:hAnsi="Arial" w:cs="Arial"/>
                <w:sz w:val="24"/>
                <w:szCs w:val="24"/>
                <w:lang w:val="es-MX"/>
              </w:rPr>
              <w:t xml:space="preserve"> (MEP, </w:t>
            </w:r>
            <w:r w:rsidR="00E94FA0" w:rsidRPr="00462A54">
              <w:rPr>
                <w:rFonts w:ascii="Arial" w:hAnsi="Arial" w:cs="Arial"/>
                <w:sz w:val="24"/>
                <w:szCs w:val="24"/>
                <w:lang w:val="es-MX"/>
              </w:rPr>
              <w:t>por sus siglas en inglés)</w:t>
            </w:r>
          </w:p>
        </w:tc>
      </w:tr>
      <w:tr w:rsidR="00534B9B" w:rsidRPr="00445E7B" w14:paraId="296F859D" w14:textId="70E17F3F" w:rsidTr="00534B9B">
        <w:trPr>
          <w:cantSplit/>
          <w:trHeight w:val="300"/>
        </w:trPr>
        <w:tc>
          <w:tcPr>
            <w:tcW w:w="4751" w:type="dxa"/>
            <w:hideMark/>
          </w:tcPr>
          <w:p w14:paraId="64074EE7" w14:textId="77777777" w:rsidR="00534B9B" w:rsidRPr="00445E7B" w:rsidRDefault="00534B9B" w:rsidP="001B0CD2">
            <w:pPr>
              <w:rPr>
                <w:rFonts w:ascii="Arial" w:hAnsi="Arial" w:cs="Arial"/>
                <w:sz w:val="24"/>
                <w:szCs w:val="24"/>
              </w:rPr>
            </w:pPr>
            <w:r w:rsidRPr="00445E7B">
              <w:rPr>
                <w:rFonts w:ascii="Arial" w:hAnsi="Arial" w:cs="Arial"/>
                <w:sz w:val="24"/>
                <w:szCs w:val="24"/>
              </w:rPr>
              <w:t>minimum academic requirements</w:t>
            </w:r>
          </w:p>
        </w:tc>
        <w:tc>
          <w:tcPr>
            <w:tcW w:w="4599" w:type="dxa"/>
            <w:hideMark/>
          </w:tcPr>
          <w:p w14:paraId="076ADB66"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requisitos</w:t>
            </w:r>
            <w:proofErr w:type="spellEnd"/>
            <w:r w:rsidRPr="00445E7B">
              <w:rPr>
                <w:rFonts w:ascii="Arial" w:hAnsi="Arial" w:cs="Arial"/>
                <w:sz w:val="24"/>
                <w:szCs w:val="24"/>
              </w:rPr>
              <w:t xml:space="preserve"> </w:t>
            </w:r>
            <w:proofErr w:type="spellStart"/>
            <w:r w:rsidRPr="00445E7B">
              <w:rPr>
                <w:rFonts w:ascii="Arial" w:hAnsi="Arial" w:cs="Arial"/>
                <w:sz w:val="24"/>
                <w:szCs w:val="24"/>
              </w:rPr>
              <w:t>académicos</w:t>
            </w:r>
            <w:proofErr w:type="spellEnd"/>
            <w:r w:rsidRPr="00445E7B">
              <w:rPr>
                <w:rFonts w:ascii="Arial" w:hAnsi="Arial" w:cs="Arial"/>
                <w:sz w:val="24"/>
                <w:szCs w:val="24"/>
              </w:rPr>
              <w:t xml:space="preserve"> </w:t>
            </w:r>
            <w:proofErr w:type="spellStart"/>
            <w:r w:rsidRPr="00445E7B">
              <w:rPr>
                <w:rFonts w:ascii="Arial" w:hAnsi="Arial" w:cs="Arial"/>
                <w:sz w:val="24"/>
                <w:szCs w:val="24"/>
              </w:rPr>
              <w:t>mínimos</w:t>
            </w:r>
            <w:proofErr w:type="spellEnd"/>
          </w:p>
        </w:tc>
      </w:tr>
      <w:tr w:rsidR="00534B9B" w:rsidRPr="00445E7B" w14:paraId="26E8753D" w14:textId="20C20B14" w:rsidTr="00534B9B">
        <w:trPr>
          <w:cantSplit/>
          <w:trHeight w:val="300"/>
        </w:trPr>
        <w:tc>
          <w:tcPr>
            <w:tcW w:w="4751" w:type="dxa"/>
            <w:hideMark/>
          </w:tcPr>
          <w:p w14:paraId="36659C4C" w14:textId="77777777" w:rsidR="00534B9B" w:rsidRPr="00445E7B" w:rsidRDefault="00534B9B" w:rsidP="001B0CD2">
            <w:pPr>
              <w:rPr>
                <w:rFonts w:ascii="Arial" w:hAnsi="Arial" w:cs="Arial"/>
                <w:sz w:val="24"/>
                <w:szCs w:val="24"/>
              </w:rPr>
            </w:pPr>
            <w:r w:rsidRPr="00445E7B">
              <w:rPr>
                <w:rFonts w:ascii="Arial" w:hAnsi="Arial" w:cs="Arial"/>
                <w:sz w:val="24"/>
                <w:szCs w:val="24"/>
              </w:rPr>
              <w:t>minor</w:t>
            </w:r>
          </w:p>
        </w:tc>
        <w:tc>
          <w:tcPr>
            <w:tcW w:w="4599" w:type="dxa"/>
            <w:hideMark/>
          </w:tcPr>
          <w:p w14:paraId="7329D54A"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menor</w:t>
            </w:r>
            <w:proofErr w:type="spellEnd"/>
            <w:r w:rsidRPr="00445E7B">
              <w:rPr>
                <w:rFonts w:ascii="Arial" w:hAnsi="Arial" w:cs="Arial"/>
                <w:sz w:val="24"/>
                <w:szCs w:val="24"/>
              </w:rPr>
              <w:t xml:space="preserve"> de </w:t>
            </w:r>
            <w:proofErr w:type="spellStart"/>
            <w:r w:rsidRPr="00445E7B">
              <w:rPr>
                <w:rFonts w:ascii="Arial" w:hAnsi="Arial" w:cs="Arial"/>
                <w:sz w:val="24"/>
                <w:szCs w:val="24"/>
              </w:rPr>
              <w:t>edad</w:t>
            </w:r>
            <w:proofErr w:type="spellEnd"/>
          </w:p>
        </w:tc>
      </w:tr>
      <w:tr w:rsidR="00534B9B" w:rsidRPr="00445E7B" w14:paraId="299D4638" w14:textId="74553119" w:rsidTr="00534B9B">
        <w:trPr>
          <w:cantSplit/>
          <w:trHeight w:val="300"/>
        </w:trPr>
        <w:tc>
          <w:tcPr>
            <w:tcW w:w="4751" w:type="dxa"/>
            <w:hideMark/>
          </w:tcPr>
          <w:p w14:paraId="3EE67AA7" w14:textId="4543827B" w:rsidR="00534B9B" w:rsidRPr="00445E7B" w:rsidRDefault="00534B9B" w:rsidP="001B0CD2">
            <w:pPr>
              <w:rPr>
                <w:rFonts w:ascii="Arial" w:hAnsi="Arial" w:cs="Arial"/>
                <w:sz w:val="24"/>
                <w:szCs w:val="24"/>
              </w:rPr>
            </w:pPr>
            <w:r>
              <w:rPr>
                <w:rFonts w:ascii="Arial" w:hAnsi="Arial" w:cs="Arial"/>
                <w:sz w:val="24"/>
                <w:szCs w:val="24"/>
              </w:rPr>
              <w:t>m</w:t>
            </w:r>
            <w:r w:rsidRPr="00445E7B">
              <w:rPr>
                <w:rFonts w:ascii="Arial" w:hAnsi="Arial" w:cs="Arial"/>
                <w:sz w:val="24"/>
                <w:szCs w:val="24"/>
              </w:rPr>
              <w:t>inorities</w:t>
            </w:r>
          </w:p>
        </w:tc>
        <w:tc>
          <w:tcPr>
            <w:tcW w:w="4599" w:type="dxa"/>
            <w:hideMark/>
          </w:tcPr>
          <w:p w14:paraId="2AFC3C2D"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minorías</w:t>
            </w:r>
            <w:proofErr w:type="spellEnd"/>
          </w:p>
        </w:tc>
      </w:tr>
      <w:tr w:rsidR="00534B9B" w:rsidRPr="00445E7B" w14:paraId="2916FF65" w14:textId="34C61EA7" w:rsidTr="00534B9B">
        <w:trPr>
          <w:cantSplit/>
          <w:trHeight w:val="300"/>
        </w:trPr>
        <w:tc>
          <w:tcPr>
            <w:tcW w:w="4751" w:type="dxa"/>
          </w:tcPr>
          <w:p w14:paraId="797DA588" w14:textId="49F18897" w:rsidR="00534B9B" w:rsidRPr="00445E7B" w:rsidRDefault="00534B9B" w:rsidP="001B0CD2">
            <w:pPr>
              <w:rPr>
                <w:rFonts w:ascii="Arial" w:hAnsi="Arial" w:cs="Arial"/>
                <w:sz w:val="24"/>
                <w:szCs w:val="24"/>
              </w:rPr>
            </w:pPr>
            <w:r>
              <w:rPr>
                <w:rFonts w:ascii="Arial" w:hAnsi="Arial" w:cs="Arial"/>
                <w:sz w:val="24"/>
                <w:szCs w:val="24"/>
              </w:rPr>
              <w:t>moderately developed</w:t>
            </w:r>
          </w:p>
        </w:tc>
        <w:tc>
          <w:tcPr>
            <w:tcW w:w="4599" w:type="dxa"/>
          </w:tcPr>
          <w:p w14:paraId="64443E4D" w14:textId="5211F5E0" w:rsidR="00534B9B" w:rsidRPr="00445E7B" w:rsidRDefault="00534B9B" w:rsidP="001B0CD2">
            <w:pPr>
              <w:rPr>
                <w:rFonts w:ascii="Arial" w:hAnsi="Arial" w:cs="Arial"/>
                <w:sz w:val="24"/>
                <w:szCs w:val="24"/>
              </w:rPr>
            </w:pPr>
            <w:proofErr w:type="spellStart"/>
            <w:r>
              <w:rPr>
                <w:rFonts w:ascii="Arial" w:hAnsi="Arial" w:cs="Arial"/>
                <w:sz w:val="24"/>
                <w:szCs w:val="24"/>
              </w:rPr>
              <w:t>moderadamente</w:t>
            </w:r>
            <w:proofErr w:type="spellEnd"/>
            <w:r>
              <w:rPr>
                <w:rFonts w:ascii="Arial" w:hAnsi="Arial" w:cs="Arial"/>
                <w:sz w:val="24"/>
                <w:szCs w:val="24"/>
              </w:rPr>
              <w:t xml:space="preserve"> </w:t>
            </w:r>
            <w:proofErr w:type="spellStart"/>
            <w:r>
              <w:rPr>
                <w:rFonts w:ascii="Arial" w:hAnsi="Arial" w:cs="Arial"/>
                <w:sz w:val="24"/>
                <w:szCs w:val="24"/>
              </w:rPr>
              <w:t>desarrollado</w:t>
            </w:r>
            <w:proofErr w:type="spellEnd"/>
          </w:p>
        </w:tc>
      </w:tr>
      <w:tr w:rsidR="00534B9B" w:rsidRPr="00445E7B" w14:paraId="48D85F6E" w14:textId="2C8E7523" w:rsidTr="00534B9B">
        <w:trPr>
          <w:cantSplit/>
          <w:trHeight w:val="300"/>
        </w:trPr>
        <w:tc>
          <w:tcPr>
            <w:tcW w:w="4751" w:type="dxa"/>
            <w:hideMark/>
          </w:tcPr>
          <w:p w14:paraId="119B8AD8" w14:textId="77777777" w:rsidR="00534B9B" w:rsidRPr="00445E7B" w:rsidRDefault="00534B9B" w:rsidP="001B0CD2">
            <w:pPr>
              <w:rPr>
                <w:rFonts w:ascii="Arial" w:hAnsi="Arial" w:cs="Arial"/>
                <w:sz w:val="24"/>
                <w:szCs w:val="24"/>
              </w:rPr>
            </w:pPr>
            <w:r w:rsidRPr="00445E7B">
              <w:rPr>
                <w:rFonts w:ascii="Arial" w:hAnsi="Arial" w:cs="Arial"/>
                <w:sz w:val="24"/>
                <w:szCs w:val="24"/>
              </w:rPr>
              <w:t>modifications</w:t>
            </w:r>
          </w:p>
        </w:tc>
        <w:tc>
          <w:tcPr>
            <w:tcW w:w="4599" w:type="dxa"/>
            <w:hideMark/>
          </w:tcPr>
          <w:p w14:paraId="172A324D" w14:textId="77777777" w:rsidR="00534B9B" w:rsidRPr="00445E7B" w:rsidRDefault="00534B9B" w:rsidP="001B0CD2">
            <w:pPr>
              <w:rPr>
                <w:rFonts w:ascii="Arial" w:hAnsi="Arial" w:cs="Arial"/>
                <w:sz w:val="24"/>
                <w:szCs w:val="24"/>
              </w:rPr>
            </w:pPr>
            <w:proofErr w:type="spellStart"/>
            <w:r>
              <w:rPr>
                <w:rFonts w:ascii="Arial" w:hAnsi="Arial" w:cs="Arial"/>
                <w:sz w:val="24"/>
                <w:szCs w:val="24"/>
              </w:rPr>
              <w:t>modificaciones</w:t>
            </w:r>
            <w:proofErr w:type="spellEnd"/>
          </w:p>
        </w:tc>
      </w:tr>
      <w:tr w:rsidR="00534B9B" w:rsidRPr="00DE6A92" w14:paraId="1A1C9327" w14:textId="1043D382" w:rsidTr="00534B9B">
        <w:trPr>
          <w:cantSplit/>
          <w:trHeight w:val="300"/>
        </w:trPr>
        <w:tc>
          <w:tcPr>
            <w:tcW w:w="4751" w:type="dxa"/>
            <w:hideMark/>
          </w:tcPr>
          <w:p w14:paraId="2FD1E64A" w14:textId="77777777" w:rsidR="00534B9B" w:rsidRPr="00445E7B" w:rsidRDefault="00534B9B" w:rsidP="001B0CD2">
            <w:pPr>
              <w:rPr>
                <w:rFonts w:ascii="Arial" w:hAnsi="Arial" w:cs="Arial"/>
                <w:sz w:val="24"/>
                <w:szCs w:val="24"/>
              </w:rPr>
            </w:pPr>
            <w:r w:rsidRPr="00445E7B">
              <w:rPr>
                <w:rFonts w:ascii="Arial" w:hAnsi="Arial" w:cs="Arial"/>
                <w:sz w:val="24"/>
                <w:szCs w:val="24"/>
              </w:rPr>
              <w:t>Modified Pull-Up Test</w:t>
            </w:r>
          </w:p>
        </w:tc>
        <w:tc>
          <w:tcPr>
            <w:tcW w:w="4599" w:type="dxa"/>
            <w:hideMark/>
          </w:tcPr>
          <w:p w14:paraId="227C6ADE" w14:textId="77777777" w:rsidR="00534B9B" w:rsidRPr="00462A54" w:rsidRDefault="00534B9B" w:rsidP="001B0CD2">
            <w:pPr>
              <w:rPr>
                <w:rFonts w:ascii="Arial" w:hAnsi="Arial" w:cs="Arial"/>
                <w:sz w:val="24"/>
                <w:szCs w:val="24"/>
                <w:lang w:val="es-MX"/>
              </w:rPr>
            </w:pPr>
            <w:r w:rsidRPr="00462A54">
              <w:rPr>
                <w:rFonts w:ascii="Arial" w:hAnsi="Arial" w:cs="Arial"/>
                <w:sz w:val="24"/>
                <w:szCs w:val="24"/>
                <w:lang w:val="es-MX"/>
              </w:rPr>
              <w:t>Prueba modificada de flexión de brazos</w:t>
            </w:r>
          </w:p>
        </w:tc>
      </w:tr>
      <w:tr w:rsidR="00534B9B" w:rsidRPr="00DE6A92" w14:paraId="636BFC91" w14:textId="77777777" w:rsidTr="00534B9B">
        <w:trPr>
          <w:cantSplit/>
          <w:trHeight w:val="300"/>
        </w:trPr>
        <w:tc>
          <w:tcPr>
            <w:tcW w:w="4751" w:type="dxa"/>
          </w:tcPr>
          <w:p w14:paraId="09F0203E" w14:textId="33307079" w:rsidR="00534B9B" w:rsidRPr="00445E7B" w:rsidRDefault="00534B9B" w:rsidP="001B0CD2">
            <w:pPr>
              <w:rPr>
                <w:rFonts w:ascii="Arial" w:hAnsi="Arial" w:cs="Arial"/>
                <w:sz w:val="24"/>
                <w:szCs w:val="24"/>
              </w:rPr>
            </w:pPr>
            <w:r>
              <w:rPr>
                <w:rFonts w:ascii="Arial" w:hAnsi="Arial" w:cs="Arial"/>
                <w:sz w:val="24"/>
                <w:szCs w:val="24"/>
              </w:rPr>
              <w:t>Modoc County Office of Education (Modoc</w:t>
            </w:r>
            <w:r w:rsidR="00802D83">
              <w:rPr>
                <w:rFonts w:ascii="Arial" w:hAnsi="Arial" w:cs="Arial"/>
                <w:sz w:val="24"/>
                <w:szCs w:val="24"/>
              </w:rPr>
              <w:t xml:space="preserve"> </w:t>
            </w:r>
            <w:r>
              <w:rPr>
                <w:rFonts w:ascii="Arial" w:hAnsi="Arial" w:cs="Arial"/>
                <w:sz w:val="24"/>
                <w:szCs w:val="24"/>
              </w:rPr>
              <w:t>COE)</w:t>
            </w:r>
          </w:p>
        </w:tc>
        <w:tc>
          <w:tcPr>
            <w:tcW w:w="4599" w:type="dxa"/>
          </w:tcPr>
          <w:p w14:paraId="5C11AD48" w14:textId="64579384" w:rsidR="00534B9B" w:rsidRPr="00C00901" w:rsidRDefault="00072611" w:rsidP="001B0CD2">
            <w:pPr>
              <w:rPr>
                <w:rFonts w:ascii="Arial" w:hAnsi="Arial" w:cs="Arial"/>
                <w:sz w:val="24"/>
                <w:szCs w:val="24"/>
                <w:lang w:val="es-MX"/>
              </w:rPr>
            </w:pPr>
            <w:r w:rsidRPr="00C00901">
              <w:rPr>
                <w:rFonts w:ascii="Arial" w:hAnsi="Arial" w:cs="Arial"/>
                <w:sz w:val="24"/>
                <w:szCs w:val="24"/>
                <w:lang w:val="es-MX"/>
              </w:rPr>
              <w:t xml:space="preserve">Oficina de </w:t>
            </w:r>
            <w:r>
              <w:rPr>
                <w:rFonts w:ascii="Arial" w:hAnsi="Arial" w:cs="Arial"/>
                <w:sz w:val="24"/>
                <w:szCs w:val="24"/>
                <w:lang w:val="es-MX"/>
              </w:rPr>
              <w:t>E</w:t>
            </w:r>
            <w:r w:rsidRPr="00C00901">
              <w:rPr>
                <w:rFonts w:ascii="Arial" w:hAnsi="Arial" w:cs="Arial"/>
                <w:sz w:val="24"/>
                <w:szCs w:val="24"/>
                <w:lang w:val="es-MX"/>
              </w:rPr>
              <w:t xml:space="preserve">ducación del </w:t>
            </w:r>
            <w:r>
              <w:rPr>
                <w:rFonts w:ascii="Arial" w:hAnsi="Arial" w:cs="Arial"/>
                <w:sz w:val="24"/>
                <w:szCs w:val="24"/>
                <w:lang w:val="es-MX"/>
              </w:rPr>
              <w:t xml:space="preserve">Condado de </w:t>
            </w:r>
            <w:proofErr w:type="spellStart"/>
            <w:r>
              <w:rPr>
                <w:rFonts w:ascii="Arial" w:hAnsi="Arial" w:cs="Arial"/>
                <w:sz w:val="24"/>
                <w:szCs w:val="24"/>
                <w:lang w:val="es-MX"/>
              </w:rPr>
              <w:t>Modoc</w:t>
            </w:r>
            <w:proofErr w:type="spellEnd"/>
            <w:r>
              <w:rPr>
                <w:rFonts w:ascii="Arial" w:hAnsi="Arial" w:cs="Arial"/>
                <w:sz w:val="24"/>
                <w:szCs w:val="24"/>
                <w:lang w:val="es-MX"/>
              </w:rPr>
              <w:t xml:space="preserve"> (</w:t>
            </w:r>
            <w:proofErr w:type="spellStart"/>
            <w:r>
              <w:rPr>
                <w:rFonts w:ascii="Arial" w:hAnsi="Arial" w:cs="Arial"/>
                <w:sz w:val="24"/>
                <w:szCs w:val="24"/>
                <w:lang w:val="es-MX"/>
              </w:rPr>
              <w:t>Modoc</w:t>
            </w:r>
            <w:proofErr w:type="spellEnd"/>
            <w:r w:rsidR="00802D83">
              <w:rPr>
                <w:rFonts w:ascii="Arial" w:hAnsi="Arial" w:cs="Arial"/>
                <w:sz w:val="24"/>
                <w:szCs w:val="24"/>
                <w:lang w:val="es-MX"/>
              </w:rPr>
              <w:t xml:space="preserve"> </w:t>
            </w:r>
            <w:r>
              <w:rPr>
                <w:rFonts w:ascii="Arial" w:hAnsi="Arial" w:cs="Arial"/>
                <w:sz w:val="24"/>
                <w:szCs w:val="24"/>
                <w:lang w:val="es-MX"/>
              </w:rPr>
              <w:t xml:space="preserve">COE, </w:t>
            </w:r>
            <w:r w:rsidRPr="00462A54">
              <w:rPr>
                <w:rFonts w:ascii="Arial" w:hAnsi="Arial" w:cs="Arial"/>
                <w:sz w:val="24"/>
                <w:szCs w:val="24"/>
                <w:lang w:val="es-MX"/>
              </w:rPr>
              <w:t>por sus siglas en inglés)</w:t>
            </w:r>
          </w:p>
        </w:tc>
      </w:tr>
      <w:tr w:rsidR="00534B9B" w:rsidRPr="00445E7B" w14:paraId="0E1541F4" w14:textId="014CB0B9" w:rsidTr="00534B9B">
        <w:trPr>
          <w:cantSplit/>
          <w:trHeight w:val="300"/>
        </w:trPr>
        <w:tc>
          <w:tcPr>
            <w:tcW w:w="4751" w:type="dxa"/>
            <w:hideMark/>
          </w:tcPr>
          <w:p w14:paraId="5546041A" w14:textId="77777777" w:rsidR="00534B9B" w:rsidRPr="00445E7B" w:rsidRDefault="00534B9B" w:rsidP="001B0CD2">
            <w:pPr>
              <w:rPr>
                <w:rFonts w:ascii="Arial" w:hAnsi="Arial" w:cs="Arial"/>
                <w:sz w:val="24"/>
                <w:szCs w:val="24"/>
              </w:rPr>
            </w:pPr>
            <w:r w:rsidRPr="00445E7B">
              <w:rPr>
                <w:rFonts w:ascii="Arial" w:hAnsi="Arial" w:cs="Arial"/>
                <w:sz w:val="24"/>
                <w:szCs w:val="24"/>
              </w:rPr>
              <w:t>monitor, to</w:t>
            </w:r>
          </w:p>
        </w:tc>
        <w:tc>
          <w:tcPr>
            <w:tcW w:w="4599" w:type="dxa"/>
            <w:hideMark/>
          </w:tcPr>
          <w:p w14:paraId="7A18377A" w14:textId="0B313D6C" w:rsidR="00534B9B" w:rsidRPr="00445E7B" w:rsidRDefault="00534B9B" w:rsidP="001B0CD2">
            <w:pPr>
              <w:rPr>
                <w:rFonts w:ascii="Arial" w:hAnsi="Arial" w:cs="Arial"/>
                <w:sz w:val="24"/>
                <w:szCs w:val="24"/>
              </w:rPr>
            </w:pPr>
            <w:r>
              <w:rPr>
                <w:rFonts w:ascii="Arial" w:hAnsi="Arial" w:cs="Arial"/>
                <w:sz w:val="24"/>
                <w:szCs w:val="24"/>
              </w:rPr>
              <w:t>supervisor/</w:t>
            </w:r>
            <w:proofErr w:type="spellStart"/>
            <w:r>
              <w:rPr>
                <w:rFonts w:ascii="Arial" w:hAnsi="Arial" w:cs="Arial"/>
                <w:sz w:val="24"/>
                <w:szCs w:val="24"/>
              </w:rPr>
              <w:t>monitoriar</w:t>
            </w:r>
            <w:proofErr w:type="spellEnd"/>
            <w:r w:rsidRPr="00445E7B">
              <w:rPr>
                <w:rFonts w:ascii="Arial" w:hAnsi="Arial" w:cs="Arial"/>
                <w:sz w:val="24"/>
                <w:szCs w:val="24"/>
              </w:rPr>
              <w:t>†</w:t>
            </w:r>
          </w:p>
        </w:tc>
      </w:tr>
      <w:tr w:rsidR="00534B9B" w:rsidRPr="00445E7B" w14:paraId="40147CBE" w14:textId="6B2FC0D1" w:rsidTr="00534B9B">
        <w:trPr>
          <w:cantSplit/>
          <w:trHeight w:val="300"/>
        </w:trPr>
        <w:tc>
          <w:tcPr>
            <w:tcW w:w="4751" w:type="dxa"/>
            <w:hideMark/>
          </w:tcPr>
          <w:p w14:paraId="608FE037" w14:textId="77777777" w:rsidR="00534B9B" w:rsidRPr="00445E7B" w:rsidRDefault="00534B9B" w:rsidP="001B0CD2">
            <w:pPr>
              <w:rPr>
                <w:rFonts w:ascii="Arial" w:hAnsi="Arial" w:cs="Arial"/>
                <w:sz w:val="24"/>
                <w:szCs w:val="24"/>
              </w:rPr>
            </w:pPr>
            <w:r w:rsidRPr="00445E7B">
              <w:rPr>
                <w:rFonts w:ascii="Arial" w:hAnsi="Arial" w:cs="Arial"/>
                <w:sz w:val="24"/>
                <w:szCs w:val="24"/>
              </w:rPr>
              <w:t>monitor academic progress</w:t>
            </w:r>
          </w:p>
        </w:tc>
        <w:tc>
          <w:tcPr>
            <w:tcW w:w="4599" w:type="dxa"/>
            <w:hideMark/>
          </w:tcPr>
          <w:p w14:paraId="0A998F20"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vigilar</w:t>
            </w:r>
            <w:proofErr w:type="spellEnd"/>
            <w:r w:rsidRPr="00445E7B">
              <w:rPr>
                <w:rFonts w:ascii="Arial" w:hAnsi="Arial" w:cs="Arial"/>
                <w:sz w:val="24"/>
                <w:szCs w:val="24"/>
              </w:rPr>
              <w:t xml:space="preserve"> </w:t>
            </w:r>
            <w:proofErr w:type="spellStart"/>
            <w:r w:rsidRPr="00445E7B">
              <w:rPr>
                <w:rFonts w:ascii="Arial" w:hAnsi="Arial" w:cs="Arial"/>
                <w:sz w:val="24"/>
                <w:szCs w:val="24"/>
              </w:rPr>
              <w:t>el</w:t>
            </w:r>
            <w:proofErr w:type="spellEnd"/>
            <w:r w:rsidRPr="00445E7B">
              <w:rPr>
                <w:rFonts w:ascii="Arial" w:hAnsi="Arial" w:cs="Arial"/>
                <w:sz w:val="24"/>
                <w:szCs w:val="24"/>
              </w:rPr>
              <w:t xml:space="preserve"> </w:t>
            </w:r>
            <w:proofErr w:type="spellStart"/>
            <w:r w:rsidRPr="00445E7B">
              <w:rPr>
                <w:rFonts w:ascii="Arial" w:hAnsi="Arial" w:cs="Arial"/>
                <w:sz w:val="24"/>
                <w:szCs w:val="24"/>
              </w:rPr>
              <w:t>progreso</w:t>
            </w:r>
            <w:proofErr w:type="spellEnd"/>
            <w:r w:rsidRPr="00445E7B">
              <w:rPr>
                <w:rFonts w:ascii="Arial" w:hAnsi="Arial" w:cs="Arial"/>
                <w:sz w:val="24"/>
                <w:szCs w:val="24"/>
              </w:rPr>
              <w:t xml:space="preserve"> </w:t>
            </w:r>
            <w:proofErr w:type="spellStart"/>
            <w:r w:rsidRPr="00445E7B">
              <w:rPr>
                <w:rFonts w:ascii="Arial" w:hAnsi="Arial" w:cs="Arial"/>
                <w:sz w:val="24"/>
                <w:szCs w:val="24"/>
              </w:rPr>
              <w:t>académico</w:t>
            </w:r>
            <w:proofErr w:type="spellEnd"/>
          </w:p>
        </w:tc>
      </w:tr>
      <w:tr w:rsidR="00534B9B" w:rsidRPr="00DE6A92" w14:paraId="14281D7B" w14:textId="77777777" w:rsidTr="00534B9B">
        <w:trPr>
          <w:cantSplit/>
          <w:trHeight w:val="300"/>
        </w:trPr>
        <w:tc>
          <w:tcPr>
            <w:tcW w:w="4751" w:type="dxa"/>
          </w:tcPr>
          <w:p w14:paraId="0EBE295E" w14:textId="46A974E3" w:rsidR="00534B9B" w:rsidRPr="00445E7B" w:rsidRDefault="00534B9B" w:rsidP="001B0CD2">
            <w:pPr>
              <w:rPr>
                <w:rFonts w:ascii="Arial" w:hAnsi="Arial" w:cs="Arial"/>
                <w:sz w:val="24"/>
                <w:szCs w:val="24"/>
              </w:rPr>
            </w:pPr>
            <w:r>
              <w:rPr>
                <w:rFonts w:ascii="Arial" w:hAnsi="Arial" w:cs="Arial"/>
                <w:sz w:val="24"/>
                <w:szCs w:val="24"/>
              </w:rPr>
              <w:t>Mono County Office of Education (Mono</w:t>
            </w:r>
            <w:r w:rsidR="00802D83">
              <w:rPr>
                <w:rFonts w:ascii="Arial" w:hAnsi="Arial" w:cs="Arial"/>
                <w:sz w:val="24"/>
                <w:szCs w:val="24"/>
              </w:rPr>
              <w:t xml:space="preserve"> </w:t>
            </w:r>
            <w:r>
              <w:rPr>
                <w:rFonts w:ascii="Arial" w:hAnsi="Arial" w:cs="Arial"/>
                <w:sz w:val="24"/>
                <w:szCs w:val="24"/>
              </w:rPr>
              <w:t>COE)</w:t>
            </w:r>
          </w:p>
        </w:tc>
        <w:tc>
          <w:tcPr>
            <w:tcW w:w="4599" w:type="dxa"/>
          </w:tcPr>
          <w:p w14:paraId="3045A45C" w14:textId="6DF610B0" w:rsidR="00534B9B" w:rsidRPr="00094B32" w:rsidRDefault="00072611" w:rsidP="001B0CD2">
            <w:pPr>
              <w:rPr>
                <w:rFonts w:ascii="Arial" w:hAnsi="Arial" w:cs="Arial"/>
                <w:sz w:val="24"/>
                <w:szCs w:val="24"/>
                <w:lang w:val="es-MX"/>
              </w:rPr>
            </w:pPr>
            <w:r w:rsidRPr="00094B32">
              <w:rPr>
                <w:rFonts w:ascii="Arial" w:hAnsi="Arial" w:cs="Arial"/>
                <w:sz w:val="24"/>
                <w:szCs w:val="24"/>
                <w:lang w:val="es-MX"/>
              </w:rPr>
              <w:t xml:space="preserve">Oficina de </w:t>
            </w:r>
            <w:r>
              <w:rPr>
                <w:rFonts w:ascii="Arial" w:hAnsi="Arial" w:cs="Arial"/>
                <w:sz w:val="24"/>
                <w:szCs w:val="24"/>
                <w:lang w:val="es-MX"/>
              </w:rPr>
              <w:t>E</w:t>
            </w:r>
            <w:r w:rsidRPr="00094B32">
              <w:rPr>
                <w:rFonts w:ascii="Arial" w:hAnsi="Arial" w:cs="Arial"/>
                <w:sz w:val="24"/>
                <w:szCs w:val="24"/>
                <w:lang w:val="es-MX"/>
              </w:rPr>
              <w:t xml:space="preserve">ducación del </w:t>
            </w:r>
            <w:r>
              <w:rPr>
                <w:rFonts w:ascii="Arial" w:hAnsi="Arial" w:cs="Arial"/>
                <w:sz w:val="24"/>
                <w:szCs w:val="24"/>
                <w:lang w:val="es-MX"/>
              </w:rPr>
              <w:t>Condado de Mono (Mono</w:t>
            </w:r>
            <w:r w:rsidR="00802D83">
              <w:rPr>
                <w:rFonts w:ascii="Arial" w:hAnsi="Arial" w:cs="Arial"/>
                <w:sz w:val="24"/>
                <w:szCs w:val="24"/>
                <w:lang w:val="es-MX"/>
              </w:rPr>
              <w:t xml:space="preserve"> </w:t>
            </w:r>
            <w:r>
              <w:rPr>
                <w:rFonts w:ascii="Arial" w:hAnsi="Arial" w:cs="Arial"/>
                <w:sz w:val="24"/>
                <w:szCs w:val="24"/>
                <w:lang w:val="es-MX"/>
              </w:rPr>
              <w:t xml:space="preserve">COE, </w:t>
            </w:r>
            <w:r w:rsidRPr="00462A54">
              <w:rPr>
                <w:rFonts w:ascii="Arial" w:hAnsi="Arial" w:cs="Arial"/>
                <w:sz w:val="24"/>
                <w:szCs w:val="24"/>
                <w:lang w:val="es-MX"/>
              </w:rPr>
              <w:t>por sus siglas en inglés)</w:t>
            </w:r>
          </w:p>
        </w:tc>
      </w:tr>
      <w:tr w:rsidR="00534B9B" w:rsidRPr="00445E7B" w14:paraId="277A42FA" w14:textId="3334402C" w:rsidTr="00534B9B">
        <w:trPr>
          <w:cantSplit/>
          <w:trHeight w:val="300"/>
        </w:trPr>
        <w:tc>
          <w:tcPr>
            <w:tcW w:w="4751" w:type="dxa"/>
            <w:hideMark/>
          </w:tcPr>
          <w:p w14:paraId="6D024EC0" w14:textId="77777777" w:rsidR="00534B9B" w:rsidRPr="00445E7B" w:rsidRDefault="00534B9B" w:rsidP="001B0CD2">
            <w:pPr>
              <w:rPr>
                <w:rFonts w:ascii="Arial" w:hAnsi="Arial" w:cs="Arial"/>
                <w:sz w:val="24"/>
                <w:szCs w:val="24"/>
              </w:rPr>
            </w:pPr>
            <w:r w:rsidRPr="00445E7B">
              <w:rPr>
                <w:rFonts w:ascii="Arial" w:hAnsi="Arial" w:cs="Arial"/>
                <w:sz w:val="24"/>
                <w:szCs w:val="24"/>
              </w:rPr>
              <w:t>monolingual</w:t>
            </w:r>
          </w:p>
        </w:tc>
        <w:tc>
          <w:tcPr>
            <w:tcW w:w="4599" w:type="dxa"/>
            <w:hideMark/>
          </w:tcPr>
          <w:p w14:paraId="0C9411C4"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monolingüe</w:t>
            </w:r>
            <w:proofErr w:type="spellEnd"/>
          </w:p>
        </w:tc>
      </w:tr>
      <w:tr w:rsidR="00534B9B" w:rsidRPr="00DE6A92" w14:paraId="55FC374B" w14:textId="77777777" w:rsidTr="00534B9B">
        <w:trPr>
          <w:cantSplit/>
          <w:trHeight w:val="300"/>
        </w:trPr>
        <w:tc>
          <w:tcPr>
            <w:tcW w:w="4751" w:type="dxa"/>
          </w:tcPr>
          <w:p w14:paraId="4E86610D" w14:textId="3DAD57B4" w:rsidR="00534B9B" w:rsidRPr="00445E7B" w:rsidRDefault="00534B9B" w:rsidP="001B0CD2">
            <w:pPr>
              <w:rPr>
                <w:rFonts w:ascii="Arial" w:hAnsi="Arial" w:cs="Arial"/>
                <w:sz w:val="24"/>
                <w:szCs w:val="24"/>
              </w:rPr>
            </w:pPr>
            <w:r>
              <w:rPr>
                <w:rFonts w:ascii="Arial" w:hAnsi="Arial" w:cs="Arial"/>
                <w:sz w:val="24"/>
                <w:szCs w:val="24"/>
              </w:rPr>
              <w:t>Monterey County Office of Education (MCOE)</w:t>
            </w:r>
          </w:p>
        </w:tc>
        <w:tc>
          <w:tcPr>
            <w:tcW w:w="4599" w:type="dxa"/>
          </w:tcPr>
          <w:p w14:paraId="144621FE" w14:textId="32128EE7" w:rsidR="00534B9B" w:rsidRPr="00094B32" w:rsidRDefault="00072611" w:rsidP="001B0CD2">
            <w:pPr>
              <w:rPr>
                <w:rFonts w:ascii="Arial" w:hAnsi="Arial" w:cs="Arial"/>
                <w:sz w:val="24"/>
                <w:szCs w:val="24"/>
                <w:lang w:val="es-MX"/>
              </w:rPr>
            </w:pPr>
            <w:r w:rsidRPr="00094B32">
              <w:rPr>
                <w:rFonts w:ascii="Arial" w:hAnsi="Arial" w:cs="Arial"/>
                <w:sz w:val="24"/>
                <w:szCs w:val="24"/>
                <w:lang w:val="es-MX"/>
              </w:rPr>
              <w:t xml:space="preserve">Oficina de </w:t>
            </w:r>
            <w:r>
              <w:rPr>
                <w:rFonts w:ascii="Arial" w:hAnsi="Arial" w:cs="Arial"/>
                <w:sz w:val="24"/>
                <w:szCs w:val="24"/>
                <w:lang w:val="es-MX"/>
              </w:rPr>
              <w:t>E</w:t>
            </w:r>
            <w:r w:rsidRPr="00094B32">
              <w:rPr>
                <w:rFonts w:ascii="Arial" w:hAnsi="Arial" w:cs="Arial"/>
                <w:sz w:val="24"/>
                <w:szCs w:val="24"/>
                <w:lang w:val="es-MX"/>
              </w:rPr>
              <w:t xml:space="preserve">ducación del </w:t>
            </w:r>
            <w:r>
              <w:rPr>
                <w:rFonts w:ascii="Arial" w:hAnsi="Arial" w:cs="Arial"/>
                <w:sz w:val="24"/>
                <w:szCs w:val="24"/>
                <w:lang w:val="es-MX"/>
              </w:rPr>
              <w:t xml:space="preserve">Condado de Monterey (MCOE, </w:t>
            </w:r>
            <w:r w:rsidRPr="00462A54">
              <w:rPr>
                <w:rFonts w:ascii="Arial" w:hAnsi="Arial" w:cs="Arial"/>
                <w:sz w:val="24"/>
                <w:szCs w:val="24"/>
                <w:lang w:val="es-MX"/>
              </w:rPr>
              <w:t>por sus siglas en inglés)</w:t>
            </w:r>
          </w:p>
        </w:tc>
      </w:tr>
      <w:tr w:rsidR="00534B9B" w:rsidRPr="00445E7B" w14:paraId="52D832EB" w14:textId="5BA7990E" w:rsidTr="00534B9B">
        <w:trPr>
          <w:cantSplit/>
          <w:trHeight w:val="300"/>
        </w:trPr>
        <w:tc>
          <w:tcPr>
            <w:tcW w:w="4751" w:type="dxa"/>
            <w:noWrap/>
            <w:hideMark/>
          </w:tcPr>
          <w:p w14:paraId="18684232" w14:textId="77777777" w:rsidR="00534B9B" w:rsidRPr="00445E7B" w:rsidRDefault="00534B9B" w:rsidP="001B0CD2">
            <w:pPr>
              <w:rPr>
                <w:rFonts w:ascii="Arial" w:hAnsi="Arial" w:cs="Arial"/>
                <w:sz w:val="24"/>
                <w:szCs w:val="24"/>
              </w:rPr>
            </w:pPr>
            <w:r w:rsidRPr="00445E7B">
              <w:rPr>
                <w:rFonts w:ascii="Arial" w:hAnsi="Arial" w:cs="Arial"/>
                <w:sz w:val="24"/>
                <w:szCs w:val="24"/>
              </w:rPr>
              <w:t>most significant cognitive disabilities</w:t>
            </w:r>
          </w:p>
        </w:tc>
        <w:tc>
          <w:tcPr>
            <w:tcW w:w="4599" w:type="dxa"/>
            <w:noWrap/>
            <w:hideMark/>
          </w:tcPr>
          <w:p w14:paraId="72C035AD" w14:textId="7B0DFE4B" w:rsidR="00534B9B" w:rsidRPr="00445E7B" w:rsidRDefault="00534B9B" w:rsidP="001B0CD2">
            <w:pPr>
              <w:rPr>
                <w:rFonts w:ascii="Arial" w:hAnsi="Arial" w:cs="Arial"/>
                <w:sz w:val="24"/>
                <w:szCs w:val="24"/>
              </w:rPr>
            </w:pPr>
            <w:proofErr w:type="spellStart"/>
            <w:r w:rsidRPr="00445E7B">
              <w:rPr>
                <w:rFonts w:ascii="Arial" w:hAnsi="Arial" w:cs="Arial"/>
                <w:sz w:val="24"/>
                <w:szCs w:val="24"/>
              </w:rPr>
              <w:t>discapacidades</w:t>
            </w:r>
            <w:proofErr w:type="spellEnd"/>
            <w:r w:rsidRPr="00445E7B">
              <w:rPr>
                <w:rFonts w:ascii="Arial" w:hAnsi="Arial" w:cs="Arial"/>
                <w:sz w:val="24"/>
                <w:szCs w:val="24"/>
              </w:rPr>
              <w:t xml:space="preserve"> </w:t>
            </w:r>
            <w:proofErr w:type="spellStart"/>
            <w:r w:rsidRPr="00445E7B">
              <w:rPr>
                <w:rFonts w:ascii="Arial" w:hAnsi="Arial" w:cs="Arial"/>
                <w:sz w:val="24"/>
                <w:szCs w:val="24"/>
              </w:rPr>
              <w:t>cognitivas</w:t>
            </w:r>
            <w:proofErr w:type="spellEnd"/>
            <w:r w:rsidRPr="00445E7B">
              <w:rPr>
                <w:rFonts w:ascii="Arial" w:hAnsi="Arial" w:cs="Arial"/>
                <w:sz w:val="24"/>
                <w:szCs w:val="24"/>
              </w:rPr>
              <w:t xml:space="preserve"> </w:t>
            </w:r>
            <w:proofErr w:type="spellStart"/>
            <w:r w:rsidRPr="00445E7B">
              <w:rPr>
                <w:rFonts w:ascii="Arial" w:hAnsi="Arial" w:cs="Arial"/>
                <w:sz w:val="24"/>
                <w:szCs w:val="24"/>
              </w:rPr>
              <w:t>más</w:t>
            </w:r>
            <w:proofErr w:type="spellEnd"/>
            <w:r w:rsidRPr="00445E7B">
              <w:rPr>
                <w:rFonts w:ascii="Arial" w:hAnsi="Arial" w:cs="Arial"/>
                <w:sz w:val="24"/>
                <w:szCs w:val="24"/>
              </w:rPr>
              <w:t xml:space="preserve"> </w:t>
            </w:r>
            <w:proofErr w:type="spellStart"/>
            <w:r>
              <w:rPr>
                <w:rFonts w:ascii="Arial" w:hAnsi="Arial" w:cs="Arial"/>
                <w:sz w:val="24"/>
                <w:szCs w:val="24"/>
              </w:rPr>
              <w:t>significantes</w:t>
            </w:r>
            <w:proofErr w:type="spellEnd"/>
          </w:p>
        </w:tc>
      </w:tr>
      <w:tr w:rsidR="00534B9B" w:rsidRPr="00445E7B" w14:paraId="3F77A709" w14:textId="03A5C34A" w:rsidTr="00534B9B">
        <w:trPr>
          <w:cantSplit/>
          <w:trHeight w:val="300"/>
        </w:trPr>
        <w:tc>
          <w:tcPr>
            <w:tcW w:w="4751" w:type="dxa"/>
            <w:hideMark/>
          </w:tcPr>
          <w:p w14:paraId="4B2651FD" w14:textId="77777777" w:rsidR="00534B9B" w:rsidRPr="00445E7B" w:rsidRDefault="00534B9B" w:rsidP="001B0CD2">
            <w:pPr>
              <w:rPr>
                <w:rFonts w:ascii="Arial" w:hAnsi="Arial" w:cs="Arial"/>
                <w:sz w:val="24"/>
                <w:szCs w:val="24"/>
              </w:rPr>
            </w:pPr>
            <w:r w:rsidRPr="00445E7B">
              <w:rPr>
                <w:rFonts w:ascii="Arial" w:hAnsi="Arial" w:cs="Arial"/>
                <w:sz w:val="24"/>
                <w:szCs w:val="24"/>
              </w:rPr>
              <w:t>multicultural education</w:t>
            </w:r>
          </w:p>
        </w:tc>
        <w:tc>
          <w:tcPr>
            <w:tcW w:w="4599" w:type="dxa"/>
            <w:hideMark/>
          </w:tcPr>
          <w:p w14:paraId="182430FA"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educación</w:t>
            </w:r>
            <w:proofErr w:type="spellEnd"/>
            <w:r w:rsidRPr="00445E7B">
              <w:rPr>
                <w:rFonts w:ascii="Arial" w:hAnsi="Arial" w:cs="Arial"/>
                <w:sz w:val="24"/>
                <w:szCs w:val="24"/>
              </w:rPr>
              <w:t xml:space="preserve"> multicultural</w:t>
            </w:r>
          </w:p>
        </w:tc>
      </w:tr>
      <w:tr w:rsidR="00534B9B" w:rsidRPr="00445E7B" w14:paraId="72DBDD5A" w14:textId="77777777" w:rsidTr="00534B9B">
        <w:trPr>
          <w:cantSplit/>
          <w:trHeight w:val="300"/>
        </w:trPr>
        <w:tc>
          <w:tcPr>
            <w:tcW w:w="4751" w:type="dxa"/>
          </w:tcPr>
          <w:p w14:paraId="1B38F716" w14:textId="235C0F4B" w:rsidR="00534B9B" w:rsidRPr="00445E7B" w:rsidRDefault="00534B9B" w:rsidP="00BE3962">
            <w:pPr>
              <w:rPr>
                <w:rFonts w:ascii="Arial" w:hAnsi="Arial" w:cs="Arial"/>
                <w:sz w:val="24"/>
                <w:szCs w:val="24"/>
              </w:rPr>
            </w:pPr>
            <w:r>
              <w:rPr>
                <w:rFonts w:ascii="Arial" w:hAnsi="Arial" w:cs="Arial"/>
                <w:sz w:val="24"/>
                <w:szCs w:val="24"/>
              </w:rPr>
              <w:t>multilingual education</w:t>
            </w:r>
          </w:p>
        </w:tc>
        <w:tc>
          <w:tcPr>
            <w:tcW w:w="4599" w:type="dxa"/>
          </w:tcPr>
          <w:p w14:paraId="736BD9DC" w14:textId="3E6CF81C" w:rsidR="00534B9B" w:rsidRPr="00445E7B" w:rsidRDefault="00534B9B" w:rsidP="00BE3962">
            <w:pPr>
              <w:rPr>
                <w:rFonts w:ascii="Arial" w:hAnsi="Arial" w:cs="Arial"/>
                <w:sz w:val="24"/>
                <w:szCs w:val="24"/>
              </w:rPr>
            </w:pPr>
            <w:proofErr w:type="spellStart"/>
            <w:r>
              <w:rPr>
                <w:rFonts w:ascii="Arial" w:hAnsi="Arial" w:cs="Arial"/>
                <w:sz w:val="24"/>
                <w:szCs w:val="24"/>
              </w:rPr>
              <w:t>educación</w:t>
            </w:r>
            <w:proofErr w:type="spellEnd"/>
            <w:r>
              <w:rPr>
                <w:rFonts w:ascii="Arial" w:hAnsi="Arial" w:cs="Arial"/>
                <w:sz w:val="24"/>
                <w:szCs w:val="24"/>
              </w:rPr>
              <w:t xml:space="preserve"> </w:t>
            </w:r>
            <w:proofErr w:type="spellStart"/>
            <w:r>
              <w:rPr>
                <w:rFonts w:ascii="Arial" w:hAnsi="Arial" w:cs="Arial"/>
                <w:sz w:val="24"/>
                <w:szCs w:val="24"/>
              </w:rPr>
              <w:t>multilingüe</w:t>
            </w:r>
            <w:proofErr w:type="spellEnd"/>
            <w:r>
              <w:rPr>
                <w:rFonts w:ascii="Arial" w:hAnsi="Arial" w:cs="Arial"/>
                <w:sz w:val="24"/>
                <w:szCs w:val="24"/>
              </w:rPr>
              <w:t xml:space="preserve"> </w:t>
            </w:r>
          </w:p>
        </w:tc>
      </w:tr>
      <w:tr w:rsidR="00534B9B" w:rsidRPr="00DE6A92" w14:paraId="58C88EA5" w14:textId="32F27976" w:rsidTr="00534B9B">
        <w:trPr>
          <w:cantSplit/>
          <w:trHeight w:val="300"/>
        </w:trPr>
        <w:tc>
          <w:tcPr>
            <w:tcW w:w="4751" w:type="dxa"/>
          </w:tcPr>
          <w:p w14:paraId="133E3009" w14:textId="1FE2A6B6" w:rsidR="00534B9B" w:rsidRPr="00445E7B" w:rsidRDefault="00534B9B" w:rsidP="00BE3962">
            <w:pPr>
              <w:rPr>
                <w:rFonts w:ascii="Arial" w:hAnsi="Arial" w:cs="Arial"/>
                <w:sz w:val="24"/>
                <w:szCs w:val="24"/>
              </w:rPr>
            </w:pPr>
            <w:r>
              <w:rPr>
                <w:rFonts w:ascii="Arial" w:hAnsi="Arial" w:cs="Arial"/>
                <w:sz w:val="24"/>
                <w:szCs w:val="24"/>
              </w:rPr>
              <w:t>Multilingual Support Division (MSD)</w:t>
            </w:r>
          </w:p>
        </w:tc>
        <w:tc>
          <w:tcPr>
            <w:tcW w:w="4599" w:type="dxa"/>
          </w:tcPr>
          <w:p w14:paraId="53C5728E" w14:textId="4DEA6A65" w:rsidR="00534B9B" w:rsidRPr="007F64A5" w:rsidRDefault="00AF79DB" w:rsidP="00BE3962">
            <w:pPr>
              <w:rPr>
                <w:rFonts w:ascii="Arial" w:hAnsi="Arial" w:cs="Arial"/>
                <w:sz w:val="24"/>
                <w:szCs w:val="24"/>
                <w:lang w:val="es-MX"/>
              </w:rPr>
            </w:pPr>
            <w:r w:rsidRPr="007F64A5">
              <w:rPr>
                <w:rFonts w:ascii="Arial" w:hAnsi="Arial" w:cs="Arial"/>
                <w:sz w:val="24"/>
                <w:szCs w:val="24"/>
                <w:lang w:val="es-MX"/>
              </w:rPr>
              <w:t xml:space="preserve">División </w:t>
            </w:r>
            <w:r>
              <w:rPr>
                <w:rFonts w:ascii="Arial" w:hAnsi="Arial" w:cs="Arial"/>
                <w:sz w:val="24"/>
                <w:szCs w:val="24"/>
                <w:lang w:val="es-MX"/>
              </w:rPr>
              <w:t>de A</w:t>
            </w:r>
            <w:r w:rsidRPr="007F64A5">
              <w:rPr>
                <w:rFonts w:ascii="Arial" w:hAnsi="Arial" w:cs="Arial"/>
                <w:sz w:val="24"/>
                <w:szCs w:val="24"/>
                <w:lang w:val="es-MX"/>
              </w:rPr>
              <w:t xml:space="preserve">poyo </w:t>
            </w:r>
            <w:r>
              <w:rPr>
                <w:rFonts w:ascii="Arial" w:hAnsi="Arial" w:cs="Arial"/>
                <w:sz w:val="24"/>
                <w:szCs w:val="24"/>
                <w:lang w:val="es-MX"/>
              </w:rPr>
              <w:t xml:space="preserve">Multilingüe (MSD, </w:t>
            </w:r>
            <w:r w:rsidRPr="00462A54">
              <w:rPr>
                <w:rFonts w:ascii="Arial" w:hAnsi="Arial" w:cs="Arial"/>
                <w:sz w:val="24"/>
                <w:szCs w:val="24"/>
                <w:lang w:val="es-MX"/>
              </w:rPr>
              <w:t>por sus siglas en inglés)</w:t>
            </w:r>
          </w:p>
        </w:tc>
      </w:tr>
      <w:tr w:rsidR="00534B9B" w:rsidRPr="00445E7B" w14:paraId="715FE1A1" w14:textId="46706E15" w:rsidTr="00534B9B">
        <w:trPr>
          <w:cantSplit/>
          <w:trHeight w:val="300"/>
        </w:trPr>
        <w:tc>
          <w:tcPr>
            <w:tcW w:w="4751" w:type="dxa"/>
            <w:hideMark/>
          </w:tcPr>
          <w:p w14:paraId="6C4FD14B" w14:textId="77777777" w:rsidR="00534B9B" w:rsidRPr="00445E7B" w:rsidRDefault="00534B9B" w:rsidP="00BE3962">
            <w:pPr>
              <w:rPr>
                <w:rFonts w:ascii="Arial" w:hAnsi="Arial" w:cs="Arial"/>
                <w:sz w:val="24"/>
                <w:szCs w:val="24"/>
              </w:rPr>
            </w:pPr>
            <w:r w:rsidRPr="00445E7B">
              <w:rPr>
                <w:rFonts w:ascii="Arial" w:hAnsi="Arial" w:cs="Arial"/>
                <w:sz w:val="24"/>
                <w:szCs w:val="24"/>
              </w:rPr>
              <w:t>multiple disabilities</w:t>
            </w:r>
          </w:p>
        </w:tc>
        <w:tc>
          <w:tcPr>
            <w:tcW w:w="4599" w:type="dxa"/>
            <w:hideMark/>
          </w:tcPr>
          <w:p w14:paraId="4D1D1FF5" w14:textId="77777777" w:rsidR="00534B9B" w:rsidRPr="00445E7B" w:rsidRDefault="00534B9B" w:rsidP="00BE3962">
            <w:pPr>
              <w:rPr>
                <w:rFonts w:ascii="Arial" w:hAnsi="Arial" w:cs="Arial"/>
                <w:sz w:val="24"/>
                <w:szCs w:val="24"/>
              </w:rPr>
            </w:pPr>
            <w:proofErr w:type="spellStart"/>
            <w:r w:rsidRPr="00445E7B">
              <w:rPr>
                <w:rFonts w:ascii="Arial" w:hAnsi="Arial" w:cs="Arial"/>
                <w:sz w:val="24"/>
                <w:szCs w:val="24"/>
              </w:rPr>
              <w:t>discapacidades</w:t>
            </w:r>
            <w:proofErr w:type="spellEnd"/>
            <w:r w:rsidRPr="00445E7B">
              <w:rPr>
                <w:rFonts w:ascii="Arial" w:hAnsi="Arial" w:cs="Arial"/>
                <w:sz w:val="24"/>
                <w:szCs w:val="24"/>
              </w:rPr>
              <w:t xml:space="preserve"> </w:t>
            </w:r>
            <w:proofErr w:type="spellStart"/>
            <w:r w:rsidRPr="00445E7B">
              <w:rPr>
                <w:rFonts w:ascii="Arial" w:hAnsi="Arial" w:cs="Arial"/>
                <w:sz w:val="24"/>
                <w:szCs w:val="24"/>
              </w:rPr>
              <w:t>múltiples</w:t>
            </w:r>
            <w:proofErr w:type="spellEnd"/>
          </w:p>
        </w:tc>
      </w:tr>
      <w:tr w:rsidR="00534B9B" w:rsidRPr="00445E7B" w14:paraId="047483E0" w14:textId="33167951" w:rsidTr="00534B9B">
        <w:trPr>
          <w:cantSplit/>
          <w:trHeight w:val="330"/>
        </w:trPr>
        <w:tc>
          <w:tcPr>
            <w:tcW w:w="4751" w:type="dxa"/>
            <w:noWrap/>
            <w:hideMark/>
          </w:tcPr>
          <w:p w14:paraId="065FBF59" w14:textId="77777777" w:rsidR="00534B9B" w:rsidRPr="00445E7B" w:rsidRDefault="00534B9B" w:rsidP="00BE3962">
            <w:pPr>
              <w:rPr>
                <w:rFonts w:ascii="Arial" w:hAnsi="Arial" w:cs="Arial"/>
                <w:sz w:val="24"/>
                <w:szCs w:val="24"/>
              </w:rPr>
            </w:pPr>
            <w:r w:rsidRPr="00445E7B">
              <w:rPr>
                <w:rFonts w:ascii="Arial" w:hAnsi="Arial" w:cs="Arial"/>
                <w:sz w:val="24"/>
                <w:szCs w:val="24"/>
              </w:rPr>
              <w:t>multiple measures</w:t>
            </w:r>
          </w:p>
        </w:tc>
        <w:tc>
          <w:tcPr>
            <w:tcW w:w="4599" w:type="dxa"/>
            <w:noWrap/>
            <w:hideMark/>
          </w:tcPr>
          <w:p w14:paraId="223C7580" w14:textId="77777777" w:rsidR="00534B9B" w:rsidRPr="00445E7B" w:rsidRDefault="00534B9B" w:rsidP="00BE3962">
            <w:pPr>
              <w:rPr>
                <w:rFonts w:ascii="Arial" w:hAnsi="Arial" w:cs="Arial"/>
                <w:sz w:val="24"/>
                <w:szCs w:val="24"/>
              </w:rPr>
            </w:pPr>
            <w:proofErr w:type="spellStart"/>
            <w:r w:rsidRPr="00445E7B">
              <w:rPr>
                <w:rFonts w:ascii="Arial" w:hAnsi="Arial" w:cs="Arial"/>
                <w:sz w:val="24"/>
                <w:szCs w:val="24"/>
              </w:rPr>
              <w:t>medidas</w:t>
            </w:r>
            <w:proofErr w:type="spellEnd"/>
            <w:r w:rsidRPr="00445E7B">
              <w:rPr>
                <w:rFonts w:ascii="Arial" w:hAnsi="Arial" w:cs="Arial"/>
                <w:sz w:val="24"/>
                <w:szCs w:val="24"/>
              </w:rPr>
              <w:t xml:space="preserve"> </w:t>
            </w:r>
            <w:proofErr w:type="spellStart"/>
            <w:r w:rsidRPr="00445E7B">
              <w:rPr>
                <w:rFonts w:ascii="Arial" w:hAnsi="Arial" w:cs="Arial"/>
                <w:sz w:val="24"/>
                <w:szCs w:val="24"/>
              </w:rPr>
              <w:t>múltiples</w:t>
            </w:r>
            <w:proofErr w:type="spellEnd"/>
          </w:p>
        </w:tc>
      </w:tr>
      <w:tr w:rsidR="00534B9B" w:rsidRPr="00DE6A92" w14:paraId="4DB2037F" w14:textId="215187CB" w:rsidTr="00534B9B">
        <w:trPr>
          <w:cantSplit/>
          <w:trHeight w:val="645"/>
        </w:trPr>
        <w:tc>
          <w:tcPr>
            <w:tcW w:w="4751" w:type="dxa"/>
            <w:hideMark/>
          </w:tcPr>
          <w:p w14:paraId="04F3C9B9" w14:textId="77777777" w:rsidR="00534B9B" w:rsidRPr="00445E7B" w:rsidRDefault="00534B9B" w:rsidP="00BE3962">
            <w:pPr>
              <w:rPr>
                <w:rFonts w:ascii="Arial" w:hAnsi="Arial" w:cs="Arial"/>
                <w:sz w:val="24"/>
                <w:szCs w:val="24"/>
              </w:rPr>
            </w:pPr>
            <w:r w:rsidRPr="00445E7B">
              <w:rPr>
                <w:rFonts w:ascii="Arial" w:hAnsi="Arial" w:cs="Arial"/>
                <w:sz w:val="24"/>
                <w:szCs w:val="24"/>
              </w:rPr>
              <w:t>Multiple Subject General Education Limited Assignment Permit (GELAP)</w:t>
            </w:r>
          </w:p>
        </w:tc>
        <w:tc>
          <w:tcPr>
            <w:tcW w:w="4599" w:type="dxa"/>
            <w:hideMark/>
          </w:tcPr>
          <w:p w14:paraId="178E6B2B" w14:textId="77777777" w:rsidR="00534B9B" w:rsidRPr="00462A54" w:rsidRDefault="00534B9B" w:rsidP="00BE3962">
            <w:pPr>
              <w:rPr>
                <w:rFonts w:ascii="Arial" w:hAnsi="Arial" w:cs="Arial"/>
                <w:sz w:val="24"/>
                <w:szCs w:val="24"/>
                <w:lang w:val="es-MX"/>
              </w:rPr>
            </w:pPr>
            <w:r w:rsidRPr="00462A54">
              <w:rPr>
                <w:rFonts w:ascii="Arial" w:hAnsi="Arial" w:cs="Arial"/>
                <w:sz w:val="24"/>
                <w:szCs w:val="24"/>
                <w:lang w:val="es-MX"/>
              </w:rPr>
              <w:t>El permiso de asignación limitada en educación general en múltiples materias (GELAP, por sus siglas en inglés)</w:t>
            </w:r>
          </w:p>
        </w:tc>
      </w:tr>
      <w:tr w:rsidR="00534B9B" w:rsidRPr="00445E7B" w14:paraId="60135677" w14:textId="7768BA53" w:rsidTr="00534B9B">
        <w:trPr>
          <w:cantSplit/>
          <w:trHeight w:val="345"/>
        </w:trPr>
        <w:tc>
          <w:tcPr>
            <w:tcW w:w="4751" w:type="dxa"/>
            <w:hideMark/>
          </w:tcPr>
          <w:p w14:paraId="413D05CA" w14:textId="77777777" w:rsidR="00534B9B" w:rsidRPr="00445E7B" w:rsidRDefault="00534B9B" w:rsidP="00BE3962">
            <w:pPr>
              <w:rPr>
                <w:rFonts w:ascii="Arial" w:hAnsi="Arial" w:cs="Arial"/>
                <w:sz w:val="24"/>
                <w:szCs w:val="24"/>
              </w:rPr>
            </w:pPr>
            <w:r w:rsidRPr="00445E7B">
              <w:rPr>
                <w:rFonts w:ascii="Arial" w:hAnsi="Arial" w:cs="Arial"/>
                <w:sz w:val="24"/>
                <w:szCs w:val="24"/>
              </w:rPr>
              <w:t>multiple-choice questions</w:t>
            </w:r>
          </w:p>
        </w:tc>
        <w:tc>
          <w:tcPr>
            <w:tcW w:w="4599" w:type="dxa"/>
            <w:hideMark/>
          </w:tcPr>
          <w:p w14:paraId="5D13EA60" w14:textId="77777777" w:rsidR="00534B9B" w:rsidRPr="00445E7B" w:rsidRDefault="00534B9B" w:rsidP="00BE3962">
            <w:pPr>
              <w:rPr>
                <w:rFonts w:ascii="Arial" w:hAnsi="Arial" w:cs="Arial"/>
                <w:sz w:val="24"/>
                <w:szCs w:val="24"/>
              </w:rPr>
            </w:pPr>
            <w:proofErr w:type="spellStart"/>
            <w:r w:rsidRPr="00445E7B">
              <w:rPr>
                <w:rFonts w:ascii="Arial" w:hAnsi="Arial" w:cs="Arial"/>
                <w:sz w:val="24"/>
                <w:szCs w:val="24"/>
              </w:rPr>
              <w:t>preguntas</w:t>
            </w:r>
            <w:proofErr w:type="spellEnd"/>
            <w:r w:rsidRPr="00445E7B">
              <w:rPr>
                <w:rFonts w:ascii="Arial" w:hAnsi="Arial" w:cs="Arial"/>
                <w:sz w:val="24"/>
                <w:szCs w:val="24"/>
              </w:rPr>
              <w:t xml:space="preserve"> de </w:t>
            </w:r>
            <w:proofErr w:type="spellStart"/>
            <w:r w:rsidRPr="00445E7B">
              <w:rPr>
                <w:rFonts w:ascii="Arial" w:hAnsi="Arial" w:cs="Arial"/>
                <w:sz w:val="24"/>
                <w:szCs w:val="24"/>
              </w:rPr>
              <w:t>opción</w:t>
            </w:r>
            <w:proofErr w:type="spellEnd"/>
            <w:r w:rsidRPr="00445E7B">
              <w:rPr>
                <w:rFonts w:ascii="Arial" w:hAnsi="Arial" w:cs="Arial"/>
                <w:sz w:val="24"/>
                <w:szCs w:val="24"/>
              </w:rPr>
              <w:t xml:space="preserve"> </w:t>
            </w:r>
            <w:proofErr w:type="spellStart"/>
            <w:r w:rsidRPr="00445E7B">
              <w:rPr>
                <w:rFonts w:ascii="Arial" w:hAnsi="Arial" w:cs="Arial"/>
                <w:sz w:val="24"/>
                <w:szCs w:val="24"/>
              </w:rPr>
              <w:t>múltiple</w:t>
            </w:r>
            <w:proofErr w:type="spellEnd"/>
          </w:p>
        </w:tc>
      </w:tr>
      <w:tr w:rsidR="00534B9B" w:rsidRPr="00DE6A92" w14:paraId="5DE2BF8F" w14:textId="125630E1" w:rsidTr="00534B9B">
        <w:trPr>
          <w:cantSplit/>
          <w:trHeight w:val="345"/>
        </w:trPr>
        <w:tc>
          <w:tcPr>
            <w:tcW w:w="4751" w:type="dxa"/>
          </w:tcPr>
          <w:p w14:paraId="52ED82B5" w14:textId="1AEA07E8" w:rsidR="00534B9B" w:rsidRPr="00445E7B" w:rsidRDefault="00534B9B" w:rsidP="00BE3962">
            <w:pPr>
              <w:rPr>
                <w:rFonts w:ascii="Arial" w:hAnsi="Arial" w:cs="Arial"/>
                <w:sz w:val="24"/>
                <w:szCs w:val="24"/>
              </w:rPr>
            </w:pPr>
            <w:r>
              <w:rPr>
                <w:rFonts w:ascii="Arial" w:hAnsi="Arial" w:cs="Arial"/>
                <w:sz w:val="24"/>
                <w:szCs w:val="24"/>
              </w:rPr>
              <w:t>Multi-tiered System of Support (MTSS)</w:t>
            </w:r>
          </w:p>
        </w:tc>
        <w:tc>
          <w:tcPr>
            <w:tcW w:w="4599" w:type="dxa"/>
          </w:tcPr>
          <w:p w14:paraId="7CBC4652" w14:textId="59A8C1CB" w:rsidR="00534B9B" w:rsidRPr="007F64A5" w:rsidRDefault="00AF79DB" w:rsidP="00BE3962">
            <w:pPr>
              <w:rPr>
                <w:rFonts w:ascii="Arial" w:hAnsi="Arial" w:cs="Arial"/>
                <w:sz w:val="24"/>
                <w:szCs w:val="24"/>
                <w:lang w:val="es-MX"/>
              </w:rPr>
            </w:pPr>
            <w:r w:rsidRPr="007F64A5">
              <w:rPr>
                <w:rFonts w:ascii="Arial" w:hAnsi="Arial" w:cs="Arial"/>
                <w:sz w:val="24"/>
                <w:szCs w:val="24"/>
                <w:lang w:val="es-MX"/>
              </w:rPr>
              <w:t>Sistema</w:t>
            </w:r>
            <w:r>
              <w:rPr>
                <w:rFonts w:ascii="Arial" w:hAnsi="Arial" w:cs="Arial"/>
                <w:sz w:val="24"/>
                <w:szCs w:val="24"/>
                <w:lang w:val="es-MX"/>
              </w:rPr>
              <w:t xml:space="preserve"> </w:t>
            </w:r>
            <w:r w:rsidRPr="007F64A5">
              <w:rPr>
                <w:rFonts w:ascii="Arial" w:hAnsi="Arial" w:cs="Arial"/>
                <w:sz w:val="24"/>
                <w:szCs w:val="24"/>
                <w:lang w:val="es-MX"/>
              </w:rPr>
              <w:t xml:space="preserve">de </w:t>
            </w:r>
            <w:r>
              <w:rPr>
                <w:rFonts w:ascii="Arial" w:hAnsi="Arial" w:cs="Arial"/>
                <w:sz w:val="24"/>
                <w:szCs w:val="24"/>
                <w:lang w:val="es-MX"/>
              </w:rPr>
              <w:t>A</w:t>
            </w:r>
            <w:r w:rsidRPr="007F64A5">
              <w:rPr>
                <w:rFonts w:ascii="Arial" w:hAnsi="Arial" w:cs="Arial"/>
                <w:sz w:val="24"/>
                <w:szCs w:val="24"/>
                <w:lang w:val="es-MX"/>
              </w:rPr>
              <w:t>poyo</w:t>
            </w:r>
            <w:r>
              <w:rPr>
                <w:rFonts w:ascii="Arial" w:hAnsi="Arial" w:cs="Arial"/>
                <w:sz w:val="24"/>
                <w:szCs w:val="24"/>
                <w:lang w:val="es-MX"/>
              </w:rPr>
              <w:t xml:space="preserve"> Escalonado</w:t>
            </w:r>
            <w:r w:rsidRPr="007F64A5">
              <w:rPr>
                <w:rFonts w:ascii="Arial" w:hAnsi="Arial" w:cs="Arial"/>
                <w:sz w:val="24"/>
                <w:szCs w:val="24"/>
                <w:lang w:val="es-MX"/>
              </w:rPr>
              <w:t xml:space="preserve"> (MTSS, </w:t>
            </w:r>
            <w:r w:rsidRPr="00462A54">
              <w:rPr>
                <w:rFonts w:ascii="Arial" w:hAnsi="Arial" w:cs="Arial"/>
                <w:sz w:val="24"/>
                <w:szCs w:val="24"/>
                <w:lang w:val="es-MX"/>
              </w:rPr>
              <w:t>por sus siglas en inglés)</w:t>
            </w:r>
          </w:p>
        </w:tc>
      </w:tr>
      <w:tr w:rsidR="00534B9B" w:rsidRPr="00445E7B" w14:paraId="19E0BD74" w14:textId="354BC606" w:rsidTr="00534B9B">
        <w:trPr>
          <w:cantSplit/>
          <w:trHeight w:val="300"/>
        </w:trPr>
        <w:tc>
          <w:tcPr>
            <w:tcW w:w="4751" w:type="dxa"/>
            <w:hideMark/>
          </w:tcPr>
          <w:p w14:paraId="60E8FB28" w14:textId="77777777" w:rsidR="00534B9B" w:rsidRPr="00445E7B" w:rsidRDefault="00534B9B" w:rsidP="00BE3962">
            <w:pPr>
              <w:rPr>
                <w:rFonts w:ascii="Arial" w:hAnsi="Arial" w:cs="Arial"/>
                <w:sz w:val="24"/>
                <w:szCs w:val="24"/>
              </w:rPr>
            </w:pPr>
            <w:r w:rsidRPr="00445E7B">
              <w:rPr>
                <w:rFonts w:ascii="Arial" w:hAnsi="Arial" w:cs="Arial"/>
                <w:sz w:val="24"/>
                <w:szCs w:val="24"/>
              </w:rPr>
              <w:lastRenderedPageBreak/>
              <w:t>multitrack schools</w:t>
            </w:r>
          </w:p>
        </w:tc>
        <w:tc>
          <w:tcPr>
            <w:tcW w:w="4599" w:type="dxa"/>
            <w:hideMark/>
          </w:tcPr>
          <w:p w14:paraId="64F804E5" w14:textId="77777777" w:rsidR="00534B9B" w:rsidRPr="00445E7B" w:rsidRDefault="00534B9B" w:rsidP="00BE3962">
            <w:pPr>
              <w:rPr>
                <w:rFonts w:ascii="Arial" w:hAnsi="Arial" w:cs="Arial"/>
                <w:sz w:val="24"/>
                <w:szCs w:val="24"/>
              </w:rPr>
            </w:pPr>
            <w:proofErr w:type="spellStart"/>
            <w:r w:rsidRPr="00445E7B">
              <w:rPr>
                <w:rFonts w:ascii="Arial" w:hAnsi="Arial" w:cs="Arial"/>
                <w:sz w:val="24"/>
                <w:szCs w:val="24"/>
              </w:rPr>
              <w:t>escuelas</w:t>
            </w:r>
            <w:proofErr w:type="spellEnd"/>
            <w:r w:rsidRPr="00445E7B">
              <w:rPr>
                <w:rFonts w:ascii="Arial" w:hAnsi="Arial" w:cs="Arial"/>
                <w:sz w:val="24"/>
                <w:szCs w:val="24"/>
              </w:rPr>
              <w:t xml:space="preserve"> </w:t>
            </w:r>
            <w:proofErr w:type="spellStart"/>
            <w:r w:rsidRPr="00445E7B">
              <w:rPr>
                <w:rFonts w:ascii="Arial" w:hAnsi="Arial" w:cs="Arial"/>
                <w:sz w:val="24"/>
                <w:szCs w:val="24"/>
              </w:rPr>
              <w:t>multipista</w:t>
            </w:r>
            <w:proofErr w:type="spellEnd"/>
          </w:p>
        </w:tc>
      </w:tr>
    </w:tbl>
    <w:p w14:paraId="5DD0D312" w14:textId="77777777" w:rsidR="00C05C63" w:rsidRDefault="00C05C63" w:rsidP="00E42A4B">
      <w:pPr>
        <w:pStyle w:val="Heading3"/>
      </w:pPr>
      <w:r>
        <w:t>N</w:t>
      </w:r>
    </w:p>
    <w:tbl>
      <w:tblPr>
        <w:tblStyle w:val="TableGrid"/>
        <w:tblW w:w="9350" w:type="dxa"/>
        <w:tblLook w:val="04A0" w:firstRow="1" w:lastRow="0" w:firstColumn="1" w:lastColumn="0" w:noHBand="0" w:noVBand="1"/>
        <w:tblDescription w:val="Words starting with the letter N - Educational terms in English in one column and the Spanish translation in another column."/>
      </w:tblPr>
      <w:tblGrid>
        <w:gridCol w:w="4751"/>
        <w:gridCol w:w="4599"/>
      </w:tblGrid>
      <w:tr w:rsidR="00534B9B" w:rsidRPr="00445E7B" w14:paraId="48C7EC0B" w14:textId="69187514" w:rsidTr="00534B9B">
        <w:trPr>
          <w:cantSplit/>
          <w:trHeight w:val="300"/>
          <w:tblHeader/>
        </w:trPr>
        <w:tc>
          <w:tcPr>
            <w:tcW w:w="4751" w:type="dxa"/>
            <w:shd w:val="clear" w:color="auto" w:fill="F2F2F2" w:themeFill="background1" w:themeFillShade="F2"/>
            <w:hideMark/>
          </w:tcPr>
          <w:p w14:paraId="2F3E41C4" w14:textId="77777777" w:rsidR="00534B9B" w:rsidRPr="00445E7B" w:rsidRDefault="00534B9B" w:rsidP="001B0CD2">
            <w:pPr>
              <w:jc w:val="center"/>
              <w:rPr>
                <w:rFonts w:ascii="Arial" w:hAnsi="Arial" w:cs="Arial"/>
                <w:b/>
                <w:bCs/>
                <w:sz w:val="24"/>
                <w:szCs w:val="24"/>
              </w:rPr>
            </w:pPr>
            <w:r>
              <w:rPr>
                <w:rFonts w:ascii="Arial" w:hAnsi="Arial" w:cs="Arial"/>
                <w:b/>
                <w:bCs/>
                <w:sz w:val="24"/>
                <w:szCs w:val="24"/>
              </w:rPr>
              <w:t>English</w:t>
            </w:r>
          </w:p>
        </w:tc>
        <w:tc>
          <w:tcPr>
            <w:tcW w:w="4599" w:type="dxa"/>
            <w:shd w:val="clear" w:color="auto" w:fill="F2F2F2" w:themeFill="background1" w:themeFillShade="F2"/>
            <w:hideMark/>
          </w:tcPr>
          <w:p w14:paraId="026DC915" w14:textId="77777777" w:rsidR="00534B9B" w:rsidRPr="002477C9" w:rsidRDefault="00534B9B" w:rsidP="001B0CD2">
            <w:pPr>
              <w:jc w:val="center"/>
              <w:rPr>
                <w:rFonts w:ascii="Arial" w:hAnsi="Arial" w:cs="Arial"/>
                <w:b/>
                <w:sz w:val="24"/>
                <w:szCs w:val="24"/>
              </w:rPr>
            </w:pPr>
            <w:r w:rsidRPr="00C05C63">
              <w:rPr>
                <w:rFonts w:ascii="Arial" w:hAnsi="Arial" w:cs="Arial"/>
                <w:b/>
                <w:sz w:val="24"/>
                <w:szCs w:val="24"/>
              </w:rPr>
              <w:t>Español</w:t>
            </w:r>
          </w:p>
        </w:tc>
      </w:tr>
      <w:tr w:rsidR="00534B9B" w:rsidRPr="00DE6A92" w14:paraId="477B2E15" w14:textId="77777777" w:rsidTr="00534B9B">
        <w:trPr>
          <w:cantSplit/>
          <w:trHeight w:val="300"/>
        </w:trPr>
        <w:tc>
          <w:tcPr>
            <w:tcW w:w="4751" w:type="dxa"/>
          </w:tcPr>
          <w:p w14:paraId="7DBB115C" w14:textId="0B6B5E9C" w:rsidR="00534B9B" w:rsidRPr="00445E7B" w:rsidRDefault="00534B9B" w:rsidP="001B0CD2">
            <w:pPr>
              <w:rPr>
                <w:rFonts w:ascii="Arial" w:hAnsi="Arial" w:cs="Arial"/>
                <w:sz w:val="24"/>
                <w:szCs w:val="24"/>
              </w:rPr>
            </w:pPr>
            <w:r>
              <w:rPr>
                <w:rFonts w:ascii="Arial" w:hAnsi="Arial" w:cs="Arial"/>
                <w:sz w:val="24"/>
                <w:szCs w:val="24"/>
              </w:rPr>
              <w:t>Napa County Office of Education (NCOE)</w:t>
            </w:r>
          </w:p>
        </w:tc>
        <w:tc>
          <w:tcPr>
            <w:tcW w:w="4599" w:type="dxa"/>
            <w:noWrap/>
          </w:tcPr>
          <w:p w14:paraId="0C95EA7D" w14:textId="260C6774" w:rsidR="00534B9B" w:rsidRPr="00DC638E" w:rsidRDefault="007C05EE" w:rsidP="001B0CD2">
            <w:pPr>
              <w:rPr>
                <w:rFonts w:ascii="Arial" w:hAnsi="Arial" w:cs="Arial"/>
                <w:sz w:val="24"/>
                <w:szCs w:val="24"/>
                <w:lang w:val="es-MX"/>
              </w:rPr>
            </w:pPr>
            <w:r w:rsidRPr="00094B32">
              <w:rPr>
                <w:rFonts w:ascii="Arial" w:hAnsi="Arial" w:cs="Arial"/>
                <w:sz w:val="24"/>
                <w:szCs w:val="24"/>
                <w:lang w:val="es-MX"/>
              </w:rPr>
              <w:t xml:space="preserve">Oficina de </w:t>
            </w:r>
            <w:r>
              <w:rPr>
                <w:rFonts w:ascii="Arial" w:hAnsi="Arial" w:cs="Arial"/>
                <w:sz w:val="24"/>
                <w:szCs w:val="24"/>
                <w:lang w:val="es-MX"/>
              </w:rPr>
              <w:t>E</w:t>
            </w:r>
            <w:r w:rsidRPr="00094B32">
              <w:rPr>
                <w:rFonts w:ascii="Arial" w:hAnsi="Arial" w:cs="Arial"/>
                <w:sz w:val="24"/>
                <w:szCs w:val="24"/>
                <w:lang w:val="es-MX"/>
              </w:rPr>
              <w:t xml:space="preserve">ducación del </w:t>
            </w:r>
            <w:r>
              <w:rPr>
                <w:rFonts w:ascii="Arial" w:hAnsi="Arial" w:cs="Arial"/>
                <w:sz w:val="24"/>
                <w:szCs w:val="24"/>
                <w:lang w:val="es-MX"/>
              </w:rPr>
              <w:t xml:space="preserve">Condado de Napa (NCOE, </w:t>
            </w:r>
            <w:r w:rsidRPr="00462A54">
              <w:rPr>
                <w:rFonts w:ascii="Arial" w:hAnsi="Arial" w:cs="Arial"/>
                <w:sz w:val="24"/>
                <w:szCs w:val="24"/>
                <w:lang w:val="es-MX"/>
              </w:rPr>
              <w:t>por sus siglas en inglés)</w:t>
            </w:r>
          </w:p>
        </w:tc>
      </w:tr>
      <w:tr w:rsidR="00534B9B" w:rsidRPr="00DE6A92" w14:paraId="24BF6824" w14:textId="2D492E2C" w:rsidTr="00534B9B">
        <w:trPr>
          <w:cantSplit/>
          <w:trHeight w:val="300"/>
        </w:trPr>
        <w:tc>
          <w:tcPr>
            <w:tcW w:w="4751" w:type="dxa"/>
            <w:hideMark/>
          </w:tcPr>
          <w:p w14:paraId="38B72B6E" w14:textId="77777777" w:rsidR="00534B9B" w:rsidRPr="00445E7B" w:rsidRDefault="00534B9B" w:rsidP="001B0CD2">
            <w:pPr>
              <w:rPr>
                <w:rFonts w:ascii="Arial" w:hAnsi="Arial" w:cs="Arial"/>
                <w:sz w:val="24"/>
                <w:szCs w:val="24"/>
              </w:rPr>
            </w:pPr>
            <w:r w:rsidRPr="00445E7B">
              <w:rPr>
                <w:rFonts w:ascii="Arial" w:hAnsi="Arial" w:cs="Arial"/>
                <w:sz w:val="24"/>
                <w:szCs w:val="24"/>
              </w:rPr>
              <w:t>National Assessment of Educational Progress (NAEP)</w:t>
            </w:r>
          </w:p>
        </w:tc>
        <w:tc>
          <w:tcPr>
            <w:tcW w:w="4599" w:type="dxa"/>
            <w:noWrap/>
            <w:hideMark/>
          </w:tcPr>
          <w:p w14:paraId="6609E5BD" w14:textId="6CA7B011" w:rsidR="00534B9B" w:rsidRPr="00462A54" w:rsidRDefault="00534B9B" w:rsidP="001B0CD2">
            <w:pPr>
              <w:rPr>
                <w:rFonts w:ascii="Arial" w:hAnsi="Arial" w:cs="Arial"/>
                <w:sz w:val="24"/>
                <w:szCs w:val="24"/>
                <w:lang w:val="es-MX"/>
              </w:rPr>
            </w:pPr>
            <w:r w:rsidRPr="00462A54">
              <w:rPr>
                <w:rFonts w:ascii="Arial" w:hAnsi="Arial" w:cs="Arial"/>
                <w:sz w:val="24"/>
                <w:szCs w:val="24"/>
                <w:lang w:val="es-MX"/>
              </w:rPr>
              <w:t xml:space="preserve">Evaluación </w:t>
            </w:r>
            <w:r w:rsidR="006436D2">
              <w:rPr>
                <w:rFonts w:ascii="Arial" w:hAnsi="Arial" w:cs="Arial"/>
                <w:sz w:val="24"/>
                <w:szCs w:val="24"/>
                <w:lang w:val="es-MX"/>
              </w:rPr>
              <w:t>n</w:t>
            </w:r>
            <w:r w:rsidRPr="00462A54">
              <w:rPr>
                <w:rFonts w:ascii="Arial" w:hAnsi="Arial" w:cs="Arial"/>
                <w:sz w:val="24"/>
                <w:szCs w:val="24"/>
                <w:lang w:val="es-MX"/>
              </w:rPr>
              <w:t xml:space="preserve">acional del </w:t>
            </w:r>
            <w:r w:rsidR="006436D2">
              <w:rPr>
                <w:rFonts w:ascii="Arial" w:hAnsi="Arial" w:cs="Arial"/>
                <w:sz w:val="24"/>
                <w:szCs w:val="24"/>
                <w:lang w:val="es-MX"/>
              </w:rPr>
              <w:t>p</w:t>
            </w:r>
            <w:r w:rsidRPr="00462A54">
              <w:rPr>
                <w:rFonts w:ascii="Arial" w:hAnsi="Arial" w:cs="Arial"/>
                <w:sz w:val="24"/>
                <w:szCs w:val="24"/>
                <w:lang w:val="es-MX"/>
              </w:rPr>
              <w:t xml:space="preserve">rogreso </w:t>
            </w:r>
            <w:r w:rsidR="006436D2">
              <w:rPr>
                <w:rFonts w:ascii="Arial" w:hAnsi="Arial" w:cs="Arial"/>
                <w:sz w:val="24"/>
                <w:szCs w:val="24"/>
                <w:lang w:val="es-MX"/>
              </w:rPr>
              <w:t>e</w:t>
            </w:r>
            <w:r w:rsidRPr="00462A54">
              <w:rPr>
                <w:rFonts w:ascii="Arial" w:hAnsi="Arial" w:cs="Arial"/>
                <w:sz w:val="24"/>
                <w:szCs w:val="24"/>
                <w:lang w:val="es-MX"/>
              </w:rPr>
              <w:t>ducativo (NAEP, por sus siglas en inglés)</w:t>
            </w:r>
          </w:p>
        </w:tc>
      </w:tr>
      <w:tr w:rsidR="00534B9B" w:rsidRPr="00DE6A92" w14:paraId="73CA8BE4" w14:textId="39EF4C86" w:rsidTr="00534B9B">
        <w:trPr>
          <w:cantSplit/>
          <w:trHeight w:val="300"/>
        </w:trPr>
        <w:tc>
          <w:tcPr>
            <w:tcW w:w="4751" w:type="dxa"/>
            <w:hideMark/>
          </w:tcPr>
          <w:p w14:paraId="5E0AF6CE" w14:textId="77777777" w:rsidR="00534B9B" w:rsidRPr="00445E7B" w:rsidRDefault="00534B9B" w:rsidP="001B0CD2">
            <w:pPr>
              <w:rPr>
                <w:rFonts w:ascii="Arial" w:hAnsi="Arial" w:cs="Arial"/>
                <w:sz w:val="24"/>
                <w:szCs w:val="24"/>
              </w:rPr>
            </w:pPr>
            <w:r w:rsidRPr="00445E7B">
              <w:rPr>
                <w:rFonts w:ascii="Arial" w:hAnsi="Arial" w:cs="Arial"/>
                <w:sz w:val="24"/>
                <w:szCs w:val="24"/>
              </w:rPr>
              <w:t>National Blue Ribbon School</w:t>
            </w:r>
          </w:p>
        </w:tc>
        <w:tc>
          <w:tcPr>
            <w:tcW w:w="4599" w:type="dxa"/>
            <w:hideMark/>
          </w:tcPr>
          <w:p w14:paraId="65AB32D9" w14:textId="77777777" w:rsidR="00534B9B" w:rsidRPr="00462A54" w:rsidRDefault="00534B9B" w:rsidP="001B0CD2">
            <w:pPr>
              <w:rPr>
                <w:rFonts w:ascii="Arial" w:hAnsi="Arial" w:cs="Arial"/>
                <w:sz w:val="24"/>
                <w:szCs w:val="24"/>
                <w:lang w:val="es-MX"/>
              </w:rPr>
            </w:pPr>
            <w:r w:rsidRPr="00462A54">
              <w:rPr>
                <w:rFonts w:ascii="Arial" w:hAnsi="Arial" w:cs="Arial"/>
                <w:sz w:val="24"/>
                <w:szCs w:val="24"/>
                <w:lang w:val="es-MX"/>
              </w:rPr>
              <w:t>Escuela de galardón azul nacional</w:t>
            </w:r>
          </w:p>
        </w:tc>
      </w:tr>
      <w:tr w:rsidR="00534B9B" w:rsidRPr="00DE6A92" w14:paraId="3648F2D3" w14:textId="37020FA0" w:rsidTr="00534B9B">
        <w:trPr>
          <w:cantSplit/>
          <w:trHeight w:val="300"/>
        </w:trPr>
        <w:tc>
          <w:tcPr>
            <w:tcW w:w="4751" w:type="dxa"/>
          </w:tcPr>
          <w:p w14:paraId="392D5FB7" w14:textId="4A26C5EB" w:rsidR="00534B9B" w:rsidRPr="00445E7B" w:rsidRDefault="00534B9B" w:rsidP="001B0CD2">
            <w:pPr>
              <w:rPr>
                <w:rFonts w:ascii="Arial" w:hAnsi="Arial" w:cs="Arial"/>
                <w:sz w:val="24"/>
                <w:szCs w:val="24"/>
              </w:rPr>
            </w:pPr>
            <w:r>
              <w:rPr>
                <w:rFonts w:ascii="Arial" w:hAnsi="Arial" w:cs="Arial"/>
                <w:sz w:val="24"/>
                <w:szCs w:val="24"/>
              </w:rPr>
              <w:t>National Board-Certified Teacher (NBCT)</w:t>
            </w:r>
          </w:p>
        </w:tc>
        <w:tc>
          <w:tcPr>
            <w:tcW w:w="4599" w:type="dxa"/>
          </w:tcPr>
          <w:p w14:paraId="1CBDBEAF" w14:textId="433DBB94" w:rsidR="00534B9B" w:rsidRPr="00E77AAB" w:rsidRDefault="007C05EE" w:rsidP="001B0CD2">
            <w:pPr>
              <w:rPr>
                <w:rFonts w:ascii="Arial" w:hAnsi="Arial" w:cs="Arial"/>
                <w:sz w:val="24"/>
                <w:szCs w:val="24"/>
                <w:lang w:val="es-MX"/>
              </w:rPr>
            </w:pPr>
            <w:r w:rsidRPr="00E77AAB">
              <w:rPr>
                <w:rFonts w:ascii="Arial" w:hAnsi="Arial" w:cs="Arial"/>
                <w:sz w:val="24"/>
                <w:szCs w:val="24"/>
                <w:lang w:val="es-MX"/>
              </w:rPr>
              <w:t xml:space="preserve">Maestro </w:t>
            </w:r>
            <w:r>
              <w:rPr>
                <w:rFonts w:ascii="Arial" w:hAnsi="Arial" w:cs="Arial"/>
                <w:sz w:val="24"/>
                <w:szCs w:val="24"/>
                <w:lang w:val="es-MX"/>
              </w:rPr>
              <w:t>C</w:t>
            </w:r>
            <w:r w:rsidRPr="00E77AAB">
              <w:rPr>
                <w:rFonts w:ascii="Arial" w:hAnsi="Arial" w:cs="Arial"/>
                <w:sz w:val="24"/>
                <w:szCs w:val="24"/>
                <w:lang w:val="es-MX"/>
              </w:rPr>
              <w:t xml:space="preserve">ertificado por </w:t>
            </w:r>
            <w:r>
              <w:rPr>
                <w:rFonts w:ascii="Arial" w:hAnsi="Arial" w:cs="Arial"/>
                <w:sz w:val="24"/>
                <w:szCs w:val="24"/>
                <w:lang w:val="es-MX"/>
              </w:rPr>
              <w:t>C</w:t>
            </w:r>
            <w:r w:rsidRPr="00E77AAB">
              <w:rPr>
                <w:rFonts w:ascii="Arial" w:hAnsi="Arial" w:cs="Arial"/>
                <w:sz w:val="24"/>
                <w:szCs w:val="24"/>
                <w:lang w:val="es-MX"/>
              </w:rPr>
              <w:t xml:space="preserve">onsejo </w:t>
            </w:r>
            <w:r>
              <w:rPr>
                <w:rFonts w:ascii="Arial" w:hAnsi="Arial" w:cs="Arial"/>
                <w:sz w:val="24"/>
                <w:szCs w:val="24"/>
                <w:lang w:val="es-MX"/>
              </w:rPr>
              <w:t>N</w:t>
            </w:r>
            <w:r w:rsidRPr="00E77AAB">
              <w:rPr>
                <w:rFonts w:ascii="Arial" w:hAnsi="Arial" w:cs="Arial"/>
                <w:sz w:val="24"/>
                <w:szCs w:val="24"/>
                <w:lang w:val="es-MX"/>
              </w:rPr>
              <w:t>acional</w:t>
            </w:r>
            <w:r>
              <w:rPr>
                <w:rFonts w:ascii="Arial" w:hAnsi="Arial" w:cs="Arial"/>
                <w:sz w:val="24"/>
                <w:szCs w:val="24"/>
                <w:lang w:val="es-MX"/>
              </w:rPr>
              <w:t xml:space="preserve"> (NBCT, </w:t>
            </w:r>
            <w:r w:rsidRPr="00462A54">
              <w:rPr>
                <w:rFonts w:ascii="Arial" w:hAnsi="Arial" w:cs="Arial"/>
                <w:sz w:val="24"/>
                <w:szCs w:val="24"/>
                <w:lang w:val="es-MX"/>
              </w:rPr>
              <w:t>por sus siglas en inglés)</w:t>
            </w:r>
          </w:p>
        </w:tc>
      </w:tr>
      <w:tr w:rsidR="00534B9B" w:rsidRPr="00DE6A92" w14:paraId="17809F8D" w14:textId="540E54FD" w:rsidTr="00534B9B">
        <w:trPr>
          <w:cantSplit/>
          <w:trHeight w:val="300"/>
        </w:trPr>
        <w:tc>
          <w:tcPr>
            <w:tcW w:w="4751" w:type="dxa"/>
            <w:hideMark/>
          </w:tcPr>
          <w:p w14:paraId="3C659A99" w14:textId="77777777" w:rsidR="00534B9B" w:rsidRPr="00445E7B" w:rsidRDefault="00534B9B" w:rsidP="001B0CD2">
            <w:pPr>
              <w:rPr>
                <w:rFonts w:ascii="Arial" w:hAnsi="Arial" w:cs="Arial"/>
                <w:sz w:val="24"/>
                <w:szCs w:val="24"/>
              </w:rPr>
            </w:pPr>
            <w:r w:rsidRPr="00445E7B">
              <w:rPr>
                <w:rFonts w:ascii="Arial" w:hAnsi="Arial" w:cs="Arial"/>
                <w:sz w:val="24"/>
                <w:szCs w:val="24"/>
              </w:rPr>
              <w:t>National Center and State Collaborative (NCSC)</w:t>
            </w:r>
          </w:p>
        </w:tc>
        <w:tc>
          <w:tcPr>
            <w:tcW w:w="4599" w:type="dxa"/>
            <w:hideMark/>
          </w:tcPr>
          <w:p w14:paraId="20E8A14C" w14:textId="260AC508" w:rsidR="00534B9B" w:rsidRPr="00462A54" w:rsidRDefault="00534B9B" w:rsidP="001B0CD2">
            <w:pPr>
              <w:rPr>
                <w:rFonts w:ascii="Arial" w:hAnsi="Arial" w:cs="Arial"/>
                <w:sz w:val="24"/>
                <w:szCs w:val="24"/>
                <w:lang w:val="es-MX"/>
              </w:rPr>
            </w:pPr>
            <w:r w:rsidRPr="00462A54">
              <w:rPr>
                <w:rFonts w:ascii="Arial" w:hAnsi="Arial" w:cs="Arial"/>
                <w:sz w:val="24"/>
                <w:szCs w:val="24"/>
                <w:lang w:val="es-MX"/>
              </w:rPr>
              <w:t xml:space="preserve">Colaboración </w:t>
            </w:r>
            <w:r w:rsidR="00583443">
              <w:rPr>
                <w:rFonts w:ascii="Arial" w:hAnsi="Arial" w:cs="Arial"/>
                <w:sz w:val="24"/>
                <w:szCs w:val="24"/>
                <w:lang w:val="es-MX"/>
              </w:rPr>
              <w:t>N</w:t>
            </w:r>
            <w:r w:rsidRPr="00462A54">
              <w:rPr>
                <w:rFonts w:ascii="Arial" w:hAnsi="Arial" w:cs="Arial"/>
                <w:sz w:val="24"/>
                <w:szCs w:val="24"/>
                <w:lang w:val="es-MX"/>
              </w:rPr>
              <w:t xml:space="preserve">acional de </w:t>
            </w:r>
            <w:r w:rsidR="00583443">
              <w:rPr>
                <w:rFonts w:ascii="Arial" w:hAnsi="Arial" w:cs="Arial"/>
                <w:sz w:val="24"/>
                <w:szCs w:val="24"/>
                <w:lang w:val="es-MX"/>
              </w:rPr>
              <w:t>C</w:t>
            </w:r>
            <w:r w:rsidRPr="00462A54">
              <w:rPr>
                <w:rFonts w:ascii="Arial" w:hAnsi="Arial" w:cs="Arial"/>
                <w:sz w:val="24"/>
                <w:szCs w:val="24"/>
                <w:lang w:val="es-MX"/>
              </w:rPr>
              <w:t xml:space="preserve">entros y </w:t>
            </w:r>
            <w:r w:rsidR="00583443">
              <w:rPr>
                <w:rFonts w:ascii="Arial" w:hAnsi="Arial" w:cs="Arial"/>
                <w:sz w:val="24"/>
                <w:szCs w:val="24"/>
                <w:lang w:val="es-MX"/>
              </w:rPr>
              <w:t>E</w:t>
            </w:r>
            <w:r w:rsidRPr="00462A54">
              <w:rPr>
                <w:rFonts w:ascii="Arial" w:hAnsi="Arial" w:cs="Arial"/>
                <w:sz w:val="24"/>
                <w:szCs w:val="24"/>
                <w:lang w:val="es-MX"/>
              </w:rPr>
              <w:t>stados (NCSC, por sus siglas en inglés)</w:t>
            </w:r>
          </w:p>
        </w:tc>
      </w:tr>
      <w:tr w:rsidR="00534B9B" w:rsidRPr="00DE6A92" w14:paraId="604EAEE0" w14:textId="483FFAD9" w:rsidTr="00534B9B">
        <w:trPr>
          <w:cantSplit/>
          <w:trHeight w:val="300"/>
        </w:trPr>
        <w:tc>
          <w:tcPr>
            <w:tcW w:w="4751" w:type="dxa"/>
            <w:noWrap/>
          </w:tcPr>
          <w:p w14:paraId="7575E96B" w14:textId="1CF15398" w:rsidR="00534B9B" w:rsidRPr="00445E7B" w:rsidRDefault="00534B9B" w:rsidP="001B0CD2">
            <w:pPr>
              <w:rPr>
                <w:rFonts w:ascii="Arial" w:hAnsi="Arial" w:cs="Arial"/>
                <w:sz w:val="24"/>
                <w:szCs w:val="24"/>
              </w:rPr>
            </w:pPr>
            <w:r>
              <w:rPr>
                <w:rFonts w:ascii="Arial" w:hAnsi="Arial" w:cs="Arial"/>
                <w:sz w:val="24"/>
                <w:szCs w:val="24"/>
              </w:rPr>
              <w:t>National Clearinghouse for Bilingual Education (NCBE)</w:t>
            </w:r>
          </w:p>
        </w:tc>
        <w:tc>
          <w:tcPr>
            <w:tcW w:w="4599" w:type="dxa"/>
            <w:noWrap/>
          </w:tcPr>
          <w:p w14:paraId="4788A5D5" w14:textId="7D013385" w:rsidR="00534B9B" w:rsidRPr="00E77AAB" w:rsidRDefault="007C05EE" w:rsidP="001B0CD2">
            <w:pPr>
              <w:rPr>
                <w:rFonts w:ascii="Arial" w:hAnsi="Arial" w:cs="Arial"/>
                <w:sz w:val="24"/>
                <w:szCs w:val="24"/>
                <w:lang w:val="es-MX"/>
              </w:rPr>
            </w:pPr>
            <w:r w:rsidRPr="00E77AAB">
              <w:rPr>
                <w:rFonts w:ascii="Arial" w:hAnsi="Arial" w:cs="Arial"/>
                <w:sz w:val="24"/>
                <w:szCs w:val="24"/>
                <w:lang w:val="es-MX"/>
              </w:rPr>
              <w:t>Deposit</w:t>
            </w:r>
            <w:r w:rsidR="00B73E3A">
              <w:rPr>
                <w:rFonts w:ascii="Arial" w:hAnsi="Arial" w:cs="Arial"/>
                <w:sz w:val="24"/>
                <w:szCs w:val="24"/>
                <w:lang w:val="es-MX"/>
              </w:rPr>
              <w:t>a</w:t>
            </w:r>
            <w:r w:rsidRPr="00E77AAB">
              <w:rPr>
                <w:rFonts w:ascii="Arial" w:hAnsi="Arial" w:cs="Arial"/>
                <w:sz w:val="24"/>
                <w:szCs w:val="24"/>
                <w:lang w:val="es-MX"/>
              </w:rPr>
              <w:t>ri</w:t>
            </w:r>
            <w:r>
              <w:rPr>
                <w:rFonts w:ascii="Arial" w:hAnsi="Arial" w:cs="Arial"/>
                <w:sz w:val="24"/>
                <w:szCs w:val="24"/>
                <w:lang w:val="es-MX"/>
              </w:rPr>
              <w:t>o</w:t>
            </w:r>
            <w:r w:rsidRPr="00E77AAB">
              <w:rPr>
                <w:rFonts w:ascii="Arial" w:hAnsi="Arial" w:cs="Arial"/>
                <w:sz w:val="24"/>
                <w:szCs w:val="24"/>
                <w:lang w:val="es-MX"/>
              </w:rPr>
              <w:t xml:space="preserve"> </w:t>
            </w:r>
            <w:r w:rsidR="00583443">
              <w:rPr>
                <w:rFonts w:ascii="Arial" w:hAnsi="Arial" w:cs="Arial"/>
                <w:sz w:val="24"/>
                <w:szCs w:val="24"/>
                <w:lang w:val="es-MX"/>
              </w:rPr>
              <w:t>N</w:t>
            </w:r>
            <w:r w:rsidRPr="00E77AAB">
              <w:rPr>
                <w:rFonts w:ascii="Arial" w:hAnsi="Arial" w:cs="Arial"/>
                <w:sz w:val="24"/>
                <w:szCs w:val="24"/>
                <w:lang w:val="es-MX"/>
              </w:rPr>
              <w:t>acional para</w:t>
            </w:r>
            <w:r>
              <w:rPr>
                <w:rFonts w:ascii="Arial" w:hAnsi="Arial" w:cs="Arial"/>
                <w:sz w:val="24"/>
                <w:szCs w:val="24"/>
                <w:lang w:val="es-MX"/>
              </w:rPr>
              <w:t xml:space="preserve"> la </w:t>
            </w:r>
            <w:r w:rsidR="00583443">
              <w:rPr>
                <w:rFonts w:ascii="Arial" w:hAnsi="Arial" w:cs="Arial"/>
                <w:sz w:val="24"/>
                <w:szCs w:val="24"/>
                <w:lang w:val="es-MX"/>
              </w:rPr>
              <w:t>E</w:t>
            </w:r>
            <w:r w:rsidRPr="00E77AAB">
              <w:rPr>
                <w:rFonts w:ascii="Arial" w:hAnsi="Arial" w:cs="Arial"/>
                <w:sz w:val="24"/>
                <w:szCs w:val="24"/>
                <w:lang w:val="es-MX"/>
              </w:rPr>
              <w:t>ducaci</w:t>
            </w:r>
            <w:r>
              <w:rPr>
                <w:rFonts w:ascii="Arial" w:hAnsi="Arial" w:cs="Arial"/>
                <w:sz w:val="24"/>
                <w:szCs w:val="24"/>
                <w:lang w:val="es-MX"/>
              </w:rPr>
              <w:t>ó</w:t>
            </w:r>
            <w:r w:rsidRPr="00E77AAB">
              <w:rPr>
                <w:rFonts w:ascii="Arial" w:hAnsi="Arial" w:cs="Arial"/>
                <w:sz w:val="24"/>
                <w:szCs w:val="24"/>
                <w:lang w:val="es-MX"/>
              </w:rPr>
              <w:t xml:space="preserve">n </w:t>
            </w:r>
            <w:r w:rsidR="00583443">
              <w:rPr>
                <w:rFonts w:ascii="Arial" w:hAnsi="Arial" w:cs="Arial"/>
                <w:sz w:val="24"/>
                <w:szCs w:val="24"/>
                <w:lang w:val="es-MX"/>
              </w:rPr>
              <w:t>B</w:t>
            </w:r>
            <w:r>
              <w:rPr>
                <w:rFonts w:ascii="Arial" w:hAnsi="Arial" w:cs="Arial"/>
                <w:sz w:val="24"/>
                <w:szCs w:val="24"/>
                <w:lang w:val="es-MX"/>
              </w:rPr>
              <w:t xml:space="preserve">ilingüe (NCBE, </w:t>
            </w:r>
            <w:r w:rsidRPr="00462A54">
              <w:rPr>
                <w:rFonts w:ascii="Arial" w:hAnsi="Arial" w:cs="Arial"/>
                <w:sz w:val="24"/>
                <w:szCs w:val="24"/>
                <w:lang w:val="es-MX"/>
              </w:rPr>
              <w:t>por sus siglas en inglés)</w:t>
            </w:r>
          </w:p>
        </w:tc>
      </w:tr>
      <w:tr w:rsidR="00534B9B" w:rsidRPr="00DE6A92" w14:paraId="3C1D3CFC" w14:textId="330F8066" w:rsidTr="00534B9B">
        <w:trPr>
          <w:cantSplit/>
          <w:trHeight w:val="300"/>
        </w:trPr>
        <w:tc>
          <w:tcPr>
            <w:tcW w:w="4751" w:type="dxa"/>
            <w:noWrap/>
          </w:tcPr>
          <w:p w14:paraId="2836EF2B" w14:textId="1EF30C0B" w:rsidR="00534B9B" w:rsidRPr="00445E7B" w:rsidRDefault="00534B9B" w:rsidP="001B0CD2">
            <w:pPr>
              <w:rPr>
                <w:rFonts w:ascii="Arial" w:hAnsi="Arial" w:cs="Arial"/>
                <w:sz w:val="24"/>
                <w:szCs w:val="24"/>
              </w:rPr>
            </w:pPr>
            <w:r>
              <w:rPr>
                <w:rFonts w:ascii="Arial" w:hAnsi="Arial" w:cs="Arial"/>
                <w:sz w:val="24"/>
                <w:szCs w:val="24"/>
              </w:rPr>
              <w:t>National Education Association (NEA)</w:t>
            </w:r>
          </w:p>
        </w:tc>
        <w:tc>
          <w:tcPr>
            <w:tcW w:w="4599" w:type="dxa"/>
            <w:noWrap/>
          </w:tcPr>
          <w:p w14:paraId="5E81FEEA" w14:textId="32ACA6E0" w:rsidR="00534B9B" w:rsidRPr="00E77AAB" w:rsidRDefault="007C05EE" w:rsidP="001B0CD2">
            <w:pPr>
              <w:rPr>
                <w:rFonts w:ascii="Arial" w:hAnsi="Arial" w:cs="Arial"/>
                <w:sz w:val="24"/>
                <w:szCs w:val="24"/>
                <w:lang w:val="es-MX"/>
              </w:rPr>
            </w:pPr>
            <w:r w:rsidRPr="00E77AAB">
              <w:rPr>
                <w:rFonts w:ascii="Arial" w:hAnsi="Arial" w:cs="Arial"/>
                <w:sz w:val="24"/>
                <w:szCs w:val="24"/>
                <w:lang w:val="es-MX"/>
              </w:rPr>
              <w:t>Asociaci</w:t>
            </w:r>
            <w:r>
              <w:rPr>
                <w:rFonts w:ascii="Arial" w:hAnsi="Arial" w:cs="Arial"/>
                <w:sz w:val="24"/>
                <w:szCs w:val="24"/>
                <w:lang w:val="es-MX"/>
              </w:rPr>
              <w:t>ó</w:t>
            </w:r>
            <w:r w:rsidRPr="00E77AAB">
              <w:rPr>
                <w:rFonts w:ascii="Arial" w:hAnsi="Arial" w:cs="Arial"/>
                <w:sz w:val="24"/>
                <w:szCs w:val="24"/>
                <w:lang w:val="es-MX"/>
              </w:rPr>
              <w:t xml:space="preserve">n </w:t>
            </w:r>
            <w:r>
              <w:rPr>
                <w:rFonts w:ascii="Arial" w:hAnsi="Arial" w:cs="Arial"/>
                <w:sz w:val="24"/>
                <w:szCs w:val="24"/>
                <w:lang w:val="es-MX"/>
              </w:rPr>
              <w:t>N</w:t>
            </w:r>
            <w:r w:rsidRPr="00E77AAB">
              <w:rPr>
                <w:rFonts w:ascii="Arial" w:hAnsi="Arial" w:cs="Arial"/>
                <w:sz w:val="24"/>
                <w:szCs w:val="24"/>
                <w:lang w:val="es-MX"/>
              </w:rPr>
              <w:t>acional</w:t>
            </w:r>
            <w:r>
              <w:rPr>
                <w:rFonts w:ascii="Arial" w:hAnsi="Arial" w:cs="Arial"/>
                <w:sz w:val="24"/>
                <w:szCs w:val="24"/>
                <w:lang w:val="es-MX"/>
              </w:rPr>
              <w:t xml:space="preserve"> para</w:t>
            </w:r>
            <w:r w:rsidRPr="00E77AAB">
              <w:rPr>
                <w:rFonts w:ascii="Arial" w:hAnsi="Arial" w:cs="Arial"/>
                <w:sz w:val="24"/>
                <w:szCs w:val="24"/>
                <w:lang w:val="es-MX"/>
              </w:rPr>
              <w:t xml:space="preserve"> </w:t>
            </w:r>
            <w:r>
              <w:rPr>
                <w:rFonts w:ascii="Arial" w:hAnsi="Arial" w:cs="Arial"/>
                <w:sz w:val="24"/>
                <w:szCs w:val="24"/>
                <w:lang w:val="es-MX"/>
              </w:rPr>
              <w:t>la E</w:t>
            </w:r>
            <w:r w:rsidRPr="00E77AAB">
              <w:rPr>
                <w:rFonts w:ascii="Arial" w:hAnsi="Arial" w:cs="Arial"/>
                <w:sz w:val="24"/>
                <w:szCs w:val="24"/>
                <w:lang w:val="es-MX"/>
              </w:rPr>
              <w:t>ducaci</w:t>
            </w:r>
            <w:r>
              <w:rPr>
                <w:rFonts w:ascii="Arial" w:hAnsi="Arial" w:cs="Arial"/>
                <w:sz w:val="24"/>
                <w:szCs w:val="24"/>
                <w:lang w:val="es-MX"/>
              </w:rPr>
              <w:t>ó</w:t>
            </w:r>
            <w:r w:rsidRPr="00E77AAB">
              <w:rPr>
                <w:rFonts w:ascii="Arial" w:hAnsi="Arial" w:cs="Arial"/>
                <w:sz w:val="24"/>
                <w:szCs w:val="24"/>
                <w:lang w:val="es-MX"/>
              </w:rPr>
              <w:t>n (N</w:t>
            </w:r>
            <w:r>
              <w:rPr>
                <w:rFonts w:ascii="Arial" w:hAnsi="Arial" w:cs="Arial"/>
                <w:sz w:val="24"/>
                <w:szCs w:val="24"/>
                <w:lang w:val="es-MX"/>
              </w:rPr>
              <w:t xml:space="preserve">EA, </w:t>
            </w:r>
            <w:r w:rsidRPr="00462A54">
              <w:rPr>
                <w:rFonts w:ascii="Arial" w:hAnsi="Arial" w:cs="Arial"/>
                <w:sz w:val="24"/>
                <w:szCs w:val="24"/>
                <w:lang w:val="es-MX"/>
              </w:rPr>
              <w:t>por sus siglas en inglés)</w:t>
            </w:r>
          </w:p>
        </w:tc>
      </w:tr>
      <w:tr w:rsidR="00534B9B" w:rsidRPr="00445E7B" w14:paraId="4E1F3F0D" w14:textId="277E5B21" w:rsidTr="00534B9B">
        <w:trPr>
          <w:cantSplit/>
          <w:trHeight w:val="300"/>
        </w:trPr>
        <w:tc>
          <w:tcPr>
            <w:tcW w:w="4751" w:type="dxa"/>
            <w:noWrap/>
            <w:hideMark/>
          </w:tcPr>
          <w:p w14:paraId="3C75ADE1" w14:textId="77777777" w:rsidR="00534B9B" w:rsidRPr="00445E7B" w:rsidRDefault="00534B9B" w:rsidP="001B0CD2">
            <w:pPr>
              <w:rPr>
                <w:rFonts w:ascii="Arial" w:hAnsi="Arial" w:cs="Arial"/>
                <w:sz w:val="24"/>
                <w:szCs w:val="24"/>
              </w:rPr>
            </w:pPr>
            <w:r w:rsidRPr="00445E7B">
              <w:rPr>
                <w:rFonts w:ascii="Arial" w:hAnsi="Arial" w:cs="Arial"/>
                <w:sz w:val="24"/>
                <w:szCs w:val="24"/>
              </w:rPr>
              <w:t>national origin</w:t>
            </w:r>
          </w:p>
        </w:tc>
        <w:tc>
          <w:tcPr>
            <w:tcW w:w="4599" w:type="dxa"/>
            <w:noWrap/>
            <w:hideMark/>
          </w:tcPr>
          <w:p w14:paraId="099C596C"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origen</w:t>
            </w:r>
            <w:proofErr w:type="spellEnd"/>
            <w:r w:rsidRPr="00445E7B">
              <w:rPr>
                <w:rFonts w:ascii="Arial" w:hAnsi="Arial" w:cs="Arial"/>
                <w:sz w:val="24"/>
                <w:szCs w:val="24"/>
              </w:rPr>
              <w:t xml:space="preserve"> </w:t>
            </w:r>
            <w:proofErr w:type="spellStart"/>
            <w:r w:rsidRPr="00445E7B">
              <w:rPr>
                <w:rFonts w:ascii="Arial" w:hAnsi="Arial" w:cs="Arial"/>
                <w:sz w:val="24"/>
                <w:szCs w:val="24"/>
              </w:rPr>
              <w:t>nacional</w:t>
            </w:r>
            <w:proofErr w:type="spellEnd"/>
          </w:p>
        </w:tc>
      </w:tr>
      <w:tr w:rsidR="00534B9B" w:rsidRPr="00DE6A92" w14:paraId="0276BB84" w14:textId="402202A0" w:rsidTr="00534B9B">
        <w:trPr>
          <w:cantSplit/>
          <w:trHeight w:val="300"/>
        </w:trPr>
        <w:tc>
          <w:tcPr>
            <w:tcW w:w="4751" w:type="dxa"/>
            <w:noWrap/>
          </w:tcPr>
          <w:p w14:paraId="21DE159A" w14:textId="7FA15989" w:rsidR="00534B9B" w:rsidRPr="00445E7B" w:rsidRDefault="00534B9B" w:rsidP="001B0CD2">
            <w:pPr>
              <w:rPr>
                <w:rFonts w:ascii="Arial" w:hAnsi="Arial" w:cs="Arial"/>
                <w:sz w:val="24"/>
                <w:szCs w:val="24"/>
              </w:rPr>
            </w:pPr>
            <w:r>
              <w:rPr>
                <w:rFonts w:ascii="Arial" w:hAnsi="Arial" w:cs="Arial"/>
                <w:sz w:val="24"/>
                <w:szCs w:val="24"/>
              </w:rPr>
              <w:t>National School Boards Association (NSBA)</w:t>
            </w:r>
          </w:p>
        </w:tc>
        <w:tc>
          <w:tcPr>
            <w:tcW w:w="4599" w:type="dxa"/>
          </w:tcPr>
          <w:p w14:paraId="5FEF82B8" w14:textId="3052F94B" w:rsidR="00534B9B" w:rsidRPr="00B671EF" w:rsidRDefault="00583443" w:rsidP="001B0CD2">
            <w:pPr>
              <w:rPr>
                <w:rFonts w:ascii="Arial" w:hAnsi="Arial" w:cs="Arial"/>
                <w:sz w:val="24"/>
                <w:szCs w:val="24"/>
                <w:lang w:val="es-MX"/>
              </w:rPr>
            </w:pPr>
            <w:r w:rsidRPr="00583443">
              <w:rPr>
                <w:rFonts w:ascii="Arial" w:hAnsi="Arial" w:cs="Arial"/>
                <w:sz w:val="24"/>
                <w:szCs w:val="24"/>
                <w:lang w:val="es-MX"/>
              </w:rPr>
              <w:t>Asociación Nacional de Mesas Directivas Educativas (NSBA, por sus siglas en inglés)</w:t>
            </w:r>
          </w:p>
        </w:tc>
      </w:tr>
      <w:tr w:rsidR="00534B9B" w:rsidRPr="00DE6A92" w14:paraId="76883606" w14:textId="63B8C6E6" w:rsidTr="00534B9B">
        <w:trPr>
          <w:cantSplit/>
          <w:trHeight w:val="300"/>
        </w:trPr>
        <w:tc>
          <w:tcPr>
            <w:tcW w:w="4751" w:type="dxa"/>
            <w:noWrap/>
            <w:hideMark/>
          </w:tcPr>
          <w:p w14:paraId="1FC2C61E" w14:textId="77777777" w:rsidR="00534B9B" w:rsidRPr="00445E7B" w:rsidRDefault="00534B9B" w:rsidP="001B0CD2">
            <w:pPr>
              <w:rPr>
                <w:rFonts w:ascii="Arial" w:hAnsi="Arial" w:cs="Arial"/>
                <w:sz w:val="24"/>
                <w:szCs w:val="24"/>
              </w:rPr>
            </w:pPr>
            <w:r w:rsidRPr="00445E7B">
              <w:rPr>
                <w:rFonts w:ascii="Arial" w:hAnsi="Arial" w:cs="Arial"/>
                <w:sz w:val="24"/>
                <w:szCs w:val="24"/>
              </w:rPr>
              <w:t>National School Lunch Program</w:t>
            </w:r>
          </w:p>
        </w:tc>
        <w:tc>
          <w:tcPr>
            <w:tcW w:w="4599" w:type="dxa"/>
            <w:hideMark/>
          </w:tcPr>
          <w:p w14:paraId="0E373210" w14:textId="77777777" w:rsidR="00534B9B" w:rsidRPr="00462A54" w:rsidRDefault="00534B9B" w:rsidP="001B0CD2">
            <w:pPr>
              <w:rPr>
                <w:rFonts w:ascii="Arial" w:hAnsi="Arial" w:cs="Arial"/>
                <w:sz w:val="24"/>
                <w:szCs w:val="24"/>
                <w:lang w:val="es-MX"/>
              </w:rPr>
            </w:pPr>
            <w:r w:rsidRPr="00462A54">
              <w:rPr>
                <w:rFonts w:ascii="Arial" w:hAnsi="Arial" w:cs="Arial"/>
                <w:sz w:val="24"/>
                <w:szCs w:val="24"/>
                <w:lang w:val="es-MX"/>
              </w:rPr>
              <w:t>El programa nacional de almuerzos escolares</w:t>
            </w:r>
          </w:p>
        </w:tc>
      </w:tr>
      <w:tr w:rsidR="00534B9B" w:rsidRPr="00445E7B" w14:paraId="41A5C807" w14:textId="75EF252F" w:rsidTr="00534B9B">
        <w:trPr>
          <w:cantSplit/>
          <w:trHeight w:val="300"/>
        </w:trPr>
        <w:tc>
          <w:tcPr>
            <w:tcW w:w="4751" w:type="dxa"/>
            <w:noWrap/>
            <w:hideMark/>
          </w:tcPr>
          <w:p w14:paraId="628D7672" w14:textId="77777777" w:rsidR="00534B9B" w:rsidRPr="00445E7B" w:rsidRDefault="00534B9B" w:rsidP="001B0CD2">
            <w:pPr>
              <w:rPr>
                <w:rFonts w:ascii="Arial" w:hAnsi="Arial" w:cs="Arial"/>
                <w:sz w:val="24"/>
                <w:szCs w:val="24"/>
              </w:rPr>
            </w:pPr>
            <w:r w:rsidRPr="00445E7B">
              <w:rPr>
                <w:rFonts w:ascii="Arial" w:hAnsi="Arial" w:cs="Arial"/>
                <w:sz w:val="24"/>
                <w:szCs w:val="24"/>
              </w:rPr>
              <w:t xml:space="preserve">Native American </w:t>
            </w:r>
          </w:p>
        </w:tc>
        <w:tc>
          <w:tcPr>
            <w:tcW w:w="4599" w:type="dxa"/>
            <w:hideMark/>
          </w:tcPr>
          <w:p w14:paraId="6805CD67"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nativo</w:t>
            </w:r>
            <w:proofErr w:type="spellEnd"/>
            <w:r w:rsidRPr="00445E7B">
              <w:rPr>
                <w:rFonts w:ascii="Arial" w:hAnsi="Arial" w:cs="Arial"/>
                <w:sz w:val="24"/>
                <w:szCs w:val="24"/>
              </w:rPr>
              <w:t xml:space="preserve"> americano</w:t>
            </w:r>
          </w:p>
        </w:tc>
      </w:tr>
      <w:tr w:rsidR="00534B9B" w:rsidRPr="00445E7B" w14:paraId="5087B680" w14:textId="291CEF53" w:rsidTr="00534B9B">
        <w:trPr>
          <w:cantSplit/>
          <w:trHeight w:val="300"/>
        </w:trPr>
        <w:tc>
          <w:tcPr>
            <w:tcW w:w="4751" w:type="dxa"/>
            <w:noWrap/>
            <w:hideMark/>
          </w:tcPr>
          <w:p w14:paraId="0FF785B2" w14:textId="77777777" w:rsidR="00534B9B" w:rsidRPr="00445E7B" w:rsidRDefault="00534B9B" w:rsidP="001B0CD2">
            <w:pPr>
              <w:rPr>
                <w:rFonts w:ascii="Arial" w:hAnsi="Arial" w:cs="Arial"/>
                <w:sz w:val="24"/>
                <w:szCs w:val="24"/>
              </w:rPr>
            </w:pPr>
            <w:r w:rsidRPr="00445E7B">
              <w:rPr>
                <w:rFonts w:ascii="Arial" w:hAnsi="Arial" w:cs="Arial"/>
                <w:sz w:val="24"/>
                <w:szCs w:val="24"/>
              </w:rPr>
              <w:t>Native American Indian</w:t>
            </w:r>
          </w:p>
        </w:tc>
        <w:tc>
          <w:tcPr>
            <w:tcW w:w="4599" w:type="dxa"/>
            <w:hideMark/>
          </w:tcPr>
          <w:p w14:paraId="25D0A647"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indio</w:t>
            </w:r>
            <w:proofErr w:type="spellEnd"/>
            <w:r w:rsidRPr="00445E7B">
              <w:rPr>
                <w:rFonts w:ascii="Arial" w:hAnsi="Arial" w:cs="Arial"/>
                <w:sz w:val="24"/>
                <w:szCs w:val="24"/>
              </w:rPr>
              <w:t xml:space="preserve"> </w:t>
            </w:r>
            <w:proofErr w:type="spellStart"/>
            <w:r w:rsidRPr="00445E7B">
              <w:rPr>
                <w:rFonts w:ascii="Arial" w:hAnsi="Arial" w:cs="Arial"/>
                <w:sz w:val="24"/>
                <w:szCs w:val="24"/>
              </w:rPr>
              <w:t>nativo</w:t>
            </w:r>
            <w:proofErr w:type="spellEnd"/>
            <w:r w:rsidRPr="00445E7B">
              <w:rPr>
                <w:rFonts w:ascii="Arial" w:hAnsi="Arial" w:cs="Arial"/>
                <w:sz w:val="24"/>
                <w:szCs w:val="24"/>
              </w:rPr>
              <w:t xml:space="preserve"> americano</w:t>
            </w:r>
          </w:p>
        </w:tc>
      </w:tr>
      <w:tr w:rsidR="00534B9B" w:rsidRPr="00DE6A92" w14:paraId="4C606C96" w14:textId="24C882F9" w:rsidTr="00534B9B">
        <w:trPr>
          <w:cantSplit/>
          <w:trHeight w:val="300"/>
        </w:trPr>
        <w:tc>
          <w:tcPr>
            <w:tcW w:w="4751" w:type="dxa"/>
            <w:hideMark/>
          </w:tcPr>
          <w:p w14:paraId="01713BFF" w14:textId="77777777" w:rsidR="00534B9B" w:rsidRPr="00445E7B" w:rsidRDefault="00534B9B" w:rsidP="001B0CD2">
            <w:pPr>
              <w:rPr>
                <w:rFonts w:ascii="Arial" w:hAnsi="Arial" w:cs="Arial"/>
                <w:sz w:val="24"/>
                <w:szCs w:val="24"/>
              </w:rPr>
            </w:pPr>
            <w:r w:rsidRPr="00445E7B">
              <w:rPr>
                <w:rFonts w:ascii="Arial" w:hAnsi="Arial" w:cs="Arial"/>
                <w:sz w:val="24"/>
                <w:szCs w:val="24"/>
              </w:rPr>
              <w:t>native English speakers</w:t>
            </w:r>
          </w:p>
        </w:tc>
        <w:tc>
          <w:tcPr>
            <w:tcW w:w="4599" w:type="dxa"/>
            <w:hideMark/>
          </w:tcPr>
          <w:p w14:paraId="701763E6" w14:textId="77777777" w:rsidR="00534B9B" w:rsidRPr="00462A54" w:rsidRDefault="00534B9B" w:rsidP="001B0CD2">
            <w:pPr>
              <w:rPr>
                <w:rFonts w:ascii="Arial" w:hAnsi="Arial" w:cs="Arial"/>
                <w:sz w:val="24"/>
                <w:szCs w:val="24"/>
                <w:lang w:val="es-MX"/>
              </w:rPr>
            </w:pPr>
            <w:r w:rsidRPr="00462A54">
              <w:rPr>
                <w:rFonts w:ascii="Arial" w:hAnsi="Arial" w:cs="Arial"/>
                <w:sz w:val="24"/>
                <w:szCs w:val="24"/>
                <w:lang w:val="es-MX"/>
              </w:rPr>
              <w:t>angloparlantes; hablantes nativos de inglés</w:t>
            </w:r>
          </w:p>
        </w:tc>
      </w:tr>
      <w:tr w:rsidR="00534B9B" w:rsidRPr="00445E7B" w14:paraId="033392AD" w14:textId="5063C96D" w:rsidTr="00534B9B">
        <w:trPr>
          <w:cantSplit/>
          <w:trHeight w:val="300"/>
        </w:trPr>
        <w:tc>
          <w:tcPr>
            <w:tcW w:w="4751" w:type="dxa"/>
            <w:hideMark/>
          </w:tcPr>
          <w:p w14:paraId="2A328971" w14:textId="77777777" w:rsidR="00534B9B" w:rsidRPr="00445E7B" w:rsidRDefault="00534B9B" w:rsidP="001B0CD2">
            <w:pPr>
              <w:rPr>
                <w:rFonts w:ascii="Arial" w:hAnsi="Arial" w:cs="Arial"/>
                <w:sz w:val="24"/>
                <w:szCs w:val="24"/>
              </w:rPr>
            </w:pPr>
            <w:r w:rsidRPr="00445E7B">
              <w:rPr>
                <w:rFonts w:ascii="Arial" w:hAnsi="Arial" w:cs="Arial"/>
                <w:sz w:val="24"/>
                <w:szCs w:val="24"/>
              </w:rPr>
              <w:t>native language</w:t>
            </w:r>
          </w:p>
        </w:tc>
        <w:tc>
          <w:tcPr>
            <w:tcW w:w="4599" w:type="dxa"/>
            <w:hideMark/>
          </w:tcPr>
          <w:p w14:paraId="6FCF6A72" w14:textId="77777777" w:rsidR="00534B9B" w:rsidRPr="00445E7B" w:rsidRDefault="00534B9B" w:rsidP="001B0CD2">
            <w:pPr>
              <w:rPr>
                <w:rFonts w:ascii="Arial" w:hAnsi="Arial" w:cs="Arial"/>
                <w:sz w:val="24"/>
                <w:szCs w:val="24"/>
              </w:rPr>
            </w:pPr>
            <w:r w:rsidRPr="00445E7B">
              <w:rPr>
                <w:rFonts w:ascii="Arial" w:hAnsi="Arial" w:cs="Arial"/>
                <w:sz w:val="24"/>
                <w:szCs w:val="24"/>
              </w:rPr>
              <w:t xml:space="preserve">lengua </w:t>
            </w:r>
            <w:r>
              <w:rPr>
                <w:rFonts w:ascii="Arial" w:hAnsi="Arial" w:cs="Arial"/>
                <w:sz w:val="24"/>
                <w:szCs w:val="24"/>
              </w:rPr>
              <w:t xml:space="preserve">maternal; </w:t>
            </w:r>
            <w:proofErr w:type="spellStart"/>
            <w:r>
              <w:rPr>
                <w:rFonts w:ascii="Arial" w:hAnsi="Arial" w:cs="Arial"/>
                <w:sz w:val="24"/>
                <w:szCs w:val="24"/>
              </w:rPr>
              <w:t>idioma</w:t>
            </w:r>
            <w:proofErr w:type="spellEnd"/>
            <w:r>
              <w:rPr>
                <w:rFonts w:ascii="Arial" w:hAnsi="Arial" w:cs="Arial"/>
                <w:sz w:val="24"/>
                <w:szCs w:val="24"/>
              </w:rPr>
              <w:t xml:space="preserve"> maternal</w:t>
            </w:r>
          </w:p>
        </w:tc>
      </w:tr>
      <w:tr w:rsidR="00534B9B" w:rsidRPr="00445E7B" w14:paraId="28767546" w14:textId="0BFC2C84" w:rsidTr="00534B9B">
        <w:trPr>
          <w:cantSplit/>
          <w:trHeight w:val="300"/>
        </w:trPr>
        <w:tc>
          <w:tcPr>
            <w:tcW w:w="4751" w:type="dxa"/>
            <w:noWrap/>
            <w:hideMark/>
          </w:tcPr>
          <w:p w14:paraId="6C8EA2AE" w14:textId="77777777" w:rsidR="00534B9B" w:rsidRPr="00445E7B" w:rsidRDefault="00534B9B" w:rsidP="001B0CD2">
            <w:pPr>
              <w:rPr>
                <w:rFonts w:ascii="Arial" w:hAnsi="Arial" w:cs="Arial"/>
                <w:sz w:val="24"/>
                <w:szCs w:val="24"/>
              </w:rPr>
            </w:pPr>
            <w:r w:rsidRPr="00445E7B">
              <w:rPr>
                <w:rFonts w:ascii="Arial" w:hAnsi="Arial" w:cs="Arial"/>
                <w:sz w:val="24"/>
                <w:szCs w:val="24"/>
              </w:rPr>
              <w:t>near standard</w:t>
            </w:r>
          </w:p>
        </w:tc>
        <w:tc>
          <w:tcPr>
            <w:tcW w:w="4599" w:type="dxa"/>
            <w:noWrap/>
            <w:hideMark/>
          </w:tcPr>
          <w:p w14:paraId="3703D105"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cerca</w:t>
            </w:r>
            <w:proofErr w:type="spellEnd"/>
            <w:r w:rsidRPr="00445E7B">
              <w:rPr>
                <w:rFonts w:ascii="Arial" w:hAnsi="Arial" w:cs="Arial"/>
                <w:sz w:val="24"/>
                <w:szCs w:val="24"/>
              </w:rPr>
              <w:t xml:space="preserve"> de la norma</w:t>
            </w:r>
          </w:p>
        </w:tc>
      </w:tr>
      <w:tr w:rsidR="00534B9B" w:rsidRPr="00445E7B" w14:paraId="19006DD8" w14:textId="3297FDC5" w:rsidTr="00534B9B">
        <w:trPr>
          <w:cantSplit/>
          <w:trHeight w:val="300"/>
        </w:trPr>
        <w:tc>
          <w:tcPr>
            <w:tcW w:w="4751" w:type="dxa"/>
            <w:hideMark/>
          </w:tcPr>
          <w:p w14:paraId="637DCAB4" w14:textId="77777777" w:rsidR="00534B9B" w:rsidRPr="00445E7B" w:rsidRDefault="00534B9B" w:rsidP="001B0CD2">
            <w:pPr>
              <w:rPr>
                <w:rFonts w:ascii="Arial" w:hAnsi="Arial" w:cs="Arial"/>
                <w:sz w:val="24"/>
                <w:szCs w:val="24"/>
              </w:rPr>
            </w:pPr>
            <w:r w:rsidRPr="00445E7B">
              <w:rPr>
                <w:rFonts w:ascii="Arial" w:hAnsi="Arial" w:cs="Arial"/>
                <w:sz w:val="24"/>
                <w:szCs w:val="24"/>
              </w:rPr>
              <w:t>needs improvement</w:t>
            </w:r>
          </w:p>
        </w:tc>
        <w:tc>
          <w:tcPr>
            <w:tcW w:w="4599" w:type="dxa"/>
            <w:hideMark/>
          </w:tcPr>
          <w:p w14:paraId="6BD65825"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necesita</w:t>
            </w:r>
            <w:proofErr w:type="spellEnd"/>
            <w:r w:rsidRPr="00445E7B">
              <w:rPr>
                <w:rFonts w:ascii="Arial" w:hAnsi="Arial" w:cs="Arial"/>
                <w:sz w:val="24"/>
                <w:szCs w:val="24"/>
              </w:rPr>
              <w:t xml:space="preserve"> </w:t>
            </w:r>
            <w:proofErr w:type="spellStart"/>
            <w:r w:rsidRPr="00445E7B">
              <w:rPr>
                <w:rFonts w:ascii="Arial" w:hAnsi="Arial" w:cs="Arial"/>
                <w:sz w:val="24"/>
                <w:szCs w:val="24"/>
              </w:rPr>
              <w:t>mejorar</w:t>
            </w:r>
            <w:proofErr w:type="spellEnd"/>
          </w:p>
        </w:tc>
      </w:tr>
      <w:tr w:rsidR="00534B9B" w:rsidRPr="00DE6A92" w14:paraId="00679B25" w14:textId="77777777" w:rsidTr="00534B9B">
        <w:trPr>
          <w:cantSplit/>
          <w:trHeight w:val="300"/>
        </w:trPr>
        <w:tc>
          <w:tcPr>
            <w:tcW w:w="4751" w:type="dxa"/>
          </w:tcPr>
          <w:p w14:paraId="0DFBF181" w14:textId="23741F8B" w:rsidR="00534B9B" w:rsidRPr="00445E7B" w:rsidRDefault="00534B9B" w:rsidP="001B0CD2">
            <w:pPr>
              <w:rPr>
                <w:rFonts w:ascii="Arial" w:hAnsi="Arial" w:cs="Arial"/>
                <w:sz w:val="24"/>
                <w:szCs w:val="24"/>
              </w:rPr>
            </w:pPr>
            <w:r>
              <w:rPr>
                <w:rFonts w:ascii="Arial" w:hAnsi="Arial" w:cs="Arial"/>
                <w:sz w:val="24"/>
                <w:szCs w:val="24"/>
              </w:rPr>
              <w:t>Nevada County Superintendent of Schools (NCSOS)</w:t>
            </w:r>
          </w:p>
        </w:tc>
        <w:tc>
          <w:tcPr>
            <w:tcW w:w="4599" w:type="dxa"/>
          </w:tcPr>
          <w:p w14:paraId="156CAD5B" w14:textId="0D5F0A42" w:rsidR="00534B9B" w:rsidRPr="00DC638E" w:rsidRDefault="007C05EE" w:rsidP="001B0CD2">
            <w:pPr>
              <w:rPr>
                <w:rFonts w:ascii="Arial" w:hAnsi="Arial" w:cs="Arial"/>
                <w:sz w:val="24"/>
                <w:szCs w:val="24"/>
                <w:lang w:val="es-MX"/>
              </w:rPr>
            </w:pPr>
            <w:r w:rsidRPr="00DC638E">
              <w:rPr>
                <w:rFonts w:ascii="Arial" w:hAnsi="Arial" w:cs="Arial"/>
                <w:sz w:val="24"/>
                <w:szCs w:val="24"/>
                <w:lang w:val="es-MX"/>
              </w:rPr>
              <w:t xml:space="preserve">Superintendente de </w:t>
            </w:r>
            <w:r>
              <w:rPr>
                <w:rFonts w:ascii="Arial" w:hAnsi="Arial" w:cs="Arial"/>
                <w:sz w:val="24"/>
                <w:szCs w:val="24"/>
                <w:lang w:val="es-MX"/>
              </w:rPr>
              <w:t>E</w:t>
            </w:r>
            <w:r w:rsidRPr="00DC638E">
              <w:rPr>
                <w:rFonts w:ascii="Arial" w:hAnsi="Arial" w:cs="Arial"/>
                <w:sz w:val="24"/>
                <w:szCs w:val="24"/>
                <w:lang w:val="es-MX"/>
              </w:rPr>
              <w:t xml:space="preserve">scuelas del </w:t>
            </w:r>
            <w:r>
              <w:rPr>
                <w:rFonts w:ascii="Arial" w:hAnsi="Arial" w:cs="Arial"/>
                <w:sz w:val="24"/>
                <w:szCs w:val="24"/>
                <w:lang w:val="es-MX"/>
              </w:rPr>
              <w:t xml:space="preserve">Condado de Nevada (NCSOS, </w:t>
            </w:r>
            <w:r w:rsidRPr="00462A54">
              <w:rPr>
                <w:rFonts w:ascii="Arial" w:hAnsi="Arial" w:cs="Arial"/>
                <w:sz w:val="24"/>
                <w:szCs w:val="24"/>
                <w:lang w:val="es-MX"/>
              </w:rPr>
              <w:t>por sus siglas en inglés)</w:t>
            </w:r>
          </w:p>
        </w:tc>
      </w:tr>
      <w:tr w:rsidR="00534B9B" w:rsidRPr="00445E7B" w14:paraId="37488AD2" w14:textId="7585D1C7" w:rsidTr="00534B9B">
        <w:trPr>
          <w:cantSplit/>
          <w:trHeight w:val="300"/>
        </w:trPr>
        <w:tc>
          <w:tcPr>
            <w:tcW w:w="4751" w:type="dxa"/>
            <w:hideMark/>
          </w:tcPr>
          <w:p w14:paraId="4082A83F" w14:textId="77777777" w:rsidR="00534B9B" w:rsidRPr="00445E7B" w:rsidRDefault="00534B9B" w:rsidP="001B0CD2">
            <w:pPr>
              <w:rPr>
                <w:rFonts w:ascii="Arial" w:hAnsi="Arial" w:cs="Arial"/>
                <w:sz w:val="24"/>
                <w:szCs w:val="24"/>
              </w:rPr>
            </w:pPr>
            <w:r w:rsidRPr="00445E7B">
              <w:rPr>
                <w:rFonts w:ascii="Arial" w:hAnsi="Arial" w:cs="Arial"/>
                <w:sz w:val="24"/>
                <w:szCs w:val="24"/>
              </w:rPr>
              <w:t>newcomer center</w:t>
            </w:r>
          </w:p>
        </w:tc>
        <w:tc>
          <w:tcPr>
            <w:tcW w:w="4599" w:type="dxa"/>
            <w:hideMark/>
          </w:tcPr>
          <w:p w14:paraId="6F7D5C3D"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centro</w:t>
            </w:r>
            <w:proofErr w:type="spellEnd"/>
            <w:r w:rsidRPr="00445E7B">
              <w:rPr>
                <w:rFonts w:ascii="Arial" w:hAnsi="Arial" w:cs="Arial"/>
                <w:sz w:val="24"/>
                <w:szCs w:val="24"/>
              </w:rPr>
              <w:t xml:space="preserve"> para </w:t>
            </w:r>
            <w:proofErr w:type="spellStart"/>
            <w:r w:rsidRPr="00445E7B">
              <w:rPr>
                <w:rFonts w:ascii="Arial" w:hAnsi="Arial" w:cs="Arial"/>
                <w:sz w:val="24"/>
                <w:szCs w:val="24"/>
              </w:rPr>
              <w:t>recien</w:t>
            </w:r>
            <w:proofErr w:type="spellEnd"/>
            <w:r w:rsidRPr="00445E7B">
              <w:rPr>
                <w:rFonts w:ascii="Arial" w:hAnsi="Arial" w:cs="Arial"/>
                <w:sz w:val="24"/>
                <w:szCs w:val="24"/>
              </w:rPr>
              <w:t xml:space="preserve"> </w:t>
            </w:r>
            <w:proofErr w:type="spellStart"/>
            <w:r w:rsidRPr="00445E7B">
              <w:rPr>
                <w:rFonts w:ascii="Arial" w:hAnsi="Arial" w:cs="Arial"/>
                <w:sz w:val="24"/>
                <w:szCs w:val="24"/>
              </w:rPr>
              <w:t>llegados</w:t>
            </w:r>
            <w:proofErr w:type="spellEnd"/>
          </w:p>
        </w:tc>
      </w:tr>
      <w:tr w:rsidR="00534B9B" w:rsidRPr="00445E7B" w14:paraId="6E3EF04D" w14:textId="54C5420E" w:rsidTr="00534B9B">
        <w:trPr>
          <w:cantSplit/>
          <w:trHeight w:val="300"/>
        </w:trPr>
        <w:tc>
          <w:tcPr>
            <w:tcW w:w="4751" w:type="dxa"/>
            <w:hideMark/>
          </w:tcPr>
          <w:p w14:paraId="75025B19" w14:textId="77777777" w:rsidR="00534B9B" w:rsidRPr="00445E7B" w:rsidRDefault="00534B9B" w:rsidP="001B0CD2">
            <w:pPr>
              <w:rPr>
                <w:rFonts w:ascii="Arial" w:hAnsi="Arial" w:cs="Arial"/>
                <w:sz w:val="24"/>
                <w:szCs w:val="24"/>
              </w:rPr>
            </w:pPr>
            <w:r w:rsidRPr="00445E7B">
              <w:rPr>
                <w:rFonts w:ascii="Arial" w:hAnsi="Arial" w:cs="Arial"/>
                <w:sz w:val="24"/>
                <w:szCs w:val="24"/>
              </w:rPr>
              <w:t>newsletter</w:t>
            </w:r>
          </w:p>
        </w:tc>
        <w:tc>
          <w:tcPr>
            <w:tcW w:w="4599" w:type="dxa"/>
            <w:hideMark/>
          </w:tcPr>
          <w:p w14:paraId="766DD2DA"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boletín</w:t>
            </w:r>
            <w:proofErr w:type="spellEnd"/>
            <w:r w:rsidRPr="00445E7B">
              <w:rPr>
                <w:rFonts w:ascii="Arial" w:hAnsi="Arial" w:cs="Arial"/>
                <w:sz w:val="24"/>
                <w:szCs w:val="24"/>
              </w:rPr>
              <w:t xml:space="preserve"> </w:t>
            </w:r>
            <w:proofErr w:type="spellStart"/>
            <w:r w:rsidRPr="00445E7B">
              <w:rPr>
                <w:rFonts w:ascii="Arial" w:hAnsi="Arial" w:cs="Arial"/>
                <w:sz w:val="24"/>
                <w:szCs w:val="24"/>
              </w:rPr>
              <w:t>informativo</w:t>
            </w:r>
            <w:proofErr w:type="spellEnd"/>
          </w:p>
        </w:tc>
      </w:tr>
      <w:tr w:rsidR="00534B9B" w:rsidRPr="00DE6A92" w14:paraId="4635B2A4" w14:textId="18D412DD" w:rsidTr="00534B9B">
        <w:trPr>
          <w:cantSplit/>
          <w:trHeight w:val="315"/>
        </w:trPr>
        <w:tc>
          <w:tcPr>
            <w:tcW w:w="4751" w:type="dxa"/>
            <w:hideMark/>
          </w:tcPr>
          <w:p w14:paraId="7F95A498" w14:textId="77777777" w:rsidR="00534B9B" w:rsidRPr="00445E7B" w:rsidRDefault="00534B9B" w:rsidP="001B0CD2">
            <w:pPr>
              <w:rPr>
                <w:rFonts w:ascii="Arial" w:hAnsi="Arial" w:cs="Arial"/>
                <w:sz w:val="24"/>
                <w:szCs w:val="24"/>
              </w:rPr>
            </w:pPr>
            <w:r w:rsidRPr="00445E7B">
              <w:rPr>
                <w:rFonts w:ascii="Arial" w:hAnsi="Arial" w:cs="Arial"/>
                <w:sz w:val="24"/>
                <w:szCs w:val="24"/>
              </w:rPr>
              <w:t>Next Generation Science Standards (NGSS)</w:t>
            </w:r>
          </w:p>
        </w:tc>
        <w:tc>
          <w:tcPr>
            <w:tcW w:w="4599" w:type="dxa"/>
            <w:hideMark/>
          </w:tcPr>
          <w:p w14:paraId="2AD84758" w14:textId="77777777" w:rsidR="00534B9B" w:rsidRPr="00462A54" w:rsidRDefault="00534B9B" w:rsidP="001B0CD2">
            <w:pPr>
              <w:rPr>
                <w:rFonts w:ascii="Arial" w:hAnsi="Arial" w:cs="Arial"/>
                <w:sz w:val="24"/>
                <w:szCs w:val="24"/>
                <w:lang w:val="es-MX"/>
              </w:rPr>
            </w:pPr>
            <w:r w:rsidRPr="00462A54">
              <w:rPr>
                <w:rFonts w:ascii="Arial" w:hAnsi="Arial" w:cs="Arial"/>
                <w:sz w:val="24"/>
                <w:szCs w:val="24"/>
                <w:lang w:val="es-MX"/>
              </w:rPr>
              <w:t xml:space="preserve">Normas de las ciencias de la próxima generación (NGSS, por sus siglas en inglés) </w:t>
            </w:r>
          </w:p>
        </w:tc>
      </w:tr>
      <w:tr w:rsidR="00534B9B" w:rsidRPr="00445E7B" w14:paraId="7E2A3F2E" w14:textId="476FE4B1" w:rsidTr="00534B9B">
        <w:trPr>
          <w:cantSplit/>
          <w:trHeight w:val="300"/>
        </w:trPr>
        <w:tc>
          <w:tcPr>
            <w:tcW w:w="4751" w:type="dxa"/>
            <w:hideMark/>
          </w:tcPr>
          <w:p w14:paraId="151315D9" w14:textId="77777777" w:rsidR="00534B9B" w:rsidRPr="00445E7B" w:rsidRDefault="00534B9B" w:rsidP="001B0CD2">
            <w:pPr>
              <w:rPr>
                <w:rFonts w:ascii="Arial" w:hAnsi="Arial" w:cs="Arial"/>
                <w:sz w:val="24"/>
                <w:szCs w:val="24"/>
              </w:rPr>
            </w:pPr>
            <w:r w:rsidRPr="00445E7B">
              <w:rPr>
                <w:rFonts w:ascii="Arial" w:hAnsi="Arial" w:cs="Arial"/>
                <w:sz w:val="24"/>
                <w:szCs w:val="24"/>
              </w:rPr>
              <w:t>ninth</w:t>
            </w:r>
          </w:p>
        </w:tc>
        <w:tc>
          <w:tcPr>
            <w:tcW w:w="4599" w:type="dxa"/>
            <w:hideMark/>
          </w:tcPr>
          <w:p w14:paraId="1839D843"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noveno</w:t>
            </w:r>
            <w:proofErr w:type="spellEnd"/>
          </w:p>
        </w:tc>
      </w:tr>
      <w:tr w:rsidR="00534B9B" w:rsidRPr="00DE6A92" w14:paraId="0A9499E7" w14:textId="1D0ACF0E" w:rsidTr="00534B9B">
        <w:trPr>
          <w:cantSplit/>
          <w:trHeight w:val="300"/>
        </w:trPr>
        <w:tc>
          <w:tcPr>
            <w:tcW w:w="4751" w:type="dxa"/>
            <w:hideMark/>
          </w:tcPr>
          <w:p w14:paraId="35C6B46F" w14:textId="77777777" w:rsidR="00534B9B" w:rsidRPr="00445E7B" w:rsidRDefault="00534B9B" w:rsidP="001B0CD2">
            <w:pPr>
              <w:rPr>
                <w:rFonts w:ascii="Arial" w:hAnsi="Arial" w:cs="Arial"/>
                <w:sz w:val="24"/>
                <w:szCs w:val="24"/>
              </w:rPr>
            </w:pPr>
            <w:r w:rsidRPr="00445E7B">
              <w:rPr>
                <w:rFonts w:ascii="Arial" w:hAnsi="Arial" w:cs="Arial"/>
                <w:sz w:val="24"/>
                <w:szCs w:val="24"/>
              </w:rPr>
              <w:lastRenderedPageBreak/>
              <w:t>No Child Left Behind (NCLB) Act of 2001</w:t>
            </w:r>
          </w:p>
        </w:tc>
        <w:tc>
          <w:tcPr>
            <w:tcW w:w="4599" w:type="dxa"/>
            <w:hideMark/>
          </w:tcPr>
          <w:p w14:paraId="2304CF62" w14:textId="4249BA39" w:rsidR="00534B9B" w:rsidRPr="00462A54" w:rsidRDefault="00534B9B" w:rsidP="001B0CD2">
            <w:pPr>
              <w:rPr>
                <w:rFonts w:ascii="Arial" w:hAnsi="Arial" w:cs="Arial"/>
                <w:sz w:val="24"/>
                <w:szCs w:val="24"/>
                <w:lang w:val="es-MX"/>
              </w:rPr>
            </w:pPr>
            <w:r w:rsidRPr="00462A54">
              <w:rPr>
                <w:rFonts w:ascii="Arial" w:hAnsi="Arial" w:cs="Arial"/>
                <w:sz w:val="24"/>
                <w:szCs w:val="24"/>
                <w:lang w:val="es-MX"/>
              </w:rPr>
              <w:t xml:space="preserve">Ley de 2001 </w:t>
            </w:r>
            <w:r w:rsidR="00F549F0">
              <w:rPr>
                <w:rFonts w:ascii="Arial" w:hAnsi="Arial" w:cs="Arial"/>
                <w:sz w:val="24"/>
                <w:szCs w:val="24"/>
                <w:lang w:val="es-MX"/>
              </w:rPr>
              <w:t>Q</w:t>
            </w:r>
            <w:r w:rsidRPr="00462A54">
              <w:rPr>
                <w:rFonts w:ascii="Arial" w:hAnsi="Arial" w:cs="Arial"/>
                <w:sz w:val="24"/>
                <w:szCs w:val="24"/>
                <w:lang w:val="es-MX"/>
              </w:rPr>
              <w:t xml:space="preserve">ue </w:t>
            </w:r>
            <w:r w:rsidR="00F549F0">
              <w:rPr>
                <w:rFonts w:ascii="Arial" w:hAnsi="Arial" w:cs="Arial"/>
                <w:sz w:val="24"/>
                <w:szCs w:val="24"/>
                <w:lang w:val="es-MX"/>
              </w:rPr>
              <w:t>N</w:t>
            </w:r>
            <w:r w:rsidRPr="00462A54">
              <w:rPr>
                <w:rFonts w:ascii="Arial" w:hAnsi="Arial" w:cs="Arial"/>
                <w:sz w:val="24"/>
                <w:szCs w:val="24"/>
                <w:lang w:val="es-MX"/>
              </w:rPr>
              <w:t xml:space="preserve">ingún </w:t>
            </w:r>
            <w:r w:rsidR="00F549F0">
              <w:rPr>
                <w:rFonts w:ascii="Arial" w:hAnsi="Arial" w:cs="Arial"/>
                <w:sz w:val="24"/>
                <w:szCs w:val="24"/>
                <w:lang w:val="es-MX"/>
              </w:rPr>
              <w:t>N</w:t>
            </w:r>
            <w:r w:rsidRPr="00462A54">
              <w:rPr>
                <w:rFonts w:ascii="Arial" w:hAnsi="Arial" w:cs="Arial"/>
                <w:sz w:val="24"/>
                <w:szCs w:val="24"/>
                <w:lang w:val="es-MX"/>
              </w:rPr>
              <w:t xml:space="preserve">iño </w:t>
            </w:r>
            <w:r w:rsidR="00F549F0">
              <w:rPr>
                <w:rFonts w:ascii="Arial" w:hAnsi="Arial" w:cs="Arial"/>
                <w:sz w:val="24"/>
                <w:szCs w:val="24"/>
                <w:lang w:val="es-MX"/>
              </w:rPr>
              <w:t>S</w:t>
            </w:r>
            <w:r w:rsidRPr="00462A54">
              <w:rPr>
                <w:rFonts w:ascii="Arial" w:hAnsi="Arial" w:cs="Arial"/>
                <w:sz w:val="24"/>
                <w:szCs w:val="24"/>
                <w:lang w:val="es-MX"/>
              </w:rPr>
              <w:t xml:space="preserve">e </w:t>
            </w:r>
            <w:r w:rsidR="00F549F0">
              <w:rPr>
                <w:rFonts w:ascii="Arial" w:hAnsi="Arial" w:cs="Arial"/>
                <w:sz w:val="24"/>
                <w:szCs w:val="24"/>
                <w:lang w:val="es-MX"/>
              </w:rPr>
              <w:t>Q</w:t>
            </w:r>
            <w:r w:rsidRPr="00462A54">
              <w:rPr>
                <w:rFonts w:ascii="Arial" w:hAnsi="Arial" w:cs="Arial"/>
                <w:sz w:val="24"/>
                <w:szCs w:val="24"/>
                <w:lang w:val="es-MX"/>
              </w:rPr>
              <w:t xml:space="preserve">uede </w:t>
            </w:r>
            <w:r w:rsidR="00F549F0">
              <w:rPr>
                <w:rFonts w:ascii="Arial" w:hAnsi="Arial" w:cs="Arial"/>
                <w:sz w:val="24"/>
                <w:szCs w:val="24"/>
                <w:lang w:val="es-MX"/>
              </w:rPr>
              <w:t>A</w:t>
            </w:r>
            <w:r w:rsidRPr="00462A54">
              <w:rPr>
                <w:rFonts w:ascii="Arial" w:hAnsi="Arial" w:cs="Arial"/>
                <w:sz w:val="24"/>
                <w:szCs w:val="24"/>
                <w:lang w:val="es-MX"/>
              </w:rPr>
              <w:t>trás (NCLB, por sus siglas en inglés)</w:t>
            </w:r>
          </w:p>
        </w:tc>
      </w:tr>
      <w:tr w:rsidR="00534B9B" w:rsidRPr="00445E7B" w14:paraId="6B03C455" w14:textId="60023078" w:rsidTr="00534B9B">
        <w:trPr>
          <w:cantSplit/>
          <w:trHeight w:val="300"/>
        </w:trPr>
        <w:tc>
          <w:tcPr>
            <w:tcW w:w="4751" w:type="dxa"/>
            <w:hideMark/>
          </w:tcPr>
          <w:p w14:paraId="01E0E859" w14:textId="77777777" w:rsidR="00534B9B" w:rsidRPr="00445E7B" w:rsidRDefault="00534B9B" w:rsidP="001B0CD2">
            <w:pPr>
              <w:rPr>
                <w:rFonts w:ascii="Arial" w:hAnsi="Arial" w:cs="Arial"/>
                <w:sz w:val="24"/>
                <w:szCs w:val="24"/>
              </w:rPr>
            </w:pPr>
            <w:r w:rsidRPr="00445E7B">
              <w:rPr>
                <w:rFonts w:ascii="Arial" w:hAnsi="Arial" w:cs="Arial"/>
                <w:sz w:val="24"/>
                <w:szCs w:val="24"/>
              </w:rPr>
              <w:t>non-English speaking</w:t>
            </w:r>
          </w:p>
        </w:tc>
        <w:tc>
          <w:tcPr>
            <w:tcW w:w="4599" w:type="dxa"/>
            <w:hideMark/>
          </w:tcPr>
          <w:p w14:paraId="2C3E3F01" w14:textId="77777777" w:rsidR="00534B9B" w:rsidRPr="00445E7B" w:rsidRDefault="00534B9B" w:rsidP="001B0CD2">
            <w:pPr>
              <w:rPr>
                <w:rFonts w:ascii="Arial" w:hAnsi="Arial" w:cs="Arial"/>
                <w:sz w:val="24"/>
                <w:szCs w:val="24"/>
              </w:rPr>
            </w:pPr>
            <w:r w:rsidRPr="00445E7B">
              <w:rPr>
                <w:rFonts w:ascii="Arial" w:hAnsi="Arial" w:cs="Arial"/>
                <w:sz w:val="24"/>
                <w:szCs w:val="24"/>
              </w:rPr>
              <w:t xml:space="preserve">que no </w:t>
            </w:r>
            <w:proofErr w:type="spellStart"/>
            <w:r w:rsidRPr="00445E7B">
              <w:rPr>
                <w:rFonts w:ascii="Arial" w:hAnsi="Arial" w:cs="Arial"/>
                <w:sz w:val="24"/>
                <w:szCs w:val="24"/>
              </w:rPr>
              <w:t>habla</w:t>
            </w:r>
            <w:proofErr w:type="spellEnd"/>
            <w:r w:rsidRPr="00445E7B">
              <w:rPr>
                <w:rFonts w:ascii="Arial" w:hAnsi="Arial" w:cs="Arial"/>
                <w:sz w:val="24"/>
                <w:szCs w:val="24"/>
              </w:rPr>
              <w:t xml:space="preserve"> </w:t>
            </w:r>
            <w:proofErr w:type="spellStart"/>
            <w:r w:rsidRPr="00445E7B">
              <w:rPr>
                <w:rFonts w:ascii="Arial" w:hAnsi="Arial" w:cs="Arial"/>
                <w:sz w:val="24"/>
                <w:szCs w:val="24"/>
              </w:rPr>
              <w:t>inglés</w:t>
            </w:r>
            <w:proofErr w:type="spellEnd"/>
          </w:p>
        </w:tc>
      </w:tr>
      <w:tr w:rsidR="00534B9B" w:rsidRPr="00DE6A92" w14:paraId="3AFBF513" w14:textId="5858A205" w:rsidTr="00534B9B">
        <w:trPr>
          <w:cantSplit/>
          <w:trHeight w:val="300"/>
        </w:trPr>
        <w:tc>
          <w:tcPr>
            <w:tcW w:w="4751" w:type="dxa"/>
          </w:tcPr>
          <w:p w14:paraId="28875CC9" w14:textId="0EA94D6D" w:rsidR="00534B9B" w:rsidRPr="00445E7B" w:rsidRDefault="00534B9B" w:rsidP="001B0CD2">
            <w:pPr>
              <w:rPr>
                <w:rFonts w:ascii="Arial" w:hAnsi="Arial" w:cs="Arial"/>
                <w:sz w:val="24"/>
                <w:szCs w:val="24"/>
              </w:rPr>
            </w:pPr>
            <w:r>
              <w:rPr>
                <w:rFonts w:ascii="Arial" w:hAnsi="Arial" w:cs="Arial"/>
                <w:sz w:val="24"/>
                <w:szCs w:val="24"/>
              </w:rPr>
              <w:t>Non-Public School (NPS)</w:t>
            </w:r>
          </w:p>
        </w:tc>
        <w:tc>
          <w:tcPr>
            <w:tcW w:w="4599" w:type="dxa"/>
          </w:tcPr>
          <w:p w14:paraId="6BFF44B6" w14:textId="512BB723" w:rsidR="00534B9B" w:rsidRPr="00903BDD" w:rsidRDefault="00C34DD1" w:rsidP="001B0CD2">
            <w:pPr>
              <w:rPr>
                <w:rFonts w:ascii="Arial" w:hAnsi="Arial" w:cs="Arial"/>
                <w:sz w:val="24"/>
                <w:szCs w:val="24"/>
                <w:lang w:val="es-MX"/>
              </w:rPr>
            </w:pPr>
            <w:r w:rsidRPr="00903BDD">
              <w:rPr>
                <w:rFonts w:ascii="Arial" w:hAnsi="Arial" w:cs="Arial"/>
                <w:sz w:val="24"/>
                <w:szCs w:val="24"/>
                <w:lang w:val="es-MX"/>
              </w:rPr>
              <w:t xml:space="preserve">Escuela </w:t>
            </w:r>
            <w:r>
              <w:rPr>
                <w:rFonts w:ascii="Arial" w:hAnsi="Arial" w:cs="Arial"/>
                <w:sz w:val="24"/>
                <w:szCs w:val="24"/>
                <w:lang w:val="es-MX"/>
              </w:rPr>
              <w:t>N</w:t>
            </w:r>
            <w:r w:rsidRPr="00903BDD">
              <w:rPr>
                <w:rFonts w:ascii="Arial" w:hAnsi="Arial" w:cs="Arial"/>
                <w:sz w:val="24"/>
                <w:szCs w:val="24"/>
                <w:lang w:val="es-MX"/>
              </w:rPr>
              <w:t>o-</w:t>
            </w:r>
            <w:r>
              <w:rPr>
                <w:rFonts w:ascii="Arial" w:hAnsi="Arial" w:cs="Arial"/>
                <w:sz w:val="24"/>
                <w:szCs w:val="24"/>
                <w:lang w:val="es-MX"/>
              </w:rPr>
              <w:t>P</w:t>
            </w:r>
            <w:r w:rsidRPr="00903BDD">
              <w:rPr>
                <w:rFonts w:ascii="Arial" w:hAnsi="Arial" w:cs="Arial"/>
                <w:sz w:val="24"/>
                <w:szCs w:val="24"/>
                <w:lang w:val="es-MX"/>
              </w:rPr>
              <w:t xml:space="preserve">ública (NPS, </w:t>
            </w:r>
            <w:r w:rsidRPr="00462A54">
              <w:rPr>
                <w:rFonts w:ascii="Arial" w:hAnsi="Arial" w:cs="Arial"/>
                <w:sz w:val="24"/>
                <w:szCs w:val="24"/>
                <w:lang w:val="es-MX"/>
              </w:rPr>
              <w:t>por sus siglas en inglés)</w:t>
            </w:r>
          </w:p>
        </w:tc>
      </w:tr>
      <w:tr w:rsidR="00534B9B" w:rsidRPr="00DE6A92" w14:paraId="1A401462" w14:textId="21F7836F" w:rsidTr="00534B9B">
        <w:trPr>
          <w:cantSplit/>
          <w:trHeight w:val="300"/>
        </w:trPr>
        <w:tc>
          <w:tcPr>
            <w:tcW w:w="4751" w:type="dxa"/>
            <w:hideMark/>
          </w:tcPr>
          <w:p w14:paraId="0A8FDFDA" w14:textId="77777777" w:rsidR="00534B9B" w:rsidRPr="00445E7B" w:rsidRDefault="00534B9B" w:rsidP="001B0CD2">
            <w:pPr>
              <w:rPr>
                <w:rFonts w:ascii="Arial" w:hAnsi="Arial" w:cs="Arial"/>
                <w:sz w:val="24"/>
                <w:szCs w:val="24"/>
              </w:rPr>
            </w:pPr>
            <w:r w:rsidRPr="00445E7B">
              <w:rPr>
                <w:rFonts w:ascii="Arial" w:hAnsi="Arial" w:cs="Arial"/>
                <w:sz w:val="24"/>
                <w:szCs w:val="24"/>
              </w:rPr>
              <w:t>non-technical language</w:t>
            </w:r>
          </w:p>
        </w:tc>
        <w:tc>
          <w:tcPr>
            <w:tcW w:w="4599" w:type="dxa"/>
            <w:hideMark/>
          </w:tcPr>
          <w:p w14:paraId="4C8B621F" w14:textId="77777777" w:rsidR="00534B9B" w:rsidRPr="00462A54" w:rsidRDefault="00534B9B" w:rsidP="001B0CD2">
            <w:pPr>
              <w:rPr>
                <w:rFonts w:ascii="Arial" w:hAnsi="Arial" w:cs="Arial"/>
                <w:sz w:val="24"/>
                <w:szCs w:val="24"/>
                <w:lang w:val="es-MX"/>
              </w:rPr>
            </w:pPr>
            <w:r w:rsidRPr="00462A54">
              <w:rPr>
                <w:rFonts w:ascii="Arial" w:hAnsi="Arial" w:cs="Arial"/>
                <w:sz w:val="24"/>
                <w:szCs w:val="24"/>
                <w:lang w:val="es-MX"/>
              </w:rPr>
              <w:t>lenguaje que no sea técnico</w:t>
            </w:r>
          </w:p>
        </w:tc>
      </w:tr>
      <w:tr w:rsidR="00534B9B" w:rsidRPr="00DE6A92" w14:paraId="05B04C56" w14:textId="767DC39D" w:rsidTr="00534B9B">
        <w:trPr>
          <w:cantSplit/>
          <w:trHeight w:val="300"/>
        </w:trPr>
        <w:tc>
          <w:tcPr>
            <w:tcW w:w="4751" w:type="dxa"/>
            <w:hideMark/>
          </w:tcPr>
          <w:p w14:paraId="275AB444" w14:textId="77777777" w:rsidR="00534B9B" w:rsidRPr="00445E7B" w:rsidRDefault="00534B9B" w:rsidP="001B0CD2">
            <w:pPr>
              <w:rPr>
                <w:rFonts w:ascii="Arial" w:hAnsi="Arial" w:cs="Arial"/>
                <w:sz w:val="24"/>
                <w:szCs w:val="24"/>
              </w:rPr>
            </w:pPr>
            <w:r w:rsidRPr="00445E7B">
              <w:rPr>
                <w:rFonts w:ascii="Arial" w:hAnsi="Arial" w:cs="Arial"/>
                <w:sz w:val="24"/>
                <w:szCs w:val="24"/>
              </w:rPr>
              <w:t>norm-referenced results</w:t>
            </w:r>
          </w:p>
        </w:tc>
        <w:tc>
          <w:tcPr>
            <w:tcW w:w="4599" w:type="dxa"/>
            <w:hideMark/>
          </w:tcPr>
          <w:p w14:paraId="5DC2652D" w14:textId="77777777" w:rsidR="00534B9B" w:rsidRPr="00462A54" w:rsidRDefault="00534B9B" w:rsidP="001B0CD2">
            <w:pPr>
              <w:rPr>
                <w:rFonts w:ascii="Arial" w:hAnsi="Arial" w:cs="Arial"/>
                <w:sz w:val="24"/>
                <w:szCs w:val="24"/>
                <w:lang w:val="es-MX"/>
              </w:rPr>
            </w:pPr>
            <w:r w:rsidRPr="00462A54">
              <w:rPr>
                <w:rFonts w:ascii="Arial" w:hAnsi="Arial" w:cs="Arial"/>
                <w:sz w:val="24"/>
                <w:szCs w:val="24"/>
                <w:lang w:val="es-MX"/>
              </w:rPr>
              <w:t>resultados con referencia a las normas (de rendimiento académico)</w:t>
            </w:r>
          </w:p>
        </w:tc>
      </w:tr>
      <w:tr w:rsidR="00534B9B" w:rsidRPr="00445E7B" w14:paraId="48E1520E" w14:textId="3E1DA9BE" w:rsidTr="00534B9B">
        <w:trPr>
          <w:cantSplit/>
          <w:trHeight w:val="300"/>
        </w:trPr>
        <w:tc>
          <w:tcPr>
            <w:tcW w:w="4751" w:type="dxa"/>
            <w:hideMark/>
          </w:tcPr>
          <w:p w14:paraId="576D42AD" w14:textId="77777777" w:rsidR="00534B9B" w:rsidRPr="00445E7B" w:rsidRDefault="00534B9B" w:rsidP="001B0CD2">
            <w:pPr>
              <w:rPr>
                <w:rFonts w:ascii="Arial" w:hAnsi="Arial" w:cs="Arial"/>
                <w:sz w:val="24"/>
                <w:szCs w:val="24"/>
              </w:rPr>
            </w:pPr>
            <w:r w:rsidRPr="00445E7B">
              <w:rPr>
                <w:rFonts w:ascii="Arial" w:hAnsi="Arial" w:cs="Arial"/>
                <w:sz w:val="24"/>
                <w:szCs w:val="24"/>
              </w:rPr>
              <w:t>notarized</w:t>
            </w:r>
          </w:p>
        </w:tc>
        <w:tc>
          <w:tcPr>
            <w:tcW w:w="4599" w:type="dxa"/>
            <w:hideMark/>
          </w:tcPr>
          <w:p w14:paraId="15A3D2F9"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notarizado</w:t>
            </w:r>
            <w:proofErr w:type="spellEnd"/>
            <w:r w:rsidRPr="00445E7B">
              <w:rPr>
                <w:rFonts w:ascii="Arial" w:hAnsi="Arial" w:cs="Arial"/>
                <w:sz w:val="24"/>
                <w:szCs w:val="24"/>
              </w:rPr>
              <w:t>/a</w:t>
            </w:r>
          </w:p>
        </w:tc>
      </w:tr>
      <w:tr w:rsidR="00534B9B" w:rsidRPr="00445E7B" w14:paraId="6CD8B46B" w14:textId="5E2082CF" w:rsidTr="00534B9B">
        <w:trPr>
          <w:cantSplit/>
          <w:trHeight w:val="300"/>
        </w:trPr>
        <w:tc>
          <w:tcPr>
            <w:tcW w:w="4751" w:type="dxa"/>
            <w:hideMark/>
          </w:tcPr>
          <w:p w14:paraId="0715B463" w14:textId="77777777" w:rsidR="00534B9B" w:rsidRPr="00445E7B" w:rsidRDefault="00534B9B" w:rsidP="001B0CD2">
            <w:pPr>
              <w:rPr>
                <w:rFonts w:ascii="Arial" w:hAnsi="Arial" w:cs="Arial"/>
                <w:sz w:val="24"/>
                <w:szCs w:val="24"/>
              </w:rPr>
            </w:pPr>
            <w:r w:rsidRPr="00445E7B">
              <w:rPr>
                <w:rFonts w:ascii="Arial" w:hAnsi="Arial" w:cs="Arial"/>
                <w:sz w:val="24"/>
                <w:szCs w:val="24"/>
              </w:rPr>
              <w:t>Not Ready</w:t>
            </w:r>
          </w:p>
        </w:tc>
        <w:tc>
          <w:tcPr>
            <w:tcW w:w="4599" w:type="dxa"/>
            <w:hideMark/>
          </w:tcPr>
          <w:p w14:paraId="66B5F083" w14:textId="77777777" w:rsidR="00534B9B" w:rsidRPr="00445E7B" w:rsidRDefault="00534B9B" w:rsidP="001B0CD2">
            <w:pPr>
              <w:rPr>
                <w:rFonts w:ascii="Arial" w:hAnsi="Arial" w:cs="Arial"/>
                <w:sz w:val="24"/>
                <w:szCs w:val="24"/>
              </w:rPr>
            </w:pPr>
            <w:r w:rsidRPr="00445E7B">
              <w:rPr>
                <w:rFonts w:ascii="Arial" w:hAnsi="Arial" w:cs="Arial"/>
                <w:sz w:val="24"/>
                <w:szCs w:val="24"/>
              </w:rPr>
              <w:t xml:space="preserve">No </w:t>
            </w:r>
            <w:proofErr w:type="spellStart"/>
            <w:r w:rsidRPr="00445E7B">
              <w:rPr>
                <w:rFonts w:ascii="Arial" w:hAnsi="Arial" w:cs="Arial"/>
                <w:sz w:val="24"/>
                <w:szCs w:val="24"/>
              </w:rPr>
              <w:t>está</w:t>
            </w:r>
            <w:proofErr w:type="spellEnd"/>
            <w:r w:rsidRPr="00445E7B">
              <w:rPr>
                <w:rFonts w:ascii="Arial" w:hAnsi="Arial" w:cs="Arial"/>
                <w:sz w:val="24"/>
                <w:szCs w:val="24"/>
              </w:rPr>
              <w:t xml:space="preserve"> </w:t>
            </w:r>
            <w:proofErr w:type="spellStart"/>
            <w:r w:rsidRPr="00445E7B">
              <w:rPr>
                <w:rFonts w:ascii="Arial" w:hAnsi="Arial" w:cs="Arial"/>
                <w:sz w:val="24"/>
                <w:szCs w:val="24"/>
              </w:rPr>
              <w:t>preparado</w:t>
            </w:r>
            <w:proofErr w:type="spellEnd"/>
            <w:r w:rsidRPr="00445E7B">
              <w:rPr>
                <w:rFonts w:ascii="Arial" w:hAnsi="Arial" w:cs="Arial"/>
                <w:sz w:val="24"/>
                <w:szCs w:val="24"/>
              </w:rPr>
              <w:t xml:space="preserve">/a </w:t>
            </w:r>
          </w:p>
        </w:tc>
      </w:tr>
      <w:tr w:rsidR="00534B9B" w:rsidRPr="00DE6A92" w14:paraId="3BCBDCD3" w14:textId="63DD37B0" w:rsidTr="00534B9B">
        <w:trPr>
          <w:cantSplit/>
          <w:trHeight w:val="300"/>
        </w:trPr>
        <w:tc>
          <w:tcPr>
            <w:tcW w:w="4751" w:type="dxa"/>
            <w:hideMark/>
          </w:tcPr>
          <w:p w14:paraId="508E5D1D" w14:textId="77777777" w:rsidR="00534B9B" w:rsidRPr="00445E7B" w:rsidRDefault="00534B9B" w:rsidP="001B0CD2">
            <w:pPr>
              <w:rPr>
                <w:rFonts w:ascii="Arial" w:hAnsi="Arial" w:cs="Arial"/>
                <w:sz w:val="24"/>
                <w:szCs w:val="24"/>
              </w:rPr>
            </w:pPr>
            <w:r w:rsidRPr="00445E7B">
              <w:rPr>
                <w:rFonts w:ascii="Arial" w:hAnsi="Arial" w:cs="Arial"/>
                <w:sz w:val="24"/>
                <w:szCs w:val="24"/>
              </w:rPr>
              <w:t>Not Yet Ready</w:t>
            </w:r>
          </w:p>
        </w:tc>
        <w:tc>
          <w:tcPr>
            <w:tcW w:w="4599" w:type="dxa"/>
            <w:hideMark/>
          </w:tcPr>
          <w:p w14:paraId="0096FF46" w14:textId="77777777" w:rsidR="00534B9B" w:rsidRPr="00462A54" w:rsidRDefault="00534B9B" w:rsidP="001B0CD2">
            <w:pPr>
              <w:rPr>
                <w:rFonts w:ascii="Arial" w:hAnsi="Arial" w:cs="Arial"/>
                <w:sz w:val="24"/>
                <w:szCs w:val="24"/>
                <w:lang w:val="es-MX"/>
              </w:rPr>
            </w:pPr>
            <w:r w:rsidRPr="00462A54">
              <w:rPr>
                <w:rFonts w:ascii="Arial" w:hAnsi="Arial" w:cs="Arial"/>
                <w:sz w:val="24"/>
                <w:szCs w:val="24"/>
                <w:lang w:val="es-MX"/>
              </w:rPr>
              <w:t xml:space="preserve">Aún no está preparado/a </w:t>
            </w:r>
          </w:p>
        </w:tc>
      </w:tr>
      <w:tr w:rsidR="00534B9B" w:rsidRPr="00DE6A92" w14:paraId="511EB379" w14:textId="130DEFB6" w:rsidTr="00534B9B">
        <w:trPr>
          <w:cantSplit/>
          <w:trHeight w:val="300"/>
        </w:trPr>
        <w:tc>
          <w:tcPr>
            <w:tcW w:w="4751" w:type="dxa"/>
            <w:noWrap/>
            <w:hideMark/>
          </w:tcPr>
          <w:p w14:paraId="16E34D91" w14:textId="77777777" w:rsidR="00534B9B" w:rsidRPr="00445E7B" w:rsidRDefault="00534B9B" w:rsidP="001B0CD2">
            <w:pPr>
              <w:rPr>
                <w:rFonts w:ascii="Arial" w:hAnsi="Arial" w:cs="Arial"/>
                <w:sz w:val="24"/>
                <w:szCs w:val="24"/>
              </w:rPr>
            </w:pPr>
            <w:r w:rsidRPr="00445E7B">
              <w:rPr>
                <w:rFonts w:ascii="Arial" w:hAnsi="Arial" w:cs="Arial"/>
                <w:sz w:val="24"/>
                <w:szCs w:val="24"/>
              </w:rPr>
              <w:t>Notice of Disclosure of Student Records</w:t>
            </w:r>
          </w:p>
        </w:tc>
        <w:tc>
          <w:tcPr>
            <w:tcW w:w="4599" w:type="dxa"/>
            <w:hideMark/>
          </w:tcPr>
          <w:p w14:paraId="29237A7C" w14:textId="77777777" w:rsidR="00534B9B" w:rsidRPr="00462A54" w:rsidRDefault="00534B9B" w:rsidP="001B0CD2">
            <w:pPr>
              <w:rPr>
                <w:rFonts w:ascii="Arial" w:hAnsi="Arial" w:cs="Arial"/>
                <w:sz w:val="24"/>
                <w:szCs w:val="24"/>
                <w:lang w:val="es-MX"/>
              </w:rPr>
            </w:pPr>
            <w:r w:rsidRPr="00462A54">
              <w:rPr>
                <w:rFonts w:ascii="Arial" w:hAnsi="Arial" w:cs="Arial"/>
                <w:sz w:val="24"/>
                <w:szCs w:val="24"/>
                <w:lang w:val="es-MX"/>
              </w:rPr>
              <w:t>Aviso de divulgación de registros escolares</w:t>
            </w:r>
          </w:p>
        </w:tc>
      </w:tr>
      <w:tr w:rsidR="00534B9B" w:rsidRPr="00445E7B" w14:paraId="433543BD" w14:textId="798103B0" w:rsidTr="00534B9B">
        <w:trPr>
          <w:cantSplit/>
          <w:trHeight w:val="345"/>
        </w:trPr>
        <w:tc>
          <w:tcPr>
            <w:tcW w:w="4751" w:type="dxa"/>
            <w:noWrap/>
            <w:hideMark/>
          </w:tcPr>
          <w:p w14:paraId="21D80D4A" w14:textId="77777777" w:rsidR="00534B9B" w:rsidRPr="00445E7B" w:rsidRDefault="00534B9B" w:rsidP="001B0CD2">
            <w:pPr>
              <w:rPr>
                <w:rFonts w:ascii="Arial" w:hAnsi="Arial" w:cs="Arial"/>
                <w:sz w:val="24"/>
                <w:szCs w:val="24"/>
              </w:rPr>
            </w:pPr>
            <w:r w:rsidRPr="00445E7B">
              <w:rPr>
                <w:rFonts w:ascii="Arial" w:hAnsi="Arial" w:cs="Arial"/>
                <w:sz w:val="24"/>
                <w:szCs w:val="24"/>
              </w:rPr>
              <w:t>novice</w:t>
            </w:r>
          </w:p>
        </w:tc>
        <w:tc>
          <w:tcPr>
            <w:tcW w:w="4599" w:type="dxa"/>
            <w:noWrap/>
            <w:hideMark/>
          </w:tcPr>
          <w:p w14:paraId="78828BAC"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principiante</w:t>
            </w:r>
            <w:proofErr w:type="spellEnd"/>
          </w:p>
        </w:tc>
      </w:tr>
      <w:tr w:rsidR="00534B9B" w:rsidRPr="00DE6A92" w14:paraId="0D3F5CA9" w14:textId="316AA5B0" w:rsidTr="00534B9B">
        <w:trPr>
          <w:cantSplit/>
          <w:trHeight w:val="300"/>
        </w:trPr>
        <w:tc>
          <w:tcPr>
            <w:tcW w:w="4751" w:type="dxa"/>
            <w:hideMark/>
          </w:tcPr>
          <w:p w14:paraId="6D74860B" w14:textId="77777777" w:rsidR="00534B9B" w:rsidRPr="00445E7B" w:rsidRDefault="00534B9B" w:rsidP="001B0CD2">
            <w:pPr>
              <w:rPr>
                <w:rFonts w:ascii="Arial" w:hAnsi="Arial" w:cs="Arial"/>
                <w:sz w:val="24"/>
                <w:szCs w:val="24"/>
              </w:rPr>
            </w:pPr>
            <w:r w:rsidRPr="00445E7B">
              <w:rPr>
                <w:rFonts w:ascii="Arial" w:hAnsi="Arial" w:cs="Arial"/>
                <w:sz w:val="24"/>
                <w:szCs w:val="24"/>
              </w:rPr>
              <w:t>nuances in word meanings</w:t>
            </w:r>
          </w:p>
        </w:tc>
        <w:tc>
          <w:tcPr>
            <w:tcW w:w="4599" w:type="dxa"/>
            <w:hideMark/>
          </w:tcPr>
          <w:p w14:paraId="2A4752C7" w14:textId="77777777" w:rsidR="00534B9B" w:rsidRPr="00462A54" w:rsidRDefault="00534B9B" w:rsidP="001B0CD2">
            <w:pPr>
              <w:rPr>
                <w:rFonts w:ascii="Arial" w:hAnsi="Arial" w:cs="Arial"/>
                <w:sz w:val="24"/>
                <w:szCs w:val="24"/>
                <w:lang w:val="es-MX"/>
              </w:rPr>
            </w:pPr>
            <w:r w:rsidRPr="00462A54">
              <w:rPr>
                <w:rFonts w:ascii="Arial" w:hAnsi="Arial" w:cs="Arial"/>
                <w:sz w:val="24"/>
                <w:szCs w:val="24"/>
                <w:lang w:val="es-MX"/>
              </w:rPr>
              <w:t>matices en el significado de las palabras</w:t>
            </w:r>
          </w:p>
        </w:tc>
      </w:tr>
      <w:tr w:rsidR="00534B9B" w:rsidRPr="00445E7B" w14:paraId="41609553" w14:textId="6D33940F" w:rsidTr="00534B9B">
        <w:trPr>
          <w:cantSplit/>
          <w:trHeight w:val="300"/>
        </w:trPr>
        <w:tc>
          <w:tcPr>
            <w:tcW w:w="4751" w:type="dxa"/>
            <w:hideMark/>
          </w:tcPr>
          <w:p w14:paraId="52D273FE" w14:textId="77777777" w:rsidR="00534B9B" w:rsidRPr="00445E7B" w:rsidRDefault="00534B9B" w:rsidP="001B0CD2">
            <w:pPr>
              <w:rPr>
                <w:rFonts w:ascii="Arial" w:hAnsi="Arial" w:cs="Arial"/>
                <w:sz w:val="24"/>
                <w:szCs w:val="24"/>
              </w:rPr>
            </w:pPr>
            <w:r w:rsidRPr="00445E7B">
              <w:rPr>
                <w:rFonts w:ascii="Arial" w:hAnsi="Arial" w:cs="Arial"/>
                <w:sz w:val="24"/>
                <w:szCs w:val="24"/>
              </w:rPr>
              <w:t>nurse</w:t>
            </w:r>
          </w:p>
        </w:tc>
        <w:tc>
          <w:tcPr>
            <w:tcW w:w="4599" w:type="dxa"/>
            <w:hideMark/>
          </w:tcPr>
          <w:p w14:paraId="6EB8C4BE"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enfermero</w:t>
            </w:r>
            <w:proofErr w:type="spellEnd"/>
            <w:r w:rsidRPr="00445E7B">
              <w:rPr>
                <w:rFonts w:ascii="Arial" w:hAnsi="Arial" w:cs="Arial"/>
                <w:sz w:val="24"/>
                <w:szCs w:val="24"/>
              </w:rPr>
              <w:t>/a</w:t>
            </w:r>
          </w:p>
        </w:tc>
      </w:tr>
      <w:tr w:rsidR="00534B9B" w:rsidRPr="00445E7B" w14:paraId="071BFD0E" w14:textId="6F0F6362" w:rsidTr="00534B9B">
        <w:trPr>
          <w:cantSplit/>
          <w:trHeight w:val="300"/>
        </w:trPr>
        <w:tc>
          <w:tcPr>
            <w:tcW w:w="4751" w:type="dxa"/>
            <w:hideMark/>
          </w:tcPr>
          <w:p w14:paraId="314D6500" w14:textId="77777777" w:rsidR="00534B9B" w:rsidRPr="00445E7B" w:rsidRDefault="00534B9B" w:rsidP="001B0CD2">
            <w:pPr>
              <w:rPr>
                <w:rFonts w:ascii="Arial" w:hAnsi="Arial" w:cs="Arial"/>
                <w:sz w:val="24"/>
                <w:szCs w:val="24"/>
              </w:rPr>
            </w:pPr>
            <w:r w:rsidRPr="00445E7B">
              <w:rPr>
                <w:rFonts w:ascii="Arial" w:hAnsi="Arial" w:cs="Arial"/>
                <w:sz w:val="24"/>
                <w:szCs w:val="24"/>
              </w:rPr>
              <w:t>nurse’s office</w:t>
            </w:r>
          </w:p>
        </w:tc>
        <w:tc>
          <w:tcPr>
            <w:tcW w:w="4599" w:type="dxa"/>
            <w:hideMark/>
          </w:tcPr>
          <w:p w14:paraId="01286E4C"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enfermería</w:t>
            </w:r>
            <w:proofErr w:type="spellEnd"/>
          </w:p>
        </w:tc>
      </w:tr>
      <w:tr w:rsidR="00534B9B" w:rsidRPr="00DE6A92" w14:paraId="7502DDD2" w14:textId="7A4F1660" w:rsidTr="00534B9B">
        <w:trPr>
          <w:cantSplit/>
          <w:trHeight w:val="300"/>
        </w:trPr>
        <w:tc>
          <w:tcPr>
            <w:tcW w:w="4751" w:type="dxa"/>
            <w:hideMark/>
          </w:tcPr>
          <w:p w14:paraId="57C7B257" w14:textId="77777777" w:rsidR="00534B9B" w:rsidRPr="00445E7B" w:rsidRDefault="00534B9B" w:rsidP="001B0CD2">
            <w:pPr>
              <w:rPr>
                <w:rFonts w:ascii="Arial" w:hAnsi="Arial" w:cs="Arial"/>
                <w:sz w:val="24"/>
                <w:szCs w:val="24"/>
              </w:rPr>
            </w:pPr>
            <w:r w:rsidRPr="00445E7B">
              <w:rPr>
                <w:rFonts w:ascii="Arial" w:hAnsi="Arial" w:cs="Arial"/>
                <w:sz w:val="24"/>
                <w:szCs w:val="24"/>
              </w:rPr>
              <w:t>nursery school</w:t>
            </w:r>
          </w:p>
        </w:tc>
        <w:tc>
          <w:tcPr>
            <w:tcW w:w="4599" w:type="dxa"/>
            <w:hideMark/>
          </w:tcPr>
          <w:p w14:paraId="2311980D" w14:textId="77777777" w:rsidR="00534B9B" w:rsidRPr="00462A54" w:rsidRDefault="00534B9B" w:rsidP="001B0CD2">
            <w:pPr>
              <w:rPr>
                <w:rFonts w:ascii="Arial" w:hAnsi="Arial" w:cs="Arial"/>
                <w:sz w:val="24"/>
                <w:szCs w:val="24"/>
                <w:lang w:val="es-MX"/>
              </w:rPr>
            </w:pPr>
            <w:r w:rsidRPr="00462A54">
              <w:rPr>
                <w:rFonts w:ascii="Arial" w:hAnsi="Arial" w:cs="Arial"/>
                <w:sz w:val="24"/>
                <w:szCs w:val="24"/>
                <w:lang w:val="es-MX"/>
              </w:rPr>
              <w:t>guardería de niños; guardería infantil</w:t>
            </w:r>
          </w:p>
        </w:tc>
      </w:tr>
      <w:tr w:rsidR="00BE132D" w:rsidRPr="005A1F26" w14:paraId="4767F2A1" w14:textId="77777777" w:rsidTr="00534B9B">
        <w:trPr>
          <w:cantSplit/>
          <w:trHeight w:val="300"/>
        </w:trPr>
        <w:tc>
          <w:tcPr>
            <w:tcW w:w="4751" w:type="dxa"/>
          </w:tcPr>
          <w:p w14:paraId="7C0503CD" w14:textId="7886CA2D" w:rsidR="00BE132D" w:rsidRDefault="00BE132D" w:rsidP="001B0CD2">
            <w:pPr>
              <w:rPr>
                <w:rFonts w:ascii="Arial" w:hAnsi="Arial" w:cs="Arial"/>
                <w:sz w:val="24"/>
                <w:szCs w:val="24"/>
              </w:rPr>
            </w:pPr>
            <w:r>
              <w:rPr>
                <w:rFonts w:ascii="Arial" w:hAnsi="Arial" w:cs="Arial"/>
                <w:sz w:val="24"/>
                <w:szCs w:val="24"/>
              </w:rPr>
              <w:t>nutrition</w:t>
            </w:r>
          </w:p>
        </w:tc>
        <w:tc>
          <w:tcPr>
            <w:tcW w:w="4599" w:type="dxa"/>
          </w:tcPr>
          <w:p w14:paraId="676FCF13" w14:textId="2E44FC84" w:rsidR="00BE132D" w:rsidRDefault="00BE132D" w:rsidP="001B0CD2">
            <w:pPr>
              <w:rPr>
                <w:rFonts w:ascii="Arial" w:hAnsi="Arial" w:cs="Arial"/>
                <w:sz w:val="24"/>
                <w:szCs w:val="24"/>
                <w:lang w:val="es-MX"/>
              </w:rPr>
            </w:pPr>
            <w:r>
              <w:rPr>
                <w:rFonts w:ascii="Arial" w:hAnsi="Arial" w:cs="Arial"/>
                <w:sz w:val="24"/>
                <w:szCs w:val="24"/>
                <w:lang w:val="es-MX"/>
              </w:rPr>
              <w:t>nutrición</w:t>
            </w:r>
          </w:p>
        </w:tc>
      </w:tr>
      <w:tr w:rsidR="00534B9B" w:rsidRPr="00DE6A92" w14:paraId="25724488" w14:textId="59AC325B" w:rsidTr="00534B9B">
        <w:trPr>
          <w:cantSplit/>
          <w:trHeight w:val="300"/>
        </w:trPr>
        <w:tc>
          <w:tcPr>
            <w:tcW w:w="4751" w:type="dxa"/>
          </w:tcPr>
          <w:p w14:paraId="0F3FF17E" w14:textId="1D3FFB85" w:rsidR="00534B9B" w:rsidRPr="00445E7B" w:rsidRDefault="00534B9B" w:rsidP="001B0CD2">
            <w:pPr>
              <w:rPr>
                <w:rFonts w:ascii="Arial" w:hAnsi="Arial" w:cs="Arial"/>
                <w:sz w:val="24"/>
                <w:szCs w:val="24"/>
              </w:rPr>
            </w:pPr>
            <w:r>
              <w:rPr>
                <w:rFonts w:ascii="Arial" w:hAnsi="Arial" w:cs="Arial"/>
                <w:sz w:val="24"/>
                <w:szCs w:val="24"/>
              </w:rPr>
              <w:t>Nutrition Services Division (NSD)</w:t>
            </w:r>
          </w:p>
        </w:tc>
        <w:tc>
          <w:tcPr>
            <w:tcW w:w="4599" w:type="dxa"/>
          </w:tcPr>
          <w:p w14:paraId="232033DC" w14:textId="2408DD3E" w:rsidR="00534B9B" w:rsidRPr="00462A54" w:rsidRDefault="00C34DD1" w:rsidP="001B0CD2">
            <w:pPr>
              <w:rPr>
                <w:rFonts w:ascii="Arial" w:hAnsi="Arial" w:cs="Arial"/>
                <w:sz w:val="24"/>
                <w:szCs w:val="24"/>
                <w:lang w:val="es-MX"/>
              </w:rPr>
            </w:pPr>
            <w:r>
              <w:rPr>
                <w:rFonts w:ascii="Arial" w:hAnsi="Arial" w:cs="Arial"/>
                <w:sz w:val="24"/>
                <w:szCs w:val="24"/>
                <w:lang w:val="es-MX"/>
              </w:rPr>
              <w:t xml:space="preserve">División de Servicios de Nutrición (NSD, </w:t>
            </w:r>
            <w:r w:rsidRPr="00462A54">
              <w:rPr>
                <w:rFonts w:ascii="Arial" w:hAnsi="Arial" w:cs="Arial"/>
                <w:sz w:val="24"/>
                <w:szCs w:val="24"/>
                <w:lang w:val="es-MX"/>
              </w:rPr>
              <w:t>por sus siglas en inglés)</w:t>
            </w:r>
          </w:p>
        </w:tc>
      </w:tr>
    </w:tbl>
    <w:p w14:paraId="0A04BCD9" w14:textId="77777777" w:rsidR="00C05C63" w:rsidRDefault="00C05C63" w:rsidP="00E42A4B">
      <w:pPr>
        <w:pStyle w:val="Heading3"/>
      </w:pPr>
      <w:r>
        <w:t>O</w:t>
      </w:r>
    </w:p>
    <w:tbl>
      <w:tblPr>
        <w:tblStyle w:val="TableGrid"/>
        <w:tblW w:w="9355" w:type="dxa"/>
        <w:tblLook w:val="04A0" w:firstRow="1" w:lastRow="0" w:firstColumn="1" w:lastColumn="0" w:noHBand="0" w:noVBand="1"/>
        <w:tblDescription w:val="Words starting with the letter O - Educational terms in English in one column and the Spanish translation in another column."/>
      </w:tblPr>
      <w:tblGrid>
        <w:gridCol w:w="4770"/>
        <w:gridCol w:w="4585"/>
      </w:tblGrid>
      <w:tr w:rsidR="00534B9B" w:rsidRPr="00445E7B" w14:paraId="44147061" w14:textId="5A339CE5" w:rsidTr="0917E6A9">
        <w:trPr>
          <w:cantSplit/>
          <w:trHeight w:val="315"/>
          <w:tblHeader/>
        </w:trPr>
        <w:tc>
          <w:tcPr>
            <w:tcW w:w="4770" w:type="dxa"/>
            <w:shd w:val="clear" w:color="auto" w:fill="F2F2F2" w:themeFill="background1" w:themeFillShade="F2"/>
            <w:hideMark/>
          </w:tcPr>
          <w:p w14:paraId="72CD9889" w14:textId="77777777" w:rsidR="00534B9B" w:rsidRPr="00445E7B" w:rsidRDefault="00534B9B" w:rsidP="001B0CD2">
            <w:pPr>
              <w:jc w:val="center"/>
              <w:rPr>
                <w:rFonts w:ascii="Arial" w:hAnsi="Arial" w:cs="Arial"/>
                <w:b/>
                <w:bCs/>
                <w:sz w:val="24"/>
                <w:szCs w:val="24"/>
              </w:rPr>
            </w:pPr>
            <w:r>
              <w:rPr>
                <w:rFonts w:ascii="Arial" w:hAnsi="Arial" w:cs="Arial"/>
                <w:b/>
                <w:bCs/>
                <w:sz w:val="24"/>
                <w:szCs w:val="24"/>
              </w:rPr>
              <w:t>English</w:t>
            </w:r>
          </w:p>
        </w:tc>
        <w:tc>
          <w:tcPr>
            <w:tcW w:w="4585" w:type="dxa"/>
            <w:shd w:val="clear" w:color="auto" w:fill="F2F2F2" w:themeFill="background1" w:themeFillShade="F2"/>
            <w:hideMark/>
          </w:tcPr>
          <w:p w14:paraId="5461B974" w14:textId="77777777" w:rsidR="00534B9B" w:rsidRPr="002477C9" w:rsidRDefault="00534B9B" w:rsidP="001B0CD2">
            <w:pPr>
              <w:jc w:val="center"/>
              <w:rPr>
                <w:rFonts w:ascii="Arial" w:hAnsi="Arial" w:cs="Arial"/>
                <w:b/>
                <w:sz w:val="24"/>
                <w:szCs w:val="24"/>
              </w:rPr>
            </w:pPr>
            <w:r w:rsidRPr="00C05C63">
              <w:rPr>
                <w:rFonts w:ascii="Arial" w:hAnsi="Arial" w:cs="Arial"/>
                <w:b/>
                <w:sz w:val="24"/>
                <w:szCs w:val="24"/>
              </w:rPr>
              <w:t>Español</w:t>
            </w:r>
          </w:p>
        </w:tc>
      </w:tr>
      <w:tr w:rsidR="00534B9B" w:rsidRPr="00DE6A92" w14:paraId="6B5606E1" w14:textId="4E5507C8" w:rsidTr="0917E6A9">
        <w:trPr>
          <w:cantSplit/>
          <w:trHeight w:val="360"/>
        </w:trPr>
        <w:tc>
          <w:tcPr>
            <w:tcW w:w="4770" w:type="dxa"/>
            <w:hideMark/>
          </w:tcPr>
          <w:p w14:paraId="5F281FE3" w14:textId="77777777" w:rsidR="00534B9B" w:rsidRPr="00445E7B" w:rsidRDefault="00534B9B" w:rsidP="001B0CD2">
            <w:pPr>
              <w:rPr>
                <w:rFonts w:ascii="Arial" w:hAnsi="Arial" w:cs="Arial"/>
                <w:sz w:val="24"/>
                <w:szCs w:val="24"/>
              </w:rPr>
            </w:pPr>
            <w:r w:rsidRPr="00445E7B">
              <w:rPr>
                <w:rFonts w:ascii="Arial" w:hAnsi="Arial" w:cs="Arial"/>
                <w:sz w:val="24"/>
                <w:szCs w:val="24"/>
              </w:rPr>
              <w:t>Objection to Disclosure of Student Information and Records</w:t>
            </w:r>
          </w:p>
        </w:tc>
        <w:tc>
          <w:tcPr>
            <w:tcW w:w="4585" w:type="dxa"/>
            <w:hideMark/>
          </w:tcPr>
          <w:p w14:paraId="215C41D3" w14:textId="77777777" w:rsidR="00534B9B" w:rsidRPr="00462A54" w:rsidRDefault="00534B9B" w:rsidP="001B0CD2">
            <w:pPr>
              <w:rPr>
                <w:rFonts w:ascii="Arial" w:hAnsi="Arial" w:cs="Arial"/>
                <w:sz w:val="24"/>
                <w:szCs w:val="24"/>
                <w:lang w:val="es-MX"/>
              </w:rPr>
            </w:pPr>
            <w:r w:rsidRPr="00462A54">
              <w:rPr>
                <w:rFonts w:ascii="Arial" w:hAnsi="Arial" w:cs="Arial"/>
                <w:sz w:val="24"/>
                <w:szCs w:val="24"/>
                <w:lang w:val="es-MX"/>
              </w:rPr>
              <w:t>Objeción a la publicación de información y registros de los estudiantes</w:t>
            </w:r>
          </w:p>
        </w:tc>
      </w:tr>
      <w:tr w:rsidR="00534B9B" w:rsidRPr="00DE6A92" w14:paraId="4AE465AB" w14:textId="560F5410" w:rsidTr="0917E6A9">
        <w:trPr>
          <w:cantSplit/>
          <w:trHeight w:val="360"/>
        </w:trPr>
        <w:tc>
          <w:tcPr>
            <w:tcW w:w="4770" w:type="dxa"/>
          </w:tcPr>
          <w:p w14:paraId="07E74D88" w14:textId="1B6E087D" w:rsidR="00534B9B" w:rsidRPr="00445E7B" w:rsidRDefault="00534B9B" w:rsidP="001B0CD2">
            <w:pPr>
              <w:rPr>
                <w:rFonts w:ascii="Arial" w:hAnsi="Arial" w:cs="Arial"/>
                <w:sz w:val="24"/>
                <w:szCs w:val="24"/>
              </w:rPr>
            </w:pPr>
            <w:r>
              <w:rPr>
                <w:rFonts w:ascii="Arial" w:hAnsi="Arial" w:cs="Arial"/>
                <w:sz w:val="24"/>
                <w:szCs w:val="24"/>
              </w:rPr>
              <w:t>Occupational Safety and Health Administration (OSHA)</w:t>
            </w:r>
          </w:p>
        </w:tc>
        <w:tc>
          <w:tcPr>
            <w:tcW w:w="4585" w:type="dxa"/>
          </w:tcPr>
          <w:p w14:paraId="4F960FAE" w14:textId="2029CC52" w:rsidR="00534B9B" w:rsidRPr="009A4B23" w:rsidRDefault="00E65915" w:rsidP="001B0CD2">
            <w:pPr>
              <w:rPr>
                <w:rFonts w:ascii="Arial" w:hAnsi="Arial" w:cs="Arial"/>
                <w:sz w:val="24"/>
                <w:szCs w:val="24"/>
                <w:lang w:val="es-MX"/>
              </w:rPr>
            </w:pPr>
            <w:r w:rsidRPr="009A4B23">
              <w:rPr>
                <w:rFonts w:ascii="Arial" w:hAnsi="Arial" w:cs="Arial"/>
                <w:sz w:val="24"/>
                <w:szCs w:val="24"/>
                <w:lang w:val="es-MX"/>
              </w:rPr>
              <w:t>Administ</w:t>
            </w:r>
            <w:r>
              <w:rPr>
                <w:rFonts w:ascii="Arial" w:hAnsi="Arial" w:cs="Arial"/>
                <w:sz w:val="24"/>
                <w:szCs w:val="24"/>
                <w:lang w:val="es-MX"/>
              </w:rPr>
              <w:t>r</w:t>
            </w:r>
            <w:r w:rsidRPr="009A4B23">
              <w:rPr>
                <w:rFonts w:ascii="Arial" w:hAnsi="Arial" w:cs="Arial"/>
                <w:sz w:val="24"/>
                <w:szCs w:val="24"/>
                <w:lang w:val="es-MX"/>
              </w:rPr>
              <w:t xml:space="preserve">ación </w:t>
            </w:r>
            <w:r>
              <w:rPr>
                <w:rFonts w:ascii="Arial" w:hAnsi="Arial" w:cs="Arial"/>
                <w:sz w:val="24"/>
                <w:szCs w:val="24"/>
                <w:lang w:val="es-MX"/>
              </w:rPr>
              <w:t>de Salud y</w:t>
            </w:r>
            <w:r w:rsidRPr="009A4B23">
              <w:rPr>
                <w:rFonts w:ascii="Arial" w:hAnsi="Arial" w:cs="Arial"/>
                <w:sz w:val="24"/>
                <w:szCs w:val="24"/>
                <w:lang w:val="es-MX"/>
              </w:rPr>
              <w:t xml:space="preserve"> </w:t>
            </w:r>
            <w:r>
              <w:rPr>
                <w:rFonts w:ascii="Arial" w:hAnsi="Arial" w:cs="Arial"/>
                <w:sz w:val="24"/>
                <w:szCs w:val="24"/>
                <w:lang w:val="es-MX"/>
              </w:rPr>
              <w:t>S</w:t>
            </w:r>
            <w:r w:rsidRPr="009A4B23">
              <w:rPr>
                <w:rFonts w:ascii="Arial" w:hAnsi="Arial" w:cs="Arial"/>
                <w:sz w:val="24"/>
                <w:szCs w:val="24"/>
                <w:lang w:val="es-MX"/>
              </w:rPr>
              <w:t xml:space="preserve">eguridad </w:t>
            </w:r>
            <w:r>
              <w:rPr>
                <w:rFonts w:ascii="Arial" w:hAnsi="Arial" w:cs="Arial"/>
                <w:sz w:val="24"/>
                <w:szCs w:val="24"/>
                <w:lang w:val="es-MX"/>
              </w:rPr>
              <w:t>O</w:t>
            </w:r>
            <w:r w:rsidRPr="009A4B23">
              <w:rPr>
                <w:rFonts w:ascii="Arial" w:hAnsi="Arial" w:cs="Arial"/>
                <w:sz w:val="24"/>
                <w:szCs w:val="24"/>
                <w:lang w:val="es-MX"/>
              </w:rPr>
              <w:t xml:space="preserve">cupacional </w:t>
            </w:r>
            <w:r>
              <w:rPr>
                <w:rFonts w:ascii="Arial" w:hAnsi="Arial" w:cs="Arial"/>
                <w:sz w:val="24"/>
                <w:szCs w:val="24"/>
                <w:lang w:val="es-MX"/>
              </w:rPr>
              <w:t xml:space="preserve">(OSHA, </w:t>
            </w:r>
            <w:r w:rsidRPr="00462A54">
              <w:rPr>
                <w:rFonts w:ascii="Arial" w:hAnsi="Arial" w:cs="Arial"/>
                <w:sz w:val="24"/>
                <w:szCs w:val="24"/>
                <w:lang w:val="es-MX"/>
              </w:rPr>
              <w:t>por sus siglas en inglés)</w:t>
            </w:r>
          </w:p>
        </w:tc>
      </w:tr>
      <w:tr w:rsidR="00534B9B" w:rsidRPr="00445E7B" w14:paraId="4B61DF64" w14:textId="465AFE32" w:rsidTr="0917E6A9">
        <w:trPr>
          <w:cantSplit/>
          <w:trHeight w:val="360"/>
        </w:trPr>
        <w:tc>
          <w:tcPr>
            <w:tcW w:w="4770" w:type="dxa"/>
          </w:tcPr>
          <w:p w14:paraId="5E52CDAA" w14:textId="77777777" w:rsidR="00534B9B" w:rsidRPr="00445E7B" w:rsidRDefault="00534B9B" w:rsidP="001B0CD2">
            <w:pPr>
              <w:rPr>
                <w:rFonts w:ascii="Arial" w:hAnsi="Arial" w:cs="Arial"/>
                <w:sz w:val="24"/>
                <w:szCs w:val="24"/>
              </w:rPr>
            </w:pPr>
            <w:r>
              <w:rPr>
                <w:rFonts w:ascii="Arial" w:hAnsi="Arial" w:cs="Arial"/>
                <w:sz w:val="24"/>
                <w:szCs w:val="24"/>
              </w:rPr>
              <w:t>offer, to</w:t>
            </w:r>
          </w:p>
        </w:tc>
        <w:tc>
          <w:tcPr>
            <w:tcW w:w="4585" w:type="dxa"/>
          </w:tcPr>
          <w:p w14:paraId="29A8CA33" w14:textId="77777777" w:rsidR="00534B9B" w:rsidRPr="00445E7B" w:rsidRDefault="00534B9B" w:rsidP="001B0CD2">
            <w:pPr>
              <w:rPr>
                <w:rFonts w:ascii="Arial" w:hAnsi="Arial" w:cs="Arial"/>
                <w:sz w:val="24"/>
                <w:szCs w:val="24"/>
              </w:rPr>
            </w:pPr>
            <w:proofErr w:type="spellStart"/>
            <w:r>
              <w:rPr>
                <w:rFonts w:ascii="Arial" w:hAnsi="Arial" w:cs="Arial"/>
                <w:sz w:val="24"/>
                <w:szCs w:val="24"/>
              </w:rPr>
              <w:t>ofrecer</w:t>
            </w:r>
            <w:proofErr w:type="spellEnd"/>
          </w:p>
        </w:tc>
      </w:tr>
      <w:tr w:rsidR="00534B9B" w:rsidRPr="00DE6A92" w14:paraId="70F9FACC" w14:textId="646F92E9" w:rsidTr="0917E6A9">
        <w:trPr>
          <w:cantSplit/>
          <w:trHeight w:val="630"/>
        </w:trPr>
        <w:tc>
          <w:tcPr>
            <w:tcW w:w="4770" w:type="dxa"/>
            <w:hideMark/>
          </w:tcPr>
          <w:p w14:paraId="04C3E981" w14:textId="77777777" w:rsidR="00534B9B" w:rsidRPr="00445E7B" w:rsidRDefault="00534B9B" w:rsidP="001B0CD2">
            <w:pPr>
              <w:rPr>
                <w:rFonts w:ascii="Arial" w:hAnsi="Arial" w:cs="Arial"/>
                <w:sz w:val="24"/>
                <w:szCs w:val="24"/>
              </w:rPr>
            </w:pPr>
            <w:r w:rsidRPr="00445E7B">
              <w:rPr>
                <w:rFonts w:ascii="Arial" w:hAnsi="Arial" w:cs="Arial"/>
                <w:sz w:val="24"/>
                <w:szCs w:val="24"/>
              </w:rPr>
              <w:t>Office for Civil Rights (OCR) of the U.S. Department of Education</w:t>
            </w:r>
          </w:p>
        </w:tc>
        <w:tc>
          <w:tcPr>
            <w:tcW w:w="4585" w:type="dxa"/>
            <w:hideMark/>
          </w:tcPr>
          <w:p w14:paraId="6AE1BC19" w14:textId="66CFAF05" w:rsidR="00534B9B" w:rsidRPr="00462A54" w:rsidRDefault="00534B9B" w:rsidP="001B0CD2">
            <w:pPr>
              <w:rPr>
                <w:rFonts w:ascii="Arial" w:hAnsi="Arial" w:cs="Arial"/>
                <w:sz w:val="24"/>
                <w:szCs w:val="24"/>
                <w:lang w:val="es-MX"/>
              </w:rPr>
            </w:pPr>
            <w:r w:rsidRPr="00462A54">
              <w:rPr>
                <w:rFonts w:ascii="Arial" w:hAnsi="Arial" w:cs="Arial"/>
                <w:sz w:val="24"/>
                <w:szCs w:val="24"/>
                <w:lang w:val="es-MX"/>
              </w:rPr>
              <w:t xml:space="preserve">Oficina para </w:t>
            </w:r>
            <w:r w:rsidR="00E65915">
              <w:rPr>
                <w:rFonts w:ascii="Arial" w:hAnsi="Arial" w:cs="Arial"/>
                <w:sz w:val="24"/>
                <w:szCs w:val="24"/>
                <w:lang w:val="es-MX"/>
              </w:rPr>
              <w:t>D</w:t>
            </w:r>
            <w:r w:rsidRPr="00462A54">
              <w:rPr>
                <w:rFonts w:ascii="Arial" w:hAnsi="Arial" w:cs="Arial"/>
                <w:sz w:val="24"/>
                <w:szCs w:val="24"/>
                <w:lang w:val="es-MX"/>
              </w:rPr>
              <w:t xml:space="preserve">erechos </w:t>
            </w:r>
            <w:r w:rsidR="00E65915">
              <w:rPr>
                <w:rFonts w:ascii="Arial" w:hAnsi="Arial" w:cs="Arial"/>
                <w:sz w:val="24"/>
                <w:szCs w:val="24"/>
                <w:lang w:val="es-MX"/>
              </w:rPr>
              <w:t>C</w:t>
            </w:r>
            <w:r w:rsidRPr="00462A54">
              <w:rPr>
                <w:rFonts w:ascii="Arial" w:hAnsi="Arial" w:cs="Arial"/>
                <w:sz w:val="24"/>
                <w:szCs w:val="24"/>
                <w:lang w:val="es-MX"/>
              </w:rPr>
              <w:t xml:space="preserve">iviles (OCR, por sus siglas en inglés) del </w:t>
            </w:r>
            <w:r w:rsidR="00E65915">
              <w:rPr>
                <w:rFonts w:ascii="Arial" w:hAnsi="Arial" w:cs="Arial"/>
                <w:sz w:val="24"/>
                <w:szCs w:val="24"/>
                <w:lang w:val="es-MX"/>
              </w:rPr>
              <w:t>D</w:t>
            </w:r>
            <w:r w:rsidRPr="00462A54">
              <w:rPr>
                <w:rFonts w:ascii="Arial" w:hAnsi="Arial" w:cs="Arial"/>
                <w:sz w:val="24"/>
                <w:szCs w:val="24"/>
                <w:lang w:val="es-MX"/>
              </w:rPr>
              <w:t xml:space="preserve">epartamento de </w:t>
            </w:r>
            <w:r w:rsidR="00E65915">
              <w:rPr>
                <w:rFonts w:ascii="Arial" w:hAnsi="Arial" w:cs="Arial"/>
                <w:sz w:val="24"/>
                <w:szCs w:val="24"/>
                <w:lang w:val="es-MX"/>
              </w:rPr>
              <w:t>E</w:t>
            </w:r>
            <w:r w:rsidRPr="00462A54">
              <w:rPr>
                <w:rFonts w:ascii="Arial" w:hAnsi="Arial" w:cs="Arial"/>
                <w:sz w:val="24"/>
                <w:szCs w:val="24"/>
                <w:lang w:val="es-MX"/>
              </w:rPr>
              <w:t>ducación de los E</w:t>
            </w:r>
            <w:r w:rsidR="00E65915">
              <w:rPr>
                <w:rFonts w:ascii="Arial" w:hAnsi="Arial" w:cs="Arial"/>
                <w:sz w:val="24"/>
                <w:szCs w:val="24"/>
                <w:lang w:val="es-MX"/>
              </w:rPr>
              <w:t>stados Unidos</w:t>
            </w:r>
          </w:p>
        </w:tc>
      </w:tr>
      <w:tr w:rsidR="00534B9B" w:rsidRPr="00DE6A92" w14:paraId="7CDB62B8" w14:textId="3F450B0F" w:rsidTr="0917E6A9">
        <w:trPr>
          <w:cantSplit/>
          <w:trHeight w:val="300"/>
        </w:trPr>
        <w:tc>
          <w:tcPr>
            <w:tcW w:w="4770" w:type="dxa"/>
          </w:tcPr>
          <w:p w14:paraId="7D2FB19F" w14:textId="65698405" w:rsidR="00534B9B" w:rsidRPr="00445E7B" w:rsidRDefault="00534B9B" w:rsidP="001B0CD2">
            <w:pPr>
              <w:rPr>
                <w:rFonts w:ascii="Arial" w:hAnsi="Arial" w:cs="Arial"/>
                <w:sz w:val="24"/>
                <w:szCs w:val="24"/>
              </w:rPr>
            </w:pPr>
            <w:r>
              <w:rPr>
                <w:rFonts w:ascii="Arial" w:hAnsi="Arial" w:cs="Arial"/>
                <w:sz w:val="24"/>
                <w:szCs w:val="24"/>
              </w:rPr>
              <w:t>Office of the Management and Budget (OMB)</w:t>
            </w:r>
          </w:p>
        </w:tc>
        <w:tc>
          <w:tcPr>
            <w:tcW w:w="4585" w:type="dxa"/>
          </w:tcPr>
          <w:p w14:paraId="29BE1940" w14:textId="4571F6ED" w:rsidR="00534B9B" w:rsidRPr="009A4B23" w:rsidRDefault="00E65915" w:rsidP="001B0CD2">
            <w:pPr>
              <w:rPr>
                <w:rFonts w:ascii="Arial" w:hAnsi="Arial" w:cs="Arial"/>
                <w:sz w:val="24"/>
                <w:szCs w:val="24"/>
                <w:lang w:val="es-MX"/>
              </w:rPr>
            </w:pPr>
            <w:r w:rsidRPr="009A4B23">
              <w:rPr>
                <w:rFonts w:ascii="Arial" w:hAnsi="Arial" w:cs="Arial"/>
                <w:sz w:val="24"/>
                <w:szCs w:val="24"/>
                <w:lang w:val="es-MX"/>
              </w:rPr>
              <w:t xml:space="preserve">Oficina de </w:t>
            </w:r>
            <w:r>
              <w:rPr>
                <w:rFonts w:ascii="Arial" w:hAnsi="Arial" w:cs="Arial"/>
                <w:sz w:val="24"/>
                <w:szCs w:val="24"/>
                <w:lang w:val="es-MX"/>
              </w:rPr>
              <w:t>A</w:t>
            </w:r>
            <w:r w:rsidRPr="009A4B23">
              <w:rPr>
                <w:rFonts w:ascii="Arial" w:hAnsi="Arial" w:cs="Arial"/>
                <w:sz w:val="24"/>
                <w:szCs w:val="24"/>
                <w:lang w:val="es-MX"/>
              </w:rPr>
              <w:t>dministraci</w:t>
            </w:r>
            <w:r>
              <w:rPr>
                <w:rFonts w:ascii="Arial" w:hAnsi="Arial" w:cs="Arial"/>
                <w:sz w:val="24"/>
                <w:szCs w:val="24"/>
                <w:lang w:val="es-MX"/>
              </w:rPr>
              <w:t>ó</w:t>
            </w:r>
            <w:r w:rsidRPr="009A4B23">
              <w:rPr>
                <w:rFonts w:ascii="Arial" w:hAnsi="Arial" w:cs="Arial"/>
                <w:sz w:val="24"/>
                <w:szCs w:val="24"/>
                <w:lang w:val="es-MX"/>
              </w:rPr>
              <w:t xml:space="preserve">n y </w:t>
            </w:r>
            <w:proofErr w:type="spellStart"/>
            <w:r>
              <w:rPr>
                <w:rFonts w:ascii="Arial" w:hAnsi="Arial" w:cs="Arial"/>
                <w:sz w:val="24"/>
                <w:szCs w:val="24"/>
                <w:lang w:val="es-MX"/>
              </w:rPr>
              <w:t>P</w:t>
            </w:r>
            <w:r w:rsidRPr="009A4B23">
              <w:rPr>
                <w:rFonts w:ascii="Arial" w:hAnsi="Arial" w:cs="Arial"/>
                <w:sz w:val="24"/>
                <w:szCs w:val="24"/>
                <w:lang w:val="es-MX"/>
              </w:rPr>
              <w:t>resupesto</w:t>
            </w:r>
            <w:proofErr w:type="spellEnd"/>
            <w:r w:rsidRPr="009A4B23">
              <w:rPr>
                <w:rFonts w:ascii="Arial" w:hAnsi="Arial" w:cs="Arial"/>
                <w:sz w:val="24"/>
                <w:szCs w:val="24"/>
                <w:lang w:val="es-MX"/>
              </w:rPr>
              <w:t xml:space="preserve"> (OMB, </w:t>
            </w:r>
            <w:r w:rsidRPr="00462A54">
              <w:rPr>
                <w:rFonts w:ascii="Arial" w:hAnsi="Arial" w:cs="Arial"/>
                <w:sz w:val="24"/>
                <w:szCs w:val="24"/>
                <w:lang w:val="es-MX"/>
              </w:rPr>
              <w:t>por sus siglas en inglés)</w:t>
            </w:r>
          </w:p>
        </w:tc>
      </w:tr>
      <w:tr w:rsidR="00534B9B" w:rsidRPr="00DE6A92" w14:paraId="35BFD92E" w14:textId="071D71E3" w:rsidTr="0917E6A9">
        <w:trPr>
          <w:cantSplit/>
          <w:trHeight w:val="300"/>
        </w:trPr>
        <w:tc>
          <w:tcPr>
            <w:tcW w:w="4770" w:type="dxa"/>
            <w:hideMark/>
          </w:tcPr>
          <w:p w14:paraId="41175DB8" w14:textId="6F83F155" w:rsidR="00534B9B" w:rsidRPr="00445E7B" w:rsidRDefault="00534B9B" w:rsidP="001B0CD2">
            <w:pPr>
              <w:rPr>
                <w:rFonts w:ascii="Arial" w:hAnsi="Arial" w:cs="Arial"/>
                <w:sz w:val="24"/>
                <w:szCs w:val="24"/>
              </w:rPr>
            </w:pPr>
            <w:r w:rsidRPr="00445E7B">
              <w:rPr>
                <w:rFonts w:ascii="Arial" w:hAnsi="Arial" w:cs="Arial"/>
                <w:sz w:val="24"/>
                <w:szCs w:val="24"/>
              </w:rPr>
              <w:t>Office of the Secretary of Education</w:t>
            </w:r>
            <w:r>
              <w:rPr>
                <w:rFonts w:ascii="Arial" w:hAnsi="Arial" w:cs="Arial"/>
                <w:sz w:val="24"/>
                <w:szCs w:val="24"/>
              </w:rPr>
              <w:t xml:space="preserve"> (OSE)</w:t>
            </w:r>
          </w:p>
        </w:tc>
        <w:tc>
          <w:tcPr>
            <w:tcW w:w="4585" w:type="dxa"/>
            <w:hideMark/>
          </w:tcPr>
          <w:p w14:paraId="38732E31" w14:textId="0FF99298" w:rsidR="00534B9B" w:rsidRPr="00462A54" w:rsidRDefault="00534B9B" w:rsidP="001B0CD2">
            <w:pPr>
              <w:rPr>
                <w:rFonts w:ascii="Arial" w:hAnsi="Arial" w:cs="Arial"/>
                <w:sz w:val="24"/>
                <w:szCs w:val="24"/>
                <w:lang w:val="es-MX"/>
              </w:rPr>
            </w:pPr>
            <w:r w:rsidRPr="00462A54">
              <w:rPr>
                <w:rFonts w:ascii="Arial" w:hAnsi="Arial" w:cs="Arial"/>
                <w:sz w:val="24"/>
                <w:szCs w:val="24"/>
                <w:lang w:val="es-MX"/>
              </w:rPr>
              <w:t xml:space="preserve">Oficina de la </w:t>
            </w:r>
            <w:r w:rsidR="00E65915">
              <w:rPr>
                <w:rFonts w:ascii="Arial" w:hAnsi="Arial" w:cs="Arial"/>
                <w:sz w:val="24"/>
                <w:szCs w:val="24"/>
                <w:lang w:val="es-MX"/>
              </w:rPr>
              <w:t>S</w:t>
            </w:r>
            <w:r w:rsidRPr="00462A54">
              <w:rPr>
                <w:rFonts w:ascii="Arial" w:hAnsi="Arial" w:cs="Arial"/>
                <w:sz w:val="24"/>
                <w:szCs w:val="24"/>
                <w:lang w:val="es-MX"/>
              </w:rPr>
              <w:t xml:space="preserve">ecretaría de </w:t>
            </w:r>
            <w:r w:rsidR="00E65915">
              <w:rPr>
                <w:rFonts w:ascii="Arial" w:hAnsi="Arial" w:cs="Arial"/>
                <w:sz w:val="24"/>
                <w:szCs w:val="24"/>
                <w:lang w:val="es-MX"/>
              </w:rPr>
              <w:t>E</w:t>
            </w:r>
            <w:r w:rsidRPr="00462A54">
              <w:rPr>
                <w:rFonts w:ascii="Arial" w:hAnsi="Arial" w:cs="Arial"/>
                <w:sz w:val="24"/>
                <w:szCs w:val="24"/>
                <w:lang w:val="es-MX"/>
              </w:rPr>
              <w:t>ducación</w:t>
            </w:r>
            <w:r>
              <w:rPr>
                <w:rFonts w:ascii="Arial" w:hAnsi="Arial" w:cs="Arial"/>
                <w:sz w:val="24"/>
                <w:szCs w:val="24"/>
                <w:lang w:val="es-MX"/>
              </w:rPr>
              <w:t xml:space="preserve"> (OSE, </w:t>
            </w:r>
            <w:r w:rsidRPr="00462A54">
              <w:rPr>
                <w:rFonts w:ascii="Arial" w:hAnsi="Arial" w:cs="Arial"/>
                <w:sz w:val="24"/>
                <w:szCs w:val="24"/>
                <w:lang w:val="es-MX"/>
              </w:rPr>
              <w:t>por sus siglas en inglés)</w:t>
            </w:r>
          </w:p>
        </w:tc>
      </w:tr>
      <w:tr w:rsidR="00534B9B" w:rsidRPr="00DE6A92" w14:paraId="6F886AAB" w14:textId="0E1189E1" w:rsidTr="0917E6A9">
        <w:trPr>
          <w:cantSplit/>
          <w:trHeight w:val="330"/>
        </w:trPr>
        <w:tc>
          <w:tcPr>
            <w:tcW w:w="4770" w:type="dxa"/>
            <w:hideMark/>
          </w:tcPr>
          <w:p w14:paraId="1BFB8936" w14:textId="77777777" w:rsidR="00534B9B" w:rsidRPr="00445E7B" w:rsidRDefault="00534B9B" w:rsidP="001B0CD2">
            <w:pPr>
              <w:rPr>
                <w:rFonts w:ascii="Arial" w:hAnsi="Arial" w:cs="Arial"/>
                <w:sz w:val="24"/>
                <w:szCs w:val="24"/>
              </w:rPr>
            </w:pPr>
            <w:r w:rsidRPr="00445E7B">
              <w:rPr>
                <w:rFonts w:ascii="Arial" w:hAnsi="Arial" w:cs="Arial"/>
                <w:sz w:val="24"/>
                <w:szCs w:val="24"/>
              </w:rPr>
              <w:t>online reporting system</w:t>
            </w:r>
          </w:p>
        </w:tc>
        <w:tc>
          <w:tcPr>
            <w:tcW w:w="4585" w:type="dxa"/>
            <w:hideMark/>
          </w:tcPr>
          <w:p w14:paraId="1BCBABBE" w14:textId="2F9BB6A7" w:rsidR="00534B9B" w:rsidRPr="00462A54" w:rsidRDefault="00534B9B" w:rsidP="001B0CD2">
            <w:pPr>
              <w:rPr>
                <w:rFonts w:ascii="Arial" w:hAnsi="Arial" w:cs="Arial"/>
                <w:sz w:val="24"/>
                <w:szCs w:val="24"/>
                <w:lang w:val="es-MX"/>
              </w:rPr>
            </w:pPr>
            <w:r w:rsidRPr="00462A54">
              <w:rPr>
                <w:rFonts w:ascii="Arial" w:hAnsi="Arial" w:cs="Arial"/>
                <w:sz w:val="24"/>
                <w:szCs w:val="24"/>
                <w:lang w:val="es-MX"/>
              </w:rPr>
              <w:t>sistema de reporte en l</w:t>
            </w:r>
            <w:r w:rsidR="00A00B5C">
              <w:rPr>
                <w:rFonts w:ascii="Arial" w:hAnsi="Arial" w:cs="Arial"/>
                <w:sz w:val="24"/>
                <w:szCs w:val="24"/>
                <w:lang w:val="es-MX"/>
              </w:rPr>
              <w:t>í</w:t>
            </w:r>
            <w:r w:rsidRPr="00462A54">
              <w:rPr>
                <w:rFonts w:ascii="Arial" w:hAnsi="Arial" w:cs="Arial"/>
                <w:sz w:val="24"/>
                <w:szCs w:val="24"/>
                <w:lang w:val="es-MX"/>
              </w:rPr>
              <w:t>nea</w:t>
            </w:r>
          </w:p>
        </w:tc>
      </w:tr>
      <w:tr w:rsidR="00534B9B" w:rsidRPr="00445E7B" w14:paraId="155AC932" w14:textId="135BC40D" w:rsidTr="0917E6A9">
        <w:trPr>
          <w:cantSplit/>
          <w:trHeight w:val="300"/>
        </w:trPr>
        <w:tc>
          <w:tcPr>
            <w:tcW w:w="4770" w:type="dxa"/>
            <w:hideMark/>
          </w:tcPr>
          <w:p w14:paraId="5F71095F" w14:textId="77777777" w:rsidR="00534B9B" w:rsidRPr="00445E7B" w:rsidRDefault="00534B9B" w:rsidP="001B0CD2">
            <w:pPr>
              <w:rPr>
                <w:rFonts w:ascii="Arial" w:hAnsi="Arial" w:cs="Arial"/>
                <w:sz w:val="24"/>
                <w:szCs w:val="24"/>
              </w:rPr>
            </w:pPr>
            <w:r w:rsidRPr="00445E7B">
              <w:rPr>
                <w:rFonts w:ascii="Arial" w:hAnsi="Arial" w:cs="Arial"/>
                <w:sz w:val="24"/>
                <w:szCs w:val="24"/>
              </w:rPr>
              <w:t xml:space="preserve">opt-out </w:t>
            </w:r>
          </w:p>
        </w:tc>
        <w:tc>
          <w:tcPr>
            <w:tcW w:w="4585" w:type="dxa"/>
            <w:hideMark/>
          </w:tcPr>
          <w:p w14:paraId="0E81670B"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optar</w:t>
            </w:r>
            <w:proofErr w:type="spellEnd"/>
            <w:r w:rsidRPr="00445E7B">
              <w:rPr>
                <w:rFonts w:ascii="Arial" w:hAnsi="Arial" w:cs="Arial"/>
                <w:sz w:val="24"/>
                <w:szCs w:val="24"/>
              </w:rPr>
              <w:t xml:space="preserve"> no </w:t>
            </w:r>
            <w:proofErr w:type="spellStart"/>
            <w:r w:rsidRPr="00445E7B">
              <w:rPr>
                <w:rFonts w:ascii="Arial" w:hAnsi="Arial" w:cs="Arial"/>
                <w:sz w:val="24"/>
                <w:szCs w:val="24"/>
              </w:rPr>
              <w:t>participar</w:t>
            </w:r>
            <w:proofErr w:type="spellEnd"/>
          </w:p>
        </w:tc>
      </w:tr>
      <w:tr w:rsidR="00534B9B" w:rsidRPr="00445E7B" w14:paraId="15F456BE" w14:textId="4E7A7DC8" w:rsidTr="0917E6A9">
        <w:trPr>
          <w:cantSplit/>
          <w:trHeight w:val="300"/>
        </w:trPr>
        <w:tc>
          <w:tcPr>
            <w:tcW w:w="4770" w:type="dxa"/>
            <w:hideMark/>
          </w:tcPr>
          <w:p w14:paraId="56E53F7B" w14:textId="77777777" w:rsidR="00534B9B" w:rsidRPr="00445E7B" w:rsidRDefault="00534B9B" w:rsidP="001B0CD2">
            <w:pPr>
              <w:rPr>
                <w:rFonts w:ascii="Arial" w:hAnsi="Arial" w:cs="Arial"/>
                <w:sz w:val="24"/>
                <w:szCs w:val="24"/>
              </w:rPr>
            </w:pPr>
            <w:r w:rsidRPr="00445E7B">
              <w:rPr>
                <w:rFonts w:ascii="Arial" w:hAnsi="Arial" w:cs="Arial"/>
                <w:sz w:val="24"/>
                <w:szCs w:val="24"/>
              </w:rPr>
              <w:t>oral language</w:t>
            </w:r>
          </w:p>
        </w:tc>
        <w:tc>
          <w:tcPr>
            <w:tcW w:w="4585" w:type="dxa"/>
            <w:hideMark/>
          </w:tcPr>
          <w:p w14:paraId="33C133FE"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expresión</w:t>
            </w:r>
            <w:proofErr w:type="spellEnd"/>
            <w:r w:rsidRPr="00445E7B">
              <w:rPr>
                <w:rFonts w:ascii="Arial" w:hAnsi="Arial" w:cs="Arial"/>
                <w:sz w:val="24"/>
                <w:szCs w:val="24"/>
              </w:rPr>
              <w:t xml:space="preserve"> oral</w:t>
            </w:r>
          </w:p>
        </w:tc>
      </w:tr>
      <w:tr w:rsidR="00534B9B" w:rsidRPr="00445E7B" w14:paraId="4A4AD1CB" w14:textId="22E5191B" w:rsidTr="0917E6A9">
        <w:trPr>
          <w:cantSplit/>
          <w:trHeight w:val="300"/>
        </w:trPr>
        <w:tc>
          <w:tcPr>
            <w:tcW w:w="4770" w:type="dxa"/>
            <w:hideMark/>
          </w:tcPr>
          <w:p w14:paraId="59B064BA" w14:textId="77777777" w:rsidR="00534B9B" w:rsidRPr="00445E7B" w:rsidRDefault="00534B9B" w:rsidP="001B0CD2">
            <w:pPr>
              <w:rPr>
                <w:rFonts w:ascii="Arial" w:hAnsi="Arial" w:cs="Arial"/>
                <w:sz w:val="24"/>
                <w:szCs w:val="24"/>
              </w:rPr>
            </w:pPr>
            <w:r w:rsidRPr="00445E7B">
              <w:rPr>
                <w:rFonts w:ascii="Arial" w:hAnsi="Arial" w:cs="Arial"/>
                <w:sz w:val="24"/>
                <w:szCs w:val="24"/>
              </w:rPr>
              <w:t>oral language skills</w:t>
            </w:r>
          </w:p>
        </w:tc>
        <w:tc>
          <w:tcPr>
            <w:tcW w:w="4585" w:type="dxa"/>
            <w:hideMark/>
          </w:tcPr>
          <w:p w14:paraId="5F152C21"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competencia</w:t>
            </w:r>
            <w:proofErr w:type="spellEnd"/>
            <w:r w:rsidRPr="00445E7B">
              <w:rPr>
                <w:rFonts w:ascii="Arial" w:hAnsi="Arial" w:cs="Arial"/>
                <w:sz w:val="24"/>
                <w:szCs w:val="24"/>
              </w:rPr>
              <w:t xml:space="preserve"> de </w:t>
            </w:r>
            <w:proofErr w:type="spellStart"/>
            <w:r w:rsidRPr="00445E7B">
              <w:rPr>
                <w:rFonts w:ascii="Arial" w:hAnsi="Arial" w:cs="Arial"/>
                <w:sz w:val="24"/>
                <w:szCs w:val="24"/>
              </w:rPr>
              <w:t>expresión</w:t>
            </w:r>
            <w:proofErr w:type="spellEnd"/>
            <w:r w:rsidRPr="00445E7B">
              <w:rPr>
                <w:rFonts w:ascii="Arial" w:hAnsi="Arial" w:cs="Arial"/>
                <w:sz w:val="24"/>
                <w:szCs w:val="24"/>
              </w:rPr>
              <w:t xml:space="preserve"> oral</w:t>
            </w:r>
          </w:p>
        </w:tc>
      </w:tr>
      <w:tr w:rsidR="00534B9B" w:rsidRPr="00445E7B" w14:paraId="10226DB6" w14:textId="1FDF2389" w:rsidTr="0917E6A9">
        <w:trPr>
          <w:cantSplit/>
          <w:trHeight w:val="300"/>
        </w:trPr>
        <w:tc>
          <w:tcPr>
            <w:tcW w:w="4770" w:type="dxa"/>
            <w:hideMark/>
          </w:tcPr>
          <w:p w14:paraId="335F307D" w14:textId="77777777" w:rsidR="00534B9B" w:rsidRPr="00445E7B" w:rsidRDefault="00534B9B" w:rsidP="001B0CD2">
            <w:pPr>
              <w:rPr>
                <w:rFonts w:ascii="Arial" w:hAnsi="Arial" w:cs="Arial"/>
                <w:sz w:val="24"/>
                <w:szCs w:val="24"/>
              </w:rPr>
            </w:pPr>
            <w:r w:rsidRPr="00445E7B">
              <w:rPr>
                <w:rFonts w:ascii="Arial" w:hAnsi="Arial" w:cs="Arial"/>
                <w:sz w:val="24"/>
                <w:szCs w:val="24"/>
              </w:rPr>
              <w:t>oral vocabulary</w:t>
            </w:r>
          </w:p>
        </w:tc>
        <w:tc>
          <w:tcPr>
            <w:tcW w:w="4585" w:type="dxa"/>
            <w:hideMark/>
          </w:tcPr>
          <w:p w14:paraId="65D3F9C8"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vocabulario</w:t>
            </w:r>
            <w:proofErr w:type="spellEnd"/>
            <w:r w:rsidRPr="00445E7B">
              <w:rPr>
                <w:rFonts w:ascii="Arial" w:hAnsi="Arial" w:cs="Arial"/>
                <w:sz w:val="24"/>
                <w:szCs w:val="24"/>
              </w:rPr>
              <w:t xml:space="preserve"> oral</w:t>
            </w:r>
          </w:p>
        </w:tc>
      </w:tr>
      <w:tr w:rsidR="00534B9B" w:rsidRPr="00DE6A92" w14:paraId="4BCE341E" w14:textId="77777777" w:rsidTr="0917E6A9">
        <w:trPr>
          <w:cantSplit/>
          <w:trHeight w:val="300"/>
        </w:trPr>
        <w:tc>
          <w:tcPr>
            <w:tcW w:w="4770" w:type="dxa"/>
          </w:tcPr>
          <w:p w14:paraId="7B73C7AE" w14:textId="3FB1DCE3" w:rsidR="00534B9B" w:rsidRPr="00445E7B" w:rsidRDefault="00534B9B" w:rsidP="001B0CD2">
            <w:pPr>
              <w:rPr>
                <w:rFonts w:ascii="Arial" w:hAnsi="Arial" w:cs="Arial"/>
                <w:sz w:val="24"/>
                <w:szCs w:val="24"/>
              </w:rPr>
            </w:pPr>
            <w:r>
              <w:rPr>
                <w:rFonts w:ascii="Arial" w:hAnsi="Arial" w:cs="Arial"/>
                <w:sz w:val="24"/>
                <w:szCs w:val="24"/>
              </w:rPr>
              <w:lastRenderedPageBreak/>
              <w:t>Orange County Department of Education (OCDOE)</w:t>
            </w:r>
          </w:p>
        </w:tc>
        <w:tc>
          <w:tcPr>
            <w:tcW w:w="4585" w:type="dxa"/>
          </w:tcPr>
          <w:p w14:paraId="23C04863" w14:textId="1E4A70F8" w:rsidR="00534B9B" w:rsidRPr="00DC638E" w:rsidRDefault="007D3BAF" w:rsidP="001B0CD2">
            <w:pPr>
              <w:rPr>
                <w:rFonts w:ascii="Arial" w:hAnsi="Arial" w:cs="Arial"/>
                <w:sz w:val="24"/>
                <w:szCs w:val="24"/>
                <w:lang w:val="es-MX"/>
              </w:rPr>
            </w:pPr>
            <w:r w:rsidRPr="00DC638E">
              <w:rPr>
                <w:rFonts w:ascii="Arial" w:hAnsi="Arial" w:cs="Arial"/>
                <w:sz w:val="24"/>
                <w:szCs w:val="24"/>
                <w:lang w:val="es-MX"/>
              </w:rPr>
              <w:t xml:space="preserve">Departamento de </w:t>
            </w:r>
            <w:r>
              <w:rPr>
                <w:rFonts w:ascii="Arial" w:hAnsi="Arial" w:cs="Arial"/>
                <w:sz w:val="24"/>
                <w:szCs w:val="24"/>
                <w:lang w:val="es-MX"/>
              </w:rPr>
              <w:t>E</w:t>
            </w:r>
            <w:r w:rsidRPr="00DC638E">
              <w:rPr>
                <w:rFonts w:ascii="Arial" w:hAnsi="Arial" w:cs="Arial"/>
                <w:sz w:val="24"/>
                <w:szCs w:val="24"/>
                <w:lang w:val="es-MX"/>
              </w:rPr>
              <w:t xml:space="preserve">ducación del </w:t>
            </w:r>
            <w:r>
              <w:rPr>
                <w:rFonts w:ascii="Arial" w:hAnsi="Arial" w:cs="Arial"/>
                <w:sz w:val="24"/>
                <w:szCs w:val="24"/>
                <w:lang w:val="es-MX"/>
              </w:rPr>
              <w:t xml:space="preserve">Condado de Orange (OCDOE, </w:t>
            </w:r>
            <w:r w:rsidRPr="00462A54">
              <w:rPr>
                <w:rFonts w:ascii="Arial" w:hAnsi="Arial" w:cs="Arial"/>
                <w:sz w:val="24"/>
                <w:szCs w:val="24"/>
                <w:lang w:val="es-MX"/>
              </w:rPr>
              <w:t>por sus siglas en inglés)</w:t>
            </w:r>
          </w:p>
        </w:tc>
      </w:tr>
      <w:tr w:rsidR="00534B9B" w:rsidRPr="00445E7B" w14:paraId="6268A07D" w14:textId="46195F5E" w:rsidTr="0917E6A9">
        <w:trPr>
          <w:cantSplit/>
          <w:trHeight w:val="300"/>
        </w:trPr>
        <w:tc>
          <w:tcPr>
            <w:tcW w:w="4770" w:type="dxa"/>
            <w:hideMark/>
          </w:tcPr>
          <w:p w14:paraId="13D7A2DB" w14:textId="77777777" w:rsidR="00534B9B" w:rsidRPr="00445E7B" w:rsidRDefault="00534B9B" w:rsidP="001B0CD2">
            <w:pPr>
              <w:rPr>
                <w:rFonts w:ascii="Arial" w:hAnsi="Arial" w:cs="Arial"/>
                <w:sz w:val="24"/>
                <w:szCs w:val="24"/>
              </w:rPr>
            </w:pPr>
            <w:r w:rsidRPr="00445E7B">
              <w:rPr>
                <w:rFonts w:ascii="Arial" w:hAnsi="Arial" w:cs="Arial"/>
                <w:sz w:val="24"/>
                <w:szCs w:val="24"/>
              </w:rPr>
              <w:t>orthography</w:t>
            </w:r>
          </w:p>
        </w:tc>
        <w:tc>
          <w:tcPr>
            <w:tcW w:w="4585" w:type="dxa"/>
            <w:hideMark/>
          </w:tcPr>
          <w:p w14:paraId="528F66D3"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ortografía</w:t>
            </w:r>
            <w:proofErr w:type="spellEnd"/>
          </w:p>
        </w:tc>
      </w:tr>
      <w:tr w:rsidR="00534B9B" w:rsidRPr="00445E7B" w14:paraId="2595026C" w14:textId="19B22384" w:rsidTr="0917E6A9">
        <w:trPr>
          <w:cantSplit/>
          <w:trHeight w:val="300"/>
        </w:trPr>
        <w:tc>
          <w:tcPr>
            <w:tcW w:w="4770" w:type="dxa"/>
            <w:hideMark/>
          </w:tcPr>
          <w:p w14:paraId="62E1D491" w14:textId="77777777" w:rsidR="00534B9B" w:rsidRPr="00445E7B" w:rsidRDefault="00534B9B" w:rsidP="001B0CD2">
            <w:pPr>
              <w:rPr>
                <w:rFonts w:ascii="Arial" w:hAnsi="Arial" w:cs="Arial"/>
                <w:sz w:val="24"/>
                <w:szCs w:val="24"/>
              </w:rPr>
            </w:pPr>
            <w:r w:rsidRPr="00445E7B">
              <w:rPr>
                <w:rFonts w:ascii="Arial" w:hAnsi="Arial" w:cs="Arial"/>
                <w:sz w:val="24"/>
                <w:szCs w:val="24"/>
              </w:rPr>
              <w:t>orthopedic impairment</w:t>
            </w:r>
          </w:p>
        </w:tc>
        <w:tc>
          <w:tcPr>
            <w:tcW w:w="4585" w:type="dxa"/>
            <w:hideMark/>
          </w:tcPr>
          <w:p w14:paraId="0CA4B3DE"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impedimento</w:t>
            </w:r>
            <w:proofErr w:type="spellEnd"/>
            <w:r w:rsidRPr="00445E7B">
              <w:rPr>
                <w:rFonts w:ascii="Arial" w:hAnsi="Arial" w:cs="Arial"/>
                <w:sz w:val="24"/>
                <w:szCs w:val="24"/>
              </w:rPr>
              <w:t xml:space="preserve"> </w:t>
            </w:r>
            <w:proofErr w:type="spellStart"/>
            <w:r w:rsidRPr="00445E7B">
              <w:rPr>
                <w:rFonts w:ascii="Arial" w:hAnsi="Arial" w:cs="Arial"/>
                <w:sz w:val="24"/>
                <w:szCs w:val="24"/>
              </w:rPr>
              <w:t>ortopédico</w:t>
            </w:r>
            <w:proofErr w:type="spellEnd"/>
          </w:p>
        </w:tc>
      </w:tr>
      <w:tr w:rsidR="00534B9B" w:rsidRPr="00445E7B" w14:paraId="51E50025" w14:textId="176D25CA" w:rsidTr="0917E6A9">
        <w:trPr>
          <w:cantSplit/>
          <w:trHeight w:val="300"/>
        </w:trPr>
        <w:tc>
          <w:tcPr>
            <w:tcW w:w="4770" w:type="dxa"/>
            <w:hideMark/>
          </w:tcPr>
          <w:p w14:paraId="608ABA9B" w14:textId="77777777" w:rsidR="00534B9B" w:rsidRPr="00445E7B" w:rsidRDefault="00534B9B" w:rsidP="001B0CD2">
            <w:pPr>
              <w:rPr>
                <w:rFonts w:ascii="Arial" w:hAnsi="Arial" w:cs="Arial"/>
                <w:sz w:val="24"/>
                <w:szCs w:val="24"/>
              </w:rPr>
            </w:pPr>
            <w:r w:rsidRPr="00445E7B">
              <w:rPr>
                <w:rFonts w:ascii="Arial" w:hAnsi="Arial" w:cs="Arial"/>
                <w:sz w:val="24"/>
                <w:szCs w:val="24"/>
              </w:rPr>
              <w:t>other health impairment</w:t>
            </w:r>
          </w:p>
        </w:tc>
        <w:tc>
          <w:tcPr>
            <w:tcW w:w="4585" w:type="dxa"/>
            <w:hideMark/>
          </w:tcPr>
          <w:p w14:paraId="4525B030" w14:textId="77777777" w:rsidR="00534B9B" w:rsidRPr="00445E7B" w:rsidRDefault="00534B9B" w:rsidP="001B0CD2">
            <w:pPr>
              <w:rPr>
                <w:rFonts w:ascii="Arial" w:hAnsi="Arial" w:cs="Arial"/>
                <w:sz w:val="24"/>
                <w:szCs w:val="24"/>
              </w:rPr>
            </w:pPr>
            <w:proofErr w:type="spellStart"/>
            <w:r w:rsidRPr="00445E7B">
              <w:rPr>
                <w:rFonts w:ascii="Arial" w:hAnsi="Arial" w:cs="Arial"/>
                <w:sz w:val="24"/>
                <w:szCs w:val="24"/>
              </w:rPr>
              <w:t>otro</w:t>
            </w:r>
            <w:proofErr w:type="spellEnd"/>
            <w:r w:rsidRPr="00445E7B">
              <w:rPr>
                <w:rFonts w:ascii="Arial" w:hAnsi="Arial" w:cs="Arial"/>
                <w:sz w:val="24"/>
                <w:szCs w:val="24"/>
              </w:rPr>
              <w:t xml:space="preserve"> </w:t>
            </w:r>
            <w:proofErr w:type="spellStart"/>
            <w:r w:rsidRPr="00445E7B">
              <w:rPr>
                <w:rFonts w:ascii="Arial" w:hAnsi="Arial" w:cs="Arial"/>
                <w:sz w:val="24"/>
                <w:szCs w:val="24"/>
              </w:rPr>
              <w:t>impedimento</w:t>
            </w:r>
            <w:proofErr w:type="spellEnd"/>
            <w:r w:rsidRPr="00445E7B">
              <w:rPr>
                <w:rFonts w:ascii="Arial" w:hAnsi="Arial" w:cs="Arial"/>
                <w:sz w:val="24"/>
                <w:szCs w:val="24"/>
              </w:rPr>
              <w:t xml:space="preserve"> de </w:t>
            </w:r>
            <w:proofErr w:type="spellStart"/>
            <w:r w:rsidRPr="00445E7B">
              <w:rPr>
                <w:rFonts w:ascii="Arial" w:hAnsi="Arial" w:cs="Arial"/>
                <w:sz w:val="24"/>
                <w:szCs w:val="24"/>
              </w:rPr>
              <w:t>salud</w:t>
            </w:r>
            <w:proofErr w:type="spellEnd"/>
          </w:p>
        </w:tc>
      </w:tr>
      <w:tr w:rsidR="00534B9B" w:rsidRPr="00DE6A92" w14:paraId="19DAF92B" w14:textId="6F8E63BA" w:rsidTr="0917E6A9">
        <w:trPr>
          <w:cantSplit/>
          <w:trHeight w:val="300"/>
        </w:trPr>
        <w:tc>
          <w:tcPr>
            <w:tcW w:w="4770" w:type="dxa"/>
            <w:hideMark/>
          </w:tcPr>
          <w:p w14:paraId="59437C0F" w14:textId="77777777" w:rsidR="00534B9B" w:rsidRPr="00445E7B" w:rsidRDefault="00534B9B" w:rsidP="001B0CD2">
            <w:pPr>
              <w:rPr>
                <w:rFonts w:ascii="Arial" w:hAnsi="Arial" w:cs="Arial"/>
                <w:sz w:val="24"/>
                <w:szCs w:val="24"/>
              </w:rPr>
            </w:pPr>
            <w:r w:rsidRPr="00445E7B">
              <w:rPr>
                <w:rFonts w:ascii="Arial" w:hAnsi="Arial" w:cs="Arial"/>
                <w:sz w:val="24"/>
                <w:szCs w:val="24"/>
              </w:rPr>
              <w:t>overall</w:t>
            </w:r>
          </w:p>
        </w:tc>
        <w:tc>
          <w:tcPr>
            <w:tcW w:w="4585" w:type="dxa"/>
            <w:hideMark/>
          </w:tcPr>
          <w:p w14:paraId="0CFB2584" w14:textId="77777777" w:rsidR="00534B9B" w:rsidRPr="00462A54" w:rsidRDefault="00534B9B" w:rsidP="001B0CD2">
            <w:pPr>
              <w:rPr>
                <w:rFonts w:ascii="Arial" w:hAnsi="Arial" w:cs="Arial"/>
                <w:sz w:val="24"/>
                <w:szCs w:val="24"/>
                <w:lang w:val="es-MX"/>
              </w:rPr>
            </w:pPr>
            <w:r w:rsidRPr="00462A54">
              <w:rPr>
                <w:rFonts w:ascii="Arial" w:hAnsi="Arial" w:cs="Arial"/>
                <w:sz w:val="24"/>
                <w:szCs w:val="24"/>
                <w:lang w:val="es-MX"/>
              </w:rPr>
              <w:t>total; global; en general; compuesto</w:t>
            </w:r>
          </w:p>
        </w:tc>
      </w:tr>
      <w:tr w:rsidR="00534B9B" w:rsidRPr="00DE6A92" w14:paraId="17810C39" w14:textId="1CCC7E02" w:rsidTr="0917E6A9">
        <w:trPr>
          <w:cantSplit/>
          <w:trHeight w:val="300"/>
        </w:trPr>
        <w:tc>
          <w:tcPr>
            <w:tcW w:w="4770" w:type="dxa"/>
            <w:hideMark/>
          </w:tcPr>
          <w:p w14:paraId="0095B3A7" w14:textId="77777777" w:rsidR="00534B9B" w:rsidRPr="00445E7B" w:rsidRDefault="00534B9B" w:rsidP="001B0CD2">
            <w:pPr>
              <w:rPr>
                <w:rFonts w:ascii="Arial" w:hAnsi="Arial" w:cs="Arial"/>
                <w:sz w:val="24"/>
                <w:szCs w:val="24"/>
              </w:rPr>
            </w:pPr>
            <w:r w:rsidRPr="00445E7B">
              <w:rPr>
                <w:rFonts w:ascii="Arial" w:hAnsi="Arial" w:cs="Arial"/>
                <w:sz w:val="24"/>
                <w:szCs w:val="24"/>
              </w:rPr>
              <w:t>overall performance level</w:t>
            </w:r>
          </w:p>
        </w:tc>
        <w:tc>
          <w:tcPr>
            <w:tcW w:w="4585" w:type="dxa"/>
            <w:hideMark/>
          </w:tcPr>
          <w:p w14:paraId="0A19B6A8" w14:textId="77777777" w:rsidR="00534B9B" w:rsidRPr="00462A54" w:rsidRDefault="00534B9B" w:rsidP="001B0CD2">
            <w:pPr>
              <w:rPr>
                <w:rFonts w:ascii="Arial" w:hAnsi="Arial" w:cs="Arial"/>
                <w:sz w:val="24"/>
                <w:szCs w:val="24"/>
                <w:lang w:val="es-MX"/>
              </w:rPr>
            </w:pPr>
            <w:r w:rsidRPr="00462A54">
              <w:rPr>
                <w:rFonts w:ascii="Arial" w:hAnsi="Arial" w:cs="Arial"/>
                <w:sz w:val="24"/>
                <w:szCs w:val="24"/>
                <w:lang w:val="es-MX"/>
              </w:rPr>
              <w:t>nivel de rendimiento total; nivel de rendimiento global</w:t>
            </w:r>
          </w:p>
        </w:tc>
      </w:tr>
      <w:tr w:rsidR="00534B9B" w:rsidRPr="00DE6A92" w14:paraId="6A73976C" w14:textId="74FAE3B5" w:rsidTr="0917E6A9">
        <w:trPr>
          <w:cantSplit/>
          <w:trHeight w:val="300"/>
        </w:trPr>
        <w:tc>
          <w:tcPr>
            <w:tcW w:w="4770" w:type="dxa"/>
            <w:hideMark/>
          </w:tcPr>
          <w:p w14:paraId="4CBEA6BC" w14:textId="77777777" w:rsidR="00534B9B" w:rsidRPr="00445E7B" w:rsidRDefault="00534B9B" w:rsidP="001B0CD2">
            <w:pPr>
              <w:rPr>
                <w:rFonts w:ascii="Arial" w:hAnsi="Arial" w:cs="Arial"/>
                <w:sz w:val="24"/>
                <w:szCs w:val="24"/>
              </w:rPr>
            </w:pPr>
            <w:r w:rsidRPr="00445E7B">
              <w:rPr>
                <w:rFonts w:ascii="Arial" w:hAnsi="Arial" w:cs="Arial"/>
                <w:sz w:val="24"/>
                <w:szCs w:val="24"/>
              </w:rPr>
              <w:t xml:space="preserve">“overall Smarter Balanced score” </w:t>
            </w:r>
          </w:p>
        </w:tc>
        <w:tc>
          <w:tcPr>
            <w:tcW w:w="4585" w:type="dxa"/>
            <w:hideMark/>
          </w:tcPr>
          <w:p w14:paraId="490F4915" w14:textId="77777777" w:rsidR="00534B9B" w:rsidRPr="00462A54" w:rsidRDefault="00534B9B" w:rsidP="001B0CD2">
            <w:pPr>
              <w:rPr>
                <w:rFonts w:ascii="Arial" w:hAnsi="Arial" w:cs="Arial"/>
                <w:sz w:val="24"/>
                <w:szCs w:val="24"/>
                <w:lang w:val="es-MX"/>
              </w:rPr>
            </w:pPr>
            <w:r w:rsidRPr="00462A54">
              <w:rPr>
                <w:rFonts w:ascii="Arial" w:hAnsi="Arial" w:cs="Arial"/>
                <w:sz w:val="24"/>
                <w:szCs w:val="24"/>
                <w:lang w:val="es-MX"/>
              </w:rPr>
              <w:t xml:space="preserve">puntuación global en [el examen] </w:t>
            </w:r>
            <w:proofErr w:type="spellStart"/>
            <w:r w:rsidRPr="00462A54">
              <w:rPr>
                <w:rFonts w:ascii="Arial" w:hAnsi="Arial" w:cs="Arial"/>
                <w:i/>
                <w:sz w:val="24"/>
                <w:szCs w:val="24"/>
                <w:lang w:val="es-MX"/>
              </w:rPr>
              <w:t>Smarter</w:t>
            </w:r>
            <w:proofErr w:type="spellEnd"/>
            <w:r w:rsidRPr="00462A54">
              <w:rPr>
                <w:rFonts w:ascii="Arial" w:hAnsi="Arial" w:cs="Arial"/>
                <w:i/>
                <w:sz w:val="24"/>
                <w:szCs w:val="24"/>
                <w:lang w:val="es-MX"/>
              </w:rPr>
              <w:t xml:space="preserve"> </w:t>
            </w:r>
            <w:proofErr w:type="spellStart"/>
            <w:r w:rsidRPr="00462A54">
              <w:rPr>
                <w:rFonts w:ascii="Arial" w:hAnsi="Arial" w:cs="Arial"/>
                <w:i/>
                <w:sz w:val="24"/>
                <w:szCs w:val="24"/>
                <w:lang w:val="es-MX"/>
              </w:rPr>
              <w:t>Balanced</w:t>
            </w:r>
            <w:proofErr w:type="spellEnd"/>
          </w:p>
        </w:tc>
      </w:tr>
    </w:tbl>
    <w:p w14:paraId="6F85008B" w14:textId="77777777" w:rsidR="004C3480" w:rsidRDefault="004C3480" w:rsidP="00CB36FC">
      <w:pPr>
        <w:pStyle w:val="Heading3"/>
      </w:pPr>
      <w:r>
        <w:t>P</w:t>
      </w:r>
    </w:p>
    <w:tbl>
      <w:tblPr>
        <w:tblStyle w:val="TableGrid"/>
        <w:tblW w:w="9350" w:type="dxa"/>
        <w:tblLook w:val="04A0" w:firstRow="1" w:lastRow="0" w:firstColumn="1" w:lastColumn="0" w:noHBand="0" w:noVBand="1"/>
        <w:tblDescription w:val="Words starting with the letter P - Educational terms in English in one column and the Spanish translation in another column."/>
      </w:tblPr>
      <w:tblGrid>
        <w:gridCol w:w="4751"/>
        <w:gridCol w:w="4599"/>
      </w:tblGrid>
      <w:tr w:rsidR="00FA0783" w:rsidRPr="00445E7B" w14:paraId="1AEA54C4" w14:textId="5E974527" w:rsidTr="00FA0783">
        <w:trPr>
          <w:cantSplit/>
          <w:trHeight w:val="315"/>
          <w:tblHeader/>
        </w:trPr>
        <w:tc>
          <w:tcPr>
            <w:tcW w:w="4751" w:type="dxa"/>
            <w:shd w:val="clear" w:color="auto" w:fill="F2F2F2" w:themeFill="background1" w:themeFillShade="F2"/>
            <w:hideMark/>
          </w:tcPr>
          <w:p w14:paraId="5C72CD6E" w14:textId="77777777" w:rsidR="00FA0783" w:rsidRPr="00445E7B" w:rsidRDefault="00FA0783" w:rsidP="001B0CD2">
            <w:pPr>
              <w:jc w:val="center"/>
              <w:rPr>
                <w:rFonts w:ascii="Arial" w:hAnsi="Arial" w:cs="Arial"/>
                <w:b/>
                <w:bCs/>
                <w:sz w:val="24"/>
                <w:szCs w:val="24"/>
              </w:rPr>
            </w:pPr>
            <w:r>
              <w:rPr>
                <w:rFonts w:ascii="Arial" w:hAnsi="Arial" w:cs="Arial"/>
                <w:b/>
                <w:bCs/>
                <w:sz w:val="24"/>
                <w:szCs w:val="24"/>
              </w:rPr>
              <w:t>English</w:t>
            </w:r>
          </w:p>
        </w:tc>
        <w:tc>
          <w:tcPr>
            <w:tcW w:w="4599" w:type="dxa"/>
            <w:shd w:val="clear" w:color="auto" w:fill="F2F2F2" w:themeFill="background1" w:themeFillShade="F2"/>
            <w:hideMark/>
          </w:tcPr>
          <w:p w14:paraId="3B3FD565" w14:textId="77777777" w:rsidR="00FA0783" w:rsidRPr="002477C9" w:rsidRDefault="00FA0783" w:rsidP="001B0CD2">
            <w:pPr>
              <w:jc w:val="center"/>
              <w:rPr>
                <w:rFonts w:ascii="Arial" w:hAnsi="Arial" w:cs="Arial"/>
                <w:b/>
                <w:sz w:val="24"/>
                <w:szCs w:val="24"/>
              </w:rPr>
            </w:pPr>
            <w:r w:rsidRPr="004C3480">
              <w:rPr>
                <w:rFonts w:ascii="Arial" w:hAnsi="Arial" w:cs="Arial"/>
                <w:b/>
                <w:sz w:val="24"/>
                <w:szCs w:val="24"/>
              </w:rPr>
              <w:t>Español</w:t>
            </w:r>
          </w:p>
        </w:tc>
      </w:tr>
      <w:tr w:rsidR="00FA0783" w:rsidRPr="00445E7B" w14:paraId="6B0AA788" w14:textId="245BDC83" w:rsidTr="00FA0783">
        <w:trPr>
          <w:cantSplit/>
          <w:trHeight w:val="300"/>
        </w:trPr>
        <w:tc>
          <w:tcPr>
            <w:tcW w:w="4751" w:type="dxa"/>
            <w:hideMark/>
          </w:tcPr>
          <w:p w14:paraId="2AC2AB36" w14:textId="77777777" w:rsidR="00FA0783" w:rsidRPr="00445E7B" w:rsidRDefault="00FA0783" w:rsidP="001B0CD2">
            <w:pPr>
              <w:rPr>
                <w:rFonts w:ascii="Arial" w:hAnsi="Arial" w:cs="Arial"/>
                <w:sz w:val="24"/>
                <w:szCs w:val="24"/>
              </w:rPr>
            </w:pPr>
            <w:r w:rsidRPr="00445E7B">
              <w:rPr>
                <w:rFonts w:ascii="Arial" w:hAnsi="Arial" w:cs="Arial"/>
                <w:sz w:val="24"/>
                <w:szCs w:val="24"/>
              </w:rPr>
              <w:t>pamphlet</w:t>
            </w:r>
          </w:p>
        </w:tc>
        <w:tc>
          <w:tcPr>
            <w:tcW w:w="4599" w:type="dxa"/>
            <w:hideMark/>
          </w:tcPr>
          <w:p w14:paraId="092EFF73" w14:textId="77777777" w:rsidR="00FA0783" w:rsidRPr="00445E7B" w:rsidRDefault="00FA0783" w:rsidP="001B0CD2">
            <w:pPr>
              <w:rPr>
                <w:rFonts w:ascii="Arial" w:hAnsi="Arial" w:cs="Arial"/>
                <w:sz w:val="24"/>
                <w:szCs w:val="24"/>
              </w:rPr>
            </w:pPr>
            <w:proofErr w:type="spellStart"/>
            <w:r w:rsidRPr="00445E7B">
              <w:rPr>
                <w:rFonts w:ascii="Arial" w:hAnsi="Arial" w:cs="Arial"/>
                <w:sz w:val="24"/>
                <w:szCs w:val="24"/>
              </w:rPr>
              <w:t>folleto</w:t>
            </w:r>
            <w:proofErr w:type="spellEnd"/>
          </w:p>
        </w:tc>
      </w:tr>
      <w:tr w:rsidR="00FA0783" w:rsidRPr="00445E7B" w14:paraId="6FE69832" w14:textId="49223F5C" w:rsidTr="00FA0783">
        <w:trPr>
          <w:cantSplit/>
          <w:trHeight w:val="300"/>
        </w:trPr>
        <w:tc>
          <w:tcPr>
            <w:tcW w:w="4751" w:type="dxa"/>
            <w:hideMark/>
          </w:tcPr>
          <w:p w14:paraId="12C9F48F" w14:textId="77777777" w:rsidR="00FA0783" w:rsidRPr="00445E7B" w:rsidRDefault="00FA0783" w:rsidP="001B0CD2">
            <w:pPr>
              <w:rPr>
                <w:rFonts w:ascii="Arial" w:hAnsi="Arial" w:cs="Arial"/>
                <w:sz w:val="24"/>
                <w:szCs w:val="24"/>
              </w:rPr>
            </w:pPr>
            <w:r w:rsidRPr="00445E7B">
              <w:rPr>
                <w:rFonts w:ascii="Arial" w:hAnsi="Arial" w:cs="Arial"/>
                <w:sz w:val="24"/>
                <w:szCs w:val="24"/>
              </w:rPr>
              <w:t>paraprofessional</w:t>
            </w:r>
          </w:p>
        </w:tc>
        <w:tc>
          <w:tcPr>
            <w:tcW w:w="4599" w:type="dxa"/>
            <w:hideMark/>
          </w:tcPr>
          <w:p w14:paraId="68B7D801" w14:textId="77777777" w:rsidR="00FA0783" w:rsidRPr="00445E7B" w:rsidRDefault="00FA0783" w:rsidP="001B0CD2">
            <w:pPr>
              <w:rPr>
                <w:rFonts w:ascii="Arial" w:hAnsi="Arial" w:cs="Arial"/>
                <w:sz w:val="24"/>
                <w:szCs w:val="24"/>
              </w:rPr>
            </w:pPr>
            <w:proofErr w:type="spellStart"/>
            <w:r w:rsidRPr="00445E7B">
              <w:rPr>
                <w:rFonts w:ascii="Arial" w:hAnsi="Arial" w:cs="Arial"/>
                <w:sz w:val="24"/>
                <w:szCs w:val="24"/>
              </w:rPr>
              <w:t>paraprofesional</w:t>
            </w:r>
            <w:proofErr w:type="spellEnd"/>
          </w:p>
        </w:tc>
      </w:tr>
      <w:tr w:rsidR="00FA0783" w:rsidRPr="00DE6A92" w14:paraId="16BEDB25" w14:textId="1AEFA5F3" w:rsidTr="00FA0783">
        <w:trPr>
          <w:cantSplit/>
          <w:trHeight w:val="300"/>
        </w:trPr>
        <w:tc>
          <w:tcPr>
            <w:tcW w:w="4751" w:type="dxa"/>
            <w:hideMark/>
          </w:tcPr>
          <w:p w14:paraId="7C699D56" w14:textId="5BEF77EF" w:rsidR="00FA0783" w:rsidRPr="00445E7B" w:rsidRDefault="008D1119" w:rsidP="001B0CD2">
            <w:pPr>
              <w:rPr>
                <w:rFonts w:ascii="Arial" w:hAnsi="Arial" w:cs="Arial"/>
                <w:sz w:val="24"/>
                <w:szCs w:val="24"/>
              </w:rPr>
            </w:pPr>
            <w:r>
              <w:rPr>
                <w:rFonts w:ascii="Arial" w:hAnsi="Arial" w:cs="Arial"/>
                <w:sz w:val="24"/>
                <w:szCs w:val="24"/>
              </w:rPr>
              <w:t>P</w:t>
            </w:r>
            <w:r w:rsidR="00FA0783" w:rsidRPr="00445E7B">
              <w:rPr>
                <w:rFonts w:ascii="Arial" w:hAnsi="Arial" w:cs="Arial"/>
                <w:sz w:val="24"/>
                <w:szCs w:val="24"/>
              </w:rPr>
              <w:t xml:space="preserve">arent </w:t>
            </w:r>
            <w:r>
              <w:rPr>
                <w:rFonts w:ascii="Arial" w:hAnsi="Arial" w:cs="Arial"/>
                <w:sz w:val="24"/>
                <w:szCs w:val="24"/>
              </w:rPr>
              <w:t>A</w:t>
            </w:r>
            <w:r w:rsidR="00FA0783" w:rsidRPr="00445E7B">
              <w:rPr>
                <w:rFonts w:ascii="Arial" w:hAnsi="Arial" w:cs="Arial"/>
                <w:sz w:val="24"/>
                <w:szCs w:val="24"/>
              </w:rPr>
              <w:t xml:space="preserve">dvisory </w:t>
            </w:r>
            <w:r>
              <w:rPr>
                <w:rFonts w:ascii="Arial" w:hAnsi="Arial" w:cs="Arial"/>
                <w:sz w:val="24"/>
                <w:szCs w:val="24"/>
              </w:rPr>
              <w:t>C</w:t>
            </w:r>
            <w:r w:rsidR="00FA0783" w:rsidRPr="00445E7B">
              <w:rPr>
                <w:rFonts w:ascii="Arial" w:hAnsi="Arial" w:cs="Arial"/>
                <w:sz w:val="24"/>
                <w:szCs w:val="24"/>
              </w:rPr>
              <w:t>ouncil (PAC)</w:t>
            </w:r>
          </w:p>
        </w:tc>
        <w:tc>
          <w:tcPr>
            <w:tcW w:w="4599" w:type="dxa"/>
            <w:hideMark/>
          </w:tcPr>
          <w:p w14:paraId="7AC5F116" w14:textId="42B92623" w:rsidR="00FA0783" w:rsidRPr="00462A54" w:rsidRDefault="008D1119" w:rsidP="001B0CD2">
            <w:pPr>
              <w:rPr>
                <w:rFonts w:ascii="Arial" w:hAnsi="Arial" w:cs="Arial"/>
                <w:sz w:val="24"/>
                <w:szCs w:val="24"/>
                <w:lang w:val="es-MX"/>
              </w:rPr>
            </w:pPr>
            <w:r>
              <w:rPr>
                <w:rFonts w:ascii="Arial" w:hAnsi="Arial" w:cs="Arial"/>
                <w:sz w:val="24"/>
                <w:szCs w:val="24"/>
                <w:lang w:val="es-MX"/>
              </w:rPr>
              <w:t>C</w:t>
            </w:r>
            <w:r w:rsidR="00FA0783" w:rsidRPr="00462A54">
              <w:rPr>
                <w:rFonts w:ascii="Arial" w:hAnsi="Arial" w:cs="Arial"/>
                <w:sz w:val="24"/>
                <w:szCs w:val="24"/>
                <w:lang w:val="es-MX"/>
              </w:rPr>
              <w:t xml:space="preserve">onsejo </w:t>
            </w:r>
            <w:r>
              <w:rPr>
                <w:rFonts w:ascii="Arial" w:hAnsi="Arial" w:cs="Arial"/>
                <w:sz w:val="24"/>
                <w:szCs w:val="24"/>
                <w:lang w:val="es-MX"/>
              </w:rPr>
              <w:t>A</w:t>
            </w:r>
            <w:r w:rsidR="00FA0783" w:rsidRPr="00462A54">
              <w:rPr>
                <w:rFonts w:ascii="Arial" w:hAnsi="Arial" w:cs="Arial"/>
                <w:sz w:val="24"/>
                <w:szCs w:val="24"/>
                <w:lang w:val="es-MX"/>
              </w:rPr>
              <w:t xml:space="preserve">sesor de </w:t>
            </w:r>
            <w:r>
              <w:rPr>
                <w:rFonts w:ascii="Arial" w:hAnsi="Arial" w:cs="Arial"/>
                <w:sz w:val="24"/>
                <w:szCs w:val="24"/>
                <w:lang w:val="es-MX"/>
              </w:rPr>
              <w:t>P</w:t>
            </w:r>
            <w:r w:rsidR="00FA0783" w:rsidRPr="00462A54">
              <w:rPr>
                <w:rFonts w:ascii="Arial" w:hAnsi="Arial" w:cs="Arial"/>
                <w:sz w:val="24"/>
                <w:szCs w:val="24"/>
                <w:lang w:val="es-MX"/>
              </w:rPr>
              <w:t xml:space="preserve">adres de </w:t>
            </w:r>
            <w:r>
              <w:rPr>
                <w:rFonts w:ascii="Arial" w:hAnsi="Arial" w:cs="Arial"/>
                <w:sz w:val="24"/>
                <w:szCs w:val="24"/>
                <w:lang w:val="es-MX"/>
              </w:rPr>
              <w:t>F</w:t>
            </w:r>
            <w:r w:rsidR="00FA0783" w:rsidRPr="00462A54">
              <w:rPr>
                <w:rFonts w:ascii="Arial" w:hAnsi="Arial" w:cs="Arial"/>
                <w:sz w:val="24"/>
                <w:szCs w:val="24"/>
                <w:lang w:val="es-MX"/>
              </w:rPr>
              <w:t>amilia (PAC, por sus siglas en inglés)</w:t>
            </w:r>
          </w:p>
        </w:tc>
      </w:tr>
      <w:tr w:rsidR="00FA0783" w:rsidRPr="00DE6A92" w14:paraId="01D318BE" w14:textId="7562871C" w:rsidTr="00FA0783">
        <w:trPr>
          <w:cantSplit/>
          <w:trHeight w:val="300"/>
        </w:trPr>
        <w:tc>
          <w:tcPr>
            <w:tcW w:w="4751" w:type="dxa"/>
            <w:noWrap/>
            <w:hideMark/>
          </w:tcPr>
          <w:p w14:paraId="32E9E18D" w14:textId="77777777" w:rsidR="00FA0783" w:rsidRPr="00445E7B" w:rsidRDefault="00FA0783" w:rsidP="001B0CD2">
            <w:pPr>
              <w:rPr>
                <w:rFonts w:ascii="Arial" w:hAnsi="Arial" w:cs="Arial"/>
                <w:sz w:val="24"/>
                <w:szCs w:val="24"/>
              </w:rPr>
            </w:pPr>
            <w:r w:rsidRPr="00445E7B">
              <w:rPr>
                <w:rFonts w:ascii="Arial" w:hAnsi="Arial" w:cs="Arial"/>
                <w:sz w:val="24"/>
                <w:szCs w:val="24"/>
              </w:rPr>
              <w:t xml:space="preserve">Parent Guides to the Smarter Balanced Assessments </w:t>
            </w:r>
          </w:p>
        </w:tc>
        <w:tc>
          <w:tcPr>
            <w:tcW w:w="4599" w:type="dxa"/>
            <w:hideMark/>
          </w:tcPr>
          <w:p w14:paraId="517EA029" w14:textId="77777777" w:rsidR="00FA0783" w:rsidRPr="00462A54" w:rsidRDefault="00FA0783" w:rsidP="001B0CD2">
            <w:pPr>
              <w:rPr>
                <w:rFonts w:ascii="Arial" w:hAnsi="Arial" w:cs="Arial"/>
                <w:sz w:val="24"/>
                <w:szCs w:val="24"/>
                <w:lang w:val="es-MX"/>
              </w:rPr>
            </w:pPr>
            <w:r w:rsidRPr="00462A54">
              <w:rPr>
                <w:rFonts w:ascii="Arial" w:hAnsi="Arial" w:cs="Arial"/>
                <w:sz w:val="24"/>
                <w:szCs w:val="24"/>
                <w:lang w:val="es-MX"/>
              </w:rPr>
              <w:t xml:space="preserve">Las guías de los exámenes </w:t>
            </w:r>
            <w:proofErr w:type="spellStart"/>
            <w:r w:rsidRPr="00462A54">
              <w:rPr>
                <w:rFonts w:ascii="Arial" w:hAnsi="Arial" w:cs="Arial"/>
                <w:i/>
                <w:iCs/>
                <w:sz w:val="24"/>
                <w:szCs w:val="24"/>
                <w:lang w:val="es-MX"/>
              </w:rPr>
              <w:t>Smarter</w:t>
            </w:r>
            <w:proofErr w:type="spellEnd"/>
            <w:r w:rsidRPr="00462A54">
              <w:rPr>
                <w:rFonts w:ascii="Arial" w:hAnsi="Arial" w:cs="Arial"/>
                <w:i/>
                <w:iCs/>
                <w:sz w:val="24"/>
                <w:szCs w:val="24"/>
                <w:lang w:val="es-MX"/>
              </w:rPr>
              <w:t xml:space="preserve"> </w:t>
            </w:r>
            <w:proofErr w:type="spellStart"/>
            <w:r w:rsidRPr="00462A54">
              <w:rPr>
                <w:rFonts w:ascii="Arial" w:hAnsi="Arial" w:cs="Arial"/>
                <w:i/>
                <w:iCs/>
                <w:sz w:val="24"/>
                <w:szCs w:val="24"/>
                <w:lang w:val="es-MX"/>
              </w:rPr>
              <w:t>Balanced</w:t>
            </w:r>
            <w:proofErr w:type="spellEnd"/>
            <w:r w:rsidRPr="00462A54">
              <w:rPr>
                <w:rFonts w:ascii="Arial" w:hAnsi="Arial" w:cs="Arial"/>
                <w:sz w:val="24"/>
                <w:szCs w:val="24"/>
                <w:lang w:val="es-MX"/>
              </w:rPr>
              <w:t xml:space="preserve"> para padres</w:t>
            </w:r>
          </w:p>
        </w:tc>
      </w:tr>
      <w:tr w:rsidR="00FA0783" w:rsidRPr="00DE6A92" w14:paraId="1C7AFB1A" w14:textId="1BB40151" w:rsidTr="00FA0783">
        <w:trPr>
          <w:cantSplit/>
          <w:trHeight w:val="300"/>
        </w:trPr>
        <w:tc>
          <w:tcPr>
            <w:tcW w:w="4751" w:type="dxa"/>
            <w:noWrap/>
          </w:tcPr>
          <w:p w14:paraId="570F25B8" w14:textId="1D45B368" w:rsidR="00FA0783" w:rsidRPr="00445E7B" w:rsidRDefault="00FA0783" w:rsidP="001B0CD2">
            <w:pPr>
              <w:rPr>
                <w:rFonts w:ascii="Arial" w:hAnsi="Arial" w:cs="Arial"/>
                <w:sz w:val="24"/>
                <w:szCs w:val="24"/>
              </w:rPr>
            </w:pPr>
            <w:r>
              <w:rPr>
                <w:rFonts w:ascii="Arial" w:hAnsi="Arial" w:cs="Arial"/>
                <w:sz w:val="24"/>
                <w:szCs w:val="24"/>
              </w:rPr>
              <w:t>Parent Teacher Association (PTA)</w:t>
            </w:r>
          </w:p>
        </w:tc>
        <w:tc>
          <w:tcPr>
            <w:tcW w:w="4599" w:type="dxa"/>
          </w:tcPr>
          <w:p w14:paraId="7B26D9B5" w14:textId="70E210C5" w:rsidR="00FA0783" w:rsidRPr="00462A54" w:rsidRDefault="008D1119" w:rsidP="001B0CD2">
            <w:pPr>
              <w:rPr>
                <w:rFonts w:ascii="Arial" w:hAnsi="Arial" w:cs="Arial"/>
                <w:sz w:val="24"/>
                <w:szCs w:val="24"/>
                <w:lang w:val="es-MX"/>
              </w:rPr>
            </w:pPr>
            <w:r>
              <w:rPr>
                <w:rFonts w:ascii="Arial" w:hAnsi="Arial" w:cs="Arial"/>
                <w:sz w:val="24"/>
                <w:szCs w:val="24"/>
                <w:lang w:val="es-MX"/>
              </w:rPr>
              <w:t xml:space="preserve">Asociación de Padres y Maestros (PTA, </w:t>
            </w:r>
            <w:r w:rsidRPr="00462A54">
              <w:rPr>
                <w:rFonts w:ascii="Arial" w:hAnsi="Arial" w:cs="Arial"/>
                <w:sz w:val="24"/>
                <w:szCs w:val="24"/>
                <w:lang w:val="es-MX"/>
              </w:rPr>
              <w:t>por sus siglas en inglés)</w:t>
            </w:r>
          </w:p>
        </w:tc>
      </w:tr>
      <w:tr w:rsidR="00FA0783" w:rsidRPr="00DE6A92" w14:paraId="36ADE79E" w14:textId="77777777" w:rsidTr="00FA0783">
        <w:trPr>
          <w:cantSplit/>
          <w:trHeight w:val="300"/>
        </w:trPr>
        <w:tc>
          <w:tcPr>
            <w:tcW w:w="4751" w:type="dxa"/>
          </w:tcPr>
          <w:p w14:paraId="45FACB04" w14:textId="291BC36C" w:rsidR="00FA0783" w:rsidRPr="00445E7B" w:rsidRDefault="00FA0783" w:rsidP="00BE3962">
            <w:pPr>
              <w:rPr>
                <w:rFonts w:ascii="Arial" w:hAnsi="Arial" w:cs="Arial"/>
                <w:sz w:val="24"/>
                <w:szCs w:val="24"/>
              </w:rPr>
            </w:pPr>
            <w:r>
              <w:rPr>
                <w:rFonts w:ascii="Arial" w:hAnsi="Arial" w:cs="Arial"/>
                <w:sz w:val="24"/>
                <w:szCs w:val="24"/>
              </w:rPr>
              <w:t xml:space="preserve">*parental choice of </w:t>
            </w:r>
            <w:r w:rsidR="008D1119">
              <w:rPr>
                <w:rFonts w:ascii="Arial" w:hAnsi="Arial" w:cs="Arial"/>
                <w:sz w:val="24"/>
                <w:szCs w:val="24"/>
              </w:rPr>
              <w:t>child</w:t>
            </w:r>
            <w:r>
              <w:rPr>
                <w:rFonts w:ascii="Arial" w:hAnsi="Arial" w:cs="Arial"/>
                <w:sz w:val="24"/>
                <w:szCs w:val="24"/>
              </w:rPr>
              <w:t>care</w:t>
            </w:r>
          </w:p>
        </w:tc>
        <w:tc>
          <w:tcPr>
            <w:tcW w:w="4599" w:type="dxa"/>
          </w:tcPr>
          <w:p w14:paraId="414B2C39" w14:textId="55C4F8D6" w:rsidR="00FA0783" w:rsidRPr="00462A54" w:rsidRDefault="008D1119" w:rsidP="00BE3962">
            <w:pPr>
              <w:rPr>
                <w:rFonts w:ascii="Arial" w:hAnsi="Arial" w:cs="Arial"/>
                <w:sz w:val="24"/>
                <w:szCs w:val="24"/>
                <w:lang w:val="es-MX"/>
              </w:rPr>
            </w:pPr>
            <w:r>
              <w:rPr>
                <w:rFonts w:ascii="Arial" w:hAnsi="Arial" w:cs="Arial"/>
                <w:sz w:val="24"/>
                <w:szCs w:val="24"/>
                <w:lang w:val="es-MX"/>
              </w:rPr>
              <w:t>selección de los padres de servicios de cuidado de niños</w:t>
            </w:r>
          </w:p>
        </w:tc>
      </w:tr>
      <w:tr w:rsidR="00FA0783" w:rsidRPr="00DE6A92" w14:paraId="6C6ABC0D" w14:textId="0BBF6068" w:rsidTr="00FA0783">
        <w:trPr>
          <w:cantSplit/>
          <w:trHeight w:val="300"/>
        </w:trPr>
        <w:tc>
          <w:tcPr>
            <w:tcW w:w="4751" w:type="dxa"/>
            <w:hideMark/>
          </w:tcPr>
          <w:p w14:paraId="1A68EE51" w14:textId="77777777" w:rsidR="00FA0783" w:rsidRPr="00445E7B" w:rsidRDefault="00FA0783" w:rsidP="00BE3962">
            <w:pPr>
              <w:rPr>
                <w:rFonts w:ascii="Arial" w:hAnsi="Arial" w:cs="Arial"/>
                <w:sz w:val="24"/>
                <w:szCs w:val="24"/>
              </w:rPr>
            </w:pPr>
            <w:r w:rsidRPr="00445E7B">
              <w:rPr>
                <w:rFonts w:ascii="Arial" w:hAnsi="Arial" w:cs="Arial"/>
                <w:sz w:val="24"/>
                <w:szCs w:val="24"/>
              </w:rPr>
              <w:t>parental notification</w:t>
            </w:r>
          </w:p>
        </w:tc>
        <w:tc>
          <w:tcPr>
            <w:tcW w:w="4599" w:type="dxa"/>
            <w:hideMark/>
          </w:tcPr>
          <w:p w14:paraId="468B633B" w14:textId="77777777" w:rsidR="00FA0783" w:rsidRPr="00462A54" w:rsidRDefault="00FA0783" w:rsidP="00BE3962">
            <w:pPr>
              <w:rPr>
                <w:rFonts w:ascii="Arial" w:hAnsi="Arial" w:cs="Arial"/>
                <w:sz w:val="24"/>
                <w:szCs w:val="24"/>
                <w:lang w:val="es-MX"/>
              </w:rPr>
            </w:pPr>
            <w:r w:rsidRPr="00462A54">
              <w:rPr>
                <w:rFonts w:ascii="Arial" w:hAnsi="Arial" w:cs="Arial"/>
                <w:sz w:val="24"/>
                <w:szCs w:val="24"/>
                <w:lang w:val="es-MX"/>
              </w:rPr>
              <w:t>notificación para padres de familia</w:t>
            </w:r>
          </w:p>
        </w:tc>
      </w:tr>
      <w:tr w:rsidR="00FA0783" w:rsidRPr="00445E7B" w14:paraId="2823AA3E" w14:textId="4A35FC12" w:rsidTr="00FA0783">
        <w:trPr>
          <w:cantSplit/>
          <w:trHeight w:val="330"/>
        </w:trPr>
        <w:tc>
          <w:tcPr>
            <w:tcW w:w="4751" w:type="dxa"/>
            <w:noWrap/>
            <w:hideMark/>
          </w:tcPr>
          <w:p w14:paraId="55BD34F5" w14:textId="77777777" w:rsidR="00FA0783" w:rsidRPr="00445E7B" w:rsidRDefault="00FA0783" w:rsidP="00BE3962">
            <w:pPr>
              <w:rPr>
                <w:rFonts w:ascii="Arial" w:hAnsi="Arial" w:cs="Arial"/>
                <w:sz w:val="24"/>
                <w:szCs w:val="24"/>
              </w:rPr>
            </w:pPr>
            <w:r w:rsidRPr="00445E7B">
              <w:rPr>
                <w:rFonts w:ascii="Arial" w:hAnsi="Arial" w:cs="Arial"/>
                <w:sz w:val="24"/>
                <w:szCs w:val="24"/>
              </w:rPr>
              <w:t>parents and guardians</w:t>
            </w:r>
          </w:p>
        </w:tc>
        <w:tc>
          <w:tcPr>
            <w:tcW w:w="4599" w:type="dxa"/>
            <w:noWrap/>
            <w:hideMark/>
          </w:tcPr>
          <w:p w14:paraId="56A58D1E" w14:textId="77777777" w:rsidR="00FA0783" w:rsidRPr="00445E7B" w:rsidRDefault="00FA0783" w:rsidP="00BE3962">
            <w:pPr>
              <w:rPr>
                <w:rFonts w:ascii="Arial" w:hAnsi="Arial" w:cs="Arial"/>
                <w:sz w:val="24"/>
                <w:szCs w:val="24"/>
              </w:rPr>
            </w:pPr>
            <w:r w:rsidRPr="00445E7B">
              <w:rPr>
                <w:rFonts w:ascii="Arial" w:hAnsi="Arial" w:cs="Arial"/>
                <w:sz w:val="24"/>
                <w:szCs w:val="24"/>
              </w:rPr>
              <w:t xml:space="preserve">padres y </w:t>
            </w:r>
            <w:proofErr w:type="spellStart"/>
            <w:r w:rsidRPr="00445E7B">
              <w:rPr>
                <w:rFonts w:ascii="Arial" w:hAnsi="Arial" w:cs="Arial"/>
                <w:sz w:val="24"/>
                <w:szCs w:val="24"/>
              </w:rPr>
              <w:t>tutores</w:t>
            </w:r>
            <w:proofErr w:type="spellEnd"/>
          </w:p>
        </w:tc>
      </w:tr>
      <w:tr w:rsidR="00FA0783" w:rsidRPr="00445E7B" w14:paraId="19FC2E99" w14:textId="62F227A8" w:rsidTr="00FA0783">
        <w:trPr>
          <w:cantSplit/>
          <w:trHeight w:val="300"/>
        </w:trPr>
        <w:tc>
          <w:tcPr>
            <w:tcW w:w="4751" w:type="dxa"/>
            <w:hideMark/>
          </w:tcPr>
          <w:p w14:paraId="7B46C70A" w14:textId="77777777" w:rsidR="00FA0783" w:rsidRPr="00445E7B" w:rsidRDefault="00FA0783" w:rsidP="00BE3962">
            <w:pPr>
              <w:rPr>
                <w:rFonts w:ascii="Arial" w:hAnsi="Arial" w:cs="Arial"/>
                <w:sz w:val="24"/>
                <w:szCs w:val="24"/>
              </w:rPr>
            </w:pPr>
            <w:r w:rsidRPr="00445E7B">
              <w:rPr>
                <w:rFonts w:ascii="Arial" w:hAnsi="Arial" w:cs="Arial"/>
                <w:sz w:val="24"/>
                <w:szCs w:val="24"/>
              </w:rPr>
              <w:t>participation criteria</w:t>
            </w:r>
          </w:p>
        </w:tc>
        <w:tc>
          <w:tcPr>
            <w:tcW w:w="4599" w:type="dxa"/>
            <w:hideMark/>
          </w:tcPr>
          <w:p w14:paraId="654EC583" w14:textId="77777777" w:rsidR="00FA0783" w:rsidRPr="00445E7B" w:rsidRDefault="00FA0783" w:rsidP="00BE3962">
            <w:pPr>
              <w:rPr>
                <w:rFonts w:ascii="Arial" w:hAnsi="Arial" w:cs="Arial"/>
                <w:sz w:val="24"/>
                <w:szCs w:val="24"/>
              </w:rPr>
            </w:pPr>
            <w:proofErr w:type="spellStart"/>
            <w:r w:rsidRPr="00445E7B">
              <w:rPr>
                <w:rFonts w:ascii="Arial" w:hAnsi="Arial" w:cs="Arial"/>
                <w:sz w:val="24"/>
                <w:szCs w:val="24"/>
              </w:rPr>
              <w:t>criterio</w:t>
            </w:r>
            <w:proofErr w:type="spellEnd"/>
            <w:r w:rsidRPr="00445E7B">
              <w:rPr>
                <w:rFonts w:ascii="Arial" w:hAnsi="Arial" w:cs="Arial"/>
                <w:sz w:val="24"/>
                <w:szCs w:val="24"/>
              </w:rPr>
              <w:t xml:space="preserve"> para la </w:t>
            </w:r>
            <w:proofErr w:type="spellStart"/>
            <w:r w:rsidRPr="00445E7B">
              <w:rPr>
                <w:rFonts w:ascii="Arial" w:hAnsi="Arial" w:cs="Arial"/>
                <w:sz w:val="24"/>
                <w:szCs w:val="24"/>
              </w:rPr>
              <w:t>participación</w:t>
            </w:r>
            <w:proofErr w:type="spellEnd"/>
          </w:p>
        </w:tc>
      </w:tr>
      <w:tr w:rsidR="00FA0783" w:rsidRPr="00DE6A92" w14:paraId="0868464A" w14:textId="307FBF23" w:rsidTr="00FA0783">
        <w:trPr>
          <w:cantSplit/>
          <w:trHeight w:val="600"/>
        </w:trPr>
        <w:tc>
          <w:tcPr>
            <w:tcW w:w="4751" w:type="dxa"/>
            <w:hideMark/>
          </w:tcPr>
          <w:p w14:paraId="7A946EA8" w14:textId="77777777" w:rsidR="00FA0783" w:rsidRPr="00445E7B" w:rsidRDefault="00FA0783" w:rsidP="00BE3962">
            <w:pPr>
              <w:rPr>
                <w:rFonts w:ascii="Arial" w:hAnsi="Arial" w:cs="Arial"/>
                <w:sz w:val="24"/>
                <w:szCs w:val="24"/>
              </w:rPr>
            </w:pPr>
            <w:r w:rsidRPr="00445E7B">
              <w:rPr>
                <w:rFonts w:ascii="Arial" w:hAnsi="Arial" w:cs="Arial"/>
                <w:sz w:val="24"/>
                <w:szCs w:val="24"/>
              </w:rPr>
              <w:t>Partnership for Assessment of Readiness for College and Careers (PARCC)</w:t>
            </w:r>
          </w:p>
        </w:tc>
        <w:tc>
          <w:tcPr>
            <w:tcW w:w="4599" w:type="dxa"/>
            <w:hideMark/>
          </w:tcPr>
          <w:p w14:paraId="2B662363" w14:textId="7B6BEF20" w:rsidR="00FA0783" w:rsidRPr="00462A54" w:rsidRDefault="00FA0783" w:rsidP="00BE3962">
            <w:pPr>
              <w:rPr>
                <w:rFonts w:ascii="Arial" w:hAnsi="Arial" w:cs="Arial"/>
                <w:sz w:val="24"/>
                <w:szCs w:val="24"/>
                <w:lang w:val="es-MX"/>
              </w:rPr>
            </w:pPr>
            <w:r w:rsidRPr="00462A54">
              <w:rPr>
                <w:rFonts w:ascii="Arial" w:hAnsi="Arial" w:cs="Arial"/>
                <w:sz w:val="24"/>
                <w:szCs w:val="24"/>
                <w:lang w:val="es-MX"/>
              </w:rPr>
              <w:t xml:space="preserve">Asociación para la </w:t>
            </w:r>
            <w:r w:rsidR="008D1119">
              <w:rPr>
                <w:rFonts w:ascii="Arial" w:hAnsi="Arial" w:cs="Arial"/>
                <w:sz w:val="24"/>
                <w:szCs w:val="24"/>
                <w:lang w:val="es-MX"/>
              </w:rPr>
              <w:t>E</w:t>
            </w:r>
            <w:r w:rsidRPr="00462A54">
              <w:rPr>
                <w:rFonts w:ascii="Arial" w:hAnsi="Arial" w:cs="Arial"/>
                <w:sz w:val="24"/>
                <w:szCs w:val="24"/>
                <w:lang w:val="es-MX"/>
              </w:rPr>
              <w:t xml:space="preserve">valuación de la </w:t>
            </w:r>
            <w:r w:rsidR="008D1119">
              <w:rPr>
                <w:rFonts w:ascii="Arial" w:hAnsi="Arial" w:cs="Arial"/>
                <w:sz w:val="24"/>
                <w:szCs w:val="24"/>
                <w:lang w:val="es-MX"/>
              </w:rPr>
              <w:t>P</w:t>
            </w:r>
            <w:r w:rsidRPr="00462A54">
              <w:rPr>
                <w:rFonts w:ascii="Arial" w:hAnsi="Arial" w:cs="Arial"/>
                <w:sz w:val="24"/>
                <w:szCs w:val="24"/>
                <w:lang w:val="es-MX"/>
              </w:rPr>
              <w:t xml:space="preserve">reparación para </w:t>
            </w:r>
            <w:r w:rsidR="008D1119">
              <w:rPr>
                <w:rFonts w:ascii="Arial" w:hAnsi="Arial" w:cs="Arial"/>
                <w:sz w:val="24"/>
                <w:szCs w:val="24"/>
                <w:lang w:val="es-MX"/>
              </w:rPr>
              <w:t>C</w:t>
            </w:r>
            <w:r w:rsidRPr="00462A54">
              <w:rPr>
                <w:rFonts w:ascii="Arial" w:hAnsi="Arial" w:cs="Arial"/>
                <w:sz w:val="24"/>
                <w:szCs w:val="24"/>
                <w:lang w:val="es-MX"/>
              </w:rPr>
              <w:t xml:space="preserve">arreras </w:t>
            </w:r>
            <w:r w:rsidR="008D1119">
              <w:rPr>
                <w:rFonts w:ascii="Arial" w:hAnsi="Arial" w:cs="Arial"/>
                <w:sz w:val="24"/>
                <w:szCs w:val="24"/>
                <w:lang w:val="es-MX"/>
              </w:rPr>
              <w:t>U</w:t>
            </w:r>
            <w:r w:rsidRPr="00462A54">
              <w:rPr>
                <w:rFonts w:ascii="Arial" w:hAnsi="Arial" w:cs="Arial"/>
                <w:sz w:val="24"/>
                <w:szCs w:val="24"/>
                <w:lang w:val="es-MX"/>
              </w:rPr>
              <w:t xml:space="preserve">niversitarias y </w:t>
            </w:r>
            <w:r w:rsidR="008D1119">
              <w:rPr>
                <w:rFonts w:ascii="Arial" w:hAnsi="Arial" w:cs="Arial"/>
                <w:sz w:val="24"/>
                <w:szCs w:val="24"/>
                <w:lang w:val="es-MX"/>
              </w:rPr>
              <w:t>P</w:t>
            </w:r>
            <w:r w:rsidRPr="00462A54">
              <w:rPr>
                <w:rFonts w:ascii="Arial" w:hAnsi="Arial" w:cs="Arial"/>
                <w:sz w:val="24"/>
                <w:szCs w:val="24"/>
                <w:lang w:val="es-MX"/>
              </w:rPr>
              <w:t>rofesionales (PARCC, por sus siglas en inglés)</w:t>
            </w:r>
          </w:p>
        </w:tc>
      </w:tr>
      <w:tr w:rsidR="00FA0783" w:rsidRPr="00445E7B" w14:paraId="5CF2359F" w14:textId="038F5F8A" w:rsidTr="00FA0783">
        <w:trPr>
          <w:cantSplit/>
          <w:trHeight w:val="300"/>
        </w:trPr>
        <w:tc>
          <w:tcPr>
            <w:tcW w:w="4751" w:type="dxa"/>
            <w:hideMark/>
          </w:tcPr>
          <w:p w14:paraId="235D36A3" w14:textId="77777777" w:rsidR="00FA0783" w:rsidRPr="00445E7B" w:rsidRDefault="00FA0783" w:rsidP="00BE3962">
            <w:pPr>
              <w:rPr>
                <w:rFonts w:ascii="Arial" w:hAnsi="Arial" w:cs="Arial"/>
                <w:sz w:val="24"/>
                <w:szCs w:val="24"/>
              </w:rPr>
            </w:pPr>
            <w:r w:rsidRPr="00445E7B">
              <w:rPr>
                <w:rFonts w:ascii="Arial" w:hAnsi="Arial" w:cs="Arial"/>
                <w:sz w:val="24"/>
                <w:szCs w:val="24"/>
              </w:rPr>
              <w:t>performance</w:t>
            </w:r>
          </w:p>
        </w:tc>
        <w:tc>
          <w:tcPr>
            <w:tcW w:w="4599" w:type="dxa"/>
            <w:hideMark/>
          </w:tcPr>
          <w:p w14:paraId="4A05D611" w14:textId="77777777" w:rsidR="00FA0783" w:rsidRPr="00445E7B" w:rsidRDefault="00FA0783" w:rsidP="00BE3962">
            <w:pPr>
              <w:rPr>
                <w:rFonts w:ascii="Arial" w:hAnsi="Arial" w:cs="Arial"/>
                <w:sz w:val="24"/>
                <w:szCs w:val="24"/>
              </w:rPr>
            </w:pPr>
            <w:proofErr w:type="spellStart"/>
            <w:r w:rsidRPr="00445E7B">
              <w:rPr>
                <w:rFonts w:ascii="Arial" w:hAnsi="Arial" w:cs="Arial"/>
                <w:sz w:val="24"/>
                <w:szCs w:val="24"/>
              </w:rPr>
              <w:t>rendimiento</w:t>
            </w:r>
            <w:proofErr w:type="spellEnd"/>
          </w:p>
        </w:tc>
      </w:tr>
      <w:tr w:rsidR="00FA0783" w:rsidRPr="00445E7B" w14:paraId="3964AF54" w14:textId="723C30DF" w:rsidTr="00FA0783">
        <w:trPr>
          <w:cantSplit/>
          <w:trHeight w:val="300"/>
        </w:trPr>
        <w:tc>
          <w:tcPr>
            <w:tcW w:w="4751" w:type="dxa"/>
            <w:hideMark/>
          </w:tcPr>
          <w:p w14:paraId="530000BC" w14:textId="77777777" w:rsidR="00FA0783" w:rsidRPr="00445E7B" w:rsidRDefault="00FA0783" w:rsidP="00BE3962">
            <w:pPr>
              <w:rPr>
                <w:rFonts w:ascii="Arial" w:hAnsi="Arial" w:cs="Arial"/>
                <w:sz w:val="24"/>
                <w:szCs w:val="24"/>
              </w:rPr>
            </w:pPr>
            <w:r w:rsidRPr="00445E7B">
              <w:rPr>
                <w:rFonts w:ascii="Arial" w:hAnsi="Arial" w:cs="Arial"/>
                <w:sz w:val="24"/>
                <w:szCs w:val="24"/>
              </w:rPr>
              <w:t>performance assessments</w:t>
            </w:r>
          </w:p>
        </w:tc>
        <w:tc>
          <w:tcPr>
            <w:tcW w:w="4599" w:type="dxa"/>
            <w:hideMark/>
          </w:tcPr>
          <w:p w14:paraId="4228FC52" w14:textId="77777777" w:rsidR="00FA0783" w:rsidRPr="00445E7B" w:rsidRDefault="00FA0783" w:rsidP="00BE3962">
            <w:pPr>
              <w:rPr>
                <w:rFonts w:ascii="Arial" w:hAnsi="Arial" w:cs="Arial"/>
                <w:sz w:val="24"/>
                <w:szCs w:val="24"/>
              </w:rPr>
            </w:pPr>
            <w:proofErr w:type="spellStart"/>
            <w:r w:rsidRPr="00445E7B">
              <w:rPr>
                <w:rFonts w:ascii="Arial" w:hAnsi="Arial" w:cs="Arial"/>
                <w:sz w:val="24"/>
                <w:szCs w:val="24"/>
              </w:rPr>
              <w:t>evaluaciones</w:t>
            </w:r>
            <w:proofErr w:type="spellEnd"/>
            <w:r w:rsidRPr="00445E7B">
              <w:rPr>
                <w:rFonts w:ascii="Arial" w:hAnsi="Arial" w:cs="Arial"/>
                <w:sz w:val="24"/>
                <w:szCs w:val="24"/>
              </w:rPr>
              <w:t xml:space="preserve"> de </w:t>
            </w:r>
            <w:proofErr w:type="spellStart"/>
            <w:r w:rsidRPr="00445E7B">
              <w:rPr>
                <w:rFonts w:ascii="Arial" w:hAnsi="Arial" w:cs="Arial"/>
                <w:sz w:val="24"/>
                <w:szCs w:val="24"/>
              </w:rPr>
              <w:t>rendimiento</w:t>
            </w:r>
            <w:proofErr w:type="spellEnd"/>
          </w:p>
        </w:tc>
      </w:tr>
      <w:tr w:rsidR="00FA0783" w:rsidRPr="00445E7B" w14:paraId="5EDC30EF" w14:textId="506B9461" w:rsidTr="00FA0783">
        <w:trPr>
          <w:cantSplit/>
          <w:trHeight w:val="300"/>
        </w:trPr>
        <w:tc>
          <w:tcPr>
            <w:tcW w:w="4751" w:type="dxa"/>
            <w:hideMark/>
          </w:tcPr>
          <w:p w14:paraId="66A705AD" w14:textId="77777777" w:rsidR="00FA0783" w:rsidRPr="00445E7B" w:rsidRDefault="00FA0783" w:rsidP="00BE3962">
            <w:pPr>
              <w:rPr>
                <w:rFonts w:ascii="Arial" w:hAnsi="Arial" w:cs="Arial"/>
                <w:sz w:val="24"/>
                <w:szCs w:val="24"/>
              </w:rPr>
            </w:pPr>
            <w:r w:rsidRPr="00445E7B">
              <w:rPr>
                <w:rFonts w:ascii="Arial" w:hAnsi="Arial" w:cs="Arial"/>
                <w:sz w:val="24"/>
                <w:szCs w:val="24"/>
              </w:rPr>
              <w:t>performance level</w:t>
            </w:r>
          </w:p>
        </w:tc>
        <w:tc>
          <w:tcPr>
            <w:tcW w:w="4599" w:type="dxa"/>
            <w:hideMark/>
          </w:tcPr>
          <w:p w14:paraId="3091A7B9" w14:textId="77777777" w:rsidR="00FA0783" w:rsidRPr="00445E7B" w:rsidRDefault="00FA0783" w:rsidP="00BE3962">
            <w:pPr>
              <w:rPr>
                <w:rFonts w:ascii="Arial" w:hAnsi="Arial" w:cs="Arial"/>
                <w:sz w:val="24"/>
                <w:szCs w:val="24"/>
              </w:rPr>
            </w:pPr>
            <w:proofErr w:type="spellStart"/>
            <w:r w:rsidRPr="00445E7B">
              <w:rPr>
                <w:rFonts w:ascii="Arial" w:hAnsi="Arial" w:cs="Arial"/>
                <w:sz w:val="24"/>
                <w:szCs w:val="24"/>
              </w:rPr>
              <w:t>nivel</w:t>
            </w:r>
            <w:proofErr w:type="spellEnd"/>
            <w:r w:rsidRPr="00445E7B">
              <w:rPr>
                <w:rFonts w:ascii="Arial" w:hAnsi="Arial" w:cs="Arial"/>
                <w:sz w:val="24"/>
                <w:szCs w:val="24"/>
              </w:rPr>
              <w:t xml:space="preserve"> de </w:t>
            </w:r>
            <w:proofErr w:type="spellStart"/>
            <w:r w:rsidRPr="00445E7B">
              <w:rPr>
                <w:rFonts w:ascii="Arial" w:hAnsi="Arial" w:cs="Arial"/>
                <w:sz w:val="24"/>
                <w:szCs w:val="24"/>
              </w:rPr>
              <w:t>rendimiento</w:t>
            </w:r>
            <w:proofErr w:type="spellEnd"/>
          </w:p>
        </w:tc>
      </w:tr>
      <w:tr w:rsidR="00FA0783" w:rsidRPr="00445E7B" w14:paraId="33ACFE5A" w14:textId="04BFF5CA" w:rsidTr="00FA0783">
        <w:trPr>
          <w:cantSplit/>
          <w:trHeight w:val="300"/>
        </w:trPr>
        <w:tc>
          <w:tcPr>
            <w:tcW w:w="4751" w:type="dxa"/>
            <w:noWrap/>
            <w:hideMark/>
          </w:tcPr>
          <w:p w14:paraId="404E1AAA" w14:textId="77777777" w:rsidR="00FA0783" w:rsidRPr="00445E7B" w:rsidRDefault="00FA0783" w:rsidP="00BE3962">
            <w:pPr>
              <w:rPr>
                <w:rFonts w:ascii="Arial" w:hAnsi="Arial" w:cs="Arial"/>
                <w:sz w:val="24"/>
                <w:szCs w:val="24"/>
              </w:rPr>
            </w:pPr>
            <w:r w:rsidRPr="00445E7B">
              <w:rPr>
                <w:rFonts w:ascii="Arial" w:hAnsi="Arial" w:cs="Arial"/>
                <w:sz w:val="24"/>
                <w:szCs w:val="24"/>
              </w:rPr>
              <w:t>performance report</w:t>
            </w:r>
          </w:p>
        </w:tc>
        <w:tc>
          <w:tcPr>
            <w:tcW w:w="4599" w:type="dxa"/>
            <w:noWrap/>
            <w:hideMark/>
          </w:tcPr>
          <w:p w14:paraId="0F61BD6F" w14:textId="77777777" w:rsidR="00FA0783" w:rsidRPr="00445E7B" w:rsidRDefault="00FA0783" w:rsidP="00BE3962">
            <w:pPr>
              <w:rPr>
                <w:rFonts w:ascii="Arial" w:hAnsi="Arial" w:cs="Arial"/>
                <w:sz w:val="24"/>
                <w:szCs w:val="24"/>
              </w:rPr>
            </w:pPr>
            <w:proofErr w:type="spellStart"/>
            <w:r w:rsidRPr="00445E7B">
              <w:rPr>
                <w:rFonts w:ascii="Arial" w:hAnsi="Arial" w:cs="Arial"/>
                <w:sz w:val="24"/>
                <w:szCs w:val="24"/>
              </w:rPr>
              <w:t>informe</w:t>
            </w:r>
            <w:proofErr w:type="spellEnd"/>
            <w:r w:rsidRPr="00445E7B">
              <w:rPr>
                <w:rFonts w:ascii="Arial" w:hAnsi="Arial" w:cs="Arial"/>
                <w:sz w:val="24"/>
                <w:szCs w:val="24"/>
              </w:rPr>
              <w:t xml:space="preserve"> de </w:t>
            </w:r>
            <w:proofErr w:type="spellStart"/>
            <w:r w:rsidRPr="00445E7B">
              <w:rPr>
                <w:rFonts w:ascii="Arial" w:hAnsi="Arial" w:cs="Arial"/>
                <w:sz w:val="24"/>
                <w:szCs w:val="24"/>
              </w:rPr>
              <w:t>rendimiento</w:t>
            </w:r>
            <w:proofErr w:type="spellEnd"/>
          </w:p>
        </w:tc>
      </w:tr>
      <w:tr w:rsidR="00FA0783" w:rsidRPr="00445E7B" w14:paraId="0ACB7C64" w14:textId="19EA0ACF" w:rsidTr="00FA0783">
        <w:trPr>
          <w:cantSplit/>
          <w:trHeight w:val="300"/>
        </w:trPr>
        <w:tc>
          <w:tcPr>
            <w:tcW w:w="4751" w:type="dxa"/>
            <w:noWrap/>
            <w:hideMark/>
          </w:tcPr>
          <w:p w14:paraId="0EA690EC" w14:textId="77777777" w:rsidR="00FA0783" w:rsidRPr="00445E7B" w:rsidRDefault="00FA0783" w:rsidP="00BE3962">
            <w:pPr>
              <w:rPr>
                <w:rFonts w:ascii="Arial" w:hAnsi="Arial" w:cs="Arial"/>
                <w:sz w:val="24"/>
                <w:szCs w:val="24"/>
              </w:rPr>
            </w:pPr>
            <w:r w:rsidRPr="00445E7B">
              <w:rPr>
                <w:rFonts w:ascii="Arial" w:hAnsi="Arial" w:cs="Arial"/>
                <w:sz w:val="24"/>
                <w:szCs w:val="24"/>
              </w:rPr>
              <w:t>performance standards</w:t>
            </w:r>
          </w:p>
        </w:tc>
        <w:tc>
          <w:tcPr>
            <w:tcW w:w="4599" w:type="dxa"/>
            <w:noWrap/>
            <w:hideMark/>
          </w:tcPr>
          <w:p w14:paraId="2712797D" w14:textId="77777777" w:rsidR="00FA0783" w:rsidRPr="00445E7B" w:rsidRDefault="00FA0783" w:rsidP="00BE3962">
            <w:pPr>
              <w:rPr>
                <w:rFonts w:ascii="Arial" w:hAnsi="Arial" w:cs="Arial"/>
                <w:sz w:val="24"/>
                <w:szCs w:val="24"/>
              </w:rPr>
            </w:pPr>
            <w:proofErr w:type="spellStart"/>
            <w:r w:rsidRPr="00445E7B">
              <w:rPr>
                <w:rFonts w:ascii="Arial" w:hAnsi="Arial" w:cs="Arial"/>
                <w:sz w:val="24"/>
                <w:szCs w:val="24"/>
              </w:rPr>
              <w:t>normas</w:t>
            </w:r>
            <w:proofErr w:type="spellEnd"/>
            <w:r w:rsidRPr="00445E7B">
              <w:rPr>
                <w:rFonts w:ascii="Arial" w:hAnsi="Arial" w:cs="Arial"/>
                <w:sz w:val="24"/>
                <w:szCs w:val="24"/>
              </w:rPr>
              <w:t xml:space="preserve"> de </w:t>
            </w:r>
            <w:proofErr w:type="spellStart"/>
            <w:r w:rsidRPr="00445E7B">
              <w:rPr>
                <w:rFonts w:ascii="Arial" w:hAnsi="Arial" w:cs="Arial"/>
                <w:sz w:val="24"/>
                <w:szCs w:val="24"/>
              </w:rPr>
              <w:t>rendimiento</w:t>
            </w:r>
            <w:proofErr w:type="spellEnd"/>
          </w:p>
        </w:tc>
      </w:tr>
      <w:tr w:rsidR="00FA0783" w:rsidRPr="00445E7B" w14:paraId="20C2F957" w14:textId="12A9EBEC" w:rsidTr="00FA0783">
        <w:trPr>
          <w:cantSplit/>
          <w:trHeight w:val="300"/>
        </w:trPr>
        <w:tc>
          <w:tcPr>
            <w:tcW w:w="4751" w:type="dxa"/>
            <w:hideMark/>
          </w:tcPr>
          <w:p w14:paraId="3B6FC2D9" w14:textId="77777777" w:rsidR="00FA0783" w:rsidRPr="00445E7B" w:rsidRDefault="00FA0783" w:rsidP="00BE3962">
            <w:pPr>
              <w:rPr>
                <w:rFonts w:ascii="Arial" w:hAnsi="Arial" w:cs="Arial"/>
                <w:sz w:val="24"/>
                <w:szCs w:val="24"/>
              </w:rPr>
            </w:pPr>
            <w:r w:rsidRPr="00445E7B">
              <w:rPr>
                <w:rFonts w:ascii="Arial" w:hAnsi="Arial" w:cs="Arial"/>
                <w:sz w:val="24"/>
                <w:szCs w:val="24"/>
              </w:rPr>
              <w:t>performance tasks</w:t>
            </w:r>
          </w:p>
        </w:tc>
        <w:tc>
          <w:tcPr>
            <w:tcW w:w="4599" w:type="dxa"/>
            <w:hideMark/>
          </w:tcPr>
          <w:p w14:paraId="4992D35A" w14:textId="77777777" w:rsidR="00FA0783" w:rsidRPr="00445E7B" w:rsidRDefault="00FA0783" w:rsidP="00BE3962">
            <w:pPr>
              <w:rPr>
                <w:rFonts w:ascii="Arial" w:hAnsi="Arial" w:cs="Arial"/>
                <w:sz w:val="24"/>
                <w:szCs w:val="24"/>
              </w:rPr>
            </w:pPr>
            <w:proofErr w:type="spellStart"/>
            <w:r w:rsidRPr="00445E7B">
              <w:rPr>
                <w:rFonts w:ascii="Arial" w:hAnsi="Arial" w:cs="Arial"/>
                <w:sz w:val="24"/>
                <w:szCs w:val="24"/>
              </w:rPr>
              <w:t>ejercicios</w:t>
            </w:r>
            <w:proofErr w:type="spellEnd"/>
            <w:r w:rsidRPr="00445E7B">
              <w:rPr>
                <w:rFonts w:ascii="Arial" w:hAnsi="Arial" w:cs="Arial"/>
                <w:sz w:val="24"/>
                <w:szCs w:val="24"/>
              </w:rPr>
              <w:t xml:space="preserve"> de </w:t>
            </w:r>
            <w:proofErr w:type="spellStart"/>
            <w:r w:rsidRPr="00445E7B">
              <w:rPr>
                <w:rFonts w:ascii="Arial" w:hAnsi="Arial" w:cs="Arial"/>
                <w:sz w:val="24"/>
                <w:szCs w:val="24"/>
              </w:rPr>
              <w:t>rendimiento</w:t>
            </w:r>
            <w:proofErr w:type="spellEnd"/>
          </w:p>
        </w:tc>
      </w:tr>
      <w:tr w:rsidR="00FA0783" w:rsidRPr="00445E7B" w14:paraId="7B48ABFE" w14:textId="105AD25D" w:rsidTr="00FA0783">
        <w:trPr>
          <w:cantSplit/>
          <w:trHeight w:val="300"/>
        </w:trPr>
        <w:tc>
          <w:tcPr>
            <w:tcW w:w="4751" w:type="dxa"/>
            <w:hideMark/>
          </w:tcPr>
          <w:p w14:paraId="72E449AE" w14:textId="77777777" w:rsidR="00FA0783" w:rsidRPr="00445E7B" w:rsidRDefault="00FA0783" w:rsidP="00BE3962">
            <w:pPr>
              <w:rPr>
                <w:rFonts w:ascii="Arial" w:hAnsi="Arial" w:cs="Arial"/>
                <w:sz w:val="24"/>
                <w:szCs w:val="24"/>
              </w:rPr>
            </w:pPr>
            <w:r w:rsidRPr="00445E7B">
              <w:rPr>
                <w:rFonts w:ascii="Arial" w:hAnsi="Arial" w:cs="Arial"/>
                <w:sz w:val="24"/>
                <w:szCs w:val="24"/>
              </w:rPr>
              <w:t>personally identifiable information</w:t>
            </w:r>
          </w:p>
        </w:tc>
        <w:tc>
          <w:tcPr>
            <w:tcW w:w="4599" w:type="dxa"/>
            <w:hideMark/>
          </w:tcPr>
          <w:p w14:paraId="3AEB9890" w14:textId="77777777" w:rsidR="00FA0783" w:rsidRPr="00445E7B" w:rsidRDefault="00FA0783" w:rsidP="00BE3962">
            <w:pPr>
              <w:rPr>
                <w:rFonts w:ascii="Arial" w:hAnsi="Arial" w:cs="Arial"/>
                <w:sz w:val="24"/>
                <w:szCs w:val="24"/>
              </w:rPr>
            </w:pPr>
            <w:proofErr w:type="spellStart"/>
            <w:r w:rsidRPr="00445E7B">
              <w:rPr>
                <w:rFonts w:ascii="Arial" w:hAnsi="Arial" w:cs="Arial"/>
                <w:sz w:val="24"/>
                <w:szCs w:val="24"/>
              </w:rPr>
              <w:t>información</w:t>
            </w:r>
            <w:proofErr w:type="spellEnd"/>
            <w:r w:rsidRPr="00445E7B">
              <w:rPr>
                <w:rFonts w:ascii="Arial" w:hAnsi="Arial" w:cs="Arial"/>
                <w:sz w:val="24"/>
                <w:szCs w:val="24"/>
              </w:rPr>
              <w:t xml:space="preserve"> personal </w:t>
            </w:r>
            <w:proofErr w:type="spellStart"/>
            <w:r w:rsidRPr="00445E7B">
              <w:rPr>
                <w:rFonts w:ascii="Arial" w:hAnsi="Arial" w:cs="Arial"/>
                <w:sz w:val="24"/>
                <w:szCs w:val="24"/>
              </w:rPr>
              <w:t>identificable</w:t>
            </w:r>
            <w:proofErr w:type="spellEnd"/>
          </w:p>
        </w:tc>
      </w:tr>
      <w:tr w:rsidR="00FA0783" w:rsidRPr="00445E7B" w14:paraId="47CC622D" w14:textId="7E11E9AF" w:rsidTr="00FA0783">
        <w:trPr>
          <w:cantSplit/>
          <w:trHeight w:val="300"/>
        </w:trPr>
        <w:tc>
          <w:tcPr>
            <w:tcW w:w="4751" w:type="dxa"/>
            <w:hideMark/>
          </w:tcPr>
          <w:p w14:paraId="2DFB2DC1" w14:textId="77777777" w:rsidR="00FA0783" w:rsidRPr="00445E7B" w:rsidRDefault="00FA0783" w:rsidP="00BE3962">
            <w:pPr>
              <w:rPr>
                <w:rFonts w:ascii="Arial" w:hAnsi="Arial" w:cs="Arial"/>
                <w:sz w:val="24"/>
                <w:szCs w:val="24"/>
              </w:rPr>
            </w:pPr>
            <w:r w:rsidRPr="00445E7B">
              <w:rPr>
                <w:rFonts w:ascii="Arial" w:hAnsi="Arial" w:cs="Arial"/>
                <w:sz w:val="24"/>
                <w:szCs w:val="24"/>
              </w:rPr>
              <w:t>persuasive essay</w:t>
            </w:r>
          </w:p>
        </w:tc>
        <w:tc>
          <w:tcPr>
            <w:tcW w:w="4599" w:type="dxa"/>
            <w:hideMark/>
          </w:tcPr>
          <w:p w14:paraId="18170FF8" w14:textId="77777777" w:rsidR="00FA0783" w:rsidRPr="00445E7B" w:rsidRDefault="00FA0783" w:rsidP="00BE3962">
            <w:pPr>
              <w:rPr>
                <w:rFonts w:ascii="Arial" w:hAnsi="Arial" w:cs="Arial"/>
                <w:sz w:val="24"/>
                <w:szCs w:val="24"/>
              </w:rPr>
            </w:pPr>
            <w:proofErr w:type="spellStart"/>
            <w:r w:rsidRPr="00445E7B">
              <w:rPr>
                <w:rFonts w:ascii="Arial" w:hAnsi="Arial" w:cs="Arial"/>
                <w:sz w:val="24"/>
                <w:szCs w:val="24"/>
              </w:rPr>
              <w:t>composición</w:t>
            </w:r>
            <w:proofErr w:type="spellEnd"/>
            <w:r w:rsidRPr="00445E7B">
              <w:rPr>
                <w:rFonts w:ascii="Arial" w:hAnsi="Arial" w:cs="Arial"/>
                <w:sz w:val="24"/>
                <w:szCs w:val="24"/>
              </w:rPr>
              <w:t xml:space="preserve"> </w:t>
            </w:r>
            <w:proofErr w:type="spellStart"/>
            <w:r w:rsidRPr="00445E7B">
              <w:rPr>
                <w:rFonts w:ascii="Arial" w:hAnsi="Arial" w:cs="Arial"/>
                <w:sz w:val="24"/>
                <w:szCs w:val="24"/>
              </w:rPr>
              <w:t>persuasiva</w:t>
            </w:r>
            <w:proofErr w:type="spellEnd"/>
          </w:p>
        </w:tc>
      </w:tr>
      <w:tr w:rsidR="00FA0783" w:rsidRPr="00DE6A92" w14:paraId="23807E1B" w14:textId="56F829D6" w:rsidTr="00FA0783">
        <w:trPr>
          <w:cantSplit/>
          <w:trHeight w:val="300"/>
        </w:trPr>
        <w:tc>
          <w:tcPr>
            <w:tcW w:w="4751" w:type="dxa"/>
            <w:hideMark/>
          </w:tcPr>
          <w:p w14:paraId="06DF4453" w14:textId="77777777" w:rsidR="00FA0783" w:rsidRPr="00445E7B" w:rsidRDefault="00FA0783" w:rsidP="00BE3962">
            <w:pPr>
              <w:rPr>
                <w:rFonts w:ascii="Arial" w:hAnsi="Arial" w:cs="Arial"/>
                <w:sz w:val="24"/>
                <w:szCs w:val="24"/>
              </w:rPr>
            </w:pPr>
            <w:r w:rsidRPr="00445E7B">
              <w:rPr>
                <w:rFonts w:ascii="Arial" w:hAnsi="Arial" w:cs="Arial"/>
                <w:sz w:val="24"/>
                <w:szCs w:val="24"/>
              </w:rPr>
              <w:t>Physical Fitness Test (PFT)</w:t>
            </w:r>
          </w:p>
        </w:tc>
        <w:tc>
          <w:tcPr>
            <w:tcW w:w="4599" w:type="dxa"/>
            <w:hideMark/>
          </w:tcPr>
          <w:p w14:paraId="3E4CCDD0" w14:textId="77777777" w:rsidR="00FA0783" w:rsidRPr="00462A54" w:rsidRDefault="00FA0783" w:rsidP="00BE3962">
            <w:pPr>
              <w:rPr>
                <w:rFonts w:ascii="Arial" w:hAnsi="Arial" w:cs="Arial"/>
                <w:sz w:val="24"/>
                <w:szCs w:val="24"/>
                <w:lang w:val="es-MX"/>
              </w:rPr>
            </w:pPr>
            <w:r w:rsidRPr="00462A54">
              <w:rPr>
                <w:rFonts w:ascii="Arial" w:hAnsi="Arial" w:cs="Arial"/>
                <w:sz w:val="24"/>
                <w:szCs w:val="24"/>
                <w:lang w:val="es-MX"/>
              </w:rPr>
              <w:t>Examen de aptitud física (PFT, por sus siglas en inglés)</w:t>
            </w:r>
          </w:p>
        </w:tc>
      </w:tr>
      <w:tr w:rsidR="00FA0783" w:rsidRPr="00445E7B" w14:paraId="6023EACD" w14:textId="3AC45DB1" w:rsidTr="00FA0783">
        <w:trPr>
          <w:cantSplit/>
          <w:trHeight w:val="300"/>
        </w:trPr>
        <w:tc>
          <w:tcPr>
            <w:tcW w:w="4751" w:type="dxa"/>
            <w:noWrap/>
            <w:hideMark/>
          </w:tcPr>
          <w:p w14:paraId="1372879C" w14:textId="30F17C7F" w:rsidR="00FA0783" w:rsidRPr="00445E7B" w:rsidRDefault="00D01ADE" w:rsidP="00BE3962">
            <w:pPr>
              <w:rPr>
                <w:rFonts w:ascii="Arial" w:hAnsi="Arial" w:cs="Arial"/>
                <w:sz w:val="24"/>
                <w:szCs w:val="24"/>
              </w:rPr>
            </w:pPr>
            <w:r>
              <w:rPr>
                <w:rFonts w:ascii="Arial" w:hAnsi="Arial" w:cs="Arial"/>
                <w:sz w:val="24"/>
                <w:szCs w:val="24"/>
              </w:rPr>
              <w:t>p</w:t>
            </w:r>
            <w:r w:rsidR="00FA0783" w:rsidRPr="00445E7B">
              <w:rPr>
                <w:rFonts w:ascii="Arial" w:hAnsi="Arial" w:cs="Arial"/>
                <w:sz w:val="24"/>
                <w:szCs w:val="24"/>
              </w:rPr>
              <w:t>hysical science</w:t>
            </w:r>
          </w:p>
        </w:tc>
        <w:tc>
          <w:tcPr>
            <w:tcW w:w="4599" w:type="dxa"/>
            <w:noWrap/>
            <w:hideMark/>
          </w:tcPr>
          <w:p w14:paraId="2BC92F2F" w14:textId="77777777" w:rsidR="00FA0783" w:rsidRPr="00445E7B" w:rsidRDefault="00FA0783" w:rsidP="00BE3962">
            <w:pPr>
              <w:rPr>
                <w:rFonts w:ascii="Arial" w:hAnsi="Arial" w:cs="Arial"/>
                <w:sz w:val="24"/>
                <w:szCs w:val="24"/>
              </w:rPr>
            </w:pPr>
            <w:proofErr w:type="spellStart"/>
            <w:r w:rsidRPr="00445E7B">
              <w:rPr>
                <w:rFonts w:ascii="Arial" w:hAnsi="Arial" w:cs="Arial"/>
                <w:sz w:val="24"/>
                <w:szCs w:val="24"/>
              </w:rPr>
              <w:t>ciencia</w:t>
            </w:r>
            <w:proofErr w:type="spellEnd"/>
            <w:r w:rsidRPr="00445E7B">
              <w:rPr>
                <w:rFonts w:ascii="Arial" w:hAnsi="Arial" w:cs="Arial"/>
                <w:sz w:val="24"/>
                <w:szCs w:val="24"/>
              </w:rPr>
              <w:t xml:space="preserve"> </w:t>
            </w:r>
            <w:proofErr w:type="spellStart"/>
            <w:r w:rsidRPr="00445E7B">
              <w:rPr>
                <w:rFonts w:ascii="Arial" w:hAnsi="Arial" w:cs="Arial"/>
                <w:sz w:val="24"/>
                <w:szCs w:val="24"/>
              </w:rPr>
              <w:t>física</w:t>
            </w:r>
            <w:proofErr w:type="spellEnd"/>
          </w:p>
        </w:tc>
      </w:tr>
      <w:tr w:rsidR="00FA0783" w:rsidRPr="00445E7B" w14:paraId="5D430FAF" w14:textId="4DD29A24" w:rsidTr="00FA0783">
        <w:trPr>
          <w:cantSplit/>
          <w:trHeight w:val="300"/>
        </w:trPr>
        <w:tc>
          <w:tcPr>
            <w:tcW w:w="4751" w:type="dxa"/>
            <w:hideMark/>
          </w:tcPr>
          <w:p w14:paraId="5CF3944F" w14:textId="77777777" w:rsidR="00FA0783" w:rsidRPr="00445E7B" w:rsidRDefault="00FA0783" w:rsidP="00BE3962">
            <w:pPr>
              <w:rPr>
                <w:rFonts w:ascii="Arial" w:hAnsi="Arial" w:cs="Arial"/>
                <w:sz w:val="24"/>
                <w:szCs w:val="24"/>
              </w:rPr>
            </w:pPr>
            <w:r w:rsidRPr="00445E7B">
              <w:rPr>
                <w:rFonts w:ascii="Arial" w:hAnsi="Arial" w:cs="Arial"/>
                <w:sz w:val="24"/>
                <w:szCs w:val="24"/>
              </w:rPr>
              <w:lastRenderedPageBreak/>
              <w:t>pilot test</w:t>
            </w:r>
          </w:p>
        </w:tc>
        <w:tc>
          <w:tcPr>
            <w:tcW w:w="4599" w:type="dxa"/>
            <w:hideMark/>
          </w:tcPr>
          <w:p w14:paraId="078D92BD" w14:textId="77777777" w:rsidR="00FA0783" w:rsidRPr="00445E7B" w:rsidRDefault="00FA0783" w:rsidP="00BE3962">
            <w:pPr>
              <w:rPr>
                <w:rFonts w:ascii="Arial" w:hAnsi="Arial" w:cs="Arial"/>
                <w:sz w:val="24"/>
                <w:szCs w:val="24"/>
              </w:rPr>
            </w:pPr>
            <w:r w:rsidRPr="00445E7B">
              <w:rPr>
                <w:rFonts w:ascii="Arial" w:hAnsi="Arial" w:cs="Arial"/>
                <w:sz w:val="24"/>
                <w:szCs w:val="24"/>
              </w:rPr>
              <w:t xml:space="preserve">examen </w:t>
            </w:r>
            <w:proofErr w:type="spellStart"/>
            <w:r w:rsidRPr="00445E7B">
              <w:rPr>
                <w:rFonts w:ascii="Arial" w:hAnsi="Arial" w:cs="Arial"/>
                <w:sz w:val="24"/>
                <w:szCs w:val="24"/>
              </w:rPr>
              <w:t>piloto</w:t>
            </w:r>
            <w:proofErr w:type="spellEnd"/>
          </w:p>
        </w:tc>
      </w:tr>
      <w:tr w:rsidR="00FA0783" w:rsidRPr="00DE6A92" w14:paraId="02FC4D0C" w14:textId="77777777" w:rsidTr="00FA0783">
        <w:trPr>
          <w:cantSplit/>
          <w:trHeight w:val="300"/>
        </w:trPr>
        <w:tc>
          <w:tcPr>
            <w:tcW w:w="4751" w:type="dxa"/>
          </w:tcPr>
          <w:p w14:paraId="3D139B78" w14:textId="594DCA4E" w:rsidR="00FA0783" w:rsidRPr="00445E7B" w:rsidRDefault="00FA0783" w:rsidP="00BE3962">
            <w:pPr>
              <w:rPr>
                <w:rFonts w:ascii="Arial" w:hAnsi="Arial" w:cs="Arial"/>
                <w:sz w:val="24"/>
                <w:szCs w:val="24"/>
              </w:rPr>
            </w:pPr>
            <w:r>
              <w:rPr>
                <w:rFonts w:ascii="Arial" w:hAnsi="Arial" w:cs="Arial"/>
                <w:sz w:val="24"/>
                <w:szCs w:val="24"/>
              </w:rPr>
              <w:t>Placer County Office of Education (PCOE)</w:t>
            </w:r>
          </w:p>
        </w:tc>
        <w:tc>
          <w:tcPr>
            <w:tcW w:w="4599" w:type="dxa"/>
          </w:tcPr>
          <w:p w14:paraId="344029E7" w14:textId="24FC2B65" w:rsidR="00FA0783" w:rsidRPr="00090CB9" w:rsidRDefault="008D1119" w:rsidP="00BE3962">
            <w:pPr>
              <w:rPr>
                <w:rFonts w:ascii="Arial" w:hAnsi="Arial" w:cs="Arial"/>
                <w:sz w:val="24"/>
                <w:szCs w:val="24"/>
                <w:lang w:val="es-MX"/>
              </w:rPr>
            </w:pPr>
            <w:r w:rsidRPr="00094B32">
              <w:rPr>
                <w:rFonts w:ascii="Arial" w:hAnsi="Arial" w:cs="Arial"/>
                <w:sz w:val="24"/>
                <w:szCs w:val="24"/>
                <w:lang w:val="es-MX"/>
              </w:rPr>
              <w:t xml:space="preserve">Oficina de </w:t>
            </w:r>
            <w:r>
              <w:rPr>
                <w:rFonts w:ascii="Arial" w:hAnsi="Arial" w:cs="Arial"/>
                <w:sz w:val="24"/>
                <w:szCs w:val="24"/>
                <w:lang w:val="es-MX"/>
              </w:rPr>
              <w:t>E</w:t>
            </w:r>
            <w:r w:rsidRPr="00094B32">
              <w:rPr>
                <w:rFonts w:ascii="Arial" w:hAnsi="Arial" w:cs="Arial"/>
                <w:sz w:val="24"/>
                <w:szCs w:val="24"/>
                <w:lang w:val="es-MX"/>
              </w:rPr>
              <w:t xml:space="preserve">ducación del </w:t>
            </w:r>
            <w:r>
              <w:rPr>
                <w:rFonts w:ascii="Arial" w:hAnsi="Arial" w:cs="Arial"/>
                <w:sz w:val="24"/>
                <w:szCs w:val="24"/>
                <w:lang w:val="es-MX"/>
              </w:rPr>
              <w:t xml:space="preserve">Condado de Placer (PCOE, </w:t>
            </w:r>
            <w:r w:rsidRPr="00462A54">
              <w:rPr>
                <w:rFonts w:ascii="Arial" w:hAnsi="Arial" w:cs="Arial"/>
                <w:sz w:val="24"/>
                <w:szCs w:val="24"/>
                <w:lang w:val="es-MX"/>
              </w:rPr>
              <w:t>por sus siglas en inglés)</w:t>
            </w:r>
          </w:p>
        </w:tc>
      </w:tr>
      <w:tr w:rsidR="00FA0783" w:rsidRPr="00DE6A92" w14:paraId="27AEEE28" w14:textId="77777777" w:rsidTr="00FA0783">
        <w:trPr>
          <w:cantSplit/>
          <w:trHeight w:val="300"/>
        </w:trPr>
        <w:tc>
          <w:tcPr>
            <w:tcW w:w="4751" w:type="dxa"/>
          </w:tcPr>
          <w:p w14:paraId="4930F45D" w14:textId="1AC79C58" w:rsidR="00FA0783" w:rsidRPr="00445E7B" w:rsidRDefault="00FA0783" w:rsidP="00BE3962">
            <w:pPr>
              <w:rPr>
                <w:rFonts w:ascii="Arial" w:hAnsi="Arial" w:cs="Arial"/>
                <w:sz w:val="24"/>
                <w:szCs w:val="24"/>
              </w:rPr>
            </w:pPr>
            <w:r>
              <w:rPr>
                <w:rFonts w:ascii="Arial" w:hAnsi="Arial" w:cs="Arial"/>
                <w:sz w:val="24"/>
                <w:szCs w:val="24"/>
              </w:rPr>
              <w:t>Plumas County Office of Education (PCOE)</w:t>
            </w:r>
          </w:p>
        </w:tc>
        <w:tc>
          <w:tcPr>
            <w:tcW w:w="4599" w:type="dxa"/>
          </w:tcPr>
          <w:p w14:paraId="761B799C" w14:textId="7ED22867" w:rsidR="00FA0783" w:rsidRPr="00090CB9" w:rsidRDefault="008D1119" w:rsidP="00BE3962">
            <w:pPr>
              <w:rPr>
                <w:rFonts w:ascii="Arial" w:hAnsi="Arial" w:cs="Arial"/>
                <w:sz w:val="24"/>
                <w:szCs w:val="24"/>
                <w:lang w:val="es-MX"/>
              </w:rPr>
            </w:pPr>
            <w:r w:rsidRPr="00094B32">
              <w:rPr>
                <w:rFonts w:ascii="Arial" w:hAnsi="Arial" w:cs="Arial"/>
                <w:sz w:val="24"/>
                <w:szCs w:val="24"/>
                <w:lang w:val="es-MX"/>
              </w:rPr>
              <w:t xml:space="preserve">Oficina de </w:t>
            </w:r>
            <w:r>
              <w:rPr>
                <w:rFonts w:ascii="Arial" w:hAnsi="Arial" w:cs="Arial"/>
                <w:sz w:val="24"/>
                <w:szCs w:val="24"/>
                <w:lang w:val="es-MX"/>
              </w:rPr>
              <w:t>E</w:t>
            </w:r>
            <w:r w:rsidRPr="00094B32">
              <w:rPr>
                <w:rFonts w:ascii="Arial" w:hAnsi="Arial" w:cs="Arial"/>
                <w:sz w:val="24"/>
                <w:szCs w:val="24"/>
                <w:lang w:val="es-MX"/>
              </w:rPr>
              <w:t xml:space="preserve">ducación del </w:t>
            </w:r>
            <w:r>
              <w:rPr>
                <w:rFonts w:ascii="Arial" w:hAnsi="Arial" w:cs="Arial"/>
                <w:sz w:val="24"/>
                <w:szCs w:val="24"/>
                <w:lang w:val="es-MX"/>
              </w:rPr>
              <w:t xml:space="preserve">Condado de Plumas (PCOE, </w:t>
            </w:r>
            <w:r w:rsidRPr="00462A54">
              <w:rPr>
                <w:rFonts w:ascii="Arial" w:hAnsi="Arial" w:cs="Arial"/>
                <w:sz w:val="24"/>
                <w:szCs w:val="24"/>
                <w:lang w:val="es-MX"/>
              </w:rPr>
              <w:t>por sus siglas en inglés)</w:t>
            </w:r>
          </w:p>
        </w:tc>
      </w:tr>
      <w:tr w:rsidR="00FA0783" w:rsidRPr="00445E7B" w14:paraId="6A270324" w14:textId="236789A8" w:rsidTr="00FA0783">
        <w:trPr>
          <w:cantSplit/>
          <w:trHeight w:val="300"/>
        </w:trPr>
        <w:tc>
          <w:tcPr>
            <w:tcW w:w="4751" w:type="dxa"/>
            <w:hideMark/>
          </w:tcPr>
          <w:p w14:paraId="70BDA129" w14:textId="77777777" w:rsidR="00FA0783" w:rsidRPr="00445E7B" w:rsidRDefault="00FA0783" w:rsidP="00BE3962">
            <w:pPr>
              <w:rPr>
                <w:rFonts w:ascii="Arial" w:hAnsi="Arial" w:cs="Arial"/>
                <w:sz w:val="24"/>
                <w:szCs w:val="24"/>
              </w:rPr>
            </w:pPr>
            <w:r w:rsidRPr="00445E7B">
              <w:rPr>
                <w:rFonts w:ascii="Arial" w:hAnsi="Arial" w:cs="Arial"/>
                <w:sz w:val="24"/>
                <w:szCs w:val="24"/>
              </w:rPr>
              <w:t>police officers</w:t>
            </w:r>
          </w:p>
        </w:tc>
        <w:tc>
          <w:tcPr>
            <w:tcW w:w="4599" w:type="dxa"/>
            <w:hideMark/>
          </w:tcPr>
          <w:p w14:paraId="35DC9403" w14:textId="77777777" w:rsidR="00FA0783" w:rsidRPr="00445E7B" w:rsidRDefault="00FA0783" w:rsidP="00BE3962">
            <w:pPr>
              <w:rPr>
                <w:rFonts w:ascii="Arial" w:hAnsi="Arial" w:cs="Arial"/>
                <w:sz w:val="24"/>
                <w:szCs w:val="24"/>
              </w:rPr>
            </w:pPr>
            <w:proofErr w:type="spellStart"/>
            <w:r w:rsidRPr="00445E7B">
              <w:rPr>
                <w:rFonts w:ascii="Arial" w:hAnsi="Arial" w:cs="Arial"/>
                <w:sz w:val="24"/>
                <w:szCs w:val="24"/>
              </w:rPr>
              <w:t>agentes</w:t>
            </w:r>
            <w:proofErr w:type="spellEnd"/>
            <w:r w:rsidRPr="00445E7B">
              <w:rPr>
                <w:rFonts w:ascii="Arial" w:hAnsi="Arial" w:cs="Arial"/>
                <w:sz w:val="24"/>
                <w:szCs w:val="24"/>
              </w:rPr>
              <w:t xml:space="preserve"> de </w:t>
            </w:r>
            <w:proofErr w:type="spellStart"/>
            <w:r w:rsidRPr="00445E7B">
              <w:rPr>
                <w:rFonts w:ascii="Arial" w:hAnsi="Arial" w:cs="Arial"/>
                <w:sz w:val="24"/>
                <w:szCs w:val="24"/>
              </w:rPr>
              <w:t>policia</w:t>
            </w:r>
            <w:proofErr w:type="spellEnd"/>
          </w:p>
        </w:tc>
      </w:tr>
      <w:tr w:rsidR="00FA0783" w:rsidRPr="00445E7B" w14:paraId="2B7ADB04" w14:textId="0BC01053" w:rsidTr="00FA0783">
        <w:trPr>
          <w:cantSplit/>
          <w:trHeight w:val="300"/>
        </w:trPr>
        <w:tc>
          <w:tcPr>
            <w:tcW w:w="4751" w:type="dxa"/>
            <w:hideMark/>
          </w:tcPr>
          <w:p w14:paraId="75B063ED" w14:textId="77777777" w:rsidR="00FA0783" w:rsidRPr="00445E7B" w:rsidRDefault="00FA0783" w:rsidP="00BE3962">
            <w:pPr>
              <w:rPr>
                <w:rFonts w:ascii="Arial" w:hAnsi="Arial" w:cs="Arial"/>
                <w:sz w:val="24"/>
                <w:szCs w:val="24"/>
              </w:rPr>
            </w:pPr>
            <w:r w:rsidRPr="00445E7B">
              <w:rPr>
                <w:rFonts w:ascii="Arial" w:hAnsi="Arial" w:cs="Arial"/>
                <w:sz w:val="24"/>
                <w:szCs w:val="24"/>
              </w:rPr>
              <w:t>policy</w:t>
            </w:r>
          </w:p>
        </w:tc>
        <w:tc>
          <w:tcPr>
            <w:tcW w:w="4599" w:type="dxa"/>
            <w:hideMark/>
          </w:tcPr>
          <w:p w14:paraId="0AF671DD" w14:textId="77777777" w:rsidR="00FA0783" w:rsidRPr="00445E7B" w:rsidRDefault="00FA0783" w:rsidP="00BE3962">
            <w:pPr>
              <w:rPr>
                <w:rFonts w:ascii="Arial" w:hAnsi="Arial" w:cs="Arial"/>
                <w:sz w:val="24"/>
                <w:szCs w:val="24"/>
              </w:rPr>
            </w:pPr>
            <w:proofErr w:type="spellStart"/>
            <w:r w:rsidRPr="00445E7B">
              <w:rPr>
                <w:rFonts w:ascii="Arial" w:hAnsi="Arial" w:cs="Arial"/>
                <w:sz w:val="24"/>
                <w:szCs w:val="24"/>
              </w:rPr>
              <w:t>política</w:t>
            </w:r>
            <w:proofErr w:type="spellEnd"/>
          </w:p>
        </w:tc>
      </w:tr>
      <w:tr w:rsidR="00FA0783" w:rsidRPr="00445E7B" w14:paraId="476D4345" w14:textId="2268EC6F" w:rsidTr="00FA0783">
        <w:trPr>
          <w:cantSplit/>
          <w:trHeight w:val="300"/>
        </w:trPr>
        <w:tc>
          <w:tcPr>
            <w:tcW w:w="4751" w:type="dxa"/>
            <w:hideMark/>
          </w:tcPr>
          <w:p w14:paraId="2330F6FB" w14:textId="77777777" w:rsidR="00FA0783" w:rsidRPr="00445E7B" w:rsidRDefault="00FA0783" w:rsidP="00BE3962">
            <w:pPr>
              <w:rPr>
                <w:rFonts w:ascii="Arial" w:hAnsi="Arial" w:cs="Arial"/>
                <w:sz w:val="24"/>
                <w:szCs w:val="24"/>
              </w:rPr>
            </w:pPr>
            <w:r w:rsidRPr="00445E7B">
              <w:rPr>
                <w:rFonts w:ascii="Arial" w:hAnsi="Arial" w:cs="Arial"/>
                <w:sz w:val="24"/>
                <w:szCs w:val="24"/>
              </w:rPr>
              <w:t>population sampling</w:t>
            </w:r>
          </w:p>
        </w:tc>
        <w:tc>
          <w:tcPr>
            <w:tcW w:w="4599" w:type="dxa"/>
            <w:hideMark/>
          </w:tcPr>
          <w:p w14:paraId="287FBC73" w14:textId="77777777" w:rsidR="00FA0783" w:rsidRPr="00445E7B" w:rsidRDefault="00FA0783" w:rsidP="00BE3962">
            <w:pPr>
              <w:rPr>
                <w:rFonts w:ascii="Arial" w:hAnsi="Arial" w:cs="Arial"/>
                <w:sz w:val="24"/>
                <w:szCs w:val="24"/>
              </w:rPr>
            </w:pPr>
            <w:proofErr w:type="spellStart"/>
            <w:r w:rsidRPr="00445E7B">
              <w:rPr>
                <w:rFonts w:ascii="Arial" w:hAnsi="Arial" w:cs="Arial"/>
                <w:sz w:val="24"/>
                <w:szCs w:val="24"/>
              </w:rPr>
              <w:t>muestra</w:t>
            </w:r>
            <w:proofErr w:type="spellEnd"/>
            <w:r w:rsidRPr="00445E7B">
              <w:rPr>
                <w:rFonts w:ascii="Arial" w:hAnsi="Arial" w:cs="Arial"/>
                <w:sz w:val="24"/>
                <w:szCs w:val="24"/>
              </w:rPr>
              <w:t xml:space="preserve"> de la población</w:t>
            </w:r>
          </w:p>
        </w:tc>
      </w:tr>
      <w:tr w:rsidR="00FA0783" w:rsidRPr="00445E7B" w14:paraId="5512B191" w14:textId="5E061788" w:rsidTr="00FA0783">
        <w:trPr>
          <w:cantSplit/>
          <w:trHeight w:val="300"/>
        </w:trPr>
        <w:tc>
          <w:tcPr>
            <w:tcW w:w="4751" w:type="dxa"/>
            <w:hideMark/>
          </w:tcPr>
          <w:p w14:paraId="45BA9072" w14:textId="77777777" w:rsidR="00FA0783" w:rsidRPr="00445E7B" w:rsidRDefault="00FA0783" w:rsidP="00BE3962">
            <w:pPr>
              <w:rPr>
                <w:rFonts w:ascii="Arial" w:hAnsi="Arial" w:cs="Arial"/>
                <w:sz w:val="24"/>
                <w:szCs w:val="24"/>
              </w:rPr>
            </w:pPr>
            <w:r w:rsidRPr="00445E7B">
              <w:rPr>
                <w:rFonts w:ascii="Arial" w:hAnsi="Arial" w:cs="Arial"/>
                <w:sz w:val="24"/>
                <w:szCs w:val="24"/>
              </w:rPr>
              <w:t>postmark</w:t>
            </w:r>
          </w:p>
        </w:tc>
        <w:tc>
          <w:tcPr>
            <w:tcW w:w="4599" w:type="dxa"/>
            <w:hideMark/>
          </w:tcPr>
          <w:p w14:paraId="21445236" w14:textId="77777777" w:rsidR="00FA0783" w:rsidRPr="00445E7B" w:rsidRDefault="00FA0783" w:rsidP="00BE3962">
            <w:pPr>
              <w:rPr>
                <w:rFonts w:ascii="Arial" w:hAnsi="Arial" w:cs="Arial"/>
                <w:sz w:val="24"/>
                <w:szCs w:val="24"/>
              </w:rPr>
            </w:pPr>
            <w:proofErr w:type="spellStart"/>
            <w:r w:rsidRPr="00445E7B">
              <w:rPr>
                <w:rFonts w:ascii="Arial" w:hAnsi="Arial" w:cs="Arial"/>
                <w:sz w:val="24"/>
                <w:szCs w:val="24"/>
              </w:rPr>
              <w:t>sello</w:t>
            </w:r>
            <w:proofErr w:type="spellEnd"/>
            <w:r w:rsidRPr="00445E7B">
              <w:rPr>
                <w:rFonts w:ascii="Arial" w:hAnsi="Arial" w:cs="Arial"/>
                <w:sz w:val="24"/>
                <w:szCs w:val="24"/>
              </w:rPr>
              <w:t xml:space="preserve"> postal</w:t>
            </w:r>
          </w:p>
        </w:tc>
      </w:tr>
      <w:tr w:rsidR="00FA0783" w:rsidRPr="00445E7B" w14:paraId="6C13F21E" w14:textId="6176CBFE" w:rsidTr="00FA0783">
        <w:trPr>
          <w:cantSplit/>
          <w:trHeight w:val="300"/>
        </w:trPr>
        <w:tc>
          <w:tcPr>
            <w:tcW w:w="4751" w:type="dxa"/>
            <w:hideMark/>
          </w:tcPr>
          <w:p w14:paraId="4932DA3F" w14:textId="77777777" w:rsidR="00FA0783" w:rsidRPr="00445E7B" w:rsidRDefault="00FA0783" w:rsidP="00BE3962">
            <w:pPr>
              <w:rPr>
                <w:rFonts w:ascii="Arial" w:hAnsi="Arial" w:cs="Arial"/>
                <w:sz w:val="24"/>
                <w:szCs w:val="24"/>
              </w:rPr>
            </w:pPr>
            <w:r w:rsidRPr="00445E7B">
              <w:rPr>
                <w:rFonts w:ascii="Arial" w:hAnsi="Arial" w:cs="Arial"/>
                <w:sz w:val="24"/>
                <w:szCs w:val="24"/>
              </w:rPr>
              <w:t>postsecondary</w:t>
            </w:r>
          </w:p>
        </w:tc>
        <w:tc>
          <w:tcPr>
            <w:tcW w:w="4599" w:type="dxa"/>
            <w:hideMark/>
          </w:tcPr>
          <w:p w14:paraId="3EEB832C" w14:textId="6DD2CB0A" w:rsidR="00FA0783" w:rsidRPr="00445E7B" w:rsidRDefault="00FA0783" w:rsidP="00BE3962">
            <w:pPr>
              <w:rPr>
                <w:rFonts w:ascii="Arial" w:hAnsi="Arial" w:cs="Arial"/>
                <w:sz w:val="24"/>
                <w:szCs w:val="24"/>
              </w:rPr>
            </w:pPr>
            <w:r>
              <w:rPr>
                <w:rFonts w:ascii="Arial" w:hAnsi="Arial" w:cs="Arial"/>
                <w:sz w:val="24"/>
                <w:szCs w:val="24"/>
              </w:rPr>
              <w:t>p</w:t>
            </w:r>
            <w:r w:rsidRPr="00445E7B">
              <w:rPr>
                <w:rFonts w:ascii="Arial" w:hAnsi="Arial" w:cs="Arial"/>
                <w:sz w:val="24"/>
                <w:szCs w:val="24"/>
              </w:rPr>
              <w:t>ost</w:t>
            </w:r>
            <w:r>
              <w:rPr>
                <w:rFonts w:ascii="Arial" w:hAnsi="Arial" w:cs="Arial"/>
                <w:sz w:val="24"/>
                <w:szCs w:val="24"/>
              </w:rPr>
              <w:t xml:space="preserve"> </w:t>
            </w:r>
            <w:proofErr w:type="spellStart"/>
            <w:r w:rsidRPr="00445E7B">
              <w:rPr>
                <w:rFonts w:ascii="Arial" w:hAnsi="Arial" w:cs="Arial"/>
                <w:sz w:val="24"/>
                <w:szCs w:val="24"/>
              </w:rPr>
              <w:t>secundari</w:t>
            </w:r>
            <w:r>
              <w:rPr>
                <w:rFonts w:ascii="Arial" w:hAnsi="Arial" w:cs="Arial"/>
                <w:sz w:val="24"/>
                <w:szCs w:val="24"/>
              </w:rPr>
              <w:t>o</w:t>
            </w:r>
            <w:proofErr w:type="spellEnd"/>
          </w:p>
        </w:tc>
      </w:tr>
      <w:tr w:rsidR="00FA0783" w:rsidRPr="00445E7B" w14:paraId="5C0F3227" w14:textId="3FA93312" w:rsidTr="00FA0783">
        <w:trPr>
          <w:cantSplit/>
          <w:trHeight w:val="300"/>
        </w:trPr>
        <w:tc>
          <w:tcPr>
            <w:tcW w:w="4751" w:type="dxa"/>
            <w:hideMark/>
          </w:tcPr>
          <w:p w14:paraId="543C5F82" w14:textId="77777777" w:rsidR="00FA0783" w:rsidRPr="00445E7B" w:rsidRDefault="00FA0783" w:rsidP="00BE3962">
            <w:pPr>
              <w:rPr>
                <w:rFonts w:ascii="Arial" w:hAnsi="Arial" w:cs="Arial"/>
                <w:sz w:val="24"/>
                <w:szCs w:val="24"/>
              </w:rPr>
            </w:pPr>
            <w:r w:rsidRPr="00445E7B">
              <w:rPr>
                <w:rFonts w:ascii="Arial" w:hAnsi="Arial" w:cs="Arial"/>
                <w:sz w:val="24"/>
                <w:szCs w:val="24"/>
              </w:rPr>
              <w:t>practice tests</w:t>
            </w:r>
          </w:p>
        </w:tc>
        <w:tc>
          <w:tcPr>
            <w:tcW w:w="4599" w:type="dxa"/>
            <w:hideMark/>
          </w:tcPr>
          <w:p w14:paraId="2B28ECBF" w14:textId="77777777" w:rsidR="00FA0783" w:rsidRPr="00445E7B" w:rsidRDefault="00FA0783" w:rsidP="00BE3962">
            <w:pPr>
              <w:rPr>
                <w:rFonts w:ascii="Arial" w:hAnsi="Arial" w:cs="Arial"/>
                <w:sz w:val="24"/>
                <w:szCs w:val="24"/>
              </w:rPr>
            </w:pPr>
            <w:proofErr w:type="spellStart"/>
            <w:r w:rsidRPr="00445E7B">
              <w:rPr>
                <w:rFonts w:ascii="Arial" w:hAnsi="Arial" w:cs="Arial"/>
                <w:sz w:val="24"/>
                <w:szCs w:val="24"/>
              </w:rPr>
              <w:t>exámenes</w:t>
            </w:r>
            <w:proofErr w:type="spellEnd"/>
            <w:r w:rsidRPr="00445E7B">
              <w:rPr>
                <w:rFonts w:ascii="Arial" w:hAnsi="Arial" w:cs="Arial"/>
                <w:sz w:val="24"/>
                <w:szCs w:val="24"/>
              </w:rPr>
              <w:t xml:space="preserve"> de </w:t>
            </w:r>
            <w:proofErr w:type="spellStart"/>
            <w:r w:rsidRPr="00445E7B">
              <w:rPr>
                <w:rFonts w:ascii="Arial" w:hAnsi="Arial" w:cs="Arial"/>
                <w:sz w:val="24"/>
                <w:szCs w:val="24"/>
              </w:rPr>
              <w:t>práctica</w:t>
            </w:r>
            <w:proofErr w:type="spellEnd"/>
          </w:p>
        </w:tc>
      </w:tr>
      <w:tr w:rsidR="00FA0783" w:rsidRPr="00445E7B" w14:paraId="13A3BD6C" w14:textId="323FDF74" w:rsidTr="00FA0783">
        <w:trPr>
          <w:cantSplit/>
          <w:trHeight w:val="315"/>
        </w:trPr>
        <w:tc>
          <w:tcPr>
            <w:tcW w:w="4751" w:type="dxa"/>
            <w:noWrap/>
            <w:hideMark/>
          </w:tcPr>
          <w:p w14:paraId="4E03E90B" w14:textId="77777777" w:rsidR="00FA0783" w:rsidRPr="00445E7B" w:rsidRDefault="00FA0783" w:rsidP="00BE3962">
            <w:pPr>
              <w:rPr>
                <w:rFonts w:ascii="Arial" w:hAnsi="Arial" w:cs="Arial"/>
                <w:sz w:val="24"/>
                <w:szCs w:val="24"/>
              </w:rPr>
            </w:pPr>
            <w:r w:rsidRPr="00445E7B">
              <w:rPr>
                <w:rFonts w:ascii="Arial" w:hAnsi="Arial" w:cs="Arial"/>
                <w:sz w:val="24"/>
                <w:szCs w:val="24"/>
              </w:rPr>
              <w:t>preliminary indicators</w:t>
            </w:r>
          </w:p>
        </w:tc>
        <w:tc>
          <w:tcPr>
            <w:tcW w:w="4599" w:type="dxa"/>
            <w:noWrap/>
            <w:hideMark/>
          </w:tcPr>
          <w:p w14:paraId="071033E6" w14:textId="77777777" w:rsidR="00FA0783" w:rsidRPr="00445E7B" w:rsidRDefault="00FA0783" w:rsidP="00BE3962">
            <w:pPr>
              <w:rPr>
                <w:rFonts w:ascii="Arial" w:hAnsi="Arial" w:cs="Arial"/>
                <w:sz w:val="24"/>
                <w:szCs w:val="24"/>
              </w:rPr>
            </w:pPr>
            <w:proofErr w:type="spellStart"/>
            <w:r w:rsidRPr="00445E7B">
              <w:rPr>
                <w:rFonts w:ascii="Arial" w:hAnsi="Arial" w:cs="Arial"/>
                <w:sz w:val="24"/>
                <w:szCs w:val="24"/>
              </w:rPr>
              <w:t>indicadores</w:t>
            </w:r>
            <w:proofErr w:type="spellEnd"/>
            <w:r w:rsidRPr="00445E7B">
              <w:rPr>
                <w:rFonts w:ascii="Arial" w:hAnsi="Arial" w:cs="Arial"/>
                <w:sz w:val="24"/>
                <w:szCs w:val="24"/>
              </w:rPr>
              <w:t xml:space="preserve"> </w:t>
            </w:r>
            <w:proofErr w:type="spellStart"/>
            <w:r w:rsidRPr="00445E7B">
              <w:rPr>
                <w:rFonts w:ascii="Arial" w:hAnsi="Arial" w:cs="Arial"/>
                <w:sz w:val="24"/>
                <w:szCs w:val="24"/>
              </w:rPr>
              <w:t>preliminares</w:t>
            </w:r>
            <w:proofErr w:type="spellEnd"/>
          </w:p>
        </w:tc>
      </w:tr>
      <w:tr w:rsidR="00FA0783" w:rsidRPr="00DE6A92" w14:paraId="2CF5CDA6" w14:textId="6E6B5858" w:rsidTr="00FA0783">
        <w:trPr>
          <w:cantSplit/>
          <w:trHeight w:val="300"/>
        </w:trPr>
        <w:tc>
          <w:tcPr>
            <w:tcW w:w="4751" w:type="dxa"/>
            <w:noWrap/>
          </w:tcPr>
          <w:p w14:paraId="1E349E12" w14:textId="1D91AE7E" w:rsidR="00FA0783" w:rsidRPr="00445E7B" w:rsidRDefault="00FA0783" w:rsidP="00BE3962">
            <w:pPr>
              <w:rPr>
                <w:rFonts w:ascii="Arial" w:hAnsi="Arial" w:cs="Arial"/>
                <w:sz w:val="24"/>
                <w:szCs w:val="24"/>
              </w:rPr>
            </w:pPr>
            <w:r>
              <w:rPr>
                <w:rFonts w:ascii="Arial" w:hAnsi="Arial" w:cs="Arial"/>
                <w:sz w:val="24"/>
                <w:szCs w:val="24"/>
              </w:rPr>
              <w:t>Preliminary Scholastic Achievement Test (PSAT)</w:t>
            </w:r>
          </w:p>
        </w:tc>
        <w:tc>
          <w:tcPr>
            <w:tcW w:w="4599" w:type="dxa"/>
          </w:tcPr>
          <w:p w14:paraId="63A0DAC6" w14:textId="1759A068" w:rsidR="00FA0783" w:rsidRPr="006119F8" w:rsidRDefault="008D1119" w:rsidP="00BE3962">
            <w:pPr>
              <w:rPr>
                <w:rFonts w:ascii="Arial" w:hAnsi="Arial" w:cs="Arial"/>
                <w:sz w:val="24"/>
                <w:szCs w:val="24"/>
                <w:lang w:val="es-MX"/>
              </w:rPr>
            </w:pPr>
            <w:r w:rsidRPr="006119F8">
              <w:rPr>
                <w:rFonts w:ascii="Arial" w:hAnsi="Arial" w:cs="Arial"/>
                <w:sz w:val="24"/>
                <w:szCs w:val="24"/>
                <w:lang w:val="es-MX"/>
              </w:rPr>
              <w:t xml:space="preserve">Prueba de </w:t>
            </w:r>
            <w:r>
              <w:rPr>
                <w:rFonts w:ascii="Arial" w:hAnsi="Arial" w:cs="Arial"/>
                <w:sz w:val="24"/>
                <w:szCs w:val="24"/>
                <w:lang w:val="es-MX"/>
              </w:rPr>
              <w:t>R</w:t>
            </w:r>
            <w:r w:rsidRPr="006119F8">
              <w:rPr>
                <w:rFonts w:ascii="Arial" w:hAnsi="Arial" w:cs="Arial"/>
                <w:sz w:val="24"/>
                <w:szCs w:val="24"/>
                <w:lang w:val="es-MX"/>
              </w:rPr>
              <w:t xml:space="preserve">endimiento </w:t>
            </w:r>
            <w:r>
              <w:rPr>
                <w:rFonts w:ascii="Arial" w:hAnsi="Arial" w:cs="Arial"/>
                <w:sz w:val="24"/>
                <w:szCs w:val="24"/>
                <w:lang w:val="es-MX"/>
              </w:rPr>
              <w:t>E</w:t>
            </w:r>
            <w:r w:rsidRPr="006119F8">
              <w:rPr>
                <w:rFonts w:ascii="Arial" w:hAnsi="Arial" w:cs="Arial"/>
                <w:sz w:val="24"/>
                <w:szCs w:val="24"/>
                <w:lang w:val="es-MX"/>
              </w:rPr>
              <w:t xml:space="preserve">scolar </w:t>
            </w:r>
            <w:r>
              <w:rPr>
                <w:rFonts w:ascii="Arial" w:hAnsi="Arial" w:cs="Arial"/>
                <w:sz w:val="24"/>
                <w:szCs w:val="24"/>
                <w:lang w:val="es-MX"/>
              </w:rPr>
              <w:t xml:space="preserve">Preliminar (PSAT, </w:t>
            </w:r>
            <w:r w:rsidRPr="00462A54">
              <w:rPr>
                <w:rFonts w:ascii="Arial" w:hAnsi="Arial" w:cs="Arial"/>
                <w:sz w:val="24"/>
                <w:szCs w:val="24"/>
                <w:lang w:val="es-MX"/>
              </w:rPr>
              <w:t>por sus siglas en inglés)</w:t>
            </w:r>
          </w:p>
        </w:tc>
      </w:tr>
      <w:tr w:rsidR="00FA0783" w:rsidRPr="00445E7B" w14:paraId="2D5D9494" w14:textId="7053192D" w:rsidTr="00FA0783">
        <w:trPr>
          <w:cantSplit/>
          <w:trHeight w:val="300"/>
        </w:trPr>
        <w:tc>
          <w:tcPr>
            <w:tcW w:w="4751" w:type="dxa"/>
            <w:noWrap/>
            <w:hideMark/>
          </w:tcPr>
          <w:p w14:paraId="0BA69AED" w14:textId="0E851DD6" w:rsidR="00FA0783" w:rsidRPr="00445E7B" w:rsidRDefault="00FA0783" w:rsidP="00BE3962">
            <w:pPr>
              <w:rPr>
                <w:rFonts w:ascii="Arial" w:hAnsi="Arial" w:cs="Arial"/>
                <w:sz w:val="24"/>
                <w:szCs w:val="24"/>
              </w:rPr>
            </w:pPr>
            <w:r>
              <w:rPr>
                <w:rFonts w:ascii="Arial" w:hAnsi="Arial" w:cs="Arial"/>
                <w:sz w:val="24"/>
                <w:szCs w:val="24"/>
              </w:rPr>
              <w:t>*</w:t>
            </w:r>
            <w:r w:rsidRPr="00445E7B">
              <w:rPr>
                <w:rFonts w:ascii="Arial" w:hAnsi="Arial" w:cs="Arial"/>
                <w:sz w:val="24"/>
                <w:szCs w:val="24"/>
              </w:rPr>
              <w:t>preschool</w:t>
            </w:r>
          </w:p>
        </w:tc>
        <w:tc>
          <w:tcPr>
            <w:tcW w:w="4599" w:type="dxa"/>
            <w:hideMark/>
          </w:tcPr>
          <w:p w14:paraId="11921C8A" w14:textId="77777777" w:rsidR="00FA0783" w:rsidRPr="00445E7B" w:rsidRDefault="00FA0783" w:rsidP="00BE3962">
            <w:pPr>
              <w:rPr>
                <w:rFonts w:ascii="Arial" w:hAnsi="Arial" w:cs="Arial"/>
                <w:sz w:val="24"/>
                <w:szCs w:val="24"/>
              </w:rPr>
            </w:pPr>
            <w:proofErr w:type="spellStart"/>
            <w:r w:rsidRPr="00445E7B">
              <w:rPr>
                <w:rFonts w:ascii="Arial" w:hAnsi="Arial" w:cs="Arial"/>
                <w:sz w:val="24"/>
                <w:szCs w:val="24"/>
              </w:rPr>
              <w:t>escuela</w:t>
            </w:r>
            <w:proofErr w:type="spellEnd"/>
            <w:r w:rsidRPr="00445E7B">
              <w:rPr>
                <w:rFonts w:ascii="Arial" w:hAnsi="Arial" w:cs="Arial"/>
                <w:sz w:val="24"/>
                <w:szCs w:val="24"/>
              </w:rPr>
              <w:t xml:space="preserve"> </w:t>
            </w:r>
            <w:proofErr w:type="spellStart"/>
            <w:r w:rsidRPr="00445E7B">
              <w:rPr>
                <w:rFonts w:ascii="Arial" w:hAnsi="Arial" w:cs="Arial"/>
                <w:sz w:val="24"/>
                <w:szCs w:val="24"/>
              </w:rPr>
              <w:t>preescolar</w:t>
            </w:r>
            <w:proofErr w:type="spellEnd"/>
            <w:r w:rsidRPr="00445E7B">
              <w:rPr>
                <w:rFonts w:ascii="Arial" w:hAnsi="Arial" w:cs="Arial"/>
                <w:sz w:val="24"/>
                <w:szCs w:val="24"/>
              </w:rPr>
              <w:t xml:space="preserve">; </w:t>
            </w:r>
            <w:proofErr w:type="spellStart"/>
            <w:r w:rsidRPr="00445E7B">
              <w:rPr>
                <w:rFonts w:ascii="Arial" w:hAnsi="Arial" w:cs="Arial"/>
                <w:sz w:val="24"/>
                <w:szCs w:val="24"/>
              </w:rPr>
              <w:t>centro</w:t>
            </w:r>
            <w:proofErr w:type="spellEnd"/>
            <w:r w:rsidRPr="00445E7B">
              <w:rPr>
                <w:rFonts w:ascii="Arial" w:hAnsi="Arial" w:cs="Arial"/>
                <w:sz w:val="24"/>
                <w:szCs w:val="24"/>
              </w:rPr>
              <w:t xml:space="preserve"> </w:t>
            </w:r>
            <w:proofErr w:type="spellStart"/>
            <w:r w:rsidRPr="00445E7B">
              <w:rPr>
                <w:rFonts w:ascii="Arial" w:hAnsi="Arial" w:cs="Arial"/>
                <w:sz w:val="24"/>
                <w:szCs w:val="24"/>
              </w:rPr>
              <w:t>preescolar</w:t>
            </w:r>
            <w:proofErr w:type="spellEnd"/>
          </w:p>
        </w:tc>
      </w:tr>
      <w:tr w:rsidR="00FA0783" w:rsidRPr="00445E7B" w14:paraId="09F002A8" w14:textId="0E305CD6" w:rsidTr="00FA0783">
        <w:trPr>
          <w:cantSplit/>
          <w:trHeight w:val="300"/>
        </w:trPr>
        <w:tc>
          <w:tcPr>
            <w:tcW w:w="4751" w:type="dxa"/>
            <w:noWrap/>
            <w:hideMark/>
          </w:tcPr>
          <w:p w14:paraId="7A19BF50" w14:textId="23D64946" w:rsidR="00FA0783" w:rsidRPr="00445E7B" w:rsidRDefault="00FA0783" w:rsidP="00BE3962">
            <w:pPr>
              <w:rPr>
                <w:rFonts w:ascii="Arial" w:hAnsi="Arial" w:cs="Arial"/>
                <w:sz w:val="24"/>
                <w:szCs w:val="24"/>
              </w:rPr>
            </w:pPr>
            <w:r>
              <w:rPr>
                <w:rFonts w:ascii="Arial" w:hAnsi="Arial" w:cs="Arial"/>
                <w:sz w:val="24"/>
                <w:szCs w:val="24"/>
              </w:rPr>
              <w:t>*</w:t>
            </w:r>
            <w:r w:rsidRPr="00445E7B">
              <w:rPr>
                <w:rFonts w:ascii="Arial" w:hAnsi="Arial" w:cs="Arial"/>
                <w:sz w:val="24"/>
                <w:szCs w:val="24"/>
              </w:rPr>
              <w:t>preschool children</w:t>
            </w:r>
          </w:p>
        </w:tc>
        <w:tc>
          <w:tcPr>
            <w:tcW w:w="4599" w:type="dxa"/>
            <w:hideMark/>
          </w:tcPr>
          <w:p w14:paraId="48CD6031" w14:textId="77777777" w:rsidR="00FA0783" w:rsidRPr="00445E7B" w:rsidRDefault="00FA0783" w:rsidP="00BE3962">
            <w:pPr>
              <w:rPr>
                <w:rFonts w:ascii="Arial" w:hAnsi="Arial" w:cs="Arial"/>
                <w:sz w:val="24"/>
                <w:szCs w:val="24"/>
              </w:rPr>
            </w:pPr>
            <w:proofErr w:type="spellStart"/>
            <w:r w:rsidRPr="00445E7B">
              <w:rPr>
                <w:rFonts w:ascii="Arial" w:hAnsi="Arial" w:cs="Arial"/>
                <w:sz w:val="24"/>
                <w:szCs w:val="24"/>
              </w:rPr>
              <w:t>niños</w:t>
            </w:r>
            <w:proofErr w:type="spellEnd"/>
            <w:r w:rsidRPr="00445E7B">
              <w:rPr>
                <w:rFonts w:ascii="Arial" w:hAnsi="Arial" w:cs="Arial"/>
                <w:sz w:val="24"/>
                <w:szCs w:val="24"/>
              </w:rPr>
              <w:t xml:space="preserve"> </w:t>
            </w:r>
            <w:proofErr w:type="spellStart"/>
            <w:r w:rsidRPr="00445E7B">
              <w:rPr>
                <w:rFonts w:ascii="Arial" w:hAnsi="Arial" w:cs="Arial"/>
                <w:sz w:val="24"/>
                <w:szCs w:val="24"/>
              </w:rPr>
              <w:t>en</w:t>
            </w:r>
            <w:proofErr w:type="spellEnd"/>
            <w:r w:rsidRPr="00445E7B">
              <w:rPr>
                <w:rFonts w:ascii="Arial" w:hAnsi="Arial" w:cs="Arial"/>
                <w:sz w:val="24"/>
                <w:szCs w:val="24"/>
              </w:rPr>
              <w:t xml:space="preserve"> </w:t>
            </w:r>
            <w:proofErr w:type="spellStart"/>
            <w:r w:rsidRPr="00445E7B">
              <w:rPr>
                <w:rFonts w:ascii="Arial" w:hAnsi="Arial" w:cs="Arial"/>
                <w:sz w:val="24"/>
                <w:szCs w:val="24"/>
              </w:rPr>
              <w:t>edad</w:t>
            </w:r>
            <w:proofErr w:type="spellEnd"/>
            <w:r w:rsidRPr="00445E7B">
              <w:rPr>
                <w:rFonts w:ascii="Arial" w:hAnsi="Arial" w:cs="Arial"/>
                <w:sz w:val="24"/>
                <w:szCs w:val="24"/>
              </w:rPr>
              <w:t xml:space="preserve"> </w:t>
            </w:r>
            <w:proofErr w:type="spellStart"/>
            <w:r w:rsidRPr="00445E7B">
              <w:rPr>
                <w:rFonts w:ascii="Arial" w:hAnsi="Arial" w:cs="Arial"/>
                <w:sz w:val="24"/>
                <w:szCs w:val="24"/>
              </w:rPr>
              <w:t>preescolar</w:t>
            </w:r>
            <w:proofErr w:type="spellEnd"/>
          </w:p>
        </w:tc>
      </w:tr>
      <w:tr w:rsidR="00FA0783" w:rsidRPr="00445E7B" w14:paraId="3C330B40" w14:textId="1CE81298" w:rsidTr="00FA0783">
        <w:trPr>
          <w:cantSplit/>
          <w:trHeight w:val="300"/>
        </w:trPr>
        <w:tc>
          <w:tcPr>
            <w:tcW w:w="4751" w:type="dxa"/>
            <w:noWrap/>
            <w:hideMark/>
          </w:tcPr>
          <w:p w14:paraId="57A2AC1D" w14:textId="6EC5D48C" w:rsidR="00FA0783" w:rsidRPr="00445E7B" w:rsidRDefault="00FA0783" w:rsidP="00BE3962">
            <w:pPr>
              <w:rPr>
                <w:rFonts w:ascii="Arial" w:hAnsi="Arial" w:cs="Arial"/>
                <w:sz w:val="24"/>
                <w:szCs w:val="24"/>
              </w:rPr>
            </w:pPr>
            <w:r>
              <w:rPr>
                <w:rFonts w:ascii="Arial" w:hAnsi="Arial" w:cs="Arial"/>
                <w:sz w:val="24"/>
                <w:szCs w:val="24"/>
              </w:rPr>
              <w:t>*</w:t>
            </w:r>
            <w:r w:rsidRPr="00445E7B">
              <w:rPr>
                <w:rFonts w:ascii="Arial" w:hAnsi="Arial" w:cs="Arial"/>
                <w:sz w:val="24"/>
                <w:szCs w:val="24"/>
              </w:rPr>
              <w:t>preschool learning foundations</w:t>
            </w:r>
          </w:p>
        </w:tc>
        <w:tc>
          <w:tcPr>
            <w:tcW w:w="4599" w:type="dxa"/>
            <w:hideMark/>
          </w:tcPr>
          <w:p w14:paraId="16B1C082" w14:textId="77777777" w:rsidR="00FA0783" w:rsidRPr="00445E7B" w:rsidRDefault="00FA0783" w:rsidP="00BE3962">
            <w:pPr>
              <w:rPr>
                <w:rFonts w:ascii="Arial" w:hAnsi="Arial" w:cs="Arial"/>
                <w:sz w:val="24"/>
                <w:szCs w:val="24"/>
              </w:rPr>
            </w:pPr>
            <w:proofErr w:type="spellStart"/>
            <w:r w:rsidRPr="00445E7B">
              <w:rPr>
                <w:rFonts w:ascii="Arial" w:hAnsi="Arial" w:cs="Arial"/>
                <w:sz w:val="24"/>
                <w:szCs w:val="24"/>
              </w:rPr>
              <w:t>fundamentos</w:t>
            </w:r>
            <w:proofErr w:type="spellEnd"/>
            <w:r w:rsidRPr="00445E7B">
              <w:rPr>
                <w:rFonts w:ascii="Arial" w:hAnsi="Arial" w:cs="Arial"/>
                <w:sz w:val="24"/>
                <w:szCs w:val="24"/>
              </w:rPr>
              <w:t xml:space="preserve"> de </w:t>
            </w:r>
            <w:proofErr w:type="spellStart"/>
            <w:r w:rsidRPr="00445E7B">
              <w:rPr>
                <w:rFonts w:ascii="Arial" w:hAnsi="Arial" w:cs="Arial"/>
                <w:sz w:val="24"/>
                <w:szCs w:val="24"/>
              </w:rPr>
              <w:t>aprendizaje</w:t>
            </w:r>
            <w:proofErr w:type="spellEnd"/>
            <w:r w:rsidRPr="00445E7B">
              <w:rPr>
                <w:rFonts w:ascii="Arial" w:hAnsi="Arial" w:cs="Arial"/>
                <w:sz w:val="24"/>
                <w:szCs w:val="24"/>
              </w:rPr>
              <w:t xml:space="preserve"> </w:t>
            </w:r>
            <w:proofErr w:type="spellStart"/>
            <w:r w:rsidRPr="00445E7B">
              <w:rPr>
                <w:rFonts w:ascii="Arial" w:hAnsi="Arial" w:cs="Arial"/>
                <w:sz w:val="24"/>
                <w:szCs w:val="24"/>
              </w:rPr>
              <w:t>preescolar</w:t>
            </w:r>
            <w:proofErr w:type="spellEnd"/>
          </w:p>
        </w:tc>
      </w:tr>
      <w:tr w:rsidR="00FA0783" w:rsidRPr="00445E7B" w14:paraId="6497E25E" w14:textId="32A69B51" w:rsidTr="00FA0783">
        <w:trPr>
          <w:cantSplit/>
          <w:trHeight w:val="300"/>
        </w:trPr>
        <w:tc>
          <w:tcPr>
            <w:tcW w:w="4751" w:type="dxa"/>
            <w:noWrap/>
            <w:hideMark/>
          </w:tcPr>
          <w:p w14:paraId="0D436FCB" w14:textId="3678020F" w:rsidR="00FA0783" w:rsidRPr="00445E7B" w:rsidRDefault="00FA0783" w:rsidP="00BE3962">
            <w:pPr>
              <w:rPr>
                <w:rFonts w:ascii="Arial" w:hAnsi="Arial" w:cs="Arial"/>
                <w:sz w:val="24"/>
                <w:szCs w:val="24"/>
              </w:rPr>
            </w:pPr>
            <w:r>
              <w:rPr>
                <w:rFonts w:ascii="Arial" w:hAnsi="Arial" w:cs="Arial"/>
                <w:sz w:val="24"/>
                <w:szCs w:val="24"/>
              </w:rPr>
              <w:t>*</w:t>
            </w:r>
            <w:r w:rsidRPr="00445E7B">
              <w:rPr>
                <w:rFonts w:ascii="Arial" w:hAnsi="Arial" w:cs="Arial"/>
                <w:sz w:val="24"/>
                <w:szCs w:val="24"/>
              </w:rPr>
              <w:t>preschool teacher</w:t>
            </w:r>
          </w:p>
        </w:tc>
        <w:tc>
          <w:tcPr>
            <w:tcW w:w="4599" w:type="dxa"/>
            <w:hideMark/>
          </w:tcPr>
          <w:p w14:paraId="6F24748B" w14:textId="77777777" w:rsidR="00FA0783" w:rsidRPr="00445E7B" w:rsidRDefault="00FA0783" w:rsidP="00BE3962">
            <w:pPr>
              <w:rPr>
                <w:rFonts w:ascii="Arial" w:hAnsi="Arial" w:cs="Arial"/>
                <w:sz w:val="24"/>
                <w:szCs w:val="24"/>
              </w:rPr>
            </w:pPr>
            <w:r w:rsidRPr="00445E7B">
              <w:rPr>
                <w:rFonts w:ascii="Arial" w:hAnsi="Arial" w:cs="Arial"/>
                <w:sz w:val="24"/>
                <w:szCs w:val="24"/>
              </w:rPr>
              <w:t xml:space="preserve">maestro/a de </w:t>
            </w:r>
            <w:proofErr w:type="spellStart"/>
            <w:r w:rsidRPr="00445E7B">
              <w:rPr>
                <w:rFonts w:ascii="Arial" w:hAnsi="Arial" w:cs="Arial"/>
                <w:sz w:val="24"/>
                <w:szCs w:val="24"/>
              </w:rPr>
              <w:t>preescolar</w:t>
            </w:r>
            <w:proofErr w:type="spellEnd"/>
          </w:p>
        </w:tc>
      </w:tr>
      <w:tr w:rsidR="00084087" w:rsidRPr="00DE6A92" w14:paraId="436E80E2" w14:textId="77777777" w:rsidTr="00FA0783">
        <w:trPr>
          <w:cantSplit/>
          <w:trHeight w:val="330"/>
        </w:trPr>
        <w:tc>
          <w:tcPr>
            <w:tcW w:w="4751" w:type="dxa"/>
          </w:tcPr>
          <w:p w14:paraId="7A87202F" w14:textId="2131CB97" w:rsidR="00084087" w:rsidRPr="00DE6A92" w:rsidRDefault="00D4224F" w:rsidP="00BE3962">
            <w:pPr>
              <w:rPr>
                <w:rFonts w:ascii="Arial" w:hAnsi="Arial" w:cs="Arial"/>
                <w:sz w:val="24"/>
                <w:szCs w:val="24"/>
              </w:rPr>
            </w:pPr>
            <w:r w:rsidRPr="00DE6A92">
              <w:rPr>
                <w:rFonts w:ascii="Arial" w:hAnsi="Arial" w:cs="Arial"/>
                <w:sz w:val="24"/>
                <w:szCs w:val="24"/>
              </w:rPr>
              <w:t>*Preschool through Third Grade (P</w:t>
            </w:r>
            <w:r w:rsidR="00BA71B0">
              <w:rPr>
                <w:rFonts w:ascii="Arial" w:hAnsi="Arial" w:cs="Arial"/>
                <w:sz w:val="24"/>
                <w:szCs w:val="24"/>
              </w:rPr>
              <w:t>-</w:t>
            </w:r>
            <w:r w:rsidRPr="00DE6A92">
              <w:rPr>
                <w:rFonts w:ascii="Arial" w:hAnsi="Arial" w:cs="Arial"/>
                <w:sz w:val="24"/>
                <w:szCs w:val="24"/>
              </w:rPr>
              <w:t>3)</w:t>
            </w:r>
            <w:r w:rsidRPr="00DE6A92">
              <w:rPr>
                <w:rFonts w:ascii="Arial" w:hAnsi="Arial" w:cs="Arial"/>
                <w:sz w:val="24"/>
                <w:szCs w:val="24"/>
              </w:rPr>
              <w:tab/>
            </w:r>
          </w:p>
        </w:tc>
        <w:tc>
          <w:tcPr>
            <w:tcW w:w="4599" w:type="dxa"/>
          </w:tcPr>
          <w:p w14:paraId="2CEAB6AB" w14:textId="002FF518" w:rsidR="00084087" w:rsidRPr="00D4224F" w:rsidRDefault="00D4224F" w:rsidP="00BE3962">
            <w:pPr>
              <w:rPr>
                <w:rFonts w:ascii="Arial" w:hAnsi="Arial" w:cs="Arial"/>
                <w:sz w:val="24"/>
                <w:szCs w:val="24"/>
                <w:lang w:val="es-MX"/>
              </w:rPr>
            </w:pPr>
            <w:r w:rsidRPr="00D4224F">
              <w:rPr>
                <w:rFonts w:ascii="Arial" w:hAnsi="Arial" w:cs="Arial"/>
                <w:sz w:val="24"/>
                <w:szCs w:val="24"/>
                <w:lang w:val="es-MX"/>
              </w:rPr>
              <w:t>Preescolar hasta tercer grado (P</w:t>
            </w:r>
            <w:r w:rsidR="00BA71B0">
              <w:rPr>
                <w:rFonts w:ascii="Arial" w:hAnsi="Arial" w:cs="Arial"/>
                <w:sz w:val="24"/>
                <w:szCs w:val="24"/>
                <w:lang w:val="es-MX"/>
              </w:rPr>
              <w:t>-</w:t>
            </w:r>
            <w:r w:rsidRPr="00D4224F">
              <w:rPr>
                <w:rFonts w:ascii="Arial" w:hAnsi="Arial" w:cs="Arial"/>
                <w:sz w:val="24"/>
                <w:szCs w:val="24"/>
                <w:lang w:val="es-MX"/>
              </w:rPr>
              <w:t>3, por sus siglas en inglés)</w:t>
            </w:r>
          </w:p>
        </w:tc>
      </w:tr>
      <w:tr w:rsidR="00FA0783" w:rsidRPr="00445E7B" w14:paraId="7E6AFC8F" w14:textId="1234272C" w:rsidTr="00FA0783">
        <w:trPr>
          <w:cantSplit/>
          <w:trHeight w:val="330"/>
        </w:trPr>
        <w:tc>
          <w:tcPr>
            <w:tcW w:w="4751" w:type="dxa"/>
            <w:hideMark/>
          </w:tcPr>
          <w:p w14:paraId="31D42350" w14:textId="77777777" w:rsidR="00FA0783" w:rsidRPr="00445E7B" w:rsidRDefault="00FA0783" w:rsidP="00BE3962">
            <w:pPr>
              <w:rPr>
                <w:rFonts w:ascii="Arial" w:hAnsi="Arial" w:cs="Arial"/>
                <w:sz w:val="24"/>
                <w:szCs w:val="24"/>
              </w:rPr>
            </w:pPr>
            <w:r w:rsidRPr="00445E7B">
              <w:rPr>
                <w:rFonts w:ascii="Arial" w:hAnsi="Arial" w:cs="Arial"/>
                <w:sz w:val="24"/>
                <w:szCs w:val="24"/>
              </w:rPr>
              <w:t>present claims and findings, to</w:t>
            </w:r>
          </w:p>
        </w:tc>
        <w:tc>
          <w:tcPr>
            <w:tcW w:w="4599" w:type="dxa"/>
            <w:hideMark/>
          </w:tcPr>
          <w:p w14:paraId="325B94DF" w14:textId="77777777" w:rsidR="00FA0783" w:rsidRPr="00445E7B" w:rsidRDefault="00FA0783" w:rsidP="00BE3962">
            <w:pPr>
              <w:rPr>
                <w:rFonts w:ascii="Arial" w:hAnsi="Arial" w:cs="Arial"/>
                <w:sz w:val="24"/>
                <w:szCs w:val="24"/>
              </w:rPr>
            </w:pPr>
            <w:proofErr w:type="spellStart"/>
            <w:r w:rsidRPr="00445E7B">
              <w:rPr>
                <w:rFonts w:ascii="Arial" w:hAnsi="Arial" w:cs="Arial"/>
                <w:sz w:val="24"/>
                <w:szCs w:val="24"/>
              </w:rPr>
              <w:t>presentar</w:t>
            </w:r>
            <w:proofErr w:type="spellEnd"/>
            <w:r w:rsidRPr="00445E7B">
              <w:rPr>
                <w:rFonts w:ascii="Arial" w:hAnsi="Arial" w:cs="Arial"/>
                <w:sz w:val="24"/>
                <w:szCs w:val="24"/>
              </w:rPr>
              <w:t xml:space="preserve"> </w:t>
            </w:r>
            <w:proofErr w:type="spellStart"/>
            <w:r w:rsidRPr="00445E7B">
              <w:rPr>
                <w:rFonts w:ascii="Arial" w:hAnsi="Arial" w:cs="Arial"/>
                <w:sz w:val="24"/>
                <w:szCs w:val="24"/>
              </w:rPr>
              <w:t>resultados</w:t>
            </w:r>
            <w:proofErr w:type="spellEnd"/>
            <w:r w:rsidRPr="00445E7B">
              <w:rPr>
                <w:rFonts w:ascii="Arial" w:hAnsi="Arial" w:cs="Arial"/>
                <w:sz w:val="24"/>
                <w:szCs w:val="24"/>
              </w:rPr>
              <w:t xml:space="preserve"> y </w:t>
            </w:r>
            <w:proofErr w:type="spellStart"/>
            <w:r w:rsidRPr="00445E7B">
              <w:rPr>
                <w:rFonts w:ascii="Arial" w:hAnsi="Arial" w:cs="Arial"/>
                <w:sz w:val="24"/>
                <w:szCs w:val="24"/>
              </w:rPr>
              <w:t>postulaciones</w:t>
            </w:r>
            <w:proofErr w:type="spellEnd"/>
          </w:p>
        </w:tc>
      </w:tr>
      <w:tr w:rsidR="00FA0783" w:rsidRPr="00445E7B" w14:paraId="53FF1658" w14:textId="34AF8B24" w:rsidTr="00FA0783">
        <w:trPr>
          <w:cantSplit/>
          <w:trHeight w:val="300"/>
        </w:trPr>
        <w:tc>
          <w:tcPr>
            <w:tcW w:w="4751" w:type="dxa"/>
            <w:hideMark/>
          </w:tcPr>
          <w:p w14:paraId="6967FA13" w14:textId="77777777" w:rsidR="00FA0783" w:rsidRPr="00445E7B" w:rsidRDefault="00FA0783" w:rsidP="00BE3962">
            <w:pPr>
              <w:rPr>
                <w:rFonts w:ascii="Arial" w:hAnsi="Arial" w:cs="Arial"/>
                <w:sz w:val="24"/>
                <w:szCs w:val="24"/>
              </w:rPr>
            </w:pPr>
            <w:r w:rsidRPr="00445E7B">
              <w:rPr>
                <w:rFonts w:ascii="Arial" w:hAnsi="Arial" w:cs="Arial"/>
                <w:sz w:val="24"/>
                <w:szCs w:val="24"/>
              </w:rPr>
              <w:t>preview, to</w:t>
            </w:r>
          </w:p>
        </w:tc>
        <w:tc>
          <w:tcPr>
            <w:tcW w:w="4599" w:type="dxa"/>
            <w:hideMark/>
          </w:tcPr>
          <w:p w14:paraId="54F19C1E" w14:textId="77777777" w:rsidR="00FA0783" w:rsidRPr="00445E7B" w:rsidRDefault="00FA0783" w:rsidP="00BE3962">
            <w:pPr>
              <w:rPr>
                <w:rFonts w:ascii="Arial" w:hAnsi="Arial" w:cs="Arial"/>
                <w:sz w:val="24"/>
                <w:szCs w:val="24"/>
              </w:rPr>
            </w:pPr>
            <w:proofErr w:type="spellStart"/>
            <w:r w:rsidRPr="00445E7B">
              <w:rPr>
                <w:rFonts w:ascii="Arial" w:hAnsi="Arial" w:cs="Arial"/>
                <w:sz w:val="24"/>
                <w:szCs w:val="24"/>
              </w:rPr>
              <w:t>ver</w:t>
            </w:r>
            <w:proofErr w:type="spellEnd"/>
            <w:r w:rsidRPr="00445E7B">
              <w:rPr>
                <w:rFonts w:ascii="Arial" w:hAnsi="Arial" w:cs="Arial"/>
                <w:sz w:val="24"/>
                <w:szCs w:val="24"/>
              </w:rPr>
              <w:t xml:space="preserve"> </w:t>
            </w:r>
            <w:proofErr w:type="spellStart"/>
            <w:r w:rsidRPr="00445E7B">
              <w:rPr>
                <w:rFonts w:ascii="Arial" w:hAnsi="Arial" w:cs="Arial"/>
                <w:sz w:val="24"/>
                <w:szCs w:val="24"/>
              </w:rPr>
              <w:t>previamente</w:t>
            </w:r>
            <w:proofErr w:type="spellEnd"/>
          </w:p>
        </w:tc>
      </w:tr>
      <w:tr w:rsidR="00FA0783" w:rsidRPr="00DE6A92" w14:paraId="00B09AF2" w14:textId="51BFBA52" w:rsidTr="00FA0783">
        <w:trPr>
          <w:cantSplit/>
          <w:trHeight w:val="300"/>
        </w:trPr>
        <w:tc>
          <w:tcPr>
            <w:tcW w:w="4751" w:type="dxa"/>
            <w:hideMark/>
          </w:tcPr>
          <w:p w14:paraId="7C0919F0" w14:textId="77777777" w:rsidR="00FA0783" w:rsidRPr="00445E7B" w:rsidRDefault="00FA0783" w:rsidP="00BE3962">
            <w:pPr>
              <w:rPr>
                <w:rFonts w:ascii="Arial" w:hAnsi="Arial" w:cs="Arial"/>
                <w:sz w:val="24"/>
                <w:szCs w:val="24"/>
              </w:rPr>
            </w:pPr>
            <w:r w:rsidRPr="00445E7B">
              <w:rPr>
                <w:rFonts w:ascii="Arial" w:hAnsi="Arial" w:cs="Arial"/>
                <w:sz w:val="24"/>
                <w:szCs w:val="24"/>
              </w:rPr>
              <w:t>primary language</w:t>
            </w:r>
          </w:p>
        </w:tc>
        <w:tc>
          <w:tcPr>
            <w:tcW w:w="4599" w:type="dxa"/>
            <w:noWrap/>
            <w:hideMark/>
          </w:tcPr>
          <w:p w14:paraId="04350294" w14:textId="77777777" w:rsidR="00FA0783" w:rsidRPr="00462A54" w:rsidRDefault="00FA0783" w:rsidP="00BE3962">
            <w:pPr>
              <w:rPr>
                <w:rFonts w:ascii="Arial" w:hAnsi="Arial" w:cs="Arial"/>
                <w:sz w:val="24"/>
                <w:szCs w:val="24"/>
                <w:lang w:val="es-MX"/>
              </w:rPr>
            </w:pPr>
            <w:r w:rsidRPr="00462A54">
              <w:rPr>
                <w:rFonts w:ascii="Arial" w:hAnsi="Arial" w:cs="Arial"/>
                <w:sz w:val="24"/>
                <w:szCs w:val="24"/>
                <w:lang w:val="es-MX"/>
              </w:rPr>
              <w:t>lengua materna; idioma natal; idioma nativo</w:t>
            </w:r>
          </w:p>
        </w:tc>
      </w:tr>
      <w:tr w:rsidR="00FA0783" w:rsidRPr="00445E7B" w14:paraId="21D17E81" w14:textId="2F8A7C37" w:rsidTr="00FA0783">
        <w:trPr>
          <w:cantSplit/>
          <w:trHeight w:val="300"/>
        </w:trPr>
        <w:tc>
          <w:tcPr>
            <w:tcW w:w="4751" w:type="dxa"/>
            <w:hideMark/>
          </w:tcPr>
          <w:p w14:paraId="1234EBB7" w14:textId="77777777" w:rsidR="00FA0783" w:rsidRPr="00445E7B" w:rsidRDefault="00FA0783" w:rsidP="00BE3962">
            <w:pPr>
              <w:rPr>
                <w:rFonts w:ascii="Arial" w:hAnsi="Arial" w:cs="Arial"/>
                <w:sz w:val="24"/>
                <w:szCs w:val="24"/>
              </w:rPr>
            </w:pPr>
            <w:r w:rsidRPr="00445E7B">
              <w:rPr>
                <w:rFonts w:ascii="Arial" w:hAnsi="Arial" w:cs="Arial"/>
                <w:sz w:val="24"/>
                <w:szCs w:val="24"/>
              </w:rPr>
              <w:t>procedures</w:t>
            </w:r>
          </w:p>
        </w:tc>
        <w:tc>
          <w:tcPr>
            <w:tcW w:w="4599" w:type="dxa"/>
            <w:noWrap/>
            <w:hideMark/>
          </w:tcPr>
          <w:p w14:paraId="13438EFF" w14:textId="77777777" w:rsidR="00FA0783" w:rsidRPr="00445E7B" w:rsidRDefault="00FA0783" w:rsidP="00BE3962">
            <w:pPr>
              <w:rPr>
                <w:rFonts w:ascii="Arial" w:hAnsi="Arial" w:cs="Arial"/>
                <w:sz w:val="24"/>
                <w:szCs w:val="24"/>
              </w:rPr>
            </w:pPr>
            <w:proofErr w:type="spellStart"/>
            <w:r w:rsidRPr="00445E7B">
              <w:rPr>
                <w:rFonts w:ascii="Arial" w:hAnsi="Arial" w:cs="Arial"/>
                <w:sz w:val="24"/>
                <w:szCs w:val="24"/>
              </w:rPr>
              <w:t>procedimientos</w:t>
            </w:r>
            <w:proofErr w:type="spellEnd"/>
          </w:p>
        </w:tc>
      </w:tr>
      <w:tr w:rsidR="00FA0783" w:rsidRPr="00445E7B" w14:paraId="1859A7D9" w14:textId="25B2A18E" w:rsidTr="00FA0783">
        <w:trPr>
          <w:cantSplit/>
          <w:trHeight w:val="300"/>
        </w:trPr>
        <w:tc>
          <w:tcPr>
            <w:tcW w:w="4751" w:type="dxa"/>
            <w:hideMark/>
          </w:tcPr>
          <w:p w14:paraId="7CEEDCFC" w14:textId="77777777" w:rsidR="00FA0783" w:rsidRPr="00445E7B" w:rsidRDefault="00FA0783" w:rsidP="00BE3962">
            <w:pPr>
              <w:rPr>
                <w:rFonts w:ascii="Arial" w:hAnsi="Arial" w:cs="Arial"/>
                <w:sz w:val="24"/>
                <w:szCs w:val="24"/>
              </w:rPr>
            </w:pPr>
            <w:r w:rsidRPr="00445E7B">
              <w:rPr>
                <w:rFonts w:ascii="Arial" w:hAnsi="Arial" w:cs="Arial"/>
                <w:sz w:val="24"/>
                <w:szCs w:val="24"/>
              </w:rPr>
              <w:t>professional development or learning</w:t>
            </w:r>
          </w:p>
        </w:tc>
        <w:tc>
          <w:tcPr>
            <w:tcW w:w="4599" w:type="dxa"/>
            <w:hideMark/>
          </w:tcPr>
          <w:p w14:paraId="72A0A7FE" w14:textId="77777777" w:rsidR="00FA0783" w:rsidRPr="00445E7B" w:rsidRDefault="00FA0783" w:rsidP="00BE3962">
            <w:pPr>
              <w:rPr>
                <w:rFonts w:ascii="Arial" w:hAnsi="Arial" w:cs="Arial"/>
                <w:sz w:val="24"/>
                <w:szCs w:val="24"/>
              </w:rPr>
            </w:pPr>
            <w:proofErr w:type="spellStart"/>
            <w:r w:rsidRPr="00445E7B">
              <w:rPr>
                <w:rFonts w:ascii="Arial" w:hAnsi="Arial" w:cs="Arial"/>
                <w:sz w:val="24"/>
                <w:szCs w:val="24"/>
              </w:rPr>
              <w:t>capacitación</w:t>
            </w:r>
            <w:proofErr w:type="spellEnd"/>
            <w:r w:rsidRPr="00445E7B">
              <w:rPr>
                <w:rFonts w:ascii="Arial" w:hAnsi="Arial" w:cs="Arial"/>
                <w:sz w:val="24"/>
                <w:szCs w:val="24"/>
              </w:rPr>
              <w:t xml:space="preserve">; </w:t>
            </w:r>
            <w:proofErr w:type="spellStart"/>
            <w:r w:rsidRPr="00445E7B">
              <w:rPr>
                <w:rFonts w:ascii="Arial" w:hAnsi="Arial" w:cs="Arial"/>
                <w:sz w:val="24"/>
                <w:szCs w:val="24"/>
              </w:rPr>
              <w:t>desarrollo</w:t>
            </w:r>
            <w:proofErr w:type="spellEnd"/>
            <w:r w:rsidRPr="00445E7B">
              <w:rPr>
                <w:rFonts w:ascii="Arial" w:hAnsi="Arial" w:cs="Arial"/>
                <w:sz w:val="24"/>
                <w:szCs w:val="24"/>
              </w:rPr>
              <w:t xml:space="preserve"> </w:t>
            </w:r>
            <w:proofErr w:type="spellStart"/>
            <w:r w:rsidRPr="00445E7B">
              <w:rPr>
                <w:rFonts w:ascii="Arial" w:hAnsi="Arial" w:cs="Arial"/>
                <w:sz w:val="24"/>
                <w:szCs w:val="24"/>
              </w:rPr>
              <w:t>profesional</w:t>
            </w:r>
            <w:proofErr w:type="spellEnd"/>
          </w:p>
        </w:tc>
      </w:tr>
      <w:tr w:rsidR="00FA0783" w:rsidRPr="00445E7B" w14:paraId="361F89C0" w14:textId="1B22CB59" w:rsidTr="00FA0783">
        <w:trPr>
          <w:cantSplit/>
          <w:trHeight w:val="300"/>
        </w:trPr>
        <w:tc>
          <w:tcPr>
            <w:tcW w:w="4751" w:type="dxa"/>
            <w:noWrap/>
            <w:hideMark/>
          </w:tcPr>
          <w:p w14:paraId="4288EAF3" w14:textId="77777777" w:rsidR="00FA0783" w:rsidRPr="00445E7B" w:rsidRDefault="00FA0783" w:rsidP="00BE3962">
            <w:pPr>
              <w:rPr>
                <w:rFonts w:ascii="Arial" w:hAnsi="Arial" w:cs="Arial"/>
                <w:sz w:val="24"/>
                <w:szCs w:val="24"/>
              </w:rPr>
            </w:pPr>
            <w:r w:rsidRPr="00445E7B">
              <w:rPr>
                <w:rFonts w:ascii="Arial" w:hAnsi="Arial" w:cs="Arial"/>
                <w:sz w:val="24"/>
                <w:szCs w:val="24"/>
              </w:rPr>
              <w:t>proficiency</w:t>
            </w:r>
          </w:p>
        </w:tc>
        <w:tc>
          <w:tcPr>
            <w:tcW w:w="4599" w:type="dxa"/>
            <w:noWrap/>
            <w:hideMark/>
          </w:tcPr>
          <w:p w14:paraId="19AA522F" w14:textId="77777777" w:rsidR="00FA0783" w:rsidRPr="00445E7B" w:rsidRDefault="00FA0783" w:rsidP="00BE3962">
            <w:pPr>
              <w:rPr>
                <w:rFonts w:ascii="Arial" w:hAnsi="Arial" w:cs="Arial"/>
                <w:sz w:val="24"/>
                <w:szCs w:val="24"/>
              </w:rPr>
            </w:pPr>
            <w:proofErr w:type="spellStart"/>
            <w:r w:rsidRPr="00445E7B">
              <w:rPr>
                <w:rFonts w:ascii="Arial" w:hAnsi="Arial" w:cs="Arial"/>
                <w:sz w:val="24"/>
                <w:szCs w:val="24"/>
              </w:rPr>
              <w:t>aptitud</w:t>
            </w:r>
            <w:proofErr w:type="spellEnd"/>
            <w:r w:rsidRPr="00445E7B">
              <w:rPr>
                <w:rFonts w:ascii="Arial" w:hAnsi="Arial" w:cs="Arial"/>
                <w:sz w:val="24"/>
                <w:szCs w:val="24"/>
              </w:rPr>
              <w:t xml:space="preserve">; </w:t>
            </w:r>
            <w:proofErr w:type="spellStart"/>
            <w:r w:rsidRPr="00445E7B">
              <w:rPr>
                <w:rFonts w:ascii="Arial" w:hAnsi="Arial" w:cs="Arial"/>
                <w:sz w:val="24"/>
                <w:szCs w:val="24"/>
              </w:rPr>
              <w:t>dominio</w:t>
            </w:r>
            <w:proofErr w:type="spellEnd"/>
            <w:r w:rsidRPr="00445E7B">
              <w:rPr>
                <w:rFonts w:ascii="Arial" w:hAnsi="Arial" w:cs="Arial"/>
                <w:sz w:val="24"/>
                <w:szCs w:val="24"/>
              </w:rPr>
              <w:t xml:space="preserve">; </w:t>
            </w:r>
            <w:proofErr w:type="spellStart"/>
            <w:r w:rsidRPr="00445E7B">
              <w:rPr>
                <w:rFonts w:ascii="Arial" w:hAnsi="Arial" w:cs="Arial"/>
                <w:sz w:val="24"/>
                <w:szCs w:val="24"/>
              </w:rPr>
              <w:t>competencia</w:t>
            </w:r>
            <w:proofErr w:type="spellEnd"/>
          </w:p>
        </w:tc>
      </w:tr>
      <w:tr w:rsidR="00FA0783" w:rsidRPr="00445E7B" w14:paraId="647511AC" w14:textId="47521A67" w:rsidTr="00FA0783">
        <w:trPr>
          <w:cantSplit/>
          <w:trHeight w:val="300"/>
        </w:trPr>
        <w:tc>
          <w:tcPr>
            <w:tcW w:w="4751" w:type="dxa"/>
            <w:noWrap/>
            <w:hideMark/>
          </w:tcPr>
          <w:p w14:paraId="72F458D3" w14:textId="77777777" w:rsidR="00FA0783" w:rsidRPr="00445E7B" w:rsidRDefault="00FA0783" w:rsidP="00BE3962">
            <w:pPr>
              <w:rPr>
                <w:rFonts w:ascii="Arial" w:hAnsi="Arial" w:cs="Arial"/>
                <w:sz w:val="24"/>
                <w:szCs w:val="24"/>
              </w:rPr>
            </w:pPr>
            <w:r w:rsidRPr="00445E7B">
              <w:rPr>
                <w:rFonts w:ascii="Arial" w:hAnsi="Arial" w:cs="Arial"/>
                <w:sz w:val="24"/>
                <w:szCs w:val="24"/>
              </w:rPr>
              <w:t>proficiency level</w:t>
            </w:r>
          </w:p>
        </w:tc>
        <w:tc>
          <w:tcPr>
            <w:tcW w:w="4599" w:type="dxa"/>
            <w:noWrap/>
            <w:hideMark/>
          </w:tcPr>
          <w:p w14:paraId="23007AD5" w14:textId="77777777" w:rsidR="00FA0783" w:rsidRPr="00445E7B" w:rsidRDefault="00FA0783" w:rsidP="00BE3962">
            <w:pPr>
              <w:rPr>
                <w:rFonts w:ascii="Arial" w:hAnsi="Arial" w:cs="Arial"/>
                <w:sz w:val="24"/>
                <w:szCs w:val="24"/>
              </w:rPr>
            </w:pPr>
            <w:proofErr w:type="spellStart"/>
            <w:r w:rsidRPr="00445E7B">
              <w:rPr>
                <w:rFonts w:ascii="Arial" w:hAnsi="Arial" w:cs="Arial"/>
                <w:sz w:val="24"/>
                <w:szCs w:val="24"/>
              </w:rPr>
              <w:t>nivel</w:t>
            </w:r>
            <w:proofErr w:type="spellEnd"/>
            <w:r w:rsidRPr="00445E7B">
              <w:rPr>
                <w:rFonts w:ascii="Arial" w:hAnsi="Arial" w:cs="Arial"/>
                <w:sz w:val="24"/>
                <w:szCs w:val="24"/>
              </w:rPr>
              <w:t xml:space="preserve"> de </w:t>
            </w:r>
            <w:proofErr w:type="spellStart"/>
            <w:r w:rsidRPr="00445E7B">
              <w:rPr>
                <w:rFonts w:ascii="Arial" w:hAnsi="Arial" w:cs="Arial"/>
                <w:sz w:val="24"/>
                <w:szCs w:val="24"/>
              </w:rPr>
              <w:t>competencia</w:t>
            </w:r>
            <w:proofErr w:type="spellEnd"/>
            <w:r w:rsidRPr="00445E7B">
              <w:rPr>
                <w:rFonts w:ascii="Arial" w:hAnsi="Arial" w:cs="Arial"/>
                <w:sz w:val="24"/>
                <w:szCs w:val="24"/>
              </w:rPr>
              <w:t xml:space="preserve"> </w:t>
            </w:r>
          </w:p>
        </w:tc>
      </w:tr>
      <w:tr w:rsidR="00FA0783" w:rsidRPr="00445E7B" w14:paraId="15B340C4" w14:textId="281B38D3" w:rsidTr="00FA0783">
        <w:trPr>
          <w:cantSplit/>
          <w:trHeight w:val="300"/>
        </w:trPr>
        <w:tc>
          <w:tcPr>
            <w:tcW w:w="4751" w:type="dxa"/>
            <w:noWrap/>
            <w:hideMark/>
          </w:tcPr>
          <w:p w14:paraId="7A33DA95" w14:textId="77777777" w:rsidR="00FA0783" w:rsidRPr="00445E7B" w:rsidRDefault="00FA0783" w:rsidP="00BE3962">
            <w:pPr>
              <w:rPr>
                <w:rFonts w:ascii="Arial" w:hAnsi="Arial" w:cs="Arial"/>
                <w:sz w:val="24"/>
                <w:szCs w:val="24"/>
              </w:rPr>
            </w:pPr>
            <w:r w:rsidRPr="00445E7B">
              <w:rPr>
                <w:rFonts w:ascii="Arial" w:hAnsi="Arial" w:cs="Arial"/>
                <w:sz w:val="24"/>
                <w:szCs w:val="24"/>
              </w:rPr>
              <w:t>proficient</w:t>
            </w:r>
          </w:p>
        </w:tc>
        <w:tc>
          <w:tcPr>
            <w:tcW w:w="4599" w:type="dxa"/>
            <w:noWrap/>
            <w:hideMark/>
          </w:tcPr>
          <w:p w14:paraId="325583EF" w14:textId="77777777" w:rsidR="00FA0783" w:rsidRPr="00445E7B" w:rsidRDefault="00FA0783" w:rsidP="00BE3962">
            <w:pPr>
              <w:rPr>
                <w:rFonts w:ascii="Arial" w:hAnsi="Arial" w:cs="Arial"/>
                <w:sz w:val="24"/>
                <w:szCs w:val="24"/>
              </w:rPr>
            </w:pPr>
            <w:proofErr w:type="spellStart"/>
            <w:r w:rsidRPr="00445E7B">
              <w:rPr>
                <w:rFonts w:ascii="Arial" w:hAnsi="Arial" w:cs="Arial"/>
                <w:sz w:val="24"/>
                <w:szCs w:val="24"/>
              </w:rPr>
              <w:t>proficiente</w:t>
            </w:r>
            <w:proofErr w:type="spellEnd"/>
          </w:p>
        </w:tc>
      </w:tr>
      <w:tr w:rsidR="00FA0783" w:rsidRPr="00445E7B" w14:paraId="3D84917D" w14:textId="70589441" w:rsidTr="00FA0783">
        <w:trPr>
          <w:cantSplit/>
          <w:trHeight w:val="300"/>
        </w:trPr>
        <w:tc>
          <w:tcPr>
            <w:tcW w:w="4751" w:type="dxa"/>
            <w:hideMark/>
          </w:tcPr>
          <w:p w14:paraId="18C869FC" w14:textId="77777777" w:rsidR="00FA0783" w:rsidRPr="00445E7B" w:rsidRDefault="00FA0783" w:rsidP="00BE3962">
            <w:pPr>
              <w:rPr>
                <w:rFonts w:ascii="Arial" w:hAnsi="Arial" w:cs="Arial"/>
                <w:sz w:val="24"/>
                <w:szCs w:val="24"/>
              </w:rPr>
            </w:pPr>
            <w:r w:rsidRPr="00445E7B">
              <w:rPr>
                <w:rFonts w:ascii="Arial" w:hAnsi="Arial" w:cs="Arial"/>
                <w:sz w:val="24"/>
                <w:szCs w:val="24"/>
              </w:rPr>
              <w:t>proficient performance level</w:t>
            </w:r>
          </w:p>
        </w:tc>
        <w:tc>
          <w:tcPr>
            <w:tcW w:w="4599" w:type="dxa"/>
            <w:hideMark/>
          </w:tcPr>
          <w:p w14:paraId="5B96A6A9" w14:textId="77777777" w:rsidR="00FA0783" w:rsidRPr="00445E7B" w:rsidRDefault="00FA0783" w:rsidP="00BE3962">
            <w:pPr>
              <w:rPr>
                <w:rFonts w:ascii="Arial" w:hAnsi="Arial" w:cs="Arial"/>
                <w:sz w:val="24"/>
                <w:szCs w:val="24"/>
              </w:rPr>
            </w:pPr>
            <w:proofErr w:type="spellStart"/>
            <w:r w:rsidRPr="00445E7B">
              <w:rPr>
                <w:rFonts w:ascii="Arial" w:hAnsi="Arial" w:cs="Arial"/>
                <w:sz w:val="24"/>
                <w:szCs w:val="24"/>
              </w:rPr>
              <w:t>nivel</w:t>
            </w:r>
            <w:proofErr w:type="spellEnd"/>
            <w:r w:rsidRPr="00445E7B">
              <w:rPr>
                <w:rFonts w:ascii="Arial" w:hAnsi="Arial" w:cs="Arial"/>
                <w:sz w:val="24"/>
                <w:szCs w:val="24"/>
              </w:rPr>
              <w:t xml:space="preserve"> de </w:t>
            </w:r>
            <w:proofErr w:type="spellStart"/>
            <w:r w:rsidRPr="00445E7B">
              <w:rPr>
                <w:rFonts w:ascii="Arial" w:hAnsi="Arial" w:cs="Arial"/>
                <w:sz w:val="24"/>
                <w:szCs w:val="24"/>
              </w:rPr>
              <w:t>rendimiento</w:t>
            </w:r>
            <w:proofErr w:type="spellEnd"/>
            <w:r w:rsidRPr="00445E7B">
              <w:rPr>
                <w:rFonts w:ascii="Arial" w:hAnsi="Arial" w:cs="Arial"/>
                <w:sz w:val="24"/>
                <w:szCs w:val="24"/>
              </w:rPr>
              <w:t xml:space="preserve"> </w:t>
            </w:r>
            <w:proofErr w:type="spellStart"/>
            <w:r w:rsidRPr="00445E7B">
              <w:rPr>
                <w:rFonts w:ascii="Arial" w:hAnsi="Arial" w:cs="Arial"/>
                <w:sz w:val="24"/>
                <w:szCs w:val="24"/>
              </w:rPr>
              <w:t>proficiente</w:t>
            </w:r>
            <w:proofErr w:type="spellEnd"/>
          </w:p>
        </w:tc>
      </w:tr>
      <w:tr w:rsidR="00FA0783" w:rsidRPr="00DE6A92" w14:paraId="69542E4E" w14:textId="590803C6" w:rsidTr="00FA0783">
        <w:trPr>
          <w:cantSplit/>
          <w:trHeight w:val="300"/>
        </w:trPr>
        <w:tc>
          <w:tcPr>
            <w:tcW w:w="4751" w:type="dxa"/>
            <w:noWrap/>
          </w:tcPr>
          <w:p w14:paraId="277999B9" w14:textId="180E1596" w:rsidR="00FA0783" w:rsidRPr="00445E7B" w:rsidRDefault="00FA0783" w:rsidP="00BE3962">
            <w:pPr>
              <w:rPr>
                <w:rFonts w:ascii="Arial" w:hAnsi="Arial" w:cs="Arial"/>
                <w:sz w:val="24"/>
                <w:szCs w:val="24"/>
              </w:rPr>
            </w:pPr>
            <w:r>
              <w:rPr>
                <w:rFonts w:ascii="Arial" w:hAnsi="Arial" w:cs="Arial"/>
                <w:sz w:val="24"/>
                <w:szCs w:val="24"/>
              </w:rPr>
              <w:t>Program Cost Account (PCA)</w:t>
            </w:r>
          </w:p>
        </w:tc>
        <w:tc>
          <w:tcPr>
            <w:tcW w:w="4599" w:type="dxa"/>
            <w:noWrap/>
          </w:tcPr>
          <w:p w14:paraId="7F0B233F" w14:textId="58886BFA" w:rsidR="00FA0783" w:rsidRPr="00620A6F" w:rsidRDefault="008D1119" w:rsidP="00BE3962">
            <w:pPr>
              <w:rPr>
                <w:rFonts w:ascii="Arial" w:hAnsi="Arial" w:cs="Arial"/>
                <w:sz w:val="24"/>
                <w:szCs w:val="24"/>
                <w:lang w:val="es-MX"/>
              </w:rPr>
            </w:pPr>
            <w:r w:rsidRPr="00620A6F">
              <w:rPr>
                <w:rFonts w:ascii="Arial" w:hAnsi="Arial" w:cs="Arial"/>
                <w:sz w:val="24"/>
                <w:szCs w:val="24"/>
                <w:lang w:val="es-MX"/>
              </w:rPr>
              <w:t xml:space="preserve">Cuenta de </w:t>
            </w:r>
            <w:r w:rsidR="0006369C">
              <w:rPr>
                <w:rFonts w:ascii="Arial" w:hAnsi="Arial" w:cs="Arial"/>
                <w:sz w:val="24"/>
                <w:szCs w:val="24"/>
                <w:lang w:val="es-MX"/>
              </w:rPr>
              <w:t>c</w:t>
            </w:r>
            <w:r w:rsidRPr="00620A6F">
              <w:rPr>
                <w:rFonts w:ascii="Arial" w:hAnsi="Arial" w:cs="Arial"/>
                <w:sz w:val="24"/>
                <w:szCs w:val="24"/>
                <w:lang w:val="es-MX"/>
              </w:rPr>
              <w:t>ostos d</w:t>
            </w:r>
            <w:r>
              <w:rPr>
                <w:rFonts w:ascii="Arial" w:hAnsi="Arial" w:cs="Arial"/>
                <w:sz w:val="24"/>
                <w:szCs w:val="24"/>
                <w:lang w:val="es-MX"/>
              </w:rPr>
              <w:t xml:space="preserve">el </w:t>
            </w:r>
            <w:r w:rsidR="0006369C">
              <w:rPr>
                <w:rFonts w:ascii="Arial" w:hAnsi="Arial" w:cs="Arial"/>
                <w:sz w:val="24"/>
                <w:szCs w:val="24"/>
                <w:lang w:val="es-MX"/>
              </w:rPr>
              <w:t>p</w:t>
            </w:r>
            <w:r>
              <w:rPr>
                <w:rFonts w:ascii="Arial" w:hAnsi="Arial" w:cs="Arial"/>
                <w:sz w:val="24"/>
                <w:szCs w:val="24"/>
                <w:lang w:val="es-MX"/>
              </w:rPr>
              <w:t xml:space="preserve">rograma (PCA, </w:t>
            </w:r>
            <w:r w:rsidRPr="00462A54">
              <w:rPr>
                <w:rFonts w:ascii="Arial" w:hAnsi="Arial" w:cs="Arial"/>
                <w:sz w:val="24"/>
                <w:szCs w:val="24"/>
                <w:lang w:val="es-MX"/>
              </w:rPr>
              <w:t>por sus siglas en inglés)</w:t>
            </w:r>
          </w:p>
        </w:tc>
      </w:tr>
      <w:tr w:rsidR="00FA0783" w:rsidRPr="00445E7B" w14:paraId="57F49D13" w14:textId="5C28F1B4" w:rsidTr="00FA0783">
        <w:trPr>
          <w:cantSplit/>
          <w:trHeight w:val="300"/>
        </w:trPr>
        <w:tc>
          <w:tcPr>
            <w:tcW w:w="4751" w:type="dxa"/>
            <w:noWrap/>
            <w:hideMark/>
          </w:tcPr>
          <w:p w14:paraId="1A51BBB2" w14:textId="77777777" w:rsidR="00FA0783" w:rsidRPr="00445E7B" w:rsidRDefault="00FA0783" w:rsidP="00BE3962">
            <w:pPr>
              <w:rPr>
                <w:rFonts w:ascii="Arial" w:hAnsi="Arial" w:cs="Arial"/>
                <w:sz w:val="24"/>
                <w:szCs w:val="24"/>
              </w:rPr>
            </w:pPr>
            <w:r w:rsidRPr="00445E7B">
              <w:rPr>
                <w:rFonts w:ascii="Arial" w:hAnsi="Arial" w:cs="Arial"/>
                <w:sz w:val="24"/>
                <w:szCs w:val="24"/>
              </w:rPr>
              <w:t>program of study</w:t>
            </w:r>
          </w:p>
        </w:tc>
        <w:tc>
          <w:tcPr>
            <w:tcW w:w="4599" w:type="dxa"/>
            <w:noWrap/>
            <w:hideMark/>
          </w:tcPr>
          <w:p w14:paraId="4C9A567B" w14:textId="77777777" w:rsidR="00FA0783" w:rsidRPr="00445E7B" w:rsidRDefault="00FA0783" w:rsidP="00BE3962">
            <w:pPr>
              <w:rPr>
                <w:rFonts w:ascii="Arial" w:hAnsi="Arial" w:cs="Arial"/>
                <w:sz w:val="24"/>
                <w:szCs w:val="24"/>
              </w:rPr>
            </w:pPr>
            <w:r w:rsidRPr="00445E7B">
              <w:rPr>
                <w:rFonts w:ascii="Arial" w:hAnsi="Arial" w:cs="Arial"/>
                <w:sz w:val="24"/>
                <w:szCs w:val="24"/>
              </w:rPr>
              <w:t xml:space="preserve">un </w:t>
            </w:r>
            <w:proofErr w:type="spellStart"/>
            <w:r w:rsidRPr="00445E7B">
              <w:rPr>
                <w:rFonts w:ascii="Arial" w:hAnsi="Arial" w:cs="Arial"/>
                <w:sz w:val="24"/>
                <w:szCs w:val="24"/>
              </w:rPr>
              <w:t>programa</w:t>
            </w:r>
            <w:proofErr w:type="spellEnd"/>
            <w:r w:rsidRPr="00445E7B">
              <w:rPr>
                <w:rFonts w:ascii="Arial" w:hAnsi="Arial" w:cs="Arial"/>
                <w:sz w:val="24"/>
                <w:szCs w:val="24"/>
              </w:rPr>
              <w:t xml:space="preserve"> de </w:t>
            </w:r>
            <w:proofErr w:type="spellStart"/>
            <w:r w:rsidRPr="00445E7B">
              <w:rPr>
                <w:rFonts w:ascii="Arial" w:hAnsi="Arial" w:cs="Arial"/>
                <w:sz w:val="24"/>
                <w:szCs w:val="24"/>
              </w:rPr>
              <w:t>estudios</w:t>
            </w:r>
            <w:proofErr w:type="spellEnd"/>
          </w:p>
        </w:tc>
      </w:tr>
      <w:tr w:rsidR="00FA0783" w:rsidRPr="00445E7B" w14:paraId="2038D941" w14:textId="4BCE311B" w:rsidTr="00FA0783">
        <w:trPr>
          <w:cantSplit/>
          <w:trHeight w:val="300"/>
        </w:trPr>
        <w:tc>
          <w:tcPr>
            <w:tcW w:w="4751" w:type="dxa"/>
            <w:hideMark/>
          </w:tcPr>
          <w:p w14:paraId="5E3ACD6C" w14:textId="77777777" w:rsidR="00FA0783" w:rsidRPr="00445E7B" w:rsidRDefault="00FA0783" w:rsidP="00BE3962">
            <w:pPr>
              <w:rPr>
                <w:rFonts w:ascii="Arial" w:hAnsi="Arial" w:cs="Arial"/>
                <w:sz w:val="24"/>
                <w:szCs w:val="24"/>
              </w:rPr>
            </w:pPr>
            <w:r w:rsidRPr="00445E7B">
              <w:rPr>
                <w:rFonts w:ascii="Arial" w:hAnsi="Arial" w:cs="Arial"/>
                <w:sz w:val="24"/>
                <w:szCs w:val="24"/>
              </w:rPr>
              <w:t>progress report</w:t>
            </w:r>
          </w:p>
        </w:tc>
        <w:tc>
          <w:tcPr>
            <w:tcW w:w="4599" w:type="dxa"/>
            <w:hideMark/>
          </w:tcPr>
          <w:p w14:paraId="10E79B2D" w14:textId="77777777" w:rsidR="00FA0783" w:rsidRPr="00445E7B" w:rsidRDefault="00FA0783" w:rsidP="00BE3962">
            <w:pPr>
              <w:rPr>
                <w:rFonts w:ascii="Arial" w:hAnsi="Arial" w:cs="Arial"/>
                <w:sz w:val="24"/>
                <w:szCs w:val="24"/>
              </w:rPr>
            </w:pPr>
            <w:proofErr w:type="spellStart"/>
            <w:r w:rsidRPr="00445E7B">
              <w:rPr>
                <w:rFonts w:ascii="Arial" w:hAnsi="Arial" w:cs="Arial"/>
                <w:sz w:val="24"/>
                <w:szCs w:val="24"/>
              </w:rPr>
              <w:t>informe</w:t>
            </w:r>
            <w:proofErr w:type="spellEnd"/>
            <w:r w:rsidRPr="00445E7B">
              <w:rPr>
                <w:rFonts w:ascii="Arial" w:hAnsi="Arial" w:cs="Arial"/>
                <w:sz w:val="24"/>
                <w:szCs w:val="24"/>
              </w:rPr>
              <w:t xml:space="preserve"> de </w:t>
            </w:r>
            <w:proofErr w:type="spellStart"/>
            <w:r w:rsidRPr="00445E7B">
              <w:rPr>
                <w:rFonts w:ascii="Arial" w:hAnsi="Arial" w:cs="Arial"/>
                <w:sz w:val="24"/>
                <w:szCs w:val="24"/>
              </w:rPr>
              <w:t>progreso</w:t>
            </w:r>
            <w:proofErr w:type="spellEnd"/>
          </w:p>
        </w:tc>
      </w:tr>
      <w:tr w:rsidR="00FA0783" w:rsidRPr="00DE6A92" w14:paraId="5304F9D2" w14:textId="4312DC8D" w:rsidTr="00FA0783">
        <w:trPr>
          <w:cantSplit/>
          <w:trHeight w:val="660"/>
        </w:trPr>
        <w:tc>
          <w:tcPr>
            <w:tcW w:w="4751" w:type="dxa"/>
            <w:hideMark/>
          </w:tcPr>
          <w:p w14:paraId="3FF3462A" w14:textId="77777777" w:rsidR="00FA0783" w:rsidRPr="00445E7B" w:rsidRDefault="00FA0783" w:rsidP="00BE3962">
            <w:pPr>
              <w:rPr>
                <w:rFonts w:ascii="Arial" w:hAnsi="Arial" w:cs="Arial"/>
                <w:sz w:val="24"/>
                <w:szCs w:val="24"/>
              </w:rPr>
            </w:pPr>
            <w:r w:rsidRPr="00445E7B">
              <w:rPr>
                <w:rFonts w:ascii="Arial" w:hAnsi="Arial" w:cs="Arial"/>
                <w:sz w:val="24"/>
                <w:szCs w:val="24"/>
              </w:rPr>
              <w:t>Progressive Aerobic Cardiovascular Endurance Run (PACER)</w:t>
            </w:r>
          </w:p>
        </w:tc>
        <w:tc>
          <w:tcPr>
            <w:tcW w:w="4599" w:type="dxa"/>
            <w:hideMark/>
          </w:tcPr>
          <w:p w14:paraId="72D791E5" w14:textId="77777777" w:rsidR="00FA0783" w:rsidRPr="00462A54" w:rsidRDefault="00FA0783" w:rsidP="00BE3962">
            <w:pPr>
              <w:rPr>
                <w:rFonts w:ascii="Arial" w:hAnsi="Arial" w:cs="Arial"/>
                <w:sz w:val="24"/>
                <w:szCs w:val="24"/>
                <w:lang w:val="es-MX"/>
              </w:rPr>
            </w:pPr>
            <w:r w:rsidRPr="00462A54">
              <w:rPr>
                <w:rFonts w:ascii="Arial" w:hAnsi="Arial" w:cs="Arial"/>
                <w:sz w:val="24"/>
                <w:szCs w:val="24"/>
                <w:lang w:val="es-MX"/>
              </w:rPr>
              <w:t>Carrera progresiva de resistencia cardiovascular aeróbica (PACER, por sus siglas en inglés)</w:t>
            </w:r>
          </w:p>
        </w:tc>
      </w:tr>
      <w:tr w:rsidR="00FA0783" w:rsidRPr="00445E7B" w14:paraId="58A1D2FC" w14:textId="3B3A8A1D" w:rsidTr="00FA0783">
        <w:trPr>
          <w:cantSplit/>
          <w:trHeight w:val="300"/>
        </w:trPr>
        <w:tc>
          <w:tcPr>
            <w:tcW w:w="4751" w:type="dxa"/>
            <w:hideMark/>
          </w:tcPr>
          <w:p w14:paraId="00F0E268" w14:textId="77777777" w:rsidR="00FA0783" w:rsidRPr="00445E7B" w:rsidRDefault="00FA0783" w:rsidP="00BE3962">
            <w:pPr>
              <w:rPr>
                <w:rFonts w:ascii="Arial" w:hAnsi="Arial" w:cs="Arial"/>
                <w:sz w:val="24"/>
                <w:szCs w:val="24"/>
              </w:rPr>
            </w:pPr>
            <w:r w:rsidRPr="00445E7B">
              <w:rPr>
                <w:rFonts w:ascii="Arial" w:hAnsi="Arial" w:cs="Arial"/>
                <w:sz w:val="24"/>
                <w:szCs w:val="24"/>
              </w:rPr>
              <w:t>provide, to</w:t>
            </w:r>
          </w:p>
        </w:tc>
        <w:tc>
          <w:tcPr>
            <w:tcW w:w="4599" w:type="dxa"/>
            <w:hideMark/>
          </w:tcPr>
          <w:p w14:paraId="342A5F96" w14:textId="77777777" w:rsidR="00FA0783" w:rsidRPr="00445E7B" w:rsidRDefault="00FA0783" w:rsidP="00BE3962">
            <w:pPr>
              <w:rPr>
                <w:rFonts w:ascii="Arial" w:hAnsi="Arial" w:cs="Arial"/>
                <w:sz w:val="24"/>
                <w:szCs w:val="24"/>
              </w:rPr>
            </w:pPr>
            <w:proofErr w:type="spellStart"/>
            <w:r>
              <w:rPr>
                <w:rFonts w:ascii="Arial" w:hAnsi="Arial" w:cs="Arial"/>
                <w:sz w:val="24"/>
                <w:szCs w:val="24"/>
              </w:rPr>
              <w:t>proveer</w:t>
            </w:r>
            <w:proofErr w:type="spellEnd"/>
            <w:r>
              <w:rPr>
                <w:rFonts w:ascii="Arial" w:hAnsi="Arial" w:cs="Arial"/>
                <w:sz w:val="24"/>
                <w:szCs w:val="24"/>
              </w:rPr>
              <w:t xml:space="preserve">; </w:t>
            </w:r>
            <w:proofErr w:type="spellStart"/>
            <w:r w:rsidRPr="00445E7B">
              <w:rPr>
                <w:rFonts w:ascii="Arial" w:hAnsi="Arial" w:cs="Arial"/>
                <w:sz w:val="24"/>
                <w:szCs w:val="24"/>
              </w:rPr>
              <w:t>ofrecer</w:t>
            </w:r>
            <w:proofErr w:type="spellEnd"/>
          </w:p>
        </w:tc>
      </w:tr>
      <w:tr w:rsidR="00FA0783" w:rsidRPr="00445E7B" w14:paraId="588CBAC8" w14:textId="2E7EC2F3" w:rsidTr="00FA0783">
        <w:trPr>
          <w:cantSplit/>
          <w:trHeight w:val="315"/>
        </w:trPr>
        <w:tc>
          <w:tcPr>
            <w:tcW w:w="4751" w:type="dxa"/>
            <w:noWrap/>
            <w:hideMark/>
          </w:tcPr>
          <w:p w14:paraId="5327FC8D" w14:textId="77777777" w:rsidR="00FA0783" w:rsidRPr="00445E7B" w:rsidRDefault="00FA0783" w:rsidP="00BE3962">
            <w:pPr>
              <w:rPr>
                <w:rFonts w:ascii="Arial" w:hAnsi="Arial" w:cs="Arial"/>
                <w:sz w:val="24"/>
                <w:szCs w:val="24"/>
              </w:rPr>
            </w:pPr>
            <w:r w:rsidRPr="00445E7B">
              <w:rPr>
                <w:rFonts w:ascii="Arial" w:hAnsi="Arial" w:cs="Arial"/>
                <w:sz w:val="24"/>
                <w:szCs w:val="24"/>
              </w:rPr>
              <w:t>public reporting</w:t>
            </w:r>
          </w:p>
        </w:tc>
        <w:tc>
          <w:tcPr>
            <w:tcW w:w="4599" w:type="dxa"/>
            <w:noWrap/>
            <w:hideMark/>
          </w:tcPr>
          <w:p w14:paraId="40109E11" w14:textId="77777777" w:rsidR="00FA0783" w:rsidRPr="00445E7B" w:rsidRDefault="00FA0783" w:rsidP="00BE3962">
            <w:pPr>
              <w:rPr>
                <w:rFonts w:ascii="Arial" w:hAnsi="Arial" w:cs="Arial"/>
                <w:sz w:val="24"/>
                <w:szCs w:val="24"/>
              </w:rPr>
            </w:pPr>
            <w:proofErr w:type="spellStart"/>
            <w:r w:rsidRPr="00445E7B">
              <w:rPr>
                <w:rFonts w:ascii="Arial" w:hAnsi="Arial" w:cs="Arial"/>
                <w:sz w:val="24"/>
                <w:szCs w:val="24"/>
              </w:rPr>
              <w:t>informes</w:t>
            </w:r>
            <w:proofErr w:type="spellEnd"/>
            <w:r w:rsidRPr="00445E7B">
              <w:rPr>
                <w:rFonts w:ascii="Arial" w:hAnsi="Arial" w:cs="Arial"/>
                <w:sz w:val="24"/>
                <w:szCs w:val="24"/>
              </w:rPr>
              <w:t xml:space="preserve"> </w:t>
            </w:r>
            <w:proofErr w:type="spellStart"/>
            <w:r w:rsidRPr="00445E7B">
              <w:rPr>
                <w:rFonts w:ascii="Arial" w:hAnsi="Arial" w:cs="Arial"/>
                <w:sz w:val="24"/>
                <w:szCs w:val="24"/>
              </w:rPr>
              <w:t>públicos</w:t>
            </w:r>
            <w:proofErr w:type="spellEnd"/>
          </w:p>
        </w:tc>
      </w:tr>
      <w:tr w:rsidR="00FA0783" w:rsidRPr="00445E7B" w14:paraId="50C8710E" w14:textId="21173357" w:rsidTr="00FA0783">
        <w:trPr>
          <w:cantSplit/>
          <w:trHeight w:val="300"/>
        </w:trPr>
        <w:tc>
          <w:tcPr>
            <w:tcW w:w="4751" w:type="dxa"/>
            <w:hideMark/>
          </w:tcPr>
          <w:p w14:paraId="7F5AFB17" w14:textId="77777777" w:rsidR="00FA0783" w:rsidRPr="00445E7B" w:rsidRDefault="00FA0783" w:rsidP="00BE3962">
            <w:pPr>
              <w:rPr>
                <w:rFonts w:ascii="Arial" w:hAnsi="Arial" w:cs="Arial"/>
                <w:sz w:val="24"/>
                <w:szCs w:val="24"/>
              </w:rPr>
            </w:pPr>
            <w:r w:rsidRPr="00445E7B">
              <w:rPr>
                <w:rFonts w:ascii="Arial" w:hAnsi="Arial" w:cs="Arial"/>
                <w:sz w:val="24"/>
                <w:szCs w:val="24"/>
              </w:rPr>
              <w:t>public schools</w:t>
            </w:r>
          </w:p>
        </w:tc>
        <w:tc>
          <w:tcPr>
            <w:tcW w:w="4599" w:type="dxa"/>
            <w:hideMark/>
          </w:tcPr>
          <w:p w14:paraId="605FA84D" w14:textId="77777777" w:rsidR="00FA0783" w:rsidRPr="00445E7B" w:rsidRDefault="00FA0783" w:rsidP="00BE3962">
            <w:pPr>
              <w:rPr>
                <w:rFonts w:ascii="Arial" w:hAnsi="Arial" w:cs="Arial"/>
                <w:sz w:val="24"/>
                <w:szCs w:val="24"/>
              </w:rPr>
            </w:pPr>
            <w:proofErr w:type="spellStart"/>
            <w:r w:rsidRPr="00445E7B">
              <w:rPr>
                <w:rFonts w:ascii="Arial" w:hAnsi="Arial" w:cs="Arial"/>
                <w:sz w:val="24"/>
                <w:szCs w:val="24"/>
              </w:rPr>
              <w:t>escuelas</w:t>
            </w:r>
            <w:proofErr w:type="spellEnd"/>
            <w:r w:rsidRPr="00445E7B">
              <w:rPr>
                <w:rFonts w:ascii="Arial" w:hAnsi="Arial" w:cs="Arial"/>
                <w:sz w:val="24"/>
                <w:szCs w:val="24"/>
              </w:rPr>
              <w:t xml:space="preserve"> </w:t>
            </w:r>
            <w:proofErr w:type="spellStart"/>
            <w:r w:rsidRPr="00445E7B">
              <w:rPr>
                <w:rFonts w:ascii="Arial" w:hAnsi="Arial" w:cs="Arial"/>
                <w:sz w:val="24"/>
                <w:szCs w:val="24"/>
              </w:rPr>
              <w:t>públicas</w:t>
            </w:r>
            <w:proofErr w:type="spellEnd"/>
          </w:p>
        </w:tc>
      </w:tr>
      <w:tr w:rsidR="00FA0783" w:rsidRPr="00DE6A92" w14:paraId="019FC4DC" w14:textId="70133741" w:rsidTr="00FA0783">
        <w:trPr>
          <w:cantSplit/>
          <w:trHeight w:val="300"/>
        </w:trPr>
        <w:tc>
          <w:tcPr>
            <w:tcW w:w="4751" w:type="dxa"/>
          </w:tcPr>
          <w:p w14:paraId="34A6132F" w14:textId="77777777" w:rsidR="00FA0783" w:rsidRPr="00445E7B" w:rsidRDefault="00FA0783" w:rsidP="00BE3962">
            <w:pPr>
              <w:rPr>
                <w:rFonts w:ascii="Arial" w:hAnsi="Arial" w:cs="Arial"/>
                <w:sz w:val="24"/>
                <w:szCs w:val="24"/>
              </w:rPr>
            </w:pPr>
            <w:r>
              <w:rPr>
                <w:rFonts w:ascii="Arial" w:hAnsi="Arial" w:cs="Arial"/>
                <w:sz w:val="24"/>
                <w:szCs w:val="24"/>
              </w:rPr>
              <w:t>pupil learning loss</w:t>
            </w:r>
          </w:p>
        </w:tc>
        <w:tc>
          <w:tcPr>
            <w:tcW w:w="4599" w:type="dxa"/>
          </w:tcPr>
          <w:p w14:paraId="623AB788" w14:textId="5EC376FB" w:rsidR="00FA0783" w:rsidRPr="00462A54" w:rsidRDefault="00FA0783" w:rsidP="00BE3962">
            <w:pPr>
              <w:rPr>
                <w:rFonts w:ascii="Arial" w:hAnsi="Arial" w:cs="Arial"/>
                <w:sz w:val="24"/>
                <w:szCs w:val="24"/>
                <w:lang w:val="es-MX"/>
              </w:rPr>
            </w:pPr>
            <w:r w:rsidRPr="00462A54">
              <w:rPr>
                <w:rFonts w:ascii="Arial" w:hAnsi="Arial" w:cs="Arial"/>
                <w:sz w:val="24"/>
                <w:szCs w:val="24"/>
                <w:lang w:val="es-MX"/>
              </w:rPr>
              <w:t xml:space="preserve">pérdida de aprendizaje </w:t>
            </w:r>
            <w:r>
              <w:rPr>
                <w:rFonts w:ascii="Arial" w:hAnsi="Arial" w:cs="Arial"/>
                <w:sz w:val="24"/>
                <w:szCs w:val="24"/>
                <w:lang w:val="es-MX"/>
              </w:rPr>
              <w:t xml:space="preserve">por el </w:t>
            </w:r>
            <w:r w:rsidRPr="00462A54">
              <w:rPr>
                <w:rFonts w:ascii="Arial" w:hAnsi="Arial" w:cs="Arial"/>
                <w:sz w:val="24"/>
                <w:szCs w:val="24"/>
                <w:lang w:val="es-MX"/>
              </w:rPr>
              <w:t>alumno</w:t>
            </w:r>
          </w:p>
        </w:tc>
      </w:tr>
      <w:tr w:rsidR="00FA0783" w:rsidRPr="00DE6A92" w14:paraId="51BB25D5" w14:textId="065F8771" w:rsidTr="00FA0783">
        <w:trPr>
          <w:cantSplit/>
          <w:trHeight w:val="308"/>
        </w:trPr>
        <w:tc>
          <w:tcPr>
            <w:tcW w:w="4751" w:type="dxa"/>
            <w:hideMark/>
          </w:tcPr>
          <w:p w14:paraId="694FE756" w14:textId="77777777" w:rsidR="00FA0783" w:rsidRPr="00445E7B" w:rsidRDefault="00FA0783" w:rsidP="00BE3962">
            <w:pPr>
              <w:rPr>
                <w:rFonts w:ascii="Arial" w:hAnsi="Arial" w:cs="Arial"/>
                <w:sz w:val="24"/>
                <w:szCs w:val="24"/>
              </w:rPr>
            </w:pPr>
            <w:r w:rsidRPr="00445E7B">
              <w:rPr>
                <w:rFonts w:ascii="Arial" w:hAnsi="Arial" w:cs="Arial"/>
                <w:sz w:val="24"/>
                <w:szCs w:val="24"/>
              </w:rPr>
              <w:lastRenderedPageBreak/>
              <w:t>Push-Up Test</w:t>
            </w:r>
          </w:p>
        </w:tc>
        <w:tc>
          <w:tcPr>
            <w:tcW w:w="4599" w:type="dxa"/>
            <w:hideMark/>
          </w:tcPr>
          <w:p w14:paraId="396AD005" w14:textId="77777777" w:rsidR="00FA0783" w:rsidRPr="00462A54" w:rsidRDefault="00FA0783" w:rsidP="00BE3962">
            <w:pPr>
              <w:rPr>
                <w:rFonts w:ascii="Arial" w:hAnsi="Arial" w:cs="Arial"/>
                <w:sz w:val="24"/>
                <w:szCs w:val="24"/>
                <w:lang w:val="es-MX"/>
              </w:rPr>
            </w:pPr>
            <w:r w:rsidRPr="00462A54">
              <w:rPr>
                <w:rFonts w:ascii="Arial" w:hAnsi="Arial" w:cs="Arial"/>
                <w:sz w:val="24"/>
                <w:szCs w:val="24"/>
                <w:lang w:val="es-MX"/>
              </w:rPr>
              <w:t>Prueba de flexión de brazos</w:t>
            </w:r>
          </w:p>
        </w:tc>
      </w:tr>
    </w:tbl>
    <w:p w14:paraId="13A74A4D" w14:textId="77777777" w:rsidR="0048171A" w:rsidRDefault="0048171A" w:rsidP="00CB36FC">
      <w:pPr>
        <w:pStyle w:val="Heading3"/>
      </w:pPr>
      <w:r>
        <w:t>Q</w:t>
      </w:r>
    </w:p>
    <w:tbl>
      <w:tblPr>
        <w:tblStyle w:val="TableGrid"/>
        <w:tblW w:w="9355" w:type="dxa"/>
        <w:tblLook w:val="04A0" w:firstRow="1" w:lastRow="0" w:firstColumn="1" w:lastColumn="0" w:noHBand="0" w:noVBand="1"/>
        <w:tblDescription w:val="Words starting with the letter Q - Educational terms in English in one column and the Spanish translation in another column."/>
      </w:tblPr>
      <w:tblGrid>
        <w:gridCol w:w="4765"/>
        <w:gridCol w:w="4590"/>
      </w:tblGrid>
      <w:tr w:rsidR="00FA0783" w:rsidRPr="00445E7B" w14:paraId="1ED9010A" w14:textId="20BF42F4" w:rsidTr="00FA0783">
        <w:trPr>
          <w:cantSplit/>
          <w:trHeight w:val="308"/>
          <w:tblHeader/>
        </w:trPr>
        <w:tc>
          <w:tcPr>
            <w:tcW w:w="4765" w:type="dxa"/>
            <w:shd w:val="clear" w:color="auto" w:fill="F2F2F2" w:themeFill="background1" w:themeFillShade="F2"/>
            <w:hideMark/>
          </w:tcPr>
          <w:p w14:paraId="13DA315C" w14:textId="77777777" w:rsidR="00FA0783" w:rsidRPr="00445E7B" w:rsidRDefault="00FA0783" w:rsidP="00CB36FC">
            <w:pPr>
              <w:jc w:val="center"/>
              <w:rPr>
                <w:rFonts w:ascii="Arial" w:hAnsi="Arial" w:cs="Arial"/>
                <w:b/>
                <w:bCs/>
                <w:sz w:val="24"/>
                <w:szCs w:val="24"/>
              </w:rPr>
            </w:pPr>
            <w:r>
              <w:rPr>
                <w:rFonts w:ascii="Arial" w:hAnsi="Arial" w:cs="Arial"/>
                <w:b/>
                <w:bCs/>
                <w:sz w:val="24"/>
                <w:szCs w:val="24"/>
              </w:rPr>
              <w:t>English</w:t>
            </w:r>
          </w:p>
        </w:tc>
        <w:tc>
          <w:tcPr>
            <w:tcW w:w="4590" w:type="dxa"/>
            <w:shd w:val="clear" w:color="auto" w:fill="F2F2F2" w:themeFill="background1" w:themeFillShade="F2"/>
            <w:hideMark/>
          </w:tcPr>
          <w:p w14:paraId="34A4518B" w14:textId="77777777" w:rsidR="00FA0783" w:rsidRPr="00DA3304" w:rsidRDefault="00FA0783" w:rsidP="00CB36FC">
            <w:pPr>
              <w:jc w:val="center"/>
              <w:rPr>
                <w:rFonts w:ascii="Arial" w:hAnsi="Arial" w:cs="Arial"/>
                <w:b/>
                <w:sz w:val="24"/>
                <w:szCs w:val="24"/>
              </w:rPr>
            </w:pPr>
            <w:r w:rsidRPr="0048171A">
              <w:rPr>
                <w:rFonts w:ascii="Arial" w:hAnsi="Arial" w:cs="Arial"/>
                <w:b/>
                <w:sz w:val="24"/>
                <w:szCs w:val="24"/>
              </w:rPr>
              <w:t>Español</w:t>
            </w:r>
          </w:p>
        </w:tc>
      </w:tr>
      <w:tr w:rsidR="00FA0783" w:rsidRPr="00445E7B" w14:paraId="1805FD1D" w14:textId="7455922C" w:rsidTr="00FA0783">
        <w:trPr>
          <w:cantSplit/>
          <w:trHeight w:val="308"/>
        </w:trPr>
        <w:tc>
          <w:tcPr>
            <w:tcW w:w="4765" w:type="dxa"/>
            <w:hideMark/>
          </w:tcPr>
          <w:p w14:paraId="06099150" w14:textId="77777777" w:rsidR="00FA0783" w:rsidRPr="00445E7B" w:rsidRDefault="00FA0783" w:rsidP="00CB36FC">
            <w:pPr>
              <w:rPr>
                <w:rFonts w:ascii="Arial" w:hAnsi="Arial" w:cs="Arial"/>
                <w:sz w:val="24"/>
                <w:szCs w:val="24"/>
              </w:rPr>
            </w:pPr>
            <w:r w:rsidRPr="00445E7B">
              <w:rPr>
                <w:rFonts w:ascii="Arial" w:hAnsi="Arial" w:cs="Arial"/>
                <w:sz w:val="24"/>
                <w:szCs w:val="24"/>
              </w:rPr>
              <w:t>qualitative information</w:t>
            </w:r>
          </w:p>
        </w:tc>
        <w:tc>
          <w:tcPr>
            <w:tcW w:w="4590" w:type="dxa"/>
            <w:hideMark/>
          </w:tcPr>
          <w:p w14:paraId="381851C6" w14:textId="77777777" w:rsidR="00FA0783" w:rsidRPr="00445E7B" w:rsidRDefault="00FA0783" w:rsidP="00CB36FC">
            <w:pPr>
              <w:rPr>
                <w:rFonts w:ascii="Arial" w:hAnsi="Arial" w:cs="Arial"/>
                <w:sz w:val="24"/>
                <w:szCs w:val="24"/>
              </w:rPr>
            </w:pPr>
            <w:proofErr w:type="spellStart"/>
            <w:r w:rsidRPr="00445E7B">
              <w:rPr>
                <w:rFonts w:ascii="Arial" w:hAnsi="Arial" w:cs="Arial"/>
                <w:sz w:val="24"/>
                <w:szCs w:val="24"/>
              </w:rPr>
              <w:t>información</w:t>
            </w:r>
            <w:proofErr w:type="spellEnd"/>
            <w:r w:rsidRPr="00445E7B">
              <w:rPr>
                <w:rFonts w:ascii="Arial" w:hAnsi="Arial" w:cs="Arial"/>
                <w:sz w:val="24"/>
                <w:szCs w:val="24"/>
              </w:rPr>
              <w:t xml:space="preserve"> </w:t>
            </w:r>
            <w:proofErr w:type="spellStart"/>
            <w:r w:rsidRPr="00445E7B">
              <w:rPr>
                <w:rFonts w:ascii="Arial" w:hAnsi="Arial" w:cs="Arial"/>
                <w:sz w:val="24"/>
                <w:szCs w:val="24"/>
              </w:rPr>
              <w:t>cualitativa</w:t>
            </w:r>
            <w:proofErr w:type="spellEnd"/>
          </w:p>
        </w:tc>
      </w:tr>
      <w:tr w:rsidR="00FA0783" w:rsidRPr="00DE6A92" w14:paraId="7FA19E11" w14:textId="77777777" w:rsidTr="00FA0783">
        <w:trPr>
          <w:cantSplit/>
          <w:trHeight w:val="308"/>
        </w:trPr>
        <w:tc>
          <w:tcPr>
            <w:tcW w:w="4765" w:type="dxa"/>
          </w:tcPr>
          <w:p w14:paraId="744A3778" w14:textId="2DAD12C3" w:rsidR="00FA0783" w:rsidRPr="00445E7B" w:rsidRDefault="00FA0783" w:rsidP="00E452DD">
            <w:pPr>
              <w:rPr>
                <w:rFonts w:ascii="Arial" w:hAnsi="Arial" w:cs="Arial"/>
                <w:sz w:val="24"/>
                <w:szCs w:val="24"/>
              </w:rPr>
            </w:pPr>
            <w:r>
              <w:rPr>
                <w:rFonts w:ascii="Arial" w:hAnsi="Arial" w:cs="Arial"/>
                <w:sz w:val="24"/>
                <w:szCs w:val="24"/>
              </w:rPr>
              <w:t>*Quality Counts California (QCC)</w:t>
            </w:r>
          </w:p>
        </w:tc>
        <w:tc>
          <w:tcPr>
            <w:tcW w:w="4590" w:type="dxa"/>
          </w:tcPr>
          <w:p w14:paraId="5E3EEF27" w14:textId="35D89B3A" w:rsidR="00FA0783" w:rsidRPr="00E452DD" w:rsidRDefault="00466BC8" w:rsidP="00E452DD">
            <w:pPr>
              <w:rPr>
                <w:rFonts w:ascii="Arial" w:hAnsi="Arial" w:cs="Arial"/>
                <w:sz w:val="24"/>
                <w:szCs w:val="24"/>
                <w:lang w:val="es-MX"/>
              </w:rPr>
            </w:pPr>
            <w:r>
              <w:rPr>
                <w:rFonts w:ascii="Arial" w:hAnsi="Arial" w:cs="Arial"/>
                <w:sz w:val="24"/>
                <w:szCs w:val="24"/>
                <w:lang w:val="es-MX"/>
              </w:rPr>
              <w:t xml:space="preserve">La </w:t>
            </w:r>
            <w:r w:rsidR="003E7591">
              <w:rPr>
                <w:rFonts w:ascii="Arial" w:hAnsi="Arial" w:cs="Arial"/>
                <w:sz w:val="24"/>
                <w:szCs w:val="24"/>
                <w:lang w:val="es-MX"/>
              </w:rPr>
              <w:t>c</w:t>
            </w:r>
            <w:r w:rsidRPr="00E452DD">
              <w:rPr>
                <w:rFonts w:ascii="Arial" w:hAnsi="Arial" w:cs="Arial"/>
                <w:sz w:val="24"/>
                <w:szCs w:val="24"/>
                <w:lang w:val="es-MX"/>
              </w:rPr>
              <w:t xml:space="preserve">alidad </w:t>
            </w:r>
            <w:r w:rsidR="003E7591">
              <w:rPr>
                <w:rFonts w:ascii="Arial" w:hAnsi="Arial" w:cs="Arial"/>
                <w:sz w:val="24"/>
                <w:szCs w:val="24"/>
                <w:lang w:val="es-MX"/>
              </w:rPr>
              <w:t>c</w:t>
            </w:r>
            <w:r w:rsidRPr="00E452DD">
              <w:rPr>
                <w:rFonts w:ascii="Arial" w:hAnsi="Arial" w:cs="Arial"/>
                <w:sz w:val="24"/>
                <w:szCs w:val="24"/>
                <w:lang w:val="es-MX"/>
              </w:rPr>
              <w:t>uenta California (QCC,</w:t>
            </w:r>
            <w:r w:rsidRPr="00462A54">
              <w:rPr>
                <w:rFonts w:ascii="Arial" w:hAnsi="Arial" w:cs="Arial"/>
                <w:sz w:val="24"/>
                <w:szCs w:val="24"/>
                <w:lang w:val="es-MX"/>
              </w:rPr>
              <w:t xml:space="preserve"> por sus siglas en inglés</w:t>
            </w:r>
            <w:r w:rsidRPr="00E452DD">
              <w:rPr>
                <w:rFonts w:ascii="Arial" w:hAnsi="Arial" w:cs="Arial"/>
                <w:sz w:val="24"/>
                <w:szCs w:val="24"/>
                <w:lang w:val="es-MX"/>
              </w:rPr>
              <w:t>)</w:t>
            </w:r>
          </w:p>
        </w:tc>
      </w:tr>
      <w:tr w:rsidR="00FA0783" w:rsidRPr="00445E7B" w14:paraId="0F771D6F" w14:textId="47EA8928" w:rsidTr="00FA0783">
        <w:trPr>
          <w:cantSplit/>
          <w:trHeight w:val="308"/>
        </w:trPr>
        <w:tc>
          <w:tcPr>
            <w:tcW w:w="4765" w:type="dxa"/>
            <w:hideMark/>
          </w:tcPr>
          <w:p w14:paraId="38CBEF64" w14:textId="77777777" w:rsidR="00FA0783" w:rsidRPr="00445E7B" w:rsidRDefault="00FA0783" w:rsidP="00E452DD">
            <w:pPr>
              <w:rPr>
                <w:rFonts w:ascii="Arial" w:hAnsi="Arial" w:cs="Arial"/>
                <w:sz w:val="24"/>
                <w:szCs w:val="24"/>
              </w:rPr>
            </w:pPr>
            <w:r w:rsidRPr="00445E7B">
              <w:rPr>
                <w:rFonts w:ascii="Arial" w:hAnsi="Arial" w:cs="Arial"/>
                <w:sz w:val="24"/>
                <w:szCs w:val="24"/>
              </w:rPr>
              <w:t>quality improvement</w:t>
            </w:r>
          </w:p>
        </w:tc>
        <w:tc>
          <w:tcPr>
            <w:tcW w:w="4590" w:type="dxa"/>
            <w:hideMark/>
          </w:tcPr>
          <w:p w14:paraId="02ABAF77" w14:textId="77777777" w:rsidR="00FA0783" w:rsidRPr="00445E7B" w:rsidRDefault="00FA0783" w:rsidP="00E452DD">
            <w:pPr>
              <w:rPr>
                <w:rFonts w:ascii="Arial" w:hAnsi="Arial" w:cs="Arial"/>
                <w:sz w:val="24"/>
                <w:szCs w:val="24"/>
              </w:rPr>
            </w:pPr>
            <w:proofErr w:type="spellStart"/>
            <w:r w:rsidRPr="00445E7B">
              <w:rPr>
                <w:rFonts w:ascii="Arial" w:hAnsi="Arial" w:cs="Arial"/>
                <w:sz w:val="24"/>
                <w:szCs w:val="24"/>
              </w:rPr>
              <w:t>mejora</w:t>
            </w:r>
            <w:proofErr w:type="spellEnd"/>
            <w:r w:rsidRPr="00445E7B">
              <w:rPr>
                <w:rFonts w:ascii="Arial" w:hAnsi="Arial" w:cs="Arial"/>
                <w:sz w:val="24"/>
                <w:szCs w:val="24"/>
              </w:rPr>
              <w:t xml:space="preserve"> de </w:t>
            </w:r>
            <w:proofErr w:type="spellStart"/>
            <w:r w:rsidRPr="00445E7B">
              <w:rPr>
                <w:rFonts w:ascii="Arial" w:hAnsi="Arial" w:cs="Arial"/>
                <w:sz w:val="24"/>
                <w:szCs w:val="24"/>
              </w:rPr>
              <w:t>calidad</w:t>
            </w:r>
            <w:proofErr w:type="spellEnd"/>
          </w:p>
        </w:tc>
      </w:tr>
      <w:tr w:rsidR="00FA0783" w:rsidRPr="00DE6A92" w14:paraId="73CA8032" w14:textId="77777777" w:rsidTr="00FA0783">
        <w:trPr>
          <w:cantSplit/>
          <w:trHeight w:val="308"/>
        </w:trPr>
        <w:tc>
          <w:tcPr>
            <w:tcW w:w="4765" w:type="dxa"/>
          </w:tcPr>
          <w:p w14:paraId="71531241" w14:textId="0D151DCD" w:rsidR="00FA0783" w:rsidRPr="00445E7B" w:rsidRDefault="00FA0783" w:rsidP="00E452DD">
            <w:pPr>
              <w:rPr>
                <w:rFonts w:ascii="Arial" w:hAnsi="Arial" w:cs="Arial"/>
                <w:sz w:val="24"/>
                <w:szCs w:val="24"/>
              </w:rPr>
            </w:pPr>
            <w:r>
              <w:rPr>
                <w:rFonts w:ascii="Arial" w:hAnsi="Arial" w:cs="Arial"/>
                <w:sz w:val="24"/>
                <w:szCs w:val="24"/>
              </w:rPr>
              <w:t>*Quality Rating and Improvement System (QRIS)</w:t>
            </w:r>
          </w:p>
        </w:tc>
        <w:tc>
          <w:tcPr>
            <w:tcW w:w="4590" w:type="dxa"/>
          </w:tcPr>
          <w:p w14:paraId="1AF0498B" w14:textId="02F54D80" w:rsidR="00FA0783" w:rsidRPr="00E452DD" w:rsidRDefault="00466BC8" w:rsidP="00E452DD">
            <w:pPr>
              <w:rPr>
                <w:rFonts w:ascii="Arial" w:hAnsi="Arial" w:cs="Arial"/>
                <w:sz w:val="24"/>
                <w:szCs w:val="24"/>
                <w:lang w:val="es-MX"/>
              </w:rPr>
            </w:pPr>
            <w:r w:rsidRPr="001D6C88">
              <w:rPr>
                <w:rFonts w:ascii="Arial" w:hAnsi="Arial" w:cs="Arial"/>
                <w:sz w:val="24"/>
                <w:szCs w:val="24"/>
                <w:lang w:val="es-MX"/>
              </w:rPr>
              <w:t xml:space="preserve">Sistema de </w:t>
            </w:r>
            <w:r w:rsidR="003E7591">
              <w:rPr>
                <w:rFonts w:ascii="Arial" w:hAnsi="Arial" w:cs="Arial"/>
                <w:sz w:val="24"/>
                <w:szCs w:val="24"/>
                <w:lang w:val="es-MX"/>
              </w:rPr>
              <w:t>c</w:t>
            </w:r>
            <w:r w:rsidRPr="001D6C88">
              <w:rPr>
                <w:rFonts w:ascii="Arial" w:hAnsi="Arial" w:cs="Arial"/>
                <w:sz w:val="24"/>
                <w:szCs w:val="24"/>
                <w:lang w:val="es-MX"/>
              </w:rPr>
              <w:t>alificaci</w:t>
            </w:r>
            <w:r>
              <w:rPr>
                <w:rFonts w:ascii="Arial" w:hAnsi="Arial" w:cs="Arial"/>
                <w:sz w:val="24"/>
                <w:szCs w:val="24"/>
                <w:lang w:val="es-MX"/>
              </w:rPr>
              <w:t>ó</w:t>
            </w:r>
            <w:r w:rsidRPr="001D6C88">
              <w:rPr>
                <w:rFonts w:ascii="Arial" w:hAnsi="Arial" w:cs="Arial"/>
                <w:sz w:val="24"/>
                <w:szCs w:val="24"/>
                <w:lang w:val="es-MX"/>
              </w:rPr>
              <w:t xml:space="preserve">n y </w:t>
            </w:r>
            <w:r w:rsidR="003E7591">
              <w:rPr>
                <w:rFonts w:ascii="Arial" w:hAnsi="Arial" w:cs="Arial"/>
                <w:sz w:val="24"/>
                <w:szCs w:val="24"/>
                <w:lang w:val="es-MX"/>
              </w:rPr>
              <w:t>m</w:t>
            </w:r>
            <w:r>
              <w:rPr>
                <w:rFonts w:ascii="Arial" w:hAnsi="Arial" w:cs="Arial"/>
                <w:sz w:val="24"/>
                <w:szCs w:val="24"/>
                <w:lang w:val="es-MX"/>
              </w:rPr>
              <w:t xml:space="preserve">ejora de la </w:t>
            </w:r>
            <w:r w:rsidR="003E7591">
              <w:rPr>
                <w:rFonts w:ascii="Arial" w:hAnsi="Arial" w:cs="Arial"/>
                <w:sz w:val="24"/>
                <w:szCs w:val="24"/>
                <w:lang w:val="es-MX"/>
              </w:rPr>
              <w:t>c</w:t>
            </w:r>
            <w:r>
              <w:rPr>
                <w:rFonts w:ascii="Arial" w:hAnsi="Arial" w:cs="Arial"/>
                <w:sz w:val="24"/>
                <w:szCs w:val="24"/>
                <w:lang w:val="es-MX"/>
              </w:rPr>
              <w:t xml:space="preserve">alidad (QRIS, </w:t>
            </w:r>
            <w:r w:rsidRPr="00462A54">
              <w:rPr>
                <w:rFonts w:ascii="Arial" w:hAnsi="Arial" w:cs="Arial"/>
                <w:sz w:val="24"/>
                <w:szCs w:val="24"/>
                <w:lang w:val="es-MX"/>
              </w:rPr>
              <w:t>por sus siglas en inglés</w:t>
            </w:r>
            <w:r w:rsidRPr="001D6C88">
              <w:rPr>
                <w:rFonts w:ascii="Arial" w:hAnsi="Arial" w:cs="Arial"/>
                <w:sz w:val="24"/>
                <w:szCs w:val="24"/>
                <w:lang w:val="es-MX"/>
              </w:rPr>
              <w:t>)</w:t>
            </w:r>
          </w:p>
        </w:tc>
      </w:tr>
      <w:tr w:rsidR="00FA0783" w:rsidRPr="00445E7B" w14:paraId="52A2DB18" w14:textId="108ACB7E" w:rsidTr="00FA0783">
        <w:trPr>
          <w:cantSplit/>
          <w:trHeight w:val="308"/>
        </w:trPr>
        <w:tc>
          <w:tcPr>
            <w:tcW w:w="4765" w:type="dxa"/>
            <w:hideMark/>
          </w:tcPr>
          <w:p w14:paraId="67B0DD74" w14:textId="77777777" w:rsidR="00FA0783" w:rsidRPr="00445E7B" w:rsidRDefault="00FA0783" w:rsidP="00E452DD">
            <w:pPr>
              <w:rPr>
                <w:rFonts w:ascii="Arial" w:hAnsi="Arial" w:cs="Arial"/>
                <w:sz w:val="24"/>
                <w:szCs w:val="24"/>
              </w:rPr>
            </w:pPr>
            <w:r w:rsidRPr="00445E7B">
              <w:rPr>
                <w:rFonts w:ascii="Arial" w:hAnsi="Arial" w:cs="Arial"/>
                <w:sz w:val="24"/>
                <w:szCs w:val="24"/>
              </w:rPr>
              <w:t>quantitative information</w:t>
            </w:r>
          </w:p>
        </w:tc>
        <w:tc>
          <w:tcPr>
            <w:tcW w:w="4590" w:type="dxa"/>
            <w:hideMark/>
          </w:tcPr>
          <w:p w14:paraId="072C897B" w14:textId="77777777" w:rsidR="00FA0783" w:rsidRPr="00445E7B" w:rsidRDefault="00FA0783" w:rsidP="00E452DD">
            <w:pPr>
              <w:rPr>
                <w:rFonts w:ascii="Arial" w:hAnsi="Arial" w:cs="Arial"/>
                <w:sz w:val="24"/>
                <w:szCs w:val="24"/>
              </w:rPr>
            </w:pPr>
            <w:proofErr w:type="spellStart"/>
            <w:r w:rsidRPr="00445E7B">
              <w:rPr>
                <w:rFonts w:ascii="Arial" w:hAnsi="Arial" w:cs="Arial"/>
                <w:sz w:val="24"/>
                <w:szCs w:val="24"/>
              </w:rPr>
              <w:t>información</w:t>
            </w:r>
            <w:proofErr w:type="spellEnd"/>
            <w:r w:rsidRPr="00445E7B">
              <w:rPr>
                <w:rFonts w:ascii="Arial" w:hAnsi="Arial" w:cs="Arial"/>
                <w:sz w:val="24"/>
                <w:szCs w:val="24"/>
              </w:rPr>
              <w:t xml:space="preserve"> </w:t>
            </w:r>
            <w:proofErr w:type="spellStart"/>
            <w:r w:rsidRPr="00445E7B">
              <w:rPr>
                <w:rFonts w:ascii="Arial" w:hAnsi="Arial" w:cs="Arial"/>
                <w:sz w:val="24"/>
                <w:szCs w:val="24"/>
              </w:rPr>
              <w:t>cuantitativa</w:t>
            </w:r>
            <w:proofErr w:type="spellEnd"/>
          </w:p>
        </w:tc>
      </w:tr>
    </w:tbl>
    <w:p w14:paraId="4CBC1663" w14:textId="77777777" w:rsidR="0048171A" w:rsidRDefault="0048171A" w:rsidP="00CB36FC">
      <w:pPr>
        <w:pStyle w:val="Heading3"/>
      </w:pPr>
      <w:r>
        <w:t>R</w:t>
      </w:r>
    </w:p>
    <w:tbl>
      <w:tblPr>
        <w:tblStyle w:val="TableGrid"/>
        <w:tblW w:w="9350" w:type="dxa"/>
        <w:tblLook w:val="04A0" w:firstRow="1" w:lastRow="0" w:firstColumn="1" w:lastColumn="0" w:noHBand="0" w:noVBand="1"/>
        <w:tblDescription w:val="Words starting with the letter R - Educational terms in English in one column and the Spanish translation in another column."/>
      </w:tblPr>
      <w:tblGrid>
        <w:gridCol w:w="4751"/>
        <w:gridCol w:w="4599"/>
      </w:tblGrid>
      <w:tr w:rsidR="00FA0783" w:rsidRPr="00445E7B" w14:paraId="48CD13C3" w14:textId="649CD8C4" w:rsidTr="00FA0783">
        <w:trPr>
          <w:cantSplit/>
          <w:trHeight w:val="300"/>
          <w:tblHeader/>
        </w:trPr>
        <w:tc>
          <w:tcPr>
            <w:tcW w:w="4751" w:type="dxa"/>
            <w:shd w:val="clear" w:color="auto" w:fill="F2F2F2" w:themeFill="background1" w:themeFillShade="F2"/>
            <w:hideMark/>
          </w:tcPr>
          <w:p w14:paraId="66B3B8AB" w14:textId="77777777" w:rsidR="00FA0783" w:rsidRPr="00445E7B" w:rsidRDefault="00FA0783" w:rsidP="00534C1A">
            <w:pPr>
              <w:jc w:val="center"/>
              <w:rPr>
                <w:rFonts w:ascii="Arial" w:hAnsi="Arial" w:cs="Arial"/>
                <w:b/>
                <w:bCs/>
                <w:sz w:val="24"/>
                <w:szCs w:val="24"/>
              </w:rPr>
            </w:pPr>
            <w:r>
              <w:rPr>
                <w:rFonts w:ascii="Arial" w:hAnsi="Arial" w:cs="Arial"/>
                <w:b/>
                <w:bCs/>
                <w:sz w:val="24"/>
                <w:szCs w:val="24"/>
              </w:rPr>
              <w:t>English</w:t>
            </w:r>
          </w:p>
        </w:tc>
        <w:tc>
          <w:tcPr>
            <w:tcW w:w="4599" w:type="dxa"/>
            <w:shd w:val="clear" w:color="auto" w:fill="F2F2F2" w:themeFill="background1" w:themeFillShade="F2"/>
            <w:hideMark/>
          </w:tcPr>
          <w:p w14:paraId="17C056C2" w14:textId="77777777" w:rsidR="00FA0783" w:rsidRPr="002477C9" w:rsidRDefault="00FA0783" w:rsidP="00534C1A">
            <w:pPr>
              <w:jc w:val="center"/>
              <w:rPr>
                <w:rFonts w:ascii="Arial" w:hAnsi="Arial" w:cs="Arial"/>
                <w:b/>
                <w:sz w:val="24"/>
                <w:szCs w:val="24"/>
              </w:rPr>
            </w:pPr>
            <w:r w:rsidRPr="0048171A">
              <w:rPr>
                <w:rFonts w:ascii="Arial" w:hAnsi="Arial" w:cs="Arial"/>
                <w:b/>
                <w:sz w:val="24"/>
                <w:szCs w:val="24"/>
              </w:rPr>
              <w:t>Español</w:t>
            </w:r>
          </w:p>
        </w:tc>
      </w:tr>
      <w:tr w:rsidR="00FA0783" w:rsidRPr="00DE6A92" w14:paraId="3933758E" w14:textId="343BB958" w:rsidTr="00FA0783">
        <w:trPr>
          <w:cantSplit/>
          <w:trHeight w:val="300"/>
        </w:trPr>
        <w:tc>
          <w:tcPr>
            <w:tcW w:w="4751" w:type="dxa"/>
            <w:hideMark/>
          </w:tcPr>
          <w:p w14:paraId="5B5D37D5" w14:textId="77777777" w:rsidR="00FA0783" w:rsidRPr="00445E7B" w:rsidRDefault="00FA0783" w:rsidP="00534C1A">
            <w:pPr>
              <w:rPr>
                <w:rFonts w:ascii="Arial" w:hAnsi="Arial" w:cs="Arial"/>
                <w:sz w:val="24"/>
                <w:szCs w:val="24"/>
              </w:rPr>
            </w:pPr>
            <w:r w:rsidRPr="00445E7B">
              <w:rPr>
                <w:rFonts w:ascii="Arial" w:hAnsi="Arial" w:cs="Arial"/>
                <w:sz w:val="24"/>
                <w:szCs w:val="24"/>
              </w:rPr>
              <w:t>range of reading and level of text complexity</w:t>
            </w:r>
          </w:p>
        </w:tc>
        <w:tc>
          <w:tcPr>
            <w:tcW w:w="4599" w:type="dxa"/>
            <w:hideMark/>
          </w:tcPr>
          <w:p w14:paraId="2233D307" w14:textId="77777777" w:rsidR="00FA0783" w:rsidRPr="00462A54" w:rsidRDefault="00FA0783" w:rsidP="00534C1A">
            <w:pPr>
              <w:rPr>
                <w:rFonts w:ascii="Arial" w:hAnsi="Arial" w:cs="Arial"/>
                <w:sz w:val="24"/>
                <w:szCs w:val="24"/>
                <w:lang w:val="es-MX"/>
              </w:rPr>
            </w:pPr>
            <w:r w:rsidRPr="00462A54">
              <w:rPr>
                <w:rFonts w:ascii="Arial" w:hAnsi="Arial" w:cs="Arial"/>
                <w:sz w:val="24"/>
                <w:szCs w:val="24"/>
                <w:lang w:val="es-MX"/>
              </w:rPr>
              <w:t>rango de lectura y nivel de complejidad del texto</w:t>
            </w:r>
          </w:p>
        </w:tc>
      </w:tr>
      <w:tr w:rsidR="00FA0783" w:rsidRPr="00445E7B" w14:paraId="419DEE09" w14:textId="72761C9C" w:rsidTr="00FA0783">
        <w:trPr>
          <w:cantSplit/>
          <w:trHeight w:val="300"/>
        </w:trPr>
        <w:tc>
          <w:tcPr>
            <w:tcW w:w="4751" w:type="dxa"/>
            <w:hideMark/>
          </w:tcPr>
          <w:p w14:paraId="0631A367" w14:textId="77777777" w:rsidR="00FA0783" w:rsidRPr="00445E7B" w:rsidRDefault="00FA0783" w:rsidP="00534C1A">
            <w:pPr>
              <w:rPr>
                <w:rFonts w:ascii="Arial" w:hAnsi="Arial" w:cs="Arial"/>
                <w:sz w:val="24"/>
                <w:szCs w:val="24"/>
              </w:rPr>
            </w:pPr>
            <w:r w:rsidRPr="00445E7B">
              <w:rPr>
                <w:rFonts w:ascii="Arial" w:hAnsi="Arial" w:cs="Arial"/>
                <w:sz w:val="24"/>
                <w:szCs w:val="24"/>
              </w:rPr>
              <w:t>rate of transiency</w:t>
            </w:r>
          </w:p>
        </w:tc>
        <w:tc>
          <w:tcPr>
            <w:tcW w:w="4599" w:type="dxa"/>
            <w:hideMark/>
          </w:tcPr>
          <w:p w14:paraId="39565F97" w14:textId="77777777" w:rsidR="00FA0783" w:rsidRPr="00445E7B" w:rsidRDefault="00FA0783" w:rsidP="00534C1A">
            <w:pPr>
              <w:rPr>
                <w:rFonts w:ascii="Arial" w:hAnsi="Arial" w:cs="Arial"/>
                <w:sz w:val="24"/>
                <w:szCs w:val="24"/>
              </w:rPr>
            </w:pPr>
            <w:proofErr w:type="spellStart"/>
            <w:r w:rsidRPr="00445E7B">
              <w:rPr>
                <w:rFonts w:ascii="Arial" w:hAnsi="Arial" w:cs="Arial"/>
                <w:sz w:val="24"/>
                <w:szCs w:val="24"/>
              </w:rPr>
              <w:t>tasa</w:t>
            </w:r>
            <w:proofErr w:type="spellEnd"/>
            <w:r w:rsidRPr="00445E7B">
              <w:rPr>
                <w:rFonts w:ascii="Arial" w:hAnsi="Arial" w:cs="Arial"/>
                <w:sz w:val="24"/>
                <w:szCs w:val="24"/>
              </w:rPr>
              <w:t xml:space="preserve"> de </w:t>
            </w:r>
            <w:proofErr w:type="spellStart"/>
            <w:r w:rsidRPr="00445E7B">
              <w:rPr>
                <w:rFonts w:ascii="Arial" w:hAnsi="Arial" w:cs="Arial"/>
                <w:sz w:val="24"/>
                <w:szCs w:val="24"/>
              </w:rPr>
              <w:t>movilidad</w:t>
            </w:r>
            <w:proofErr w:type="spellEnd"/>
            <w:r w:rsidRPr="00445E7B">
              <w:rPr>
                <w:rFonts w:ascii="Arial" w:hAnsi="Arial" w:cs="Arial"/>
                <w:sz w:val="24"/>
                <w:szCs w:val="24"/>
              </w:rPr>
              <w:t xml:space="preserve"> </w:t>
            </w:r>
            <w:proofErr w:type="spellStart"/>
            <w:r w:rsidRPr="00445E7B">
              <w:rPr>
                <w:rFonts w:ascii="Arial" w:hAnsi="Arial" w:cs="Arial"/>
                <w:sz w:val="24"/>
                <w:szCs w:val="24"/>
              </w:rPr>
              <w:t>estudiantil</w:t>
            </w:r>
            <w:proofErr w:type="spellEnd"/>
          </w:p>
        </w:tc>
      </w:tr>
      <w:tr w:rsidR="00FA0783" w:rsidRPr="00445E7B" w14:paraId="4CDEC5B3" w14:textId="51BFCE1F" w:rsidTr="00FA0783">
        <w:trPr>
          <w:cantSplit/>
          <w:trHeight w:val="300"/>
        </w:trPr>
        <w:tc>
          <w:tcPr>
            <w:tcW w:w="4751" w:type="dxa"/>
            <w:hideMark/>
          </w:tcPr>
          <w:p w14:paraId="62C1A25D" w14:textId="77777777" w:rsidR="00FA0783" w:rsidRPr="00445E7B" w:rsidRDefault="00FA0783" w:rsidP="00534C1A">
            <w:pPr>
              <w:rPr>
                <w:rFonts w:ascii="Arial" w:hAnsi="Arial" w:cs="Arial"/>
                <w:sz w:val="24"/>
                <w:szCs w:val="24"/>
              </w:rPr>
            </w:pPr>
            <w:r w:rsidRPr="00445E7B">
              <w:rPr>
                <w:rFonts w:ascii="Arial" w:hAnsi="Arial" w:cs="Arial"/>
                <w:sz w:val="24"/>
                <w:szCs w:val="24"/>
              </w:rPr>
              <w:t>raw score</w:t>
            </w:r>
          </w:p>
        </w:tc>
        <w:tc>
          <w:tcPr>
            <w:tcW w:w="4599" w:type="dxa"/>
            <w:hideMark/>
          </w:tcPr>
          <w:p w14:paraId="397EB47C" w14:textId="77777777" w:rsidR="00FA0783" w:rsidRPr="00445E7B" w:rsidRDefault="00FA0783" w:rsidP="00534C1A">
            <w:pPr>
              <w:rPr>
                <w:rFonts w:ascii="Arial" w:hAnsi="Arial" w:cs="Arial"/>
                <w:sz w:val="24"/>
                <w:szCs w:val="24"/>
              </w:rPr>
            </w:pPr>
            <w:proofErr w:type="spellStart"/>
            <w:r w:rsidRPr="00445E7B">
              <w:rPr>
                <w:rFonts w:ascii="Arial" w:hAnsi="Arial" w:cs="Arial"/>
                <w:sz w:val="24"/>
                <w:szCs w:val="24"/>
              </w:rPr>
              <w:t>puntuación</w:t>
            </w:r>
            <w:proofErr w:type="spellEnd"/>
            <w:r w:rsidRPr="00445E7B">
              <w:rPr>
                <w:rFonts w:ascii="Arial" w:hAnsi="Arial" w:cs="Arial"/>
                <w:sz w:val="24"/>
                <w:szCs w:val="24"/>
              </w:rPr>
              <w:t xml:space="preserve"> </w:t>
            </w:r>
            <w:proofErr w:type="spellStart"/>
            <w:r w:rsidRPr="00445E7B">
              <w:rPr>
                <w:rFonts w:ascii="Arial" w:hAnsi="Arial" w:cs="Arial"/>
                <w:sz w:val="24"/>
                <w:szCs w:val="24"/>
              </w:rPr>
              <w:t>bruta</w:t>
            </w:r>
            <w:proofErr w:type="spellEnd"/>
          </w:p>
        </w:tc>
      </w:tr>
      <w:tr w:rsidR="00FA0783" w:rsidRPr="00445E7B" w14:paraId="1BEA8E59" w14:textId="09950E59" w:rsidTr="00FA0783">
        <w:trPr>
          <w:cantSplit/>
          <w:trHeight w:val="300"/>
        </w:trPr>
        <w:tc>
          <w:tcPr>
            <w:tcW w:w="4751" w:type="dxa"/>
            <w:hideMark/>
          </w:tcPr>
          <w:p w14:paraId="195336E7" w14:textId="77777777" w:rsidR="00FA0783" w:rsidRPr="00445E7B" w:rsidRDefault="00FA0783" w:rsidP="00534C1A">
            <w:pPr>
              <w:rPr>
                <w:rFonts w:ascii="Arial" w:hAnsi="Arial" w:cs="Arial"/>
                <w:sz w:val="24"/>
                <w:szCs w:val="24"/>
              </w:rPr>
            </w:pPr>
            <w:r w:rsidRPr="00445E7B">
              <w:rPr>
                <w:rFonts w:ascii="Arial" w:hAnsi="Arial" w:cs="Arial"/>
                <w:sz w:val="24"/>
                <w:szCs w:val="24"/>
              </w:rPr>
              <w:t>read, to</w:t>
            </w:r>
          </w:p>
        </w:tc>
        <w:tc>
          <w:tcPr>
            <w:tcW w:w="4599" w:type="dxa"/>
            <w:hideMark/>
          </w:tcPr>
          <w:p w14:paraId="286DEB59" w14:textId="77777777" w:rsidR="00FA0783" w:rsidRPr="00445E7B" w:rsidRDefault="00FA0783" w:rsidP="00534C1A">
            <w:pPr>
              <w:rPr>
                <w:rFonts w:ascii="Arial" w:hAnsi="Arial" w:cs="Arial"/>
                <w:sz w:val="24"/>
                <w:szCs w:val="24"/>
              </w:rPr>
            </w:pPr>
            <w:r w:rsidRPr="00445E7B">
              <w:rPr>
                <w:rFonts w:ascii="Arial" w:hAnsi="Arial" w:cs="Arial"/>
                <w:sz w:val="24"/>
                <w:szCs w:val="24"/>
              </w:rPr>
              <w:t>leer</w:t>
            </w:r>
          </w:p>
        </w:tc>
      </w:tr>
      <w:tr w:rsidR="00FA0783" w:rsidRPr="00DE6A92" w14:paraId="0E98F53C" w14:textId="5601669A" w:rsidTr="00FA0783">
        <w:trPr>
          <w:cantSplit/>
          <w:trHeight w:val="315"/>
        </w:trPr>
        <w:tc>
          <w:tcPr>
            <w:tcW w:w="4751" w:type="dxa"/>
            <w:hideMark/>
          </w:tcPr>
          <w:p w14:paraId="1063BE15" w14:textId="77777777" w:rsidR="00FA0783" w:rsidRPr="00445E7B" w:rsidRDefault="00FA0783" w:rsidP="00534C1A">
            <w:pPr>
              <w:rPr>
                <w:rFonts w:ascii="Arial" w:hAnsi="Arial" w:cs="Arial"/>
                <w:sz w:val="24"/>
                <w:szCs w:val="24"/>
              </w:rPr>
            </w:pPr>
            <w:r w:rsidRPr="00445E7B">
              <w:rPr>
                <w:rFonts w:ascii="Arial" w:hAnsi="Arial" w:cs="Arial"/>
                <w:sz w:val="24"/>
                <w:szCs w:val="24"/>
              </w:rPr>
              <w:t>Readiness for College, Careers, &amp; Civic Life</w:t>
            </w:r>
          </w:p>
        </w:tc>
        <w:tc>
          <w:tcPr>
            <w:tcW w:w="4599" w:type="dxa"/>
            <w:hideMark/>
          </w:tcPr>
          <w:p w14:paraId="5D7FE59F" w14:textId="77777777" w:rsidR="00FA0783" w:rsidRPr="00462A54" w:rsidRDefault="00FA0783" w:rsidP="00534C1A">
            <w:pPr>
              <w:rPr>
                <w:rFonts w:ascii="Arial" w:hAnsi="Arial" w:cs="Arial"/>
                <w:sz w:val="24"/>
                <w:szCs w:val="24"/>
                <w:lang w:val="es-MX"/>
              </w:rPr>
            </w:pPr>
            <w:r w:rsidRPr="00462A54">
              <w:rPr>
                <w:rFonts w:ascii="Arial" w:hAnsi="Arial" w:cs="Arial"/>
                <w:sz w:val="24"/>
                <w:szCs w:val="24"/>
                <w:lang w:val="es-MX"/>
              </w:rPr>
              <w:t>Preparados para la universidad, carreras profesionales, y la participación cívica</w:t>
            </w:r>
          </w:p>
        </w:tc>
      </w:tr>
      <w:tr w:rsidR="00FA0783" w:rsidRPr="00445E7B" w14:paraId="220681D8" w14:textId="75B340DA" w:rsidTr="00FA0783">
        <w:trPr>
          <w:cantSplit/>
          <w:trHeight w:val="300"/>
        </w:trPr>
        <w:tc>
          <w:tcPr>
            <w:tcW w:w="4751" w:type="dxa"/>
            <w:hideMark/>
          </w:tcPr>
          <w:p w14:paraId="1D04A490" w14:textId="77777777" w:rsidR="00FA0783" w:rsidRPr="00445E7B" w:rsidRDefault="00FA0783" w:rsidP="00534C1A">
            <w:pPr>
              <w:rPr>
                <w:rFonts w:ascii="Arial" w:hAnsi="Arial" w:cs="Arial"/>
                <w:sz w:val="24"/>
                <w:szCs w:val="24"/>
              </w:rPr>
            </w:pPr>
            <w:r w:rsidRPr="00445E7B">
              <w:rPr>
                <w:rFonts w:ascii="Arial" w:hAnsi="Arial" w:cs="Arial"/>
                <w:sz w:val="24"/>
                <w:szCs w:val="24"/>
              </w:rPr>
              <w:t>reading</w:t>
            </w:r>
          </w:p>
        </w:tc>
        <w:tc>
          <w:tcPr>
            <w:tcW w:w="4599" w:type="dxa"/>
            <w:hideMark/>
          </w:tcPr>
          <w:p w14:paraId="5629F0C4" w14:textId="77777777" w:rsidR="00FA0783" w:rsidRPr="00445E7B" w:rsidRDefault="00FA0783" w:rsidP="00534C1A">
            <w:pPr>
              <w:rPr>
                <w:rFonts w:ascii="Arial" w:hAnsi="Arial" w:cs="Arial"/>
                <w:sz w:val="24"/>
                <w:szCs w:val="24"/>
              </w:rPr>
            </w:pPr>
            <w:proofErr w:type="spellStart"/>
            <w:r w:rsidRPr="00445E7B">
              <w:rPr>
                <w:rFonts w:ascii="Arial" w:hAnsi="Arial" w:cs="Arial"/>
                <w:sz w:val="24"/>
                <w:szCs w:val="24"/>
              </w:rPr>
              <w:t>lectura</w:t>
            </w:r>
            <w:proofErr w:type="spellEnd"/>
          </w:p>
        </w:tc>
      </w:tr>
      <w:tr w:rsidR="00FA0783" w:rsidRPr="00445E7B" w14:paraId="5E1A93EE" w14:textId="41D05CB4" w:rsidTr="00FA0783">
        <w:trPr>
          <w:cantSplit/>
          <w:trHeight w:val="300"/>
        </w:trPr>
        <w:tc>
          <w:tcPr>
            <w:tcW w:w="4751" w:type="dxa"/>
            <w:hideMark/>
          </w:tcPr>
          <w:p w14:paraId="6EB011DC" w14:textId="77777777" w:rsidR="00FA0783" w:rsidRPr="00445E7B" w:rsidRDefault="00FA0783" w:rsidP="00534C1A">
            <w:pPr>
              <w:rPr>
                <w:rFonts w:ascii="Arial" w:hAnsi="Arial" w:cs="Arial"/>
                <w:sz w:val="24"/>
                <w:szCs w:val="24"/>
              </w:rPr>
            </w:pPr>
            <w:r w:rsidRPr="00445E7B">
              <w:rPr>
                <w:rFonts w:ascii="Arial" w:hAnsi="Arial" w:cs="Arial"/>
                <w:sz w:val="24"/>
                <w:szCs w:val="24"/>
              </w:rPr>
              <w:t>reading readiness skills</w:t>
            </w:r>
          </w:p>
        </w:tc>
        <w:tc>
          <w:tcPr>
            <w:tcW w:w="4599" w:type="dxa"/>
            <w:hideMark/>
          </w:tcPr>
          <w:p w14:paraId="73AA0F51" w14:textId="77777777" w:rsidR="00FA0783" w:rsidRPr="00445E7B" w:rsidRDefault="00FA0783" w:rsidP="00534C1A">
            <w:pPr>
              <w:rPr>
                <w:rFonts w:ascii="Arial" w:hAnsi="Arial" w:cs="Arial"/>
                <w:sz w:val="24"/>
                <w:szCs w:val="24"/>
              </w:rPr>
            </w:pPr>
            <w:r w:rsidRPr="00445E7B">
              <w:rPr>
                <w:rFonts w:ascii="Arial" w:hAnsi="Arial" w:cs="Arial"/>
                <w:sz w:val="24"/>
                <w:szCs w:val="24"/>
              </w:rPr>
              <w:t xml:space="preserve">aptitudes para la </w:t>
            </w:r>
            <w:proofErr w:type="spellStart"/>
            <w:r w:rsidRPr="00445E7B">
              <w:rPr>
                <w:rFonts w:ascii="Arial" w:hAnsi="Arial" w:cs="Arial"/>
                <w:sz w:val="24"/>
                <w:szCs w:val="24"/>
              </w:rPr>
              <w:t>lectura</w:t>
            </w:r>
            <w:proofErr w:type="spellEnd"/>
          </w:p>
        </w:tc>
      </w:tr>
      <w:tr w:rsidR="00FA0783" w:rsidRPr="00445E7B" w14:paraId="1C9E1757" w14:textId="034A2FCE" w:rsidTr="00FA0783">
        <w:trPr>
          <w:cantSplit/>
          <w:trHeight w:val="300"/>
        </w:trPr>
        <w:tc>
          <w:tcPr>
            <w:tcW w:w="4751" w:type="dxa"/>
            <w:hideMark/>
          </w:tcPr>
          <w:p w14:paraId="3CA9F4E4" w14:textId="77777777" w:rsidR="00FA0783" w:rsidRPr="00445E7B" w:rsidRDefault="00FA0783" w:rsidP="00534C1A">
            <w:pPr>
              <w:rPr>
                <w:rFonts w:ascii="Arial" w:hAnsi="Arial" w:cs="Arial"/>
                <w:sz w:val="24"/>
                <w:szCs w:val="24"/>
              </w:rPr>
            </w:pPr>
            <w:r w:rsidRPr="00445E7B">
              <w:rPr>
                <w:rFonts w:ascii="Arial" w:hAnsi="Arial" w:cs="Arial"/>
                <w:sz w:val="24"/>
                <w:szCs w:val="24"/>
              </w:rPr>
              <w:t>reading comprehension</w:t>
            </w:r>
          </w:p>
        </w:tc>
        <w:tc>
          <w:tcPr>
            <w:tcW w:w="4599" w:type="dxa"/>
            <w:hideMark/>
          </w:tcPr>
          <w:p w14:paraId="5F24AA17" w14:textId="77777777" w:rsidR="00FA0783" w:rsidRPr="00445E7B" w:rsidRDefault="00FA0783" w:rsidP="00534C1A">
            <w:pPr>
              <w:rPr>
                <w:rFonts w:ascii="Arial" w:hAnsi="Arial" w:cs="Arial"/>
                <w:sz w:val="24"/>
                <w:szCs w:val="24"/>
              </w:rPr>
            </w:pPr>
            <w:proofErr w:type="spellStart"/>
            <w:r w:rsidRPr="00445E7B">
              <w:rPr>
                <w:rFonts w:ascii="Arial" w:hAnsi="Arial" w:cs="Arial"/>
                <w:sz w:val="24"/>
                <w:szCs w:val="24"/>
              </w:rPr>
              <w:t>comprensión</w:t>
            </w:r>
            <w:proofErr w:type="spellEnd"/>
            <w:r w:rsidRPr="00445E7B">
              <w:rPr>
                <w:rFonts w:ascii="Arial" w:hAnsi="Arial" w:cs="Arial"/>
                <w:sz w:val="24"/>
                <w:szCs w:val="24"/>
              </w:rPr>
              <w:t xml:space="preserve"> de </w:t>
            </w:r>
            <w:proofErr w:type="spellStart"/>
            <w:r w:rsidRPr="00445E7B">
              <w:rPr>
                <w:rFonts w:ascii="Arial" w:hAnsi="Arial" w:cs="Arial"/>
                <w:sz w:val="24"/>
                <w:szCs w:val="24"/>
              </w:rPr>
              <w:t>lectura</w:t>
            </w:r>
            <w:proofErr w:type="spellEnd"/>
          </w:p>
        </w:tc>
      </w:tr>
      <w:tr w:rsidR="00FA0783" w:rsidRPr="00445E7B" w14:paraId="7DEECB63" w14:textId="5A79D788" w:rsidTr="00FA0783">
        <w:trPr>
          <w:cantSplit/>
          <w:trHeight w:val="300"/>
        </w:trPr>
        <w:tc>
          <w:tcPr>
            <w:tcW w:w="4751" w:type="dxa"/>
            <w:hideMark/>
          </w:tcPr>
          <w:p w14:paraId="77F2160E" w14:textId="77777777" w:rsidR="00FA0783" w:rsidRPr="00445E7B" w:rsidRDefault="00FA0783" w:rsidP="00534C1A">
            <w:pPr>
              <w:rPr>
                <w:rFonts w:ascii="Arial" w:hAnsi="Arial" w:cs="Arial"/>
                <w:sz w:val="24"/>
                <w:szCs w:val="24"/>
              </w:rPr>
            </w:pPr>
            <w:r w:rsidRPr="00445E7B">
              <w:rPr>
                <w:rFonts w:ascii="Arial" w:hAnsi="Arial" w:cs="Arial"/>
                <w:sz w:val="24"/>
                <w:szCs w:val="24"/>
              </w:rPr>
              <w:t>ready</w:t>
            </w:r>
          </w:p>
        </w:tc>
        <w:tc>
          <w:tcPr>
            <w:tcW w:w="4599" w:type="dxa"/>
            <w:hideMark/>
          </w:tcPr>
          <w:p w14:paraId="1D4512CC" w14:textId="77777777" w:rsidR="00FA0783" w:rsidRPr="00445E7B" w:rsidRDefault="00FA0783" w:rsidP="00534C1A">
            <w:pPr>
              <w:rPr>
                <w:rFonts w:ascii="Arial" w:hAnsi="Arial" w:cs="Arial"/>
                <w:sz w:val="24"/>
                <w:szCs w:val="24"/>
              </w:rPr>
            </w:pPr>
            <w:proofErr w:type="spellStart"/>
            <w:r w:rsidRPr="00445E7B">
              <w:rPr>
                <w:rFonts w:ascii="Arial" w:hAnsi="Arial" w:cs="Arial"/>
                <w:sz w:val="24"/>
                <w:szCs w:val="24"/>
              </w:rPr>
              <w:t>preparado</w:t>
            </w:r>
            <w:proofErr w:type="spellEnd"/>
            <w:r w:rsidRPr="00445E7B">
              <w:rPr>
                <w:rFonts w:ascii="Arial" w:hAnsi="Arial" w:cs="Arial"/>
                <w:sz w:val="24"/>
                <w:szCs w:val="24"/>
              </w:rPr>
              <w:t>/a</w:t>
            </w:r>
          </w:p>
        </w:tc>
      </w:tr>
      <w:tr w:rsidR="00FA0783" w:rsidRPr="00445E7B" w14:paraId="45FAADEB" w14:textId="4D57C926" w:rsidTr="00FA0783">
        <w:trPr>
          <w:cantSplit/>
          <w:trHeight w:val="300"/>
        </w:trPr>
        <w:tc>
          <w:tcPr>
            <w:tcW w:w="4751" w:type="dxa"/>
            <w:hideMark/>
          </w:tcPr>
          <w:p w14:paraId="4CFD8668" w14:textId="77777777" w:rsidR="00FA0783" w:rsidRPr="00445E7B" w:rsidRDefault="00FA0783" w:rsidP="00534C1A">
            <w:pPr>
              <w:rPr>
                <w:rFonts w:ascii="Arial" w:hAnsi="Arial" w:cs="Arial"/>
                <w:sz w:val="24"/>
                <w:szCs w:val="24"/>
              </w:rPr>
            </w:pPr>
            <w:r w:rsidRPr="00445E7B">
              <w:rPr>
                <w:rFonts w:ascii="Arial" w:hAnsi="Arial" w:cs="Arial"/>
                <w:sz w:val="24"/>
                <w:szCs w:val="24"/>
              </w:rPr>
              <w:t>reauthorization</w:t>
            </w:r>
          </w:p>
        </w:tc>
        <w:tc>
          <w:tcPr>
            <w:tcW w:w="4599" w:type="dxa"/>
            <w:hideMark/>
          </w:tcPr>
          <w:p w14:paraId="351A1DEC" w14:textId="77777777" w:rsidR="00FA0783" w:rsidRPr="00445E7B" w:rsidRDefault="00FA0783" w:rsidP="00534C1A">
            <w:pPr>
              <w:rPr>
                <w:rFonts w:ascii="Arial" w:hAnsi="Arial" w:cs="Arial"/>
                <w:sz w:val="24"/>
                <w:szCs w:val="24"/>
              </w:rPr>
            </w:pPr>
            <w:proofErr w:type="spellStart"/>
            <w:r w:rsidRPr="00445E7B">
              <w:rPr>
                <w:rFonts w:ascii="Arial" w:hAnsi="Arial" w:cs="Arial"/>
                <w:sz w:val="24"/>
                <w:szCs w:val="24"/>
              </w:rPr>
              <w:t>reautorización</w:t>
            </w:r>
            <w:proofErr w:type="spellEnd"/>
          </w:p>
        </w:tc>
      </w:tr>
      <w:tr w:rsidR="00FA0783" w:rsidRPr="00DE6A92" w14:paraId="36F77725" w14:textId="5E575F65" w:rsidTr="00FA0783">
        <w:trPr>
          <w:cantSplit/>
          <w:trHeight w:val="300"/>
        </w:trPr>
        <w:tc>
          <w:tcPr>
            <w:tcW w:w="4751" w:type="dxa"/>
            <w:hideMark/>
          </w:tcPr>
          <w:p w14:paraId="56F530D4" w14:textId="77777777" w:rsidR="00FA0783" w:rsidRPr="00445E7B" w:rsidRDefault="00FA0783" w:rsidP="00534C1A">
            <w:pPr>
              <w:rPr>
                <w:rFonts w:ascii="Arial" w:hAnsi="Arial" w:cs="Arial"/>
                <w:sz w:val="24"/>
                <w:szCs w:val="24"/>
              </w:rPr>
            </w:pPr>
            <w:r w:rsidRPr="00445E7B">
              <w:rPr>
                <w:rFonts w:ascii="Arial" w:hAnsi="Arial" w:cs="Arial"/>
                <w:sz w:val="24"/>
                <w:szCs w:val="24"/>
              </w:rPr>
              <w:t>recently arrived English learner</w:t>
            </w:r>
          </w:p>
        </w:tc>
        <w:tc>
          <w:tcPr>
            <w:tcW w:w="4599" w:type="dxa"/>
            <w:hideMark/>
          </w:tcPr>
          <w:p w14:paraId="175F1D65" w14:textId="57B509AD" w:rsidR="00FA0783" w:rsidRPr="00462A54" w:rsidRDefault="00FA0783" w:rsidP="00534C1A">
            <w:pPr>
              <w:rPr>
                <w:rFonts w:ascii="Arial" w:hAnsi="Arial" w:cs="Arial"/>
                <w:sz w:val="24"/>
                <w:szCs w:val="24"/>
                <w:lang w:val="es-MX"/>
              </w:rPr>
            </w:pPr>
            <w:r w:rsidRPr="00462A54">
              <w:rPr>
                <w:rFonts w:ascii="Arial" w:hAnsi="Arial" w:cs="Arial"/>
                <w:sz w:val="24"/>
                <w:szCs w:val="24"/>
                <w:lang w:val="es-MX"/>
              </w:rPr>
              <w:t>aprendiz de inglés reci</w:t>
            </w:r>
            <w:r w:rsidR="00654969">
              <w:rPr>
                <w:rFonts w:ascii="Arial" w:hAnsi="Arial" w:cs="Arial"/>
                <w:sz w:val="24"/>
                <w:szCs w:val="24"/>
                <w:lang w:val="es-MX"/>
              </w:rPr>
              <w:t>é</w:t>
            </w:r>
            <w:r w:rsidRPr="00462A54">
              <w:rPr>
                <w:rFonts w:ascii="Arial" w:hAnsi="Arial" w:cs="Arial"/>
                <w:sz w:val="24"/>
                <w:szCs w:val="24"/>
                <w:lang w:val="es-MX"/>
              </w:rPr>
              <w:t xml:space="preserve">n llegado </w:t>
            </w:r>
          </w:p>
        </w:tc>
      </w:tr>
      <w:tr w:rsidR="00FA0783" w:rsidRPr="00445E7B" w14:paraId="3F30F053" w14:textId="108FF4A9" w:rsidTr="00FA0783">
        <w:trPr>
          <w:cantSplit/>
          <w:trHeight w:val="300"/>
        </w:trPr>
        <w:tc>
          <w:tcPr>
            <w:tcW w:w="4751" w:type="dxa"/>
            <w:hideMark/>
          </w:tcPr>
          <w:p w14:paraId="4EA29CE8" w14:textId="77777777" w:rsidR="00FA0783" w:rsidRPr="00445E7B" w:rsidRDefault="00FA0783" w:rsidP="00534C1A">
            <w:pPr>
              <w:rPr>
                <w:rFonts w:ascii="Arial" w:hAnsi="Arial" w:cs="Arial"/>
                <w:sz w:val="24"/>
                <w:szCs w:val="24"/>
              </w:rPr>
            </w:pPr>
            <w:r w:rsidRPr="00445E7B">
              <w:rPr>
                <w:rFonts w:ascii="Arial" w:hAnsi="Arial" w:cs="Arial"/>
                <w:sz w:val="24"/>
                <w:szCs w:val="24"/>
              </w:rPr>
              <w:t>reclassification</w:t>
            </w:r>
          </w:p>
        </w:tc>
        <w:tc>
          <w:tcPr>
            <w:tcW w:w="4599" w:type="dxa"/>
            <w:hideMark/>
          </w:tcPr>
          <w:p w14:paraId="4F6A61A6" w14:textId="77777777" w:rsidR="00FA0783" w:rsidRPr="00445E7B" w:rsidRDefault="00FA0783" w:rsidP="00534C1A">
            <w:pPr>
              <w:rPr>
                <w:rFonts w:ascii="Arial" w:hAnsi="Arial" w:cs="Arial"/>
                <w:sz w:val="24"/>
                <w:szCs w:val="24"/>
              </w:rPr>
            </w:pPr>
            <w:proofErr w:type="spellStart"/>
            <w:r w:rsidRPr="00445E7B">
              <w:rPr>
                <w:rFonts w:ascii="Arial" w:hAnsi="Arial" w:cs="Arial"/>
                <w:sz w:val="24"/>
                <w:szCs w:val="24"/>
              </w:rPr>
              <w:t>reclasificación</w:t>
            </w:r>
            <w:proofErr w:type="spellEnd"/>
          </w:p>
        </w:tc>
      </w:tr>
      <w:tr w:rsidR="00FA0783" w:rsidRPr="00DE6A92" w14:paraId="169574E0" w14:textId="6FF06B7C" w:rsidTr="00FA0783">
        <w:trPr>
          <w:cantSplit/>
          <w:trHeight w:val="300"/>
        </w:trPr>
        <w:tc>
          <w:tcPr>
            <w:tcW w:w="4751" w:type="dxa"/>
            <w:hideMark/>
          </w:tcPr>
          <w:p w14:paraId="538083E2" w14:textId="4A0B5C31" w:rsidR="00FA0783" w:rsidRPr="00445E7B" w:rsidRDefault="00FA0783" w:rsidP="00534C1A">
            <w:pPr>
              <w:rPr>
                <w:rFonts w:ascii="Arial" w:hAnsi="Arial" w:cs="Arial"/>
                <w:sz w:val="24"/>
                <w:szCs w:val="24"/>
              </w:rPr>
            </w:pPr>
            <w:r w:rsidRPr="00445E7B">
              <w:rPr>
                <w:rFonts w:ascii="Arial" w:hAnsi="Arial" w:cs="Arial"/>
                <w:sz w:val="24"/>
                <w:szCs w:val="24"/>
              </w:rPr>
              <w:t>reclassified-fluent English proficient (RFEP)</w:t>
            </w:r>
          </w:p>
        </w:tc>
        <w:tc>
          <w:tcPr>
            <w:tcW w:w="4599" w:type="dxa"/>
            <w:hideMark/>
          </w:tcPr>
          <w:p w14:paraId="045045E1" w14:textId="4BC4700C" w:rsidR="00FA0783" w:rsidRPr="00462A54" w:rsidRDefault="00FA0783" w:rsidP="00534C1A">
            <w:pPr>
              <w:rPr>
                <w:rFonts w:ascii="Arial" w:hAnsi="Arial" w:cs="Arial"/>
                <w:sz w:val="24"/>
                <w:szCs w:val="24"/>
                <w:lang w:val="es-MX"/>
              </w:rPr>
            </w:pPr>
            <w:r w:rsidRPr="00462A54">
              <w:rPr>
                <w:rFonts w:ascii="Arial" w:hAnsi="Arial" w:cs="Arial"/>
                <w:sz w:val="24"/>
                <w:szCs w:val="24"/>
                <w:lang w:val="es-MX"/>
              </w:rPr>
              <w:t>estudiante reclasificado competente en inglés (RFEP, por sus siglas en inglés)</w:t>
            </w:r>
          </w:p>
        </w:tc>
      </w:tr>
      <w:tr w:rsidR="00FA0783" w:rsidRPr="00DE6A92" w14:paraId="0A5AA6F3" w14:textId="5B48A5D3" w:rsidTr="00FA0783">
        <w:trPr>
          <w:cantSplit/>
          <w:trHeight w:val="300"/>
        </w:trPr>
        <w:tc>
          <w:tcPr>
            <w:tcW w:w="4751" w:type="dxa"/>
          </w:tcPr>
          <w:p w14:paraId="0D21B185" w14:textId="486C3FD2" w:rsidR="00FA0783" w:rsidRPr="00445E7B" w:rsidRDefault="00FA0783" w:rsidP="00534C1A">
            <w:pPr>
              <w:rPr>
                <w:rFonts w:ascii="Arial" w:hAnsi="Arial" w:cs="Arial"/>
                <w:sz w:val="24"/>
                <w:szCs w:val="24"/>
              </w:rPr>
            </w:pPr>
            <w:r>
              <w:rPr>
                <w:rFonts w:ascii="Arial" w:hAnsi="Arial" w:cs="Arial"/>
                <w:sz w:val="24"/>
                <w:szCs w:val="24"/>
              </w:rPr>
              <w:t>Regional Occupational Centers and Programs (ROCP)</w:t>
            </w:r>
          </w:p>
        </w:tc>
        <w:tc>
          <w:tcPr>
            <w:tcW w:w="4599" w:type="dxa"/>
          </w:tcPr>
          <w:p w14:paraId="60A3E37A" w14:textId="45EA6228" w:rsidR="00FA0783" w:rsidRPr="00645E2A" w:rsidRDefault="0034245C" w:rsidP="00534C1A">
            <w:pPr>
              <w:rPr>
                <w:rFonts w:ascii="Arial" w:hAnsi="Arial" w:cs="Arial"/>
                <w:sz w:val="24"/>
                <w:szCs w:val="24"/>
                <w:lang w:val="es-MX"/>
              </w:rPr>
            </w:pPr>
            <w:r w:rsidRPr="00645E2A">
              <w:rPr>
                <w:rFonts w:ascii="Arial" w:hAnsi="Arial" w:cs="Arial"/>
                <w:sz w:val="24"/>
                <w:szCs w:val="24"/>
                <w:lang w:val="es-MX"/>
              </w:rPr>
              <w:t xml:space="preserve">Centros y </w:t>
            </w:r>
            <w:r>
              <w:rPr>
                <w:rFonts w:ascii="Arial" w:hAnsi="Arial" w:cs="Arial"/>
                <w:sz w:val="24"/>
                <w:szCs w:val="24"/>
                <w:lang w:val="es-MX"/>
              </w:rPr>
              <w:t>P</w:t>
            </w:r>
            <w:r w:rsidRPr="00645E2A">
              <w:rPr>
                <w:rFonts w:ascii="Arial" w:hAnsi="Arial" w:cs="Arial"/>
                <w:sz w:val="24"/>
                <w:szCs w:val="24"/>
                <w:lang w:val="es-MX"/>
              </w:rPr>
              <w:t xml:space="preserve">rogramas </w:t>
            </w:r>
            <w:r>
              <w:rPr>
                <w:rFonts w:ascii="Arial" w:hAnsi="Arial" w:cs="Arial"/>
                <w:sz w:val="24"/>
                <w:szCs w:val="24"/>
                <w:lang w:val="es-MX"/>
              </w:rPr>
              <w:t>O</w:t>
            </w:r>
            <w:r w:rsidRPr="00645E2A">
              <w:rPr>
                <w:rFonts w:ascii="Arial" w:hAnsi="Arial" w:cs="Arial"/>
                <w:sz w:val="24"/>
                <w:szCs w:val="24"/>
                <w:lang w:val="es-MX"/>
              </w:rPr>
              <w:t xml:space="preserve">cupacionales </w:t>
            </w:r>
            <w:r>
              <w:rPr>
                <w:rFonts w:ascii="Arial" w:hAnsi="Arial" w:cs="Arial"/>
                <w:sz w:val="24"/>
                <w:szCs w:val="24"/>
                <w:lang w:val="es-MX"/>
              </w:rPr>
              <w:t xml:space="preserve">Regionales (ROCP, </w:t>
            </w:r>
            <w:r w:rsidRPr="00462A54">
              <w:rPr>
                <w:rFonts w:ascii="Arial" w:hAnsi="Arial" w:cs="Arial"/>
                <w:sz w:val="24"/>
                <w:szCs w:val="24"/>
                <w:lang w:val="es-MX"/>
              </w:rPr>
              <w:t>por sus siglas en inglés)</w:t>
            </w:r>
          </w:p>
        </w:tc>
      </w:tr>
      <w:tr w:rsidR="00FA0783" w:rsidRPr="00445E7B" w14:paraId="4241ECE1" w14:textId="0186A3AF" w:rsidTr="00FA0783">
        <w:trPr>
          <w:cantSplit/>
          <w:trHeight w:val="300"/>
        </w:trPr>
        <w:tc>
          <w:tcPr>
            <w:tcW w:w="4751" w:type="dxa"/>
            <w:hideMark/>
          </w:tcPr>
          <w:p w14:paraId="7EB16853" w14:textId="77777777" w:rsidR="00FA0783" w:rsidRPr="00445E7B" w:rsidRDefault="00FA0783" w:rsidP="00534C1A">
            <w:pPr>
              <w:rPr>
                <w:rFonts w:ascii="Arial" w:hAnsi="Arial" w:cs="Arial"/>
                <w:sz w:val="24"/>
                <w:szCs w:val="24"/>
              </w:rPr>
            </w:pPr>
            <w:r w:rsidRPr="00445E7B">
              <w:rPr>
                <w:rFonts w:ascii="Arial" w:hAnsi="Arial" w:cs="Arial"/>
                <w:sz w:val="24"/>
                <w:szCs w:val="24"/>
              </w:rPr>
              <w:t>register, to</w:t>
            </w:r>
          </w:p>
        </w:tc>
        <w:tc>
          <w:tcPr>
            <w:tcW w:w="4599" w:type="dxa"/>
            <w:hideMark/>
          </w:tcPr>
          <w:p w14:paraId="76FC25C5" w14:textId="77777777" w:rsidR="00FA0783" w:rsidRPr="00445E7B" w:rsidRDefault="00FA0783" w:rsidP="00534C1A">
            <w:pPr>
              <w:rPr>
                <w:rFonts w:ascii="Arial" w:hAnsi="Arial" w:cs="Arial"/>
                <w:sz w:val="24"/>
                <w:szCs w:val="24"/>
              </w:rPr>
            </w:pPr>
            <w:r w:rsidRPr="00445E7B">
              <w:rPr>
                <w:rFonts w:ascii="Arial" w:hAnsi="Arial" w:cs="Arial"/>
                <w:sz w:val="24"/>
                <w:szCs w:val="24"/>
              </w:rPr>
              <w:t xml:space="preserve">matricular; </w:t>
            </w:r>
            <w:proofErr w:type="spellStart"/>
            <w:r w:rsidRPr="00445E7B">
              <w:rPr>
                <w:rFonts w:ascii="Arial" w:hAnsi="Arial" w:cs="Arial"/>
                <w:sz w:val="24"/>
                <w:szCs w:val="24"/>
              </w:rPr>
              <w:t>inscribir</w:t>
            </w:r>
            <w:proofErr w:type="spellEnd"/>
          </w:p>
        </w:tc>
      </w:tr>
      <w:tr w:rsidR="00FA0783" w:rsidRPr="00445E7B" w14:paraId="058D04BA" w14:textId="76598DCA" w:rsidTr="00FA0783">
        <w:trPr>
          <w:cantSplit/>
          <w:trHeight w:val="300"/>
        </w:trPr>
        <w:tc>
          <w:tcPr>
            <w:tcW w:w="4751" w:type="dxa"/>
            <w:hideMark/>
          </w:tcPr>
          <w:p w14:paraId="76294662" w14:textId="77777777" w:rsidR="00FA0783" w:rsidRPr="00445E7B" w:rsidRDefault="00FA0783" w:rsidP="00534C1A">
            <w:pPr>
              <w:rPr>
                <w:rFonts w:ascii="Arial" w:hAnsi="Arial" w:cs="Arial"/>
                <w:sz w:val="24"/>
                <w:szCs w:val="24"/>
              </w:rPr>
            </w:pPr>
            <w:r w:rsidRPr="00445E7B">
              <w:rPr>
                <w:rFonts w:ascii="Arial" w:hAnsi="Arial" w:cs="Arial"/>
                <w:sz w:val="24"/>
                <w:szCs w:val="24"/>
              </w:rPr>
              <w:t>register</w:t>
            </w:r>
          </w:p>
        </w:tc>
        <w:tc>
          <w:tcPr>
            <w:tcW w:w="4599" w:type="dxa"/>
            <w:hideMark/>
          </w:tcPr>
          <w:p w14:paraId="287E04DB" w14:textId="77777777" w:rsidR="00FA0783" w:rsidRPr="00445E7B" w:rsidRDefault="00FA0783" w:rsidP="00534C1A">
            <w:pPr>
              <w:rPr>
                <w:rFonts w:ascii="Arial" w:hAnsi="Arial" w:cs="Arial"/>
                <w:sz w:val="24"/>
                <w:szCs w:val="24"/>
              </w:rPr>
            </w:pPr>
            <w:proofErr w:type="spellStart"/>
            <w:r w:rsidRPr="00445E7B">
              <w:rPr>
                <w:rFonts w:ascii="Arial" w:hAnsi="Arial" w:cs="Arial"/>
                <w:sz w:val="24"/>
                <w:szCs w:val="24"/>
              </w:rPr>
              <w:t>registro</w:t>
            </w:r>
            <w:proofErr w:type="spellEnd"/>
            <w:r w:rsidRPr="00445E7B">
              <w:rPr>
                <w:rFonts w:ascii="Arial" w:hAnsi="Arial" w:cs="Arial"/>
                <w:sz w:val="24"/>
                <w:szCs w:val="24"/>
              </w:rPr>
              <w:t xml:space="preserve"> </w:t>
            </w:r>
            <w:proofErr w:type="spellStart"/>
            <w:r w:rsidRPr="00445E7B">
              <w:rPr>
                <w:rFonts w:ascii="Arial" w:hAnsi="Arial" w:cs="Arial"/>
                <w:sz w:val="24"/>
                <w:szCs w:val="24"/>
              </w:rPr>
              <w:t>lingüístico</w:t>
            </w:r>
            <w:proofErr w:type="spellEnd"/>
          </w:p>
        </w:tc>
      </w:tr>
      <w:tr w:rsidR="00FA0783" w:rsidRPr="00DE6A92" w14:paraId="45690068" w14:textId="1F8404BE" w:rsidTr="00FA0783">
        <w:trPr>
          <w:cantSplit/>
          <w:trHeight w:val="300"/>
        </w:trPr>
        <w:tc>
          <w:tcPr>
            <w:tcW w:w="4751" w:type="dxa"/>
            <w:hideMark/>
          </w:tcPr>
          <w:p w14:paraId="0DFB0BC5" w14:textId="77777777" w:rsidR="00FA0783" w:rsidRPr="00445E7B" w:rsidRDefault="00FA0783" w:rsidP="00534C1A">
            <w:pPr>
              <w:rPr>
                <w:rFonts w:ascii="Arial" w:hAnsi="Arial" w:cs="Arial"/>
                <w:sz w:val="24"/>
                <w:szCs w:val="24"/>
              </w:rPr>
            </w:pPr>
            <w:r w:rsidRPr="00445E7B">
              <w:rPr>
                <w:rFonts w:ascii="Arial" w:hAnsi="Arial" w:cs="Arial"/>
                <w:sz w:val="24"/>
                <w:szCs w:val="24"/>
              </w:rPr>
              <w:t>registration fees</w:t>
            </w:r>
          </w:p>
        </w:tc>
        <w:tc>
          <w:tcPr>
            <w:tcW w:w="4599" w:type="dxa"/>
            <w:hideMark/>
          </w:tcPr>
          <w:p w14:paraId="72FF40E2" w14:textId="77777777" w:rsidR="00FA0783" w:rsidRPr="00462A54" w:rsidRDefault="00FA0783" w:rsidP="00534C1A">
            <w:pPr>
              <w:rPr>
                <w:rFonts w:ascii="Arial" w:hAnsi="Arial" w:cs="Arial"/>
                <w:sz w:val="24"/>
                <w:szCs w:val="24"/>
                <w:lang w:val="es-MX"/>
              </w:rPr>
            </w:pPr>
            <w:r w:rsidRPr="00462A54">
              <w:rPr>
                <w:rFonts w:ascii="Arial" w:hAnsi="Arial" w:cs="Arial"/>
                <w:sz w:val="24"/>
                <w:szCs w:val="24"/>
                <w:lang w:val="es-MX"/>
              </w:rPr>
              <w:t>cuota de matrícula; cuota de inscripción</w:t>
            </w:r>
          </w:p>
        </w:tc>
      </w:tr>
      <w:tr w:rsidR="00FA0783" w:rsidRPr="00DE6A92" w14:paraId="4F40C238" w14:textId="4C540554" w:rsidTr="00FA0783">
        <w:trPr>
          <w:cantSplit/>
          <w:trHeight w:val="300"/>
        </w:trPr>
        <w:tc>
          <w:tcPr>
            <w:tcW w:w="4751" w:type="dxa"/>
            <w:hideMark/>
          </w:tcPr>
          <w:p w14:paraId="68417B9B" w14:textId="77777777" w:rsidR="00FA0783" w:rsidRPr="00445E7B" w:rsidRDefault="00FA0783" w:rsidP="00534C1A">
            <w:pPr>
              <w:rPr>
                <w:rFonts w:ascii="Arial" w:hAnsi="Arial" w:cs="Arial"/>
                <w:sz w:val="24"/>
                <w:szCs w:val="24"/>
              </w:rPr>
            </w:pPr>
            <w:r w:rsidRPr="00445E7B">
              <w:rPr>
                <w:rFonts w:ascii="Arial" w:hAnsi="Arial" w:cs="Arial"/>
                <w:sz w:val="24"/>
                <w:szCs w:val="24"/>
              </w:rPr>
              <w:t>registration form</w:t>
            </w:r>
          </w:p>
        </w:tc>
        <w:tc>
          <w:tcPr>
            <w:tcW w:w="4599" w:type="dxa"/>
            <w:hideMark/>
          </w:tcPr>
          <w:p w14:paraId="332FE3BE" w14:textId="77777777" w:rsidR="00FA0783" w:rsidRPr="00462A54" w:rsidRDefault="00FA0783" w:rsidP="00534C1A">
            <w:pPr>
              <w:rPr>
                <w:rFonts w:ascii="Arial" w:hAnsi="Arial" w:cs="Arial"/>
                <w:sz w:val="24"/>
                <w:szCs w:val="24"/>
                <w:lang w:val="es-MX"/>
              </w:rPr>
            </w:pPr>
            <w:r w:rsidRPr="00462A54">
              <w:rPr>
                <w:rFonts w:ascii="Arial" w:hAnsi="Arial" w:cs="Arial"/>
                <w:sz w:val="24"/>
                <w:szCs w:val="24"/>
                <w:lang w:val="es-MX"/>
              </w:rPr>
              <w:t>formulario de matrícula; formulario de inscripción</w:t>
            </w:r>
          </w:p>
        </w:tc>
      </w:tr>
      <w:tr w:rsidR="00FA0783" w:rsidRPr="00445E7B" w14:paraId="6CE4E03C" w14:textId="6B44EA5B" w:rsidTr="00FA0783">
        <w:trPr>
          <w:cantSplit/>
          <w:trHeight w:val="300"/>
        </w:trPr>
        <w:tc>
          <w:tcPr>
            <w:tcW w:w="4751" w:type="dxa"/>
            <w:hideMark/>
          </w:tcPr>
          <w:p w14:paraId="0267C227" w14:textId="77777777" w:rsidR="00FA0783" w:rsidRPr="00445E7B" w:rsidRDefault="00FA0783" w:rsidP="00534C1A">
            <w:pPr>
              <w:rPr>
                <w:rFonts w:ascii="Arial" w:hAnsi="Arial" w:cs="Arial"/>
                <w:sz w:val="24"/>
                <w:szCs w:val="24"/>
              </w:rPr>
            </w:pPr>
            <w:r w:rsidRPr="00445E7B">
              <w:rPr>
                <w:rFonts w:ascii="Arial" w:hAnsi="Arial" w:cs="Arial"/>
                <w:sz w:val="24"/>
                <w:szCs w:val="24"/>
              </w:rPr>
              <w:t>regulations</w:t>
            </w:r>
          </w:p>
        </w:tc>
        <w:tc>
          <w:tcPr>
            <w:tcW w:w="4599" w:type="dxa"/>
            <w:hideMark/>
          </w:tcPr>
          <w:p w14:paraId="6190038B" w14:textId="3769381F" w:rsidR="00FA0783" w:rsidRPr="00445E7B" w:rsidRDefault="0034245C" w:rsidP="00534C1A">
            <w:pPr>
              <w:rPr>
                <w:rFonts w:ascii="Arial" w:hAnsi="Arial" w:cs="Arial"/>
                <w:sz w:val="24"/>
                <w:szCs w:val="24"/>
              </w:rPr>
            </w:pPr>
            <w:proofErr w:type="spellStart"/>
            <w:r>
              <w:rPr>
                <w:rFonts w:ascii="Arial" w:hAnsi="Arial" w:cs="Arial"/>
                <w:sz w:val="24"/>
                <w:szCs w:val="24"/>
              </w:rPr>
              <w:t>r</w:t>
            </w:r>
            <w:r w:rsidR="00FA0783" w:rsidRPr="00445E7B">
              <w:rPr>
                <w:rFonts w:ascii="Arial" w:hAnsi="Arial" w:cs="Arial"/>
                <w:sz w:val="24"/>
                <w:szCs w:val="24"/>
              </w:rPr>
              <w:t>eglamentos</w:t>
            </w:r>
            <w:proofErr w:type="spellEnd"/>
            <w:r w:rsidR="00FA0783">
              <w:rPr>
                <w:rFonts w:ascii="Arial" w:hAnsi="Arial" w:cs="Arial"/>
                <w:sz w:val="24"/>
                <w:szCs w:val="24"/>
              </w:rPr>
              <w:t xml:space="preserve">; </w:t>
            </w:r>
            <w:proofErr w:type="spellStart"/>
            <w:r w:rsidR="00FA0783">
              <w:rPr>
                <w:rFonts w:ascii="Arial" w:hAnsi="Arial" w:cs="Arial"/>
                <w:sz w:val="24"/>
                <w:szCs w:val="24"/>
              </w:rPr>
              <w:t>regulaciones</w:t>
            </w:r>
            <w:proofErr w:type="spellEnd"/>
          </w:p>
        </w:tc>
      </w:tr>
      <w:tr w:rsidR="00FA0783" w:rsidRPr="00DE6A92" w14:paraId="3D27BB82" w14:textId="170D7616" w:rsidTr="00FA0783">
        <w:trPr>
          <w:cantSplit/>
          <w:trHeight w:val="300"/>
        </w:trPr>
        <w:tc>
          <w:tcPr>
            <w:tcW w:w="4751" w:type="dxa"/>
            <w:hideMark/>
          </w:tcPr>
          <w:p w14:paraId="237B4E7E" w14:textId="77777777" w:rsidR="00FA0783" w:rsidRPr="00445E7B" w:rsidRDefault="00FA0783" w:rsidP="00534C1A">
            <w:pPr>
              <w:rPr>
                <w:rFonts w:ascii="Arial" w:hAnsi="Arial" w:cs="Arial"/>
                <w:sz w:val="24"/>
                <w:szCs w:val="24"/>
              </w:rPr>
            </w:pPr>
            <w:r w:rsidRPr="00445E7B">
              <w:rPr>
                <w:rFonts w:ascii="Arial" w:hAnsi="Arial" w:cs="Arial"/>
                <w:sz w:val="24"/>
                <w:szCs w:val="24"/>
              </w:rPr>
              <w:t>released test questions</w:t>
            </w:r>
          </w:p>
        </w:tc>
        <w:tc>
          <w:tcPr>
            <w:tcW w:w="4599" w:type="dxa"/>
            <w:hideMark/>
          </w:tcPr>
          <w:p w14:paraId="4C7EF271" w14:textId="77777777" w:rsidR="00FA0783" w:rsidRPr="00462A54" w:rsidRDefault="00FA0783" w:rsidP="00534C1A">
            <w:pPr>
              <w:rPr>
                <w:rFonts w:ascii="Arial" w:hAnsi="Arial" w:cs="Arial"/>
                <w:sz w:val="24"/>
                <w:szCs w:val="24"/>
                <w:lang w:val="es-MX"/>
              </w:rPr>
            </w:pPr>
            <w:r w:rsidRPr="00462A54">
              <w:rPr>
                <w:rFonts w:ascii="Arial" w:hAnsi="Arial" w:cs="Arial"/>
                <w:sz w:val="24"/>
                <w:szCs w:val="24"/>
                <w:lang w:val="es-MX"/>
              </w:rPr>
              <w:t>preguntas de exámenes autorizadas para su divulgación</w:t>
            </w:r>
          </w:p>
        </w:tc>
      </w:tr>
      <w:tr w:rsidR="00FA0783" w:rsidRPr="00445E7B" w14:paraId="28E9E160" w14:textId="67DC03B2" w:rsidTr="00FA0783">
        <w:trPr>
          <w:cantSplit/>
          <w:trHeight w:val="300"/>
        </w:trPr>
        <w:tc>
          <w:tcPr>
            <w:tcW w:w="4751" w:type="dxa"/>
            <w:hideMark/>
          </w:tcPr>
          <w:p w14:paraId="385137A1" w14:textId="77777777" w:rsidR="00FA0783" w:rsidRPr="00445E7B" w:rsidRDefault="00FA0783" w:rsidP="00534C1A">
            <w:pPr>
              <w:rPr>
                <w:rFonts w:ascii="Arial" w:hAnsi="Arial" w:cs="Arial"/>
                <w:sz w:val="24"/>
                <w:szCs w:val="24"/>
              </w:rPr>
            </w:pPr>
            <w:r w:rsidRPr="00445E7B">
              <w:rPr>
                <w:rFonts w:ascii="Arial" w:hAnsi="Arial" w:cs="Arial"/>
                <w:sz w:val="24"/>
                <w:szCs w:val="24"/>
              </w:rPr>
              <w:lastRenderedPageBreak/>
              <w:t>reliable</w:t>
            </w:r>
          </w:p>
        </w:tc>
        <w:tc>
          <w:tcPr>
            <w:tcW w:w="4599" w:type="dxa"/>
            <w:hideMark/>
          </w:tcPr>
          <w:p w14:paraId="1ECFE751" w14:textId="77777777" w:rsidR="00FA0783" w:rsidRPr="00445E7B" w:rsidRDefault="00FA0783" w:rsidP="00534C1A">
            <w:pPr>
              <w:rPr>
                <w:rFonts w:ascii="Arial" w:hAnsi="Arial" w:cs="Arial"/>
                <w:sz w:val="24"/>
                <w:szCs w:val="24"/>
              </w:rPr>
            </w:pPr>
            <w:proofErr w:type="spellStart"/>
            <w:r w:rsidRPr="00445E7B">
              <w:rPr>
                <w:rFonts w:ascii="Arial" w:hAnsi="Arial" w:cs="Arial"/>
                <w:sz w:val="24"/>
                <w:szCs w:val="24"/>
              </w:rPr>
              <w:t>fiable</w:t>
            </w:r>
            <w:proofErr w:type="spellEnd"/>
            <w:r w:rsidRPr="00445E7B">
              <w:rPr>
                <w:rFonts w:ascii="Arial" w:hAnsi="Arial" w:cs="Arial"/>
                <w:sz w:val="24"/>
                <w:szCs w:val="24"/>
              </w:rPr>
              <w:t xml:space="preserve">; </w:t>
            </w:r>
            <w:proofErr w:type="spellStart"/>
            <w:r w:rsidRPr="00445E7B">
              <w:rPr>
                <w:rFonts w:ascii="Arial" w:hAnsi="Arial" w:cs="Arial"/>
                <w:sz w:val="24"/>
                <w:szCs w:val="24"/>
              </w:rPr>
              <w:t>confiable</w:t>
            </w:r>
            <w:proofErr w:type="spellEnd"/>
            <w:r w:rsidRPr="00445E7B">
              <w:rPr>
                <w:rFonts w:ascii="Arial" w:hAnsi="Arial" w:cs="Arial"/>
                <w:sz w:val="24"/>
                <w:szCs w:val="24"/>
              </w:rPr>
              <w:t>†</w:t>
            </w:r>
          </w:p>
        </w:tc>
      </w:tr>
      <w:tr w:rsidR="00FA0783" w:rsidRPr="00445E7B" w14:paraId="50D31246" w14:textId="1303AE19" w:rsidTr="00FA0783">
        <w:trPr>
          <w:cantSplit/>
          <w:trHeight w:val="300"/>
        </w:trPr>
        <w:tc>
          <w:tcPr>
            <w:tcW w:w="4751" w:type="dxa"/>
            <w:hideMark/>
          </w:tcPr>
          <w:p w14:paraId="2F77D646" w14:textId="77777777" w:rsidR="00FA0783" w:rsidRPr="00445E7B" w:rsidRDefault="00FA0783" w:rsidP="00534C1A">
            <w:pPr>
              <w:rPr>
                <w:rFonts w:ascii="Arial" w:hAnsi="Arial" w:cs="Arial"/>
                <w:sz w:val="24"/>
                <w:szCs w:val="24"/>
              </w:rPr>
            </w:pPr>
            <w:r w:rsidRPr="00445E7B">
              <w:rPr>
                <w:rFonts w:ascii="Arial" w:hAnsi="Arial" w:cs="Arial"/>
                <w:sz w:val="24"/>
                <w:szCs w:val="24"/>
              </w:rPr>
              <w:t>reliability</w:t>
            </w:r>
          </w:p>
        </w:tc>
        <w:tc>
          <w:tcPr>
            <w:tcW w:w="4599" w:type="dxa"/>
            <w:hideMark/>
          </w:tcPr>
          <w:p w14:paraId="23641053" w14:textId="77777777" w:rsidR="00FA0783" w:rsidRPr="00445E7B" w:rsidRDefault="00FA0783" w:rsidP="00534C1A">
            <w:pPr>
              <w:rPr>
                <w:rFonts w:ascii="Arial" w:hAnsi="Arial" w:cs="Arial"/>
                <w:sz w:val="24"/>
                <w:szCs w:val="24"/>
              </w:rPr>
            </w:pPr>
            <w:proofErr w:type="spellStart"/>
            <w:r w:rsidRPr="00445E7B">
              <w:rPr>
                <w:rFonts w:ascii="Arial" w:hAnsi="Arial" w:cs="Arial"/>
                <w:sz w:val="24"/>
                <w:szCs w:val="24"/>
              </w:rPr>
              <w:t>fiabilidad</w:t>
            </w:r>
            <w:proofErr w:type="spellEnd"/>
            <w:r w:rsidRPr="00445E7B">
              <w:rPr>
                <w:rFonts w:ascii="Arial" w:hAnsi="Arial" w:cs="Arial"/>
                <w:sz w:val="24"/>
                <w:szCs w:val="24"/>
              </w:rPr>
              <w:t xml:space="preserve">; </w:t>
            </w:r>
            <w:proofErr w:type="spellStart"/>
            <w:r w:rsidRPr="00445E7B">
              <w:rPr>
                <w:rFonts w:ascii="Arial" w:hAnsi="Arial" w:cs="Arial"/>
                <w:sz w:val="24"/>
                <w:szCs w:val="24"/>
              </w:rPr>
              <w:t>confiabilidad</w:t>
            </w:r>
            <w:proofErr w:type="spellEnd"/>
          </w:p>
        </w:tc>
      </w:tr>
      <w:tr w:rsidR="00FA0783" w:rsidRPr="00DE6A92" w14:paraId="5740E8AD" w14:textId="5C049DB8" w:rsidTr="00FA0783">
        <w:trPr>
          <w:cantSplit/>
          <w:trHeight w:val="300"/>
        </w:trPr>
        <w:tc>
          <w:tcPr>
            <w:tcW w:w="4751" w:type="dxa"/>
            <w:hideMark/>
          </w:tcPr>
          <w:p w14:paraId="4C70E444" w14:textId="77777777" w:rsidR="00FA0783" w:rsidRPr="00445E7B" w:rsidRDefault="00FA0783" w:rsidP="00534C1A">
            <w:pPr>
              <w:rPr>
                <w:rFonts w:ascii="Arial" w:hAnsi="Arial" w:cs="Arial"/>
                <w:sz w:val="24"/>
                <w:szCs w:val="24"/>
              </w:rPr>
            </w:pPr>
            <w:r w:rsidRPr="00445E7B">
              <w:rPr>
                <w:rFonts w:ascii="Arial" w:hAnsi="Arial" w:cs="Arial"/>
                <w:sz w:val="24"/>
                <w:szCs w:val="24"/>
              </w:rPr>
              <w:t>report card</w:t>
            </w:r>
          </w:p>
        </w:tc>
        <w:tc>
          <w:tcPr>
            <w:tcW w:w="4599" w:type="dxa"/>
            <w:hideMark/>
          </w:tcPr>
          <w:p w14:paraId="21F1E091" w14:textId="77777777" w:rsidR="00FA0783" w:rsidRPr="00462A54" w:rsidRDefault="00FA0783" w:rsidP="00534C1A">
            <w:pPr>
              <w:rPr>
                <w:rFonts w:ascii="Arial" w:hAnsi="Arial" w:cs="Arial"/>
                <w:sz w:val="24"/>
                <w:szCs w:val="24"/>
                <w:lang w:val="es-MX"/>
              </w:rPr>
            </w:pPr>
            <w:r w:rsidRPr="00462A54">
              <w:rPr>
                <w:rFonts w:ascii="Arial" w:hAnsi="Arial" w:cs="Arial"/>
                <w:sz w:val="24"/>
                <w:szCs w:val="24"/>
                <w:lang w:val="es-MX"/>
              </w:rPr>
              <w:t>reporte de calificaciones; boleta de calificaciones</w:t>
            </w:r>
          </w:p>
        </w:tc>
      </w:tr>
      <w:tr w:rsidR="00FA0783" w:rsidRPr="00DE6A92" w14:paraId="792BA237" w14:textId="4474C017" w:rsidTr="00FA0783">
        <w:trPr>
          <w:cantSplit/>
          <w:trHeight w:val="300"/>
        </w:trPr>
        <w:tc>
          <w:tcPr>
            <w:tcW w:w="4751" w:type="dxa"/>
            <w:hideMark/>
          </w:tcPr>
          <w:p w14:paraId="702B120E" w14:textId="77777777" w:rsidR="00FA0783" w:rsidRPr="00445E7B" w:rsidRDefault="00FA0783" w:rsidP="00534C1A">
            <w:pPr>
              <w:rPr>
                <w:rFonts w:ascii="Arial" w:hAnsi="Arial" w:cs="Arial"/>
                <w:sz w:val="24"/>
                <w:szCs w:val="24"/>
              </w:rPr>
            </w:pPr>
            <w:r w:rsidRPr="00445E7B">
              <w:rPr>
                <w:rFonts w:ascii="Arial" w:hAnsi="Arial" w:cs="Arial"/>
                <w:sz w:val="24"/>
                <w:szCs w:val="24"/>
              </w:rPr>
              <w:t>reporting cluster</w:t>
            </w:r>
          </w:p>
        </w:tc>
        <w:tc>
          <w:tcPr>
            <w:tcW w:w="4599" w:type="dxa"/>
            <w:hideMark/>
          </w:tcPr>
          <w:p w14:paraId="3F60A1CA" w14:textId="77777777" w:rsidR="00FA0783" w:rsidRPr="00462A54" w:rsidRDefault="00FA0783" w:rsidP="00534C1A">
            <w:pPr>
              <w:rPr>
                <w:rFonts w:ascii="Arial" w:hAnsi="Arial" w:cs="Arial"/>
                <w:sz w:val="24"/>
                <w:szCs w:val="24"/>
                <w:lang w:val="es-MX"/>
              </w:rPr>
            </w:pPr>
            <w:r w:rsidRPr="00462A54">
              <w:rPr>
                <w:rFonts w:ascii="Arial" w:hAnsi="Arial" w:cs="Arial"/>
                <w:sz w:val="24"/>
                <w:szCs w:val="24"/>
                <w:lang w:val="es-MX"/>
              </w:rPr>
              <w:t>conjunto que forma parte del reporte</w:t>
            </w:r>
          </w:p>
        </w:tc>
      </w:tr>
      <w:tr w:rsidR="0034245C" w:rsidRPr="00DE6A92" w14:paraId="3307C509" w14:textId="0C11B315" w:rsidTr="00FA0783">
        <w:trPr>
          <w:cantSplit/>
          <w:trHeight w:val="300"/>
        </w:trPr>
        <w:tc>
          <w:tcPr>
            <w:tcW w:w="4751" w:type="dxa"/>
          </w:tcPr>
          <w:p w14:paraId="19C252C9" w14:textId="4AB7223E" w:rsidR="0034245C" w:rsidRPr="00445E7B" w:rsidRDefault="0034245C" w:rsidP="0034245C">
            <w:pPr>
              <w:rPr>
                <w:rFonts w:ascii="Arial" w:hAnsi="Arial" w:cs="Arial"/>
                <w:sz w:val="24"/>
                <w:szCs w:val="24"/>
              </w:rPr>
            </w:pPr>
            <w:r>
              <w:rPr>
                <w:rFonts w:ascii="Arial" w:hAnsi="Arial" w:cs="Arial"/>
                <w:sz w:val="24"/>
                <w:szCs w:val="24"/>
              </w:rPr>
              <w:t>Request for Applications (RFA)</w:t>
            </w:r>
          </w:p>
        </w:tc>
        <w:tc>
          <w:tcPr>
            <w:tcW w:w="4599" w:type="dxa"/>
          </w:tcPr>
          <w:p w14:paraId="4EEE9CF2" w14:textId="429869CC" w:rsidR="0034245C" w:rsidRPr="00462A54" w:rsidRDefault="0034245C" w:rsidP="0034245C">
            <w:pPr>
              <w:rPr>
                <w:rFonts w:ascii="Arial" w:hAnsi="Arial" w:cs="Arial"/>
                <w:sz w:val="24"/>
                <w:szCs w:val="24"/>
                <w:lang w:val="es-MX"/>
              </w:rPr>
            </w:pPr>
            <w:r>
              <w:rPr>
                <w:rFonts w:ascii="Arial" w:hAnsi="Arial" w:cs="Arial"/>
                <w:sz w:val="24"/>
                <w:szCs w:val="24"/>
                <w:lang w:val="es-MX"/>
              </w:rPr>
              <w:t xml:space="preserve">Petición de </w:t>
            </w:r>
            <w:r w:rsidR="001119DF">
              <w:rPr>
                <w:rFonts w:ascii="Arial" w:hAnsi="Arial" w:cs="Arial"/>
                <w:sz w:val="24"/>
                <w:szCs w:val="24"/>
                <w:lang w:val="es-MX"/>
              </w:rPr>
              <w:t>s</w:t>
            </w:r>
            <w:r>
              <w:rPr>
                <w:rFonts w:ascii="Arial" w:hAnsi="Arial" w:cs="Arial"/>
                <w:sz w:val="24"/>
                <w:szCs w:val="24"/>
                <w:lang w:val="es-MX"/>
              </w:rPr>
              <w:t xml:space="preserve">olicitudes (RFA, </w:t>
            </w:r>
            <w:r w:rsidRPr="00462A54">
              <w:rPr>
                <w:rFonts w:ascii="Arial" w:hAnsi="Arial" w:cs="Arial"/>
                <w:sz w:val="24"/>
                <w:szCs w:val="24"/>
                <w:lang w:val="es-MX"/>
              </w:rPr>
              <w:t>por sus siglas en inglés)</w:t>
            </w:r>
          </w:p>
        </w:tc>
      </w:tr>
      <w:tr w:rsidR="0034245C" w:rsidRPr="00DE6A92" w14:paraId="7510C0CC" w14:textId="621AFD38" w:rsidTr="00FA0783">
        <w:trPr>
          <w:cantSplit/>
          <w:trHeight w:val="300"/>
        </w:trPr>
        <w:tc>
          <w:tcPr>
            <w:tcW w:w="4751" w:type="dxa"/>
          </w:tcPr>
          <w:p w14:paraId="3FD63A9F" w14:textId="67DE551A" w:rsidR="0034245C" w:rsidRPr="00445E7B" w:rsidRDefault="0034245C" w:rsidP="0034245C">
            <w:pPr>
              <w:rPr>
                <w:rFonts w:ascii="Arial" w:hAnsi="Arial" w:cs="Arial"/>
                <w:sz w:val="24"/>
                <w:szCs w:val="24"/>
              </w:rPr>
            </w:pPr>
            <w:r>
              <w:rPr>
                <w:rFonts w:ascii="Arial" w:hAnsi="Arial" w:cs="Arial"/>
                <w:sz w:val="24"/>
                <w:szCs w:val="24"/>
              </w:rPr>
              <w:t>Request for Proposals (RFP)</w:t>
            </w:r>
          </w:p>
        </w:tc>
        <w:tc>
          <w:tcPr>
            <w:tcW w:w="4599" w:type="dxa"/>
          </w:tcPr>
          <w:p w14:paraId="1893B198" w14:textId="6C1F88B4" w:rsidR="0034245C" w:rsidRPr="001807BF" w:rsidRDefault="0034245C" w:rsidP="0034245C">
            <w:pPr>
              <w:rPr>
                <w:rFonts w:ascii="Arial" w:hAnsi="Arial" w:cs="Arial"/>
                <w:sz w:val="24"/>
                <w:szCs w:val="24"/>
                <w:lang w:val="es-MX"/>
              </w:rPr>
            </w:pPr>
            <w:r>
              <w:rPr>
                <w:rFonts w:ascii="Arial" w:hAnsi="Arial" w:cs="Arial"/>
                <w:sz w:val="24"/>
                <w:szCs w:val="24"/>
                <w:lang w:val="es-MX"/>
              </w:rPr>
              <w:t>Petición de</w:t>
            </w:r>
            <w:r w:rsidRPr="001807BF">
              <w:rPr>
                <w:rFonts w:ascii="Arial" w:hAnsi="Arial" w:cs="Arial"/>
                <w:sz w:val="24"/>
                <w:szCs w:val="24"/>
                <w:lang w:val="es-MX"/>
              </w:rPr>
              <w:t xml:space="preserve"> </w:t>
            </w:r>
            <w:r w:rsidR="003E65A6">
              <w:rPr>
                <w:rFonts w:ascii="Arial" w:hAnsi="Arial" w:cs="Arial"/>
                <w:sz w:val="24"/>
                <w:szCs w:val="24"/>
                <w:lang w:val="es-MX"/>
              </w:rPr>
              <w:t>p</w:t>
            </w:r>
            <w:r w:rsidRPr="001807BF">
              <w:rPr>
                <w:rFonts w:ascii="Arial" w:hAnsi="Arial" w:cs="Arial"/>
                <w:sz w:val="24"/>
                <w:szCs w:val="24"/>
                <w:lang w:val="es-MX"/>
              </w:rPr>
              <w:t xml:space="preserve">ropuestas (RFP, </w:t>
            </w:r>
            <w:r w:rsidRPr="00462A54">
              <w:rPr>
                <w:rFonts w:ascii="Arial" w:hAnsi="Arial" w:cs="Arial"/>
                <w:sz w:val="24"/>
                <w:szCs w:val="24"/>
                <w:lang w:val="es-MX"/>
              </w:rPr>
              <w:t>por sus siglas en inglés)</w:t>
            </w:r>
          </w:p>
        </w:tc>
      </w:tr>
      <w:tr w:rsidR="00FA0783" w:rsidRPr="00445E7B" w14:paraId="3CEDA0AD" w14:textId="546B5488" w:rsidTr="00FA0783">
        <w:trPr>
          <w:cantSplit/>
          <w:trHeight w:val="300"/>
        </w:trPr>
        <w:tc>
          <w:tcPr>
            <w:tcW w:w="4751" w:type="dxa"/>
            <w:hideMark/>
          </w:tcPr>
          <w:p w14:paraId="19FAFE09" w14:textId="77777777" w:rsidR="00FA0783" w:rsidRPr="00445E7B" w:rsidRDefault="00FA0783" w:rsidP="00534C1A">
            <w:pPr>
              <w:rPr>
                <w:rFonts w:ascii="Arial" w:hAnsi="Arial" w:cs="Arial"/>
                <w:sz w:val="24"/>
                <w:szCs w:val="24"/>
              </w:rPr>
            </w:pPr>
            <w:r w:rsidRPr="00445E7B">
              <w:rPr>
                <w:rFonts w:ascii="Arial" w:hAnsi="Arial" w:cs="Arial"/>
                <w:sz w:val="24"/>
                <w:szCs w:val="24"/>
              </w:rPr>
              <w:t>research-based</w:t>
            </w:r>
          </w:p>
        </w:tc>
        <w:tc>
          <w:tcPr>
            <w:tcW w:w="4599" w:type="dxa"/>
            <w:hideMark/>
          </w:tcPr>
          <w:p w14:paraId="4CF06208" w14:textId="77777777" w:rsidR="00FA0783" w:rsidRPr="00445E7B" w:rsidRDefault="00FA0783" w:rsidP="00534C1A">
            <w:pPr>
              <w:rPr>
                <w:rFonts w:ascii="Arial" w:hAnsi="Arial" w:cs="Arial"/>
                <w:sz w:val="24"/>
                <w:szCs w:val="24"/>
              </w:rPr>
            </w:pPr>
            <w:proofErr w:type="spellStart"/>
            <w:r w:rsidRPr="00445E7B">
              <w:rPr>
                <w:rFonts w:ascii="Arial" w:hAnsi="Arial" w:cs="Arial"/>
                <w:sz w:val="24"/>
                <w:szCs w:val="24"/>
              </w:rPr>
              <w:t>basado</w:t>
            </w:r>
            <w:proofErr w:type="spellEnd"/>
            <w:r w:rsidRPr="00445E7B">
              <w:rPr>
                <w:rFonts w:ascii="Arial" w:hAnsi="Arial" w:cs="Arial"/>
                <w:sz w:val="24"/>
                <w:szCs w:val="24"/>
              </w:rPr>
              <w:t xml:space="preserve"> </w:t>
            </w:r>
            <w:proofErr w:type="spellStart"/>
            <w:r w:rsidRPr="00445E7B">
              <w:rPr>
                <w:rFonts w:ascii="Arial" w:hAnsi="Arial" w:cs="Arial"/>
                <w:sz w:val="24"/>
                <w:szCs w:val="24"/>
              </w:rPr>
              <w:t>en</w:t>
            </w:r>
            <w:proofErr w:type="spellEnd"/>
            <w:r w:rsidRPr="00445E7B">
              <w:rPr>
                <w:rFonts w:ascii="Arial" w:hAnsi="Arial" w:cs="Arial"/>
                <w:sz w:val="24"/>
                <w:szCs w:val="24"/>
              </w:rPr>
              <w:t xml:space="preserve"> la </w:t>
            </w:r>
            <w:proofErr w:type="spellStart"/>
            <w:r w:rsidRPr="00445E7B">
              <w:rPr>
                <w:rFonts w:ascii="Arial" w:hAnsi="Arial" w:cs="Arial"/>
                <w:sz w:val="24"/>
                <w:szCs w:val="24"/>
              </w:rPr>
              <w:t>investigación</w:t>
            </w:r>
            <w:proofErr w:type="spellEnd"/>
          </w:p>
        </w:tc>
      </w:tr>
      <w:tr w:rsidR="00FA0783" w:rsidRPr="00445E7B" w14:paraId="095E54EA" w14:textId="18C8C7D1" w:rsidTr="00FA0783">
        <w:trPr>
          <w:cantSplit/>
          <w:trHeight w:val="300"/>
        </w:trPr>
        <w:tc>
          <w:tcPr>
            <w:tcW w:w="4751" w:type="dxa"/>
            <w:hideMark/>
          </w:tcPr>
          <w:p w14:paraId="0339E98A" w14:textId="77777777" w:rsidR="00FA0783" w:rsidRPr="00445E7B" w:rsidRDefault="00FA0783" w:rsidP="00534C1A">
            <w:pPr>
              <w:rPr>
                <w:rFonts w:ascii="Arial" w:hAnsi="Arial" w:cs="Arial"/>
                <w:sz w:val="24"/>
                <w:szCs w:val="24"/>
              </w:rPr>
            </w:pPr>
            <w:r w:rsidRPr="00445E7B">
              <w:rPr>
                <w:rFonts w:ascii="Arial" w:hAnsi="Arial" w:cs="Arial"/>
                <w:sz w:val="24"/>
                <w:szCs w:val="24"/>
              </w:rPr>
              <w:t>restructuring</w:t>
            </w:r>
          </w:p>
        </w:tc>
        <w:tc>
          <w:tcPr>
            <w:tcW w:w="4599" w:type="dxa"/>
            <w:hideMark/>
          </w:tcPr>
          <w:p w14:paraId="5FC0FAB1" w14:textId="77777777" w:rsidR="00FA0783" w:rsidRPr="00445E7B" w:rsidRDefault="00FA0783" w:rsidP="00534C1A">
            <w:pPr>
              <w:rPr>
                <w:rFonts w:ascii="Arial" w:hAnsi="Arial" w:cs="Arial"/>
                <w:sz w:val="24"/>
                <w:szCs w:val="24"/>
              </w:rPr>
            </w:pPr>
            <w:proofErr w:type="spellStart"/>
            <w:r w:rsidRPr="00445E7B">
              <w:rPr>
                <w:rFonts w:ascii="Arial" w:hAnsi="Arial" w:cs="Arial"/>
                <w:sz w:val="24"/>
                <w:szCs w:val="24"/>
              </w:rPr>
              <w:t>reestructuración</w:t>
            </w:r>
            <w:proofErr w:type="spellEnd"/>
          </w:p>
        </w:tc>
      </w:tr>
      <w:tr w:rsidR="00FA0783" w:rsidRPr="00445E7B" w14:paraId="589EB0D2" w14:textId="2E053E78" w:rsidTr="00FA0783">
        <w:trPr>
          <w:cantSplit/>
          <w:trHeight w:val="300"/>
        </w:trPr>
        <w:tc>
          <w:tcPr>
            <w:tcW w:w="4751" w:type="dxa"/>
            <w:hideMark/>
          </w:tcPr>
          <w:p w14:paraId="02EC3BC0" w14:textId="77777777" w:rsidR="00FA0783" w:rsidRPr="00445E7B" w:rsidRDefault="00FA0783" w:rsidP="00534C1A">
            <w:pPr>
              <w:rPr>
                <w:rFonts w:ascii="Arial" w:hAnsi="Arial" w:cs="Arial"/>
                <w:sz w:val="24"/>
                <w:szCs w:val="24"/>
              </w:rPr>
            </w:pPr>
            <w:r w:rsidRPr="00445E7B">
              <w:rPr>
                <w:rFonts w:ascii="Arial" w:hAnsi="Arial" w:cs="Arial"/>
                <w:sz w:val="24"/>
                <w:szCs w:val="24"/>
              </w:rPr>
              <w:t>retain, to</w:t>
            </w:r>
          </w:p>
        </w:tc>
        <w:tc>
          <w:tcPr>
            <w:tcW w:w="4599" w:type="dxa"/>
            <w:hideMark/>
          </w:tcPr>
          <w:p w14:paraId="3BBCE4B4" w14:textId="77777777" w:rsidR="00FA0783" w:rsidRPr="00445E7B" w:rsidRDefault="00FA0783" w:rsidP="00534C1A">
            <w:pPr>
              <w:rPr>
                <w:rFonts w:ascii="Arial" w:hAnsi="Arial" w:cs="Arial"/>
                <w:sz w:val="24"/>
                <w:szCs w:val="24"/>
              </w:rPr>
            </w:pPr>
            <w:proofErr w:type="spellStart"/>
            <w:r w:rsidRPr="00445E7B">
              <w:rPr>
                <w:rFonts w:ascii="Arial" w:hAnsi="Arial" w:cs="Arial"/>
                <w:sz w:val="24"/>
                <w:szCs w:val="24"/>
              </w:rPr>
              <w:t>retener</w:t>
            </w:r>
            <w:proofErr w:type="spellEnd"/>
          </w:p>
        </w:tc>
      </w:tr>
      <w:tr w:rsidR="00FA0783" w:rsidRPr="00445E7B" w14:paraId="0226AE25" w14:textId="490F62CF" w:rsidTr="00FA0783">
        <w:trPr>
          <w:cantSplit/>
          <w:trHeight w:val="300"/>
        </w:trPr>
        <w:tc>
          <w:tcPr>
            <w:tcW w:w="4751" w:type="dxa"/>
            <w:hideMark/>
          </w:tcPr>
          <w:p w14:paraId="5AF25A8E" w14:textId="77777777" w:rsidR="00FA0783" w:rsidRPr="00445E7B" w:rsidRDefault="00FA0783" w:rsidP="00534C1A">
            <w:pPr>
              <w:rPr>
                <w:rFonts w:ascii="Arial" w:hAnsi="Arial" w:cs="Arial"/>
                <w:sz w:val="24"/>
                <w:szCs w:val="24"/>
              </w:rPr>
            </w:pPr>
            <w:r w:rsidRPr="00445E7B">
              <w:rPr>
                <w:rFonts w:ascii="Arial" w:hAnsi="Arial" w:cs="Arial"/>
                <w:sz w:val="24"/>
                <w:szCs w:val="24"/>
              </w:rPr>
              <w:t>retention</w:t>
            </w:r>
          </w:p>
        </w:tc>
        <w:tc>
          <w:tcPr>
            <w:tcW w:w="4599" w:type="dxa"/>
            <w:hideMark/>
          </w:tcPr>
          <w:p w14:paraId="1E88D381" w14:textId="77777777" w:rsidR="00FA0783" w:rsidRPr="00445E7B" w:rsidRDefault="00FA0783" w:rsidP="00534C1A">
            <w:pPr>
              <w:rPr>
                <w:rFonts w:ascii="Arial" w:hAnsi="Arial" w:cs="Arial"/>
                <w:sz w:val="24"/>
                <w:szCs w:val="24"/>
              </w:rPr>
            </w:pPr>
            <w:proofErr w:type="spellStart"/>
            <w:r w:rsidRPr="00445E7B">
              <w:rPr>
                <w:rFonts w:ascii="Arial" w:hAnsi="Arial" w:cs="Arial"/>
                <w:sz w:val="24"/>
                <w:szCs w:val="24"/>
              </w:rPr>
              <w:t>retención</w:t>
            </w:r>
            <w:proofErr w:type="spellEnd"/>
          </w:p>
        </w:tc>
      </w:tr>
      <w:tr w:rsidR="00FA0783" w:rsidRPr="00DE6A92" w14:paraId="411911E9" w14:textId="77777777" w:rsidTr="00FA0783">
        <w:trPr>
          <w:cantSplit/>
          <w:trHeight w:val="300"/>
        </w:trPr>
        <w:tc>
          <w:tcPr>
            <w:tcW w:w="4751" w:type="dxa"/>
          </w:tcPr>
          <w:p w14:paraId="2B9D096A" w14:textId="147C8D90" w:rsidR="00FA0783" w:rsidRPr="00445E7B" w:rsidRDefault="00FA0783" w:rsidP="00534C1A">
            <w:pPr>
              <w:rPr>
                <w:rFonts w:ascii="Arial" w:hAnsi="Arial" w:cs="Arial"/>
                <w:sz w:val="24"/>
                <w:szCs w:val="24"/>
              </w:rPr>
            </w:pPr>
            <w:r>
              <w:rPr>
                <w:rFonts w:ascii="Arial" w:hAnsi="Arial" w:cs="Arial"/>
                <w:sz w:val="24"/>
                <w:szCs w:val="24"/>
              </w:rPr>
              <w:t>Riverside County Office of Education (RCOE)</w:t>
            </w:r>
          </w:p>
        </w:tc>
        <w:tc>
          <w:tcPr>
            <w:tcW w:w="4599" w:type="dxa"/>
          </w:tcPr>
          <w:p w14:paraId="427F034C" w14:textId="3E3F8AF5" w:rsidR="00FA0783" w:rsidRPr="00090CB9" w:rsidRDefault="0034245C" w:rsidP="00534C1A">
            <w:pPr>
              <w:rPr>
                <w:rFonts w:ascii="Arial" w:hAnsi="Arial" w:cs="Arial"/>
                <w:sz w:val="24"/>
                <w:szCs w:val="24"/>
                <w:lang w:val="es-MX"/>
              </w:rPr>
            </w:pPr>
            <w:r w:rsidRPr="00094B32">
              <w:rPr>
                <w:rFonts w:ascii="Arial" w:hAnsi="Arial" w:cs="Arial"/>
                <w:sz w:val="24"/>
                <w:szCs w:val="24"/>
                <w:lang w:val="es-MX"/>
              </w:rPr>
              <w:t xml:space="preserve">Oficina de </w:t>
            </w:r>
            <w:r>
              <w:rPr>
                <w:rFonts w:ascii="Arial" w:hAnsi="Arial" w:cs="Arial"/>
                <w:sz w:val="24"/>
                <w:szCs w:val="24"/>
                <w:lang w:val="es-MX"/>
              </w:rPr>
              <w:t>E</w:t>
            </w:r>
            <w:r w:rsidRPr="00094B32">
              <w:rPr>
                <w:rFonts w:ascii="Arial" w:hAnsi="Arial" w:cs="Arial"/>
                <w:sz w:val="24"/>
                <w:szCs w:val="24"/>
                <w:lang w:val="es-MX"/>
              </w:rPr>
              <w:t xml:space="preserve">ducación del </w:t>
            </w:r>
            <w:r>
              <w:rPr>
                <w:rFonts w:ascii="Arial" w:hAnsi="Arial" w:cs="Arial"/>
                <w:sz w:val="24"/>
                <w:szCs w:val="24"/>
                <w:lang w:val="es-MX"/>
              </w:rPr>
              <w:t xml:space="preserve">Condado de Riverside (RCOE, </w:t>
            </w:r>
            <w:r w:rsidRPr="00462A54">
              <w:rPr>
                <w:rFonts w:ascii="Arial" w:hAnsi="Arial" w:cs="Arial"/>
                <w:sz w:val="24"/>
                <w:szCs w:val="24"/>
                <w:lang w:val="es-MX"/>
              </w:rPr>
              <w:t>por sus siglas en inglés)</w:t>
            </w:r>
          </w:p>
        </w:tc>
      </w:tr>
      <w:tr w:rsidR="00FA0783" w:rsidRPr="00445E7B" w14:paraId="7DDAB40E" w14:textId="55E7AAE3" w:rsidTr="00FA0783">
        <w:trPr>
          <w:cantSplit/>
          <w:trHeight w:val="300"/>
        </w:trPr>
        <w:tc>
          <w:tcPr>
            <w:tcW w:w="4751" w:type="dxa"/>
            <w:noWrap/>
            <w:hideMark/>
          </w:tcPr>
          <w:p w14:paraId="20F37059" w14:textId="77777777" w:rsidR="00FA0783" w:rsidRPr="00445E7B" w:rsidRDefault="00FA0783" w:rsidP="00534C1A">
            <w:pPr>
              <w:rPr>
                <w:rFonts w:ascii="Arial" w:hAnsi="Arial" w:cs="Arial"/>
                <w:sz w:val="24"/>
                <w:szCs w:val="24"/>
              </w:rPr>
            </w:pPr>
            <w:r w:rsidRPr="00445E7B">
              <w:rPr>
                <w:rFonts w:ascii="Arial" w:hAnsi="Arial" w:cs="Arial"/>
                <w:sz w:val="24"/>
                <w:szCs w:val="24"/>
              </w:rPr>
              <w:t>rubric</w:t>
            </w:r>
          </w:p>
        </w:tc>
        <w:tc>
          <w:tcPr>
            <w:tcW w:w="4599" w:type="dxa"/>
            <w:noWrap/>
            <w:hideMark/>
          </w:tcPr>
          <w:p w14:paraId="3629D4EF" w14:textId="77777777" w:rsidR="00FA0783" w:rsidRPr="00445E7B" w:rsidRDefault="00FA0783" w:rsidP="00534C1A">
            <w:pPr>
              <w:rPr>
                <w:rFonts w:ascii="Arial" w:hAnsi="Arial" w:cs="Arial"/>
                <w:sz w:val="24"/>
                <w:szCs w:val="24"/>
              </w:rPr>
            </w:pPr>
            <w:proofErr w:type="spellStart"/>
            <w:r w:rsidRPr="00445E7B">
              <w:rPr>
                <w:rFonts w:ascii="Arial" w:hAnsi="Arial" w:cs="Arial"/>
                <w:sz w:val="24"/>
                <w:szCs w:val="24"/>
              </w:rPr>
              <w:t>rúbrica</w:t>
            </w:r>
            <w:proofErr w:type="spellEnd"/>
          </w:p>
        </w:tc>
      </w:tr>
    </w:tbl>
    <w:p w14:paraId="4A3A781E" w14:textId="77777777" w:rsidR="0048171A" w:rsidRDefault="0048171A" w:rsidP="00CB36FC">
      <w:pPr>
        <w:pStyle w:val="Heading3"/>
      </w:pPr>
      <w:r>
        <w:t>S</w:t>
      </w:r>
    </w:p>
    <w:tbl>
      <w:tblPr>
        <w:tblStyle w:val="TableGrid"/>
        <w:tblW w:w="9350" w:type="dxa"/>
        <w:tblLook w:val="04A0" w:firstRow="1" w:lastRow="0" w:firstColumn="1" w:lastColumn="0" w:noHBand="0" w:noVBand="1"/>
        <w:tblDescription w:val="Words starting with the letter S - Educational terms in English in one column and the Spanish translation in another column. "/>
      </w:tblPr>
      <w:tblGrid>
        <w:gridCol w:w="4751"/>
        <w:gridCol w:w="4599"/>
      </w:tblGrid>
      <w:tr w:rsidR="00FA0783" w:rsidRPr="00445E7B" w14:paraId="302CB3D6" w14:textId="7681EABC" w:rsidTr="00FA0783">
        <w:trPr>
          <w:cantSplit/>
          <w:trHeight w:val="300"/>
          <w:tblHeader/>
        </w:trPr>
        <w:tc>
          <w:tcPr>
            <w:tcW w:w="4751" w:type="dxa"/>
            <w:shd w:val="clear" w:color="auto" w:fill="F2F2F2" w:themeFill="background1" w:themeFillShade="F2"/>
            <w:hideMark/>
          </w:tcPr>
          <w:p w14:paraId="401EFAA1" w14:textId="77777777" w:rsidR="00FA0783" w:rsidRPr="00445E7B" w:rsidRDefault="00FA0783" w:rsidP="00534C1A">
            <w:pPr>
              <w:jc w:val="center"/>
              <w:rPr>
                <w:rFonts w:ascii="Arial" w:hAnsi="Arial" w:cs="Arial"/>
                <w:b/>
                <w:bCs/>
                <w:sz w:val="24"/>
                <w:szCs w:val="24"/>
              </w:rPr>
            </w:pPr>
            <w:r>
              <w:rPr>
                <w:rFonts w:ascii="Arial" w:hAnsi="Arial" w:cs="Arial"/>
                <w:b/>
                <w:bCs/>
                <w:sz w:val="24"/>
                <w:szCs w:val="24"/>
              </w:rPr>
              <w:t>English</w:t>
            </w:r>
          </w:p>
        </w:tc>
        <w:tc>
          <w:tcPr>
            <w:tcW w:w="4599" w:type="dxa"/>
            <w:shd w:val="clear" w:color="auto" w:fill="F2F2F2" w:themeFill="background1" w:themeFillShade="F2"/>
            <w:hideMark/>
          </w:tcPr>
          <w:p w14:paraId="7F81C342" w14:textId="77777777" w:rsidR="00FA0783" w:rsidRPr="002477C9" w:rsidRDefault="00FA0783" w:rsidP="00534C1A">
            <w:pPr>
              <w:jc w:val="center"/>
              <w:rPr>
                <w:rFonts w:ascii="Arial" w:hAnsi="Arial" w:cs="Arial"/>
                <w:b/>
                <w:sz w:val="24"/>
                <w:szCs w:val="24"/>
              </w:rPr>
            </w:pPr>
            <w:r w:rsidRPr="0048171A">
              <w:rPr>
                <w:rFonts w:ascii="Arial" w:hAnsi="Arial" w:cs="Arial"/>
                <w:b/>
                <w:sz w:val="24"/>
                <w:szCs w:val="24"/>
              </w:rPr>
              <w:t>Español</w:t>
            </w:r>
          </w:p>
        </w:tc>
      </w:tr>
      <w:tr w:rsidR="00FA0783" w:rsidRPr="00DE6A92" w14:paraId="0C704CB3" w14:textId="1F600D45" w:rsidTr="00FA0783">
        <w:trPr>
          <w:cantSplit/>
          <w:trHeight w:val="300"/>
        </w:trPr>
        <w:tc>
          <w:tcPr>
            <w:tcW w:w="4751" w:type="dxa"/>
            <w:noWrap/>
          </w:tcPr>
          <w:p w14:paraId="62B853A4" w14:textId="1E470B71" w:rsidR="00FA0783" w:rsidRPr="00445E7B" w:rsidRDefault="00FA0783" w:rsidP="00534C1A">
            <w:pPr>
              <w:rPr>
                <w:rFonts w:ascii="Arial" w:hAnsi="Arial" w:cs="Arial"/>
                <w:sz w:val="24"/>
                <w:szCs w:val="24"/>
              </w:rPr>
            </w:pPr>
            <w:r>
              <w:rPr>
                <w:rFonts w:ascii="Arial" w:hAnsi="Arial" w:cs="Arial"/>
                <w:sz w:val="24"/>
                <w:szCs w:val="24"/>
              </w:rPr>
              <w:t>Sacramento County Office of Education (SCOE)</w:t>
            </w:r>
          </w:p>
        </w:tc>
        <w:tc>
          <w:tcPr>
            <w:tcW w:w="4599" w:type="dxa"/>
          </w:tcPr>
          <w:p w14:paraId="546D9EC2" w14:textId="4590015A" w:rsidR="00FA0783" w:rsidRPr="00890EBA" w:rsidRDefault="001242A0" w:rsidP="00534C1A">
            <w:pPr>
              <w:rPr>
                <w:rFonts w:ascii="Arial" w:hAnsi="Arial" w:cs="Arial"/>
                <w:sz w:val="24"/>
                <w:szCs w:val="24"/>
                <w:lang w:val="es-MX"/>
              </w:rPr>
            </w:pPr>
            <w:r w:rsidRPr="00890EBA">
              <w:rPr>
                <w:rFonts w:ascii="Arial" w:hAnsi="Arial" w:cs="Arial"/>
                <w:sz w:val="24"/>
                <w:szCs w:val="24"/>
                <w:lang w:val="es-MX"/>
              </w:rPr>
              <w:t xml:space="preserve">Oficina de </w:t>
            </w:r>
            <w:r>
              <w:rPr>
                <w:rFonts w:ascii="Arial" w:hAnsi="Arial" w:cs="Arial"/>
                <w:sz w:val="24"/>
                <w:szCs w:val="24"/>
                <w:lang w:val="es-MX"/>
              </w:rPr>
              <w:t>E</w:t>
            </w:r>
            <w:r w:rsidRPr="00890EBA">
              <w:rPr>
                <w:rFonts w:ascii="Arial" w:hAnsi="Arial" w:cs="Arial"/>
                <w:sz w:val="24"/>
                <w:szCs w:val="24"/>
                <w:lang w:val="es-MX"/>
              </w:rPr>
              <w:t>ducaci</w:t>
            </w:r>
            <w:r>
              <w:rPr>
                <w:rFonts w:ascii="Arial" w:hAnsi="Arial" w:cs="Arial"/>
                <w:sz w:val="24"/>
                <w:szCs w:val="24"/>
                <w:lang w:val="es-MX"/>
              </w:rPr>
              <w:t>ó</w:t>
            </w:r>
            <w:r w:rsidRPr="00890EBA">
              <w:rPr>
                <w:rFonts w:ascii="Arial" w:hAnsi="Arial" w:cs="Arial"/>
                <w:sz w:val="24"/>
                <w:szCs w:val="24"/>
                <w:lang w:val="es-MX"/>
              </w:rPr>
              <w:t xml:space="preserve">n del </w:t>
            </w:r>
            <w:r>
              <w:rPr>
                <w:rFonts w:ascii="Arial" w:hAnsi="Arial" w:cs="Arial"/>
                <w:sz w:val="24"/>
                <w:szCs w:val="24"/>
                <w:lang w:val="es-MX"/>
              </w:rPr>
              <w:t xml:space="preserve">Condado de Sacramento (SCOE, </w:t>
            </w:r>
            <w:r w:rsidRPr="00462A54">
              <w:rPr>
                <w:rFonts w:ascii="Arial" w:hAnsi="Arial" w:cs="Arial"/>
                <w:sz w:val="24"/>
                <w:szCs w:val="24"/>
                <w:lang w:val="es-MX"/>
              </w:rPr>
              <w:t>por sus siglas en inglés)</w:t>
            </w:r>
          </w:p>
        </w:tc>
      </w:tr>
      <w:tr w:rsidR="00FA0783" w:rsidRPr="00445E7B" w14:paraId="53428984" w14:textId="1EAEA9C5" w:rsidTr="00FA0783">
        <w:trPr>
          <w:cantSplit/>
          <w:trHeight w:val="300"/>
        </w:trPr>
        <w:tc>
          <w:tcPr>
            <w:tcW w:w="4751" w:type="dxa"/>
            <w:noWrap/>
            <w:hideMark/>
          </w:tcPr>
          <w:p w14:paraId="3DFBF222" w14:textId="77777777" w:rsidR="00FA0783" w:rsidRPr="00445E7B" w:rsidRDefault="00FA0783" w:rsidP="00534C1A">
            <w:pPr>
              <w:rPr>
                <w:rFonts w:ascii="Arial" w:hAnsi="Arial" w:cs="Arial"/>
                <w:sz w:val="24"/>
                <w:szCs w:val="24"/>
              </w:rPr>
            </w:pPr>
            <w:r w:rsidRPr="00445E7B">
              <w:rPr>
                <w:rFonts w:ascii="Arial" w:hAnsi="Arial" w:cs="Arial"/>
                <w:sz w:val="24"/>
                <w:szCs w:val="24"/>
              </w:rPr>
              <w:t>Safe Haven</w:t>
            </w:r>
          </w:p>
        </w:tc>
        <w:tc>
          <w:tcPr>
            <w:tcW w:w="4599" w:type="dxa"/>
            <w:hideMark/>
          </w:tcPr>
          <w:p w14:paraId="0584D095" w14:textId="77777777" w:rsidR="00FA0783" w:rsidRPr="00445E7B" w:rsidRDefault="00FA0783" w:rsidP="00534C1A">
            <w:pPr>
              <w:rPr>
                <w:rFonts w:ascii="Arial" w:hAnsi="Arial" w:cs="Arial"/>
                <w:sz w:val="24"/>
                <w:szCs w:val="24"/>
              </w:rPr>
            </w:pPr>
            <w:proofErr w:type="spellStart"/>
            <w:r w:rsidRPr="00445E7B">
              <w:rPr>
                <w:rFonts w:ascii="Arial" w:hAnsi="Arial" w:cs="Arial"/>
                <w:sz w:val="24"/>
                <w:szCs w:val="24"/>
              </w:rPr>
              <w:t>refugio</w:t>
            </w:r>
            <w:proofErr w:type="spellEnd"/>
            <w:r w:rsidRPr="00445E7B">
              <w:rPr>
                <w:rFonts w:ascii="Arial" w:hAnsi="Arial" w:cs="Arial"/>
                <w:sz w:val="24"/>
                <w:szCs w:val="24"/>
              </w:rPr>
              <w:t xml:space="preserve"> </w:t>
            </w:r>
            <w:proofErr w:type="spellStart"/>
            <w:r w:rsidRPr="00445E7B">
              <w:rPr>
                <w:rFonts w:ascii="Arial" w:hAnsi="Arial" w:cs="Arial"/>
                <w:sz w:val="24"/>
                <w:szCs w:val="24"/>
              </w:rPr>
              <w:t>seguro</w:t>
            </w:r>
            <w:proofErr w:type="spellEnd"/>
          </w:p>
        </w:tc>
      </w:tr>
      <w:tr w:rsidR="00FA0783" w:rsidRPr="00445E7B" w14:paraId="49A16382" w14:textId="63CAA3BA" w:rsidTr="00FA0783">
        <w:trPr>
          <w:cantSplit/>
          <w:trHeight w:val="300"/>
        </w:trPr>
        <w:tc>
          <w:tcPr>
            <w:tcW w:w="4751" w:type="dxa"/>
            <w:hideMark/>
          </w:tcPr>
          <w:p w14:paraId="3AA27F4B" w14:textId="77777777" w:rsidR="00FA0783" w:rsidRPr="00445E7B" w:rsidRDefault="00FA0783" w:rsidP="00534C1A">
            <w:pPr>
              <w:rPr>
                <w:rFonts w:ascii="Arial" w:hAnsi="Arial" w:cs="Arial"/>
                <w:sz w:val="24"/>
                <w:szCs w:val="24"/>
              </w:rPr>
            </w:pPr>
            <w:r w:rsidRPr="00445E7B">
              <w:rPr>
                <w:rFonts w:ascii="Arial" w:hAnsi="Arial" w:cs="Arial"/>
                <w:sz w:val="24"/>
                <w:szCs w:val="24"/>
              </w:rPr>
              <w:t>sample (as in sample report)</w:t>
            </w:r>
          </w:p>
        </w:tc>
        <w:tc>
          <w:tcPr>
            <w:tcW w:w="4599" w:type="dxa"/>
            <w:hideMark/>
          </w:tcPr>
          <w:p w14:paraId="06FA4122" w14:textId="77777777" w:rsidR="00FA0783" w:rsidRPr="00445E7B" w:rsidRDefault="00FA0783" w:rsidP="00534C1A">
            <w:pPr>
              <w:rPr>
                <w:rFonts w:ascii="Arial" w:hAnsi="Arial" w:cs="Arial"/>
                <w:sz w:val="24"/>
                <w:szCs w:val="24"/>
              </w:rPr>
            </w:pPr>
            <w:proofErr w:type="spellStart"/>
            <w:r w:rsidRPr="00445E7B">
              <w:rPr>
                <w:rFonts w:ascii="Arial" w:hAnsi="Arial" w:cs="Arial"/>
                <w:sz w:val="24"/>
                <w:szCs w:val="24"/>
              </w:rPr>
              <w:t>muestra</w:t>
            </w:r>
            <w:proofErr w:type="spellEnd"/>
            <w:r w:rsidRPr="00445E7B">
              <w:rPr>
                <w:rFonts w:ascii="Arial" w:hAnsi="Arial" w:cs="Arial"/>
                <w:sz w:val="24"/>
                <w:szCs w:val="24"/>
              </w:rPr>
              <w:t xml:space="preserve">; </w:t>
            </w:r>
            <w:proofErr w:type="spellStart"/>
            <w:r w:rsidRPr="00445E7B">
              <w:rPr>
                <w:rFonts w:ascii="Arial" w:hAnsi="Arial" w:cs="Arial"/>
                <w:sz w:val="24"/>
                <w:szCs w:val="24"/>
              </w:rPr>
              <w:t>ejemplo</w:t>
            </w:r>
            <w:proofErr w:type="spellEnd"/>
          </w:p>
        </w:tc>
      </w:tr>
      <w:tr w:rsidR="001242A0" w:rsidRPr="00DE6A92" w14:paraId="286EB935" w14:textId="77777777" w:rsidTr="00FA0783">
        <w:trPr>
          <w:cantSplit/>
          <w:trHeight w:val="300"/>
        </w:trPr>
        <w:tc>
          <w:tcPr>
            <w:tcW w:w="4751" w:type="dxa"/>
          </w:tcPr>
          <w:p w14:paraId="36DBB121" w14:textId="0AAB9DC7" w:rsidR="001242A0" w:rsidRPr="00445E7B" w:rsidRDefault="001242A0" w:rsidP="001242A0">
            <w:pPr>
              <w:rPr>
                <w:rFonts w:ascii="Arial" w:hAnsi="Arial" w:cs="Arial"/>
                <w:sz w:val="24"/>
                <w:szCs w:val="24"/>
              </w:rPr>
            </w:pPr>
            <w:r>
              <w:rPr>
                <w:rFonts w:ascii="Arial" w:hAnsi="Arial" w:cs="Arial"/>
                <w:sz w:val="24"/>
                <w:szCs w:val="24"/>
              </w:rPr>
              <w:t>San Benito County Office of Education (SBCOE)</w:t>
            </w:r>
          </w:p>
        </w:tc>
        <w:tc>
          <w:tcPr>
            <w:tcW w:w="4599" w:type="dxa"/>
          </w:tcPr>
          <w:p w14:paraId="25271D06" w14:textId="2E997515" w:rsidR="001242A0" w:rsidRPr="00606051" w:rsidRDefault="001242A0" w:rsidP="001242A0">
            <w:pPr>
              <w:rPr>
                <w:rFonts w:ascii="Arial" w:hAnsi="Arial" w:cs="Arial"/>
                <w:sz w:val="24"/>
                <w:szCs w:val="24"/>
                <w:lang w:val="es-MX"/>
              </w:rPr>
            </w:pPr>
            <w:r w:rsidRPr="00094B32">
              <w:rPr>
                <w:rFonts w:ascii="Arial" w:hAnsi="Arial" w:cs="Arial"/>
                <w:sz w:val="24"/>
                <w:szCs w:val="24"/>
                <w:lang w:val="es-MX"/>
              </w:rPr>
              <w:t xml:space="preserve">Oficina de </w:t>
            </w:r>
            <w:r>
              <w:rPr>
                <w:rFonts w:ascii="Arial" w:hAnsi="Arial" w:cs="Arial"/>
                <w:sz w:val="24"/>
                <w:szCs w:val="24"/>
                <w:lang w:val="es-MX"/>
              </w:rPr>
              <w:t>E</w:t>
            </w:r>
            <w:r w:rsidRPr="00094B32">
              <w:rPr>
                <w:rFonts w:ascii="Arial" w:hAnsi="Arial" w:cs="Arial"/>
                <w:sz w:val="24"/>
                <w:szCs w:val="24"/>
                <w:lang w:val="es-MX"/>
              </w:rPr>
              <w:t xml:space="preserve">ducación del </w:t>
            </w:r>
            <w:r>
              <w:rPr>
                <w:rFonts w:ascii="Arial" w:hAnsi="Arial" w:cs="Arial"/>
                <w:sz w:val="24"/>
                <w:szCs w:val="24"/>
                <w:lang w:val="es-MX"/>
              </w:rPr>
              <w:t xml:space="preserve">Condado de San Benito (SBCOE, </w:t>
            </w:r>
            <w:r w:rsidRPr="00462A54">
              <w:rPr>
                <w:rFonts w:ascii="Arial" w:hAnsi="Arial" w:cs="Arial"/>
                <w:sz w:val="24"/>
                <w:szCs w:val="24"/>
                <w:lang w:val="es-MX"/>
              </w:rPr>
              <w:t>por sus siglas en inglés)</w:t>
            </w:r>
          </w:p>
        </w:tc>
      </w:tr>
      <w:tr w:rsidR="001242A0" w:rsidRPr="00DE6A92" w14:paraId="010860DB" w14:textId="77777777" w:rsidTr="00FA0783">
        <w:trPr>
          <w:cantSplit/>
          <w:trHeight w:val="300"/>
        </w:trPr>
        <w:tc>
          <w:tcPr>
            <w:tcW w:w="4751" w:type="dxa"/>
          </w:tcPr>
          <w:p w14:paraId="7BBD8023" w14:textId="0F565DBD" w:rsidR="001242A0" w:rsidRPr="00445E7B" w:rsidRDefault="001242A0" w:rsidP="001242A0">
            <w:pPr>
              <w:rPr>
                <w:rFonts w:ascii="Arial" w:hAnsi="Arial" w:cs="Arial"/>
                <w:sz w:val="24"/>
                <w:szCs w:val="24"/>
              </w:rPr>
            </w:pPr>
            <w:r>
              <w:rPr>
                <w:rFonts w:ascii="Arial" w:hAnsi="Arial" w:cs="Arial"/>
                <w:sz w:val="24"/>
                <w:szCs w:val="24"/>
              </w:rPr>
              <w:t>San Bernardino County Superintendent of Schools (SBCSS)</w:t>
            </w:r>
          </w:p>
        </w:tc>
        <w:tc>
          <w:tcPr>
            <w:tcW w:w="4599" w:type="dxa"/>
          </w:tcPr>
          <w:p w14:paraId="2FE9AE36" w14:textId="6838348F" w:rsidR="001242A0" w:rsidRPr="00606051" w:rsidRDefault="001242A0" w:rsidP="001242A0">
            <w:pPr>
              <w:rPr>
                <w:rFonts w:ascii="Arial" w:hAnsi="Arial" w:cs="Arial"/>
                <w:sz w:val="24"/>
                <w:szCs w:val="24"/>
                <w:lang w:val="es-MX"/>
              </w:rPr>
            </w:pPr>
            <w:r w:rsidRPr="00606051">
              <w:rPr>
                <w:rFonts w:ascii="Arial" w:hAnsi="Arial" w:cs="Arial"/>
                <w:sz w:val="24"/>
                <w:szCs w:val="24"/>
                <w:lang w:val="es-MX"/>
              </w:rPr>
              <w:t xml:space="preserve">Superintendente de </w:t>
            </w:r>
            <w:r>
              <w:rPr>
                <w:rFonts w:ascii="Arial" w:hAnsi="Arial" w:cs="Arial"/>
                <w:sz w:val="24"/>
                <w:szCs w:val="24"/>
                <w:lang w:val="es-MX"/>
              </w:rPr>
              <w:t>E</w:t>
            </w:r>
            <w:r w:rsidRPr="00606051">
              <w:rPr>
                <w:rFonts w:ascii="Arial" w:hAnsi="Arial" w:cs="Arial"/>
                <w:sz w:val="24"/>
                <w:szCs w:val="24"/>
                <w:lang w:val="es-MX"/>
              </w:rPr>
              <w:t xml:space="preserve">scuelas del </w:t>
            </w:r>
            <w:r>
              <w:rPr>
                <w:rFonts w:ascii="Arial" w:hAnsi="Arial" w:cs="Arial"/>
                <w:sz w:val="24"/>
                <w:szCs w:val="24"/>
                <w:lang w:val="es-MX"/>
              </w:rPr>
              <w:t>C</w:t>
            </w:r>
            <w:r w:rsidRPr="00606051">
              <w:rPr>
                <w:rFonts w:ascii="Arial" w:hAnsi="Arial" w:cs="Arial"/>
                <w:sz w:val="24"/>
                <w:szCs w:val="24"/>
                <w:lang w:val="es-MX"/>
              </w:rPr>
              <w:t xml:space="preserve">ondado de San </w:t>
            </w:r>
            <w:r>
              <w:rPr>
                <w:rFonts w:ascii="Arial" w:hAnsi="Arial" w:cs="Arial"/>
                <w:sz w:val="24"/>
                <w:szCs w:val="24"/>
                <w:lang w:val="es-MX"/>
              </w:rPr>
              <w:t xml:space="preserve">Bernardino (SBCSS, </w:t>
            </w:r>
            <w:r w:rsidRPr="00462A54">
              <w:rPr>
                <w:rFonts w:ascii="Arial" w:hAnsi="Arial" w:cs="Arial"/>
                <w:sz w:val="24"/>
                <w:szCs w:val="24"/>
                <w:lang w:val="es-MX"/>
              </w:rPr>
              <w:t>por sus siglas en inglés)</w:t>
            </w:r>
          </w:p>
        </w:tc>
      </w:tr>
      <w:tr w:rsidR="001242A0" w:rsidRPr="00DE6A92" w14:paraId="569BE17D" w14:textId="77777777" w:rsidTr="00FA0783">
        <w:trPr>
          <w:cantSplit/>
          <w:trHeight w:val="300"/>
        </w:trPr>
        <w:tc>
          <w:tcPr>
            <w:tcW w:w="4751" w:type="dxa"/>
          </w:tcPr>
          <w:p w14:paraId="420541B6" w14:textId="3ED6333B" w:rsidR="001242A0" w:rsidRPr="00445E7B" w:rsidRDefault="001242A0" w:rsidP="001242A0">
            <w:pPr>
              <w:rPr>
                <w:rFonts w:ascii="Arial" w:hAnsi="Arial" w:cs="Arial"/>
                <w:sz w:val="24"/>
                <w:szCs w:val="24"/>
              </w:rPr>
            </w:pPr>
            <w:r>
              <w:rPr>
                <w:rFonts w:ascii="Arial" w:hAnsi="Arial" w:cs="Arial"/>
                <w:sz w:val="24"/>
                <w:szCs w:val="24"/>
              </w:rPr>
              <w:t>San Diego County Office of Education (SDCOE)</w:t>
            </w:r>
          </w:p>
        </w:tc>
        <w:tc>
          <w:tcPr>
            <w:tcW w:w="4599" w:type="dxa"/>
          </w:tcPr>
          <w:p w14:paraId="5EB6C2F3" w14:textId="23033869" w:rsidR="001242A0" w:rsidRPr="00FB1CD1" w:rsidRDefault="001242A0" w:rsidP="001242A0">
            <w:pPr>
              <w:rPr>
                <w:rFonts w:ascii="Arial" w:hAnsi="Arial" w:cs="Arial"/>
                <w:sz w:val="24"/>
                <w:szCs w:val="24"/>
                <w:lang w:val="es-MX"/>
              </w:rPr>
            </w:pPr>
            <w:r w:rsidRPr="00094B32">
              <w:rPr>
                <w:rFonts w:ascii="Arial" w:hAnsi="Arial" w:cs="Arial"/>
                <w:sz w:val="24"/>
                <w:szCs w:val="24"/>
                <w:lang w:val="es-MX"/>
              </w:rPr>
              <w:t xml:space="preserve">Oficina de </w:t>
            </w:r>
            <w:r>
              <w:rPr>
                <w:rFonts w:ascii="Arial" w:hAnsi="Arial" w:cs="Arial"/>
                <w:sz w:val="24"/>
                <w:szCs w:val="24"/>
                <w:lang w:val="es-MX"/>
              </w:rPr>
              <w:t>E</w:t>
            </w:r>
            <w:r w:rsidRPr="00094B32">
              <w:rPr>
                <w:rFonts w:ascii="Arial" w:hAnsi="Arial" w:cs="Arial"/>
                <w:sz w:val="24"/>
                <w:szCs w:val="24"/>
                <w:lang w:val="es-MX"/>
              </w:rPr>
              <w:t xml:space="preserve">ducación del </w:t>
            </w:r>
            <w:r>
              <w:rPr>
                <w:rFonts w:ascii="Arial" w:hAnsi="Arial" w:cs="Arial"/>
                <w:sz w:val="24"/>
                <w:szCs w:val="24"/>
                <w:lang w:val="es-MX"/>
              </w:rPr>
              <w:t xml:space="preserve">Condado de San Diego (SDCOE, </w:t>
            </w:r>
            <w:r w:rsidRPr="00462A54">
              <w:rPr>
                <w:rFonts w:ascii="Arial" w:hAnsi="Arial" w:cs="Arial"/>
                <w:sz w:val="24"/>
                <w:szCs w:val="24"/>
                <w:lang w:val="es-MX"/>
              </w:rPr>
              <w:t>por sus siglas en inglés)</w:t>
            </w:r>
          </w:p>
        </w:tc>
      </w:tr>
      <w:tr w:rsidR="001242A0" w:rsidRPr="00DE6A92" w14:paraId="70CBBD1A" w14:textId="77777777" w:rsidTr="00FA0783">
        <w:trPr>
          <w:cantSplit/>
          <w:trHeight w:val="300"/>
        </w:trPr>
        <w:tc>
          <w:tcPr>
            <w:tcW w:w="4751" w:type="dxa"/>
          </w:tcPr>
          <w:p w14:paraId="36DD9F81" w14:textId="537393CD" w:rsidR="001242A0" w:rsidRPr="00445E7B" w:rsidRDefault="001242A0" w:rsidP="001242A0">
            <w:pPr>
              <w:rPr>
                <w:rFonts w:ascii="Arial" w:hAnsi="Arial" w:cs="Arial"/>
                <w:sz w:val="24"/>
                <w:szCs w:val="24"/>
              </w:rPr>
            </w:pPr>
            <w:r>
              <w:rPr>
                <w:rFonts w:ascii="Arial" w:hAnsi="Arial" w:cs="Arial"/>
                <w:sz w:val="24"/>
                <w:szCs w:val="24"/>
              </w:rPr>
              <w:t>San Francisco County Office of Education (SFCOE)</w:t>
            </w:r>
          </w:p>
        </w:tc>
        <w:tc>
          <w:tcPr>
            <w:tcW w:w="4599" w:type="dxa"/>
          </w:tcPr>
          <w:p w14:paraId="6F3CEF14" w14:textId="32739A16" w:rsidR="001242A0" w:rsidRPr="007A7364" w:rsidRDefault="001242A0" w:rsidP="001242A0">
            <w:pPr>
              <w:rPr>
                <w:rFonts w:ascii="Arial" w:hAnsi="Arial" w:cs="Arial"/>
                <w:sz w:val="24"/>
                <w:szCs w:val="24"/>
                <w:lang w:val="es-MX"/>
              </w:rPr>
            </w:pPr>
            <w:r w:rsidRPr="00094B32">
              <w:rPr>
                <w:rFonts w:ascii="Arial" w:hAnsi="Arial" w:cs="Arial"/>
                <w:sz w:val="24"/>
                <w:szCs w:val="24"/>
                <w:lang w:val="es-MX"/>
              </w:rPr>
              <w:t xml:space="preserve">Oficina de </w:t>
            </w:r>
            <w:r>
              <w:rPr>
                <w:rFonts w:ascii="Arial" w:hAnsi="Arial" w:cs="Arial"/>
                <w:sz w:val="24"/>
                <w:szCs w:val="24"/>
                <w:lang w:val="es-MX"/>
              </w:rPr>
              <w:t>E</w:t>
            </w:r>
            <w:r w:rsidRPr="00094B32">
              <w:rPr>
                <w:rFonts w:ascii="Arial" w:hAnsi="Arial" w:cs="Arial"/>
                <w:sz w:val="24"/>
                <w:szCs w:val="24"/>
                <w:lang w:val="es-MX"/>
              </w:rPr>
              <w:t xml:space="preserve">ducación del </w:t>
            </w:r>
            <w:r>
              <w:rPr>
                <w:rFonts w:ascii="Arial" w:hAnsi="Arial" w:cs="Arial"/>
                <w:sz w:val="24"/>
                <w:szCs w:val="24"/>
                <w:lang w:val="es-MX"/>
              </w:rPr>
              <w:t xml:space="preserve">Condado de San Francisco (SFCOE, </w:t>
            </w:r>
            <w:r w:rsidRPr="00462A54">
              <w:rPr>
                <w:rFonts w:ascii="Arial" w:hAnsi="Arial" w:cs="Arial"/>
                <w:sz w:val="24"/>
                <w:szCs w:val="24"/>
                <w:lang w:val="es-MX"/>
              </w:rPr>
              <w:t>por sus siglas en inglés)</w:t>
            </w:r>
          </w:p>
        </w:tc>
      </w:tr>
      <w:tr w:rsidR="001242A0" w:rsidRPr="00DE6A92" w14:paraId="140FE620" w14:textId="77777777" w:rsidTr="00FA0783">
        <w:trPr>
          <w:cantSplit/>
          <w:trHeight w:val="300"/>
        </w:trPr>
        <w:tc>
          <w:tcPr>
            <w:tcW w:w="4751" w:type="dxa"/>
          </w:tcPr>
          <w:p w14:paraId="30EF089C" w14:textId="553545B4" w:rsidR="001242A0" w:rsidRPr="00445E7B" w:rsidRDefault="001242A0" w:rsidP="001242A0">
            <w:pPr>
              <w:rPr>
                <w:rFonts w:ascii="Arial" w:hAnsi="Arial" w:cs="Arial"/>
                <w:sz w:val="24"/>
                <w:szCs w:val="24"/>
              </w:rPr>
            </w:pPr>
            <w:r>
              <w:rPr>
                <w:rFonts w:ascii="Arial" w:hAnsi="Arial" w:cs="Arial"/>
                <w:sz w:val="24"/>
                <w:szCs w:val="24"/>
              </w:rPr>
              <w:t>San Joaquin County Office of Education (SJCOE)</w:t>
            </w:r>
          </w:p>
        </w:tc>
        <w:tc>
          <w:tcPr>
            <w:tcW w:w="4599" w:type="dxa"/>
          </w:tcPr>
          <w:p w14:paraId="5D2A08E2" w14:textId="7CAEF169" w:rsidR="001242A0" w:rsidRPr="007A7364" w:rsidRDefault="001242A0" w:rsidP="001242A0">
            <w:pPr>
              <w:rPr>
                <w:rFonts w:ascii="Arial" w:hAnsi="Arial" w:cs="Arial"/>
                <w:sz w:val="24"/>
                <w:szCs w:val="24"/>
                <w:lang w:val="es-MX"/>
              </w:rPr>
            </w:pPr>
            <w:r w:rsidRPr="00094B32">
              <w:rPr>
                <w:rFonts w:ascii="Arial" w:hAnsi="Arial" w:cs="Arial"/>
                <w:sz w:val="24"/>
                <w:szCs w:val="24"/>
                <w:lang w:val="es-MX"/>
              </w:rPr>
              <w:t xml:space="preserve">Oficina de </w:t>
            </w:r>
            <w:r>
              <w:rPr>
                <w:rFonts w:ascii="Arial" w:hAnsi="Arial" w:cs="Arial"/>
                <w:sz w:val="24"/>
                <w:szCs w:val="24"/>
                <w:lang w:val="es-MX"/>
              </w:rPr>
              <w:t>E</w:t>
            </w:r>
            <w:r w:rsidRPr="00094B32">
              <w:rPr>
                <w:rFonts w:ascii="Arial" w:hAnsi="Arial" w:cs="Arial"/>
                <w:sz w:val="24"/>
                <w:szCs w:val="24"/>
                <w:lang w:val="es-MX"/>
              </w:rPr>
              <w:t xml:space="preserve">ducación del </w:t>
            </w:r>
            <w:r>
              <w:rPr>
                <w:rFonts w:ascii="Arial" w:hAnsi="Arial" w:cs="Arial"/>
                <w:sz w:val="24"/>
                <w:szCs w:val="24"/>
                <w:lang w:val="es-MX"/>
              </w:rPr>
              <w:t xml:space="preserve">Condado de San </w:t>
            </w:r>
            <w:proofErr w:type="spellStart"/>
            <w:r>
              <w:rPr>
                <w:rFonts w:ascii="Arial" w:hAnsi="Arial" w:cs="Arial"/>
                <w:sz w:val="24"/>
                <w:szCs w:val="24"/>
                <w:lang w:val="es-MX"/>
              </w:rPr>
              <w:t>Joaquin</w:t>
            </w:r>
            <w:proofErr w:type="spellEnd"/>
            <w:r>
              <w:rPr>
                <w:rFonts w:ascii="Arial" w:hAnsi="Arial" w:cs="Arial"/>
                <w:sz w:val="24"/>
                <w:szCs w:val="24"/>
                <w:lang w:val="es-MX"/>
              </w:rPr>
              <w:t xml:space="preserve"> (SJCOE, </w:t>
            </w:r>
            <w:r w:rsidRPr="00462A54">
              <w:rPr>
                <w:rFonts w:ascii="Arial" w:hAnsi="Arial" w:cs="Arial"/>
                <w:sz w:val="24"/>
                <w:szCs w:val="24"/>
                <w:lang w:val="es-MX"/>
              </w:rPr>
              <w:t>por sus siglas en inglés)</w:t>
            </w:r>
          </w:p>
        </w:tc>
      </w:tr>
      <w:tr w:rsidR="001242A0" w:rsidRPr="00DE6A92" w14:paraId="7F8F9D10" w14:textId="77777777" w:rsidTr="00FA0783">
        <w:trPr>
          <w:cantSplit/>
          <w:trHeight w:val="300"/>
        </w:trPr>
        <w:tc>
          <w:tcPr>
            <w:tcW w:w="4751" w:type="dxa"/>
          </w:tcPr>
          <w:p w14:paraId="5CB833C0" w14:textId="378F8D74" w:rsidR="001242A0" w:rsidRPr="00445E7B" w:rsidRDefault="001242A0" w:rsidP="001242A0">
            <w:pPr>
              <w:rPr>
                <w:rFonts w:ascii="Arial" w:hAnsi="Arial" w:cs="Arial"/>
                <w:sz w:val="24"/>
                <w:szCs w:val="24"/>
              </w:rPr>
            </w:pPr>
            <w:r>
              <w:rPr>
                <w:rFonts w:ascii="Arial" w:hAnsi="Arial" w:cs="Arial"/>
                <w:sz w:val="24"/>
                <w:szCs w:val="24"/>
              </w:rPr>
              <w:t>San Luis Obispo County Office of Education (SBCOE)</w:t>
            </w:r>
          </w:p>
        </w:tc>
        <w:tc>
          <w:tcPr>
            <w:tcW w:w="4599" w:type="dxa"/>
          </w:tcPr>
          <w:p w14:paraId="21A63B43" w14:textId="43D04FC9" w:rsidR="001242A0" w:rsidRPr="007A7364" w:rsidRDefault="001242A0" w:rsidP="001242A0">
            <w:pPr>
              <w:rPr>
                <w:rFonts w:ascii="Arial" w:hAnsi="Arial" w:cs="Arial"/>
                <w:sz w:val="24"/>
                <w:szCs w:val="24"/>
                <w:lang w:val="es-MX"/>
              </w:rPr>
            </w:pPr>
            <w:r w:rsidRPr="00094B32">
              <w:rPr>
                <w:rFonts w:ascii="Arial" w:hAnsi="Arial" w:cs="Arial"/>
                <w:sz w:val="24"/>
                <w:szCs w:val="24"/>
                <w:lang w:val="es-MX"/>
              </w:rPr>
              <w:t xml:space="preserve">Oficina de </w:t>
            </w:r>
            <w:r>
              <w:rPr>
                <w:rFonts w:ascii="Arial" w:hAnsi="Arial" w:cs="Arial"/>
                <w:sz w:val="24"/>
                <w:szCs w:val="24"/>
                <w:lang w:val="es-MX"/>
              </w:rPr>
              <w:t>E</w:t>
            </w:r>
            <w:r w:rsidRPr="00094B32">
              <w:rPr>
                <w:rFonts w:ascii="Arial" w:hAnsi="Arial" w:cs="Arial"/>
                <w:sz w:val="24"/>
                <w:szCs w:val="24"/>
                <w:lang w:val="es-MX"/>
              </w:rPr>
              <w:t xml:space="preserve">ducación del </w:t>
            </w:r>
            <w:r>
              <w:rPr>
                <w:rFonts w:ascii="Arial" w:hAnsi="Arial" w:cs="Arial"/>
                <w:sz w:val="24"/>
                <w:szCs w:val="24"/>
                <w:lang w:val="es-MX"/>
              </w:rPr>
              <w:t xml:space="preserve">Condado de San Luis Obispo (SLOCOE, </w:t>
            </w:r>
            <w:r w:rsidRPr="00462A54">
              <w:rPr>
                <w:rFonts w:ascii="Arial" w:hAnsi="Arial" w:cs="Arial"/>
                <w:sz w:val="24"/>
                <w:szCs w:val="24"/>
                <w:lang w:val="es-MX"/>
              </w:rPr>
              <w:t>por sus siglas en inglés)</w:t>
            </w:r>
          </w:p>
        </w:tc>
      </w:tr>
      <w:tr w:rsidR="001242A0" w:rsidRPr="00DE6A92" w14:paraId="4CFABDFF" w14:textId="77777777" w:rsidTr="00FA0783">
        <w:trPr>
          <w:cantSplit/>
          <w:trHeight w:val="300"/>
        </w:trPr>
        <w:tc>
          <w:tcPr>
            <w:tcW w:w="4751" w:type="dxa"/>
          </w:tcPr>
          <w:p w14:paraId="3CCA0ECC" w14:textId="50B6A0EB" w:rsidR="001242A0" w:rsidRPr="00445E7B" w:rsidRDefault="001242A0" w:rsidP="001242A0">
            <w:pPr>
              <w:rPr>
                <w:rFonts w:ascii="Arial" w:hAnsi="Arial" w:cs="Arial"/>
                <w:sz w:val="24"/>
                <w:szCs w:val="24"/>
              </w:rPr>
            </w:pPr>
            <w:r>
              <w:rPr>
                <w:rFonts w:ascii="Arial" w:hAnsi="Arial" w:cs="Arial"/>
                <w:sz w:val="24"/>
                <w:szCs w:val="24"/>
              </w:rPr>
              <w:lastRenderedPageBreak/>
              <w:t>San Mateo County Office of Education (SMCOE)</w:t>
            </w:r>
          </w:p>
        </w:tc>
        <w:tc>
          <w:tcPr>
            <w:tcW w:w="4599" w:type="dxa"/>
          </w:tcPr>
          <w:p w14:paraId="2EA681BA" w14:textId="0C4FB4EC" w:rsidR="001242A0" w:rsidRPr="007A7364" w:rsidRDefault="001242A0" w:rsidP="001242A0">
            <w:pPr>
              <w:rPr>
                <w:rFonts w:ascii="Arial" w:hAnsi="Arial" w:cs="Arial"/>
                <w:sz w:val="24"/>
                <w:szCs w:val="24"/>
                <w:lang w:val="es-MX"/>
              </w:rPr>
            </w:pPr>
            <w:r w:rsidRPr="00094B32">
              <w:rPr>
                <w:rFonts w:ascii="Arial" w:hAnsi="Arial" w:cs="Arial"/>
                <w:sz w:val="24"/>
                <w:szCs w:val="24"/>
                <w:lang w:val="es-MX"/>
              </w:rPr>
              <w:t xml:space="preserve">Oficina de </w:t>
            </w:r>
            <w:r>
              <w:rPr>
                <w:rFonts w:ascii="Arial" w:hAnsi="Arial" w:cs="Arial"/>
                <w:sz w:val="24"/>
                <w:szCs w:val="24"/>
                <w:lang w:val="es-MX"/>
              </w:rPr>
              <w:t>E</w:t>
            </w:r>
            <w:r w:rsidRPr="00094B32">
              <w:rPr>
                <w:rFonts w:ascii="Arial" w:hAnsi="Arial" w:cs="Arial"/>
                <w:sz w:val="24"/>
                <w:szCs w:val="24"/>
                <w:lang w:val="es-MX"/>
              </w:rPr>
              <w:t xml:space="preserve">ducación del </w:t>
            </w:r>
            <w:r>
              <w:rPr>
                <w:rFonts w:ascii="Arial" w:hAnsi="Arial" w:cs="Arial"/>
                <w:sz w:val="24"/>
                <w:szCs w:val="24"/>
                <w:lang w:val="es-MX"/>
              </w:rPr>
              <w:t xml:space="preserve">Condado de San Mateo (SMCOE, </w:t>
            </w:r>
            <w:r w:rsidRPr="00462A54">
              <w:rPr>
                <w:rFonts w:ascii="Arial" w:hAnsi="Arial" w:cs="Arial"/>
                <w:sz w:val="24"/>
                <w:szCs w:val="24"/>
                <w:lang w:val="es-MX"/>
              </w:rPr>
              <w:t>por sus siglas en inglés)</w:t>
            </w:r>
          </w:p>
        </w:tc>
      </w:tr>
      <w:tr w:rsidR="001242A0" w:rsidRPr="00DE6A92" w14:paraId="6D1C489E" w14:textId="77777777" w:rsidTr="00FA0783">
        <w:trPr>
          <w:cantSplit/>
          <w:trHeight w:val="300"/>
        </w:trPr>
        <w:tc>
          <w:tcPr>
            <w:tcW w:w="4751" w:type="dxa"/>
          </w:tcPr>
          <w:p w14:paraId="3C6A78CF" w14:textId="0F4445FD" w:rsidR="001242A0" w:rsidRPr="00445E7B" w:rsidRDefault="001242A0" w:rsidP="001242A0">
            <w:pPr>
              <w:rPr>
                <w:rFonts w:ascii="Arial" w:hAnsi="Arial" w:cs="Arial"/>
                <w:sz w:val="24"/>
                <w:szCs w:val="24"/>
              </w:rPr>
            </w:pPr>
            <w:r>
              <w:rPr>
                <w:rFonts w:ascii="Arial" w:hAnsi="Arial" w:cs="Arial"/>
                <w:sz w:val="24"/>
                <w:szCs w:val="24"/>
              </w:rPr>
              <w:t>Santa Barbara County Education Office (SBCEO)</w:t>
            </w:r>
          </w:p>
        </w:tc>
        <w:tc>
          <w:tcPr>
            <w:tcW w:w="4599" w:type="dxa"/>
          </w:tcPr>
          <w:p w14:paraId="5BA97BE8" w14:textId="67D451ED" w:rsidR="001242A0" w:rsidRPr="00BC4A76" w:rsidRDefault="001242A0" w:rsidP="001242A0">
            <w:pPr>
              <w:rPr>
                <w:rFonts w:ascii="Arial" w:hAnsi="Arial" w:cs="Arial"/>
                <w:sz w:val="24"/>
                <w:szCs w:val="24"/>
                <w:lang w:val="es-MX"/>
              </w:rPr>
            </w:pPr>
            <w:r w:rsidRPr="00094B32">
              <w:rPr>
                <w:rFonts w:ascii="Arial" w:hAnsi="Arial" w:cs="Arial"/>
                <w:sz w:val="24"/>
                <w:szCs w:val="24"/>
                <w:lang w:val="es-MX"/>
              </w:rPr>
              <w:t xml:space="preserve">Oficina de </w:t>
            </w:r>
            <w:r>
              <w:rPr>
                <w:rFonts w:ascii="Arial" w:hAnsi="Arial" w:cs="Arial"/>
                <w:sz w:val="24"/>
                <w:szCs w:val="24"/>
                <w:lang w:val="es-MX"/>
              </w:rPr>
              <w:t>E</w:t>
            </w:r>
            <w:r w:rsidRPr="00094B32">
              <w:rPr>
                <w:rFonts w:ascii="Arial" w:hAnsi="Arial" w:cs="Arial"/>
                <w:sz w:val="24"/>
                <w:szCs w:val="24"/>
                <w:lang w:val="es-MX"/>
              </w:rPr>
              <w:t xml:space="preserve">ducación del </w:t>
            </w:r>
            <w:r>
              <w:rPr>
                <w:rFonts w:ascii="Arial" w:hAnsi="Arial" w:cs="Arial"/>
                <w:sz w:val="24"/>
                <w:szCs w:val="24"/>
                <w:lang w:val="es-MX"/>
              </w:rPr>
              <w:t xml:space="preserve">Condado de Santa Barbara (SBCEO, </w:t>
            </w:r>
            <w:r w:rsidRPr="00462A54">
              <w:rPr>
                <w:rFonts w:ascii="Arial" w:hAnsi="Arial" w:cs="Arial"/>
                <w:sz w:val="24"/>
                <w:szCs w:val="24"/>
                <w:lang w:val="es-MX"/>
              </w:rPr>
              <w:t>por sus siglas en inglés)</w:t>
            </w:r>
          </w:p>
        </w:tc>
      </w:tr>
      <w:tr w:rsidR="001242A0" w:rsidRPr="00DE6A92" w14:paraId="190735F4" w14:textId="77777777" w:rsidTr="00FA0783">
        <w:trPr>
          <w:cantSplit/>
          <w:trHeight w:val="300"/>
        </w:trPr>
        <w:tc>
          <w:tcPr>
            <w:tcW w:w="4751" w:type="dxa"/>
          </w:tcPr>
          <w:p w14:paraId="4ED7DC06" w14:textId="1C9A1258" w:rsidR="001242A0" w:rsidRPr="00BC4A76" w:rsidRDefault="001242A0" w:rsidP="001242A0">
            <w:pPr>
              <w:rPr>
                <w:rFonts w:ascii="Arial" w:hAnsi="Arial" w:cs="Arial"/>
                <w:sz w:val="24"/>
                <w:szCs w:val="24"/>
              </w:rPr>
            </w:pPr>
            <w:r>
              <w:rPr>
                <w:rFonts w:ascii="Arial" w:hAnsi="Arial" w:cs="Arial"/>
                <w:sz w:val="24"/>
                <w:szCs w:val="24"/>
              </w:rPr>
              <w:t>Santa Clara County Office of Education (SCCOE)</w:t>
            </w:r>
          </w:p>
        </w:tc>
        <w:tc>
          <w:tcPr>
            <w:tcW w:w="4599" w:type="dxa"/>
          </w:tcPr>
          <w:p w14:paraId="4A20A952" w14:textId="4B115AEA" w:rsidR="001242A0" w:rsidRPr="00BC4A76" w:rsidRDefault="001242A0" w:rsidP="001242A0">
            <w:pPr>
              <w:rPr>
                <w:rFonts w:ascii="Arial" w:hAnsi="Arial" w:cs="Arial"/>
                <w:sz w:val="24"/>
                <w:szCs w:val="24"/>
                <w:lang w:val="es-MX"/>
              </w:rPr>
            </w:pPr>
            <w:r w:rsidRPr="00094B32">
              <w:rPr>
                <w:rFonts w:ascii="Arial" w:hAnsi="Arial" w:cs="Arial"/>
                <w:sz w:val="24"/>
                <w:szCs w:val="24"/>
                <w:lang w:val="es-MX"/>
              </w:rPr>
              <w:t xml:space="preserve">Oficina de </w:t>
            </w:r>
            <w:r>
              <w:rPr>
                <w:rFonts w:ascii="Arial" w:hAnsi="Arial" w:cs="Arial"/>
                <w:sz w:val="24"/>
                <w:szCs w:val="24"/>
                <w:lang w:val="es-MX"/>
              </w:rPr>
              <w:t>E</w:t>
            </w:r>
            <w:r w:rsidRPr="00094B32">
              <w:rPr>
                <w:rFonts w:ascii="Arial" w:hAnsi="Arial" w:cs="Arial"/>
                <w:sz w:val="24"/>
                <w:szCs w:val="24"/>
                <w:lang w:val="es-MX"/>
              </w:rPr>
              <w:t xml:space="preserve">ducación del </w:t>
            </w:r>
            <w:r>
              <w:rPr>
                <w:rFonts w:ascii="Arial" w:hAnsi="Arial" w:cs="Arial"/>
                <w:sz w:val="24"/>
                <w:szCs w:val="24"/>
                <w:lang w:val="es-MX"/>
              </w:rPr>
              <w:t xml:space="preserve">Condado de Santa Clara (SCCOE, </w:t>
            </w:r>
            <w:r w:rsidRPr="00462A54">
              <w:rPr>
                <w:rFonts w:ascii="Arial" w:hAnsi="Arial" w:cs="Arial"/>
                <w:sz w:val="24"/>
                <w:szCs w:val="24"/>
                <w:lang w:val="es-MX"/>
              </w:rPr>
              <w:t>por sus siglas en inglés)</w:t>
            </w:r>
          </w:p>
        </w:tc>
      </w:tr>
      <w:tr w:rsidR="001242A0" w:rsidRPr="00DE6A92" w14:paraId="703E7315" w14:textId="77777777" w:rsidTr="00FA0783">
        <w:trPr>
          <w:cantSplit/>
          <w:trHeight w:val="300"/>
        </w:trPr>
        <w:tc>
          <w:tcPr>
            <w:tcW w:w="4751" w:type="dxa"/>
          </w:tcPr>
          <w:p w14:paraId="3AB4B1E1" w14:textId="21ADEB57" w:rsidR="001242A0" w:rsidRPr="00445E7B" w:rsidRDefault="001242A0" w:rsidP="001242A0">
            <w:pPr>
              <w:rPr>
                <w:rFonts w:ascii="Arial" w:hAnsi="Arial" w:cs="Arial"/>
                <w:sz w:val="24"/>
                <w:szCs w:val="24"/>
              </w:rPr>
            </w:pPr>
            <w:r>
              <w:rPr>
                <w:rFonts w:ascii="Arial" w:hAnsi="Arial" w:cs="Arial"/>
                <w:sz w:val="24"/>
                <w:szCs w:val="24"/>
              </w:rPr>
              <w:t>Santa Cruz County Office of Education (Santa</w:t>
            </w:r>
            <w:r w:rsidR="006D423E">
              <w:rPr>
                <w:rFonts w:ascii="Arial" w:hAnsi="Arial" w:cs="Arial"/>
                <w:sz w:val="24"/>
                <w:szCs w:val="24"/>
              </w:rPr>
              <w:t xml:space="preserve"> </w:t>
            </w:r>
            <w:r>
              <w:rPr>
                <w:rFonts w:ascii="Arial" w:hAnsi="Arial" w:cs="Arial"/>
                <w:sz w:val="24"/>
                <w:szCs w:val="24"/>
              </w:rPr>
              <w:t>Cruz</w:t>
            </w:r>
            <w:r w:rsidR="006D423E">
              <w:rPr>
                <w:rFonts w:ascii="Arial" w:hAnsi="Arial" w:cs="Arial"/>
                <w:sz w:val="24"/>
                <w:szCs w:val="24"/>
              </w:rPr>
              <w:t xml:space="preserve"> </w:t>
            </w:r>
            <w:r>
              <w:rPr>
                <w:rFonts w:ascii="Arial" w:hAnsi="Arial" w:cs="Arial"/>
                <w:sz w:val="24"/>
                <w:szCs w:val="24"/>
              </w:rPr>
              <w:t>COE)</w:t>
            </w:r>
          </w:p>
        </w:tc>
        <w:tc>
          <w:tcPr>
            <w:tcW w:w="4599" w:type="dxa"/>
          </w:tcPr>
          <w:p w14:paraId="4118DA9C" w14:textId="74922BA2" w:rsidR="001242A0" w:rsidRPr="00BC4A76" w:rsidRDefault="001242A0" w:rsidP="001242A0">
            <w:pPr>
              <w:rPr>
                <w:rFonts w:ascii="Arial" w:hAnsi="Arial" w:cs="Arial"/>
                <w:sz w:val="24"/>
                <w:szCs w:val="24"/>
                <w:lang w:val="es-MX"/>
              </w:rPr>
            </w:pPr>
            <w:r w:rsidRPr="00094B32">
              <w:rPr>
                <w:rFonts w:ascii="Arial" w:hAnsi="Arial" w:cs="Arial"/>
                <w:sz w:val="24"/>
                <w:szCs w:val="24"/>
                <w:lang w:val="es-MX"/>
              </w:rPr>
              <w:t xml:space="preserve">Oficina de </w:t>
            </w:r>
            <w:r>
              <w:rPr>
                <w:rFonts w:ascii="Arial" w:hAnsi="Arial" w:cs="Arial"/>
                <w:sz w:val="24"/>
                <w:szCs w:val="24"/>
                <w:lang w:val="es-MX"/>
              </w:rPr>
              <w:t>E</w:t>
            </w:r>
            <w:r w:rsidRPr="00094B32">
              <w:rPr>
                <w:rFonts w:ascii="Arial" w:hAnsi="Arial" w:cs="Arial"/>
                <w:sz w:val="24"/>
                <w:szCs w:val="24"/>
                <w:lang w:val="es-MX"/>
              </w:rPr>
              <w:t xml:space="preserve">ducación del </w:t>
            </w:r>
            <w:r>
              <w:rPr>
                <w:rFonts w:ascii="Arial" w:hAnsi="Arial" w:cs="Arial"/>
                <w:sz w:val="24"/>
                <w:szCs w:val="24"/>
                <w:lang w:val="es-MX"/>
              </w:rPr>
              <w:t>Condado de Santa Cruz (Santa</w:t>
            </w:r>
            <w:r w:rsidR="006D423E">
              <w:rPr>
                <w:rFonts w:ascii="Arial" w:hAnsi="Arial" w:cs="Arial"/>
                <w:sz w:val="24"/>
                <w:szCs w:val="24"/>
                <w:lang w:val="es-MX"/>
              </w:rPr>
              <w:t xml:space="preserve"> </w:t>
            </w:r>
            <w:r>
              <w:rPr>
                <w:rFonts w:ascii="Arial" w:hAnsi="Arial" w:cs="Arial"/>
                <w:sz w:val="24"/>
                <w:szCs w:val="24"/>
                <w:lang w:val="es-MX"/>
              </w:rPr>
              <w:t>Cruz</w:t>
            </w:r>
            <w:r w:rsidR="006D423E">
              <w:rPr>
                <w:rFonts w:ascii="Arial" w:hAnsi="Arial" w:cs="Arial"/>
                <w:sz w:val="24"/>
                <w:szCs w:val="24"/>
                <w:lang w:val="es-MX"/>
              </w:rPr>
              <w:t xml:space="preserve"> </w:t>
            </w:r>
            <w:r>
              <w:rPr>
                <w:rFonts w:ascii="Arial" w:hAnsi="Arial" w:cs="Arial"/>
                <w:sz w:val="24"/>
                <w:szCs w:val="24"/>
                <w:lang w:val="es-MX"/>
              </w:rPr>
              <w:t xml:space="preserve">COE), </w:t>
            </w:r>
            <w:r w:rsidRPr="00462A54">
              <w:rPr>
                <w:rFonts w:ascii="Arial" w:hAnsi="Arial" w:cs="Arial"/>
                <w:sz w:val="24"/>
                <w:szCs w:val="24"/>
                <w:lang w:val="es-MX"/>
              </w:rPr>
              <w:t>por sus siglas en inglés)</w:t>
            </w:r>
          </w:p>
        </w:tc>
      </w:tr>
      <w:tr w:rsidR="00FA0783" w:rsidRPr="00445E7B" w14:paraId="452539FB" w14:textId="1AC544A8" w:rsidTr="00FA0783">
        <w:trPr>
          <w:cantSplit/>
          <w:trHeight w:val="300"/>
        </w:trPr>
        <w:tc>
          <w:tcPr>
            <w:tcW w:w="4751" w:type="dxa"/>
            <w:hideMark/>
          </w:tcPr>
          <w:p w14:paraId="3C2C7494" w14:textId="77777777" w:rsidR="00FA0783" w:rsidRPr="00445E7B" w:rsidRDefault="00FA0783" w:rsidP="00BC4A76">
            <w:pPr>
              <w:rPr>
                <w:rFonts w:ascii="Arial" w:hAnsi="Arial" w:cs="Arial"/>
                <w:sz w:val="24"/>
                <w:szCs w:val="24"/>
              </w:rPr>
            </w:pPr>
            <w:r w:rsidRPr="00445E7B">
              <w:rPr>
                <w:rFonts w:ascii="Arial" w:hAnsi="Arial" w:cs="Arial"/>
                <w:sz w:val="24"/>
                <w:szCs w:val="24"/>
              </w:rPr>
              <w:t>scaffolding</w:t>
            </w:r>
          </w:p>
        </w:tc>
        <w:tc>
          <w:tcPr>
            <w:tcW w:w="4599" w:type="dxa"/>
            <w:hideMark/>
          </w:tcPr>
          <w:p w14:paraId="108122EB" w14:textId="77777777" w:rsidR="00FA0783" w:rsidRPr="00445E7B" w:rsidRDefault="00FA0783" w:rsidP="00BC4A76">
            <w:pPr>
              <w:rPr>
                <w:rFonts w:ascii="Arial" w:hAnsi="Arial" w:cs="Arial"/>
                <w:sz w:val="24"/>
                <w:szCs w:val="24"/>
              </w:rPr>
            </w:pPr>
            <w:proofErr w:type="spellStart"/>
            <w:r w:rsidRPr="00445E7B">
              <w:rPr>
                <w:rFonts w:ascii="Arial" w:hAnsi="Arial" w:cs="Arial"/>
                <w:sz w:val="24"/>
                <w:szCs w:val="24"/>
              </w:rPr>
              <w:t>apoyo</w:t>
            </w:r>
            <w:proofErr w:type="spellEnd"/>
            <w:r w:rsidRPr="00445E7B">
              <w:rPr>
                <w:rFonts w:ascii="Arial" w:hAnsi="Arial" w:cs="Arial"/>
                <w:sz w:val="24"/>
                <w:szCs w:val="24"/>
              </w:rPr>
              <w:t xml:space="preserve"> </w:t>
            </w:r>
            <w:proofErr w:type="spellStart"/>
            <w:r w:rsidRPr="00445E7B">
              <w:rPr>
                <w:rFonts w:ascii="Arial" w:hAnsi="Arial" w:cs="Arial"/>
                <w:sz w:val="24"/>
                <w:szCs w:val="24"/>
              </w:rPr>
              <w:t>estructurado</w:t>
            </w:r>
            <w:proofErr w:type="spellEnd"/>
            <w:r w:rsidRPr="00445E7B">
              <w:rPr>
                <w:rFonts w:ascii="Arial" w:hAnsi="Arial" w:cs="Arial"/>
                <w:sz w:val="24"/>
                <w:szCs w:val="24"/>
              </w:rPr>
              <w:t xml:space="preserve">†; </w:t>
            </w:r>
            <w:proofErr w:type="spellStart"/>
            <w:r w:rsidRPr="00445E7B">
              <w:rPr>
                <w:rFonts w:ascii="Arial" w:hAnsi="Arial" w:cs="Arial"/>
                <w:sz w:val="24"/>
                <w:szCs w:val="24"/>
              </w:rPr>
              <w:t>enseñanza</w:t>
            </w:r>
            <w:proofErr w:type="spellEnd"/>
            <w:r w:rsidRPr="00445E7B">
              <w:rPr>
                <w:rFonts w:ascii="Arial" w:hAnsi="Arial" w:cs="Arial"/>
                <w:sz w:val="24"/>
                <w:szCs w:val="24"/>
              </w:rPr>
              <w:t xml:space="preserve"> </w:t>
            </w:r>
            <w:proofErr w:type="spellStart"/>
            <w:r w:rsidRPr="00445E7B">
              <w:rPr>
                <w:rFonts w:ascii="Arial" w:hAnsi="Arial" w:cs="Arial"/>
                <w:sz w:val="24"/>
                <w:szCs w:val="24"/>
              </w:rPr>
              <w:t>estructurada</w:t>
            </w:r>
            <w:proofErr w:type="spellEnd"/>
            <w:r w:rsidRPr="00445E7B">
              <w:rPr>
                <w:rFonts w:ascii="Arial" w:hAnsi="Arial" w:cs="Arial"/>
                <w:sz w:val="24"/>
                <w:szCs w:val="24"/>
              </w:rPr>
              <w:t>†</w:t>
            </w:r>
          </w:p>
        </w:tc>
      </w:tr>
      <w:tr w:rsidR="00FA0783" w:rsidRPr="00445E7B" w14:paraId="5A52AE70" w14:textId="7E246F45" w:rsidTr="00FA0783">
        <w:trPr>
          <w:cantSplit/>
          <w:trHeight w:val="300"/>
        </w:trPr>
        <w:tc>
          <w:tcPr>
            <w:tcW w:w="4751" w:type="dxa"/>
            <w:hideMark/>
          </w:tcPr>
          <w:p w14:paraId="402E3D42" w14:textId="77777777" w:rsidR="00FA0783" w:rsidRPr="00445E7B" w:rsidRDefault="00FA0783" w:rsidP="00BC4A76">
            <w:pPr>
              <w:rPr>
                <w:rFonts w:ascii="Arial" w:hAnsi="Arial" w:cs="Arial"/>
                <w:sz w:val="24"/>
                <w:szCs w:val="24"/>
              </w:rPr>
            </w:pPr>
            <w:r w:rsidRPr="00445E7B">
              <w:rPr>
                <w:rFonts w:ascii="Arial" w:hAnsi="Arial" w:cs="Arial"/>
                <w:sz w:val="24"/>
                <w:szCs w:val="24"/>
              </w:rPr>
              <w:t>scale score</w:t>
            </w:r>
          </w:p>
        </w:tc>
        <w:tc>
          <w:tcPr>
            <w:tcW w:w="4599" w:type="dxa"/>
            <w:hideMark/>
          </w:tcPr>
          <w:p w14:paraId="48F0D61B" w14:textId="77777777" w:rsidR="00FA0783" w:rsidRPr="00445E7B" w:rsidRDefault="00FA0783" w:rsidP="00BC4A76">
            <w:pPr>
              <w:rPr>
                <w:rFonts w:ascii="Arial" w:hAnsi="Arial" w:cs="Arial"/>
                <w:sz w:val="24"/>
                <w:szCs w:val="24"/>
              </w:rPr>
            </w:pPr>
            <w:proofErr w:type="spellStart"/>
            <w:r w:rsidRPr="00445E7B">
              <w:rPr>
                <w:rFonts w:ascii="Arial" w:hAnsi="Arial" w:cs="Arial"/>
                <w:sz w:val="24"/>
                <w:szCs w:val="24"/>
              </w:rPr>
              <w:t>puntuación</w:t>
            </w:r>
            <w:proofErr w:type="spellEnd"/>
            <w:r w:rsidRPr="00445E7B">
              <w:rPr>
                <w:rFonts w:ascii="Arial" w:hAnsi="Arial" w:cs="Arial"/>
                <w:sz w:val="24"/>
                <w:szCs w:val="24"/>
              </w:rPr>
              <w:t xml:space="preserve"> </w:t>
            </w:r>
            <w:proofErr w:type="spellStart"/>
            <w:r w:rsidRPr="00445E7B">
              <w:rPr>
                <w:rFonts w:ascii="Arial" w:hAnsi="Arial" w:cs="Arial"/>
                <w:sz w:val="24"/>
                <w:szCs w:val="24"/>
              </w:rPr>
              <w:t>escalada</w:t>
            </w:r>
            <w:proofErr w:type="spellEnd"/>
          </w:p>
        </w:tc>
      </w:tr>
      <w:tr w:rsidR="00FA0783" w:rsidRPr="00445E7B" w14:paraId="2E633B0B" w14:textId="2B6026EF" w:rsidTr="00FA0783">
        <w:trPr>
          <w:cantSplit/>
          <w:trHeight w:val="300"/>
        </w:trPr>
        <w:tc>
          <w:tcPr>
            <w:tcW w:w="4751" w:type="dxa"/>
            <w:hideMark/>
          </w:tcPr>
          <w:p w14:paraId="30FAD65B" w14:textId="77777777" w:rsidR="00FA0783" w:rsidRPr="00445E7B" w:rsidRDefault="00FA0783" w:rsidP="00BC4A76">
            <w:pPr>
              <w:rPr>
                <w:rFonts w:ascii="Arial" w:hAnsi="Arial" w:cs="Arial"/>
                <w:sz w:val="24"/>
                <w:szCs w:val="24"/>
              </w:rPr>
            </w:pPr>
            <w:r w:rsidRPr="00445E7B">
              <w:rPr>
                <w:rFonts w:ascii="Arial" w:hAnsi="Arial" w:cs="Arial"/>
                <w:sz w:val="24"/>
                <w:szCs w:val="24"/>
              </w:rPr>
              <w:t>schedule</w:t>
            </w:r>
          </w:p>
        </w:tc>
        <w:tc>
          <w:tcPr>
            <w:tcW w:w="4599" w:type="dxa"/>
            <w:hideMark/>
          </w:tcPr>
          <w:p w14:paraId="21FE2878" w14:textId="77777777" w:rsidR="00FA0783" w:rsidRPr="00445E7B" w:rsidRDefault="00FA0783" w:rsidP="00BC4A76">
            <w:pPr>
              <w:rPr>
                <w:rFonts w:ascii="Arial" w:hAnsi="Arial" w:cs="Arial"/>
                <w:sz w:val="24"/>
                <w:szCs w:val="24"/>
              </w:rPr>
            </w:pPr>
            <w:proofErr w:type="spellStart"/>
            <w:r w:rsidRPr="00445E7B">
              <w:rPr>
                <w:rFonts w:ascii="Arial" w:hAnsi="Arial" w:cs="Arial"/>
                <w:sz w:val="24"/>
                <w:szCs w:val="24"/>
              </w:rPr>
              <w:t>horario</w:t>
            </w:r>
            <w:proofErr w:type="spellEnd"/>
          </w:p>
        </w:tc>
      </w:tr>
      <w:tr w:rsidR="00FA0783" w:rsidRPr="00445E7B" w14:paraId="2BC5F9B3" w14:textId="194E46ED" w:rsidTr="00FA0783">
        <w:trPr>
          <w:cantSplit/>
          <w:trHeight w:val="300"/>
        </w:trPr>
        <w:tc>
          <w:tcPr>
            <w:tcW w:w="4751" w:type="dxa"/>
            <w:hideMark/>
          </w:tcPr>
          <w:p w14:paraId="2FDCD85C" w14:textId="77777777" w:rsidR="00FA0783" w:rsidRPr="00445E7B" w:rsidRDefault="00FA0783" w:rsidP="00BC4A76">
            <w:pPr>
              <w:rPr>
                <w:rFonts w:ascii="Arial" w:hAnsi="Arial" w:cs="Arial"/>
                <w:sz w:val="24"/>
                <w:szCs w:val="24"/>
              </w:rPr>
            </w:pPr>
            <w:r w:rsidRPr="00445E7B">
              <w:rPr>
                <w:rFonts w:ascii="Arial" w:hAnsi="Arial" w:cs="Arial"/>
                <w:sz w:val="24"/>
                <w:szCs w:val="24"/>
              </w:rPr>
              <w:t>scholarship</w:t>
            </w:r>
          </w:p>
        </w:tc>
        <w:tc>
          <w:tcPr>
            <w:tcW w:w="4599" w:type="dxa"/>
            <w:hideMark/>
          </w:tcPr>
          <w:p w14:paraId="46650036" w14:textId="77777777" w:rsidR="00FA0783" w:rsidRPr="00445E7B" w:rsidRDefault="00FA0783" w:rsidP="00BC4A76">
            <w:pPr>
              <w:rPr>
                <w:rFonts w:ascii="Arial" w:hAnsi="Arial" w:cs="Arial"/>
                <w:sz w:val="24"/>
                <w:szCs w:val="24"/>
              </w:rPr>
            </w:pPr>
            <w:proofErr w:type="spellStart"/>
            <w:r w:rsidRPr="00445E7B">
              <w:rPr>
                <w:rFonts w:ascii="Arial" w:hAnsi="Arial" w:cs="Arial"/>
                <w:sz w:val="24"/>
                <w:szCs w:val="24"/>
              </w:rPr>
              <w:t>beca</w:t>
            </w:r>
            <w:proofErr w:type="spellEnd"/>
          </w:p>
        </w:tc>
      </w:tr>
      <w:tr w:rsidR="00FA0783" w:rsidRPr="00445E7B" w14:paraId="3921295F" w14:textId="77777777" w:rsidTr="00FA0783">
        <w:trPr>
          <w:cantSplit/>
          <w:trHeight w:val="300"/>
        </w:trPr>
        <w:tc>
          <w:tcPr>
            <w:tcW w:w="4751" w:type="dxa"/>
          </w:tcPr>
          <w:p w14:paraId="7D84208B" w14:textId="7CAB52F2" w:rsidR="00FA0783" w:rsidRPr="00445E7B" w:rsidRDefault="00FA0783" w:rsidP="00BC4A76">
            <w:pPr>
              <w:rPr>
                <w:rFonts w:ascii="Arial" w:hAnsi="Arial" w:cs="Arial"/>
                <w:sz w:val="24"/>
                <w:szCs w:val="24"/>
              </w:rPr>
            </w:pPr>
            <w:r>
              <w:rPr>
                <w:rFonts w:ascii="Arial" w:hAnsi="Arial" w:cs="Arial"/>
                <w:sz w:val="24"/>
                <w:szCs w:val="24"/>
              </w:rPr>
              <w:t>scholastic</w:t>
            </w:r>
          </w:p>
        </w:tc>
        <w:tc>
          <w:tcPr>
            <w:tcW w:w="4599" w:type="dxa"/>
          </w:tcPr>
          <w:p w14:paraId="50E172AD" w14:textId="3788970E" w:rsidR="00FA0783" w:rsidRPr="00445E7B" w:rsidRDefault="00FA0783" w:rsidP="00BC4A76">
            <w:pPr>
              <w:rPr>
                <w:rFonts w:ascii="Arial" w:hAnsi="Arial" w:cs="Arial"/>
                <w:sz w:val="24"/>
                <w:szCs w:val="24"/>
              </w:rPr>
            </w:pPr>
            <w:r>
              <w:rPr>
                <w:rFonts w:ascii="Arial" w:hAnsi="Arial" w:cs="Arial"/>
                <w:sz w:val="24"/>
                <w:szCs w:val="24"/>
              </w:rPr>
              <w:t xml:space="preserve">escolar; </w:t>
            </w:r>
            <w:proofErr w:type="spellStart"/>
            <w:r>
              <w:rPr>
                <w:rFonts w:ascii="Arial" w:hAnsi="Arial" w:cs="Arial"/>
                <w:sz w:val="24"/>
                <w:szCs w:val="24"/>
              </w:rPr>
              <w:t>académico</w:t>
            </w:r>
            <w:proofErr w:type="spellEnd"/>
          </w:p>
        </w:tc>
      </w:tr>
      <w:tr w:rsidR="00FA0783" w:rsidRPr="00DE6A92" w14:paraId="0DABA491" w14:textId="054FF173" w:rsidTr="00FA0783">
        <w:trPr>
          <w:cantSplit/>
          <w:trHeight w:val="300"/>
        </w:trPr>
        <w:tc>
          <w:tcPr>
            <w:tcW w:w="4751" w:type="dxa"/>
          </w:tcPr>
          <w:p w14:paraId="386D9D26" w14:textId="2D4F145F" w:rsidR="00FA0783" w:rsidRPr="00445E7B" w:rsidRDefault="00FA0783" w:rsidP="00BC4A76">
            <w:pPr>
              <w:rPr>
                <w:rFonts w:ascii="Arial" w:hAnsi="Arial" w:cs="Arial"/>
                <w:sz w:val="24"/>
                <w:szCs w:val="24"/>
              </w:rPr>
            </w:pPr>
            <w:r>
              <w:rPr>
                <w:rFonts w:ascii="Arial" w:hAnsi="Arial" w:cs="Arial"/>
                <w:sz w:val="24"/>
                <w:szCs w:val="24"/>
              </w:rPr>
              <w:t>Scholastic Achievement Test (SAT)</w:t>
            </w:r>
          </w:p>
        </w:tc>
        <w:tc>
          <w:tcPr>
            <w:tcW w:w="4599" w:type="dxa"/>
          </w:tcPr>
          <w:p w14:paraId="60328881" w14:textId="78D21FB1" w:rsidR="00FA0783" w:rsidRPr="00007713" w:rsidRDefault="008526D1" w:rsidP="00BC4A76">
            <w:pPr>
              <w:rPr>
                <w:rFonts w:ascii="Arial" w:hAnsi="Arial" w:cs="Arial"/>
                <w:sz w:val="24"/>
                <w:szCs w:val="24"/>
                <w:lang w:val="es-MX"/>
              </w:rPr>
            </w:pPr>
            <w:r w:rsidRPr="00007713">
              <w:rPr>
                <w:rFonts w:ascii="Arial" w:hAnsi="Arial" w:cs="Arial"/>
                <w:sz w:val="24"/>
                <w:szCs w:val="24"/>
                <w:lang w:val="es-MX"/>
              </w:rPr>
              <w:t xml:space="preserve">Prueba de </w:t>
            </w:r>
            <w:r w:rsidR="0034466B">
              <w:rPr>
                <w:rFonts w:ascii="Arial" w:hAnsi="Arial" w:cs="Arial"/>
                <w:sz w:val="24"/>
                <w:szCs w:val="24"/>
                <w:lang w:val="es-MX"/>
              </w:rPr>
              <w:t>r</w:t>
            </w:r>
            <w:r w:rsidRPr="00007713">
              <w:rPr>
                <w:rFonts w:ascii="Arial" w:hAnsi="Arial" w:cs="Arial"/>
                <w:sz w:val="24"/>
                <w:szCs w:val="24"/>
                <w:lang w:val="es-MX"/>
              </w:rPr>
              <w:t xml:space="preserve">endimiento </w:t>
            </w:r>
            <w:r w:rsidR="0034466B">
              <w:rPr>
                <w:rFonts w:ascii="Arial" w:hAnsi="Arial" w:cs="Arial"/>
                <w:sz w:val="24"/>
                <w:szCs w:val="24"/>
                <w:lang w:val="es-MX"/>
              </w:rPr>
              <w:t>e</w:t>
            </w:r>
            <w:r w:rsidRPr="00007713">
              <w:rPr>
                <w:rFonts w:ascii="Arial" w:hAnsi="Arial" w:cs="Arial"/>
                <w:sz w:val="24"/>
                <w:szCs w:val="24"/>
                <w:lang w:val="es-MX"/>
              </w:rPr>
              <w:t>scolar (S</w:t>
            </w:r>
            <w:r>
              <w:rPr>
                <w:rFonts w:ascii="Arial" w:hAnsi="Arial" w:cs="Arial"/>
                <w:sz w:val="24"/>
                <w:szCs w:val="24"/>
                <w:lang w:val="es-MX"/>
              </w:rPr>
              <w:t xml:space="preserve">AT, </w:t>
            </w:r>
            <w:r w:rsidRPr="00462A54">
              <w:rPr>
                <w:rFonts w:ascii="Arial" w:hAnsi="Arial" w:cs="Arial"/>
                <w:sz w:val="24"/>
                <w:szCs w:val="24"/>
                <w:lang w:val="es-MX"/>
              </w:rPr>
              <w:t>por sus siglas en inglés)</w:t>
            </w:r>
          </w:p>
        </w:tc>
      </w:tr>
      <w:tr w:rsidR="00FA0783" w:rsidRPr="00DE6A92" w14:paraId="3FE7D131" w14:textId="66C853C8" w:rsidTr="00FA0783">
        <w:trPr>
          <w:cantSplit/>
          <w:trHeight w:val="300"/>
        </w:trPr>
        <w:tc>
          <w:tcPr>
            <w:tcW w:w="4751" w:type="dxa"/>
            <w:hideMark/>
          </w:tcPr>
          <w:p w14:paraId="650918F3" w14:textId="77777777" w:rsidR="00FA0783" w:rsidRPr="00445E7B" w:rsidRDefault="00FA0783" w:rsidP="00BC4A76">
            <w:pPr>
              <w:rPr>
                <w:rFonts w:ascii="Arial" w:hAnsi="Arial" w:cs="Arial"/>
                <w:sz w:val="24"/>
                <w:szCs w:val="24"/>
              </w:rPr>
            </w:pPr>
            <w:r w:rsidRPr="00445E7B">
              <w:rPr>
                <w:rFonts w:ascii="Arial" w:hAnsi="Arial" w:cs="Arial"/>
                <w:sz w:val="24"/>
                <w:szCs w:val="24"/>
              </w:rPr>
              <w:t>School Accountability Report Card (SARC)</w:t>
            </w:r>
          </w:p>
        </w:tc>
        <w:tc>
          <w:tcPr>
            <w:tcW w:w="4599" w:type="dxa"/>
            <w:hideMark/>
          </w:tcPr>
          <w:p w14:paraId="290F02B6" w14:textId="77777777" w:rsidR="00FA0783" w:rsidRPr="00462A54" w:rsidRDefault="00FA0783" w:rsidP="00BC4A76">
            <w:pPr>
              <w:rPr>
                <w:rFonts w:ascii="Arial" w:hAnsi="Arial" w:cs="Arial"/>
                <w:sz w:val="24"/>
                <w:szCs w:val="24"/>
                <w:lang w:val="es-MX"/>
              </w:rPr>
            </w:pPr>
            <w:r w:rsidRPr="00462A54">
              <w:rPr>
                <w:rFonts w:ascii="Arial" w:hAnsi="Arial" w:cs="Arial"/>
                <w:sz w:val="24"/>
                <w:szCs w:val="24"/>
                <w:lang w:val="es-MX"/>
              </w:rPr>
              <w:t>Reporte escolar de rendición de cuentas (SARC, por sus siglas en inglés)</w:t>
            </w:r>
          </w:p>
        </w:tc>
      </w:tr>
      <w:tr w:rsidR="00FA0783" w:rsidRPr="00DE6A92" w14:paraId="7B9C7A8E" w14:textId="5EC59CA1" w:rsidTr="00FA0783">
        <w:trPr>
          <w:cantSplit/>
          <w:trHeight w:val="300"/>
        </w:trPr>
        <w:tc>
          <w:tcPr>
            <w:tcW w:w="4751" w:type="dxa"/>
          </w:tcPr>
          <w:p w14:paraId="021B89F3" w14:textId="57E30338" w:rsidR="00FA0783" w:rsidRPr="00445E7B" w:rsidRDefault="00FA0783" w:rsidP="00BC4A76">
            <w:pPr>
              <w:rPr>
                <w:rFonts w:ascii="Arial" w:hAnsi="Arial" w:cs="Arial"/>
                <w:sz w:val="24"/>
                <w:szCs w:val="24"/>
              </w:rPr>
            </w:pPr>
            <w:r>
              <w:rPr>
                <w:rFonts w:ascii="Arial" w:hAnsi="Arial" w:cs="Arial"/>
                <w:sz w:val="24"/>
                <w:szCs w:val="24"/>
              </w:rPr>
              <w:t>School Attendance Review Board (SARB)</w:t>
            </w:r>
          </w:p>
        </w:tc>
        <w:tc>
          <w:tcPr>
            <w:tcW w:w="4599" w:type="dxa"/>
          </w:tcPr>
          <w:p w14:paraId="7587F3AF" w14:textId="66F85557" w:rsidR="00FA0783" w:rsidRPr="00A94487" w:rsidRDefault="008526D1" w:rsidP="00BC4A76">
            <w:pPr>
              <w:rPr>
                <w:rFonts w:ascii="Arial" w:hAnsi="Arial" w:cs="Arial"/>
                <w:sz w:val="24"/>
                <w:szCs w:val="24"/>
                <w:lang w:val="es-MX"/>
              </w:rPr>
            </w:pPr>
            <w:r w:rsidRPr="00A94487">
              <w:rPr>
                <w:rFonts w:ascii="Arial" w:hAnsi="Arial" w:cs="Arial"/>
                <w:sz w:val="24"/>
                <w:szCs w:val="24"/>
                <w:lang w:val="es-MX"/>
              </w:rPr>
              <w:t xml:space="preserve">Consejo de </w:t>
            </w:r>
            <w:r>
              <w:rPr>
                <w:rFonts w:ascii="Arial" w:hAnsi="Arial" w:cs="Arial"/>
                <w:sz w:val="24"/>
                <w:szCs w:val="24"/>
                <w:lang w:val="es-MX"/>
              </w:rPr>
              <w:t>R</w:t>
            </w:r>
            <w:r w:rsidRPr="00A94487">
              <w:rPr>
                <w:rFonts w:ascii="Arial" w:hAnsi="Arial" w:cs="Arial"/>
                <w:sz w:val="24"/>
                <w:szCs w:val="24"/>
                <w:lang w:val="es-MX"/>
              </w:rPr>
              <w:t>evisi</w:t>
            </w:r>
            <w:r w:rsidR="00DA40EA">
              <w:rPr>
                <w:rFonts w:ascii="Arial" w:hAnsi="Arial" w:cs="Arial"/>
                <w:sz w:val="24"/>
                <w:szCs w:val="24"/>
                <w:lang w:val="es-MX"/>
              </w:rPr>
              <w:t>ó</w:t>
            </w:r>
            <w:r w:rsidRPr="00A94487">
              <w:rPr>
                <w:rFonts w:ascii="Arial" w:hAnsi="Arial" w:cs="Arial"/>
                <w:sz w:val="24"/>
                <w:szCs w:val="24"/>
                <w:lang w:val="es-MX"/>
              </w:rPr>
              <w:t xml:space="preserve">n de </w:t>
            </w:r>
            <w:r>
              <w:rPr>
                <w:rFonts w:ascii="Arial" w:hAnsi="Arial" w:cs="Arial"/>
                <w:sz w:val="24"/>
                <w:szCs w:val="24"/>
                <w:lang w:val="es-MX"/>
              </w:rPr>
              <w:t xml:space="preserve">Asistencia Escolar (SARB, </w:t>
            </w:r>
            <w:r w:rsidRPr="00462A54">
              <w:rPr>
                <w:rFonts w:ascii="Arial" w:hAnsi="Arial" w:cs="Arial"/>
                <w:sz w:val="24"/>
                <w:szCs w:val="24"/>
                <w:lang w:val="es-MX"/>
              </w:rPr>
              <w:t>por sus siglas en inglés)</w:t>
            </w:r>
          </w:p>
        </w:tc>
      </w:tr>
      <w:tr w:rsidR="00FA0783" w:rsidRPr="00445E7B" w14:paraId="0A8FDCB0" w14:textId="27BDE1C1" w:rsidTr="00FA0783">
        <w:trPr>
          <w:cantSplit/>
          <w:trHeight w:val="300"/>
        </w:trPr>
        <w:tc>
          <w:tcPr>
            <w:tcW w:w="4751" w:type="dxa"/>
            <w:hideMark/>
          </w:tcPr>
          <w:p w14:paraId="0D8DA181" w14:textId="77777777" w:rsidR="00FA0783" w:rsidRPr="00445E7B" w:rsidRDefault="00FA0783" w:rsidP="00BC4A76">
            <w:pPr>
              <w:rPr>
                <w:rFonts w:ascii="Arial" w:hAnsi="Arial" w:cs="Arial"/>
                <w:sz w:val="24"/>
                <w:szCs w:val="24"/>
              </w:rPr>
            </w:pPr>
            <w:r w:rsidRPr="00445E7B">
              <w:rPr>
                <w:rFonts w:ascii="Arial" w:hAnsi="Arial" w:cs="Arial"/>
                <w:sz w:val="24"/>
                <w:szCs w:val="24"/>
              </w:rPr>
              <w:t>school-based</w:t>
            </w:r>
          </w:p>
        </w:tc>
        <w:tc>
          <w:tcPr>
            <w:tcW w:w="4599" w:type="dxa"/>
            <w:hideMark/>
          </w:tcPr>
          <w:p w14:paraId="0D79892B" w14:textId="77777777" w:rsidR="00FA0783" w:rsidRPr="00445E7B" w:rsidRDefault="00FA0783" w:rsidP="00BC4A76">
            <w:pPr>
              <w:rPr>
                <w:rFonts w:ascii="Arial" w:hAnsi="Arial" w:cs="Arial"/>
                <w:sz w:val="24"/>
                <w:szCs w:val="24"/>
              </w:rPr>
            </w:pPr>
            <w:r w:rsidRPr="00445E7B">
              <w:rPr>
                <w:rFonts w:ascii="Arial" w:hAnsi="Arial" w:cs="Arial"/>
                <w:sz w:val="24"/>
                <w:szCs w:val="24"/>
              </w:rPr>
              <w:t>escolar</w:t>
            </w:r>
          </w:p>
        </w:tc>
      </w:tr>
      <w:tr w:rsidR="00FA0783" w:rsidRPr="00445E7B" w14:paraId="4A1F41CB" w14:textId="6EE59B46" w:rsidTr="00FA0783">
        <w:trPr>
          <w:cantSplit/>
          <w:trHeight w:val="300"/>
        </w:trPr>
        <w:tc>
          <w:tcPr>
            <w:tcW w:w="4751" w:type="dxa"/>
            <w:hideMark/>
          </w:tcPr>
          <w:p w14:paraId="4C1209E7" w14:textId="77777777" w:rsidR="00FA0783" w:rsidRPr="00445E7B" w:rsidRDefault="00FA0783" w:rsidP="00BC4A76">
            <w:pPr>
              <w:rPr>
                <w:rFonts w:ascii="Arial" w:hAnsi="Arial" w:cs="Arial"/>
                <w:sz w:val="24"/>
                <w:szCs w:val="24"/>
              </w:rPr>
            </w:pPr>
            <w:r w:rsidRPr="00445E7B">
              <w:rPr>
                <w:rFonts w:ascii="Arial" w:hAnsi="Arial" w:cs="Arial"/>
                <w:sz w:val="24"/>
                <w:szCs w:val="24"/>
              </w:rPr>
              <w:t>school board</w:t>
            </w:r>
          </w:p>
        </w:tc>
        <w:tc>
          <w:tcPr>
            <w:tcW w:w="4599" w:type="dxa"/>
            <w:hideMark/>
          </w:tcPr>
          <w:p w14:paraId="6B12C512" w14:textId="77777777" w:rsidR="00FA0783" w:rsidRPr="00445E7B" w:rsidRDefault="00FA0783" w:rsidP="00BC4A76">
            <w:pPr>
              <w:rPr>
                <w:rFonts w:ascii="Arial" w:hAnsi="Arial" w:cs="Arial"/>
                <w:sz w:val="24"/>
                <w:szCs w:val="24"/>
              </w:rPr>
            </w:pPr>
            <w:r w:rsidRPr="00445E7B">
              <w:rPr>
                <w:rFonts w:ascii="Arial" w:hAnsi="Arial" w:cs="Arial"/>
                <w:sz w:val="24"/>
                <w:szCs w:val="24"/>
              </w:rPr>
              <w:t xml:space="preserve">mesa </w:t>
            </w:r>
            <w:proofErr w:type="spellStart"/>
            <w:r w:rsidRPr="00445E7B">
              <w:rPr>
                <w:rFonts w:ascii="Arial" w:hAnsi="Arial" w:cs="Arial"/>
                <w:sz w:val="24"/>
                <w:szCs w:val="24"/>
              </w:rPr>
              <w:t>directiva</w:t>
            </w:r>
            <w:proofErr w:type="spellEnd"/>
            <w:r w:rsidRPr="00445E7B">
              <w:rPr>
                <w:rFonts w:ascii="Arial" w:hAnsi="Arial" w:cs="Arial"/>
                <w:sz w:val="24"/>
                <w:szCs w:val="24"/>
              </w:rPr>
              <w:t xml:space="preserve"> escolar</w:t>
            </w:r>
          </w:p>
        </w:tc>
      </w:tr>
      <w:tr w:rsidR="00FA0783" w:rsidRPr="00DE6A92" w14:paraId="16776E98" w14:textId="6F15C1E8" w:rsidTr="00FA0783">
        <w:trPr>
          <w:cantSplit/>
          <w:trHeight w:val="300"/>
        </w:trPr>
        <w:tc>
          <w:tcPr>
            <w:tcW w:w="4751" w:type="dxa"/>
          </w:tcPr>
          <w:p w14:paraId="10DEF269" w14:textId="22658C53" w:rsidR="00FA0783" w:rsidRPr="00445E7B" w:rsidRDefault="00FA0783" w:rsidP="00BC4A76">
            <w:pPr>
              <w:rPr>
                <w:rFonts w:ascii="Arial" w:hAnsi="Arial" w:cs="Arial"/>
                <w:sz w:val="24"/>
                <w:szCs w:val="24"/>
              </w:rPr>
            </w:pPr>
            <w:r>
              <w:rPr>
                <w:rFonts w:ascii="Arial" w:hAnsi="Arial" w:cs="Arial"/>
                <w:sz w:val="24"/>
                <w:szCs w:val="24"/>
              </w:rPr>
              <w:t>School Breakfast Program (SBP)</w:t>
            </w:r>
          </w:p>
        </w:tc>
        <w:tc>
          <w:tcPr>
            <w:tcW w:w="4599" w:type="dxa"/>
          </w:tcPr>
          <w:p w14:paraId="54067305" w14:textId="38862173" w:rsidR="00FA0783" w:rsidRPr="00A94487" w:rsidRDefault="008526D1" w:rsidP="00BC4A76">
            <w:pPr>
              <w:rPr>
                <w:rFonts w:ascii="Arial" w:hAnsi="Arial" w:cs="Arial"/>
                <w:sz w:val="24"/>
                <w:szCs w:val="24"/>
                <w:lang w:val="es-MX"/>
              </w:rPr>
            </w:pPr>
            <w:r w:rsidRPr="00A94487">
              <w:rPr>
                <w:rFonts w:ascii="Arial" w:hAnsi="Arial" w:cs="Arial"/>
                <w:sz w:val="24"/>
                <w:szCs w:val="24"/>
                <w:lang w:val="es-MX"/>
              </w:rPr>
              <w:t xml:space="preserve">Programa de </w:t>
            </w:r>
            <w:r w:rsidR="009E0361">
              <w:rPr>
                <w:rFonts w:ascii="Arial" w:hAnsi="Arial" w:cs="Arial"/>
                <w:sz w:val="24"/>
                <w:szCs w:val="24"/>
                <w:lang w:val="es-MX"/>
              </w:rPr>
              <w:t>d</w:t>
            </w:r>
            <w:r w:rsidRPr="00A94487">
              <w:rPr>
                <w:rFonts w:ascii="Arial" w:hAnsi="Arial" w:cs="Arial"/>
                <w:sz w:val="24"/>
                <w:szCs w:val="24"/>
                <w:lang w:val="es-MX"/>
              </w:rPr>
              <w:t xml:space="preserve">esayuno </w:t>
            </w:r>
            <w:r w:rsidR="009E0361">
              <w:rPr>
                <w:rFonts w:ascii="Arial" w:hAnsi="Arial" w:cs="Arial"/>
                <w:sz w:val="24"/>
                <w:szCs w:val="24"/>
                <w:lang w:val="es-MX"/>
              </w:rPr>
              <w:t>e</w:t>
            </w:r>
            <w:r w:rsidRPr="00A94487">
              <w:rPr>
                <w:rFonts w:ascii="Arial" w:hAnsi="Arial" w:cs="Arial"/>
                <w:sz w:val="24"/>
                <w:szCs w:val="24"/>
                <w:lang w:val="es-MX"/>
              </w:rPr>
              <w:t>scolar (S</w:t>
            </w:r>
            <w:r>
              <w:rPr>
                <w:rFonts w:ascii="Arial" w:hAnsi="Arial" w:cs="Arial"/>
                <w:sz w:val="24"/>
                <w:szCs w:val="24"/>
                <w:lang w:val="es-MX"/>
              </w:rPr>
              <w:t xml:space="preserve">BP, </w:t>
            </w:r>
            <w:r w:rsidRPr="00462A54">
              <w:rPr>
                <w:rFonts w:ascii="Arial" w:hAnsi="Arial" w:cs="Arial"/>
                <w:sz w:val="24"/>
                <w:szCs w:val="24"/>
                <w:lang w:val="es-MX"/>
              </w:rPr>
              <w:t>por sus siglas en inglés)</w:t>
            </w:r>
          </w:p>
        </w:tc>
      </w:tr>
      <w:tr w:rsidR="00FA0783" w:rsidRPr="00445E7B" w14:paraId="0BD642EF" w14:textId="5620C674" w:rsidTr="00FA0783">
        <w:trPr>
          <w:cantSplit/>
          <w:trHeight w:val="300"/>
        </w:trPr>
        <w:tc>
          <w:tcPr>
            <w:tcW w:w="4751" w:type="dxa"/>
            <w:hideMark/>
          </w:tcPr>
          <w:p w14:paraId="2C2BE522" w14:textId="77777777" w:rsidR="00FA0783" w:rsidRPr="00445E7B" w:rsidRDefault="00FA0783" w:rsidP="00BC4A76">
            <w:pPr>
              <w:rPr>
                <w:rFonts w:ascii="Arial" w:hAnsi="Arial" w:cs="Arial"/>
                <w:sz w:val="24"/>
                <w:szCs w:val="24"/>
              </w:rPr>
            </w:pPr>
            <w:r w:rsidRPr="00445E7B">
              <w:rPr>
                <w:rFonts w:ascii="Arial" w:hAnsi="Arial" w:cs="Arial"/>
                <w:sz w:val="24"/>
                <w:szCs w:val="24"/>
              </w:rPr>
              <w:t>school calendar</w:t>
            </w:r>
          </w:p>
        </w:tc>
        <w:tc>
          <w:tcPr>
            <w:tcW w:w="4599" w:type="dxa"/>
            <w:hideMark/>
          </w:tcPr>
          <w:p w14:paraId="2B0221C5" w14:textId="77777777" w:rsidR="00FA0783" w:rsidRPr="00445E7B" w:rsidRDefault="00FA0783" w:rsidP="00BC4A76">
            <w:pPr>
              <w:rPr>
                <w:rFonts w:ascii="Arial" w:hAnsi="Arial" w:cs="Arial"/>
                <w:sz w:val="24"/>
                <w:szCs w:val="24"/>
              </w:rPr>
            </w:pPr>
            <w:proofErr w:type="spellStart"/>
            <w:r w:rsidRPr="00445E7B">
              <w:rPr>
                <w:rFonts w:ascii="Arial" w:hAnsi="Arial" w:cs="Arial"/>
                <w:sz w:val="24"/>
                <w:szCs w:val="24"/>
              </w:rPr>
              <w:t>calendario</w:t>
            </w:r>
            <w:proofErr w:type="spellEnd"/>
            <w:r w:rsidRPr="00445E7B">
              <w:rPr>
                <w:rFonts w:ascii="Arial" w:hAnsi="Arial" w:cs="Arial"/>
                <w:sz w:val="24"/>
                <w:szCs w:val="24"/>
              </w:rPr>
              <w:t xml:space="preserve"> escolar</w:t>
            </w:r>
          </w:p>
        </w:tc>
      </w:tr>
      <w:tr w:rsidR="00FA0783" w:rsidRPr="00445E7B" w14:paraId="31EBC4B1" w14:textId="7D9CF691" w:rsidTr="00FA0783">
        <w:trPr>
          <w:cantSplit/>
          <w:trHeight w:val="300"/>
        </w:trPr>
        <w:tc>
          <w:tcPr>
            <w:tcW w:w="4751" w:type="dxa"/>
            <w:hideMark/>
          </w:tcPr>
          <w:p w14:paraId="35D27F6D" w14:textId="77777777" w:rsidR="00FA0783" w:rsidRPr="00445E7B" w:rsidRDefault="00FA0783" w:rsidP="00BC4A76">
            <w:pPr>
              <w:rPr>
                <w:rFonts w:ascii="Arial" w:hAnsi="Arial" w:cs="Arial"/>
                <w:sz w:val="24"/>
                <w:szCs w:val="24"/>
              </w:rPr>
            </w:pPr>
            <w:r w:rsidRPr="00445E7B">
              <w:rPr>
                <w:rFonts w:ascii="Arial" w:hAnsi="Arial" w:cs="Arial"/>
                <w:sz w:val="24"/>
                <w:szCs w:val="24"/>
              </w:rPr>
              <w:t>school choice</w:t>
            </w:r>
          </w:p>
        </w:tc>
        <w:tc>
          <w:tcPr>
            <w:tcW w:w="4599" w:type="dxa"/>
            <w:hideMark/>
          </w:tcPr>
          <w:p w14:paraId="676F3FB4" w14:textId="77777777" w:rsidR="00FA0783" w:rsidRPr="00445E7B" w:rsidRDefault="00FA0783" w:rsidP="00BC4A76">
            <w:pPr>
              <w:rPr>
                <w:rFonts w:ascii="Arial" w:hAnsi="Arial" w:cs="Arial"/>
                <w:sz w:val="24"/>
                <w:szCs w:val="24"/>
              </w:rPr>
            </w:pPr>
            <w:proofErr w:type="spellStart"/>
            <w:r w:rsidRPr="00445E7B">
              <w:rPr>
                <w:rFonts w:ascii="Arial" w:hAnsi="Arial" w:cs="Arial"/>
                <w:sz w:val="24"/>
                <w:szCs w:val="24"/>
              </w:rPr>
              <w:t>opción</w:t>
            </w:r>
            <w:proofErr w:type="spellEnd"/>
            <w:r w:rsidRPr="00445E7B">
              <w:rPr>
                <w:rFonts w:ascii="Arial" w:hAnsi="Arial" w:cs="Arial"/>
                <w:sz w:val="24"/>
                <w:szCs w:val="24"/>
              </w:rPr>
              <w:t xml:space="preserve"> de </w:t>
            </w:r>
            <w:proofErr w:type="spellStart"/>
            <w:r w:rsidRPr="00445E7B">
              <w:rPr>
                <w:rFonts w:ascii="Arial" w:hAnsi="Arial" w:cs="Arial"/>
                <w:sz w:val="24"/>
                <w:szCs w:val="24"/>
              </w:rPr>
              <w:t>escuela</w:t>
            </w:r>
            <w:proofErr w:type="spellEnd"/>
          </w:p>
        </w:tc>
      </w:tr>
      <w:tr w:rsidR="00FA0783" w:rsidRPr="00445E7B" w14:paraId="694F59E2" w14:textId="2BAA913F" w:rsidTr="00FA0783">
        <w:trPr>
          <w:cantSplit/>
          <w:trHeight w:val="300"/>
        </w:trPr>
        <w:tc>
          <w:tcPr>
            <w:tcW w:w="4751" w:type="dxa"/>
            <w:hideMark/>
          </w:tcPr>
          <w:p w14:paraId="3CE58E25" w14:textId="77777777" w:rsidR="00FA0783" w:rsidRPr="00445E7B" w:rsidRDefault="00FA0783" w:rsidP="00BC4A76">
            <w:pPr>
              <w:rPr>
                <w:rFonts w:ascii="Arial" w:hAnsi="Arial" w:cs="Arial"/>
                <w:sz w:val="24"/>
                <w:szCs w:val="24"/>
              </w:rPr>
            </w:pPr>
            <w:r w:rsidRPr="00445E7B">
              <w:rPr>
                <w:rFonts w:ascii="Arial" w:hAnsi="Arial" w:cs="Arial"/>
                <w:sz w:val="24"/>
                <w:szCs w:val="24"/>
              </w:rPr>
              <w:t>school district</w:t>
            </w:r>
          </w:p>
        </w:tc>
        <w:tc>
          <w:tcPr>
            <w:tcW w:w="4599" w:type="dxa"/>
            <w:hideMark/>
          </w:tcPr>
          <w:p w14:paraId="4D8B0518" w14:textId="77777777" w:rsidR="00FA0783" w:rsidRPr="00445E7B" w:rsidRDefault="00FA0783" w:rsidP="00BC4A76">
            <w:pPr>
              <w:rPr>
                <w:rFonts w:ascii="Arial" w:hAnsi="Arial" w:cs="Arial"/>
                <w:sz w:val="24"/>
                <w:szCs w:val="24"/>
              </w:rPr>
            </w:pPr>
            <w:proofErr w:type="spellStart"/>
            <w:r w:rsidRPr="00445E7B">
              <w:rPr>
                <w:rFonts w:ascii="Arial" w:hAnsi="Arial" w:cs="Arial"/>
                <w:sz w:val="24"/>
                <w:szCs w:val="24"/>
              </w:rPr>
              <w:t>distrito</w:t>
            </w:r>
            <w:proofErr w:type="spellEnd"/>
            <w:r w:rsidRPr="00445E7B">
              <w:rPr>
                <w:rFonts w:ascii="Arial" w:hAnsi="Arial" w:cs="Arial"/>
                <w:sz w:val="24"/>
                <w:szCs w:val="24"/>
              </w:rPr>
              <w:t xml:space="preserve"> escolar</w:t>
            </w:r>
          </w:p>
        </w:tc>
      </w:tr>
      <w:tr w:rsidR="00FA0783" w:rsidRPr="00DE6A92" w14:paraId="715A90C6" w14:textId="23AFA958" w:rsidTr="00FA0783">
        <w:trPr>
          <w:cantSplit/>
          <w:trHeight w:val="300"/>
        </w:trPr>
        <w:tc>
          <w:tcPr>
            <w:tcW w:w="4751" w:type="dxa"/>
          </w:tcPr>
          <w:p w14:paraId="67C9A7B8" w14:textId="7DF9D19E" w:rsidR="00FA0783" w:rsidRPr="00445E7B" w:rsidRDefault="00FA0783" w:rsidP="00BC4A76">
            <w:pPr>
              <w:rPr>
                <w:rFonts w:ascii="Arial" w:hAnsi="Arial" w:cs="Arial"/>
                <w:sz w:val="24"/>
                <w:szCs w:val="24"/>
              </w:rPr>
            </w:pPr>
            <w:r>
              <w:rPr>
                <w:rFonts w:ascii="Arial" w:hAnsi="Arial" w:cs="Arial"/>
                <w:sz w:val="24"/>
                <w:szCs w:val="24"/>
              </w:rPr>
              <w:t>School Improvement Grant (SIG)</w:t>
            </w:r>
          </w:p>
        </w:tc>
        <w:tc>
          <w:tcPr>
            <w:tcW w:w="4599" w:type="dxa"/>
          </w:tcPr>
          <w:p w14:paraId="3E34241F" w14:textId="7D9B849F" w:rsidR="00FA0783" w:rsidRPr="00D45C6C" w:rsidRDefault="00D63F01" w:rsidP="00BC4A76">
            <w:pPr>
              <w:rPr>
                <w:rFonts w:ascii="Arial" w:hAnsi="Arial" w:cs="Arial"/>
                <w:sz w:val="24"/>
                <w:szCs w:val="24"/>
                <w:lang w:val="es-MX"/>
              </w:rPr>
            </w:pPr>
            <w:r>
              <w:rPr>
                <w:rFonts w:ascii="Arial" w:hAnsi="Arial" w:cs="Arial"/>
                <w:sz w:val="24"/>
                <w:szCs w:val="24"/>
                <w:lang w:val="es-MX"/>
              </w:rPr>
              <w:t>Subvención</w:t>
            </w:r>
            <w:r w:rsidRPr="00D45C6C">
              <w:rPr>
                <w:rFonts w:ascii="Arial" w:hAnsi="Arial" w:cs="Arial"/>
                <w:sz w:val="24"/>
                <w:szCs w:val="24"/>
                <w:lang w:val="es-MX"/>
              </w:rPr>
              <w:t xml:space="preserve"> </w:t>
            </w:r>
            <w:r>
              <w:rPr>
                <w:rFonts w:ascii="Arial" w:hAnsi="Arial" w:cs="Arial"/>
                <w:sz w:val="24"/>
                <w:szCs w:val="24"/>
                <w:lang w:val="es-MX"/>
              </w:rPr>
              <w:t>d</w:t>
            </w:r>
            <w:r w:rsidRPr="00D45C6C">
              <w:rPr>
                <w:rFonts w:ascii="Arial" w:hAnsi="Arial" w:cs="Arial"/>
                <w:sz w:val="24"/>
                <w:szCs w:val="24"/>
                <w:lang w:val="es-MX"/>
              </w:rPr>
              <w:t xml:space="preserve">e </w:t>
            </w:r>
            <w:r w:rsidR="00B924F9">
              <w:rPr>
                <w:rFonts w:ascii="Arial" w:hAnsi="Arial" w:cs="Arial"/>
                <w:sz w:val="24"/>
                <w:szCs w:val="24"/>
                <w:lang w:val="es-MX"/>
              </w:rPr>
              <w:t>m</w:t>
            </w:r>
            <w:r w:rsidRPr="00D45C6C">
              <w:rPr>
                <w:rFonts w:ascii="Arial" w:hAnsi="Arial" w:cs="Arial"/>
                <w:sz w:val="24"/>
                <w:szCs w:val="24"/>
                <w:lang w:val="es-MX"/>
              </w:rPr>
              <w:t xml:space="preserve">ejora </w:t>
            </w:r>
            <w:r w:rsidR="00B924F9">
              <w:rPr>
                <w:rFonts w:ascii="Arial" w:hAnsi="Arial" w:cs="Arial"/>
                <w:sz w:val="24"/>
                <w:szCs w:val="24"/>
                <w:lang w:val="es-MX"/>
              </w:rPr>
              <w:t>e</w:t>
            </w:r>
            <w:r>
              <w:rPr>
                <w:rFonts w:ascii="Arial" w:hAnsi="Arial" w:cs="Arial"/>
                <w:sz w:val="24"/>
                <w:szCs w:val="24"/>
                <w:lang w:val="es-MX"/>
              </w:rPr>
              <w:t xml:space="preserve">scolar (SIG, </w:t>
            </w:r>
            <w:r w:rsidRPr="00462A54">
              <w:rPr>
                <w:rFonts w:ascii="Arial" w:hAnsi="Arial" w:cs="Arial"/>
                <w:sz w:val="24"/>
                <w:szCs w:val="24"/>
                <w:lang w:val="es-MX"/>
              </w:rPr>
              <w:t>por sus siglas en inglés)</w:t>
            </w:r>
          </w:p>
        </w:tc>
      </w:tr>
      <w:tr w:rsidR="00FA0783" w:rsidRPr="00445E7B" w14:paraId="0B33A1D2" w14:textId="17D0E49D" w:rsidTr="00FA0783">
        <w:trPr>
          <w:cantSplit/>
          <w:trHeight w:val="300"/>
        </w:trPr>
        <w:tc>
          <w:tcPr>
            <w:tcW w:w="4751" w:type="dxa"/>
          </w:tcPr>
          <w:p w14:paraId="24383015" w14:textId="77777777" w:rsidR="00FA0783" w:rsidRPr="00445E7B" w:rsidRDefault="00FA0783" w:rsidP="00BC4A76">
            <w:pPr>
              <w:rPr>
                <w:rFonts w:ascii="Arial" w:hAnsi="Arial" w:cs="Arial"/>
                <w:sz w:val="24"/>
                <w:szCs w:val="24"/>
              </w:rPr>
            </w:pPr>
            <w:r>
              <w:rPr>
                <w:rFonts w:ascii="Arial" w:hAnsi="Arial" w:cs="Arial"/>
                <w:sz w:val="24"/>
                <w:szCs w:val="24"/>
              </w:rPr>
              <w:t>school nutrition</w:t>
            </w:r>
          </w:p>
        </w:tc>
        <w:tc>
          <w:tcPr>
            <w:tcW w:w="4599" w:type="dxa"/>
          </w:tcPr>
          <w:p w14:paraId="1A996E92" w14:textId="77777777" w:rsidR="00FA0783" w:rsidRPr="00445E7B" w:rsidRDefault="00FA0783" w:rsidP="00BC4A76">
            <w:pPr>
              <w:rPr>
                <w:rFonts w:ascii="Arial" w:hAnsi="Arial" w:cs="Arial"/>
                <w:sz w:val="24"/>
                <w:szCs w:val="24"/>
              </w:rPr>
            </w:pPr>
            <w:proofErr w:type="spellStart"/>
            <w:r>
              <w:rPr>
                <w:rFonts w:ascii="Arial" w:hAnsi="Arial" w:cs="Arial"/>
                <w:sz w:val="24"/>
                <w:szCs w:val="24"/>
              </w:rPr>
              <w:t>nutrición</w:t>
            </w:r>
            <w:proofErr w:type="spellEnd"/>
            <w:r>
              <w:rPr>
                <w:rFonts w:ascii="Arial" w:hAnsi="Arial" w:cs="Arial"/>
                <w:sz w:val="24"/>
                <w:szCs w:val="24"/>
              </w:rPr>
              <w:t xml:space="preserve"> escolar</w:t>
            </w:r>
          </w:p>
        </w:tc>
      </w:tr>
      <w:tr w:rsidR="00D63F01" w:rsidRPr="00DE6A92" w14:paraId="62C9EDC0" w14:textId="60E31640" w:rsidTr="00FA0783">
        <w:trPr>
          <w:cantSplit/>
          <w:trHeight w:val="300"/>
        </w:trPr>
        <w:tc>
          <w:tcPr>
            <w:tcW w:w="4751" w:type="dxa"/>
          </w:tcPr>
          <w:p w14:paraId="2A5D88EB" w14:textId="2F462883" w:rsidR="00D63F01" w:rsidRDefault="00D63F01" w:rsidP="00D63F01">
            <w:pPr>
              <w:rPr>
                <w:rFonts w:ascii="Arial" w:hAnsi="Arial" w:cs="Arial"/>
                <w:sz w:val="24"/>
                <w:szCs w:val="24"/>
              </w:rPr>
            </w:pPr>
            <w:r>
              <w:rPr>
                <w:rFonts w:ascii="Arial" w:hAnsi="Arial" w:cs="Arial"/>
                <w:sz w:val="24"/>
                <w:szCs w:val="24"/>
              </w:rPr>
              <w:t>School Nutrition Program (SNP)</w:t>
            </w:r>
          </w:p>
        </w:tc>
        <w:tc>
          <w:tcPr>
            <w:tcW w:w="4599" w:type="dxa"/>
          </w:tcPr>
          <w:p w14:paraId="615A5DB6" w14:textId="28D0E009" w:rsidR="00D63F01" w:rsidRPr="0019654C" w:rsidRDefault="00D63F01" w:rsidP="00D63F01">
            <w:pPr>
              <w:rPr>
                <w:rFonts w:ascii="Arial" w:hAnsi="Arial" w:cs="Arial"/>
                <w:sz w:val="24"/>
                <w:szCs w:val="24"/>
                <w:lang w:val="es-MX"/>
              </w:rPr>
            </w:pPr>
            <w:r w:rsidRPr="0019654C">
              <w:rPr>
                <w:rFonts w:ascii="Arial" w:hAnsi="Arial" w:cs="Arial"/>
                <w:sz w:val="24"/>
                <w:szCs w:val="24"/>
                <w:lang w:val="es-MX"/>
              </w:rPr>
              <w:t xml:space="preserve">Programa de </w:t>
            </w:r>
            <w:r w:rsidR="00B924F9">
              <w:rPr>
                <w:rFonts w:ascii="Arial" w:hAnsi="Arial" w:cs="Arial"/>
                <w:sz w:val="24"/>
                <w:szCs w:val="24"/>
                <w:lang w:val="es-MX"/>
              </w:rPr>
              <w:t>n</w:t>
            </w:r>
            <w:r w:rsidRPr="0019654C">
              <w:rPr>
                <w:rFonts w:ascii="Arial" w:hAnsi="Arial" w:cs="Arial"/>
                <w:sz w:val="24"/>
                <w:szCs w:val="24"/>
                <w:lang w:val="es-MX"/>
              </w:rPr>
              <w:t xml:space="preserve">utrición </w:t>
            </w:r>
            <w:r w:rsidR="00B924F9">
              <w:rPr>
                <w:rFonts w:ascii="Arial" w:hAnsi="Arial" w:cs="Arial"/>
                <w:sz w:val="24"/>
                <w:szCs w:val="24"/>
                <w:lang w:val="es-MX"/>
              </w:rPr>
              <w:t>e</w:t>
            </w:r>
            <w:r w:rsidRPr="0019654C">
              <w:rPr>
                <w:rFonts w:ascii="Arial" w:hAnsi="Arial" w:cs="Arial"/>
                <w:sz w:val="24"/>
                <w:szCs w:val="24"/>
                <w:lang w:val="es-MX"/>
              </w:rPr>
              <w:t>scolar (S</w:t>
            </w:r>
            <w:r>
              <w:rPr>
                <w:rFonts w:ascii="Arial" w:hAnsi="Arial" w:cs="Arial"/>
                <w:sz w:val="24"/>
                <w:szCs w:val="24"/>
                <w:lang w:val="es-MX"/>
              </w:rPr>
              <w:t xml:space="preserve">NP, </w:t>
            </w:r>
            <w:r w:rsidRPr="00462A54">
              <w:rPr>
                <w:rFonts w:ascii="Arial" w:hAnsi="Arial" w:cs="Arial"/>
                <w:sz w:val="24"/>
                <w:szCs w:val="24"/>
                <w:lang w:val="es-MX"/>
              </w:rPr>
              <w:t>por sus siglas en inglés)</w:t>
            </w:r>
          </w:p>
        </w:tc>
      </w:tr>
      <w:tr w:rsidR="00D63F01" w:rsidRPr="00DE6A92" w14:paraId="0BE5D969" w14:textId="6BA9E9F7" w:rsidTr="00FA0783">
        <w:trPr>
          <w:cantSplit/>
          <w:trHeight w:val="300"/>
        </w:trPr>
        <w:tc>
          <w:tcPr>
            <w:tcW w:w="4751" w:type="dxa"/>
          </w:tcPr>
          <w:p w14:paraId="710A0219" w14:textId="42B82FC2" w:rsidR="00D63F01" w:rsidRPr="00445E7B" w:rsidRDefault="00D63F01" w:rsidP="00D63F01">
            <w:pPr>
              <w:rPr>
                <w:rFonts w:ascii="Arial" w:hAnsi="Arial" w:cs="Arial"/>
                <w:sz w:val="24"/>
                <w:szCs w:val="24"/>
              </w:rPr>
            </w:pPr>
            <w:r w:rsidRPr="00445E7B">
              <w:rPr>
                <w:rFonts w:ascii="Arial" w:hAnsi="Arial" w:cs="Arial"/>
                <w:sz w:val="24"/>
                <w:szCs w:val="24"/>
              </w:rPr>
              <w:t>S</w:t>
            </w:r>
            <w:r>
              <w:rPr>
                <w:rFonts w:ascii="Arial" w:hAnsi="Arial" w:cs="Arial"/>
                <w:sz w:val="24"/>
                <w:szCs w:val="24"/>
              </w:rPr>
              <w:t>chool</w:t>
            </w:r>
            <w:r w:rsidRPr="00445E7B">
              <w:rPr>
                <w:rFonts w:ascii="Arial" w:hAnsi="Arial" w:cs="Arial"/>
                <w:sz w:val="24"/>
                <w:szCs w:val="24"/>
              </w:rPr>
              <w:t xml:space="preserve"> Plan for Student Achievement (SPSA)</w:t>
            </w:r>
          </w:p>
        </w:tc>
        <w:tc>
          <w:tcPr>
            <w:tcW w:w="4599" w:type="dxa"/>
          </w:tcPr>
          <w:p w14:paraId="27FF6581" w14:textId="081EAE43" w:rsidR="00D63F01" w:rsidRPr="00CE31FF" w:rsidRDefault="00D63F01" w:rsidP="00D63F01">
            <w:pPr>
              <w:rPr>
                <w:rFonts w:ascii="Arial" w:hAnsi="Arial" w:cs="Arial"/>
                <w:sz w:val="24"/>
                <w:szCs w:val="24"/>
                <w:lang w:val="es-MX"/>
              </w:rPr>
            </w:pPr>
            <w:r w:rsidRPr="00462A54">
              <w:rPr>
                <w:rFonts w:ascii="Arial" w:hAnsi="Arial" w:cs="Arial"/>
                <w:sz w:val="24"/>
                <w:szCs w:val="24"/>
                <w:lang w:val="es-MX"/>
              </w:rPr>
              <w:t xml:space="preserve">Plan </w:t>
            </w:r>
            <w:r w:rsidR="00B341E4">
              <w:rPr>
                <w:rFonts w:ascii="Arial" w:hAnsi="Arial" w:cs="Arial"/>
                <w:sz w:val="24"/>
                <w:szCs w:val="24"/>
                <w:lang w:val="es-MX"/>
              </w:rPr>
              <w:t>e</w:t>
            </w:r>
            <w:r>
              <w:rPr>
                <w:rFonts w:ascii="Arial" w:hAnsi="Arial" w:cs="Arial"/>
                <w:sz w:val="24"/>
                <w:szCs w:val="24"/>
                <w:lang w:val="es-MX"/>
              </w:rPr>
              <w:t>scolar d</w:t>
            </w:r>
            <w:r w:rsidRPr="00462A54">
              <w:rPr>
                <w:rFonts w:ascii="Arial" w:hAnsi="Arial" w:cs="Arial"/>
                <w:sz w:val="24"/>
                <w:szCs w:val="24"/>
                <w:lang w:val="es-MX"/>
              </w:rPr>
              <w:t>e</w:t>
            </w:r>
            <w:r>
              <w:rPr>
                <w:rFonts w:ascii="Arial" w:hAnsi="Arial" w:cs="Arial"/>
                <w:sz w:val="24"/>
                <w:szCs w:val="24"/>
                <w:lang w:val="es-MX"/>
              </w:rPr>
              <w:t>l</w:t>
            </w:r>
            <w:r w:rsidRPr="00462A54">
              <w:rPr>
                <w:rFonts w:ascii="Arial" w:hAnsi="Arial" w:cs="Arial"/>
                <w:sz w:val="24"/>
                <w:szCs w:val="24"/>
                <w:lang w:val="es-MX"/>
              </w:rPr>
              <w:t xml:space="preserve"> </w:t>
            </w:r>
            <w:r w:rsidR="00B341E4">
              <w:rPr>
                <w:rFonts w:ascii="Arial" w:hAnsi="Arial" w:cs="Arial"/>
                <w:sz w:val="24"/>
                <w:szCs w:val="24"/>
                <w:lang w:val="es-MX"/>
              </w:rPr>
              <w:t>r</w:t>
            </w:r>
            <w:r w:rsidRPr="00462A54">
              <w:rPr>
                <w:rFonts w:ascii="Arial" w:hAnsi="Arial" w:cs="Arial"/>
                <w:sz w:val="24"/>
                <w:szCs w:val="24"/>
                <w:lang w:val="es-MX"/>
              </w:rPr>
              <w:t>endimiento</w:t>
            </w:r>
            <w:r>
              <w:rPr>
                <w:rFonts w:ascii="Arial" w:hAnsi="Arial" w:cs="Arial"/>
                <w:sz w:val="24"/>
                <w:szCs w:val="24"/>
                <w:lang w:val="es-MX"/>
              </w:rPr>
              <w:t xml:space="preserve"> </w:t>
            </w:r>
            <w:r w:rsidR="00B341E4">
              <w:rPr>
                <w:rFonts w:ascii="Arial" w:hAnsi="Arial" w:cs="Arial"/>
                <w:sz w:val="24"/>
                <w:szCs w:val="24"/>
                <w:lang w:val="es-MX"/>
              </w:rPr>
              <w:t>e</w:t>
            </w:r>
            <w:r>
              <w:rPr>
                <w:rFonts w:ascii="Arial" w:hAnsi="Arial" w:cs="Arial"/>
                <w:sz w:val="24"/>
                <w:szCs w:val="24"/>
                <w:lang w:val="es-MX"/>
              </w:rPr>
              <w:t>studiantil</w:t>
            </w:r>
            <w:r w:rsidRPr="00462A54">
              <w:rPr>
                <w:rFonts w:ascii="Arial" w:hAnsi="Arial" w:cs="Arial"/>
                <w:sz w:val="24"/>
                <w:szCs w:val="24"/>
                <w:lang w:val="es-MX"/>
              </w:rPr>
              <w:t xml:space="preserve"> (SPSA, por sus siglas en inglés)</w:t>
            </w:r>
          </w:p>
        </w:tc>
      </w:tr>
      <w:tr w:rsidR="00D63F01" w:rsidRPr="00DE6A92" w14:paraId="1617FE09" w14:textId="77777777" w:rsidTr="00FA0783">
        <w:trPr>
          <w:cantSplit/>
          <w:trHeight w:val="300"/>
        </w:trPr>
        <w:tc>
          <w:tcPr>
            <w:tcW w:w="4751" w:type="dxa"/>
          </w:tcPr>
          <w:p w14:paraId="3C86C8B2" w14:textId="6B1E56A4" w:rsidR="00D63F01" w:rsidRPr="00445E7B" w:rsidRDefault="00D63F01" w:rsidP="00D63F01">
            <w:pPr>
              <w:rPr>
                <w:rFonts w:ascii="Arial" w:hAnsi="Arial" w:cs="Arial"/>
                <w:sz w:val="24"/>
                <w:szCs w:val="24"/>
              </w:rPr>
            </w:pPr>
            <w:r>
              <w:rPr>
                <w:rFonts w:ascii="Arial" w:hAnsi="Arial" w:cs="Arial"/>
                <w:sz w:val="24"/>
                <w:szCs w:val="24"/>
              </w:rPr>
              <w:t>*school readiness</w:t>
            </w:r>
          </w:p>
        </w:tc>
        <w:tc>
          <w:tcPr>
            <w:tcW w:w="4599" w:type="dxa"/>
          </w:tcPr>
          <w:p w14:paraId="19CE2DE8" w14:textId="1F2402B7" w:rsidR="00D63F01" w:rsidRPr="00D63F01" w:rsidRDefault="00D63F01" w:rsidP="00D63F01">
            <w:pPr>
              <w:rPr>
                <w:rFonts w:ascii="Arial" w:hAnsi="Arial" w:cs="Arial"/>
                <w:sz w:val="24"/>
                <w:szCs w:val="24"/>
                <w:lang w:val="es-MX"/>
              </w:rPr>
            </w:pPr>
            <w:r w:rsidRPr="004427BA">
              <w:rPr>
                <w:rFonts w:ascii="Arial" w:hAnsi="Arial" w:cs="Arial"/>
                <w:sz w:val="24"/>
                <w:szCs w:val="24"/>
                <w:lang w:val="es-MX"/>
              </w:rPr>
              <w:t>preparación para el ingreso a la escuela</w:t>
            </w:r>
          </w:p>
        </w:tc>
      </w:tr>
      <w:tr w:rsidR="00FA0783" w:rsidRPr="00445E7B" w14:paraId="2EE77F3D" w14:textId="34471A9C" w:rsidTr="00FA0783">
        <w:trPr>
          <w:cantSplit/>
          <w:trHeight w:val="300"/>
        </w:trPr>
        <w:tc>
          <w:tcPr>
            <w:tcW w:w="4751" w:type="dxa"/>
            <w:hideMark/>
          </w:tcPr>
          <w:p w14:paraId="56D3B367" w14:textId="77777777" w:rsidR="00FA0783" w:rsidRPr="00445E7B" w:rsidRDefault="00FA0783" w:rsidP="00E452DD">
            <w:pPr>
              <w:rPr>
                <w:rFonts w:ascii="Arial" w:hAnsi="Arial" w:cs="Arial"/>
                <w:sz w:val="24"/>
                <w:szCs w:val="24"/>
              </w:rPr>
            </w:pPr>
            <w:r w:rsidRPr="00445E7B">
              <w:rPr>
                <w:rFonts w:ascii="Arial" w:hAnsi="Arial" w:cs="Arial"/>
                <w:sz w:val="24"/>
                <w:szCs w:val="24"/>
              </w:rPr>
              <w:t>school records</w:t>
            </w:r>
          </w:p>
        </w:tc>
        <w:tc>
          <w:tcPr>
            <w:tcW w:w="4599" w:type="dxa"/>
            <w:hideMark/>
          </w:tcPr>
          <w:p w14:paraId="12966684" w14:textId="77777777" w:rsidR="00FA0783" w:rsidRPr="00445E7B" w:rsidRDefault="00FA0783" w:rsidP="00E452DD">
            <w:pPr>
              <w:rPr>
                <w:rFonts w:ascii="Arial" w:hAnsi="Arial" w:cs="Arial"/>
                <w:sz w:val="24"/>
                <w:szCs w:val="24"/>
              </w:rPr>
            </w:pPr>
            <w:proofErr w:type="spellStart"/>
            <w:r w:rsidRPr="00445E7B">
              <w:rPr>
                <w:rFonts w:ascii="Arial" w:hAnsi="Arial" w:cs="Arial"/>
                <w:sz w:val="24"/>
                <w:szCs w:val="24"/>
              </w:rPr>
              <w:t>registros</w:t>
            </w:r>
            <w:proofErr w:type="spellEnd"/>
            <w:r w:rsidRPr="00445E7B">
              <w:rPr>
                <w:rFonts w:ascii="Arial" w:hAnsi="Arial" w:cs="Arial"/>
                <w:sz w:val="24"/>
                <w:szCs w:val="24"/>
              </w:rPr>
              <w:t xml:space="preserve"> </w:t>
            </w:r>
            <w:proofErr w:type="spellStart"/>
            <w:r w:rsidRPr="00445E7B">
              <w:rPr>
                <w:rFonts w:ascii="Arial" w:hAnsi="Arial" w:cs="Arial"/>
                <w:sz w:val="24"/>
                <w:szCs w:val="24"/>
              </w:rPr>
              <w:t>escolares</w:t>
            </w:r>
            <w:proofErr w:type="spellEnd"/>
            <w:r w:rsidRPr="00445E7B">
              <w:rPr>
                <w:rFonts w:ascii="Arial" w:hAnsi="Arial" w:cs="Arial"/>
                <w:sz w:val="24"/>
                <w:szCs w:val="24"/>
              </w:rPr>
              <w:t xml:space="preserve">; </w:t>
            </w:r>
            <w:proofErr w:type="spellStart"/>
            <w:r w:rsidRPr="00445E7B">
              <w:rPr>
                <w:rFonts w:ascii="Arial" w:hAnsi="Arial" w:cs="Arial"/>
                <w:sz w:val="24"/>
                <w:szCs w:val="24"/>
              </w:rPr>
              <w:t>expedientes</w:t>
            </w:r>
            <w:proofErr w:type="spellEnd"/>
            <w:r w:rsidRPr="00445E7B">
              <w:rPr>
                <w:rFonts w:ascii="Arial" w:hAnsi="Arial" w:cs="Arial"/>
                <w:sz w:val="24"/>
                <w:szCs w:val="24"/>
              </w:rPr>
              <w:t xml:space="preserve"> </w:t>
            </w:r>
            <w:proofErr w:type="spellStart"/>
            <w:r w:rsidRPr="00445E7B">
              <w:rPr>
                <w:rFonts w:ascii="Arial" w:hAnsi="Arial" w:cs="Arial"/>
                <w:sz w:val="24"/>
                <w:szCs w:val="24"/>
              </w:rPr>
              <w:t>escolares</w:t>
            </w:r>
            <w:proofErr w:type="spellEnd"/>
          </w:p>
        </w:tc>
      </w:tr>
      <w:tr w:rsidR="00FA0783" w:rsidRPr="00445E7B" w14:paraId="51303F2D" w14:textId="43F15D0B" w:rsidTr="00FA0783">
        <w:trPr>
          <w:cantSplit/>
          <w:trHeight w:val="300"/>
        </w:trPr>
        <w:tc>
          <w:tcPr>
            <w:tcW w:w="4751" w:type="dxa"/>
            <w:noWrap/>
            <w:hideMark/>
          </w:tcPr>
          <w:p w14:paraId="0209243A" w14:textId="77777777" w:rsidR="00FA0783" w:rsidRPr="00445E7B" w:rsidRDefault="00FA0783" w:rsidP="00E452DD">
            <w:pPr>
              <w:rPr>
                <w:rFonts w:ascii="Arial" w:hAnsi="Arial" w:cs="Arial"/>
                <w:sz w:val="24"/>
                <w:szCs w:val="24"/>
              </w:rPr>
            </w:pPr>
            <w:r w:rsidRPr="00445E7B">
              <w:rPr>
                <w:rFonts w:ascii="Arial" w:hAnsi="Arial" w:cs="Arial"/>
                <w:sz w:val="24"/>
                <w:szCs w:val="24"/>
              </w:rPr>
              <w:t>school reform</w:t>
            </w:r>
          </w:p>
        </w:tc>
        <w:tc>
          <w:tcPr>
            <w:tcW w:w="4599" w:type="dxa"/>
            <w:hideMark/>
          </w:tcPr>
          <w:p w14:paraId="33BF691D" w14:textId="07CACAD1" w:rsidR="00FA0783" w:rsidRPr="00445E7B" w:rsidRDefault="00FA0783" w:rsidP="00E452DD">
            <w:pPr>
              <w:rPr>
                <w:rFonts w:ascii="Arial" w:hAnsi="Arial" w:cs="Arial"/>
                <w:sz w:val="24"/>
                <w:szCs w:val="24"/>
              </w:rPr>
            </w:pPr>
            <w:proofErr w:type="spellStart"/>
            <w:r w:rsidRPr="00445E7B">
              <w:rPr>
                <w:rFonts w:ascii="Arial" w:hAnsi="Arial" w:cs="Arial"/>
                <w:sz w:val="24"/>
                <w:szCs w:val="24"/>
              </w:rPr>
              <w:t>reforma</w:t>
            </w:r>
            <w:proofErr w:type="spellEnd"/>
            <w:r w:rsidRPr="00445E7B">
              <w:rPr>
                <w:rFonts w:ascii="Arial" w:hAnsi="Arial" w:cs="Arial"/>
                <w:sz w:val="24"/>
                <w:szCs w:val="24"/>
              </w:rPr>
              <w:t xml:space="preserve"> </w:t>
            </w:r>
            <w:proofErr w:type="spellStart"/>
            <w:r w:rsidRPr="00445E7B">
              <w:rPr>
                <w:rFonts w:ascii="Arial" w:hAnsi="Arial" w:cs="Arial"/>
                <w:sz w:val="24"/>
                <w:szCs w:val="24"/>
              </w:rPr>
              <w:t>educativa</w:t>
            </w:r>
            <w:proofErr w:type="spellEnd"/>
            <w:r w:rsidRPr="00445E7B">
              <w:rPr>
                <w:rFonts w:ascii="Arial" w:hAnsi="Arial" w:cs="Arial"/>
                <w:sz w:val="24"/>
                <w:szCs w:val="24"/>
              </w:rPr>
              <w:t xml:space="preserve">; </w:t>
            </w:r>
            <w:proofErr w:type="spellStart"/>
            <w:r w:rsidRPr="00445E7B">
              <w:rPr>
                <w:rFonts w:ascii="Arial" w:hAnsi="Arial" w:cs="Arial"/>
                <w:sz w:val="24"/>
                <w:szCs w:val="24"/>
              </w:rPr>
              <w:t>reforma</w:t>
            </w:r>
            <w:proofErr w:type="spellEnd"/>
            <w:r w:rsidRPr="00445E7B">
              <w:rPr>
                <w:rFonts w:ascii="Arial" w:hAnsi="Arial" w:cs="Arial"/>
                <w:sz w:val="24"/>
                <w:szCs w:val="24"/>
              </w:rPr>
              <w:t xml:space="preserve"> escolar</w:t>
            </w:r>
          </w:p>
        </w:tc>
      </w:tr>
      <w:tr w:rsidR="00FA0783" w:rsidRPr="00445E7B" w14:paraId="27AA7D05" w14:textId="038D0A62" w:rsidTr="00FA0783">
        <w:trPr>
          <w:cantSplit/>
          <w:trHeight w:val="300"/>
        </w:trPr>
        <w:tc>
          <w:tcPr>
            <w:tcW w:w="4751" w:type="dxa"/>
            <w:noWrap/>
          </w:tcPr>
          <w:p w14:paraId="505F68FD" w14:textId="3D819D33" w:rsidR="00FA0783" w:rsidRPr="00445E7B" w:rsidRDefault="00FA0783" w:rsidP="00E452DD">
            <w:pPr>
              <w:rPr>
                <w:rFonts w:ascii="Arial" w:hAnsi="Arial" w:cs="Arial"/>
                <w:sz w:val="24"/>
                <w:szCs w:val="24"/>
              </w:rPr>
            </w:pPr>
            <w:r>
              <w:rPr>
                <w:rFonts w:ascii="Arial" w:hAnsi="Arial" w:cs="Arial"/>
                <w:sz w:val="24"/>
                <w:szCs w:val="24"/>
              </w:rPr>
              <w:t>school site administrator</w:t>
            </w:r>
          </w:p>
        </w:tc>
        <w:tc>
          <w:tcPr>
            <w:tcW w:w="4599" w:type="dxa"/>
          </w:tcPr>
          <w:p w14:paraId="774B87ED" w14:textId="1BB9E2E1" w:rsidR="00FA0783" w:rsidRPr="00445E7B" w:rsidRDefault="00FA0783" w:rsidP="00E452DD">
            <w:pPr>
              <w:rPr>
                <w:rFonts w:ascii="Arial" w:hAnsi="Arial" w:cs="Arial"/>
                <w:sz w:val="24"/>
                <w:szCs w:val="24"/>
              </w:rPr>
            </w:pPr>
            <w:proofErr w:type="spellStart"/>
            <w:r>
              <w:rPr>
                <w:rFonts w:ascii="Arial" w:hAnsi="Arial" w:cs="Arial"/>
                <w:sz w:val="24"/>
                <w:szCs w:val="24"/>
              </w:rPr>
              <w:t>administrador</w:t>
            </w:r>
            <w:proofErr w:type="spellEnd"/>
            <w:r>
              <w:rPr>
                <w:rFonts w:ascii="Arial" w:hAnsi="Arial" w:cs="Arial"/>
                <w:sz w:val="24"/>
                <w:szCs w:val="24"/>
              </w:rPr>
              <w:t xml:space="preserve"> de la </w:t>
            </w:r>
            <w:proofErr w:type="spellStart"/>
            <w:r>
              <w:rPr>
                <w:rFonts w:ascii="Arial" w:hAnsi="Arial" w:cs="Arial"/>
                <w:sz w:val="24"/>
                <w:szCs w:val="24"/>
              </w:rPr>
              <w:t>escuela</w:t>
            </w:r>
            <w:proofErr w:type="spellEnd"/>
          </w:p>
        </w:tc>
      </w:tr>
      <w:tr w:rsidR="00FA0783" w:rsidRPr="00DE6A92" w14:paraId="49A9BB6A" w14:textId="65915966" w:rsidTr="00FA0783">
        <w:trPr>
          <w:cantSplit/>
          <w:trHeight w:val="300"/>
        </w:trPr>
        <w:tc>
          <w:tcPr>
            <w:tcW w:w="4751" w:type="dxa"/>
            <w:hideMark/>
          </w:tcPr>
          <w:p w14:paraId="42F47052" w14:textId="77777777" w:rsidR="00FA0783" w:rsidRPr="00445E7B" w:rsidRDefault="00FA0783" w:rsidP="00E452DD">
            <w:pPr>
              <w:rPr>
                <w:rFonts w:ascii="Arial" w:hAnsi="Arial" w:cs="Arial"/>
                <w:sz w:val="24"/>
                <w:szCs w:val="24"/>
              </w:rPr>
            </w:pPr>
            <w:r w:rsidRPr="00445E7B">
              <w:rPr>
                <w:rFonts w:ascii="Arial" w:hAnsi="Arial" w:cs="Arial"/>
                <w:sz w:val="24"/>
                <w:szCs w:val="24"/>
              </w:rPr>
              <w:lastRenderedPageBreak/>
              <w:t>school site council (SSC)</w:t>
            </w:r>
          </w:p>
        </w:tc>
        <w:tc>
          <w:tcPr>
            <w:tcW w:w="4599" w:type="dxa"/>
            <w:hideMark/>
          </w:tcPr>
          <w:p w14:paraId="3685E4DD" w14:textId="77777777" w:rsidR="00FA0783" w:rsidRPr="00462A54" w:rsidRDefault="00FA0783" w:rsidP="00E452DD">
            <w:pPr>
              <w:rPr>
                <w:rFonts w:ascii="Arial" w:hAnsi="Arial" w:cs="Arial"/>
                <w:sz w:val="24"/>
                <w:szCs w:val="24"/>
                <w:lang w:val="es-MX"/>
              </w:rPr>
            </w:pPr>
            <w:r w:rsidRPr="00462A54">
              <w:rPr>
                <w:rFonts w:ascii="Arial" w:hAnsi="Arial" w:cs="Arial"/>
                <w:sz w:val="24"/>
                <w:szCs w:val="24"/>
                <w:lang w:val="es-MX"/>
              </w:rPr>
              <w:t>consejo directivo escolar (SSC, por sus siglas en inglés)</w:t>
            </w:r>
          </w:p>
        </w:tc>
      </w:tr>
      <w:tr w:rsidR="00FA0783" w:rsidRPr="00DE6A92" w14:paraId="0F95D63A" w14:textId="1B71A260" w:rsidTr="00FA0783">
        <w:trPr>
          <w:cantSplit/>
          <w:trHeight w:val="300"/>
        </w:trPr>
        <w:tc>
          <w:tcPr>
            <w:tcW w:w="4751" w:type="dxa"/>
          </w:tcPr>
          <w:p w14:paraId="75F5C455" w14:textId="0C1CEF6E" w:rsidR="00FA0783" w:rsidRPr="00445E7B" w:rsidRDefault="00FA0783" w:rsidP="00E452DD">
            <w:pPr>
              <w:rPr>
                <w:rFonts w:ascii="Arial" w:hAnsi="Arial" w:cs="Arial"/>
                <w:sz w:val="24"/>
                <w:szCs w:val="24"/>
              </w:rPr>
            </w:pPr>
            <w:r>
              <w:rPr>
                <w:rFonts w:ascii="Arial" w:hAnsi="Arial" w:cs="Arial"/>
                <w:sz w:val="24"/>
                <w:szCs w:val="24"/>
              </w:rPr>
              <w:t>School Support and Improvement (SSI)</w:t>
            </w:r>
          </w:p>
        </w:tc>
        <w:tc>
          <w:tcPr>
            <w:tcW w:w="4599" w:type="dxa"/>
          </w:tcPr>
          <w:p w14:paraId="7079E6BD" w14:textId="6CC22E21" w:rsidR="00FA0783" w:rsidRPr="00CA357A" w:rsidRDefault="00D63F01" w:rsidP="00E452DD">
            <w:pPr>
              <w:rPr>
                <w:rFonts w:ascii="Arial" w:hAnsi="Arial" w:cs="Arial"/>
                <w:sz w:val="24"/>
                <w:szCs w:val="24"/>
                <w:lang w:val="es-MX"/>
              </w:rPr>
            </w:pPr>
            <w:r w:rsidRPr="00CA357A">
              <w:rPr>
                <w:rFonts w:ascii="Arial" w:hAnsi="Arial" w:cs="Arial"/>
                <w:sz w:val="24"/>
                <w:szCs w:val="24"/>
                <w:lang w:val="es-MX"/>
              </w:rPr>
              <w:t xml:space="preserve">Apoyo </w:t>
            </w:r>
            <w:r>
              <w:rPr>
                <w:rFonts w:ascii="Arial" w:hAnsi="Arial" w:cs="Arial"/>
                <w:sz w:val="24"/>
                <w:szCs w:val="24"/>
                <w:lang w:val="es-MX"/>
              </w:rPr>
              <w:t xml:space="preserve">para el </w:t>
            </w:r>
            <w:r w:rsidR="00DE264B">
              <w:rPr>
                <w:rFonts w:ascii="Arial" w:hAnsi="Arial" w:cs="Arial"/>
                <w:sz w:val="24"/>
                <w:szCs w:val="24"/>
                <w:lang w:val="es-MX"/>
              </w:rPr>
              <w:t>m</w:t>
            </w:r>
            <w:r>
              <w:rPr>
                <w:rFonts w:ascii="Arial" w:hAnsi="Arial" w:cs="Arial"/>
                <w:sz w:val="24"/>
                <w:szCs w:val="24"/>
                <w:lang w:val="es-MX"/>
              </w:rPr>
              <w:t xml:space="preserve">ejoramiento </w:t>
            </w:r>
            <w:r w:rsidR="00DE264B">
              <w:rPr>
                <w:rFonts w:ascii="Arial" w:hAnsi="Arial" w:cs="Arial"/>
                <w:sz w:val="24"/>
                <w:szCs w:val="24"/>
                <w:lang w:val="es-MX"/>
              </w:rPr>
              <w:t>e</w:t>
            </w:r>
            <w:r w:rsidRPr="00CA357A">
              <w:rPr>
                <w:rFonts w:ascii="Arial" w:hAnsi="Arial" w:cs="Arial"/>
                <w:sz w:val="24"/>
                <w:szCs w:val="24"/>
                <w:lang w:val="es-MX"/>
              </w:rPr>
              <w:t>scolar (S</w:t>
            </w:r>
            <w:r>
              <w:rPr>
                <w:rFonts w:ascii="Arial" w:hAnsi="Arial" w:cs="Arial"/>
                <w:sz w:val="24"/>
                <w:szCs w:val="24"/>
                <w:lang w:val="es-MX"/>
              </w:rPr>
              <w:t xml:space="preserve">SI, </w:t>
            </w:r>
            <w:r w:rsidRPr="00462A54">
              <w:rPr>
                <w:rFonts w:ascii="Arial" w:hAnsi="Arial" w:cs="Arial"/>
                <w:sz w:val="24"/>
                <w:szCs w:val="24"/>
                <w:lang w:val="es-MX"/>
              </w:rPr>
              <w:t>por sus siglas en inglés)</w:t>
            </w:r>
          </w:p>
        </w:tc>
      </w:tr>
      <w:tr w:rsidR="00FA0783" w:rsidRPr="00DE6A92" w14:paraId="4CDD5B02" w14:textId="4B549858" w:rsidTr="00FA0783">
        <w:trPr>
          <w:cantSplit/>
          <w:trHeight w:val="300"/>
        </w:trPr>
        <w:tc>
          <w:tcPr>
            <w:tcW w:w="4751" w:type="dxa"/>
            <w:noWrap/>
            <w:hideMark/>
          </w:tcPr>
          <w:p w14:paraId="0F87B624" w14:textId="77777777" w:rsidR="00FA0783" w:rsidRPr="00445E7B" w:rsidRDefault="00FA0783" w:rsidP="00E452DD">
            <w:pPr>
              <w:rPr>
                <w:rFonts w:ascii="Arial" w:hAnsi="Arial" w:cs="Arial"/>
                <w:sz w:val="24"/>
                <w:szCs w:val="24"/>
              </w:rPr>
            </w:pPr>
            <w:r w:rsidRPr="00445E7B">
              <w:rPr>
                <w:rFonts w:ascii="Arial" w:hAnsi="Arial" w:cs="Arial"/>
                <w:sz w:val="24"/>
                <w:szCs w:val="24"/>
              </w:rPr>
              <w:t>schoolwide program</w:t>
            </w:r>
          </w:p>
        </w:tc>
        <w:tc>
          <w:tcPr>
            <w:tcW w:w="4599" w:type="dxa"/>
            <w:hideMark/>
          </w:tcPr>
          <w:p w14:paraId="64633461" w14:textId="77777777" w:rsidR="00FA0783" w:rsidRPr="00462A54" w:rsidRDefault="00FA0783" w:rsidP="00E452DD">
            <w:pPr>
              <w:rPr>
                <w:rFonts w:ascii="Arial" w:hAnsi="Arial" w:cs="Arial"/>
                <w:sz w:val="24"/>
                <w:szCs w:val="24"/>
                <w:lang w:val="es-MX"/>
              </w:rPr>
            </w:pPr>
            <w:r w:rsidRPr="00462A54">
              <w:rPr>
                <w:rFonts w:ascii="Arial" w:hAnsi="Arial" w:cs="Arial"/>
                <w:sz w:val="24"/>
                <w:szCs w:val="24"/>
                <w:lang w:val="es-MX"/>
              </w:rPr>
              <w:t xml:space="preserve">programa escolar; programa a nivel escolar </w:t>
            </w:r>
          </w:p>
        </w:tc>
      </w:tr>
      <w:tr w:rsidR="00FA0783" w:rsidRPr="00DE6A92" w14:paraId="28CE94EE" w14:textId="54F058F8" w:rsidTr="00FA0783">
        <w:trPr>
          <w:cantSplit/>
          <w:trHeight w:val="300"/>
        </w:trPr>
        <w:tc>
          <w:tcPr>
            <w:tcW w:w="4751" w:type="dxa"/>
            <w:hideMark/>
          </w:tcPr>
          <w:p w14:paraId="62F93989" w14:textId="77777777" w:rsidR="00FA0783" w:rsidRPr="00445E7B" w:rsidRDefault="00FA0783" w:rsidP="00E452DD">
            <w:pPr>
              <w:rPr>
                <w:rFonts w:ascii="Arial" w:hAnsi="Arial" w:cs="Arial"/>
                <w:sz w:val="24"/>
                <w:szCs w:val="24"/>
              </w:rPr>
            </w:pPr>
            <w:r w:rsidRPr="00445E7B">
              <w:rPr>
                <w:rFonts w:ascii="Arial" w:hAnsi="Arial" w:cs="Arial"/>
                <w:sz w:val="24"/>
                <w:szCs w:val="24"/>
              </w:rPr>
              <w:t>school within a school</w:t>
            </w:r>
          </w:p>
        </w:tc>
        <w:tc>
          <w:tcPr>
            <w:tcW w:w="4599" w:type="dxa"/>
            <w:hideMark/>
          </w:tcPr>
          <w:p w14:paraId="0E21267F" w14:textId="77777777" w:rsidR="00FA0783" w:rsidRPr="00462A54" w:rsidRDefault="00FA0783" w:rsidP="00E452DD">
            <w:pPr>
              <w:rPr>
                <w:rFonts w:ascii="Arial" w:hAnsi="Arial" w:cs="Arial"/>
                <w:sz w:val="24"/>
                <w:szCs w:val="24"/>
                <w:lang w:val="es-MX"/>
              </w:rPr>
            </w:pPr>
            <w:r w:rsidRPr="00462A54">
              <w:rPr>
                <w:rFonts w:ascii="Arial" w:hAnsi="Arial" w:cs="Arial"/>
                <w:sz w:val="24"/>
                <w:szCs w:val="24"/>
                <w:lang w:val="es-MX"/>
              </w:rPr>
              <w:t>escuela dentro de una escuela</w:t>
            </w:r>
          </w:p>
        </w:tc>
      </w:tr>
      <w:tr w:rsidR="00FA0783" w:rsidRPr="00445E7B" w14:paraId="3822E249" w14:textId="362F66D2" w:rsidTr="00FA0783">
        <w:trPr>
          <w:cantSplit/>
          <w:trHeight w:val="300"/>
        </w:trPr>
        <w:tc>
          <w:tcPr>
            <w:tcW w:w="4751" w:type="dxa"/>
            <w:hideMark/>
          </w:tcPr>
          <w:p w14:paraId="18342A2E" w14:textId="77777777" w:rsidR="00FA0783" w:rsidRPr="00445E7B" w:rsidRDefault="00FA0783" w:rsidP="00E452DD">
            <w:pPr>
              <w:rPr>
                <w:rFonts w:ascii="Arial" w:hAnsi="Arial" w:cs="Arial"/>
                <w:sz w:val="24"/>
                <w:szCs w:val="24"/>
              </w:rPr>
            </w:pPr>
            <w:r w:rsidRPr="00445E7B">
              <w:rPr>
                <w:rFonts w:ascii="Arial" w:hAnsi="Arial" w:cs="Arial"/>
                <w:sz w:val="24"/>
                <w:szCs w:val="24"/>
              </w:rPr>
              <w:t>school year</w:t>
            </w:r>
          </w:p>
        </w:tc>
        <w:tc>
          <w:tcPr>
            <w:tcW w:w="4599" w:type="dxa"/>
            <w:hideMark/>
          </w:tcPr>
          <w:p w14:paraId="2442F7A3" w14:textId="77777777" w:rsidR="00FA0783" w:rsidRPr="00445E7B" w:rsidRDefault="00FA0783" w:rsidP="00E452DD">
            <w:pPr>
              <w:rPr>
                <w:rFonts w:ascii="Arial" w:hAnsi="Arial" w:cs="Arial"/>
                <w:sz w:val="24"/>
                <w:szCs w:val="24"/>
              </w:rPr>
            </w:pPr>
            <w:proofErr w:type="spellStart"/>
            <w:r w:rsidRPr="00445E7B">
              <w:rPr>
                <w:rFonts w:ascii="Arial" w:hAnsi="Arial" w:cs="Arial"/>
                <w:sz w:val="24"/>
                <w:szCs w:val="24"/>
              </w:rPr>
              <w:t>año</w:t>
            </w:r>
            <w:proofErr w:type="spellEnd"/>
            <w:r w:rsidRPr="00445E7B">
              <w:rPr>
                <w:rFonts w:ascii="Arial" w:hAnsi="Arial" w:cs="Arial"/>
                <w:sz w:val="24"/>
                <w:szCs w:val="24"/>
              </w:rPr>
              <w:t xml:space="preserve"> escolar</w:t>
            </w:r>
          </w:p>
        </w:tc>
      </w:tr>
      <w:tr w:rsidR="00FA0783" w:rsidRPr="00445E7B" w14:paraId="2B9C5FE7" w14:textId="2F36422F" w:rsidTr="00FA0783">
        <w:trPr>
          <w:cantSplit/>
          <w:trHeight w:val="315"/>
        </w:trPr>
        <w:tc>
          <w:tcPr>
            <w:tcW w:w="4751" w:type="dxa"/>
            <w:hideMark/>
          </w:tcPr>
          <w:p w14:paraId="2D4FDB98" w14:textId="77777777" w:rsidR="00FA0783" w:rsidRPr="00445E7B" w:rsidRDefault="00FA0783" w:rsidP="00E452DD">
            <w:pPr>
              <w:rPr>
                <w:rFonts w:ascii="Arial" w:hAnsi="Arial" w:cs="Arial"/>
                <w:sz w:val="24"/>
                <w:szCs w:val="24"/>
              </w:rPr>
            </w:pPr>
            <w:r w:rsidRPr="00445E7B">
              <w:rPr>
                <w:rFonts w:ascii="Arial" w:hAnsi="Arial" w:cs="Arial"/>
                <w:sz w:val="24"/>
                <w:szCs w:val="24"/>
              </w:rPr>
              <w:t>science</w:t>
            </w:r>
          </w:p>
        </w:tc>
        <w:tc>
          <w:tcPr>
            <w:tcW w:w="4599" w:type="dxa"/>
            <w:hideMark/>
          </w:tcPr>
          <w:p w14:paraId="6BA81E39" w14:textId="77777777" w:rsidR="00FA0783" w:rsidRPr="00445E7B" w:rsidRDefault="00FA0783" w:rsidP="00E452DD">
            <w:pPr>
              <w:rPr>
                <w:rFonts w:ascii="Arial" w:hAnsi="Arial" w:cs="Arial"/>
                <w:sz w:val="24"/>
                <w:szCs w:val="24"/>
              </w:rPr>
            </w:pPr>
            <w:proofErr w:type="spellStart"/>
            <w:r w:rsidRPr="00445E7B">
              <w:rPr>
                <w:rFonts w:ascii="Arial" w:hAnsi="Arial" w:cs="Arial"/>
                <w:sz w:val="24"/>
                <w:szCs w:val="24"/>
              </w:rPr>
              <w:t>ciencias</w:t>
            </w:r>
            <w:proofErr w:type="spellEnd"/>
          </w:p>
        </w:tc>
      </w:tr>
      <w:tr w:rsidR="00FA0783" w:rsidRPr="00DE6A92" w14:paraId="77D15A1F" w14:textId="3FC9F464" w:rsidTr="00FA0783">
        <w:trPr>
          <w:cantSplit/>
          <w:trHeight w:val="345"/>
        </w:trPr>
        <w:tc>
          <w:tcPr>
            <w:tcW w:w="4751" w:type="dxa"/>
            <w:noWrap/>
            <w:hideMark/>
          </w:tcPr>
          <w:p w14:paraId="2917E9AD" w14:textId="77777777" w:rsidR="00FA0783" w:rsidRPr="00445E7B" w:rsidRDefault="00FA0783" w:rsidP="00E452DD">
            <w:pPr>
              <w:rPr>
                <w:rFonts w:ascii="Arial" w:hAnsi="Arial" w:cs="Arial"/>
                <w:sz w:val="24"/>
                <w:szCs w:val="24"/>
              </w:rPr>
            </w:pPr>
            <w:r w:rsidRPr="00445E7B">
              <w:rPr>
                <w:rFonts w:ascii="Arial" w:hAnsi="Arial" w:cs="Arial"/>
                <w:sz w:val="24"/>
                <w:szCs w:val="24"/>
              </w:rPr>
              <w:t>science and engineering practices (SEP)</w:t>
            </w:r>
          </w:p>
        </w:tc>
        <w:tc>
          <w:tcPr>
            <w:tcW w:w="4599" w:type="dxa"/>
            <w:noWrap/>
            <w:hideMark/>
          </w:tcPr>
          <w:p w14:paraId="156C53A3" w14:textId="77777777" w:rsidR="00FA0783" w:rsidRPr="00462A54" w:rsidRDefault="00FA0783" w:rsidP="00E452DD">
            <w:pPr>
              <w:rPr>
                <w:rFonts w:ascii="Arial" w:hAnsi="Arial" w:cs="Arial"/>
                <w:sz w:val="24"/>
                <w:szCs w:val="24"/>
                <w:lang w:val="es-MX"/>
              </w:rPr>
            </w:pPr>
            <w:r w:rsidRPr="00462A54">
              <w:rPr>
                <w:rFonts w:ascii="Arial" w:hAnsi="Arial" w:cs="Arial"/>
                <w:sz w:val="24"/>
                <w:szCs w:val="24"/>
                <w:lang w:val="es-MX"/>
              </w:rPr>
              <w:t>prácticas de ciencia e ingeniería (SEP, por sus siglas en inglés)</w:t>
            </w:r>
          </w:p>
        </w:tc>
      </w:tr>
      <w:tr w:rsidR="00FA0783" w:rsidRPr="00DE6A92" w14:paraId="3B7DFBF0" w14:textId="525D81A2" w:rsidTr="00FA0783">
        <w:trPr>
          <w:cantSplit/>
          <w:trHeight w:val="300"/>
        </w:trPr>
        <w:tc>
          <w:tcPr>
            <w:tcW w:w="4751" w:type="dxa"/>
            <w:hideMark/>
          </w:tcPr>
          <w:p w14:paraId="357B4329" w14:textId="77777777" w:rsidR="00FA0783" w:rsidRPr="00445E7B" w:rsidRDefault="00FA0783" w:rsidP="00E452DD">
            <w:pPr>
              <w:rPr>
                <w:rFonts w:ascii="Arial" w:hAnsi="Arial" w:cs="Arial"/>
                <w:sz w:val="24"/>
                <w:szCs w:val="24"/>
              </w:rPr>
            </w:pPr>
            <w:r w:rsidRPr="00445E7B">
              <w:rPr>
                <w:rFonts w:ascii="Arial" w:hAnsi="Arial" w:cs="Arial"/>
                <w:sz w:val="24"/>
                <w:szCs w:val="24"/>
              </w:rPr>
              <w:t>science framework</w:t>
            </w:r>
          </w:p>
        </w:tc>
        <w:tc>
          <w:tcPr>
            <w:tcW w:w="4599" w:type="dxa"/>
            <w:hideMark/>
          </w:tcPr>
          <w:p w14:paraId="54CC44F3" w14:textId="77777777" w:rsidR="00FA0783" w:rsidRPr="00462A54" w:rsidRDefault="00FA0783" w:rsidP="00E452DD">
            <w:pPr>
              <w:rPr>
                <w:rFonts w:ascii="Arial" w:hAnsi="Arial" w:cs="Arial"/>
                <w:sz w:val="24"/>
                <w:szCs w:val="24"/>
                <w:lang w:val="es-MX"/>
              </w:rPr>
            </w:pPr>
            <w:r w:rsidRPr="00462A54">
              <w:rPr>
                <w:rFonts w:ascii="Arial" w:hAnsi="Arial" w:cs="Arial"/>
                <w:sz w:val="24"/>
                <w:szCs w:val="24"/>
                <w:lang w:val="es-MX"/>
              </w:rPr>
              <w:t>marco curricular para las ciencias</w:t>
            </w:r>
          </w:p>
        </w:tc>
      </w:tr>
      <w:tr w:rsidR="00FA0783" w:rsidRPr="00445E7B" w14:paraId="7A687E86" w14:textId="70D6D542" w:rsidTr="00FA0783">
        <w:trPr>
          <w:cantSplit/>
          <w:trHeight w:val="300"/>
        </w:trPr>
        <w:tc>
          <w:tcPr>
            <w:tcW w:w="4751" w:type="dxa"/>
            <w:hideMark/>
          </w:tcPr>
          <w:p w14:paraId="6B3701F9" w14:textId="77777777" w:rsidR="00FA0783" w:rsidRPr="00445E7B" w:rsidRDefault="00FA0783" w:rsidP="00E452DD">
            <w:pPr>
              <w:rPr>
                <w:rFonts w:ascii="Arial" w:hAnsi="Arial" w:cs="Arial"/>
                <w:sz w:val="24"/>
                <w:szCs w:val="24"/>
              </w:rPr>
            </w:pPr>
            <w:r w:rsidRPr="00445E7B">
              <w:rPr>
                <w:rFonts w:ascii="Arial" w:hAnsi="Arial" w:cs="Arial"/>
                <w:sz w:val="24"/>
                <w:szCs w:val="24"/>
              </w:rPr>
              <w:t>scientifically based methods</w:t>
            </w:r>
          </w:p>
        </w:tc>
        <w:tc>
          <w:tcPr>
            <w:tcW w:w="4599" w:type="dxa"/>
            <w:hideMark/>
          </w:tcPr>
          <w:p w14:paraId="38539ADA" w14:textId="77777777" w:rsidR="00FA0783" w:rsidRPr="00445E7B" w:rsidRDefault="00FA0783" w:rsidP="00E452DD">
            <w:pPr>
              <w:rPr>
                <w:rFonts w:ascii="Arial" w:hAnsi="Arial" w:cs="Arial"/>
                <w:sz w:val="24"/>
                <w:szCs w:val="24"/>
              </w:rPr>
            </w:pPr>
            <w:proofErr w:type="spellStart"/>
            <w:r w:rsidRPr="00445E7B">
              <w:rPr>
                <w:rFonts w:ascii="Arial" w:hAnsi="Arial" w:cs="Arial"/>
                <w:sz w:val="24"/>
                <w:szCs w:val="24"/>
              </w:rPr>
              <w:t>métodos</w:t>
            </w:r>
            <w:proofErr w:type="spellEnd"/>
            <w:r w:rsidRPr="00445E7B">
              <w:rPr>
                <w:rFonts w:ascii="Arial" w:hAnsi="Arial" w:cs="Arial"/>
                <w:sz w:val="24"/>
                <w:szCs w:val="24"/>
              </w:rPr>
              <w:t xml:space="preserve"> </w:t>
            </w:r>
            <w:proofErr w:type="spellStart"/>
            <w:r w:rsidRPr="00445E7B">
              <w:rPr>
                <w:rFonts w:ascii="Arial" w:hAnsi="Arial" w:cs="Arial"/>
                <w:sz w:val="24"/>
                <w:szCs w:val="24"/>
              </w:rPr>
              <w:t>científicos</w:t>
            </w:r>
            <w:proofErr w:type="spellEnd"/>
          </w:p>
        </w:tc>
      </w:tr>
      <w:tr w:rsidR="00FA0783" w:rsidRPr="00445E7B" w14:paraId="2976AACC" w14:textId="75535CAA" w:rsidTr="00FA0783">
        <w:trPr>
          <w:cantSplit/>
          <w:trHeight w:val="300"/>
        </w:trPr>
        <w:tc>
          <w:tcPr>
            <w:tcW w:w="4751" w:type="dxa"/>
            <w:hideMark/>
          </w:tcPr>
          <w:p w14:paraId="15CAD903" w14:textId="77777777" w:rsidR="00FA0783" w:rsidRPr="00445E7B" w:rsidRDefault="00FA0783" w:rsidP="00E452DD">
            <w:pPr>
              <w:rPr>
                <w:rFonts w:ascii="Arial" w:hAnsi="Arial" w:cs="Arial"/>
                <w:sz w:val="24"/>
                <w:szCs w:val="24"/>
              </w:rPr>
            </w:pPr>
            <w:r w:rsidRPr="00445E7B">
              <w:rPr>
                <w:rFonts w:ascii="Arial" w:hAnsi="Arial" w:cs="Arial"/>
                <w:sz w:val="24"/>
                <w:szCs w:val="24"/>
              </w:rPr>
              <w:t>score</w:t>
            </w:r>
          </w:p>
        </w:tc>
        <w:tc>
          <w:tcPr>
            <w:tcW w:w="4599" w:type="dxa"/>
            <w:hideMark/>
          </w:tcPr>
          <w:p w14:paraId="21F40529" w14:textId="77777777" w:rsidR="00FA0783" w:rsidRPr="00445E7B" w:rsidRDefault="00FA0783" w:rsidP="00E452DD">
            <w:pPr>
              <w:rPr>
                <w:rFonts w:ascii="Arial" w:hAnsi="Arial" w:cs="Arial"/>
                <w:sz w:val="24"/>
                <w:szCs w:val="24"/>
              </w:rPr>
            </w:pPr>
            <w:proofErr w:type="spellStart"/>
            <w:r w:rsidRPr="00445E7B">
              <w:rPr>
                <w:rFonts w:ascii="Arial" w:hAnsi="Arial" w:cs="Arial"/>
                <w:sz w:val="24"/>
                <w:szCs w:val="24"/>
              </w:rPr>
              <w:t>puntaje</w:t>
            </w:r>
            <w:proofErr w:type="spellEnd"/>
            <w:r w:rsidRPr="00445E7B">
              <w:rPr>
                <w:rFonts w:ascii="Arial" w:hAnsi="Arial" w:cs="Arial"/>
                <w:sz w:val="24"/>
                <w:szCs w:val="24"/>
              </w:rPr>
              <w:t xml:space="preserve">; </w:t>
            </w:r>
            <w:proofErr w:type="spellStart"/>
            <w:r w:rsidRPr="00445E7B">
              <w:rPr>
                <w:rFonts w:ascii="Arial" w:hAnsi="Arial" w:cs="Arial"/>
                <w:sz w:val="24"/>
                <w:szCs w:val="24"/>
              </w:rPr>
              <w:t>puntuación</w:t>
            </w:r>
            <w:proofErr w:type="spellEnd"/>
          </w:p>
        </w:tc>
      </w:tr>
      <w:tr w:rsidR="00FA0783" w:rsidRPr="00445E7B" w14:paraId="25C7B64F" w14:textId="7A4A6E14" w:rsidTr="00FA0783">
        <w:trPr>
          <w:cantSplit/>
          <w:trHeight w:val="300"/>
        </w:trPr>
        <w:tc>
          <w:tcPr>
            <w:tcW w:w="4751" w:type="dxa"/>
            <w:hideMark/>
          </w:tcPr>
          <w:p w14:paraId="488310BA" w14:textId="77777777" w:rsidR="00FA0783" w:rsidRPr="00445E7B" w:rsidRDefault="00FA0783" w:rsidP="00E452DD">
            <w:pPr>
              <w:rPr>
                <w:rFonts w:ascii="Arial" w:hAnsi="Arial" w:cs="Arial"/>
                <w:sz w:val="24"/>
                <w:szCs w:val="24"/>
              </w:rPr>
            </w:pPr>
            <w:r w:rsidRPr="00445E7B">
              <w:rPr>
                <w:rFonts w:ascii="Arial" w:hAnsi="Arial" w:cs="Arial"/>
                <w:sz w:val="24"/>
                <w:szCs w:val="24"/>
              </w:rPr>
              <w:t>scoring guide</w:t>
            </w:r>
          </w:p>
        </w:tc>
        <w:tc>
          <w:tcPr>
            <w:tcW w:w="4599" w:type="dxa"/>
            <w:hideMark/>
          </w:tcPr>
          <w:p w14:paraId="67258762" w14:textId="77777777" w:rsidR="00FA0783" w:rsidRPr="00445E7B" w:rsidRDefault="00FA0783" w:rsidP="00E452DD">
            <w:pPr>
              <w:rPr>
                <w:rFonts w:ascii="Arial" w:hAnsi="Arial" w:cs="Arial"/>
                <w:sz w:val="24"/>
                <w:szCs w:val="24"/>
              </w:rPr>
            </w:pPr>
            <w:proofErr w:type="spellStart"/>
            <w:r w:rsidRPr="00445E7B">
              <w:rPr>
                <w:rFonts w:ascii="Arial" w:hAnsi="Arial" w:cs="Arial"/>
                <w:sz w:val="24"/>
                <w:szCs w:val="24"/>
              </w:rPr>
              <w:t>guía</w:t>
            </w:r>
            <w:proofErr w:type="spellEnd"/>
            <w:r w:rsidRPr="00445E7B">
              <w:rPr>
                <w:rFonts w:ascii="Arial" w:hAnsi="Arial" w:cs="Arial"/>
                <w:sz w:val="24"/>
                <w:szCs w:val="24"/>
              </w:rPr>
              <w:t xml:space="preserve"> de </w:t>
            </w:r>
            <w:proofErr w:type="spellStart"/>
            <w:r w:rsidRPr="00445E7B">
              <w:rPr>
                <w:rFonts w:ascii="Arial" w:hAnsi="Arial" w:cs="Arial"/>
                <w:sz w:val="24"/>
                <w:szCs w:val="24"/>
              </w:rPr>
              <w:t>puntaje</w:t>
            </w:r>
            <w:proofErr w:type="spellEnd"/>
          </w:p>
        </w:tc>
      </w:tr>
      <w:tr w:rsidR="00FA0783" w:rsidRPr="00445E7B" w14:paraId="76EC0588" w14:textId="581E7D8C" w:rsidTr="00FA0783">
        <w:trPr>
          <w:cantSplit/>
          <w:trHeight w:val="300"/>
        </w:trPr>
        <w:tc>
          <w:tcPr>
            <w:tcW w:w="4751" w:type="dxa"/>
            <w:hideMark/>
          </w:tcPr>
          <w:p w14:paraId="79A9CA44" w14:textId="77777777" w:rsidR="00FA0783" w:rsidRPr="00445E7B" w:rsidRDefault="00FA0783" w:rsidP="00E452DD">
            <w:pPr>
              <w:rPr>
                <w:rFonts w:ascii="Arial" w:hAnsi="Arial" w:cs="Arial"/>
                <w:sz w:val="24"/>
                <w:szCs w:val="24"/>
              </w:rPr>
            </w:pPr>
            <w:r w:rsidRPr="00445E7B">
              <w:rPr>
                <w:rFonts w:ascii="Arial" w:hAnsi="Arial" w:cs="Arial"/>
                <w:sz w:val="24"/>
                <w:szCs w:val="24"/>
              </w:rPr>
              <w:t>seal</w:t>
            </w:r>
          </w:p>
        </w:tc>
        <w:tc>
          <w:tcPr>
            <w:tcW w:w="4599" w:type="dxa"/>
            <w:hideMark/>
          </w:tcPr>
          <w:p w14:paraId="01C17D2E" w14:textId="77777777" w:rsidR="00FA0783" w:rsidRPr="00445E7B" w:rsidRDefault="00FA0783" w:rsidP="00E452DD">
            <w:pPr>
              <w:rPr>
                <w:rFonts w:ascii="Arial" w:hAnsi="Arial" w:cs="Arial"/>
                <w:sz w:val="24"/>
                <w:szCs w:val="24"/>
              </w:rPr>
            </w:pPr>
            <w:proofErr w:type="spellStart"/>
            <w:r w:rsidRPr="00445E7B">
              <w:rPr>
                <w:rFonts w:ascii="Arial" w:hAnsi="Arial" w:cs="Arial"/>
                <w:sz w:val="24"/>
                <w:szCs w:val="24"/>
              </w:rPr>
              <w:t>sello</w:t>
            </w:r>
            <w:proofErr w:type="spellEnd"/>
          </w:p>
        </w:tc>
      </w:tr>
      <w:tr w:rsidR="00FA0783" w:rsidRPr="00445E7B" w14:paraId="07064578" w14:textId="70ACF300" w:rsidTr="00FA0783">
        <w:trPr>
          <w:cantSplit/>
          <w:trHeight w:val="300"/>
        </w:trPr>
        <w:tc>
          <w:tcPr>
            <w:tcW w:w="4751" w:type="dxa"/>
            <w:hideMark/>
          </w:tcPr>
          <w:p w14:paraId="579D189C" w14:textId="77777777" w:rsidR="00FA0783" w:rsidRPr="00445E7B" w:rsidRDefault="00FA0783" w:rsidP="00E452DD">
            <w:pPr>
              <w:rPr>
                <w:rFonts w:ascii="Arial" w:hAnsi="Arial" w:cs="Arial"/>
                <w:sz w:val="24"/>
                <w:szCs w:val="24"/>
              </w:rPr>
            </w:pPr>
            <w:r w:rsidRPr="00445E7B">
              <w:rPr>
                <w:rFonts w:ascii="Arial" w:hAnsi="Arial" w:cs="Arial"/>
                <w:sz w:val="24"/>
                <w:szCs w:val="24"/>
              </w:rPr>
              <w:t>second</w:t>
            </w:r>
          </w:p>
        </w:tc>
        <w:tc>
          <w:tcPr>
            <w:tcW w:w="4599" w:type="dxa"/>
            <w:hideMark/>
          </w:tcPr>
          <w:p w14:paraId="40C6004C" w14:textId="77777777" w:rsidR="00FA0783" w:rsidRPr="00445E7B" w:rsidRDefault="00FA0783" w:rsidP="00E452DD">
            <w:pPr>
              <w:rPr>
                <w:rFonts w:ascii="Arial" w:hAnsi="Arial" w:cs="Arial"/>
                <w:sz w:val="24"/>
                <w:szCs w:val="24"/>
              </w:rPr>
            </w:pPr>
            <w:proofErr w:type="spellStart"/>
            <w:r w:rsidRPr="00445E7B">
              <w:rPr>
                <w:rFonts w:ascii="Arial" w:hAnsi="Arial" w:cs="Arial"/>
                <w:sz w:val="24"/>
                <w:szCs w:val="24"/>
              </w:rPr>
              <w:t>segundo</w:t>
            </w:r>
            <w:proofErr w:type="spellEnd"/>
          </w:p>
        </w:tc>
      </w:tr>
      <w:tr w:rsidR="00FA0783" w:rsidRPr="00445E7B" w14:paraId="43FCCC8B" w14:textId="4D816FC8" w:rsidTr="00FA0783">
        <w:trPr>
          <w:cantSplit/>
          <w:trHeight w:val="300"/>
        </w:trPr>
        <w:tc>
          <w:tcPr>
            <w:tcW w:w="4751" w:type="dxa"/>
            <w:noWrap/>
            <w:hideMark/>
          </w:tcPr>
          <w:p w14:paraId="16A3C89D" w14:textId="77777777" w:rsidR="00FA0783" w:rsidRPr="00445E7B" w:rsidRDefault="00FA0783" w:rsidP="00E452DD">
            <w:pPr>
              <w:rPr>
                <w:rFonts w:ascii="Arial" w:hAnsi="Arial" w:cs="Arial"/>
                <w:sz w:val="24"/>
                <w:szCs w:val="24"/>
              </w:rPr>
            </w:pPr>
            <w:r w:rsidRPr="00445E7B">
              <w:rPr>
                <w:rFonts w:ascii="Arial" w:hAnsi="Arial" w:cs="Arial"/>
                <w:sz w:val="24"/>
                <w:szCs w:val="24"/>
              </w:rPr>
              <w:t>second language acquisition</w:t>
            </w:r>
          </w:p>
        </w:tc>
        <w:tc>
          <w:tcPr>
            <w:tcW w:w="4599" w:type="dxa"/>
            <w:hideMark/>
          </w:tcPr>
          <w:p w14:paraId="2453F578" w14:textId="77777777" w:rsidR="00FA0783" w:rsidRPr="00445E7B" w:rsidRDefault="00FA0783" w:rsidP="00E452DD">
            <w:pPr>
              <w:rPr>
                <w:rFonts w:ascii="Arial" w:hAnsi="Arial" w:cs="Arial"/>
                <w:sz w:val="24"/>
                <w:szCs w:val="24"/>
              </w:rPr>
            </w:pPr>
            <w:proofErr w:type="spellStart"/>
            <w:r w:rsidRPr="00445E7B">
              <w:rPr>
                <w:rFonts w:ascii="Arial" w:hAnsi="Arial" w:cs="Arial"/>
                <w:sz w:val="24"/>
                <w:szCs w:val="24"/>
              </w:rPr>
              <w:t>adquisi</w:t>
            </w:r>
            <w:r>
              <w:rPr>
                <w:rFonts w:ascii="Arial" w:hAnsi="Arial" w:cs="Arial"/>
                <w:sz w:val="24"/>
                <w:szCs w:val="24"/>
              </w:rPr>
              <w:t>ci</w:t>
            </w:r>
            <w:r w:rsidRPr="00445E7B">
              <w:rPr>
                <w:rFonts w:ascii="Arial" w:hAnsi="Arial" w:cs="Arial"/>
                <w:sz w:val="24"/>
                <w:szCs w:val="24"/>
              </w:rPr>
              <w:t>ón</w:t>
            </w:r>
            <w:proofErr w:type="spellEnd"/>
            <w:r w:rsidRPr="00445E7B">
              <w:rPr>
                <w:rFonts w:ascii="Arial" w:hAnsi="Arial" w:cs="Arial"/>
                <w:sz w:val="24"/>
                <w:szCs w:val="24"/>
              </w:rPr>
              <w:t xml:space="preserve"> del </w:t>
            </w:r>
            <w:proofErr w:type="spellStart"/>
            <w:r w:rsidRPr="00445E7B">
              <w:rPr>
                <w:rFonts w:ascii="Arial" w:hAnsi="Arial" w:cs="Arial"/>
                <w:sz w:val="24"/>
                <w:szCs w:val="24"/>
              </w:rPr>
              <w:t>segundo</w:t>
            </w:r>
            <w:proofErr w:type="spellEnd"/>
            <w:r w:rsidRPr="00445E7B">
              <w:rPr>
                <w:rFonts w:ascii="Arial" w:hAnsi="Arial" w:cs="Arial"/>
                <w:sz w:val="24"/>
                <w:szCs w:val="24"/>
              </w:rPr>
              <w:t xml:space="preserve"> </w:t>
            </w:r>
            <w:proofErr w:type="spellStart"/>
            <w:r w:rsidRPr="00445E7B">
              <w:rPr>
                <w:rFonts w:ascii="Arial" w:hAnsi="Arial" w:cs="Arial"/>
                <w:sz w:val="24"/>
                <w:szCs w:val="24"/>
              </w:rPr>
              <w:t>idioma</w:t>
            </w:r>
            <w:proofErr w:type="spellEnd"/>
          </w:p>
        </w:tc>
      </w:tr>
      <w:tr w:rsidR="00FA0783" w:rsidRPr="00445E7B" w14:paraId="6FC7C900" w14:textId="11B4D08F" w:rsidTr="00FA0783">
        <w:trPr>
          <w:cantSplit/>
          <w:trHeight w:val="300"/>
        </w:trPr>
        <w:tc>
          <w:tcPr>
            <w:tcW w:w="4751" w:type="dxa"/>
            <w:hideMark/>
          </w:tcPr>
          <w:p w14:paraId="543FC311" w14:textId="77777777" w:rsidR="00FA0783" w:rsidRPr="00445E7B" w:rsidRDefault="00FA0783" w:rsidP="00E452DD">
            <w:pPr>
              <w:rPr>
                <w:rFonts w:ascii="Arial" w:hAnsi="Arial" w:cs="Arial"/>
                <w:sz w:val="24"/>
                <w:szCs w:val="24"/>
              </w:rPr>
            </w:pPr>
            <w:r w:rsidRPr="00445E7B">
              <w:rPr>
                <w:rFonts w:ascii="Arial" w:hAnsi="Arial" w:cs="Arial"/>
                <w:sz w:val="24"/>
                <w:szCs w:val="24"/>
              </w:rPr>
              <w:t>secondary education</w:t>
            </w:r>
          </w:p>
        </w:tc>
        <w:tc>
          <w:tcPr>
            <w:tcW w:w="4599" w:type="dxa"/>
            <w:hideMark/>
          </w:tcPr>
          <w:p w14:paraId="2D2B4376" w14:textId="77777777" w:rsidR="00FA0783" w:rsidRPr="00445E7B" w:rsidRDefault="00FA0783" w:rsidP="00E452DD">
            <w:pPr>
              <w:rPr>
                <w:rFonts w:ascii="Arial" w:hAnsi="Arial" w:cs="Arial"/>
                <w:sz w:val="24"/>
                <w:szCs w:val="24"/>
              </w:rPr>
            </w:pPr>
            <w:proofErr w:type="spellStart"/>
            <w:r w:rsidRPr="00445E7B">
              <w:rPr>
                <w:rFonts w:ascii="Arial" w:hAnsi="Arial" w:cs="Arial"/>
                <w:sz w:val="24"/>
                <w:szCs w:val="24"/>
              </w:rPr>
              <w:t>enseñanza</w:t>
            </w:r>
            <w:proofErr w:type="spellEnd"/>
            <w:r w:rsidRPr="00445E7B">
              <w:rPr>
                <w:rFonts w:ascii="Arial" w:hAnsi="Arial" w:cs="Arial"/>
                <w:sz w:val="24"/>
                <w:szCs w:val="24"/>
              </w:rPr>
              <w:t xml:space="preserve"> </w:t>
            </w:r>
            <w:proofErr w:type="spellStart"/>
            <w:r w:rsidRPr="00445E7B">
              <w:rPr>
                <w:rFonts w:ascii="Arial" w:hAnsi="Arial" w:cs="Arial"/>
                <w:sz w:val="24"/>
                <w:szCs w:val="24"/>
              </w:rPr>
              <w:t>secundaria</w:t>
            </w:r>
            <w:proofErr w:type="spellEnd"/>
            <w:r w:rsidRPr="00445E7B">
              <w:rPr>
                <w:rFonts w:ascii="Arial" w:hAnsi="Arial" w:cs="Arial"/>
                <w:sz w:val="24"/>
                <w:szCs w:val="24"/>
              </w:rPr>
              <w:t xml:space="preserve">; </w:t>
            </w:r>
            <w:proofErr w:type="spellStart"/>
            <w:r w:rsidRPr="00445E7B">
              <w:rPr>
                <w:rFonts w:ascii="Arial" w:hAnsi="Arial" w:cs="Arial"/>
                <w:sz w:val="24"/>
                <w:szCs w:val="24"/>
              </w:rPr>
              <w:t>educación</w:t>
            </w:r>
            <w:proofErr w:type="spellEnd"/>
            <w:r w:rsidRPr="00445E7B">
              <w:rPr>
                <w:rFonts w:ascii="Arial" w:hAnsi="Arial" w:cs="Arial"/>
                <w:sz w:val="24"/>
                <w:szCs w:val="24"/>
              </w:rPr>
              <w:t xml:space="preserve"> </w:t>
            </w:r>
            <w:proofErr w:type="spellStart"/>
            <w:r w:rsidRPr="00445E7B">
              <w:rPr>
                <w:rFonts w:ascii="Arial" w:hAnsi="Arial" w:cs="Arial"/>
                <w:sz w:val="24"/>
                <w:szCs w:val="24"/>
              </w:rPr>
              <w:t>secundaria</w:t>
            </w:r>
            <w:proofErr w:type="spellEnd"/>
          </w:p>
        </w:tc>
      </w:tr>
      <w:tr w:rsidR="00FA0783" w:rsidRPr="00445E7B" w14:paraId="22B8F492" w14:textId="1CFEA81E" w:rsidTr="00FA0783">
        <w:trPr>
          <w:cantSplit/>
          <w:trHeight w:val="300"/>
        </w:trPr>
        <w:tc>
          <w:tcPr>
            <w:tcW w:w="4751" w:type="dxa"/>
            <w:hideMark/>
          </w:tcPr>
          <w:p w14:paraId="5E76FB9C" w14:textId="77777777" w:rsidR="00FA0783" w:rsidRPr="00445E7B" w:rsidRDefault="00FA0783" w:rsidP="00E452DD">
            <w:pPr>
              <w:rPr>
                <w:rFonts w:ascii="Arial" w:hAnsi="Arial" w:cs="Arial"/>
                <w:sz w:val="24"/>
                <w:szCs w:val="24"/>
              </w:rPr>
            </w:pPr>
            <w:r w:rsidRPr="00445E7B">
              <w:rPr>
                <w:rFonts w:ascii="Arial" w:hAnsi="Arial" w:cs="Arial"/>
                <w:sz w:val="24"/>
                <w:szCs w:val="24"/>
              </w:rPr>
              <w:t>Secretary of Education</w:t>
            </w:r>
          </w:p>
        </w:tc>
        <w:tc>
          <w:tcPr>
            <w:tcW w:w="4599" w:type="dxa"/>
            <w:hideMark/>
          </w:tcPr>
          <w:p w14:paraId="159F7E32" w14:textId="77777777" w:rsidR="00FA0783" w:rsidRPr="00445E7B" w:rsidRDefault="00FA0783" w:rsidP="00E452DD">
            <w:pPr>
              <w:rPr>
                <w:rFonts w:ascii="Arial" w:hAnsi="Arial" w:cs="Arial"/>
                <w:sz w:val="24"/>
                <w:szCs w:val="24"/>
              </w:rPr>
            </w:pPr>
            <w:proofErr w:type="spellStart"/>
            <w:r w:rsidRPr="00445E7B">
              <w:rPr>
                <w:rFonts w:ascii="Arial" w:hAnsi="Arial" w:cs="Arial"/>
                <w:sz w:val="24"/>
                <w:szCs w:val="24"/>
              </w:rPr>
              <w:t>Secretaria</w:t>
            </w:r>
            <w:proofErr w:type="spellEnd"/>
            <w:r w:rsidRPr="00445E7B">
              <w:rPr>
                <w:rFonts w:ascii="Arial" w:hAnsi="Arial" w:cs="Arial"/>
                <w:sz w:val="24"/>
                <w:szCs w:val="24"/>
              </w:rPr>
              <w:t xml:space="preserve"> de </w:t>
            </w:r>
            <w:proofErr w:type="spellStart"/>
            <w:r w:rsidRPr="00445E7B">
              <w:rPr>
                <w:rFonts w:ascii="Arial" w:hAnsi="Arial" w:cs="Arial"/>
                <w:sz w:val="24"/>
                <w:szCs w:val="24"/>
              </w:rPr>
              <w:t>Educación</w:t>
            </w:r>
            <w:proofErr w:type="spellEnd"/>
          </w:p>
        </w:tc>
      </w:tr>
      <w:tr w:rsidR="00FA0783" w:rsidRPr="00445E7B" w14:paraId="4A35597D" w14:textId="1B1F4DCB" w:rsidTr="00FA0783">
        <w:trPr>
          <w:cantSplit/>
          <w:trHeight w:val="300"/>
        </w:trPr>
        <w:tc>
          <w:tcPr>
            <w:tcW w:w="4751" w:type="dxa"/>
            <w:hideMark/>
          </w:tcPr>
          <w:p w14:paraId="2C8B458E" w14:textId="77777777" w:rsidR="00FA0783" w:rsidRPr="00445E7B" w:rsidRDefault="00FA0783" w:rsidP="00E452DD">
            <w:pPr>
              <w:rPr>
                <w:rFonts w:ascii="Arial" w:hAnsi="Arial" w:cs="Arial"/>
                <w:sz w:val="24"/>
                <w:szCs w:val="24"/>
              </w:rPr>
            </w:pPr>
            <w:r w:rsidRPr="00445E7B">
              <w:rPr>
                <w:rFonts w:ascii="Arial" w:hAnsi="Arial" w:cs="Arial"/>
                <w:sz w:val="24"/>
                <w:szCs w:val="24"/>
              </w:rPr>
              <w:t>Section 504 plan</w:t>
            </w:r>
          </w:p>
        </w:tc>
        <w:tc>
          <w:tcPr>
            <w:tcW w:w="4599" w:type="dxa"/>
            <w:hideMark/>
          </w:tcPr>
          <w:p w14:paraId="75F81B1F" w14:textId="03921807" w:rsidR="00FA0783" w:rsidRPr="00445E7B" w:rsidRDefault="00FA0783" w:rsidP="00E452DD">
            <w:pPr>
              <w:rPr>
                <w:rFonts w:ascii="Arial" w:hAnsi="Arial" w:cs="Arial"/>
                <w:sz w:val="24"/>
                <w:szCs w:val="24"/>
              </w:rPr>
            </w:pPr>
            <w:r w:rsidRPr="00445E7B">
              <w:rPr>
                <w:rFonts w:ascii="Arial" w:hAnsi="Arial" w:cs="Arial"/>
                <w:sz w:val="24"/>
                <w:szCs w:val="24"/>
              </w:rPr>
              <w:t xml:space="preserve">plan de la </w:t>
            </w:r>
            <w:proofErr w:type="spellStart"/>
            <w:r>
              <w:rPr>
                <w:rFonts w:ascii="Arial" w:hAnsi="Arial" w:cs="Arial"/>
                <w:sz w:val="24"/>
                <w:szCs w:val="24"/>
              </w:rPr>
              <w:t>S</w:t>
            </w:r>
            <w:r w:rsidRPr="00445E7B">
              <w:rPr>
                <w:rFonts w:ascii="Arial" w:hAnsi="Arial" w:cs="Arial"/>
                <w:sz w:val="24"/>
                <w:szCs w:val="24"/>
              </w:rPr>
              <w:t>ección</w:t>
            </w:r>
            <w:proofErr w:type="spellEnd"/>
            <w:r w:rsidRPr="00445E7B">
              <w:rPr>
                <w:rFonts w:ascii="Arial" w:hAnsi="Arial" w:cs="Arial"/>
                <w:sz w:val="24"/>
                <w:szCs w:val="24"/>
              </w:rPr>
              <w:t xml:space="preserve"> 504</w:t>
            </w:r>
          </w:p>
        </w:tc>
      </w:tr>
      <w:tr w:rsidR="00FA0783" w:rsidRPr="00DE6A92" w14:paraId="69401AF7" w14:textId="3AD193DD" w:rsidTr="00FA0783">
        <w:trPr>
          <w:cantSplit/>
          <w:trHeight w:val="300"/>
        </w:trPr>
        <w:tc>
          <w:tcPr>
            <w:tcW w:w="4751" w:type="dxa"/>
            <w:hideMark/>
          </w:tcPr>
          <w:p w14:paraId="7BB6F988" w14:textId="77777777" w:rsidR="00FA0783" w:rsidRPr="00445E7B" w:rsidRDefault="00FA0783" w:rsidP="00E452DD">
            <w:pPr>
              <w:rPr>
                <w:rFonts w:ascii="Arial" w:hAnsi="Arial" w:cs="Arial"/>
                <w:sz w:val="24"/>
                <w:szCs w:val="24"/>
              </w:rPr>
            </w:pPr>
            <w:r w:rsidRPr="00445E7B">
              <w:rPr>
                <w:rFonts w:ascii="Arial" w:hAnsi="Arial" w:cs="Arial"/>
                <w:sz w:val="24"/>
                <w:szCs w:val="24"/>
              </w:rPr>
              <w:t>Senate Bill (SB)</w:t>
            </w:r>
          </w:p>
        </w:tc>
        <w:tc>
          <w:tcPr>
            <w:tcW w:w="4599" w:type="dxa"/>
            <w:hideMark/>
          </w:tcPr>
          <w:p w14:paraId="358FD08A" w14:textId="357C4247" w:rsidR="00FA0783" w:rsidRPr="00462A54" w:rsidRDefault="00FA0783" w:rsidP="00E452DD">
            <w:pPr>
              <w:rPr>
                <w:rFonts w:ascii="Arial" w:hAnsi="Arial" w:cs="Arial"/>
                <w:sz w:val="24"/>
                <w:szCs w:val="24"/>
                <w:lang w:val="es-MX"/>
              </w:rPr>
            </w:pPr>
            <w:r w:rsidRPr="00462A54">
              <w:rPr>
                <w:rFonts w:ascii="Arial" w:hAnsi="Arial" w:cs="Arial"/>
                <w:sz w:val="24"/>
                <w:szCs w:val="24"/>
                <w:lang w:val="es-MX"/>
              </w:rPr>
              <w:t xml:space="preserve">Proyecto de </w:t>
            </w:r>
            <w:r w:rsidR="000845E0">
              <w:rPr>
                <w:rFonts w:ascii="Arial" w:hAnsi="Arial" w:cs="Arial"/>
                <w:sz w:val="24"/>
                <w:szCs w:val="24"/>
                <w:lang w:val="es-MX"/>
              </w:rPr>
              <w:t>L</w:t>
            </w:r>
            <w:r w:rsidRPr="00462A54">
              <w:rPr>
                <w:rFonts w:ascii="Arial" w:hAnsi="Arial" w:cs="Arial"/>
                <w:sz w:val="24"/>
                <w:szCs w:val="24"/>
                <w:lang w:val="es-MX"/>
              </w:rPr>
              <w:t xml:space="preserve">ey del </w:t>
            </w:r>
            <w:r w:rsidR="000845E0">
              <w:rPr>
                <w:rFonts w:ascii="Arial" w:hAnsi="Arial" w:cs="Arial"/>
                <w:sz w:val="24"/>
                <w:szCs w:val="24"/>
                <w:lang w:val="es-MX"/>
              </w:rPr>
              <w:t>S</w:t>
            </w:r>
            <w:r w:rsidRPr="00462A54">
              <w:rPr>
                <w:rFonts w:ascii="Arial" w:hAnsi="Arial" w:cs="Arial"/>
                <w:sz w:val="24"/>
                <w:szCs w:val="24"/>
                <w:lang w:val="es-MX"/>
              </w:rPr>
              <w:t>enado (SB, por sus siglas en inglés)</w:t>
            </w:r>
          </w:p>
        </w:tc>
      </w:tr>
      <w:tr w:rsidR="00FA0783" w:rsidRPr="00445E7B" w14:paraId="694FC392" w14:textId="601E7D86" w:rsidTr="00FA0783">
        <w:trPr>
          <w:cantSplit/>
          <w:trHeight w:val="300"/>
        </w:trPr>
        <w:tc>
          <w:tcPr>
            <w:tcW w:w="4751" w:type="dxa"/>
            <w:hideMark/>
          </w:tcPr>
          <w:p w14:paraId="5B5777F4" w14:textId="77777777" w:rsidR="00FA0783" w:rsidRPr="00445E7B" w:rsidRDefault="00FA0783" w:rsidP="00E452DD">
            <w:pPr>
              <w:rPr>
                <w:rFonts w:ascii="Arial" w:hAnsi="Arial" w:cs="Arial"/>
                <w:sz w:val="24"/>
                <w:szCs w:val="24"/>
              </w:rPr>
            </w:pPr>
            <w:r w:rsidRPr="00445E7B">
              <w:rPr>
                <w:rFonts w:ascii="Arial" w:hAnsi="Arial" w:cs="Arial"/>
                <w:sz w:val="24"/>
                <w:szCs w:val="24"/>
              </w:rPr>
              <w:t>seventh</w:t>
            </w:r>
          </w:p>
        </w:tc>
        <w:tc>
          <w:tcPr>
            <w:tcW w:w="4599" w:type="dxa"/>
            <w:hideMark/>
          </w:tcPr>
          <w:p w14:paraId="45A1C001" w14:textId="77777777" w:rsidR="00FA0783" w:rsidRPr="00445E7B" w:rsidRDefault="00FA0783" w:rsidP="00E452DD">
            <w:pPr>
              <w:rPr>
                <w:rFonts w:ascii="Arial" w:hAnsi="Arial" w:cs="Arial"/>
                <w:sz w:val="24"/>
                <w:szCs w:val="24"/>
              </w:rPr>
            </w:pPr>
            <w:proofErr w:type="spellStart"/>
            <w:r w:rsidRPr="00445E7B">
              <w:rPr>
                <w:rFonts w:ascii="Arial" w:hAnsi="Arial" w:cs="Arial"/>
                <w:sz w:val="24"/>
                <w:szCs w:val="24"/>
              </w:rPr>
              <w:t>séptimo</w:t>
            </w:r>
            <w:proofErr w:type="spellEnd"/>
          </w:p>
        </w:tc>
      </w:tr>
      <w:tr w:rsidR="00FA0783" w:rsidRPr="00DE6A92" w14:paraId="57B343DA" w14:textId="77777777" w:rsidTr="00FA0783">
        <w:trPr>
          <w:cantSplit/>
          <w:trHeight w:val="300"/>
        </w:trPr>
        <w:tc>
          <w:tcPr>
            <w:tcW w:w="4751" w:type="dxa"/>
            <w:noWrap/>
          </w:tcPr>
          <w:p w14:paraId="55130A5B" w14:textId="540284AE" w:rsidR="00FA0783" w:rsidRPr="00445E7B" w:rsidRDefault="00FA0783" w:rsidP="00E452DD">
            <w:pPr>
              <w:rPr>
                <w:rFonts w:ascii="Arial" w:hAnsi="Arial" w:cs="Arial"/>
                <w:sz w:val="24"/>
                <w:szCs w:val="24"/>
              </w:rPr>
            </w:pPr>
            <w:r>
              <w:rPr>
                <w:rFonts w:ascii="Arial" w:hAnsi="Arial" w:cs="Arial"/>
                <w:sz w:val="24"/>
                <w:szCs w:val="24"/>
              </w:rPr>
              <w:t>Shasta County Office of Education (SCOE)</w:t>
            </w:r>
          </w:p>
        </w:tc>
        <w:tc>
          <w:tcPr>
            <w:tcW w:w="4599" w:type="dxa"/>
          </w:tcPr>
          <w:p w14:paraId="5681215F" w14:textId="204D26C8" w:rsidR="00FA0783" w:rsidRPr="00BC4A76" w:rsidRDefault="00D63F01" w:rsidP="00E452DD">
            <w:pPr>
              <w:rPr>
                <w:rFonts w:ascii="Arial" w:hAnsi="Arial" w:cs="Arial"/>
                <w:sz w:val="24"/>
                <w:szCs w:val="24"/>
                <w:lang w:val="es-MX"/>
              </w:rPr>
            </w:pPr>
            <w:r w:rsidRPr="00094B32">
              <w:rPr>
                <w:rFonts w:ascii="Arial" w:hAnsi="Arial" w:cs="Arial"/>
                <w:sz w:val="24"/>
                <w:szCs w:val="24"/>
                <w:lang w:val="es-MX"/>
              </w:rPr>
              <w:t xml:space="preserve">Oficina de </w:t>
            </w:r>
            <w:r>
              <w:rPr>
                <w:rFonts w:ascii="Arial" w:hAnsi="Arial" w:cs="Arial"/>
                <w:sz w:val="24"/>
                <w:szCs w:val="24"/>
                <w:lang w:val="es-MX"/>
              </w:rPr>
              <w:t>E</w:t>
            </w:r>
            <w:r w:rsidRPr="00094B32">
              <w:rPr>
                <w:rFonts w:ascii="Arial" w:hAnsi="Arial" w:cs="Arial"/>
                <w:sz w:val="24"/>
                <w:szCs w:val="24"/>
                <w:lang w:val="es-MX"/>
              </w:rPr>
              <w:t xml:space="preserve">ducación del </w:t>
            </w:r>
            <w:r>
              <w:rPr>
                <w:rFonts w:ascii="Arial" w:hAnsi="Arial" w:cs="Arial"/>
                <w:sz w:val="24"/>
                <w:szCs w:val="24"/>
                <w:lang w:val="es-MX"/>
              </w:rPr>
              <w:t xml:space="preserve">Condado de </w:t>
            </w:r>
            <w:proofErr w:type="spellStart"/>
            <w:r>
              <w:rPr>
                <w:rFonts w:ascii="Arial" w:hAnsi="Arial" w:cs="Arial"/>
                <w:sz w:val="24"/>
                <w:szCs w:val="24"/>
                <w:lang w:val="es-MX"/>
              </w:rPr>
              <w:t>Shasta</w:t>
            </w:r>
            <w:proofErr w:type="spellEnd"/>
            <w:r>
              <w:rPr>
                <w:rFonts w:ascii="Arial" w:hAnsi="Arial" w:cs="Arial"/>
                <w:sz w:val="24"/>
                <w:szCs w:val="24"/>
                <w:lang w:val="es-MX"/>
              </w:rPr>
              <w:t xml:space="preserve"> (SCOE, </w:t>
            </w:r>
            <w:r w:rsidRPr="00462A54">
              <w:rPr>
                <w:rFonts w:ascii="Arial" w:hAnsi="Arial" w:cs="Arial"/>
                <w:sz w:val="24"/>
                <w:szCs w:val="24"/>
                <w:lang w:val="es-MX"/>
              </w:rPr>
              <w:t>por sus siglas en inglés)</w:t>
            </w:r>
          </w:p>
        </w:tc>
      </w:tr>
      <w:tr w:rsidR="00FA0783" w:rsidRPr="00445E7B" w14:paraId="222AB5BE" w14:textId="182B4967" w:rsidTr="00FA0783">
        <w:trPr>
          <w:cantSplit/>
          <w:trHeight w:val="300"/>
        </w:trPr>
        <w:tc>
          <w:tcPr>
            <w:tcW w:w="4751" w:type="dxa"/>
            <w:noWrap/>
            <w:hideMark/>
          </w:tcPr>
          <w:p w14:paraId="340EB6BE" w14:textId="77777777" w:rsidR="00FA0783" w:rsidRPr="00445E7B" w:rsidRDefault="00FA0783" w:rsidP="00E452DD">
            <w:pPr>
              <w:rPr>
                <w:rFonts w:ascii="Arial" w:hAnsi="Arial" w:cs="Arial"/>
                <w:sz w:val="24"/>
                <w:szCs w:val="24"/>
              </w:rPr>
            </w:pPr>
            <w:r w:rsidRPr="00445E7B">
              <w:rPr>
                <w:rFonts w:ascii="Arial" w:hAnsi="Arial" w:cs="Arial"/>
                <w:sz w:val="24"/>
                <w:szCs w:val="24"/>
              </w:rPr>
              <w:t>sheltered English instruction</w:t>
            </w:r>
          </w:p>
        </w:tc>
        <w:tc>
          <w:tcPr>
            <w:tcW w:w="4599" w:type="dxa"/>
            <w:hideMark/>
          </w:tcPr>
          <w:p w14:paraId="338576C8" w14:textId="77777777" w:rsidR="00FA0783" w:rsidRPr="00445E7B" w:rsidRDefault="00FA0783" w:rsidP="00E452DD">
            <w:pPr>
              <w:rPr>
                <w:rFonts w:ascii="Arial" w:hAnsi="Arial" w:cs="Arial"/>
                <w:sz w:val="24"/>
                <w:szCs w:val="24"/>
              </w:rPr>
            </w:pPr>
            <w:proofErr w:type="spellStart"/>
            <w:r w:rsidRPr="00445E7B">
              <w:rPr>
                <w:rFonts w:ascii="Arial" w:hAnsi="Arial" w:cs="Arial"/>
                <w:sz w:val="24"/>
                <w:szCs w:val="24"/>
              </w:rPr>
              <w:t>instrucción</w:t>
            </w:r>
            <w:proofErr w:type="spellEnd"/>
            <w:r w:rsidRPr="00445E7B">
              <w:rPr>
                <w:rFonts w:ascii="Arial" w:hAnsi="Arial" w:cs="Arial"/>
                <w:sz w:val="24"/>
                <w:szCs w:val="24"/>
              </w:rPr>
              <w:t xml:space="preserve"> </w:t>
            </w:r>
            <w:proofErr w:type="spellStart"/>
            <w:r w:rsidRPr="00445E7B">
              <w:rPr>
                <w:rFonts w:ascii="Arial" w:hAnsi="Arial" w:cs="Arial"/>
                <w:sz w:val="24"/>
                <w:szCs w:val="24"/>
              </w:rPr>
              <w:t>estructurada</w:t>
            </w:r>
            <w:proofErr w:type="spellEnd"/>
            <w:r w:rsidRPr="00445E7B">
              <w:rPr>
                <w:rFonts w:ascii="Arial" w:hAnsi="Arial" w:cs="Arial"/>
                <w:sz w:val="24"/>
                <w:szCs w:val="24"/>
              </w:rPr>
              <w:t xml:space="preserve"> </w:t>
            </w:r>
            <w:proofErr w:type="spellStart"/>
            <w:r w:rsidRPr="00445E7B">
              <w:rPr>
                <w:rFonts w:ascii="Arial" w:hAnsi="Arial" w:cs="Arial"/>
                <w:sz w:val="24"/>
                <w:szCs w:val="24"/>
              </w:rPr>
              <w:t>en</w:t>
            </w:r>
            <w:proofErr w:type="spellEnd"/>
            <w:r w:rsidRPr="00445E7B">
              <w:rPr>
                <w:rFonts w:ascii="Arial" w:hAnsi="Arial" w:cs="Arial"/>
                <w:sz w:val="24"/>
                <w:szCs w:val="24"/>
              </w:rPr>
              <w:t xml:space="preserve"> </w:t>
            </w:r>
            <w:proofErr w:type="spellStart"/>
            <w:r w:rsidRPr="00445E7B">
              <w:rPr>
                <w:rFonts w:ascii="Arial" w:hAnsi="Arial" w:cs="Arial"/>
                <w:sz w:val="24"/>
                <w:szCs w:val="24"/>
              </w:rPr>
              <w:t>inglés</w:t>
            </w:r>
            <w:proofErr w:type="spellEnd"/>
          </w:p>
        </w:tc>
      </w:tr>
      <w:tr w:rsidR="00FA0783" w:rsidRPr="00DE6A92" w14:paraId="2E70D447" w14:textId="098274C7" w:rsidTr="00FA0783">
        <w:trPr>
          <w:cantSplit/>
          <w:trHeight w:val="300"/>
        </w:trPr>
        <w:tc>
          <w:tcPr>
            <w:tcW w:w="4751" w:type="dxa"/>
            <w:hideMark/>
          </w:tcPr>
          <w:p w14:paraId="5B8B00C1" w14:textId="77777777" w:rsidR="00FA0783" w:rsidRPr="00445E7B" w:rsidRDefault="00FA0783" w:rsidP="00E452DD">
            <w:pPr>
              <w:rPr>
                <w:rFonts w:ascii="Arial" w:hAnsi="Arial" w:cs="Arial"/>
                <w:sz w:val="24"/>
                <w:szCs w:val="24"/>
              </w:rPr>
            </w:pPr>
            <w:r w:rsidRPr="00445E7B">
              <w:rPr>
                <w:rFonts w:ascii="Arial" w:hAnsi="Arial" w:cs="Arial"/>
                <w:sz w:val="24"/>
                <w:szCs w:val="24"/>
              </w:rPr>
              <w:t>Shoulder Stretch Test</w:t>
            </w:r>
          </w:p>
        </w:tc>
        <w:tc>
          <w:tcPr>
            <w:tcW w:w="4599" w:type="dxa"/>
            <w:hideMark/>
          </w:tcPr>
          <w:p w14:paraId="7EA8D7EE" w14:textId="77777777" w:rsidR="00FA0783" w:rsidRPr="00462A54" w:rsidRDefault="00FA0783" w:rsidP="00E452DD">
            <w:pPr>
              <w:rPr>
                <w:rFonts w:ascii="Arial" w:hAnsi="Arial" w:cs="Arial"/>
                <w:sz w:val="24"/>
                <w:szCs w:val="24"/>
                <w:lang w:val="es-MX"/>
              </w:rPr>
            </w:pPr>
            <w:r w:rsidRPr="00462A54">
              <w:rPr>
                <w:rFonts w:ascii="Arial" w:hAnsi="Arial" w:cs="Arial"/>
                <w:sz w:val="24"/>
                <w:szCs w:val="24"/>
                <w:lang w:val="es-MX"/>
              </w:rPr>
              <w:t>Prueba de extensión de hombros</w:t>
            </w:r>
          </w:p>
        </w:tc>
      </w:tr>
      <w:tr w:rsidR="00FA0783" w:rsidRPr="00DE6A92" w14:paraId="6D4AAC6C" w14:textId="77777777" w:rsidTr="00FA0783">
        <w:trPr>
          <w:cantSplit/>
          <w:trHeight w:val="300"/>
        </w:trPr>
        <w:tc>
          <w:tcPr>
            <w:tcW w:w="4751" w:type="dxa"/>
          </w:tcPr>
          <w:p w14:paraId="5856A615" w14:textId="75713BE1" w:rsidR="00FA0783" w:rsidRPr="00445E7B" w:rsidRDefault="00FA0783" w:rsidP="00E452DD">
            <w:pPr>
              <w:rPr>
                <w:rFonts w:ascii="Arial" w:hAnsi="Arial" w:cs="Arial"/>
                <w:sz w:val="24"/>
                <w:szCs w:val="24"/>
              </w:rPr>
            </w:pPr>
            <w:r>
              <w:rPr>
                <w:rFonts w:ascii="Arial" w:hAnsi="Arial" w:cs="Arial"/>
                <w:sz w:val="24"/>
                <w:szCs w:val="24"/>
              </w:rPr>
              <w:t>Sierra County Office of Education (SCOE)</w:t>
            </w:r>
          </w:p>
        </w:tc>
        <w:tc>
          <w:tcPr>
            <w:tcW w:w="4599" w:type="dxa"/>
          </w:tcPr>
          <w:p w14:paraId="0F2E56D6" w14:textId="0AC0262F" w:rsidR="00FA0783" w:rsidRPr="002B4D67" w:rsidRDefault="00D63F01" w:rsidP="00E452DD">
            <w:pPr>
              <w:rPr>
                <w:rFonts w:ascii="Arial" w:hAnsi="Arial" w:cs="Arial"/>
                <w:sz w:val="24"/>
                <w:szCs w:val="24"/>
                <w:lang w:val="es-MX"/>
              </w:rPr>
            </w:pPr>
            <w:r w:rsidRPr="00094B32">
              <w:rPr>
                <w:rFonts w:ascii="Arial" w:hAnsi="Arial" w:cs="Arial"/>
                <w:sz w:val="24"/>
                <w:szCs w:val="24"/>
                <w:lang w:val="es-MX"/>
              </w:rPr>
              <w:t xml:space="preserve">Oficina de </w:t>
            </w:r>
            <w:r>
              <w:rPr>
                <w:rFonts w:ascii="Arial" w:hAnsi="Arial" w:cs="Arial"/>
                <w:sz w:val="24"/>
                <w:szCs w:val="24"/>
                <w:lang w:val="es-MX"/>
              </w:rPr>
              <w:t>E</w:t>
            </w:r>
            <w:r w:rsidRPr="00094B32">
              <w:rPr>
                <w:rFonts w:ascii="Arial" w:hAnsi="Arial" w:cs="Arial"/>
                <w:sz w:val="24"/>
                <w:szCs w:val="24"/>
                <w:lang w:val="es-MX"/>
              </w:rPr>
              <w:t xml:space="preserve">ducación del </w:t>
            </w:r>
            <w:r>
              <w:rPr>
                <w:rFonts w:ascii="Arial" w:hAnsi="Arial" w:cs="Arial"/>
                <w:sz w:val="24"/>
                <w:szCs w:val="24"/>
                <w:lang w:val="es-MX"/>
              </w:rPr>
              <w:t xml:space="preserve">Condado de Sierra (SCOE, </w:t>
            </w:r>
            <w:r w:rsidRPr="00462A54">
              <w:rPr>
                <w:rFonts w:ascii="Arial" w:hAnsi="Arial" w:cs="Arial"/>
                <w:sz w:val="24"/>
                <w:szCs w:val="24"/>
                <w:lang w:val="es-MX"/>
              </w:rPr>
              <w:t>por sus siglas en inglés)</w:t>
            </w:r>
          </w:p>
        </w:tc>
      </w:tr>
      <w:tr w:rsidR="00FA0783" w:rsidRPr="00445E7B" w14:paraId="1B99D33E" w14:textId="1D463269" w:rsidTr="00FA0783">
        <w:trPr>
          <w:cantSplit/>
          <w:trHeight w:val="300"/>
        </w:trPr>
        <w:tc>
          <w:tcPr>
            <w:tcW w:w="4751" w:type="dxa"/>
            <w:hideMark/>
          </w:tcPr>
          <w:p w14:paraId="398C635D" w14:textId="77777777" w:rsidR="00FA0783" w:rsidRPr="00445E7B" w:rsidRDefault="00FA0783" w:rsidP="00E452DD">
            <w:pPr>
              <w:rPr>
                <w:rFonts w:ascii="Arial" w:hAnsi="Arial" w:cs="Arial"/>
                <w:sz w:val="24"/>
                <w:szCs w:val="24"/>
              </w:rPr>
            </w:pPr>
            <w:r w:rsidRPr="00445E7B">
              <w:rPr>
                <w:rFonts w:ascii="Arial" w:hAnsi="Arial" w:cs="Arial"/>
                <w:sz w:val="24"/>
                <w:szCs w:val="24"/>
              </w:rPr>
              <w:t>significant cognitive disabilities</w:t>
            </w:r>
          </w:p>
        </w:tc>
        <w:tc>
          <w:tcPr>
            <w:tcW w:w="4599" w:type="dxa"/>
            <w:hideMark/>
          </w:tcPr>
          <w:p w14:paraId="59CCA9C5" w14:textId="77777777" w:rsidR="00FA0783" w:rsidRPr="00445E7B" w:rsidRDefault="00FA0783" w:rsidP="00E452DD">
            <w:pPr>
              <w:rPr>
                <w:rFonts w:ascii="Arial" w:hAnsi="Arial" w:cs="Arial"/>
                <w:sz w:val="24"/>
                <w:szCs w:val="24"/>
              </w:rPr>
            </w:pPr>
            <w:proofErr w:type="spellStart"/>
            <w:r w:rsidRPr="00445E7B">
              <w:rPr>
                <w:rFonts w:ascii="Arial" w:hAnsi="Arial" w:cs="Arial"/>
                <w:sz w:val="24"/>
                <w:szCs w:val="24"/>
              </w:rPr>
              <w:t>discapacidades</w:t>
            </w:r>
            <w:proofErr w:type="spellEnd"/>
            <w:r w:rsidRPr="00445E7B">
              <w:rPr>
                <w:rFonts w:ascii="Arial" w:hAnsi="Arial" w:cs="Arial"/>
                <w:sz w:val="24"/>
                <w:szCs w:val="24"/>
              </w:rPr>
              <w:t xml:space="preserve"> </w:t>
            </w:r>
            <w:proofErr w:type="spellStart"/>
            <w:r w:rsidRPr="00445E7B">
              <w:rPr>
                <w:rFonts w:ascii="Arial" w:hAnsi="Arial" w:cs="Arial"/>
                <w:sz w:val="24"/>
                <w:szCs w:val="24"/>
              </w:rPr>
              <w:t>cognitivas</w:t>
            </w:r>
            <w:proofErr w:type="spellEnd"/>
            <w:r w:rsidRPr="00445E7B">
              <w:rPr>
                <w:rFonts w:ascii="Arial" w:hAnsi="Arial" w:cs="Arial"/>
                <w:sz w:val="24"/>
                <w:szCs w:val="24"/>
              </w:rPr>
              <w:t xml:space="preserve"> </w:t>
            </w:r>
            <w:proofErr w:type="spellStart"/>
            <w:r w:rsidRPr="00445E7B">
              <w:rPr>
                <w:rFonts w:ascii="Arial" w:hAnsi="Arial" w:cs="Arial"/>
                <w:sz w:val="24"/>
                <w:szCs w:val="24"/>
              </w:rPr>
              <w:t>significativas</w:t>
            </w:r>
            <w:proofErr w:type="spellEnd"/>
          </w:p>
        </w:tc>
      </w:tr>
      <w:tr w:rsidR="00FA0783" w:rsidRPr="00DE6A92" w14:paraId="31C915C0" w14:textId="4EBD0399" w:rsidTr="00FA0783">
        <w:trPr>
          <w:cantSplit/>
          <w:trHeight w:val="300"/>
        </w:trPr>
        <w:tc>
          <w:tcPr>
            <w:tcW w:w="4751" w:type="dxa"/>
          </w:tcPr>
          <w:p w14:paraId="32D93492" w14:textId="5C83DAC3" w:rsidR="00FA0783" w:rsidRPr="00445E7B" w:rsidRDefault="00FA0783" w:rsidP="00E452DD">
            <w:pPr>
              <w:rPr>
                <w:rFonts w:ascii="Arial" w:hAnsi="Arial" w:cs="Arial"/>
                <w:sz w:val="24"/>
                <w:szCs w:val="24"/>
              </w:rPr>
            </w:pPr>
            <w:r>
              <w:rPr>
                <w:rFonts w:ascii="Arial" w:hAnsi="Arial" w:cs="Arial"/>
                <w:sz w:val="24"/>
                <w:szCs w:val="24"/>
              </w:rPr>
              <w:t>Single School District (SSD)</w:t>
            </w:r>
          </w:p>
        </w:tc>
        <w:tc>
          <w:tcPr>
            <w:tcW w:w="4599" w:type="dxa"/>
          </w:tcPr>
          <w:p w14:paraId="51C29B35" w14:textId="1C7155E1" w:rsidR="00FA0783" w:rsidRPr="00611EF6" w:rsidRDefault="00D63F01" w:rsidP="00E452DD">
            <w:pPr>
              <w:rPr>
                <w:rFonts w:ascii="Arial" w:hAnsi="Arial" w:cs="Arial"/>
                <w:sz w:val="24"/>
                <w:szCs w:val="24"/>
                <w:lang w:val="es-MX"/>
              </w:rPr>
            </w:pPr>
            <w:r w:rsidRPr="00611EF6">
              <w:rPr>
                <w:rFonts w:ascii="Arial" w:hAnsi="Arial" w:cs="Arial"/>
                <w:sz w:val="24"/>
                <w:szCs w:val="24"/>
                <w:lang w:val="es-MX"/>
              </w:rPr>
              <w:t xml:space="preserve">Distrito </w:t>
            </w:r>
            <w:r w:rsidR="008B7293">
              <w:rPr>
                <w:rFonts w:ascii="Arial" w:hAnsi="Arial" w:cs="Arial"/>
                <w:sz w:val="24"/>
                <w:szCs w:val="24"/>
                <w:lang w:val="es-MX"/>
              </w:rPr>
              <w:t>e</w:t>
            </w:r>
            <w:r w:rsidRPr="00611EF6">
              <w:rPr>
                <w:rFonts w:ascii="Arial" w:hAnsi="Arial" w:cs="Arial"/>
                <w:sz w:val="24"/>
                <w:szCs w:val="24"/>
                <w:lang w:val="es-MX"/>
              </w:rPr>
              <w:t xml:space="preserve">scolar </w:t>
            </w:r>
            <w:r w:rsidR="008B7293">
              <w:rPr>
                <w:rFonts w:ascii="Arial" w:hAnsi="Arial" w:cs="Arial"/>
                <w:sz w:val="24"/>
                <w:szCs w:val="24"/>
                <w:lang w:val="es-MX"/>
              </w:rPr>
              <w:t>ú</w:t>
            </w:r>
            <w:r w:rsidRPr="00611EF6">
              <w:rPr>
                <w:rFonts w:ascii="Arial" w:hAnsi="Arial" w:cs="Arial"/>
                <w:sz w:val="24"/>
                <w:szCs w:val="24"/>
                <w:lang w:val="es-MX"/>
              </w:rPr>
              <w:t xml:space="preserve">nico (SSD, </w:t>
            </w:r>
            <w:r w:rsidRPr="00462A54">
              <w:rPr>
                <w:rFonts w:ascii="Arial" w:hAnsi="Arial" w:cs="Arial"/>
                <w:sz w:val="24"/>
                <w:szCs w:val="24"/>
                <w:lang w:val="es-MX"/>
              </w:rPr>
              <w:t>por sus siglas en inglés)</w:t>
            </w:r>
          </w:p>
        </w:tc>
      </w:tr>
      <w:tr w:rsidR="00FA0783" w:rsidRPr="00DE6A92" w14:paraId="58613851" w14:textId="77777777" w:rsidTr="00FA0783">
        <w:trPr>
          <w:cantSplit/>
          <w:trHeight w:val="300"/>
        </w:trPr>
        <w:tc>
          <w:tcPr>
            <w:tcW w:w="4751" w:type="dxa"/>
          </w:tcPr>
          <w:p w14:paraId="2D8B585C" w14:textId="71BB88EC" w:rsidR="00FA0783" w:rsidRPr="00445E7B" w:rsidRDefault="00FA0783" w:rsidP="00E452DD">
            <w:pPr>
              <w:rPr>
                <w:rFonts w:ascii="Arial" w:hAnsi="Arial" w:cs="Arial"/>
                <w:sz w:val="24"/>
                <w:szCs w:val="24"/>
              </w:rPr>
            </w:pPr>
            <w:r>
              <w:rPr>
                <w:rFonts w:ascii="Arial" w:hAnsi="Arial" w:cs="Arial"/>
                <w:sz w:val="24"/>
                <w:szCs w:val="24"/>
              </w:rPr>
              <w:t>Siskiyou County Office of Education (SCOE)</w:t>
            </w:r>
          </w:p>
        </w:tc>
        <w:tc>
          <w:tcPr>
            <w:tcW w:w="4599" w:type="dxa"/>
          </w:tcPr>
          <w:p w14:paraId="55C98FB9" w14:textId="1D848CE7" w:rsidR="00FA0783" w:rsidRPr="00C15B21" w:rsidRDefault="00D63F01" w:rsidP="00E452DD">
            <w:pPr>
              <w:rPr>
                <w:rFonts w:ascii="Arial" w:hAnsi="Arial" w:cs="Arial"/>
                <w:sz w:val="24"/>
                <w:szCs w:val="24"/>
                <w:lang w:val="es-MX"/>
              </w:rPr>
            </w:pPr>
            <w:r w:rsidRPr="00094B32">
              <w:rPr>
                <w:rFonts w:ascii="Arial" w:hAnsi="Arial" w:cs="Arial"/>
                <w:sz w:val="24"/>
                <w:szCs w:val="24"/>
                <w:lang w:val="es-MX"/>
              </w:rPr>
              <w:t xml:space="preserve">Oficina de </w:t>
            </w:r>
            <w:r>
              <w:rPr>
                <w:rFonts w:ascii="Arial" w:hAnsi="Arial" w:cs="Arial"/>
                <w:sz w:val="24"/>
                <w:szCs w:val="24"/>
                <w:lang w:val="es-MX"/>
              </w:rPr>
              <w:t>E</w:t>
            </w:r>
            <w:r w:rsidRPr="00094B32">
              <w:rPr>
                <w:rFonts w:ascii="Arial" w:hAnsi="Arial" w:cs="Arial"/>
                <w:sz w:val="24"/>
                <w:szCs w:val="24"/>
                <w:lang w:val="es-MX"/>
              </w:rPr>
              <w:t xml:space="preserve">ducación del </w:t>
            </w:r>
            <w:r>
              <w:rPr>
                <w:rFonts w:ascii="Arial" w:hAnsi="Arial" w:cs="Arial"/>
                <w:sz w:val="24"/>
                <w:szCs w:val="24"/>
                <w:lang w:val="es-MX"/>
              </w:rPr>
              <w:t xml:space="preserve">Condado de </w:t>
            </w:r>
            <w:proofErr w:type="spellStart"/>
            <w:r>
              <w:rPr>
                <w:rFonts w:ascii="Arial" w:hAnsi="Arial" w:cs="Arial"/>
                <w:sz w:val="24"/>
                <w:szCs w:val="24"/>
                <w:lang w:val="es-MX"/>
              </w:rPr>
              <w:t>Siskiyou</w:t>
            </w:r>
            <w:proofErr w:type="spellEnd"/>
            <w:r>
              <w:rPr>
                <w:rFonts w:ascii="Arial" w:hAnsi="Arial" w:cs="Arial"/>
                <w:sz w:val="24"/>
                <w:szCs w:val="24"/>
                <w:lang w:val="es-MX"/>
              </w:rPr>
              <w:t xml:space="preserve"> (SCOE, </w:t>
            </w:r>
            <w:r w:rsidRPr="00462A54">
              <w:rPr>
                <w:rFonts w:ascii="Arial" w:hAnsi="Arial" w:cs="Arial"/>
                <w:sz w:val="24"/>
                <w:szCs w:val="24"/>
                <w:lang w:val="es-MX"/>
              </w:rPr>
              <w:t>por sus siglas en inglés)</w:t>
            </w:r>
          </w:p>
        </w:tc>
      </w:tr>
      <w:tr w:rsidR="00FA0783" w:rsidRPr="00445E7B" w14:paraId="1260C19E" w14:textId="5D93C189" w:rsidTr="00FA0783">
        <w:trPr>
          <w:cantSplit/>
          <w:trHeight w:val="300"/>
        </w:trPr>
        <w:tc>
          <w:tcPr>
            <w:tcW w:w="4751" w:type="dxa"/>
            <w:hideMark/>
          </w:tcPr>
          <w:p w14:paraId="01E9F816" w14:textId="77777777" w:rsidR="00FA0783" w:rsidRPr="00445E7B" w:rsidRDefault="00FA0783" w:rsidP="00E452DD">
            <w:pPr>
              <w:rPr>
                <w:rFonts w:ascii="Arial" w:hAnsi="Arial" w:cs="Arial"/>
                <w:sz w:val="24"/>
                <w:szCs w:val="24"/>
              </w:rPr>
            </w:pPr>
            <w:r w:rsidRPr="00445E7B">
              <w:rPr>
                <w:rFonts w:ascii="Arial" w:hAnsi="Arial" w:cs="Arial"/>
                <w:sz w:val="24"/>
                <w:szCs w:val="24"/>
              </w:rPr>
              <w:t>sixth</w:t>
            </w:r>
          </w:p>
        </w:tc>
        <w:tc>
          <w:tcPr>
            <w:tcW w:w="4599" w:type="dxa"/>
            <w:hideMark/>
          </w:tcPr>
          <w:p w14:paraId="07DF08C9" w14:textId="77777777" w:rsidR="00FA0783" w:rsidRPr="00445E7B" w:rsidRDefault="00FA0783" w:rsidP="00E452DD">
            <w:pPr>
              <w:rPr>
                <w:rFonts w:ascii="Arial" w:hAnsi="Arial" w:cs="Arial"/>
                <w:sz w:val="24"/>
                <w:szCs w:val="24"/>
              </w:rPr>
            </w:pPr>
            <w:r w:rsidRPr="00445E7B">
              <w:rPr>
                <w:rFonts w:ascii="Arial" w:hAnsi="Arial" w:cs="Arial"/>
                <w:sz w:val="24"/>
                <w:szCs w:val="24"/>
              </w:rPr>
              <w:t>sexto</w:t>
            </w:r>
          </w:p>
        </w:tc>
      </w:tr>
      <w:tr w:rsidR="00FA0783" w:rsidRPr="00445E7B" w14:paraId="586B6686" w14:textId="7788FF95" w:rsidTr="00FA0783">
        <w:trPr>
          <w:cantSplit/>
          <w:trHeight w:val="300"/>
        </w:trPr>
        <w:tc>
          <w:tcPr>
            <w:tcW w:w="4751" w:type="dxa"/>
            <w:hideMark/>
          </w:tcPr>
          <w:p w14:paraId="24F09685" w14:textId="77777777" w:rsidR="00FA0783" w:rsidRPr="00445E7B" w:rsidRDefault="00FA0783" w:rsidP="00E452DD">
            <w:pPr>
              <w:rPr>
                <w:rFonts w:ascii="Arial" w:hAnsi="Arial" w:cs="Arial"/>
                <w:sz w:val="24"/>
                <w:szCs w:val="24"/>
              </w:rPr>
            </w:pPr>
            <w:r w:rsidRPr="00445E7B">
              <w:rPr>
                <w:rFonts w:ascii="Arial" w:hAnsi="Arial" w:cs="Arial"/>
                <w:sz w:val="24"/>
                <w:szCs w:val="24"/>
              </w:rPr>
              <w:t>skills</w:t>
            </w:r>
          </w:p>
        </w:tc>
        <w:tc>
          <w:tcPr>
            <w:tcW w:w="4599" w:type="dxa"/>
            <w:hideMark/>
          </w:tcPr>
          <w:p w14:paraId="3CCB2586" w14:textId="77777777" w:rsidR="00FA0783" w:rsidRPr="00445E7B" w:rsidRDefault="00FA0783" w:rsidP="00E452DD">
            <w:pPr>
              <w:rPr>
                <w:rFonts w:ascii="Arial" w:hAnsi="Arial" w:cs="Arial"/>
                <w:sz w:val="24"/>
                <w:szCs w:val="24"/>
              </w:rPr>
            </w:pPr>
            <w:proofErr w:type="spellStart"/>
            <w:r w:rsidRPr="00445E7B">
              <w:rPr>
                <w:rFonts w:ascii="Arial" w:hAnsi="Arial" w:cs="Arial"/>
                <w:sz w:val="24"/>
                <w:szCs w:val="24"/>
              </w:rPr>
              <w:t>habilidades</w:t>
            </w:r>
            <w:proofErr w:type="spellEnd"/>
            <w:r w:rsidRPr="00445E7B">
              <w:rPr>
                <w:rFonts w:ascii="Arial" w:hAnsi="Arial" w:cs="Arial"/>
                <w:sz w:val="24"/>
                <w:szCs w:val="24"/>
              </w:rPr>
              <w:t xml:space="preserve">; </w:t>
            </w:r>
            <w:proofErr w:type="spellStart"/>
            <w:r w:rsidRPr="00445E7B">
              <w:rPr>
                <w:rFonts w:ascii="Arial" w:hAnsi="Arial" w:cs="Arial"/>
                <w:sz w:val="24"/>
                <w:szCs w:val="24"/>
              </w:rPr>
              <w:t>capacidades</w:t>
            </w:r>
            <w:proofErr w:type="spellEnd"/>
            <w:r w:rsidRPr="00445E7B">
              <w:rPr>
                <w:rFonts w:ascii="Arial" w:hAnsi="Arial" w:cs="Arial"/>
                <w:sz w:val="24"/>
                <w:szCs w:val="24"/>
              </w:rPr>
              <w:t xml:space="preserve">; </w:t>
            </w:r>
            <w:proofErr w:type="spellStart"/>
            <w:r w:rsidRPr="00445E7B">
              <w:rPr>
                <w:rFonts w:ascii="Arial" w:hAnsi="Arial" w:cs="Arial"/>
                <w:sz w:val="24"/>
                <w:szCs w:val="24"/>
              </w:rPr>
              <w:t>destrezas</w:t>
            </w:r>
            <w:proofErr w:type="spellEnd"/>
          </w:p>
        </w:tc>
      </w:tr>
      <w:tr w:rsidR="00FA0783" w:rsidRPr="00DE6A92" w14:paraId="1507811B" w14:textId="7540095D" w:rsidTr="00FA0783">
        <w:trPr>
          <w:cantSplit/>
          <w:trHeight w:val="315"/>
        </w:trPr>
        <w:tc>
          <w:tcPr>
            <w:tcW w:w="4751" w:type="dxa"/>
            <w:hideMark/>
          </w:tcPr>
          <w:p w14:paraId="2B4906EF" w14:textId="77777777" w:rsidR="00FA0783" w:rsidRPr="00445E7B" w:rsidRDefault="00FA0783" w:rsidP="00E452DD">
            <w:pPr>
              <w:rPr>
                <w:rFonts w:ascii="Arial" w:hAnsi="Arial" w:cs="Arial"/>
                <w:sz w:val="24"/>
                <w:szCs w:val="24"/>
              </w:rPr>
            </w:pPr>
            <w:r w:rsidRPr="00445E7B">
              <w:rPr>
                <w:rFonts w:ascii="Arial" w:hAnsi="Arial" w:cs="Arial"/>
                <w:sz w:val="24"/>
                <w:szCs w:val="24"/>
              </w:rPr>
              <w:t>Skinfold Measurements Test</w:t>
            </w:r>
          </w:p>
        </w:tc>
        <w:tc>
          <w:tcPr>
            <w:tcW w:w="4599" w:type="dxa"/>
            <w:hideMark/>
          </w:tcPr>
          <w:p w14:paraId="2B9BDA03" w14:textId="77777777" w:rsidR="00FA0783" w:rsidRPr="00462A54" w:rsidRDefault="00FA0783" w:rsidP="00E452DD">
            <w:pPr>
              <w:rPr>
                <w:rFonts w:ascii="Arial" w:hAnsi="Arial" w:cs="Arial"/>
                <w:sz w:val="24"/>
                <w:szCs w:val="24"/>
                <w:lang w:val="es-MX"/>
              </w:rPr>
            </w:pPr>
            <w:r w:rsidRPr="00462A54">
              <w:rPr>
                <w:rFonts w:ascii="Arial" w:hAnsi="Arial" w:cs="Arial"/>
                <w:sz w:val="24"/>
                <w:szCs w:val="24"/>
                <w:lang w:val="es-MX"/>
              </w:rPr>
              <w:t>Prueba de medición de pliegues cutáneos</w:t>
            </w:r>
          </w:p>
        </w:tc>
      </w:tr>
      <w:tr w:rsidR="00FA0783" w:rsidRPr="00DE6A92" w14:paraId="404BBC21" w14:textId="001F8290" w:rsidTr="00FA0783">
        <w:trPr>
          <w:cantSplit/>
          <w:trHeight w:val="300"/>
        </w:trPr>
        <w:tc>
          <w:tcPr>
            <w:tcW w:w="4751" w:type="dxa"/>
            <w:hideMark/>
          </w:tcPr>
          <w:p w14:paraId="5BF09E62" w14:textId="77777777" w:rsidR="00FA0783" w:rsidRPr="00445E7B" w:rsidRDefault="00FA0783" w:rsidP="00E452DD">
            <w:pPr>
              <w:rPr>
                <w:rFonts w:ascii="Arial" w:hAnsi="Arial" w:cs="Arial"/>
                <w:sz w:val="24"/>
                <w:szCs w:val="24"/>
              </w:rPr>
            </w:pPr>
            <w:r w:rsidRPr="00445E7B">
              <w:rPr>
                <w:rFonts w:ascii="Arial" w:hAnsi="Arial" w:cs="Arial"/>
                <w:sz w:val="24"/>
                <w:szCs w:val="24"/>
              </w:rPr>
              <w:t>Smarter Balanced Assessment</w:t>
            </w:r>
          </w:p>
        </w:tc>
        <w:tc>
          <w:tcPr>
            <w:tcW w:w="4599" w:type="dxa"/>
            <w:hideMark/>
          </w:tcPr>
          <w:p w14:paraId="38F8EA92" w14:textId="77777777" w:rsidR="00FA0783" w:rsidRPr="00462A54" w:rsidRDefault="00FA0783" w:rsidP="00E452DD">
            <w:pPr>
              <w:rPr>
                <w:rFonts w:ascii="Arial" w:hAnsi="Arial" w:cs="Arial"/>
                <w:sz w:val="24"/>
                <w:szCs w:val="24"/>
                <w:lang w:val="es-MX"/>
              </w:rPr>
            </w:pPr>
            <w:r w:rsidRPr="00462A54">
              <w:rPr>
                <w:rFonts w:ascii="Arial" w:hAnsi="Arial" w:cs="Arial"/>
                <w:sz w:val="24"/>
                <w:szCs w:val="24"/>
                <w:lang w:val="es-MX"/>
              </w:rPr>
              <w:t xml:space="preserve">la Evaluación de </w:t>
            </w:r>
            <w:proofErr w:type="spellStart"/>
            <w:r w:rsidRPr="00462A54">
              <w:rPr>
                <w:rFonts w:ascii="Arial" w:hAnsi="Arial" w:cs="Arial"/>
                <w:i/>
                <w:iCs/>
                <w:sz w:val="24"/>
                <w:szCs w:val="24"/>
                <w:lang w:val="es-MX"/>
              </w:rPr>
              <w:t>Smarter</w:t>
            </w:r>
            <w:proofErr w:type="spellEnd"/>
            <w:r w:rsidRPr="00462A54">
              <w:rPr>
                <w:rFonts w:ascii="Arial" w:hAnsi="Arial" w:cs="Arial"/>
                <w:i/>
                <w:iCs/>
                <w:sz w:val="24"/>
                <w:szCs w:val="24"/>
                <w:lang w:val="es-MX"/>
              </w:rPr>
              <w:t xml:space="preserve"> </w:t>
            </w:r>
            <w:proofErr w:type="spellStart"/>
            <w:r w:rsidRPr="00462A54">
              <w:rPr>
                <w:rFonts w:ascii="Arial" w:hAnsi="Arial" w:cs="Arial"/>
                <w:i/>
                <w:iCs/>
                <w:sz w:val="24"/>
                <w:szCs w:val="24"/>
                <w:lang w:val="es-MX"/>
              </w:rPr>
              <w:t>Balanced</w:t>
            </w:r>
            <w:proofErr w:type="spellEnd"/>
          </w:p>
        </w:tc>
      </w:tr>
      <w:tr w:rsidR="00FA0783" w:rsidRPr="00DE6A92" w14:paraId="5BAF91F7" w14:textId="63C3B7E1" w:rsidTr="00FA0783">
        <w:trPr>
          <w:cantSplit/>
          <w:trHeight w:val="345"/>
        </w:trPr>
        <w:tc>
          <w:tcPr>
            <w:tcW w:w="4751" w:type="dxa"/>
            <w:hideMark/>
          </w:tcPr>
          <w:p w14:paraId="347D16B4" w14:textId="77777777" w:rsidR="00FA0783" w:rsidRPr="00445E7B" w:rsidRDefault="00FA0783" w:rsidP="00E452DD">
            <w:pPr>
              <w:rPr>
                <w:rFonts w:ascii="Arial" w:hAnsi="Arial" w:cs="Arial"/>
                <w:sz w:val="24"/>
                <w:szCs w:val="24"/>
              </w:rPr>
            </w:pPr>
            <w:r w:rsidRPr="00445E7B">
              <w:rPr>
                <w:rFonts w:ascii="Arial" w:hAnsi="Arial" w:cs="Arial"/>
                <w:sz w:val="24"/>
                <w:szCs w:val="24"/>
              </w:rPr>
              <w:lastRenderedPageBreak/>
              <w:t>Smarter Balanced Assessment Consortium (Smarter Balanced</w:t>
            </w:r>
          </w:p>
        </w:tc>
        <w:tc>
          <w:tcPr>
            <w:tcW w:w="4599" w:type="dxa"/>
            <w:hideMark/>
          </w:tcPr>
          <w:p w14:paraId="3DDCD3A1" w14:textId="77777777" w:rsidR="00FA0783" w:rsidRPr="00462A54" w:rsidRDefault="00FA0783" w:rsidP="00E452DD">
            <w:pPr>
              <w:rPr>
                <w:rFonts w:ascii="Arial" w:hAnsi="Arial" w:cs="Arial"/>
                <w:sz w:val="24"/>
                <w:szCs w:val="24"/>
                <w:lang w:val="es-MX"/>
              </w:rPr>
            </w:pPr>
            <w:r w:rsidRPr="00462A54">
              <w:rPr>
                <w:rFonts w:ascii="Arial" w:hAnsi="Arial" w:cs="Arial"/>
                <w:sz w:val="24"/>
                <w:szCs w:val="24"/>
                <w:lang w:val="es-MX"/>
              </w:rPr>
              <w:t xml:space="preserve">Consorcio de los exámenes (conocido en inglés como </w:t>
            </w:r>
            <w:proofErr w:type="spellStart"/>
            <w:r w:rsidRPr="00462A54">
              <w:rPr>
                <w:rFonts w:ascii="Arial" w:hAnsi="Arial" w:cs="Arial"/>
                <w:i/>
                <w:iCs/>
                <w:sz w:val="24"/>
                <w:szCs w:val="24"/>
                <w:lang w:val="es-MX"/>
              </w:rPr>
              <w:t>Smarter</w:t>
            </w:r>
            <w:proofErr w:type="spellEnd"/>
            <w:r w:rsidRPr="00462A54">
              <w:rPr>
                <w:rFonts w:ascii="Arial" w:hAnsi="Arial" w:cs="Arial"/>
                <w:i/>
                <w:iCs/>
                <w:sz w:val="24"/>
                <w:szCs w:val="24"/>
                <w:lang w:val="es-MX"/>
              </w:rPr>
              <w:t xml:space="preserve"> </w:t>
            </w:r>
            <w:proofErr w:type="spellStart"/>
            <w:r w:rsidRPr="00462A54">
              <w:rPr>
                <w:rFonts w:ascii="Arial" w:hAnsi="Arial" w:cs="Arial"/>
                <w:i/>
                <w:iCs/>
                <w:sz w:val="24"/>
                <w:szCs w:val="24"/>
                <w:lang w:val="es-MX"/>
              </w:rPr>
              <w:t>Balanced</w:t>
            </w:r>
            <w:proofErr w:type="spellEnd"/>
            <w:r w:rsidRPr="00462A54">
              <w:rPr>
                <w:rFonts w:ascii="Arial" w:hAnsi="Arial" w:cs="Arial"/>
                <w:sz w:val="24"/>
                <w:szCs w:val="24"/>
                <w:lang w:val="es-MX"/>
              </w:rPr>
              <w:t>)</w:t>
            </w:r>
          </w:p>
        </w:tc>
      </w:tr>
      <w:tr w:rsidR="00FA0783" w:rsidRPr="00DE6A92" w14:paraId="1AC4C8AD" w14:textId="4108B38D" w:rsidTr="00FA0783">
        <w:trPr>
          <w:cantSplit/>
          <w:trHeight w:val="660"/>
        </w:trPr>
        <w:tc>
          <w:tcPr>
            <w:tcW w:w="4751" w:type="dxa"/>
            <w:hideMark/>
          </w:tcPr>
          <w:p w14:paraId="797F9FB2" w14:textId="77777777" w:rsidR="00FA0783" w:rsidRPr="00445E7B" w:rsidRDefault="00FA0783" w:rsidP="00E452DD">
            <w:pPr>
              <w:rPr>
                <w:rFonts w:ascii="Arial" w:hAnsi="Arial" w:cs="Arial"/>
                <w:sz w:val="24"/>
                <w:szCs w:val="24"/>
              </w:rPr>
            </w:pPr>
            <w:r w:rsidRPr="00445E7B">
              <w:rPr>
                <w:rFonts w:ascii="Arial" w:hAnsi="Arial" w:cs="Arial"/>
                <w:sz w:val="24"/>
                <w:szCs w:val="24"/>
              </w:rPr>
              <w:t>Smarter Balanced Summative Assessments for English language arts/literacy</w:t>
            </w:r>
          </w:p>
        </w:tc>
        <w:tc>
          <w:tcPr>
            <w:tcW w:w="4599" w:type="dxa"/>
            <w:hideMark/>
          </w:tcPr>
          <w:p w14:paraId="301E703E" w14:textId="5D8084CF" w:rsidR="00FA0783" w:rsidRPr="00462A54" w:rsidRDefault="00FA0783" w:rsidP="00E452DD">
            <w:pPr>
              <w:rPr>
                <w:rFonts w:ascii="Arial" w:hAnsi="Arial" w:cs="Arial"/>
                <w:sz w:val="24"/>
                <w:szCs w:val="24"/>
                <w:lang w:val="es-MX"/>
              </w:rPr>
            </w:pPr>
            <w:r w:rsidRPr="00462A54">
              <w:rPr>
                <w:rFonts w:ascii="Arial" w:hAnsi="Arial" w:cs="Arial"/>
                <w:sz w:val="24"/>
                <w:szCs w:val="24"/>
                <w:lang w:val="es-MX"/>
              </w:rPr>
              <w:t xml:space="preserve">Exámenes sumativos </w:t>
            </w:r>
            <w:proofErr w:type="spellStart"/>
            <w:r w:rsidRPr="00462A54">
              <w:rPr>
                <w:rFonts w:ascii="Arial" w:hAnsi="Arial" w:cs="Arial"/>
                <w:i/>
                <w:iCs/>
                <w:sz w:val="24"/>
                <w:szCs w:val="24"/>
                <w:lang w:val="es-MX"/>
              </w:rPr>
              <w:t>Smarter</w:t>
            </w:r>
            <w:proofErr w:type="spellEnd"/>
            <w:r w:rsidRPr="00462A54">
              <w:rPr>
                <w:rFonts w:ascii="Arial" w:hAnsi="Arial" w:cs="Arial"/>
                <w:i/>
                <w:iCs/>
                <w:sz w:val="24"/>
                <w:szCs w:val="24"/>
                <w:lang w:val="es-MX"/>
              </w:rPr>
              <w:t xml:space="preserve"> </w:t>
            </w:r>
            <w:proofErr w:type="spellStart"/>
            <w:r w:rsidRPr="00462A54">
              <w:rPr>
                <w:rFonts w:ascii="Arial" w:hAnsi="Arial" w:cs="Arial"/>
                <w:i/>
                <w:iCs/>
                <w:sz w:val="24"/>
                <w:szCs w:val="24"/>
                <w:lang w:val="es-MX"/>
              </w:rPr>
              <w:t>Balanced</w:t>
            </w:r>
            <w:proofErr w:type="spellEnd"/>
            <w:r w:rsidRPr="00462A54">
              <w:rPr>
                <w:rFonts w:ascii="Arial" w:hAnsi="Arial" w:cs="Arial"/>
                <w:sz w:val="24"/>
                <w:szCs w:val="24"/>
                <w:lang w:val="es-MX"/>
              </w:rPr>
              <w:t xml:space="preserve"> para las artes de lenguaje </w:t>
            </w:r>
            <w:r>
              <w:rPr>
                <w:rFonts w:ascii="Arial" w:hAnsi="Arial" w:cs="Arial"/>
                <w:sz w:val="24"/>
                <w:szCs w:val="24"/>
                <w:lang w:val="es-MX"/>
              </w:rPr>
              <w:t xml:space="preserve">en </w:t>
            </w:r>
            <w:r w:rsidRPr="00462A54">
              <w:rPr>
                <w:rFonts w:ascii="Arial" w:hAnsi="Arial" w:cs="Arial"/>
                <w:sz w:val="24"/>
                <w:szCs w:val="24"/>
                <w:lang w:val="es-MX"/>
              </w:rPr>
              <w:t>inglés y la lectoescritura</w:t>
            </w:r>
          </w:p>
        </w:tc>
      </w:tr>
      <w:tr w:rsidR="00FA0783" w:rsidRPr="00DE6A92" w14:paraId="041429CA" w14:textId="076636DD" w:rsidTr="00FA0783">
        <w:trPr>
          <w:cantSplit/>
          <w:trHeight w:val="315"/>
        </w:trPr>
        <w:tc>
          <w:tcPr>
            <w:tcW w:w="4751" w:type="dxa"/>
            <w:hideMark/>
          </w:tcPr>
          <w:p w14:paraId="0A5359A3" w14:textId="77777777" w:rsidR="00FA0783" w:rsidRPr="00445E7B" w:rsidRDefault="00FA0783" w:rsidP="00E452DD">
            <w:pPr>
              <w:rPr>
                <w:rFonts w:ascii="Arial" w:hAnsi="Arial" w:cs="Arial"/>
                <w:sz w:val="24"/>
                <w:szCs w:val="24"/>
              </w:rPr>
            </w:pPr>
            <w:r w:rsidRPr="00445E7B">
              <w:rPr>
                <w:rFonts w:ascii="Arial" w:hAnsi="Arial" w:cs="Arial"/>
                <w:sz w:val="24"/>
                <w:szCs w:val="24"/>
              </w:rPr>
              <w:t>Smarter Balanced Summative Assessments for mathematics</w:t>
            </w:r>
          </w:p>
        </w:tc>
        <w:tc>
          <w:tcPr>
            <w:tcW w:w="4599" w:type="dxa"/>
            <w:hideMark/>
          </w:tcPr>
          <w:p w14:paraId="3AA26BF3" w14:textId="77777777" w:rsidR="00FA0783" w:rsidRPr="00462A54" w:rsidRDefault="00FA0783" w:rsidP="00E452DD">
            <w:pPr>
              <w:rPr>
                <w:rFonts w:ascii="Arial" w:hAnsi="Arial" w:cs="Arial"/>
                <w:sz w:val="24"/>
                <w:szCs w:val="24"/>
                <w:lang w:val="es-MX"/>
              </w:rPr>
            </w:pPr>
            <w:r w:rsidRPr="00462A54">
              <w:rPr>
                <w:rFonts w:ascii="Arial" w:hAnsi="Arial" w:cs="Arial"/>
                <w:sz w:val="24"/>
                <w:szCs w:val="24"/>
                <w:lang w:val="es-MX"/>
              </w:rPr>
              <w:t>Exámenes sumativos</w:t>
            </w:r>
            <w:r w:rsidRPr="00462A54">
              <w:rPr>
                <w:rFonts w:ascii="Arial" w:hAnsi="Arial" w:cs="Arial"/>
                <w:i/>
                <w:iCs/>
                <w:sz w:val="24"/>
                <w:szCs w:val="24"/>
                <w:lang w:val="es-MX"/>
              </w:rPr>
              <w:t xml:space="preserve"> </w:t>
            </w:r>
            <w:proofErr w:type="spellStart"/>
            <w:r w:rsidRPr="00462A54">
              <w:rPr>
                <w:rFonts w:ascii="Arial" w:hAnsi="Arial" w:cs="Arial"/>
                <w:i/>
                <w:iCs/>
                <w:sz w:val="24"/>
                <w:szCs w:val="24"/>
                <w:lang w:val="es-MX"/>
              </w:rPr>
              <w:t>Smarter</w:t>
            </w:r>
            <w:proofErr w:type="spellEnd"/>
            <w:r w:rsidRPr="00462A54">
              <w:rPr>
                <w:rFonts w:ascii="Arial" w:hAnsi="Arial" w:cs="Arial"/>
                <w:i/>
                <w:iCs/>
                <w:sz w:val="24"/>
                <w:szCs w:val="24"/>
                <w:lang w:val="es-MX"/>
              </w:rPr>
              <w:t xml:space="preserve"> </w:t>
            </w:r>
            <w:proofErr w:type="spellStart"/>
            <w:r w:rsidRPr="00462A54">
              <w:rPr>
                <w:rFonts w:ascii="Arial" w:hAnsi="Arial" w:cs="Arial"/>
                <w:i/>
                <w:iCs/>
                <w:sz w:val="24"/>
                <w:szCs w:val="24"/>
                <w:lang w:val="es-MX"/>
              </w:rPr>
              <w:t>Balanced</w:t>
            </w:r>
            <w:proofErr w:type="spellEnd"/>
            <w:r w:rsidRPr="00462A54">
              <w:rPr>
                <w:rFonts w:ascii="Arial" w:hAnsi="Arial" w:cs="Arial"/>
                <w:sz w:val="24"/>
                <w:szCs w:val="24"/>
                <w:lang w:val="es-MX"/>
              </w:rPr>
              <w:t xml:space="preserve"> para las matemáticas</w:t>
            </w:r>
          </w:p>
        </w:tc>
      </w:tr>
      <w:tr w:rsidR="00FA0783" w:rsidRPr="00445E7B" w14:paraId="25433D3C" w14:textId="57243B50" w:rsidTr="00FA0783">
        <w:trPr>
          <w:cantSplit/>
          <w:trHeight w:val="315"/>
        </w:trPr>
        <w:tc>
          <w:tcPr>
            <w:tcW w:w="4751" w:type="dxa"/>
          </w:tcPr>
          <w:p w14:paraId="1493DC10" w14:textId="77777777" w:rsidR="00FA0783" w:rsidRPr="00445E7B" w:rsidRDefault="00FA0783" w:rsidP="00E452DD">
            <w:pPr>
              <w:rPr>
                <w:rFonts w:ascii="Arial" w:hAnsi="Arial" w:cs="Arial"/>
                <w:sz w:val="24"/>
                <w:szCs w:val="24"/>
              </w:rPr>
            </w:pPr>
            <w:r>
              <w:rPr>
                <w:rFonts w:ascii="Arial" w:hAnsi="Arial" w:cs="Arial"/>
                <w:sz w:val="24"/>
                <w:szCs w:val="24"/>
              </w:rPr>
              <w:t>social and emotional well-being</w:t>
            </w:r>
          </w:p>
        </w:tc>
        <w:tc>
          <w:tcPr>
            <w:tcW w:w="4599" w:type="dxa"/>
          </w:tcPr>
          <w:p w14:paraId="076E15B4" w14:textId="77777777" w:rsidR="00FA0783" w:rsidRPr="00445E7B" w:rsidRDefault="00FA0783" w:rsidP="00E452DD">
            <w:pPr>
              <w:rPr>
                <w:rFonts w:ascii="Arial" w:hAnsi="Arial" w:cs="Arial"/>
                <w:sz w:val="24"/>
                <w:szCs w:val="24"/>
              </w:rPr>
            </w:pPr>
            <w:proofErr w:type="spellStart"/>
            <w:r>
              <w:rPr>
                <w:rFonts w:ascii="Arial" w:hAnsi="Arial" w:cs="Arial"/>
                <w:sz w:val="24"/>
                <w:szCs w:val="24"/>
              </w:rPr>
              <w:t>bienestar</w:t>
            </w:r>
            <w:proofErr w:type="spellEnd"/>
            <w:r>
              <w:rPr>
                <w:rFonts w:ascii="Arial" w:hAnsi="Arial" w:cs="Arial"/>
                <w:sz w:val="24"/>
                <w:szCs w:val="24"/>
              </w:rPr>
              <w:t xml:space="preserve"> social y </w:t>
            </w:r>
            <w:proofErr w:type="spellStart"/>
            <w:r>
              <w:rPr>
                <w:rFonts w:ascii="Arial" w:hAnsi="Arial" w:cs="Arial"/>
                <w:sz w:val="24"/>
                <w:szCs w:val="24"/>
              </w:rPr>
              <w:t>emocional</w:t>
            </w:r>
            <w:proofErr w:type="spellEnd"/>
          </w:p>
        </w:tc>
      </w:tr>
      <w:tr w:rsidR="00FA0783" w:rsidRPr="00445E7B" w14:paraId="5D28DFAB" w14:textId="77777777" w:rsidTr="00FA0783">
        <w:trPr>
          <w:cantSplit/>
          <w:trHeight w:val="315"/>
        </w:trPr>
        <w:tc>
          <w:tcPr>
            <w:tcW w:w="4751" w:type="dxa"/>
          </w:tcPr>
          <w:p w14:paraId="16C118FB" w14:textId="57FAAF42" w:rsidR="00FA0783" w:rsidRDefault="00FA0783" w:rsidP="009E1195">
            <w:pPr>
              <w:rPr>
                <w:rFonts w:ascii="Arial" w:hAnsi="Arial" w:cs="Arial"/>
                <w:sz w:val="24"/>
                <w:szCs w:val="24"/>
              </w:rPr>
            </w:pPr>
            <w:r>
              <w:rPr>
                <w:rFonts w:ascii="Arial" w:hAnsi="Arial" w:cs="Arial"/>
                <w:sz w:val="24"/>
                <w:szCs w:val="24"/>
              </w:rPr>
              <w:t>*social and emotional skills</w:t>
            </w:r>
          </w:p>
        </w:tc>
        <w:tc>
          <w:tcPr>
            <w:tcW w:w="4599" w:type="dxa"/>
          </w:tcPr>
          <w:p w14:paraId="08E81B18" w14:textId="4722534A" w:rsidR="00FA0783" w:rsidRDefault="00FA0783" w:rsidP="009E1195">
            <w:pPr>
              <w:rPr>
                <w:rFonts w:ascii="Arial" w:hAnsi="Arial" w:cs="Arial"/>
                <w:sz w:val="24"/>
                <w:szCs w:val="24"/>
              </w:rPr>
            </w:pPr>
            <w:proofErr w:type="spellStart"/>
            <w:r>
              <w:rPr>
                <w:rFonts w:ascii="Arial" w:hAnsi="Arial" w:cs="Arial"/>
                <w:sz w:val="24"/>
                <w:szCs w:val="24"/>
              </w:rPr>
              <w:t>habilidades</w:t>
            </w:r>
            <w:proofErr w:type="spellEnd"/>
            <w:r>
              <w:rPr>
                <w:rFonts w:ascii="Arial" w:hAnsi="Arial" w:cs="Arial"/>
                <w:sz w:val="24"/>
                <w:szCs w:val="24"/>
              </w:rPr>
              <w:t xml:space="preserve"> </w:t>
            </w:r>
            <w:proofErr w:type="spellStart"/>
            <w:r>
              <w:rPr>
                <w:rFonts w:ascii="Arial" w:hAnsi="Arial" w:cs="Arial"/>
                <w:sz w:val="24"/>
                <w:szCs w:val="24"/>
              </w:rPr>
              <w:t>sociales</w:t>
            </w:r>
            <w:proofErr w:type="spellEnd"/>
            <w:r>
              <w:rPr>
                <w:rFonts w:ascii="Arial" w:hAnsi="Arial" w:cs="Arial"/>
                <w:sz w:val="24"/>
                <w:szCs w:val="24"/>
              </w:rPr>
              <w:t xml:space="preserve"> y </w:t>
            </w:r>
            <w:proofErr w:type="spellStart"/>
            <w:r>
              <w:rPr>
                <w:rFonts w:ascii="Arial" w:hAnsi="Arial" w:cs="Arial"/>
                <w:sz w:val="24"/>
                <w:szCs w:val="24"/>
              </w:rPr>
              <w:t>emocionales</w:t>
            </w:r>
            <w:proofErr w:type="spellEnd"/>
          </w:p>
        </w:tc>
      </w:tr>
      <w:tr w:rsidR="00FA0783" w:rsidRPr="00445E7B" w14:paraId="5F1FA3EC" w14:textId="53EBF5BA" w:rsidTr="00FA0783">
        <w:trPr>
          <w:cantSplit/>
          <w:trHeight w:val="300"/>
        </w:trPr>
        <w:tc>
          <w:tcPr>
            <w:tcW w:w="4751" w:type="dxa"/>
            <w:hideMark/>
          </w:tcPr>
          <w:p w14:paraId="1F90EC08" w14:textId="77777777" w:rsidR="00FA0783" w:rsidRPr="00445E7B" w:rsidRDefault="00FA0783" w:rsidP="009E1195">
            <w:pPr>
              <w:rPr>
                <w:rFonts w:ascii="Arial" w:hAnsi="Arial" w:cs="Arial"/>
                <w:sz w:val="24"/>
                <w:szCs w:val="24"/>
              </w:rPr>
            </w:pPr>
            <w:r w:rsidRPr="00445E7B">
              <w:rPr>
                <w:rFonts w:ascii="Arial" w:hAnsi="Arial" w:cs="Arial"/>
                <w:sz w:val="24"/>
                <w:szCs w:val="24"/>
              </w:rPr>
              <w:t>socioeconomically disadvantaged students</w:t>
            </w:r>
          </w:p>
        </w:tc>
        <w:tc>
          <w:tcPr>
            <w:tcW w:w="4599" w:type="dxa"/>
            <w:hideMark/>
          </w:tcPr>
          <w:p w14:paraId="15BBC274" w14:textId="77777777" w:rsidR="00FA0783" w:rsidRPr="00445E7B" w:rsidRDefault="00FA0783" w:rsidP="009E1195">
            <w:pPr>
              <w:rPr>
                <w:rFonts w:ascii="Arial" w:hAnsi="Arial" w:cs="Arial"/>
                <w:sz w:val="24"/>
                <w:szCs w:val="24"/>
              </w:rPr>
            </w:pPr>
            <w:proofErr w:type="spellStart"/>
            <w:r w:rsidRPr="00445E7B">
              <w:rPr>
                <w:rFonts w:ascii="Arial" w:hAnsi="Arial" w:cs="Arial"/>
                <w:sz w:val="24"/>
                <w:szCs w:val="24"/>
              </w:rPr>
              <w:t>estudiantes</w:t>
            </w:r>
            <w:proofErr w:type="spellEnd"/>
            <w:r w:rsidRPr="00445E7B">
              <w:rPr>
                <w:rFonts w:ascii="Arial" w:hAnsi="Arial" w:cs="Arial"/>
                <w:sz w:val="24"/>
                <w:szCs w:val="24"/>
              </w:rPr>
              <w:t xml:space="preserve"> </w:t>
            </w:r>
            <w:proofErr w:type="spellStart"/>
            <w:r w:rsidRPr="00445E7B">
              <w:rPr>
                <w:rFonts w:ascii="Arial" w:hAnsi="Arial" w:cs="Arial"/>
                <w:sz w:val="24"/>
                <w:szCs w:val="24"/>
              </w:rPr>
              <w:t>desfavorecidos</w:t>
            </w:r>
            <w:proofErr w:type="spellEnd"/>
            <w:r w:rsidRPr="00445E7B">
              <w:rPr>
                <w:rFonts w:ascii="Arial" w:hAnsi="Arial" w:cs="Arial"/>
                <w:sz w:val="24"/>
                <w:szCs w:val="24"/>
              </w:rPr>
              <w:t xml:space="preserve"> </w:t>
            </w:r>
            <w:proofErr w:type="spellStart"/>
            <w:r w:rsidRPr="00445E7B">
              <w:rPr>
                <w:rFonts w:ascii="Arial" w:hAnsi="Arial" w:cs="Arial"/>
                <w:sz w:val="24"/>
                <w:szCs w:val="24"/>
              </w:rPr>
              <w:t>socioeconomicamente</w:t>
            </w:r>
            <w:proofErr w:type="spellEnd"/>
          </w:p>
        </w:tc>
      </w:tr>
      <w:tr w:rsidR="00FA0783" w:rsidRPr="00DE6A92" w14:paraId="56FEB8E2" w14:textId="77777777" w:rsidTr="00FA0783">
        <w:trPr>
          <w:cantSplit/>
          <w:trHeight w:val="300"/>
        </w:trPr>
        <w:tc>
          <w:tcPr>
            <w:tcW w:w="4751" w:type="dxa"/>
          </w:tcPr>
          <w:p w14:paraId="5FA7B880" w14:textId="42B3103D" w:rsidR="00FA0783" w:rsidRDefault="00FA0783" w:rsidP="009E1195">
            <w:pPr>
              <w:rPr>
                <w:rFonts w:ascii="Arial" w:hAnsi="Arial" w:cs="Arial"/>
                <w:sz w:val="24"/>
                <w:szCs w:val="24"/>
              </w:rPr>
            </w:pPr>
            <w:r>
              <w:rPr>
                <w:rFonts w:ascii="Arial" w:hAnsi="Arial" w:cs="Arial"/>
                <w:sz w:val="24"/>
                <w:szCs w:val="24"/>
              </w:rPr>
              <w:t>Solano County Office of Education (SCOE)</w:t>
            </w:r>
          </w:p>
        </w:tc>
        <w:tc>
          <w:tcPr>
            <w:tcW w:w="4599" w:type="dxa"/>
          </w:tcPr>
          <w:p w14:paraId="405DFE03" w14:textId="36D131A6" w:rsidR="00FA0783" w:rsidRPr="00F40BB5" w:rsidRDefault="00D63F01" w:rsidP="009E1195">
            <w:pPr>
              <w:rPr>
                <w:rFonts w:ascii="Arial" w:hAnsi="Arial" w:cs="Arial"/>
                <w:sz w:val="24"/>
                <w:szCs w:val="24"/>
                <w:lang w:val="es-MX"/>
              </w:rPr>
            </w:pPr>
            <w:r w:rsidRPr="00094B32">
              <w:rPr>
                <w:rFonts w:ascii="Arial" w:hAnsi="Arial" w:cs="Arial"/>
                <w:sz w:val="24"/>
                <w:szCs w:val="24"/>
                <w:lang w:val="es-MX"/>
              </w:rPr>
              <w:t xml:space="preserve">Oficina de </w:t>
            </w:r>
            <w:r>
              <w:rPr>
                <w:rFonts w:ascii="Arial" w:hAnsi="Arial" w:cs="Arial"/>
                <w:sz w:val="24"/>
                <w:szCs w:val="24"/>
                <w:lang w:val="es-MX"/>
              </w:rPr>
              <w:t>E</w:t>
            </w:r>
            <w:r w:rsidRPr="00094B32">
              <w:rPr>
                <w:rFonts w:ascii="Arial" w:hAnsi="Arial" w:cs="Arial"/>
                <w:sz w:val="24"/>
                <w:szCs w:val="24"/>
                <w:lang w:val="es-MX"/>
              </w:rPr>
              <w:t xml:space="preserve">ducación del </w:t>
            </w:r>
            <w:r>
              <w:rPr>
                <w:rFonts w:ascii="Arial" w:hAnsi="Arial" w:cs="Arial"/>
                <w:sz w:val="24"/>
                <w:szCs w:val="24"/>
                <w:lang w:val="es-MX"/>
              </w:rPr>
              <w:t xml:space="preserve">Condado de Solano (SCOE, </w:t>
            </w:r>
            <w:r w:rsidRPr="00462A54">
              <w:rPr>
                <w:rFonts w:ascii="Arial" w:hAnsi="Arial" w:cs="Arial"/>
                <w:sz w:val="24"/>
                <w:szCs w:val="24"/>
                <w:lang w:val="es-MX"/>
              </w:rPr>
              <w:t>por sus siglas en inglés)</w:t>
            </w:r>
          </w:p>
        </w:tc>
      </w:tr>
      <w:tr w:rsidR="00FA0783" w:rsidRPr="00445E7B" w14:paraId="20C8E1D7" w14:textId="674E6224" w:rsidTr="00FA0783">
        <w:trPr>
          <w:cantSplit/>
          <w:trHeight w:val="300"/>
        </w:trPr>
        <w:tc>
          <w:tcPr>
            <w:tcW w:w="4751" w:type="dxa"/>
          </w:tcPr>
          <w:p w14:paraId="5274A925" w14:textId="1AC2016B" w:rsidR="00FA0783" w:rsidRPr="00445E7B" w:rsidRDefault="00FA0783" w:rsidP="009E1195">
            <w:pPr>
              <w:rPr>
                <w:rFonts w:ascii="Arial" w:hAnsi="Arial" w:cs="Arial"/>
                <w:sz w:val="24"/>
                <w:szCs w:val="24"/>
              </w:rPr>
            </w:pPr>
            <w:r>
              <w:rPr>
                <w:rFonts w:ascii="Arial" w:hAnsi="Arial" w:cs="Arial"/>
                <w:sz w:val="24"/>
                <w:szCs w:val="24"/>
              </w:rPr>
              <w:t>Somewhat developed</w:t>
            </w:r>
          </w:p>
        </w:tc>
        <w:tc>
          <w:tcPr>
            <w:tcW w:w="4599" w:type="dxa"/>
          </w:tcPr>
          <w:p w14:paraId="6089C7F5" w14:textId="6E1FD351" w:rsidR="00FA0783" w:rsidRPr="00445E7B" w:rsidRDefault="00FA0783" w:rsidP="009E1195">
            <w:pPr>
              <w:rPr>
                <w:rFonts w:ascii="Arial" w:hAnsi="Arial" w:cs="Arial"/>
                <w:sz w:val="24"/>
                <w:szCs w:val="24"/>
              </w:rPr>
            </w:pPr>
            <w:r>
              <w:rPr>
                <w:rFonts w:ascii="Arial" w:hAnsi="Arial" w:cs="Arial"/>
                <w:sz w:val="24"/>
                <w:szCs w:val="24"/>
              </w:rPr>
              <w:t xml:space="preserve">Algo </w:t>
            </w:r>
            <w:proofErr w:type="spellStart"/>
            <w:r>
              <w:rPr>
                <w:rFonts w:ascii="Arial" w:hAnsi="Arial" w:cs="Arial"/>
                <w:sz w:val="24"/>
                <w:szCs w:val="24"/>
              </w:rPr>
              <w:t>desarrollado</w:t>
            </w:r>
            <w:proofErr w:type="spellEnd"/>
          </w:p>
        </w:tc>
      </w:tr>
      <w:tr w:rsidR="00FA0783" w:rsidRPr="00DE6A92" w14:paraId="011EC8CD" w14:textId="77777777" w:rsidTr="00FA0783">
        <w:trPr>
          <w:cantSplit/>
          <w:trHeight w:val="300"/>
        </w:trPr>
        <w:tc>
          <w:tcPr>
            <w:tcW w:w="4751" w:type="dxa"/>
          </w:tcPr>
          <w:p w14:paraId="55971F23" w14:textId="45C64709" w:rsidR="00FA0783" w:rsidRPr="00445E7B" w:rsidRDefault="00FA0783" w:rsidP="009E1195">
            <w:pPr>
              <w:rPr>
                <w:rFonts w:ascii="Arial" w:hAnsi="Arial" w:cs="Arial"/>
                <w:sz w:val="24"/>
                <w:szCs w:val="24"/>
              </w:rPr>
            </w:pPr>
            <w:r>
              <w:rPr>
                <w:rFonts w:ascii="Arial" w:hAnsi="Arial" w:cs="Arial"/>
                <w:sz w:val="24"/>
                <w:szCs w:val="24"/>
              </w:rPr>
              <w:t>Sonoma County Office of Education (SCOE)</w:t>
            </w:r>
          </w:p>
        </w:tc>
        <w:tc>
          <w:tcPr>
            <w:tcW w:w="4599" w:type="dxa"/>
          </w:tcPr>
          <w:p w14:paraId="21926DC3" w14:textId="19FD2FAD" w:rsidR="00FA0783" w:rsidRPr="00F40BB5" w:rsidRDefault="00D63F01" w:rsidP="009E1195">
            <w:pPr>
              <w:rPr>
                <w:rFonts w:ascii="Arial" w:hAnsi="Arial" w:cs="Arial"/>
                <w:sz w:val="24"/>
                <w:szCs w:val="24"/>
                <w:lang w:val="es-MX"/>
              </w:rPr>
            </w:pPr>
            <w:r w:rsidRPr="00094B32">
              <w:rPr>
                <w:rFonts w:ascii="Arial" w:hAnsi="Arial" w:cs="Arial"/>
                <w:sz w:val="24"/>
                <w:szCs w:val="24"/>
                <w:lang w:val="es-MX"/>
              </w:rPr>
              <w:t xml:space="preserve">Oficina de </w:t>
            </w:r>
            <w:r>
              <w:rPr>
                <w:rFonts w:ascii="Arial" w:hAnsi="Arial" w:cs="Arial"/>
                <w:sz w:val="24"/>
                <w:szCs w:val="24"/>
                <w:lang w:val="es-MX"/>
              </w:rPr>
              <w:t>E</w:t>
            </w:r>
            <w:r w:rsidRPr="00094B32">
              <w:rPr>
                <w:rFonts w:ascii="Arial" w:hAnsi="Arial" w:cs="Arial"/>
                <w:sz w:val="24"/>
                <w:szCs w:val="24"/>
                <w:lang w:val="es-MX"/>
              </w:rPr>
              <w:t xml:space="preserve">ducación del </w:t>
            </w:r>
            <w:r>
              <w:rPr>
                <w:rFonts w:ascii="Arial" w:hAnsi="Arial" w:cs="Arial"/>
                <w:sz w:val="24"/>
                <w:szCs w:val="24"/>
                <w:lang w:val="es-MX"/>
              </w:rPr>
              <w:t xml:space="preserve">Condado de Sonoma (SCOE, </w:t>
            </w:r>
            <w:r w:rsidRPr="00462A54">
              <w:rPr>
                <w:rFonts w:ascii="Arial" w:hAnsi="Arial" w:cs="Arial"/>
                <w:sz w:val="24"/>
                <w:szCs w:val="24"/>
                <w:lang w:val="es-MX"/>
              </w:rPr>
              <w:t>por sus siglas en inglés)</w:t>
            </w:r>
          </w:p>
        </w:tc>
      </w:tr>
      <w:tr w:rsidR="00FA0783" w:rsidRPr="00445E7B" w14:paraId="1F0160A3" w14:textId="44364400" w:rsidTr="00FA0783">
        <w:trPr>
          <w:cantSplit/>
          <w:trHeight w:val="300"/>
        </w:trPr>
        <w:tc>
          <w:tcPr>
            <w:tcW w:w="4751" w:type="dxa"/>
            <w:hideMark/>
          </w:tcPr>
          <w:p w14:paraId="5BE06F06" w14:textId="77777777" w:rsidR="00FA0783" w:rsidRPr="00445E7B" w:rsidRDefault="00FA0783" w:rsidP="009E1195">
            <w:pPr>
              <w:rPr>
                <w:rFonts w:ascii="Arial" w:hAnsi="Arial" w:cs="Arial"/>
                <w:sz w:val="24"/>
                <w:szCs w:val="24"/>
              </w:rPr>
            </w:pPr>
            <w:r w:rsidRPr="00445E7B">
              <w:rPr>
                <w:rFonts w:ascii="Arial" w:hAnsi="Arial" w:cs="Arial"/>
                <w:sz w:val="24"/>
                <w:szCs w:val="24"/>
              </w:rPr>
              <w:t>Spanish language</w:t>
            </w:r>
          </w:p>
        </w:tc>
        <w:tc>
          <w:tcPr>
            <w:tcW w:w="4599" w:type="dxa"/>
            <w:hideMark/>
          </w:tcPr>
          <w:p w14:paraId="4C100E4C" w14:textId="77777777" w:rsidR="00FA0783" w:rsidRPr="00445E7B" w:rsidRDefault="00FA0783" w:rsidP="009E1195">
            <w:pPr>
              <w:rPr>
                <w:rFonts w:ascii="Arial" w:hAnsi="Arial" w:cs="Arial"/>
                <w:sz w:val="24"/>
                <w:szCs w:val="24"/>
              </w:rPr>
            </w:pPr>
            <w:proofErr w:type="spellStart"/>
            <w:r w:rsidRPr="00445E7B">
              <w:rPr>
                <w:rFonts w:ascii="Arial" w:hAnsi="Arial" w:cs="Arial"/>
                <w:sz w:val="24"/>
                <w:szCs w:val="24"/>
              </w:rPr>
              <w:t>idioma</w:t>
            </w:r>
            <w:proofErr w:type="spellEnd"/>
            <w:r w:rsidRPr="00445E7B">
              <w:rPr>
                <w:rFonts w:ascii="Arial" w:hAnsi="Arial" w:cs="Arial"/>
                <w:sz w:val="24"/>
                <w:szCs w:val="24"/>
              </w:rPr>
              <w:t xml:space="preserve"> </w:t>
            </w:r>
            <w:proofErr w:type="spellStart"/>
            <w:r w:rsidRPr="00445E7B">
              <w:rPr>
                <w:rFonts w:ascii="Arial" w:hAnsi="Arial" w:cs="Arial"/>
                <w:sz w:val="24"/>
                <w:szCs w:val="24"/>
              </w:rPr>
              <w:t>español</w:t>
            </w:r>
            <w:proofErr w:type="spellEnd"/>
            <w:r w:rsidRPr="00445E7B">
              <w:rPr>
                <w:rFonts w:ascii="Arial" w:hAnsi="Arial" w:cs="Arial"/>
                <w:sz w:val="24"/>
                <w:szCs w:val="24"/>
              </w:rPr>
              <w:t>; castellano</w:t>
            </w:r>
          </w:p>
        </w:tc>
      </w:tr>
      <w:tr w:rsidR="00FA0783" w:rsidRPr="00DE6A92" w14:paraId="6AA5D888" w14:textId="3380EFE6" w:rsidTr="00FA0783">
        <w:trPr>
          <w:cantSplit/>
          <w:trHeight w:val="300"/>
        </w:trPr>
        <w:tc>
          <w:tcPr>
            <w:tcW w:w="4751" w:type="dxa"/>
            <w:noWrap/>
            <w:hideMark/>
          </w:tcPr>
          <w:p w14:paraId="12E51DB1" w14:textId="77777777" w:rsidR="00FA0783" w:rsidRPr="00445E7B" w:rsidRDefault="00FA0783" w:rsidP="009E1195">
            <w:pPr>
              <w:rPr>
                <w:rFonts w:ascii="Arial" w:hAnsi="Arial" w:cs="Arial"/>
                <w:sz w:val="24"/>
                <w:szCs w:val="24"/>
              </w:rPr>
            </w:pPr>
            <w:r w:rsidRPr="00445E7B">
              <w:rPr>
                <w:rFonts w:ascii="Arial" w:hAnsi="Arial" w:cs="Arial"/>
                <w:sz w:val="24"/>
                <w:szCs w:val="24"/>
              </w:rPr>
              <w:t>Spanish Language Assessment Procedures</w:t>
            </w:r>
          </w:p>
        </w:tc>
        <w:tc>
          <w:tcPr>
            <w:tcW w:w="4599" w:type="dxa"/>
            <w:hideMark/>
          </w:tcPr>
          <w:p w14:paraId="7AB0C5EC" w14:textId="77777777" w:rsidR="00FA0783" w:rsidRPr="00462A54" w:rsidRDefault="00FA0783" w:rsidP="009E1195">
            <w:pPr>
              <w:rPr>
                <w:rFonts w:ascii="Arial" w:hAnsi="Arial" w:cs="Arial"/>
                <w:sz w:val="24"/>
                <w:szCs w:val="24"/>
                <w:lang w:val="es-MX"/>
              </w:rPr>
            </w:pPr>
            <w:r w:rsidRPr="00462A54">
              <w:rPr>
                <w:rFonts w:ascii="Arial" w:hAnsi="Arial" w:cs="Arial"/>
                <w:sz w:val="24"/>
                <w:szCs w:val="24"/>
                <w:lang w:val="es-MX"/>
              </w:rPr>
              <w:t>Procedimientos de evaluación en el idioma español</w:t>
            </w:r>
          </w:p>
        </w:tc>
      </w:tr>
      <w:tr w:rsidR="00FA0783" w:rsidRPr="00DE6A92" w14:paraId="63C4B9CF" w14:textId="6F01B667" w:rsidTr="00FA0783">
        <w:trPr>
          <w:cantSplit/>
          <w:trHeight w:val="300"/>
        </w:trPr>
        <w:tc>
          <w:tcPr>
            <w:tcW w:w="4751" w:type="dxa"/>
            <w:noWrap/>
            <w:hideMark/>
          </w:tcPr>
          <w:p w14:paraId="7770C586" w14:textId="77777777" w:rsidR="00FA0783" w:rsidRPr="00445E7B" w:rsidRDefault="00FA0783" w:rsidP="009E1195">
            <w:pPr>
              <w:rPr>
                <w:rFonts w:ascii="Arial" w:hAnsi="Arial" w:cs="Arial"/>
                <w:sz w:val="24"/>
                <w:szCs w:val="24"/>
              </w:rPr>
            </w:pPr>
            <w:r w:rsidRPr="00445E7B">
              <w:rPr>
                <w:rFonts w:ascii="Arial" w:hAnsi="Arial" w:cs="Arial"/>
                <w:sz w:val="24"/>
                <w:szCs w:val="24"/>
              </w:rPr>
              <w:t>Spanish Language Development Standards</w:t>
            </w:r>
          </w:p>
        </w:tc>
        <w:tc>
          <w:tcPr>
            <w:tcW w:w="4599" w:type="dxa"/>
            <w:hideMark/>
          </w:tcPr>
          <w:p w14:paraId="3C56AA01" w14:textId="77777777" w:rsidR="00FA0783" w:rsidRPr="00462A54" w:rsidRDefault="00FA0783" w:rsidP="009E1195">
            <w:pPr>
              <w:rPr>
                <w:rFonts w:ascii="Arial" w:hAnsi="Arial" w:cs="Arial"/>
                <w:sz w:val="24"/>
                <w:szCs w:val="24"/>
                <w:lang w:val="es-MX"/>
              </w:rPr>
            </w:pPr>
            <w:r w:rsidRPr="00462A54">
              <w:rPr>
                <w:rFonts w:ascii="Arial" w:hAnsi="Arial" w:cs="Arial"/>
                <w:sz w:val="24"/>
                <w:szCs w:val="24"/>
                <w:lang w:val="es-MX"/>
              </w:rPr>
              <w:t>Normas del desarrollo de español</w:t>
            </w:r>
          </w:p>
        </w:tc>
      </w:tr>
      <w:tr w:rsidR="00FA0783" w:rsidRPr="00445E7B" w14:paraId="10368FE9" w14:textId="5E421134" w:rsidTr="00FA0783">
        <w:trPr>
          <w:cantSplit/>
          <w:trHeight w:val="300"/>
        </w:trPr>
        <w:tc>
          <w:tcPr>
            <w:tcW w:w="4751" w:type="dxa"/>
            <w:hideMark/>
          </w:tcPr>
          <w:p w14:paraId="0D19250D" w14:textId="77777777" w:rsidR="00FA0783" w:rsidRPr="00445E7B" w:rsidRDefault="00FA0783" w:rsidP="009E1195">
            <w:pPr>
              <w:rPr>
                <w:rFonts w:ascii="Arial" w:hAnsi="Arial" w:cs="Arial"/>
                <w:sz w:val="24"/>
                <w:szCs w:val="24"/>
              </w:rPr>
            </w:pPr>
            <w:r w:rsidRPr="00445E7B">
              <w:rPr>
                <w:rFonts w:ascii="Arial" w:hAnsi="Arial" w:cs="Arial"/>
                <w:sz w:val="24"/>
                <w:szCs w:val="24"/>
              </w:rPr>
              <w:t>speaking</w:t>
            </w:r>
          </w:p>
        </w:tc>
        <w:tc>
          <w:tcPr>
            <w:tcW w:w="4599" w:type="dxa"/>
            <w:hideMark/>
          </w:tcPr>
          <w:p w14:paraId="18AF17F3" w14:textId="3E63CA3F" w:rsidR="00FA0783" w:rsidRPr="00445E7B" w:rsidRDefault="00FA0783" w:rsidP="009E1195">
            <w:pPr>
              <w:rPr>
                <w:rFonts w:ascii="Arial" w:hAnsi="Arial" w:cs="Arial"/>
                <w:sz w:val="24"/>
                <w:szCs w:val="24"/>
              </w:rPr>
            </w:pPr>
            <w:proofErr w:type="spellStart"/>
            <w:r w:rsidRPr="00445E7B">
              <w:rPr>
                <w:rFonts w:ascii="Arial" w:hAnsi="Arial" w:cs="Arial"/>
                <w:sz w:val="24"/>
                <w:szCs w:val="24"/>
              </w:rPr>
              <w:t>expresión</w:t>
            </w:r>
            <w:proofErr w:type="spellEnd"/>
            <w:r w:rsidRPr="00445E7B">
              <w:rPr>
                <w:rFonts w:ascii="Arial" w:hAnsi="Arial" w:cs="Arial"/>
                <w:sz w:val="24"/>
                <w:szCs w:val="24"/>
              </w:rPr>
              <w:t xml:space="preserve"> oral</w:t>
            </w:r>
            <w:r>
              <w:rPr>
                <w:rFonts w:ascii="Arial" w:hAnsi="Arial" w:cs="Arial"/>
                <w:sz w:val="24"/>
                <w:szCs w:val="24"/>
              </w:rPr>
              <w:t xml:space="preserve">; </w:t>
            </w:r>
            <w:proofErr w:type="spellStart"/>
            <w:r>
              <w:rPr>
                <w:rFonts w:ascii="Arial" w:hAnsi="Arial" w:cs="Arial"/>
                <w:sz w:val="24"/>
                <w:szCs w:val="24"/>
              </w:rPr>
              <w:t>producción</w:t>
            </w:r>
            <w:proofErr w:type="spellEnd"/>
            <w:r>
              <w:rPr>
                <w:rFonts w:ascii="Arial" w:hAnsi="Arial" w:cs="Arial"/>
                <w:sz w:val="24"/>
                <w:szCs w:val="24"/>
              </w:rPr>
              <w:t xml:space="preserve"> oral</w:t>
            </w:r>
          </w:p>
        </w:tc>
      </w:tr>
      <w:tr w:rsidR="00FA0783" w:rsidRPr="00DE6A92" w14:paraId="43C42E06" w14:textId="7B07D21C" w:rsidTr="00FA0783">
        <w:trPr>
          <w:cantSplit/>
          <w:trHeight w:val="300"/>
        </w:trPr>
        <w:tc>
          <w:tcPr>
            <w:tcW w:w="4751" w:type="dxa"/>
            <w:hideMark/>
          </w:tcPr>
          <w:p w14:paraId="183B8DD4" w14:textId="77777777" w:rsidR="00FA0783" w:rsidRPr="00445E7B" w:rsidRDefault="00FA0783" w:rsidP="009E1195">
            <w:pPr>
              <w:rPr>
                <w:rFonts w:ascii="Arial" w:hAnsi="Arial" w:cs="Arial"/>
                <w:sz w:val="24"/>
                <w:szCs w:val="24"/>
              </w:rPr>
            </w:pPr>
            <w:r w:rsidRPr="00445E7B">
              <w:rPr>
                <w:rFonts w:ascii="Arial" w:hAnsi="Arial" w:cs="Arial"/>
                <w:sz w:val="24"/>
                <w:szCs w:val="24"/>
              </w:rPr>
              <w:t>speaking and listening</w:t>
            </w:r>
          </w:p>
        </w:tc>
        <w:tc>
          <w:tcPr>
            <w:tcW w:w="4599" w:type="dxa"/>
            <w:hideMark/>
          </w:tcPr>
          <w:p w14:paraId="3FBCA9A0" w14:textId="77777777" w:rsidR="00FA0783" w:rsidRPr="00462A54" w:rsidRDefault="00FA0783" w:rsidP="009E1195">
            <w:pPr>
              <w:rPr>
                <w:rFonts w:ascii="Arial" w:hAnsi="Arial" w:cs="Arial"/>
                <w:sz w:val="24"/>
                <w:szCs w:val="24"/>
                <w:lang w:val="es-MX"/>
              </w:rPr>
            </w:pPr>
            <w:r w:rsidRPr="00462A54">
              <w:rPr>
                <w:rFonts w:ascii="Arial" w:hAnsi="Arial" w:cs="Arial"/>
                <w:sz w:val="24"/>
                <w:szCs w:val="24"/>
                <w:lang w:val="es-MX"/>
              </w:rPr>
              <w:t>comprensión auditiva y expresión oral</w:t>
            </w:r>
          </w:p>
        </w:tc>
      </w:tr>
      <w:tr w:rsidR="00FA0783" w:rsidRPr="00DE6A92" w14:paraId="1B9292D3" w14:textId="08CF3940" w:rsidTr="00FA0783">
        <w:trPr>
          <w:cantSplit/>
          <w:trHeight w:val="300"/>
        </w:trPr>
        <w:tc>
          <w:tcPr>
            <w:tcW w:w="4751" w:type="dxa"/>
            <w:hideMark/>
          </w:tcPr>
          <w:p w14:paraId="58268048" w14:textId="77777777" w:rsidR="00FA0783" w:rsidRPr="00445E7B" w:rsidRDefault="00FA0783" w:rsidP="009E1195">
            <w:pPr>
              <w:rPr>
                <w:rFonts w:ascii="Arial" w:hAnsi="Arial" w:cs="Arial"/>
                <w:sz w:val="24"/>
                <w:szCs w:val="24"/>
              </w:rPr>
            </w:pPr>
            <w:r w:rsidRPr="00445E7B">
              <w:rPr>
                <w:rFonts w:ascii="Arial" w:hAnsi="Arial" w:cs="Arial"/>
                <w:sz w:val="24"/>
                <w:szCs w:val="24"/>
              </w:rPr>
              <w:t>special day class (SDC)</w:t>
            </w:r>
          </w:p>
        </w:tc>
        <w:tc>
          <w:tcPr>
            <w:tcW w:w="4599" w:type="dxa"/>
            <w:hideMark/>
          </w:tcPr>
          <w:p w14:paraId="58143DC5" w14:textId="77777777" w:rsidR="00FA0783" w:rsidRPr="00462A54" w:rsidRDefault="00FA0783" w:rsidP="009E1195">
            <w:pPr>
              <w:rPr>
                <w:rFonts w:ascii="Arial" w:hAnsi="Arial" w:cs="Arial"/>
                <w:sz w:val="24"/>
                <w:szCs w:val="24"/>
                <w:lang w:val="es-MX"/>
              </w:rPr>
            </w:pPr>
            <w:r w:rsidRPr="00462A54">
              <w:rPr>
                <w:rFonts w:ascii="Arial" w:hAnsi="Arial" w:cs="Arial"/>
                <w:sz w:val="24"/>
                <w:szCs w:val="24"/>
                <w:lang w:val="es-MX"/>
              </w:rPr>
              <w:t>clase para estudiantes con discapacidades (SDC, por sus siglas en inglés)</w:t>
            </w:r>
          </w:p>
        </w:tc>
      </w:tr>
      <w:tr w:rsidR="00FA0783" w:rsidRPr="00445E7B" w14:paraId="72C2B1D0" w14:textId="32F1B29E" w:rsidTr="00FA0783">
        <w:trPr>
          <w:cantSplit/>
          <w:trHeight w:val="300"/>
        </w:trPr>
        <w:tc>
          <w:tcPr>
            <w:tcW w:w="4751" w:type="dxa"/>
            <w:hideMark/>
          </w:tcPr>
          <w:p w14:paraId="61175D7A" w14:textId="77777777" w:rsidR="00FA0783" w:rsidRPr="00445E7B" w:rsidRDefault="00FA0783" w:rsidP="009E1195">
            <w:pPr>
              <w:rPr>
                <w:rFonts w:ascii="Arial" w:hAnsi="Arial" w:cs="Arial"/>
                <w:sz w:val="24"/>
                <w:szCs w:val="24"/>
              </w:rPr>
            </w:pPr>
            <w:r w:rsidRPr="00445E7B">
              <w:rPr>
                <w:rFonts w:ascii="Arial" w:hAnsi="Arial" w:cs="Arial"/>
                <w:sz w:val="24"/>
                <w:szCs w:val="24"/>
              </w:rPr>
              <w:t>special education</w:t>
            </w:r>
          </w:p>
        </w:tc>
        <w:tc>
          <w:tcPr>
            <w:tcW w:w="4599" w:type="dxa"/>
            <w:hideMark/>
          </w:tcPr>
          <w:p w14:paraId="5869ED55" w14:textId="77777777" w:rsidR="00FA0783" w:rsidRPr="00445E7B" w:rsidRDefault="00FA0783" w:rsidP="009E1195">
            <w:pPr>
              <w:rPr>
                <w:rFonts w:ascii="Arial" w:hAnsi="Arial" w:cs="Arial"/>
                <w:sz w:val="24"/>
                <w:szCs w:val="24"/>
              </w:rPr>
            </w:pPr>
            <w:proofErr w:type="spellStart"/>
            <w:r w:rsidRPr="00445E7B">
              <w:rPr>
                <w:rFonts w:ascii="Arial" w:hAnsi="Arial" w:cs="Arial"/>
                <w:sz w:val="24"/>
                <w:szCs w:val="24"/>
              </w:rPr>
              <w:t>educación</w:t>
            </w:r>
            <w:proofErr w:type="spellEnd"/>
            <w:r w:rsidRPr="00445E7B">
              <w:rPr>
                <w:rFonts w:ascii="Arial" w:hAnsi="Arial" w:cs="Arial"/>
                <w:sz w:val="24"/>
                <w:szCs w:val="24"/>
              </w:rPr>
              <w:t xml:space="preserve"> especial</w:t>
            </w:r>
          </w:p>
        </w:tc>
      </w:tr>
      <w:tr w:rsidR="00FA0783" w:rsidRPr="00DE6A92" w14:paraId="6F42397D" w14:textId="21E9FEF4" w:rsidTr="00FA0783">
        <w:trPr>
          <w:cantSplit/>
          <w:trHeight w:val="300"/>
        </w:trPr>
        <w:tc>
          <w:tcPr>
            <w:tcW w:w="4751" w:type="dxa"/>
          </w:tcPr>
          <w:p w14:paraId="23684752" w14:textId="2EECBE4E" w:rsidR="00FA0783" w:rsidRPr="00445E7B" w:rsidRDefault="00FA0783" w:rsidP="009E1195">
            <w:pPr>
              <w:rPr>
                <w:rFonts w:ascii="Arial" w:hAnsi="Arial" w:cs="Arial"/>
                <w:sz w:val="24"/>
                <w:szCs w:val="24"/>
              </w:rPr>
            </w:pPr>
            <w:r>
              <w:rPr>
                <w:rFonts w:ascii="Arial" w:hAnsi="Arial" w:cs="Arial"/>
                <w:sz w:val="24"/>
                <w:szCs w:val="24"/>
              </w:rPr>
              <w:t>Special Education Division (SED)</w:t>
            </w:r>
          </w:p>
        </w:tc>
        <w:tc>
          <w:tcPr>
            <w:tcW w:w="4599" w:type="dxa"/>
          </w:tcPr>
          <w:p w14:paraId="7284E496" w14:textId="7A85ED0E" w:rsidR="00FA0783" w:rsidRPr="00F71E0D" w:rsidRDefault="00D63F01" w:rsidP="009E1195">
            <w:pPr>
              <w:rPr>
                <w:rFonts w:ascii="Arial" w:hAnsi="Arial" w:cs="Arial"/>
                <w:sz w:val="24"/>
                <w:szCs w:val="24"/>
                <w:lang w:val="es-MX"/>
              </w:rPr>
            </w:pPr>
            <w:r w:rsidRPr="00F71E0D">
              <w:rPr>
                <w:rFonts w:ascii="Arial" w:hAnsi="Arial" w:cs="Arial"/>
                <w:sz w:val="24"/>
                <w:szCs w:val="24"/>
                <w:lang w:val="es-MX"/>
              </w:rPr>
              <w:t xml:space="preserve">División para la </w:t>
            </w:r>
            <w:r>
              <w:rPr>
                <w:rFonts w:ascii="Arial" w:hAnsi="Arial" w:cs="Arial"/>
                <w:sz w:val="24"/>
                <w:szCs w:val="24"/>
                <w:lang w:val="es-MX"/>
              </w:rPr>
              <w:t>E</w:t>
            </w:r>
            <w:r w:rsidRPr="00F71E0D">
              <w:rPr>
                <w:rFonts w:ascii="Arial" w:hAnsi="Arial" w:cs="Arial"/>
                <w:sz w:val="24"/>
                <w:szCs w:val="24"/>
                <w:lang w:val="es-MX"/>
              </w:rPr>
              <w:t xml:space="preserve">ducación </w:t>
            </w:r>
            <w:r>
              <w:rPr>
                <w:rFonts w:ascii="Arial" w:hAnsi="Arial" w:cs="Arial"/>
                <w:sz w:val="24"/>
                <w:szCs w:val="24"/>
                <w:lang w:val="es-MX"/>
              </w:rPr>
              <w:t xml:space="preserve">Especial (SED, </w:t>
            </w:r>
            <w:r w:rsidRPr="00462A54">
              <w:rPr>
                <w:rFonts w:ascii="Arial" w:hAnsi="Arial" w:cs="Arial"/>
                <w:sz w:val="24"/>
                <w:szCs w:val="24"/>
                <w:lang w:val="es-MX"/>
              </w:rPr>
              <w:t>por sus siglas en inglés)</w:t>
            </w:r>
          </w:p>
        </w:tc>
      </w:tr>
      <w:tr w:rsidR="00FA0783" w:rsidRPr="00DE6A92" w14:paraId="7E48EF9C" w14:textId="33B43FE0" w:rsidTr="00FA0783">
        <w:trPr>
          <w:cantSplit/>
          <w:trHeight w:val="675"/>
        </w:trPr>
        <w:tc>
          <w:tcPr>
            <w:tcW w:w="4751" w:type="dxa"/>
            <w:hideMark/>
          </w:tcPr>
          <w:p w14:paraId="322C73E5" w14:textId="77777777" w:rsidR="00FA0783" w:rsidRPr="00445E7B" w:rsidRDefault="00FA0783" w:rsidP="009E1195">
            <w:pPr>
              <w:rPr>
                <w:rFonts w:ascii="Arial" w:hAnsi="Arial" w:cs="Arial"/>
                <w:sz w:val="24"/>
                <w:szCs w:val="24"/>
              </w:rPr>
            </w:pPr>
            <w:r w:rsidRPr="00445E7B">
              <w:rPr>
                <w:rFonts w:ascii="Arial" w:hAnsi="Arial" w:cs="Arial"/>
                <w:sz w:val="24"/>
                <w:szCs w:val="24"/>
              </w:rPr>
              <w:t>special education local planning area (SELPA)</w:t>
            </w:r>
          </w:p>
        </w:tc>
        <w:tc>
          <w:tcPr>
            <w:tcW w:w="4599" w:type="dxa"/>
            <w:hideMark/>
          </w:tcPr>
          <w:p w14:paraId="6E66F16E" w14:textId="77777777" w:rsidR="00FA0783" w:rsidRPr="00462A54" w:rsidRDefault="00FA0783" w:rsidP="009E1195">
            <w:pPr>
              <w:rPr>
                <w:rFonts w:ascii="Arial" w:hAnsi="Arial" w:cs="Arial"/>
                <w:sz w:val="24"/>
                <w:szCs w:val="24"/>
                <w:lang w:val="es-MX"/>
              </w:rPr>
            </w:pPr>
            <w:r w:rsidRPr="00462A54">
              <w:rPr>
                <w:rFonts w:ascii="Arial" w:hAnsi="Arial" w:cs="Arial"/>
                <w:sz w:val="24"/>
                <w:szCs w:val="24"/>
                <w:lang w:val="es-MX"/>
              </w:rPr>
              <w:t>área de planificación local para la educación especial (SELPA, por sus siglas en inglés)</w:t>
            </w:r>
          </w:p>
        </w:tc>
      </w:tr>
      <w:tr w:rsidR="00FA0783" w:rsidRPr="00DE6A92" w14:paraId="23CD21AA" w14:textId="0A2A2DAD" w:rsidTr="00D63F01">
        <w:trPr>
          <w:cantSplit/>
          <w:trHeight w:val="350"/>
        </w:trPr>
        <w:tc>
          <w:tcPr>
            <w:tcW w:w="4751" w:type="dxa"/>
          </w:tcPr>
          <w:p w14:paraId="2A10ED15" w14:textId="5A038FF4" w:rsidR="00FA0783" w:rsidRPr="00445E7B" w:rsidRDefault="00FA0783" w:rsidP="009E1195">
            <w:pPr>
              <w:rPr>
                <w:rFonts w:ascii="Arial" w:hAnsi="Arial" w:cs="Arial"/>
                <w:sz w:val="24"/>
                <w:szCs w:val="24"/>
              </w:rPr>
            </w:pPr>
            <w:r>
              <w:rPr>
                <w:rFonts w:ascii="Arial" w:hAnsi="Arial" w:cs="Arial"/>
                <w:sz w:val="24"/>
                <w:szCs w:val="24"/>
              </w:rPr>
              <w:t>SELPA Content Leads</w:t>
            </w:r>
          </w:p>
        </w:tc>
        <w:tc>
          <w:tcPr>
            <w:tcW w:w="4599" w:type="dxa"/>
          </w:tcPr>
          <w:p w14:paraId="6663F579" w14:textId="648191BA" w:rsidR="00FA0783" w:rsidRPr="00462A54" w:rsidRDefault="00FA0783" w:rsidP="009E1195">
            <w:pPr>
              <w:rPr>
                <w:rFonts w:ascii="Arial" w:hAnsi="Arial" w:cs="Arial"/>
                <w:sz w:val="24"/>
                <w:szCs w:val="24"/>
                <w:lang w:val="es-MX"/>
              </w:rPr>
            </w:pPr>
            <w:r>
              <w:rPr>
                <w:rFonts w:ascii="Arial" w:hAnsi="Arial" w:cs="Arial"/>
                <w:sz w:val="24"/>
                <w:szCs w:val="24"/>
                <w:lang w:val="es-MX"/>
              </w:rPr>
              <w:t xml:space="preserve">Líderes de </w:t>
            </w:r>
            <w:r w:rsidR="0024022F">
              <w:rPr>
                <w:rFonts w:ascii="Arial" w:hAnsi="Arial" w:cs="Arial"/>
                <w:sz w:val="24"/>
                <w:szCs w:val="24"/>
                <w:lang w:val="es-MX"/>
              </w:rPr>
              <w:t>c</w:t>
            </w:r>
            <w:r>
              <w:rPr>
                <w:rFonts w:ascii="Arial" w:hAnsi="Arial" w:cs="Arial"/>
                <w:sz w:val="24"/>
                <w:szCs w:val="24"/>
                <w:lang w:val="es-MX"/>
              </w:rPr>
              <w:t>ontenido de SELPA</w:t>
            </w:r>
          </w:p>
        </w:tc>
      </w:tr>
      <w:tr w:rsidR="00D63F01" w:rsidRPr="00DE6A92" w14:paraId="07228F9D" w14:textId="63324E1A" w:rsidTr="00FA0783">
        <w:trPr>
          <w:cantSplit/>
          <w:trHeight w:val="675"/>
        </w:trPr>
        <w:tc>
          <w:tcPr>
            <w:tcW w:w="4751" w:type="dxa"/>
          </w:tcPr>
          <w:p w14:paraId="3CDFC884" w14:textId="333F5860" w:rsidR="00D63F01" w:rsidRPr="00445E7B" w:rsidRDefault="00D63F01" w:rsidP="00D63F01">
            <w:pPr>
              <w:rPr>
                <w:rFonts w:ascii="Arial" w:hAnsi="Arial" w:cs="Arial"/>
                <w:sz w:val="24"/>
                <w:szCs w:val="24"/>
              </w:rPr>
            </w:pPr>
            <w:r>
              <w:rPr>
                <w:rFonts w:ascii="Arial" w:hAnsi="Arial" w:cs="Arial"/>
                <w:sz w:val="24"/>
                <w:szCs w:val="24"/>
              </w:rPr>
              <w:t>SELPA Systems Improvement Leads (SIL)</w:t>
            </w:r>
          </w:p>
        </w:tc>
        <w:tc>
          <w:tcPr>
            <w:tcW w:w="4599" w:type="dxa"/>
          </w:tcPr>
          <w:p w14:paraId="701C4226" w14:textId="3B9FCE16" w:rsidR="00D63F01" w:rsidRPr="00F71E0D" w:rsidRDefault="00D63F01" w:rsidP="00D63F01">
            <w:pPr>
              <w:rPr>
                <w:rFonts w:ascii="Arial" w:hAnsi="Arial" w:cs="Arial"/>
                <w:sz w:val="24"/>
                <w:szCs w:val="24"/>
                <w:lang w:val="es-MX"/>
              </w:rPr>
            </w:pPr>
            <w:r w:rsidRPr="00F71E0D">
              <w:rPr>
                <w:rFonts w:ascii="Arial" w:hAnsi="Arial" w:cs="Arial"/>
                <w:sz w:val="24"/>
                <w:szCs w:val="24"/>
                <w:lang w:val="es-MX"/>
              </w:rPr>
              <w:t xml:space="preserve">Líderes de </w:t>
            </w:r>
            <w:r w:rsidR="0024022F">
              <w:rPr>
                <w:rFonts w:ascii="Arial" w:hAnsi="Arial" w:cs="Arial"/>
                <w:sz w:val="24"/>
                <w:szCs w:val="24"/>
                <w:lang w:val="es-MX"/>
              </w:rPr>
              <w:t>m</w:t>
            </w:r>
            <w:r w:rsidRPr="00F71E0D">
              <w:rPr>
                <w:rFonts w:ascii="Arial" w:hAnsi="Arial" w:cs="Arial"/>
                <w:sz w:val="24"/>
                <w:szCs w:val="24"/>
                <w:lang w:val="es-MX"/>
              </w:rPr>
              <w:t xml:space="preserve">ejora de </w:t>
            </w:r>
            <w:r w:rsidR="0024022F">
              <w:rPr>
                <w:rFonts w:ascii="Arial" w:hAnsi="Arial" w:cs="Arial"/>
                <w:sz w:val="24"/>
                <w:szCs w:val="24"/>
                <w:lang w:val="es-MX"/>
              </w:rPr>
              <w:t>s</w:t>
            </w:r>
            <w:r>
              <w:rPr>
                <w:rFonts w:ascii="Arial" w:hAnsi="Arial" w:cs="Arial"/>
                <w:sz w:val="24"/>
                <w:szCs w:val="24"/>
                <w:lang w:val="es-MX"/>
              </w:rPr>
              <w:t xml:space="preserve">istemas de SELPA (SIL, </w:t>
            </w:r>
            <w:r w:rsidRPr="00462A54">
              <w:rPr>
                <w:rFonts w:ascii="Arial" w:hAnsi="Arial" w:cs="Arial"/>
                <w:sz w:val="24"/>
                <w:szCs w:val="24"/>
                <w:lang w:val="es-MX"/>
              </w:rPr>
              <w:t>por sus siglas en inglés)</w:t>
            </w:r>
          </w:p>
        </w:tc>
      </w:tr>
      <w:tr w:rsidR="00D63F01" w:rsidRPr="00DE6A92" w14:paraId="672A5DBF" w14:textId="26798DBA" w:rsidTr="00FA0783">
        <w:trPr>
          <w:cantSplit/>
          <w:trHeight w:val="345"/>
        </w:trPr>
        <w:tc>
          <w:tcPr>
            <w:tcW w:w="4751" w:type="dxa"/>
          </w:tcPr>
          <w:p w14:paraId="317A835B" w14:textId="2353A357" w:rsidR="00D63F01" w:rsidRPr="00445E7B" w:rsidRDefault="00D63F01" w:rsidP="00D63F01">
            <w:pPr>
              <w:rPr>
                <w:rFonts w:ascii="Arial" w:hAnsi="Arial" w:cs="Arial"/>
                <w:sz w:val="24"/>
                <w:szCs w:val="24"/>
              </w:rPr>
            </w:pPr>
            <w:r>
              <w:rPr>
                <w:rFonts w:ascii="Arial" w:hAnsi="Arial" w:cs="Arial"/>
                <w:sz w:val="24"/>
                <w:szCs w:val="24"/>
              </w:rPr>
              <w:t>Specially Designed Academic Instruction in English (SDAIE)</w:t>
            </w:r>
          </w:p>
        </w:tc>
        <w:tc>
          <w:tcPr>
            <w:tcW w:w="4599" w:type="dxa"/>
          </w:tcPr>
          <w:p w14:paraId="440DF986" w14:textId="32671939" w:rsidR="00D63F01" w:rsidRPr="00F71E0D" w:rsidRDefault="00D63F01" w:rsidP="00D63F01">
            <w:pPr>
              <w:rPr>
                <w:rFonts w:ascii="Arial" w:hAnsi="Arial" w:cs="Arial"/>
                <w:sz w:val="24"/>
                <w:szCs w:val="24"/>
                <w:lang w:val="es-MX"/>
              </w:rPr>
            </w:pPr>
            <w:r>
              <w:rPr>
                <w:rFonts w:ascii="Arial" w:hAnsi="Arial" w:cs="Arial"/>
                <w:sz w:val="24"/>
                <w:szCs w:val="24"/>
                <w:lang w:val="es-MX"/>
              </w:rPr>
              <w:t>I</w:t>
            </w:r>
            <w:r w:rsidRPr="00F71E0D">
              <w:rPr>
                <w:rFonts w:ascii="Arial" w:hAnsi="Arial" w:cs="Arial"/>
                <w:sz w:val="24"/>
                <w:szCs w:val="24"/>
                <w:lang w:val="es-MX"/>
              </w:rPr>
              <w:t xml:space="preserve">nstrucción </w:t>
            </w:r>
            <w:r w:rsidR="00771D14">
              <w:rPr>
                <w:rFonts w:ascii="Arial" w:hAnsi="Arial" w:cs="Arial"/>
                <w:sz w:val="24"/>
                <w:szCs w:val="24"/>
                <w:lang w:val="es-MX"/>
              </w:rPr>
              <w:t>a</w:t>
            </w:r>
            <w:r w:rsidRPr="00F71E0D">
              <w:rPr>
                <w:rFonts w:ascii="Arial" w:hAnsi="Arial" w:cs="Arial"/>
                <w:sz w:val="24"/>
                <w:szCs w:val="24"/>
                <w:lang w:val="es-MX"/>
              </w:rPr>
              <w:t>cadémic</w:t>
            </w:r>
            <w:r>
              <w:rPr>
                <w:rFonts w:ascii="Arial" w:hAnsi="Arial" w:cs="Arial"/>
                <w:sz w:val="24"/>
                <w:szCs w:val="24"/>
                <w:lang w:val="es-MX"/>
              </w:rPr>
              <w:t>a</w:t>
            </w:r>
            <w:r w:rsidRPr="00F71E0D">
              <w:rPr>
                <w:rFonts w:ascii="Arial" w:hAnsi="Arial" w:cs="Arial"/>
                <w:sz w:val="24"/>
                <w:szCs w:val="24"/>
                <w:lang w:val="es-MX"/>
              </w:rPr>
              <w:t xml:space="preserve"> </w:t>
            </w:r>
            <w:r w:rsidR="00771D14">
              <w:rPr>
                <w:rFonts w:ascii="Arial" w:hAnsi="Arial" w:cs="Arial"/>
                <w:sz w:val="24"/>
                <w:szCs w:val="24"/>
                <w:lang w:val="es-MX"/>
              </w:rPr>
              <w:t>e</w:t>
            </w:r>
            <w:r w:rsidRPr="00F71E0D">
              <w:rPr>
                <w:rFonts w:ascii="Arial" w:hAnsi="Arial" w:cs="Arial"/>
                <w:sz w:val="24"/>
                <w:szCs w:val="24"/>
                <w:lang w:val="es-MX"/>
              </w:rPr>
              <w:t xml:space="preserve">specialmente </w:t>
            </w:r>
            <w:r w:rsidR="00771D14">
              <w:rPr>
                <w:rFonts w:ascii="Arial" w:hAnsi="Arial" w:cs="Arial"/>
                <w:sz w:val="24"/>
                <w:szCs w:val="24"/>
                <w:lang w:val="es-MX"/>
              </w:rPr>
              <w:t>d</w:t>
            </w:r>
            <w:r w:rsidRPr="00F71E0D">
              <w:rPr>
                <w:rFonts w:ascii="Arial" w:hAnsi="Arial" w:cs="Arial"/>
                <w:sz w:val="24"/>
                <w:szCs w:val="24"/>
                <w:lang w:val="es-MX"/>
              </w:rPr>
              <w:t>iseñad</w:t>
            </w:r>
            <w:r>
              <w:rPr>
                <w:rFonts w:ascii="Arial" w:hAnsi="Arial" w:cs="Arial"/>
                <w:sz w:val="24"/>
                <w:szCs w:val="24"/>
                <w:lang w:val="es-MX"/>
              </w:rPr>
              <w:t>a</w:t>
            </w:r>
            <w:r w:rsidRPr="00F71E0D">
              <w:rPr>
                <w:rFonts w:ascii="Arial" w:hAnsi="Arial" w:cs="Arial"/>
                <w:sz w:val="24"/>
                <w:szCs w:val="24"/>
                <w:lang w:val="es-MX"/>
              </w:rPr>
              <w:t xml:space="preserve"> en </w:t>
            </w:r>
            <w:r w:rsidR="00771D14">
              <w:rPr>
                <w:rFonts w:ascii="Arial" w:hAnsi="Arial" w:cs="Arial"/>
                <w:sz w:val="24"/>
                <w:szCs w:val="24"/>
                <w:lang w:val="es-MX"/>
              </w:rPr>
              <w:t>i</w:t>
            </w:r>
            <w:r w:rsidRPr="00F71E0D">
              <w:rPr>
                <w:rFonts w:ascii="Arial" w:hAnsi="Arial" w:cs="Arial"/>
                <w:sz w:val="24"/>
                <w:szCs w:val="24"/>
                <w:lang w:val="es-MX"/>
              </w:rPr>
              <w:t>ngl</w:t>
            </w:r>
            <w:r>
              <w:rPr>
                <w:rFonts w:ascii="Arial" w:hAnsi="Arial" w:cs="Arial"/>
                <w:sz w:val="24"/>
                <w:szCs w:val="24"/>
                <w:lang w:val="es-MX"/>
              </w:rPr>
              <w:t>é</w:t>
            </w:r>
            <w:r w:rsidRPr="00F71E0D">
              <w:rPr>
                <w:rFonts w:ascii="Arial" w:hAnsi="Arial" w:cs="Arial"/>
                <w:sz w:val="24"/>
                <w:szCs w:val="24"/>
                <w:lang w:val="es-MX"/>
              </w:rPr>
              <w:t xml:space="preserve">s </w:t>
            </w:r>
            <w:r>
              <w:rPr>
                <w:rFonts w:ascii="Arial" w:hAnsi="Arial" w:cs="Arial"/>
                <w:sz w:val="24"/>
                <w:szCs w:val="24"/>
                <w:lang w:val="es-MX"/>
              </w:rPr>
              <w:t xml:space="preserve">(SDAIE, </w:t>
            </w:r>
            <w:r w:rsidRPr="00462A54">
              <w:rPr>
                <w:rFonts w:ascii="Arial" w:hAnsi="Arial" w:cs="Arial"/>
                <w:sz w:val="24"/>
                <w:szCs w:val="24"/>
                <w:lang w:val="es-MX"/>
              </w:rPr>
              <w:t>por sus siglas en inglés)</w:t>
            </w:r>
          </w:p>
        </w:tc>
      </w:tr>
      <w:tr w:rsidR="00FA0783" w:rsidRPr="00DE6A92" w14:paraId="5A4A17EE" w14:textId="250CAFB0" w:rsidTr="00FA0783">
        <w:trPr>
          <w:cantSplit/>
          <w:trHeight w:val="345"/>
        </w:trPr>
        <w:tc>
          <w:tcPr>
            <w:tcW w:w="4751" w:type="dxa"/>
            <w:hideMark/>
          </w:tcPr>
          <w:p w14:paraId="4F1D2E2E" w14:textId="77777777" w:rsidR="00FA0783" w:rsidRPr="00445E7B" w:rsidRDefault="00FA0783" w:rsidP="009E1195">
            <w:pPr>
              <w:rPr>
                <w:rFonts w:ascii="Arial" w:hAnsi="Arial" w:cs="Arial"/>
                <w:sz w:val="24"/>
                <w:szCs w:val="24"/>
              </w:rPr>
            </w:pPr>
            <w:r w:rsidRPr="00445E7B">
              <w:rPr>
                <w:rFonts w:ascii="Arial" w:hAnsi="Arial" w:cs="Arial"/>
                <w:sz w:val="24"/>
                <w:szCs w:val="24"/>
              </w:rPr>
              <w:t>specific learning disability (SLD)</w:t>
            </w:r>
          </w:p>
        </w:tc>
        <w:tc>
          <w:tcPr>
            <w:tcW w:w="4599" w:type="dxa"/>
            <w:hideMark/>
          </w:tcPr>
          <w:p w14:paraId="2D8173F4" w14:textId="77777777" w:rsidR="00FA0783" w:rsidRPr="00462A54" w:rsidRDefault="00FA0783" w:rsidP="009E1195">
            <w:pPr>
              <w:rPr>
                <w:rFonts w:ascii="Arial" w:hAnsi="Arial" w:cs="Arial"/>
                <w:sz w:val="24"/>
                <w:szCs w:val="24"/>
                <w:lang w:val="es-MX"/>
              </w:rPr>
            </w:pPr>
            <w:r w:rsidRPr="00462A54">
              <w:rPr>
                <w:rFonts w:ascii="Arial" w:hAnsi="Arial" w:cs="Arial"/>
                <w:sz w:val="24"/>
                <w:szCs w:val="24"/>
                <w:lang w:val="es-MX"/>
              </w:rPr>
              <w:t>discapacidad especifica de aprendizaje (SLD, por sus siglas en inglés)</w:t>
            </w:r>
          </w:p>
        </w:tc>
      </w:tr>
      <w:tr w:rsidR="00FA0783" w:rsidRPr="00DE6A92" w14:paraId="380275DC" w14:textId="4C8DA80E" w:rsidTr="00FA0783">
        <w:trPr>
          <w:cantSplit/>
          <w:trHeight w:val="360"/>
        </w:trPr>
        <w:tc>
          <w:tcPr>
            <w:tcW w:w="4751" w:type="dxa"/>
            <w:hideMark/>
          </w:tcPr>
          <w:p w14:paraId="6784D974" w14:textId="77777777" w:rsidR="00FA0783" w:rsidRPr="00445E7B" w:rsidRDefault="00FA0783" w:rsidP="009E1195">
            <w:pPr>
              <w:rPr>
                <w:rFonts w:ascii="Arial" w:hAnsi="Arial" w:cs="Arial"/>
                <w:sz w:val="24"/>
                <w:szCs w:val="24"/>
              </w:rPr>
            </w:pPr>
            <w:r w:rsidRPr="00445E7B">
              <w:rPr>
                <w:rFonts w:ascii="Arial" w:hAnsi="Arial" w:cs="Arial"/>
                <w:sz w:val="24"/>
                <w:szCs w:val="24"/>
              </w:rPr>
              <w:t>speech or language impairment</w:t>
            </w:r>
          </w:p>
        </w:tc>
        <w:tc>
          <w:tcPr>
            <w:tcW w:w="4599" w:type="dxa"/>
            <w:hideMark/>
          </w:tcPr>
          <w:p w14:paraId="6E9728BB" w14:textId="77777777" w:rsidR="00FA0783" w:rsidRPr="00462A54" w:rsidRDefault="00FA0783" w:rsidP="009E1195">
            <w:pPr>
              <w:rPr>
                <w:rFonts w:ascii="Arial" w:hAnsi="Arial" w:cs="Arial"/>
                <w:sz w:val="24"/>
                <w:szCs w:val="24"/>
                <w:lang w:val="es-MX"/>
              </w:rPr>
            </w:pPr>
            <w:r w:rsidRPr="00462A54">
              <w:rPr>
                <w:rFonts w:ascii="Arial" w:hAnsi="Arial" w:cs="Arial"/>
                <w:sz w:val="24"/>
                <w:szCs w:val="24"/>
                <w:lang w:val="es-MX"/>
              </w:rPr>
              <w:t>trastorno de habla o lenguaje</w:t>
            </w:r>
          </w:p>
        </w:tc>
      </w:tr>
      <w:tr w:rsidR="00FA0783" w:rsidRPr="00445E7B" w14:paraId="79CF427A" w14:textId="317494A1" w:rsidTr="00FA0783">
        <w:trPr>
          <w:cantSplit/>
          <w:trHeight w:val="300"/>
        </w:trPr>
        <w:tc>
          <w:tcPr>
            <w:tcW w:w="4751" w:type="dxa"/>
            <w:hideMark/>
          </w:tcPr>
          <w:p w14:paraId="5170505D" w14:textId="77777777" w:rsidR="00FA0783" w:rsidRPr="00445E7B" w:rsidRDefault="00FA0783" w:rsidP="009E1195">
            <w:pPr>
              <w:rPr>
                <w:rFonts w:ascii="Arial" w:hAnsi="Arial" w:cs="Arial"/>
                <w:sz w:val="24"/>
                <w:szCs w:val="24"/>
              </w:rPr>
            </w:pPr>
            <w:r w:rsidRPr="00445E7B">
              <w:rPr>
                <w:rFonts w:ascii="Arial" w:hAnsi="Arial" w:cs="Arial"/>
                <w:sz w:val="24"/>
                <w:szCs w:val="24"/>
              </w:rPr>
              <w:t>spelling</w:t>
            </w:r>
          </w:p>
        </w:tc>
        <w:tc>
          <w:tcPr>
            <w:tcW w:w="4599" w:type="dxa"/>
            <w:hideMark/>
          </w:tcPr>
          <w:p w14:paraId="5CC7D8A6" w14:textId="77777777" w:rsidR="00FA0783" w:rsidRPr="00445E7B" w:rsidRDefault="00FA0783" w:rsidP="009E1195">
            <w:pPr>
              <w:rPr>
                <w:rFonts w:ascii="Arial" w:hAnsi="Arial" w:cs="Arial"/>
                <w:sz w:val="24"/>
                <w:szCs w:val="24"/>
              </w:rPr>
            </w:pPr>
            <w:proofErr w:type="spellStart"/>
            <w:r w:rsidRPr="00445E7B">
              <w:rPr>
                <w:rFonts w:ascii="Arial" w:hAnsi="Arial" w:cs="Arial"/>
                <w:sz w:val="24"/>
                <w:szCs w:val="24"/>
              </w:rPr>
              <w:t>deletrear</w:t>
            </w:r>
            <w:proofErr w:type="spellEnd"/>
          </w:p>
        </w:tc>
      </w:tr>
      <w:tr w:rsidR="00FA0783" w:rsidRPr="00445E7B" w14:paraId="75E16A86" w14:textId="46FA67FB" w:rsidTr="00FA0783">
        <w:trPr>
          <w:cantSplit/>
          <w:trHeight w:val="300"/>
        </w:trPr>
        <w:tc>
          <w:tcPr>
            <w:tcW w:w="4751" w:type="dxa"/>
            <w:hideMark/>
          </w:tcPr>
          <w:p w14:paraId="1F362AEC" w14:textId="77777777" w:rsidR="00FA0783" w:rsidRPr="00445E7B" w:rsidRDefault="00FA0783" w:rsidP="009E1195">
            <w:pPr>
              <w:rPr>
                <w:rFonts w:ascii="Arial" w:hAnsi="Arial" w:cs="Arial"/>
                <w:sz w:val="24"/>
                <w:szCs w:val="24"/>
              </w:rPr>
            </w:pPr>
            <w:r w:rsidRPr="00445E7B">
              <w:rPr>
                <w:rFonts w:ascii="Arial" w:hAnsi="Arial" w:cs="Arial"/>
                <w:sz w:val="24"/>
                <w:szCs w:val="24"/>
              </w:rPr>
              <w:lastRenderedPageBreak/>
              <w:t>staff development</w:t>
            </w:r>
          </w:p>
        </w:tc>
        <w:tc>
          <w:tcPr>
            <w:tcW w:w="4599" w:type="dxa"/>
            <w:hideMark/>
          </w:tcPr>
          <w:p w14:paraId="7C196916" w14:textId="77777777" w:rsidR="00FA0783" w:rsidRPr="00445E7B" w:rsidRDefault="00FA0783" w:rsidP="009E1195">
            <w:pPr>
              <w:rPr>
                <w:rFonts w:ascii="Arial" w:hAnsi="Arial" w:cs="Arial"/>
                <w:sz w:val="24"/>
                <w:szCs w:val="24"/>
              </w:rPr>
            </w:pPr>
            <w:proofErr w:type="spellStart"/>
            <w:r w:rsidRPr="00445E7B">
              <w:rPr>
                <w:rFonts w:ascii="Arial" w:hAnsi="Arial" w:cs="Arial"/>
                <w:sz w:val="24"/>
                <w:szCs w:val="24"/>
              </w:rPr>
              <w:t>capacitación</w:t>
            </w:r>
            <w:proofErr w:type="spellEnd"/>
            <w:r w:rsidRPr="00445E7B">
              <w:rPr>
                <w:rFonts w:ascii="Arial" w:hAnsi="Arial" w:cs="Arial"/>
                <w:sz w:val="24"/>
                <w:szCs w:val="24"/>
              </w:rPr>
              <w:t xml:space="preserve"> del personal</w:t>
            </w:r>
          </w:p>
        </w:tc>
      </w:tr>
      <w:tr w:rsidR="00FA0783" w:rsidRPr="00445E7B" w14:paraId="123A321D" w14:textId="195A229C" w:rsidTr="00FA0783">
        <w:trPr>
          <w:cantSplit/>
          <w:trHeight w:val="300"/>
        </w:trPr>
        <w:tc>
          <w:tcPr>
            <w:tcW w:w="4751" w:type="dxa"/>
            <w:hideMark/>
          </w:tcPr>
          <w:p w14:paraId="5F1229F8" w14:textId="77777777" w:rsidR="00FA0783" w:rsidRPr="00445E7B" w:rsidRDefault="00FA0783" w:rsidP="009E1195">
            <w:pPr>
              <w:rPr>
                <w:rFonts w:ascii="Arial" w:hAnsi="Arial" w:cs="Arial"/>
                <w:sz w:val="24"/>
                <w:szCs w:val="24"/>
              </w:rPr>
            </w:pPr>
            <w:r w:rsidRPr="00445E7B">
              <w:rPr>
                <w:rFonts w:ascii="Arial" w:hAnsi="Arial" w:cs="Arial"/>
                <w:sz w:val="24"/>
                <w:szCs w:val="24"/>
              </w:rPr>
              <w:t>standard exceeded</w:t>
            </w:r>
          </w:p>
        </w:tc>
        <w:tc>
          <w:tcPr>
            <w:tcW w:w="4599" w:type="dxa"/>
            <w:hideMark/>
          </w:tcPr>
          <w:p w14:paraId="56E1099A" w14:textId="77777777" w:rsidR="00FA0783" w:rsidRPr="00445E7B" w:rsidRDefault="00FA0783" w:rsidP="009E1195">
            <w:pPr>
              <w:rPr>
                <w:rFonts w:ascii="Arial" w:hAnsi="Arial" w:cs="Arial"/>
                <w:sz w:val="24"/>
                <w:szCs w:val="24"/>
              </w:rPr>
            </w:pPr>
            <w:r w:rsidRPr="00445E7B">
              <w:rPr>
                <w:rFonts w:ascii="Arial" w:hAnsi="Arial" w:cs="Arial"/>
                <w:sz w:val="24"/>
                <w:szCs w:val="24"/>
              </w:rPr>
              <w:t xml:space="preserve">norma </w:t>
            </w:r>
            <w:proofErr w:type="spellStart"/>
            <w:r w:rsidRPr="00445E7B">
              <w:rPr>
                <w:rFonts w:ascii="Arial" w:hAnsi="Arial" w:cs="Arial"/>
                <w:sz w:val="24"/>
                <w:szCs w:val="24"/>
              </w:rPr>
              <w:t>superada</w:t>
            </w:r>
            <w:proofErr w:type="spellEnd"/>
          </w:p>
        </w:tc>
      </w:tr>
      <w:tr w:rsidR="00FA0783" w:rsidRPr="00445E7B" w14:paraId="52F96FB3" w14:textId="22ED7A83" w:rsidTr="00FA0783">
        <w:trPr>
          <w:cantSplit/>
          <w:trHeight w:val="300"/>
        </w:trPr>
        <w:tc>
          <w:tcPr>
            <w:tcW w:w="4751" w:type="dxa"/>
            <w:hideMark/>
          </w:tcPr>
          <w:p w14:paraId="5DA13BDB" w14:textId="77777777" w:rsidR="00FA0783" w:rsidRPr="00445E7B" w:rsidRDefault="00FA0783" w:rsidP="009E1195">
            <w:pPr>
              <w:rPr>
                <w:rFonts w:ascii="Arial" w:hAnsi="Arial" w:cs="Arial"/>
                <w:sz w:val="24"/>
                <w:szCs w:val="24"/>
              </w:rPr>
            </w:pPr>
            <w:r w:rsidRPr="00445E7B">
              <w:rPr>
                <w:rFonts w:ascii="Arial" w:hAnsi="Arial" w:cs="Arial"/>
                <w:sz w:val="24"/>
                <w:szCs w:val="24"/>
              </w:rPr>
              <w:t>standard met</w:t>
            </w:r>
          </w:p>
        </w:tc>
        <w:tc>
          <w:tcPr>
            <w:tcW w:w="4599" w:type="dxa"/>
            <w:hideMark/>
          </w:tcPr>
          <w:p w14:paraId="0D8218AD" w14:textId="77777777" w:rsidR="00FA0783" w:rsidRPr="00445E7B" w:rsidRDefault="00FA0783" w:rsidP="009E1195">
            <w:pPr>
              <w:rPr>
                <w:rFonts w:ascii="Arial" w:hAnsi="Arial" w:cs="Arial"/>
                <w:sz w:val="24"/>
                <w:szCs w:val="24"/>
              </w:rPr>
            </w:pPr>
            <w:r w:rsidRPr="00445E7B">
              <w:rPr>
                <w:rFonts w:ascii="Arial" w:hAnsi="Arial" w:cs="Arial"/>
                <w:sz w:val="24"/>
                <w:szCs w:val="24"/>
              </w:rPr>
              <w:t xml:space="preserve">norma </w:t>
            </w:r>
            <w:proofErr w:type="spellStart"/>
            <w:r w:rsidRPr="00445E7B">
              <w:rPr>
                <w:rFonts w:ascii="Arial" w:hAnsi="Arial" w:cs="Arial"/>
                <w:sz w:val="24"/>
                <w:szCs w:val="24"/>
              </w:rPr>
              <w:t>logrado</w:t>
            </w:r>
            <w:proofErr w:type="spellEnd"/>
          </w:p>
        </w:tc>
      </w:tr>
      <w:tr w:rsidR="00FA0783" w:rsidRPr="00445E7B" w14:paraId="77778C7B" w14:textId="0CD290B9" w:rsidTr="00FA0783">
        <w:trPr>
          <w:cantSplit/>
          <w:trHeight w:val="300"/>
        </w:trPr>
        <w:tc>
          <w:tcPr>
            <w:tcW w:w="4751" w:type="dxa"/>
            <w:hideMark/>
          </w:tcPr>
          <w:p w14:paraId="463F1179" w14:textId="77777777" w:rsidR="00FA0783" w:rsidRPr="00445E7B" w:rsidRDefault="00FA0783" w:rsidP="009E1195">
            <w:pPr>
              <w:rPr>
                <w:rFonts w:ascii="Arial" w:hAnsi="Arial" w:cs="Arial"/>
                <w:sz w:val="24"/>
                <w:szCs w:val="24"/>
              </w:rPr>
            </w:pPr>
            <w:r w:rsidRPr="00445E7B">
              <w:rPr>
                <w:rFonts w:ascii="Arial" w:hAnsi="Arial" w:cs="Arial"/>
                <w:sz w:val="24"/>
                <w:szCs w:val="24"/>
              </w:rPr>
              <w:t>standard nearly met</w:t>
            </w:r>
          </w:p>
        </w:tc>
        <w:tc>
          <w:tcPr>
            <w:tcW w:w="4599" w:type="dxa"/>
            <w:hideMark/>
          </w:tcPr>
          <w:p w14:paraId="7C8E3AED" w14:textId="77777777" w:rsidR="00FA0783" w:rsidRPr="00445E7B" w:rsidRDefault="00FA0783" w:rsidP="009E1195">
            <w:pPr>
              <w:rPr>
                <w:rFonts w:ascii="Arial" w:hAnsi="Arial" w:cs="Arial"/>
                <w:sz w:val="24"/>
                <w:szCs w:val="24"/>
              </w:rPr>
            </w:pPr>
            <w:r w:rsidRPr="00445E7B">
              <w:rPr>
                <w:rFonts w:ascii="Arial" w:hAnsi="Arial" w:cs="Arial"/>
                <w:sz w:val="24"/>
                <w:szCs w:val="24"/>
              </w:rPr>
              <w:t xml:space="preserve">norma </w:t>
            </w:r>
            <w:proofErr w:type="spellStart"/>
            <w:r w:rsidRPr="00445E7B">
              <w:rPr>
                <w:rFonts w:ascii="Arial" w:hAnsi="Arial" w:cs="Arial"/>
                <w:sz w:val="24"/>
                <w:szCs w:val="24"/>
              </w:rPr>
              <w:t>casi</w:t>
            </w:r>
            <w:proofErr w:type="spellEnd"/>
            <w:r w:rsidRPr="00445E7B">
              <w:rPr>
                <w:rFonts w:ascii="Arial" w:hAnsi="Arial" w:cs="Arial"/>
                <w:sz w:val="24"/>
                <w:szCs w:val="24"/>
              </w:rPr>
              <w:t xml:space="preserve"> </w:t>
            </w:r>
            <w:proofErr w:type="spellStart"/>
            <w:r w:rsidRPr="00445E7B">
              <w:rPr>
                <w:rFonts w:ascii="Arial" w:hAnsi="Arial" w:cs="Arial"/>
                <w:sz w:val="24"/>
                <w:szCs w:val="24"/>
              </w:rPr>
              <w:t>logrado</w:t>
            </w:r>
            <w:proofErr w:type="spellEnd"/>
          </w:p>
        </w:tc>
      </w:tr>
      <w:tr w:rsidR="00FA0783" w:rsidRPr="00445E7B" w14:paraId="665C2869" w14:textId="709DBEEE" w:rsidTr="00FA0783">
        <w:trPr>
          <w:cantSplit/>
          <w:trHeight w:val="300"/>
        </w:trPr>
        <w:tc>
          <w:tcPr>
            <w:tcW w:w="4751" w:type="dxa"/>
            <w:hideMark/>
          </w:tcPr>
          <w:p w14:paraId="40554A96" w14:textId="77777777" w:rsidR="00FA0783" w:rsidRPr="00445E7B" w:rsidRDefault="00FA0783" w:rsidP="009E1195">
            <w:pPr>
              <w:rPr>
                <w:rFonts w:ascii="Arial" w:hAnsi="Arial" w:cs="Arial"/>
                <w:sz w:val="24"/>
                <w:szCs w:val="24"/>
              </w:rPr>
            </w:pPr>
            <w:r w:rsidRPr="00445E7B">
              <w:rPr>
                <w:rFonts w:ascii="Arial" w:hAnsi="Arial" w:cs="Arial"/>
                <w:sz w:val="24"/>
                <w:szCs w:val="24"/>
              </w:rPr>
              <w:t>standard not met</w:t>
            </w:r>
          </w:p>
        </w:tc>
        <w:tc>
          <w:tcPr>
            <w:tcW w:w="4599" w:type="dxa"/>
            <w:hideMark/>
          </w:tcPr>
          <w:p w14:paraId="231B38BB" w14:textId="77777777" w:rsidR="00FA0783" w:rsidRPr="00445E7B" w:rsidRDefault="00FA0783" w:rsidP="009E1195">
            <w:pPr>
              <w:rPr>
                <w:rFonts w:ascii="Arial" w:hAnsi="Arial" w:cs="Arial"/>
                <w:sz w:val="24"/>
                <w:szCs w:val="24"/>
              </w:rPr>
            </w:pPr>
            <w:r w:rsidRPr="00445E7B">
              <w:rPr>
                <w:rFonts w:ascii="Arial" w:hAnsi="Arial" w:cs="Arial"/>
                <w:sz w:val="24"/>
                <w:szCs w:val="24"/>
              </w:rPr>
              <w:t xml:space="preserve">norma no </w:t>
            </w:r>
            <w:proofErr w:type="spellStart"/>
            <w:r w:rsidRPr="00445E7B">
              <w:rPr>
                <w:rFonts w:ascii="Arial" w:hAnsi="Arial" w:cs="Arial"/>
                <w:sz w:val="24"/>
                <w:szCs w:val="24"/>
              </w:rPr>
              <w:t>logrado</w:t>
            </w:r>
            <w:proofErr w:type="spellEnd"/>
          </w:p>
        </w:tc>
      </w:tr>
      <w:tr w:rsidR="00FA0783" w:rsidRPr="00DE6A92" w14:paraId="307BC61F" w14:textId="56FF8936" w:rsidTr="00FA0783">
        <w:trPr>
          <w:cantSplit/>
          <w:trHeight w:val="300"/>
        </w:trPr>
        <w:tc>
          <w:tcPr>
            <w:tcW w:w="4751" w:type="dxa"/>
          </w:tcPr>
          <w:p w14:paraId="03E02016" w14:textId="57D3DCFB" w:rsidR="00FA0783" w:rsidRPr="00445E7B" w:rsidRDefault="00FA0783" w:rsidP="009E1195">
            <w:pPr>
              <w:rPr>
                <w:rFonts w:ascii="Arial" w:hAnsi="Arial" w:cs="Arial"/>
                <w:sz w:val="24"/>
                <w:szCs w:val="24"/>
              </w:rPr>
            </w:pPr>
            <w:r>
              <w:rPr>
                <w:rFonts w:ascii="Arial" w:hAnsi="Arial" w:cs="Arial"/>
                <w:sz w:val="24"/>
                <w:szCs w:val="24"/>
              </w:rPr>
              <w:t>Standardized Account Code Structure (SACS)</w:t>
            </w:r>
          </w:p>
        </w:tc>
        <w:tc>
          <w:tcPr>
            <w:tcW w:w="4599" w:type="dxa"/>
          </w:tcPr>
          <w:p w14:paraId="483B92CE" w14:textId="2F235B0A" w:rsidR="00FA0783" w:rsidRPr="005A3FE3" w:rsidRDefault="002C78FF" w:rsidP="009E1195">
            <w:pPr>
              <w:rPr>
                <w:rFonts w:ascii="Arial" w:hAnsi="Arial" w:cs="Arial"/>
                <w:sz w:val="24"/>
                <w:szCs w:val="24"/>
                <w:lang w:val="es-MX"/>
              </w:rPr>
            </w:pPr>
            <w:r w:rsidRPr="005A3FE3">
              <w:rPr>
                <w:rFonts w:ascii="Arial" w:hAnsi="Arial" w:cs="Arial"/>
                <w:sz w:val="24"/>
                <w:szCs w:val="24"/>
                <w:lang w:val="es-MX"/>
              </w:rPr>
              <w:t xml:space="preserve">Estructura de </w:t>
            </w:r>
            <w:r w:rsidR="00216B79">
              <w:rPr>
                <w:rFonts w:ascii="Arial" w:hAnsi="Arial" w:cs="Arial"/>
                <w:sz w:val="24"/>
                <w:szCs w:val="24"/>
                <w:lang w:val="es-MX"/>
              </w:rPr>
              <w:t>c</w:t>
            </w:r>
            <w:r>
              <w:rPr>
                <w:rFonts w:ascii="Arial" w:hAnsi="Arial" w:cs="Arial"/>
                <w:sz w:val="24"/>
                <w:szCs w:val="24"/>
                <w:lang w:val="es-MX"/>
              </w:rPr>
              <w:t>ó</w:t>
            </w:r>
            <w:r w:rsidRPr="005A3FE3">
              <w:rPr>
                <w:rFonts w:ascii="Arial" w:hAnsi="Arial" w:cs="Arial"/>
                <w:sz w:val="24"/>
                <w:szCs w:val="24"/>
                <w:lang w:val="es-MX"/>
              </w:rPr>
              <w:t xml:space="preserve">digo de </w:t>
            </w:r>
            <w:r w:rsidR="00216B79">
              <w:rPr>
                <w:rFonts w:ascii="Arial" w:hAnsi="Arial" w:cs="Arial"/>
                <w:sz w:val="24"/>
                <w:szCs w:val="24"/>
                <w:lang w:val="es-MX"/>
              </w:rPr>
              <w:t>c</w:t>
            </w:r>
            <w:r>
              <w:rPr>
                <w:rFonts w:ascii="Arial" w:hAnsi="Arial" w:cs="Arial"/>
                <w:sz w:val="24"/>
                <w:szCs w:val="24"/>
                <w:lang w:val="es-MX"/>
              </w:rPr>
              <w:t xml:space="preserve">uenta </w:t>
            </w:r>
            <w:r w:rsidR="00216B79">
              <w:rPr>
                <w:rFonts w:ascii="Arial" w:hAnsi="Arial" w:cs="Arial"/>
                <w:sz w:val="24"/>
                <w:szCs w:val="24"/>
                <w:lang w:val="es-MX"/>
              </w:rPr>
              <w:t>e</w:t>
            </w:r>
            <w:r>
              <w:rPr>
                <w:rFonts w:ascii="Arial" w:hAnsi="Arial" w:cs="Arial"/>
                <w:sz w:val="24"/>
                <w:szCs w:val="24"/>
                <w:lang w:val="es-MX"/>
              </w:rPr>
              <w:t xml:space="preserve">standarizada (SACS, </w:t>
            </w:r>
            <w:r w:rsidRPr="00462A54">
              <w:rPr>
                <w:rFonts w:ascii="Arial" w:hAnsi="Arial" w:cs="Arial"/>
                <w:sz w:val="24"/>
                <w:szCs w:val="24"/>
                <w:lang w:val="es-MX"/>
              </w:rPr>
              <w:t>por sus siglas en inglés)</w:t>
            </w:r>
          </w:p>
        </w:tc>
      </w:tr>
      <w:tr w:rsidR="00FA0783" w:rsidRPr="00445E7B" w14:paraId="7DA2C8E6" w14:textId="3E7D9330" w:rsidTr="00FA0783">
        <w:trPr>
          <w:cantSplit/>
          <w:trHeight w:val="300"/>
        </w:trPr>
        <w:tc>
          <w:tcPr>
            <w:tcW w:w="4751" w:type="dxa"/>
            <w:hideMark/>
          </w:tcPr>
          <w:p w14:paraId="7887331C" w14:textId="77777777" w:rsidR="00FA0783" w:rsidRPr="00445E7B" w:rsidRDefault="00FA0783" w:rsidP="009E1195">
            <w:pPr>
              <w:rPr>
                <w:rFonts w:ascii="Arial" w:hAnsi="Arial" w:cs="Arial"/>
                <w:sz w:val="24"/>
                <w:szCs w:val="24"/>
              </w:rPr>
            </w:pPr>
            <w:r w:rsidRPr="00445E7B">
              <w:rPr>
                <w:rFonts w:ascii="Arial" w:hAnsi="Arial" w:cs="Arial"/>
                <w:sz w:val="24"/>
                <w:szCs w:val="24"/>
              </w:rPr>
              <w:t>standardized testing</w:t>
            </w:r>
          </w:p>
        </w:tc>
        <w:tc>
          <w:tcPr>
            <w:tcW w:w="4599" w:type="dxa"/>
            <w:hideMark/>
          </w:tcPr>
          <w:p w14:paraId="75C0B9BF" w14:textId="001D340B" w:rsidR="00FA0783" w:rsidRPr="00445E7B" w:rsidRDefault="00FA0783" w:rsidP="009E1195">
            <w:pPr>
              <w:rPr>
                <w:rFonts w:ascii="Arial" w:hAnsi="Arial" w:cs="Arial"/>
                <w:sz w:val="24"/>
                <w:szCs w:val="24"/>
              </w:rPr>
            </w:pPr>
            <w:proofErr w:type="spellStart"/>
            <w:r w:rsidRPr="00445E7B">
              <w:rPr>
                <w:rFonts w:ascii="Arial" w:hAnsi="Arial" w:cs="Arial"/>
                <w:sz w:val="24"/>
                <w:szCs w:val="24"/>
              </w:rPr>
              <w:t>pruebas</w:t>
            </w:r>
            <w:proofErr w:type="spellEnd"/>
            <w:r w:rsidRPr="00445E7B">
              <w:rPr>
                <w:rFonts w:ascii="Arial" w:hAnsi="Arial" w:cs="Arial"/>
                <w:sz w:val="24"/>
                <w:szCs w:val="24"/>
              </w:rPr>
              <w:t xml:space="preserve"> </w:t>
            </w:r>
            <w:proofErr w:type="spellStart"/>
            <w:r>
              <w:rPr>
                <w:rFonts w:ascii="Arial" w:hAnsi="Arial" w:cs="Arial"/>
                <w:sz w:val="24"/>
                <w:szCs w:val="24"/>
              </w:rPr>
              <w:t>estandarizadas</w:t>
            </w:r>
            <w:proofErr w:type="spellEnd"/>
            <w:r>
              <w:rPr>
                <w:rFonts w:ascii="Arial" w:hAnsi="Arial" w:cs="Arial"/>
                <w:sz w:val="24"/>
                <w:szCs w:val="24"/>
              </w:rPr>
              <w:t>/</w:t>
            </w:r>
            <w:proofErr w:type="spellStart"/>
            <w:r w:rsidRPr="00445E7B">
              <w:rPr>
                <w:rFonts w:ascii="Arial" w:hAnsi="Arial" w:cs="Arial"/>
                <w:sz w:val="24"/>
                <w:szCs w:val="24"/>
              </w:rPr>
              <w:t>normalizadas</w:t>
            </w:r>
            <w:proofErr w:type="spellEnd"/>
          </w:p>
        </w:tc>
      </w:tr>
      <w:tr w:rsidR="00FA0783" w:rsidRPr="00445E7B" w14:paraId="38AEC4AE" w14:textId="5FA7CDE0" w:rsidTr="00FA0783">
        <w:trPr>
          <w:cantSplit/>
          <w:trHeight w:val="300"/>
        </w:trPr>
        <w:tc>
          <w:tcPr>
            <w:tcW w:w="4751" w:type="dxa"/>
            <w:hideMark/>
          </w:tcPr>
          <w:p w14:paraId="69020AC6" w14:textId="77777777" w:rsidR="00FA0783" w:rsidRPr="00445E7B" w:rsidRDefault="00FA0783" w:rsidP="009E1195">
            <w:pPr>
              <w:rPr>
                <w:rFonts w:ascii="Arial" w:hAnsi="Arial" w:cs="Arial"/>
                <w:sz w:val="24"/>
                <w:szCs w:val="24"/>
              </w:rPr>
            </w:pPr>
            <w:r w:rsidRPr="00445E7B">
              <w:rPr>
                <w:rFonts w:ascii="Arial" w:hAnsi="Arial" w:cs="Arial"/>
                <w:sz w:val="24"/>
                <w:szCs w:val="24"/>
              </w:rPr>
              <w:t>standards</w:t>
            </w:r>
          </w:p>
        </w:tc>
        <w:tc>
          <w:tcPr>
            <w:tcW w:w="4599" w:type="dxa"/>
            <w:hideMark/>
          </w:tcPr>
          <w:p w14:paraId="0E644B70" w14:textId="77777777" w:rsidR="00FA0783" w:rsidRPr="00445E7B" w:rsidRDefault="00FA0783" w:rsidP="009E1195">
            <w:pPr>
              <w:rPr>
                <w:rFonts w:ascii="Arial" w:hAnsi="Arial" w:cs="Arial"/>
                <w:sz w:val="24"/>
                <w:szCs w:val="24"/>
              </w:rPr>
            </w:pPr>
            <w:proofErr w:type="spellStart"/>
            <w:r w:rsidRPr="00445E7B">
              <w:rPr>
                <w:rFonts w:ascii="Arial" w:hAnsi="Arial" w:cs="Arial"/>
                <w:sz w:val="24"/>
                <w:szCs w:val="24"/>
              </w:rPr>
              <w:t>normas</w:t>
            </w:r>
            <w:proofErr w:type="spellEnd"/>
          </w:p>
        </w:tc>
      </w:tr>
      <w:tr w:rsidR="00FA0783" w:rsidRPr="00DE6A92" w14:paraId="52497D2C" w14:textId="51204A4E" w:rsidTr="00FA0783">
        <w:trPr>
          <w:cantSplit/>
          <w:trHeight w:val="300"/>
        </w:trPr>
        <w:tc>
          <w:tcPr>
            <w:tcW w:w="4751" w:type="dxa"/>
            <w:hideMark/>
          </w:tcPr>
          <w:p w14:paraId="23BC1B82" w14:textId="77777777" w:rsidR="00FA0783" w:rsidRPr="00445E7B" w:rsidRDefault="00FA0783" w:rsidP="009E1195">
            <w:pPr>
              <w:rPr>
                <w:rFonts w:ascii="Arial" w:hAnsi="Arial" w:cs="Arial"/>
                <w:sz w:val="24"/>
                <w:szCs w:val="24"/>
              </w:rPr>
            </w:pPr>
            <w:r w:rsidRPr="00445E7B">
              <w:rPr>
                <w:rFonts w:ascii="Arial" w:hAnsi="Arial" w:cs="Arial"/>
                <w:sz w:val="24"/>
                <w:szCs w:val="24"/>
              </w:rPr>
              <w:t>standards-aligned instruction</w:t>
            </w:r>
          </w:p>
        </w:tc>
        <w:tc>
          <w:tcPr>
            <w:tcW w:w="4599" w:type="dxa"/>
            <w:hideMark/>
          </w:tcPr>
          <w:p w14:paraId="02780AF8" w14:textId="77777777" w:rsidR="00FA0783" w:rsidRPr="00462A54" w:rsidRDefault="00FA0783" w:rsidP="009E1195">
            <w:pPr>
              <w:rPr>
                <w:rFonts w:ascii="Arial" w:hAnsi="Arial" w:cs="Arial"/>
                <w:sz w:val="24"/>
                <w:szCs w:val="24"/>
                <w:lang w:val="es-MX"/>
              </w:rPr>
            </w:pPr>
            <w:r w:rsidRPr="00462A54">
              <w:rPr>
                <w:rFonts w:ascii="Arial" w:hAnsi="Arial" w:cs="Arial"/>
                <w:sz w:val="24"/>
                <w:szCs w:val="24"/>
                <w:lang w:val="es-MX"/>
              </w:rPr>
              <w:t>enseñanza alineada con las normas</w:t>
            </w:r>
          </w:p>
        </w:tc>
      </w:tr>
      <w:tr w:rsidR="00FA0783" w:rsidRPr="00DE6A92" w14:paraId="74853B42" w14:textId="5614106A" w:rsidTr="00FA0783">
        <w:trPr>
          <w:cantSplit/>
          <w:trHeight w:val="300"/>
        </w:trPr>
        <w:tc>
          <w:tcPr>
            <w:tcW w:w="4751" w:type="dxa"/>
            <w:hideMark/>
          </w:tcPr>
          <w:p w14:paraId="6853D9D9" w14:textId="77777777" w:rsidR="00FA0783" w:rsidRPr="00445E7B" w:rsidRDefault="00FA0783" w:rsidP="009E1195">
            <w:pPr>
              <w:rPr>
                <w:rFonts w:ascii="Arial" w:hAnsi="Arial" w:cs="Arial"/>
                <w:sz w:val="24"/>
                <w:szCs w:val="24"/>
              </w:rPr>
            </w:pPr>
            <w:r w:rsidRPr="00445E7B">
              <w:rPr>
                <w:rFonts w:ascii="Arial" w:hAnsi="Arial" w:cs="Arial"/>
                <w:sz w:val="24"/>
                <w:szCs w:val="24"/>
              </w:rPr>
              <w:t>standards-based curriculum</w:t>
            </w:r>
          </w:p>
        </w:tc>
        <w:tc>
          <w:tcPr>
            <w:tcW w:w="4599" w:type="dxa"/>
            <w:hideMark/>
          </w:tcPr>
          <w:p w14:paraId="73D95B01" w14:textId="77777777" w:rsidR="00FA0783" w:rsidRPr="00462A54" w:rsidRDefault="00FA0783" w:rsidP="009E1195">
            <w:pPr>
              <w:rPr>
                <w:rFonts w:ascii="Arial" w:hAnsi="Arial" w:cs="Arial"/>
                <w:sz w:val="24"/>
                <w:szCs w:val="24"/>
                <w:lang w:val="es-MX"/>
              </w:rPr>
            </w:pPr>
            <w:r w:rsidRPr="00462A54">
              <w:rPr>
                <w:rFonts w:ascii="Arial" w:hAnsi="Arial" w:cs="Arial"/>
                <w:sz w:val="24"/>
                <w:szCs w:val="24"/>
                <w:lang w:val="es-MX"/>
              </w:rPr>
              <w:t>currículo basado en las normas</w:t>
            </w:r>
          </w:p>
        </w:tc>
      </w:tr>
      <w:tr w:rsidR="00FA0783" w:rsidRPr="00DE6A92" w14:paraId="18D8B2F7" w14:textId="77777777" w:rsidTr="00FA0783">
        <w:trPr>
          <w:cantSplit/>
          <w:trHeight w:val="330"/>
        </w:trPr>
        <w:tc>
          <w:tcPr>
            <w:tcW w:w="4751" w:type="dxa"/>
            <w:noWrap/>
          </w:tcPr>
          <w:p w14:paraId="365BD027" w14:textId="1FB87C16" w:rsidR="00FA0783" w:rsidRPr="00445E7B" w:rsidRDefault="00FA0783" w:rsidP="009E1195">
            <w:pPr>
              <w:rPr>
                <w:rFonts w:ascii="Arial" w:hAnsi="Arial" w:cs="Arial"/>
                <w:sz w:val="24"/>
                <w:szCs w:val="24"/>
              </w:rPr>
            </w:pPr>
            <w:r>
              <w:rPr>
                <w:rFonts w:ascii="Arial" w:hAnsi="Arial" w:cs="Arial"/>
                <w:sz w:val="24"/>
                <w:szCs w:val="24"/>
              </w:rPr>
              <w:t>Stanislaus County Office of Education (SCOE)</w:t>
            </w:r>
          </w:p>
        </w:tc>
        <w:tc>
          <w:tcPr>
            <w:tcW w:w="4599" w:type="dxa"/>
            <w:noWrap/>
          </w:tcPr>
          <w:p w14:paraId="7B4D28FA" w14:textId="7C35AB30" w:rsidR="00FA0783" w:rsidRPr="00462A54" w:rsidRDefault="002C78FF" w:rsidP="009E1195">
            <w:pPr>
              <w:rPr>
                <w:rFonts w:ascii="Arial" w:hAnsi="Arial" w:cs="Arial"/>
                <w:sz w:val="24"/>
                <w:szCs w:val="24"/>
                <w:lang w:val="es-MX"/>
              </w:rPr>
            </w:pPr>
            <w:r w:rsidRPr="00094B32">
              <w:rPr>
                <w:rFonts w:ascii="Arial" w:hAnsi="Arial" w:cs="Arial"/>
                <w:sz w:val="24"/>
                <w:szCs w:val="24"/>
                <w:lang w:val="es-MX"/>
              </w:rPr>
              <w:t xml:space="preserve">Oficina de </w:t>
            </w:r>
            <w:r>
              <w:rPr>
                <w:rFonts w:ascii="Arial" w:hAnsi="Arial" w:cs="Arial"/>
                <w:sz w:val="24"/>
                <w:szCs w:val="24"/>
                <w:lang w:val="es-MX"/>
              </w:rPr>
              <w:t>E</w:t>
            </w:r>
            <w:r w:rsidRPr="00094B32">
              <w:rPr>
                <w:rFonts w:ascii="Arial" w:hAnsi="Arial" w:cs="Arial"/>
                <w:sz w:val="24"/>
                <w:szCs w:val="24"/>
                <w:lang w:val="es-MX"/>
              </w:rPr>
              <w:t xml:space="preserve">ducación del </w:t>
            </w:r>
            <w:r>
              <w:rPr>
                <w:rFonts w:ascii="Arial" w:hAnsi="Arial" w:cs="Arial"/>
                <w:sz w:val="24"/>
                <w:szCs w:val="24"/>
                <w:lang w:val="es-MX"/>
              </w:rPr>
              <w:t xml:space="preserve">Condado de </w:t>
            </w:r>
            <w:proofErr w:type="spellStart"/>
            <w:r>
              <w:rPr>
                <w:rFonts w:ascii="Arial" w:hAnsi="Arial" w:cs="Arial"/>
                <w:sz w:val="24"/>
                <w:szCs w:val="24"/>
                <w:lang w:val="es-MX"/>
              </w:rPr>
              <w:t>Stanislaus</w:t>
            </w:r>
            <w:proofErr w:type="spellEnd"/>
            <w:r>
              <w:rPr>
                <w:rFonts w:ascii="Arial" w:hAnsi="Arial" w:cs="Arial"/>
                <w:sz w:val="24"/>
                <w:szCs w:val="24"/>
                <w:lang w:val="es-MX"/>
              </w:rPr>
              <w:t xml:space="preserve"> (SCOE, </w:t>
            </w:r>
            <w:r w:rsidRPr="00462A54">
              <w:rPr>
                <w:rFonts w:ascii="Arial" w:hAnsi="Arial" w:cs="Arial"/>
                <w:sz w:val="24"/>
                <w:szCs w:val="24"/>
                <w:lang w:val="es-MX"/>
              </w:rPr>
              <w:t>por sus siglas en inglés)</w:t>
            </w:r>
          </w:p>
        </w:tc>
      </w:tr>
      <w:tr w:rsidR="00FA0783" w:rsidRPr="00DE6A92" w14:paraId="01E0396D" w14:textId="11B1D997" w:rsidTr="00FA0783">
        <w:trPr>
          <w:cantSplit/>
          <w:trHeight w:val="330"/>
        </w:trPr>
        <w:tc>
          <w:tcPr>
            <w:tcW w:w="4751" w:type="dxa"/>
            <w:noWrap/>
            <w:hideMark/>
          </w:tcPr>
          <w:p w14:paraId="55950B36" w14:textId="77777777" w:rsidR="00FA0783" w:rsidRPr="00445E7B" w:rsidRDefault="00FA0783" w:rsidP="009E1195">
            <w:pPr>
              <w:rPr>
                <w:rFonts w:ascii="Arial" w:hAnsi="Arial" w:cs="Arial"/>
                <w:sz w:val="24"/>
                <w:szCs w:val="24"/>
              </w:rPr>
            </w:pPr>
            <w:r w:rsidRPr="00445E7B">
              <w:rPr>
                <w:rFonts w:ascii="Arial" w:hAnsi="Arial" w:cs="Arial"/>
                <w:sz w:val="24"/>
                <w:szCs w:val="24"/>
              </w:rPr>
              <w:t>State Accountability Report Card</w:t>
            </w:r>
          </w:p>
        </w:tc>
        <w:tc>
          <w:tcPr>
            <w:tcW w:w="4599" w:type="dxa"/>
            <w:noWrap/>
            <w:hideMark/>
          </w:tcPr>
          <w:p w14:paraId="51DC0CB4" w14:textId="77777777" w:rsidR="00FA0783" w:rsidRPr="00462A54" w:rsidRDefault="00FA0783" w:rsidP="009E1195">
            <w:pPr>
              <w:rPr>
                <w:rFonts w:ascii="Arial" w:hAnsi="Arial" w:cs="Arial"/>
                <w:sz w:val="24"/>
                <w:szCs w:val="24"/>
                <w:lang w:val="es-MX"/>
              </w:rPr>
            </w:pPr>
            <w:r w:rsidRPr="00462A54">
              <w:rPr>
                <w:rFonts w:ascii="Arial" w:hAnsi="Arial" w:cs="Arial"/>
                <w:sz w:val="24"/>
                <w:szCs w:val="24"/>
                <w:lang w:val="es-MX"/>
              </w:rPr>
              <w:t>informe de rendición de cuentas estatal</w:t>
            </w:r>
          </w:p>
        </w:tc>
      </w:tr>
      <w:tr w:rsidR="00FA0783" w:rsidRPr="00DE6A92" w14:paraId="769FF254" w14:textId="4CD543D8" w:rsidTr="00FA0783">
        <w:trPr>
          <w:cantSplit/>
          <w:trHeight w:val="300"/>
        </w:trPr>
        <w:tc>
          <w:tcPr>
            <w:tcW w:w="4751" w:type="dxa"/>
            <w:hideMark/>
          </w:tcPr>
          <w:p w14:paraId="1207AA85" w14:textId="77777777" w:rsidR="00FA0783" w:rsidRPr="00445E7B" w:rsidRDefault="00FA0783" w:rsidP="009E1195">
            <w:pPr>
              <w:rPr>
                <w:rFonts w:ascii="Arial" w:hAnsi="Arial" w:cs="Arial"/>
                <w:sz w:val="24"/>
                <w:szCs w:val="24"/>
              </w:rPr>
            </w:pPr>
            <w:r w:rsidRPr="00445E7B">
              <w:rPr>
                <w:rFonts w:ascii="Arial" w:hAnsi="Arial" w:cs="Arial"/>
                <w:sz w:val="24"/>
                <w:szCs w:val="24"/>
              </w:rPr>
              <w:t>State Board of Education (SBE)</w:t>
            </w:r>
          </w:p>
        </w:tc>
        <w:tc>
          <w:tcPr>
            <w:tcW w:w="4599" w:type="dxa"/>
            <w:hideMark/>
          </w:tcPr>
          <w:p w14:paraId="4B257255" w14:textId="7AC6098D" w:rsidR="00FA0783" w:rsidRPr="00462A54" w:rsidRDefault="00FA0783" w:rsidP="009E1195">
            <w:pPr>
              <w:rPr>
                <w:rFonts w:ascii="Arial" w:hAnsi="Arial" w:cs="Arial"/>
                <w:sz w:val="24"/>
                <w:szCs w:val="24"/>
                <w:lang w:val="es-MX"/>
              </w:rPr>
            </w:pPr>
            <w:r w:rsidRPr="00462A54">
              <w:rPr>
                <w:rFonts w:ascii="Arial" w:hAnsi="Arial" w:cs="Arial"/>
                <w:sz w:val="24"/>
                <w:szCs w:val="24"/>
                <w:lang w:val="es-MX"/>
              </w:rPr>
              <w:t xml:space="preserve">Mesa </w:t>
            </w:r>
            <w:r w:rsidR="002C78FF">
              <w:rPr>
                <w:rFonts w:ascii="Arial" w:hAnsi="Arial" w:cs="Arial"/>
                <w:sz w:val="24"/>
                <w:szCs w:val="24"/>
                <w:lang w:val="es-MX"/>
              </w:rPr>
              <w:t>D</w:t>
            </w:r>
            <w:r w:rsidRPr="00462A54">
              <w:rPr>
                <w:rFonts w:ascii="Arial" w:hAnsi="Arial" w:cs="Arial"/>
                <w:sz w:val="24"/>
                <w:szCs w:val="24"/>
                <w:lang w:val="es-MX"/>
              </w:rPr>
              <w:t xml:space="preserve">irectiva </w:t>
            </w:r>
            <w:r w:rsidR="002C78FF">
              <w:rPr>
                <w:rFonts w:ascii="Arial" w:hAnsi="Arial" w:cs="Arial"/>
                <w:sz w:val="24"/>
                <w:szCs w:val="24"/>
                <w:lang w:val="es-MX"/>
              </w:rPr>
              <w:t>E</w:t>
            </w:r>
            <w:r w:rsidRPr="00462A54">
              <w:rPr>
                <w:rFonts w:ascii="Arial" w:hAnsi="Arial" w:cs="Arial"/>
                <w:sz w:val="24"/>
                <w:szCs w:val="24"/>
                <w:lang w:val="es-MX"/>
              </w:rPr>
              <w:t xml:space="preserve">statal de la </w:t>
            </w:r>
            <w:r w:rsidR="002C78FF">
              <w:rPr>
                <w:rFonts w:ascii="Arial" w:hAnsi="Arial" w:cs="Arial"/>
                <w:sz w:val="24"/>
                <w:szCs w:val="24"/>
                <w:lang w:val="es-MX"/>
              </w:rPr>
              <w:t>E</w:t>
            </w:r>
            <w:r w:rsidRPr="00462A54">
              <w:rPr>
                <w:rFonts w:ascii="Arial" w:hAnsi="Arial" w:cs="Arial"/>
                <w:sz w:val="24"/>
                <w:szCs w:val="24"/>
                <w:lang w:val="es-MX"/>
              </w:rPr>
              <w:t>ducación (SBE, por sus siglas en inglés)</w:t>
            </w:r>
          </w:p>
        </w:tc>
      </w:tr>
      <w:tr w:rsidR="00FA0783" w:rsidRPr="00DE6A92" w14:paraId="664E9814" w14:textId="76C0F8B5" w:rsidTr="00FA0783">
        <w:trPr>
          <w:cantSplit/>
          <w:trHeight w:val="300"/>
        </w:trPr>
        <w:tc>
          <w:tcPr>
            <w:tcW w:w="4751" w:type="dxa"/>
            <w:hideMark/>
          </w:tcPr>
          <w:p w14:paraId="71207D58" w14:textId="77777777" w:rsidR="00FA0783" w:rsidRPr="00445E7B" w:rsidRDefault="00FA0783" w:rsidP="009E1195">
            <w:pPr>
              <w:rPr>
                <w:rFonts w:ascii="Arial" w:hAnsi="Arial" w:cs="Arial"/>
                <w:sz w:val="24"/>
                <w:szCs w:val="24"/>
              </w:rPr>
            </w:pPr>
            <w:r w:rsidRPr="00445E7B">
              <w:rPr>
                <w:rFonts w:ascii="Arial" w:hAnsi="Arial" w:cs="Arial"/>
                <w:sz w:val="24"/>
                <w:szCs w:val="24"/>
              </w:rPr>
              <w:t>state-determined assessment calendar</w:t>
            </w:r>
          </w:p>
        </w:tc>
        <w:tc>
          <w:tcPr>
            <w:tcW w:w="4599" w:type="dxa"/>
            <w:hideMark/>
          </w:tcPr>
          <w:p w14:paraId="06758A7D" w14:textId="77777777" w:rsidR="00FA0783" w:rsidRPr="00462A54" w:rsidRDefault="00FA0783" w:rsidP="009E1195">
            <w:pPr>
              <w:rPr>
                <w:rFonts w:ascii="Arial" w:hAnsi="Arial" w:cs="Arial"/>
                <w:sz w:val="24"/>
                <w:szCs w:val="24"/>
                <w:lang w:val="es-MX"/>
              </w:rPr>
            </w:pPr>
            <w:r w:rsidRPr="00462A54">
              <w:rPr>
                <w:rFonts w:ascii="Arial" w:hAnsi="Arial" w:cs="Arial"/>
                <w:sz w:val="24"/>
                <w:szCs w:val="24"/>
                <w:lang w:val="es-MX"/>
              </w:rPr>
              <w:t>calendario de pruebas determinado por el estado</w:t>
            </w:r>
          </w:p>
        </w:tc>
      </w:tr>
      <w:tr w:rsidR="00FA0783" w:rsidRPr="00DE6A92" w14:paraId="2B31BCEA" w14:textId="2B1EB690" w:rsidTr="00FA0783">
        <w:trPr>
          <w:cantSplit/>
          <w:trHeight w:val="300"/>
        </w:trPr>
        <w:tc>
          <w:tcPr>
            <w:tcW w:w="4751" w:type="dxa"/>
          </w:tcPr>
          <w:p w14:paraId="4303E063" w14:textId="7667D761" w:rsidR="00FA0783" w:rsidRPr="00445E7B" w:rsidRDefault="00FA0783" w:rsidP="009E1195">
            <w:pPr>
              <w:rPr>
                <w:rFonts w:ascii="Arial" w:hAnsi="Arial" w:cs="Arial"/>
                <w:sz w:val="24"/>
                <w:szCs w:val="24"/>
              </w:rPr>
            </w:pPr>
            <w:r>
              <w:rPr>
                <w:rFonts w:ascii="Arial" w:hAnsi="Arial" w:cs="Arial"/>
                <w:sz w:val="24"/>
                <w:szCs w:val="24"/>
              </w:rPr>
              <w:t>State Controller’s Office (SCO)</w:t>
            </w:r>
          </w:p>
        </w:tc>
        <w:tc>
          <w:tcPr>
            <w:tcW w:w="4599" w:type="dxa"/>
          </w:tcPr>
          <w:p w14:paraId="06C413A1" w14:textId="0F0BF352" w:rsidR="00FA0783" w:rsidRPr="009C1B6F" w:rsidRDefault="002C78FF" w:rsidP="009E1195">
            <w:pPr>
              <w:rPr>
                <w:rFonts w:ascii="Arial" w:hAnsi="Arial" w:cs="Arial"/>
                <w:sz w:val="24"/>
                <w:szCs w:val="24"/>
                <w:lang w:val="es-MX"/>
              </w:rPr>
            </w:pPr>
            <w:r w:rsidRPr="009C1B6F">
              <w:rPr>
                <w:rFonts w:ascii="Arial" w:hAnsi="Arial" w:cs="Arial"/>
                <w:sz w:val="24"/>
                <w:szCs w:val="24"/>
                <w:lang w:val="es-MX"/>
              </w:rPr>
              <w:t xml:space="preserve">Oficina del </w:t>
            </w:r>
            <w:r>
              <w:rPr>
                <w:rFonts w:ascii="Arial" w:hAnsi="Arial" w:cs="Arial"/>
                <w:sz w:val="24"/>
                <w:szCs w:val="24"/>
                <w:lang w:val="es-MX"/>
              </w:rPr>
              <w:t>C</w:t>
            </w:r>
            <w:r w:rsidRPr="009C1B6F">
              <w:rPr>
                <w:rFonts w:ascii="Arial" w:hAnsi="Arial" w:cs="Arial"/>
                <w:sz w:val="24"/>
                <w:szCs w:val="24"/>
                <w:lang w:val="es-MX"/>
              </w:rPr>
              <w:t xml:space="preserve">ontrolador </w:t>
            </w:r>
            <w:r>
              <w:rPr>
                <w:rFonts w:ascii="Arial" w:hAnsi="Arial" w:cs="Arial"/>
                <w:sz w:val="24"/>
                <w:szCs w:val="24"/>
                <w:lang w:val="es-MX"/>
              </w:rPr>
              <w:t xml:space="preserve">Estatal (SCO, </w:t>
            </w:r>
            <w:r w:rsidRPr="00462A54">
              <w:rPr>
                <w:rFonts w:ascii="Arial" w:hAnsi="Arial" w:cs="Arial"/>
                <w:sz w:val="24"/>
                <w:szCs w:val="24"/>
                <w:lang w:val="es-MX"/>
              </w:rPr>
              <w:t>por sus siglas en inglés)</w:t>
            </w:r>
          </w:p>
        </w:tc>
      </w:tr>
      <w:tr w:rsidR="00FA0783" w:rsidRPr="00445E7B" w14:paraId="029E7B94" w14:textId="5FDD19F5" w:rsidTr="00FA0783">
        <w:trPr>
          <w:cantSplit/>
          <w:trHeight w:val="300"/>
        </w:trPr>
        <w:tc>
          <w:tcPr>
            <w:tcW w:w="4751" w:type="dxa"/>
            <w:hideMark/>
          </w:tcPr>
          <w:p w14:paraId="702D19B8" w14:textId="77777777" w:rsidR="00FA0783" w:rsidRPr="00445E7B" w:rsidRDefault="00FA0783" w:rsidP="009E1195">
            <w:pPr>
              <w:rPr>
                <w:rFonts w:ascii="Arial" w:hAnsi="Arial" w:cs="Arial"/>
                <w:sz w:val="24"/>
                <w:szCs w:val="24"/>
              </w:rPr>
            </w:pPr>
            <w:r w:rsidRPr="00445E7B">
              <w:rPr>
                <w:rFonts w:ascii="Arial" w:hAnsi="Arial" w:cs="Arial"/>
                <w:sz w:val="24"/>
                <w:szCs w:val="24"/>
              </w:rPr>
              <w:t>state curriculum framework</w:t>
            </w:r>
          </w:p>
        </w:tc>
        <w:tc>
          <w:tcPr>
            <w:tcW w:w="4599" w:type="dxa"/>
            <w:hideMark/>
          </w:tcPr>
          <w:p w14:paraId="0D409B9D" w14:textId="77777777" w:rsidR="00FA0783" w:rsidRPr="00445E7B" w:rsidRDefault="00FA0783" w:rsidP="009E1195">
            <w:pPr>
              <w:rPr>
                <w:rFonts w:ascii="Arial" w:hAnsi="Arial" w:cs="Arial"/>
                <w:sz w:val="24"/>
                <w:szCs w:val="24"/>
              </w:rPr>
            </w:pPr>
            <w:proofErr w:type="spellStart"/>
            <w:r w:rsidRPr="00445E7B">
              <w:rPr>
                <w:rFonts w:ascii="Arial" w:hAnsi="Arial" w:cs="Arial"/>
                <w:sz w:val="24"/>
                <w:szCs w:val="24"/>
              </w:rPr>
              <w:t>marco</w:t>
            </w:r>
            <w:proofErr w:type="spellEnd"/>
            <w:r w:rsidRPr="00445E7B">
              <w:rPr>
                <w:rFonts w:ascii="Arial" w:hAnsi="Arial" w:cs="Arial"/>
                <w:sz w:val="24"/>
                <w:szCs w:val="24"/>
              </w:rPr>
              <w:t xml:space="preserve"> curricular del </w:t>
            </w:r>
            <w:proofErr w:type="spellStart"/>
            <w:r w:rsidRPr="00445E7B">
              <w:rPr>
                <w:rFonts w:ascii="Arial" w:hAnsi="Arial" w:cs="Arial"/>
                <w:sz w:val="24"/>
                <w:szCs w:val="24"/>
              </w:rPr>
              <w:t>estado</w:t>
            </w:r>
            <w:proofErr w:type="spellEnd"/>
          </w:p>
        </w:tc>
      </w:tr>
      <w:tr w:rsidR="00FA0783" w:rsidRPr="00DE6A92" w14:paraId="4B29AA1A" w14:textId="00372EA7" w:rsidTr="00FA0783">
        <w:trPr>
          <w:cantSplit/>
          <w:trHeight w:val="300"/>
        </w:trPr>
        <w:tc>
          <w:tcPr>
            <w:tcW w:w="4751" w:type="dxa"/>
          </w:tcPr>
          <w:p w14:paraId="4FD73A47" w14:textId="39461137" w:rsidR="00FA0783" w:rsidRPr="00445E7B" w:rsidRDefault="00FA0783" w:rsidP="009E1195">
            <w:pPr>
              <w:rPr>
                <w:rFonts w:ascii="Arial" w:hAnsi="Arial" w:cs="Arial"/>
                <w:sz w:val="24"/>
                <w:szCs w:val="24"/>
              </w:rPr>
            </w:pPr>
            <w:r>
              <w:rPr>
                <w:rFonts w:ascii="Arial" w:hAnsi="Arial" w:cs="Arial"/>
                <w:sz w:val="24"/>
                <w:szCs w:val="24"/>
              </w:rPr>
              <w:t>State Educational Agency (SEA)</w:t>
            </w:r>
          </w:p>
        </w:tc>
        <w:tc>
          <w:tcPr>
            <w:tcW w:w="4599" w:type="dxa"/>
          </w:tcPr>
          <w:p w14:paraId="0EE39076" w14:textId="49FCF5CF" w:rsidR="00FA0783" w:rsidRPr="002C78FF" w:rsidRDefault="002C78FF" w:rsidP="009E1195">
            <w:pPr>
              <w:rPr>
                <w:rFonts w:ascii="Arial" w:hAnsi="Arial" w:cs="Arial"/>
                <w:sz w:val="24"/>
                <w:szCs w:val="24"/>
                <w:lang w:val="es-MX"/>
              </w:rPr>
            </w:pPr>
            <w:r w:rsidRPr="00FA4446">
              <w:rPr>
                <w:rFonts w:ascii="Arial" w:hAnsi="Arial" w:cs="Arial"/>
                <w:sz w:val="24"/>
                <w:szCs w:val="24"/>
                <w:lang w:val="es-MX"/>
              </w:rPr>
              <w:t xml:space="preserve">Agencia </w:t>
            </w:r>
            <w:r>
              <w:rPr>
                <w:rFonts w:ascii="Arial" w:hAnsi="Arial" w:cs="Arial"/>
                <w:sz w:val="24"/>
                <w:szCs w:val="24"/>
                <w:lang w:val="es-MX"/>
              </w:rPr>
              <w:t>E</w:t>
            </w:r>
            <w:r w:rsidRPr="00FA4446">
              <w:rPr>
                <w:rFonts w:ascii="Arial" w:hAnsi="Arial" w:cs="Arial"/>
                <w:sz w:val="24"/>
                <w:szCs w:val="24"/>
                <w:lang w:val="es-MX"/>
              </w:rPr>
              <w:t>ducativ</w:t>
            </w:r>
            <w:r>
              <w:rPr>
                <w:rFonts w:ascii="Arial" w:hAnsi="Arial" w:cs="Arial"/>
                <w:sz w:val="24"/>
                <w:szCs w:val="24"/>
                <w:lang w:val="es-MX"/>
              </w:rPr>
              <w:t>a</w:t>
            </w:r>
            <w:r w:rsidRPr="00FA4446">
              <w:rPr>
                <w:rFonts w:ascii="Arial" w:hAnsi="Arial" w:cs="Arial"/>
                <w:sz w:val="24"/>
                <w:szCs w:val="24"/>
                <w:lang w:val="es-MX"/>
              </w:rPr>
              <w:t xml:space="preserve"> </w:t>
            </w:r>
            <w:r>
              <w:rPr>
                <w:rFonts w:ascii="Arial" w:hAnsi="Arial" w:cs="Arial"/>
                <w:sz w:val="24"/>
                <w:szCs w:val="24"/>
                <w:lang w:val="es-MX"/>
              </w:rPr>
              <w:t>E</w:t>
            </w:r>
            <w:r w:rsidRPr="00FA4446">
              <w:rPr>
                <w:rFonts w:ascii="Arial" w:hAnsi="Arial" w:cs="Arial"/>
                <w:sz w:val="24"/>
                <w:szCs w:val="24"/>
                <w:lang w:val="es-MX"/>
              </w:rPr>
              <w:t xml:space="preserve">statal (SEA, </w:t>
            </w:r>
            <w:r w:rsidRPr="00462A54">
              <w:rPr>
                <w:rFonts w:ascii="Arial" w:hAnsi="Arial" w:cs="Arial"/>
                <w:sz w:val="24"/>
                <w:szCs w:val="24"/>
                <w:lang w:val="es-MX"/>
              </w:rPr>
              <w:t>por sus siglas en inglés)</w:t>
            </w:r>
          </w:p>
        </w:tc>
      </w:tr>
      <w:tr w:rsidR="00FA0783" w:rsidRPr="00445E7B" w14:paraId="543B1472" w14:textId="498705D1" w:rsidTr="00FA0783">
        <w:trPr>
          <w:cantSplit/>
          <w:trHeight w:val="300"/>
        </w:trPr>
        <w:tc>
          <w:tcPr>
            <w:tcW w:w="4751" w:type="dxa"/>
            <w:hideMark/>
          </w:tcPr>
          <w:p w14:paraId="14F79052" w14:textId="77777777" w:rsidR="00FA0783" w:rsidRPr="00445E7B" w:rsidRDefault="00FA0783" w:rsidP="009E1195">
            <w:pPr>
              <w:rPr>
                <w:rFonts w:ascii="Arial" w:hAnsi="Arial" w:cs="Arial"/>
                <w:sz w:val="24"/>
                <w:szCs w:val="24"/>
              </w:rPr>
            </w:pPr>
            <w:r w:rsidRPr="00445E7B">
              <w:rPr>
                <w:rFonts w:ascii="Arial" w:hAnsi="Arial" w:cs="Arial"/>
                <w:sz w:val="24"/>
                <w:szCs w:val="24"/>
              </w:rPr>
              <w:t>state exams</w:t>
            </w:r>
          </w:p>
        </w:tc>
        <w:tc>
          <w:tcPr>
            <w:tcW w:w="4599" w:type="dxa"/>
            <w:hideMark/>
          </w:tcPr>
          <w:p w14:paraId="78684C11" w14:textId="77777777" w:rsidR="00FA0783" w:rsidRPr="00445E7B" w:rsidRDefault="00FA0783" w:rsidP="009E1195">
            <w:pPr>
              <w:rPr>
                <w:rFonts w:ascii="Arial" w:hAnsi="Arial" w:cs="Arial"/>
                <w:sz w:val="24"/>
                <w:szCs w:val="24"/>
              </w:rPr>
            </w:pPr>
            <w:proofErr w:type="spellStart"/>
            <w:r w:rsidRPr="00445E7B">
              <w:rPr>
                <w:rFonts w:ascii="Arial" w:hAnsi="Arial" w:cs="Arial"/>
                <w:sz w:val="24"/>
                <w:szCs w:val="24"/>
              </w:rPr>
              <w:t>exámenes</w:t>
            </w:r>
            <w:proofErr w:type="spellEnd"/>
            <w:r w:rsidRPr="00445E7B">
              <w:rPr>
                <w:rFonts w:ascii="Arial" w:hAnsi="Arial" w:cs="Arial"/>
                <w:sz w:val="24"/>
                <w:szCs w:val="24"/>
              </w:rPr>
              <w:t xml:space="preserve"> </w:t>
            </w:r>
            <w:proofErr w:type="spellStart"/>
            <w:r w:rsidRPr="00445E7B">
              <w:rPr>
                <w:rFonts w:ascii="Arial" w:hAnsi="Arial" w:cs="Arial"/>
                <w:sz w:val="24"/>
                <w:szCs w:val="24"/>
              </w:rPr>
              <w:t>estatales</w:t>
            </w:r>
            <w:proofErr w:type="spellEnd"/>
          </w:p>
        </w:tc>
      </w:tr>
      <w:tr w:rsidR="00FA0783" w:rsidRPr="00445E7B" w14:paraId="07CEE174" w14:textId="2C9C64C4" w:rsidTr="00FA0783">
        <w:trPr>
          <w:cantSplit/>
          <w:trHeight w:val="300"/>
        </w:trPr>
        <w:tc>
          <w:tcPr>
            <w:tcW w:w="4751" w:type="dxa"/>
            <w:hideMark/>
          </w:tcPr>
          <w:p w14:paraId="798C4562" w14:textId="77777777" w:rsidR="00FA0783" w:rsidRPr="00445E7B" w:rsidRDefault="00FA0783" w:rsidP="009E1195">
            <w:pPr>
              <w:rPr>
                <w:rFonts w:ascii="Arial" w:hAnsi="Arial" w:cs="Arial"/>
                <w:sz w:val="24"/>
                <w:szCs w:val="24"/>
              </w:rPr>
            </w:pPr>
            <w:r w:rsidRPr="00445E7B">
              <w:rPr>
                <w:rFonts w:ascii="Arial" w:hAnsi="Arial" w:cs="Arial"/>
                <w:sz w:val="24"/>
                <w:szCs w:val="24"/>
              </w:rPr>
              <w:t>state-mandated program</w:t>
            </w:r>
          </w:p>
        </w:tc>
        <w:tc>
          <w:tcPr>
            <w:tcW w:w="4599" w:type="dxa"/>
            <w:hideMark/>
          </w:tcPr>
          <w:p w14:paraId="154EB6FE" w14:textId="77777777" w:rsidR="00FA0783" w:rsidRPr="00445E7B" w:rsidRDefault="00FA0783" w:rsidP="009E1195">
            <w:pPr>
              <w:rPr>
                <w:rFonts w:ascii="Arial" w:hAnsi="Arial" w:cs="Arial"/>
                <w:sz w:val="24"/>
                <w:szCs w:val="24"/>
              </w:rPr>
            </w:pPr>
            <w:r w:rsidRPr="00445E7B">
              <w:rPr>
                <w:rFonts w:ascii="Arial" w:hAnsi="Arial" w:cs="Arial"/>
                <w:sz w:val="24"/>
                <w:szCs w:val="24"/>
              </w:rPr>
              <w:t xml:space="preserve">program </w:t>
            </w:r>
            <w:proofErr w:type="spellStart"/>
            <w:r w:rsidRPr="00445E7B">
              <w:rPr>
                <w:rFonts w:ascii="Arial" w:hAnsi="Arial" w:cs="Arial"/>
                <w:sz w:val="24"/>
                <w:szCs w:val="24"/>
              </w:rPr>
              <w:t>estatal</w:t>
            </w:r>
            <w:proofErr w:type="spellEnd"/>
            <w:r w:rsidRPr="00445E7B">
              <w:rPr>
                <w:rFonts w:ascii="Arial" w:hAnsi="Arial" w:cs="Arial"/>
                <w:sz w:val="24"/>
                <w:szCs w:val="24"/>
              </w:rPr>
              <w:t xml:space="preserve"> </w:t>
            </w:r>
            <w:proofErr w:type="spellStart"/>
            <w:r w:rsidRPr="00445E7B">
              <w:rPr>
                <w:rFonts w:ascii="Arial" w:hAnsi="Arial" w:cs="Arial"/>
                <w:sz w:val="24"/>
                <w:szCs w:val="24"/>
              </w:rPr>
              <w:t>obligatorio</w:t>
            </w:r>
            <w:proofErr w:type="spellEnd"/>
          </w:p>
        </w:tc>
      </w:tr>
      <w:tr w:rsidR="00FA0783" w:rsidRPr="00445E7B" w14:paraId="21A4638B" w14:textId="53D62F0F" w:rsidTr="00FA0783">
        <w:trPr>
          <w:cantSplit/>
          <w:trHeight w:val="300"/>
        </w:trPr>
        <w:tc>
          <w:tcPr>
            <w:tcW w:w="4751" w:type="dxa"/>
            <w:hideMark/>
          </w:tcPr>
          <w:p w14:paraId="26ABD4F1" w14:textId="77777777" w:rsidR="00FA0783" w:rsidRPr="00445E7B" w:rsidRDefault="00FA0783" w:rsidP="009E1195">
            <w:pPr>
              <w:rPr>
                <w:rFonts w:ascii="Arial" w:hAnsi="Arial" w:cs="Arial"/>
                <w:sz w:val="24"/>
                <w:szCs w:val="24"/>
              </w:rPr>
            </w:pPr>
            <w:r w:rsidRPr="00445E7B">
              <w:rPr>
                <w:rFonts w:ascii="Arial" w:hAnsi="Arial" w:cs="Arial"/>
                <w:sz w:val="24"/>
                <w:szCs w:val="24"/>
              </w:rPr>
              <w:t>State Network of Educators</w:t>
            </w:r>
          </w:p>
        </w:tc>
        <w:tc>
          <w:tcPr>
            <w:tcW w:w="4599" w:type="dxa"/>
            <w:hideMark/>
          </w:tcPr>
          <w:p w14:paraId="2914E510" w14:textId="77777777" w:rsidR="00FA0783" w:rsidRPr="00445E7B" w:rsidRDefault="00FA0783" w:rsidP="009E1195">
            <w:pPr>
              <w:rPr>
                <w:rFonts w:ascii="Arial" w:hAnsi="Arial" w:cs="Arial"/>
                <w:sz w:val="24"/>
                <w:szCs w:val="24"/>
              </w:rPr>
            </w:pPr>
            <w:r w:rsidRPr="00445E7B">
              <w:rPr>
                <w:rFonts w:ascii="Arial" w:hAnsi="Arial" w:cs="Arial"/>
                <w:sz w:val="24"/>
                <w:szCs w:val="24"/>
              </w:rPr>
              <w:t xml:space="preserve">Red </w:t>
            </w:r>
            <w:proofErr w:type="spellStart"/>
            <w:r w:rsidRPr="00445E7B">
              <w:rPr>
                <w:rFonts w:ascii="Arial" w:hAnsi="Arial" w:cs="Arial"/>
                <w:sz w:val="24"/>
                <w:szCs w:val="24"/>
              </w:rPr>
              <w:t>estatal</w:t>
            </w:r>
            <w:proofErr w:type="spellEnd"/>
            <w:r w:rsidRPr="00445E7B">
              <w:rPr>
                <w:rFonts w:ascii="Arial" w:hAnsi="Arial" w:cs="Arial"/>
                <w:sz w:val="24"/>
                <w:szCs w:val="24"/>
              </w:rPr>
              <w:t xml:space="preserve"> de </w:t>
            </w:r>
            <w:proofErr w:type="spellStart"/>
            <w:r w:rsidRPr="00445E7B">
              <w:rPr>
                <w:rFonts w:ascii="Arial" w:hAnsi="Arial" w:cs="Arial"/>
                <w:sz w:val="24"/>
                <w:szCs w:val="24"/>
              </w:rPr>
              <w:t>educadores</w:t>
            </w:r>
            <w:proofErr w:type="spellEnd"/>
          </w:p>
        </w:tc>
      </w:tr>
      <w:tr w:rsidR="00FA0783" w:rsidRPr="00DE6A92" w14:paraId="62E01360" w14:textId="337DF52A" w:rsidTr="00FA0783">
        <w:trPr>
          <w:cantSplit/>
          <w:trHeight w:val="300"/>
        </w:trPr>
        <w:tc>
          <w:tcPr>
            <w:tcW w:w="4751" w:type="dxa"/>
            <w:hideMark/>
          </w:tcPr>
          <w:p w14:paraId="3A8B7EF9" w14:textId="77777777" w:rsidR="00FA0783" w:rsidRPr="00445E7B" w:rsidRDefault="00FA0783" w:rsidP="009E1195">
            <w:pPr>
              <w:rPr>
                <w:rFonts w:ascii="Arial" w:hAnsi="Arial" w:cs="Arial"/>
                <w:sz w:val="24"/>
                <w:szCs w:val="24"/>
              </w:rPr>
            </w:pPr>
            <w:r w:rsidRPr="00445E7B">
              <w:rPr>
                <w:rFonts w:ascii="Arial" w:hAnsi="Arial" w:cs="Arial"/>
                <w:sz w:val="24"/>
                <w:szCs w:val="24"/>
              </w:rPr>
              <w:t>State Seal of Biliteracy (SSB)</w:t>
            </w:r>
          </w:p>
        </w:tc>
        <w:tc>
          <w:tcPr>
            <w:tcW w:w="4599" w:type="dxa"/>
            <w:hideMark/>
          </w:tcPr>
          <w:p w14:paraId="1492E822" w14:textId="77777777" w:rsidR="00FA0783" w:rsidRPr="00462A54" w:rsidRDefault="00FA0783" w:rsidP="009E1195">
            <w:pPr>
              <w:rPr>
                <w:rFonts w:ascii="Arial" w:hAnsi="Arial" w:cs="Arial"/>
                <w:sz w:val="24"/>
                <w:szCs w:val="24"/>
                <w:lang w:val="es-MX"/>
              </w:rPr>
            </w:pPr>
            <w:r w:rsidRPr="00462A54">
              <w:rPr>
                <w:rFonts w:ascii="Arial" w:hAnsi="Arial" w:cs="Arial"/>
                <w:sz w:val="24"/>
                <w:szCs w:val="24"/>
                <w:lang w:val="es-MX"/>
              </w:rPr>
              <w:t>Sello estatal de alfabetización bilingüe (de California) (SSB, por sus siglas en inglés)</w:t>
            </w:r>
          </w:p>
        </w:tc>
      </w:tr>
      <w:tr w:rsidR="00FA0783" w:rsidRPr="00DE6A92" w14:paraId="07FD5D87" w14:textId="0077312E" w:rsidTr="00FA0783">
        <w:trPr>
          <w:cantSplit/>
          <w:trHeight w:val="300"/>
        </w:trPr>
        <w:tc>
          <w:tcPr>
            <w:tcW w:w="4751" w:type="dxa"/>
            <w:hideMark/>
          </w:tcPr>
          <w:p w14:paraId="49543E77" w14:textId="77777777" w:rsidR="00FA0783" w:rsidRPr="00445E7B" w:rsidRDefault="00FA0783" w:rsidP="009E1195">
            <w:pPr>
              <w:rPr>
                <w:rFonts w:ascii="Arial" w:hAnsi="Arial" w:cs="Arial"/>
                <w:sz w:val="24"/>
                <w:szCs w:val="24"/>
              </w:rPr>
            </w:pPr>
            <w:r w:rsidRPr="00445E7B">
              <w:rPr>
                <w:rFonts w:ascii="Arial" w:hAnsi="Arial" w:cs="Arial"/>
                <w:sz w:val="24"/>
                <w:szCs w:val="24"/>
              </w:rPr>
              <w:t>state special school</w:t>
            </w:r>
          </w:p>
        </w:tc>
        <w:tc>
          <w:tcPr>
            <w:tcW w:w="4599" w:type="dxa"/>
            <w:hideMark/>
          </w:tcPr>
          <w:p w14:paraId="3FED26FC" w14:textId="77777777" w:rsidR="00FA0783" w:rsidRPr="00462A54" w:rsidRDefault="00FA0783" w:rsidP="009E1195">
            <w:pPr>
              <w:rPr>
                <w:rFonts w:ascii="Arial" w:hAnsi="Arial" w:cs="Arial"/>
                <w:sz w:val="24"/>
                <w:szCs w:val="24"/>
                <w:lang w:val="es-MX"/>
              </w:rPr>
            </w:pPr>
            <w:r w:rsidRPr="00462A54">
              <w:rPr>
                <w:rFonts w:ascii="Arial" w:hAnsi="Arial" w:cs="Arial"/>
                <w:sz w:val="24"/>
                <w:szCs w:val="24"/>
                <w:lang w:val="es-MX"/>
              </w:rPr>
              <w:t>escuela estatal para la educación especial</w:t>
            </w:r>
          </w:p>
        </w:tc>
      </w:tr>
      <w:tr w:rsidR="00FA0783" w:rsidRPr="00DE6A92" w14:paraId="3E78B706" w14:textId="43D87E60" w:rsidTr="00FA0783">
        <w:trPr>
          <w:cantSplit/>
          <w:trHeight w:val="300"/>
        </w:trPr>
        <w:tc>
          <w:tcPr>
            <w:tcW w:w="4751" w:type="dxa"/>
            <w:hideMark/>
          </w:tcPr>
          <w:p w14:paraId="1DF9BE90" w14:textId="77777777" w:rsidR="00FA0783" w:rsidRPr="00445E7B" w:rsidRDefault="00FA0783" w:rsidP="009E1195">
            <w:pPr>
              <w:rPr>
                <w:rFonts w:ascii="Arial" w:hAnsi="Arial" w:cs="Arial"/>
                <w:sz w:val="24"/>
                <w:szCs w:val="24"/>
              </w:rPr>
            </w:pPr>
            <w:r w:rsidRPr="00445E7B">
              <w:rPr>
                <w:rFonts w:ascii="Arial" w:hAnsi="Arial" w:cs="Arial"/>
                <w:sz w:val="24"/>
                <w:szCs w:val="24"/>
              </w:rPr>
              <w:t>State Superintendent of Public Instruction (SSPI)</w:t>
            </w:r>
          </w:p>
        </w:tc>
        <w:tc>
          <w:tcPr>
            <w:tcW w:w="4599" w:type="dxa"/>
            <w:hideMark/>
          </w:tcPr>
          <w:p w14:paraId="11106ED6" w14:textId="406F3B9C" w:rsidR="00FA0783" w:rsidRPr="00462A54" w:rsidRDefault="00FA0783" w:rsidP="009E1195">
            <w:pPr>
              <w:rPr>
                <w:rFonts w:ascii="Arial" w:hAnsi="Arial" w:cs="Arial"/>
                <w:sz w:val="24"/>
                <w:szCs w:val="24"/>
                <w:lang w:val="es-MX"/>
              </w:rPr>
            </w:pPr>
            <w:r w:rsidRPr="00462A54">
              <w:rPr>
                <w:rFonts w:ascii="Arial" w:hAnsi="Arial" w:cs="Arial"/>
                <w:sz w:val="24"/>
                <w:szCs w:val="24"/>
                <w:lang w:val="es-MX"/>
              </w:rPr>
              <w:t xml:space="preserve">Superintendente de </w:t>
            </w:r>
            <w:r w:rsidR="002C78FF">
              <w:rPr>
                <w:rFonts w:ascii="Arial" w:hAnsi="Arial" w:cs="Arial"/>
                <w:sz w:val="24"/>
                <w:szCs w:val="24"/>
                <w:lang w:val="es-MX"/>
              </w:rPr>
              <w:t>I</w:t>
            </w:r>
            <w:r w:rsidRPr="00462A54">
              <w:rPr>
                <w:rFonts w:ascii="Arial" w:hAnsi="Arial" w:cs="Arial"/>
                <w:sz w:val="24"/>
                <w:szCs w:val="24"/>
                <w:lang w:val="es-MX"/>
              </w:rPr>
              <w:t xml:space="preserve">nstrucción </w:t>
            </w:r>
            <w:r w:rsidR="002C78FF">
              <w:rPr>
                <w:rFonts w:ascii="Arial" w:hAnsi="Arial" w:cs="Arial"/>
                <w:sz w:val="24"/>
                <w:szCs w:val="24"/>
                <w:lang w:val="es-MX"/>
              </w:rPr>
              <w:t>P</w:t>
            </w:r>
            <w:r w:rsidRPr="00462A54">
              <w:rPr>
                <w:rFonts w:ascii="Arial" w:hAnsi="Arial" w:cs="Arial"/>
                <w:sz w:val="24"/>
                <w:szCs w:val="24"/>
                <w:lang w:val="es-MX"/>
              </w:rPr>
              <w:t xml:space="preserve">ública del </w:t>
            </w:r>
            <w:r w:rsidR="002C78FF">
              <w:rPr>
                <w:rFonts w:ascii="Arial" w:hAnsi="Arial" w:cs="Arial"/>
                <w:sz w:val="24"/>
                <w:szCs w:val="24"/>
                <w:lang w:val="es-MX"/>
              </w:rPr>
              <w:t>E</w:t>
            </w:r>
            <w:r w:rsidRPr="00462A54">
              <w:rPr>
                <w:rFonts w:ascii="Arial" w:hAnsi="Arial" w:cs="Arial"/>
                <w:sz w:val="24"/>
                <w:szCs w:val="24"/>
                <w:lang w:val="es-MX"/>
              </w:rPr>
              <w:t>stado (SSPI, por sus siglas en inglés)</w:t>
            </w:r>
          </w:p>
        </w:tc>
      </w:tr>
      <w:tr w:rsidR="00FA0783" w:rsidRPr="00DE6A92" w14:paraId="17431857" w14:textId="1C7726D3" w:rsidTr="00FA0783">
        <w:trPr>
          <w:cantSplit/>
          <w:trHeight w:val="300"/>
        </w:trPr>
        <w:tc>
          <w:tcPr>
            <w:tcW w:w="4751" w:type="dxa"/>
            <w:hideMark/>
          </w:tcPr>
          <w:p w14:paraId="38122C42" w14:textId="77777777" w:rsidR="00FA0783" w:rsidRPr="00445E7B" w:rsidRDefault="00FA0783" w:rsidP="009E1195">
            <w:pPr>
              <w:rPr>
                <w:rFonts w:ascii="Arial" w:hAnsi="Arial" w:cs="Arial"/>
                <w:sz w:val="24"/>
                <w:szCs w:val="24"/>
              </w:rPr>
            </w:pPr>
            <w:r w:rsidRPr="00445E7B">
              <w:rPr>
                <w:rFonts w:ascii="Arial" w:hAnsi="Arial" w:cs="Arial"/>
                <w:sz w:val="24"/>
                <w:szCs w:val="24"/>
              </w:rPr>
              <w:t>state-determined assessment calendar</w:t>
            </w:r>
          </w:p>
        </w:tc>
        <w:tc>
          <w:tcPr>
            <w:tcW w:w="4599" w:type="dxa"/>
            <w:hideMark/>
          </w:tcPr>
          <w:p w14:paraId="2C38B9F8" w14:textId="77777777" w:rsidR="00FA0783" w:rsidRPr="00462A54" w:rsidRDefault="00FA0783" w:rsidP="009E1195">
            <w:pPr>
              <w:rPr>
                <w:rFonts w:ascii="Arial" w:hAnsi="Arial" w:cs="Arial"/>
                <w:sz w:val="24"/>
                <w:szCs w:val="24"/>
                <w:lang w:val="es-MX"/>
              </w:rPr>
            </w:pPr>
            <w:r w:rsidRPr="00462A54">
              <w:rPr>
                <w:rFonts w:ascii="Arial" w:hAnsi="Arial" w:cs="Arial"/>
                <w:sz w:val="24"/>
                <w:szCs w:val="24"/>
                <w:lang w:val="es-MX"/>
              </w:rPr>
              <w:t>calendario de pruebas determinado por el estado</w:t>
            </w:r>
          </w:p>
        </w:tc>
      </w:tr>
      <w:tr w:rsidR="00FA0783" w:rsidRPr="00445E7B" w14:paraId="5548C810" w14:textId="3C5C3C58" w:rsidTr="00FA0783">
        <w:trPr>
          <w:cantSplit/>
          <w:trHeight w:val="300"/>
        </w:trPr>
        <w:tc>
          <w:tcPr>
            <w:tcW w:w="4751" w:type="dxa"/>
            <w:hideMark/>
          </w:tcPr>
          <w:p w14:paraId="040992C2" w14:textId="77777777" w:rsidR="00FA0783" w:rsidRPr="00445E7B" w:rsidRDefault="00FA0783" w:rsidP="009E1195">
            <w:pPr>
              <w:rPr>
                <w:rFonts w:ascii="Arial" w:hAnsi="Arial" w:cs="Arial"/>
                <w:sz w:val="24"/>
                <w:szCs w:val="24"/>
              </w:rPr>
            </w:pPr>
            <w:r w:rsidRPr="00445E7B">
              <w:rPr>
                <w:rFonts w:ascii="Arial" w:hAnsi="Arial" w:cs="Arial"/>
                <w:sz w:val="24"/>
                <w:szCs w:val="24"/>
              </w:rPr>
              <w:t>state-mandated program</w:t>
            </w:r>
          </w:p>
        </w:tc>
        <w:tc>
          <w:tcPr>
            <w:tcW w:w="4599" w:type="dxa"/>
            <w:hideMark/>
          </w:tcPr>
          <w:p w14:paraId="7E4FC516" w14:textId="77777777" w:rsidR="00FA0783" w:rsidRPr="00445E7B" w:rsidRDefault="00FA0783" w:rsidP="009E1195">
            <w:pPr>
              <w:rPr>
                <w:rFonts w:ascii="Arial" w:hAnsi="Arial" w:cs="Arial"/>
                <w:sz w:val="24"/>
                <w:szCs w:val="24"/>
              </w:rPr>
            </w:pPr>
            <w:proofErr w:type="spellStart"/>
            <w:r w:rsidRPr="00445E7B">
              <w:rPr>
                <w:rFonts w:ascii="Arial" w:hAnsi="Arial" w:cs="Arial"/>
                <w:sz w:val="24"/>
                <w:szCs w:val="24"/>
              </w:rPr>
              <w:t>programa</w:t>
            </w:r>
            <w:proofErr w:type="spellEnd"/>
            <w:r w:rsidRPr="00445E7B">
              <w:rPr>
                <w:rFonts w:ascii="Arial" w:hAnsi="Arial" w:cs="Arial"/>
                <w:sz w:val="24"/>
                <w:szCs w:val="24"/>
              </w:rPr>
              <w:t xml:space="preserve"> </w:t>
            </w:r>
            <w:proofErr w:type="spellStart"/>
            <w:r w:rsidRPr="00445E7B">
              <w:rPr>
                <w:rFonts w:ascii="Arial" w:hAnsi="Arial" w:cs="Arial"/>
                <w:sz w:val="24"/>
                <w:szCs w:val="24"/>
              </w:rPr>
              <w:t>estatal</w:t>
            </w:r>
            <w:proofErr w:type="spellEnd"/>
            <w:r w:rsidRPr="00445E7B">
              <w:rPr>
                <w:rFonts w:ascii="Arial" w:hAnsi="Arial" w:cs="Arial"/>
                <w:sz w:val="24"/>
                <w:szCs w:val="24"/>
              </w:rPr>
              <w:t xml:space="preserve"> </w:t>
            </w:r>
            <w:proofErr w:type="spellStart"/>
            <w:r w:rsidRPr="00445E7B">
              <w:rPr>
                <w:rFonts w:ascii="Arial" w:hAnsi="Arial" w:cs="Arial"/>
                <w:sz w:val="24"/>
                <w:szCs w:val="24"/>
              </w:rPr>
              <w:t>obligatorio</w:t>
            </w:r>
            <w:proofErr w:type="spellEnd"/>
          </w:p>
        </w:tc>
      </w:tr>
      <w:tr w:rsidR="00FA0783" w:rsidRPr="00DE6A92" w14:paraId="61D4AE49" w14:textId="1396E1E4" w:rsidTr="00FA0783">
        <w:trPr>
          <w:cantSplit/>
          <w:trHeight w:val="300"/>
        </w:trPr>
        <w:tc>
          <w:tcPr>
            <w:tcW w:w="4751" w:type="dxa"/>
            <w:noWrap/>
            <w:hideMark/>
          </w:tcPr>
          <w:p w14:paraId="642FFD61" w14:textId="1211E08B" w:rsidR="00FA0783" w:rsidRPr="00445E7B" w:rsidRDefault="00FA0783" w:rsidP="009E1195">
            <w:pPr>
              <w:rPr>
                <w:rFonts w:ascii="Arial" w:hAnsi="Arial" w:cs="Arial"/>
                <w:sz w:val="24"/>
                <w:szCs w:val="24"/>
              </w:rPr>
            </w:pPr>
            <w:r w:rsidRPr="00445E7B">
              <w:rPr>
                <w:rFonts w:ascii="Arial" w:hAnsi="Arial" w:cs="Arial"/>
                <w:sz w:val="24"/>
                <w:szCs w:val="24"/>
              </w:rPr>
              <w:t>Statewide Student Identifier (SSID)</w:t>
            </w:r>
          </w:p>
        </w:tc>
        <w:tc>
          <w:tcPr>
            <w:tcW w:w="4599" w:type="dxa"/>
            <w:hideMark/>
          </w:tcPr>
          <w:p w14:paraId="20185DD6" w14:textId="52DFE2BA" w:rsidR="00FA0783" w:rsidRPr="00462A54" w:rsidRDefault="00FA0783" w:rsidP="009E1195">
            <w:pPr>
              <w:rPr>
                <w:rFonts w:ascii="Arial" w:hAnsi="Arial" w:cs="Arial"/>
                <w:sz w:val="24"/>
                <w:szCs w:val="24"/>
                <w:lang w:val="es-MX"/>
              </w:rPr>
            </w:pPr>
            <w:r w:rsidRPr="00462A54">
              <w:rPr>
                <w:rFonts w:ascii="Arial" w:hAnsi="Arial" w:cs="Arial"/>
                <w:sz w:val="24"/>
                <w:szCs w:val="24"/>
                <w:lang w:val="es-MX"/>
              </w:rPr>
              <w:t>Identificador del estudiante a nivel estatal (SSID, por sus siglas en inglés)</w:t>
            </w:r>
          </w:p>
        </w:tc>
      </w:tr>
      <w:tr w:rsidR="00FA0783" w:rsidRPr="00445E7B" w14:paraId="2A2DD97B" w14:textId="1314631E" w:rsidTr="00FA0783">
        <w:trPr>
          <w:cantSplit/>
          <w:trHeight w:val="300"/>
        </w:trPr>
        <w:tc>
          <w:tcPr>
            <w:tcW w:w="4751" w:type="dxa"/>
            <w:noWrap/>
            <w:hideMark/>
          </w:tcPr>
          <w:p w14:paraId="372F14AA" w14:textId="77777777" w:rsidR="00FA0783" w:rsidRPr="00445E7B" w:rsidRDefault="00FA0783" w:rsidP="009E1195">
            <w:pPr>
              <w:rPr>
                <w:rFonts w:ascii="Arial" w:hAnsi="Arial" w:cs="Arial"/>
                <w:sz w:val="24"/>
                <w:szCs w:val="24"/>
              </w:rPr>
            </w:pPr>
            <w:r w:rsidRPr="00445E7B">
              <w:rPr>
                <w:rFonts w:ascii="Arial" w:hAnsi="Arial" w:cs="Arial"/>
                <w:sz w:val="24"/>
                <w:szCs w:val="24"/>
              </w:rPr>
              <w:t>status and change</w:t>
            </w:r>
          </w:p>
        </w:tc>
        <w:tc>
          <w:tcPr>
            <w:tcW w:w="4599" w:type="dxa"/>
            <w:hideMark/>
          </w:tcPr>
          <w:p w14:paraId="2438980C" w14:textId="77777777" w:rsidR="00FA0783" w:rsidRPr="00445E7B" w:rsidRDefault="00FA0783" w:rsidP="009E1195">
            <w:pPr>
              <w:rPr>
                <w:rFonts w:ascii="Arial" w:hAnsi="Arial" w:cs="Arial"/>
                <w:sz w:val="24"/>
                <w:szCs w:val="24"/>
              </w:rPr>
            </w:pPr>
            <w:proofErr w:type="spellStart"/>
            <w:r w:rsidRPr="00445E7B">
              <w:rPr>
                <w:rFonts w:ascii="Arial" w:hAnsi="Arial" w:cs="Arial"/>
                <w:sz w:val="24"/>
                <w:szCs w:val="24"/>
              </w:rPr>
              <w:t>estado</w:t>
            </w:r>
            <w:proofErr w:type="spellEnd"/>
            <w:r w:rsidRPr="00445E7B">
              <w:rPr>
                <w:rFonts w:ascii="Arial" w:hAnsi="Arial" w:cs="Arial"/>
                <w:sz w:val="24"/>
                <w:szCs w:val="24"/>
              </w:rPr>
              <w:t xml:space="preserve"> y </w:t>
            </w:r>
            <w:proofErr w:type="spellStart"/>
            <w:r w:rsidRPr="00445E7B">
              <w:rPr>
                <w:rFonts w:ascii="Arial" w:hAnsi="Arial" w:cs="Arial"/>
                <w:sz w:val="24"/>
                <w:szCs w:val="24"/>
              </w:rPr>
              <w:t>cambio</w:t>
            </w:r>
            <w:proofErr w:type="spellEnd"/>
          </w:p>
        </w:tc>
      </w:tr>
      <w:tr w:rsidR="00FA0783" w:rsidRPr="00445E7B" w14:paraId="36EBADD3" w14:textId="630757BC" w:rsidTr="00FA0783">
        <w:trPr>
          <w:cantSplit/>
          <w:trHeight w:val="300"/>
        </w:trPr>
        <w:tc>
          <w:tcPr>
            <w:tcW w:w="4751" w:type="dxa"/>
            <w:noWrap/>
            <w:hideMark/>
          </w:tcPr>
          <w:p w14:paraId="3BFD0459" w14:textId="77777777" w:rsidR="00FA0783" w:rsidRPr="00445E7B" w:rsidRDefault="00FA0783" w:rsidP="009E1195">
            <w:pPr>
              <w:rPr>
                <w:rFonts w:ascii="Arial" w:hAnsi="Arial" w:cs="Arial"/>
                <w:sz w:val="24"/>
                <w:szCs w:val="24"/>
              </w:rPr>
            </w:pPr>
            <w:r w:rsidRPr="00445E7B">
              <w:rPr>
                <w:rFonts w:ascii="Arial" w:hAnsi="Arial" w:cs="Arial"/>
                <w:sz w:val="24"/>
                <w:szCs w:val="24"/>
              </w:rPr>
              <w:t>status level</w:t>
            </w:r>
          </w:p>
        </w:tc>
        <w:tc>
          <w:tcPr>
            <w:tcW w:w="4599" w:type="dxa"/>
            <w:hideMark/>
          </w:tcPr>
          <w:p w14:paraId="749C9ACD" w14:textId="77777777" w:rsidR="00FA0783" w:rsidRPr="00445E7B" w:rsidRDefault="00FA0783" w:rsidP="009E1195">
            <w:pPr>
              <w:rPr>
                <w:rFonts w:ascii="Arial" w:hAnsi="Arial" w:cs="Arial"/>
                <w:sz w:val="24"/>
                <w:szCs w:val="24"/>
              </w:rPr>
            </w:pPr>
            <w:proofErr w:type="spellStart"/>
            <w:r w:rsidRPr="00445E7B">
              <w:rPr>
                <w:rFonts w:ascii="Arial" w:hAnsi="Arial" w:cs="Arial"/>
                <w:sz w:val="24"/>
                <w:szCs w:val="24"/>
              </w:rPr>
              <w:t>nivel</w:t>
            </w:r>
            <w:proofErr w:type="spellEnd"/>
            <w:r w:rsidRPr="00445E7B">
              <w:rPr>
                <w:rFonts w:ascii="Arial" w:hAnsi="Arial" w:cs="Arial"/>
                <w:sz w:val="24"/>
                <w:szCs w:val="24"/>
              </w:rPr>
              <w:t xml:space="preserve"> de </w:t>
            </w:r>
            <w:proofErr w:type="spellStart"/>
            <w:r w:rsidRPr="00445E7B">
              <w:rPr>
                <w:rFonts w:ascii="Arial" w:hAnsi="Arial" w:cs="Arial"/>
                <w:sz w:val="24"/>
                <w:szCs w:val="24"/>
              </w:rPr>
              <w:t>aptitud</w:t>
            </w:r>
            <w:proofErr w:type="spellEnd"/>
          </w:p>
        </w:tc>
      </w:tr>
      <w:tr w:rsidR="00FA0783" w:rsidRPr="00445E7B" w14:paraId="47814B63" w14:textId="27A46D51" w:rsidTr="00FA0783">
        <w:trPr>
          <w:cantSplit/>
          <w:trHeight w:val="300"/>
        </w:trPr>
        <w:tc>
          <w:tcPr>
            <w:tcW w:w="4751" w:type="dxa"/>
            <w:hideMark/>
          </w:tcPr>
          <w:p w14:paraId="0A783B2B" w14:textId="77777777" w:rsidR="00FA0783" w:rsidRPr="00445E7B" w:rsidRDefault="00FA0783" w:rsidP="009E1195">
            <w:pPr>
              <w:rPr>
                <w:rFonts w:ascii="Arial" w:hAnsi="Arial" w:cs="Arial"/>
                <w:sz w:val="24"/>
                <w:szCs w:val="24"/>
              </w:rPr>
            </w:pPr>
            <w:r w:rsidRPr="00445E7B">
              <w:rPr>
                <w:rFonts w:ascii="Arial" w:hAnsi="Arial" w:cs="Arial"/>
                <w:sz w:val="24"/>
                <w:szCs w:val="24"/>
              </w:rPr>
              <w:lastRenderedPageBreak/>
              <w:t>strand of standards</w:t>
            </w:r>
          </w:p>
        </w:tc>
        <w:tc>
          <w:tcPr>
            <w:tcW w:w="4599" w:type="dxa"/>
            <w:hideMark/>
          </w:tcPr>
          <w:p w14:paraId="418286FC" w14:textId="77777777" w:rsidR="00FA0783" w:rsidRPr="00445E7B" w:rsidRDefault="00FA0783" w:rsidP="009E1195">
            <w:pPr>
              <w:rPr>
                <w:rFonts w:ascii="Arial" w:hAnsi="Arial" w:cs="Arial"/>
                <w:sz w:val="24"/>
                <w:szCs w:val="24"/>
              </w:rPr>
            </w:pPr>
            <w:proofErr w:type="spellStart"/>
            <w:r w:rsidRPr="00445E7B">
              <w:rPr>
                <w:rFonts w:ascii="Arial" w:hAnsi="Arial" w:cs="Arial"/>
                <w:sz w:val="24"/>
                <w:szCs w:val="24"/>
              </w:rPr>
              <w:t>rama</w:t>
            </w:r>
            <w:proofErr w:type="spellEnd"/>
            <w:r w:rsidRPr="00445E7B">
              <w:rPr>
                <w:rFonts w:ascii="Arial" w:hAnsi="Arial" w:cs="Arial"/>
                <w:sz w:val="24"/>
                <w:szCs w:val="24"/>
              </w:rPr>
              <w:t xml:space="preserve"> de </w:t>
            </w:r>
            <w:proofErr w:type="spellStart"/>
            <w:r w:rsidRPr="00445E7B">
              <w:rPr>
                <w:rFonts w:ascii="Arial" w:hAnsi="Arial" w:cs="Arial"/>
                <w:sz w:val="24"/>
                <w:szCs w:val="24"/>
              </w:rPr>
              <w:t>normas</w:t>
            </w:r>
            <w:proofErr w:type="spellEnd"/>
          </w:p>
        </w:tc>
      </w:tr>
      <w:tr w:rsidR="00FA0783" w:rsidRPr="00445E7B" w14:paraId="05320C8A" w14:textId="7C8B6B91" w:rsidTr="00FA0783">
        <w:trPr>
          <w:cantSplit/>
          <w:trHeight w:val="300"/>
        </w:trPr>
        <w:tc>
          <w:tcPr>
            <w:tcW w:w="4751" w:type="dxa"/>
            <w:hideMark/>
          </w:tcPr>
          <w:p w14:paraId="4635E6A3" w14:textId="77777777" w:rsidR="00FA0783" w:rsidRPr="00445E7B" w:rsidRDefault="00FA0783" w:rsidP="009E1195">
            <w:pPr>
              <w:rPr>
                <w:rFonts w:ascii="Arial" w:hAnsi="Arial" w:cs="Arial"/>
                <w:sz w:val="24"/>
                <w:szCs w:val="24"/>
              </w:rPr>
            </w:pPr>
            <w:r w:rsidRPr="00445E7B">
              <w:rPr>
                <w:rFonts w:ascii="Arial" w:hAnsi="Arial" w:cs="Arial"/>
                <w:sz w:val="24"/>
                <w:szCs w:val="24"/>
              </w:rPr>
              <w:t>strengths</w:t>
            </w:r>
          </w:p>
        </w:tc>
        <w:tc>
          <w:tcPr>
            <w:tcW w:w="4599" w:type="dxa"/>
            <w:hideMark/>
          </w:tcPr>
          <w:p w14:paraId="1CDDD49B" w14:textId="77777777" w:rsidR="00FA0783" w:rsidRPr="00445E7B" w:rsidRDefault="00FA0783" w:rsidP="009E1195">
            <w:pPr>
              <w:rPr>
                <w:rFonts w:ascii="Arial" w:hAnsi="Arial" w:cs="Arial"/>
                <w:sz w:val="24"/>
                <w:szCs w:val="24"/>
              </w:rPr>
            </w:pPr>
            <w:r w:rsidRPr="00445E7B">
              <w:rPr>
                <w:rFonts w:ascii="Arial" w:hAnsi="Arial" w:cs="Arial"/>
                <w:sz w:val="24"/>
                <w:szCs w:val="24"/>
              </w:rPr>
              <w:t xml:space="preserve">puntos </w:t>
            </w:r>
            <w:proofErr w:type="spellStart"/>
            <w:r w:rsidRPr="00445E7B">
              <w:rPr>
                <w:rFonts w:ascii="Arial" w:hAnsi="Arial" w:cs="Arial"/>
                <w:sz w:val="24"/>
                <w:szCs w:val="24"/>
              </w:rPr>
              <w:t>fuertes</w:t>
            </w:r>
            <w:proofErr w:type="spellEnd"/>
          </w:p>
        </w:tc>
      </w:tr>
      <w:tr w:rsidR="00FA0783" w:rsidRPr="00445E7B" w14:paraId="4322D510" w14:textId="2A1AA748" w:rsidTr="00FA0783">
        <w:trPr>
          <w:cantSplit/>
          <w:trHeight w:val="300"/>
        </w:trPr>
        <w:tc>
          <w:tcPr>
            <w:tcW w:w="4751" w:type="dxa"/>
            <w:hideMark/>
          </w:tcPr>
          <w:p w14:paraId="6C17AF85" w14:textId="77777777" w:rsidR="00FA0783" w:rsidRPr="00445E7B" w:rsidRDefault="00FA0783" w:rsidP="009E1195">
            <w:pPr>
              <w:rPr>
                <w:rFonts w:ascii="Arial" w:hAnsi="Arial" w:cs="Arial"/>
                <w:sz w:val="24"/>
                <w:szCs w:val="24"/>
              </w:rPr>
            </w:pPr>
            <w:r w:rsidRPr="00445E7B">
              <w:rPr>
                <w:rFonts w:ascii="Arial" w:hAnsi="Arial" w:cs="Arial"/>
                <w:sz w:val="24"/>
                <w:szCs w:val="24"/>
              </w:rPr>
              <w:t>Structured English Immersion</w:t>
            </w:r>
          </w:p>
        </w:tc>
        <w:tc>
          <w:tcPr>
            <w:tcW w:w="4599" w:type="dxa"/>
            <w:hideMark/>
          </w:tcPr>
          <w:p w14:paraId="63B573A8" w14:textId="77777777" w:rsidR="00FA0783" w:rsidRPr="00445E7B" w:rsidRDefault="00FA0783" w:rsidP="009E1195">
            <w:pPr>
              <w:rPr>
                <w:rFonts w:ascii="Arial" w:hAnsi="Arial" w:cs="Arial"/>
                <w:sz w:val="24"/>
                <w:szCs w:val="24"/>
              </w:rPr>
            </w:pPr>
            <w:proofErr w:type="spellStart"/>
            <w:r w:rsidRPr="00445E7B">
              <w:rPr>
                <w:rFonts w:ascii="Arial" w:hAnsi="Arial" w:cs="Arial"/>
                <w:sz w:val="24"/>
                <w:szCs w:val="24"/>
              </w:rPr>
              <w:t>Inmersión</w:t>
            </w:r>
            <w:proofErr w:type="spellEnd"/>
            <w:r w:rsidRPr="00445E7B">
              <w:rPr>
                <w:rFonts w:ascii="Arial" w:hAnsi="Arial" w:cs="Arial"/>
                <w:sz w:val="24"/>
                <w:szCs w:val="24"/>
              </w:rPr>
              <w:t xml:space="preserve"> </w:t>
            </w:r>
            <w:proofErr w:type="spellStart"/>
            <w:r w:rsidRPr="00445E7B">
              <w:rPr>
                <w:rFonts w:ascii="Arial" w:hAnsi="Arial" w:cs="Arial"/>
                <w:sz w:val="24"/>
                <w:szCs w:val="24"/>
              </w:rPr>
              <w:t>estructurada</w:t>
            </w:r>
            <w:proofErr w:type="spellEnd"/>
            <w:r w:rsidRPr="00445E7B">
              <w:rPr>
                <w:rFonts w:ascii="Arial" w:hAnsi="Arial" w:cs="Arial"/>
                <w:sz w:val="24"/>
                <w:szCs w:val="24"/>
              </w:rPr>
              <w:t xml:space="preserve"> </w:t>
            </w:r>
            <w:proofErr w:type="spellStart"/>
            <w:r w:rsidRPr="00445E7B">
              <w:rPr>
                <w:rFonts w:ascii="Arial" w:hAnsi="Arial" w:cs="Arial"/>
                <w:sz w:val="24"/>
                <w:szCs w:val="24"/>
              </w:rPr>
              <w:t>en</w:t>
            </w:r>
            <w:proofErr w:type="spellEnd"/>
            <w:r w:rsidRPr="00445E7B">
              <w:rPr>
                <w:rFonts w:ascii="Arial" w:hAnsi="Arial" w:cs="Arial"/>
                <w:sz w:val="24"/>
                <w:szCs w:val="24"/>
              </w:rPr>
              <w:t xml:space="preserve"> </w:t>
            </w:r>
            <w:proofErr w:type="spellStart"/>
            <w:r>
              <w:rPr>
                <w:rFonts w:ascii="Arial" w:hAnsi="Arial" w:cs="Arial"/>
                <w:sz w:val="24"/>
                <w:szCs w:val="24"/>
              </w:rPr>
              <w:t>i</w:t>
            </w:r>
            <w:r w:rsidRPr="00445E7B">
              <w:rPr>
                <w:rFonts w:ascii="Arial" w:hAnsi="Arial" w:cs="Arial"/>
                <w:sz w:val="24"/>
                <w:szCs w:val="24"/>
              </w:rPr>
              <w:t>nglés</w:t>
            </w:r>
            <w:proofErr w:type="spellEnd"/>
            <w:r w:rsidRPr="00445E7B">
              <w:rPr>
                <w:rFonts w:ascii="Arial" w:hAnsi="Arial" w:cs="Arial"/>
                <w:sz w:val="24"/>
                <w:szCs w:val="24"/>
              </w:rPr>
              <w:t xml:space="preserve"> </w:t>
            </w:r>
          </w:p>
        </w:tc>
      </w:tr>
      <w:tr w:rsidR="00FA0783" w:rsidRPr="00445E7B" w14:paraId="361C8C6C" w14:textId="472E2119" w:rsidTr="00FA0783">
        <w:trPr>
          <w:cantSplit/>
          <w:trHeight w:val="300"/>
        </w:trPr>
        <w:tc>
          <w:tcPr>
            <w:tcW w:w="4751" w:type="dxa"/>
            <w:hideMark/>
          </w:tcPr>
          <w:p w14:paraId="2A54A945" w14:textId="77777777" w:rsidR="00FA0783" w:rsidRPr="00445E7B" w:rsidRDefault="00FA0783" w:rsidP="009E1195">
            <w:pPr>
              <w:rPr>
                <w:rFonts w:ascii="Arial" w:hAnsi="Arial" w:cs="Arial"/>
                <w:sz w:val="24"/>
                <w:szCs w:val="24"/>
              </w:rPr>
            </w:pPr>
            <w:r w:rsidRPr="00445E7B">
              <w:rPr>
                <w:rFonts w:ascii="Arial" w:hAnsi="Arial" w:cs="Arial"/>
                <w:sz w:val="24"/>
                <w:szCs w:val="24"/>
              </w:rPr>
              <w:t>student</w:t>
            </w:r>
          </w:p>
        </w:tc>
        <w:tc>
          <w:tcPr>
            <w:tcW w:w="4599" w:type="dxa"/>
            <w:hideMark/>
          </w:tcPr>
          <w:p w14:paraId="0CEE8979" w14:textId="77777777" w:rsidR="00FA0783" w:rsidRPr="00445E7B" w:rsidRDefault="00FA0783" w:rsidP="009E1195">
            <w:pPr>
              <w:rPr>
                <w:rFonts w:ascii="Arial" w:hAnsi="Arial" w:cs="Arial"/>
                <w:sz w:val="24"/>
                <w:szCs w:val="24"/>
              </w:rPr>
            </w:pPr>
            <w:proofErr w:type="spellStart"/>
            <w:r w:rsidRPr="00445E7B">
              <w:rPr>
                <w:rFonts w:ascii="Arial" w:hAnsi="Arial" w:cs="Arial"/>
                <w:sz w:val="24"/>
                <w:szCs w:val="24"/>
              </w:rPr>
              <w:t>estudiante</w:t>
            </w:r>
            <w:proofErr w:type="spellEnd"/>
            <w:r w:rsidRPr="00445E7B">
              <w:rPr>
                <w:rFonts w:ascii="Arial" w:hAnsi="Arial" w:cs="Arial"/>
                <w:sz w:val="24"/>
                <w:szCs w:val="24"/>
              </w:rPr>
              <w:t xml:space="preserve">; </w:t>
            </w:r>
            <w:proofErr w:type="spellStart"/>
            <w:r w:rsidRPr="00445E7B">
              <w:rPr>
                <w:rFonts w:ascii="Arial" w:hAnsi="Arial" w:cs="Arial"/>
                <w:sz w:val="24"/>
                <w:szCs w:val="24"/>
              </w:rPr>
              <w:t>alumno</w:t>
            </w:r>
            <w:proofErr w:type="spellEnd"/>
            <w:r w:rsidRPr="00445E7B">
              <w:rPr>
                <w:rFonts w:ascii="Arial" w:hAnsi="Arial" w:cs="Arial"/>
                <w:sz w:val="24"/>
                <w:szCs w:val="24"/>
              </w:rPr>
              <w:t>/a</w:t>
            </w:r>
          </w:p>
        </w:tc>
      </w:tr>
      <w:tr w:rsidR="00FA0783" w:rsidRPr="00445E7B" w14:paraId="522161DA" w14:textId="76B2B809" w:rsidTr="00FA0783">
        <w:trPr>
          <w:cantSplit/>
          <w:trHeight w:val="300"/>
        </w:trPr>
        <w:tc>
          <w:tcPr>
            <w:tcW w:w="4751" w:type="dxa"/>
            <w:noWrap/>
            <w:hideMark/>
          </w:tcPr>
          <w:p w14:paraId="0043DE2F" w14:textId="77777777" w:rsidR="00FA0783" w:rsidRPr="00445E7B" w:rsidRDefault="00FA0783" w:rsidP="009E1195">
            <w:pPr>
              <w:rPr>
                <w:rFonts w:ascii="Arial" w:hAnsi="Arial" w:cs="Arial"/>
                <w:sz w:val="24"/>
                <w:szCs w:val="24"/>
              </w:rPr>
            </w:pPr>
            <w:r w:rsidRPr="00445E7B">
              <w:rPr>
                <w:rFonts w:ascii="Arial" w:hAnsi="Arial" w:cs="Arial"/>
                <w:sz w:val="24"/>
                <w:szCs w:val="24"/>
              </w:rPr>
              <w:t>student achievement</w:t>
            </w:r>
          </w:p>
        </w:tc>
        <w:tc>
          <w:tcPr>
            <w:tcW w:w="4599" w:type="dxa"/>
            <w:hideMark/>
          </w:tcPr>
          <w:p w14:paraId="46AF6779" w14:textId="77777777" w:rsidR="00FA0783" w:rsidRPr="00445E7B" w:rsidRDefault="00FA0783" w:rsidP="009E1195">
            <w:pPr>
              <w:rPr>
                <w:rFonts w:ascii="Arial" w:hAnsi="Arial" w:cs="Arial"/>
                <w:sz w:val="24"/>
                <w:szCs w:val="24"/>
              </w:rPr>
            </w:pPr>
            <w:proofErr w:type="spellStart"/>
            <w:r w:rsidRPr="00445E7B">
              <w:rPr>
                <w:rFonts w:ascii="Arial" w:hAnsi="Arial" w:cs="Arial"/>
                <w:sz w:val="24"/>
                <w:szCs w:val="24"/>
              </w:rPr>
              <w:t>desempeño</w:t>
            </w:r>
            <w:proofErr w:type="spellEnd"/>
            <w:r w:rsidRPr="00445E7B">
              <w:rPr>
                <w:rFonts w:ascii="Arial" w:hAnsi="Arial" w:cs="Arial"/>
                <w:sz w:val="24"/>
                <w:szCs w:val="24"/>
              </w:rPr>
              <w:t xml:space="preserve"> del </w:t>
            </w:r>
            <w:proofErr w:type="spellStart"/>
            <w:r w:rsidRPr="00445E7B">
              <w:rPr>
                <w:rFonts w:ascii="Arial" w:hAnsi="Arial" w:cs="Arial"/>
                <w:sz w:val="24"/>
                <w:szCs w:val="24"/>
              </w:rPr>
              <w:t>estudiante</w:t>
            </w:r>
            <w:proofErr w:type="spellEnd"/>
          </w:p>
        </w:tc>
      </w:tr>
      <w:tr w:rsidR="00FA0783" w:rsidRPr="00DE6A92" w14:paraId="514AA030" w14:textId="78D60D65" w:rsidTr="00FA0783">
        <w:trPr>
          <w:cantSplit/>
          <w:trHeight w:val="300"/>
        </w:trPr>
        <w:tc>
          <w:tcPr>
            <w:tcW w:w="4751" w:type="dxa"/>
            <w:noWrap/>
          </w:tcPr>
          <w:p w14:paraId="03214943" w14:textId="56F8A41A" w:rsidR="00FA0783" w:rsidRPr="00445E7B" w:rsidRDefault="00FA0783" w:rsidP="009E1195">
            <w:pPr>
              <w:rPr>
                <w:rFonts w:ascii="Arial" w:hAnsi="Arial" w:cs="Arial"/>
                <w:sz w:val="24"/>
                <w:szCs w:val="24"/>
              </w:rPr>
            </w:pPr>
            <w:r>
              <w:rPr>
                <w:rFonts w:ascii="Arial" w:hAnsi="Arial" w:cs="Arial"/>
                <w:sz w:val="24"/>
                <w:szCs w:val="24"/>
              </w:rPr>
              <w:t>Student Achievement and Support Division (SASD)</w:t>
            </w:r>
          </w:p>
        </w:tc>
        <w:tc>
          <w:tcPr>
            <w:tcW w:w="4599" w:type="dxa"/>
          </w:tcPr>
          <w:p w14:paraId="2F044152" w14:textId="70028B0A" w:rsidR="00FA0783" w:rsidRPr="009C1B6F" w:rsidRDefault="002C78FF" w:rsidP="009E1195">
            <w:pPr>
              <w:rPr>
                <w:rFonts w:ascii="Arial" w:hAnsi="Arial" w:cs="Arial"/>
                <w:sz w:val="24"/>
                <w:szCs w:val="24"/>
                <w:lang w:val="es-MX"/>
              </w:rPr>
            </w:pPr>
            <w:r w:rsidRPr="009C1B6F">
              <w:rPr>
                <w:rFonts w:ascii="Arial" w:hAnsi="Arial" w:cs="Arial"/>
                <w:sz w:val="24"/>
                <w:szCs w:val="24"/>
                <w:lang w:val="es-MX"/>
              </w:rPr>
              <w:t xml:space="preserve">División de </w:t>
            </w:r>
            <w:r>
              <w:rPr>
                <w:rFonts w:ascii="Arial" w:hAnsi="Arial" w:cs="Arial"/>
                <w:sz w:val="24"/>
                <w:szCs w:val="24"/>
                <w:lang w:val="es-MX"/>
              </w:rPr>
              <w:t>Desempeño</w:t>
            </w:r>
            <w:r w:rsidRPr="009C1B6F">
              <w:rPr>
                <w:rFonts w:ascii="Arial" w:hAnsi="Arial" w:cs="Arial"/>
                <w:sz w:val="24"/>
                <w:szCs w:val="24"/>
                <w:lang w:val="es-MX"/>
              </w:rPr>
              <w:t xml:space="preserve"> y </w:t>
            </w:r>
            <w:r>
              <w:rPr>
                <w:rFonts w:ascii="Arial" w:hAnsi="Arial" w:cs="Arial"/>
                <w:sz w:val="24"/>
                <w:szCs w:val="24"/>
                <w:lang w:val="es-MX"/>
              </w:rPr>
              <w:t xml:space="preserve">Apoyo Estudiantil (SASD, </w:t>
            </w:r>
            <w:r w:rsidRPr="009C1B6F">
              <w:rPr>
                <w:rFonts w:ascii="Arial" w:hAnsi="Arial" w:cs="Arial"/>
                <w:sz w:val="24"/>
                <w:szCs w:val="24"/>
                <w:lang w:val="es-MX"/>
              </w:rPr>
              <w:t>por sus siglas en inglés)</w:t>
            </w:r>
          </w:p>
        </w:tc>
      </w:tr>
      <w:tr w:rsidR="00FA0783" w:rsidRPr="00445E7B" w14:paraId="2E6A5B36" w14:textId="38BB78F1" w:rsidTr="00FA0783">
        <w:trPr>
          <w:cantSplit/>
          <w:trHeight w:val="300"/>
        </w:trPr>
        <w:tc>
          <w:tcPr>
            <w:tcW w:w="4751" w:type="dxa"/>
            <w:hideMark/>
          </w:tcPr>
          <w:p w14:paraId="65B3C8B3" w14:textId="77777777" w:rsidR="00FA0783" w:rsidRPr="00445E7B" w:rsidRDefault="00FA0783" w:rsidP="009E1195">
            <w:pPr>
              <w:rPr>
                <w:rFonts w:ascii="Arial" w:hAnsi="Arial" w:cs="Arial"/>
                <w:sz w:val="24"/>
                <w:szCs w:val="24"/>
              </w:rPr>
            </w:pPr>
            <w:r w:rsidRPr="00445E7B">
              <w:rPr>
                <w:rFonts w:ascii="Arial" w:hAnsi="Arial" w:cs="Arial"/>
                <w:sz w:val="24"/>
                <w:szCs w:val="24"/>
              </w:rPr>
              <w:t>student achievement data</w:t>
            </w:r>
          </w:p>
        </w:tc>
        <w:tc>
          <w:tcPr>
            <w:tcW w:w="4599" w:type="dxa"/>
            <w:hideMark/>
          </w:tcPr>
          <w:p w14:paraId="3D27796F" w14:textId="77777777" w:rsidR="00FA0783" w:rsidRPr="00445E7B" w:rsidRDefault="00FA0783" w:rsidP="009E1195">
            <w:pPr>
              <w:rPr>
                <w:rFonts w:ascii="Arial" w:hAnsi="Arial" w:cs="Arial"/>
                <w:sz w:val="24"/>
                <w:szCs w:val="24"/>
              </w:rPr>
            </w:pPr>
            <w:proofErr w:type="spellStart"/>
            <w:r w:rsidRPr="00445E7B">
              <w:rPr>
                <w:rFonts w:ascii="Arial" w:hAnsi="Arial" w:cs="Arial"/>
                <w:sz w:val="24"/>
                <w:szCs w:val="24"/>
              </w:rPr>
              <w:t>datos</w:t>
            </w:r>
            <w:proofErr w:type="spellEnd"/>
            <w:r w:rsidRPr="00445E7B">
              <w:rPr>
                <w:rFonts w:ascii="Arial" w:hAnsi="Arial" w:cs="Arial"/>
                <w:sz w:val="24"/>
                <w:szCs w:val="24"/>
              </w:rPr>
              <w:t xml:space="preserve"> de </w:t>
            </w:r>
            <w:proofErr w:type="spellStart"/>
            <w:r w:rsidRPr="00445E7B">
              <w:rPr>
                <w:rFonts w:ascii="Arial" w:hAnsi="Arial" w:cs="Arial"/>
                <w:sz w:val="24"/>
                <w:szCs w:val="24"/>
              </w:rPr>
              <w:t>rendimiento</w:t>
            </w:r>
            <w:proofErr w:type="spellEnd"/>
            <w:r w:rsidRPr="00445E7B">
              <w:rPr>
                <w:rFonts w:ascii="Arial" w:hAnsi="Arial" w:cs="Arial"/>
                <w:sz w:val="24"/>
                <w:szCs w:val="24"/>
              </w:rPr>
              <w:t xml:space="preserve"> </w:t>
            </w:r>
            <w:proofErr w:type="spellStart"/>
            <w:r w:rsidRPr="00445E7B">
              <w:rPr>
                <w:rFonts w:ascii="Arial" w:hAnsi="Arial" w:cs="Arial"/>
                <w:sz w:val="24"/>
                <w:szCs w:val="24"/>
              </w:rPr>
              <w:t>estudiantil</w:t>
            </w:r>
            <w:proofErr w:type="spellEnd"/>
          </w:p>
        </w:tc>
      </w:tr>
      <w:tr w:rsidR="00FA0783" w:rsidRPr="00445E7B" w14:paraId="5DF07602" w14:textId="3989F5D2" w:rsidTr="00FA0783">
        <w:trPr>
          <w:cantSplit/>
          <w:trHeight w:val="300"/>
        </w:trPr>
        <w:tc>
          <w:tcPr>
            <w:tcW w:w="4751" w:type="dxa"/>
            <w:hideMark/>
          </w:tcPr>
          <w:p w14:paraId="4139EFD3" w14:textId="77777777" w:rsidR="00FA0783" w:rsidRPr="00445E7B" w:rsidRDefault="00FA0783" w:rsidP="009E1195">
            <w:pPr>
              <w:rPr>
                <w:rFonts w:ascii="Arial" w:hAnsi="Arial" w:cs="Arial"/>
                <w:sz w:val="24"/>
                <w:szCs w:val="24"/>
              </w:rPr>
            </w:pPr>
            <w:r w:rsidRPr="00445E7B">
              <w:rPr>
                <w:rFonts w:ascii="Arial" w:hAnsi="Arial" w:cs="Arial"/>
                <w:sz w:val="24"/>
                <w:szCs w:val="24"/>
              </w:rPr>
              <w:t>student body</w:t>
            </w:r>
          </w:p>
        </w:tc>
        <w:tc>
          <w:tcPr>
            <w:tcW w:w="4599" w:type="dxa"/>
            <w:hideMark/>
          </w:tcPr>
          <w:p w14:paraId="66B236E2" w14:textId="77777777" w:rsidR="00FA0783" w:rsidRPr="00445E7B" w:rsidRDefault="00FA0783" w:rsidP="009E1195">
            <w:pPr>
              <w:rPr>
                <w:rFonts w:ascii="Arial" w:hAnsi="Arial" w:cs="Arial"/>
                <w:sz w:val="24"/>
                <w:szCs w:val="24"/>
              </w:rPr>
            </w:pPr>
            <w:proofErr w:type="spellStart"/>
            <w:r w:rsidRPr="00445E7B">
              <w:rPr>
                <w:rFonts w:ascii="Arial" w:hAnsi="Arial" w:cs="Arial"/>
                <w:sz w:val="24"/>
                <w:szCs w:val="24"/>
              </w:rPr>
              <w:t>alumnado</w:t>
            </w:r>
            <w:proofErr w:type="spellEnd"/>
          </w:p>
        </w:tc>
      </w:tr>
      <w:tr w:rsidR="00FA0783" w:rsidRPr="00445E7B" w14:paraId="143C482B" w14:textId="622AB7E8" w:rsidTr="00FA0783">
        <w:trPr>
          <w:cantSplit/>
          <w:trHeight w:val="300"/>
        </w:trPr>
        <w:tc>
          <w:tcPr>
            <w:tcW w:w="4751" w:type="dxa"/>
            <w:noWrap/>
            <w:hideMark/>
          </w:tcPr>
          <w:p w14:paraId="6CEC18DE" w14:textId="77777777" w:rsidR="00FA0783" w:rsidRPr="00445E7B" w:rsidRDefault="00FA0783" w:rsidP="009E1195">
            <w:pPr>
              <w:rPr>
                <w:rFonts w:ascii="Arial" w:hAnsi="Arial" w:cs="Arial"/>
                <w:sz w:val="24"/>
                <w:szCs w:val="24"/>
              </w:rPr>
            </w:pPr>
            <w:r w:rsidRPr="00445E7B">
              <w:rPr>
                <w:rFonts w:ascii="Arial" w:hAnsi="Arial" w:cs="Arial"/>
                <w:sz w:val="24"/>
                <w:szCs w:val="24"/>
              </w:rPr>
              <w:t>student outcomes</w:t>
            </w:r>
          </w:p>
        </w:tc>
        <w:tc>
          <w:tcPr>
            <w:tcW w:w="4599" w:type="dxa"/>
            <w:hideMark/>
          </w:tcPr>
          <w:p w14:paraId="3882FD4D" w14:textId="77777777" w:rsidR="00FA0783" w:rsidRPr="00445E7B" w:rsidRDefault="00FA0783" w:rsidP="009E1195">
            <w:pPr>
              <w:rPr>
                <w:rFonts w:ascii="Arial" w:hAnsi="Arial" w:cs="Arial"/>
                <w:sz w:val="24"/>
                <w:szCs w:val="24"/>
              </w:rPr>
            </w:pPr>
            <w:proofErr w:type="spellStart"/>
            <w:r w:rsidRPr="00445E7B">
              <w:rPr>
                <w:rFonts w:ascii="Arial" w:hAnsi="Arial" w:cs="Arial"/>
                <w:sz w:val="24"/>
                <w:szCs w:val="24"/>
              </w:rPr>
              <w:t>resultados</w:t>
            </w:r>
            <w:proofErr w:type="spellEnd"/>
            <w:r w:rsidRPr="00445E7B">
              <w:rPr>
                <w:rFonts w:ascii="Arial" w:hAnsi="Arial" w:cs="Arial"/>
                <w:sz w:val="24"/>
                <w:szCs w:val="24"/>
              </w:rPr>
              <w:t xml:space="preserve"> de </w:t>
            </w:r>
            <w:proofErr w:type="spellStart"/>
            <w:r w:rsidRPr="00445E7B">
              <w:rPr>
                <w:rFonts w:ascii="Arial" w:hAnsi="Arial" w:cs="Arial"/>
                <w:sz w:val="24"/>
                <w:szCs w:val="24"/>
              </w:rPr>
              <w:t>los</w:t>
            </w:r>
            <w:proofErr w:type="spellEnd"/>
            <w:r w:rsidRPr="00445E7B">
              <w:rPr>
                <w:rFonts w:ascii="Arial" w:hAnsi="Arial" w:cs="Arial"/>
                <w:sz w:val="24"/>
                <w:szCs w:val="24"/>
              </w:rPr>
              <w:t xml:space="preserve"> </w:t>
            </w:r>
            <w:proofErr w:type="spellStart"/>
            <w:r w:rsidRPr="00445E7B">
              <w:rPr>
                <w:rFonts w:ascii="Arial" w:hAnsi="Arial" w:cs="Arial"/>
                <w:sz w:val="24"/>
                <w:szCs w:val="24"/>
              </w:rPr>
              <w:t>estudiantes</w:t>
            </w:r>
            <w:proofErr w:type="spellEnd"/>
          </w:p>
        </w:tc>
      </w:tr>
      <w:tr w:rsidR="00FA0783" w:rsidRPr="00445E7B" w14:paraId="7D28FEFA" w14:textId="34D7F084" w:rsidTr="00FA0783">
        <w:trPr>
          <w:cantSplit/>
          <w:trHeight w:val="300"/>
        </w:trPr>
        <w:tc>
          <w:tcPr>
            <w:tcW w:w="4751" w:type="dxa"/>
            <w:hideMark/>
          </w:tcPr>
          <w:p w14:paraId="4F828BA2" w14:textId="77777777" w:rsidR="00FA0783" w:rsidRPr="00445E7B" w:rsidRDefault="00FA0783" w:rsidP="009E1195">
            <w:pPr>
              <w:rPr>
                <w:rFonts w:ascii="Arial" w:hAnsi="Arial" w:cs="Arial"/>
                <w:sz w:val="24"/>
                <w:szCs w:val="24"/>
              </w:rPr>
            </w:pPr>
            <w:r w:rsidRPr="00445E7B">
              <w:rPr>
                <w:rFonts w:ascii="Arial" w:hAnsi="Arial" w:cs="Arial"/>
                <w:sz w:val="24"/>
                <w:szCs w:val="24"/>
              </w:rPr>
              <w:t>student scores</w:t>
            </w:r>
          </w:p>
        </w:tc>
        <w:tc>
          <w:tcPr>
            <w:tcW w:w="4599" w:type="dxa"/>
            <w:hideMark/>
          </w:tcPr>
          <w:p w14:paraId="5E339D5E" w14:textId="77777777" w:rsidR="00FA0783" w:rsidRPr="00445E7B" w:rsidRDefault="00FA0783" w:rsidP="009E1195">
            <w:pPr>
              <w:rPr>
                <w:rFonts w:ascii="Arial" w:hAnsi="Arial" w:cs="Arial"/>
                <w:sz w:val="24"/>
                <w:szCs w:val="24"/>
              </w:rPr>
            </w:pPr>
            <w:proofErr w:type="spellStart"/>
            <w:r w:rsidRPr="00445E7B">
              <w:rPr>
                <w:rFonts w:ascii="Arial" w:hAnsi="Arial" w:cs="Arial"/>
                <w:sz w:val="24"/>
                <w:szCs w:val="24"/>
              </w:rPr>
              <w:t>puntaje</w:t>
            </w:r>
            <w:proofErr w:type="spellEnd"/>
            <w:r w:rsidRPr="00445E7B">
              <w:rPr>
                <w:rFonts w:ascii="Arial" w:hAnsi="Arial" w:cs="Arial"/>
                <w:sz w:val="24"/>
                <w:szCs w:val="24"/>
              </w:rPr>
              <w:t xml:space="preserve"> de </w:t>
            </w:r>
            <w:proofErr w:type="spellStart"/>
            <w:r w:rsidRPr="00445E7B">
              <w:rPr>
                <w:rFonts w:ascii="Arial" w:hAnsi="Arial" w:cs="Arial"/>
                <w:sz w:val="24"/>
                <w:szCs w:val="24"/>
              </w:rPr>
              <w:t>los</w:t>
            </w:r>
            <w:proofErr w:type="spellEnd"/>
            <w:r w:rsidRPr="00445E7B">
              <w:rPr>
                <w:rFonts w:ascii="Arial" w:hAnsi="Arial" w:cs="Arial"/>
                <w:sz w:val="24"/>
                <w:szCs w:val="24"/>
              </w:rPr>
              <w:t xml:space="preserve"> </w:t>
            </w:r>
            <w:proofErr w:type="spellStart"/>
            <w:r w:rsidRPr="00445E7B">
              <w:rPr>
                <w:rFonts w:ascii="Arial" w:hAnsi="Arial" w:cs="Arial"/>
                <w:sz w:val="24"/>
                <w:szCs w:val="24"/>
              </w:rPr>
              <w:t>estudiantes</w:t>
            </w:r>
            <w:proofErr w:type="spellEnd"/>
          </w:p>
        </w:tc>
      </w:tr>
      <w:tr w:rsidR="00FA0783" w:rsidRPr="00DE6A92" w14:paraId="66E59081" w14:textId="48E35C31" w:rsidTr="00FA0783">
        <w:trPr>
          <w:cantSplit/>
          <w:trHeight w:val="315"/>
        </w:trPr>
        <w:tc>
          <w:tcPr>
            <w:tcW w:w="4751" w:type="dxa"/>
            <w:noWrap/>
            <w:hideMark/>
          </w:tcPr>
          <w:p w14:paraId="28CAC93D" w14:textId="77777777" w:rsidR="00FA0783" w:rsidRPr="00445E7B" w:rsidRDefault="00FA0783" w:rsidP="009E1195">
            <w:pPr>
              <w:rPr>
                <w:rFonts w:ascii="Arial" w:hAnsi="Arial" w:cs="Arial"/>
                <w:sz w:val="24"/>
                <w:szCs w:val="24"/>
              </w:rPr>
            </w:pPr>
            <w:r w:rsidRPr="00445E7B">
              <w:rPr>
                <w:rFonts w:ascii="Arial" w:hAnsi="Arial" w:cs="Arial"/>
                <w:sz w:val="24"/>
                <w:szCs w:val="24"/>
              </w:rPr>
              <w:t>student score report</w:t>
            </w:r>
          </w:p>
        </w:tc>
        <w:tc>
          <w:tcPr>
            <w:tcW w:w="4599" w:type="dxa"/>
            <w:noWrap/>
            <w:hideMark/>
          </w:tcPr>
          <w:p w14:paraId="0696EBED" w14:textId="77777777" w:rsidR="00FA0783" w:rsidRPr="00462A54" w:rsidRDefault="00FA0783" w:rsidP="009E1195">
            <w:pPr>
              <w:rPr>
                <w:rFonts w:ascii="Arial" w:hAnsi="Arial" w:cs="Arial"/>
                <w:sz w:val="24"/>
                <w:szCs w:val="24"/>
                <w:lang w:val="es-MX"/>
              </w:rPr>
            </w:pPr>
            <w:r w:rsidRPr="00462A54">
              <w:rPr>
                <w:rFonts w:ascii="Arial" w:hAnsi="Arial" w:cs="Arial"/>
                <w:sz w:val="24"/>
                <w:szCs w:val="24"/>
                <w:lang w:val="es-MX"/>
              </w:rPr>
              <w:t>informe de puntaje del estudiante</w:t>
            </w:r>
          </w:p>
        </w:tc>
      </w:tr>
      <w:tr w:rsidR="00FA0783" w:rsidRPr="00DE6A92" w14:paraId="2A4FA40C" w14:textId="2B2D62DF" w:rsidTr="00FA0783">
        <w:trPr>
          <w:cantSplit/>
          <w:trHeight w:val="300"/>
        </w:trPr>
        <w:tc>
          <w:tcPr>
            <w:tcW w:w="4751" w:type="dxa"/>
            <w:noWrap/>
            <w:hideMark/>
          </w:tcPr>
          <w:p w14:paraId="0FE5818E" w14:textId="77777777" w:rsidR="00FA0783" w:rsidRPr="00445E7B" w:rsidRDefault="00FA0783" w:rsidP="009E1195">
            <w:pPr>
              <w:rPr>
                <w:rFonts w:ascii="Arial" w:hAnsi="Arial" w:cs="Arial"/>
                <w:sz w:val="24"/>
                <w:szCs w:val="24"/>
              </w:rPr>
            </w:pPr>
            <w:r w:rsidRPr="00445E7B">
              <w:rPr>
                <w:rFonts w:ascii="Arial" w:hAnsi="Arial" w:cs="Arial"/>
                <w:sz w:val="24"/>
                <w:szCs w:val="24"/>
              </w:rPr>
              <w:t xml:space="preserve">Student </w:t>
            </w:r>
            <w:r>
              <w:rPr>
                <w:rFonts w:ascii="Arial" w:hAnsi="Arial" w:cs="Arial"/>
                <w:sz w:val="24"/>
                <w:szCs w:val="24"/>
              </w:rPr>
              <w:t>Score Report Information w</w:t>
            </w:r>
            <w:r w:rsidRPr="00445E7B">
              <w:rPr>
                <w:rFonts w:ascii="Arial" w:hAnsi="Arial" w:cs="Arial"/>
                <w:sz w:val="24"/>
                <w:szCs w:val="24"/>
              </w:rPr>
              <w:t>eb page</w:t>
            </w:r>
          </w:p>
        </w:tc>
        <w:tc>
          <w:tcPr>
            <w:tcW w:w="4599" w:type="dxa"/>
            <w:noWrap/>
            <w:hideMark/>
          </w:tcPr>
          <w:p w14:paraId="72A7CC25" w14:textId="77777777" w:rsidR="00FA0783" w:rsidRPr="00462A54" w:rsidRDefault="00FA0783" w:rsidP="009E1195">
            <w:pPr>
              <w:rPr>
                <w:rFonts w:ascii="Arial" w:hAnsi="Arial" w:cs="Arial"/>
                <w:sz w:val="24"/>
                <w:szCs w:val="24"/>
                <w:lang w:val="es-MX"/>
              </w:rPr>
            </w:pPr>
            <w:r w:rsidRPr="00462A54">
              <w:rPr>
                <w:rFonts w:ascii="Arial" w:hAnsi="Arial" w:cs="Arial"/>
                <w:sz w:val="24"/>
                <w:szCs w:val="24"/>
                <w:lang w:val="es-MX"/>
              </w:rPr>
              <w:t>página web de información sobre los informes de puntaje de los estudiantes</w:t>
            </w:r>
          </w:p>
        </w:tc>
      </w:tr>
      <w:tr w:rsidR="00FA0783" w:rsidRPr="00445E7B" w14:paraId="1DAAC9FC" w14:textId="5C6401A5" w:rsidTr="00FA0783">
        <w:trPr>
          <w:cantSplit/>
          <w:trHeight w:val="300"/>
        </w:trPr>
        <w:tc>
          <w:tcPr>
            <w:tcW w:w="4751" w:type="dxa"/>
            <w:hideMark/>
          </w:tcPr>
          <w:p w14:paraId="4C553CE5" w14:textId="77777777" w:rsidR="00FA0783" w:rsidRPr="00445E7B" w:rsidRDefault="00FA0783" w:rsidP="009E1195">
            <w:pPr>
              <w:rPr>
                <w:rFonts w:ascii="Arial" w:hAnsi="Arial" w:cs="Arial"/>
                <w:sz w:val="24"/>
                <w:szCs w:val="24"/>
              </w:rPr>
            </w:pPr>
            <w:r w:rsidRPr="00445E7B">
              <w:rPr>
                <w:rFonts w:ascii="Arial" w:hAnsi="Arial" w:cs="Arial"/>
                <w:sz w:val="24"/>
                <w:szCs w:val="24"/>
              </w:rPr>
              <w:t>student subgroups</w:t>
            </w:r>
          </w:p>
        </w:tc>
        <w:tc>
          <w:tcPr>
            <w:tcW w:w="4599" w:type="dxa"/>
            <w:hideMark/>
          </w:tcPr>
          <w:p w14:paraId="7D0E038A" w14:textId="77777777" w:rsidR="00FA0783" w:rsidRPr="00445E7B" w:rsidRDefault="00FA0783" w:rsidP="009E1195">
            <w:pPr>
              <w:rPr>
                <w:rFonts w:ascii="Arial" w:hAnsi="Arial" w:cs="Arial"/>
                <w:sz w:val="24"/>
                <w:szCs w:val="24"/>
              </w:rPr>
            </w:pPr>
            <w:proofErr w:type="spellStart"/>
            <w:r w:rsidRPr="00445E7B">
              <w:rPr>
                <w:rFonts w:ascii="Arial" w:hAnsi="Arial" w:cs="Arial"/>
                <w:sz w:val="24"/>
                <w:szCs w:val="24"/>
              </w:rPr>
              <w:t>subgrupos</w:t>
            </w:r>
            <w:proofErr w:type="spellEnd"/>
            <w:r w:rsidRPr="00445E7B">
              <w:rPr>
                <w:rFonts w:ascii="Arial" w:hAnsi="Arial" w:cs="Arial"/>
                <w:sz w:val="24"/>
                <w:szCs w:val="24"/>
              </w:rPr>
              <w:t xml:space="preserve"> de </w:t>
            </w:r>
            <w:proofErr w:type="spellStart"/>
            <w:r w:rsidRPr="00445E7B">
              <w:rPr>
                <w:rFonts w:ascii="Arial" w:hAnsi="Arial" w:cs="Arial"/>
                <w:sz w:val="24"/>
                <w:szCs w:val="24"/>
              </w:rPr>
              <w:t>estudiantes</w:t>
            </w:r>
            <w:proofErr w:type="spellEnd"/>
          </w:p>
        </w:tc>
      </w:tr>
      <w:tr w:rsidR="00FA0783" w:rsidRPr="00445E7B" w14:paraId="3D521CBE" w14:textId="2D15559A" w:rsidTr="00FA0783">
        <w:trPr>
          <w:cantSplit/>
          <w:trHeight w:val="300"/>
        </w:trPr>
        <w:tc>
          <w:tcPr>
            <w:tcW w:w="4751" w:type="dxa"/>
            <w:hideMark/>
          </w:tcPr>
          <w:p w14:paraId="3C137DF9" w14:textId="77777777" w:rsidR="00FA0783" w:rsidRPr="00445E7B" w:rsidRDefault="00FA0783" w:rsidP="009E1195">
            <w:pPr>
              <w:rPr>
                <w:rFonts w:ascii="Arial" w:hAnsi="Arial" w:cs="Arial"/>
                <w:sz w:val="24"/>
                <w:szCs w:val="24"/>
              </w:rPr>
            </w:pPr>
            <w:r w:rsidRPr="00445E7B">
              <w:rPr>
                <w:rFonts w:ascii="Arial" w:hAnsi="Arial" w:cs="Arial"/>
                <w:sz w:val="24"/>
                <w:szCs w:val="24"/>
              </w:rPr>
              <w:t>students with disabilities</w:t>
            </w:r>
          </w:p>
        </w:tc>
        <w:tc>
          <w:tcPr>
            <w:tcW w:w="4599" w:type="dxa"/>
            <w:hideMark/>
          </w:tcPr>
          <w:p w14:paraId="52D4807D" w14:textId="77777777" w:rsidR="00FA0783" w:rsidRPr="00445E7B" w:rsidRDefault="00FA0783" w:rsidP="009E1195">
            <w:pPr>
              <w:rPr>
                <w:rFonts w:ascii="Arial" w:hAnsi="Arial" w:cs="Arial"/>
                <w:sz w:val="24"/>
                <w:szCs w:val="24"/>
              </w:rPr>
            </w:pPr>
            <w:proofErr w:type="spellStart"/>
            <w:r w:rsidRPr="00445E7B">
              <w:rPr>
                <w:rFonts w:ascii="Arial" w:hAnsi="Arial" w:cs="Arial"/>
                <w:sz w:val="24"/>
                <w:szCs w:val="24"/>
              </w:rPr>
              <w:t>estudiante</w:t>
            </w:r>
            <w:proofErr w:type="spellEnd"/>
            <w:r w:rsidRPr="00445E7B">
              <w:rPr>
                <w:rFonts w:ascii="Arial" w:hAnsi="Arial" w:cs="Arial"/>
                <w:sz w:val="24"/>
                <w:szCs w:val="24"/>
              </w:rPr>
              <w:t xml:space="preserve"> con </w:t>
            </w:r>
            <w:proofErr w:type="spellStart"/>
            <w:r w:rsidRPr="00445E7B">
              <w:rPr>
                <w:rFonts w:ascii="Arial" w:hAnsi="Arial" w:cs="Arial"/>
                <w:sz w:val="24"/>
                <w:szCs w:val="24"/>
              </w:rPr>
              <w:t>discapacidades</w:t>
            </w:r>
            <w:proofErr w:type="spellEnd"/>
          </w:p>
        </w:tc>
      </w:tr>
      <w:tr w:rsidR="00FA0783" w:rsidRPr="00DE6A92" w14:paraId="76F0FA20" w14:textId="59EA2917" w:rsidTr="00FA0783">
        <w:trPr>
          <w:cantSplit/>
          <w:trHeight w:val="690"/>
        </w:trPr>
        <w:tc>
          <w:tcPr>
            <w:tcW w:w="4751" w:type="dxa"/>
            <w:hideMark/>
          </w:tcPr>
          <w:p w14:paraId="12257CFE" w14:textId="77777777" w:rsidR="00FA0783" w:rsidRPr="00445E7B" w:rsidRDefault="00FA0783" w:rsidP="009E1195">
            <w:pPr>
              <w:rPr>
                <w:rFonts w:ascii="Arial" w:hAnsi="Arial" w:cs="Arial"/>
                <w:sz w:val="24"/>
                <w:szCs w:val="24"/>
              </w:rPr>
            </w:pPr>
            <w:r w:rsidRPr="00445E7B">
              <w:rPr>
                <w:rFonts w:ascii="Arial" w:hAnsi="Arial" w:cs="Arial"/>
                <w:sz w:val="24"/>
                <w:szCs w:val="24"/>
              </w:rPr>
              <w:t>“students’ strengths and weaknesses by claim (i.e., area)”</w:t>
            </w:r>
          </w:p>
        </w:tc>
        <w:tc>
          <w:tcPr>
            <w:tcW w:w="4599" w:type="dxa"/>
            <w:hideMark/>
          </w:tcPr>
          <w:p w14:paraId="4338D931" w14:textId="77777777" w:rsidR="00FA0783" w:rsidRPr="00462A54" w:rsidRDefault="00FA0783" w:rsidP="009E1195">
            <w:pPr>
              <w:rPr>
                <w:rFonts w:ascii="Arial" w:hAnsi="Arial" w:cs="Arial"/>
                <w:sz w:val="24"/>
                <w:szCs w:val="24"/>
                <w:lang w:val="es-MX"/>
              </w:rPr>
            </w:pPr>
            <w:r w:rsidRPr="00462A54">
              <w:rPr>
                <w:rFonts w:ascii="Arial" w:hAnsi="Arial" w:cs="Arial"/>
                <w:sz w:val="24"/>
                <w:szCs w:val="24"/>
                <w:lang w:val="es-MX"/>
              </w:rPr>
              <w:t>puntos fuertes y débiles del alumno/de la alumna por postulado (es decir, [sección/área/elemento])</w:t>
            </w:r>
          </w:p>
        </w:tc>
      </w:tr>
      <w:tr w:rsidR="00FA0783" w:rsidRPr="00445E7B" w14:paraId="78790ACF" w14:textId="6EA2F796" w:rsidTr="00FA0783">
        <w:trPr>
          <w:cantSplit/>
          <w:trHeight w:val="300"/>
        </w:trPr>
        <w:tc>
          <w:tcPr>
            <w:tcW w:w="4751" w:type="dxa"/>
            <w:hideMark/>
          </w:tcPr>
          <w:p w14:paraId="15B888DA" w14:textId="77777777" w:rsidR="00FA0783" w:rsidRPr="00445E7B" w:rsidRDefault="00FA0783" w:rsidP="009E1195">
            <w:pPr>
              <w:rPr>
                <w:rFonts w:ascii="Arial" w:hAnsi="Arial" w:cs="Arial"/>
                <w:sz w:val="24"/>
                <w:szCs w:val="24"/>
              </w:rPr>
            </w:pPr>
            <w:r w:rsidRPr="00445E7B">
              <w:rPr>
                <w:rFonts w:ascii="Arial" w:hAnsi="Arial" w:cs="Arial"/>
                <w:sz w:val="24"/>
                <w:szCs w:val="24"/>
              </w:rPr>
              <w:t>subject</w:t>
            </w:r>
          </w:p>
        </w:tc>
        <w:tc>
          <w:tcPr>
            <w:tcW w:w="4599" w:type="dxa"/>
            <w:hideMark/>
          </w:tcPr>
          <w:p w14:paraId="6366C3F9" w14:textId="77777777" w:rsidR="00FA0783" w:rsidRPr="00445E7B" w:rsidRDefault="00FA0783" w:rsidP="009E1195">
            <w:pPr>
              <w:rPr>
                <w:rFonts w:ascii="Arial" w:hAnsi="Arial" w:cs="Arial"/>
                <w:sz w:val="24"/>
                <w:szCs w:val="24"/>
              </w:rPr>
            </w:pPr>
            <w:proofErr w:type="spellStart"/>
            <w:r w:rsidRPr="00445E7B">
              <w:rPr>
                <w:rFonts w:ascii="Arial" w:hAnsi="Arial" w:cs="Arial"/>
                <w:sz w:val="24"/>
                <w:szCs w:val="24"/>
              </w:rPr>
              <w:t>materia</w:t>
            </w:r>
            <w:proofErr w:type="spellEnd"/>
          </w:p>
        </w:tc>
      </w:tr>
      <w:tr w:rsidR="00FA0783" w:rsidRPr="00445E7B" w14:paraId="7E104BB4" w14:textId="32C07C0D" w:rsidTr="00FA0783">
        <w:trPr>
          <w:cantSplit/>
          <w:trHeight w:val="300"/>
        </w:trPr>
        <w:tc>
          <w:tcPr>
            <w:tcW w:w="4751" w:type="dxa"/>
            <w:hideMark/>
          </w:tcPr>
          <w:p w14:paraId="56A0A1DB" w14:textId="77777777" w:rsidR="00FA0783" w:rsidRPr="00445E7B" w:rsidRDefault="00FA0783" w:rsidP="009E1195">
            <w:pPr>
              <w:rPr>
                <w:rFonts w:ascii="Arial" w:hAnsi="Arial" w:cs="Arial"/>
                <w:sz w:val="24"/>
                <w:szCs w:val="24"/>
              </w:rPr>
            </w:pPr>
            <w:r w:rsidRPr="00445E7B">
              <w:rPr>
                <w:rFonts w:ascii="Arial" w:hAnsi="Arial" w:cs="Arial"/>
                <w:sz w:val="24"/>
                <w:szCs w:val="24"/>
              </w:rPr>
              <w:t>substitute teacher</w:t>
            </w:r>
          </w:p>
        </w:tc>
        <w:tc>
          <w:tcPr>
            <w:tcW w:w="4599" w:type="dxa"/>
            <w:hideMark/>
          </w:tcPr>
          <w:p w14:paraId="6B6E35BC" w14:textId="77777777" w:rsidR="00FA0783" w:rsidRPr="00445E7B" w:rsidRDefault="00FA0783" w:rsidP="009E1195">
            <w:pPr>
              <w:rPr>
                <w:rFonts w:ascii="Arial" w:hAnsi="Arial" w:cs="Arial"/>
                <w:sz w:val="24"/>
                <w:szCs w:val="24"/>
              </w:rPr>
            </w:pPr>
            <w:r w:rsidRPr="00445E7B">
              <w:rPr>
                <w:rFonts w:ascii="Arial" w:hAnsi="Arial" w:cs="Arial"/>
                <w:sz w:val="24"/>
                <w:szCs w:val="24"/>
              </w:rPr>
              <w:t xml:space="preserve">maestro/a </w:t>
            </w:r>
            <w:proofErr w:type="spellStart"/>
            <w:r w:rsidRPr="00445E7B">
              <w:rPr>
                <w:rFonts w:ascii="Arial" w:hAnsi="Arial" w:cs="Arial"/>
                <w:sz w:val="24"/>
                <w:szCs w:val="24"/>
              </w:rPr>
              <w:t>suplente</w:t>
            </w:r>
            <w:proofErr w:type="spellEnd"/>
          </w:p>
        </w:tc>
      </w:tr>
      <w:tr w:rsidR="00FA0783" w:rsidRPr="00445E7B" w14:paraId="131CF387" w14:textId="16E5C71D" w:rsidTr="00FA0783">
        <w:trPr>
          <w:cantSplit/>
          <w:trHeight w:val="300"/>
        </w:trPr>
        <w:tc>
          <w:tcPr>
            <w:tcW w:w="4751" w:type="dxa"/>
            <w:hideMark/>
          </w:tcPr>
          <w:p w14:paraId="5235337F" w14:textId="77777777" w:rsidR="00FA0783" w:rsidRPr="00445E7B" w:rsidRDefault="00FA0783" w:rsidP="009E1195">
            <w:pPr>
              <w:rPr>
                <w:rFonts w:ascii="Arial" w:hAnsi="Arial" w:cs="Arial"/>
                <w:sz w:val="24"/>
                <w:szCs w:val="24"/>
              </w:rPr>
            </w:pPr>
            <w:r w:rsidRPr="00445E7B">
              <w:rPr>
                <w:rFonts w:ascii="Arial" w:hAnsi="Arial" w:cs="Arial"/>
                <w:sz w:val="24"/>
                <w:szCs w:val="24"/>
              </w:rPr>
              <w:t>summary writing</w:t>
            </w:r>
          </w:p>
        </w:tc>
        <w:tc>
          <w:tcPr>
            <w:tcW w:w="4599" w:type="dxa"/>
            <w:hideMark/>
          </w:tcPr>
          <w:p w14:paraId="5E0579C2" w14:textId="77777777" w:rsidR="00FA0783" w:rsidRPr="00445E7B" w:rsidRDefault="00FA0783" w:rsidP="009E1195">
            <w:pPr>
              <w:rPr>
                <w:rFonts w:ascii="Arial" w:hAnsi="Arial" w:cs="Arial"/>
                <w:sz w:val="24"/>
                <w:szCs w:val="24"/>
              </w:rPr>
            </w:pPr>
            <w:proofErr w:type="spellStart"/>
            <w:r w:rsidRPr="00445E7B">
              <w:rPr>
                <w:rFonts w:ascii="Arial" w:hAnsi="Arial" w:cs="Arial"/>
                <w:sz w:val="24"/>
                <w:szCs w:val="24"/>
              </w:rPr>
              <w:t>redacción</w:t>
            </w:r>
            <w:proofErr w:type="spellEnd"/>
            <w:r w:rsidRPr="00445E7B">
              <w:rPr>
                <w:rFonts w:ascii="Arial" w:hAnsi="Arial" w:cs="Arial"/>
                <w:sz w:val="24"/>
                <w:szCs w:val="24"/>
              </w:rPr>
              <w:t xml:space="preserve"> de un </w:t>
            </w:r>
            <w:proofErr w:type="spellStart"/>
            <w:r w:rsidRPr="00445E7B">
              <w:rPr>
                <w:rFonts w:ascii="Arial" w:hAnsi="Arial" w:cs="Arial"/>
                <w:sz w:val="24"/>
                <w:szCs w:val="24"/>
              </w:rPr>
              <w:t>resumen</w:t>
            </w:r>
            <w:proofErr w:type="spellEnd"/>
          </w:p>
        </w:tc>
      </w:tr>
      <w:tr w:rsidR="00FA0783" w:rsidRPr="00445E7B" w14:paraId="68F80B74" w14:textId="103555F0" w:rsidTr="00FA0783">
        <w:trPr>
          <w:cantSplit/>
          <w:trHeight w:val="300"/>
        </w:trPr>
        <w:tc>
          <w:tcPr>
            <w:tcW w:w="4751" w:type="dxa"/>
            <w:hideMark/>
          </w:tcPr>
          <w:p w14:paraId="58B732AC" w14:textId="77777777" w:rsidR="00FA0783" w:rsidRPr="00445E7B" w:rsidRDefault="00FA0783" w:rsidP="009E1195">
            <w:pPr>
              <w:rPr>
                <w:rFonts w:ascii="Arial" w:hAnsi="Arial" w:cs="Arial"/>
                <w:sz w:val="24"/>
                <w:szCs w:val="24"/>
              </w:rPr>
            </w:pPr>
            <w:r w:rsidRPr="00445E7B">
              <w:rPr>
                <w:rFonts w:ascii="Arial" w:hAnsi="Arial" w:cs="Arial"/>
                <w:sz w:val="24"/>
                <w:szCs w:val="24"/>
              </w:rPr>
              <w:t>summative assessment</w:t>
            </w:r>
          </w:p>
        </w:tc>
        <w:tc>
          <w:tcPr>
            <w:tcW w:w="4599" w:type="dxa"/>
            <w:hideMark/>
          </w:tcPr>
          <w:p w14:paraId="071FC5E8" w14:textId="77777777" w:rsidR="00FA0783" w:rsidRPr="00445E7B" w:rsidRDefault="00FA0783" w:rsidP="009E1195">
            <w:pPr>
              <w:rPr>
                <w:rFonts w:ascii="Arial" w:hAnsi="Arial" w:cs="Arial"/>
                <w:sz w:val="24"/>
                <w:szCs w:val="24"/>
              </w:rPr>
            </w:pPr>
            <w:proofErr w:type="spellStart"/>
            <w:r w:rsidRPr="00445E7B">
              <w:rPr>
                <w:rFonts w:ascii="Arial" w:hAnsi="Arial" w:cs="Arial"/>
                <w:sz w:val="24"/>
                <w:szCs w:val="24"/>
              </w:rPr>
              <w:t>evaluación</w:t>
            </w:r>
            <w:proofErr w:type="spellEnd"/>
            <w:r w:rsidRPr="00445E7B">
              <w:rPr>
                <w:rFonts w:ascii="Arial" w:hAnsi="Arial" w:cs="Arial"/>
                <w:sz w:val="24"/>
                <w:szCs w:val="24"/>
              </w:rPr>
              <w:t xml:space="preserve"> </w:t>
            </w:r>
            <w:proofErr w:type="spellStart"/>
            <w:r w:rsidRPr="00445E7B">
              <w:rPr>
                <w:rFonts w:ascii="Arial" w:hAnsi="Arial" w:cs="Arial"/>
                <w:sz w:val="24"/>
                <w:szCs w:val="24"/>
              </w:rPr>
              <w:t>sumativa</w:t>
            </w:r>
            <w:proofErr w:type="spellEnd"/>
          </w:p>
        </w:tc>
      </w:tr>
      <w:tr w:rsidR="00FA0783" w:rsidRPr="00DE6A92" w14:paraId="2904AFD1" w14:textId="38AE1612" w:rsidTr="00FA0783">
        <w:trPr>
          <w:cantSplit/>
          <w:trHeight w:val="300"/>
        </w:trPr>
        <w:tc>
          <w:tcPr>
            <w:tcW w:w="4751" w:type="dxa"/>
          </w:tcPr>
          <w:p w14:paraId="1CA9277F" w14:textId="24D2556F" w:rsidR="00FA0783" w:rsidRPr="00445E7B" w:rsidRDefault="00FA0783" w:rsidP="009E1195">
            <w:pPr>
              <w:rPr>
                <w:rFonts w:ascii="Arial" w:hAnsi="Arial" w:cs="Arial"/>
                <w:sz w:val="24"/>
                <w:szCs w:val="24"/>
              </w:rPr>
            </w:pPr>
            <w:r>
              <w:rPr>
                <w:rFonts w:ascii="Arial" w:hAnsi="Arial" w:cs="Arial"/>
                <w:sz w:val="24"/>
                <w:szCs w:val="24"/>
              </w:rPr>
              <w:t>supplement not supplant (</w:t>
            </w:r>
            <w:proofErr w:type="spellStart"/>
            <w:r>
              <w:rPr>
                <w:rFonts w:ascii="Arial" w:hAnsi="Arial" w:cs="Arial"/>
                <w:sz w:val="24"/>
                <w:szCs w:val="24"/>
              </w:rPr>
              <w:t>SnS</w:t>
            </w:r>
            <w:proofErr w:type="spellEnd"/>
            <w:r>
              <w:rPr>
                <w:rFonts w:ascii="Arial" w:hAnsi="Arial" w:cs="Arial"/>
                <w:sz w:val="24"/>
                <w:szCs w:val="24"/>
              </w:rPr>
              <w:t>)</w:t>
            </w:r>
          </w:p>
        </w:tc>
        <w:tc>
          <w:tcPr>
            <w:tcW w:w="4599" w:type="dxa"/>
          </w:tcPr>
          <w:p w14:paraId="205CF3E1" w14:textId="4F3AEA9A" w:rsidR="00FA0783" w:rsidRPr="00967278" w:rsidRDefault="005B547C" w:rsidP="009E1195">
            <w:pPr>
              <w:rPr>
                <w:rFonts w:ascii="Arial" w:hAnsi="Arial" w:cs="Arial"/>
                <w:sz w:val="24"/>
                <w:szCs w:val="24"/>
                <w:lang w:val="es-MX"/>
              </w:rPr>
            </w:pPr>
            <w:r>
              <w:rPr>
                <w:rFonts w:ascii="Arial" w:hAnsi="Arial" w:cs="Arial"/>
                <w:sz w:val="24"/>
                <w:szCs w:val="24"/>
                <w:lang w:val="es-MX"/>
              </w:rPr>
              <w:t>s</w:t>
            </w:r>
            <w:r w:rsidRPr="00967278">
              <w:rPr>
                <w:rFonts w:ascii="Arial" w:hAnsi="Arial" w:cs="Arial"/>
                <w:sz w:val="24"/>
                <w:szCs w:val="24"/>
                <w:lang w:val="es-MX"/>
              </w:rPr>
              <w:t>uplementar no suplantar (</w:t>
            </w:r>
            <w:proofErr w:type="spellStart"/>
            <w:r w:rsidRPr="00967278">
              <w:rPr>
                <w:rFonts w:ascii="Arial" w:hAnsi="Arial" w:cs="Arial"/>
                <w:sz w:val="24"/>
                <w:szCs w:val="24"/>
                <w:lang w:val="es-MX"/>
              </w:rPr>
              <w:t>SnS</w:t>
            </w:r>
            <w:proofErr w:type="spellEnd"/>
            <w:r w:rsidRPr="00967278">
              <w:rPr>
                <w:rFonts w:ascii="Arial" w:hAnsi="Arial" w:cs="Arial"/>
                <w:sz w:val="24"/>
                <w:szCs w:val="24"/>
                <w:lang w:val="es-MX"/>
              </w:rPr>
              <w:t xml:space="preserve">, </w:t>
            </w:r>
            <w:r w:rsidRPr="00462A54">
              <w:rPr>
                <w:rFonts w:ascii="Arial" w:hAnsi="Arial" w:cs="Arial"/>
                <w:sz w:val="24"/>
                <w:szCs w:val="24"/>
                <w:lang w:val="es-MX"/>
              </w:rPr>
              <w:t>por sus siglas en inglés)</w:t>
            </w:r>
          </w:p>
        </w:tc>
      </w:tr>
      <w:tr w:rsidR="00FA0783" w:rsidRPr="00445E7B" w14:paraId="707E3EB0" w14:textId="2D7C93AC" w:rsidTr="00FA0783">
        <w:trPr>
          <w:cantSplit/>
          <w:trHeight w:val="300"/>
        </w:trPr>
        <w:tc>
          <w:tcPr>
            <w:tcW w:w="4751" w:type="dxa"/>
            <w:hideMark/>
          </w:tcPr>
          <w:p w14:paraId="0EDC477F" w14:textId="77777777" w:rsidR="00FA0783" w:rsidRPr="00445E7B" w:rsidRDefault="00FA0783" w:rsidP="009E1195">
            <w:pPr>
              <w:rPr>
                <w:rFonts w:ascii="Arial" w:hAnsi="Arial" w:cs="Arial"/>
                <w:sz w:val="24"/>
                <w:szCs w:val="24"/>
              </w:rPr>
            </w:pPr>
            <w:r w:rsidRPr="00445E7B">
              <w:rPr>
                <w:rFonts w:ascii="Arial" w:hAnsi="Arial" w:cs="Arial"/>
                <w:sz w:val="24"/>
                <w:szCs w:val="24"/>
              </w:rPr>
              <w:t>supplemental</w:t>
            </w:r>
          </w:p>
        </w:tc>
        <w:tc>
          <w:tcPr>
            <w:tcW w:w="4599" w:type="dxa"/>
            <w:hideMark/>
          </w:tcPr>
          <w:p w14:paraId="33AF8B42" w14:textId="77777777" w:rsidR="00FA0783" w:rsidRPr="00445E7B" w:rsidRDefault="00FA0783" w:rsidP="009E1195">
            <w:pPr>
              <w:rPr>
                <w:rFonts w:ascii="Arial" w:hAnsi="Arial" w:cs="Arial"/>
                <w:sz w:val="24"/>
                <w:szCs w:val="24"/>
              </w:rPr>
            </w:pPr>
            <w:proofErr w:type="spellStart"/>
            <w:r w:rsidRPr="00445E7B">
              <w:rPr>
                <w:rFonts w:ascii="Arial" w:hAnsi="Arial" w:cs="Arial"/>
                <w:sz w:val="24"/>
                <w:szCs w:val="24"/>
              </w:rPr>
              <w:t>suplementario</w:t>
            </w:r>
            <w:proofErr w:type="spellEnd"/>
            <w:r w:rsidRPr="00445E7B">
              <w:rPr>
                <w:rFonts w:ascii="Arial" w:hAnsi="Arial" w:cs="Arial"/>
                <w:sz w:val="24"/>
                <w:szCs w:val="24"/>
              </w:rPr>
              <w:t>/a</w:t>
            </w:r>
          </w:p>
        </w:tc>
      </w:tr>
      <w:tr w:rsidR="00FA0783" w:rsidRPr="00DE6A92" w14:paraId="5D288C98" w14:textId="0F9C93D0" w:rsidTr="00FA0783">
        <w:trPr>
          <w:cantSplit/>
          <w:trHeight w:val="300"/>
        </w:trPr>
        <w:tc>
          <w:tcPr>
            <w:tcW w:w="4751" w:type="dxa"/>
          </w:tcPr>
          <w:p w14:paraId="564B9D7D" w14:textId="4D414A99" w:rsidR="00FA0783" w:rsidRPr="00445E7B" w:rsidRDefault="00FA0783" w:rsidP="009E1195">
            <w:pPr>
              <w:rPr>
                <w:rFonts w:ascii="Arial" w:hAnsi="Arial" w:cs="Arial"/>
                <w:sz w:val="24"/>
                <w:szCs w:val="24"/>
              </w:rPr>
            </w:pPr>
            <w:r>
              <w:rPr>
                <w:rFonts w:ascii="Arial" w:hAnsi="Arial" w:cs="Arial"/>
                <w:sz w:val="24"/>
                <w:szCs w:val="24"/>
              </w:rPr>
              <w:t>Supplemental and Concentration Funds (S and C Funds)</w:t>
            </w:r>
          </w:p>
        </w:tc>
        <w:tc>
          <w:tcPr>
            <w:tcW w:w="4599" w:type="dxa"/>
          </w:tcPr>
          <w:p w14:paraId="2DE59F99" w14:textId="56BC7BA5" w:rsidR="00FA0783" w:rsidRPr="00967278" w:rsidRDefault="005B547C" w:rsidP="009E1195">
            <w:pPr>
              <w:rPr>
                <w:rFonts w:ascii="Arial" w:hAnsi="Arial" w:cs="Arial"/>
                <w:sz w:val="24"/>
                <w:szCs w:val="24"/>
                <w:lang w:val="es-MX"/>
              </w:rPr>
            </w:pPr>
            <w:r w:rsidRPr="00967278">
              <w:rPr>
                <w:rFonts w:ascii="Arial" w:hAnsi="Arial" w:cs="Arial"/>
                <w:sz w:val="24"/>
                <w:szCs w:val="24"/>
                <w:lang w:val="es-MX"/>
              </w:rPr>
              <w:t xml:space="preserve">Fondos </w:t>
            </w:r>
            <w:r w:rsidR="00595498">
              <w:rPr>
                <w:rFonts w:ascii="Arial" w:hAnsi="Arial" w:cs="Arial"/>
                <w:sz w:val="24"/>
                <w:szCs w:val="24"/>
                <w:lang w:val="es-MX"/>
              </w:rPr>
              <w:t>s</w:t>
            </w:r>
            <w:r w:rsidRPr="00967278">
              <w:rPr>
                <w:rFonts w:ascii="Arial" w:hAnsi="Arial" w:cs="Arial"/>
                <w:sz w:val="24"/>
                <w:szCs w:val="24"/>
                <w:lang w:val="es-MX"/>
              </w:rPr>
              <w:t xml:space="preserve">uplementarios y de </w:t>
            </w:r>
            <w:r w:rsidR="00595498">
              <w:rPr>
                <w:rFonts w:ascii="Arial" w:hAnsi="Arial" w:cs="Arial"/>
                <w:sz w:val="24"/>
                <w:szCs w:val="24"/>
                <w:lang w:val="es-MX"/>
              </w:rPr>
              <w:t>c</w:t>
            </w:r>
            <w:r>
              <w:rPr>
                <w:rFonts w:ascii="Arial" w:hAnsi="Arial" w:cs="Arial"/>
                <w:sz w:val="24"/>
                <w:szCs w:val="24"/>
                <w:lang w:val="es-MX"/>
              </w:rPr>
              <w:t xml:space="preserve">oncentración (S and C </w:t>
            </w:r>
            <w:proofErr w:type="spellStart"/>
            <w:r>
              <w:rPr>
                <w:rFonts w:ascii="Arial" w:hAnsi="Arial" w:cs="Arial"/>
                <w:sz w:val="24"/>
                <w:szCs w:val="24"/>
                <w:lang w:val="es-MX"/>
              </w:rPr>
              <w:t>funds</w:t>
            </w:r>
            <w:proofErr w:type="spellEnd"/>
            <w:r>
              <w:rPr>
                <w:rFonts w:ascii="Arial" w:hAnsi="Arial" w:cs="Arial"/>
                <w:sz w:val="24"/>
                <w:szCs w:val="24"/>
                <w:lang w:val="es-MX"/>
              </w:rPr>
              <w:t xml:space="preserve">, </w:t>
            </w:r>
            <w:r w:rsidRPr="00462A54">
              <w:rPr>
                <w:rFonts w:ascii="Arial" w:hAnsi="Arial" w:cs="Arial"/>
                <w:sz w:val="24"/>
                <w:szCs w:val="24"/>
                <w:lang w:val="es-MX"/>
              </w:rPr>
              <w:t>por sus siglas en inglés)</w:t>
            </w:r>
          </w:p>
        </w:tc>
      </w:tr>
      <w:tr w:rsidR="00FA0783" w:rsidRPr="00DE6A92" w14:paraId="4B320DE6" w14:textId="03584D47" w:rsidTr="00FA0783">
        <w:trPr>
          <w:cantSplit/>
          <w:trHeight w:val="300"/>
        </w:trPr>
        <w:tc>
          <w:tcPr>
            <w:tcW w:w="4751" w:type="dxa"/>
          </w:tcPr>
          <w:p w14:paraId="11B05E7A" w14:textId="474489A4" w:rsidR="00FA0783" w:rsidRPr="00445E7B" w:rsidRDefault="00FA0783" w:rsidP="009E1195">
            <w:pPr>
              <w:rPr>
                <w:rFonts w:ascii="Arial" w:hAnsi="Arial" w:cs="Arial"/>
                <w:sz w:val="24"/>
                <w:szCs w:val="24"/>
              </w:rPr>
            </w:pPr>
            <w:r>
              <w:rPr>
                <w:rFonts w:ascii="Arial" w:hAnsi="Arial" w:cs="Arial"/>
                <w:sz w:val="24"/>
                <w:szCs w:val="24"/>
              </w:rPr>
              <w:t>Supplemental Educational Services (SES)</w:t>
            </w:r>
          </w:p>
        </w:tc>
        <w:tc>
          <w:tcPr>
            <w:tcW w:w="4599" w:type="dxa"/>
          </w:tcPr>
          <w:p w14:paraId="36252CBD" w14:textId="152ED923" w:rsidR="00FA0783" w:rsidRPr="005B547C" w:rsidRDefault="005B547C" w:rsidP="009E1195">
            <w:pPr>
              <w:rPr>
                <w:rFonts w:ascii="Arial" w:hAnsi="Arial" w:cs="Arial"/>
                <w:sz w:val="24"/>
                <w:szCs w:val="24"/>
                <w:lang w:val="es-MX"/>
              </w:rPr>
            </w:pPr>
            <w:r w:rsidRPr="00792D1A">
              <w:rPr>
                <w:rFonts w:ascii="Arial" w:hAnsi="Arial" w:cs="Arial"/>
                <w:sz w:val="24"/>
                <w:szCs w:val="24"/>
                <w:lang w:val="es-MX"/>
              </w:rPr>
              <w:t xml:space="preserve">Servicios </w:t>
            </w:r>
            <w:r w:rsidR="00595498">
              <w:rPr>
                <w:rFonts w:ascii="Arial" w:hAnsi="Arial" w:cs="Arial"/>
                <w:sz w:val="24"/>
                <w:szCs w:val="24"/>
                <w:lang w:val="es-MX"/>
              </w:rPr>
              <w:t>e</w:t>
            </w:r>
            <w:r w:rsidRPr="00792D1A">
              <w:rPr>
                <w:rFonts w:ascii="Arial" w:hAnsi="Arial" w:cs="Arial"/>
                <w:sz w:val="24"/>
                <w:szCs w:val="24"/>
                <w:lang w:val="es-MX"/>
              </w:rPr>
              <w:t xml:space="preserve">ducativos </w:t>
            </w:r>
            <w:r w:rsidR="00595498">
              <w:rPr>
                <w:rFonts w:ascii="Arial" w:hAnsi="Arial" w:cs="Arial"/>
                <w:sz w:val="24"/>
                <w:szCs w:val="24"/>
                <w:lang w:val="es-MX"/>
              </w:rPr>
              <w:t>s</w:t>
            </w:r>
            <w:r w:rsidRPr="00792D1A">
              <w:rPr>
                <w:rFonts w:ascii="Arial" w:hAnsi="Arial" w:cs="Arial"/>
                <w:sz w:val="24"/>
                <w:szCs w:val="24"/>
                <w:lang w:val="es-MX"/>
              </w:rPr>
              <w:t xml:space="preserve">uplementarios (SES, </w:t>
            </w:r>
            <w:r w:rsidRPr="00462A54">
              <w:rPr>
                <w:rFonts w:ascii="Arial" w:hAnsi="Arial" w:cs="Arial"/>
                <w:sz w:val="24"/>
                <w:szCs w:val="24"/>
                <w:lang w:val="es-MX"/>
              </w:rPr>
              <w:t>por sus siglas en inglés)</w:t>
            </w:r>
          </w:p>
        </w:tc>
      </w:tr>
      <w:tr w:rsidR="00FA0783" w:rsidRPr="00445E7B" w14:paraId="1E1FC38A" w14:textId="2B4D93E6" w:rsidTr="00FA0783">
        <w:trPr>
          <w:cantSplit/>
          <w:trHeight w:val="300"/>
        </w:trPr>
        <w:tc>
          <w:tcPr>
            <w:tcW w:w="4751" w:type="dxa"/>
            <w:hideMark/>
          </w:tcPr>
          <w:p w14:paraId="077DCF8A" w14:textId="77777777" w:rsidR="00FA0783" w:rsidRPr="00445E7B" w:rsidRDefault="00FA0783" w:rsidP="009E1195">
            <w:pPr>
              <w:rPr>
                <w:rFonts w:ascii="Arial" w:hAnsi="Arial" w:cs="Arial"/>
                <w:sz w:val="24"/>
                <w:szCs w:val="24"/>
              </w:rPr>
            </w:pPr>
            <w:r w:rsidRPr="00445E7B">
              <w:rPr>
                <w:rFonts w:ascii="Arial" w:hAnsi="Arial" w:cs="Arial"/>
                <w:sz w:val="24"/>
                <w:szCs w:val="24"/>
              </w:rPr>
              <w:t>supplementary materials</w:t>
            </w:r>
          </w:p>
        </w:tc>
        <w:tc>
          <w:tcPr>
            <w:tcW w:w="4599" w:type="dxa"/>
            <w:hideMark/>
          </w:tcPr>
          <w:p w14:paraId="008F8CF8" w14:textId="77777777" w:rsidR="00FA0783" w:rsidRPr="00445E7B" w:rsidRDefault="00FA0783" w:rsidP="009E1195">
            <w:pPr>
              <w:rPr>
                <w:rFonts w:ascii="Arial" w:hAnsi="Arial" w:cs="Arial"/>
                <w:sz w:val="24"/>
                <w:szCs w:val="24"/>
              </w:rPr>
            </w:pPr>
            <w:proofErr w:type="spellStart"/>
            <w:r w:rsidRPr="00445E7B">
              <w:rPr>
                <w:rFonts w:ascii="Arial" w:hAnsi="Arial" w:cs="Arial"/>
                <w:sz w:val="24"/>
                <w:szCs w:val="24"/>
              </w:rPr>
              <w:t>materiales</w:t>
            </w:r>
            <w:proofErr w:type="spellEnd"/>
            <w:r w:rsidRPr="00445E7B">
              <w:rPr>
                <w:rFonts w:ascii="Arial" w:hAnsi="Arial" w:cs="Arial"/>
                <w:sz w:val="24"/>
                <w:szCs w:val="24"/>
              </w:rPr>
              <w:t xml:space="preserve"> </w:t>
            </w:r>
            <w:proofErr w:type="spellStart"/>
            <w:r w:rsidRPr="00445E7B">
              <w:rPr>
                <w:rFonts w:ascii="Arial" w:hAnsi="Arial" w:cs="Arial"/>
                <w:sz w:val="24"/>
                <w:szCs w:val="24"/>
              </w:rPr>
              <w:t>suplementarios</w:t>
            </w:r>
            <w:proofErr w:type="spellEnd"/>
          </w:p>
        </w:tc>
      </w:tr>
      <w:tr w:rsidR="00FA0783" w:rsidRPr="00DE6A92" w14:paraId="397AD288" w14:textId="7126EA5D" w:rsidTr="00FA0783">
        <w:trPr>
          <w:cantSplit/>
          <w:trHeight w:val="300"/>
        </w:trPr>
        <w:tc>
          <w:tcPr>
            <w:tcW w:w="4751" w:type="dxa"/>
            <w:hideMark/>
          </w:tcPr>
          <w:p w14:paraId="439D3683" w14:textId="77777777" w:rsidR="00FA0783" w:rsidRPr="00445E7B" w:rsidRDefault="00FA0783" w:rsidP="009E1195">
            <w:pPr>
              <w:rPr>
                <w:rFonts w:ascii="Arial" w:hAnsi="Arial" w:cs="Arial"/>
                <w:sz w:val="24"/>
                <w:szCs w:val="24"/>
              </w:rPr>
            </w:pPr>
            <w:r w:rsidRPr="00445E7B">
              <w:rPr>
                <w:rFonts w:ascii="Arial" w:hAnsi="Arial" w:cs="Arial"/>
                <w:sz w:val="24"/>
                <w:szCs w:val="24"/>
              </w:rPr>
              <w:t>support services</w:t>
            </w:r>
          </w:p>
        </w:tc>
        <w:tc>
          <w:tcPr>
            <w:tcW w:w="4599" w:type="dxa"/>
            <w:hideMark/>
          </w:tcPr>
          <w:p w14:paraId="01411978" w14:textId="77777777" w:rsidR="00FA0783" w:rsidRPr="00462A54" w:rsidRDefault="00FA0783" w:rsidP="009E1195">
            <w:pPr>
              <w:rPr>
                <w:rFonts w:ascii="Arial" w:hAnsi="Arial" w:cs="Arial"/>
                <w:sz w:val="24"/>
                <w:szCs w:val="24"/>
                <w:lang w:val="es-MX"/>
              </w:rPr>
            </w:pPr>
            <w:r w:rsidRPr="00462A54">
              <w:rPr>
                <w:rFonts w:ascii="Arial" w:hAnsi="Arial" w:cs="Arial"/>
                <w:sz w:val="24"/>
                <w:szCs w:val="24"/>
                <w:lang w:val="es-MX"/>
              </w:rPr>
              <w:t>servicios auxiliares; servicios de apoyo</w:t>
            </w:r>
          </w:p>
        </w:tc>
      </w:tr>
      <w:tr w:rsidR="00FA0783" w:rsidRPr="00DE6A92" w14:paraId="4FD7634C" w14:textId="1B410E9C" w:rsidTr="00FA0783">
        <w:trPr>
          <w:cantSplit/>
          <w:trHeight w:val="300"/>
        </w:trPr>
        <w:tc>
          <w:tcPr>
            <w:tcW w:w="4751" w:type="dxa"/>
            <w:hideMark/>
          </w:tcPr>
          <w:p w14:paraId="37EB7F41" w14:textId="77777777" w:rsidR="00FA0783" w:rsidRPr="00445E7B" w:rsidRDefault="00FA0783" w:rsidP="009E1195">
            <w:pPr>
              <w:rPr>
                <w:rFonts w:ascii="Arial" w:hAnsi="Arial" w:cs="Arial"/>
                <w:sz w:val="24"/>
                <w:szCs w:val="24"/>
              </w:rPr>
            </w:pPr>
            <w:r w:rsidRPr="00445E7B">
              <w:rPr>
                <w:rFonts w:ascii="Arial" w:hAnsi="Arial" w:cs="Arial"/>
                <w:sz w:val="24"/>
                <w:szCs w:val="24"/>
              </w:rPr>
              <w:t>support staff</w:t>
            </w:r>
          </w:p>
        </w:tc>
        <w:tc>
          <w:tcPr>
            <w:tcW w:w="4599" w:type="dxa"/>
            <w:hideMark/>
          </w:tcPr>
          <w:p w14:paraId="607DA95E" w14:textId="77777777" w:rsidR="00FA0783" w:rsidRPr="00462A54" w:rsidRDefault="00FA0783" w:rsidP="009E1195">
            <w:pPr>
              <w:rPr>
                <w:rFonts w:ascii="Arial" w:hAnsi="Arial" w:cs="Arial"/>
                <w:sz w:val="24"/>
                <w:szCs w:val="24"/>
                <w:lang w:val="es-MX"/>
              </w:rPr>
            </w:pPr>
            <w:r w:rsidRPr="00462A54">
              <w:rPr>
                <w:rFonts w:ascii="Arial" w:hAnsi="Arial" w:cs="Arial"/>
                <w:sz w:val="24"/>
                <w:szCs w:val="24"/>
                <w:lang w:val="es-MX"/>
              </w:rPr>
              <w:t>personal auxiliar; personal de apoyo</w:t>
            </w:r>
          </w:p>
        </w:tc>
      </w:tr>
      <w:tr w:rsidR="00FA0783" w:rsidRPr="00DE6A92" w14:paraId="7E3E6344" w14:textId="32367DFA" w:rsidTr="00FA0783">
        <w:trPr>
          <w:cantSplit/>
          <w:trHeight w:val="300"/>
        </w:trPr>
        <w:tc>
          <w:tcPr>
            <w:tcW w:w="4751" w:type="dxa"/>
            <w:noWrap/>
            <w:hideMark/>
          </w:tcPr>
          <w:p w14:paraId="150946E2" w14:textId="77777777" w:rsidR="00FA0783" w:rsidRPr="00445E7B" w:rsidRDefault="00FA0783" w:rsidP="009E1195">
            <w:pPr>
              <w:rPr>
                <w:rFonts w:ascii="Arial" w:hAnsi="Arial" w:cs="Arial"/>
                <w:sz w:val="24"/>
                <w:szCs w:val="24"/>
              </w:rPr>
            </w:pPr>
            <w:r w:rsidRPr="00445E7B">
              <w:rPr>
                <w:rFonts w:ascii="Arial" w:hAnsi="Arial" w:cs="Arial"/>
                <w:sz w:val="24"/>
                <w:szCs w:val="24"/>
              </w:rPr>
              <w:t>support staff allotments</w:t>
            </w:r>
          </w:p>
        </w:tc>
        <w:tc>
          <w:tcPr>
            <w:tcW w:w="4599" w:type="dxa"/>
            <w:hideMark/>
          </w:tcPr>
          <w:p w14:paraId="1FF111A3" w14:textId="77777777" w:rsidR="00FA0783" w:rsidRPr="00462A54" w:rsidRDefault="00FA0783" w:rsidP="009E1195">
            <w:pPr>
              <w:rPr>
                <w:rFonts w:ascii="Arial" w:hAnsi="Arial" w:cs="Arial"/>
                <w:sz w:val="24"/>
                <w:szCs w:val="24"/>
                <w:lang w:val="es-MX"/>
              </w:rPr>
            </w:pPr>
            <w:r w:rsidRPr="00462A54">
              <w:rPr>
                <w:rFonts w:ascii="Arial" w:hAnsi="Arial" w:cs="Arial"/>
                <w:sz w:val="24"/>
                <w:szCs w:val="24"/>
                <w:lang w:val="es-MX"/>
              </w:rPr>
              <w:t>asignaciones para el apoyo del personal</w:t>
            </w:r>
          </w:p>
        </w:tc>
      </w:tr>
      <w:tr w:rsidR="00FA0783" w:rsidRPr="00445E7B" w14:paraId="04DA0233" w14:textId="5CF9EA1A" w:rsidTr="00FA0783">
        <w:trPr>
          <w:cantSplit/>
          <w:trHeight w:val="300"/>
        </w:trPr>
        <w:tc>
          <w:tcPr>
            <w:tcW w:w="4751" w:type="dxa"/>
            <w:hideMark/>
          </w:tcPr>
          <w:p w14:paraId="3A732BBA" w14:textId="77777777" w:rsidR="00FA0783" w:rsidRPr="00445E7B" w:rsidRDefault="00FA0783" w:rsidP="009E1195">
            <w:pPr>
              <w:rPr>
                <w:rFonts w:ascii="Arial" w:hAnsi="Arial" w:cs="Arial"/>
                <w:sz w:val="24"/>
                <w:szCs w:val="24"/>
              </w:rPr>
            </w:pPr>
            <w:r w:rsidRPr="00445E7B">
              <w:rPr>
                <w:rFonts w:ascii="Arial" w:hAnsi="Arial" w:cs="Arial"/>
                <w:sz w:val="24"/>
                <w:szCs w:val="24"/>
              </w:rPr>
              <w:t>suspend, to</w:t>
            </w:r>
          </w:p>
        </w:tc>
        <w:tc>
          <w:tcPr>
            <w:tcW w:w="4599" w:type="dxa"/>
            <w:hideMark/>
          </w:tcPr>
          <w:p w14:paraId="6F615A81" w14:textId="77777777" w:rsidR="00FA0783" w:rsidRPr="00445E7B" w:rsidRDefault="00FA0783" w:rsidP="009E1195">
            <w:pPr>
              <w:rPr>
                <w:rFonts w:ascii="Arial" w:hAnsi="Arial" w:cs="Arial"/>
                <w:sz w:val="24"/>
                <w:szCs w:val="24"/>
              </w:rPr>
            </w:pPr>
            <w:r w:rsidRPr="00445E7B">
              <w:rPr>
                <w:rFonts w:ascii="Arial" w:hAnsi="Arial" w:cs="Arial"/>
                <w:sz w:val="24"/>
                <w:szCs w:val="24"/>
              </w:rPr>
              <w:t>suspender</w:t>
            </w:r>
          </w:p>
        </w:tc>
      </w:tr>
      <w:tr w:rsidR="005B547C" w:rsidRPr="00DE6A92" w14:paraId="7C28F1B2" w14:textId="77777777" w:rsidTr="00FA0783">
        <w:trPr>
          <w:cantSplit/>
          <w:trHeight w:val="300"/>
        </w:trPr>
        <w:tc>
          <w:tcPr>
            <w:tcW w:w="4751" w:type="dxa"/>
          </w:tcPr>
          <w:p w14:paraId="485C3051" w14:textId="73602493" w:rsidR="005B547C" w:rsidRPr="00445E7B" w:rsidRDefault="005B547C" w:rsidP="005B547C">
            <w:pPr>
              <w:rPr>
                <w:rFonts w:ascii="Arial" w:hAnsi="Arial" w:cs="Arial"/>
                <w:sz w:val="24"/>
                <w:szCs w:val="24"/>
              </w:rPr>
            </w:pPr>
            <w:r>
              <w:rPr>
                <w:rFonts w:ascii="Arial" w:hAnsi="Arial" w:cs="Arial"/>
                <w:sz w:val="24"/>
                <w:szCs w:val="24"/>
              </w:rPr>
              <w:t>Sutter County Superintendent of Schools (SCSOS)</w:t>
            </w:r>
          </w:p>
        </w:tc>
        <w:tc>
          <w:tcPr>
            <w:tcW w:w="4599" w:type="dxa"/>
          </w:tcPr>
          <w:p w14:paraId="13B66361" w14:textId="3ED46B71" w:rsidR="005B547C" w:rsidRPr="00C2009F" w:rsidRDefault="005B547C" w:rsidP="005B547C">
            <w:pPr>
              <w:rPr>
                <w:rFonts w:ascii="Arial" w:hAnsi="Arial" w:cs="Arial"/>
                <w:sz w:val="24"/>
                <w:szCs w:val="24"/>
                <w:lang w:val="es-MX"/>
              </w:rPr>
            </w:pPr>
            <w:r w:rsidRPr="00C2009F">
              <w:rPr>
                <w:rFonts w:ascii="Arial" w:hAnsi="Arial" w:cs="Arial"/>
                <w:sz w:val="24"/>
                <w:szCs w:val="24"/>
                <w:lang w:val="es-MX"/>
              </w:rPr>
              <w:t>Super</w:t>
            </w:r>
            <w:r>
              <w:rPr>
                <w:rFonts w:ascii="Arial" w:hAnsi="Arial" w:cs="Arial"/>
                <w:sz w:val="24"/>
                <w:szCs w:val="24"/>
                <w:lang w:val="es-MX"/>
              </w:rPr>
              <w:t xml:space="preserve">intendente de Escuelas </w:t>
            </w:r>
            <w:r w:rsidRPr="00094B32">
              <w:rPr>
                <w:rFonts w:ascii="Arial" w:hAnsi="Arial" w:cs="Arial"/>
                <w:sz w:val="24"/>
                <w:szCs w:val="24"/>
                <w:lang w:val="es-MX"/>
              </w:rPr>
              <w:t xml:space="preserve">del </w:t>
            </w:r>
            <w:r>
              <w:rPr>
                <w:rFonts w:ascii="Arial" w:hAnsi="Arial" w:cs="Arial"/>
                <w:sz w:val="24"/>
                <w:szCs w:val="24"/>
                <w:lang w:val="es-MX"/>
              </w:rPr>
              <w:t xml:space="preserve">Condado de </w:t>
            </w:r>
            <w:proofErr w:type="spellStart"/>
            <w:r>
              <w:rPr>
                <w:rFonts w:ascii="Arial" w:hAnsi="Arial" w:cs="Arial"/>
                <w:sz w:val="24"/>
                <w:szCs w:val="24"/>
                <w:lang w:val="es-MX"/>
              </w:rPr>
              <w:t>Sutter</w:t>
            </w:r>
            <w:proofErr w:type="spellEnd"/>
            <w:r>
              <w:rPr>
                <w:rFonts w:ascii="Arial" w:hAnsi="Arial" w:cs="Arial"/>
                <w:sz w:val="24"/>
                <w:szCs w:val="24"/>
                <w:lang w:val="es-MX"/>
              </w:rPr>
              <w:t xml:space="preserve"> (SCSOS, </w:t>
            </w:r>
            <w:r w:rsidRPr="00462A54">
              <w:rPr>
                <w:rFonts w:ascii="Arial" w:hAnsi="Arial" w:cs="Arial"/>
                <w:sz w:val="24"/>
                <w:szCs w:val="24"/>
                <w:lang w:val="es-MX"/>
              </w:rPr>
              <w:t>por sus siglas en inglés)</w:t>
            </w:r>
          </w:p>
        </w:tc>
      </w:tr>
      <w:tr w:rsidR="005B547C" w:rsidRPr="00DE6A92" w14:paraId="5EC89E2E" w14:textId="064DCA81" w:rsidTr="00FA0783">
        <w:trPr>
          <w:cantSplit/>
          <w:trHeight w:val="300"/>
        </w:trPr>
        <w:tc>
          <w:tcPr>
            <w:tcW w:w="4751" w:type="dxa"/>
          </w:tcPr>
          <w:p w14:paraId="5EF3F00E" w14:textId="1E3D0141" w:rsidR="005B547C" w:rsidRPr="00445E7B" w:rsidRDefault="005B547C" w:rsidP="005B547C">
            <w:pPr>
              <w:rPr>
                <w:rFonts w:ascii="Arial" w:hAnsi="Arial" w:cs="Arial"/>
                <w:sz w:val="24"/>
                <w:szCs w:val="24"/>
              </w:rPr>
            </w:pPr>
            <w:r>
              <w:rPr>
                <w:rFonts w:ascii="Arial" w:hAnsi="Arial" w:cs="Arial"/>
                <w:sz w:val="24"/>
                <w:szCs w:val="24"/>
              </w:rPr>
              <w:t>(Statewide) System of School Support (S4)</w:t>
            </w:r>
          </w:p>
        </w:tc>
        <w:tc>
          <w:tcPr>
            <w:tcW w:w="4599" w:type="dxa"/>
          </w:tcPr>
          <w:p w14:paraId="4F4D2D1D" w14:textId="04A2E01C" w:rsidR="005B547C" w:rsidRPr="00AB4875" w:rsidRDefault="005B547C" w:rsidP="005B547C">
            <w:pPr>
              <w:rPr>
                <w:rFonts w:ascii="Arial" w:hAnsi="Arial" w:cs="Arial"/>
                <w:sz w:val="24"/>
                <w:szCs w:val="24"/>
                <w:lang w:val="es-MX"/>
              </w:rPr>
            </w:pPr>
            <w:r w:rsidRPr="00AB4875">
              <w:rPr>
                <w:rFonts w:ascii="Arial" w:hAnsi="Arial" w:cs="Arial"/>
                <w:sz w:val="24"/>
                <w:szCs w:val="24"/>
                <w:lang w:val="es-MX"/>
              </w:rPr>
              <w:t xml:space="preserve">Sistema </w:t>
            </w:r>
            <w:r w:rsidR="00800A69">
              <w:rPr>
                <w:rFonts w:ascii="Arial" w:hAnsi="Arial" w:cs="Arial"/>
                <w:sz w:val="24"/>
                <w:szCs w:val="24"/>
                <w:lang w:val="es-MX"/>
              </w:rPr>
              <w:t>e</w:t>
            </w:r>
            <w:r w:rsidRPr="00AB4875">
              <w:rPr>
                <w:rFonts w:ascii="Arial" w:hAnsi="Arial" w:cs="Arial"/>
                <w:sz w:val="24"/>
                <w:szCs w:val="24"/>
                <w:lang w:val="es-MX"/>
              </w:rPr>
              <w:t xml:space="preserve">statal de </w:t>
            </w:r>
            <w:r w:rsidR="00800A69">
              <w:rPr>
                <w:rFonts w:ascii="Arial" w:hAnsi="Arial" w:cs="Arial"/>
                <w:sz w:val="24"/>
                <w:szCs w:val="24"/>
                <w:lang w:val="es-MX"/>
              </w:rPr>
              <w:t>a</w:t>
            </w:r>
            <w:r w:rsidRPr="00AB4875">
              <w:rPr>
                <w:rFonts w:ascii="Arial" w:hAnsi="Arial" w:cs="Arial"/>
                <w:sz w:val="24"/>
                <w:szCs w:val="24"/>
                <w:lang w:val="es-MX"/>
              </w:rPr>
              <w:t xml:space="preserve">poyo </w:t>
            </w:r>
            <w:r w:rsidR="00800A69">
              <w:rPr>
                <w:rFonts w:ascii="Arial" w:hAnsi="Arial" w:cs="Arial"/>
                <w:sz w:val="24"/>
                <w:szCs w:val="24"/>
                <w:lang w:val="es-MX"/>
              </w:rPr>
              <w:t>e</w:t>
            </w:r>
            <w:r w:rsidRPr="00AB4875">
              <w:rPr>
                <w:rFonts w:ascii="Arial" w:hAnsi="Arial" w:cs="Arial"/>
                <w:sz w:val="24"/>
                <w:szCs w:val="24"/>
                <w:lang w:val="es-MX"/>
              </w:rPr>
              <w:t xml:space="preserve">scolar (S4, </w:t>
            </w:r>
            <w:r w:rsidRPr="00462A54">
              <w:rPr>
                <w:rFonts w:ascii="Arial" w:hAnsi="Arial" w:cs="Arial"/>
                <w:sz w:val="24"/>
                <w:szCs w:val="24"/>
                <w:lang w:val="es-MX"/>
              </w:rPr>
              <w:t>por sus siglas en inglés)</w:t>
            </w:r>
          </w:p>
        </w:tc>
      </w:tr>
      <w:tr w:rsidR="00FA0783" w:rsidRPr="00445E7B" w14:paraId="69241D88" w14:textId="4D02EA36" w:rsidTr="00FA0783">
        <w:trPr>
          <w:cantSplit/>
          <w:trHeight w:val="300"/>
        </w:trPr>
        <w:tc>
          <w:tcPr>
            <w:tcW w:w="4751" w:type="dxa"/>
            <w:hideMark/>
          </w:tcPr>
          <w:p w14:paraId="3A931168" w14:textId="77777777" w:rsidR="00FA0783" w:rsidRPr="00445E7B" w:rsidRDefault="00FA0783" w:rsidP="009E1195">
            <w:pPr>
              <w:rPr>
                <w:rFonts w:ascii="Arial" w:hAnsi="Arial" w:cs="Arial"/>
                <w:sz w:val="24"/>
                <w:szCs w:val="24"/>
              </w:rPr>
            </w:pPr>
            <w:r w:rsidRPr="00445E7B">
              <w:rPr>
                <w:rFonts w:ascii="Arial" w:hAnsi="Arial" w:cs="Arial"/>
                <w:sz w:val="24"/>
                <w:szCs w:val="24"/>
              </w:rPr>
              <w:lastRenderedPageBreak/>
              <w:t>systematic</w:t>
            </w:r>
          </w:p>
        </w:tc>
        <w:tc>
          <w:tcPr>
            <w:tcW w:w="4599" w:type="dxa"/>
            <w:hideMark/>
          </w:tcPr>
          <w:p w14:paraId="370F8312" w14:textId="77777777" w:rsidR="00FA0783" w:rsidRPr="00445E7B" w:rsidRDefault="00FA0783" w:rsidP="009E1195">
            <w:pPr>
              <w:rPr>
                <w:rFonts w:ascii="Arial" w:hAnsi="Arial" w:cs="Arial"/>
                <w:sz w:val="24"/>
                <w:szCs w:val="24"/>
              </w:rPr>
            </w:pPr>
            <w:proofErr w:type="spellStart"/>
            <w:r w:rsidRPr="00445E7B">
              <w:rPr>
                <w:rFonts w:ascii="Arial" w:hAnsi="Arial" w:cs="Arial"/>
                <w:sz w:val="24"/>
                <w:szCs w:val="24"/>
              </w:rPr>
              <w:t>sistemático</w:t>
            </w:r>
            <w:proofErr w:type="spellEnd"/>
          </w:p>
        </w:tc>
      </w:tr>
      <w:tr w:rsidR="00FA0783" w:rsidRPr="00445E7B" w14:paraId="533844AE" w14:textId="4004B2C4" w:rsidTr="00FA0783">
        <w:trPr>
          <w:cantSplit/>
          <w:trHeight w:val="300"/>
        </w:trPr>
        <w:tc>
          <w:tcPr>
            <w:tcW w:w="4751" w:type="dxa"/>
            <w:hideMark/>
          </w:tcPr>
          <w:p w14:paraId="298DDC00" w14:textId="77777777" w:rsidR="00FA0783" w:rsidRPr="00445E7B" w:rsidRDefault="00FA0783" w:rsidP="009E1195">
            <w:pPr>
              <w:rPr>
                <w:rFonts w:ascii="Arial" w:hAnsi="Arial" w:cs="Arial"/>
                <w:sz w:val="24"/>
                <w:szCs w:val="24"/>
              </w:rPr>
            </w:pPr>
            <w:r w:rsidRPr="00445E7B">
              <w:rPr>
                <w:rFonts w:ascii="Arial" w:hAnsi="Arial" w:cs="Arial"/>
                <w:sz w:val="24"/>
                <w:szCs w:val="24"/>
              </w:rPr>
              <w:t>systemic</w:t>
            </w:r>
          </w:p>
        </w:tc>
        <w:tc>
          <w:tcPr>
            <w:tcW w:w="4599" w:type="dxa"/>
            <w:hideMark/>
          </w:tcPr>
          <w:p w14:paraId="423DAD90" w14:textId="77777777" w:rsidR="00FA0783" w:rsidRPr="00445E7B" w:rsidRDefault="00FA0783" w:rsidP="009E1195">
            <w:pPr>
              <w:rPr>
                <w:rFonts w:ascii="Arial" w:hAnsi="Arial" w:cs="Arial"/>
                <w:sz w:val="24"/>
                <w:szCs w:val="24"/>
              </w:rPr>
            </w:pPr>
            <w:proofErr w:type="spellStart"/>
            <w:r w:rsidRPr="00445E7B">
              <w:rPr>
                <w:rFonts w:ascii="Arial" w:hAnsi="Arial" w:cs="Arial"/>
                <w:sz w:val="24"/>
                <w:szCs w:val="24"/>
              </w:rPr>
              <w:t>sistémico</w:t>
            </w:r>
            <w:proofErr w:type="spellEnd"/>
          </w:p>
        </w:tc>
      </w:tr>
    </w:tbl>
    <w:p w14:paraId="30AF991C" w14:textId="77777777" w:rsidR="00CB26E5" w:rsidRDefault="00CB26E5" w:rsidP="00CB36FC">
      <w:pPr>
        <w:pStyle w:val="Heading3"/>
      </w:pPr>
      <w:r>
        <w:t>T</w:t>
      </w:r>
    </w:p>
    <w:tbl>
      <w:tblPr>
        <w:tblStyle w:val="TableGrid"/>
        <w:tblW w:w="9350" w:type="dxa"/>
        <w:tblLook w:val="04A0" w:firstRow="1" w:lastRow="0" w:firstColumn="1" w:lastColumn="0" w:noHBand="0" w:noVBand="1"/>
        <w:tblDescription w:val="Words starting with the letter T - Educational terms in English in one column and the Spanish translation in another column."/>
      </w:tblPr>
      <w:tblGrid>
        <w:gridCol w:w="4751"/>
        <w:gridCol w:w="4599"/>
      </w:tblGrid>
      <w:tr w:rsidR="00FA0783" w:rsidRPr="00445E7B" w14:paraId="7B8B535C" w14:textId="132D00EA" w:rsidTr="00FA0783">
        <w:trPr>
          <w:cantSplit/>
          <w:trHeight w:val="300"/>
          <w:tblHeader/>
        </w:trPr>
        <w:tc>
          <w:tcPr>
            <w:tcW w:w="4751" w:type="dxa"/>
            <w:shd w:val="clear" w:color="auto" w:fill="F2F2F2" w:themeFill="background1" w:themeFillShade="F2"/>
            <w:hideMark/>
          </w:tcPr>
          <w:p w14:paraId="5B918F1A" w14:textId="77777777" w:rsidR="00FA0783" w:rsidRPr="00445E7B" w:rsidRDefault="00FA0783" w:rsidP="00CB36FC">
            <w:pPr>
              <w:jc w:val="center"/>
              <w:rPr>
                <w:rFonts w:ascii="Arial" w:hAnsi="Arial" w:cs="Arial"/>
                <w:b/>
                <w:bCs/>
                <w:sz w:val="24"/>
                <w:szCs w:val="24"/>
              </w:rPr>
            </w:pPr>
            <w:r>
              <w:rPr>
                <w:rFonts w:ascii="Arial" w:hAnsi="Arial" w:cs="Arial"/>
                <w:b/>
                <w:bCs/>
                <w:sz w:val="24"/>
                <w:szCs w:val="24"/>
              </w:rPr>
              <w:t>English</w:t>
            </w:r>
          </w:p>
        </w:tc>
        <w:tc>
          <w:tcPr>
            <w:tcW w:w="4599" w:type="dxa"/>
            <w:shd w:val="clear" w:color="auto" w:fill="F2F2F2" w:themeFill="background1" w:themeFillShade="F2"/>
            <w:hideMark/>
          </w:tcPr>
          <w:p w14:paraId="7A2BC0AB" w14:textId="77777777" w:rsidR="00FA0783" w:rsidRPr="002477C9" w:rsidRDefault="00FA0783" w:rsidP="00CB36FC">
            <w:pPr>
              <w:jc w:val="center"/>
              <w:rPr>
                <w:rFonts w:ascii="Arial" w:hAnsi="Arial" w:cs="Arial"/>
                <w:b/>
                <w:sz w:val="24"/>
                <w:szCs w:val="24"/>
              </w:rPr>
            </w:pPr>
            <w:r w:rsidRPr="00E06203">
              <w:rPr>
                <w:rFonts w:ascii="Arial" w:hAnsi="Arial" w:cs="Arial"/>
                <w:b/>
                <w:sz w:val="24"/>
                <w:szCs w:val="24"/>
              </w:rPr>
              <w:t>Español</w:t>
            </w:r>
          </w:p>
        </w:tc>
      </w:tr>
      <w:tr w:rsidR="00FA0783" w:rsidRPr="00DE6A92" w14:paraId="0D8D75CC" w14:textId="589369FA" w:rsidTr="00FA0783">
        <w:trPr>
          <w:cantSplit/>
          <w:trHeight w:val="300"/>
        </w:trPr>
        <w:tc>
          <w:tcPr>
            <w:tcW w:w="4751" w:type="dxa"/>
            <w:hideMark/>
          </w:tcPr>
          <w:p w14:paraId="2B09D859" w14:textId="77777777" w:rsidR="00FA0783" w:rsidRPr="00445E7B" w:rsidRDefault="00FA0783" w:rsidP="00CB36FC">
            <w:pPr>
              <w:rPr>
                <w:rFonts w:ascii="Arial" w:hAnsi="Arial" w:cs="Arial"/>
                <w:sz w:val="24"/>
                <w:szCs w:val="24"/>
              </w:rPr>
            </w:pPr>
            <w:r w:rsidRPr="00445E7B">
              <w:rPr>
                <w:rFonts w:ascii="Arial" w:hAnsi="Arial" w:cs="Arial"/>
                <w:sz w:val="24"/>
                <w:szCs w:val="24"/>
              </w:rPr>
              <w:t>targeted assistance schools</w:t>
            </w:r>
          </w:p>
        </w:tc>
        <w:tc>
          <w:tcPr>
            <w:tcW w:w="4599" w:type="dxa"/>
            <w:hideMark/>
          </w:tcPr>
          <w:p w14:paraId="33BDA5C6" w14:textId="77777777" w:rsidR="00FA0783" w:rsidRPr="00462A54" w:rsidRDefault="00FA0783" w:rsidP="00CB36FC">
            <w:pPr>
              <w:rPr>
                <w:rFonts w:ascii="Arial" w:hAnsi="Arial" w:cs="Arial"/>
                <w:sz w:val="24"/>
                <w:szCs w:val="24"/>
                <w:lang w:val="es-MX"/>
              </w:rPr>
            </w:pPr>
            <w:r w:rsidRPr="00462A54">
              <w:rPr>
                <w:rFonts w:ascii="Arial" w:hAnsi="Arial" w:cs="Arial"/>
                <w:sz w:val="24"/>
                <w:szCs w:val="24"/>
                <w:lang w:val="es-MX"/>
              </w:rPr>
              <w:t>escuelas que reciben asistencia específica</w:t>
            </w:r>
          </w:p>
        </w:tc>
      </w:tr>
      <w:tr w:rsidR="00FA0783" w:rsidRPr="00445E7B" w14:paraId="143962D1" w14:textId="2F60FA19" w:rsidTr="00FA0783">
        <w:trPr>
          <w:cantSplit/>
          <w:trHeight w:val="300"/>
        </w:trPr>
        <w:tc>
          <w:tcPr>
            <w:tcW w:w="4751" w:type="dxa"/>
            <w:hideMark/>
          </w:tcPr>
          <w:p w14:paraId="06ECD6EC" w14:textId="77777777" w:rsidR="00FA0783" w:rsidRPr="00445E7B" w:rsidRDefault="00FA0783" w:rsidP="00CB36FC">
            <w:pPr>
              <w:rPr>
                <w:rFonts w:ascii="Arial" w:hAnsi="Arial" w:cs="Arial"/>
                <w:sz w:val="24"/>
                <w:szCs w:val="24"/>
              </w:rPr>
            </w:pPr>
            <w:r w:rsidRPr="00445E7B">
              <w:rPr>
                <w:rFonts w:ascii="Arial" w:hAnsi="Arial" w:cs="Arial"/>
                <w:sz w:val="24"/>
                <w:szCs w:val="24"/>
              </w:rPr>
              <w:t>task</w:t>
            </w:r>
          </w:p>
        </w:tc>
        <w:tc>
          <w:tcPr>
            <w:tcW w:w="4599" w:type="dxa"/>
            <w:hideMark/>
          </w:tcPr>
          <w:p w14:paraId="46FDDDF9" w14:textId="77777777" w:rsidR="00FA0783" w:rsidRPr="00445E7B" w:rsidRDefault="00FA0783" w:rsidP="00CB36FC">
            <w:pPr>
              <w:rPr>
                <w:rFonts w:ascii="Arial" w:hAnsi="Arial" w:cs="Arial"/>
                <w:sz w:val="24"/>
                <w:szCs w:val="24"/>
              </w:rPr>
            </w:pPr>
            <w:proofErr w:type="spellStart"/>
            <w:r w:rsidRPr="00445E7B">
              <w:rPr>
                <w:rFonts w:ascii="Arial" w:hAnsi="Arial" w:cs="Arial"/>
                <w:sz w:val="24"/>
                <w:szCs w:val="24"/>
              </w:rPr>
              <w:t>ejercicio</w:t>
            </w:r>
            <w:proofErr w:type="spellEnd"/>
          </w:p>
        </w:tc>
      </w:tr>
      <w:tr w:rsidR="00FA0783" w:rsidRPr="00DE6A92" w14:paraId="5F6EEF8D" w14:textId="356A14D8" w:rsidTr="00FA0783">
        <w:trPr>
          <w:cantSplit/>
          <w:trHeight w:val="300"/>
        </w:trPr>
        <w:tc>
          <w:tcPr>
            <w:tcW w:w="4751" w:type="dxa"/>
            <w:hideMark/>
          </w:tcPr>
          <w:p w14:paraId="789098BB" w14:textId="77777777" w:rsidR="00FA0783" w:rsidRPr="00445E7B" w:rsidRDefault="00FA0783" w:rsidP="00CB36FC">
            <w:pPr>
              <w:rPr>
                <w:rFonts w:ascii="Arial" w:hAnsi="Arial" w:cs="Arial"/>
                <w:sz w:val="24"/>
                <w:szCs w:val="24"/>
              </w:rPr>
            </w:pPr>
            <w:r w:rsidRPr="00445E7B">
              <w:rPr>
                <w:rFonts w:ascii="Arial" w:hAnsi="Arial" w:cs="Arial"/>
                <w:sz w:val="24"/>
                <w:szCs w:val="24"/>
              </w:rPr>
              <w:t>task force</w:t>
            </w:r>
          </w:p>
        </w:tc>
        <w:tc>
          <w:tcPr>
            <w:tcW w:w="4599" w:type="dxa"/>
            <w:hideMark/>
          </w:tcPr>
          <w:p w14:paraId="5E402F99" w14:textId="77777777" w:rsidR="00FA0783" w:rsidRPr="00462A54" w:rsidRDefault="00FA0783" w:rsidP="00CB36FC">
            <w:pPr>
              <w:rPr>
                <w:rFonts w:ascii="Arial" w:hAnsi="Arial" w:cs="Arial"/>
                <w:sz w:val="24"/>
                <w:szCs w:val="24"/>
                <w:lang w:val="es-MX"/>
              </w:rPr>
            </w:pPr>
            <w:r w:rsidRPr="00462A54">
              <w:rPr>
                <w:rFonts w:ascii="Arial" w:hAnsi="Arial" w:cs="Arial"/>
                <w:sz w:val="24"/>
                <w:szCs w:val="24"/>
                <w:lang w:val="es-MX"/>
              </w:rPr>
              <w:t>grupo encargado de un proyecto</w:t>
            </w:r>
          </w:p>
        </w:tc>
      </w:tr>
      <w:tr w:rsidR="00FA0783" w:rsidRPr="00DE6A92" w14:paraId="071038E5" w14:textId="5A90DAA6" w:rsidTr="00FA0783">
        <w:trPr>
          <w:cantSplit/>
          <w:trHeight w:val="660"/>
        </w:trPr>
        <w:tc>
          <w:tcPr>
            <w:tcW w:w="4751" w:type="dxa"/>
            <w:hideMark/>
          </w:tcPr>
          <w:p w14:paraId="3DE8CE70" w14:textId="77777777" w:rsidR="00FA0783" w:rsidRPr="00445E7B" w:rsidRDefault="00FA0783" w:rsidP="00CB36FC">
            <w:pPr>
              <w:rPr>
                <w:rFonts w:ascii="Arial" w:hAnsi="Arial" w:cs="Arial"/>
                <w:sz w:val="24"/>
                <w:szCs w:val="24"/>
              </w:rPr>
            </w:pPr>
            <w:r w:rsidRPr="00445E7B">
              <w:rPr>
                <w:rFonts w:ascii="Arial" w:hAnsi="Arial" w:cs="Arial"/>
                <w:sz w:val="24"/>
                <w:szCs w:val="24"/>
              </w:rPr>
              <w:t>Teacher and Leader Evaluation and Support Systems Including Student Learning and Observations</w:t>
            </w:r>
          </w:p>
        </w:tc>
        <w:tc>
          <w:tcPr>
            <w:tcW w:w="4599" w:type="dxa"/>
            <w:hideMark/>
          </w:tcPr>
          <w:p w14:paraId="27446CD7" w14:textId="77777777" w:rsidR="00FA0783" w:rsidRPr="00462A54" w:rsidRDefault="00FA0783" w:rsidP="00CB36FC">
            <w:pPr>
              <w:rPr>
                <w:rFonts w:ascii="Arial" w:hAnsi="Arial" w:cs="Arial"/>
                <w:sz w:val="24"/>
                <w:szCs w:val="24"/>
                <w:lang w:val="es-MX"/>
              </w:rPr>
            </w:pPr>
            <w:r w:rsidRPr="00462A54">
              <w:rPr>
                <w:rFonts w:ascii="Arial" w:hAnsi="Arial" w:cs="Arial"/>
                <w:sz w:val="24"/>
                <w:szCs w:val="24"/>
                <w:lang w:val="es-MX"/>
              </w:rPr>
              <w:t>Evaluación de los maestros y directores y sistemas de apoyo que incluyen el aprendizaje estudiantil y observaciones</w:t>
            </w:r>
          </w:p>
        </w:tc>
      </w:tr>
      <w:tr w:rsidR="00FA0783" w:rsidRPr="00445E7B" w14:paraId="2E15C85A" w14:textId="4893A520" w:rsidTr="00FA0783">
        <w:trPr>
          <w:cantSplit/>
          <w:trHeight w:val="360"/>
        </w:trPr>
        <w:tc>
          <w:tcPr>
            <w:tcW w:w="4751" w:type="dxa"/>
            <w:hideMark/>
          </w:tcPr>
          <w:p w14:paraId="146352EE" w14:textId="77777777" w:rsidR="00FA0783" w:rsidRPr="00445E7B" w:rsidRDefault="00FA0783" w:rsidP="00CB36FC">
            <w:pPr>
              <w:rPr>
                <w:rFonts w:ascii="Arial" w:hAnsi="Arial" w:cs="Arial"/>
                <w:sz w:val="24"/>
                <w:szCs w:val="24"/>
              </w:rPr>
            </w:pPr>
            <w:r w:rsidRPr="00445E7B">
              <w:rPr>
                <w:rFonts w:ascii="Arial" w:hAnsi="Arial" w:cs="Arial"/>
                <w:sz w:val="24"/>
                <w:szCs w:val="24"/>
              </w:rPr>
              <w:t>Teacher Qualifications</w:t>
            </w:r>
          </w:p>
        </w:tc>
        <w:tc>
          <w:tcPr>
            <w:tcW w:w="4599" w:type="dxa"/>
            <w:hideMark/>
          </w:tcPr>
          <w:p w14:paraId="41712E9B" w14:textId="77777777" w:rsidR="00FA0783" w:rsidRPr="00445E7B" w:rsidRDefault="00FA0783" w:rsidP="00CB36FC">
            <w:pPr>
              <w:rPr>
                <w:rFonts w:ascii="Arial" w:hAnsi="Arial" w:cs="Arial"/>
                <w:sz w:val="24"/>
                <w:szCs w:val="24"/>
              </w:rPr>
            </w:pPr>
            <w:proofErr w:type="spellStart"/>
            <w:r w:rsidRPr="00445E7B">
              <w:rPr>
                <w:rFonts w:ascii="Arial" w:hAnsi="Arial" w:cs="Arial"/>
                <w:sz w:val="24"/>
                <w:szCs w:val="24"/>
              </w:rPr>
              <w:t>Calificaciones</w:t>
            </w:r>
            <w:proofErr w:type="spellEnd"/>
            <w:r w:rsidRPr="00445E7B">
              <w:rPr>
                <w:rFonts w:ascii="Arial" w:hAnsi="Arial" w:cs="Arial"/>
                <w:sz w:val="24"/>
                <w:szCs w:val="24"/>
              </w:rPr>
              <w:t xml:space="preserve"> de </w:t>
            </w:r>
            <w:proofErr w:type="spellStart"/>
            <w:r w:rsidRPr="00445E7B">
              <w:rPr>
                <w:rFonts w:ascii="Arial" w:hAnsi="Arial" w:cs="Arial"/>
                <w:sz w:val="24"/>
                <w:szCs w:val="24"/>
              </w:rPr>
              <w:t>los</w:t>
            </w:r>
            <w:proofErr w:type="spellEnd"/>
            <w:r w:rsidRPr="00445E7B">
              <w:rPr>
                <w:rFonts w:ascii="Arial" w:hAnsi="Arial" w:cs="Arial"/>
                <w:sz w:val="24"/>
                <w:szCs w:val="24"/>
              </w:rPr>
              <w:t xml:space="preserve"> maestros</w:t>
            </w:r>
          </w:p>
        </w:tc>
      </w:tr>
      <w:tr w:rsidR="00FA0783" w:rsidRPr="00445E7B" w14:paraId="58B2597A" w14:textId="25A3C8D7" w:rsidTr="00FA0783">
        <w:trPr>
          <w:cantSplit/>
          <w:trHeight w:val="300"/>
        </w:trPr>
        <w:tc>
          <w:tcPr>
            <w:tcW w:w="4751" w:type="dxa"/>
            <w:hideMark/>
          </w:tcPr>
          <w:p w14:paraId="14B3E895" w14:textId="77777777" w:rsidR="00FA0783" w:rsidRPr="00445E7B" w:rsidRDefault="00FA0783" w:rsidP="00CB36FC">
            <w:pPr>
              <w:rPr>
                <w:rFonts w:ascii="Arial" w:hAnsi="Arial" w:cs="Arial"/>
                <w:sz w:val="24"/>
                <w:szCs w:val="24"/>
              </w:rPr>
            </w:pPr>
            <w:r w:rsidRPr="00445E7B">
              <w:rPr>
                <w:rFonts w:ascii="Arial" w:hAnsi="Arial" w:cs="Arial"/>
                <w:sz w:val="24"/>
                <w:szCs w:val="24"/>
              </w:rPr>
              <w:t>teacher quality</w:t>
            </w:r>
          </w:p>
        </w:tc>
        <w:tc>
          <w:tcPr>
            <w:tcW w:w="4599" w:type="dxa"/>
            <w:hideMark/>
          </w:tcPr>
          <w:p w14:paraId="54EE6555" w14:textId="77777777" w:rsidR="00FA0783" w:rsidRPr="00445E7B" w:rsidRDefault="00FA0783" w:rsidP="00CB36FC">
            <w:pPr>
              <w:rPr>
                <w:rFonts w:ascii="Arial" w:hAnsi="Arial" w:cs="Arial"/>
                <w:sz w:val="24"/>
                <w:szCs w:val="24"/>
              </w:rPr>
            </w:pPr>
            <w:proofErr w:type="spellStart"/>
            <w:r w:rsidRPr="00445E7B">
              <w:rPr>
                <w:rFonts w:ascii="Arial" w:hAnsi="Arial" w:cs="Arial"/>
                <w:sz w:val="24"/>
                <w:szCs w:val="24"/>
              </w:rPr>
              <w:t>calidad</w:t>
            </w:r>
            <w:proofErr w:type="spellEnd"/>
            <w:r w:rsidRPr="00445E7B">
              <w:rPr>
                <w:rFonts w:ascii="Arial" w:hAnsi="Arial" w:cs="Arial"/>
                <w:sz w:val="24"/>
                <w:szCs w:val="24"/>
              </w:rPr>
              <w:t xml:space="preserve"> de maestros</w:t>
            </w:r>
          </w:p>
        </w:tc>
      </w:tr>
      <w:tr w:rsidR="00FA0783" w:rsidRPr="00DE6A92" w14:paraId="23FEA240" w14:textId="586DCC15" w:rsidTr="00FA0783">
        <w:trPr>
          <w:cantSplit/>
          <w:trHeight w:val="300"/>
        </w:trPr>
        <w:tc>
          <w:tcPr>
            <w:tcW w:w="4751" w:type="dxa"/>
            <w:hideMark/>
          </w:tcPr>
          <w:p w14:paraId="4D1F70DD" w14:textId="77777777" w:rsidR="00FA0783" w:rsidRPr="00445E7B" w:rsidRDefault="00FA0783" w:rsidP="00CB36FC">
            <w:pPr>
              <w:rPr>
                <w:rFonts w:ascii="Arial" w:hAnsi="Arial" w:cs="Arial"/>
                <w:sz w:val="24"/>
                <w:szCs w:val="24"/>
              </w:rPr>
            </w:pPr>
            <w:r w:rsidRPr="00445E7B">
              <w:rPr>
                <w:rFonts w:ascii="Arial" w:hAnsi="Arial" w:cs="Arial"/>
                <w:sz w:val="24"/>
                <w:szCs w:val="24"/>
              </w:rPr>
              <w:t xml:space="preserve">Teaching and Learning </w:t>
            </w:r>
            <w:r>
              <w:rPr>
                <w:rFonts w:ascii="Arial" w:hAnsi="Arial" w:cs="Arial"/>
                <w:sz w:val="24"/>
                <w:szCs w:val="24"/>
              </w:rPr>
              <w:t xml:space="preserve">Support </w:t>
            </w:r>
            <w:r w:rsidRPr="00445E7B">
              <w:rPr>
                <w:rFonts w:ascii="Arial" w:hAnsi="Arial" w:cs="Arial"/>
                <w:sz w:val="24"/>
                <w:szCs w:val="24"/>
              </w:rPr>
              <w:t>Branch</w:t>
            </w:r>
          </w:p>
        </w:tc>
        <w:tc>
          <w:tcPr>
            <w:tcW w:w="4599" w:type="dxa"/>
            <w:hideMark/>
          </w:tcPr>
          <w:p w14:paraId="4A39BC6E" w14:textId="32B85FD9" w:rsidR="00FA0783" w:rsidRPr="00462A54" w:rsidRDefault="00FA0783" w:rsidP="00CB36FC">
            <w:pPr>
              <w:rPr>
                <w:rFonts w:ascii="Arial" w:hAnsi="Arial" w:cs="Arial"/>
                <w:sz w:val="24"/>
                <w:szCs w:val="24"/>
                <w:lang w:val="es-MX"/>
              </w:rPr>
            </w:pPr>
            <w:r w:rsidRPr="00462A54">
              <w:rPr>
                <w:rFonts w:ascii="Arial" w:hAnsi="Arial" w:cs="Arial"/>
                <w:sz w:val="24"/>
                <w:szCs w:val="24"/>
                <w:lang w:val="es-MX"/>
              </w:rPr>
              <w:t xml:space="preserve">Rama de la </w:t>
            </w:r>
            <w:r w:rsidR="005B547C">
              <w:rPr>
                <w:rFonts w:ascii="Arial" w:hAnsi="Arial" w:cs="Arial"/>
                <w:sz w:val="24"/>
                <w:szCs w:val="24"/>
                <w:lang w:val="es-MX"/>
              </w:rPr>
              <w:t>E</w:t>
            </w:r>
            <w:r w:rsidRPr="00462A54">
              <w:rPr>
                <w:rFonts w:ascii="Arial" w:hAnsi="Arial" w:cs="Arial"/>
                <w:sz w:val="24"/>
                <w:szCs w:val="24"/>
                <w:lang w:val="es-MX"/>
              </w:rPr>
              <w:t xml:space="preserve">nseñanza, </w:t>
            </w:r>
            <w:r w:rsidR="005B547C">
              <w:rPr>
                <w:rFonts w:ascii="Arial" w:hAnsi="Arial" w:cs="Arial"/>
                <w:sz w:val="24"/>
                <w:szCs w:val="24"/>
                <w:lang w:val="es-MX"/>
              </w:rPr>
              <w:t>A</w:t>
            </w:r>
            <w:r w:rsidRPr="00462A54">
              <w:rPr>
                <w:rFonts w:ascii="Arial" w:hAnsi="Arial" w:cs="Arial"/>
                <w:sz w:val="24"/>
                <w:szCs w:val="24"/>
                <w:lang w:val="es-MX"/>
              </w:rPr>
              <w:t xml:space="preserve">poyo y </w:t>
            </w:r>
            <w:r w:rsidR="005B547C">
              <w:rPr>
                <w:rFonts w:ascii="Arial" w:hAnsi="Arial" w:cs="Arial"/>
                <w:sz w:val="24"/>
                <w:szCs w:val="24"/>
                <w:lang w:val="es-MX"/>
              </w:rPr>
              <w:t>A</w:t>
            </w:r>
            <w:r w:rsidRPr="00462A54">
              <w:rPr>
                <w:rFonts w:ascii="Arial" w:hAnsi="Arial" w:cs="Arial"/>
                <w:sz w:val="24"/>
                <w:szCs w:val="24"/>
                <w:lang w:val="es-MX"/>
              </w:rPr>
              <w:t>prendizaje</w:t>
            </w:r>
          </w:p>
        </w:tc>
      </w:tr>
      <w:tr w:rsidR="00FA0783" w:rsidRPr="00445E7B" w14:paraId="044F6DE6" w14:textId="0082C8D0" w:rsidTr="00FA0783">
        <w:trPr>
          <w:cantSplit/>
          <w:trHeight w:val="300"/>
        </w:trPr>
        <w:tc>
          <w:tcPr>
            <w:tcW w:w="4751" w:type="dxa"/>
            <w:hideMark/>
          </w:tcPr>
          <w:p w14:paraId="7AA3465E" w14:textId="77777777" w:rsidR="00FA0783" w:rsidRPr="00445E7B" w:rsidRDefault="00FA0783" w:rsidP="00CB36FC">
            <w:pPr>
              <w:rPr>
                <w:rFonts w:ascii="Arial" w:hAnsi="Arial" w:cs="Arial"/>
                <w:sz w:val="24"/>
                <w:szCs w:val="24"/>
              </w:rPr>
            </w:pPr>
            <w:r w:rsidRPr="00445E7B">
              <w:rPr>
                <w:rFonts w:ascii="Arial" w:hAnsi="Arial" w:cs="Arial"/>
                <w:sz w:val="24"/>
                <w:szCs w:val="24"/>
              </w:rPr>
              <w:t>technical assistance</w:t>
            </w:r>
          </w:p>
        </w:tc>
        <w:tc>
          <w:tcPr>
            <w:tcW w:w="4599" w:type="dxa"/>
            <w:hideMark/>
          </w:tcPr>
          <w:p w14:paraId="64CF6B2C" w14:textId="77777777" w:rsidR="00FA0783" w:rsidRPr="00445E7B" w:rsidRDefault="00FA0783" w:rsidP="00CB36FC">
            <w:pPr>
              <w:rPr>
                <w:rFonts w:ascii="Arial" w:hAnsi="Arial" w:cs="Arial"/>
                <w:sz w:val="24"/>
                <w:szCs w:val="24"/>
              </w:rPr>
            </w:pPr>
            <w:proofErr w:type="spellStart"/>
            <w:r w:rsidRPr="00445E7B">
              <w:rPr>
                <w:rFonts w:ascii="Arial" w:hAnsi="Arial" w:cs="Arial"/>
                <w:sz w:val="24"/>
                <w:szCs w:val="24"/>
              </w:rPr>
              <w:t>asistencia</w:t>
            </w:r>
            <w:proofErr w:type="spellEnd"/>
            <w:r w:rsidRPr="00445E7B">
              <w:rPr>
                <w:rFonts w:ascii="Arial" w:hAnsi="Arial" w:cs="Arial"/>
                <w:sz w:val="24"/>
                <w:szCs w:val="24"/>
              </w:rPr>
              <w:t xml:space="preserve"> </w:t>
            </w:r>
            <w:proofErr w:type="spellStart"/>
            <w:r w:rsidRPr="00445E7B">
              <w:rPr>
                <w:rFonts w:ascii="Arial" w:hAnsi="Arial" w:cs="Arial"/>
                <w:sz w:val="24"/>
                <w:szCs w:val="24"/>
              </w:rPr>
              <w:t>técnica</w:t>
            </w:r>
            <w:proofErr w:type="spellEnd"/>
          </w:p>
        </w:tc>
      </w:tr>
      <w:tr w:rsidR="00FA0783" w:rsidRPr="00DE6A92" w14:paraId="64713678" w14:textId="2BC82147" w:rsidTr="00FA0783">
        <w:trPr>
          <w:cantSplit/>
          <w:trHeight w:val="300"/>
        </w:trPr>
        <w:tc>
          <w:tcPr>
            <w:tcW w:w="4751" w:type="dxa"/>
            <w:hideMark/>
          </w:tcPr>
          <w:p w14:paraId="7637CE25" w14:textId="77777777" w:rsidR="00FA0783" w:rsidRPr="00445E7B" w:rsidRDefault="00FA0783" w:rsidP="00CB36FC">
            <w:pPr>
              <w:rPr>
                <w:rFonts w:ascii="Arial" w:hAnsi="Arial" w:cs="Arial"/>
                <w:sz w:val="24"/>
                <w:szCs w:val="24"/>
              </w:rPr>
            </w:pPr>
            <w:r w:rsidRPr="00445E7B">
              <w:rPr>
                <w:rFonts w:ascii="Arial" w:hAnsi="Arial" w:cs="Arial"/>
                <w:sz w:val="24"/>
                <w:szCs w:val="24"/>
              </w:rPr>
              <w:t>Technical Assistance and Monitoring Office (TAMO)</w:t>
            </w:r>
          </w:p>
        </w:tc>
        <w:tc>
          <w:tcPr>
            <w:tcW w:w="4599" w:type="dxa"/>
            <w:hideMark/>
          </w:tcPr>
          <w:p w14:paraId="55EC471E" w14:textId="7223E29F" w:rsidR="00FA0783" w:rsidRPr="00462A54" w:rsidRDefault="00FA0783" w:rsidP="00CB36FC">
            <w:pPr>
              <w:rPr>
                <w:rFonts w:ascii="Arial" w:hAnsi="Arial" w:cs="Arial"/>
                <w:sz w:val="24"/>
                <w:szCs w:val="24"/>
                <w:lang w:val="es-MX"/>
              </w:rPr>
            </w:pPr>
            <w:r w:rsidRPr="00462A54">
              <w:rPr>
                <w:rFonts w:ascii="Arial" w:hAnsi="Arial" w:cs="Arial"/>
                <w:sz w:val="24"/>
                <w:szCs w:val="24"/>
                <w:lang w:val="es-MX"/>
              </w:rPr>
              <w:t xml:space="preserve">Oficina de </w:t>
            </w:r>
            <w:r w:rsidR="005B547C">
              <w:rPr>
                <w:rFonts w:ascii="Arial" w:hAnsi="Arial" w:cs="Arial"/>
                <w:sz w:val="24"/>
                <w:szCs w:val="24"/>
                <w:lang w:val="es-MX"/>
              </w:rPr>
              <w:t>A</w:t>
            </w:r>
            <w:r w:rsidRPr="00462A54">
              <w:rPr>
                <w:rFonts w:ascii="Arial" w:hAnsi="Arial" w:cs="Arial"/>
                <w:sz w:val="24"/>
                <w:szCs w:val="24"/>
                <w:lang w:val="es-MX"/>
              </w:rPr>
              <w:t xml:space="preserve">sistencia </w:t>
            </w:r>
            <w:r w:rsidR="005B547C">
              <w:rPr>
                <w:rFonts w:ascii="Arial" w:hAnsi="Arial" w:cs="Arial"/>
                <w:sz w:val="24"/>
                <w:szCs w:val="24"/>
                <w:lang w:val="es-MX"/>
              </w:rPr>
              <w:t>T</w:t>
            </w:r>
            <w:r w:rsidRPr="00462A54">
              <w:rPr>
                <w:rFonts w:ascii="Arial" w:hAnsi="Arial" w:cs="Arial"/>
                <w:sz w:val="24"/>
                <w:szCs w:val="24"/>
                <w:lang w:val="es-MX"/>
              </w:rPr>
              <w:t xml:space="preserve">écnica y </w:t>
            </w:r>
            <w:r w:rsidR="005B547C">
              <w:rPr>
                <w:rFonts w:ascii="Arial" w:hAnsi="Arial" w:cs="Arial"/>
                <w:sz w:val="24"/>
                <w:szCs w:val="24"/>
                <w:lang w:val="es-MX"/>
              </w:rPr>
              <w:t>M</w:t>
            </w:r>
            <w:r>
              <w:rPr>
                <w:rFonts w:ascii="Arial" w:hAnsi="Arial" w:cs="Arial"/>
                <w:sz w:val="24"/>
                <w:szCs w:val="24"/>
                <w:lang w:val="es-MX"/>
              </w:rPr>
              <w:t>onitoreo</w:t>
            </w:r>
            <w:r w:rsidRPr="00462A54">
              <w:rPr>
                <w:rFonts w:ascii="Arial" w:hAnsi="Arial" w:cs="Arial"/>
                <w:sz w:val="24"/>
                <w:szCs w:val="24"/>
                <w:lang w:val="es-MX"/>
              </w:rPr>
              <w:t xml:space="preserve"> (TAMO, por sus siglas en inglés)</w:t>
            </w:r>
          </w:p>
        </w:tc>
      </w:tr>
      <w:tr w:rsidR="00FA0783" w:rsidRPr="00445E7B" w14:paraId="399BE8FC" w14:textId="2DCA6553" w:rsidTr="00FA0783">
        <w:trPr>
          <w:cantSplit/>
          <w:trHeight w:val="300"/>
        </w:trPr>
        <w:tc>
          <w:tcPr>
            <w:tcW w:w="4751" w:type="dxa"/>
            <w:hideMark/>
          </w:tcPr>
          <w:p w14:paraId="66437B00" w14:textId="77777777" w:rsidR="00FA0783" w:rsidRPr="00445E7B" w:rsidRDefault="00FA0783" w:rsidP="00CB36FC">
            <w:pPr>
              <w:rPr>
                <w:rFonts w:ascii="Arial" w:hAnsi="Arial" w:cs="Arial"/>
                <w:sz w:val="24"/>
                <w:szCs w:val="24"/>
              </w:rPr>
            </w:pPr>
            <w:r w:rsidRPr="00445E7B">
              <w:rPr>
                <w:rFonts w:ascii="Arial" w:hAnsi="Arial" w:cs="Arial"/>
                <w:sz w:val="24"/>
                <w:szCs w:val="24"/>
              </w:rPr>
              <w:t>technical school</w:t>
            </w:r>
          </w:p>
        </w:tc>
        <w:tc>
          <w:tcPr>
            <w:tcW w:w="4599" w:type="dxa"/>
            <w:hideMark/>
          </w:tcPr>
          <w:p w14:paraId="45D28DEF" w14:textId="77777777" w:rsidR="00FA0783" w:rsidRPr="00445E7B" w:rsidRDefault="00FA0783" w:rsidP="00CB36FC">
            <w:pPr>
              <w:rPr>
                <w:rFonts w:ascii="Arial" w:hAnsi="Arial" w:cs="Arial"/>
                <w:sz w:val="24"/>
                <w:szCs w:val="24"/>
              </w:rPr>
            </w:pPr>
            <w:proofErr w:type="spellStart"/>
            <w:r w:rsidRPr="00445E7B">
              <w:rPr>
                <w:rFonts w:ascii="Arial" w:hAnsi="Arial" w:cs="Arial"/>
                <w:sz w:val="24"/>
                <w:szCs w:val="24"/>
              </w:rPr>
              <w:t>escuela</w:t>
            </w:r>
            <w:proofErr w:type="spellEnd"/>
            <w:r w:rsidRPr="00445E7B">
              <w:rPr>
                <w:rFonts w:ascii="Arial" w:hAnsi="Arial" w:cs="Arial"/>
                <w:sz w:val="24"/>
                <w:szCs w:val="24"/>
              </w:rPr>
              <w:t xml:space="preserve"> </w:t>
            </w:r>
            <w:proofErr w:type="spellStart"/>
            <w:r w:rsidRPr="00445E7B">
              <w:rPr>
                <w:rFonts w:ascii="Arial" w:hAnsi="Arial" w:cs="Arial"/>
                <w:sz w:val="24"/>
                <w:szCs w:val="24"/>
              </w:rPr>
              <w:t>técnica</w:t>
            </w:r>
            <w:proofErr w:type="spellEnd"/>
          </w:p>
        </w:tc>
      </w:tr>
      <w:tr w:rsidR="00FA0783" w:rsidRPr="00445E7B" w14:paraId="475DBC51" w14:textId="6C9677C4" w:rsidTr="00FA0783">
        <w:trPr>
          <w:cantSplit/>
          <w:trHeight w:val="300"/>
        </w:trPr>
        <w:tc>
          <w:tcPr>
            <w:tcW w:w="4751" w:type="dxa"/>
            <w:hideMark/>
          </w:tcPr>
          <w:p w14:paraId="2D45D940" w14:textId="77777777" w:rsidR="00FA0783" w:rsidRPr="00445E7B" w:rsidRDefault="00FA0783" w:rsidP="00CB36FC">
            <w:pPr>
              <w:rPr>
                <w:rFonts w:ascii="Arial" w:hAnsi="Arial" w:cs="Arial"/>
                <w:sz w:val="24"/>
                <w:szCs w:val="24"/>
              </w:rPr>
            </w:pPr>
            <w:r w:rsidRPr="00445E7B">
              <w:rPr>
                <w:rFonts w:ascii="Arial" w:hAnsi="Arial" w:cs="Arial"/>
                <w:sz w:val="24"/>
                <w:szCs w:val="24"/>
              </w:rPr>
              <w:t>technical support</w:t>
            </w:r>
          </w:p>
        </w:tc>
        <w:tc>
          <w:tcPr>
            <w:tcW w:w="4599" w:type="dxa"/>
            <w:hideMark/>
          </w:tcPr>
          <w:p w14:paraId="6BAC2D96" w14:textId="77777777" w:rsidR="00FA0783" w:rsidRPr="00445E7B" w:rsidRDefault="00FA0783" w:rsidP="00CB36FC">
            <w:pPr>
              <w:rPr>
                <w:rFonts w:ascii="Arial" w:hAnsi="Arial" w:cs="Arial"/>
                <w:sz w:val="24"/>
                <w:szCs w:val="24"/>
              </w:rPr>
            </w:pPr>
            <w:proofErr w:type="spellStart"/>
            <w:r w:rsidRPr="00445E7B">
              <w:rPr>
                <w:rFonts w:ascii="Arial" w:hAnsi="Arial" w:cs="Arial"/>
                <w:sz w:val="24"/>
                <w:szCs w:val="24"/>
              </w:rPr>
              <w:t>apoyo</w:t>
            </w:r>
            <w:proofErr w:type="spellEnd"/>
            <w:r w:rsidRPr="00445E7B">
              <w:rPr>
                <w:rFonts w:ascii="Arial" w:hAnsi="Arial" w:cs="Arial"/>
                <w:sz w:val="24"/>
                <w:szCs w:val="24"/>
              </w:rPr>
              <w:t xml:space="preserve"> </w:t>
            </w:r>
            <w:proofErr w:type="spellStart"/>
            <w:r w:rsidRPr="00445E7B">
              <w:rPr>
                <w:rFonts w:ascii="Arial" w:hAnsi="Arial" w:cs="Arial"/>
                <w:sz w:val="24"/>
                <w:szCs w:val="24"/>
              </w:rPr>
              <w:t>técnico</w:t>
            </w:r>
            <w:proofErr w:type="spellEnd"/>
          </w:p>
        </w:tc>
      </w:tr>
      <w:tr w:rsidR="00FA0783" w:rsidRPr="00445E7B" w14:paraId="456018DB" w14:textId="6320CA65" w:rsidTr="00FA0783">
        <w:trPr>
          <w:cantSplit/>
          <w:trHeight w:val="300"/>
        </w:trPr>
        <w:tc>
          <w:tcPr>
            <w:tcW w:w="4751" w:type="dxa"/>
            <w:hideMark/>
          </w:tcPr>
          <w:p w14:paraId="720E4DC2" w14:textId="77777777" w:rsidR="00FA0783" w:rsidRPr="00445E7B" w:rsidRDefault="00FA0783" w:rsidP="00CB36FC">
            <w:pPr>
              <w:rPr>
                <w:rFonts w:ascii="Arial" w:hAnsi="Arial" w:cs="Arial"/>
                <w:sz w:val="24"/>
                <w:szCs w:val="24"/>
              </w:rPr>
            </w:pPr>
            <w:r w:rsidRPr="00445E7B">
              <w:rPr>
                <w:rFonts w:ascii="Arial" w:hAnsi="Arial" w:cs="Arial"/>
                <w:sz w:val="24"/>
                <w:szCs w:val="24"/>
              </w:rPr>
              <w:t>technology-enhanced items</w:t>
            </w:r>
          </w:p>
        </w:tc>
        <w:tc>
          <w:tcPr>
            <w:tcW w:w="4599" w:type="dxa"/>
            <w:hideMark/>
          </w:tcPr>
          <w:p w14:paraId="29C9FF9E" w14:textId="77777777" w:rsidR="00FA0783" w:rsidRPr="00445E7B" w:rsidRDefault="00FA0783" w:rsidP="00CB36FC">
            <w:pPr>
              <w:rPr>
                <w:rFonts w:ascii="Arial" w:hAnsi="Arial" w:cs="Arial"/>
                <w:sz w:val="24"/>
                <w:szCs w:val="24"/>
              </w:rPr>
            </w:pPr>
            <w:proofErr w:type="spellStart"/>
            <w:r w:rsidRPr="00445E7B">
              <w:rPr>
                <w:rFonts w:ascii="Arial" w:hAnsi="Arial" w:cs="Arial"/>
                <w:sz w:val="24"/>
                <w:szCs w:val="24"/>
              </w:rPr>
              <w:t>elementos</w:t>
            </w:r>
            <w:proofErr w:type="spellEnd"/>
            <w:r w:rsidRPr="00445E7B">
              <w:rPr>
                <w:rFonts w:ascii="Arial" w:hAnsi="Arial" w:cs="Arial"/>
                <w:sz w:val="24"/>
                <w:szCs w:val="24"/>
              </w:rPr>
              <w:t xml:space="preserve"> que </w:t>
            </w:r>
            <w:proofErr w:type="spellStart"/>
            <w:r w:rsidRPr="00445E7B">
              <w:rPr>
                <w:rFonts w:ascii="Arial" w:hAnsi="Arial" w:cs="Arial"/>
                <w:sz w:val="24"/>
                <w:szCs w:val="24"/>
              </w:rPr>
              <w:t>incluyen</w:t>
            </w:r>
            <w:proofErr w:type="spellEnd"/>
            <w:r w:rsidRPr="00445E7B">
              <w:rPr>
                <w:rFonts w:ascii="Arial" w:hAnsi="Arial" w:cs="Arial"/>
                <w:sz w:val="24"/>
                <w:szCs w:val="24"/>
              </w:rPr>
              <w:t xml:space="preserve"> </w:t>
            </w:r>
            <w:proofErr w:type="spellStart"/>
            <w:r w:rsidRPr="00445E7B">
              <w:rPr>
                <w:rFonts w:ascii="Arial" w:hAnsi="Arial" w:cs="Arial"/>
                <w:sz w:val="24"/>
                <w:szCs w:val="24"/>
              </w:rPr>
              <w:t>tecnología</w:t>
            </w:r>
            <w:proofErr w:type="spellEnd"/>
          </w:p>
        </w:tc>
      </w:tr>
      <w:tr w:rsidR="00FA0783" w:rsidRPr="00445E7B" w14:paraId="012C07C1" w14:textId="5BED7511" w:rsidTr="00FA0783">
        <w:trPr>
          <w:cantSplit/>
          <w:trHeight w:val="300"/>
        </w:trPr>
        <w:tc>
          <w:tcPr>
            <w:tcW w:w="4751" w:type="dxa"/>
            <w:hideMark/>
          </w:tcPr>
          <w:p w14:paraId="12A655D7" w14:textId="77777777" w:rsidR="00FA0783" w:rsidRPr="00445E7B" w:rsidRDefault="00FA0783" w:rsidP="00CB36FC">
            <w:pPr>
              <w:rPr>
                <w:rFonts w:ascii="Arial" w:hAnsi="Arial" w:cs="Arial"/>
                <w:sz w:val="24"/>
                <w:szCs w:val="24"/>
              </w:rPr>
            </w:pPr>
            <w:r w:rsidRPr="00445E7B">
              <w:rPr>
                <w:rFonts w:ascii="Arial" w:hAnsi="Arial" w:cs="Arial"/>
                <w:sz w:val="24"/>
                <w:szCs w:val="24"/>
              </w:rPr>
              <w:t>technology-enhanced tests</w:t>
            </w:r>
          </w:p>
        </w:tc>
        <w:tc>
          <w:tcPr>
            <w:tcW w:w="4599" w:type="dxa"/>
            <w:hideMark/>
          </w:tcPr>
          <w:p w14:paraId="1237C923" w14:textId="77777777" w:rsidR="00FA0783" w:rsidRPr="00445E7B" w:rsidRDefault="00FA0783" w:rsidP="00CB36FC">
            <w:pPr>
              <w:rPr>
                <w:rFonts w:ascii="Arial" w:hAnsi="Arial" w:cs="Arial"/>
                <w:sz w:val="24"/>
                <w:szCs w:val="24"/>
              </w:rPr>
            </w:pPr>
            <w:proofErr w:type="spellStart"/>
            <w:r w:rsidRPr="00445E7B">
              <w:rPr>
                <w:rFonts w:ascii="Arial" w:hAnsi="Arial" w:cs="Arial"/>
                <w:sz w:val="24"/>
                <w:szCs w:val="24"/>
              </w:rPr>
              <w:t>pruebas</w:t>
            </w:r>
            <w:proofErr w:type="spellEnd"/>
            <w:r w:rsidRPr="00445E7B">
              <w:rPr>
                <w:rFonts w:ascii="Arial" w:hAnsi="Arial" w:cs="Arial"/>
                <w:sz w:val="24"/>
                <w:szCs w:val="24"/>
              </w:rPr>
              <w:t xml:space="preserve"> que </w:t>
            </w:r>
            <w:proofErr w:type="spellStart"/>
            <w:r w:rsidRPr="00445E7B">
              <w:rPr>
                <w:rFonts w:ascii="Arial" w:hAnsi="Arial" w:cs="Arial"/>
                <w:sz w:val="24"/>
                <w:szCs w:val="24"/>
              </w:rPr>
              <w:t>incluyen</w:t>
            </w:r>
            <w:proofErr w:type="spellEnd"/>
            <w:r w:rsidRPr="00445E7B">
              <w:rPr>
                <w:rFonts w:ascii="Arial" w:hAnsi="Arial" w:cs="Arial"/>
                <w:sz w:val="24"/>
                <w:szCs w:val="24"/>
              </w:rPr>
              <w:t xml:space="preserve"> </w:t>
            </w:r>
            <w:proofErr w:type="spellStart"/>
            <w:r w:rsidRPr="00445E7B">
              <w:rPr>
                <w:rFonts w:ascii="Arial" w:hAnsi="Arial" w:cs="Arial"/>
                <w:sz w:val="24"/>
                <w:szCs w:val="24"/>
              </w:rPr>
              <w:t>tecnología</w:t>
            </w:r>
            <w:proofErr w:type="spellEnd"/>
          </w:p>
        </w:tc>
      </w:tr>
      <w:tr w:rsidR="00FA0783" w:rsidRPr="00DE6A92" w14:paraId="176B9FDF" w14:textId="0466EA6B" w:rsidTr="00FA0783">
        <w:trPr>
          <w:cantSplit/>
          <w:trHeight w:val="300"/>
        </w:trPr>
        <w:tc>
          <w:tcPr>
            <w:tcW w:w="4751" w:type="dxa"/>
            <w:hideMark/>
          </w:tcPr>
          <w:p w14:paraId="113227E5" w14:textId="77777777" w:rsidR="00FA0783" w:rsidRPr="00445E7B" w:rsidRDefault="00FA0783" w:rsidP="00CB36FC">
            <w:pPr>
              <w:rPr>
                <w:rFonts w:ascii="Arial" w:hAnsi="Arial" w:cs="Arial"/>
                <w:sz w:val="24"/>
                <w:szCs w:val="24"/>
              </w:rPr>
            </w:pPr>
            <w:r w:rsidRPr="00445E7B">
              <w:rPr>
                <w:rFonts w:ascii="Arial" w:hAnsi="Arial" w:cs="Arial"/>
                <w:sz w:val="24"/>
                <w:szCs w:val="24"/>
              </w:rPr>
              <w:t>technology-readiness tool</w:t>
            </w:r>
          </w:p>
        </w:tc>
        <w:tc>
          <w:tcPr>
            <w:tcW w:w="4599" w:type="dxa"/>
            <w:hideMark/>
          </w:tcPr>
          <w:p w14:paraId="4C31392F" w14:textId="77777777" w:rsidR="00FA0783" w:rsidRPr="00462A54" w:rsidRDefault="00FA0783" w:rsidP="00CB36FC">
            <w:pPr>
              <w:rPr>
                <w:rFonts w:ascii="Arial" w:hAnsi="Arial" w:cs="Arial"/>
                <w:sz w:val="24"/>
                <w:szCs w:val="24"/>
                <w:lang w:val="es-MX"/>
              </w:rPr>
            </w:pPr>
            <w:r w:rsidRPr="00462A54">
              <w:rPr>
                <w:rFonts w:ascii="Arial" w:hAnsi="Arial" w:cs="Arial"/>
                <w:sz w:val="24"/>
                <w:szCs w:val="24"/>
                <w:lang w:val="es-MX"/>
              </w:rPr>
              <w:t>instrumento para evaluar la disposición a la tecnología</w:t>
            </w:r>
          </w:p>
        </w:tc>
      </w:tr>
      <w:tr w:rsidR="00FA0783" w:rsidRPr="00DE6A92" w14:paraId="2ED112E6" w14:textId="77777777" w:rsidTr="00FA0783">
        <w:trPr>
          <w:cantSplit/>
          <w:trHeight w:val="300"/>
        </w:trPr>
        <w:tc>
          <w:tcPr>
            <w:tcW w:w="4751" w:type="dxa"/>
          </w:tcPr>
          <w:p w14:paraId="72788972" w14:textId="32AE9A9B" w:rsidR="00FA0783" w:rsidRPr="00445E7B" w:rsidRDefault="00FA0783" w:rsidP="00CB36FC">
            <w:pPr>
              <w:rPr>
                <w:rFonts w:ascii="Arial" w:hAnsi="Arial" w:cs="Arial"/>
                <w:sz w:val="24"/>
                <w:szCs w:val="24"/>
              </w:rPr>
            </w:pPr>
            <w:r>
              <w:rPr>
                <w:rFonts w:ascii="Arial" w:hAnsi="Arial" w:cs="Arial"/>
                <w:sz w:val="24"/>
                <w:szCs w:val="24"/>
              </w:rPr>
              <w:t>Tehama County Department of Education (TCDE)</w:t>
            </w:r>
          </w:p>
        </w:tc>
        <w:tc>
          <w:tcPr>
            <w:tcW w:w="4599" w:type="dxa"/>
          </w:tcPr>
          <w:p w14:paraId="153DCCC2" w14:textId="775F09C0" w:rsidR="00FA0783" w:rsidRPr="004E0E26" w:rsidRDefault="003F4172" w:rsidP="00CB36FC">
            <w:pPr>
              <w:rPr>
                <w:rFonts w:ascii="Arial" w:hAnsi="Arial" w:cs="Arial"/>
                <w:sz w:val="24"/>
                <w:szCs w:val="24"/>
                <w:lang w:val="es-MX"/>
              </w:rPr>
            </w:pPr>
            <w:r w:rsidRPr="004E0E26">
              <w:rPr>
                <w:rFonts w:ascii="Arial" w:hAnsi="Arial" w:cs="Arial"/>
                <w:sz w:val="24"/>
                <w:szCs w:val="24"/>
                <w:lang w:val="es-MX"/>
              </w:rPr>
              <w:t xml:space="preserve">Departamento de </w:t>
            </w:r>
            <w:r>
              <w:rPr>
                <w:rFonts w:ascii="Arial" w:hAnsi="Arial" w:cs="Arial"/>
                <w:sz w:val="24"/>
                <w:szCs w:val="24"/>
                <w:lang w:val="es-MX"/>
              </w:rPr>
              <w:t>E</w:t>
            </w:r>
            <w:r w:rsidRPr="004E0E26">
              <w:rPr>
                <w:rFonts w:ascii="Arial" w:hAnsi="Arial" w:cs="Arial"/>
                <w:sz w:val="24"/>
                <w:szCs w:val="24"/>
                <w:lang w:val="es-MX"/>
              </w:rPr>
              <w:t xml:space="preserve">ducación del </w:t>
            </w:r>
            <w:r>
              <w:rPr>
                <w:rFonts w:ascii="Arial" w:hAnsi="Arial" w:cs="Arial"/>
                <w:sz w:val="24"/>
                <w:szCs w:val="24"/>
                <w:lang w:val="es-MX"/>
              </w:rPr>
              <w:t xml:space="preserve">Condado de </w:t>
            </w:r>
            <w:proofErr w:type="spellStart"/>
            <w:r>
              <w:rPr>
                <w:rFonts w:ascii="Arial" w:hAnsi="Arial" w:cs="Arial"/>
                <w:sz w:val="24"/>
                <w:szCs w:val="24"/>
                <w:lang w:val="es-MX"/>
              </w:rPr>
              <w:t>Tehama</w:t>
            </w:r>
            <w:proofErr w:type="spellEnd"/>
            <w:r>
              <w:rPr>
                <w:rFonts w:ascii="Arial" w:hAnsi="Arial" w:cs="Arial"/>
                <w:sz w:val="24"/>
                <w:szCs w:val="24"/>
                <w:lang w:val="es-MX"/>
              </w:rPr>
              <w:t xml:space="preserve"> (TCDE, </w:t>
            </w:r>
            <w:r w:rsidRPr="00462A54">
              <w:rPr>
                <w:rFonts w:ascii="Arial" w:hAnsi="Arial" w:cs="Arial"/>
                <w:sz w:val="24"/>
                <w:szCs w:val="24"/>
                <w:lang w:val="es-MX"/>
              </w:rPr>
              <w:t>por sus siglas en inglés)</w:t>
            </w:r>
          </w:p>
        </w:tc>
      </w:tr>
      <w:tr w:rsidR="00FA0783" w:rsidRPr="00445E7B" w14:paraId="2CBA2A3D" w14:textId="3C2AC337" w:rsidTr="00FA0783">
        <w:trPr>
          <w:cantSplit/>
          <w:trHeight w:val="300"/>
        </w:trPr>
        <w:tc>
          <w:tcPr>
            <w:tcW w:w="4751" w:type="dxa"/>
            <w:hideMark/>
          </w:tcPr>
          <w:p w14:paraId="16E0FD70" w14:textId="77777777" w:rsidR="00FA0783" w:rsidRPr="00445E7B" w:rsidRDefault="00FA0783" w:rsidP="00CB36FC">
            <w:pPr>
              <w:rPr>
                <w:rFonts w:ascii="Arial" w:hAnsi="Arial" w:cs="Arial"/>
                <w:sz w:val="24"/>
                <w:szCs w:val="24"/>
              </w:rPr>
            </w:pPr>
            <w:r w:rsidRPr="00445E7B">
              <w:rPr>
                <w:rFonts w:ascii="Arial" w:hAnsi="Arial" w:cs="Arial"/>
                <w:sz w:val="24"/>
                <w:szCs w:val="24"/>
              </w:rPr>
              <w:t>tenth</w:t>
            </w:r>
          </w:p>
        </w:tc>
        <w:tc>
          <w:tcPr>
            <w:tcW w:w="4599" w:type="dxa"/>
            <w:hideMark/>
          </w:tcPr>
          <w:p w14:paraId="506779D8" w14:textId="77777777" w:rsidR="00FA0783" w:rsidRPr="00445E7B" w:rsidRDefault="00FA0783" w:rsidP="00CB36FC">
            <w:pPr>
              <w:rPr>
                <w:rFonts w:ascii="Arial" w:hAnsi="Arial" w:cs="Arial"/>
                <w:sz w:val="24"/>
                <w:szCs w:val="24"/>
              </w:rPr>
            </w:pPr>
            <w:proofErr w:type="spellStart"/>
            <w:r w:rsidRPr="00445E7B">
              <w:rPr>
                <w:rFonts w:ascii="Arial" w:hAnsi="Arial" w:cs="Arial"/>
                <w:sz w:val="24"/>
                <w:szCs w:val="24"/>
              </w:rPr>
              <w:t>décimo</w:t>
            </w:r>
            <w:proofErr w:type="spellEnd"/>
          </w:p>
        </w:tc>
      </w:tr>
      <w:tr w:rsidR="00FA0783" w:rsidRPr="00445E7B" w14:paraId="2E19FDD5" w14:textId="5D8AD9D3" w:rsidTr="00FA0783">
        <w:trPr>
          <w:cantSplit/>
          <w:trHeight w:val="300"/>
        </w:trPr>
        <w:tc>
          <w:tcPr>
            <w:tcW w:w="4751" w:type="dxa"/>
            <w:hideMark/>
          </w:tcPr>
          <w:p w14:paraId="7CF326AC" w14:textId="77777777" w:rsidR="00FA0783" w:rsidRPr="00445E7B" w:rsidRDefault="00FA0783" w:rsidP="00CB36FC">
            <w:pPr>
              <w:rPr>
                <w:rFonts w:ascii="Arial" w:hAnsi="Arial" w:cs="Arial"/>
                <w:sz w:val="24"/>
                <w:szCs w:val="24"/>
              </w:rPr>
            </w:pPr>
            <w:r w:rsidRPr="00445E7B">
              <w:rPr>
                <w:rFonts w:ascii="Arial" w:hAnsi="Arial" w:cs="Arial"/>
                <w:sz w:val="24"/>
                <w:szCs w:val="24"/>
              </w:rPr>
              <w:t>test</w:t>
            </w:r>
          </w:p>
        </w:tc>
        <w:tc>
          <w:tcPr>
            <w:tcW w:w="4599" w:type="dxa"/>
            <w:hideMark/>
          </w:tcPr>
          <w:p w14:paraId="171F7D63" w14:textId="77777777" w:rsidR="00FA0783" w:rsidRPr="00445E7B" w:rsidRDefault="00FA0783" w:rsidP="00CB36FC">
            <w:pPr>
              <w:rPr>
                <w:rFonts w:ascii="Arial" w:hAnsi="Arial" w:cs="Arial"/>
                <w:sz w:val="24"/>
                <w:szCs w:val="24"/>
              </w:rPr>
            </w:pPr>
            <w:r w:rsidRPr="00445E7B">
              <w:rPr>
                <w:rFonts w:ascii="Arial" w:hAnsi="Arial" w:cs="Arial"/>
                <w:sz w:val="24"/>
                <w:szCs w:val="24"/>
              </w:rPr>
              <w:t xml:space="preserve">examen; </w:t>
            </w:r>
            <w:proofErr w:type="spellStart"/>
            <w:r w:rsidRPr="00445E7B">
              <w:rPr>
                <w:rFonts w:ascii="Arial" w:hAnsi="Arial" w:cs="Arial"/>
                <w:sz w:val="24"/>
                <w:szCs w:val="24"/>
              </w:rPr>
              <w:t>prueba</w:t>
            </w:r>
            <w:proofErr w:type="spellEnd"/>
            <w:r w:rsidRPr="00445E7B">
              <w:rPr>
                <w:rFonts w:ascii="Arial" w:hAnsi="Arial" w:cs="Arial"/>
                <w:sz w:val="24"/>
                <w:szCs w:val="24"/>
              </w:rPr>
              <w:t xml:space="preserve">; </w:t>
            </w:r>
            <w:proofErr w:type="spellStart"/>
            <w:r w:rsidRPr="00445E7B">
              <w:rPr>
                <w:rFonts w:ascii="Arial" w:hAnsi="Arial" w:cs="Arial"/>
                <w:sz w:val="24"/>
                <w:szCs w:val="24"/>
              </w:rPr>
              <w:t>ensayo</w:t>
            </w:r>
            <w:proofErr w:type="spellEnd"/>
          </w:p>
        </w:tc>
      </w:tr>
      <w:tr w:rsidR="00FA0783" w:rsidRPr="00445E7B" w14:paraId="1689DEA1" w14:textId="72084D25" w:rsidTr="00FA0783">
        <w:trPr>
          <w:cantSplit/>
          <w:trHeight w:val="300"/>
        </w:trPr>
        <w:tc>
          <w:tcPr>
            <w:tcW w:w="4751" w:type="dxa"/>
            <w:hideMark/>
          </w:tcPr>
          <w:p w14:paraId="362B9711" w14:textId="77777777" w:rsidR="00FA0783" w:rsidRPr="00445E7B" w:rsidRDefault="00FA0783" w:rsidP="00CB36FC">
            <w:pPr>
              <w:rPr>
                <w:rFonts w:ascii="Arial" w:hAnsi="Arial" w:cs="Arial"/>
                <w:sz w:val="24"/>
                <w:szCs w:val="24"/>
              </w:rPr>
            </w:pPr>
            <w:r w:rsidRPr="00445E7B">
              <w:rPr>
                <w:rFonts w:ascii="Arial" w:hAnsi="Arial" w:cs="Arial"/>
                <w:sz w:val="24"/>
                <w:szCs w:val="24"/>
              </w:rPr>
              <w:t>test administrator</w:t>
            </w:r>
          </w:p>
        </w:tc>
        <w:tc>
          <w:tcPr>
            <w:tcW w:w="4599" w:type="dxa"/>
            <w:hideMark/>
          </w:tcPr>
          <w:p w14:paraId="414F33FA" w14:textId="77777777" w:rsidR="00FA0783" w:rsidRPr="00445E7B" w:rsidRDefault="00FA0783" w:rsidP="00CB36FC">
            <w:pPr>
              <w:rPr>
                <w:rFonts w:ascii="Arial" w:hAnsi="Arial" w:cs="Arial"/>
                <w:sz w:val="24"/>
                <w:szCs w:val="24"/>
              </w:rPr>
            </w:pPr>
            <w:proofErr w:type="spellStart"/>
            <w:r w:rsidRPr="00445E7B">
              <w:rPr>
                <w:rFonts w:ascii="Arial" w:hAnsi="Arial" w:cs="Arial"/>
                <w:sz w:val="24"/>
                <w:szCs w:val="24"/>
              </w:rPr>
              <w:t>examinador</w:t>
            </w:r>
            <w:proofErr w:type="spellEnd"/>
            <w:r w:rsidRPr="00445E7B">
              <w:rPr>
                <w:rFonts w:ascii="Arial" w:hAnsi="Arial" w:cs="Arial"/>
                <w:sz w:val="24"/>
                <w:szCs w:val="24"/>
              </w:rPr>
              <w:t>/a</w:t>
            </w:r>
          </w:p>
        </w:tc>
      </w:tr>
      <w:tr w:rsidR="00FA0783" w:rsidRPr="00DE6A92" w14:paraId="565E9CC2" w14:textId="4DD60034" w:rsidTr="00FA0783">
        <w:trPr>
          <w:cantSplit/>
          <w:trHeight w:val="300"/>
        </w:trPr>
        <w:tc>
          <w:tcPr>
            <w:tcW w:w="4751" w:type="dxa"/>
            <w:hideMark/>
          </w:tcPr>
          <w:p w14:paraId="422E940A" w14:textId="77777777" w:rsidR="00FA0783" w:rsidRPr="00445E7B" w:rsidRDefault="00FA0783" w:rsidP="00CB36FC">
            <w:pPr>
              <w:rPr>
                <w:rFonts w:ascii="Arial" w:hAnsi="Arial" w:cs="Arial"/>
                <w:sz w:val="24"/>
                <w:szCs w:val="24"/>
              </w:rPr>
            </w:pPr>
            <w:r w:rsidRPr="00445E7B">
              <w:rPr>
                <w:rFonts w:ascii="Arial" w:hAnsi="Arial" w:cs="Arial"/>
                <w:sz w:val="24"/>
                <w:szCs w:val="24"/>
              </w:rPr>
              <w:t>test administration window</w:t>
            </w:r>
          </w:p>
        </w:tc>
        <w:tc>
          <w:tcPr>
            <w:tcW w:w="4599" w:type="dxa"/>
            <w:hideMark/>
          </w:tcPr>
          <w:p w14:paraId="0FF21D66" w14:textId="77777777" w:rsidR="00FA0783" w:rsidRPr="00462A54" w:rsidRDefault="00FA0783" w:rsidP="00CB36FC">
            <w:pPr>
              <w:rPr>
                <w:rFonts w:ascii="Arial" w:hAnsi="Arial" w:cs="Arial"/>
                <w:sz w:val="24"/>
                <w:szCs w:val="24"/>
                <w:lang w:val="es-MX"/>
              </w:rPr>
            </w:pPr>
            <w:r w:rsidRPr="00462A54">
              <w:rPr>
                <w:rFonts w:ascii="Arial" w:hAnsi="Arial" w:cs="Arial"/>
                <w:sz w:val="24"/>
                <w:szCs w:val="24"/>
                <w:lang w:val="es-MX"/>
              </w:rPr>
              <w:t>periodo de administración de las pruebas</w:t>
            </w:r>
          </w:p>
        </w:tc>
      </w:tr>
      <w:tr w:rsidR="00FA0783" w:rsidRPr="00DE6A92" w14:paraId="4BD9361D" w14:textId="2078E3E8" w:rsidTr="00FA0783">
        <w:trPr>
          <w:cantSplit/>
          <w:trHeight w:val="330"/>
        </w:trPr>
        <w:tc>
          <w:tcPr>
            <w:tcW w:w="4751" w:type="dxa"/>
            <w:noWrap/>
            <w:hideMark/>
          </w:tcPr>
          <w:p w14:paraId="06B09BFE" w14:textId="77777777" w:rsidR="00FA0783" w:rsidRPr="00445E7B" w:rsidRDefault="00FA0783" w:rsidP="00CB36FC">
            <w:pPr>
              <w:rPr>
                <w:rFonts w:ascii="Arial" w:hAnsi="Arial" w:cs="Arial"/>
                <w:sz w:val="24"/>
                <w:szCs w:val="24"/>
              </w:rPr>
            </w:pPr>
            <w:r w:rsidRPr="00445E7B">
              <w:rPr>
                <w:rFonts w:ascii="Arial" w:hAnsi="Arial" w:cs="Arial"/>
                <w:sz w:val="24"/>
                <w:szCs w:val="24"/>
              </w:rPr>
              <w:t>Test Assessing Secondary Completion (TASC)</w:t>
            </w:r>
          </w:p>
        </w:tc>
        <w:tc>
          <w:tcPr>
            <w:tcW w:w="4599" w:type="dxa"/>
            <w:noWrap/>
            <w:hideMark/>
          </w:tcPr>
          <w:p w14:paraId="405D06C3" w14:textId="77777777" w:rsidR="00FA0783" w:rsidRPr="00462A54" w:rsidRDefault="00FA0783" w:rsidP="00CB36FC">
            <w:pPr>
              <w:rPr>
                <w:rFonts w:ascii="Arial" w:hAnsi="Arial" w:cs="Arial"/>
                <w:sz w:val="24"/>
                <w:szCs w:val="24"/>
                <w:lang w:val="es-MX"/>
              </w:rPr>
            </w:pPr>
            <w:r w:rsidRPr="00462A54">
              <w:rPr>
                <w:rFonts w:ascii="Arial" w:hAnsi="Arial" w:cs="Arial"/>
                <w:sz w:val="24"/>
                <w:szCs w:val="24"/>
                <w:lang w:val="es-MX"/>
              </w:rPr>
              <w:t>Prueba de evaluación de finalización secundaria (TASC, por sus siglas en inglés)</w:t>
            </w:r>
          </w:p>
        </w:tc>
      </w:tr>
      <w:tr w:rsidR="00FA0783" w:rsidRPr="00DE6A92" w14:paraId="32554269" w14:textId="22A1B981" w:rsidTr="00FA0783">
        <w:trPr>
          <w:cantSplit/>
          <w:trHeight w:val="300"/>
        </w:trPr>
        <w:tc>
          <w:tcPr>
            <w:tcW w:w="4751" w:type="dxa"/>
            <w:hideMark/>
          </w:tcPr>
          <w:p w14:paraId="66FDD71E" w14:textId="77777777" w:rsidR="00FA0783" w:rsidRPr="00445E7B" w:rsidRDefault="00FA0783" w:rsidP="00CB36FC">
            <w:pPr>
              <w:rPr>
                <w:rFonts w:ascii="Arial" w:hAnsi="Arial" w:cs="Arial"/>
                <w:sz w:val="24"/>
                <w:szCs w:val="24"/>
              </w:rPr>
            </w:pPr>
            <w:r w:rsidRPr="00445E7B">
              <w:rPr>
                <w:rFonts w:ascii="Arial" w:hAnsi="Arial" w:cs="Arial"/>
                <w:sz w:val="24"/>
                <w:szCs w:val="24"/>
              </w:rPr>
              <w:t>test blueprint</w:t>
            </w:r>
          </w:p>
        </w:tc>
        <w:tc>
          <w:tcPr>
            <w:tcW w:w="4599" w:type="dxa"/>
            <w:hideMark/>
          </w:tcPr>
          <w:p w14:paraId="333278E9" w14:textId="77777777" w:rsidR="00FA0783" w:rsidRPr="00462A54" w:rsidRDefault="00FA0783" w:rsidP="00CB36FC">
            <w:pPr>
              <w:rPr>
                <w:rFonts w:ascii="Arial" w:hAnsi="Arial" w:cs="Arial"/>
                <w:sz w:val="24"/>
                <w:szCs w:val="24"/>
                <w:lang w:val="es-MX"/>
              </w:rPr>
            </w:pPr>
            <w:r w:rsidRPr="00462A54">
              <w:rPr>
                <w:rFonts w:ascii="Arial" w:hAnsi="Arial" w:cs="Arial"/>
                <w:sz w:val="24"/>
                <w:szCs w:val="24"/>
                <w:lang w:val="es-MX"/>
              </w:rPr>
              <w:t>plan del contenido de la prueba</w:t>
            </w:r>
          </w:p>
        </w:tc>
      </w:tr>
      <w:tr w:rsidR="00FA0783" w:rsidRPr="00445E7B" w14:paraId="108FE376" w14:textId="57140667" w:rsidTr="00FA0783">
        <w:trPr>
          <w:cantSplit/>
          <w:trHeight w:val="345"/>
        </w:trPr>
        <w:tc>
          <w:tcPr>
            <w:tcW w:w="4751" w:type="dxa"/>
            <w:noWrap/>
            <w:hideMark/>
          </w:tcPr>
          <w:p w14:paraId="0BE17FBA" w14:textId="77777777" w:rsidR="00FA0783" w:rsidRPr="00445E7B" w:rsidRDefault="00FA0783" w:rsidP="00CB36FC">
            <w:pPr>
              <w:rPr>
                <w:rFonts w:ascii="Arial" w:hAnsi="Arial" w:cs="Arial"/>
                <w:sz w:val="24"/>
                <w:szCs w:val="24"/>
              </w:rPr>
            </w:pPr>
            <w:r w:rsidRPr="00445E7B">
              <w:rPr>
                <w:rFonts w:ascii="Arial" w:hAnsi="Arial" w:cs="Arial"/>
                <w:sz w:val="24"/>
                <w:szCs w:val="24"/>
              </w:rPr>
              <w:t>test examiner</w:t>
            </w:r>
          </w:p>
        </w:tc>
        <w:tc>
          <w:tcPr>
            <w:tcW w:w="4599" w:type="dxa"/>
            <w:noWrap/>
            <w:hideMark/>
          </w:tcPr>
          <w:p w14:paraId="64EDC448" w14:textId="77777777" w:rsidR="00FA0783" w:rsidRPr="00445E7B" w:rsidRDefault="00FA0783" w:rsidP="00CB36FC">
            <w:pPr>
              <w:rPr>
                <w:rFonts w:ascii="Arial" w:hAnsi="Arial" w:cs="Arial"/>
                <w:sz w:val="24"/>
                <w:szCs w:val="24"/>
              </w:rPr>
            </w:pPr>
            <w:proofErr w:type="spellStart"/>
            <w:r w:rsidRPr="00445E7B">
              <w:rPr>
                <w:rFonts w:ascii="Arial" w:hAnsi="Arial" w:cs="Arial"/>
                <w:sz w:val="24"/>
                <w:szCs w:val="24"/>
              </w:rPr>
              <w:t>examinador</w:t>
            </w:r>
            <w:proofErr w:type="spellEnd"/>
            <w:r w:rsidRPr="00445E7B">
              <w:rPr>
                <w:rFonts w:ascii="Arial" w:hAnsi="Arial" w:cs="Arial"/>
                <w:sz w:val="24"/>
                <w:szCs w:val="24"/>
              </w:rPr>
              <w:t xml:space="preserve"> de </w:t>
            </w:r>
            <w:proofErr w:type="spellStart"/>
            <w:r w:rsidRPr="00445E7B">
              <w:rPr>
                <w:rFonts w:ascii="Arial" w:hAnsi="Arial" w:cs="Arial"/>
                <w:sz w:val="24"/>
                <w:szCs w:val="24"/>
              </w:rPr>
              <w:t>prueba</w:t>
            </w:r>
            <w:proofErr w:type="spellEnd"/>
          </w:p>
        </w:tc>
      </w:tr>
      <w:tr w:rsidR="00FA0783" w:rsidRPr="00DE6A92" w14:paraId="7D849AC0" w14:textId="4959C523" w:rsidTr="00FA0783">
        <w:trPr>
          <w:cantSplit/>
          <w:trHeight w:val="300"/>
        </w:trPr>
        <w:tc>
          <w:tcPr>
            <w:tcW w:w="4751" w:type="dxa"/>
            <w:noWrap/>
            <w:hideMark/>
          </w:tcPr>
          <w:p w14:paraId="7B15EF85" w14:textId="77777777" w:rsidR="00FA0783" w:rsidRPr="00445E7B" w:rsidRDefault="00FA0783" w:rsidP="00CB36FC">
            <w:pPr>
              <w:rPr>
                <w:rFonts w:ascii="Arial" w:hAnsi="Arial" w:cs="Arial"/>
                <w:sz w:val="24"/>
                <w:szCs w:val="24"/>
              </w:rPr>
            </w:pPr>
            <w:r>
              <w:rPr>
                <w:rFonts w:ascii="Arial" w:hAnsi="Arial" w:cs="Arial"/>
                <w:sz w:val="24"/>
                <w:szCs w:val="24"/>
              </w:rPr>
              <w:t>Test Score Guide w</w:t>
            </w:r>
            <w:r w:rsidRPr="00445E7B">
              <w:rPr>
                <w:rFonts w:ascii="Arial" w:hAnsi="Arial" w:cs="Arial"/>
                <w:sz w:val="24"/>
                <w:szCs w:val="24"/>
              </w:rPr>
              <w:t>eb page</w:t>
            </w:r>
          </w:p>
        </w:tc>
        <w:tc>
          <w:tcPr>
            <w:tcW w:w="4599" w:type="dxa"/>
            <w:noWrap/>
            <w:hideMark/>
          </w:tcPr>
          <w:p w14:paraId="1392B05D" w14:textId="77777777" w:rsidR="00FA0783" w:rsidRPr="00462A54" w:rsidRDefault="00FA0783" w:rsidP="00CB36FC">
            <w:pPr>
              <w:rPr>
                <w:rFonts w:ascii="Arial" w:hAnsi="Arial" w:cs="Arial"/>
                <w:sz w:val="24"/>
                <w:szCs w:val="24"/>
                <w:lang w:val="es-MX"/>
              </w:rPr>
            </w:pPr>
            <w:r w:rsidRPr="00462A54">
              <w:rPr>
                <w:rFonts w:ascii="Arial" w:hAnsi="Arial" w:cs="Arial"/>
                <w:sz w:val="24"/>
                <w:szCs w:val="24"/>
                <w:lang w:val="es-MX"/>
              </w:rPr>
              <w:t>página web de la guía de los resultados de los exámenes</w:t>
            </w:r>
          </w:p>
        </w:tc>
      </w:tr>
      <w:tr w:rsidR="00FA0783" w:rsidRPr="00445E7B" w14:paraId="2ADE87EE" w14:textId="7BA701EF" w:rsidTr="00FA0783">
        <w:trPr>
          <w:cantSplit/>
          <w:trHeight w:val="300"/>
        </w:trPr>
        <w:tc>
          <w:tcPr>
            <w:tcW w:w="4751" w:type="dxa"/>
            <w:noWrap/>
            <w:hideMark/>
          </w:tcPr>
          <w:p w14:paraId="6331B614" w14:textId="77777777" w:rsidR="00FA0783" w:rsidRPr="00445E7B" w:rsidRDefault="00FA0783" w:rsidP="00CB36FC">
            <w:pPr>
              <w:rPr>
                <w:rFonts w:ascii="Arial" w:hAnsi="Arial" w:cs="Arial"/>
                <w:sz w:val="24"/>
                <w:szCs w:val="24"/>
              </w:rPr>
            </w:pPr>
            <w:r w:rsidRPr="00445E7B">
              <w:rPr>
                <w:rFonts w:ascii="Arial" w:hAnsi="Arial" w:cs="Arial"/>
                <w:sz w:val="24"/>
                <w:szCs w:val="24"/>
              </w:rPr>
              <w:t>textbook</w:t>
            </w:r>
          </w:p>
        </w:tc>
        <w:tc>
          <w:tcPr>
            <w:tcW w:w="4599" w:type="dxa"/>
            <w:hideMark/>
          </w:tcPr>
          <w:p w14:paraId="052300B3" w14:textId="77777777" w:rsidR="00FA0783" w:rsidRPr="00445E7B" w:rsidRDefault="00FA0783" w:rsidP="00CB36FC">
            <w:pPr>
              <w:rPr>
                <w:rFonts w:ascii="Arial" w:hAnsi="Arial" w:cs="Arial"/>
                <w:sz w:val="24"/>
                <w:szCs w:val="24"/>
              </w:rPr>
            </w:pPr>
            <w:proofErr w:type="spellStart"/>
            <w:r w:rsidRPr="00445E7B">
              <w:rPr>
                <w:rFonts w:ascii="Arial" w:hAnsi="Arial" w:cs="Arial"/>
                <w:sz w:val="24"/>
                <w:szCs w:val="24"/>
              </w:rPr>
              <w:t>libro</w:t>
            </w:r>
            <w:proofErr w:type="spellEnd"/>
            <w:r w:rsidRPr="00445E7B">
              <w:rPr>
                <w:rFonts w:ascii="Arial" w:hAnsi="Arial" w:cs="Arial"/>
                <w:sz w:val="24"/>
                <w:szCs w:val="24"/>
              </w:rPr>
              <w:t xml:space="preserve"> de </w:t>
            </w:r>
            <w:proofErr w:type="spellStart"/>
            <w:r w:rsidRPr="00445E7B">
              <w:rPr>
                <w:rFonts w:ascii="Arial" w:hAnsi="Arial" w:cs="Arial"/>
                <w:sz w:val="24"/>
                <w:szCs w:val="24"/>
              </w:rPr>
              <w:t>texto</w:t>
            </w:r>
            <w:proofErr w:type="spellEnd"/>
          </w:p>
        </w:tc>
      </w:tr>
      <w:tr w:rsidR="00FA0783" w:rsidRPr="00DE6A92" w14:paraId="2C9797F9" w14:textId="589617C7" w:rsidTr="00FA0783">
        <w:trPr>
          <w:cantSplit/>
          <w:trHeight w:val="300"/>
        </w:trPr>
        <w:tc>
          <w:tcPr>
            <w:tcW w:w="4751" w:type="dxa"/>
            <w:hideMark/>
          </w:tcPr>
          <w:p w14:paraId="36117214" w14:textId="77777777" w:rsidR="00FA0783" w:rsidRPr="00445E7B" w:rsidRDefault="00FA0783" w:rsidP="00CB36FC">
            <w:pPr>
              <w:rPr>
                <w:rFonts w:ascii="Arial" w:hAnsi="Arial" w:cs="Arial"/>
                <w:sz w:val="24"/>
                <w:szCs w:val="24"/>
              </w:rPr>
            </w:pPr>
            <w:r w:rsidRPr="00445E7B">
              <w:rPr>
                <w:rFonts w:ascii="Arial" w:hAnsi="Arial" w:cs="Arial"/>
                <w:sz w:val="24"/>
                <w:szCs w:val="24"/>
              </w:rPr>
              <w:lastRenderedPageBreak/>
              <w:t>textbook adoption</w:t>
            </w:r>
          </w:p>
        </w:tc>
        <w:tc>
          <w:tcPr>
            <w:tcW w:w="4599" w:type="dxa"/>
            <w:hideMark/>
          </w:tcPr>
          <w:p w14:paraId="56524115" w14:textId="77777777" w:rsidR="00FA0783" w:rsidRPr="00462A54" w:rsidRDefault="00FA0783" w:rsidP="00CB36FC">
            <w:pPr>
              <w:rPr>
                <w:rFonts w:ascii="Arial" w:hAnsi="Arial" w:cs="Arial"/>
                <w:sz w:val="24"/>
                <w:szCs w:val="24"/>
                <w:lang w:val="es-MX"/>
              </w:rPr>
            </w:pPr>
            <w:r w:rsidRPr="00462A54">
              <w:rPr>
                <w:rFonts w:ascii="Arial" w:hAnsi="Arial" w:cs="Arial"/>
                <w:sz w:val="24"/>
                <w:szCs w:val="24"/>
                <w:lang w:val="es-MX"/>
              </w:rPr>
              <w:t>adopción de libros de texto</w:t>
            </w:r>
          </w:p>
        </w:tc>
      </w:tr>
      <w:tr w:rsidR="00FA0783" w:rsidRPr="00DE6A92" w14:paraId="78663DC6" w14:textId="57F871FA" w:rsidTr="00FA0783">
        <w:trPr>
          <w:cantSplit/>
          <w:trHeight w:val="300"/>
        </w:trPr>
        <w:tc>
          <w:tcPr>
            <w:tcW w:w="4751" w:type="dxa"/>
            <w:hideMark/>
          </w:tcPr>
          <w:p w14:paraId="4EAE0106" w14:textId="77777777" w:rsidR="00FA0783" w:rsidRPr="00445E7B" w:rsidRDefault="00FA0783" w:rsidP="00CB36FC">
            <w:pPr>
              <w:rPr>
                <w:rFonts w:ascii="Arial" w:hAnsi="Arial" w:cs="Arial"/>
                <w:sz w:val="24"/>
                <w:szCs w:val="24"/>
              </w:rPr>
            </w:pPr>
            <w:r w:rsidRPr="00445E7B">
              <w:rPr>
                <w:rFonts w:ascii="Arial" w:hAnsi="Arial" w:cs="Arial"/>
                <w:sz w:val="24"/>
                <w:szCs w:val="24"/>
              </w:rPr>
              <w:t>textual evidence</w:t>
            </w:r>
          </w:p>
        </w:tc>
        <w:tc>
          <w:tcPr>
            <w:tcW w:w="4599" w:type="dxa"/>
            <w:hideMark/>
          </w:tcPr>
          <w:p w14:paraId="046A2DA8" w14:textId="77777777" w:rsidR="00FA0783" w:rsidRPr="00462A54" w:rsidRDefault="00FA0783" w:rsidP="00CB36FC">
            <w:pPr>
              <w:rPr>
                <w:rFonts w:ascii="Arial" w:hAnsi="Arial" w:cs="Arial"/>
                <w:sz w:val="24"/>
                <w:szCs w:val="24"/>
                <w:lang w:val="es-MX"/>
              </w:rPr>
            </w:pPr>
            <w:r w:rsidRPr="00462A54">
              <w:rPr>
                <w:rFonts w:ascii="Arial" w:hAnsi="Arial" w:cs="Arial"/>
                <w:sz w:val="24"/>
                <w:szCs w:val="24"/>
                <w:lang w:val="es-MX"/>
              </w:rPr>
              <w:t>evidencia textual de la lectura</w:t>
            </w:r>
          </w:p>
        </w:tc>
      </w:tr>
      <w:tr w:rsidR="00FA0783" w:rsidRPr="00445E7B" w14:paraId="4740A691" w14:textId="4015D637" w:rsidTr="00FA0783">
        <w:trPr>
          <w:cantSplit/>
          <w:trHeight w:val="300"/>
        </w:trPr>
        <w:tc>
          <w:tcPr>
            <w:tcW w:w="4751" w:type="dxa"/>
            <w:hideMark/>
          </w:tcPr>
          <w:p w14:paraId="055CDA88" w14:textId="77777777" w:rsidR="00FA0783" w:rsidRPr="00445E7B" w:rsidRDefault="00FA0783" w:rsidP="00CB36FC">
            <w:pPr>
              <w:rPr>
                <w:rFonts w:ascii="Arial" w:hAnsi="Arial" w:cs="Arial"/>
                <w:sz w:val="24"/>
                <w:szCs w:val="24"/>
              </w:rPr>
            </w:pPr>
            <w:r w:rsidRPr="00445E7B">
              <w:rPr>
                <w:rFonts w:ascii="Arial" w:hAnsi="Arial" w:cs="Arial"/>
                <w:sz w:val="24"/>
                <w:szCs w:val="24"/>
              </w:rPr>
              <w:t>third</w:t>
            </w:r>
          </w:p>
        </w:tc>
        <w:tc>
          <w:tcPr>
            <w:tcW w:w="4599" w:type="dxa"/>
            <w:hideMark/>
          </w:tcPr>
          <w:p w14:paraId="563841C9" w14:textId="77777777" w:rsidR="00FA0783" w:rsidRPr="00445E7B" w:rsidRDefault="00FA0783" w:rsidP="00CB36FC">
            <w:pPr>
              <w:rPr>
                <w:rFonts w:ascii="Arial" w:hAnsi="Arial" w:cs="Arial"/>
                <w:sz w:val="24"/>
                <w:szCs w:val="24"/>
              </w:rPr>
            </w:pPr>
            <w:proofErr w:type="spellStart"/>
            <w:r w:rsidRPr="00445E7B">
              <w:rPr>
                <w:rFonts w:ascii="Arial" w:hAnsi="Arial" w:cs="Arial"/>
                <w:sz w:val="24"/>
                <w:szCs w:val="24"/>
              </w:rPr>
              <w:t>tercero</w:t>
            </w:r>
            <w:proofErr w:type="spellEnd"/>
          </w:p>
        </w:tc>
      </w:tr>
      <w:tr w:rsidR="00FA0783" w:rsidRPr="00445E7B" w14:paraId="6351E61D" w14:textId="2BFE3B00" w:rsidTr="00FA0783">
        <w:trPr>
          <w:cantSplit/>
          <w:trHeight w:val="300"/>
        </w:trPr>
        <w:tc>
          <w:tcPr>
            <w:tcW w:w="4751" w:type="dxa"/>
            <w:hideMark/>
          </w:tcPr>
          <w:p w14:paraId="1642EDC2" w14:textId="77777777" w:rsidR="00FA0783" w:rsidRPr="00445E7B" w:rsidRDefault="00FA0783" w:rsidP="00CB36FC">
            <w:pPr>
              <w:rPr>
                <w:rFonts w:ascii="Arial" w:hAnsi="Arial" w:cs="Arial"/>
                <w:sz w:val="24"/>
                <w:szCs w:val="24"/>
              </w:rPr>
            </w:pPr>
            <w:r w:rsidRPr="00445E7B">
              <w:rPr>
                <w:rFonts w:ascii="Arial" w:hAnsi="Arial" w:cs="Arial"/>
                <w:sz w:val="24"/>
                <w:szCs w:val="24"/>
              </w:rPr>
              <w:t>Title I</w:t>
            </w:r>
          </w:p>
        </w:tc>
        <w:tc>
          <w:tcPr>
            <w:tcW w:w="4599" w:type="dxa"/>
            <w:hideMark/>
          </w:tcPr>
          <w:p w14:paraId="20A7E03A" w14:textId="77777777" w:rsidR="00FA0783" w:rsidRPr="00445E7B" w:rsidRDefault="00FA0783" w:rsidP="00CB36FC">
            <w:pPr>
              <w:rPr>
                <w:rFonts w:ascii="Arial" w:hAnsi="Arial" w:cs="Arial"/>
                <w:sz w:val="24"/>
                <w:szCs w:val="24"/>
              </w:rPr>
            </w:pPr>
            <w:proofErr w:type="spellStart"/>
            <w:r w:rsidRPr="00445E7B">
              <w:rPr>
                <w:rFonts w:ascii="Arial" w:hAnsi="Arial" w:cs="Arial"/>
                <w:sz w:val="24"/>
                <w:szCs w:val="24"/>
              </w:rPr>
              <w:t>Título</w:t>
            </w:r>
            <w:proofErr w:type="spellEnd"/>
            <w:r w:rsidRPr="00445E7B">
              <w:rPr>
                <w:rFonts w:ascii="Arial" w:hAnsi="Arial" w:cs="Arial"/>
                <w:sz w:val="24"/>
                <w:szCs w:val="24"/>
              </w:rPr>
              <w:t xml:space="preserve"> I</w:t>
            </w:r>
          </w:p>
        </w:tc>
      </w:tr>
      <w:tr w:rsidR="00FA0783" w:rsidRPr="00DE6A92" w14:paraId="4E9D5D07" w14:textId="77777777" w:rsidTr="00FA0783">
        <w:trPr>
          <w:cantSplit/>
          <w:trHeight w:val="300"/>
        </w:trPr>
        <w:tc>
          <w:tcPr>
            <w:tcW w:w="4751" w:type="dxa"/>
          </w:tcPr>
          <w:p w14:paraId="0D535EF3" w14:textId="12D99906" w:rsidR="00FA0783" w:rsidRPr="00445E7B" w:rsidRDefault="00FA0783" w:rsidP="00A36D98">
            <w:pPr>
              <w:rPr>
                <w:rFonts w:ascii="Arial" w:hAnsi="Arial" w:cs="Arial"/>
                <w:sz w:val="24"/>
                <w:szCs w:val="24"/>
              </w:rPr>
            </w:pPr>
            <w:r>
              <w:rPr>
                <w:rFonts w:ascii="Arial" w:hAnsi="Arial" w:cs="Arial"/>
                <w:sz w:val="24"/>
                <w:szCs w:val="24"/>
              </w:rPr>
              <w:t>*toddler</w:t>
            </w:r>
          </w:p>
        </w:tc>
        <w:tc>
          <w:tcPr>
            <w:tcW w:w="4599" w:type="dxa"/>
          </w:tcPr>
          <w:p w14:paraId="526E385D" w14:textId="10C2D928" w:rsidR="00FA0783" w:rsidRPr="003F4172" w:rsidRDefault="003F4172" w:rsidP="00A36D98">
            <w:pPr>
              <w:rPr>
                <w:rFonts w:ascii="Arial" w:hAnsi="Arial" w:cs="Arial"/>
                <w:sz w:val="24"/>
                <w:szCs w:val="24"/>
                <w:lang w:val="es-MX"/>
              </w:rPr>
            </w:pPr>
            <w:r w:rsidRPr="004427BA">
              <w:rPr>
                <w:rFonts w:ascii="Arial" w:hAnsi="Arial" w:cs="Arial"/>
                <w:sz w:val="24"/>
                <w:szCs w:val="24"/>
                <w:lang w:val="es-MX"/>
              </w:rPr>
              <w:t>niño peque</w:t>
            </w:r>
            <w:r>
              <w:rPr>
                <w:rFonts w:ascii="Arial" w:hAnsi="Arial" w:cs="Arial"/>
                <w:sz w:val="24"/>
                <w:szCs w:val="24"/>
                <w:lang w:val="es-MX"/>
              </w:rPr>
              <w:t>ñ</w:t>
            </w:r>
            <w:r w:rsidRPr="004427BA">
              <w:rPr>
                <w:rFonts w:ascii="Arial" w:hAnsi="Arial" w:cs="Arial"/>
                <w:sz w:val="24"/>
                <w:szCs w:val="24"/>
                <w:lang w:val="es-MX"/>
              </w:rPr>
              <w:t>o; niña peque</w:t>
            </w:r>
            <w:r>
              <w:rPr>
                <w:rFonts w:ascii="Arial" w:hAnsi="Arial" w:cs="Arial"/>
                <w:sz w:val="24"/>
                <w:szCs w:val="24"/>
                <w:lang w:val="es-MX"/>
              </w:rPr>
              <w:t>ña; infante</w:t>
            </w:r>
          </w:p>
        </w:tc>
      </w:tr>
      <w:tr w:rsidR="00FA0783" w:rsidRPr="00445E7B" w14:paraId="7D43CD2C" w14:textId="143F9F90" w:rsidTr="00FA0783">
        <w:trPr>
          <w:cantSplit/>
          <w:trHeight w:val="300"/>
        </w:trPr>
        <w:tc>
          <w:tcPr>
            <w:tcW w:w="4751" w:type="dxa"/>
            <w:hideMark/>
          </w:tcPr>
          <w:p w14:paraId="57F5C698" w14:textId="77777777" w:rsidR="00FA0783" w:rsidRPr="00445E7B" w:rsidRDefault="00FA0783" w:rsidP="00A36D98">
            <w:pPr>
              <w:rPr>
                <w:rFonts w:ascii="Arial" w:hAnsi="Arial" w:cs="Arial"/>
                <w:sz w:val="24"/>
                <w:szCs w:val="24"/>
              </w:rPr>
            </w:pPr>
            <w:r w:rsidRPr="00445E7B">
              <w:rPr>
                <w:rFonts w:ascii="Arial" w:hAnsi="Arial" w:cs="Arial"/>
                <w:sz w:val="24"/>
                <w:szCs w:val="24"/>
              </w:rPr>
              <w:t>trade school</w:t>
            </w:r>
          </w:p>
        </w:tc>
        <w:tc>
          <w:tcPr>
            <w:tcW w:w="4599" w:type="dxa"/>
            <w:hideMark/>
          </w:tcPr>
          <w:p w14:paraId="0AD089D1" w14:textId="77777777" w:rsidR="00FA0783" w:rsidRPr="00445E7B" w:rsidRDefault="00FA0783" w:rsidP="00A36D98">
            <w:pPr>
              <w:rPr>
                <w:rFonts w:ascii="Arial" w:hAnsi="Arial" w:cs="Arial"/>
                <w:sz w:val="24"/>
                <w:szCs w:val="24"/>
              </w:rPr>
            </w:pPr>
            <w:proofErr w:type="spellStart"/>
            <w:r w:rsidRPr="00445E7B">
              <w:rPr>
                <w:rFonts w:ascii="Arial" w:hAnsi="Arial" w:cs="Arial"/>
                <w:sz w:val="24"/>
                <w:szCs w:val="24"/>
              </w:rPr>
              <w:t>escuela</w:t>
            </w:r>
            <w:proofErr w:type="spellEnd"/>
            <w:r w:rsidRPr="00445E7B">
              <w:rPr>
                <w:rFonts w:ascii="Arial" w:hAnsi="Arial" w:cs="Arial"/>
                <w:sz w:val="24"/>
                <w:szCs w:val="24"/>
              </w:rPr>
              <w:t xml:space="preserve"> </w:t>
            </w:r>
            <w:proofErr w:type="spellStart"/>
            <w:r w:rsidRPr="00445E7B">
              <w:rPr>
                <w:rFonts w:ascii="Arial" w:hAnsi="Arial" w:cs="Arial"/>
                <w:sz w:val="24"/>
                <w:szCs w:val="24"/>
              </w:rPr>
              <w:t>vocacional</w:t>
            </w:r>
            <w:proofErr w:type="spellEnd"/>
            <w:r>
              <w:rPr>
                <w:rFonts w:ascii="Arial" w:hAnsi="Arial" w:cs="Arial"/>
                <w:sz w:val="24"/>
                <w:szCs w:val="24"/>
              </w:rPr>
              <w:t>;</w:t>
            </w:r>
            <w:r w:rsidRPr="00445E7B">
              <w:rPr>
                <w:rFonts w:ascii="Arial" w:hAnsi="Arial" w:cs="Arial"/>
                <w:sz w:val="24"/>
                <w:szCs w:val="24"/>
              </w:rPr>
              <w:t xml:space="preserve"> </w:t>
            </w:r>
            <w:proofErr w:type="spellStart"/>
            <w:r w:rsidRPr="00445E7B">
              <w:rPr>
                <w:rFonts w:ascii="Arial" w:hAnsi="Arial" w:cs="Arial"/>
                <w:sz w:val="24"/>
                <w:szCs w:val="24"/>
              </w:rPr>
              <w:t>escuela</w:t>
            </w:r>
            <w:proofErr w:type="spellEnd"/>
            <w:r w:rsidRPr="00445E7B">
              <w:rPr>
                <w:rFonts w:ascii="Arial" w:hAnsi="Arial" w:cs="Arial"/>
                <w:sz w:val="24"/>
                <w:szCs w:val="24"/>
              </w:rPr>
              <w:t xml:space="preserve"> industrial</w:t>
            </w:r>
          </w:p>
        </w:tc>
      </w:tr>
      <w:tr w:rsidR="00FA0783" w:rsidRPr="00445E7B" w14:paraId="5F901EFC" w14:textId="0C96B806" w:rsidTr="00FA0783">
        <w:trPr>
          <w:cantSplit/>
          <w:trHeight w:val="300"/>
        </w:trPr>
        <w:tc>
          <w:tcPr>
            <w:tcW w:w="4751" w:type="dxa"/>
            <w:hideMark/>
          </w:tcPr>
          <w:p w14:paraId="2D22FE4E" w14:textId="77777777" w:rsidR="00FA0783" w:rsidRPr="00445E7B" w:rsidRDefault="00FA0783" w:rsidP="00A36D98">
            <w:pPr>
              <w:rPr>
                <w:rFonts w:ascii="Arial" w:hAnsi="Arial" w:cs="Arial"/>
                <w:sz w:val="24"/>
                <w:szCs w:val="24"/>
              </w:rPr>
            </w:pPr>
            <w:r w:rsidRPr="00445E7B">
              <w:rPr>
                <w:rFonts w:ascii="Arial" w:hAnsi="Arial" w:cs="Arial"/>
                <w:sz w:val="24"/>
                <w:szCs w:val="24"/>
              </w:rPr>
              <w:t>train, to</w:t>
            </w:r>
          </w:p>
        </w:tc>
        <w:tc>
          <w:tcPr>
            <w:tcW w:w="4599" w:type="dxa"/>
            <w:hideMark/>
          </w:tcPr>
          <w:p w14:paraId="3282D0C7" w14:textId="77777777" w:rsidR="00FA0783" w:rsidRPr="00445E7B" w:rsidRDefault="00FA0783" w:rsidP="00A36D98">
            <w:pPr>
              <w:rPr>
                <w:rFonts w:ascii="Arial" w:hAnsi="Arial" w:cs="Arial"/>
                <w:sz w:val="24"/>
                <w:szCs w:val="24"/>
              </w:rPr>
            </w:pPr>
            <w:proofErr w:type="spellStart"/>
            <w:r w:rsidRPr="00445E7B">
              <w:rPr>
                <w:rFonts w:ascii="Arial" w:hAnsi="Arial" w:cs="Arial"/>
                <w:sz w:val="24"/>
                <w:szCs w:val="24"/>
              </w:rPr>
              <w:t>capacitar</w:t>
            </w:r>
            <w:proofErr w:type="spellEnd"/>
          </w:p>
        </w:tc>
      </w:tr>
      <w:tr w:rsidR="00FA0783" w:rsidRPr="00445E7B" w14:paraId="08091964" w14:textId="64B8C32A" w:rsidTr="00FA0783">
        <w:trPr>
          <w:cantSplit/>
          <w:trHeight w:val="330"/>
        </w:trPr>
        <w:tc>
          <w:tcPr>
            <w:tcW w:w="4751" w:type="dxa"/>
            <w:noWrap/>
            <w:hideMark/>
          </w:tcPr>
          <w:p w14:paraId="37018855" w14:textId="77777777" w:rsidR="00FA0783" w:rsidRPr="00445E7B" w:rsidRDefault="00FA0783" w:rsidP="00A36D98">
            <w:pPr>
              <w:rPr>
                <w:rFonts w:ascii="Arial" w:hAnsi="Arial" w:cs="Arial"/>
                <w:sz w:val="24"/>
                <w:szCs w:val="24"/>
              </w:rPr>
            </w:pPr>
            <w:r w:rsidRPr="00445E7B">
              <w:rPr>
                <w:rFonts w:ascii="Arial" w:hAnsi="Arial" w:cs="Arial"/>
                <w:sz w:val="24"/>
                <w:szCs w:val="24"/>
              </w:rPr>
              <w:t>training tests</w:t>
            </w:r>
          </w:p>
        </w:tc>
        <w:tc>
          <w:tcPr>
            <w:tcW w:w="4599" w:type="dxa"/>
            <w:noWrap/>
            <w:hideMark/>
          </w:tcPr>
          <w:p w14:paraId="50D7F61A" w14:textId="77777777" w:rsidR="00FA0783" w:rsidRPr="00445E7B" w:rsidRDefault="00FA0783" w:rsidP="00A36D98">
            <w:pPr>
              <w:rPr>
                <w:rFonts w:ascii="Arial" w:hAnsi="Arial" w:cs="Arial"/>
                <w:sz w:val="24"/>
                <w:szCs w:val="24"/>
              </w:rPr>
            </w:pPr>
            <w:proofErr w:type="spellStart"/>
            <w:r w:rsidRPr="00445E7B">
              <w:rPr>
                <w:rFonts w:ascii="Arial" w:hAnsi="Arial" w:cs="Arial"/>
                <w:sz w:val="24"/>
                <w:szCs w:val="24"/>
              </w:rPr>
              <w:t>prueba</w:t>
            </w:r>
            <w:proofErr w:type="spellEnd"/>
            <w:r w:rsidRPr="00445E7B">
              <w:rPr>
                <w:rFonts w:ascii="Arial" w:hAnsi="Arial" w:cs="Arial"/>
                <w:sz w:val="24"/>
                <w:szCs w:val="24"/>
              </w:rPr>
              <w:t xml:space="preserve"> de </w:t>
            </w:r>
            <w:proofErr w:type="spellStart"/>
            <w:r w:rsidRPr="00445E7B">
              <w:rPr>
                <w:rFonts w:ascii="Arial" w:hAnsi="Arial" w:cs="Arial"/>
                <w:sz w:val="24"/>
                <w:szCs w:val="24"/>
              </w:rPr>
              <w:t>entrenamiento</w:t>
            </w:r>
            <w:proofErr w:type="spellEnd"/>
          </w:p>
        </w:tc>
      </w:tr>
      <w:tr w:rsidR="00FA0783" w:rsidRPr="00445E7B" w14:paraId="00E68B7C" w14:textId="47B56144" w:rsidTr="00FA0783">
        <w:trPr>
          <w:cantSplit/>
          <w:trHeight w:val="300"/>
        </w:trPr>
        <w:tc>
          <w:tcPr>
            <w:tcW w:w="4751" w:type="dxa"/>
            <w:hideMark/>
          </w:tcPr>
          <w:p w14:paraId="601FD1EA" w14:textId="77777777" w:rsidR="00FA0783" w:rsidRPr="00445E7B" w:rsidRDefault="00FA0783" w:rsidP="00A36D98">
            <w:pPr>
              <w:rPr>
                <w:rFonts w:ascii="Arial" w:hAnsi="Arial" w:cs="Arial"/>
                <w:sz w:val="24"/>
                <w:szCs w:val="24"/>
              </w:rPr>
            </w:pPr>
            <w:r w:rsidRPr="00445E7B">
              <w:rPr>
                <w:rFonts w:ascii="Arial" w:hAnsi="Arial" w:cs="Arial"/>
                <w:sz w:val="24"/>
                <w:szCs w:val="24"/>
              </w:rPr>
              <w:t>transcript</w:t>
            </w:r>
          </w:p>
        </w:tc>
        <w:tc>
          <w:tcPr>
            <w:tcW w:w="4599" w:type="dxa"/>
            <w:hideMark/>
          </w:tcPr>
          <w:p w14:paraId="3FC4EDE0" w14:textId="77777777" w:rsidR="00FA0783" w:rsidRPr="00445E7B" w:rsidRDefault="00FA0783" w:rsidP="00A36D98">
            <w:pPr>
              <w:rPr>
                <w:rFonts w:ascii="Arial" w:hAnsi="Arial" w:cs="Arial"/>
                <w:sz w:val="24"/>
                <w:szCs w:val="24"/>
              </w:rPr>
            </w:pPr>
            <w:proofErr w:type="spellStart"/>
            <w:r w:rsidRPr="00445E7B">
              <w:rPr>
                <w:rFonts w:ascii="Arial" w:hAnsi="Arial" w:cs="Arial"/>
                <w:sz w:val="24"/>
                <w:szCs w:val="24"/>
              </w:rPr>
              <w:t>expediente</w:t>
            </w:r>
            <w:proofErr w:type="spellEnd"/>
            <w:r w:rsidRPr="00445E7B">
              <w:rPr>
                <w:rFonts w:ascii="Arial" w:hAnsi="Arial" w:cs="Arial"/>
                <w:sz w:val="24"/>
                <w:szCs w:val="24"/>
              </w:rPr>
              <w:t xml:space="preserve"> </w:t>
            </w:r>
            <w:proofErr w:type="spellStart"/>
            <w:r w:rsidRPr="00445E7B">
              <w:rPr>
                <w:rFonts w:ascii="Arial" w:hAnsi="Arial" w:cs="Arial"/>
                <w:sz w:val="24"/>
                <w:szCs w:val="24"/>
              </w:rPr>
              <w:t>académico</w:t>
            </w:r>
            <w:proofErr w:type="spellEnd"/>
          </w:p>
        </w:tc>
      </w:tr>
      <w:tr w:rsidR="00BA71B0" w:rsidRPr="00445E7B" w14:paraId="1414B2F9" w14:textId="77777777" w:rsidTr="00FA0783">
        <w:trPr>
          <w:cantSplit/>
          <w:trHeight w:val="300"/>
        </w:trPr>
        <w:tc>
          <w:tcPr>
            <w:tcW w:w="4751" w:type="dxa"/>
          </w:tcPr>
          <w:p w14:paraId="477C41C3" w14:textId="78B5CAAE" w:rsidR="00BA71B0" w:rsidRPr="00445E7B" w:rsidRDefault="00BA71B0" w:rsidP="00A36D98">
            <w:pPr>
              <w:rPr>
                <w:rFonts w:ascii="Arial" w:hAnsi="Arial" w:cs="Arial"/>
                <w:sz w:val="24"/>
                <w:szCs w:val="24"/>
              </w:rPr>
            </w:pPr>
            <w:r>
              <w:rPr>
                <w:rFonts w:ascii="Arial" w:hAnsi="Arial" w:cs="Arial"/>
                <w:sz w:val="24"/>
                <w:szCs w:val="24"/>
              </w:rPr>
              <w:t>transforming schools</w:t>
            </w:r>
          </w:p>
        </w:tc>
        <w:tc>
          <w:tcPr>
            <w:tcW w:w="4599" w:type="dxa"/>
          </w:tcPr>
          <w:p w14:paraId="04F3B288" w14:textId="49223BF6" w:rsidR="00BA71B0" w:rsidRPr="00445E7B" w:rsidRDefault="00BA71B0" w:rsidP="00A36D98">
            <w:pPr>
              <w:rPr>
                <w:rFonts w:ascii="Arial" w:hAnsi="Arial" w:cs="Arial"/>
                <w:sz w:val="24"/>
                <w:szCs w:val="24"/>
              </w:rPr>
            </w:pPr>
            <w:proofErr w:type="spellStart"/>
            <w:r>
              <w:rPr>
                <w:rFonts w:ascii="Arial" w:hAnsi="Arial" w:cs="Arial"/>
                <w:sz w:val="24"/>
                <w:szCs w:val="24"/>
              </w:rPr>
              <w:t>transformando</w:t>
            </w:r>
            <w:proofErr w:type="spellEnd"/>
            <w:r>
              <w:rPr>
                <w:rFonts w:ascii="Arial" w:hAnsi="Arial" w:cs="Arial"/>
                <w:sz w:val="24"/>
                <w:szCs w:val="24"/>
              </w:rPr>
              <w:t xml:space="preserve"> </w:t>
            </w:r>
            <w:proofErr w:type="spellStart"/>
            <w:r>
              <w:rPr>
                <w:rFonts w:ascii="Arial" w:hAnsi="Arial" w:cs="Arial"/>
                <w:sz w:val="24"/>
                <w:szCs w:val="24"/>
              </w:rPr>
              <w:t>escuelas</w:t>
            </w:r>
            <w:proofErr w:type="spellEnd"/>
          </w:p>
        </w:tc>
      </w:tr>
      <w:tr w:rsidR="00FA0783" w:rsidRPr="00DE6A92" w14:paraId="3F3837D8" w14:textId="708FCD5C" w:rsidTr="00FA0783">
        <w:trPr>
          <w:cantSplit/>
          <w:trHeight w:val="300"/>
        </w:trPr>
        <w:tc>
          <w:tcPr>
            <w:tcW w:w="4751" w:type="dxa"/>
            <w:hideMark/>
          </w:tcPr>
          <w:p w14:paraId="2781D71C" w14:textId="6D3D4E01" w:rsidR="00FA0783" w:rsidRPr="00445E7B" w:rsidRDefault="00FA0783" w:rsidP="00A36D98">
            <w:pPr>
              <w:rPr>
                <w:rFonts w:ascii="Arial" w:hAnsi="Arial" w:cs="Arial"/>
                <w:sz w:val="24"/>
                <w:szCs w:val="24"/>
              </w:rPr>
            </w:pPr>
            <w:r>
              <w:rPr>
                <w:rFonts w:ascii="Arial" w:hAnsi="Arial" w:cs="Arial"/>
                <w:sz w:val="24"/>
                <w:szCs w:val="24"/>
              </w:rPr>
              <w:t>*t</w:t>
            </w:r>
            <w:r w:rsidRPr="00445E7B">
              <w:rPr>
                <w:rFonts w:ascii="Arial" w:hAnsi="Arial" w:cs="Arial"/>
                <w:sz w:val="24"/>
                <w:szCs w:val="24"/>
              </w:rPr>
              <w:t xml:space="preserve">ransitional </w:t>
            </w:r>
            <w:r>
              <w:rPr>
                <w:rFonts w:ascii="Arial" w:hAnsi="Arial" w:cs="Arial"/>
                <w:sz w:val="24"/>
                <w:szCs w:val="24"/>
              </w:rPr>
              <w:t>k</w:t>
            </w:r>
            <w:r w:rsidRPr="00445E7B">
              <w:rPr>
                <w:rFonts w:ascii="Arial" w:hAnsi="Arial" w:cs="Arial"/>
                <w:sz w:val="24"/>
                <w:szCs w:val="24"/>
              </w:rPr>
              <w:t>indergarten</w:t>
            </w:r>
            <w:r>
              <w:rPr>
                <w:rFonts w:ascii="Arial" w:hAnsi="Arial" w:cs="Arial"/>
                <w:sz w:val="24"/>
                <w:szCs w:val="24"/>
              </w:rPr>
              <w:t xml:space="preserve"> (Universal TK)</w:t>
            </w:r>
          </w:p>
        </w:tc>
        <w:tc>
          <w:tcPr>
            <w:tcW w:w="4599" w:type="dxa"/>
            <w:hideMark/>
          </w:tcPr>
          <w:p w14:paraId="3B261674" w14:textId="790D631E" w:rsidR="00FA0783" w:rsidRPr="00462A54" w:rsidRDefault="00FA0783" w:rsidP="00A36D98">
            <w:pPr>
              <w:rPr>
                <w:rFonts w:ascii="Arial" w:hAnsi="Arial" w:cs="Arial"/>
                <w:sz w:val="24"/>
                <w:szCs w:val="24"/>
                <w:lang w:val="es-MX"/>
              </w:rPr>
            </w:pPr>
            <w:r w:rsidRPr="00462A54">
              <w:rPr>
                <w:rFonts w:ascii="Arial" w:hAnsi="Arial" w:cs="Arial"/>
                <w:sz w:val="24"/>
                <w:szCs w:val="24"/>
                <w:lang w:val="es-MX"/>
              </w:rPr>
              <w:t>transición a kindergarten</w:t>
            </w:r>
            <w:r>
              <w:rPr>
                <w:rFonts w:ascii="Arial" w:hAnsi="Arial" w:cs="Arial"/>
                <w:sz w:val="24"/>
                <w:szCs w:val="24"/>
                <w:lang w:val="es-MX"/>
              </w:rPr>
              <w:t xml:space="preserve"> (Universal TK, </w:t>
            </w:r>
            <w:r w:rsidRPr="00462A54">
              <w:rPr>
                <w:rFonts w:ascii="Arial" w:hAnsi="Arial" w:cs="Arial"/>
                <w:sz w:val="24"/>
                <w:szCs w:val="24"/>
                <w:lang w:val="es-MX"/>
              </w:rPr>
              <w:t>por sus siglas en inglés); kindergarten transicional</w:t>
            </w:r>
            <w:r>
              <w:rPr>
                <w:rFonts w:ascii="Arial" w:hAnsi="Arial" w:cs="Arial"/>
                <w:sz w:val="24"/>
                <w:szCs w:val="24"/>
                <w:lang w:val="es-MX"/>
              </w:rPr>
              <w:t xml:space="preserve"> (Universal TK, </w:t>
            </w:r>
            <w:r w:rsidRPr="00462A54">
              <w:rPr>
                <w:rFonts w:ascii="Arial" w:hAnsi="Arial" w:cs="Arial"/>
                <w:sz w:val="24"/>
                <w:szCs w:val="24"/>
                <w:lang w:val="es-MX"/>
              </w:rPr>
              <w:t>por sus siglas en inglés)</w:t>
            </w:r>
          </w:p>
        </w:tc>
      </w:tr>
      <w:tr w:rsidR="00FA0783" w:rsidRPr="00445E7B" w14:paraId="2697BCAC" w14:textId="688CED2F" w:rsidTr="00FA0783">
        <w:trPr>
          <w:cantSplit/>
          <w:trHeight w:val="300"/>
        </w:trPr>
        <w:tc>
          <w:tcPr>
            <w:tcW w:w="4751" w:type="dxa"/>
            <w:hideMark/>
          </w:tcPr>
          <w:p w14:paraId="6AC33794" w14:textId="77777777" w:rsidR="00FA0783" w:rsidRPr="00445E7B" w:rsidRDefault="00FA0783" w:rsidP="00A36D98">
            <w:pPr>
              <w:rPr>
                <w:rFonts w:ascii="Arial" w:hAnsi="Arial" w:cs="Arial"/>
                <w:sz w:val="24"/>
                <w:szCs w:val="24"/>
              </w:rPr>
            </w:pPr>
            <w:r w:rsidRPr="00445E7B">
              <w:rPr>
                <w:rFonts w:ascii="Arial" w:hAnsi="Arial" w:cs="Arial"/>
                <w:sz w:val="24"/>
                <w:szCs w:val="24"/>
              </w:rPr>
              <w:t>transitional bilingual program</w:t>
            </w:r>
          </w:p>
        </w:tc>
        <w:tc>
          <w:tcPr>
            <w:tcW w:w="4599" w:type="dxa"/>
            <w:hideMark/>
          </w:tcPr>
          <w:p w14:paraId="5E3807FF" w14:textId="77777777" w:rsidR="00FA0783" w:rsidRPr="00445E7B" w:rsidRDefault="00FA0783" w:rsidP="00A36D98">
            <w:pPr>
              <w:rPr>
                <w:rFonts w:ascii="Arial" w:hAnsi="Arial" w:cs="Arial"/>
                <w:sz w:val="24"/>
                <w:szCs w:val="24"/>
              </w:rPr>
            </w:pPr>
            <w:proofErr w:type="spellStart"/>
            <w:r w:rsidRPr="00445E7B">
              <w:rPr>
                <w:rFonts w:ascii="Arial" w:hAnsi="Arial" w:cs="Arial"/>
                <w:sz w:val="24"/>
                <w:szCs w:val="24"/>
              </w:rPr>
              <w:t>programa</w:t>
            </w:r>
            <w:proofErr w:type="spellEnd"/>
            <w:r w:rsidRPr="00445E7B">
              <w:rPr>
                <w:rFonts w:ascii="Arial" w:hAnsi="Arial" w:cs="Arial"/>
                <w:sz w:val="24"/>
                <w:szCs w:val="24"/>
              </w:rPr>
              <w:t xml:space="preserve"> </w:t>
            </w:r>
            <w:proofErr w:type="spellStart"/>
            <w:r w:rsidRPr="00445E7B">
              <w:rPr>
                <w:rFonts w:ascii="Arial" w:hAnsi="Arial" w:cs="Arial"/>
                <w:sz w:val="24"/>
                <w:szCs w:val="24"/>
              </w:rPr>
              <w:t>bilingüe</w:t>
            </w:r>
            <w:proofErr w:type="spellEnd"/>
            <w:r w:rsidRPr="00445E7B">
              <w:rPr>
                <w:rFonts w:ascii="Arial" w:hAnsi="Arial" w:cs="Arial"/>
                <w:sz w:val="24"/>
                <w:szCs w:val="24"/>
              </w:rPr>
              <w:t xml:space="preserve"> de </w:t>
            </w:r>
            <w:proofErr w:type="spellStart"/>
            <w:r w:rsidRPr="00445E7B">
              <w:rPr>
                <w:rFonts w:ascii="Arial" w:hAnsi="Arial" w:cs="Arial"/>
                <w:sz w:val="24"/>
                <w:szCs w:val="24"/>
              </w:rPr>
              <w:t>transición</w:t>
            </w:r>
            <w:proofErr w:type="spellEnd"/>
          </w:p>
        </w:tc>
      </w:tr>
      <w:tr w:rsidR="00FA0783" w:rsidRPr="00DE6A92" w14:paraId="1B375ED0" w14:textId="5EA0B4F9" w:rsidTr="00FA0783">
        <w:trPr>
          <w:cantSplit/>
          <w:trHeight w:val="300"/>
        </w:trPr>
        <w:tc>
          <w:tcPr>
            <w:tcW w:w="4751" w:type="dxa"/>
            <w:hideMark/>
          </w:tcPr>
          <w:p w14:paraId="262DCFB4" w14:textId="77777777" w:rsidR="00FA0783" w:rsidRPr="00445E7B" w:rsidRDefault="00FA0783" w:rsidP="00A36D98">
            <w:pPr>
              <w:rPr>
                <w:rFonts w:ascii="Arial" w:hAnsi="Arial" w:cs="Arial"/>
                <w:sz w:val="24"/>
                <w:szCs w:val="24"/>
              </w:rPr>
            </w:pPr>
            <w:r w:rsidRPr="00445E7B">
              <w:rPr>
                <w:rFonts w:ascii="Arial" w:hAnsi="Arial" w:cs="Arial"/>
                <w:sz w:val="24"/>
                <w:szCs w:val="24"/>
              </w:rPr>
              <w:t>traumatic brain injury (TBI)</w:t>
            </w:r>
          </w:p>
        </w:tc>
        <w:tc>
          <w:tcPr>
            <w:tcW w:w="4599" w:type="dxa"/>
            <w:hideMark/>
          </w:tcPr>
          <w:p w14:paraId="4685EF3A" w14:textId="77777777" w:rsidR="00FA0783" w:rsidRPr="00462A54" w:rsidRDefault="00FA0783" w:rsidP="00A36D98">
            <w:pPr>
              <w:rPr>
                <w:rFonts w:ascii="Arial" w:hAnsi="Arial" w:cs="Arial"/>
                <w:sz w:val="24"/>
                <w:szCs w:val="24"/>
                <w:lang w:val="es-MX"/>
              </w:rPr>
            </w:pPr>
            <w:r w:rsidRPr="00462A54">
              <w:rPr>
                <w:rFonts w:ascii="Arial" w:hAnsi="Arial" w:cs="Arial"/>
                <w:sz w:val="24"/>
                <w:szCs w:val="24"/>
                <w:lang w:val="es-MX"/>
              </w:rPr>
              <w:t>lesión cerebral traumática (TBI, por sus siglas en inglés)</w:t>
            </w:r>
          </w:p>
        </w:tc>
      </w:tr>
      <w:tr w:rsidR="00FA0783" w:rsidRPr="00DE6A92" w14:paraId="2115CDF7" w14:textId="77777777" w:rsidTr="00FA0783">
        <w:trPr>
          <w:cantSplit/>
          <w:trHeight w:val="300"/>
        </w:trPr>
        <w:tc>
          <w:tcPr>
            <w:tcW w:w="4751" w:type="dxa"/>
          </w:tcPr>
          <w:p w14:paraId="33C88613" w14:textId="4CD42BDB" w:rsidR="00FA0783" w:rsidRPr="00445E7B" w:rsidRDefault="00FA0783" w:rsidP="00A36D98">
            <w:pPr>
              <w:rPr>
                <w:rFonts w:ascii="Arial" w:hAnsi="Arial" w:cs="Arial"/>
                <w:sz w:val="24"/>
                <w:szCs w:val="24"/>
              </w:rPr>
            </w:pPr>
            <w:r>
              <w:rPr>
                <w:rFonts w:ascii="Arial" w:hAnsi="Arial" w:cs="Arial"/>
                <w:sz w:val="24"/>
                <w:szCs w:val="24"/>
              </w:rPr>
              <w:t>Trinity County Office of Education (TCOE)</w:t>
            </w:r>
          </w:p>
        </w:tc>
        <w:tc>
          <w:tcPr>
            <w:tcW w:w="4599" w:type="dxa"/>
          </w:tcPr>
          <w:p w14:paraId="2ECC4565" w14:textId="278AA9B0" w:rsidR="00FA0783" w:rsidRPr="004E0E26" w:rsidRDefault="003F4172" w:rsidP="00A36D98">
            <w:pPr>
              <w:rPr>
                <w:rFonts w:ascii="Arial" w:hAnsi="Arial" w:cs="Arial"/>
                <w:sz w:val="24"/>
                <w:szCs w:val="24"/>
                <w:lang w:val="es-MX"/>
              </w:rPr>
            </w:pPr>
            <w:r w:rsidRPr="004E0E26">
              <w:rPr>
                <w:rFonts w:ascii="Arial" w:hAnsi="Arial" w:cs="Arial"/>
                <w:sz w:val="24"/>
                <w:szCs w:val="24"/>
                <w:lang w:val="es-MX"/>
              </w:rPr>
              <w:t xml:space="preserve">Oficina de </w:t>
            </w:r>
            <w:r>
              <w:rPr>
                <w:rFonts w:ascii="Arial" w:hAnsi="Arial" w:cs="Arial"/>
                <w:sz w:val="24"/>
                <w:szCs w:val="24"/>
                <w:lang w:val="es-MX"/>
              </w:rPr>
              <w:t>E</w:t>
            </w:r>
            <w:r w:rsidRPr="004E0E26">
              <w:rPr>
                <w:rFonts w:ascii="Arial" w:hAnsi="Arial" w:cs="Arial"/>
                <w:sz w:val="24"/>
                <w:szCs w:val="24"/>
                <w:lang w:val="es-MX"/>
              </w:rPr>
              <w:t xml:space="preserve">ducación del </w:t>
            </w:r>
            <w:r>
              <w:rPr>
                <w:rFonts w:ascii="Arial" w:hAnsi="Arial" w:cs="Arial"/>
                <w:sz w:val="24"/>
                <w:szCs w:val="24"/>
                <w:lang w:val="es-MX"/>
              </w:rPr>
              <w:t xml:space="preserve">Condado de Trinity (TCOE, </w:t>
            </w:r>
            <w:r w:rsidRPr="00462A54">
              <w:rPr>
                <w:rFonts w:ascii="Arial" w:hAnsi="Arial" w:cs="Arial"/>
                <w:sz w:val="24"/>
                <w:szCs w:val="24"/>
                <w:lang w:val="es-MX"/>
              </w:rPr>
              <w:t>por sus siglas en inglés)</w:t>
            </w:r>
          </w:p>
        </w:tc>
      </w:tr>
      <w:tr w:rsidR="00FA0783" w:rsidRPr="00DE6A92" w14:paraId="1A3EDB96" w14:textId="2EC69268" w:rsidTr="00FA0783">
        <w:trPr>
          <w:cantSplit/>
          <w:trHeight w:val="330"/>
        </w:trPr>
        <w:tc>
          <w:tcPr>
            <w:tcW w:w="4751" w:type="dxa"/>
            <w:hideMark/>
          </w:tcPr>
          <w:p w14:paraId="363D03C4" w14:textId="77777777" w:rsidR="00FA0783" w:rsidRPr="00445E7B" w:rsidRDefault="00FA0783" w:rsidP="00A36D98">
            <w:pPr>
              <w:rPr>
                <w:rFonts w:ascii="Arial" w:hAnsi="Arial" w:cs="Arial"/>
                <w:sz w:val="24"/>
                <w:szCs w:val="24"/>
              </w:rPr>
            </w:pPr>
            <w:r w:rsidRPr="00445E7B">
              <w:rPr>
                <w:rFonts w:ascii="Arial" w:hAnsi="Arial" w:cs="Arial"/>
                <w:sz w:val="24"/>
                <w:szCs w:val="24"/>
              </w:rPr>
              <w:t>truant</w:t>
            </w:r>
          </w:p>
        </w:tc>
        <w:tc>
          <w:tcPr>
            <w:tcW w:w="4599" w:type="dxa"/>
            <w:hideMark/>
          </w:tcPr>
          <w:p w14:paraId="5DC64480" w14:textId="77777777" w:rsidR="00FA0783" w:rsidRPr="00462A54" w:rsidRDefault="00FA0783" w:rsidP="00A36D98">
            <w:pPr>
              <w:rPr>
                <w:rFonts w:ascii="Arial" w:hAnsi="Arial" w:cs="Arial"/>
                <w:sz w:val="24"/>
                <w:szCs w:val="24"/>
                <w:lang w:val="es-MX"/>
              </w:rPr>
            </w:pPr>
            <w:r w:rsidRPr="00462A54">
              <w:rPr>
                <w:rFonts w:ascii="Arial" w:hAnsi="Arial" w:cs="Arial"/>
                <w:sz w:val="24"/>
                <w:szCs w:val="24"/>
                <w:lang w:val="es-MX"/>
              </w:rPr>
              <w:t>estudiante que falta a la escuela sin justificación</w:t>
            </w:r>
          </w:p>
        </w:tc>
      </w:tr>
      <w:tr w:rsidR="00FA0783" w:rsidRPr="00DE6A92" w14:paraId="0B8E8602" w14:textId="6C4FB555" w:rsidTr="00FA0783">
        <w:trPr>
          <w:cantSplit/>
          <w:trHeight w:val="300"/>
        </w:trPr>
        <w:tc>
          <w:tcPr>
            <w:tcW w:w="4751" w:type="dxa"/>
            <w:hideMark/>
          </w:tcPr>
          <w:p w14:paraId="787AD158" w14:textId="77777777" w:rsidR="00FA0783" w:rsidRPr="00445E7B" w:rsidRDefault="00FA0783" w:rsidP="00A36D98">
            <w:pPr>
              <w:rPr>
                <w:rFonts w:ascii="Arial" w:hAnsi="Arial" w:cs="Arial"/>
                <w:sz w:val="24"/>
                <w:szCs w:val="24"/>
              </w:rPr>
            </w:pPr>
            <w:r w:rsidRPr="00445E7B">
              <w:rPr>
                <w:rFonts w:ascii="Arial" w:hAnsi="Arial" w:cs="Arial"/>
                <w:sz w:val="24"/>
                <w:szCs w:val="24"/>
              </w:rPr>
              <w:t>trunk extensor strength and flexibility</w:t>
            </w:r>
          </w:p>
        </w:tc>
        <w:tc>
          <w:tcPr>
            <w:tcW w:w="4599" w:type="dxa"/>
            <w:hideMark/>
          </w:tcPr>
          <w:p w14:paraId="1ABE2497" w14:textId="77777777" w:rsidR="00FA0783" w:rsidRPr="00462A54" w:rsidRDefault="00FA0783" w:rsidP="00A36D98">
            <w:pPr>
              <w:rPr>
                <w:rFonts w:ascii="Arial" w:hAnsi="Arial" w:cs="Arial"/>
                <w:sz w:val="24"/>
                <w:szCs w:val="24"/>
                <w:lang w:val="es-MX"/>
              </w:rPr>
            </w:pPr>
            <w:r w:rsidRPr="00462A54">
              <w:rPr>
                <w:rFonts w:ascii="Arial" w:hAnsi="Arial" w:cs="Arial"/>
                <w:sz w:val="24"/>
                <w:szCs w:val="24"/>
                <w:lang w:val="es-MX"/>
              </w:rPr>
              <w:t>fuerza y flexibilidad de la musculatura extensora del tronco</w:t>
            </w:r>
          </w:p>
        </w:tc>
      </w:tr>
      <w:tr w:rsidR="00FA0783" w:rsidRPr="00DE6A92" w14:paraId="6592BDA1" w14:textId="2FD6A99B" w:rsidTr="00FA0783">
        <w:trPr>
          <w:cantSplit/>
          <w:trHeight w:val="300"/>
        </w:trPr>
        <w:tc>
          <w:tcPr>
            <w:tcW w:w="4751" w:type="dxa"/>
            <w:hideMark/>
          </w:tcPr>
          <w:p w14:paraId="75B7A356" w14:textId="77777777" w:rsidR="00FA0783" w:rsidRPr="00445E7B" w:rsidRDefault="00FA0783" w:rsidP="00A36D98">
            <w:pPr>
              <w:rPr>
                <w:rFonts w:ascii="Arial" w:hAnsi="Arial" w:cs="Arial"/>
                <w:sz w:val="24"/>
                <w:szCs w:val="24"/>
              </w:rPr>
            </w:pPr>
            <w:r w:rsidRPr="00445E7B">
              <w:rPr>
                <w:rFonts w:ascii="Arial" w:hAnsi="Arial" w:cs="Arial"/>
                <w:sz w:val="24"/>
                <w:szCs w:val="24"/>
              </w:rPr>
              <w:t>Trunk Lift Test</w:t>
            </w:r>
          </w:p>
        </w:tc>
        <w:tc>
          <w:tcPr>
            <w:tcW w:w="4599" w:type="dxa"/>
            <w:hideMark/>
          </w:tcPr>
          <w:p w14:paraId="21020551" w14:textId="77777777" w:rsidR="00FA0783" w:rsidRPr="00462A54" w:rsidRDefault="00FA0783" w:rsidP="00A36D98">
            <w:pPr>
              <w:rPr>
                <w:rFonts w:ascii="Arial" w:hAnsi="Arial" w:cs="Arial"/>
                <w:sz w:val="24"/>
                <w:szCs w:val="24"/>
                <w:lang w:val="es-MX"/>
              </w:rPr>
            </w:pPr>
            <w:r w:rsidRPr="00462A54">
              <w:rPr>
                <w:rFonts w:ascii="Arial" w:hAnsi="Arial" w:cs="Arial"/>
                <w:sz w:val="24"/>
                <w:szCs w:val="24"/>
                <w:lang w:val="es-MX"/>
              </w:rPr>
              <w:t>Prueba de extensión del tronco</w:t>
            </w:r>
          </w:p>
        </w:tc>
      </w:tr>
      <w:tr w:rsidR="00FA0783" w:rsidRPr="00445E7B" w14:paraId="590ED5EA" w14:textId="72EE5E8D" w:rsidTr="00FA0783">
        <w:trPr>
          <w:cantSplit/>
          <w:trHeight w:val="300"/>
        </w:trPr>
        <w:tc>
          <w:tcPr>
            <w:tcW w:w="4751" w:type="dxa"/>
            <w:hideMark/>
          </w:tcPr>
          <w:p w14:paraId="4981B516" w14:textId="77777777" w:rsidR="00FA0783" w:rsidRPr="00445E7B" w:rsidRDefault="00FA0783" w:rsidP="00A36D98">
            <w:pPr>
              <w:rPr>
                <w:rFonts w:ascii="Arial" w:hAnsi="Arial" w:cs="Arial"/>
                <w:sz w:val="24"/>
                <w:szCs w:val="24"/>
              </w:rPr>
            </w:pPr>
            <w:r w:rsidRPr="00445E7B">
              <w:rPr>
                <w:rFonts w:ascii="Arial" w:hAnsi="Arial" w:cs="Arial"/>
                <w:sz w:val="24"/>
                <w:szCs w:val="24"/>
              </w:rPr>
              <w:t>tuition</w:t>
            </w:r>
          </w:p>
        </w:tc>
        <w:tc>
          <w:tcPr>
            <w:tcW w:w="4599" w:type="dxa"/>
            <w:hideMark/>
          </w:tcPr>
          <w:p w14:paraId="100CE08A" w14:textId="77777777" w:rsidR="00FA0783" w:rsidRPr="00445E7B" w:rsidRDefault="00FA0783" w:rsidP="00A36D98">
            <w:pPr>
              <w:rPr>
                <w:rFonts w:ascii="Arial" w:hAnsi="Arial" w:cs="Arial"/>
                <w:sz w:val="24"/>
                <w:szCs w:val="24"/>
              </w:rPr>
            </w:pPr>
            <w:proofErr w:type="spellStart"/>
            <w:r w:rsidRPr="00445E7B">
              <w:rPr>
                <w:rFonts w:ascii="Arial" w:hAnsi="Arial" w:cs="Arial"/>
                <w:sz w:val="24"/>
                <w:szCs w:val="24"/>
              </w:rPr>
              <w:t>costos</w:t>
            </w:r>
            <w:proofErr w:type="spellEnd"/>
            <w:r w:rsidRPr="00445E7B">
              <w:rPr>
                <w:rFonts w:ascii="Arial" w:hAnsi="Arial" w:cs="Arial"/>
                <w:sz w:val="24"/>
                <w:szCs w:val="24"/>
              </w:rPr>
              <w:t xml:space="preserve"> de </w:t>
            </w:r>
            <w:proofErr w:type="spellStart"/>
            <w:r w:rsidRPr="00445E7B">
              <w:rPr>
                <w:rFonts w:ascii="Arial" w:hAnsi="Arial" w:cs="Arial"/>
                <w:sz w:val="24"/>
                <w:szCs w:val="24"/>
              </w:rPr>
              <w:t>matrícula</w:t>
            </w:r>
            <w:proofErr w:type="spellEnd"/>
          </w:p>
        </w:tc>
      </w:tr>
      <w:tr w:rsidR="003F4172" w:rsidRPr="00DE6A92" w14:paraId="74DC6C6E" w14:textId="77777777" w:rsidTr="00FA0783">
        <w:trPr>
          <w:cantSplit/>
          <w:trHeight w:val="300"/>
        </w:trPr>
        <w:tc>
          <w:tcPr>
            <w:tcW w:w="4751" w:type="dxa"/>
          </w:tcPr>
          <w:p w14:paraId="1262F889" w14:textId="48424EFE" w:rsidR="003F4172" w:rsidRPr="00445E7B" w:rsidRDefault="003F4172" w:rsidP="003F4172">
            <w:pPr>
              <w:rPr>
                <w:rFonts w:ascii="Arial" w:hAnsi="Arial" w:cs="Arial"/>
                <w:sz w:val="24"/>
                <w:szCs w:val="24"/>
              </w:rPr>
            </w:pPr>
            <w:r>
              <w:rPr>
                <w:rFonts w:ascii="Arial" w:hAnsi="Arial" w:cs="Arial"/>
                <w:sz w:val="24"/>
                <w:szCs w:val="24"/>
              </w:rPr>
              <w:t>Tulare County Office of Education (TCOE)</w:t>
            </w:r>
          </w:p>
        </w:tc>
        <w:tc>
          <w:tcPr>
            <w:tcW w:w="4599" w:type="dxa"/>
          </w:tcPr>
          <w:p w14:paraId="79E563BA" w14:textId="5810FFE8" w:rsidR="003F4172" w:rsidRPr="00462A54" w:rsidRDefault="003F4172" w:rsidP="003F4172">
            <w:pPr>
              <w:rPr>
                <w:rFonts w:ascii="Arial" w:hAnsi="Arial" w:cs="Arial"/>
                <w:sz w:val="24"/>
                <w:szCs w:val="24"/>
                <w:lang w:val="es-MX"/>
              </w:rPr>
            </w:pPr>
            <w:r w:rsidRPr="004E0E26">
              <w:rPr>
                <w:rFonts w:ascii="Arial" w:hAnsi="Arial" w:cs="Arial"/>
                <w:sz w:val="24"/>
                <w:szCs w:val="24"/>
                <w:lang w:val="es-MX"/>
              </w:rPr>
              <w:t xml:space="preserve">Oficina de </w:t>
            </w:r>
            <w:r>
              <w:rPr>
                <w:rFonts w:ascii="Arial" w:hAnsi="Arial" w:cs="Arial"/>
                <w:sz w:val="24"/>
                <w:szCs w:val="24"/>
                <w:lang w:val="es-MX"/>
              </w:rPr>
              <w:t>E</w:t>
            </w:r>
            <w:r w:rsidRPr="004E0E26">
              <w:rPr>
                <w:rFonts w:ascii="Arial" w:hAnsi="Arial" w:cs="Arial"/>
                <w:sz w:val="24"/>
                <w:szCs w:val="24"/>
                <w:lang w:val="es-MX"/>
              </w:rPr>
              <w:t xml:space="preserve">ducación del </w:t>
            </w:r>
            <w:r>
              <w:rPr>
                <w:rFonts w:ascii="Arial" w:hAnsi="Arial" w:cs="Arial"/>
                <w:sz w:val="24"/>
                <w:szCs w:val="24"/>
                <w:lang w:val="es-MX"/>
              </w:rPr>
              <w:t xml:space="preserve">Condado de Tulare (TCOE, </w:t>
            </w:r>
            <w:r w:rsidRPr="00462A54">
              <w:rPr>
                <w:rFonts w:ascii="Arial" w:hAnsi="Arial" w:cs="Arial"/>
                <w:sz w:val="24"/>
                <w:szCs w:val="24"/>
                <w:lang w:val="es-MX"/>
              </w:rPr>
              <w:t>por sus siglas en inglés)</w:t>
            </w:r>
          </w:p>
        </w:tc>
      </w:tr>
      <w:tr w:rsidR="003F4172" w:rsidRPr="00DE6A92" w14:paraId="6F214922" w14:textId="77777777" w:rsidTr="00FA0783">
        <w:trPr>
          <w:cantSplit/>
          <w:trHeight w:val="300"/>
        </w:trPr>
        <w:tc>
          <w:tcPr>
            <w:tcW w:w="4751" w:type="dxa"/>
          </w:tcPr>
          <w:p w14:paraId="3F0A047E" w14:textId="223DBB7D" w:rsidR="003F4172" w:rsidRPr="00445E7B" w:rsidRDefault="003F4172" w:rsidP="003F4172">
            <w:pPr>
              <w:rPr>
                <w:rFonts w:ascii="Arial" w:hAnsi="Arial" w:cs="Arial"/>
                <w:sz w:val="24"/>
                <w:szCs w:val="24"/>
              </w:rPr>
            </w:pPr>
            <w:r>
              <w:rPr>
                <w:rFonts w:ascii="Arial" w:hAnsi="Arial" w:cs="Arial"/>
                <w:sz w:val="24"/>
                <w:szCs w:val="24"/>
              </w:rPr>
              <w:t>Tuolumne County Superintendent of Schools (TCSOS)</w:t>
            </w:r>
          </w:p>
        </w:tc>
        <w:tc>
          <w:tcPr>
            <w:tcW w:w="4599" w:type="dxa"/>
          </w:tcPr>
          <w:p w14:paraId="7E5B22A5" w14:textId="63212669" w:rsidR="003F4172" w:rsidRPr="000E07E8" w:rsidRDefault="003F4172" w:rsidP="003F4172">
            <w:pPr>
              <w:rPr>
                <w:rFonts w:ascii="Arial" w:hAnsi="Arial" w:cs="Arial"/>
                <w:sz w:val="24"/>
                <w:szCs w:val="24"/>
                <w:lang w:val="es-MX"/>
              </w:rPr>
            </w:pPr>
            <w:r w:rsidRPr="000E07E8">
              <w:rPr>
                <w:rFonts w:ascii="Arial" w:hAnsi="Arial" w:cs="Arial"/>
                <w:sz w:val="24"/>
                <w:szCs w:val="24"/>
                <w:lang w:val="es-MX"/>
              </w:rPr>
              <w:t xml:space="preserve">Superintendente de </w:t>
            </w:r>
            <w:r>
              <w:rPr>
                <w:rFonts w:ascii="Arial" w:hAnsi="Arial" w:cs="Arial"/>
                <w:sz w:val="24"/>
                <w:szCs w:val="24"/>
                <w:lang w:val="es-MX"/>
              </w:rPr>
              <w:t>E</w:t>
            </w:r>
            <w:r w:rsidRPr="000E07E8">
              <w:rPr>
                <w:rFonts w:ascii="Arial" w:hAnsi="Arial" w:cs="Arial"/>
                <w:sz w:val="24"/>
                <w:szCs w:val="24"/>
                <w:lang w:val="es-MX"/>
              </w:rPr>
              <w:t xml:space="preserve">scuelas del </w:t>
            </w:r>
            <w:r>
              <w:rPr>
                <w:rFonts w:ascii="Arial" w:hAnsi="Arial" w:cs="Arial"/>
                <w:sz w:val="24"/>
                <w:szCs w:val="24"/>
                <w:lang w:val="es-MX"/>
              </w:rPr>
              <w:t xml:space="preserve">Condado de </w:t>
            </w:r>
            <w:proofErr w:type="spellStart"/>
            <w:r>
              <w:rPr>
                <w:rFonts w:ascii="Arial" w:hAnsi="Arial" w:cs="Arial"/>
                <w:sz w:val="24"/>
                <w:szCs w:val="24"/>
                <w:lang w:val="es-MX"/>
              </w:rPr>
              <w:t>Tuolumne</w:t>
            </w:r>
            <w:proofErr w:type="spellEnd"/>
            <w:r>
              <w:rPr>
                <w:rFonts w:ascii="Arial" w:hAnsi="Arial" w:cs="Arial"/>
                <w:sz w:val="24"/>
                <w:szCs w:val="24"/>
                <w:lang w:val="es-MX"/>
              </w:rPr>
              <w:t xml:space="preserve"> (TCSOS, </w:t>
            </w:r>
            <w:r w:rsidRPr="00462A54">
              <w:rPr>
                <w:rFonts w:ascii="Arial" w:hAnsi="Arial" w:cs="Arial"/>
                <w:sz w:val="24"/>
                <w:szCs w:val="24"/>
                <w:lang w:val="es-MX"/>
              </w:rPr>
              <w:t>por sus siglas en inglés)</w:t>
            </w:r>
          </w:p>
        </w:tc>
      </w:tr>
      <w:tr w:rsidR="00FA0783" w:rsidRPr="00DE6A92" w14:paraId="7C15CA98" w14:textId="622D8FF6" w:rsidTr="00FA0783">
        <w:trPr>
          <w:cantSplit/>
          <w:trHeight w:val="300"/>
        </w:trPr>
        <w:tc>
          <w:tcPr>
            <w:tcW w:w="4751" w:type="dxa"/>
            <w:hideMark/>
          </w:tcPr>
          <w:p w14:paraId="29314C4C" w14:textId="77777777" w:rsidR="00FA0783" w:rsidRPr="00445E7B" w:rsidRDefault="00FA0783" w:rsidP="00A36D98">
            <w:pPr>
              <w:rPr>
                <w:rFonts w:ascii="Arial" w:hAnsi="Arial" w:cs="Arial"/>
                <w:sz w:val="24"/>
                <w:szCs w:val="24"/>
              </w:rPr>
            </w:pPr>
            <w:r w:rsidRPr="00445E7B">
              <w:rPr>
                <w:rFonts w:ascii="Arial" w:hAnsi="Arial" w:cs="Arial"/>
                <w:sz w:val="24"/>
                <w:szCs w:val="24"/>
              </w:rPr>
              <w:t>tutor</w:t>
            </w:r>
          </w:p>
        </w:tc>
        <w:tc>
          <w:tcPr>
            <w:tcW w:w="4599" w:type="dxa"/>
            <w:hideMark/>
          </w:tcPr>
          <w:p w14:paraId="6348D4BA" w14:textId="77777777" w:rsidR="00FA0783" w:rsidRPr="00462A54" w:rsidRDefault="00FA0783" w:rsidP="00A36D98">
            <w:pPr>
              <w:rPr>
                <w:rFonts w:ascii="Arial" w:hAnsi="Arial" w:cs="Arial"/>
                <w:sz w:val="24"/>
                <w:szCs w:val="24"/>
                <w:lang w:val="es-MX"/>
              </w:rPr>
            </w:pPr>
            <w:r w:rsidRPr="00462A54">
              <w:rPr>
                <w:rFonts w:ascii="Arial" w:hAnsi="Arial" w:cs="Arial"/>
                <w:sz w:val="24"/>
                <w:szCs w:val="24"/>
                <w:lang w:val="es-MX"/>
              </w:rPr>
              <w:t>tutor/a; instructor/a individual</w:t>
            </w:r>
          </w:p>
        </w:tc>
      </w:tr>
      <w:tr w:rsidR="00FA0783" w:rsidRPr="00445E7B" w14:paraId="0C9BDA28" w14:textId="486F905D" w:rsidTr="00FA0783">
        <w:trPr>
          <w:cantSplit/>
          <w:trHeight w:val="300"/>
        </w:trPr>
        <w:tc>
          <w:tcPr>
            <w:tcW w:w="4751" w:type="dxa"/>
            <w:hideMark/>
          </w:tcPr>
          <w:p w14:paraId="6B0A200D" w14:textId="77777777" w:rsidR="00FA0783" w:rsidRPr="00445E7B" w:rsidRDefault="00FA0783" w:rsidP="00A36D98">
            <w:pPr>
              <w:rPr>
                <w:rFonts w:ascii="Arial" w:hAnsi="Arial" w:cs="Arial"/>
                <w:sz w:val="24"/>
                <w:szCs w:val="24"/>
              </w:rPr>
            </w:pPr>
            <w:r w:rsidRPr="00445E7B">
              <w:rPr>
                <w:rFonts w:ascii="Arial" w:hAnsi="Arial" w:cs="Arial"/>
                <w:sz w:val="24"/>
                <w:szCs w:val="24"/>
              </w:rPr>
              <w:t>tutoring</w:t>
            </w:r>
          </w:p>
        </w:tc>
        <w:tc>
          <w:tcPr>
            <w:tcW w:w="4599" w:type="dxa"/>
            <w:hideMark/>
          </w:tcPr>
          <w:p w14:paraId="7E7C9638" w14:textId="77777777" w:rsidR="00FA0783" w:rsidRPr="00445E7B" w:rsidRDefault="00FA0783" w:rsidP="00A36D98">
            <w:pPr>
              <w:rPr>
                <w:rFonts w:ascii="Arial" w:hAnsi="Arial" w:cs="Arial"/>
                <w:sz w:val="24"/>
                <w:szCs w:val="24"/>
              </w:rPr>
            </w:pPr>
            <w:proofErr w:type="spellStart"/>
            <w:r w:rsidRPr="00445E7B">
              <w:rPr>
                <w:rFonts w:ascii="Arial" w:hAnsi="Arial" w:cs="Arial"/>
                <w:sz w:val="24"/>
                <w:szCs w:val="24"/>
              </w:rPr>
              <w:t>tutoría</w:t>
            </w:r>
            <w:proofErr w:type="spellEnd"/>
            <w:r w:rsidRPr="00445E7B">
              <w:rPr>
                <w:rFonts w:ascii="Arial" w:hAnsi="Arial" w:cs="Arial"/>
                <w:sz w:val="24"/>
                <w:szCs w:val="24"/>
              </w:rPr>
              <w:t xml:space="preserve">; </w:t>
            </w:r>
            <w:proofErr w:type="spellStart"/>
            <w:r w:rsidRPr="00445E7B">
              <w:rPr>
                <w:rFonts w:ascii="Arial" w:hAnsi="Arial" w:cs="Arial"/>
                <w:sz w:val="24"/>
                <w:szCs w:val="24"/>
              </w:rPr>
              <w:t>instrucción</w:t>
            </w:r>
            <w:proofErr w:type="spellEnd"/>
            <w:r w:rsidRPr="00445E7B">
              <w:rPr>
                <w:rFonts w:ascii="Arial" w:hAnsi="Arial" w:cs="Arial"/>
                <w:sz w:val="24"/>
                <w:szCs w:val="24"/>
              </w:rPr>
              <w:t xml:space="preserve"> </w:t>
            </w:r>
            <w:proofErr w:type="spellStart"/>
            <w:r w:rsidRPr="00445E7B">
              <w:rPr>
                <w:rFonts w:ascii="Arial" w:hAnsi="Arial" w:cs="Arial"/>
                <w:sz w:val="24"/>
                <w:szCs w:val="24"/>
              </w:rPr>
              <w:t>suplementaria</w:t>
            </w:r>
            <w:proofErr w:type="spellEnd"/>
          </w:p>
        </w:tc>
      </w:tr>
      <w:tr w:rsidR="00FA0783" w:rsidRPr="00445E7B" w14:paraId="247D5B84" w14:textId="1A16C6E1" w:rsidTr="00FA0783">
        <w:trPr>
          <w:cantSplit/>
          <w:trHeight w:val="300"/>
        </w:trPr>
        <w:tc>
          <w:tcPr>
            <w:tcW w:w="4751" w:type="dxa"/>
            <w:hideMark/>
          </w:tcPr>
          <w:p w14:paraId="520CF517" w14:textId="77777777" w:rsidR="00FA0783" w:rsidRPr="00445E7B" w:rsidRDefault="00FA0783" w:rsidP="00A36D98">
            <w:pPr>
              <w:rPr>
                <w:rFonts w:ascii="Arial" w:hAnsi="Arial" w:cs="Arial"/>
                <w:sz w:val="24"/>
                <w:szCs w:val="24"/>
              </w:rPr>
            </w:pPr>
            <w:r w:rsidRPr="00445E7B">
              <w:rPr>
                <w:rFonts w:ascii="Arial" w:hAnsi="Arial" w:cs="Arial"/>
                <w:sz w:val="24"/>
                <w:szCs w:val="24"/>
              </w:rPr>
              <w:t>twelfth</w:t>
            </w:r>
          </w:p>
        </w:tc>
        <w:tc>
          <w:tcPr>
            <w:tcW w:w="4599" w:type="dxa"/>
            <w:hideMark/>
          </w:tcPr>
          <w:p w14:paraId="562354E9" w14:textId="77777777" w:rsidR="00FA0783" w:rsidRPr="00445E7B" w:rsidRDefault="00FA0783" w:rsidP="00A36D98">
            <w:pPr>
              <w:rPr>
                <w:rFonts w:ascii="Arial" w:hAnsi="Arial" w:cs="Arial"/>
                <w:sz w:val="24"/>
                <w:szCs w:val="24"/>
              </w:rPr>
            </w:pPr>
            <w:proofErr w:type="spellStart"/>
            <w:r w:rsidRPr="00445E7B">
              <w:rPr>
                <w:rFonts w:ascii="Arial" w:hAnsi="Arial" w:cs="Arial"/>
                <w:sz w:val="24"/>
                <w:szCs w:val="24"/>
              </w:rPr>
              <w:t>doceavo</w:t>
            </w:r>
            <w:proofErr w:type="spellEnd"/>
            <w:r w:rsidRPr="00445E7B">
              <w:rPr>
                <w:rFonts w:ascii="Arial" w:hAnsi="Arial" w:cs="Arial"/>
                <w:sz w:val="24"/>
                <w:szCs w:val="24"/>
              </w:rPr>
              <w:t xml:space="preserve">; </w:t>
            </w:r>
            <w:proofErr w:type="spellStart"/>
            <w:r w:rsidRPr="00445E7B">
              <w:rPr>
                <w:rFonts w:ascii="Arial" w:hAnsi="Arial" w:cs="Arial"/>
                <w:sz w:val="24"/>
                <w:szCs w:val="24"/>
              </w:rPr>
              <w:t>duodécimo</w:t>
            </w:r>
            <w:proofErr w:type="spellEnd"/>
          </w:p>
        </w:tc>
      </w:tr>
      <w:tr w:rsidR="00FA0783" w:rsidRPr="00DE6A92" w14:paraId="412C199A" w14:textId="651CE210" w:rsidTr="00FA0783">
        <w:trPr>
          <w:cantSplit/>
          <w:trHeight w:val="300"/>
        </w:trPr>
        <w:tc>
          <w:tcPr>
            <w:tcW w:w="4751" w:type="dxa"/>
            <w:hideMark/>
          </w:tcPr>
          <w:p w14:paraId="782CADDE" w14:textId="77777777" w:rsidR="00FA0783" w:rsidRPr="00445E7B" w:rsidRDefault="00FA0783" w:rsidP="00A36D98">
            <w:pPr>
              <w:rPr>
                <w:rFonts w:ascii="Arial" w:hAnsi="Arial" w:cs="Arial"/>
                <w:sz w:val="24"/>
                <w:szCs w:val="24"/>
              </w:rPr>
            </w:pPr>
            <w:r w:rsidRPr="00445E7B">
              <w:rPr>
                <w:rFonts w:ascii="Arial" w:hAnsi="Arial" w:cs="Arial"/>
                <w:sz w:val="24"/>
                <w:szCs w:val="24"/>
              </w:rPr>
              <w:t>Twelfth Grade Diploma Program</w:t>
            </w:r>
          </w:p>
        </w:tc>
        <w:tc>
          <w:tcPr>
            <w:tcW w:w="4599" w:type="dxa"/>
            <w:hideMark/>
          </w:tcPr>
          <w:p w14:paraId="65171276" w14:textId="77777777" w:rsidR="00FA0783" w:rsidRPr="00462A54" w:rsidRDefault="00FA0783" w:rsidP="00A36D98">
            <w:pPr>
              <w:rPr>
                <w:rFonts w:ascii="Arial" w:hAnsi="Arial" w:cs="Arial"/>
                <w:sz w:val="24"/>
                <w:szCs w:val="24"/>
                <w:lang w:val="es-MX"/>
              </w:rPr>
            </w:pPr>
            <w:r w:rsidRPr="00462A54">
              <w:rPr>
                <w:rFonts w:ascii="Arial" w:hAnsi="Arial" w:cs="Arial"/>
                <w:sz w:val="24"/>
                <w:szCs w:val="24"/>
                <w:lang w:val="es-MX"/>
              </w:rPr>
              <w:t>Programa para obtener diploma del grado 12</w:t>
            </w:r>
          </w:p>
        </w:tc>
      </w:tr>
      <w:tr w:rsidR="00FA0783" w:rsidRPr="00DE6A92" w14:paraId="2142D3CB" w14:textId="0C6AF579" w:rsidTr="00FA0783">
        <w:trPr>
          <w:cantSplit/>
          <w:trHeight w:val="300"/>
        </w:trPr>
        <w:tc>
          <w:tcPr>
            <w:tcW w:w="4751" w:type="dxa"/>
            <w:hideMark/>
          </w:tcPr>
          <w:p w14:paraId="53DEEF87" w14:textId="77777777" w:rsidR="00FA0783" w:rsidRPr="00445E7B" w:rsidRDefault="00FA0783" w:rsidP="00A36D98">
            <w:pPr>
              <w:rPr>
                <w:rFonts w:ascii="Arial" w:hAnsi="Arial" w:cs="Arial"/>
                <w:sz w:val="24"/>
                <w:szCs w:val="24"/>
              </w:rPr>
            </w:pPr>
            <w:r w:rsidRPr="00445E7B">
              <w:rPr>
                <w:rFonts w:ascii="Arial" w:hAnsi="Arial" w:cs="Arial"/>
                <w:sz w:val="24"/>
                <w:szCs w:val="24"/>
              </w:rPr>
              <w:t>twenty-first (21st) century skills</w:t>
            </w:r>
          </w:p>
        </w:tc>
        <w:tc>
          <w:tcPr>
            <w:tcW w:w="4599" w:type="dxa"/>
            <w:hideMark/>
          </w:tcPr>
          <w:p w14:paraId="2A97EBEE" w14:textId="77777777" w:rsidR="00FA0783" w:rsidRPr="00462A54" w:rsidRDefault="00FA0783" w:rsidP="00A36D98">
            <w:pPr>
              <w:rPr>
                <w:rFonts w:ascii="Arial" w:hAnsi="Arial" w:cs="Arial"/>
                <w:sz w:val="24"/>
                <w:szCs w:val="24"/>
                <w:lang w:val="es-MX"/>
              </w:rPr>
            </w:pPr>
            <w:r w:rsidRPr="00462A54">
              <w:rPr>
                <w:rFonts w:ascii="Arial" w:hAnsi="Arial" w:cs="Arial"/>
                <w:sz w:val="24"/>
                <w:szCs w:val="24"/>
                <w:lang w:val="es-MX"/>
              </w:rPr>
              <w:t>habilidades del siglo vigésimo primero (21</w:t>
            </w:r>
            <w:r w:rsidRPr="00462A54">
              <w:rPr>
                <w:rFonts w:ascii="Arial" w:hAnsi="Arial" w:cs="Arial"/>
                <w:sz w:val="24"/>
                <w:szCs w:val="24"/>
                <w:vertAlign w:val="superscript"/>
                <w:lang w:val="es-MX"/>
              </w:rPr>
              <w:t>o</w:t>
            </w:r>
            <w:r w:rsidRPr="00462A54">
              <w:rPr>
                <w:rFonts w:ascii="Arial" w:hAnsi="Arial" w:cs="Arial"/>
                <w:sz w:val="24"/>
                <w:szCs w:val="24"/>
                <w:lang w:val="es-MX"/>
              </w:rPr>
              <w:t>), destrezas del siglo vigésimo primero (21</w:t>
            </w:r>
            <w:r w:rsidRPr="00462A54">
              <w:rPr>
                <w:rFonts w:ascii="Arial" w:hAnsi="Arial" w:cs="Arial"/>
                <w:sz w:val="24"/>
                <w:szCs w:val="24"/>
                <w:vertAlign w:val="superscript"/>
                <w:lang w:val="es-MX"/>
              </w:rPr>
              <w:t>o</w:t>
            </w:r>
            <w:r w:rsidRPr="00462A54">
              <w:rPr>
                <w:rFonts w:ascii="Arial" w:hAnsi="Arial" w:cs="Arial"/>
                <w:sz w:val="24"/>
                <w:szCs w:val="24"/>
                <w:lang w:val="es-MX"/>
              </w:rPr>
              <w:t>)</w:t>
            </w:r>
          </w:p>
        </w:tc>
      </w:tr>
      <w:tr w:rsidR="00FA0783" w:rsidRPr="00445E7B" w14:paraId="07D1FA23" w14:textId="0E22CB76" w:rsidTr="00FA0783">
        <w:trPr>
          <w:cantSplit/>
          <w:trHeight w:val="300"/>
        </w:trPr>
        <w:tc>
          <w:tcPr>
            <w:tcW w:w="4751" w:type="dxa"/>
            <w:hideMark/>
          </w:tcPr>
          <w:p w14:paraId="1BC3CD6B" w14:textId="77777777" w:rsidR="00FA0783" w:rsidRPr="00445E7B" w:rsidRDefault="00FA0783" w:rsidP="00A36D98">
            <w:pPr>
              <w:rPr>
                <w:rFonts w:ascii="Arial" w:hAnsi="Arial" w:cs="Arial"/>
                <w:sz w:val="24"/>
                <w:szCs w:val="24"/>
              </w:rPr>
            </w:pPr>
            <w:r w:rsidRPr="00445E7B">
              <w:rPr>
                <w:rFonts w:ascii="Arial" w:hAnsi="Arial" w:cs="Arial"/>
                <w:sz w:val="24"/>
                <w:szCs w:val="24"/>
              </w:rPr>
              <w:t>two-way immersion program</w:t>
            </w:r>
          </w:p>
        </w:tc>
        <w:tc>
          <w:tcPr>
            <w:tcW w:w="4599" w:type="dxa"/>
            <w:hideMark/>
          </w:tcPr>
          <w:p w14:paraId="41AC3DF7" w14:textId="77777777" w:rsidR="00FA0783" w:rsidRPr="00445E7B" w:rsidRDefault="00FA0783" w:rsidP="00A36D98">
            <w:pPr>
              <w:rPr>
                <w:rFonts w:ascii="Arial" w:hAnsi="Arial" w:cs="Arial"/>
                <w:sz w:val="24"/>
                <w:szCs w:val="24"/>
              </w:rPr>
            </w:pPr>
            <w:proofErr w:type="spellStart"/>
            <w:r w:rsidRPr="00445E7B">
              <w:rPr>
                <w:rFonts w:ascii="Arial" w:hAnsi="Arial" w:cs="Arial"/>
                <w:sz w:val="24"/>
                <w:szCs w:val="24"/>
              </w:rPr>
              <w:t>programa</w:t>
            </w:r>
            <w:proofErr w:type="spellEnd"/>
            <w:r w:rsidRPr="00445E7B">
              <w:rPr>
                <w:rFonts w:ascii="Arial" w:hAnsi="Arial" w:cs="Arial"/>
                <w:sz w:val="24"/>
                <w:szCs w:val="24"/>
              </w:rPr>
              <w:t xml:space="preserve"> de doble </w:t>
            </w:r>
            <w:proofErr w:type="spellStart"/>
            <w:r w:rsidRPr="00445E7B">
              <w:rPr>
                <w:rFonts w:ascii="Arial" w:hAnsi="Arial" w:cs="Arial"/>
                <w:sz w:val="24"/>
                <w:szCs w:val="24"/>
              </w:rPr>
              <w:t>inmersión</w:t>
            </w:r>
            <w:proofErr w:type="spellEnd"/>
          </w:p>
        </w:tc>
      </w:tr>
    </w:tbl>
    <w:p w14:paraId="1D75B62E" w14:textId="77777777" w:rsidR="00E06203" w:rsidRDefault="00E06203" w:rsidP="00CB36FC">
      <w:pPr>
        <w:pStyle w:val="Heading3"/>
      </w:pPr>
      <w:r>
        <w:lastRenderedPageBreak/>
        <w:t>U</w:t>
      </w:r>
    </w:p>
    <w:tbl>
      <w:tblPr>
        <w:tblStyle w:val="TableGrid"/>
        <w:tblW w:w="9350" w:type="dxa"/>
        <w:tblLook w:val="04A0" w:firstRow="1" w:lastRow="0" w:firstColumn="1" w:lastColumn="0" w:noHBand="0" w:noVBand="1"/>
        <w:tblDescription w:val="Words starting with the letter U - Educational terms in English in one column and the Spanish translation in another column."/>
      </w:tblPr>
      <w:tblGrid>
        <w:gridCol w:w="4751"/>
        <w:gridCol w:w="4599"/>
      </w:tblGrid>
      <w:tr w:rsidR="00FA0783" w:rsidRPr="00445E7B" w14:paraId="0264C2A5" w14:textId="5E9C6EF6" w:rsidTr="00FA0783">
        <w:trPr>
          <w:cantSplit/>
          <w:trHeight w:val="300"/>
          <w:tblHeader/>
        </w:trPr>
        <w:tc>
          <w:tcPr>
            <w:tcW w:w="4751" w:type="dxa"/>
            <w:shd w:val="clear" w:color="auto" w:fill="F2F2F2" w:themeFill="background1" w:themeFillShade="F2"/>
            <w:hideMark/>
          </w:tcPr>
          <w:p w14:paraId="47DAD5A8" w14:textId="77777777" w:rsidR="00FA0783" w:rsidRPr="00445E7B" w:rsidRDefault="00FA0783" w:rsidP="00534C1A">
            <w:pPr>
              <w:jc w:val="center"/>
              <w:rPr>
                <w:rFonts w:ascii="Arial" w:hAnsi="Arial" w:cs="Arial"/>
                <w:b/>
                <w:bCs/>
                <w:sz w:val="24"/>
                <w:szCs w:val="24"/>
              </w:rPr>
            </w:pPr>
            <w:r>
              <w:rPr>
                <w:rFonts w:ascii="Arial" w:hAnsi="Arial" w:cs="Arial"/>
                <w:b/>
                <w:bCs/>
                <w:sz w:val="24"/>
                <w:szCs w:val="24"/>
              </w:rPr>
              <w:t>English</w:t>
            </w:r>
          </w:p>
        </w:tc>
        <w:tc>
          <w:tcPr>
            <w:tcW w:w="4599" w:type="dxa"/>
            <w:shd w:val="clear" w:color="auto" w:fill="F2F2F2" w:themeFill="background1" w:themeFillShade="F2"/>
            <w:hideMark/>
          </w:tcPr>
          <w:p w14:paraId="31436ACB" w14:textId="77777777" w:rsidR="00FA0783" w:rsidRPr="002477C9" w:rsidRDefault="00FA0783" w:rsidP="00534C1A">
            <w:pPr>
              <w:jc w:val="center"/>
              <w:rPr>
                <w:rFonts w:ascii="Arial" w:hAnsi="Arial" w:cs="Arial"/>
                <w:b/>
                <w:sz w:val="24"/>
                <w:szCs w:val="24"/>
              </w:rPr>
            </w:pPr>
            <w:r w:rsidRPr="009238D7">
              <w:rPr>
                <w:rFonts w:ascii="Arial" w:hAnsi="Arial" w:cs="Arial"/>
                <w:b/>
                <w:sz w:val="24"/>
                <w:szCs w:val="24"/>
              </w:rPr>
              <w:t>Español</w:t>
            </w:r>
          </w:p>
        </w:tc>
      </w:tr>
      <w:tr w:rsidR="00FA0783" w:rsidRPr="00DE6A92" w14:paraId="4D07BB26" w14:textId="383F1A6E" w:rsidTr="00FA0783">
        <w:trPr>
          <w:cantSplit/>
          <w:trHeight w:val="300"/>
        </w:trPr>
        <w:tc>
          <w:tcPr>
            <w:tcW w:w="4751" w:type="dxa"/>
            <w:hideMark/>
          </w:tcPr>
          <w:p w14:paraId="6E8BDFB2" w14:textId="77777777" w:rsidR="00FA0783" w:rsidRPr="00445E7B" w:rsidRDefault="00FA0783" w:rsidP="00534C1A">
            <w:pPr>
              <w:rPr>
                <w:rFonts w:ascii="Arial" w:hAnsi="Arial" w:cs="Arial"/>
                <w:sz w:val="24"/>
                <w:szCs w:val="24"/>
              </w:rPr>
            </w:pPr>
            <w:r w:rsidRPr="00445E7B">
              <w:rPr>
                <w:rFonts w:ascii="Arial" w:hAnsi="Arial" w:cs="Arial"/>
                <w:sz w:val="24"/>
                <w:szCs w:val="24"/>
              </w:rPr>
              <w:t>“Understanding the Student Score Report”</w:t>
            </w:r>
          </w:p>
        </w:tc>
        <w:tc>
          <w:tcPr>
            <w:tcW w:w="4599" w:type="dxa"/>
            <w:hideMark/>
          </w:tcPr>
          <w:p w14:paraId="0711B2DF" w14:textId="51DBD81E" w:rsidR="00FA0783" w:rsidRPr="00462A54" w:rsidRDefault="00FA0783" w:rsidP="00534C1A">
            <w:pPr>
              <w:rPr>
                <w:rFonts w:ascii="Arial" w:hAnsi="Arial" w:cs="Arial"/>
                <w:sz w:val="24"/>
                <w:szCs w:val="24"/>
                <w:lang w:val="es-MX"/>
              </w:rPr>
            </w:pPr>
            <w:r w:rsidRPr="00462A54">
              <w:rPr>
                <w:rFonts w:ascii="Arial" w:hAnsi="Arial" w:cs="Arial"/>
                <w:sz w:val="24"/>
                <w:szCs w:val="24"/>
                <w:lang w:val="es-MX"/>
              </w:rPr>
              <w:t>Cómo interpretar reportes de los resultados</w:t>
            </w:r>
            <w:r>
              <w:rPr>
                <w:rFonts w:ascii="Arial" w:hAnsi="Arial" w:cs="Arial"/>
                <w:sz w:val="24"/>
                <w:szCs w:val="24"/>
                <w:lang w:val="es-MX"/>
              </w:rPr>
              <w:t xml:space="preserve"> [de exámenes]</w:t>
            </w:r>
            <w:r w:rsidRPr="00462A54">
              <w:rPr>
                <w:rFonts w:ascii="Arial" w:hAnsi="Arial" w:cs="Arial"/>
                <w:sz w:val="24"/>
                <w:szCs w:val="24"/>
                <w:lang w:val="es-MX"/>
              </w:rPr>
              <w:t xml:space="preserve"> de los estudiantes</w:t>
            </w:r>
          </w:p>
        </w:tc>
      </w:tr>
      <w:tr w:rsidR="00FA0783" w:rsidRPr="00445E7B" w14:paraId="3BED09F3" w14:textId="76232A26" w:rsidTr="00FA0783">
        <w:trPr>
          <w:cantSplit/>
          <w:trHeight w:val="300"/>
        </w:trPr>
        <w:tc>
          <w:tcPr>
            <w:tcW w:w="4751" w:type="dxa"/>
            <w:hideMark/>
          </w:tcPr>
          <w:p w14:paraId="3CA38C1A" w14:textId="77777777" w:rsidR="00FA0783" w:rsidRPr="00445E7B" w:rsidRDefault="00FA0783" w:rsidP="00534C1A">
            <w:pPr>
              <w:rPr>
                <w:rFonts w:ascii="Arial" w:hAnsi="Arial" w:cs="Arial"/>
                <w:sz w:val="24"/>
                <w:szCs w:val="24"/>
              </w:rPr>
            </w:pPr>
            <w:r w:rsidRPr="00445E7B">
              <w:rPr>
                <w:rFonts w:ascii="Arial" w:hAnsi="Arial" w:cs="Arial"/>
                <w:sz w:val="24"/>
                <w:szCs w:val="24"/>
              </w:rPr>
              <w:t>unexcused absence</w:t>
            </w:r>
          </w:p>
        </w:tc>
        <w:tc>
          <w:tcPr>
            <w:tcW w:w="4599" w:type="dxa"/>
            <w:hideMark/>
          </w:tcPr>
          <w:p w14:paraId="69429F7A" w14:textId="77777777" w:rsidR="00FA0783" w:rsidRPr="00445E7B" w:rsidRDefault="00FA0783" w:rsidP="00534C1A">
            <w:pPr>
              <w:rPr>
                <w:rFonts w:ascii="Arial" w:hAnsi="Arial" w:cs="Arial"/>
                <w:sz w:val="24"/>
                <w:szCs w:val="24"/>
              </w:rPr>
            </w:pPr>
            <w:proofErr w:type="spellStart"/>
            <w:r w:rsidRPr="00445E7B">
              <w:rPr>
                <w:rFonts w:ascii="Arial" w:hAnsi="Arial" w:cs="Arial"/>
                <w:sz w:val="24"/>
                <w:szCs w:val="24"/>
              </w:rPr>
              <w:t>ausencia</w:t>
            </w:r>
            <w:proofErr w:type="spellEnd"/>
            <w:r w:rsidRPr="00445E7B">
              <w:rPr>
                <w:rFonts w:ascii="Arial" w:hAnsi="Arial" w:cs="Arial"/>
                <w:sz w:val="24"/>
                <w:szCs w:val="24"/>
              </w:rPr>
              <w:t xml:space="preserve"> </w:t>
            </w:r>
            <w:proofErr w:type="spellStart"/>
            <w:r w:rsidRPr="00445E7B">
              <w:rPr>
                <w:rFonts w:ascii="Arial" w:hAnsi="Arial" w:cs="Arial"/>
                <w:sz w:val="24"/>
                <w:szCs w:val="24"/>
              </w:rPr>
              <w:t>injustificada</w:t>
            </w:r>
            <w:proofErr w:type="spellEnd"/>
          </w:p>
        </w:tc>
      </w:tr>
      <w:tr w:rsidR="00FA0783" w:rsidRPr="00445E7B" w14:paraId="34FE90F6" w14:textId="440FEBFD" w:rsidTr="00FA0783">
        <w:trPr>
          <w:cantSplit/>
          <w:trHeight w:val="300"/>
        </w:trPr>
        <w:tc>
          <w:tcPr>
            <w:tcW w:w="4751" w:type="dxa"/>
            <w:hideMark/>
          </w:tcPr>
          <w:p w14:paraId="0FA38812" w14:textId="77777777" w:rsidR="00FA0783" w:rsidRPr="00445E7B" w:rsidRDefault="00FA0783" w:rsidP="00534C1A">
            <w:pPr>
              <w:rPr>
                <w:rFonts w:ascii="Arial" w:hAnsi="Arial" w:cs="Arial"/>
                <w:sz w:val="24"/>
                <w:szCs w:val="24"/>
              </w:rPr>
            </w:pPr>
            <w:r w:rsidRPr="00445E7B">
              <w:rPr>
                <w:rFonts w:ascii="Arial" w:hAnsi="Arial" w:cs="Arial"/>
                <w:sz w:val="24"/>
                <w:szCs w:val="24"/>
              </w:rPr>
              <w:t>unfunded mandate</w:t>
            </w:r>
          </w:p>
        </w:tc>
        <w:tc>
          <w:tcPr>
            <w:tcW w:w="4599" w:type="dxa"/>
            <w:hideMark/>
          </w:tcPr>
          <w:p w14:paraId="0FA7D762" w14:textId="77777777" w:rsidR="00FA0783" w:rsidRPr="00445E7B" w:rsidRDefault="00FA0783" w:rsidP="00534C1A">
            <w:pPr>
              <w:rPr>
                <w:rFonts w:ascii="Arial" w:hAnsi="Arial" w:cs="Arial"/>
                <w:sz w:val="24"/>
                <w:szCs w:val="24"/>
              </w:rPr>
            </w:pPr>
            <w:proofErr w:type="spellStart"/>
            <w:r w:rsidRPr="00445E7B">
              <w:rPr>
                <w:rFonts w:ascii="Arial" w:hAnsi="Arial" w:cs="Arial"/>
                <w:sz w:val="24"/>
                <w:szCs w:val="24"/>
              </w:rPr>
              <w:t>mandato</w:t>
            </w:r>
            <w:proofErr w:type="spellEnd"/>
            <w:r w:rsidRPr="00445E7B">
              <w:rPr>
                <w:rFonts w:ascii="Arial" w:hAnsi="Arial" w:cs="Arial"/>
                <w:sz w:val="24"/>
                <w:szCs w:val="24"/>
              </w:rPr>
              <w:t xml:space="preserve"> sin </w:t>
            </w:r>
            <w:proofErr w:type="spellStart"/>
            <w:r w:rsidRPr="00445E7B">
              <w:rPr>
                <w:rFonts w:ascii="Arial" w:hAnsi="Arial" w:cs="Arial"/>
                <w:sz w:val="24"/>
                <w:szCs w:val="24"/>
              </w:rPr>
              <w:t>fondos</w:t>
            </w:r>
            <w:proofErr w:type="spellEnd"/>
          </w:p>
        </w:tc>
      </w:tr>
      <w:tr w:rsidR="00FA0783" w:rsidRPr="00445E7B" w14:paraId="4B404516" w14:textId="0CA7849F" w:rsidTr="00FA0783">
        <w:trPr>
          <w:cantSplit/>
          <w:trHeight w:val="300"/>
        </w:trPr>
        <w:tc>
          <w:tcPr>
            <w:tcW w:w="4751" w:type="dxa"/>
            <w:hideMark/>
          </w:tcPr>
          <w:p w14:paraId="250BF659" w14:textId="77777777" w:rsidR="00FA0783" w:rsidRPr="00445E7B" w:rsidRDefault="00FA0783" w:rsidP="00534C1A">
            <w:pPr>
              <w:rPr>
                <w:rFonts w:ascii="Arial" w:hAnsi="Arial" w:cs="Arial"/>
                <w:sz w:val="24"/>
                <w:szCs w:val="24"/>
              </w:rPr>
            </w:pPr>
            <w:r w:rsidRPr="00445E7B">
              <w:rPr>
                <w:rFonts w:ascii="Arial" w:hAnsi="Arial" w:cs="Arial"/>
                <w:sz w:val="24"/>
                <w:szCs w:val="24"/>
              </w:rPr>
              <w:t>universal access</w:t>
            </w:r>
          </w:p>
        </w:tc>
        <w:tc>
          <w:tcPr>
            <w:tcW w:w="4599" w:type="dxa"/>
            <w:hideMark/>
          </w:tcPr>
          <w:p w14:paraId="56F68B06" w14:textId="77777777" w:rsidR="00FA0783" w:rsidRPr="00445E7B" w:rsidRDefault="00FA0783" w:rsidP="00534C1A">
            <w:pPr>
              <w:rPr>
                <w:rFonts w:ascii="Arial" w:hAnsi="Arial" w:cs="Arial"/>
                <w:sz w:val="24"/>
                <w:szCs w:val="24"/>
              </w:rPr>
            </w:pPr>
            <w:proofErr w:type="spellStart"/>
            <w:r w:rsidRPr="00445E7B">
              <w:rPr>
                <w:rFonts w:ascii="Arial" w:hAnsi="Arial" w:cs="Arial"/>
                <w:sz w:val="24"/>
                <w:szCs w:val="24"/>
              </w:rPr>
              <w:t>acceso</w:t>
            </w:r>
            <w:proofErr w:type="spellEnd"/>
            <w:r w:rsidRPr="00445E7B">
              <w:rPr>
                <w:rFonts w:ascii="Arial" w:hAnsi="Arial" w:cs="Arial"/>
                <w:sz w:val="24"/>
                <w:szCs w:val="24"/>
              </w:rPr>
              <w:t xml:space="preserve"> universal</w:t>
            </w:r>
          </w:p>
        </w:tc>
      </w:tr>
      <w:tr w:rsidR="00C4172B" w:rsidRPr="00DE6A92" w14:paraId="68C6D82E" w14:textId="77777777" w:rsidTr="00FA0783">
        <w:trPr>
          <w:cantSplit/>
          <w:trHeight w:val="300"/>
        </w:trPr>
        <w:tc>
          <w:tcPr>
            <w:tcW w:w="4751" w:type="dxa"/>
          </w:tcPr>
          <w:p w14:paraId="0F0D9E52" w14:textId="4E089D2F" w:rsidR="00C4172B" w:rsidRPr="00445E7B" w:rsidRDefault="00C4172B" w:rsidP="00534C1A">
            <w:pPr>
              <w:rPr>
                <w:rFonts w:ascii="Arial" w:hAnsi="Arial" w:cs="Arial"/>
                <w:sz w:val="24"/>
                <w:szCs w:val="24"/>
              </w:rPr>
            </w:pPr>
            <w:r>
              <w:rPr>
                <w:rFonts w:ascii="Arial" w:hAnsi="Arial" w:cs="Arial"/>
                <w:sz w:val="24"/>
                <w:szCs w:val="24"/>
              </w:rPr>
              <w:t>*Universal Prekindergarten (UPK)</w:t>
            </w:r>
          </w:p>
        </w:tc>
        <w:tc>
          <w:tcPr>
            <w:tcW w:w="4599" w:type="dxa"/>
          </w:tcPr>
          <w:p w14:paraId="187F5AB0" w14:textId="51A24E75" w:rsidR="00C4172B" w:rsidRPr="00E955F6" w:rsidRDefault="00E955F6" w:rsidP="00534C1A">
            <w:pPr>
              <w:rPr>
                <w:rFonts w:ascii="Arial" w:hAnsi="Arial" w:cs="Arial"/>
                <w:sz w:val="24"/>
                <w:szCs w:val="24"/>
                <w:lang w:val="es-MX"/>
              </w:rPr>
            </w:pPr>
            <w:r w:rsidRPr="00E955F6">
              <w:rPr>
                <w:rFonts w:ascii="Arial" w:hAnsi="Arial" w:cs="Arial"/>
                <w:sz w:val="24"/>
                <w:szCs w:val="24"/>
                <w:lang w:val="es-MX"/>
              </w:rPr>
              <w:t xml:space="preserve">Educación </w:t>
            </w:r>
            <w:proofErr w:type="spellStart"/>
            <w:r w:rsidRPr="00E955F6">
              <w:rPr>
                <w:rFonts w:ascii="Arial" w:hAnsi="Arial" w:cs="Arial"/>
                <w:sz w:val="24"/>
                <w:szCs w:val="24"/>
                <w:lang w:val="es-MX"/>
              </w:rPr>
              <w:t>prekindergarten</w:t>
            </w:r>
            <w:proofErr w:type="spellEnd"/>
            <w:r w:rsidRPr="00E955F6">
              <w:rPr>
                <w:rFonts w:ascii="Arial" w:hAnsi="Arial" w:cs="Arial"/>
                <w:sz w:val="24"/>
                <w:szCs w:val="24"/>
                <w:lang w:val="es-MX"/>
              </w:rPr>
              <w:t xml:space="preserve"> universal (UPK, por sus siglas en inglés)</w:t>
            </w:r>
          </w:p>
        </w:tc>
      </w:tr>
      <w:tr w:rsidR="00FA0783" w:rsidRPr="00445E7B" w14:paraId="558E7EF5" w14:textId="77777777" w:rsidTr="00FA0783">
        <w:trPr>
          <w:cantSplit/>
          <w:trHeight w:val="300"/>
        </w:trPr>
        <w:tc>
          <w:tcPr>
            <w:tcW w:w="4751" w:type="dxa"/>
          </w:tcPr>
          <w:p w14:paraId="56768275" w14:textId="581AE3CE" w:rsidR="00FA0783" w:rsidRPr="00445E7B" w:rsidRDefault="00FA0783" w:rsidP="00A36D98">
            <w:pPr>
              <w:rPr>
                <w:rFonts w:ascii="Arial" w:hAnsi="Arial" w:cs="Arial"/>
                <w:sz w:val="24"/>
                <w:szCs w:val="24"/>
              </w:rPr>
            </w:pPr>
            <w:r>
              <w:rPr>
                <w:rFonts w:ascii="Arial" w:hAnsi="Arial" w:cs="Arial"/>
                <w:sz w:val="24"/>
                <w:szCs w:val="24"/>
              </w:rPr>
              <w:t>*universal preschool</w:t>
            </w:r>
          </w:p>
        </w:tc>
        <w:tc>
          <w:tcPr>
            <w:tcW w:w="4599" w:type="dxa"/>
          </w:tcPr>
          <w:p w14:paraId="1B77A543" w14:textId="1D26E89B" w:rsidR="00FA0783" w:rsidRPr="00445E7B" w:rsidRDefault="00FA0783" w:rsidP="00A36D98">
            <w:pPr>
              <w:rPr>
                <w:rFonts w:ascii="Arial" w:hAnsi="Arial" w:cs="Arial"/>
                <w:sz w:val="24"/>
                <w:szCs w:val="24"/>
              </w:rPr>
            </w:pPr>
            <w:proofErr w:type="spellStart"/>
            <w:r>
              <w:rPr>
                <w:rFonts w:ascii="Arial" w:hAnsi="Arial" w:cs="Arial"/>
                <w:sz w:val="24"/>
                <w:szCs w:val="24"/>
              </w:rPr>
              <w:t>e</w:t>
            </w:r>
            <w:r w:rsidR="00C4172B">
              <w:rPr>
                <w:rFonts w:ascii="Arial" w:hAnsi="Arial" w:cs="Arial"/>
                <w:sz w:val="24"/>
                <w:szCs w:val="24"/>
              </w:rPr>
              <w:t>scuela</w:t>
            </w:r>
            <w:proofErr w:type="spellEnd"/>
            <w:r>
              <w:rPr>
                <w:rFonts w:ascii="Arial" w:hAnsi="Arial" w:cs="Arial"/>
                <w:sz w:val="24"/>
                <w:szCs w:val="24"/>
              </w:rPr>
              <w:t xml:space="preserve"> </w:t>
            </w:r>
            <w:proofErr w:type="spellStart"/>
            <w:r>
              <w:rPr>
                <w:rFonts w:ascii="Arial" w:hAnsi="Arial" w:cs="Arial"/>
                <w:sz w:val="24"/>
                <w:szCs w:val="24"/>
              </w:rPr>
              <w:t>preescolar</w:t>
            </w:r>
            <w:proofErr w:type="spellEnd"/>
            <w:r>
              <w:rPr>
                <w:rFonts w:ascii="Arial" w:hAnsi="Arial" w:cs="Arial"/>
                <w:sz w:val="24"/>
                <w:szCs w:val="24"/>
              </w:rPr>
              <w:t xml:space="preserve"> universal</w:t>
            </w:r>
          </w:p>
        </w:tc>
      </w:tr>
      <w:tr w:rsidR="00FA0783" w:rsidRPr="00445E7B" w14:paraId="37EEBF46" w14:textId="7D67ED6C" w:rsidTr="00FA0783">
        <w:trPr>
          <w:cantSplit/>
          <w:trHeight w:val="360"/>
        </w:trPr>
        <w:tc>
          <w:tcPr>
            <w:tcW w:w="4751" w:type="dxa"/>
            <w:noWrap/>
            <w:hideMark/>
          </w:tcPr>
          <w:p w14:paraId="7BA74A02" w14:textId="77777777" w:rsidR="00FA0783" w:rsidRPr="00445E7B" w:rsidRDefault="00FA0783" w:rsidP="00A36D98">
            <w:pPr>
              <w:rPr>
                <w:rFonts w:ascii="Arial" w:hAnsi="Arial" w:cs="Arial"/>
                <w:sz w:val="24"/>
                <w:szCs w:val="24"/>
              </w:rPr>
            </w:pPr>
            <w:r w:rsidRPr="00445E7B">
              <w:rPr>
                <w:rFonts w:ascii="Arial" w:hAnsi="Arial" w:cs="Arial"/>
                <w:sz w:val="24"/>
                <w:szCs w:val="24"/>
              </w:rPr>
              <w:t>universal tools</w:t>
            </w:r>
          </w:p>
        </w:tc>
        <w:tc>
          <w:tcPr>
            <w:tcW w:w="4599" w:type="dxa"/>
            <w:noWrap/>
            <w:hideMark/>
          </w:tcPr>
          <w:p w14:paraId="5BCF39F1" w14:textId="77777777" w:rsidR="00FA0783" w:rsidRPr="00445E7B" w:rsidRDefault="00FA0783" w:rsidP="00A36D98">
            <w:pPr>
              <w:rPr>
                <w:rFonts w:ascii="Arial" w:hAnsi="Arial" w:cs="Arial"/>
                <w:sz w:val="24"/>
                <w:szCs w:val="24"/>
              </w:rPr>
            </w:pPr>
            <w:proofErr w:type="spellStart"/>
            <w:r w:rsidRPr="00445E7B">
              <w:rPr>
                <w:rFonts w:ascii="Arial" w:hAnsi="Arial" w:cs="Arial"/>
                <w:sz w:val="24"/>
                <w:szCs w:val="24"/>
              </w:rPr>
              <w:t>herramientas</w:t>
            </w:r>
            <w:proofErr w:type="spellEnd"/>
            <w:r w:rsidRPr="00445E7B">
              <w:rPr>
                <w:rFonts w:ascii="Arial" w:hAnsi="Arial" w:cs="Arial"/>
                <w:sz w:val="24"/>
                <w:szCs w:val="24"/>
              </w:rPr>
              <w:t xml:space="preserve"> </w:t>
            </w:r>
            <w:proofErr w:type="spellStart"/>
            <w:r w:rsidRPr="00445E7B">
              <w:rPr>
                <w:rFonts w:ascii="Arial" w:hAnsi="Arial" w:cs="Arial"/>
                <w:sz w:val="24"/>
                <w:szCs w:val="24"/>
              </w:rPr>
              <w:t>universales</w:t>
            </w:r>
            <w:proofErr w:type="spellEnd"/>
          </w:p>
        </w:tc>
      </w:tr>
      <w:tr w:rsidR="00FA0783" w:rsidRPr="00DE6A92" w14:paraId="6A0FACA6" w14:textId="4AA600A4" w:rsidTr="00FA0783">
        <w:trPr>
          <w:cantSplit/>
          <w:trHeight w:val="300"/>
        </w:trPr>
        <w:tc>
          <w:tcPr>
            <w:tcW w:w="4751" w:type="dxa"/>
            <w:hideMark/>
          </w:tcPr>
          <w:p w14:paraId="5D2CA969" w14:textId="77777777" w:rsidR="00FA0783" w:rsidRPr="00445E7B" w:rsidRDefault="00FA0783" w:rsidP="00A36D98">
            <w:pPr>
              <w:rPr>
                <w:rFonts w:ascii="Arial" w:hAnsi="Arial" w:cs="Arial"/>
                <w:sz w:val="24"/>
                <w:szCs w:val="24"/>
              </w:rPr>
            </w:pPr>
            <w:r w:rsidRPr="00445E7B">
              <w:rPr>
                <w:rFonts w:ascii="Arial" w:hAnsi="Arial" w:cs="Arial"/>
                <w:sz w:val="24"/>
                <w:szCs w:val="24"/>
              </w:rPr>
              <w:t>university</w:t>
            </w:r>
          </w:p>
        </w:tc>
        <w:tc>
          <w:tcPr>
            <w:tcW w:w="4599" w:type="dxa"/>
            <w:hideMark/>
          </w:tcPr>
          <w:p w14:paraId="156BF7D7" w14:textId="77777777" w:rsidR="00FA0783" w:rsidRPr="00462A54" w:rsidRDefault="00FA0783" w:rsidP="00A36D98">
            <w:pPr>
              <w:rPr>
                <w:rFonts w:ascii="Arial" w:hAnsi="Arial" w:cs="Arial"/>
                <w:sz w:val="24"/>
                <w:szCs w:val="24"/>
                <w:lang w:val="es-MX"/>
              </w:rPr>
            </w:pPr>
            <w:r w:rsidRPr="00462A54">
              <w:rPr>
                <w:rFonts w:ascii="Arial" w:hAnsi="Arial" w:cs="Arial"/>
                <w:sz w:val="24"/>
                <w:szCs w:val="24"/>
                <w:lang w:val="es-MX"/>
              </w:rPr>
              <w:t>universidad (sustantivo); universitario/a (adjetivo)</w:t>
            </w:r>
          </w:p>
        </w:tc>
      </w:tr>
      <w:tr w:rsidR="00FA0783" w:rsidRPr="00445E7B" w14:paraId="76944515" w14:textId="3269FA53" w:rsidTr="00FA0783">
        <w:trPr>
          <w:cantSplit/>
          <w:trHeight w:val="300"/>
        </w:trPr>
        <w:tc>
          <w:tcPr>
            <w:tcW w:w="4751" w:type="dxa"/>
            <w:hideMark/>
          </w:tcPr>
          <w:p w14:paraId="765F4953" w14:textId="77777777" w:rsidR="00FA0783" w:rsidRPr="00445E7B" w:rsidRDefault="00FA0783" w:rsidP="00A36D98">
            <w:pPr>
              <w:rPr>
                <w:rFonts w:ascii="Arial" w:hAnsi="Arial" w:cs="Arial"/>
                <w:sz w:val="24"/>
                <w:szCs w:val="24"/>
              </w:rPr>
            </w:pPr>
            <w:r w:rsidRPr="00445E7B">
              <w:rPr>
                <w:rFonts w:ascii="Arial" w:hAnsi="Arial" w:cs="Arial"/>
                <w:sz w:val="24"/>
                <w:szCs w:val="24"/>
              </w:rPr>
              <w:t>unknown disability</w:t>
            </w:r>
          </w:p>
        </w:tc>
        <w:tc>
          <w:tcPr>
            <w:tcW w:w="4599" w:type="dxa"/>
            <w:hideMark/>
          </w:tcPr>
          <w:p w14:paraId="408CDA02" w14:textId="77777777" w:rsidR="00FA0783" w:rsidRPr="00445E7B" w:rsidRDefault="00FA0783" w:rsidP="00A36D98">
            <w:pPr>
              <w:rPr>
                <w:rFonts w:ascii="Arial" w:hAnsi="Arial" w:cs="Arial"/>
                <w:sz w:val="24"/>
                <w:szCs w:val="24"/>
              </w:rPr>
            </w:pPr>
            <w:proofErr w:type="spellStart"/>
            <w:r w:rsidRPr="00445E7B">
              <w:rPr>
                <w:rFonts w:ascii="Arial" w:hAnsi="Arial" w:cs="Arial"/>
                <w:sz w:val="24"/>
                <w:szCs w:val="24"/>
              </w:rPr>
              <w:t>discapacidad</w:t>
            </w:r>
            <w:proofErr w:type="spellEnd"/>
            <w:r w:rsidRPr="00445E7B">
              <w:rPr>
                <w:rFonts w:ascii="Arial" w:hAnsi="Arial" w:cs="Arial"/>
                <w:sz w:val="24"/>
                <w:szCs w:val="24"/>
              </w:rPr>
              <w:t xml:space="preserve"> </w:t>
            </w:r>
            <w:proofErr w:type="spellStart"/>
            <w:r w:rsidRPr="00445E7B">
              <w:rPr>
                <w:rFonts w:ascii="Arial" w:hAnsi="Arial" w:cs="Arial"/>
                <w:sz w:val="24"/>
                <w:szCs w:val="24"/>
              </w:rPr>
              <w:t>desconocida</w:t>
            </w:r>
            <w:proofErr w:type="spellEnd"/>
          </w:p>
        </w:tc>
      </w:tr>
      <w:tr w:rsidR="00FA0783" w:rsidRPr="00445E7B" w14:paraId="7E4B8973" w14:textId="0D3C0E3C" w:rsidTr="00FA0783">
        <w:trPr>
          <w:cantSplit/>
          <w:trHeight w:val="300"/>
        </w:trPr>
        <w:tc>
          <w:tcPr>
            <w:tcW w:w="4751" w:type="dxa"/>
            <w:noWrap/>
            <w:hideMark/>
          </w:tcPr>
          <w:p w14:paraId="312B25F9" w14:textId="77777777" w:rsidR="00FA0783" w:rsidRPr="00445E7B" w:rsidRDefault="00FA0783" w:rsidP="00A36D98">
            <w:pPr>
              <w:rPr>
                <w:rFonts w:ascii="Arial" w:hAnsi="Arial" w:cs="Arial"/>
                <w:sz w:val="24"/>
                <w:szCs w:val="24"/>
              </w:rPr>
            </w:pPr>
            <w:r w:rsidRPr="00445E7B">
              <w:rPr>
                <w:rFonts w:ascii="Arial" w:hAnsi="Arial" w:cs="Arial"/>
                <w:sz w:val="24"/>
                <w:szCs w:val="24"/>
              </w:rPr>
              <w:t>unlisted resources</w:t>
            </w:r>
          </w:p>
        </w:tc>
        <w:tc>
          <w:tcPr>
            <w:tcW w:w="4599" w:type="dxa"/>
            <w:noWrap/>
            <w:hideMark/>
          </w:tcPr>
          <w:p w14:paraId="5F5C984C" w14:textId="77777777" w:rsidR="00FA0783" w:rsidRPr="00445E7B" w:rsidRDefault="00FA0783" w:rsidP="00A36D98">
            <w:pPr>
              <w:rPr>
                <w:rFonts w:ascii="Arial" w:hAnsi="Arial" w:cs="Arial"/>
                <w:sz w:val="24"/>
                <w:szCs w:val="24"/>
              </w:rPr>
            </w:pPr>
            <w:proofErr w:type="spellStart"/>
            <w:r w:rsidRPr="00445E7B">
              <w:rPr>
                <w:rFonts w:ascii="Arial" w:hAnsi="Arial" w:cs="Arial"/>
                <w:sz w:val="24"/>
                <w:szCs w:val="24"/>
              </w:rPr>
              <w:t>recursos</w:t>
            </w:r>
            <w:proofErr w:type="spellEnd"/>
            <w:r w:rsidRPr="00445E7B">
              <w:rPr>
                <w:rFonts w:ascii="Arial" w:hAnsi="Arial" w:cs="Arial"/>
                <w:sz w:val="24"/>
                <w:szCs w:val="24"/>
              </w:rPr>
              <w:t xml:space="preserve"> no </w:t>
            </w:r>
            <w:proofErr w:type="spellStart"/>
            <w:r w:rsidRPr="00445E7B">
              <w:rPr>
                <w:rFonts w:ascii="Arial" w:hAnsi="Arial" w:cs="Arial"/>
                <w:sz w:val="24"/>
                <w:szCs w:val="24"/>
              </w:rPr>
              <w:t>listados</w:t>
            </w:r>
            <w:proofErr w:type="spellEnd"/>
          </w:p>
        </w:tc>
      </w:tr>
      <w:tr w:rsidR="00FA0783" w:rsidRPr="00DE6A92" w14:paraId="63CBE4DB" w14:textId="5531CBD1" w:rsidTr="00FA0783">
        <w:trPr>
          <w:cantSplit/>
          <w:trHeight w:val="300"/>
        </w:trPr>
        <w:tc>
          <w:tcPr>
            <w:tcW w:w="4751" w:type="dxa"/>
            <w:hideMark/>
          </w:tcPr>
          <w:p w14:paraId="32E50BEC" w14:textId="77777777" w:rsidR="00FA0783" w:rsidRPr="00445E7B" w:rsidRDefault="00FA0783" w:rsidP="00A36D98">
            <w:pPr>
              <w:rPr>
                <w:rFonts w:ascii="Arial" w:hAnsi="Arial" w:cs="Arial"/>
                <w:sz w:val="24"/>
                <w:szCs w:val="24"/>
              </w:rPr>
            </w:pPr>
            <w:r w:rsidRPr="00445E7B">
              <w:rPr>
                <w:rFonts w:ascii="Arial" w:hAnsi="Arial" w:cs="Arial"/>
                <w:sz w:val="24"/>
                <w:szCs w:val="24"/>
              </w:rPr>
              <w:t>untimed test</w:t>
            </w:r>
          </w:p>
        </w:tc>
        <w:tc>
          <w:tcPr>
            <w:tcW w:w="4599" w:type="dxa"/>
            <w:hideMark/>
          </w:tcPr>
          <w:p w14:paraId="18071C0D" w14:textId="77777777" w:rsidR="00FA0783" w:rsidRPr="00462A54" w:rsidRDefault="00FA0783" w:rsidP="00A36D98">
            <w:pPr>
              <w:rPr>
                <w:rFonts w:ascii="Arial" w:hAnsi="Arial" w:cs="Arial"/>
                <w:sz w:val="24"/>
                <w:szCs w:val="24"/>
                <w:lang w:val="es-MX"/>
              </w:rPr>
            </w:pPr>
            <w:r w:rsidRPr="00462A54">
              <w:rPr>
                <w:rFonts w:ascii="Arial" w:hAnsi="Arial" w:cs="Arial"/>
                <w:sz w:val="24"/>
                <w:szCs w:val="24"/>
                <w:lang w:val="es-MX"/>
              </w:rPr>
              <w:t>examen de duración no determinada; prueba de duración no determinada</w:t>
            </w:r>
          </w:p>
        </w:tc>
      </w:tr>
      <w:tr w:rsidR="00FA0783" w:rsidRPr="00445E7B" w14:paraId="5EA33115" w14:textId="289CE431" w:rsidTr="00FA0783">
        <w:trPr>
          <w:cantSplit/>
          <w:trHeight w:val="300"/>
        </w:trPr>
        <w:tc>
          <w:tcPr>
            <w:tcW w:w="4751" w:type="dxa"/>
            <w:hideMark/>
          </w:tcPr>
          <w:p w14:paraId="20178000" w14:textId="77777777" w:rsidR="00FA0783" w:rsidRPr="00445E7B" w:rsidRDefault="00FA0783" w:rsidP="00A36D98">
            <w:pPr>
              <w:rPr>
                <w:rFonts w:ascii="Arial" w:hAnsi="Arial" w:cs="Arial"/>
                <w:sz w:val="24"/>
                <w:szCs w:val="24"/>
              </w:rPr>
            </w:pPr>
            <w:r w:rsidRPr="00445E7B">
              <w:rPr>
                <w:rFonts w:ascii="Arial" w:hAnsi="Arial" w:cs="Arial"/>
                <w:sz w:val="24"/>
                <w:szCs w:val="24"/>
              </w:rPr>
              <w:t>update, to</w:t>
            </w:r>
          </w:p>
        </w:tc>
        <w:tc>
          <w:tcPr>
            <w:tcW w:w="4599" w:type="dxa"/>
            <w:hideMark/>
          </w:tcPr>
          <w:p w14:paraId="40963CB1" w14:textId="77777777" w:rsidR="00FA0783" w:rsidRPr="00445E7B" w:rsidRDefault="00FA0783" w:rsidP="00A36D98">
            <w:pPr>
              <w:rPr>
                <w:rFonts w:ascii="Arial" w:hAnsi="Arial" w:cs="Arial"/>
                <w:sz w:val="24"/>
                <w:szCs w:val="24"/>
              </w:rPr>
            </w:pPr>
            <w:proofErr w:type="spellStart"/>
            <w:r w:rsidRPr="00445E7B">
              <w:rPr>
                <w:rFonts w:ascii="Arial" w:hAnsi="Arial" w:cs="Arial"/>
                <w:sz w:val="24"/>
                <w:szCs w:val="24"/>
              </w:rPr>
              <w:t>actualizar</w:t>
            </w:r>
            <w:proofErr w:type="spellEnd"/>
            <w:r w:rsidRPr="00445E7B">
              <w:rPr>
                <w:rFonts w:ascii="Arial" w:hAnsi="Arial" w:cs="Arial"/>
                <w:sz w:val="24"/>
                <w:szCs w:val="24"/>
              </w:rPr>
              <w:t xml:space="preserve">; </w:t>
            </w:r>
            <w:proofErr w:type="spellStart"/>
            <w:r w:rsidRPr="00445E7B">
              <w:rPr>
                <w:rFonts w:ascii="Arial" w:hAnsi="Arial" w:cs="Arial"/>
                <w:sz w:val="24"/>
                <w:szCs w:val="24"/>
              </w:rPr>
              <w:t>ponerse</w:t>
            </w:r>
            <w:proofErr w:type="spellEnd"/>
            <w:r w:rsidRPr="00445E7B">
              <w:rPr>
                <w:rFonts w:ascii="Arial" w:hAnsi="Arial" w:cs="Arial"/>
                <w:sz w:val="24"/>
                <w:szCs w:val="24"/>
              </w:rPr>
              <w:t xml:space="preserve"> al día</w:t>
            </w:r>
          </w:p>
        </w:tc>
      </w:tr>
      <w:tr w:rsidR="00FA0783" w:rsidRPr="00445E7B" w14:paraId="1531E5B0" w14:textId="3FBAEA7F" w:rsidTr="00FA0783">
        <w:trPr>
          <w:cantSplit/>
          <w:trHeight w:val="300"/>
        </w:trPr>
        <w:tc>
          <w:tcPr>
            <w:tcW w:w="4751" w:type="dxa"/>
          </w:tcPr>
          <w:p w14:paraId="359EEA37" w14:textId="77777777" w:rsidR="00FA0783" w:rsidRPr="00445E7B" w:rsidRDefault="00FA0783" w:rsidP="00A36D98">
            <w:pPr>
              <w:rPr>
                <w:rFonts w:ascii="Arial" w:hAnsi="Arial" w:cs="Arial"/>
                <w:sz w:val="24"/>
                <w:szCs w:val="24"/>
              </w:rPr>
            </w:pPr>
            <w:r>
              <w:rPr>
                <w:rFonts w:ascii="Arial" w:hAnsi="Arial" w:cs="Arial"/>
                <w:sz w:val="24"/>
                <w:szCs w:val="24"/>
              </w:rPr>
              <w:t>updates</w:t>
            </w:r>
          </w:p>
        </w:tc>
        <w:tc>
          <w:tcPr>
            <w:tcW w:w="4599" w:type="dxa"/>
          </w:tcPr>
          <w:p w14:paraId="2C8C15ED" w14:textId="77777777" w:rsidR="00FA0783" w:rsidRPr="00445E7B" w:rsidRDefault="00FA0783" w:rsidP="00A36D98">
            <w:pPr>
              <w:rPr>
                <w:rFonts w:ascii="Arial" w:hAnsi="Arial" w:cs="Arial"/>
                <w:sz w:val="24"/>
                <w:szCs w:val="24"/>
              </w:rPr>
            </w:pPr>
            <w:proofErr w:type="spellStart"/>
            <w:r>
              <w:rPr>
                <w:rFonts w:ascii="Arial" w:hAnsi="Arial" w:cs="Arial"/>
                <w:sz w:val="24"/>
                <w:szCs w:val="24"/>
              </w:rPr>
              <w:t>actualizaciones</w:t>
            </w:r>
            <w:proofErr w:type="spellEnd"/>
          </w:p>
        </w:tc>
      </w:tr>
      <w:tr w:rsidR="00FA0783" w:rsidRPr="00DE6A92" w14:paraId="57AD21F4" w14:textId="51E9E5E3" w:rsidTr="00FA0783">
        <w:trPr>
          <w:cantSplit/>
          <w:trHeight w:val="300"/>
        </w:trPr>
        <w:tc>
          <w:tcPr>
            <w:tcW w:w="4751" w:type="dxa"/>
            <w:hideMark/>
          </w:tcPr>
          <w:p w14:paraId="36455A71" w14:textId="77777777" w:rsidR="00FA0783" w:rsidRPr="00445E7B" w:rsidRDefault="00FA0783" w:rsidP="00A36D98">
            <w:pPr>
              <w:rPr>
                <w:rFonts w:ascii="Arial" w:hAnsi="Arial" w:cs="Arial"/>
                <w:sz w:val="24"/>
                <w:szCs w:val="24"/>
              </w:rPr>
            </w:pPr>
            <w:r w:rsidRPr="00445E7B">
              <w:rPr>
                <w:rFonts w:ascii="Arial" w:hAnsi="Arial" w:cs="Arial"/>
                <w:sz w:val="24"/>
                <w:szCs w:val="24"/>
              </w:rPr>
              <w:t>upper body strength and endurance</w:t>
            </w:r>
          </w:p>
        </w:tc>
        <w:tc>
          <w:tcPr>
            <w:tcW w:w="4599" w:type="dxa"/>
            <w:hideMark/>
          </w:tcPr>
          <w:p w14:paraId="1DAB8229" w14:textId="77777777" w:rsidR="00FA0783" w:rsidRPr="00462A54" w:rsidRDefault="00FA0783" w:rsidP="00A36D98">
            <w:pPr>
              <w:rPr>
                <w:rFonts w:ascii="Arial" w:hAnsi="Arial" w:cs="Arial"/>
                <w:sz w:val="24"/>
                <w:szCs w:val="24"/>
                <w:lang w:val="es-MX"/>
              </w:rPr>
            </w:pPr>
            <w:r w:rsidRPr="00462A54">
              <w:rPr>
                <w:rFonts w:ascii="Arial" w:hAnsi="Arial" w:cs="Arial"/>
                <w:sz w:val="24"/>
                <w:szCs w:val="24"/>
                <w:lang w:val="es-MX"/>
              </w:rPr>
              <w:t>fuerza y resistencia muscular del cuerpo superior</w:t>
            </w:r>
          </w:p>
        </w:tc>
      </w:tr>
      <w:tr w:rsidR="00FA0783" w:rsidRPr="00DE6A92" w14:paraId="0936F9A2" w14:textId="482B1318" w:rsidTr="00FA0783">
        <w:trPr>
          <w:cantSplit/>
          <w:trHeight w:val="300"/>
        </w:trPr>
        <w:tc>
          <w:tcPr>
            <w:tcW w:w="4751" w:type="dxa"/>
            <w:hideMark/>
          </w:tcPr>
          <w:p w14:paraId="27FC7D49" w14:textId="5F11D877" w:rsidR="00FA0783" w:rsidRPr="00445E7B" w:rsidRDefault="00FA0783" w:rsidP="00A36D98">
            <w:pPr>
              <w:rPr>
                <w:rFonts w:ascii="Arial" w:hAnsi="Arial" w:cs="Arial"/>
                <w:sz w:val="24"/>
                <w:szCs w:val="24"/>
              </w:rPr>
            </w:pPr>
            <w:r w:rsidRPr="00445E7B">
              <w:rPr>
                <w:rFonts w:ascii="Arial" w:hAnsi="Arial" w:cs="Arial"/>
                <w:sz w:val="24"/>
                <w:szCs w:val="24"/>
              </w:rPr>
              <w:t>US Department of Education (ED)</w:t>
            </w:r>
          </w:p>
        </w:tc>
        <w:tc>
          <w:tcPr>
            <w:tcW w:w="4599" w:type="dxa"/>
            <w:hideMark/>
          </w:tcPr>
          <w:p w14:paraId="1C5F25B9" w14:textId="1085C433" w:rsidR="00FA0783" w:rsidRPr="00462A54" w:rsidRDefault="00FA0783" w:rsidP="00A36D98">
            <w:pPr>
              <w:rPr>
                <w:rFonts w:ascii="Arial" w:hAnsi="Arial" w:cs="Arial"/>
                <w:sz w:val="24"/>
                <w:szCs w:val="24"/>
                <w:lang w:val="es-MX"/>
              </w:rPr>
            </w:pPr>
            <w:r w:rsidRPr="00462A54">
              <w:rPr>
                <w:rFonts w:ascii="Arial" w:hAnsi="Arial" w:cs="Arial"/>
                <w:sz w:val="24"/>
                <w:szCs w:val="24"/>
                <w:lang w:val="es-MX"/>
              </w:rPr>
              <w:t xml:space="preserve">Departamento de Educación de </w:t>
            </w:r>
            <w:r w:rsidR="003F4172">
              <w:rPr>
                <w:rFonts w:ascii="Arial" w:hAnsi="Arial" w:cs="Arial"/>
                <w:sz w:val="24"/>
                <w:szCs w:val="24"/>
                <w:lang w:val="es-MX"/>
              </w:rPr>
              <w:t>los Estados Unidos</w:t>
            </w:r>
            <w:r w:rsidRPr="00462A54">
              <w:rPr>
                <w:rFonts w:ascii="Arial" w:hAnsi="Arial" w:cs="Arial"/>
                <w:sz w:val="24"/>
                <w:szCs w:val="24"/>
                <w:lang w:val="es-MX"/>
              </w:rPr>
              <w:t xml:space="preserve"> (ED, por sus siglas en inglés)</w:t>
            </w:r>
          </w:p>
        </w:tc>
      </w:tr>
      <w:tr w:rsidR="00FA0783" w:rsidRPr="00DE6A92" w14:paraId="4E4020AC" w14:textId="064DA433" w:rsidTr="00FA0783">
        <w:trPr>
          <w:cantSplit/>
          <w:trHeight w:val="300"/>
        </w:trPr>
        <w:tc>
          <w:tcPr>
            <w:tcW w:w="4751" w:type="dxa"/>
          </w:tcPr>
          <w:p w14:paraId="4F16FB75" w14:textId="6E4943FF" w:rsidR="00FA0783" w:rsidRPr="00445E7B" w:rsidRDefault="00FA0783" w:rsidP="00A36D98">
            <w:pPr>
              <w:rPr>
                <w:rFonts w:ascii="Arial" w:hAnsi="Arial" w:cs="Arial"/>
                <w:sz w:val="24"/>
                <w:szCs w:val="24"/>
              </w:rPr>
            </w:pPr>
            <w:r>
              <w:rPr>
                <w:rFonts w:ascii="Arial" w:hAnsi="Arial" w:cs="Arial"/>
                <w:sz w:val="24"/>
                <w:szCs w:val="24"/>
              </w:rPr>
              <w:t>US Department of Labor (DOL)</w:t>
            </w:r>
          </w:p>
        </w:tc>
        <w:tc>
          <w:tcPr>
            <w:tcW w:w="4599" w:type="dxa"/>
          </w:tcPr>
          <w:p w14:paraId="3FB9996F" w14:textId="62CDA14E" w:rsidR="00FA0783" w:rsidRPr="00440641" w:rsidRDefault="003F4172" w:rsidP="00A36D98">
            <w:pPr>
              <w:rPr>
                <w:rFonts w:ascii="Arial" w:hAnsi="Arial" w:cs="Arial"/>
                <w:sz w:val="24"/>
                <w:szCs w:val="24"/>
                <w:lang w:val="es-MX"/>
              </w:rPr>
            </w:pPr>
            <w:r w:rsidRPr="00440641">
              <w:rPr>
                <w:rFonts w:ascii="Arial" w:hAnsi="Arial" w:cs="Arial"/>
                <w:sz w:val="24"/>
                <w:szCs w:val="24"/>
                <w:lang w:val="es-MX"/>
              </w:rPr>
              <w:t xml:space="preserve">Departamento de </w:t>
            </w:r>
            <w:r>
              <w:rPr>
                <w:rFonts w:ascii="Arial" w:hAnsi="Arial" w:cs="Arial"/>
                <w:sz w:val="24"/>
                <w:szCs w:val="24"/>
                <w:lang w:val="es-MX"/>
              </w:rPr>
              <w:t>Trabajo</w:t>
            </w:r>
            <w:r w:rsidRPr="00440641">
              <w:rPr>
                <w:rFonts w:ascii="Arial" w:hAnsi="Arial" w:cs="Arial"/>
                <w:sz w:val="24"/>
                <w:szCs w:val="24"/>
                <w:lang w:val="es-MX"/>
              </w:rPr>
              <w:t xml:space="preserve"> de </w:t>
            </w:r>
            <w:r>
              <w:rPr>
                <w:rFonts w:ascii="Arial" w:hAnsi="Arial" w:cs="Arial"/>
                <w:sz w:val="24"/>
                <w:szCs w:val="24"/>
                <w:lang w:val="es-MX"/>
              </w:rPr>
              <w:t xml:space="preserve">los </w:t>
            </w:r>
            <w:r w:rsidRPr="00440641">
              <w:rPr>
                <w:rFonts w:ascii="Arial" w:hAnsi="Arial" w:cs="Arial"/>
                <w:sz w:val="24"/>
                <w:szCs w:val="24"/>
                <w:lang w:val="es-MX"/>
              </w:rPr>
              <w:t>E</w:t>
            </w:r>
            <w:r>
              <w:rPr>
                <w:rFonts w:ascii="Arial" w:hAnsi="Arial" w:cs="Arial"/>
                <w:sz w:val="24"/>
                <w:szCs w:val="24"/>
                <w:lang w:val="es-MX"/>
              </w:rPr>
              <w:t xml:space="preserve">stados Unidos (DOL, </w:t>
            </w:r>
            <w:r w:rsidRPr="00462A54">
              <w:rPr>
                <w:rFonts w:ascii="Arial" w:hAnsi="Arial" w:cs="Arial"/>
                <w:sz w:val="24"/>
                <w:szCs w:val="24"/>
                <w:lang w:val="es-MX"/>
              </w:rPr>
              <w:t>por sus siglas en inglés)</w:t>
            </w:r>
          </w:p>
        </w:tc>
      </w:tr>
      <w:tr w:rsidR="00FA0783" w:rsidRPr="00DE6A92" w14:paraId="1ADE23A7" w14:textId="19877D26" w:rsidTr="00FA0783">
        <w:trPr>
          <w:cantSplit/>
          <w:trHeight w:val="300"/>
        </w:trPr>
        <w:tc>
          <w:tcPr>
            <w:tcW w:w="4751" w:type="dxa"/>
            <w:hideMark/>
          </w:tcPr>
          <w:p w14:paraId="1D138403" w14:textId="77777777" w:rsidR="00FA0783" w:rsidRPr="00445E7B" w:rsidRDefault="00FA0783" w:rsidP="00A36D98">
            <w:pPr>
              <w:rPr>
                <w:rFonts w:ascii="Arial" w:hAnsi="Arial" w:cs="Arial"/>
                <w:sz w:val="24"/>
                <w:szCs w:val="24"/>
              </w:rPr>
            </w:pPr>
            <w:r w:rsidRPr="00445E7B">
              <w:rPr>
                <w:rFonts w:ascii="Arial" w:hAnsi="Arial" w:cs="Arial"/>
                <w:sz w:val="24"/>
                <w:szCs w:val="24"/>
              </w:rPr>
              <w:t>use accurate and credible sources, to</w:t>
            </w:r>
          </w:p>
        </w:tc>
        <w:tc>
          <w:tcPr>
            <w:tcW w:w="4599" w:type="dxa"/>
            <w:hideMark/>
          </w:tcPr>
          <w:p w14:paraId="10BC177F" w14:textId="77777777" w:rsidR="00FA0783" w:rsidRPr="00462A54" w:rsidRDefault="00FA0783" w:rsidP="00A36D98">
            <w:pPr>
              <w:rPr>
                <w:rFonts w:ascii="Arial" w:hAnsi="Arial" w:cs="Arial"/>
                <w:sz w:val="24"/>
                <w:szCs w:val="24"/>
                <w:lang w:val="es-MX"/>
              </w:rPr>
            </w:pPr>
            <w:r w:rsidRPr="00462A54">
              <w:rPr>
                <w:rFonts w:ascii="Arial" w:hAnsi="Arial" w:cs="Arial"/>
                <w:sz w:val="24"/>
                <w:szCs w:val="24"/>
                <w:lang w:val="es-MX"/>
              </w:rPr>
              <w:t>utilizar fuentes precisas y fidedignas</w:t>
            </w:r>
          </w:p>
        </w:tc>
      </w:tr>
      <w:tr w:rsidR="00FA0783" w:rsidRPr="00DE6A92" w14:paraId="1B73D7F3" w14:textId="014BF362" w:rsidTr="00FA0783">
        <w:trPr>
          <w:cantSplit/>
          <w:trHeight w:val="300"/>
        </w:trPr>
        <w:tc>
          <w:tcPr>
            <w:tcW w:w="4751" w:type="dxa"/>
            <w:hideMark/>
          </w:tcPr>
          <w:p w14:paraId="570A8034" w14:textId="77777777" w:rsidR="00FA0783" w:rsidRPr="00445E7B" w:rsidRDefault="00FA0783" w:rsidP="00A36D98">
            <w:pPr>
              <w:rPr>
                <w:rFonts w:ascii="Arial" w:hAnsi="Arial" w:cs="Arial"/>
                <w:sz w:val="24"/>
                <w:szCs w:val="24"/>
              </w:rPr>
            </w:pPr>
            <w:r w:rsidRPr="00445E7B">
              <w:rPr>
                <w:rFonts w:ascii="Arial" w:hAnsi="Arial" w:cs="Arial"/>
                <w:sz w:val="24"/>
                <w:szCs w:val="24"/>
              </w:rPr>
              <w:t>use credible sources, to</w:t>
            </w:r>
          </w:p>
        </w:tc>
        <w:tc>
          <w:tcPr>
            <w:tcW w:w="4599" w:type="dxa"/>
            <w:hideMark/>
          </w:tcPr>
          <w:p w14:paraId="48E5301E" w14:textId="77777777" w:rsidR="00FA0783" w:rsidRPr="00462A54" w:rsidRDefault="00FA0783" w:rsidP="00A36D98">
            <w:pPr>
              <w:rPr>
                <w:rFonts w:ascii="Arial" w:hAnsi="Arial" w:cs="Arial"/>
                <w:sz w:val="24"/>
                <w:szCs w:val="24"/>
                <w:lang w:val="es-MX"/>
              </w:rPr>
            </w:pPr>
            <w:r w:rsidRPr="00462A54">
              <w:rPr>
                <w:rFonts w:ascii="Arial" w:hAnsi="Arial" w:cs="Arial"/>
                <w:sz w:val="24"/>
                <w:szCs w:val="24"/>
                <w:lang w:val="es-MX"/>
              </w:rPr>
              <w:t>hacer uso de fuentes fidedignas</w:t>
            </w:r>
          </w:p>
        </w:tc>
      </w:tr>
      <w:tr w:rsidR="00FA0783" w:rsidRPr="00DE6A92" w14:paraId="418E6874" w14:textId="6A5B8050" w:rsidTr="00FA0783">
        <w:trPr>
          <w:cantSplit/>
          <w:trHeight w:val="300"/>
        </w:trPr>
        <w:tc>
          <w:tcPr>
            <w:tcW w:w="4751" w:type="dxa"/>
            <w:hideMark/>
          </w:tcPr>
          <w:p w14:paraId="46305214" w14:textId="77777777" w:rsidR="00FA0783" w:rsidRPr="00445E7B" w:rsidRDefault="00FA0783" w:rsidP="00A36D98">
            <w:pPr>
              <w:rPr>
                <w:rFonts w:ascii="Arial" w:hAnsi="Arial" w:cs="Arial"/>
                <w:sz w:val="24"/>
                <w:szCs w:val="24"/>
              </w:rPr>
            </w:pPr>
            <w:r w:rsidRPr="00445E7B">
              <w:rPr>
                <w:rFonts w:ascii="Arial" w:hAnsi="Arial" w:cs="Arial"/>
                <w:sz w:val="24"/>
                <w:szCs w:val="24"/>
              </w:rPr>
              <w:t>use domain-specific vocabulary, to</w:t>
            </w:r>
          </w:p>
        </w:tc>
        <w:tc>
          <w:tcPr>
            <w:tcW w:w="4599" w:type="dxa"/>
            <w:hideMark/>
          </w:tcPr>
          <w:p w14:paraId="46C9AA13" w14:textId="77777777" w:rsidR="00FA0783" w:rsidRPr="00462A54" w:rsidRDefault="00FA0783" w:rsidP="00A36D98">
            <w:pPr>
              <w:rPr>
                <w:rFonts w:ascii="Arial" w:hAnsi="Arial" w:cs="Arial"/>
                <w:sz w:val="24"/>
                <w:szCs w:val="24"/>
                <w:lang w:val="es-MX"/>
              </w:rPr>
            </w:pPr>
            <w:r w:rsidRPr="00462A54">
              <w:rPr>
                <w:rFonts w:ascii="Arial" w:hAnsi="Arial" w:cs="Arial"/>
                <w:sz w:val="24"/>
                <w:szCs w:val="24"/>
                <w:lang w:val="es-MX"/>
              </w:rPr>
              <w:t>utilizar vocabulario especifico de la disciplina</w:t>
            </w:r>
          </w:p>
        </w:tc>
      </w:tr>
      <w:tr w:rsidR="00FA0783" w:rsidRPr="00DE6A92" w14:paraId="6CE0920E" w14:textId="37051767" w:rsidTr="00FA0783">
        <w:trPr>
          <w:cantSplit/>
          <w:trHeight w:val="300"/>
        </w:trPr>
        <w:tc>
          <w:tcPr>
            <w:tcW w:w="4751" w:type="dxa"/>
            <w:hideMark/>
          </w:tcPr>
          <w:p w14:paraId="0F4A03E8" w14:textId="77777777" w:rsidR="00FA0783" w:rsidRPr="00445E7B" w:rsidRDefault="00FA0783" w:rsidP="00A36D98">
            <w:pPr>
              <w:rPr>
                <w:rFonts w:ascii="Arial" w:hAnsi="Arial" w:cs="Arial"/>
                <w:sz w:val="24"/>
                <w:szCs w:val="24"/>
              </w:rPr>
            </w:pPr>
            <w:r w:rsidRPr="00445E7B">
              <w:rPr>
                <w:rFonts w:ascii="Arial" w:hAnsi="Arial" w:cs="Arial"/>
                <w:sz w:val="24"/>
                <w:szCs w:val="24"/>
              </w:rPr>
              <w:t>use print and digital sources, to</w:t>
            </w:r>
          </w:p>
        </w:tc>
        <w:tc>
          <w:tcPr>
            <w:tcW w:w="4599" w:type="dxa"/>
            <w:hideMark/>
          </w:tcPr>
          <w:p w14:paraId="2584A5FD" w14:textId="77777777" w:rsidR="00FA0783" w:rsidRPr="00462A54" w:rsidRDefault="00FA0783" w:rsidP="00A36D98">
            <w:pPr>
              <w:rPr>
                <w:rFonts w:ascii="Arial" w:hAnsi="Arial" w:cs="Arial"/>
                <w:sz w:val="24"/>
                <w:szCs w:val="24"/>
                <w:lang w:val="es-MX"/>
              </w:rPr>
            </w:pPr>
            <w:r w:rsidRPr="00462A54">
              <w:rPr>
                <w:rFonts w:ascii="Arial" w:hAnsi="Arial" w:cs="Arial"/>
                <w:sz w:val="24"/>
                <w:szCs w:val="24"/>
                <w:lang w:val="es-MX"/>
              </w:rPr>
              <w:t>utilizar medios impresos y fuentes digitales</w:t>
            </w:r>
          </w:p>
        </w:tc>
      </w:tr>
    </w:tbl>
    <w:p w14:paraId="7E50174C" w14:textId="77777777" w:rsidR="00E06203" w:rsidRDefault="00E06203" w:rsidP="00CB36FC">
      <w:pPr>
        <w:pStyle w:val="Heading3"/>
      </w:pPr>
      <w:r>
        <w:t>V</w:t>
      </w:r>
    </w:p>
    <w:tbl>
      <w:tblPr>
        <w:tblStyle w:val="TableGrid"/>
        <w:tblW w:w="9355" w:type="dxa"/>
        <w:tblLook w:val="04A0" w:firstRow="1" w:lastRow="0" w:firstColumn="1" w:lastColumn="0" w:noHBand="0" w:noVBand="1"/>
        <w:tblDescription w:val="Words starting with the letter V - Educational terms in English in one column and the Spanish translation in another column."/>
      </w:tblPr>
      <w:tblGrid>
        <w:gridCol w:w="4765"/>
        <w:gridCol w:w="4590"/>
      </w:tblGrid>
      <w:tr w:rsidR="00FA0783" w:rsidRPr="00445E7B" w14:paraId="55E4E55D" w14:textId="004C8F83" w:rsidTr="00324DFC">
        <w:trPr>
          <w:cantSplit/>
          <w:trHeight w:val="300"/>
          <w:tblHeader/>
        </w:trPr>
        <w:tc>
          <w:tcPr>
            <w:tcW w:w="4765" w:type="dxa"/>
            <w:shd w:val="clear" w:color="auto" w:fill="F2F2F2" w:themeFill="background1" w:themeFillShade="F2"/>
            <w:hideMark/>
          </w:tcPr>
          <w:p w14:paraId="619AB452" w14:textId="77777777" w:rsidR="00FA0783" w:rsidRPr="00445E7B" w:rsidRDefault="00FA0783" w:rsidP="00CB36FC">
            <w:pPr>
              <w:jc w:val="center"/>
              <w:rPr>
                <w:rFonts w:ascii="Arial" w:hAnsi="Arial" w:cs="Arial"/>
                <w:b/>
                <w:bCs/>
                <w:sz w:val="24"/>
                <w:szCs w:val="24"/>
              </w:rPr>
            </w:pPr>
            <w:r>
              <w:rPr>
                <w:rFonts w:ascii="Arial" w:hAnsi="Arial" w:cs="Arial"/>
                <w:b/>
                <w:bCs/>
                <w:sz w:val="24"/>
                <w:szCs w:val="24"/>
              </w:rPr>
              <w:t>English</w:t>
            </w:r>
          </w:p>
        </w:tc>
        <w:tc>
          <w:tcPr>
            <w:tcW w:w="4590" w:type="dxa"/>
            <w:shd w:val="clear" w:color="auto" w:fill="F2F2F2" w:themeFill="background1" w:themeFillShade="F2"/>
            <w:hideMark/>
          </w:tcPr>
          <w:p w14:paraId="0704956B" w14:textId="77777777" w:rsidR="00FA0783" w:rsidRPr="002477C9" w:rsidRDefault="00FA0783" w:rsidP="00CB36FC">
            <w:pPr>
              <w:jc w:val="center"/>
              <w:rPr>
                <w:rFonts w:ascii="Arial" w:hAnsi="Arial" w:cs="Arial"/>
                <w:b/>
                <w:sz w:val="24"/>
                <w:szCs w:val="24"/>
              </w:rPr>
            </w:pPr>
            <w:r w:rsidRPr="00382B95">
              <w:rPr>
                <w:rFonts w:ascii="Arial" w:hAnsi="Arial" w:cs="Arial"/>
                <w:b/>
                <w:sz w:val="24"/>
                <w:szCs w:val="24"/>
              </w:rPr>
              <w:t>Español</w:t>
            </w:r>
          </w:p>
        </w:tc>
      </w:tr>
      <w:tr w:rsidR="00FA0783" w:rsidRPr="00445E7B" w14:paraId="4DD39C09" w14:textId="336C5940" w:rsidTr="00324DFC">
        <w:trPr>
          <w:cantSplit/>
          <w:trHeight w:val="300"/>
        </w:trPr>
        <w:tc>
          <w:tcPr>
            <w:tcW w:w="4765" w:type="dxa"/>
            <w:hideMark/>
          </w:tcPr>
          <w:p w14:paraId="4940032A" w14:textId="77777777" w:rsidR="00FA0783" w:rsidRPr="00445E7B" w:rsidRDefault="00FA0783" w:rsidP="00CB36FC">
            <w:pPr>
              <w:rPr>
                <w:rFonts w:ascii="Arial" w:hAnsi="Arial" w:cs="Arial"/>
                <w:sz w:val="24"/>
                <w:szCs w:val="24"/>
              </w:rPr>
            </w:pPr>
            <w:r w:rsidRPr="00445E7B">
              <w:rPr>
                <w:rFonts w:ascii="Arial" w:hAnsi="Arial" w:cs="Arial"/>
                <w:sz w:val="24"/>
                <w:szCs w:val="24"/>
              </w:rPr>
              <w:t>valid</w:t>
            </w:r>
          </w:p>
        </w:tc>
        <w:tc>
          <w:tcPr>
            <w:tcW w:w="4590" w:type="dxa"/>
            <w:hideMark/>
          </w:tcPr>
          <w:p w14:paraId="37C64F0E" w14:textId="77777777" w:rsidR="00FA0783" w:rsidRPr="00445E7B" w:rsidRDefault="00FA0783" w:rsidP="00CB36FC">
            <w:pPr>
              <w:rPr>
                <w:rFonts w:ascii="Arial" w:hAnsi="Arial" w:cs="Arial"/>
                <w:sz w:val="24"/>
                <w:szCs w:val="24"/>
              </w:rPr>
            </w:pPr>
            <w:proofErr w:type="spellStart"/>
            <w:r w:rsidRPr="00445E7B">
              <w:rPr>
                <w:rFonts w:ascii="Arial" w:hAnsi="Arial" w:cs="Arial"/>
                <w:sz w:val="24"/>
                <w:szCs w:val="24"/>
              </w:rPr>
              <w:t>válido</w:t>
            </w:r>
            <w:proofErr w:type="spellEnd"/>
          </w:p>
        </w:tc>
      </w:tr>
      <w:tr w:rsidR="00FA0783" w:rsidRPr="00445E7B" w14:paraId="5FEE4676" w14:textId="08C11CBE" w:rsidTr="00324DFC">
        <w:trPr>
          <w:cantSplit/>
          <w:trHeight w:val="300"/>
        </w:trPr>
        <w:tc>
          <w:tcPr>
            <w:tcW w:w="4765" w:type="dxa"/>
            <w:hideMark/>
          </w:tcPr>
          <w:p w14:paraId="4A15D7D7" w14:textId="77777777" w:rsidR="00FA0783" w:rsidRPr="00445E7B" w:rsidRDefault="00FA0783" w:rsidP="00CB36FC">
            <w:pPr>
              <w:rPr>
                <w:rFonts w:ascii="Arial" w:hAnsi="Arial" w:cs="Arial"/>
                <w:sz w:val="24"/>
                <w:szCs w:val="24"/>
              </w:rPr>
            </w:pPr>
            <w:r w:rsidRPr="00445E7B">
              <w:rPr>
                <w:rFonts w:ascii="Arial" w:hAnsi="Arial" w:cs="Arial"/>
                <w:sz w:val="24"/>
                <w:szCs w:val="24"/>
              </w:rPr>
              <w:t>validity</w:t>
            </w:r>
          </w:p>
        </w:tc>
        <w:tc>
          <w:tcPr>
            <w:tcW w:w="4590" w:type="dxa"/>
            <w:hideMark/>
          </w:tcPr>
          <w:p w14:paraId="43063363" w14:textId="77777777" w:rsidR="00FA0783" w:rsidRPr="00445E7B" w:rsidRDefault="00FA0783" w:rsidP="00CB36FC">
            <w:pPr>
              <w:rPr>
                <w:rFonts w:ascii="Arial" w:hAnsi="Arial" w:cs="Arial"/>
                <w:sz w:val="24"/>
                <w:szCs w:val="24"/>
              </w:rPr>
            </w:pPr>
            <w:proofErr w:type="spellStart"/>
            <w:r w:rsidRPr="00445E7B">
              <w:rPr>
                <w:rFonts w:ascii="Arial" w:hAnsi="Arial" w:cs="Arial"/>
                <w:sz w:val="24"/>
                <w:szCs w:val="24"/>
              </w:rPr>
              <w:t>validez</w:t>
            </w:r>
            <w:proofErr w:type="spellEnd"/>
          </w:p>
        </w:tc>
      </w:tr>
      <w:tr w:rsidR="00FA0783" w:rsidRPr="00445E7B" w14:paraId="55BCB800" w14:textId="6A0AA221" w:rsidTr="00324DFC">
        <w:trPr>
          <w:cantSplit/>
          <w:trHeight w:val="300"/>
        </w:trPr>
        <w:tc>
          <w:tcPr>
            <w:tcW w:w="4765" w:type="dxa"/>
            <w:hideMark/>
          </w:tcPr>
          <w:p w14:paraId="5312137A" w14:textId="77777777" w:rsidR="00FA0783" w:rsidRPr="00445E7B" w:rsidRDefault="00FA0783" w:rsidP="00CB36FC">
            <w:pPr>
              <w:rPr>
                <w:rFonts w:ascii="Arial" w:hAnsi="Arial" w:cs="Arial"/>
                <w:sz w:val="24"/>
                <w:szCs w:val="24"/>
              </w:rPr>
            </w:pPr>
            <w:r w:rsidRPr="00445E7B">
              <w:rPr>
                <w:rFonts w:ascii="Arial" w:hAnsi="Arial" w:cs="Arial"/>
                <w:sz w:val="24"/>
                <w:szCs w:val="24"/>
              </w:rPr>
              <w:t>variations</w:t>
            </w:r>
          </w:p>
        </w:tc>
        <w:tc>
          <w:tcPr>
            <w:tcW w:w="4590" w:type="dxa"/>
            <w:hideMark/>
          </w:tcPr>
          <w:p w14:paraId="77821DC3" w14:textId="77777777" w:rsidR="00FA0783" w:rsidRPr="00445E7B" w:rsidRDefault="00FA0783" w:rsidP="00CB36FC">
            <w:pPr>
              <w:rPr>
                <w:rFonts w:ascii="Arial" w:hAnsi="Arial" w:cs="Arial"/>
                <w:sz w:val="24"/>
                <w:szCs w:val="24"/>
              </w:rPr>
            </w:pPr>
            <w:proofErr w:type="spellStart"/>
            <w:r w:rsidRPr="00445E7B">
              <w:rPr>
                <w:rFonts w:ascii="Arial" w:hAnsi="Arial" w:cs="Arial"/>
                <w:sz w:val="24"/>
                <w:szCs w:val="24"/>
              </w:rPr>
              <w:t>variaciones</w:t>
            </w:r>
            <w:proofErr w:type="spellEnd"/>
          </w:p>
        </w:tc>
      </w:tr>
      <w:tr w:rsidR="00FA0783" w:rsidRPr="00DE6A92" w14:paraId="07392256" w14:textId="77777777" w:rsidTr="00324DFC">
        <w:trPr>
          <w:cantSplit/>
          <w:trHeight w:val="300"/>
        </w:trPr>
        <w:tc>
          <w:tcPr>
            <w:tcW w:w="4765" w:type="dxa"/>
          </w:tcPr>
          <w:p w14:paraId="3FBDAFB6" w14:textId="6E30B323" w:rsidR="00FA0783" w:rsidRPr="00445E7B" w:rsidRDefault="00FA0783" w:rsidP="00A23E5E">
            <w:pPr>
              <w:rPr>
                <w:rFonts w:ascii="Arial" w:hAnsi="Arial" w:cs="Arial"/>
                <w:sz w:val="24"/>
                <w:szCs w:val="24"/>
              </w:rPr>
            </w:pPr>
            <w:r>
              <w:rPr>
                <w:rFonts w:ascii="Arial" w:hAnsi="Arial" w:cs="Arial"/>
                <w:sz w:val="24"/>
                <w:szCs w:val="24"/>
              </w:rPr>
              <w:t>Ventura County Office of Education (VCOE)</w:t>
            </w:r>
          </w:p>
        </w:tc>
        <w:tc>
          <w:tcPr>
            <w:tcW w:w="4590" w:type="dxa"/>
          </w:tcPr>
          <w:p w14:paraId="6B0AB86C" w14:textId="01A77F8B" w:rsidR="00FA0783" w:rsidRPr="001F7E5E" w:rsidRDefault="003F4172" w:rsidP="00A23E5E">
            <w:pPr>
              <w:rPr>
                <w:rFonts w:ascii="Arial" w:hAnsi="Arial" w:cs="Arial"/>
                <w:sz w:val="24"/>
                <w:szCs w:val="24"/>
                <w:lang w:val="es-MX"/>
              </w:rPr>
            </w:pPr>
            <w:r w:rsidRPr="004E0E26">
              <w:rPr>
                <w:rFonts w:ascii="Arial" w:hAnsi="Arial" w:cs="Arial"/>
                <w:sz w:val="24"/>
                <w:szCs w:val="24"/>
                <w:lang w:val="es-MX"/>
              </w:rPr>
              <w:t xml:space="preserve">Oficina de </w:t>
            </w:r>
            <w:r>
              <w:rPr>
                <w:rFonts w:ascii="Arial" w:hAnsi="Arial" w:cs="Arial"/>
                <w:sz w:val="24"/>
                <w:szCs w:val="24"/>
                <w:lang w:val="es-MX"/>
              </w:rPr>
              <w:t>E</w:t>
            </w:r>
            <w:r w:rsidRPr="004E0E26">
              <w:rPr>
                <w:rFonts w:ascii="Arial" w:hAnsi="Arial" w:cs="Arial"/>
                <w:sz w:val="24"/>
                <w:szCs w:val="24"/>
                <w:lang w:val="es-MX"/>
              </w:rPr>
              <w:t xml:space="preserve">ducación del </w:t>
            </w:r>
            <w:r>
              <w:rPr>
                <w:rFonts w:ascii="Arial" w:hAnsi="Arial" w:cs="Arial"/>
                <w:sz w:val="24"/>
                <w:szCs w:val="24"/>
                <w:lang w:val="es-MX"/>
              </w:rPr>
              <w:t xml:space="preserve">Condado de Ventura (VCOE, </w:t>
            </w:r>
            <w:r w:rsidRPr="00462A54">
              <w:rPr>
                <w:rFonts w:ascii="Arial" w:hAnsi="Arial" w:cs="Arial"/>
                <w:sz w:val="24"/>
                <w:szCs w:val="24"/>
                <w:lang w:val="es-MX"/>
              </w:rPr>
              <w:t>por sus siglas en inglés)</w:t>
            </w:r>
          </w:p>
        </w:tc>
      </w:tr>
      <w:tr w:rsidR="00FA0783" w:rsidRPr="00445E7B" w14:paraId="21DB0C8A" w14:textId="1039B65C" w:rsidTr="00324DFC">
        <w:trPr>
          <w:cantSplit/>
          <w:trHeight w:val="300"/>
        </w:trPr>
        <w:tc>
          <w:tcPr>
            <w:tcW w:w="4765" w:type="dxa"/>
            <w:hideMark/>
          </w:tcPr>
          <w:p w14:paraId="43EBC313" w14:textId="77777777" w:rsidR="00FA0783" w:rsidRPr="00445E7B" w:rsidRDefault="00FA0783" w:rsidP="00A23E5E">
            <w:pPr>
              <w:rPr>
                <w:rFonts w:ascii="Arial" w:hAnsi="Arial" w:cs="Arial"/>
                <w:sz w:val="24"/>
                <w:szCs w:val="24"/>
              </w:rPr>
            </w:pPr>
            <w:r w:rsidRPr="00445E7B">
              <w:rPr>
                <w:rFonts w:ascii="Arial" w:hAnsi="Arial" w:cs="Arial"/>
                <w:sz w:val="24"/>
                <w:szCs w:val="24"/>
              </w:rPr>
              <w:t>verbal comprehension</w:t>
            </w:r>
          </w:p>
        </w:tc>
        <w:tc>
          <w:tcPr>
            <w:tcW w:w="4590" w:type="dxa"/>
            <w:hideMark/>
          </w:tcPr>
          <w:p w14:paraId="46A77908" w14:textId="77777777" w:rsidR="00FA0783" w:rsidRPr="00445E7B" w:rsidRDefault="00FA0783" w:rsidP="00A23E5E">
            <w:pPr>
              <w:rPr>
                <w:rFonts w:ascii="Arial" w:hAnsi="Arial" w:cs="Arial"/>
                <w:sz w:val="24"/>
                <w:szCs w:val="24"/>
              </w:rPr>
            </w:pPr>
            <w:proofErr w:type="spellStart"/>
            <w:r w:rsidRPr="00445E7B">
              <w:rPr>
                <w:rFonts w:ascii="Arial" w:hAnsi="Arial" w:cs="Arial"/>
                <w:sz w:val="24"/>
                <w:szCs w:val="24"/>
              </w:rPr>
              <w:t>comprensión</w:t>
            </w:r>
            <w:proofErr w:type="spellEnd"/>
            <w:r w:rsidRPr="00445E7B">
              <w:rPr>
                <w:rFonts w:ascii="Arial" w:hAnsi="Arial" w:cs="Arial"/>
                <w:sz w:val="24"/>
                <w:szCs w:val="24"/>
              </w:rPr>
              <w:t xml:space="preserve"> verbal</w:t>
            </w:r>
          </w:p>
        </w:tc>
      </w:tr>
      <w:tr w:rsidR="00FA0783" w:rsidRPr="00445E7B" w14:paraId="582B999A" w14:textId="084E13EA" w:rsidTr="00324DFC">
        <w:trPr>
          <w:cantSplit/>
          <w:trHeight w:val="300"/>
        </w:trPr>
        <w:tc>
          <w:tcPr>
            <w:tcW w:w="4765" w:type="dxa"/>
            <w:hideMark/>
          </w:tcPr>
          <w:p w14:paraId="6B7CBB6F" w14:textId="77777777" w:rsidR="00FA0783" w:rsidRPr="00445E7B" w:rsidRDefault="00FA0783" w:rsidP="00A23E5E">
            <w:pPr>
              <w:rPr>
                <w:rFonts w:ascii="Arial" w:hAnsi="Arial" w:cs="Arial"/>
                <w:sz w:val="24"/>
                <w:szCs w:val="24"/>
              </w:rPr>
            </w:pPr>
            <w:r w:rsidRPr="00445E7B">
              <w:rPr>
                <w:rFonts w:ascii="Arial" w:hAnsi="Arial" w:cs="Arial"/>
                <w:sz w:val="24"/>
                <w:szCs w:val="24"/>
              </w:rPr>
              <w:lastRenderedPageBreak/>
              <w:t>verbalize, to</w:t>
            </w:r>
          </w:p>
        </w:tc>
        <w:tc>
          <w:tcPr>
            <w:tcW w:w="4590" w:type="dxa"/>
            <w:hideMark/>
          </w:tcPr>
          <w:p w14:paraId="2B2F7F19" w14:textId="77777777" w:rsidR="00FA0783" w:rsidRPr="00445E7B" w:rsidRDefault="00FA0783" w:rsidP="00A23E5E">
            <w:pPr>
              <w:rPr>
                <w:rFonts w:ascii="Arial" w:hAnsi="Arial" w:cs="Arial"/>
                <w:sz w:val="24"/>
                <w:szCs w:val="24"/>
              </w:rPr>
            </w:pPr>
            <w:proofErr w:type="spellStart"/>
            <w:r w:rsidRPr="00445E7B">
              <w:rPr>
                <w:rFonts w:ascii="Arial" w:hAnsi="Arial" w:cs="Arial"/>
                <w:sz w:val="24"/>
                <w:szCs w:val="24"/>
              </w:rPr>
              <w:t>verbalizar</w:t>
            </w:r>
            <w:proofErr w:type="spellEnd"/>
            <w:r w:rsidRPr="00445E7B">
              <w:rPr>
                <w:rFonts w:ascii="Arial" w:hAnsi="Arial" w:cs="Arial"/>
                <w:sz w:val="24"/>
                <w:szCs w:val="24"/>
              </w:rPr>
              <w:t xml:space="preserve">; </w:t>
            </w:r>
            <w:proofErr w:type="spellStart"/>
            <w:r w:rsidRPr="00445E7B">
              <w:rPr>
                <w:rFonts w:ascii="Arial" w:hAnsi="Arial" w:cs="Arial"/>
                <w:sz w:val="24"/>
                <w:szCs w:val="24"/>
              </w:rPr>
              <w:t>expresar</w:t>
            </w:r>
            <w:proofErr w:type="spellEnd"/>
            <w:r w:rsidRPr="00445E7B">
              <w:rPr>
                <w:rFonts w:ascii="Arial" w:hAnsi="Arial" w:cs="Arial"/>
                <w:sz w:val="24"/>
                <w:szCs w:val="24"/>
              </w:rPr>
              <w:t xml:space="preserve"> con palabras</w:t>
            </w:r>
          </w:p>
        </w:tc>
      </w:tr>
      <w:tr w:rsidR="00FA0783" w:rsidRPr="00445E7B" w14:paraId="46D4CA58" w14:textId="6ACE2FBB" w:rsidTr="00324DFC">
        <w:trPr>
          <w:cantSplit/>
          <w:trHeight w:val="300"/>
        </w:trPr>
        <w:tc>
          <w:tcPr>
            <w:tcW w:w="4765" w:type="dxa"/>
            <w:hideMark/>
          </w:tcPr>
          <w:p w14:paraId="1BB099A4" w14:textId="77777777" w:rsidR="00FA0783" w:rsidRPr="00445E7B" w:rsidRDefault="00FA0783" w:rsidP="00A23E5E">
            <w:pPr>
              <w:rPr>
                <w:rFonts w:ascii="Arial" w:hAnsi="Arial" w:cs="Arial"/>
                <w:sz w:val="24"/>
                <w:szCs w:val="24"/>
              </w:rPr>
            </w:pPr>
            <w:r w:rsidRPr="00445E7B">
              <w:rPr>
                <w:rFonts w:ascii="Arial" w:hAnsi="Arial" w:cs="Arial"/>
                <w:sz w:val="24"/>
                <w:szCs w:val="24"/>
              </w:rPr>
              <w:t>vice principal</w:t>
            </w:r>
          </w:p>
        </w:tc>
        <w:tc>
          <w:tcPr>
            <w:tcW w:w="4590" w:type="dxa"/>
            <w:hideMark/>
          </w:tcPr>
          <w:p w14:paraId="6102E33F" w14:textId="77777777" w:rsidR="00FA0783" w:rsidRPr="00445E7B" w:rsidRDefault="00FA0783" w:rsidP="00A23E5E">
            <w:pPr>
              <w:rPr>
                <w:rFonts w:ascii="Arial" w:hAnsi="Arial" w:cs="Arial"/>
                <w:sz w:val="24"/>
                <w:szCs w:val="24"/>
              </w:rPr>
            </w:pPr>
            <w:r w:rsidRPr="00445E7B">
              <w:rPr>
                <w:rFonts w:ascii="Arial" w:hAnsi="Arial" w:cs="Arial"/>
                <w:sz w:val="24"/>
                <w:szCs w:val="24"/>
              </w:rPr>
              <w:t>subdirector/a</w:t>
            </w:r>
          </w:p>
        </w:tc>
      </w:tr>
      <w:tr w:rsidR="00FA0783" w:rsidRPr="00445E7B" w14:paraId="4F445B8D" w14:textId="33E0B791" w:rsidTr="00324DFC">
        <w:trPr>
          <w:cantSplit/>
          <w:trHeight w:val="300"/>
        </w:trPr>
        <w:tc>
          <w:tcPr>
            <w:tcW w:w="4765" w:type="dxa"/>
            <w:hideMark/>
          </w:tcPr>
          <w:p w14:paraId="6C635F5E" w14:textId="77777777" w:rsidR="00FA0783" w:rsidRPr="00445E7B" w:rsidRDefault="00FA0783" w:rsidP="00A23E5E">
            <w:pPr>
              <w:rPr>
                <w:rFonts w:ascii="Arial" w:hAnsi="Arial" w:cs="Arial"/>
                <w:sz w:val="24"/>
                <w:szCs w:val="24"/>
              </w:rPr>
            </w:pPr>
            <w:r w:rsidRPr="00445E7B">
              <w:rPr>
                <w:rFonts w:ascii="Arial" w:hAnsi="Arial" w:cs="Arial"/>
                <w:sz w:val="24"/>
                <w:szCs w:val="24"/>
              </w:rPr>
              <w:t>visual impairment</w:t>
            </w:r>
          </w:p>
        </w:tc>
        <w:tc>
          <w:tcPr>
            <w:tcW w:w="4590" w:type="dxa"/>
            <w:hideMark/>
          </w:tcPr>
          <w:p w14:paraId="3B4E8B57" w14:textId="77777777" w:rsidR="00FA0783" w:rsidRPr="00445E7B" w:rsidRDefault="00FA0783" w:rsidP="00A23E5E">
            <w:pPr>
              <w:rPr>
                <w:rFonts w:ascii="Arial" w:hAnsi="Arial" w:cs="Arial"/>
                <w:sz w:val="24"/>
                <w:szCs w:val="24"/>
              </w:rPr>
            </w:pPr>
            <w:proofErr w:type="spellStart"/>
            <w:r w:rsidRPr="00445E7B">
              <w:rPr>
                <w:rFonts w:ascii="Arial" w:hAnsi="Arial" w:cs="Arial"/>
                <w:sz w:val="24"/>
                <w:szCs w:val="24"/>
              </w:rPr>
              <w:t>impedimento</w:t>
            </w:r>
            <w:proofErr w:type="spellEnd"/>
            <w:r w:rsidRPr="00445E7B">
              <w:rPr>
                <w:rFonts w:ascii="Arial" w:hAnsi="Arial" w:cs="Arial"/>
                <w:sz w:val="24"/>
                <w:szCs w:val="24"/>
              </w:rPr>
              <w:t xml:space="preserve"> visual; </w:t>
            </w:r>
            <w:proofErr w:type="spellStart"/>
            <w:r w:rsidRPr="00445E7B">
              <w:rPr>
                <w:rFonts w:ascii="Arial" w:hAnsi="Arial" w:cs="Arial"/>
                <w:sz w:val="24"/>
                <w:szCs w:val="24"/>
              </w:rPr>
              <w:t>discapacidad</w:t>
            </w:r>
            <w:proofErr w:type="spellEnd"/>
            <w:r w:rsidRPr="00445E7B">
              <w:rPr>
                <w:rFonts w:ascii="Arial" w:hAnsi="Arial" w:cs="Arial"/>
                <w:sz w:val="24"/>
                <w:szCs w:val="24"/>
              </w:rPr>
              <w:t xml:space="preserve"> visual</w:t>
            </w:r>
          </w:p>
        </w:tc>
      </w:tr>
    </w:tbl>
    <w:p w14:paraId="0C790CFD" w14:textId="77777777" w:rsidR="00382B95" w:rsidRDefault="00382B95" w:rsidP="00CB36FC">
      <w:pPr>
        <w:pStyle w:val="Heading3"/>
      </w:pPr>
      <w:r>
        <w:t>W</w:t>
      </w:r>
    </w:p>
    <w:tbl>
      <w:tblPr>
        <w:tblStyle w:val="TableGrid"/>
        <w:tblW w:w="0" w:type="auto"/>
        <w:tblLook w:val="04A0" w:firstRow="1" w:lastRow="0" w:firstColumn="1" w:lastColumn="0" w:noHBand="0" w:noVBand="1"/>
        <w:tblDescription w:val="Words starting with the letter W - Educational terms in English in one column and the Spanish translation in another column."/>
      </w:tblPr>
      <w:tblGrid>
        <w:gridCol w:w="4751"/>
        <w:gridCol w:w="4599"/>
      </w:tblGrid>
      <w:tr w:rsidR="00BA7D60" w:rsidRPr="00445E7B" w14:paraId="303725D2" w14:textId="77777777" w:rsidTr="00462A54">
        <w:trPr>
          <w:cantSplit/>
          <w:trHeight w:val="300"/>
          <w:tblHeader/>
        </w:trPr>
        <w:tc>
          <w:tcPr>
            <w:tcW w:w="4751" w:type="dxa"/>
            <w:shd w:val="clear" w:color="auto" w:fill="F2F2F2" w:themeFill="background1" w:themeFillShade="F2"/>
            <w:hideMark/>
          </w:tcPr>
          <w:p w14:paraId="1AF3F471" w14:textId="77777777" w:rsidR="00BA7D60" w:rsidRPr="00445E7B" w:rsidRDefault="00382B95" w:rsidP="00CB36FC">
            <w:pPr>
              <w:jc w:val="center"/>
              <w:rPr>
                <w:rFonts w:ascii="Arial" w:hAnsi="Arial" w:cs="Arial"/>
                <w:b/>
                <w:bCs/>
                <w:sz w:val="24"/>
                <w:szCs w:val="24"/>
              </w:rPr>
            </w:pPr>
            <w:bookmarkStart w:id="3" w:name="_Hlk89785422"/>
            <w:r>
              <w:rPr>
                <w:rFonts w:ascii="Arial" w:hAnsi="Arial" w:cs="Arial"/>
                <w:b/>
                <w:bCs/>
                <w:sz w:val="24"/>
                <w:szCs w:val="24"/>
              </w:rPr>
              <w:t>English</w:t>
            </w:r>
          </w:p>
        </w:tc>
        <w:tc>
          <w:tcPr>
            <w:tcW w:w="4599" w:type="dxa"/>
            <w:shd w:val="clear" w:color="auto" w:fill="F2F2F2" w:themeFill="background1" w:themeFillShade="F2"/>
            <w:hideMark/>
          </w:tcPr>
          <w:p w14:paraId="1BF5652D" w14:textId="77777777" w:rsidR="00BA7D60" w:rsidRPr="002477C9" w:rsidRDefault="00382B95" w:rsidP="00CB36FC">
            <w:pPr>
              <w:jc w:val="center"/>
              <w:rPr>
                <w:rFonts w:ascii="Arial" w:hAnsi="Arial" w:cs="Arial"/>
                <w:b/>
                <w:sz w:val="24"/>
                <w:szCs w:val="24"/>
              </w:rPr>
            </w:pPr>
            <w:r w:rsidRPr="00382B95">
              <w:rPr>
                <w:rFonts w:ascii="Arial" w:hAnsi="Arial" w:cs="Arial"/>
                <w:b/>
                <w:sz w:val="24"/>
                <w:szCs w:val="24"/>
              </w:rPr>
              <w:t>Español</w:t>
            </w:r>
          </w:p>
        </w:tc>
      </w:tr>
      <w:tr w:rsidR="00BA7D60" w:rsidRPr="00DE6A92" w14:paraId="764B49D4" w14:textId="77777777" w:rsidTr="008837CD">
        <w:trPr>
          <w:cantSplit/>
          <w:trHeight w:val="300"/>
        </w:trPr>
        <w:tc>
          <w:tcPr>
            <w:tcW w:w="4751" w:type="dxa"/>
            <w:hideMark/>
          </w:tcPr>
          <w:p w14:paraId="4EB2C527" w14:textId="77777777" w:rsidR="00BA7D60" w:rsidRPr="00445E7B" w:rsidRDefault="00BA7D60" w:rsidP="00CB36FC">
            <w:pPr>
              <w:rPr>
                <w:rFonts w:ascii="Arial" w:hAnsi="Arial" w:cs="Arial"/>
                <w:sz w:val="24"/>
                <w:szCs w:val="24"/>
              </w:rPr>
            </w:pPr>
            <w:r w:rsidRPr="00445E7B">
              <w:rPr>
                <w:rFonts w:ascii="Arial" w:hAnsi="Arial" w:cs="Arial"/>
                <w:sz w:val="24"/>
                <w:szCs w:val="24"/>
              </w:rPr>
              <w:t>waiver</w:t>
            </w:r>
          </w:p>
        </w:tc>
        <w:tc>
          <w:tcPr>
            <w:tcW w:w="4599" w:type="dxa"/>
            <w:hideMark/>
          </w:tcPr>
          <w:p w14:paraId="3B42372B" w14:textId="77777777" w:rsidR="00BA7D60" w:rsidRPr="00462A54" w:rsidRDefault="00BA7D60" w:rsidP="00CB36FC">
            <w:pPr>
              <w:rPr>
                <w:rFonts w:ascii="Arial" w:hAnsi="Arial" w:cs="Arial"/>
                <w:sz w:val="24"/>
                <w:szCs w:val="24"/>
                <w:lang w:val="es-MX"/>
              </w:rPr>
            </w:pPr>
            <w:r w:rsidRPr="00462A54">
              <w:rPr>
                <w:rFonts w:ascii="Arial" w:hAnsi="Arial" w:cs="Arial"/>
                <w:sz w:val="24"/>
                <w:szCs w:val="24"/>
                <w:lang w:val="es-MX"/>
              </w:rPr>
              <w:t>prescindir del requisito; dispensar el requisito</w:t>
            </w:r>
          </w:p>
        </w:tc>
      </w:tr>
      <w:bookmarkEnd w:id="3"/>
      <w:tr w:rsidR="00BA7D60" w:rsidRPr="00445E7B" w14:paraId="2460C4E7" w14:textId="77777777" w:rsidTr="008837CD">
        <w:trPr>
          <w:cantSplit/>
          <w:trHeight w:val="300"/>
        </w:trPr>
        <w:tc>
          <w:tcPr>
            <w:tcW w:w="4751" w:type="dxa"/>
            <w:hideMark/>
          </w:tcPr>
          <w:p w14:paraId="415C48B8" w14:textId="77777777" w:rsidR="00BA7D60" w:rsidRPr="00445E7B" w:rsidRDefault="00BA7D60" w:rsidP="00CB36FC">
            <w:pPr>
              <w:rPr>
                <w:rFonts w:ascii="Arial" w:hAnsi="Arial" w:cs="Arial"/>
                <w:sz w:val="24"/>
                <w:szCs w:val="24"/>
              </w:rPr>
            </w:pPr>
            <w:r w:rsidRPr="00445E7B">
              <w:rPr>
                <w:rFonts w:ascii="Arial" w:hAnsi="Arial" w:cs="Arial"/>
                <w:sz w:val="24"/>
                <w:szCs w:val="24"/>
              </w:rPr>
              <w:t>Walk Test</w:t>
            </w:r>
          </w:p>
        </w:tc>
        <w:tc>
          <w:tcPr>
            <w:tcW w:w="4599" w:type="dxa"/>
            <w:hideMark/>
          </w:tcPr>
          <w:p w14:paraId="0C5E9AAE" w14:textId="77777777" w:rsidR="00BA7D60" w:rsidRPr="00445E7B" w:rsidRDefault="00BA7D60" w:rsidP="00CB36FC">
            <w:pPr>
              <w:rPr>
                <w:rFonts w:ascii="Arial" w:hAnsi="Arial" w:cs="Arial"/>
                <w:sz w:val="24"/>
                <w:szCs w:val="24"/>
              </w:rPr>
            </w:pPr>
            <w:proofErr w:type="spellStart"/>
            <w:r w:rsidRPr="00445E7B">
              <w:rPr>
                <w:rFonts w:ascii="Arial" w:hAnsi="Arial" w:cs="Arial"/>
                <w:sz w:val="24"/>
                <w:szCs w:val="24"/>
              </w:rPr>
              <w:t>Prueba</w:t>
            </w:r>
            <w:proofErr w:type="spellEnd"/>
            <w:r w:rsidRPr="00445E7B">
              <w:rPr>
                <w:rFonts w:ascii="Arial" w:hAnsi="Arial" w:cs="Arial"/>
                <w:sz w:val="24"/>
                <w:szCs w:val="24"/>
              </w:rPr>
              <w:t xml:space="preserve"> de </w:t>
            </w:r>
            <w:proofErr w:type="spellStart"/>
            <w:r w:rsidRPr="00445E7B">
              <w:rPr>
                <w:rFonts w:ascii="Arial" w:hAnsi="Arial" w:cs="Arial"/>
                <w:sz w:val="24"/>
                <w:szCs w:val="24"/>
              </w:rPr>
              <w:t>caminata</w:t>
            </w:r>
            <w:proofErr w:type="spellEnd"/>
          </w:p>
        </w:tc>
      </w:tr>
      <w:tr w:rsidR="00BA7D60" w:rsidRPr="00445E7B" w14:paraId="2F016817" w14:textId="77777777" w:rsidTr="008837CD">
        <w:trPr>
          <w:cantSplit/>
          <w:trHeight w:val="300"/>
        </w:trPr>
        <w:tc>
          <w:tcPr>
            <w:tcW w:w="4751" w:type="dxa"/>
            <w:hideMark/>
          </w:tcPr>
          <w:p w14:paraId="2F6E9488" w14:textId="77777777" w:rsidR="00BA7D60" w:rsidRPr="00445E7B" w:rsidRDefault="00BA7D60" w:rsidP="00CB36FC">
            <w:pPr>
              <w:rPr>
                <w:rFonts w:ascii="Arial" w:hAnsi="Arial" w:cs="Arial"/>
                <w:sz w:val="24"/>
                <w:szCs w:val="24"/>
              </w:rPr>
            </w:pPr>
            <w:r w:rsidRPr="00445E7B">
              <w:rPr>
                <w:rFonts w:ascii="Arial" w:hAnsi="Arial" w:cs="Arial"/>
                <w:sz w:val="24"/>
                <w:szCs w:val="24"/>
              </w:rPr>
              <w:t>weaknesses</w:t>
            </w:r>
          </w:p>
        </w:tc>
        <w:tc>
          <w:tcPr>
            <w:tcW w:w="4599" w:type="dxa"/>
            <w:hideMark/>
          </w:tcPr>
          <w:p w14:paraId="4044EB3D" w14:textId="77777777" w:rsidR="00BA7D60" w:rsidRPr="00445E7B" w:rsidRDefault="00BA7D60" w:rsidP="00CB36FC">
            <w:pPr>
              <w:rPr>
                <w:rFonts w:ascii="Arial" w:hAnsi="Arial" w:cs="Arial"/>
                <w:sz w:val="24"/>
                <w:szCs w:val="24"/>
              </w:rPr>
            </w:pPr>
            <w:proofErr w:type="spellStart"/>
            <w:r w:rsidRPr="00445E7B">
              <w:rPr>
                <w:rFonts w:ascii="Arial" w:hAnsi="Arial" w:cs="Arial"/>
                <w:sz w:val="24"/>
                <w:szCs w:val="24"/>
              </w:rPr>
              <w:t>debilidades</w:t>
            </w:r>
            <w:proofErr w:type="spellEnd"/>
          </w:p>
        </w:tc>
      </w:tr>
      <w:tr w:rsidR="00BA7D60" w:rsidRPr="00445E7B" w14:paraId="60FA6A9C" w14:textId="77777777" w:rsidTr="008837CD">
        <w:trPr>
          <w:cantSplit/>
          <w:trHeight w:val="300"/>
        </w:trPr>
        <w:tc>
          <w:tcPr>
            <w:tcW w:w="4751" w:type="dxa"/>
            <w:hideMark/>
          </w:tcPr>
          <w:p w14:paraId="64030788" w14:textId="77777777" w:rsidR="00BA7D60" w:rsidRPr="00445E7B" w:rsidRDefault="00BA7D60" w:rsidP="00CB36FC">
            <w:pPr>
              <w:rPr>
                <w:rFonts w:ascii="Arial" w:hAnsi="Arial" w:cs="Arial"/>
                <w:sz w:val="24"/>
                <w:szCs w:val="24"/>
              </w:rPr>
            </w:pPr>
            <w:r>
              <w:rPr>
                <w:rFonts w:ascii="Arial" w:hAnsi="Arial" w:cs="Arial"/>
                <w:sz w:val="24"/>
                <w:szCs w:val="24"/>
              </w:rPr>
              <w:t>w</w:t>
            </w:r>
            <w:r w:rsidRPr="00445E7B">
              <w:rPr>
                <w:rFonts w:ascii="Arial" w:hAnsi="Arial" w:cs="Arial"/>
                <w:sz w:val="24"/>
                <w:szCs w:val="24"/>
              </w:rPr>
              <w:t>eb page</w:t>
            </w:r>
          </w:p>
        </w:tc>
        <w:tc>
          <w:tcPr>
            <w:tcW w:w="4599" w:type="dxa"/>
            <w:hideMark/>
          </w:tcPr>
          <w:p w14:paraId="6344C9B1" w14:textId="77777777" w:rsidR="00BA7D60" w:rsidRPr="00445E7B" w:rsidRDefault="00BA7D60" w:rsidP="00CB36FC">
            <w:pPr>
              <w:rPr>
                <w:rFonts w:ascii="Arial" w:hAnsi="Arial" w:cs="Arial"/>
                <w:sz w:val="24"/>
                <w:szCs w:val="24"/>
              </w:rPr>
            </w:pPr>
            <w:proofErr w:type="spellStart"/>
            <w:r w:rsidRPr="00445E7B">
              <w:rPr>
                <w:rFonts w:ascii="Arial" w:hAnsi="Arial" w:cs="Arial"/>
                <w:sz w:val="24"/>
                <w:szCs w:val="24"/>
              </w:rPr>
              <w:t>página</w:t>
            </w:r>
            <w:proofErr w:type="spellEnd"/>
            <w:r w:rsidRPr="00445E7B">
              <w:rPr>
                <w:rFonts w:ascii="Arial" w:hAnsi="Arial" w:cs="Arial"/>
                <w:sz w:val="24"/>
                <w:szCs w:val="24"/>
              </w:rPr>
              <w:t xml:space="preserve"> </w:t>
            </w:r>
            <w:r w:rsidR="00DC653D">
              <w:rPr>
                <w:rFonts w:ascii="Arial" w:hAnsi="Arial" w:cs="Arial"/>
                <w:sz w:val="24"/>
                <w:szCs w:val="24"/>
              </w:rPr>
              <w:t xml:space="preserve">web; </w:t>
            </w:r>
            <w:proofErr w:type="spellStart"/>
            <w:r w:rsidR="00DC653D" w:rsidRPr="00445E7B">
              <w:rPr>
                <w:rFonts w:ascii="Arial" w:hAnsi="Arial" w:cs="Arial"/>
                <w:sz w:val="24"/>
                <w:szCs w:val="24"/>
              </w:rPr>
              <w:t>página</w:t>
            </w:r>
            <w:proofErr w:type="spellEnd"/>
            <w:r w:rsidR="00DC653D">
              <w:rPr>
                <w:rFonts w:ascii="Arial" w:hAnsi="Arial" w:cs="Arial"/>
                <w:sz w:val="24"/>
                <w:szCs w:val="24"/>
              </w:rPr>
              <w:t xml:space="preserve"> red</w:t>
            </w:r>
          </w:p>
        </w:tc>
      </w:tr>
      <w:tr w:rsidR="00BA7D60" w:rsidRPr="00DE6A92" w14:paraId="5784341B" w14:textId="77777777" w:rsidTr="008837CD">
        <w:trPr>
          <w:cantSplit/>
          <w:trHeight w:val="300"/>
        </w:trPr>
        <w:tc>
          <w:tcPr>
            <w:tcW w:w="4751" w:type="dxa"/>
            <w:hideMark/>
          </w:tcPr>
          <w:p w14:paraId="01D8BE50" w14:textId="77777777" w:rsidR="00BA7D60" w:rsidRPr="00445E7B" w:rsidRDefault="00BA7D60" w:rsidP="00CB36FC">
            <w:pPr>
              <w:rPr>
                <w:rFonts w:ascii="Arial" w:hAnsi="Arial" w:cs="Arial"/>
                <w:sz w:val="24"/>
                <w:szCs w:val="24"/>
              </w:rPr>
            </w:pPr>
            <w:r>
              <w:rPr>
                <w:rFonts w:ascii="Arial" w:hAnsi="Arial" w:cs="Arial"/>
                <w:sz w:val="24"/>
                <w:szCs w:val="24"/>
              </w:rPr>
              <w:t>web</w:t>
            </w:r>
            <w:r w:rsidRPr="00445E7B">
              <w:rPr>
                <w:rFonts w:ascii="Arial" w:hAnsi="Arial" w:cs="Arial"/>
                <w:sz w:val="24"/>
                <w:szCs w:val="24"/>
              </w:rPr>
              <w:t>site</w:t>
            </w:r>
          </w:p>
        </w:tc>
        <w:tc>
          <w:tcPr>
            <w:tcW w:w="4599" w:type="dxa"/>
            <w:hideMark/>
          </w:tcPr>
          <w:p w14:paraId="7309BC28" w14:textId="6492FAC2" w:rsidR="00BA7D60" w:rsidRPr="00462A54" w:rsidRDefault="00BA7D60" w:rsidP="00CB36FC">
            <w:pPr>
              <w:rPr>
                <w:rFonts w:ascii="Arial" w:hAnsi="Arial" w:cs="Arial"/>
                <w:sz w:val="24"/>
                <w:szCs w:val="24"/>
                <w:lang w:val="es-MX"/>
              </w:rPr>
            </w:pPr>
            <w:r w:rsidRPr="00462A54">
              <w:rPr>
                <w:rFonts w:ascii="Arial" w:hAnsi="Arial" w:cs="Arial"/>
                <w:sz w:val="24"/>
                <w:szCs w:val="24"/>
                <w:lang w:val="es-MX"/>
              </w:rPr>
              <w:t>red electrónica; sitio electrónico</w:t>
            </w:r>
            <w:r w:rsidR="001562F7" w:rsidRPr="00462A54">
              <w:rPr>
                <w:rFonts w:ascii="Arial" w:hAnsi="Arial" w:cs="Arial"/>
                <w:sz w:val="24"/>
                <w:szCs w:val="24"/>
                <w:lang w:val="es-MX"/>
              </w:rPr>
              <w:t>; sitio web</w:t>
            </w:r>
          </w:p>
        </w:tc>
      </w:tr>
      <w:tr w:rsidR="00BA7D60" w:rsidRPr="00445E7B" w14:paraId="2983F079" w14:textId="77777777" w:rsidTr="008837CD">
        <w:trPr>
          <w:cantSplit/>
          <w:trHeight w:val="300"/>
        </w:trPr>
        <w:tc>
          <w:tcPr>
            <w:tcW w:w="4751" w:type="dxa"/>
            <w:hideMark/>
          </w:tcPr>
          <w:p w14:paraId="05CFDE08" w14:textId="77777777" w:rsidR="00BA7D60" w:rsidRPr="00445E7B" w:rsidRDefault="00BA7D60" w:rsidP="00CB36FC">
            <w:pPr>
              <w:rPr>
                <w:rFonts w:ascii="Arial" w:hAnsi="Arial" w:cs="Arial"/>
                <w:sz w:val="24"/>
                <w:szCs w:val="24"/>
              </w:rPr>
            </w:pPr>
            <w:r w:rsidRPr="00445E7B">
              <w:rPr>
                <w:rFonts w:ascii="Arial" w:hAnsi="Arial" w:cs="Arial"/>
                <w:sz w:val="24"/>
                <w:szCs w:val="24"/>
              </w:rPr>
              <w:t>weighted average</w:t>
            </w:r>
          </w:p>
        </w:tc>
        <w:tc>
          <w:tcPr>
            <w:tcW w:w="4599" w:type="dxa"/>
            <w:hideMark/>
          </w:tcPr>
          <w:p w14:paraId="128593CE" w14:textId="77777777" w:rsidR="00BA7D60" w:rsidRPr="00445E7B" w:rsidRDefault="00BA7D60" w:rsidP="00CB36FC">
            <w:pPr>
              <w:rPr>
                <w:rFonts w:ascii="Arial" w:hAnsi="Arial" w:cs="Arial"/>
                <w:sz w:val="24"/>
                <w:szCs w:val="24"/>
              </w:rPr>
            </w:pPr>
            <w:proofErr w:type="spellStart"/>
            <w:r w:rsidRPr="00445E7B">
              <w:rPr>
                <w:rFonts w:ascii="Arial" w:hAnsi="Arial" w:cs="Arial"/>
                <w:sz w:val="24"/>
                <w:szCs w:val="24"/>
              </w:rPr>
              <w:t>promedio</w:t>
            </w:r>
            <w:proofErr w:type="spellEnd"/>
            <w:r w:rsidRPr="00445E7B">
              <w:rPr>
                <w:rFonts w:ascii="Arial" w:hAnsi="Arial" w:cs="Arial"/>
                <w:sz w:val="24"/>
                <w:szCs w:val="24"/>
              </w:rPr>
              <w:t xml:space="preserve"> </w:t>
            </w:r>
            <w:proofErr w:type="spellStart"/>
            <w:r w:rsidRPr="00445E7B">
              <w:rPr>
                <w:rFonts w:ascii="Arial" w:hAnsi="Arial" w:cs="Arial"/>
                <w:sz w:val="24"/>
                <w:szCs w:val="24"/>
              </w:rPr>
              <w:t>proporcionado</w:t>
            </w:r>
            <w:proofErr w:type="spellEnd"/>
          </w:p>
        </w:tc>
      </w:tr>
      <w:tr w:rsidR="00BA7D60" w:rsidRPr="00445E7B" w14:paraId="784AA23C" w14:textId="77777777" w:rsidTr="008837CD">
        <w:trPr>
          <w:cantSplit/>
          <w:trHeight w:val="435"/>
        </w:trPr>
        <w:tc>
          <w:tcPr>
            <w:tcW w:w="4751" w:type="dxa"/>
            <w:hideMark/>
          </w:tcPr>
          <w:p w14:paraId="45AD12FF" w14:textId="77777777" w:rsidR="00BA7D60" w:rsidRPr="00445E7B" w:rsidRDefault="00BA7D60" w:rsidP="00CB36FC">
            <w:pPr>
              <w:rPr>
                <w:rFonts w:ascii="Arial" w:hAnsi="Arial" w:cs="Arial"/>
                <w:sz w:val="24"/>
                <w:szCs w:val="24"/>
              </w:rPr>
            </w:pPr>
            <w:r w:rsidRPr="00445E7B">
              <w:rPr>
                <w:rFonts w:ascii="Arial" w:hAnsi="Arial" w:cs="Arial"/>
                <w:sz w:val="24"/>
                <w:szCs w:val="24"/>
              </w:rPr>
              <w:t>well developed</w:t>
            </w:r>
          </w:p>
        </w:tc>
        <w:tc>
          <w:tcPr>
            <w:tcW w:w="4599" w:type="dxa"/>
            <w:hideMark/>
          </w:tcPr>
          <w:p w14:paraId="1BBE8D97" w14:textId="77777777" w:rsidR="00BA7D60" w:rsidRPr="00445E7B" w:rsidRDefault="00BA7D60" w:rsidP="00CB36FC">
            <w:pPr>
              <w:rPr>
                <w:rFonts w:ascii="Arial" w:hAnsi="Arial" w:cs="Arial"/>
                <w:sz w:val="24"/>
                <w:szCs w:val="24"/>
              </w:rPr>
            </w:pPr>
            <w:proofErr w:type="spellStart"/>
            <w:r w:rsidRPr="00445E7B">
              <w:rPr>
                <w:rFonts w:ascii="Arial" w:hAnsi="Arial" w:cs="Arial"/>
                <w:sz w:val="24"/>
                <w:szCs w:val="24"/>
              </w:rPr>
              <w:t>muy</w:t>
            </w:r>
            <w:proofErr w:type="spellEnd"/>
            <w:r w:rsidRPr="00445E7B">
              <w:rPr>
                <w:rFonts w:ascii="Arial" w:hAnsi="Arial" w:cs="Arial"/>
                <w:sz w:val="24"/>
                <w:szCs w:val="24"/>
              </w:rPr>
              <w:t xml:space="preserve"> </w:t>
            </w:r>
            <w:proofErr w:type="spellStart"/>
            <w:r w:rsidRPr="00445E7B">
              <w:rPr>
                <w:rFonts w:ascii="Arial" w:hAnsi="Arial" w:cs="Arial"/>
                <w:sz w:val="24"/>
                <w:szCs w:val="24"/>
              </w:rPr>
              <w:t>desarrollado</w:t>
            </w:r>
            <w:proofErr w:type="spellEnd"/>
            <w:r w:rsidRPr="00445E7B">
              <w:rPr>
                <w:rFonts w:ascii="Arial" w:hAnsi="Arial" w:cs="Arial"/>
                <w:sz w:val="24"/>
                <w:szCs w:val="24"/>
              </w:rPr>
              <w:t xml:space="preserve">; bien </w:t>
            </w:r>
            <w:proofErr w:type="spellStart"/>
            <w:r w:rsidRPr="00445E7B">
              <w:rPr>
                <w:rFonts w:ascii="Arial" w:hAnsi="Arial" w:cs="Arial"/>
                <w:sz w:val="24"/>
                <w:szCs w:val="24"/>
              </w:rPr>
              <w:t>desarrollado</w:t>
            </w:r>
            <w:proofErr w:type="spellEnd"/>
          </w:p>
        </w:tc>
      </w:tr>
      <w:tr w:rsidR="00BA7D60" w:rsidRPr="00445E7B" w14:paraId="7F49AEB3" w14:textId="77777777" w:rsidTr="008837CD">
        <w:trPr>
          <w:cantSplit/>
          <w:trHeight w:val="300"/>
        </w:trPr>
        <w:tc>
          <w:tcPr>
            <w:tcW w:w="4751" w:type="dxa"/>
            <w:hideMark/>
          </w:tcPr>
          <w:p w14:paraId="623EC378" w14:textId="77777777" w:rsidR="00BA7D60" w:rsidRPr="00445E7B" w:rsidRDefault="00BA7D60" w:rsidP="00CB36FC">
            <w:pPr>
              <w:rPr>
                <w:rFonts w:ascii="Arial" w:hAnsi="Arial" w:cs="Arial"/>
                <w:sz w:val="24"/>
                <w:szCs w:val="24"/>
              </w:rPr>
            </w:pPr>
            <w:r w:rsidRPr="00445E7B">
              <w:rPr>
                <w:rFonts w:ascii="Arial" w:hAnsi="Arial" w:cs="Arial"/>
                <w:sz w:val="24"/>
                <w:szCs w:val="24"/>
              </w:rPr>
              <w:t>working days</w:t>
            </w:r>
          </w:p>
        </w:tc>
        <w:tc>
          <w:tcPr>
            <w:tcW w:w="4599" w:type="dxa"/>
            <w:hideMark/>
          </w:tcPr>
          <w:p w14:paraId="1CDDAD2F" w14:textId="77777777" w:rsidR="00BA7D60" w:rsidRPr="00445E7B" w:rsidRDefault="00BA7D60" w:rsidP="00CB36FC">
            <w:pPr>
              <w:rPr>
                <w:rFonts w:ascii="Arial" w:hAnsi="Arial" w:cs="Arial"/>
                <w:sz w:val="24"/>
                <w:szCs w:val="24"/>
              </w:rPr>
            </w:pPr>
            <w:r w:rsidRPr="00445E7B">
              <w:rPr>
                <w:rFonts w:ascii="Arial" w:hAnsi="Arial" w:cs="Arial"/>
                <w:sz w:val="24"/>
                <w:szCs w:val="24"/>
              </w:rPr>
              <w:t xml:space="preserve">días </w:t>
            </w:r>
            <w:proofErr w:type="spellStart"/>
            <w:r w:rsidRPr="00445E7B">
              <w:rPr>
                <w:rFonts w:ascii="Arial" w:hAnsi="Arial" w:cs="Arial"/>
                <w:sz w:val="24"/>
                <w:szCs w:val="24"/>
              </w:rPr>
              <w:t>laborales</w:t>
            </w:r>
            <w:proofErr w:type="spellEnd"/>
          </w:p>
        </w:tc>
      </w:tr>
      <w:tr w:rsidR="00BA7D60" w:rsidRPr="00DE6A92" w14:paraId="515A07E1" w14:textId="77777777" w:rsidTr="008837CD">
        <w:trPr>
          <w:cantSplit/>
          <w:trHeight w:val="300"/>
        </w:trPr>
        <w:tc>
          <w:tcPr>
            <w:tcW w:w="4751" w:type="dxa"/>
            <w:hideMark/>
          </w:tcPr>
          <w:p w14:paraId="48C005EF" w14:textId="77777777" w:rsidR="00BA7D60" w:rsidRPr="00445E7B" w:rsidRDefault="00BA7D60" w:rsidP="00CB36FC">
            <w:pPr>
              <w:rPr>
                <w:rFonts w:ascii="Arial" w:hAnsi="Arial" w:cs="Arial"/>
                <w:sz w:val="24"/>
                <w:szCs w:val="24"/>
              </w:rPr>
            </w:pPr>
            <w:r w:rsidRPr="00445E7B">
              <w:rPr>
                <w:rFonts w:ascii="Arial" w:hAnsi="Arial" w:cs="Arial"/>
                <w:sz w:val="24"/>
                <w:szCs w:val="24"/>
              </w:rPr>
              <w:t>write informative and explanatory essay, to</w:t>
            </w:r>
          </w:p>
        </w:tc>
        <w:tc>
          <w:tcPr>
            <w:tcW w:w="4599" w:type="dxa"/>
            <w:hideMark/>
          </w:tcPr>
          <w:p w14:paraId="09B073E0" w14:textId="77777777" w:rsidR="00BA7D60" w:rsidRPr="00462A54" w:rsidRDefault="00BA7D60" w:rsidP="00CB36FC">
            <w:pPr>
              <w:rPr>
                <w:rFonts w:ascii="Arial" w:hAnsi="Arial" w:cs="Arial"/>
                <w:sz w:val="24"/>
                <w:szCs w:val="24"/>
                <w:lang w:val="es-MX"/>
              </w:rPr>
            </w:pPr>
            <w:r w:rsidRPr="00462A54">
              <w:rPr>
                <w:rFonts w:ascii="Arial" w:hAnsi="Arial" w:cs="Arial"/>
                <w:sz w:val="24"/>
                <w:szCs w:val="24"/>
                <w:lang w:val="es-MX"/>
              </w:rPr>
              <w:t>escribir una composición informativa y explicativa</w:t>
            </w:r>
          </w:p>
        </w:tc>
      </w:tr>
      <w:tr w:rsidR="00BA7D60" w:rsidRPr="00445E7B" w14:paraId="14132C1D" w14:textId="77777777" w:rsidTr="008837CD">
        <w:trPr>
          <w:cantSplit/>
          <w:trHeight w:val="300"/>
        </w:trPr>
        <w:tc>
          <w:tcPr>
            <w:tcW w:w="4751" w:type="dxa"/>
            <w:hideMark/>
          </w:tcPr>
          <w:p w14:paraId="05ED22BA" w14:textId="77777777" w:rsidR="00BA7D60" w:rsidRPr="00445E7B" w:rsidRDefault="00BA7D60" w:rsidP="00CB36FC">
            <w:pPr>
              <w:rPr>
                <w:rFonts w:ascii="Arial" w:hAnsi="Arial" w:cs="Arial"/>
                <w:sz w:val="24"/>
                <w:szCs w:val="24"/>
              </w:rPr>
            </w:pPr>
            <w:r w:rsidRPr="00445E7B">
              <w:rPr>
                <w:rFonts w:ascii="Arial" w:hAnsi="Arial" w:cs="Arial"/>
                <w:sz w:val="24"/>
                <w:szCs w:val="24"/>
              </w:rPr>
              <w:t>write, to</w:t>
            </w:r>
          </w:p>
        </w:tc>
        <w:tc>
          <w:tcPr>
            <w:tcW w:w="4599" w:type="dxa"/>
            <w:hideMark/>
          </w:tcPr>
          <w:p w14:paraId="7559E0D4" w14:textId="77777777" w:rsidR="00BA7D60" w:rsidRPr="00445E7B" w:rsidRDefault="00BA7D60" w:rsidP="00CB36FC">
            <w:pPr>
              <w:rPr>
                <w:rFonts w:ascii="Arial" w:hAnsi="Arial" w:cs="Arial"/>
                <w:sz w:val="24"/>
                <w:szCs w:val="24"/>
              </w:rPr>
            </w:pPr>
            <w:proofErr w:type="spellStart"/>
            <w:r w:rsidRPr="00445E7B">
              <w:rPr>
                <w:rFonts w:ascii="Arial" w:hAnsi="Arial" w:cs="Arial"/>
                <w:sz w:val="24"/>
                <w:szCs w:val="24"/>
              </w:rPr>
              <w:t>escribir</w:t>
            </w:r>
            <w:proofErr w:type="spellEnd"/>
          </w:p>
        </w:tc>
      </w:tr>
      <w:tr w:rsidR="00BA7D60" w:rsidRPr="00445E7B" w14:paraId="1A7BF23E" w14:textId="77777777" w:rsidTr="008837CD">
        <w:trPr>
          <w:cantSplit/>
          <w:trHeight w:val="300"/>
        </w:trPr>
        <w:tc>
          <w:tcPr>
            <w:tcW w:w="4751" w:type="dxa"/>
            <w:hideMark/>
          </w:tcPr>
          <w:p w14:paraId="3E901B31" w14:textId="77777777" w:rsidR="00BA7D60" w:rsidRPr="00445E7B" w:rsidRDefault="00BA7D60" w:rsidP="00CB36FC">
            <w:pPr>
              <w:rPr>
                <w:rFonts w:ascii="Arial" w:hAnsi="Arial" w:cs="Arial"/>
                <w:sz w:val="24"/>
                <w:szCs w:val="24"/>
              </w:rPr>
            </w:pPr>
            <w:r w:rsidRPr="00445E7B">
              <w:rPr>
                <w:rFonts w:ascii="Arial" w:hAnsi="Arial" w:cs="Arial"/>
                <w:sz w:val="24"/>
                <w:szCs w:val="24"/>
              </w:rPr>
              <w:t xml:space="preserve">writing  </w:t>
            </w:r>
          </w:p>
        </w:tc>
        <w:tc>
          <w:tcPr>
            <w:tcW w:w="4599" w:type="dxa"/>
            <w:hideMark/>
          </w:tcPr>
          <w:p w14:paraId="39700BA8" w14:textId="77777777" w:rsidR="00BA7D60" w:rsidRPr="00445E7B" w:rsidRDefault="00BA7D60" w:rsidP="00CB36FC">
            <w:pPr>
              <w:rPr>
                <w:rFonts w:ascii="Arial" w:hAnsi="Arial" w:cs="Arial"/>
                <w:sz w:val="24"/>
                <w:szCs w:val="24"/>
              </w:rPr>
            </w:pPr>
            <w:proofErr w:type="spellStart"/>
            <w:r w:rsidRPr="00445E7B">
              <w:rPr>
                <w:rFonts w:ascii="Arial" w:hAnsi="Arial" w:cs="Arial"/>
                <w:sz w:val="24"/>
                <w:szCs w:val="24"/>
              </w:rPr>
              <w:t>escritura</w:t>
            </w:r>
            <w:proofErr w:type="spellEnd"/>
            <w:r w:rsidRPr="00445E7B">
              <w:rPr>
                <w:rFonts w:ascii="Arial" w:hAnsi="Arial" w:cs="Arial"/>
                <w:sz w:val="24"/>
                <w:szCs w:val="24"/>
              </w:rPr>
              <w:t xml:space="preserve"> y </w:t>
            </w:r>
            <w:proofErr w:type="spellStart"/>
            <w:r w:rsidRPr="00445E7B">
              <w:rPr>
                <w:rFonts w:ascii="Arial" w:hAnsi="Arial" w:cs="Arial"/>
                <w:sz w:val="24"/>
                <w:szCs w:val="24"/>
              </w:rPr>
              <w:t>redacción</w:t>
            </w:r>
            <w:proofErr w:type="spellEnd"/>
          </w:p>
        </w:tc>
      </w:tr>
      <w:tr w:rsidR="00BA7D60" w:rsidRPr="00DE6A92" w14:paraId="29E27BD5" w14:textId="77777777" w:rsidTr="008837CD">
        <w:trPr>
          <w:cantSplit/>
          <w:trHeight w:val="300"/>
        </w:trPr>
        <w:tc>
          <w:tcPr>
            <w:tcW w:w="4751" w:type="dxa"/>
            <w:hideMark/>
          </w:tcPr>
          <w:p w14:paraId="2008EF92" w14:textId="77777777" w:rsidR="00BA7D60" w:rsidRPr="00445E7B" w:rsidRDefault="00BA7D60" w:rsidP="00CB36FC">
            <w:pPr>
              <w:rPr>
                <w:rFonts w:ascii="Arial" w:hAnsi="Arial" w:cs="Arial"/>
                <w:sz w:val="24"/>
                <w:szCs w:val="24"/>
              </w:rPr>
            </w:pPr>
            <w:r w:rsidRPr="00445E7B">
              <w:rPr>
                <w:rFonts w:ascii="Arial" w:hAnsi="Arial" w:cs="Arial"/>
                <w:sz w:val="24"/>
                <w:szCs w:val="24"/>
              </w:rPr>
              <w:t>writing conventions</w:t>
            </w:r>
          </w:p>
        </w:tc>
        <w:tc>
          <w:tcPr>
            <w:tcW w:w="4599" w:type="dxa"/>
            <w:hideMark/>
          </w:tcPr>
          <w:p w14:paraId="11DB6C9D" w14:textId="77777777" w:rsidR="00BA7D60" w:rsidRPr="00462A54" w:rsidRDefault="00BA7D60" w:rsidP="00CB36FC">
            <w:pPr>
              <w:rPr>
                <w:rFonts w:ascii="Arial" w:hAnsi="Arial" w:cs="Arial"/>
                <w:sz w:val="24"/>
                <w:szCs w:val="24"/>
                <w:lang w:val="es-MX"/>
              </w:rPr>
            </w:pPr>
            <w:r w:rsidRPr="00462A54">
              <w:rPr>
                <w:rFonts w:ascii="Arial" w:hAnsi="Arial" w:cs="Arial"/>
                <w:sz w:val="24"/>
                <w:szCs w:val="24"/>
                <w:lang w:val="es-MX"/>
              </w:rPr>
              <w:t>normas de la escritura; reglas de la escritura</w:t>
            </w:r>
          </w:p>
        </w:tc>
      </w:tr>
      <w:tr w:rsidR="00BA7D60" w:rsidRPr="00445E7B" w14:paraId="5053228E" w14:textId="77777777" w:rsidTr="008837CD">
        <w:trPr>
          <w:cantSplit/>
          <w:trHeight w:val="300"/>
        </w:trPr>
        <w:tc>
          <w:tcPr>
            <w:tcW w:w="4751" w:type="dxa"/>
            <w:noWrap/>
            <w:hideMark/>
          </w:tcPr>
          <w:p w14:paraId="70B56814" w14:textId="77777777" w:rsidR="00BA7D60" w:rsidRPr="00445E7B" w:rsidRDefault="00BA7D60" w:rsidP="00CB36FC">
            <w:pPr>
              <w:rPr>
                <w:rFonts w:ascii="Arial" w:hAnsi="Arial" w:cs="Arial"/>
                <w:sz w:val="24"/>
                <w:szCs w:val="24"/>
              </w:rPr>
            </w:pPr>
            <w:r w:rsidRPr="00445E7B">
              <w:rPr>
                <w:rFonts w:ascii="Arial" w:hAnsi="Arial" w:cs="Arial"/>
                <w:sz w:val="24"/>
                <w:szCs w:val="24"/>
              </w:rPr>
              <w:t>written language</w:t>
            </w:r>
          </w:p>
        </w:tc>
        <w:tc>
          <w:tcPr>
            <w:tcW w:w="4599" w:type="dxa"/>
            <w:hideMark/>
          </w:tcPr>
          <w:p w14:paraId="7A66AEF7" w14:textId="117C436E" w:rsidR="00BA7D60" w:rsidRPr="00445E7B" w:rsidRDefault="00BA7D60" w:rsidP="00CB36FC">
            <w:pPr>
              <w:rPr>
                <w:rFonts w:ascii="Arial" w:hAnsi="Arial" w:cs="Arial"/>
                <w:sz w:val="24"/>
                <w:szCs w:val="24"/>
              </w:rPr>
            </w:pPr>
            <w:proofErr w:type="spellStart"/>
            <w:r w:rsidRPr="00445E7B">
              <w:rPr>
                <w:rFonts w:ascii="Arial" w:hAnsi="Arial" w:cs="Arial"/>
                <w:sz w:val="24"/>
                <w:szCs w:val="24"/>
              </w:rPr>
              <w:t>expresión</w:t>
            </w:r>
            <w:proofErr w:type="spellEnd"/>
            <w:r w:rsidRPr="00445E7B">
              <w:rPr>
                <w:rFonts w:ascii="Arial" w:hAnsi="Arial" w:cs="Arial"/>
                <w:sz w:val="24"/>
                <w:szCs w:val="24"/>
              </w:rPr>
              <w:t xml:space="preserve"> </w:t>
            </w:r>
            <w:proofErr w:type="spellStart"/>
            <w:r w:rsidRPr="00445E7B">
              <w:rPr>
                <w:rFonts w:ascii="Arial" w:hAnsi="Arial" w:cs="Arial"/>
                <w:sz w:val="24"/>
                <w:szCs w:val="24"/>
              </w:rPr>
              <w:t>escrit</w:t>
            </w:r>
            <w:r w:rsidR="001562F7">
              <w:rPr>
                <w:rFonts w:ascii="Arial" w:hAnsi="Arial" w:cs="Arial"/>
                <w:sz w:val="24"/>
                <w:szCs w:val="24"/>
              </w:rPr>
              <w:t>a</w:t>
            </w:r>
            <w:proofErr w:type="spellEnd"/>
          </w:p>
        </w:tc>
      </w:tr>
    </w:tbl>
    <w:p w14:paraId="641FD3FB" w14:textId="6A81CC3C" w:rsidR="00262263" w:rsidRPr="00262263" w:rsidRDefault="00262263" w:rsidP="00E67CBB">
      <w:pPr>
        <w:pStyle w:val="Heading3"/>
        <w:rPr>
          <w:rFonts w:eastAsia="Times New Roman"/>
          <w:lang w:val="es-MX"/>
        </w:rPr>
      </w:pPr>
      <w:r w:rsidRPr="00262263">
        <w:rPr>
          <w:rFonts w:eastAsia="Times New Roman"/>
          <w:lang w:val="es-MX"/>
        </w:rPr>
        <w:t>Y</w:t>
      </w:r>
    </w:p>
    <w:tbl>
      <w:tblPr>
        <w:tblStyle w:val="TableGrid"/>
        <w:tblW w:w="9355" w:type="dxa"/>
        <w:tblLook w:val="04A0" w:firstRow="1" w:lastRow="0" w:firstColumn="1" w:lastColumn="0" w:noHBand="0" w:noVBand="1"/>
        <w:tblDescription w:val="Words starting with the letter Y - Educational terms in English in one column and the Spanish translation in another column."/>
      </w:tblPr>
      <w:tblGrid>
        <w:gridCol w:w="4855"/>
        <w:gridCol w:w="4500"/>
      </w:tblGrid>
      <w:tr w:rsidR="00FA0783" w:rsidRPr="002477C9" w14:paraId="13001D59" w14:textId="4B9AB0FA" w:rsidTr="00324DFC">
        <w:trPr>
          <w:cantSplit/>
          <w:trHeight w:val="300"/>
          <w:tblHeader/>
        </w:trPr>
        <w:tc>
          <w:tcPr>
            <w:tcW w:w="4855" w:type="dxa"/>
            <w:shd w:val="clear" w:color="auto" w:fill="F2F2F2" w:themeFill="background1" w:themeFillShade="F2"/>
            <w:hideMark/>
          </w:tcPr>
          <w:p w14:paraId="2DCA655A" w14:textId="77777777" w:rsidR="00FA0783" w:rsidRPr="00445E7B" w:rsidRDefault="00FA0783" w:rsidP="000E5A42">
            <w:pPr>
              <w:jc w:val="center"/>
              <w:rPr>
                <w:rFonts w:ascii="Arial" w:hAnsi="Arial" w:cs="Arial"/>
                <w:b/>
                <w:bCs/>
                <w:sz w:val="24"/>
                <w:szCs w:val="24"/>
              </w:rPr>
            </w:pPr>
            <w:r>
              <w:rPr>
                <w:rFonts w:ascii="Arial" w:hAnsi="Arial" w:cs="Arial"/>
                <w:b/>
                <w:bCs/>
                <w:sz w:val="24"/>
                <w:szCs w:val="24"/>
              </w:rPr>
              <w:t>English</w:t>
            </w:r>
          </w:p>
        </w:tc>
        <w:tc>
          <w:tcPr>
            <w:tcW w:w="4500" w:type="dxa"/>
            <w:shd w:val="clear" w:color="auto" w:fill="F2F2F2" w:themeFill="background1" w:themeFillShade="F2"/>
            <w:hideMark/>
          </w:tcPr>
          <w:p w14:paraId="489EE691" w14:textId="77777777" w:rsidR="00FA0783" w:rsidRPr="002477C9" w:rsidRDefault="00FA0783" w:rsidP="000E5A42">
            <w:pPr>
              <w:jc w:val="center"/>
              <w:rPr>
                <w:rFonts w:ascii="Arial" w:hAnsi="Arial" w:cs="Arial"/>
                <w:b/>
                <w:sz w:val="24"/>
                <w:szCs w:val="24"/>
              </w:rPr>
            </w:pPr>
            <w:r w:rsidRPr="00382B95">
              <w:rPr>
                <w:rFonts w:ascii="Arial" w:hAnsi="Arial" w:cs="Arial"/>
                <w:b/>
                <w:sz w:val="24"/>
                <w:szCs w:val="24"/>
              </w:rPr>
              <w:t>Español</w:t>
            </w:r>
          </w:p>
        </w:tc>
      </w:tr>
      <w:tr w:rsidR="00FA0783" w:rsidRPr="00DE6A92" w14:paraId="0F5F6A31" w14:textId="56A86E6F" w:rsidTr="00324DFC">
        <w:trPr>
          <w:cantSplit/>
          <w:trHeight w:val="300"/>
        </w:trPr>
        <w:tc>
          <w:tcPr>
            <w:tcW w:w="4855" w:type="dxa"/>
            <w:hideMark/>
          </w:tcPr>
          <w:p w14:paraId="06729C8D" w14:textId="66137F13" w:rsidR="00FA0783" w:rsidRPr="00445E7B" w:rsidRDefault="00FA0783" w:rsidP="00262263">
            <w:pPr>
              <w:rPr>
                <w:rFonts w:ascii="Arial" w:hAnsi="Arial" w:cs="Arial"/>
                <w:sz w:val="24"/>
                <w:szCs w:val="24"/>
              </w:rPr>
            </w:pPr>
            <w:r>
              <w:rPr>
                <w:rFonts w:ascii="Arial" w:hAnsi="Arial" w:cs="Arial"/>
                <w:sz w:val="24"/>
                <w:szCs w:val="24"/>
              </w:rPr>
              <w:t>Yolo County Office of Education (YCOE)</w:t>
            </w:r>
          </w:p>
        </w:tc>
        <w:tc>
          <w:tcPr>
            <w:tcW w:w="4500" w:type="dxa"/>
            <w:hideMark/>
          </w:tcPr>
          <w:p w14:paraId="75EC900E" w14:textId="28EB85B1" w:rsidR="00FA0783" w:rsidRPr="00462A54" w:rsidRDefault="00FA0783" w:rsidP="00262263">
            <w:pPr>
              <w:rPr>
                <w:rFonts w:ascii="Arial" w:hAnsi="Arial" w:cs="Arial"/>
                <w:sz w:val="24"/>
                <w:szCs w:val="24"/>
                <w:lang w:val="es-MX"/>
              </w:rPr>
            </w:pPr>
            <w:r w:rsidRPr="004E0E26">
              <w:rPr>
                <w:rFonts w:ascii="Arial" w:hAnsi="Arial" w:cs="Arial"/>
                <w:sz w:val="24"/>
                <w:szCs w:val="24"/>
                <w:lang w:val="es-MX"/>
              </w:rPr>
              <w:t xml:space="preserve">Oficina de </w:t>
            </w:r>
            <w:r w:rsidR="00EB25FC">
              <w:rPr>
                <w:rFonts w:ascii="Arial" w:hAnsi="Arial" w:cs="Arial"/>
                <w:sz w:val="24"/>
                <w:szCs w:val="24"/>
                <w:lang w:val="es-MX"/>
              </w:rPr>
              <w:t>E</w:t>
            </w:r>
            <w:r w:rsidRPr="004E0E26">
              <w:rPr>
                <w:rFonts w:ascii="Arial" w:hAnsi="Arial" w:cs="Arial"/>
                <w:sz w:val="24"/>
                <w:szCs w:val="24"/>
                <w:lang w:val="es-MX"/>
              </w:rPr>
              <w:t xml:space="preserve">ducación del </w:t>
            </w:r>
            <w:r w:rsidR="00EB25FC">
              <w:rPr>
                <w:rFonts w:ascii="Arial" w:hAnsi="Arial" w:cs="Arial"/>
                <w:sz w:val="24"/>
                <w:szCs w:val="24"/>
                <w:lang w:val="es-MX"/>
              </w:rPr>
              <w:t>C</w:t>
            </w:r>
            <w:r>
              <w:rPr>
                <w:rFonts w:ascii="Arial" w:hAnsi="Arial" w:cs="Arial"/>
                <w:sz w:val="24"/>
                <w:szCs w:val="24"/>
                <w:lang w:val="es-MX"/>
              </w:rPr>
              <w:t xml:space="preserve">ondado de Yolo (YCOE, </w:t>
            </w:r>
            <w:r w:rsidRPr="00462A54">
              <w:rPr>
                <w:rFonts w:ascii="Arial" w:hAnsi="Arial" w:cs="Arial"/>
                <w:sz w:val="24"/>
                <w:szCs w:val="24"/>
                <w:lang w:val="es-MX"/>
              </w:rPr>
              <w:t>por sus siglas en inglés)</w:t>
            </w:r>
          </w:p>
        </w:tc>
      </w:tr>
      <w:tr w:rsidR="00FA0783" w:rsidRPr="00DE6A92" w14:paraId="2088D053" w14:textId="77777777" w:rsidTr="00324DFC">
        <w:trPr>
          <w:cantSplit/>
          <w:trHeight w:val="300"/>
        </w:trPr>
        <w:tc>
          <w:tcPr>
            <w:tcW w:w="4855" w:type="dxa"/>
          </w:tcPr>
          <w:p w14:paraId="31EE61DE" w14:textId="451F8093" w:rsidR="00FA0783" w:rsidRDefault="00FA0783" w:rsidP="00262263">
            <w:pPr>
              <w:rPr>
                <w:rFonts w:ascii="Arial" w:hAnsi="Arial" w:cs="Arial"/>
                <w:sz w:val="24"/>
                <w:szCs w:val="24"/>
              </w:rPr>
            </w:pPr>
            <w:r>
              <w:rPr>
                <w:rFonts w:ascii="Arial" w:hAnsi="Arial" w:cs="Arial"/>
                <w:sz w:val="24"/>
                <w:szCs w:val="24"/>
              </w:rPr>
              <w:t>Yuba County Office of Education (YCOE)</w:t>
            </w:r>
          </w:p>
        </w:tc>
        <w:tc>
          <w:tcPr>
            <w:tcW w:w="4500" w:type="dxa"/>
          </w:tcPr>
          <w:p w14:paraId="212D4769" w14:textId="3E385131" w:rsidR="00FA0783" w:rsidRPr="004E0E26" w:rsidRDefault="00FA0783" w:rsidP="00262263">
            <w:pPr>
              <w:rPr>
                <w:rFonts w:ascii="Arial" w:hAnsi="Arial" w:cs="Arial"/>
                <w:sz w:val="24"/>
                <w:szCs w:val="24"/>
                <w:lang w:val="es-MX"/>
              </w:rPr>
            </w:pPr>
            <w:r w:rsidRPr="004E0E26">
              <w:rPr>
                <w:rFonts w:ascii="Arial" w:hAnsi="Arial" w:cs="Arial"/>
                <w:sz w:val="24"/>
                <w:szCs w:val="24"/>
                <w:lang w:val="es-MX"/>
              </w:rPr>
              <w:t xml:space="preserve">Oficina de </w:t>
            </w:r>
            <w:r w:rsidR="00EB25FC">
              <w:rPr>
                <w:rFonts w:ascii="Arial" w:hAnsi="Arial" w:cs="Arial"/>
                <w:sz w:val="24"/>
                <w:szCs w:val="24"/>
                <w:lang w:val="es-MX"/>
              </w:rPr>
              <w:t>E</w:t>
            </w:r>
            <w:r w:rsidRPr="004E0E26">
              <w:rPr>
                <w:rFonts w:ascii="Arial" w:hAnsi="Arial" w:cs="Arial"/>
                <w:sz w:val="24"/>
                <w:szCs w:val="24"/>
                <w:lang w:val="es-MX"/>
              </w:rPr>
              <w:t xml:space="preserve">ducación del </w:t>
            </w:r>
            <w:r w:rsidR="00EB25FC">
              <w:rPr>
                <w:rFonts w:ascii="Arial" w:hAnsi="Arial" w:cs="Arial"/>
                <w:sz w:val="24"/>
                <w:szCs w:val="24"/>
                <w:lang w:val="es-MX"/>
              </w:rPr>
              <w:t>C</w:t>
            </w:r>
            <w:r>
              <w:rPr>
                <w:rFonts w:ascii="Arial" w:hAnsi="Arial" w:cs="Arial"/>
                <w:sz w:val="24"/>
                <w:szCs w:val="24"/>
                <w:lang w:val="es-MX"/>
              </w:rPr>
              <w:t xml:space="preserve">ondado de Yuba (YCOE, </w:t>
            </w:r>
            <w:r w:rsidRPr="00462A54">
              <w:rPr>
                <w:rFonts w:ascii="Arial" w:hAnsi="Arial" w:cs="Arial"/>
                <w:sz w:val="24"/>
                <w:szCs w:val="24"/>
                <w:lang w:val="es-MX"/>
              </w:rPr>
              <w:t>por sus siglas en inglés)</w:t>
            </w:r>
          </w:p>
        </w:tc>
      </w:tr>
    </w:tbl>
    <w:p w14:paraId="0634B6CD" w14:textId="5D310E45" w:rsidR="00262263" w:rsidRPr="00262263" w:rsidRDefault="00262263" w:rsidP="00BA7D60">
      <w:pPr>
        <w:shd w:val="clear" w:color="auto" w:fill="FFFFFF"/>
        <w:spacing w:before="240" w:after="0" w:line="240" w:lineRule="auto"/>
        <w:rPr>
          <w:rFonts w:ascii="Arial" w:eastAsia="Times New Roman" w:hAnsi="Arial" w:cs="Arial"/>
          <w:color w:val="000000"/>
          <w:sz w:val="24"/>
          <w:szCs w:val="24"/>
          <w:lang w:val="es-MX"/>
        </w:rPr>
      </w:pPr>
    </w:p>
    <w:sectPr w:rsidR="00262263" w:rsidRPr="00262263" w:rsidSect="00527B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A569E" w14:textId="77777777" w:rsidR="00A66FCE" w:rsidRDefault="00A66FCE" w:rsidP="00B332C4">
      <w:pPr>
        <w:spacing w:after="0" w:line="240" w:lineRule="auto"/>
      </w:pPr>
      <w:r>
        <w:separator/>
      </w:r>
    </w:p>
  </w:endnote>
  <w:endnote w:type="continuationSeparator" w:id="0">
    <w:p w14:paraId="53060B92" w14:textId="77777777" w:rsidR="00A66FCE" w:rsidRDefault="00A66FCE" w:rsidP="00B3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1E811" w14:textId="77777777" w:rsidR="00A66FCE" w:rsidRDefault="00A66FCE" w:rsidP="00B332C4">
      <w:pPr>
        <w:spacing w:after="0" w:line="240" w:lineRule="auto"/>
      </w:pPr>
      <w:r>
        <w:separator/>
      </w:r>
    </w:p>
  </w:footnote>
  <w:footnote w:type="continuationSeparator" w:id="0">
    <w:p w14:paraId="21A2E569" w14:textId="77777777" w:rsidR="00A66FCE" w:rsidRDefault="00A66FCE" w:rsidP="00B332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1FB19C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41386059" o:spid="_x0000_i1025" type="#_x0000_t75" style="width:8.4pt;height:8.4pt;visibility:visible;mso-wrap-style:square">
            <v:imagedata r:id="rId1" o:title=""/>
          </v:shape>
        </w:pict>
      </mc:Choice>
      <mc:Fallback>
        <w:drawing>
          <wp:inline distT="0" distB="0" distL="0" distR="0" wp14:anchorId="717BC840" wp14:editId="34BE27ED">
            <wp:extent cx="106680" cy="106680"/>
            <wp:effectExtent l="0" t="0" r="0" b="0"/>
            <wp:docPr id="1841386059" name="Picture 1841386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mc:Fallback>
    </mc:AlternateContent>
  </w:numPicBullet>
  <w:numPicBullet w:numPicBulletId="1">
    <mc:AlternateContent>
      <mc:Choice Requires="v">
        <w:pict>
          <v:shape w14:anchorId="6339C192" id="Picture 695169027" o:spid="_x0000_i1025" type="#_x0000_t75" style="width:9pt;height:9pt;visibility:visible;mso-wrap-style:square">
            <v:imagedata r:id="rId3" o:title=""/>
          </v:shape>
        </w:pict>
      </mc:Choice>
      <mc:Fallback>
        <w:drawing>
          <wp:inline distT="0" distB="0" distL="0" distR="0" wp14:anchorId="7E0E7F7E" wp14:editId="0D3E0128">
            <wp:extent cx="114300" cy="114300"/>
            <wp:effectExtent l="0" t="0" r="0" b="0"/>
            <wp:docPr id="695169027" name="Picture 695169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numPicBullet w:numPicBulletId="2">
    <mc:AlternateContent>
      <mc:Choice Requires="v">
        <w:pict>
          <v:shape w14:anchorId="200203A7" id="Picture 1257921961" o:spid="_x0000_i1025" type="#_x0000_t75" style="width:9pt;height:9pt;visibility:visible;mso-wrap-style:square">
            <v:imagedata r:id="rId5" o:title=""/>
          </v:shape>
        </w:pict>
      </mc:Choice>
      <mc:Fallback>
        <w:drawing>
          <wp:inline distT="0" distB="0" distL="0" distR="0" wp14:anchorId="1EBF2317" wp14:editId="25B1EEBE">
            <wp:extent cx="114300" cy="114300"/>
            <wp:effectExtent l="0" t="0" r="0" b="0"/>
            <wp:docPr id="1257921961" name="Picture 125792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229B4F39"/>
    <w:multiLevelType w:val="hybridMultilevel"/>
    <w:tmpl w:val="197AD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B80766"/>
    <w:multiLevelType w:val="hybridMultilevel"/>
    <w:tmpl w:val="ED52126A"/>
    <w:lvl w:ilvl="0" w:tplc="936C217E">
      <w:start w:val="1"/>
      <w:numFmt w:val="bullet"/>
      <w:lvlText w:val=""/>
      <w:lvlJc w:val="left"/>
      <w:pPr>
        <w:ind w:left="216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143B8"/>
    <w:multiLevelType w:val="hybridMultilevel"/>
    <w:tmpl w:val="5C50BC2C"/>
    <w:lvl w:ilvl="0" w:tplc="AD52C3AC">
      <w:start w:val="1"/>
      <w:numFmt w:val="bullet"/>
      <w:lvlText w:val=""/>
      <w:lvlPicBulletId w:val="0"/>
      <w:lvlJc w:val="left"/>
      <w:pPr>
        <w:tabs>
          <w:tab w:val="num" w:pos="720"/>
        </w:tabs>
        <w:ind w:left="720" w:hanging="360"/>
      </w:pPr>
      <w:rPr>
        <w:rFonts w:ascii="Symbol" w:hAnsi="Symbol" w:hint="default"/>
        <w:sz w:val="20"/>
      </w:rPr>
    </w:lvl>
    <w:lvl w:ilvl="1" w:tplc="5A9EC8FE" w:tentative="1">
      <w:start w:val="1"/>
      <w:numFmt w:val="bullet"/>
      <w:lvlText w:val="o"/>
      <w:lvlPicBulletId w:val="1"/>
      <w:lvlJc w:val="left"/>
      <w:pPr>
        <w:tabs>
          <w:tab w:val="num" w:pos="1440"/>
        </w:tabs>
        <w:ind w:left="1440" w:hanging="360"/>
      </w:pPr>
      <w:rPr>
        <w:rFonts w:ascii="Courier New" w:hAnsi="Courier New" w:hint="default"/>
        <w:sz w:val="20"/>
      </w:rPr>
    </w:lvl>
    <w:lvl w:ilvl="2" w:tplc="3948E68E" w:tentative="1">
      <w:start w:val="1"/>
      <w:numFmt w:val="bullet"/>
      <w:lvlText w:val=""/>
      <w:lvlPicBulletId w:val="2"/>
      <w:lvlJc w:val="left"/>
      <w:pPr>
        <w:tabs>
          <w:tab w:val="num" w:pos="2160"/>
        </w:tabs>
        <w:ind w:left="2160" w:hanging="360"/>
      </w:pPr>
      <w:rPr>
        <w:rFonts w:ascii="Wingdings" w:hAnsi="Wingdings" w:hint="default"/>
        <w:sz w:val="20"/>
      </w:rPr>
    </w:lvl>
    <w:lvl w:ilvl="3" w:tplc="5B240D88" w:tentative="1">
      <w:start w:val="1"/>
      <w:numFmt w:val="bullet"/>
      <w:lvlText w:val=""/>
      <w:lvlJc w:val="left"/>
      <w:pPr>
        <w:tabs>
          <w:tab w:val="num" w:pos="2880"/>
        </w:tabs>
        <w:ind w:left="2880" w:hanging="360"/>
      </w:pPr>
      <w:rPr>
        <w:rFonts w:ascii="Wingdings" w:hAnsi="Wingdings" w:hint="default"/>
        <w:sz w:val="20"/>
      </w:rPr>
    </w:lvl>
    <w:lvl w:ilvl="4" w:tplc="5A90C1C6" w:tentative="1">
      <w:start w:val="1"/>
      <w:numFmt w:val="bullet"/>
      <w:lvlText w:val=""/>
      <w:lvlJc w:val="left"/>
      <w:pPr>
        <w:tabs>
          <w:tab w:val="num" w:pos="3600"/>
        </w:tabs>
        <w:ind w:left="3600" w:hanging="360"/>
      </w:pPr>
      <w:rPr>
        <w:rFonts w:ascii="Wingdings" w:hAnsi="Wingdings" w:hint="default"/>
        <w:sz w:val="20"/>
      </w:rPr>
    </w:lvl>
    <w:lvl w:ilvl="5" w:tplc="646AA1FA" w:tentative="1">
      <w:start w:val="1"/>
      <w:numFmt w:val="bullet"/>
      <w:lvlText w:val=""/>
      <w:lvlJc w:val="left"/>
      <w:pPr>
        <w:tabs>
          <w:tab w:val="num" w:pos="4320"/>
        </w:tabs>
        <w:ind w:left="4320" w:hanging="360"/>
      </w:pPr>
      <w:rPr>
        <w:rFonts w:ascii="Wingdings" w:hAnsi="Wingdings" w:hint="default"/>
        <w:sz w:val="20"/>
      </w:rPr>
    </w:lvl>
    <w:lvl w:ilvl="6" w:tplc="A086C498" w:tentative="1">
      <w:start w:val="1"/>
      <w:numFmt w:val="bullet"/>
      <w:lvlText w:val=""/>
      <w:lvlJc w:val="left"/>
      <w:pPr>
        <w:tabs>
          <w:tab w:val="num" w:pos="5040"/>
        </w:tabs>
        <w:ind w:left="5040" w:hanging="360"/>
      </w:pPr>
      <w:rPr>
        <w:rFonts w:ascii="Wingdings" w:hAnsi="Wingdings" w:hint="default"/>
        <w:sz w:val="20"/>
      </w:rPr>
    </w:lvl>
    <w:lvl w:ilvl="7" w:tplc="9B60560E" w:tentative="1">
      <w:start w:val="1"/>
      <w:numFmt w:val="bullet"/>
      <w:lvlText w:val=""/>
      <w:lvlJc w:val="left"/>
      <w:pPr>
        <w:tabs>
          <w:tab w:val="num" w:pos="5760"/>
        </w:tabs>
        <w:ind w:left="5760" w:hanging="360"/>
      </w:pPr>
      <w:rPr>
        <w:rFonts w:ascii="Wingdings" w:hAnsi="Wingdings" w:hint="default"/>
        <w:sz w:val="20"/>
      </w:rPr>
    </w:lvl>
    <w:lvl w:ilvl="8" w:tplc="BD24A4D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4F2AE7"/>
    <w:multiLevelType w:val="hybridMultilevel"/>
    <w:tmpl w:val="1A44F0F6"/>
    <w:lvl w:ilvl="0" w:tplc="EB606B10">
      <w:start w:val="1"/>
      <w:numFmt w:val="bullet"/>
      <w:lvlText w:val=""/>
      <w:lvlPicBulletId w:val="0"/>
      <w:lvlJc w:val="left"/>
      <w:pPr>
        <w:tabs>
          <w:tab w:val="num" w:pos="720"/>
        </w:tabs>
        <w:ind w:left="720" w:hanging="360"/>
      </w:pPr>
      <w:rPr>
        <w:rFonts w:ascii="Symbol" w:hAnsi="Symbol" w:hint="default"/>
        <w:sz w:val="20"/>
      </w:rPr>
    </w:lvl>
    <w:lvl w:ilvl="1" w:tplc="B0BCA04A" w:tentative="1">
      <w:start w:val="1"/>
      <w:numFmt w:val="bullet"/>
      <w:lvlText w:val="o"/>
      <w:lvlPicBulletId w:val="1"/>
      <w:lvlJc w:val="left"/>
      <w:pPr>
        <w:tabs>
          <w:tab w:val="num" w:pos="1440"/>
        </w:tabs>
        <w:ind w:left="1440" w:hanging="360"/>
      </w:pPr>
      <w:rPr>
        <w:rFonts w:ascii="Courier New" w:hAnsi="Courier New" w:hint="default"/>
        <w:sz w:val="20"/>
      </w:rPr>
    </w:lvl>
    <w:lvl w:ilvl="2" w:tplc="CB400E4E" w:tentative="1">
      <w:start w:val="1"/>
      <w:numFmt w:val="bullet"/>
      <w:lvlText w:val=""/>
      <w:lvlPicBulletId w:val="2"/>
      <w:lvlJc w:val="left"/>
      <w:pPr>
        <w:tabs>
          <w:tab w:val="num" w:pos="2160"/>
        </w:tabs>
        <w:ind w:left="2160" w:hanging="360"/>
      </w:pPr>
      <w:rPr>
        <w:rFonts w:ascii="Wingdings" w:hAnsi="Wingdings" w:hint="default"/>
        <w:sz w:val="20"/>
      </w:rPr>
    </w:lvl>
    <w:lvl w:ilvl="3" w:tplc="15C0E6AC" w:tentative="1">
      <w:start w:val="1"/>
      <w:numFmt w:val="bullet"/>
      <w:lvlText w:val=""/>
      <w:lvlJc w:val="left"/>
      <w:pPr>
        <w:tabs>
          <w:tab w:val="num" w:pos="2880"/>
        </w:tabs>
        <w:ind w:left="2880" w:hanging="360"/>
      </w:pPr>
      <w:rPr>
        <w:rFonts w:ascii="Wingdings" w:hAnsi="Wingdings" w:hint="default"/>
        <w:sz w:val="20"/>
      </w:rPr>
    </w:lvl>
    <w:lvl w:ilvl="4" w:tplc="D5906E44" w:tentative="1">
      <w:start w:val="1"/>
      <w:numFmt w:val="bullet"/>
      <w:lvlText w:val=""/>
      <w:lvlJc w:val="left"/>
      <w:pPr>
        <w:tabs>
          <w:tab w:val="num" w:pos="3600"/>
        </w:tabs>
        <w:ind w:left="3600" w:hanging="360"/>
      </w:pPr>
      <w:rPr>
        <w:rFonts w:ascii="Wingdings" w:hAnsi="Wingdings" w:hint="default"/>
        <w:sz w:val="20"/>
      </w:rPr>
    </w:lvl>
    <w:lvl w:ilvl="5" w:tplc="94F897DC" w:tentative="1">
      <w:start w:val="1"/>
      <w:numFmt w:val="bullet"/>
      <w:lvlText w:val=""/>
      <w:lvlJc w:val="left"/>
      <w:pPr>
        <w:tabs>
          <w:tab w:val="num" w:pos="4320"/>
        </w:tabs>
        <w:ind w:left="4320" w:hanging="360"/>
      </w:pPr>
      <w:rPr>
        <w:rFonts w:ascii="Wingdings" w:hAnsi="Wingdings" w:hint="default"/>
        <w:sz w:val="20"/>
      </w:rPr>
    </w:lvl>
    <w:lvl w:ilvl="6" w:tplc="48BEF92A" w:tentative="1">
      <w:start w:val="1"/>
      <w:numFmt w:val="bullet"/>
      <w:lvlText w:val=""/>
      <w:lvlJc w:val="left"/>
      <w:pPr>
        <w:tabs>
          <w:tab w:val="num" w:pos="5040"/>
        </w:tabs>
        <w:ind w:left="5040" w:hanging="360"/>
      </w:pPr>
      <w:rPr>
        <w:rFonts w:ascii="Wingdings" w:hAnsi="Wingdings" w:hint="default"/>
        <w:sz w:val="20"/>
      </w:rPr>
    </w:lvl>
    <w:lvl w:ilvl="7" w:tplc="602CD04A" w:tentative="1">
      <w:start w:val="1"/>
      <w:numFmt w:val="bullet"/>
      <w:lvlText w:val=""/>
      <w:lvlJc w:val="left"/>
      <w:pPr>
        <w:tabs>
          <w:tab w:val="num" w:pos="5760"/>
        </w:tabs>
        <w:ind w:left="5760" w:hanging="360"/>
      </w:pPr>
      <w:rPr>
        <w:rFonts w:ascii="Wingdings" w:hAnsi="Wingdings" w:hint="default"/>
        <w:sz w:val="20"/>
      </w:rPr>
    </w:lvl>
    <w:lvl w:ilvl="8" w:tplc="4D3A145E"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8F440C"/>
    <w:multiLevelType w:val="hybridMultilevel"/>
    <w:tmpl w:val="7F5C69B6"/>
    <w:lvl w:ilvl="0" w:tplc="936C217E">
      <w:start w:val="1"/>
      <w:numFmt w:val="bullet"/>
      <w:lvlText w:val=""/>
      <w:lvlJc w:val="left"/>
      <w:pPr>
        <w:ind w:left="216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5296747">
    <w:abstractNumId w:val="1"/>
  </w:num>
  <w:num w:numId="2" w16cid:durableId="1735622054">
    <w:abstractNumId w:val="4"/>
  </w:num>
  <w:num w:numId="3" w16cid:durableId="2116972002">
    <w:abstractNumId w:val="0"/>
  </w:num>
  <w:num w:numId="4" w16cid:durableId="843476285">
    <w:abstractNumId w:val="3"/>
  </w:num>
  <w:num w:numId="5" w16cid:durableId="1401709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2C4"/>
    <w:rsid w:val="000004A4"/>
    <w:rsid w:val="000010A6"/>
    <w:rsid w:val="00001455"/>
    <w:rsid w:val="000015A5"/>
    <w:rsid w:val="00003D9C"/>
    <w:rsid w:val="00004C62"/>
    <w:rsid w:val="00007713"/>
    <w:rsid w:val="00013AEC"/>
    <w:rsid w:val="00022BB4"/>
    <w:rsid w:val="0002391E"/>
    <w:rsid w:val="00027661"/>
    <w:rsid w:val="00030E2C"/>
    <w:rsid w:val="00030F37"/>
    <w:rsid w:val="000427B2"/>
    <w:rsid w:val="000437BA"/>
    <w:rsid w:val="00044759"/>
    <w:rsid w:val="0006369C"/>
    <w:rsid w:val="00070B15"/>
    <w:rsid w:val="00071D60"/>
    <w:rsid w:val="00072118"/>
    <w:rsid w:val="00072611"/>
    <w:rsid w:val="00073470"/>
    <w:rsid w:val="00084087"/>
    <w:rsid w:val="000845E0"/>
    <w:rsid w:val="00085676"/>
    <w:rsid w:val="00085683"/>
    <w:rsid w:val="00087AFF"/>
    <w:rsid w:val="00090CB9"/>
    <w:rsid w:val="00094B32"/>
    <w:rsid w:val="000A12DC"/>
    <w:rsid w:val="000B017F"/>
    <w:rsid w:val="000B5454"/>
    <w:rsid w:val="000B5ACA"/>
    <w:rsid w:val="000B69C5"/>
    <w:rsid w:val="000C2BE4"/>
    <w:rsid w:val="000C3ABB"/>
    <w:rsid w:val="000D4A62"/>
    <w:rsid w:val="000D58BA"/>
    <w:rsid w:val="000E07E8"/>
    <w:rsid w:val="000E5A42"/>
    <w:rsid w:val="00102F0B"/>
    <w:rsid w:val="00103C41"/>
    <w:rsid w:val="001119DF"/>
    <w:rsid w:val="00122840"/>
    <w:rsid w:val="001242A0"/>
    <w:rsid w:val="00132A69"/>
    <w:rsid w:val="001429CF"/>
    <w:rsid w:val="00151D19"/>
    <w:rsid w:val="001562F7"/>
    <w:rsid w:val="00165AF5"/>
    <w:rsid w:val="00167FEE"/>
    <w:rsid w:val="00175CAE"/>
    <w:rsid w:val="001762AD"/>
    <w:rsid w:val="001807BF"/>
    <w:rsid w:val="00184C59"/>
    <w:rsid w:val="00186039"/>
    <w:rsid w:val="0019009C"/>
    <w:rsid w:val="001955B6"/>
    <w:rsid w:val="0019654C"/>
    <w:rsid w:val="001A3A63"/>
    <w:rsid w:val="001B0CD2"/>
    <w:rsid w:val="001B404A"/>
    <w:rsid w:val="001B60D6"/>
    <w:rsid w:val="001B6332"/>
    <w:rsid w:val="001C11A8"/>
    <w:rsid w:val="001D0935"/>
    <w:rsid w:val="001D2D38"/>
    <w:rsid w:val="001D5204"/>
    <w:rsid w:val="001E3B6F"/>
    <w:rsid w:val="001F7E5E"/>
    <w:rsid w:val="00216B79"/>
    <w:rsid w:val="0022323C"/>
    <w:rsid w:val="0022432C"/>
    <w:rsid w:val="00232F3B"/>
    <w:rsid w:val="0023662A"/>
    <w:rsid w:val="0024022F"/>
    <w:rsid w:val="00262263"/>
    <w:rsid w:val="00266394"/>
    <w:rsid w:val="00281523"/>
    <w:rsid w:val="00281E1E"/>
    <w:rsid w:val="00286FC8"/>
    <w:rsid w:val="00290084"/>
    <w:rsid w:val="00292B3A"/>
    <w:rsid w:val="002A59C6"/>
    <w:rsid w:val="002B1CF7"/>
    <w:rsid w:val="002B4D67"/>
    <w:rsid w:val="002B72A2"/>
    <w:rsid w:val="002C2F26"/>
    <w:rsid w:val="002C37E1"/>
    <w:rsid w:val="002C78FF"/>
    <w:rsid w:val="002D241D"/>
    <w:rsid w:val="002D4E3E"/>
    <w:rsid w:val="002D55E1"/>
    <w:rsid w:val="002E6FCE"/>
    <w:rsid w:val="002F2D69"/>
    <w:rsid w:val="002F3B45"/>
    <w:rsid w:val="002F5581"/>
    <w:rsid w:val="00301F16"/>
    <w:rsid w:val="00304070"/>
    <w:rsid w:val="00324DFC"/>
    <w:rsid w:val="00333BA7"/>
    <w:rsid w:val="003408B2"/>
    <w:rsid w:val="0034245C"/>
    <w:rsid w:val="00342D80"/>
    <w:rsid w:val="00343295"/>
    <w:rsid w:val="0034466B"/>
    <w:rsid w:val="00357DF9"/>
    <w:rsid w:val="00361F8D"/>
    <w:rsid w:val="00362B47"/>
    <w:rsid w:val="0036491D"/>
    <w:rsid w:val="00370FC3"/>
    <w:rsid w:val="003721F6"/>
    <w:rsid w:val="003749B3"/>
    <w:rsid w:val="00375826"/>
    <w:rsid w:val="00382B95"/>
    <w:rsid w:val="00387905"/>
    <w:rsid w:val="00392703"/>
    <w:rsid w:val="003A033E"/>
    <w:rsid w:val="003A39C0"/>
    <w:rsid w:val="003A5C89"/>
    <w:rsid w:val="003B0EEB"/>
    <w:rsid w:val="003C139B"/>
    <w:rsid w:val="003C373C"/>
    <w:rsid w:val="003C4F61"/>
    <w:rsid w:val="003D0197"/>
    <w:rsid w:val="003D644C"/>
    <w:rsid w:val="003E1577"/>
    <w:rsid w:val="003E65A6"/>
    <w:rsid w:val="003E7591"/>
    <w:rsid w:val="003E782A"/>
    <w:rsid w:val="003F4172"/>
    <w:rsid w:val="003F6934"/>
    <w:rsid w:val="003F7800"/>
    <w:rsid w:val="00416B46"/>
    <w:rsid w:val="004172B1"/>
    <w:rsid w:val="00424F7B"/>
    <w:rsid w:val="00426115"/>
    <w:rsid w:val="004333E4"/>
    <w:rsid w:val="00440641"/>
    <w:rsid w:val="0044068F"/>
    <w:rsid w:val="00441241"/>
    <w:rsid w:val="00444DFE"/>
    <w:rsid w:val="004509C7"/>
    <w:rsid w:val="00453C55"/>
    <w:rsid w:val="00453ECB"/>
    <w:rsid w:val="00462A54"/>
    <w:rsid w:val="00466BC8"/>
    <w:rsid w:val="0047171B"/>
    <w:rsid w:val="00477992"/>
    <w:rsid w:val="0048171A"/>
    <w:rsid w:val="004904A4"/>
    <w:rsid w:val="004931B7"/>
    <w:rsid w:val="004931BA"/>
    <w:rsid w:val="004938CB"/>
    <w:rsid w:val="00495C28"/>
    <w:rsid w:val="00496175"/>
    <w:rsid w:val="00497124"/>
    <w:rsid w:val="004C3480"/>
    <w:rsid w:val="004C4AC4"/>
    <w:rsid w:val="004D2F30"/>
    <w:rsid w:val="004E0E26"/>
    <w:rsid w:val="004E1EB3"/>
    <w:rsid w:val="004E4DCC"/>
    <w:rsid w:val="004E58F5"/>
    <w:rsid w:val="004F3879"/>
    <w:rsid w:val="004F4FA2"/>
    <w:rsid w:val="00500513"/>
    <w:rsid w:val="0050170B"/>
    <w:rsid w:val="00501A20"/>
    <w:rsid w:val="00507B9F"/>
    <w:rsid w:val="0051109C"/>
    <w:rsid w:val="005138E5"/>
    <w:rsid w:val="00521B96"/>
    <w:rsid w:val="00525809"/>
    <w:rsid w:val="00525B13"/>
    <w:rsid w:val="00527BB9"/>
    <w:rsid w:val="00531673"/>
    <w:rsid w:val="00534B9B"/>
    <w:rsid w:val="00534C1A"/>
    <w:rsid w:val="005501F5"/>
    <w:rsid w:val="00560339"/>
    <w:rsid w:val="00562EBC"/>
    <w:rsid w:val="005634EF"/>
    <w:rsid w:val="00564395"/>
    <w:rsid w:val="00565A47"/>
    <w:rsid w:val="00572838"/>
    <w:rsid w:val="00582F14"/>
    <w:rsid w:val="00583443"/>
    <w:rsid w:val="00595498"/>
    <w:rsid w:val="005A090F"/>
    <w:rsid w:val="005A1F26"/>
    <w:rsid w:val="005A3FE3"/>
    <w:rsid w:val="005A7B5B"/>
    <w:rsid w:val="005B547C"/>
    <w:rsid w:val="005B6D60"/>
    <w:rsid w:val="005C45F7"/>
    <w:rsid w:val="005C7B95"/>
    <w:rsid w:val="005D3C9C"/>
    <w:rsid w:val="005D5715"/>
    <w:rsid w:val="005D701D"/>
    <w:rsid w:val="005F7710"/>
    <w:rsid w:val="00600FB5"/>
    <w:rsid w:val="00606051"/>
    <w:rsid w:val="006119F8"/>
    <w:rsid w:val="00611EF6"/>
    <w:rsid w:val="0061576E"/>
    <w:rsid w:val="00620A6F"/>
    <w:rsid w:val="00625CEC"/>
    <w:rsid w:val="006301A0"/>
    <w:rsid w:val="00633117"/>
    <w:rsid w:val="006436D2"/>
    <w:rsid w:val="00645E2A"/>
    <w:rsid w:val="00651495"/>
    <w:rsid w:val="00654969"/>
    <w:rsid w:val="00696249"/>
    <w:rsid w:val="006A5C2A"/>
    <w:rsid w:val="006B7989"/>
    <w:rsid w:val="006C5F1A"/>
    <w:rsid w:val="006D38DC"/>
    <w:rsid w:val="006D423E"/>
    <w:rsid w:val="006D64AC"/>
    <w:rsid w:val="006E3A8C"/>
    <w:rsid w:val="006F150D"/>
    <w:rsid w:val="006F73B8"/>
    <w:rsid w:val="006F78C2"/>
    <w:rsid w:val="00722CA1"/>
    <w:rsid w:val="00733465"/>
    <w:rsid w:val="00733CE5"/>
    <w:rsid w:val="00742AA6"/>
    <w:rsid w:val="00744C89"/>
    <w:rsid w:val="007509EF"/>
    <w:rsid w:val="00756568"/>
    <w:rsid w:val="00764A15"/>
    <w:rsid w:val="007707F5"/>
    <w:rsid w:val="00771D14"/>
    <w:rsid w:val="00771D69"/>
    <w:rsid w:val="00774789"/>
    <w:rsid w:val="00775E9D"/>
    <w:rsid w:val="00777A2B"/>
    <w:rsid w:val="00786737"/>
    <w:rsid w:val="00796D2C"/>
    <w:rsid w:val="007A3BCA"/>
    <w:rsid w:val="007A7364"/>
    <w:rsid w:val="007C05EE"/>
    <w:rsid w:val="007D3BAF"/>
    <w:rsid w:val="007E3714"/>
    <w:rsid w:val="007F3625"/>
    <w:rsid w:val="007F64A5"/>
    <w:rsid w:val="0080019C"/>
    <w:rsid w:val="00800A69"/>
    <w:rsid w:val="00802D83"/>
    <w:rsid w:val="00807739"/>
    <w:rsid w:val="00810C31"/>
    <w:rsid w:val="00814B31"/>
    <w:rsid w:val="0081756B"/>
    <w:rsid w:val="00817A1F"/>
    <w:rsid w:val="0082570E"/>
    <w:rsid w:val="00826C21"/>
    <w:rsid w:val="00843FC6"/>
    <w:rsid w:val="00850239"/>
    <w:rsid w:val="008526D1"/>
    <w:rsid w:val="00853FC4"/>
    <w:rsid w:val="008565F5"/>
    <w:rsid w:val="00877E0E"/>
    <w:rsid w:val="00880029"/>
    <w:rsid w:val="008837C7"/>
    <w:rsid w:val="008837CD"/>
    <w:rsid w:val="00890EBA"/>
    <w:rsid w:val="008918ED"/>
    <w:rsid w:val="008972EF"/>
    <w:rsid w:val="008A4412"/>
    <w:rsid w:val="008B63BE"/>
    <w:rsid w:val="008B7293"/>
    <w:rsid w:val="008B787B"/>
    <w:rsid w:val="008C2E3F"/>
    <w:rsid w:val="008C6A4A"/>
    <w:rsid w:val="008D1119"/>
    <w:rsid w:val="008E36CE"/>
    <w:rsid w:val="008E3E86"/>
    <w:rsid w:val="008E6FDB"/>
    <w:rsid w:val="008F09E9"/>
    <w:rsid w:val="008F2A7A"/>
    <w:rsid w:val="008F39CB"/>
    <w:rsid w:val="008F3AC2"/>
    <w:rsid w:val="00903BDD"/>
    <w:rsid w:val="009056F5"/>
    <w:rsid w:val="00911305"/>
    <w:rsid w:val="00914337"/>
    <w:rsid w:val="00914FB9"/>
    <w:rsid w:val="00915FFC"/>
    <w:rsid w:val="009238D7"/>
    <w:rsid w:val="009258DA"/>
    <w:rsid w:val="00926A0B"/>
    <w:rsid w:val="009319AE"/>
    <w:rsid w:val="0094541D"/>
    <w:rsid w:val="009522F3"/>
    <w:rsid w:val="00967278"/>
    <w:rsid w:val="00974910"/>
    <w:rsid w:val="009751DB"/>
    <w:rsid w:val="00975864"/>
    <w:rsid w:val="009801E7"/>
    <w:rsid w:val="00985077"/>
    <w:rsid w:val="00985369"/>
    <w:rsid w:val="00993A77"/>
    <w:rsid w:val="00995831"/>
    <w:rsid w:val="0099757E"/>
    <w:rsid w:val="009978A6"/>
    <w:rsid w:val="009A4B23"/>
    <w:rsid w:val="009B1259"/>
    <w:rsid w:val="009B2B83"/>
    <w:rsid w:val="009C04A1"/>
    <w:rsid w:val="009C1B6F"/>
    <w:rsid w:val="009D1B1D"/>
    <w:rsid w:val="009D306E"/>
    <w:rsid w:val="009E0361"/>
    <w:rsid w:val="009E1195"/>
    <w:rsid w:val="009E4687"/>
    <w:rsid w:val="009E5D51"/>
    <w:rsid w:val="009E7A3A"/>
    <w:rsid w:val="009F6CB2"/>
    <w:rsid w:val="009F6E7F"/>
    <w:rsid w:val="00A00B5C"/>
    <w:rsid w:val="00A0316F"/>
    <w:rsid w:val="00A06214"/>
    <w:rsid w:val="00A1382E"/>
    <w:rsid w:val="00A23E5E"/>
    <w:rsid w:val="00A36479"/>
    <w:rsid w:val="00A36D98"/>
    <w:rsid w:val="00A45338"/>
    <w:rsid w:val="00A46BDD"/>
    <w:rsid w:val="00A5039B"/>
    <w:rsid w:val="00A54EC3"/>
    <w:rsid w:val="00A56F85"/>
    <w:rsid w:val="00A64D45"/>
    <w:rsid w:val="00A66FCE"/>
    <w:rsid w:val="00A77162"/>
    <w:rsid w:val="00A8240E"/>
    <w:rsid w:val="00A8262E"/>
    <w:rsid w:val="00A93E31"/>
    <w:rsid w:val="00A94487"/>
    <w:rsid w:val="00AA0340"/>
    <w:rsid w:val="00AB157F"/>
    <w:rsid w:val="00AB4875"/>
    <w:rsid w:val="00AB69D9"/>
    <w:rsid w:val="00AC4C5F"/>
    <w:rsid w:val="00AC645B"/>
    <w:rsid w:val="00AD5208"/>
    <w:rsid w:val="00AE01E3"/>
    <w:rsid w:val="00AE39AB"/>
    <w:rsid w:val="00AE3CAE"/>
    <w:rsid w:val="00AF61C8"/>
    <w:rsid w:val="00AF7856"/>
    <w:rsid w:val="00AF79DB"/>
    <w:rsid w:val="00B001C9"/>
    <w:rsid w:val="00B04B5A"/>
    <w:rsid w:val="00B10CC1"/>
    <w:rsid w:val="00B12CB5"/>
    <w:rsid w:val="00B17634"/>
    <w:rsid w:val="00B332C4"/>
    <w:rsid w:val="00B341E4"/>
    <w:rsid w:val="00B376C0"/>
    <w:rsid w:val="00B4113D"/>
    <w:rsid w:val="00B41EFB"/>
    <w:rsid w:val="00B5303B"/>
    <w:rsid w:val="00B53ECF"/>
    <w:rsid w:val="00B5757A"/>
    <w:rsid w:val="00B671EF"/>
    <w:rsid w:val="00B7195B"/>
    <w:rsid w:val="00B73504"/>
    <w:rsid w:val="00B73E3A"/>
    <w:rsid w:val="00B75684"/>
    <w:rsid w:val="00B77F22"/>
    <w:rsid w:val="00B83401"/>
    <w:rsid w:val="00B83603"/>
    <w:rsid w:val="00B924F9"/>
    <w:rsid w:val="00B93FCC"/>
    <w:rsid w:val="00B9493D"/>
    <w:rsid w:val="00B95108"/>
    <w:rsid w:val="00B9533E"/>
    <w:rsid w:val="00BA04AD"/>
    <w:rsid w:val="00BA4F9F"/>
    <w:rsid w:val="00BA71B0"/>
    <w:rsid w:val="00BA7362"/>
    <w:rsid w:val="00BA7D60"/>
    <w:rsid w:val="00BB6AFF"/>
    <w:rsid w:val="00BB7A2F"/>
    <w:rsid w:val="00BC4A76"/>
    <w:rsid w:val="00BC52A0"/>
    <w:rsid w:val="00BC72F8"/>
    <w:rsid w:val="00BC74F0"/>
    <w:rsid w:val="00BE02E6"/>
    <w:rsid w:val="00BE132D"/>
    <w:rsid w:val="00BE236F"/>
    <w:rsid w:val="00BE3962"/>
    <w:rsid w:val="00BF0F03"/>
    <w:rsid w:val="00BF1FA3"/>
    <w:rsid w:val="00C008D8"/>
    <w:rsid w:val="00C00901"/>
    <w:rsid w:val="00C02240"/>
    <w:rsid w:val="00C05C63"/>
    <w:rsid w:val="00C15B21"/>
    <w:rsid w:val="00C2009F"/>
    <w:rsid w:val="00C27E70"/>
    <w:rsid w:val="00C30850"/>
    <w:rsid w:val="00C3356A"/>
    <w:rsid w:val="00C34DD1"/>
    <w:rsid w:val="00C371F0"/>
    <w:rsid w:val="00C37509"/>
    <w:rsid w:val="00C4172B"/>
    <w:rsid w:val="00C4609D"/>
    <w:rsid w:val="00C562F3"/>
    <w:rsid w:val="00C56E13"/>
    <w:rsid w:val="00C90048"/>
    <w:rsid w:val="00C9374A"/>
    <w:rsid w:val="00CA185F"/>
    <w:rsid w:val="00CA357A"/>
    <w:rsid w:val="00CA7E85"/>
    <w:rsid w:val="00CB26E5"/>
    <w:rsid w:val="00CB3649"/>
    <w:rsid w:val="00CB36FC"/>
    <w:rsid w:val="00CC173C"/>
    <w:rsid w:val="00CC3DAF"/>
    <w:rsid w:val="00CD0F71"/>
    <w:rsid w:val="00CD5879"/>
    <w:rsid w:val="00CD5EB0"/>
    <w:rsid w:val="00CD7ECA"/>
    <w:rsid w:val="00CE31FF"/>
    <w:rsid w:val="00CE7156"/>
    <w:rsid w:val="00CF1373"/>
    <w:rsid w:val="00CF463A"/>
    <w:rsid w:val="00CF4E91"/>
    <w:rsid w:val="00CF6A29"/>
    <w:rsid w:val="00CF71C8"/>
    <w:rsid w:val="00D01ADE"/>
    <w:rsid w:val="00D03308"/>
    <w:rsid w:val="00D130B6"/>
    <w:rsid w:val="00D13D71"/>
    <w:rsid w:val="00D179B6"/>
    <w:rsid w:val="00D21CEE"/>
    <w:rsid w:val="00D3086C"/>
    <w:rsid w:val="00D3357D"/>
    <w:rsid w:val="00D33612"/>
    <w:rsid w:val="00D4224F"/>
    <w:rsid w:val="00D459F8"/>
    <w:rsid w:val="00D45C6C"/>
    <w:rsid w:val="00D46EE7"/>
    <w:rsid w:val="00D5237F"/>
    <w:rsid w:val="00D55D63"/>
    <w:rsid w:val="00D56AEA"/>
    <w:rsid w:val="00D6002D"/>
    <w:rsid w:val="00D6073E"/>
    <w:rsid w:val="00D63F01"/>
    <w:rsid w:val="00D67E9C"/>
    <w:rsid w:val="00D83806"/>
    <w:rsid w:val="00D91B00"/>
    <w:rsid w:val="00D96134"/>
    <w:rsid w:val="00D96D06"/>
    <w:rsid w:val="00D97829"/>
    <w:rsid w:val="00DA0C35"/>
    <w:rsid w:val="00DA239F"/>
    <w:rsid w:val="00DA40EA"/>
    <w:rsid w:val="00DB564A"/>
    <w:rsid w:val="00DC10DD"/>
    <w:rsid w:val="00DC638E"/>
    <w:rsid w:val="00DC653D"/>
    <w:rsid w:val="00DD0C4D"/>
    <w:rsid w:val="00DD7699"/>
    <w:rsid w:val="00DE045D"/>
    <w:rsid w:val="00DE264B"/>
    <w:rsid w:val="00DE60F6"/>
    <w:rsid w:val="00DE6A92"/>
    <w:rsid w:val="00DE6D3A"/>
    <w:rsid w:val="00DF4530"/>
    <w:rsid w:val="00DF7FB5"/>
    <w:rsid w:val="00E06203"/>
    <w:rsid w:val="00E118F5"/>
    <w:rsid w:val="00E20D90"/>
    <w:rsid w:val="00E21C7A"/>
    <w:rsid w:val="00E27AE7"/>
    <w:rsid w:val="00E32A23"/>
    <w:rsid w:val="00E42A4B"/>
    <w:rsid w:val="00E452DD"/>
    <w:rsid w:val="00E455CA"/>
    <w:rsid w:val="00E51DF7"/>
    <w:rsid w:val="00E565B9"/>
    <w:rsid w:val="00E574A0"/>
    <w:rsid w:val="00E6058B"/>
    <w:rsid w:val="00E65915"/>
    <w:rsid w:val="00E67CBB"/>
    <w:rsid w:val="00E7194B"/>
    <w:rsid w:val="00E77AAB"/>
    <w:rsid w:val="00E809E9"/>
    <w:rsid w:val="00E80D78"/>
    <w:rsid w:val="00E81A2D"/>
    <w:rsid w:val="00E94FA0"/>
    <w:rsid w:val="00E955F6"/>
    <w:rsid w:val="00EA34EF"/>
    <w:rsid w:val="00EB25FC"/>
    <w:rsid w:val="00EB7AC8"/>
    <w:rsid w:val="00EC50E8"/>
    <w:rsid w:val="00ED6F5D"/>
    <w:rsid w:val="00EE3F30"/>
    <w:rsid w:val="00EF208D"/>
    <w:rsid w:val="00EF2ECA"/>
    <w:rsid w:val="00EF4D75"/>
    <w:rsid w:val="00F00D66"/>
    <w:rsid w:val="00F10100"/>
    <w:rsid w:val="00F108BF"/>
    <w:rsid w:val="00F13DCF"/>
    <w:rsid w:val="00F1736E"/>
    <w:rsid w:val="00F20A8B"/>
    <w:rsid w:val="00F2223E"/>
    <w:rsid w:val="00F25B2F"/>
    <w:rsid w:val="00F3186A"/>
    <w:rsid w:val="00F36BC9"/>
    <w:rsid w:val="00F400CE"/>
    <w:rsid w:val="00F40BB5"/>
    <w:rsid w:val="00F42E4B"/>
    <w:rsid w:val="00F456D9"/>
    <w:rsid w:val="00F50948"/>
    <w:rsid w:val="00F529CC"/>
    <w:rsid w:val="00F549F0"/>
    <w:rsid w:val="00F71E0D"/>
    <w:rsid w:val="00F72356"/>
    <w:rsid w:val="00F72B24"/>
    <w:rsid w:val="00F74D06"/>
    <w:rsid w:val="00F77EFA"/>
    <w:rsid w:val="00F80BD5"/>
    <w:rsid w:val="00F8756F"/>
    <w:rsid w:val="00F87B58"/>
    <w:rsid w:val="00F90DA5"/>
    <w:rsid w:val="00F9286A"/>
    <w:rsid w:val="00F940D1"/>
    <w:rsid w:val="00FA0783"/>
    <w:rsid w:val="00FA4130"/>
    <w:rsid w:val="00FA5999"/>
    <w:rsid w:val="00FB1865"/>
    <w:rsid w:val="00FB1CD1"/>
    <w:rsid w:val="00FB4CF0"/>
    <w:rsid w:val="00FC7304"/>
    <w:rsid w:val="00FD0BDB"/>
    <w:rsid w:val="00FD5290"/>
    <w:rsid w:val="00FE4629"/>
    <w:rsid w:val="00FF04EE"/>
    <w:rsid w:val="00FF4AD2"/>
    <w:rsid w:val="028E1D97"/>
    <w:rsid w:val="03947A92"/>
    <w:rsid w:val="0917E6A9"/>
    <w:rsid w:val="0C4F876B"/>
    <w:rsid w:val="2785378E"/>
    <w:rsid w:val="47D56129"/>
    <w:rsid w:val="53846108"/>
    <w:rsid w:val="5B878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F2AE0"/>
  <w15:chartTrackingRefBased/>
  <w15:docId w15:val="{74FBDE23-EA5A-4055-BE8C-B133653A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263"/>
  </w:style>
  <w:style w:type="paragraph" w:styleId="Heading1">
    <w:name w:val="heading 1"/>
    <w:basedOn w:val="Normal"/>
    <w:next w:val="Normal"/>
    <w:link w:val="Heading1Char"/>
    <w:uiPriority w:val="9"/>
    <w:qFormat/>
    <w:rsid w:val="00AB157F"/>
    <w:pPr>
      <w:keepNext/>
      <w:keepLines/>
      <w:spacing w:before="240" w:after="0"/>
      <w:jc w:val="center"/>
      <w:outlineLvl w:val="0"/>
    </w:pPr>
    <w:rPr>
      <w:rFonts w:ascii="Arial" w:eastAsiaTheme="majorEastAsia" w:hAnsi="Arial" w:cstheme="majorBidi"/>
      <w:sz w:val="56"/>
      <w:szCs w:val="32"/>
    </w:rPr>
  </w:style>
  <w:style w:type="paragraph" w:styleId="Heading2">
    <w:name w:val="heading 2"/>
    <w:basedOn w:val="Normal"/>
    <w:next w:val="Normal"/>
    <w:link w:val="Heading2Char"/>
    <w:uiPriority w:val="9"/>
    <w:unhideWhenUsed/>
    <w:qFormat/>
    <w:rsid w:val="00AB157F"/>
    <w:pPr>
      <w:keepNext/>
      <w:keepLines/>
      <w:spacing w:before="240" w:after="120" w:line="240" w:lineRule="auto"/>
      <w:jc w:val="center"/>
      <w:outlineLvl w:val="1"/>
    </w:pPr>
    <w:rPr>
      <w:rFonts w:ascii="Arial" w:eastAsiaTheme="majorEastAsia" w:hAnsi="Arial" w:cstheme="majorBidi"/>
      <w:b/>
      <w:sz w:val="44"/>
      <w:szCs w:val="26"/>
    </w:rPr>
  </w:style>
  <w:style w:type="paragraph" w:styleId="Heading3">
    <w:name w:val="heading 3"/>
    <w:basedOn w:val="Normal"/>
    <w:next w:val="Normal"/>
    <w:link w:val="Heading3Char"/>
    <w:uiPriority w:val="9"/>
    <w:unhideWhenUsed/>
    <w:qFormat/>
    <w:rsid w:val="00AB157F"/>
    <w:pPr>
      <w:keepNext/>
      <w:keepLines/>
      <w:spacing w:before="240" w:after="120" w:line="240" w:lineRule="auto"/>
      <w:jc w:val="center"/>
      <w:outlineLvl w:val="2"/>
    </w:pPr>
    <w:rPr>
      <w:rFonts w:ascii="Arial" w:eastAsiaTheme="majorEastAsia" w:hAnsi="Arial"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2C4"/>
  </w:style>
  <w:style w:type="paragraph" w:styleId="Footer">
    <w:name w:val="footer"/>
    <w:basedOn w:val="Normal"/>
    <w:link w:val="FooterChar"/>
    <w:uiPriority w:val="99"/>
    <w:unhideWhenUsed/>
    <w:rsid w:val="00B33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2C4"/>
  </w:style>
  <w:style w:type="paragraph" w:styleId="Title">
    <w:name w:val="Title"/>
    <w:basedOn w:val="Normal"/>
    <w:next w:val="Normal"/>
    <w:link w:val="TitleChar"/>
    <w:uiPriority w:val="10"/>
    <w:qFormat/>
    <w:rsid w:val="00E565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5B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B157F"/>
    <w:rPr>
      <w:rFonts w:ascii="Arial" w:eastAsiaTheme="majorEastAsia" w:hAnsi="Arial" w:cstheme="majorBidi"/>
      <w:sz w:val="56"/>
      <w:szCs w:val="32"/>
    </w:rPr>
  </w:style>
  <w:style w:type="paragraph" w:styleId="BodyText">
    <w:name w:val="Body Text"/>
    <w:basedOn w:val="Normal"/>
    <w:link w:val="BodyTextChar"/>
    <w:rsid w:val="00E565B9"/>
    <w:pPr>
      <w:spacing w:after="240" w:line="240" w:lineRule="auto"/>
    </w:pPr>
    <w:rPr>
      <w:rFonts w:ascii="Times" w:eastAsia="Times New Roman" w:hAnsi="Times" w:cs="Times New Roman"/>
      <w:szCs w:val="20"/>
      <w:lang w:val="es-ES_tradnl" w:eastAsia="x-none"/>
    </w:rPr>
  </w:style>
  <w:style w:type="character" w:customStyle="1" w:styleId="BodyTextChar">
    <w:name w:val="Body Text Char"/>
    <w:basedOn w:val="DefaultParagraphFont"/>
    <w:link w:val="BodyText"/>
    <w:rsid w:val="00E565B9"/>
    <w:rPr>
      <w:rFonts w:ascii="Times" w:eastAsia="Times New Roman" w:hAnsi="Times" w:cs="Times New Roman"/>
      <w:szCs w:val="20"/>
      <w:lang w:val="es-ES_tradnl" w:eastAsia="x-none"/>
    </w:rPr>
  </w:style>
  <w:style w:type="paragraph" w:customStyle="1" w:styleId="Bullet">
    <w:name w:val="Bullet"/>
    <w:basedOn w:val="BodyText"/>
    <w:rsid w:val="00E565B9"/>
    <w:pPr>
      <w:ind w:left="180" w:hanging="180"/>
    </w:pPr>
  </w:style>
  <w:style w:type="character" w:styleId="Hyperlink">
    <w:name w:val="Hyperlink"/>
    <w:uiPriority w:val="99"/>
    <w:unhideWhenUsed/>
    <w:rsid w:val="00E565B9"/>
    <w:rPr>
      <w:color w:val="0000FF"/>
      <w:u w:val="single"/>
    </w:rPr>
  </w:style>
  <w:style w:type="character" w:customStyle="1" w:styleId="sup1">
    <w:name w:val="sup1"/>
    <w:rsid w:val="00E565B9"/>
    <w:rPr>
      <w:rFonts w:ascii="Verdana" w:hAnsi="Verdana" w:hint="default"/>
      <w:sz w:val="18"/>
      <w:szCs w:val="18"/>
      <w:vertAlign w:val="superscript"/>
    </w:rPr>
  </w:style>
  <w:style w:type="table" w:styleId="TableGrid">
    <w:name w:val="Table Grid"/>
    <w:basedOn w:val="TableNormal"/>
    <w:uiPriority w:val="39"/>
    <w:rsid w:val="00BA7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7D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D60"/>
    <w:rPr>
      <w:rFonts w:ascii="Segoe UI" w:hAnsi="Segoe UI" w:cs="Segoe UI"/>
      <w:sz w:val="18"/>
      <w:szCs w:val="18"/>
    </w:rPr>
  </w:style>
  <w:style w:type="character" w:customStyle="1" w:styleId="Heading2Char">
    <w:name w:val="Heading 2 Char"/>
    <w:basedOn w:val="DefaultParagraphFont"/>
    <w:link w:val="Heading2"/>
    <w:uiPriority w:val="9"/>
    <w:rsid w:val="00AB157F"/>
    <w:rPr>
      <w:rFonts w:ascii="Arial" w:eastAsiaTheme="majorEastAsia" w:hAnsi="Arial" w:cstheme="majorBidi"/>
      <w:b/>
      <w:sz w:val="44"/>
      <w:szCs w:val="26"/>
    </w:rPr>
  </w:style>
  <w:style w:type="character" w:customStyle="1" w:styleId="Heading3Char">
    <w:name w:val="Heading 3 Char"/>
    <w:basedOn w:val="DefaultParagraphFont"/>
    <w:link w:val="Heading3"/>
    <w:uiPriority w:val="9"/>
    <w:rsid w:val="00AB157F"/>
    <w:rPr>
      <w:rFonts w:ascii="Arial" w:eastAsiaTheme="majorEastAsia" w:hAnsi="Arial" w:cstheme="majorBidi"/>
      <w:b/>
      <w:sz w:val="28"/>
      <w:szCs w:val="24"/>
    </w:rPr>
  </w:style>
  <w:style w:type="table" w:styleId="TableGridLight">
    <w:name w:val="Grid Table Light"/>
    <w:basedOn w:val="TableNormal"/>
    <w:uiPriority w:val="40"/>
    <w:rsid w:val="000721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985077"/>
    <w:rPr>
      <w:sz w:val="16"/>
      <w:szCs w:val="16"/>
    </w:rPr>
  </w:style>
  <w:style w:type="paragraph" w:styleId="CommentText">
    <w:name w:val="annotation text"/>
    <w:basedOn w:val="Normal"/>
    <w:link w:val="CommentTextChar"/>
    <w:uiPriority w:val="99"/>
    <w:semiHidden/>
    <w:unhideWhenUsed/>
    <w:rsid w:val="00985077"/>
    <w:pPr>
      <w:spacing w:line="240" w:lineRule="auto"/>
    </w:pPr>
    <w:rPr>
      <w:sz w:val="20"/>
      <w:szCs w:val="20"/>
    </w:rPr>
  </w:style>
  <w:style w:type="character" w:customStyle="1" w:styleId="CommentTextChar">
    <w:name w:val="Comment Text Char"/>
    <w:basedOn w:val="DefaultParagraphFont"/>
    <w:link w:val="CommentText"/>
    <w:uiPriority w:val="99"/>
    <w:semiHidden/>
    <w:rsid w:val="00985077"/>
    <w:rPr>
      <w:sz w:val="20"/>
      <w:szCs w:val="20"/>
    </w:rPr>
  </w:style>
  <w:style w:type="paragraph" w:styleId="CommentSubject">
    <w:name w:val="annotation subject"/>
    <w:basedOn w:val="CommentText"/>
    <w:next w:val="CommentText"/>
    <w:link w:val="CommentSubjectChar"/>
    <w:uiPriority w:val="99"/>
    <w:semiHidden/>
    <w:unhideWhenUsed/>
    <w:rsid w:val="00F42E4B"/>
    <w:rPr>
      <w:b/>
      <w:bCs/>
    </w:rPr>
  </w:style>
  <w:style w:type="character" w:customStyle="1" w:styleId="CommentSubjectChar">
    <w:name w:val="Comment Subject Char"/>
    <w:basedOn w:val="CommentTextChar"/>
    <w:link w:val="CommentSubject"/>
    <w:uiPriority w:val="99"/>
    <w:semiHidden/>
    <w:rsid w:val="00F42E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80008">
      <w:bodyDiv w:val="1"/>
      <w:marLeft w:val="0"/>
      <w:marRight w:val="0"/>
      <w:marTop w:val="0"/>
      <w:marBottom w:val="0"/>
      <w:divBdr>
        <w:top w:val="none" w:sz="0" w:space="0" w:color="auto"/>
        <w:left w:val="none" w:sz="0" w:space="0" w:color="auto"/>
        <w:bottom w:val="none" w:sz="0" w:space="0" w:color="auto"/>
        <w:right w:val="none" w:sz="0" w:space="0" w:color="auto"/>
      </w:divBdr>
    </w:div>
    <w:div w:id="64142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e.ca.gov/re/cc/index.as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ces.ed.gov/nationsreportcard/parents/index_s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6" Type="http://schemas.openxmlformats.org/officeDocument/2006/relationships/image" Target="media/image6.gif"/><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1" ma:contentTypeDescription="Create a new document." ma:contentTypeScope="" ma:versionID="fdbcb853a2ac2f41911235bbf8d6c080">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4847465b78d02a3256b493783eaeac8d"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15BC1-78E1-4211-90E9-7C1FE56111D4}">
  <ds:schemaRefs>
    <ds:schemaRef ds:uri="http://schemas.microsoft.com/sharepoint/v3/contenttype/forms"/>
  </ds:schemaRefs>
</ds:datastoreItem>
</file>

<file path=customXml/itemProps2.xml><?xml version="1.0" encoding="utf-8"?>
<ds:datastoreItem xmlns:ds="http://schemas.openxmlformats.org/officeDocument/2006/customXml" ds:itemID="{9A8F6953-B21D-44FD-993B-C11C801E8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5AC41D-64B7-4B5B-AB59-E45F491A9E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A6EE74-7EE3-4F8C-A4E3-CC4FFDFFA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43</Pages>
  <Words>11119</Words>
  <Characters>63380</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English Spanish Glossary - Resources (CA Dept of Education)</vt:lpstr>
    </vt:vector>
  </TitlesOfParts>
  <Company>CA Department of Education</Company>
  <LinksUpToDate>false</LinksUpToDate>
  <CharactersWithSpaces>74351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Spanish Glossary - Multilingual Learners (CA Dept of Education)</dc:title>
  <dc:subject>English-Spanish glossary of terminology for educational settings.</dc:subject>
  <dc:creator>Gustavo Gonzalez</dc:creator>
  <cp:keywords/>
  <dc:description/>
  <cp:lastModifiedBy>Jennifer Cordova</cp:lastModifiedBy>
  <cp:revision>6</cp:revision>
  <dcterms:created xsi:type="dcterms:W3CDTF">2022-06-12T17:33:00Z</dcterms:created>
  <dcterms:modified xsi:type="dcterms:W3CDTF">2025-06-16T20:41:00Z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