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EB05B" w14:textId="77777777" w:rsidR="001A4DA8" w:rsidRDefault="001A4DA8" w:rsidP="001A4DA8">
      <w:pPr>
        <w:pStyle w:val="Header"/>
        <w:pBdr>
          <w:bottom w:val="none" w:sz="0" w:space="0" w:color="auto"/>
        </w:pBdr>
        <w:tabs>
          <w:tab w:val="clear" w:pos="4680"/>
        </w:tabs>
        <w:spacing w:after="0"/>
        <w:jc w:val="left"/>
      </w:pPr>
      <w:r>
        <w:rPr>
          <w:noProof/>
        </w:rPr>
        <w:drawing>
          <wp:inline distT="0" distB="0" distL="0" distR="0" wp14:anchorId="26DDB637" wp14:editId="0D583566">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2980707F" w14:textId="77777777" w:rsidR="001A4DA8" w:rsidRPr="00B63D23" w:rsidRDefault="001A4DA8" w:rsidP="001A4DA8">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5-ESS3-1 Earth and Human Activity</w:t>
      </w:r>
      <w:r>
        <w:rPr>
          <w:noProof/>
        </w:rPr>
        <w:fldChar w:fldCharType="end"/>
      </w:r>
    </w:p>
    <w:p w14:paraId="631F02E3" w14:textId="14BCC506" w:rsidR="001A4DA8" w:rsidRDefault="001A4DA8" w:rsidP="001A4DA8">
      <w:pPr>
        <w:pStyle w:val="Header"/>
        <w:pBdr>
          <w:bottom w:val="none" w:sz="0" w:space="0" w:color="auto"/>
        </w:pBdr>
        <w:tabs>
          <w:tab w:val="clear" w:pos="4680"/>
        </w:tabs>
        <w:spacing w:after="240"/>
      </w:pPr>
      <w:r w:rsidRPr="00B63D23">
        <w:t xml:space="preserve">California Science Test—Item </w:t>
      </w:r>
      <w:r w:rsidR="00DB4BEA">
        <w:t xml:space="preserve">Content </w:t>
      </w:r>
      <w:r w:rsidRPr="00B63D23">
        <w:t>Specifications</w:t>
      </w:r>
    </w:p>
    <w:p w14:paraId="09903627" w14:textId="78F01102" w:rsidR="007A7155" w:rsidRPr="00487068" w:rsidRDefault="00CD2980" w:rsidP="001A4DA8">
      <w:pPr>
        <w:pStyle w:val="Heading1"/>
        <w:pageBreakBefore w:val="0"/>
        <w:pBdr>
          <w:top w:val="none" w:sz="0" w:space="0" w:color="auto"/>
        </w:pBdr>
        <w:spacing w:after="240"/>
        <w:rPr>
          <w:lang w:val="en-US"/>
        </w:rPr>
      </w:pPr>
      <w:r w:rsidRPr="00CD2980">
        <w:rPr>
          <w:lang w:val="en-US"/>
        </w:rPr>
        <w:t>5-ESS3-1 Earth and Human Activity</w:t>
      </w:r>
    </w:p>
    <w:p w14:paraId="7C7A1C3A"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725D0611" w14:textId="618F23C8" w:rsidR="00EB18EF" w:rsidRPr="001F170D" w:rsidRDefault="00CD2980" w:rsidP="00CD2980">
      <w:pPr>
        <w:pStyle w:val="PerformanceExpectation"/>
      </w:pPr>
      <w:r w:rsidRPr="00CD2980">
        <w:t>Obtain and combine information about ways individual communities use science ideas to protect the Earth’s resources and environment.</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5-ESS3-1"/>
      </w:tblPr>
      <w:tblGrid>
        <w:gridCol w:w="3505"/>
        <w:gridCol w:w="3510"/>
        <w:gridCol w:w="3065"/>
      </w:tblGrid>
      <w:tr w:rsidR="00A758CE" w:rsidRPr="00510C04" w14:paraId="1D043F0C" w14:textId="77777777" w:rsidTr="00415CF9">
        <w:trPr>
          <w:cantSplit/>
          <w:tblHeader/>
        </w:trPr>
        <w:tc>
          <w:tcPr>
            <w:tcW w:w="3505" w:type="dxa"/>
            <w:tcBorders>
              <w:bottom w:val="single" w:sz="4" w:space="0" w:color="auto"/>
            </w:tcBorders>
            <w:shd w:val="clear" w:color="auto" w:fill="2F3995"/>
            <w:vAlign w:val="center"/>
          </w:tcPr>
          <w:p w14:paraId="75BEBF78" w14:textId="77777777" w:rsidR="00A758CE" w:rsidRPr="00510C04" w:rsidRDefault="00A758CE" w:rsidP="00B63D23">
            <w:pPr>
              <w:pStyle w:val="TableHead"/>
            </w:pPr>
            <w:r w:rsidRPr="000C3750">
              <w:rPr>
                <w:color w:val="FFFFFF" w:themeColor="background1"/>
              </w:rPr>
              <w:t>Science and Engineering Practices</w:t>
            </w:r>
          </w:p>
        </w:tc>
        <w:tc>
          <w:tcPr>
            <w:tcW w:w="3510" w:type="dxa"/>
            <w:tcBorders>
              <w:bottom w:val="single" w:sz="4" w:space="0" w:color="auto"/>
            </w:tcBorders>
            <w:shd w:val="clear" w:color="auto" w:fill="CC4E00"/>
            <w:vAlign w:val="center"/>
          </w:tcPr>
          <w:p w14:paraId="31C46431"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5644808B"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294CD14D" w14:textId="77777777" w:rsidTr="00415CF9">
        <w:trPr>
          <w:cantSplit/>
        </w:trPr>
        <w:tc>
          <w:tcPr>
            <w:tcW w:w="3505" w:type="dxa"/>
            <w:shd w:val="clear" w:color="auto" w:fill="auto"/>
          </w:tcPr>
          <w:p w14:paraId="46F36E13" w14:textId="36BB9469" w:rsidR="00A758CE" w:rsidRDefault="00AF6B4A" w:rsidP="001A4DA8">
            <w:pPr>
              <w:pStyle w:val="Header6"/>
            </w:pPr>
            <w:r w:rsidRPr="00AF6B4A">
              <w:t>Obtaining, Evaluating, and Communicating Information</w:t>
            </w:r>
          </w:p>
          <w:p w14:paraId="03D2AA05" w14:textId="78ECDA8C" w:rsidR="002035F3" w:rsidRPr="005A09DA" w:rsidRDefault="00AF6B4A" w:rsidP="002035F3">
            <w:pPr>
              <w:pStyle w:val="Paragraph"/>
            </w:pPr>
            <w:r w:rsidRPr="00AF6B4A">
              <w:t>Obtaining, evaluating, and communicating information in 3–5 builds on K–2 experiences and progresses to evaluating the merit and accuracy of ideas and methods.</w:t>
            </w:r>
          </w:p>
          <w:p w14:paraId="38A2D117" w14:textId="3913EB07" w:rsidR="009F069F" w:rsidRPr="009F069F" w:rsidRDefault="00AF6B4A" w:rsidP="00CD2980">
            <w:pPr>
              <w:pStyle w:val="TableBullets"/>
            </w:pPr>
            <w:r w:rsidRPr="00AF6B4A">
              <w:t>Obtain and combine information from books and/or other reliable media to explain phenomena or solutions to a design problem.</w:t>
            </w:r>
          </w:p>
        </w:tc>
        <w:tc>
          <w:tcPr>
            <w:tcW w:w="3510" w:type="dxa"/>
            <w:shd w:val="clear" w:color="auto" w:fill="auto"/>
          </w:tcPr>
          <w:p w14:paraId="593C2650" w14:textId="76EDBB93" w:rsidR="00A758CE" w:rsidRPr="005A09DA" w:rsidRDefault="00AF6B4A" w:rsidP="001A4DA8">
            <w:pPr>
              <w:pStyle w:val="Header6"/>
            </w:pPr>
            <w:r w:rsidRPr="00AF6B4A">
              <w:t>ESS3.C: Human Impacts on Earth Systems</w:t>
            </w:r>
          </w:p>
          <w:p w14:paraId="5E20768E" w14:textId="0FC46674" w:rsidR="00A758CE" w:rsidRPr="00CD2980" w:rsidRDefault="00AF6B4A" w:rsidP="00AF6B4A">
            <w:pPr>
              <w:pStyle w:val="TableNumbers"/>
              <w:numPr>
                <w:ilvl w:val="0"/>
                <w:numId w:val="75"/>
              </w:numPr>
              <w:ind w:left="421"/>
              <w:rPr>
                <w:rFonts w:cs="Arial"/>
                <w:szCs w:val="24"/>
              </w:rPr>
            </w:pPr>
            <w:r w:rsidRPr="00AF6B4A">
              <w:t>Human activities in agriculture, industry, and everyday life have had major effects on the land, vegetation, streams, ocean, air, and even outer space. But individuals and communities are doing things to help protect Earth’s resources and environments.</w:t>
            </w:r>
          </w:p>
        </w:tc>
        <w:tc>
          <w:tcPr>
            <w:tcW w:w="3065" w:type="dxa"/>
            <w:shd w:val="clear" w:color="auto" w:fill="auto"/>
          </w:tcPr>
          <w:p w14:paraId="1E70FD7B" w14:textId="1F5B34D1" w:rsidR="00A758CE" w:rsidRPr="00AF6B4A" w:rsidRDefault="00AF6B4A" w:rsidP="001A4DA8">
            <w:pPr>
              <w:pStyle w:val="Header6"/>
            </w:pPr>
            <w:r w:rsidRPr="00AF6B4A">
              <w:t>Systems and System Models</w:t>
            </w:r>
          </w:p>
          <w:p w14:paraId="189F88A7" w14:textId="5A560BFD" w:rsidR="00A758CE" w:rsidRDefault="00AF6B4A" w:rsidP="00190BBE">
            <w:pPr>
              <w:pStyle w:val="TableBullets"/>
            </w:pPr>
            <w:r w:rsidRPr="00AF6B4A">
              <w:t>A system can be described in terms of its components and their interactions.</w:t>
            </w:r>
          </w:p>
          <w:p w14:paraId="0A0EFE4F" w14:textId="77777777" w:rsidR="004205E5" w:rsidRDefault="004205E5" w:rsidP="004205E5">
            <w:pPr>
              <w:pStyle w:val="TableConnections"/>
            </w:pPr>
            <w:r>
              <w:t>Connections to Nature of Science</w:t>
            </w:r>
          </w:p>
          <w:p w14:paraId="68086737" w14:textId="475DDDE1" w:rsidR="00CD2980" w:rsidRPr="005A09DA" w:rsidRDefault="00AF6B4A" w:rsidP="001A4DA8">
            <w:pPr>
              <w:pStyle w:val="Header6"/>
            </w:pPr>
            <w:r w:rsidRPr="00AF6B4A">
              <w:t>Science Addresses Questions About the Natural and Material World.</w:t>
            </w:r>
          </w:p>
          <w:p w14:paraId="6FB90DA1" w14:textId="64D46D77" w:rsidR="00CD2980" w:rsidRPr="009F069F" w:rsidRDefault="00AF6B4A" w:rsidP="00CD2980">
            <w:pPr>
              <w:pStyle w:val="TableBullets"/>
              <w:numPr>
                <w:ilvl w:val="0"/>
                <w:numId w:val="0"/>
              </w:numPr>
            </w:pPr>
            <w:r w:rsidRPr="00AF6B4A">
              <w:t>Science findings are limited to questions that can be answered with empirical evidence.</w:t>
            </w:r>
          </w:p>
        </w:tc>
      </w:tr>
    </w:tbl>
    <w:p w14:paraId="03063B89" w14:textId="77777777" w:rsidR="00283757" w:rsidRPr="0097285D" w:rsidRDefault="00283757" w:rsidP="0097285D">
      <w:pPr>
        <w:pStyle w:val="Heading2"/>
      </w:pPr>
      <w:r w:rsidRPr="0097285D">
        <w:t>Assessment Targets</w:t>
      </w:r>
    </w:p>
    <w:p w14:paraId="2126B1F7" w14:textId="6900BB82"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6486173D" w14:textId="77777777" w:rsidR="00283757" w:rsidRDefault="00283757" w:rsidP="001A4DA8">
      <w:pPr>
        <w:pStyle w:val="Heading3"/>
        <w:keepLines w:val="0"/>
        <w:spacing w:before="240" w:after="220"/>
      </w:pPr>
      <w:r>
        <w:lastRenderedPageBreak/>
        <w:t xml:space="preserve">Science and Engineering </w:t>
      </w:r>
      <w:r w:rsidRPr="00801596">
        <w:t>Subpractice</w:t>
      </w:r>
      <w:r w:rsidR="00D6386C">
        <w:t>(s)</w:t>
      </w:r>
    </w:p>
    <w:p w14:paraId="07366D15" w14:textId="77777777" w:rsidR="00FD6751" w:rsidRPr="00FD6751" w:rsidRDefault="00FD6751" w:rsidP="001A4DA8">
      <w:pPr>
        <w:pStyle w:val="ParagraphItalic"/>
        <w:keepNext/>
        <w:spacing w:after="0"/>
        <w:contextualSpacing/>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4E038403" w14:textId="5FD0E2C3" w:rsidR="00283757" w:rsidRPr="00C10941" w:rsidRDefault="00AF6B4A" w:rsidP="001A4DA8">
      <w:pPr>
        <w:pStyle w:val="Subpractice-2"/>
        <w:keepNext/>
        <w:spacing w:after="0"/>
      </w:pPr>
      <w:r w:rsidRPr="00AF6B4A">
        <w:t>8.1</w:t>
      </w:r>
      <w:r w:rsidRPr="00AF6B4A">
        <w:tab/>
        <w:t>Ability to comprehend and evaluate text in terms of its validity, reliability, and sources</w:t>
      </w:r>
    </w:p>
    <w:p w14:paraId="77EC4892" w14:textId="77777777" w:rsidR="00283757" w:rsidRDefault="00283757" w:rsidP="00A758CE">
      <w:pPr>
        <w:pStyle w:val="Heading3"/>
        <w:keepNext w:val="0"/>
        <w:keepLines w:val="0"/>
        <w:tabs>
          <w:tab w:val="right" w:pos="1440"/>
        </w:tabs>
        <w:spacing w:before="240" w:after="240"/>
      </w:pPr>
      <w:r>
        <w:t xml:space="preserve">Science and Engineering </w:t>
      </w:r>
      <w:r w:rsidRPr="00801596">
        <w:t>Subpractice Assessment Targets</w:t>
      </w:r>
    </w:p>
    <w:p w14:paraId="3EA8EEF1" w14:textId="77777777" w:rsidR="0061242E" w:rsidRPr="009F50CB" w:rsidRDefault="009F50CB" w:rsidP="00AB7B8F">
      <w:pPr>
        <w:pStyle w:val="ParagraphItalic"/>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670BD846" w14:textId="632D6BF3" w:rsidR="006271C4" w:rsidRDefault="006271C4" w:rsidP="006271C4">
      <w:pPr>
        <w:pStyle w:val="Subpractice-31"/>
      </w:pPr>
      <w:r w:rsidRPr="00985593">
        <w:t>8.1.</w:t>
      </w:r>
      <w:r w:rsidR="00F2789C">
        <w:t>1</w:t>
      </w:r>
      <w:r w:rsidRPr="00985593">
        <w:t xml:space="preserve"> </w:t>
      </w:r>
      <w:r>
        <w:tab/>
      </w:r>
      <w:r w:rsidRPr="00985593">
        <w:t>Ability to obtain relevant information through conducting searches in print and online sources and evaluate the reliability of the obtained information</w:t>
      </w:r>
    </w:p>
    <w:p w14:paraId="71E36E96" w14:textId="031E81B0" w:rsidR="00283757" w:rsidRPr="00C10941" w:rsidRDefault="00AF6B4A" w:rsidP="00C10941">
      <w:pPr>
        <w:pStyle w:val="Subpractice-3"/>
      </w:pPr>
      <w:r w:rsidRPr="00AF6B4A">
        <w:t xml:space="preserve">8.1.3 </w:t>
      </w:r>
      <w:r w:rsidRPr="00AF6B4A">
        <w:tab/>
        <w:t>Ability to summarize information from a single source and</w:t>
      </w:r>
      <w:r w:rsidR="00E94583">
        <w:t>/or</w:t>
      </w:r>
      <w:r w:rsidRPr="00AF6B4A">
        <w:t xml:space="preserve"> combine and synthesize information from multiple sources in order to address a question or solve a problem  </w:t>
      </w:r>
    </w:p>
    <w:p w14:paraId="3D1664EE"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22A86B2D" w14:textId="4B582697" w:rsidR="00DB4BEA" w:rsidRPr="00742FCA" w:rsidRDefault="00AF6B4A" w:rsidP="00742FCA">
      <w:pPr>
        <w:pStyle w:val="Heading4"/>
        <w:ind w:left="389"/>
        <w:rPr>
          <w:b w:val="0"/>
        </w:rPr>
      </w:pPr>
      <w:r w:rsidRPr="00742FCA">
        <w:rPr>
          <w:b w:val="0"/>
        </w:rPr>
        <w:t>ESS3.C.2</w:t>
      </w:r>
      <w:r w:rsidRPr="00742FCA">
        <w:rPr>
          <w:b w:val="0"/>
        </w:rPr>
        <w:tab/>
      </w:r>
    </w:p>
    <w:p w14:paraId="25674A02" w14:textId="16BB1885" w:rsidR="00AF6B4A" w:rsidRDefault="00AF6B4A" w:rsidP="00602B5B">
      <w:pPr>
        <w:pStyle w:val="DashedBullets"/>
        <w:ind w:left="1800"/>
      </w:pPr>
      <w:r>
        <w:t>Address the effects to Earth’s environment (and natural resources) of a given human activity</w:t>
      </w:r>
    </w:p>
    <w:p w14:paraId="068EE880" w14:textId="1EADE47D" w:rsidR="00AF6B4A" w:rsidRDefault="00AF6B4A" w:rsidP="00602B5B">
      <w:pPr>
        <w:pStyle w:val="DashedBullets"/>
        <w:ind w:left="1800"/>
      </w:pPr>
      <w:r>
        <w:t>Use scientific understanding of human impacts in order to discuss human stewardship of the Earth</w:t>
      </w:r>
    </w:p>
    <w:p w14:paraId="337A2BB3" w14:textId="03D5FBB6" w:rsidR="00AF6B4A" w:rsidRDefault="00AF6B4A" w:rsidP="00602B5B">
      <w:pPr>
        <w:pStyle w:val="DashedBullets"/>
        <w:ind w:left="1800"/>
      </w:pPr>
      <w:r>
        <w:t>Differentiate the scale of human activity (e.g., single-sourced, collective action, locally-limited, globally-occurring, etc.) from the scale of environmental impact</w:t>
      </w:r>
    </w:p>
    <w:p w14:paraId="70EB4A84" w14:textId="75F589C9" w:rsidR="00AF6B4A" w:rsidRDefault="00AF6B4A" w:rsidP="00602B5B">
      <w:pPr>
        <w:pStyle w:val="DashedBullets"/>
        <w:ind w:left="1800"/>
      </w:pPr>
      <w:r>
        <w:t>Differentiate human activities that can have positive environmental impacts from activities which have known negative impacts</w:t>
      </w:r>
    </w:p>
    <w:p w14:paraId="1F2AE2CB" w14:textId="57B22441" w:rsidR="00283757" w:rsidRPr="00C10941" w:rsidRDefault="00AF6B4A" w:rsidP="00602B5B">
      <w:pPr>
        <w:pStyle w:val="DashedBullets"/>
        <w:ind w:left="1800"/>
      </w:pPr>
      <w:r>
        <w:t xml:space="preserve">Consider the limitation of humans to affect positive or negative change </w:t>
      </w:r>
      <w:r w:rsidR="009769FD">
        <w:t>based on ongoing processes (e.g</w:t>
      </w:r>
      <w:r>
        <w:t>., humans can’t stop natural emissions of volcanic sulfates, but can limit emissions from power plants)</w:t>
      </w:r>
    </w:p>
    <w:p w14:paraId="4B4B418A"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211E2307" w14:textId="17C7031F" w:rsidR="000A196B" w:rsidRDefault="00AF6B4A" w:rsidP="00C10941">
      <w:pPr>
        <w:pStyle w:val="CrossCuttingTargets"/>
        <w:rPr>
          <w:lang w:eastAsia="ko-KR"/>
        </w:rPr>
      </w:pPr>
      <w:r w:rsidRPr="00AF6B4A">
        <w:t>CCC4</w:t>
      </w:r>
      <w:r>
        <w:tab/>
      </w:r>
      <w:r w:rsidRPr="00AF6B4A">
        <w:t>Describe a system in terms of its components and their interactions</w:t>
      </w:r>
    </w:p>
    <w:p w14:paraId="1C32797E" w14:textId="77777777" w:rsidR="000A196B" w:rsidRDefault="000A196B" w:rsidP="0097285D">
      <w:pPr>
        <w:pStyle w:val="Heading2"/>
        <w:rPr>
          <w:i/>
          <w:szCs w:val="24"/>
        </w:rPr>
      </w:pPr>
      <w:r w:rsidRPr="00935CE2">
        <w:rPr>
          <w:lang w:eastAsia="ko-KR"/>
        </w:rPr>
        <w:lastRenderedPageBreak/>
        <w:t>Examples of Integration of Assessment Targets and Evidence</w:t>
      </w:r>
    </w:p>
    <w:p w14:paraId="576BA838" w14:textId="77777777" w:rsidR="00CE5AB8" w:rsidRPr="00B63D23" w:rsidRDefault="00CE5AB8" w:rsidP="00AB7B8F">
      <w:pPr>
        <w:pStyle w:val="ParagraphItalic"/>
      </w:pPr>
      <w:r>
        <w:t>Note that the list in this section is not exhaustive.</w:t>
      </w:r>
    </w:p>
    <w:p w14:paraId="40C0AAC6" w14:textId="77777777" w:rsidR="003041C1" w:rsidRDefault="003041C1" w:rsidP="003041C1">
      <w:pPr>
        <w:pStyle w:val="Paragraph"/>
      </w:pPr>
      <w:r>
        <w:t>Task provides information from various media sources to explain phenomena or solutions to a design problem:</w:t>
      </w:r>
    </w:p>
    <w:p w14:paraId="3A644512" w14:textId="77777777" w:rsidR="003041C1" w:rsidRDefault="003041C1" w:rsidP="003041C1">
      <w:pPr>
        <w:pStyle w:val="DashedBullets"/>
      </w:pPr>
      <w:r>
        <w:t>Identifies which solutions support a design problem and which solutions do not (8.1.2, ESS3.C.2, and CCC4)</w:t>
      </w:r>
    </w:p>
    <w:p w14:paraId="33BAA6E5" w14:textId="77777777" w:rsidR="003041C1" w:rsidRDefault="003041C1" w:rsidP="003041C1">
      <w:pPr>
        <w:pStyle w:val="DashedBullets"/>
      </w:pPr>
      <w:r>
        <w:t>Identifies the source(s) of error and methodological flaw(s) in design solutions of human activity on the environment (8.1.2, ESS3.C.2, and CCC4)</w:t>
      </w:r>
    </w:p>
    <w:p w14:paraId="1AA1737D" w14:textId="77777777" w:rsidR="003041C1" w:rsidRDefault="003041C1" w:rsidP="003041C1">
      <w:pPr>
        <w:pStyle w:val="Paragraph"/>
      </w:pPr>
      <w:r>
        <w:t>Task provides students with information from a single source in order to address a question or solve a problem:</w:t>
      </w:r>
    </w:p>
    <w:p w14:paraId="3ED84326" w14:textId="77777777" w:rsidR="003041C1" w:rsidRDefault="003041C1" w:rsidP="003041C1">
      <w:pPr>
        <w:pStyle w:val="DashedBullets"/>
      </w:pPr>
      <w:r>
        <w:t>Identifies the effects of a given human activity on the environment (8.1.3, ESS3.C.2, and CCC4)</w:t>
      </w:r>
    </w:p>
    <w:p w14:paraId="0994E040" w14:textId="77777777" w:rsidR="003041C1" w:rsidRDefault="003041C1" w:rsidP="003041C1">
      <w:pPr>
        <w:pStyle w:val="DashedBullets"/>
      </w:pPr>
      <w:r>
        <w:t>Uses information to discuss human stewardship of Earth (8.1.3, ESS3.C.2, and CCC4)</w:t>
      </w:r>
    </w:p>
    <w:p w14:paraId="2F6BA9C1" w14:textId="77777777" w:rsidR="003041C1" w:rsidRDefault="003041C1" w:rsidP="003041C1">
      <w:pPr>
        <w:pStyle w:val="DashedBullets"/>
      </w:pPr>
      <w:r>
        <w:t>Differentiates the scale of human activity from the scale of the environmental impact (8.1.3, ESS3.C.2, and CCC4)</w:t>
      </w:r>
    </w:p>
    <w:p w14:paraId="505C14EC" w14:textId="77777777" w:rsidR="003041C1" w:rsidRDefault="003041C1" w:rsidP="003041C1">
      <w:pPr>
        <w:pStyle w:val="Paragraph"/>
      </w:pPr>
      <w:r>
        <w:t>Task provides students with information from multiple sources in order to address a question or solve a problem:</w:t>
      </w:r>
    </w:p>
    <w:p w14:paraId="779B8A55" w14:textId="77777777" w:rsidR="003041C1" w:rsidRDefault="003041C1" w:rsidP="003041C1">
      <w:pPr>
        <w:pStyle w:val="DashedBullets"/>
      </w:pPr>
      <w:r>
        <w:t>Combines and synthesizes information on the effects of a given human activity on the environment (8.1.3,  ESS3.C.2, and CCC4)</w:t>
      </w:r>
    </w:p>
    <w:p w14:paraId="2516CE99" w14:textId="77777777" w:rsidR="003041C1" w:rsidRDefault="003041C1" w:rsidP="003041C1">
      <w:pPr>
        <w:pStyle w:val="DashedBullets"/>
      </w:pPr>
      <w:r>
        <w:t>Differentiates human activities that can have positive environmental impacts from activities that have known negative impacts (8.1.3, ESS3.C.2, and CCC4)</w:t>
      </w:r>
    </w:p>
    <w:p w14:paraId="58215731" w14:textId="770096D3" w:rsidR="00FE4E50" w:rsidRPr="009246C4" w:rsidRDefault="003041C1" w:rsidP="003041C1">
      <w:pPr>
        <w:pStyle w:val="DashedBullets"/>
      </w:pPr>
      <w:r>
        <w:t>Considers the limitations of humans to affect positive or negative change based on ongoing processes (8.1.3, ESS3.C.2, and CCC4)</w:t>
      </w:r>
    </w:p>
    <w:p w14:paraId="121ACD64" w14:textId="752D24C0" w:rsidR="00282630" w:rsidRPr="001D6620" w:rsidRDefault="00521CFD" w:rsidP="0097285D">
      <w:pPr>
        <w:pStyle w:val="Heading2"/>
      </w:pPr>
      <w:r>
        <w:t xml:space="preserve">California </w:t>
      </w:r>
      <w:r w:rsidR="00282630" w:rsidRPr="001D6620">
        <w:t>Environmental Principle</w:t>
      </w:r>
      <w:r w:rsidR="00282630">
        <w:t>s and Concepts</w:t>
      </w:r>
    </w:p>
    <w:p w14:paraId="29463FF5" w14:textId="0412C3CB" w:rsidR="00282630" w:rsidRPr="001B57B9" w:rsidRDefault="003041C1" w:rsidP="00A04BFA">
      <w:pPr>
        <w:pStyle w:val="DashedBullets"/>
      </w:pPr>
      <w:r w:rsidRPr="003041C1">
        <w:t>EP2: The long-term functioning and health of terrestrial, freshwater, coastal, and marine ecosystems are influenced by their relationships with human societies.</w:t>
      </w:r>
    </w:p>
    <w:p w14:paraId="0710708D" w14:textId="77777777" w:rsidR="00CE5AB8" w:rsidRPr="00B63D23" w:rsidRDefault="00FE4E50" w:rsidP="006271C4">
      <w:pPr>
        <w:pStyle w:val="Heading2"/>
      </w:pPr>
      <w:r w:rsidRPr="00510C04">
        <w:lastRenderedPageBreak/>
        <w:t>Possible Phenomena or Contexts</w:t>
      </w:r>
    </w:p>
    <w:p w14:paraId="1CBA7CD5" w14:textId="77777777" w:rsidR="00FE4E50" w:rsidRPr="00B63D23" w:rsidRDefault="00CE5AB8" w:rsidP="00C92B5B">
      <w:pPr>
        <w:pStyle w:val="ParagraphItalic"/>
        <w:keepNext/>
      </w:pPr>
      <w:r>
        <w:t>Note that the list in this section is not exhaustive.</w:t>
      </w:r>
    </w:p>
    <w:p w14:paraId="6F28A838" w14:textId="31367BB5" w:rsidR="003041C1" w:rsidRDefault="003041C1" w:rsidP="00C92B5B">
      <w:pPr>
        <w:pStyle w:val="DashedBullets"/>
        <w:keepNext/>
      </w:pPr>
      <w:r>
        <w:t xml:space="preserve">Pollution </w:t>
      </w:r>
      <w:r w:rsidR="004D6D57">
        <w:t>(e.g.</w:t>
      </w:r>
      <w:r w:rsidR="003D10D6">
        <w:t>,</w:t>
      </w:r>
      <w:r w:rsidR="004D6D57">
        <w:t xml:space="preserve"> taking </w:t>
      </w:r>
      <w:r w:rsidR="003D10D6">
        <w:t>water</w:t>
      </w:r>
      <w:r w:rsidR="004D6D57">
        <w:t xml:space="preserve"> samples </w:t>
      </w:r>
      <w:r w:rsidR="003D10D6">
        <w:t>from</w:t>
      </w:r>
      <w:r w:rsidR="004D6D57">
        <w:t xml:space="preserve"> a </w:t>
      </w:r>
      <w:r w:rsidR="00D22C19">
        <w:t>river</w:t>
      </w:r>
      <w:r w:rsidR="004D6D57">
        <w:t>)</w:t>
      </w:r>
    </w:p>
    <w:p w14:paraId="0B546E84" w14:textId="1A97A7B6" w:rsidR="00D22C19" w:rsidRDefault="43F0F80A" w:rsidP="00797B97">
      <w:pPr>
        <w:pStyle w:val="DashedBullets"/>
      </w:pPr>
      <w:r>
        <w:t>A</w:t>
      </w:r>
      <w:r w:rsidR="5C5619AD">
        <w:t>lga</w:t>
      </w:r>
      <w:r w:rsidR="478F6F4B">
        <w:t>l bloom</w:t>
      </w:r>
      <w:r w:rsidR="5C5619AD">
        <w:t xml:space="preserve"> in a lake</w:t>
      </w:r>
      <w:r w:rsidR="42E40CBA">
        <w:t xml:space="preserve"> (e.g., reporting and tracking algal blooms)</w:t>
      </w:r>
    </w:p>
    <w:p w14:paraId="554274EB" w14:textId="40905C45" w:rsidR="003041C1" w:rsidRDefault="3CE6BFA7" w:rsidP="003041C1">
      <w:pPr>
        <w:pStyle w:val="DashedBullets"/>
      </w:pPr>
      <w:r>
        <w:t>Invasive species</w:t>
      </w:r>
      <w:r w:rsidR="549DEE6B">
        <w:t xml:space="preserve"> (e.g., replacing invasive </w:t>
      </w:r>
      <w:r w:rsidR="78E5FF2F">
        <w:t xml:space="preserve">plants </w:t>
      </w:r>
      <w:r w:rsidR="549DEE6B">
        <w:t xml:space="preserve">with native </w:t>
      </w:r>
      <w:r w:rsidR="3D3AF4E1">
        <w:t>species</w:t>
      </w:r>
      <w:r w:rsidR="549DEE6B">
        <w:t>)</w:t>
      </w:r>
    </w:p>
    <w:p w14:paraId="718C2D31" w14:textId="7BB10F8E" w:rsidR="003041C1" w:rsidRDefault="003041C1" w:rsidP="003041C1">
      <w:pPr>
        <w:pStyle w:val="DashedBullets"/>
      </w:pPr>
      <w:r>
        <w:t>Recycling</w:t>
      </w:r>
      <w:r w:rsidR="002B16CA">
        <w:t xml:space="preserve"> </w:t>
      </w:r>
      <w:r w:rsidR="003D10D6">
        <w:t xml:space="preserve">or reducing waste </w:t>
      </w:r>
      <w:r w:rsidR="002B16CA">
        <w:t>(</w:t>
      </w:r>
      <w:r w:rsidR="003D10D6">
        <w:t xml:space="preserve">e.g., </w:t>
      </w:r>
      <w:r w:rsidR="002B16CA">
        <w:t>reducing the use of plastic bags in grocery stores)</w:t>
      </w:r>
    </w:p>
    <w:p w14:paraId="29AE9821" w14:textId="155F7D70" w:rsidR="003041C1" w:rsidRDefault="003041C1" w:rsidP="003041C1">
      <w:pPr>
        <w:pStyle w:val="DashedBullets"/>
      </w:pPr>
      <w:r>
        <w:t xml:space="preserve">Restoration </w:t>
      </w:r>
      <w:r w:rsidR="003D10D6">
        <w:t>or</w:t>
      </w:r>
      <w:r>
        <w:t xml:space="preserve"> protection of natural habitats</w:t>
      </w:r>
      <w:r w:rsidR="002B16CA">
        <w:t xml:space="preserve"> (e.g.</w:t>
      </w:r>
      <w:r w:rsidR="003D10D6">
        <w:t>,</w:t>
      </w:r>
      <w:r w:rsidR="002B16CA">
        <w:t xml:space="preserve"> providing sanctuaries for monarch butterflies)</w:t>
      </w:r>
    </w:p>
    <w:p w14:paraId="5DEA75E5" w14:textId="77777777" w:rsidR="00CE5AB8" w:rsidRPr="00B63D23" w:rsidRDefault="00FE4E50" w:rsidP="0097285D">
      <w:pPr>
        <w:pStyle w:val="Heading2"/>
      </w:pPr>
      <w:r w:rsidRPr="00510C04">
        <w:t>Common Misconceptions</w:t>
      </w:r>
    </w:p>
    <w:p w14:paraId="06B9C5CF" w14:textId="77777777" w:rsidR="00FE4E50" w:rsidRPr="00B63D23" w:rsidRDefault="00CE5AB8" w:rsidP="00110730">
      <w:pPr>
        <w:pStyle w:val="ParagraphItalic"/>
      </w:pPr>
      <w:r>
        <w:t>Note that the list in this section is not exhaustive.</w:t>
      </w:r>
    </w:p>
    <w:p w14:paraId="21388F8C" w14:textId="77777777" w:rsidR="003041C1" w:rsidRDefault="003041C1" w:rsidP="003041C1">
      <w:pPr>
        <w:pStyle w:val="DashedBullets"/>
      </w:pPr>
      <w:r>
        <w:t>Local behavior can only lead to local consequences (or that global behavior can only lead to global consequences).</w:t>
      </w:r>
    </w:p>
    <w:p w14:paraId="11E7A0E4" w14:textId="77777777" w:rsidR="003041C1" w:rsidRDefault="003041C1" w:rsidP="003041C1">
      <w:pPr>
        <w:pStyle w:val="DashedBullets"/>
      </w:pPr>
      <w:r>
        <w:t>Humans have total control over Earth’s systems.</w:t>
      </w:r>
    </w:p>
    <w:p w14:paraId="7E13F2B0" w14:textId="77777777" w:rsidR="003041C1" w:rsidRDefault="003041C1" w:rsidP="003041C1">
      <w:pPr>
        <w:pStyle w:val="DashedBullets"/>
      </w:pPr>
      <w:r>
        <w:t xml:space="preserve">Local waste disposal is a termination stage in the cycling of Earth’s matter (i.e., once it’s in the garbage can, the waste disappears). </w:t>
      </w:r>
    </w:p>
    <w:p w14:paraId="1FE65418" w14:textId="5E523C0D" w:rsidR="00FE4E50" w:rsidRPr="00B05F41" w:rsidRDefault="003041C1" w:rsidP="003041C1">
      <w:pPr>
        <w:pStyle w:val="DashedBullets"/>
      </w:pPr>
      <w:r>
        <w:t>All naturally occurring substances in Earth are good and all substances added to Earth by humans are bad.</w:t>
      </w:r>
    </w:p>
    <w:p w14:paraId="6234D18B" w14:textId="77777777" w:rsidR="00FE4E50" w:rsidRPr="00510C04" w:rsidRDefault="00FE4E50" w:rsidP="00C92B5B">
      <w:pPr>
        <w:pStyle w:val="Heading2"/>
        <w:keepNext w:val="0"/>
      </w:pPr>
      <w:r w:rsidRPr="00510C04">
        <w:t>Additional Assessment Boundaries</w:t>
      </w:r>
    </w:p>
    <w:p w14:paraId="1F579D83" w14:textId="77777777" w:rsidR="00FE4E50" w:rsidRDefault="009F069F" w:rsidP="00C92B5B">
      <w:pPr>
        <w:pStyle w:val="Paragraph"/>
        <w:keepNext w:val="0"/>
        <w:rPr>
          <w:lang w:eastAsia="ko-KR"/>
        </w:rPr>
      </w:pPr>
      <w:r w:rsidRPr="009F069F">
        <w:rPr>
          <w:lang w:eastAsia="ko-KR"/>
        </w:rPr>
        <w:t>None listed at this time.</w:t>
      </w:r>
    </w:p>
    <w:p w14:paraId="7F426029" w14:textId="77777777" w:rsidR="00FE4E50" w:rsidRDefault="00FE4E50" w:rsidP="0097285D">
      <w:pPr>
        <w:pStyle w:val="Heading2"/>
      </w:pPr>
      <w:r>
        <w:t>Additional References</w:t>
      </w:r>
    </w:p>
    <w:p w14:paraId="53C58A4F" w14:textId="32F7F693" w:rsidR="00286AB9" w:rsidRDefault="003041C1" w:rsidP="0092682A">
      <w:pPr>
        <w:pStyle w:val="Paragraph"/>
        <w:rPr>
          <w:rStyle w:val="Hyperlink"/>
          <w:bCs/>
          <w:color w:val="auto"/>
          <w:u w:val="none"/>
        </w:rPr>
      </w:pPr>
      <w:r w:rsidRPr="00573A03">
        <w:t>5-ESS3-1 Evidence Statement</w:t>
      </w:r>
      <w:r w:rsidR="0092682A" w:rsidRPr="0092682A">
        <w:t xml:space="preserve"> </w:t>
      </w:r>
      <w:hyperlink r:id="rId9" w:tooltip="5-ESS3-1 Evidence Statement web document" w:history="1">
        <w:r w:rsidR="00573A03" w:rsidRPr="00573A03">
          <w:rPr>
            <w:rStyle w:val="Hyperlink"/>
            <w:bCs/>
          </w:rPr>
          <w:t>https://www.nextgenscience.org/sites/default/files/evidence_statement/black_white/5-ESS3-1 Evidence Statements June 2015 asterisks.pdf</w:t>
        </w:r>
      </w:hyperlink>
    </w:p>
    <w:p w14:paraId="6ED0DD3B" w14:textId="5240B2F5" w:rsidR="00573A03" w:rsidRPr="009258F0" w:rsidRDefault="00573A03" w:rsidP="00573A03">
      <w:pPr>
        <w:pStyle w:val="Paragraph"/>
      </w:pPr>
      <w:r w:rsidRPr="009258F0">
        <w:t xml:space="preserve">Environmental Principles and Concepts </w:t>
      </w:r>
      <w:hyperlink r:id="rId10" w:tooltip="Environmental Principles and Concepts web page" w:history="1">
        <w:r w:rsidRPr="003760B9">
          <w:rPr>
            <w:rStyle w:val="Hyperlink"/>
          </w:rPr>
          <w:t>http://californiaeei.org/abouteei/epc/</w:t>
        </w:r>
      </w:hyperlink>
    </w:p>
    <w:p w14:paraId="5DC4000A" w14:textId="0DB3E9C1" w:rsidR="00573A03" w:rsidRPr="009258F0" w:rsidRDefault="00573A03" w:rsidP="00573A03">
      <w:pPr>
        <w:pStyle w:val="Paragraph"/>
        <w:keepNext w:val="0"/>
        <w:keepLines w:val="0"/>
      </w:pPr>
      <w:r w:rsidRPr="009258F0">
        <w:t>California Education and the Environment Initiative</w:t>
      </w:r>
      <w:r w:rsidRPr="003442D7">
        <w:rPr>
          <w:sz w:val="28"/>
        </w:rPr>
        <w:t xml:space="preserve"> </w:t>
      </w:r>
      <w:hyperlink r:id="rId11" w:tooltip="California Education and the Environment Initiative web page" w:history="1">
        <w:r w:rsidRPr="003442D7">
          <w:rPr>
            <w:rStyle w:val="Hyperlink"/>
            <w:szCs w:val="23"/>
          </w:rPr>
          <w:t>http://californiaeei.org/</w:t>
        </w:r>
      </w:hyperlink>
    </w:p>
    <w:p w14:paraId="43427725" w14:textId="77777777" w:rsidR="00573A03" w:rsidRDefault="00573A03" w:rsidP="00573A03">
      <w:pPr>
        <w:keepNext/>
        <w:spacing w:before="240" w:after="240"/>
        <w:rPr>
          <w:rFonts w:cs="Arial"/>
          <w:color w:val="000000"/>
          <w:szCs w:val="24"/>
        </w:rPr>
      </w:pPr>
      <w:r w:rsidRPr="00282630">
        <w:rPr>
          <w:rFonts w:cs="Arial"/>
          <w:color w:val="000000"/>
          <w:szCs w:val="24"/>
        </w:rPr>
        <w:lastRenderedPageBreak/>
        <w:t xml:space="preserve">The </w:t>
      </w:r>
      <w:r w:rsidRPr="0000501B">
        <w:rPr>
          <w:rFonts w:cs="Arial"/>
          <w:i/>
          <w:color w:val="000000"/>
          <w:szCs w:val="24"/>
        </w:rPr>
        <w:t>2016 Science Framework for California Public Schools Kindergarten through Grade 12</w:t>
      </w:r>
    </w:p>
    <w:p w14:paraId="67E1956A" w14:textId="21EA4927" w:rsidR="00573A03" w:rsidRPr="00DE6E87" w:rsidRDefault="00573A03" w:rsidP="00082922">
      <w:pPr>
        <w:pStyle w:val="ScienceFrameworkLinks"/>
        <w:keepNext/>
        <w:ind w:left="0"/>
      </w:pPr>
      <w:r w:rsidRPr="00DE6E87">
        <w:t>Appendix 1: Progression of the Science and Engineering Practices, Disciplinary Core Ideas, and Crosscutting Concepts in Kindergarten through Grade 12</w:t>
      </w:r>
      <w:r>
        <w:t xml:space="preserve"> </w:t>
      </w:r>
      <w:hyperlink r:id="rId12"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71D9B5F5" w14:textId="14F71C63" w:rsidR="003041C1" w:rsidRDefault="00573A03" w:rsidP="00082922">
      <w:pPr>
        <w:pStyle w:val="ScienceFrameworkLinks"/>
        <w:ind w:left="0"/>
        <w:rPr>
          <w:rStyle w:val="Hyperlink"/>
          <w:i w:val="0"/>
        </w:rPr>
      </w:pPr>
      <w:r w:rsidRPr="00DE6E87">
        <w:t>Appendix 2: Connections to Environmental Principles and Concepts</w:t>
      </w:r>
      <w:r>
        <w:t xml:space="preserve"> </w:t>
      </w:r>
      <w:hyperlink r:id="rId13" w:tooltip="Appendix 2 to the Science Framework: Progression of the Science and Engineering Practices, Disciplinary Core Ideas, and Crosscutting Concepts in Kindergarten through Grade 12 web document" w:history="1">
        <w:r w:rsidRPr="00DE6E87">
          <w:rPr>
            <w:rStyle w:val="Hyperlink"/>
            <w:i w:val="0"/>
          </w:rPr>
          <w:t>https://www.cde.ca.gov/ci/sc/cf/documents/scifwappendix2.pdf</w:t>
        </w:r>
      </w:hyperlink>
    </w:p>
    <w:p w14:paraId="3EE002D8" w14:textId="4265D313" w:rsidR="00FE1C4F" w:rsidRDefault="00FE1C4F" w:rsidP="00FE1C4F">
      <w:pPr>
        <w:pStyle w:val="ScienceFrameworkLinks"/>
        <w:spacing w:before="600"/>
        <w:ind w:left="446" w:hanging="446"/>
        <w:rPr>
          <w:color w:val="000000"/>
        </w:rPr>
      </w:pPr>
      <w:r>
        <w:rPr>
          <w:lang w:eastAsia="ko-KR"/>
        </w:rPr>
        <w:t>Posted by the California Department of Education, March 2021</w:t>
      </w:r>
      <w:r w:rsidR="006336EB">
        <w:rPr>
          <w:lang w:eastAsia="ko-KR"/>
        </w:rPr>
        <w:t xml:space="preserve"> </w:t>
      </w:r>
      <w:r w:rsidR="006336EB" w:rsidRPr="006336EB">
        <w:rPr>
          <w:lang w:eastAsia="ko-KR"/>
        </w:rPr>
        <w:t>(updated February 2024)</w:t>
      </w:r>
    </w:p>
    <w:p w14:paraId="0E816BE5" w14:textId="78F3DFDC" w:rsidR="00A21E43" w:rsidRPr="00A21E43" w:rsidRDefault="00A21E43" w:rsidP="00FE1C4F">
      <w:pPr>
        <w:pStyle w:val="ScienceFrameworkLinks"/>
        <w:spacing w:before="600"/>
        <w:ind w:left="446" w:hanging="446"/>
        <w:rPr>
          <w:lang w:eastAsia="ko-KR"/>
        </w:rPr>
      </w:pPr>
    </w:p>
    <w:sectPr w:rsidR="00A21E43" w:rsidRPr="00A21E43" w:rsidSect="004121AF">
      <w:headerReference w:type="default" r:id="rId14"/>
      <w:footerReference w:type="default" r:id="rId15"/>
      <w:headerReference w:type="first" r:id="rId16"/>
      <w:pgSz w:w="12240" w:h="15840" w:code="1"/>
      <w:pgMar w:top="1440" w:right="1080" w:bottom="810"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E4B6B" w14:textId="77777777" w:rsidR="004121AF" w:rsidRDefault="004121AF" w:rsidP="007525D5">
      <w:r>
        <w:separator/>
      </w:r>
    </w:p>
  </w:endnote>
  <w:endnote w:type="continuationSeparator" w:id="0">
    <w:p w14:paraId="2AA6EA34" w14:textId="77777777" w:rsidR="004121AF" w:rsidRDefault="004121AF" w:rsidP="007525D5">
      <w:r>
        <w:continuationSeparator/>
      </w:r>
    </w:p>
  </w:endnote>
  <w:endnote w:type="continuationNotice" w:id="1">
    <w:p w14:paraId="4C1B9048" w14:textId="77777777" w:rsidR="004121AF" w:rsidRDefault="004121A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altName w:val="Tiger"/>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EC100"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190BBE">
      <w:rPr>
        <w:noProof/>
      </w:rPr>
      <w:t>5</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DC68E" w14:textId="77777777" w:rsidR="004121AF" w:rsidRDefault="004121AF" w:rsidP="007525D5">
      <w:r>
        <w:separator/>
      </w:r>
    </w:p>
  </w:footnote>
  <w:footnote w:type="continuationSeparator" w:id="0">
    <w:p w14:paraId="26C41D10" w14:textId="77777777" w:rsidR="004121AF" w:rsidRDefault="004121AF" w:rsidP="007525D5">
      <w:r>
        <w:continuationSeparator/>
      </w:r>
    </w:p>
  </w:footnote>
  <w:footnote w:type="continuationNotice" w:id="1">
    <w:p w14:paraId="0F3CA28B" w14:textId="77777777" w:rsidR="004121AF" w:rsidRDefault="004121A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792D3" w14:textId="77777777" w:rsidR="00007CC7" w:rsidRDefault="46D07E5F" w:rsidP="00BB08C4">
    <w:pPr>
      <w:pStyle w:val="Header"/>
      <w:tabs>
        <w:tab w:val="clear" w:pos="4680"/>
      </w:tabs>
      <w:spacing w:after="0"/>
      <w:jc w:val="left"/>
    </w:pPr>
    <w:r>
      <w:rPr>
        <w:noProof/>
      </w:rPr>
      <w:drawing>
        <wp:inline distT="0" distB="0" distL="0" distR="0" wp14:anchorId="6B22394A" wp14:editId="7A1CABF6">
          <wp:extent cx="1060704" cy="521208"/>
          <wp:effectExtent l="0" t="0" r="6350" b="0"/>
          <wp:docPr id="3" name="Picture 3"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2E088BB5" w14:textId="4F4DB6E1"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6336EB">
      <w:rPr>
        <w:noProof/>
      </w:rPr>
      <w:t>5-ESS3-1 Earth and Human Activity</w:t>
    </w:r>
    <w:r>
      <w:rPr>
        <w:noProof/>
      </w:rPr>
      <w:fldChar w:fldCharType="end"/>
    </w:r>
  </w:p>
  <w:p w14:paraId="18E47D8A" w14:textId="5F32626F" w:rsidR="00007CC7" w:rsidRPr="00BB08C4" w:rsidRDefault="00007CC7" w:rsidP="00600F38">
    <w:pPr>
      <w:pStyle w:val="Header"/>
      <w:tabs>
        <w:tab w:val="clear" w:pos="4680"/>
      </w:tabs>
      <w:spacing w:after="240"/>
    </w:pPr>
    <w:r w:rsidRPr="00B63D23">
      <w:t xml:space="preserve">California Science Test—Item </w:t>
    </w:r>
    <w:r w:rsidR="00DB4BEA">
      <w:t xml:space="preserve">Content </w:t>
    </w:r>
    <w:r w:rsidRPr="00B63D23">
      <w:t>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6BB31" w14:textId="77777777" w:rsidR="001A4DA8" w:rsidRDefault="001A4DA8" w:rsidP="001A4DA8">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hybridMultilevel"/>
    <w:tmpl w:val="CDE07FF6"/>
    <w:lvl w:ilvl="0" w:tplc="9106028C">
      <w:start w:val="1"/>
      <w:numFmt w:val="decimal"/>
      <w:lvlText w:val="%1."/>
      <w:lvlJc w:val="left"/>
      <w:pPr>
        <w:tabs>
          <w:tab w:val="num" w:pos="1440"/>
        </w:tabs>
        <w:ind w:left="1440" w:hanging="360"/>
      </w:pPr>
    </w:lvl>
    <w:lvl w:ilvl="1" w:tplc="221C14DC">
      <w:numFmt w:val="decimal"/>
      <w:lvlText w:val=""/>
      <w:lvlJc w:val="left"/>
    </w:lvl>
    <w:lvl w:ilvl="2" w:tplc="B1A0B544">
      <w:numFmt w:val="decimal"/>
      <w:lvlText w:val=""/>
      <w:lvlJc w:val="left"/>
    </w:lvl>
    <w:lvl w:ilvl="3" w:tplc="719619C0">
      <w:numFmt w:val="decimal"/>
      <w:lvlText w:val=""/>
      <w:lvlJc w:val="left"/>
    </w:lvl>
    <w:lvl w:ilvl="4" w:tplc="533476F6">
      <w:numFmt w:val="decimal"/>
      <w:lvlText w:val=""/>
      <w:lvlJc w:val="left"/>
    </w:lvl>
    <w:lvl w:ilvl="5" w:tplc="57BE6CC2">
      <w:numFmt w:val="decimal"/>
      <w:lvlText w:val=""/>
      <w:lvlJc w:val="left"/>
    </w:lvl>
    <w:lvl w:ilvl="6" w:tplc="CDC451C0">
      <w:numFmt w:val="decimal"/>
      <w:lvlText w:val=""/>
      <w:lvlJc w:val="left"/>
    </w:lvl>
    <w:lvl w:ilvl="7" w:tplc="A9C81128">
      <w:numFmt w:val="decimal"/>
      <w:lvlText w:val=""/>
      <w:lvlJc w:val="left"/>
    </w:lvl>
    <w:lvl w:ilvl="8" w:tplc="950450EA">
      <w:numFmt w:val="decimal"/>
      <w:lvlText w:val=""/>
      <w:lvlJc w:val="left"/>
    </w:lvl>
  </w:abstractNum>
  <w:abstractNum w:abstractNumId="2" w15:restartNumberingAfterBreak="0">
    <w:nsid w:val="FFFFFF7E"/>
    <w:multiLevelType w:val="hybridMultilevel"/>
    <w:tmpl w:val="7E20336A"/>
    <w:lvl w:ilvl="0" w:tplc="EEEEB32A">
      <w:start w:val="1"/>
      <w:numFmt w:val="decimal"/>
      <w:lvlText w:val="%1."/>
      <w:lvlJc w:val="left"/>
      <w:pPr>
        <w:tabs>
          <w:tab w:val="num" w:pos="1080"/>
        </w:tabs>
        <w:ind w:left="1080" w:hanging="360"/>
      </w:pPr>
    </w:lvl>
    <w:lvl w:ilvl="1" w:tplc="0A942942">
      <w:numFmt w:val="decimal"/>
      <w:lvlText w:val=""/>
      <w:lvlJc w:val="left"/>
    </w:lvl>
    <w:lvl w:ilvl="2" w:tplc="1FD203FE">
      <w:numFmt w:val="decimal"/>
      <w:lvlText w:val=""/>
      <w:lvlJc w:val="left"/>
    </w:lvl>
    <w:lvl w:ilvl="3" w:tplc="9A9616E4">
      <w:numFmt w:val="decimal"/>
      <w:lvlText w:val=""/>
      <w:lvlJc w:val="left"/>
    </w:lvl>
    <w:lvl w:ilvl="4" w:tplc="9E186DA0">
      <w:numFmt w:val="decimal"/>
      <w:lvlText w:val=""/>
      <w:lvlJc w:val="left"/>
    </w:lvl>
    <w:lvl w:ilvl="5" w:tplc="18D87B5A">
      <w:numFmt w:val="decimal"/>
      <w:lvlText w:val=""/>
      <w:lvlJc w:val="left"/>
    </w:lvl>
    <w:lvl w:ilvl="6" w:tplc="B3AAF140">
      <w:numFmt w:val="decimal"/>
      <w:lvlText w:val=""/>
      <w:lvlJc w:val="left"/>
    </w:lvl>
    <w:lvl w:ilvl="7" w:tplc="CB12F370">
      <w:numFmt w:val="decimal"/>
      <w:lvlText w:val=""/>
      <w:lvlJc w:val="left"/>
    </w:lvl>
    <w:lvl w:ilvl="8" w:tplc="D576A7B8">
      <w:numFmt w:val="decimal"/>
      <w:lvlText w:val=""/>
      <w:lvlJc w:val="left"/>
    </w:lvl>
  </w:abstractNum>
  <w:abstractNum w:abstractNumId="3" w15:restartNumberingAfterBreak="0">
    <w:nsid w:val="FFFFFF7F"/>
    <w:multiLevelType w:val="hybridMultilevel"/>
    <w:tmpl w:val="BC18545A"/>
    <w:lvl w:ilvl="0" w:tplc="9B6062E8">
      <w:start w:val="1"/>
      <w:numFmt w:val="decimal"/>
      <w:lvlText w:val="%1."/>
      <w:lvlJc w:val="left"/>
      <w:pPr>
        <w:tabs>
          <w:tab w:val="num" w:pos="720"/>
        </w:tabs>
        <w:ind w:left="720" w:hanging="360"/>
      </w:pPr>
    </w:lvl>
    <w:lvl w:ilvl="1" w:tplc="B3EE46D4">
      <w:numFmt w:val="decimal"/>
      <w:lvlText w:val=""/>
      <w:lvlJc w:val="left"/>
    </w:lvl>
    <w:lvl w:ilvl="2" w:tplc="AE36C880">
      <w:numFmt w:val="decimal"/>
      <w:lvlText w:val=""/>
      <w:lvlJc w:val="left"/>
    </w:lvl>
    <w:lvl w:ilvl="3" w:tplc="61FC55AA">
      <w:numFmt w:val="decimal"/>
      <w:lvlText w:val=""/>
      <w:lvlJc w:val="left"/>
    </w:lvl>
    <w:lvl w:ilvl="4" w:tplc="DE82E09E">
      <w:numFmt w:val="decimal"/>
      <w:lvlText w:val=""/>
      <w:lvlJc w:val="left"/>
    </w:lvl>
    <w:lvl w:ilvl="5" w:tplc="986CD01A">
      <w:numFmt w:val="decimal"/>
      <w:lvlText w:val=""/>
      <w:lvlJc w:val="left"/>
    </w:lvl>
    <w:lvl w:ilvl="6" w:tplc="F0BE2ECE">
      <w:numFmt w:val="decimal"/>
      <w:lvlText w:val=""/>
      <w:lvlJc w:val="left"/>
    </w:lvl>
    <w:lvl w:ilvl="7" w:tplc="08B081B4">
      <w:numFmt w:val="decimal"/>
      <w:lvlText w:val=""/>
      <w:lvlJc w:val="left"/>
    </w:lvl>
    <w:lvl w:ilvl="8" w:tplc="5A3C1F38">
      <w:numFmt w:val="decimal"/>
      <w:lvlText w:val=""/>
      <w:lvlJc w:val="left"/>
    </w:lvl>
  </w:abstractNum>
  <w:abstractNum w:abstractNumId="4" w15:restartNumberingAfterBreak="0">
    <w:nsid w:val="FFFFFF80"/>
    <w:multiLevelType w:val="multilevel"/>
    <w:tmpl w:val="B5C27468"/>
    <w:lvl w:ilvl="0">
      <w:start w:val="1"/>
      <w:numFmt w:val="bullet"/>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hybridMultilevel"/>
    <w:tmpl w:val="A742410C"/>
    <w:lvl w:ilvl="0" w:tplc="FE20D38C">
      <w:start w:val="1"/>
      <w:numFmt w:val="bullet"/>
      <w:lvlText w:val=""/>
      <w:lvlJc w:val="left"/>
      <w:pPr>
        <w:tabs>
          <w:tab w:val="num" w:pos="1440"/>
        </w:tabs>
        <w:ind w:left="1440" w:hanging="360"/>
      </w:pPr>
      <w:rPr>
        <w:rFonts w:ascii="Symbol" w:hAnsi="Symbol" w:hint="default"/>
      </w:rPr>
    </w:lvl>
    <w:lvl w:ilvl="1" w:tplc="20E2C440">
      <w:numFmt w:val="decimal"/>
      <w:lvlText w:val=""/>
      <w:lvlJc w:val="left"/>
    </w:lvl>
    <w:lvl w:ilvl="2" w:tplc="65F626AE">
      <w:numFmt w:val="decimal"/>
      <w:lvlText w:val=""/>
      <w:lvlJc w:val="left"/>
    </w:lvl>
    <w:lvl w:ilvl="3" w:tplc="2D3E008C">
      <w:numFmt w:val="decimal"/>
      <w:lvlText w:val=""/>
      <w:lvlJc w:val="left"/>
    </w:lvl>
    <w:lvl w:ilvl="4" w:tplc="73946A94">
      <w:numFmt w:val="decimal"/>
      <w:lvlText w:val=""/>
      <w:lvlJc w:val="left"/>
    </w:lvl>
    <w:lvl w:ilvl="5" w:tplc="4EC6937E">
      <w:numFmt w:val="decimal"/>
      <w:lvlText w:val=""/>
      <w:lvlJc w:val="left"/>
    </w:lvl>
    <w:lvl w:ilvl="6" w:tplc="E986450E">
      <w:numFmt w:val="decimal"/>
      <w:lvlText w:val=""/>
      <w:lvlJc w:val="left"/>
    </w:lvl>
    <w:lvl w:ilvl="7" w:tplc="7D882DAE">
      <w:numFmt w:val="decimal"/>
      <w:lvlText w:val=""/>
      <w:lvlJc w:val="left"/>
    </w:lvl>
    <w:lvl w:ilvl="8" w:tplc="DC7AC85A">
      <w:numFmt w:val="decimal"/>
      <w:lvlText w:val=""/>
      <w:lvlJc w:val="left"/>
    </w:lvl>
  </w:abstractNum>
  <w:abstractNum w:abstractNumId="6" w15:restartNumberingAfterBreak="0">
    <w:nsid w:val="FFFFFF82"/>
    <w:multiLevelType w:val="hybridMultilevel"/>
    <w:tmpl w:val="AB86AE70"/>
    <w:lvl w:ilvl="0" w:tplc="BA1C50E4">
      <w:start w:val="1"/>
      <w:numFmt w:val="bullet"/>
      <w:lvlText w:val=""/>
      <w:lvlJc w:val="left"/>
      <w:pPr>
        <w:tabs>
          <w:tab w:val="num" w:pos="1080"/>
        </w:tabs>
        <w:ind w:left="1080" w:hanging="360"/>
      </w:pPr>
      <w:rPr>
        <w:rFonts w:ascii="Symbol" w:hAnsi="Symbol" w:hint="default"/>
      </w:rPr>
    </w:lvl>
    <w:lvl w:ilvl="1" w:tplc="C70E08AE">
      <w:numFmt w:val="decimal"/>
      <w:lvlText w:val=""/>
      <w:lvlJc w:val="left"/>
    </w:lvl>
    <w:lvl w:ilvl="2" w:tplc="6B38D43A">
      <w:numFmt w:val="decimal"/>
      <w:lvlText w:val=""/>
      <w:lvlJc w:val="left"/>
    </w:lvl>
    <w:lvl w:ilvl="3" w:tplc="4A8E9B42">
      <w:numFmt w:val="decimal"/>
      <w:lvlText w:val=""/>
      <w:lvlJc w:val="left"/>
    </w:lvl>
    <w:lvl w:ilvl="4" w:tplc="BD26E7C4">
      <w:numFmt w:val="decimal"/>
      <w:lvlText w:val=""/>
      <w:lvlJc w:val="left"/>
    </w:lvl>
    <w:lvl w:ilvl="5" w:tplc="F15272E2">
      <w:numFmt w:val="decimal"/>
      <w:lvlText w:val=""/>
      <w:lvlJc w:val="left"/>
    </w:lvl>
    <w:lvl w:ilvl="6" w:tplc="D0527B0E">
      <w:numFmt w:val="decimal"/>
      <w:lvlText w:val=""/>
      <w:lvlJc w:val="left"/>
    </w:lvl>
    <w:lvl w:ilvl="7" w:tplc="5F42C94C">
      <w:numFmt w:val="decimal"/>
      <w:lvlText w:val=""/>
      <w:lvlJc w:val="left"/>
    </w:lvl>
    <w:lvl w:ilvl="8" w:tplc="E1EE0488">
      <w:numFmt w:val="decimal"/>
      <w:lvlText w:val=""/>
      <w:lvlJc w:val="left"/>
    </w:lvl>
  </w:abstractNum>
  <w:abstractNum w:abstractNumId="7" w15:restartNumberingAfterBreak="0">
    <w:nsid w:val="FFFFFF83"/>
    <w:multiLevelType w:val="hybridMultilevel"/>
    <w:tmpl w:val="E3A618E6"/>
    <w:lvl w:ilvl="0" w:tplc="AFD6175E">
      <w:start w:val="1"/>
      <w:numFmt w:val="bullet"/>
      <w:lvlText w:val=""/>
      <w:lvlJc w:val="left"/>
      <w:pPr>
        <w:tabs>
          <w:tab w:val="num" w:pos="720"/>
        </w:tabs>
        <w:ind w:left="720" w:hanging="360"/>
      </w:pPr>
      <w:rPr>
        <w:rFonts w:ascii="Symbol" w:hAnsi="Symbol" w:hint="default"/>
      </w:rPr>
    </w:lvl>
    <w:lvl w:ilvl="1" w:tplc="CB700B82">
      <w:numFmt w:val="decimal"/>
      <w:lvlText w:val=""/>
      <w:lvlJc w:val="left"/>
    </w:lvl>
    <w:lvl w:ilvl="2" w:tplc="BE125660">
      <w:numFmt w:val="decimal"/>
      <w:lvlText w:val=""/>
      <w:lvlJc w:val="left"/>
    </w:lvl>
    <w:lvl w:ilvl="3" w:tplc="2D8CCEF8">
      <w:numFmt w:val="decimal"/>
      <w:lvlText w:val=""/>
      <w:lvlJc w:val="left"/>
    </w:lvl>
    <w:lvl w:ilvl="4" w:tplc="7DA48262">
      <w:numFmt w:val="decimal"/>
      <w:lvlText w:val=""/>
      <w:lvlJc w:val="left"/>
    </w:lvl>
    <w:lvl w:ilvl="5" w:tplc="69F092A0">
      <w:numFmt w:val="decimal"/>
      <w:lvlText w:val=""/>
      <w:lvlJc w:val="left"/>
    </w:lvl>
    <w:lvl w:ilvl="6" w:tplc="7DF80414">
      <w:numFmt w:val="decimal"/>
      <w:lvlText w:val=""/>
      <w:lvlJc w:val="left"/>
    </w:lvl>
    <w:lvl w:ilvl="7" w:tplc="ADCE2296">
      <w:numFmt w:val="decimal"/>
      <w:lvlText w:val=""/>
      <w:lvlJc w:val="left"/>
    </w:lvl>
    <w:lvl w:ilvl="8" w:tplc="3F6204C0">
      <w:numFmt w:val="decimal"/>
      <w:lvlText w:val=""/>
      <w:lvlJc w:val="left"/>
    </w:lvl>
  </w:abstractNum>
  <w:abstractNum w:abstractNumId="8" w15:restartNumberingAfterBreak="0">
    <w:nsid w:val="FFFFFF88"/>
    <w:multiLevelType w:val="multilevel"/>
    <w:tmpl w:val="270C3FA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hybridMultilevel"/>
    <w:tmpl w:val="2EA84EC8"/>
    <w:lvl w:ilvl="0" w:tplc="859C0FD6">
      <w:start w:val="1"/>
      <w:numFmt w:val="bullet"/>
      <w:lvlText w:val=""/>
      <w:lvlJc w:val="left"/>
      <w:pPr>
        <w:tabs>
          <w:tab w:val="num" w:pos="360"/>
        </w:tabs>
        <w:ind w:left="360" w:hanging="360"/>
      </w:pPr>
      <w:rPr>
        <w:rFonts w:ascii="Symbol" w:hAnsi="Symbol" w:hint="default"/>
      </w:rPr>
    </w:lvl>
    <w:lvl w:ilvl="1" w:tplc="02D6423C">
      <w:numFmt w:val="decimal"/>
      <w:lvlText w:val=""/>
      <w:lvlJc w:val="left"/>
    </w:lvl>
    <w:lvl w:ilvl="2" w:tplc="53AE9F12">
      <w:numFmt w:val="decimal"/>
      <w:lvlText w:val=""/>
      <w:lvlJc w:val="left"/>
    </w:lvl>
    <w:lvl w:ilvl="3" w:tplc="EA5A35E0">
      <w:numFmt w:val="decimal"/>
      <w:lvlText w:val=""/>
      <w:lvlJc w:val="left"/>
    </w:lvl>
    <w:lvl w:ilvl="4" w:tplc="5B7C3832">
      <w:numFmt w:val="decimal"/>
      <w:lvlText w:val=""/>
      <w:lvlJc w:val="left"/>
    </w:lvl>
    <w:lvl w:ilvl="5" w:tplc="230CEEAC">
      <w:numFmt w:val="decimal"/>
      <w:lvlText w:val=""/>
      <w:lvlJc w:val="left"/>
    </w:lvl>
    <w:lvl w:ilvl="6" w:tplc="F230E078">
      <w:numFmt w:val="decimal"/>
      <w:lvlText w:val=""/>
      <w:lvlJc w:val="left"/>
    </w:lvl>
    <w:lvl w:ilvl="7" w:tplc="155CF25E">
      <w:numFmt w:val="decimal"/>
      <w:lvlText w:val=""/>
      <w:lvlJc w:val="left"/>
    </w:lvl>
    <w:lvl w:ilvl="8" w:tplc="AEEABFF6">
      <w:numFmt w:val="decimal"/>
      <w:lvlText w:val=""/>
      <w:lvlJc w:val="left"/>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B94BDC0"/>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36279BE"/>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07D84C1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BEC06E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BB77617"/>
    <w:multiLevelType w:val="hybridMultilevel"/>
    <w:tmpl w:val="E79CDDBE"/>
    <w:lvl w:ilvl="0" w:tplc="9094EC5A">
      <w:start w:val="2"/>
      <w:numFmt w:val="decimal"/>
      <w:lvlText w:val="%1."/>
      <w:lvlJc w:val="left"/>
      <w:pPr>
        <w:ind w:left="759" w:hanging="360"/>
      </w:pPr>
      <w:rPr>
        <w:rFonts w:hint="default"/>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36"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CE128DB"/>
    <w:multiLevelType w:val="multilevel"/>
    <w:tmpl w:val="E28CC92A"/>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678461299">
    <w:abstractNumId w:val="14"/>
  </w:num>
  <w:num w:numId="2" w16cid:durableId="205874161">
    <w:abstractNumId w:val="16"/>
  </w:num>
  <w:num w:numId="3" w16cid:durableId="360588932">
    <w:abstractNumId w:val="20"/>
  </w:num>
  <w:num w:numId="4" w16cid:durableId="2083602344">
    <w:abstractNumId w:val="30"/>
  </w:num>
  <w:num w:numId="5" w16cid:durableId="658002069">
    <w:abstractNumId w:val="13"/>
  </w:num>
  <w:num w:numId="6" w16cid:durableId="1785883205">
    <w:abstractNumId w:val="11"/>
  </w:num>
  <w:num w:numId="7" w16cid:durableId="1749500351">
    <w:abstractNumId w:val="24"/>
  </w:num>
  <w:num w:numId="8" w16cid:durableId="665865500">
    <w:abstractNumId w:val="25"/>
  </w:num>
  <w:num w:numId="9" w16cid:durableId="2144034825">
    <w:abstractNumId w:val="29"/>
  </w:num>
  <w:num w:numId="10" w16cid:durableId="1483811690">
    <w:abstractNumId w:val="22"/>
  </w:num>
  <w:num w:numId="11" w16cid:durableId="2131510028">
    <w:abstractNumId w:val="31"/>
  </w:num>
  <w:num w:numId="12" w16cid:durableId="893201555">
    <w:abstractNumId w:val="29"/>
    <w:lvlOverride w:ilvl="0">
      <w:startOverride w:val="1"/>
    </w:lvlOverride>
  </w:num>
  <w:num w:numId="13" w16cid:durableId="2101948699">
    <w:abstractNumId w:val="29"/>
    <w:lvlOverride w:ilvl="0">
      <w:startOverride w:val="1"/>
    </w:lvlOverride>
  </w:num>
  <w:num w:numId="14" w16cid:durableId="16432808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38109610">
    <w:abstractNumId w:val="29"/>
    <w:lvlOverride w:ilvl="0">
      <w:startOverride w:val="1"/>
    </w:lvlOverride>
  </w:num>
  <w:num w:numId="16" w16cid:durableId="265578663">
    <w:abstractNumId w:val="29"/>
    <w:lvlOverride w:ilvl="0">
      <w:startOverride w:val="1"/>
    </w:lvlOverride>
  </w:num>
  <w:num w:numId="17" w16cid:durableId="1874078269">
    <w:abstractNumId w:val="22"/>
    <w:lvlOverride w:ilvl="0">
      <w:startOverride w:val="1"/>
    </w:lvlOverride>
  </w:num>
  <w:num w:numId="18" w16cid:durableId="1038895090">
    <w:abstractNumId w:val="29"/>
    <w:lvlOverride w:ilvl="0">
      <w:startOverride w:val="1"/>
    </w:lvlOverride>
  </w:num>
  <w:num w:numId="19" w16cid:durableId="10491140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39164903">
    <w:abstractNumId w:val="29"/>
    <w:lvlOverride w:ilvl="0">
      <w:startOverride w:val="1"/>
    </w:lvlOverride>
  </w:num>
  <w:num w:numId="21" w16cid:durableId="34624206">
    <w:abstractNumId w:val="22"/>
    <w:lvlOverride w:ilvl="0">
      <w:startOverride w:val="1"/>
    </w:lvlOverride>
  </w:num>
  <w:num w:numId="22" w16cid:durableId="1773626603">
    <w:abstractNumId w:val="29"/>
    <w:lvlOverride w:ilvl="0">
      <w:startOverride w:val="1"/>
    </w:lvlOverride>
  </w:num>
  <w:num w:numId="23" w16cid:durableId="910582531">
    <w:abstractNumId w:val="22"/>
    <w:lvlOverride w:ilvl="0">
      <w:startOverride w:val="1"/>
    </w:lvlOverride>
  </w:num>
  <w:num w:numId="24" w16cid:durableId="32274924">
    <w:abstractNumId w:val="29"/>
    <w:lvlOverride w:ilvl="0">
      <w:startOverride w:val="1"/>
    </w:lvlOverride>
  </w:num>
  <w:num w:numId="25" w16cid:durableId="2010980561">
    <w:abstractNumId w:val="22"/>
    <w:lvlOverride w:ilvl="0">
      <w:startOverride w:val="1"/>
    </w:lvlOverride>
  </w:num>
  <w:num w:numId="26" w16cid:durableId="1668359436">
    <w:abstractNumId w:val="31"/>
    <w:lvlOverride w:ilvl="0">
      <w:startOverride w:val="1"/>
    </w:lvlOverride>
  </w:num>
  <w:num w:numId="27" w16cid:durableId="2321990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81386622">
    <w:abstractNumId w:val="29"/>
    <w:lvlOverride w:ilvl="0">
      <w:startOverride w:val="1"/>
    </w:lvlOverride>
  </w:num>
  <w:num w:numId="29" w16cid:durableId="1277903337">
    <w:abstractNumId w:val="22"/>
    <w:lvlOverride w:ilvl="0">
      <w:startOverride w:val="1"/>
    </w:lvlOverride>
  </w:num>
  <w:num w:numId="30" w16cid:durableId="1457287198">
    <w:abstractNumId w:val="29"/>
    <w:lvlOverride w:ilvl="0">
      <w:startOverride w:val="1"/>
    </w:lvlOverride>
  </w:num>
  <w:num w:numId="31" w16cid:durableId="1065446627">
    <w:abstractNumId w:val="29"/>
    <w:lvlOverride w:ilvl="0">
      <w:startOverride w:val="1"/>
    </w:lvlOverride>
  </w:num>
  <w:num w:numId="32" w16cid:durableId="1986540638">
    <w:abstractNumId w:val="22"/>
    <w:lvlOverride w:ilvl="0">
      <w:startOverride w:val="1"/>
    </w:lvlOverride>
  </w:num>
  <w:num w:numId="33" w16cid:durableId="10398895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31397840">
    <w:abstractNumId w:val="29"/>
    <w:lvlOverride w:ilvl="0">
      <w:startOverride w:val="1"/>
    </w:lvlOverride>
  </w:num>
  <w:num w:numId="35" w16cid:durableId="1394231992">
    <w:abstractNumId w:val="22"/>
    <w:lvlOverride w:ilvl="0">
      <w:startOverride w:val="1"/>
    </w:lvlOverride>
  </w:num>
  <w:num w:numId="36" w16cid:durableId="478690053">
    <w:abstractNumId w:val="29"/>
    <w:lvlOverride w:ilvl="0">
      <w:startOverride w:val="1"/>
    </w:lvlOverride>
  </w:num>
  <w:num w:numId="37" w16cid:durableId="213854021">
    <w:abstractNumId w:val="22"/>
    <w:lvlOverride w:ilvl="0">
      <w:startOverride w:val="1"/>
    </w:lvlOverride>
  </w:num>
  <w:num w:numId="38" w16cid:durableId="2140101598">
    <w:abstractNumId w:val="31"/>
    <w:lvlOverride w:ilvl="0">
      <w:startOverride w:val="1"/>
    </w:lvlOverride>
  </w:num>
  <w:num w:numId="39" w16cid:durableId="1441800846">
    <w:abstractNumId w:val="31"/>
    <w:lvlOverride w:ilvl="0">
      <w:startOverride w:val="1"/>
    </w:lvlOverride>
  </w:num>
  <w:num w:numId="40" w16cid:durableId="633831168">
    <w:abstractNumId w:val="29"/>
    <w:lvlOverride w:ilvl="0">
      <w:startOverride w:val="1"/>
    </w:lvlOverride>
  </w:num>
  <w:num w:numId="41" w16cid:durableId="94517010">
    <w:abstractNumId w:val="22"/>
    <w:lvlOverride w:ilvl="0">
      <w:startOverride w:val="1"/>
    </w:lvlOverride>
  </w:num>
  <w:num w:numId="42" w16cid:durableId="1056123704">
    <w:abstractNumId w:val="31"/>
    <w:lvlOverride w:ilvl="0">
      <w:startOverride w:val="1"/>
    </w:lvlOverride>
  </w:num>
  <w:num w:numId="43" w16cid:durableId="1573005012">
    <w:abstractNumId w:val="31"/>
    <w:lvlOverride w:ilvl="0">
      <w:startOverride w:val="1"/>
    </w:lvlOverride>
  </w:num>
  <w:num w:numId="44" w16cid:durableId="1984265700">
    <w:abstractNumId w:val="31"/>
    <w:lvlOverride w:ilvl="0">
      <w:startOverride w:val="1"/>
    </w:lvlOverride>
  </w:num>
  <w:num w:numId="45" w16cid:durableId="885291602">
    <w:abstractNumId w:val="34"/>
  </w:num>
  <w:num w:numId="46" w16cid:durableId="1296981951">
    <w:abstractNumId w:val="22"/>
    <w:lvlOverride w:ilvl="0">
      <w:startOverride w:val="1"/>
    </w:lvlOverride>
  </w:num>
  <w:num w:numId="47" w16cid:durableId="1153839692">
    <w:abstractNumId w:val="15"/>
  </w:num>
  <w:num w:numId="48" w16cid:durableId="511409606">
    <w:abstractNumId w:val="28"/>
  </w:num>
  <w:num w:numId="49" w16cid:durableId="1101099036">
    <w:abstractNumId w:val="27"/>
  </w:num>
  <w:num w:numId="50" w16cid:durableId="101269104">
    <w:abstractNumId w:val="33"/>
  </w:num>
  <w:num w:numId="51" w16cid:durableId="2075424695">
    <w:abstractNumId w:val="36"/>
  </w:num>
  <w:num w:numId="52" w16cid:durableId="994260228">
    <w:abstractNumId w:val="17"/>
  </w:num>
  <w:num w:numId="53" w16cid:durableId="508259608">
    <w:abstractNumId w:val="9"/>
  </w:num>
  <w:num w:numId="54" w16cid:durableId="587815947">
    <w:abstractNumId w:val="7"/>
  </w:num>
  <w:num w:numId="55" w16cid:durableId="722020651">
    <w:abstractNumId w:val="6"/>
  </w:num>
  <w:num w:numId="56" w16cid:durableId="1167208202">
    <w:abstractNumId w:val="5"/>
  </w:num>
  <w:num w:numId="57" w16cid:durableId="665062049">
    <w:abstractNumId w:val="4"/>
  </w:num>
  <w:num w:numId="58" w16cid:durableId="1526478149">
    <w:abstractNumId w:val="8"/>
  </w:num>
  <w:num w:numId="59" w16cid:durableId="102305066">
    <w:abstractNumId w:val="3"/>
  </w:num>
  <w:num w:numId="60" w16cid:durableId="1404599007">
    <w:abstractNumId w:val="2"/>
  </w:num>
  <w:num w:numId="61" w16cid:durableId="2021351914">
    <w:abstractNumId w:val="1"/>
  </w:num>
  <w:num w:numId="62" w16cid:durableId="1952855878">
    <w:abstractNumId w:val="0"/>
  </w:num>
  <w:num w:numId="63" w16cid:durableId="1013843339">
    <w:abstractNumId w:val="18"/>
  </w:num>
  <w:num w:numId="64" w16cid:durableId="1053579179">
    <w:abstractNumId w:val="19"/>
  </w:num>
  <w:num w:numId="65" w16cid:durableId="721557007">
    <w:abstractNumId w:val="32"/>
  </w:num>
  <w:num w:numId="66" w16cid:durableId="1586915324">
    <w:abstractNumId w:val="40"/>
  </w:num>
  <w:num w:numId="67" w16cid:durableId="1512447774">
    <w:abstractNumId w:val="39"/>
  </w:num>
  <w:num w:numId="68" w16cid:durableId="693462037">
    <w:abstractNumId w:val="10"/>
  </w:num>
  <w:num w:numId="69" w16cid:durableId="702099834">
    <w:abstractNumId w:val="26"/>
  </w:num>
  <w:num w:numId="70" w16cid:durableId="634022829">
    <w:abstractNumId w:val="37"/>
  </w:num>
  <w:num w:numId="71" w16cid:durableId="118258917">
    <w:abstractNumId w:val="38"/>
  </w:num>
  <w:num w:numId="72" w16cid:durableId="891116438">
    <w:abstractNumId w:val="12"/>
  </w:num>
  <w:num w:numId="73" w16cid:durableId="1325551682">
    <w:abstractNumId w:val="23"/>
  </w:num>
  <w:num w:numId="74" w16cid:durableId="1340474029">
    <w:abstractNumId w:val="21"/>
  </w:num>
  <w:num w:numId="75" w16cid:durableId="460731993">
    <w:abstractNumId w:val="3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B5E"/>
    <w:rsid w:val="0000426C"/>
    <w:rsid w:val="00007CC7"/>
    <w:rsid w:val="0001622A"/>
    <w:rsid w:val="0001669B"/>
    <w:rsid w:val="000205F6"/>
    <w:rsid w:val="000221B6"/>
    <w:rsid w:val="000236F4"/>
    <w:rsid w:val="000340F0"/>
    <w:rsid w:val="0003613C"/>
    <w:rsid w:val="000418D5"/>
    <w:rsid w:val="000436DD"/>
    <w:rsid w:val="00061F50"/>
    <w:rsid w:val="00062272"/>
    <w:rsid w:val="00064632"/>
    <w:rsid w:val="00066436"/>
    <w:rsid w:val="0006727D"/>
    <w:rsid w:val="00081064"/>
    <w:rsid w:val="00082922"/>
    <w:rsid w:val="00084713"/>
    <w:rsid w:val="00091AE1"/>
    <w:rsid w:val="000A196B"/>
    <w:rsid w:val="000A2BCD"/>
    <w:rsid w:val="000B1027"/>
    <w:rsid w:val="000B3AC9"/>
    <w:rsid w:val="000B4E2E"/>
    <w:rsid w:val="000C2963"/>
    <w:rsid w:val="000C3750"/>
    <w:rsid w:val="000D4772"/>
    <w:rsid w:val="000D537C"/>
    <w:rsid w:val="000E1504"/>
    <w:rsid w:val="000E6A93"/>
    <w:rsid w:val="000E7CEB"/>
    <w:rsid w:val="000F4227"/>
    <w:rsid w:val="000F56E2"/>
    <w:rsid w:val="000F5A60"/>
    <w:rsid w:val="00106961"/>
    <w:rsid w:val="0011011F"/>
    <w:rsid w:val="00110730"/>
    <w:rsid w:val="0011736C"/>
    <w:rsid w:val="00125D54"/>
    <w:rsid w:val="001324BD"/>
    <w:rsid w:val="00133782"/>
    <w:rsid w:val="00141414"/>
    <w:rsid w:val="00145A67"/>
    <w:rsid w:val="00157B14"/>
    <w:rsid w:val="00160EE8"/>
    <w:rsid w:val="00162E80"/>
    <w:rsid w:val="0016347E"/>
    <w:rsid w:val="00163872"/>
    <w:rsid w:val="0017220C"/>
    <w:rsid w:val="00174758"/>
    <w:rsid w:val="001801BD"/>
    <w:rsid w:val="001836CB"/>
    <w:rsid w:val="0018548F"/>
    <w:rsid w:val="001867B0"/>
    <w:rsid w:val="00187427"/>
    <w:rsid w:val="00190BBE"/>
    <w:rsid w:val="00197322"/>
    <w:rsid w:val="001A0B1E"/>
    <w:rsid w:val="001A3EDF"/>
    <w:rsid w:val="001A4DA8"/>
    <w:rsid w:val="001A6986"/>
    <w:rsid w:val="001B0AD0"/>
    <w:rsid w:val="001B70C6"/>
    <w:rsid w:val="001C3F35"/>
    <w:rsid w:val="001C42B3"/>
    <w:rsid w:val="001D6620"/>
    <w:rsid w:val="001E29AA"/>
    <w:rsid w:val="001F170D"/>
    <w:rsid w:val="002023A3"/>
    <w:rsid w:val="002035F3"/>
    <w:rsid w:val="00205B4A"/>
    <w:rsid w:val="00205B5E"/>
    <w:rsid w:val="002103A8"/>
    <w:rsid w:val="00211916"/>
    <w:rsid w:val="00221A7E"/>
    <w:rsid w:val="002243CE"/>
    <w:rsid w:val="00234451"/>
    <w:rsid w:val="00235F69"/>
    <w:rsid w:val="00260E17"/>
    <w:rsid w:val="00264CFD"/>
    <w:rsid w:val="002651D5"/>
    <w:rsid w:val="00282630"/>
    <w:rsid w:val="00283757"/>
    <w:rsid w:val="00286AB9"/>
    <w:rsid w:val="00292E83"/>
    <w:rsid w:val="00293C52"/>
    <w:rsid w:val="002A321E"/>
    <w:rsid w:val="002B0079"/>
    <w:rsid w:val="002B050B"/>
    <w:rsid w:val="002B16CA"/>
    <w:rsid w:val="002B2E0D"/>
    <w:rsid w:val="002B331B"/>
    <w:rsid w:val="002B4464"/>
    <w:rsid w:val="002C0AD7"/>
    <w:rsid w:val="002F3BF0"/>
    <w:rsid w:val="002F3C11"/>
    <w:rsid w:val="002F4F34"/>
    <w:rsid w:val="002F7649"/>
    <w:rsid w:val="003041C1"/>
    <w:rsid w:val="00332884"/>
    <w:rsid w:val="0033671D"/>
    <w:rsid w:val="0033700D"/>
    <w:rsid w:val="003470DC"/>
    <w:rsid w:val="0036567B"/>
    <w:rsid w:val="0037623A"/>
    <w:rsid w:val="00386C80"/>
    <w:rsid w:val="003902B4"/>
    <w:rsid w:val="003B5FD4"/>
    <w:rsid w:val="003B6084"/>
    <w:rsid w:val="003C6678"/>
    <w:rsid w:val="003D10D6"/>
    <w:rsid w:val="003D2F97"/>
    <w:rsid w:val="003D74A5"/>
    <w:rsid w:val="004121AF"/>
    <w:rsid w:val="00413E5D"/>
    <w:rsid w:val="0041407C"/>
    <w:rsid w:val="00415CF9"/>
    <w:rsid w:val="004205E5"/>
    <w:rsid w:val="00446598"/>
    <w:rsid w:val="004536BF"/>
    <w:rsid w:val="00453737"/>
    <w:rsid w:val="00460430"/>
    <w:rsid w:val="004625B8"/>
    <w:rsid w:val="00467F7C"/>
    <w:rsid w:val="00470071"/>
    <w:rsid w:val="00473130"/>
    <w:rsid w:val="004736E8"/>
    <w:rsid w:val="00477B8D"/>
    <w:rsid w:val="00480BA2"/>
    <w:rsid w:val="00486BE6"/>
    <w:rsid w:val="00487068"/>
    <w:rsid w:val="00490B48"/>
    <w:rsid w:val="004B61C1"/>
    <w:rsid w:val="004D6D57"/>
    <w:rsid w:val="004E5C17"/>
    <w:rsid w:val="004F51E9"/>
    <w:rsid w:val="005105BA"/>
    <w:rsid w:val="00510611"/>
    <w:rsid w:val="005140B8"/>
    <w:rsid w:val="00521CFD"/>
    <w:rsid w:val="00543833"/>
    <w:rsid w:val="00543F29"/>
    <w:rsid w:val="005563AE"/>
    <w:rsid w:val="005606EA"/>
    <w:rsid w:val="00561DAB"/>
    <w:rsid w:val="00562081"/>
    <w:rsid w:val="00563123"/>
    <w:rsid w:val="00573A03"/>
    <w:rsid w:val="005744A7"/>
    <w:rsid w:val="00583B72"/>
    <w:rsid w:val="00586A0D"/>
    <w:rsid w:val="005A09DA"/>
    <w:rsid w:val="005B30D9"/>
    <w:rsid w:val="005C5274"/>
    <w:rsid w:val="005D7B3B"/>
    <w:rsid w:val="005E546B"/>
    <w:rsid w:val="005F46A7"/>
    <w:rsid w:val="00600F38"/>
    <w:rsid w:val="00602B5B"/>
    <w:rsid w:val="00602B92"/>
    <w:rsid w:val="00603FE2"/>
    <w:rsid w:val="0061242E"/>
    <w:rsid w:val="00614922"/>
    <w:rsid w:val="006207C5"/>
    <w:rsid w:val="00622380"/>
    <w:rsid w:val="0062344C"/>
    <w:rsid w:val="00623A89"/>
    <w:rsid w:val="006271C4"/>
    <w:rsid w:val="00630D1E"/>
    <w:rsid w:val="00631DF1"/>
    <w:rsid w:val="006336EB"/>
    <w:rsid w:val="00636674"/>
    <w:rsid w:val="00642630"/>
    <w:rsid w:val="00660EE2"/>
    <w:rsid w:val="006661DA"/>
    <w:rsid w:val="006704E6"/>
    <w:rsid w:val="00682EED"/>
    <w:rsid w:val="00682FA3"/>
    <w:rsid w:val="00684CCB"/>
    <w:rsid w:val="00686355"/>
    <w:rsid w:val="006A7AE5"/>
    <w:rsid w:val="006B43F1"/>
    <w:rsid w:val="006B60C4"/>
    <w:rsid w:val="006C1CA0"/>
    <w:rsid w:val="006D15A6"/>
    <w:rsid w:val="006E00C3"/>
    <w:rsid w:val="006E6884"/>
    <w:rsid w:val="006F2016"/>
    <w:rsid w:val="00701DBA"/>
    <w:rsid w:val="00702E59"/>
    <w:rsid w:val="00703DAD"/>
    <w:rsid w:val="007047AB"/>
    <w:rsid w:val="0070717A"/>
    <w:rsid w:val="00721A39"/>
    <w:rsid w:val="00742FCA"/>
    <w:rsid w:val="00743CCB"/>
    <w:rsid w:val="00745C5F"/>
    <w:rsid w:val="00747947"/>
    <w:rsid w:val="007525D5"/>
    <w:rsid w:val="007540DE"/>
    <w:rsid w:val="00754F40"/>
    <w:rsid w:val="00764D2A"/>
    <w:rsid w:val="00786826"/>
    <w:rsid w:val="0079293C"/>
    <w:rsid w:val="00797B97"/>
    <w:rsid w:val="007A1CD4"/>
    <w:rsid w:val="007A3516"/>
    <w:rsid w:val="007A7155"/>
    <w:rsid w:val="007A7747"/>
    <w:rsid w:val="007C3B49"/>
    <w:rsid w:val="007C519F"/>
    <w:rsid w:val="007F0618"/>
    <w:rsid w:val="00800A96"/>
    <w:rsid w:val="00801596"/>
    <w:rsid w:val="008045E9"/>
    <w:rsid w:val="00811485"/>
    <w:rsid w:val="00815618"/>
    <w:rsid w:val="00831D39"/>
    <w:rsid w:val="00846C76"/>
    <w:rsid w:val="00852649"/>
    <w:rsid w:val="00854B5E"/>
    <w:rsid w:val="0085598F"/>
    <w:rsid w:val="008562DB"/>
    <w:rsid w:val="0085759E"/>
    <w:rsid w:val="00862832"/>
    <w:rsid w:val="00867745"/>
    <w:rsid w:val="00872A5E"/>
    <w:rsid w:val="00885A81"/>
    <w:rsid w:val="008B0F0A"/>
    <w:rsid w:val="008B75B8"/>
    <w:rsid w:val="008C3331"/>
    <w:rsid w:val="008C448E"/>
    <w:rsid w:val="008C62BF"/>
    <w:rsid w:val="008C7F74"/>
    <w:rsid w:val="008D5346"/>
    <w:rsid w:val="008E0A9D"/>
    <w:rsid w:val="008F2A86"/>
    <w:rsid w:val="009029B2"/>
    <w:rsid w:val="009052CD"/>
    <w:rsid w:val="00906283"/>
    <w:rsid w:val="00914743"/>
    <w:rsid w:val="0092682A"/>
    <w:rsid w:val="009322EA"/>
    <w:rsid w:val="00935CE2"/>
    <w:rsid w:val="009365C5"/>
    <w:rsid w:val="009430FA"/>
    <w:rsid w:val="00946615"/>
    <w:rsid w:val="0095071F"/>
    <w:rsid w:val="009520D5"/>
    <w:rsid w:val="0097029B"/>
    <w:rsid w:val="00970B7F"/>
    <w:rsid w:val="0097285D"/>
    <w:rsid w:val="009769FD"/>
    <w:rsid w:val="009850FD"/>
    <w:rsid w:val="009854D9"/>
    <w:rsid w:val="009A0EF6"/>
    <w:rsid w:val="009B0342"/>
    <w:rsid w:val="009B269F"/>
    <w:rsid w:val="009C4BE7"/>
    <w:rsid w:val="009D4D38"/>
    <w:rsid w:val="009E1B98"/>
    <w:rsid w:val="009E47AB"/>
    <w:rsid w:val="009E56A4"/>
    <w:rsid w:val="009F069F"/>
    <w:rsid w:val="009F45EB"/>
    <w:rsid w:val="009F50CB"/>
    <w:rsid w:val="00A04BFA"/>
    <w:rsid w:val="00A05AB2"/>
    <w:rsid w:val="00A115CE"/>
    <w:rsid w:val="00A12689"/>
    <w:rsid w:val="00A16C58"/>
    <w:rsid w:val="00A2098A"/>
    <w:rsid w:val="00A21B9E"/>
    <w:rsid w:val="00A21E43"/>
    <w:rsid w:val="00A33E8C"/>
    <w:rsid w:val="00A36348"/>
    <w:rsid w:val="00A44C4F"/>
    <w:rsid w:val="00A46DB7"/>
    <w:rsid w:val="00A55ED3"/>
    <w:rsid w:val="00A64D08"/>
    <w:rsid w:val="00A65190"/>
    <w:rsid w:val="00A758CE"/>
    <w:rsid w:val="00A765C1"/>
    <w:rsid w:val="00AA01ED"/>
    <w:rsid w:val="00AB4E9E"/>
    <w:rsid w:val="00AB58B1"/>
    <w:rsid w:val="00AB7B8F"/>
    <w:rsid w:val="00AC778A"/>
    <w:rsid w:val="00AE1251"/>
    <w:rsid w:val="00AF1646"/>
    <w:rsid w:val="00AF6B4A"/>
    <w:rsid w:val="00AF6BE0"/>
    <w:rsid w:val="00AF7452"/>
    <w:rsid w:val="00B02982"/>
    <w:rsid w:val="00B05F41"/>
    <w:rsid w:val="00B179FB"/>
    <w:rsid w:val="00B35EA5"/>
    <w:rsid w:val="00B36459"/>
    <w:rsid w:val="00B438FC"/>
    <w:rsid w:val="00B5140B"/>
    <w:rsid w:val="00B63D23"/>
    <w:rsid w:val="00B6683C"/>
    <w:rsid w:val="00B82328"/>
    <w:rsid w:val="00BA25A2"/>
    <w:rsid w:val="00BA4B22"/>
    <w:rsid w:val="00BB08C4"/>
    <w:rsid w:val="00BB1A45"/>
    <w:rsid w:val="00BB24BB"/>
    <w:rsid w:val="00BB4346"/>
    <w:rsid w:val="00BB7E69"/>
    <w:rsid w:val="00BD6020"/>
    <w:rsid w:val="00BE7CA2"/>
    <w:rsid w:val="00BF563D"/>
    <w:rsid w:val="00BF5DBF"/>
    <w:rsid w:val="00BF6284"/>
    <w:rsid w:val="00BF6971"/>
    <w:rsid w:val="00C10941"/>
    <w:rsid w:val="00C14CD9"/>
    <w:rsid w:val="00C15BF4"/>
    <w:rsid w:val="00C255DB"/>
    <w:rsid w:val="00C33F73"/>
    <w:rsid w:val="00C57FB8"/>
    <w:rsid w:val="00C6190C"/>
    <w:rsid w:val="00C700F7"/>
    <w:rsid w:val="00C7693D"/>
    <w:rsid w:val="00C86BA8"/>
    <w:rsid w:val="00C92B5B"/>
    <w:rsid w:val="00CA3C23"/>
    <w:rsid w:val="00CA427D"/>
    <w:rsid w:val="00CA785B"/>
    <w:rsid w:val="00CC0165"/>
    <w:rsid w:val="00CC01BC"/>
    <w:rsid w:val="00CC648E"/>
    <w:rsid w:val="00CC6E02"/>
    <w:rsid w:val="00CD2980"/>
    <w:rsid w:val="00CE15E2"/>
    <w:rsid w:val="00CE5AB8"/>
    <w:rsid w:val="00CF19CE"/>
    <w:rsid w:val="00CF31F3"/>
    <w:rsid w:val="00D00FC4"/>
    <w:rsid w:val="00D22C19"/>
    <w:rsid w:val="00D2394E"/>
    <w:rsid w:val="00D247C2"/>
    <w:rsid w:val="00D2719D"/>
    <w:rsid w:val="00D40CBC"/>
    <w:rsid w:val="00D467F8"/>
    <w:rsid w:val="00D47119"/>
    <w:rsid w:val="00D61192"/>
    <w:rsid w:val="00D6386C"/>
    <w:rsid w:val="00D739AD"/>
    <w:rsid w:val="00D75834"/>
    <w:rsid w:val="00D82B63"/>
    <w:rsid w:val="00D86E31"/>
    <w:rsid w:val="00D91A94"/>
    <w:rsid w:val="00D9258C"/>
    <w:rsid w:val="00DA0D8E"/>
    <w:rsid w:val="00DA5391"/>
    <w:rsid w:val="00DA6C2F"/>
    <w:rsid w:val="00DB4BEA"/>
    <w:rsid w:val="00DC26F5"/>
    <w:rsid w:val="00DE04BA"/>
    <w:rsid w:val="00DE0E48"/>
    <w:rsid w:val="00DE67F5"/>
    <w:rsid w:val="00DE6EB2"/>
    <w:rsid w:val="00DF3F78"/>
    <w:rsid w:val="00DF72CC"/>
    <w:rsid w:val="00E21193"/>
    <w:rsid w:val="00E27672"/>
    <w:rsid w:val="00E3769E"/>
    <w:rsid w:val="00E42404"/>
    <w:rsid w:val="00E63ED9"/>
    <w:rsid w:val="00E7262B"/>
    <w:rsid w:val="00E82F54"/>
    <w:rsid w:val="00E85B5A"/>
    <w:rsid w:val="00E86459"/>
    <w:rsid w:val="00E86AB1"/>
    <w:rsid w:val="00E87DA0"/>
    <w:rsid w:val="00E94583"/>
    <w:rsid w:val="00EA0CA7"/>
    <w:rsid w:val="00EA3D3D"/>
    <w:rsid w:val="00EA45CB"/>
    <w:rsid w:val="00EB18EF"/>
    <w:rsid w:val="00EB1F78"/>
    <w:rsid w:val="00EB5B58"/>
    <w:rsid w:val="00EB7CB9"/>
    <w:rsid w:val="00EC5631"/>
    <w:rsid w:val="00EC6186"/>
    <w:rsid w:val="00EC6F86"/>
    <w:rsid w:val="00EC7E28"/>
    <w:rsid w:val="00ED1402"/>
    <w:rsid w:val="00EE4373"/>
    <w:rsid w:val="00F0713B"/>
    <w:rsid w:val="00F10357"/>
    <w:rsid w:val="00F110BD"/>
    <w:rsid w:val="00F12393"/>
    <w:rsid w:val="00F15CD6"/>
    <w:rsid w:val="00F16F2D"/>
    <w:rsid w:val="00F2016A"/>
    <w:rsid w:val="00F21D67"/>
    <w:rsid w:val="00F24B8F"/>
    <w:rsid w:val="00F2789C"/>
    <w:rsid w:val="00F30B46"/>
    <w:rsid w:val="00F4536C"/>
    <w:rsid w:val="00F50662"/>
    <w:rsid w:val="00F63674"/>
    <w:rsid w:val="00F71993"/>
    <w:rsid w:val="00F73108"/>
    <w:rsid w:val="00F75DBD"/>
    <w:rsid w:val="00F95343"/>
    <w:rsid w:val="00FA1F82"/>
    <w:rsid w:val="00FC411A"/>
    <w:rsid w:val="00FC568F"/>
    <w:rsid w:val="00FC5A40"/>
    <w:rsid w:val="00FD01DE"/>
    <w:rsid w:val="00FD079B"/>
    <w:rsid w:val="00FD635C"/>
    <w:rsid w:val="00FD6751"/>
    <w:rsid w:val="00FE0543"/>
    <w:rsid w:val="00FE0686"/>
    <w:rsid w:val="00FE1C4F"/>
    <w:rsid w:val="00FE2606"/>
    <w:rsid w:val="00FE2F15"/>
    <w:rsid w:val="00FE4E50"/>
    <w:rsid w:val="00FF2BE2"/>
    <w:rsid w:val="0241B77A"/>
    <w:rsid w:val="07A3E346"/>
    <w:rsid w:val="087D7183"/>
    <w:rsid w:val="0BCACFCF"/>
    <w:rsid w:val="1121890E"/>
    <w:rsid w:val="331E2B81"/>
    <w:rsid w:val="335B4AFC"/>
    <w:rsid w:val="37D3EE55"/>
    <w:rsid w:val="3BB96779"/>
    <w:rsid w:val="3CE6BFA7"/>
    <w:rsid w:val="3D3AF4E1"/>
    <w:rsid w:val="3E637228"/>
    <w:rsid w:val="411C27DE"/>
    <w:rsid w:val="42E40CBA"/>
    <w:rsid w:val="43F0F80A"/>
    <w:rsid w:val="457E047D"/>
    <w:rsid w:val="46D07E5F"/>
    <w:rsid w:val="478F6F4B"/>
    <w:rsid w:val="502CAF4F"/>
    <w:rsid w:val="5395FC44"/>
    <w:rsid w:val="549DEE6B"/>
    <w:rsid w:val="5565C072"/>
    <w:rsid w:val="5C5619AD"/>
    <w:rsid w:val="6B1E39B9"/>
    <w:rsid w:val="7200FF9B"/>
    <w:rsid w:val="78E5FF2F"/>
    <w:rsid w:val="7914D08D"/>
    <w:rsid w:val="7C05E28C"/>
    <w:rsid w:val="7C19FB80"/>
    <w:rsid w:val="7CABA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AA9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197322"/>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197322"/>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1A4DA8"/>
  </w:style>
  <w:style w:type="character" w:customStyle="1" w:styleId="TableHeaderChar">
    <w:name w:val="TableHeader Char"/>
    <w:basedOn w:val="DefaultParagraphFont"/>
    <w:link w:val="TableHeader"/>
    <w:rsid w:val="001A4DA8"/>
    <w:rPr>
      <w:rFonts w:ascii="Arial" w:hAnsi="Arial" w:cs="Arial"/>
      <w:b/>
      <w:sz w:val="24"/>
      <w:szCs w:val="24"/>
    </w:rPr>
  </w:style>
  <w:style w:type="character" w:customStyle="1" w:styleId="Header6Char">
    <w:name w:val="Header 6 Char"/>
    <w:basedOn w:val="TableHeaderChar"/>
    <w:link w:val="Header6"/>
    <w:rsid w:val="001A4DA8"/>
    <w:rPr>
      <w:rFonts w:ascii="Arial" w:hAnsi="Arial" w:cs="Arial"/>
      <w:b/>
      <w:sz w:val="24"/>
      <w:szCs w:val="24"/>
    </w:rPr>
  </w:style>
  <w:style w:type="paragraph" w:customStyle="1" w:styleId="Subpractice-31">
    <w:name w:val="Subpractice-31"/>
    <w:basedOn w:val="Normal"/>
    <w:rsid w:val="006271C4"/>
    <w:pPr>
      <w:spacing w:before="240" w:after="240"/>
      <w:ind w:left="1800" w:hanging="900"/>
    </w:pPr>
    <w:rPr>
      <w:rFonts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772088358">
      <w:bodyDiv w:val="1"/>
      <w:marLeft w:val="0"/>
      <w:marRight w:val="0"/>
      <w:marTop w:val="0"/>
      <w:marBottom w:val="0"/>
      <w:divBdr>
        <w:top w:val="none" w:sz="0" w:space="0" w:color="auto"/>
        <w:left w:val="none" w:sz="0" w:space="0" w:color="auto"/>
        <w:bottom w:val="none" w:sz="0" w:space="0" w:color="auto"/>
        <w:right w:val="none" w:sz="0" w:space="0" w:color="auto"/>
      </w:divBdr>
    </w:div>
    <w:div w:id="919363977">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200199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ci/sc/cf/documents/scifwappendix2.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ci/sc/cf/documents/scifwappendix1.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liforniaeei.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aliforniaeei.org/abouteei/epc/"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5-ESS3-1%20Evidence%20Statements%20June%202015%20asterisks.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E0DD184-14F3-4AB0-95F4-F9149A1C7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1145</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Specifications—5-ESS3-1 - CAASPP (CA Dept of Education)</dc:title>
  <dc:subject>This CAST item specification describes 5-ESS3-1 Earth and Human Activity.</dc:subject>
  <dc:creator/>
  <cp:keywords/>
  <dc:description/>
  <cp:lastModifiedBy/>
  <cp:revision>1</cp:revision>
  <dcterms:created xsi:type="dcterms:W3CDTF">2024-02-21T22:03:00Z</dcterms:created>
  <dcterms:modified xsi:type="dcterms:W3CDTF">2024-02-22T23:02:00Z</dcterms:modified>
</cp:coreProperties>
</file>