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6B87" w14:textId="77777777" w:rsidR="00A6399E" w:rsidRDefault="00A6399E" w:rsidP="00A6399E">
      <w:pPr>
        <w:pStyle w:val="Header"/>
        <w:pBdr>
          <w:bottom w:val="none" w:sz="0" w:space="0" w:color="auto"/>
        </w:pBdr>
        <w:tabs>
          <w:tab w:val="clear" w:pos="4680"/>
        </w:tabs>
        <w:spacing w:after="0"/>
        <w:jc w:val="left"/>
      </w:pPr>
      <w:r>
        <w:rPr>
          <w:noProof/>
          <w:lang w:eastAsia="en-US"/>
        </w:rPr>
        <w:drawing>
          <wp:inline distT="0" distB="0" distL="0" distR="0" wp14:anchorId="19095EC6" wp14:editId="7E38B0D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161D35C" w14:textId="77777777" w:rsidR="00A6399E" w:rsidRPr="00B63D23" w:rsidRDefault="00A6399E" w:rsidP="00A6399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HS-PS2-5 Motion and Stability: Forces and Interactions</w:t>
      </w:r>
      <w:r>
        <w:rPr>
          <w:noProof/>
        </w:rPr>
        <w:fldChar w:fldCharType="end"/>
      </w:r>
    </w:p>
    <w:p w14:paraId="29C87E0C" w14:textId="295DD23A" w:rsidR="00A6399E" w:rsidRDefault="00A6399E" w:rsidP="00A6399E">
      <w:pPr>
        <w:pStyle w:val="Header"/>
        <w:pBdr>
          <w:bottom w:val="none" w:sz="0" w:space="0" w:color="auto"/>
        </w:pBdr>
        <w:tabs>
          <w:tab w:val="clear" w:pos="4680"/>
        </w:tabs>
        <w:spacing w:after="240"/>
      </w:pPr>
      <w:r w:rsidRPr="00B63D23">
        <w:t>California Science Test—Item</w:t>
      </w:r>
      <w:r w:rsidR="004463D9">
        <w:t xml:space="preserve"> Content</w:t>
      </w:r>
      <w:r w:rsidRPr="00B63D23">
        <w:t xml:space="preserve"> Specifications</w:t>
      </w:r>
    </w:p>
    <w:p w14:paraId="5B153AA9" w14:textId="02E7D400" w:rsidR="007A7155" w:rsidRPr="00487068" w:rsidRDefault="00E77B06" w:rsidP="00A6399E">
      <w:pPr>
        <w:pStyle w:val="Heading1"/>
        <w:pageBreakBefore w:val="0"/>
        <w:pBdr>
          <w:top w:val="none" w:sz="0" w:space="0" w:color="auto"/>
        </w:pBdr>
        <w:spacing w:after="240"/>
        <w:rPr>
          <w:lang w:val="en-US"/>
        </w:rPr>
      </w:pPr>
      <w:r w:rsidRPr="00E77B06">
        <w:rPr>
          <w:lang w:val="en-US"/>
        </w:rPr>
        <w:t>HS-PS2-5</w:t>
      </w:r>
      <w:r w:rsidR="00864702">
        <w:rPr>
          <w:lang w:val="en-US"/>
        </w:rPr>
        <w:t xml:space="preserve"> Motion and Stability: Forces and Interactions</w:t>
      </w:r>
    </w:p>
    <w:p w14:paraId="58784C9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A1E5B74" w14:textId="0BE88DF2" w:rsidR="008B0F0A" w:rsidRDefault="00E77B06" w:rsidP="008B75B8">
      <w:pPr>
        <w:pStyle w:val="PerformanceExpectation"/>
      </w:pPr>
      <w:r w:rsidRPr="00E77B06">
        <w:t>Plan and conduct an investigation to provide evidence that an electric current can produce a magnetic field and that a changing magnetic field can produce an electric current.</w:t>
      </w:r>
    </w:p>
    <w:p w14:paraId="19A71F86" w14:textId="0A5BEF5E" w:rsidR="00EB18EF" w:rsidRDefault="00E77B06" w:rsidP="00EB18EF">
      <w:pPr>
        <w:pStyle w:val="PEClarification"/>
        <w:rPr>
          <w:i/>
          <w:color w:val="auto"/>
        </w:rPr>
      </w:pPr>
      <w:r w:rsidRPr="008903EE">
        <w:rPr>
          <w:color w:val="auto"/>
        </w:rPr>
        <w:t>[</w:t>
      </w:r>
      <w:r w:rsidRPr="004A1C27">
        <w:rPr>
          <w:i/>
          <w:color w:val="auto"/>
        </w:rPr>
        <w:t>Assessment Boundary: Assessment is limited to designing and conducting investigations with provided materials and tools.</w:t>
      </w:r>
      <w:r w:rsidRPr="008903EE">
        <w:rPr>
          <w:color w:val="auto"/>
        </w:rPr>
        <w:t>]</w:t>
      </w:r>
    </w:p>
    <w:p w14:paraId="3E34BCAD" w14:textId="2E40EB7F" w:rsidR="00A6399E" w:rsidRPr="00A6399E" w:rsidRDefault="00A6399E" w:rsidP="00A6399E">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5"/>
      </w:tblPr>
      <w:tblGrid>
        <w:gridCol w:w="3505"/>
        <w:gridCol w:w="3870"/>
        <w:gridCol w:w="2705"/>
      </w:tblGrid>
      <w:tr w:rsidR="00A758CE" w:rsidRPr="00510C04" w14:paraId="418B9099" w14:textId="77777777" w:rsidTr="00181BD4">
        <w:trPr>
          <w:cantSplit/>
          <w:tblHeader/>
        </w:trPr>
        <w:tc>
          <w:tcPr>
            <w:tcW w:w="3505" w:type="dxa"/>
            <w:tcBorders>
              <w:bottom w:val="single" w:sz="4" w:space="0" w:color="auto"/>
            </w:tcBorders>
            <w:shd w:val="clear" w:color="auto" w:fill="2F3995"/>
            <w:vAlign w:val="center"/>
          </w:tcPr>
          <w:p w14:paraId="3B711BD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7D46D25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05" w:type="dxa"/>
            <w:tcBorders>
              <w:bottom w:val="single" w:sz="4" w:space="0" w:color="auto"/>
            </w:tcBorders>
            <w:shd w:val="clear" w:color="auto" w:fill="007A37"/>
            <w:vAlign w:val="center"/>
          </w:tcPr>
          <w:p w14:paraId="210114E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8C94F75" w14:textId="77777777" w:rsidTr="00181BD4">
        <w:trPr>
          <w:cantSplit/>
        </w:trPr>
        <w:tc>
          <w:tcPr>
            <w:tcW w:w="3505" w:type="dxa"/>
            <w:shd w:val="clear" w:color="auto" w:fill="auto"/>
          </w:tcPr>
          <w:p w14:paraId="22371DA4" w14:textId="223DF976" w:rsidR="00A758CE" w:rsidRDefault="00E77B06" w:rsidP="00A6399E">
            <w:pPr>
              <w:pStyle w:val="Header6"/>
            </w:pPr>
            <w:r w:rsidRPr="00E77B06">
              <w:t>Planning and Carrying Out Investigations</w:t>
            </w:r>
          </w:p>
          <w:p w14:paraId="3778F12C" w14:textId="71FFAC9B" w:rsidR="002035F3" w:rsidRPr="005A09DA" w:rsidRDefault="00E77B06" w:rsidP="002035F3">
            <w:pPr>
              <w:pStyle w:val="Paragraph"/>
            </w:pPr>
            <w:r w:rsidRPr="00E77B06">
              <w:t>Planning and carrying out investigations to answer questions or test solutions to problems in 9–12 builds on K–8 experiences and progresses to include investigations that provide evidence for and test conceptual, mathematical, physical and empirical models.</w:t>
            </w:r>
          </w:p>
          <w:p w14:paraId="501FA55F" w14:textId="501D22AF" w:rsidR="009F069F" w:rsidRPr="009F069F" w:rsidRDefault="00E77B06" w:rsidP="00E77B06">
            <w:pPr>
              <w:pStyle w:val="TableBullets"/>
            </w:pPr>
            <w:r w:rsidRPr="00E77B06">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3870" w:type="dxa"/>
            <w:shd w:val="clear" w:color="auto" w:fill="auto"/>
          </w:tcPr>
          <w:p w14:paraId="69181E5A" w14:textId="30225723" w:rsidR="00A758CE" w:rsidRPr="005A09DA" w:rsidRDefault="00E77B06" w:rsidP="00A6399E">
            <w:pPr>
              <w:pStyle w:val="Header6"/>
            </w:pPr>
            <w:r w:rsidRPr="00E77B06">
              <w:t>PS2.B: Types of Interactions</w:t>
            </w:r>
          </w:p>
          <w:p w14:paraId="5D5151AA" w14:textId="34127511" w:rsidR="00A758CE" w:rsidRPr="00E77B06" w:rsidRDefault="00E77B06" w:rsidP="00E77B06">
            <w:pPr>
              <w:pStyle w:val="TableNumbers"/>
              <w:numPr>
                <w:ilvl w:val="0"/>
                <w:numId w:val="0"/>
              </w:numPr>
              <w:ind w:left="309" w:hanging="270"/>
              <w:rPr>
                <w:rFonts w:cs="Arial"/>
                <w:szCs w:val="24"/>
              </w:rPr>
            </w:pPr>
            <w:r>
              <w:t xml:space="preserve">9. </w:t>
            </w:r>
            <w:r w:rsidRPr="00E77B06">
              <w:t>Newton’s law of universal gravitation and Coulomb’s law provide the mathematical models to describe and predict the effects of gravitational and electrostatic forces between distant objects. (HS-PS2-4)</w:t>
            </w:r>
          </w:p>
          <w:p w14:paraId="43A42183" w14:textId="2BC381F6" w:rsidR="00E77B06" w:rsidRDefault="00E77B06" w:rsidP="00E77B06">
            <w:pPr>
              <w:pStyle w:val="TableNumbers"/>
              <w:numPr>
                <w:ilvl w:val="0"/>
                <w:numId w:val="0"/>
              </w:numPr>
              <w:ind w:left="309" w:hanging="270"/>
              <w:rPr>
                <w:rFonts w:cs="Arial"/>
                <w:szCs w:val="24"/>
              </w:rPr>
            </w:pPr>
            <w:r>
              <w:t xml:space="preserve">10. </w:t>
            </w:r>
            <w:r w:rsidRPr="00E77B06">
              <w:t>Forces at a distance are explained by fields (gravitational, electric, and magnetic) permeating space that can transfer energy through space. Magnets or electric currents cause magnetic fields; electric charges or changing magnetic fields cause electric fields.</w:t>
            </w:r>
          </w:p>
          <w:p w14:paraId="13B6C0F9" w14:textId="458817A0" w:rsidR="00A758CE" w:rsidRPr="005A09DA" w:rsidRDefault="00E77B06" w:rsidP="00A6399E">
            <w:pPr>
              <w:pStyle w:val="Header6"/>
            </w:pPr>
            <w:r w:rsidRPr="00E77B06">
              <w:t>PS3.A: Definitions of Energy</w:t>
            </w:r>
          </w:p>
          <w:p w14:paraId="6515DE9B" w14:textId="1EF90486" w:rsidR="00A758CE" w:rsidRPr="00510C04" w:rsidRDefault="00E77B06" w:rsidP="00E77B06">
            <w:pPr>
              <w:pStyle w:val="TableNumbers2"/>
              <w:numPr>
                <w:ilvl w:val="0"/>
                <w:numId w:val="0"/>
              </w:numPr>
              <w:ind w:left="309" w:hanging="270"/>
            </w:pPr>
            <w:r>
              <w:t xml:space="preserve">8. </w:t>
            </w:r>
            <w:r w:rsidRPr="00E77B06">
              <w:t xml:space="preserve">“Electrical energy” may mean energy stored in a battery or energy transmitted by electric currents. </w:t>
            </w:r>
            <w:r w:rsidRPr="00E77B06">
              <w:rPr>
                <w:i/>
              </w:rPr>
              <w:t>(secondary</w:t>
            </w:r>
            <w:r w:rsidR="00B414A2">
              <w:rPr>
                <w:i/>
              </w:rPr>
              <w:t xml:space="preserve"> to HS-PS2-5</w:t>
            </w:r>
            <w:r w:rsidRPr="00E77B06">
              <w:rPr>
                <w:i/>
              </w:rPr>
              <w:t>)</w:t>
            </w:r>
          </w:p>
        </w:tc>
        <w:tc>
          <w:tcPr>
            <w:tcW w:w="2705" w:type="dxa"/>
            <w:shd w:val="clear" w:color="auto" w:fill="auto"/>
          </w:tcPr>
          <w:p w14:paraId="1309CB76" w14:textId="38BD1DEB" w:rsidR="00A758CE" w:rsidRPr="00AF1646" w:rsidRDefault="00E77B06" w:rsidP="00A6399E">
            <w:pPr>
              <w:pStyle w:val="Header6"/>
            </w:pPr>
            <w:r w:rsidRPr="00E77B06">
              <w:t>Cause and Effect</w:t>
            </w:r>
          </w:p>
          <w:p w14:paraId="79CF1799" w14:textId="64CAB6F2" w:rsidR="00A758CE" w:rsidRPr="009F069F" w:rsidRDefault="00E77B06" w:rsidP="009F069F">
            <w:pPr>
              <w:pStyle w:val="TableBullets"/>
            </w:pPr>
            <w:r w:rsidRPr="00E77B06">
              <w:t>Empirical evidence is required to differentiate between cause and correlation and make claims about specific causes and effects.</w:t>
            </w:r>
          </w:p>
        </w:tc>
      </w:tr>
    </w:tbl>
    <w:p w14:paraId="7DF9ED2E" w14:textId="77777777" w:rsidR="00283757" w:rsidRPr="0097285D" w:rsidRDefault="00283757">
      <w:pPr>
        <w:pStyle w:val="Heading2"/>
      </w:pPr>
      <w:r w:rsidRPr="0097285D">
        <w:lastRenderedPageBreak/>
        <w:t>Assessment Targets</w:t>
      </w:r>
    </w:p>
    <w:p w14:paraId="780CE7F5" w14:textId="4965BF03" w:rsidR="0061242E" w:rsidRPr="0061242E" w:rsidRDefault="00211916" w:rsidP="00AB2B9C">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22B91B9" w14:textId="77777777" w:rsidR="00283757" w:rsidRDefault="00283757">
      <w:pPr>
        <w:pStyle w:val="Heading3"/>
        <w:keepLines w:val="0"/>
        <w:spacing w:before="240" w:after="240"/>
      </w:pPr>
      <w:r>
        <w:t xml:space="preserve">Science and Engineering </w:t>
      </w:r>
      <w:r w:rsidRPr="00801596">
        <w:t>Subpractice</w:t>
      </w:r>
      <w:r w:rsidR="00D6386C">
        <w:t>(s)</w:t>
      </w:r>
    </w:p>
    <w:p w14:paraId="7C823973" w14:textId="77777777" w:rsidR="00FD6751" w:rsidRPr="00FD6751" w:rsidRDefault="00FD6751" w:rsidP="00A6399E">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AE2E96A" w14:textId="07C8A60B" w:rsidR="00283757" w:rsidRDefault="00EE6B0F" w:rsidP="00A6399E">
      <w:pPr>
        <w:pStyle w:val="Subpractice-2"/>
        <w:keepNext/>
      </w:pPr>
      <w:r w:rsidRPr="00EE6B0F">
        <w:t>3.2</w:t>
      </w:r>
      <w:r w:rsidR="00181BD4">
        <w:tab/>
      </w:r>
      <w:r w:rsidRPr="00EE6B0F">
        <w:t>Ability to develop, evaluate, and refine a plan for the investigation</w:t>
      </w:r>
    </w:p>
    <w:p w14:paraId="3E9D9302" w14:textId="559BDFCD" w:rsidR="00EE6B0F" w:rsidRPr="00C10941" w:rsidRDefault="00EE6B0F" w:rsidP="00A6399E">
      <w:pPr>
        <w:pStyle w:val="Subpractice-2"/>
        <w:keepNext/>
      </w:pPr>
      <w:r w:rsidRPr="00EE6B0F">
        <w:t>3.3</w:t>
      </w:r>
      <w:r w:rsidR="00181BD4">
        <w:tab/>
      </w:r>
      <w:r w:rsidRPr="00EE6B0F">
        <w:t>Ability to collect the data for the investigation</w:t>
      </w:r>
    </w:p>
    <w:p w14:paraId="5E214C11"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E7009BC"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B3237CD" w14:textId="047D8F8B" w:rsidR="00283757" w:rsidRDefault="00EE6B0F" w:rsidP="00C10941">
      <w:pPr>
        <w:pStyle w:val="Subpractice-3"/>
      </w:pPr>
      <w:r w:rsidRPr="00EE6B0F">
        <w:t>3.2.2</w:t>
      </w:r>
      <w:r w:rsidRPr="00EE6B0F">
        <w:tab/>
      </w:r>
      <w:r w:rsidR="006F37CC">
        <w:t>Ability to describe a detailed experimental procedure (e.g., number of trials, identify the control) and experimental setup</w:t>
      </w:r>
    </w:p>
    <w:p w14:paraId="12AB440F" w14:textId="5B90F9A1" w:rsidR="00EE6B0F" w:rsidRDefault="00EE6B0F" w:rsidP="00C10941">
      <w:pPr>
        <w:pStyle w:val="Subpractice-3"/>
      </w:pPr>
      <w:r w:rsidRPr="00EE6B0F">
        <w:t>3.3.1</w:t>
      </w:r>
      <w:r w:rsidRPr="00EE6B0F">
        <w:tab/>
        <w:t>Ability to use appropriate tools for accurate and precise measurements</w:t>
      </w:r>
    </w:p>
    <w:p w14:paraId="08E8C2E8" w14:textId="138A4C90" w:rsidR="00EE6B0F" w:rsidRPr="00C10941" w:rsidRDefault="00EE6B0F" w:rsidP="00C10941">
      <w:pPr>
        <w:pStyle w:val="Subpractice-3"/>
      </w:pPr>
      <w:r w:rsidRPr="00EE6B0F">
        <w:t>3.3.3</w:t>
      </w:r>
      <w:r w:rsidRPr="00EE6B0F">
        <w:tab/>
        <w:t>Ability to evaluate the quality of data to determine if the evidence meets the goals of the investigation</w:t>
      </w:r>
    </w:p>
    <w:p w14:paraId="0093B0C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3A754E0" w14:textId="57F62E25" w:rsidR="009E2C19" w:rsidRPr="00A97E03" w:rsidRDefault="009E2C19" w:rsidP="00A97E03">
      <w:pPr>
        <w:pStyle w:val="Heading4"/>
        <w:ind w:left="547"/>
        <w:rPr>
          <w:b w:val="0"/>
        </w:rPr>
      </w:pPr>
      <w:r w:rsidRPr="00A97E03">
        <w:rPr>
          <w:b w:val="0"/>
        </w:rPr>
        <w:t>PS2.B.9</w:t>
      </w:r>
    </w:p>
    <w:p w14:paraId="418463BD" w14:textId="56FD2F8F" w:rsidR="009E2C19" w:rsidRDefault="009E2C19" w:rsidP="009E2C19">
      <w:pPr>
        <w:pStyle w:val="DashedBullets"/>
        <w:ind w:left="1800"/>
      </w:pPr>
      <w:r>
        <w:t>Identify</w:t>
      </w:r>
      <w:r w:rsidRPr="00FC5337">
        <w:t xml:space="preserve"> the system of objects that are being represented</w:t>
      </w:r>
    </w:p>
    <w:p w14:paraId="21E7A8B1" w14:textId="77777777" w:rsidR="009E2C19" w:rsidRDefault="009E2C19" w:rsidP="009E2C19">
      <w:pPr>
        <w:pStyle w:val="DashedBullets"/>
        <w:ind w:left="1800"/>
      </w:pPr>
      <w:r w:rsidRPr="00FC5337">
        <w:t>Identify and describe the electrostatic force between two objects as the product of their individual charges divided by the separation distance squared</w:t>
      </w:r>
    </w:p>
    <w:p w14:paraId="4F3F4021" w14:textId="28321C9C" w:rsidR="009E2C19" w:rsidRDefault="009E2C19" w:rsidP="009E2C19">
      <w:pPr>
        <w:pStyle w:val="DashedBullets"/>
        <w:ind w:left="1800"/>
      </w:pPr>
      <w:r w:rsidRPr="00FC5337">
        <w:t>Predict the change in the electrostatic force between objects when properties of the system are changed</w:t>
      </w:r>
    </w:p>
    <w:p w14:paraId="680C9AAE" w14:textId="7F8EE304" w:rsidR="004463D9" w:rsidRPr="00A97E03" w:rsidRDefault="00EE6B0F" w:rsidP="00A97E03">
      <w:pPr>
        <w:pStyle w:val="Heading4"/>
        <w:ind w:left="418"/>
        <w:rPr>
          <w:b w:val="0"/>
        </w:rPr>
      </w:pPr>
      <w:r w:rsidRPr="00A97E03">
        <w:rPr>
          <w:b w:val="0"/>
        </w:rPr>
        <w:t>PS2.B.10</w:t>
      </w:r>
    </w:p>
    <w:p w14:paraId="3CF0AA90" w14:textId="7A63F721" w:rsidR="00283757" w:rsidRDefault="00EE6B0F" w:rsidP="00AB2B9C">
      <w:pPr>
        <w:pStyle w:val="DashedBullets"/>
        <w:ind w:left="1800"/>
      </w:pPr>
      <w:r w:rsidRPr="00EE6B0F">
        <w:t>Describe that an electric current produces a magnetic field and that a changing magnetic field produces an electric current</w:t>
      </w:r>
    </w:p>
    <w:p w14:paraId="3C7B8702" w14:textId="73EA61EA" w:rsidR="00EE6B0F" w:rsidRDefault="00EE6B0F" w:rsidP="00AB2B9C">
      <w:pPr>
        <w:pStyle w:val="DashedBullets"/>
        <w:ind w:left="1800"/>
      </w:pPr>
      <w:r w:rsidRPr="00EE6B0F">
        <w:t>Develop an investigation plan and describe the data that will be collected</w:t>
      </w:r>
    </w:p>
    <w:p w14:paraId="495E2333" w14:textId="0A18DAEB" w:rsidR="00EE6B0F" w:rsidRDefault="00EE6B0F">
      <w:pPr>
        <w:pStyle w:val="DashedBullets"/>
        <w:ind w:left="1800"/>
      </w:pPr>
      <w:r w:rsidRPr="00EE6B0F">
        <w:lastRenderedPageBreak/>
        <w:t>Describe the evidence to be derived from the data collected in an investigation about electric currents and magnetic fields</w:t>
      </w:r>
    </w:p>
    <w:p w14:paraId="35DB3D34" w14:textId="64A989CB" w:rsidR="00B27E87" w:rsidRPr="00A97E03" w:rsidRDefault="00B27E87" w:rsidP="00A97E03">
      <w:pPr>
        <w:pStyle w:val="Heading4"/>
        <w:ind w:left="547"/>
        <w:rPr>
          <w:b w:val="0"/>
        </w:rPr>
      </w:pPr>
      <w:r w:rsidRPr="00A97E03">
        <w:rPr>
          <w:b w:val="0"/>
        </w:rPr>
        <w:t>PS3.A.8</w:t>
      </w:r>
    </w:p>
    <w:p w14:paraId="57181E11" w14:textId="0FF3A23A" w:rsidR="00B27E87" w:rsidRPr="00AA3677" w:rsidRDefault="00FD3080" w:rsidP="00AB2B9C">
      <w:pPr>
        <w:pStyle w:val="DashedBullets"/>
        <w:ind w:left="1800"/>
      </w:pPr>
      <w:r>
        <w:t>Describe</w:t>
      </w:r>
      <w:r w:rsidR="00264234">
        <w:t xml:space="preserve"> that electrical energy </w:t>
      </w:r>
      <w:r w:rsidR="00CC1E48">
        <w:t xml:space="preserve">can be </w:t>
      </w:r>
      <w:r w:rsidR="00943362">
        <w:t>either</w:t>
      </w:r>
      <w:r w:rsidR="00CC1E48">
        <w:t xml:space="preserve"> potential energy or kinetic energy</w:t>
      </w:r>
    </w:p>
    <w:p w14:paraId="77CC36F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065B988" w14:textId="7DDDA0E5" w:rsidR="000A196B" w:rsidRDefault="00EE6B0F" w:rsidP="00C10941">
      <w:pPr>
        <w:pStyle w:val="CrossCuttingTargets"/>
        <w:rPr>
          <w:lang w:eastAsia="ko-KR"/>
        </w:rPr>
      </w:pPr>
      <w:r w:rsidRPr="00EE6B0F">
        <w:t xml:space="preserve">CCC2 </w:t>
      </w:r>
      <w:r>
        <w:tab/>
      </w:r>
      <w:r w:rsidRPr="00EE6B0F">
        <w:t>Identify empirical evidence to differentiate between cause and correlation and make claims about specific causes and effects</w:t>
      </w:r>
    </w:p>
    <w:p w14:paraId="098B96E9" w14:textId="77777777" w:rsidR="000A196B" w:rsidRDefault="000A196B" w:rsidP="0097285D">
      <w:pPr>
        <w:pStyle w:val="Heading2"/>
        <w:rPr>
          <w:i/>
          <w:szCs w:val="24"/>
        </w:rPr>
      </w:pPr>
      <w:r w:rsidRPr="00935CE2">
        <w:rPr>
          <w:lang w:eastAsia="ko-KR"/>
        </w:rPr>
        <w:t>Examples of Integration of Assessment Targets and Evidence</w:t>
      </w:r>
    </w:p>
    <w:p w14:paraId="4B292FE7" w14:textId="77777777" w:rsidR="00CE5AB8" w:rsidRPr="00B63D23" w:rsidRDefault="00CE5AB8" w:rsidP="00AB7B8F">
      <w:pPr>
        <w:pStyle w:val="ParagraphItalic"/>
      </w:pPr>
      <w:r>
        <w:t>Note that the list in this section is not exhaustive.</w:t>
      </w:r>
    </w:p>
    <w:p w14:paraId="061F80CC" w14:textId="5AE18AEF" w:rsidR="00FE4E50" w:rsidRPr="009246C4" w:rsidRDefault="00EE6B0F" w:rsidP="009B0342">
      <w:pPr>
        <w:pStyle w:val="Paragraph"/>
      </w:pPr>
      <w:r w:rsidRPr="00EE6B0F">
        <w:t>Task provides a scenario for measuring the magnetic field near a current-carrying wire:</w:t>
      </w:r>
    </w:p>
    <w:p w14:paraId="7432B5BC" w14:textId="1E580099" w:rsidR="00282630" w:rsidRDefault="00EE6B0F" w:rsidP="00A04BFA">
      <w:pPr>
        <w:pStyle w:val="DashedBullets"/>
      </w:pPr>
      <w:r w:rsidRPr="00EE6B0F">
        <w:t>Selects or describes experimental procedures appropriate to the target problem under investigation (3.2.2, PS2.B.10, and CCC2)</w:t>
      </w:r>
    </w:p>
    <w:p w14:paraId="5C414114" w14:textId="3FD2C0F3" w:rsidR="00EE6B0F" w:rsidRPr="009246C4" w:rsidRDefault="00EE6B0F" w:rsidP="00EE6B0F">
      <w:pPr>
        <w:pStyle w:val="Paragraph"/>
      </w:pPr>
      <w:r w:rsidRPr="00EE6B0F">
        <w:t>Task provides an apparatus in a simulation for measuring the current in a wire in a region with a changing magnetic field:</w:t>
      </w:r>
    </w:p>
    <w:p w14:paraId="4E6A8970" w14:textId="629C6A38" w:rsidR="00EE6B0F" w:rsidRDefault="00EE6B0F" w:rsidP="00EE6B0F">
      <w:pPr>
        <w:pStyle w:val="DashedBullets"/>
      </w:pPr>
      <w:r w:rsidRPr="00EE6B0F">
        <w:t>Uses tools and techniques to collect data useful for investigating a scientific problem (3.3.1, PS2.B.10, and CCC2)</w:t>
      </w:r>
    </w:p>
    <w:p w14:paraId="628DE769" w14:textId="77B2CCA2" w:rsidR="00EE6B0F" w:rsidRPr="001B57B9" w:rsidRDefault="00EE6B0F" w:rsidP="00EE6B0F">
      <w:pPr>
        <w:pStyle w:val="DashedBullets"/>
      </w:pPr>
      <w:r w:rsidRPr="00EE6B0F">
        <w:t>Uses measuring tools to get accurate and precise measure</w:t>
      </w:r>
      <w:r w:rsidR="004463D9">
        <w:t>ment</w:t>
      </w:r>
      <w:r w:rsidRPr="00EE6B0F">
        <w:t>s required by the scientific investigation (3.3.1, PS2.B.10, and CCC2)</w:t>
      </w:r>
    </w:p>
    <w:p w14:paraId="2CF877F9" w14:textId="48BB0E1D" w:rsidR="00EE6B0F" w:rsidRPr="009246C4" w:rsidRDefault="00EE6B0F" w:rsidP="00EE6B0F">
      <w:pPr>
        <w:pStyle w:val="Paragraph"/>
      </w:pPr>
      <w:r w:rsidRPr="00EE6B0F">
        <w:t>Task provides the results from an investigation relating electric current and magnetic field:</w:t>
      </w:r>
    </w:p>
    <w:p w14:paraId="227DE175" w14:textId="17055BE7" w:rsidR="00EE6B0F" w:rsidRDefault="00EE6B0F" w:rsidP="00EE6B0F">
      <w:pPr>
        <w:pStyle w:val="DashedBullets"/>
      </w:pPr>
      <w:r w:rsidRPr="00EE6B0F">
        <w:t>Determines if the quality of the data meets the objective of the investigation (3.3.3, PS2.B.10</w:t>
      </w:r>
      <w:r w:rsidR="00481FF1">
        <w:t xml:space="preserve">, </w:t>
      </w:r>
      <w:r w:rsidR="00623E71">
        <w:t>PS2.B.9</w:t>
      </w:r>
      <w:r w:rsidRPr="00EE6B0F">
        <w:t>, and CCC2)</w:t>
      </w:r>
    </w:p>
    <w:p w14:paraId="17721D98" w14:textId="1CBB92BD" w:rsidR="00EE6B0F" w:rsidRPr="001B57B9" w:rsidRDefault="00EE6B0F" w:rsidP="00EE6B0F">
      <w:pPr>
        <w:pStyle w:val="DashedBullets"/>
      </w:pPr>
      <w:r w:rsidRPr="00EE6B0F">
        <w:t>Determines if the data is sufficient to answer the scientific question under investigation (3.3.3, PS2.B.10</w:t>
      </w:r>
      <w:r w:rsidR="00481FF1">
        <w:t xml:space="preserve">, </w:t>
      </w:r>
      <w:r w:rsidR="00FD3080">
        <w:t>PS3.A.8</w:t>
      </w:r>
      <w:r w:rsidRPr="00EE6B0F">
        <w:t>, and CCC2)</w:t>
      </w:r>
    </w:p>
    <w:p w14:paraId="5872D66C" w14:textId="77777777" w:rsidR="00CE5AB8" w:rsidRPr="00B63D23" w:rsidRDefault="00FE4E50" w:rsidP="00B77A3E">
      <w:pPr>
        <w:pStyle w:val="Heading2"/>
      </w:pPr>
      <w:r w:rsidRPr="00510C04">
        <w:lastRenderedPageBreak/>
        <w:t>Possible Phenomena or Contexts</w:t>
      </w:r>
    </w:p>
    <w:p w14:paraId="4898CC9E" w14:textId="77777777" w:rsidR="00FE4E50" w:rsidRPr="00B63D23" w:rsidRDefault="00CE5AB8" w:rsidP="00B77A3E">
      <w:pPr>
        <w:pStyle w:val="ParagraphItalic"/>
        <w:keepNext/>
      </w:pPr>
      <w:r>
        <w:t>Note that the list in this section is not exhaustive.</w:t>
      </w:r>
    </w:p>
    <w:p w14:paraId="28EEAC01" w14:textId="33B5AFBA" w:rsidR="00FE4E50" w:rsidRDefault="00EE6B0F" w:rsidP="00B77A3E">
      <w:pPr>
        <w:pStyle w:val="DashedBullets"/>
        <w:keepNext/>
      </w:pPr>
      <w:r w:rsidRPr="00EE6B0F">
        <w:t>A magnetic field near a current-carrying wire</w:t>
      </w:r>
    </w:p>
    <w:p w14:paraId="51AF7732" w14:textId="6E906B81" w:rsidR="00EE6B0F" w:rsidRDefault="00EE6B0F" w:rsidP="00B77A3E">
      <w:pPr>
        <w:pStyle w:val="DashedBullets"/>
        <w:keepNext/>
      </w:pPr>
      <w:r w:rsidRPr="00EE6B0F">
        <w:t>A current in a wire near or in a region with a changing magnetic field</w:t>
      </w:r>
    </w:p>
    <w:p w14:paraId="35791AD1" w14:textId="2C87FB4F" w:rsidR="00D01E06" w:rsidRPr="00A04BFA" w:rsidRDefault="00C56C66" w:rsidP="5F4E77BB">
      <w:pPr>
        <w:pStyle w:val="DashedBullets"/>
        <w:rPr>
          <w:rFonts w:asciiTheme="minorHAnsi" w:eastAsiaTheme="minorEastAsia" w:hAnsiTheme="minorHAnsi"/>
        </w:rPr>
      </w:pPr>
      <w:r>
        <w:t>Changing the number of coils on a solenoid (i.e., an electromagnet) to observe the changes in voltage induced by a moving magnet</w:t>
      </w:r>
    </w:p>
    <w:p w14:paraId="67497DB3" w14:textId="77777777" w:rsidR="00CE5AB8" w:rsidRPr="00B63D23" w:rsidRDefault="00FE4E50" w:rsidP="0097285D">
      <w:pPr>
        <w:pStyle w:val="Heading2"/>
      </w:pPr>
      <w:r w:rsidRPr="00510C04">
        <w:t>Common Misconceptions</w:t>
      </w:r>
    </w:p>
    <w:p w14:paraId="096825FB" w14:textId="77777777" w:rsidR="00FE4E50" w:rsidRPr="00B63D23" w:rsidRDefault="00CE5AB8" w:rsidP="00110730">
      <w:pPr>
        <w:pStyle w:val="ParagraphItalic"/>
      </w:pPr>
      <w:r>
        <w:t>Note that the list in this section is not exhaustive.</w:t>
      </w:r>
    </w:p>
    <w:p w14:paraId="7B85BB83" w14:textId="75007F7D" w:rsidR="00FE4E50" w:rsidRPr="00B05F41" w:rsidRDefault="00EE6B0F" w:rsidP="00A04BFA">
      <w:pPr>
        <w:pStyle w:val="DashedBullets"/>
      </w:pPr>
      <w:r w:rsidRPr="00EE6B0F">
        <w:t>Static magnetic fields produce electric currents.</w:t>
      </w:r>
    </w:p>
    <w:p w14:paraId="54778CAC" w14:textId="77777777" w:rsidR="00FE4E50" w:rsidRPr="00510C04" w:rsidRDefault="00FE4E50" w:rsidP="00181BD4">
      <w:pPr>
        <w:pStyle w:val="Heading2"/>
        <w:keepNext w:val="0"/>
      </w:pPr>
      <w:r w:rsidRPr="00510C04">
        <w:t>Additional Assessment Boundaries</w:t>
      </w:r>
    </w:p>
    <w:p w14:paraId="095C7489" w14:textId="77777777" w:rsidR="00FE4E50" w:rsidRDefault="009F069F" w:rsidP="00181BD4">
      <w:pPr>
        <w:pStyle w:val="Paragraph"/>
        <w:keepNext w:val="0"/>
        <w:keepLines w:val="0"/>
        <w:rPr>
          <w:lang w:eastAsia="ko-KR"/>
        </w:rPr>
      </w:pPr>
      <w:r w:rsidRPr="009F069F">
        <w:rPr>
          <w:lang w:eastAsia="ko-KR"/>
        </w:rPr>
        <w:t>None listed at this time.</w:t>
      </w:r>
    </w:p>
    <w:p w14:paraId="0B8D6C6B" w14:textId="15C1007A" w:rsidR="00AB7B8F" w:rsidRPr="00AB7B8F" w:rsidRDefault="00FE4E50" w:rsidP="00EE6B0F">
      <w:pPr>
        <w:pStyle w:val="Heading2"/>
      </w:pPr>
      <w:r>
        <w:t>Additional References</w:t>
      </w:r>
    </w:p>
    <w:p w14:paraId="4B84EC22" w14:textId="4C7DC533" w:rsidR="00286AB9" w:rsidRPr="0092682A" w:rsidRDefault="00EE6B0F" w:rsidP="0092682A">
      <w:pPr>
        <w:pStyle w:val="Paragraph"/>
        <w:rPr>
          <w:rStyle w:val="Hyperlink"/>
        </w:rPr>
      </w:pPr>
      <w:r w:rsidRPr="00377E4F">
        <w:t>HS-PS2-5 Evidence Statement</w:t>
      </w:r>
      <w:r w:rsidR="0092682A" w:rsidRPr="0092682A">
        <w:t xml:space="preserve"> </w:t>
      </w:r>
      <w:hyperlink r:id="rId9" w:tooltip="HS-PS2-5 Evidence Statement web document" w:history="1">
        <w:r w:rsidR="00377E4F" w:rsidRPr="00377E4F">
          <w:rPr>
            <w:rStyle w:val="Hyperlink"/>
            <w:bCs/>
          </w:rPr>
          <w:t>https://www.nextgenscience.org/sites/default/files/evidence_statement/black_white/HS-PS2-5 Evidence Statements June 2015 asterisks.pdf</w:t>
        </w:r>
      </w:hyperlink>
    </w:p>
    <w:p w14:paraId="4563B515"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D26D394" w14:textId="6E3BB17E" w:rsidR="00AB7B8F" w:rsidRDefault="00377E4F" w:rsidP="00481FF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3C22E8F" w14:textId="4F3BA846" w:rsidR="00864702" w:rsidRPr="00864702" w:rsidRDefault="00CA488A" w:rsidP="00B77A3E">
      <w:pPr>
        <w:pStyle w:val="ScienceFrameworkLinks"/>
        <w:spacing w:before="600"/>
        <w:ind w:left="446" w:hanging="446"/>
        <w:rPr>
          <w:color w:val="000000"/>
        </w:rPr>
      </w:pPr>
      <w:r>
        <w:rPr>
          <w:lang w:eastAsia="ko-KR"/>
        </w:rPr>
        <w:t>Posted by the California Department of Education, March 2021</w:t>
      </w:r>
      <w:r w:rsidR="002E1A6A">
        <w:rPr>
          <w:lang w:eastAsia="ko-KR"/>
        </w:rPr>
        <w:t xml:space="preserve"> </w:t>
      </w:r>
      <w:r w:rsidR="002E1A6A" w:rsidRPr="002E1A6A">
        <w:rPr>
          <w:lang w:eastAsia="ko-KR"/>
        </w:rPr>
        <w:t>(updated February 2024)</w:t>
      </w:r>
    </w:p>
    <w:sectPr w:rsidR="00864702" w:rsidRPr="00864702" w:rsidSect="00F63E0B">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262B" w14:textId="77777777" w:rsidR="00F63E0B" w:rsidRDefault="00F63E0B" w:rsidP="007525D5">
      <w:r>
        <w:separator/>
      </w:r>
    </w:p>
  </w:endnote>
  <w:endnote w:type="continuationSeparator" w:id="0">
    <w:p w14:paraId="15AF3C57" w14:textId="77777777" w:rsidR="00F63E0B" w:rsidRDefault="00F63E0B" w:rsidP="007525D5">
      <w:r>
        <w:continuationSeparator/>
      </w:r>
    </w:p>
  </w:endnote>
  <w:endnote w:type="continuationNotice" w:id="1">
    <w:p w14:paraId="7095EE12" w14:textId="77777777" w:rsidR="00F63E0B" w:rsidRDefault="00F63E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35D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6399E">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23A7" w14:textId="77777777" w:rsidR="00F63E0B" w:rsidRDefault="00F63E0B" w:rsidP="007525D5">
      <w:r>
        <w:separator/>
      </w:r>
    </w:p>
  </w:footnote>
  <w:footnote w:type="continuationSeparator" w:id="0">
    <w:p w14:paraId="13A3846A" w14:textId="77777777" w:rsidR="00F63E0B" w:rsidRDefault="00F63E0B" w:rsidP="007525D5">
      <w:r>
        <w:continuationSeparator/>
      </w:r>
    </w:p>
  </w:footnote>
  <w:footnote w:type="continuationNotice" w:id="1">
    <w:p w14:paraId="53836EF7" w14:textId="77777777" w:rsidR="00F63E0B" w:rsidRDefault="00F63E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96EE" w14:textId="77777777" w:rsidR="00007CC7" w:rsidRDefault="00007CC7" w:rsidP="00BB08C4">
    <w:pPr>
      <w:pStyle w:val="Header"/>
      <w:tabs>
        <w:tab w:val="clear" w:pos="4680"/>
      </w:tabs>
      <w:spacing w:after="0"/>
      <w:jc w:val="left"/>
    </w:pPr>
    <w:r>
      <w:rPr>
        <w:noProof/>
        <w:lang w:eastAsia="en-US"/>
      </w:rPr>
      <w:drawing>
        <wp:inline distT="0" distB="0" distL="0" distR="0" wp14:anchorId="4C73FAB6" wp14:editId="1865E7FE">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14E29F1" w14:textId="58EE2C8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924F3">
      <w:rPr>
        <w:noProof/>
      </w:rPr>
      <w:t>HS-PS2-5 Motion and Stability: Forces and Interactions</w:t>
    </w:r>
    <w:r>
      <w:rPr>
        <w:noProof/>
      </w:rPr>
      <w:fldChar w:fldCharType="end"/>
    </w:r>
  </w:p>
  <w:p w14:paraId="2EABB13C" w14:textId="2AC040A5" w:rsidR="00007CC7" w:rsidRPr="00BB08C4" w:rsidRDefault="00007CC7" w:rsidP="00600F38">
    <w:pPr>
      <w:pStyle w:val="Header"/>
      <w:tabs>
        <w:tab w:val="clear" w:pos="4680"/>
      </w:tabs>
      <w:spacing w:after="240"/>
    </w:pPr>
    <w:r w:rsidRPr="00B63D23">
      <w:t>California Science Test—Item</w:t>
    </w:r>
    <w:r w:rsidR="004463D9">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734736">
    <w:abstractNumId w:val="14"/>
  </w:num>
  <w:num w:numId="2" w16cid:durableId="408236826">
    <w:abstractNumId w:val="16"/>
  </w:num>
  <w:num w:numId="3" w16cid:durableId="1428769856">
    <w:abstractNumId w:val="20"/>
  </w:num>
  <w:num w:numId="4" w16cid:durableId="1278954346">
    <w:abstractNumId w:val="30"/>
  </w:num>
  <w:num w:numId="5" w16cid:durableId="79299583">
    <w:abstractNumId w:val="13"/>
  </w:num>
  <w:num w:numId="6" w16cid:durableId="477114994">
    <w:abstractNumId w:val="11"/>
  </w:num>
  <w:num w:numId="7" w16cid:durableId="526211589">
    <w:abstractNumId w:val="24"/>
  </w:num>
  <w:num w:numId="8" w16cid:durableId="361785935">
    <w:abstractNumId w:val="25"/>
  </w:num>
  <w:num w:numId="9" w16cid:durableId="1268076141">
    <w:abstractNumId w:val="29"/>
  </w:num>
  <w:num w:numId="10" w16cid:durableId="1625311239">
    <w:abstractNumId w:val="22"/>
  </w:num>
  <w:num w:numId="11" w16cid:durableId="304706109">
    <w:abstractNumId w:val="31"/>
  </w:num>
  <w:num w:numId="12" w16cid:durableId="1735735127">
    <w:abstractNumId w:val="29"/>
    <w:lvlOverride w:ilvl="0">
      <w:startOverride w:val="1"/>
    </w:lvlOverride>
  </w:num>
  <w:num w:numId="13" w16cid:durableId="679091039">
    <w:abstractNumId w:val="29"/>
    <w:lvlOverride w:ilvl="0">
      <w:startOverride w:val="1"/>
    </w:lvlOverride>
  </w:num>
  <w:num w:numId="14" w16cid:durableId="2112775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652490">
    <w:abstractNumId w:val="29"/>
    <w:lvlOverride w:ilvl="0">
      <w:startOverride w:val="1"/>
    </w:lvlOverride>
  </w:num>
  <w:num w:numId="16" w16cid:durableId="424230644">
    <w:abstractNumId w:val="29"/>
    <w:lvlOverride w:ilvl="0">
      <w:startOverride w:val="1"/>
    </w:lvlOverride>
  </w:num>
  <w:num w:numId="17" w16cid:durableId="106051787">
    <w:abstractNumId w:val="22"/>
    <w:lvlOverride w:ilvl="0">
      <w:startOverride w:val="1"/>
    </w:lvlOverride>
  </w:num>
  <w:num w:numId="18" w16cid:durableId="588122158">
    <w:abstractNumId w:val="29"/>
    <w:lvlOverride w:ilvl="0">
      <w:startOverride w:val="1"/>
    </w:lvlOverride>
  </w:num>
  <w:num w:numId="19" w16cid:durableId="378558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9222580">
    <w:abstractNumId w:val="29"/>
    <w:lvlOverride w:ilvl="0">
      <w:startOverride w:val="1"/>
    </w:lvlOverride>
  </w:num>
  <w:num w:numId="21" w16cid:durableId="1789810300">
    <w:abstractNumId w:val="22"/>
    <w:lvlOverride w:ilvl="0">
      <w:startOverride w:val="1"/>
    </w:lvlOverride>
  </w:num>
  <w:num w:numId="22" w16cid:durableId="412628024">
    <w:abstractNumId w:val="29"/>
    <w:lvlOverride w:ilvl="0">
      <w:startOverride w:val="1"/>
    </w:lvlOverride>
  </w:num>
  <w:num w:numId="23" w16cid:durableId="713237836">
    <w:abstractNumId w:val="22"/>
    <w:lvlOverride w:ilvl="0">
      <w:startOverride w:val="1"/>
    </w:lvlOverride>
  </w:num>
  <w:num w:numId="24" w16cid:durableId="532158847">
    <w:abstractNumId w:val="29"/>
    <w:lvlOverride w:ilvl="0">
      <w:startOverride w:val="1"/>
    </w:lvlOverride>
  </w:num>
  <w:num w:numId="25" w16cid:durableId="1760449251">
    <w:abstractNumId w:val="22"/>
    <w:lvlOverride w:ilvl="0">
      <w:startOverride w:val="1"/>
    </w:lvlOverride>
  </w:num>
  <w:num w:numId="26" w16cid:durableId="535196759">
    <w:abstractNumId w:val="31"/>
    <w:lvlOverride w:ilvl="0">
      <w:startOverride w:val="1"/>
    </w:lvlOverride>
  </w:num>
  <w:num w:numId="27" w16cid:durableId="1454402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7447304">
    <w:abstractNumId w:val="29"/>
    <w:lvlOverride w:ilvl="0">
      <w:startOverride w:val="1"/>
    </w:lvlOverride>
  </w:num>
  <w:num w:numId="29" w16cid:durableId="84814080">
    <w:abstractNumId w:val="22"/>
    <w:lvlOverride w:ilvl="0">
      <w:startOverride w:val="1"/>
    </w:lvlOverride>
  </w:num>
  <w:num w:numId="30" w16cid:durableId="1691877543">
    <w:abstractNumId w:val="29"/>
    <w:lvlOverride w:ilvl="0">
      <w:startOverride w:val="1"/>
    </w:lvlOverride>
  </w:num>
  <w:num w:numId="31" w16cid:durableId="334066795">
    <w:abstractNumId w:val="29"/>
    <w:lvlOverride w:ilvl="0">
      <w:startOverride w:val="1"/>
    </w:lvlOverride>
  </w:num>
  <w:num w:numId="32" w16cid:durableId="2034650763">
    <w:abstractNumId w:val="22"/>
    <w:lvlOverride w:ilvl="0">
      <w:startOverride w:val="1"/>
    </w:lvlOverride>
  </w:num>
  <w:num w:numId="33" w16cid:durableId="14636478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4978012">
    <w:abstractNumId w:val="29"/>
    <w:lvlOverride w:ilvl="0">
      <w:startOverride w:val="1"/>
    </w:lvlOverride>
  </w:num>
  <w:num w:numId="35" w16cid:durableId="1635259101">
    <w:abstractNumId w:val="22"/>
    <w:lvlOverride w:ilvl="0">
      <w:startOverride w:val="1"/>
    </w:lvlOverride>
  </w:num>
  <w:num w:numId="36" w16cid:durableId="347295770">
    <w:abstractNumId w:val="29"/>
    <w:lvlOverride w:ilvl="0">
      <w:startOverride w:val="1"/>
    </w:lvlOverride>
  </w:num>
  <w:num w:numId="37" w16cid:durableId="1185750255">
    <w:abstractNumId w:val="22"/>
    <w:lvlOverride w:ilvl="0">
      <w:startOverride w:val="1"/>
    </w:lvlOverride>
  </w:num>
  <w:num w:numId="38" w16cid:durableId="1630545978">
    <w:abstractNumId w:val="31"/>
    <w:lvlOverride w:ilvl="0">
      <w:startOverride w:val="1"/>
    </w:lvlOverride>
  </w:num>
  <w:num w:numId="39" w16cid:durableId="1794251209">
    <w:abstractNumId w:val="31"/>
    <w:lvlOverride w:ilvl="0">
      <w:startOverride w:val="1"/>
    </w:lvlOverride>
  </w:num>
  <w:num w:numId="40" w16cid:durableId="1260524592">
    <w:abstractNumId w:val="29"/>
    <w:lvlOverride w:ilvl="0">
      <w:startOverride w:val="1"/>
    </w:lvlOverride>
  </w:num>
  <w:num w:numId="41" w16cid:durableId="748309679">
    <w:abstractNumId w:val="22"/>
    <w:lvlOverride w:ilvl="0">
      <w:startOverride w:val="1"/>
    </w:lvlOverride>
  </w:num>
  <w:num w:numId="42" w16cid:durableId="1217820896">
    <w:abstractNumId w:val="31"/>
    <w:lvlOverride w:ilvl="0">
      <w:startOverride w:val="1"/>
    </w:lvlOverride>
  </w:num>
  <w:num w:numId="43" w16cid:durableId="278074147">
    <w:abstractNumId w:val="31"/>
    <w:lvlOverride w:ilvl="0">
      <w:startOverride w:val="1"/>
    </w:lvlOverride>
  </w:num>
  <w:num w:numId="44" w16cid:durableId="893783625">
    <w:abstractNumId w:val="31"/>
    <w:lvlOverride w:ilvl="0">
      <w:startOverride w:val="1"/>
    </w:lvlOverride>
  </w:num>
  <w:num w:numId="45" w16cid:durableId="1530996181">
    <w:abstractNumId w:val="34"/>
  </w:num>
  <w:num w:numId="46" w16cid:durableId="1165709541">
    <w:abstractNumId w:val="22"/>
    <w:lvlOverride w:ilvl="0">
      <w:startOverride w:val="1"/>
    </w:lvlOverride>
  </w:num>
  <w:num w:numId="47" w16cid:durableId="1077937937">
    <w:abstractNumId w:val="15"/>
  </w:num>
  <w:num w:numId="48" w16cid:durableId="1583222689">
    <w:abstractNumId w:val="28"/>
  </w:num>
  <w:num w:numId="49" w16cid:durableId="250823461">
    <w:abstractNumId w:val="27"/>
  </w:num>
  <w:num w:numId="50" w16cid:durableId="1547638470">
    <w:abstractNumId w:val="33"/>
  </w:num>
  <w:num w:numId="51" w16cid:durableId="98110390">
    <w:abstractNumId w:val="35"/>
  </w:num>
  <w:num w:numId="52" w16cid:durableId="1394353521">
    <w:abstractNumId w:val="17"/>
  </w:num>
  <w:num w:numId="53" w16cid:durableId="1670138672">
    <w:abstractNumId w:val="9"/>
  </w:num>
  <w:num w:numId="54" w16cid:durableId="1484615021">
    <w:abstractNumId w:val="7"/>
  </w:num>
  <w:num w:numId="55" w16cid:durableId="1677070059">
    <w:abstractNumId w:val="6"/>
  </w:num>
  <w:num w:numId="56" w16cid:durableId="713120532">
    <w:abstractNumId w:val="5"/>
  </w:num>
  <w:num w:numId="57" w16cid:durableId="1651330545">
    <w:abstractNumId w:val="4"/>
  </w:num>
  <w:num w:numId="58" w16cid:durableId="1894388644">
    <w:abstractNumId w:val="8"/>
  </w:num>
  <w:num w:numId="59" w16cid:durableId="3674716">
    <w:abstractNumId w:val="3"/>
  </w:num>
  <w:num w:numId="60" w16cid:durableId="419065339">
    <w:abstractNumId w:val="2"/>
  </w:num>
  <w:num w:numId="61" w16cid:durableId="232009553">
    <w:abstractNumId w:val="1"/>
  </w:num>
  <w:num w:numId="62" w16cid:durableId="2120634621">
    <w:abstractNumId w:val="0"/>
  </w:num>
  <w:num w:numId="63" w16cid:durableId="396128975">
    <w:abstractNumId w:val="18"/>
  </w:num>
  <w:num w:numId="64" w16cid:durableId="1499341918">
    <w:abstractNumId w:val="19"/>
  </w:num>
  <w:num w:numId="65" w16cid:durableId="866412123">
    <w:abstractNumId w:val="32"/>
  </w:num>
  <w:num w:numId="66" w16cid:durableId="330959110">
    <w:abstractNumId w:val="39"/>
  </w:num>
  <w:num w:numId="67" w16cid:durableId="30763098">
    <w:abstractNumId w:val="38"/>
  </w:num>
  <w:num w:numId="68" w16cid:durableId="69815153">
    <w:abstractNumId w:val="10"/>
  </w:num>
  <w:num w:numId="69" w16cid:durableId="2138915339">
    <w:abstractNumId w:val="26"/>
  </w:num>
  <w:num w:numId="70" w16cid:durableId="33697543">
    <w:abstractNumId w:val="36"/>
  </w:num>
  <w:num w:numId="71" w16cid:durableId="1571387456">
    <w:abstractNumId w:val="37"/>
  </w:num>
  <w:num w:numId="72" w16cid:durableId="1874296053">
    <w:abstractNumId w:val="12"/>
  </w:num>
  <w:num w:numId="73" w16cid:durableId="80150672">
    <w:abstractNumId w:val="23"/>
  </w:num>
  <w:num w:numId="74" w16cid:durableId="19670406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06"/>
    <w:rsid w:val="0000426C"/>
    <w:rsid w:val="00007CC7"/>
    <w:rsid w:val="0001622A"/>
    <w:rsid w:val="0001669B"/>
    <w:rsid w:val="000205F6"/>
    <w:rsid w:val="000221B6"/>
    <w:rsid w:val="00024767"/>
    <w:rsid w:val="00026908"/>
    <w:rsid w:val="000340F0"/>
    <w:rsid w:val="0003613C"/>
    <w:rsid w:val="000418D5"/>
    <w:rsid w:val="000436DD"/>
    <w:rsid w:val="00055827"/>
    <w:rsid w:val="00056C6C"/>
    <w:rsid w:val="00061F50"/>
    <w:rsid w:val="00062272"/>
    <w:rsid w:val="00064632"/>
    <w:rsid w:val="00066436"/>
    <w:rsid w:val="00066E7B"/>
    <w:rsid w:val="0006727D"/>
    <w:rsid w:val="00084713"/>
    <w:rsid w:val="00091AE1"/>
    <w:rsid w:val="000924F3"/>
    <w:rsid w:val="000A196B"/>
    <w:rsid w:val="000A2BCD"/>
    <w:rsid w:val="000A7303"/>
    <w:rsid w:val="000B1027"/>
    <w:rsid w:val="000B3AC9"/>
    <w:rsid w:val="000B3CBB"/>
    <w:rsid w:val="000B4E2E"/>
    <w:rsid w:val="000C2963"/>
    <w:rsid w:val="000C3750"/>
    <w:rsid w:val="000D4772"/>
    <w:rsid w:val="000D537C"/>
    <w:rsid w:val="000E1504"/>
    <w:rsid w:val="000E3803"/>
    <w:rsid w:val="000E6A93"/>
    <w:rsid w:val="000E7CEB"/>
    <w:rsid w:val="000F4227"/>
    <w:rsid w:val="000F56E2"/>
    <w:rsid w:val="000F5A60"/>
    <w:rsid w:val="0011011F"/>
    <w:rsid w:val="00110730"/>
    <w:rsid w:val="0011736C"/>
    <w:rsid w:val="00125D54"/>
    <w:rsid w:val="001324BD"/>
    <w:rsid w:val="00133782"/>
    <w:rsid w:val="00134F11"/>
    <w:rsid w:val="00141414"/>
    <w:rsid w:val="00145A67"/>
    <w:rsid w:val="00157B14"/>
    <w:rsid w:val="00160EE8"/>
    <w:rsid w:val="00162E80"/>
    <w:rsid w:val="0016347E"/>
    <w:rsid w:val="00163872"/>
    <w:rsid w:val="0017220C"/>
    <w:rsid w:val="00174758"/>
    <w:rsid w:val="00181BD4"/>
    <w:rsid w:val="0018290B"/>
    <w:rsid w:val="001836CB"/>
    <w:rsid w:val="0018548F"/>
    <w:rsid w:val="001867B0"/>
    <w:rsid w:val="00187427"/>
    <w:rsid w:val="00194E44"/>
    <w:rsid w:val="00196502"/>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2CF8"/>
    <w:rsid w:val="00234451"/>
    <w:rsid w:val="00235F69"/>
    <w:rsid w:val="00246550"/>
    <w:rsid w:val="00260E17"/>
    <w:rsid w:val="00264234"/>
    <w:rsid w:val="00264CFD"/>
    <w:rsid w:val="002651D5"/>
    <w:rsid w:val="00282630"/>
    <w:rsid w:val="00283757"/>
    <w:rsid w:val="00286AB9"/>
    <w:rsid w:val="00292E83"/>
    <w:rsid w:val="00293C52"/>
    <w:rsid w:val="002A321E"/>
    <w:rsid w:val="002B0079"/>
    <w:rsid w:val="002B050B"/>
    <w:rsid w:val="002B2E0D"/>
    <w:rsid w:val="002B4464"/>
    <w:rsid w:val="002C0AD7"/>
    <w:rsid w:val="002C2A87"/>
    <w:rsid w:val="002E1A6A"/>
    <w:rsid w:val="002F035C"/>
    <w:rsid w:val="002F3BF0"/>
    <w:rsid w:val="002F3C11"/>
    <w:rsid w:val="002F4F34"/>
    <w:rsid w:val="002F7649"/>
    <w:rsid w:val="00332884"/>
    <w:rsid w:val="0033671D"/>
    <w:rsid w:val="0033700D"/>
    <w:rsid w:val="003470DC"/>
    <w:rsid w:val="0036080A"/>
    <w:rsid w:val="00362D52"/>
    <w:rsid w:val="0036567B"/>
    <w:rsid w:val="0037623A"/>
    <w:rsid w:val="00376EFB"/>
    <w:rsid w:val="00377E4F"/>
    <w:rsid w:val="00386C80"/>
    <w:rsid w:val="003902B4"/>
    <w:rsid w:val="003B5FD4"/>
    <w:rsid w:val="003B6084"/>
    <w:rsid w:val="003C6678"/>
    <w:rsid w:val="003D2F97"/>
    <w:rsid w:val="003D74A5"/>
    <w:rsid w:val="0041407C"/>
    <w:rsid w:val="00415CF9"/>
    <w:rsid w:val="004463D9"/>
    <w:rsid w:val="00446598"/>
    <w:rsid w:val="004536BF"/>
    <w:rsid w:val="00453737"/>
    <w:rsid w:val="0045431F"/>
    <w:rsid w:val="00460430"/>
    <w:rsid w:val="004625B8"/>
    <w:rsid w:val="00467F7C"/>
    <w:rsid w:val="00470071"/>
    <w:rsid w:val="00473130"/>
    <w:rsid w:val="004736E8"/>
    <w:rsid w:val="00477B8D"/>
    <w:rsid w:val="00480BA2"/>
    <w:rsid w:val="00481FF1"/>
    <w:rsid w:val="00487068"/>
    <w:rsid w:val="00490B48"/>
    <w:rsid w:val="004A1C27"/>
    <w:rsid w:val="004B61C1"/>
    <w:rsid w:val="004E5C17"/>
    <w:rsid w:val="004F51E9"/>
    <w:rsid w:val="005105BA"/>
    <w:rsid w:val="00510611"/>
    <w:rsid w:val="00520597"/>
    <w:rsid w:val="00543833"/>
    <w:rsid w:val="00543F29"/>
    <w:rsid w:val="00545699"/>
    <w:rsid w:val="005563AE"/>
    <w:rsid w:val="005606EA"/>
    <w:rsid w:val="00561D5B"/>
    <w:rsid w:val="00561DAB"/>
    <w:rsid w:val="00562081"/>
    <w:rsid w:val="00563123"/>
    <w:rsid w:val="005744A7"/>
    <w:rsid w:val="00583B72"/>
    <w:rsid w:val="00586A0D"/>
    <w:rsid w:val="00590F57"/>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23E71"/>
    <w:rsid w:val="00630D1E"/>
    <w:rsid w:val="00631DF1"/>
    <w:rsid w:val="00636674"/>
    <w:rsid w:val="00642630"/>
    <w:rsid w:val="00652925"/>
    <w:rsid w:val="00660EE2"/>
    <w:rsid w:val="006661DA"/>
    <w:rsid w:val="00682EED"/>
    <w:rsid w:val="00682FA3"/>
    <w:rsid w:val="00684CCB"/>
    <w:rsid w:val="00686355"/>
    <w:rsid w:val="006A7AE5"/>
    <w:rsid w:val="006B43F1"/>
    <w:rsid w:val="006B60C4"/>
    <w:rsid w:val="006C1CA0"/>
    <w:rsid w:val="006D15A6"/>
    <w:rsid w:val="006E00C3"/>
    <w:rsid w:val="006E35F2"/>
    <w:rsid w:val="006E6884"/>
    <w:rsid w:val="006F2016"/>
    <w:rsid w:val="006F37CC"/>
    <w:rsid w:val="00702E59"/>
    <w:rsid w:val="00703DAD"/>
    <w:rsid w:val="007047AB"/>
    <w:rsid w:val="0070717A"/>
    <w:rsid w:val="00721A39"/>
    <w:rsid w:val="00743CCB"/>
    <w:rsid w:val="00745C5F"/>
    <w:rsid w:val="00747947"/>
    <w:rsid w:val="007525D5"/>
    <w:rsid w:val="00754F40"/>
    <w:rsid w:val="00764D2A"/>
    <w:rsid w:val="00770519"/>
    <w:rsid w:val="00786826"/>
    <w:rsid w:val="0079293C"/>
    <w:rsid w:val="007A0CD9"/>
    <w:rsid w:val="007A3516"/>
    <w:rsid w:val="007A485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4702"/>
    <w:rsid w:val="00867745"/>
    <w:rsid w:val="00872A5E"/>
    <w:rsid w:val="00885A81"/>
    <w:rsid w:val="008903EE"/>
    <w:rsid w:val="008B0F0A"/>
    <w:rsid w:val="008B75B8"/>
    <w:rsid w:val="008C3331"/>
    <w:rsid w:val="008C448E"/>
    <w:rsid w:val="008C4E98"/>
    <w:rsid w:val="008C62BF"/>
    <w:rsid w:val="008C7F74"/>
    <w:rsid w:val="008D5346"/>
    <w:rsid w:val="008E0A9D"/>
    <w:rsid w:val="008E2115"/>
    <w:rsid w:val="008F2A86"/>
    <w:rsid w:val="009029B2"/>
    <w:rsid w:val="009052CD"/>
    <w:rsid w:val="00906283"/>
    <w:rsid w:val="00914743"/>
    <w:rsid w:val="0092682A"/>
    <w:rsid w:val="009317F0"/>
    <w:rsid w:val="009322EA"/>
    <w:rsid w:val="00935CE2"/>
    <w:rsid w:val="009365C5"/>
    <w:rsid w:val="009430FA"/>
    <w:rsid w:val="00943362"/>
    <w:rsid w:val="00946615"/>
    <w:rsid w:val="009520D5"/>
    <w:rsid w:val="0097029B"/>
    <w:rsid w:val="00970B7F"/>
    <w:rsid w:val="0097285D"/>
    <w:rsid w:val="009850FD"/>
    <w:rsid w:val="009854D9"/>
    <w:rsid w:val="0098629F"/>
    <w:rsid w:val="009A0D93"/>
    <w:rsid w:val="009A0EF6"/>
    <w:rsid w:val="009B0342"/>
    <w:rsid w:val="009B269F"/>
    <w:rsid w:val="009C4BE7"/>
    <w:rsid w:val="009E1B98"/>
    <w:rsid w:val="009E2C19"/>
    <w:rsid w:val="009E47AB"/>
    <w:rsid w:val="009E56A4"/>
    <w:rsid w:val="009F069F"/>
    <w:rsid w:val="009F45EB"/>
    <w:rsid w:val="009F50CB"/>
    <w:rsid w:val="009F5347"/>
    <w:rsid w:val="00A04BFA"/>
    <w:rsid w:val="00A05AB2"/>
    <w:rsid w:val="00A115CE"/>
    <w:rsid w:val="00A12689"/>
    <w:rsid w:val="00A16C58"/>
    <w:rsid w:val="00A21B9E"/>
    <w:rsid w:val="00A33E8C"/>
    <w:rsid w:val="00A44C4F"/>
    <w:rsid w:val="00A46DB7"/>
    <w:rsid w:val="00A5108D"/>
    <w:rsid w:val="00A55ED3"/>
    <w:rsid w:val="00A6399E"/>
    <w:rsid w:val="00A64D08"/>
    <w:rsid w:val="00A65190"/>
    <w:rsid w:val="00A758CE"/>
    <w:rsid w:val="00A765C1"/>
    <w:rsid w:val="00A93730"/>
    <w:rsid w:val="00A97E03"/>
    <w:rsid w:val="00AA01ED"/>
    <w:rsid w:val="00AA3677"/>
    <w:rsid w:val="00AB0308"/>
    <w:rsid w:val="00AB2B9C"/>
    <w:rsid w:val="00AB4E9E"/>
    <w:rsid w:val="00AB58B1"/>
    <w:rsid w:val="00AB5B1A"/>
    <w:rsid w:val="00AB7B8F"/>
    <w:rsid w:val="00AC0F4C"/>
    <w:rsid w:val="00AC778A"/>
    <w:rsid w:val="00AD1408"/>
    <w:rsid w:val="00AE1251"/>
    <w:rsid w:val="00AF1646"/>
    <w:rsid w:val="00AF178A"/>
    <w:rsid w:val="00AF6BE0"/>
    <w:rsid w:val="00AF7452"/>
    <w:rsid w:val="00B02982"/>
    <w:rsid w:val="00B05F41"/>
    <w:rsid w:val="00B179FB"/>
    <w:rsid w:val="00B27E87"/>
    <w:rsid w:val="00B32E9C"/>
    <w:rsid w:val="00B35EA5"/>
    <w:rsid w:val="00B36459"/>
    <w:rsid w:val="00B414A2"/>
    <w:rsid w:val="00B438FC"/>
    <w:rsid w:val="00B5140B"/>
    <w:rsid w:val="00B63D23"/>
    <w:rsid w:val="00B6683C"/>
    <w:rsid w:val="00B77A3E"/>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6C66"/>
    <w:rsid w:val="00C57FB8"/>
    <w:rsid w:val="00C6190C"/>
    <w:rsid w:val="00C700F7"/>
    <w:rsid w:val="00C86BA8"/>
    <w:rsid w:val="00CA3C23"/>
    <w:rsid w:val="00CA427D"/>
    <w:rsid w:val="00CA488A"/>
    <w:rsid w:val="00CA6333"/>
    <w:rsid w:val="00CA785B"/>
    <w:rsid w:val="00CC0165"/>
    <w:rsid w:val="00CC01BC"/>
    <w:rsid w:val="00CC1E48"/>
    <w:rsid w:val="00CC648E"/>
    <w:rsid w:val="00CC6E02"/>
    <w:rsid w:val="00CE5AB8"/>
    <w:rsid w:val="00CF19CE"/>
    <w:rsid w:val="00CF31F3"/>
    <w:rsid w:val="00CF3A4E"/>
    <w:rsid w:val="00D00FC4"/>
    <w:rsid w:val="00D01E06"/>
    <w:rsid w:val="00D229D1"/>
    <w:rsid w:val="00D2394E"/>
    <w:rsid w:val="00D247C2"/>
    <w:rsid w:val="00D2719D"/>
    <w:rsid w:val="00D31A14"/>
    <w:rsid w:val="00D40CBC"/>
    <w:rsid w:val="00D41D30"/>
    <w:rsid w:val="00D467F8"/>
    <w:rsid w:val="00D47119"/>
    <w:rsid w:val="00D61192"/>
    <w:rsid w:val="00D6386C"/>
    <w:rsid w:val="00D739AD"/>
    <w:rsid w:val="00D75834"/>
    <w:rsid w:val="00D82B63"/>
    <w:rsid w:val="00D86E31"/>
    <w:rsid w:val="00D91A94"/>
    <w:rsid w:val="00D9258C"/>
    <w:rsid w:val="00DA0D8E"/>
    <w:rsid w:val="00DA5391"/>
    <w:rsid w:val="00DA6C2F"/>
    <w:rsid w:val="00DB5BF1"/>
    <w:rsid w:val="00DB7A25"/>
    <w:rsid w:val="00DC26F5"/>
    <w:rsid w:val="00DE04BA"/>
    <w:rsid w:val="00DE0E48"/>
    <w:rsid w:val="00DE5152"/>
    <w:rsid w:val="00DE67F5"/>
    <w:rsid w:val="00DF3F78"/>
    <w:rsid w:val="00DF72CC"/>
    <w:rsid w:val="00E21193"/>
    <w:rsid w:val="00E3769E"/>
    <w:rsid w:val="00E42404"/>
    <w:rsid w:val="00E454E5"/>
    <w:rsid w:val="00E558F8"/>
    <w:rsid w:val="00E63ED9"/>
    <w:rsid w:val="00E6429B"/>
    <w:rsid w:val="00E71C39"/>
    <w:rsid w:val="00E7262B"/>
    <w:rsid w:val="00E72C0A"/>
    <w:rsid w:val="00E77B06"/>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E6B0F"/>
    <w:rsid w:val="00F0713B"/>
    <w:rsid w:val="00F10357"/>
    <w:rsid w:val="00F110BD"/>
    <w:rsid w:val="00F12393"/>
    <w:rsid w:val="00F15CD6"/>
    <w:rsid w:val="00F16F2D"/>
    <w:rsid w:val="00F2016A"/>
    <w:rsid w:val="00F21D67"/>
    <w:rsid w:val="00F24B8F"/>
    <w:rsid w:val="00F30B46"/>
    <w:rsid w:val="00F43FAD"/>
    <w:rsid w:val="00F4536C"/>
    <w:rsid w:val="00F50662"/>
    <w:rsid w:val="00F63674"/>
    <w:rsid w:val="00F63E0B"/>
    <w:rsid w:val="00F73108"/>
    <w:rsid w:val="00F75DBD"/>
    <w:rsid w:val="00F95343"/>
    <w:rsid w:val="00FA1F82"/>
    <w:rsid w:val="00FC411A"/>
    <w:rsid w:val="00FC568F"/>
    <w:rsid w:val="00FC5A40"/>
    <w:rsid w:val="00FD01DE"/>
    <w:rsid w:val="00FD0783"/>
    <w:rsid w:val="00FD079B"/>
    <w:rsid w:val="00FD3080"/>
    <w:rsid w:val="00FD635C"/>
    <w:rsid w:val="00FD6751"/>
    <w:rsid w:val="00FE0543"/>
    <w:rsid w:val="00FE0686"/>
    <w:rsid w:val="00FE101F"/>
    <w:rsid w:val="00FE2606"/>
    <w:rsid w:val="00FE2F15"/>
    <w:rsid w:val="00FE4E50"/>
    <w:rsid w:val="00FF210F"/>
    <w:rsid w:val="00FF2BE2"/>
    <w:rsid w:val="0241B77A"/>
    <w:rsid w:val="07A3E346"/>
    <w:rsid w:val="0AABD7CF"/>
    <w:rsid w:val="128660E0"/>
    <w:rsid w:val="37D3EE55"/>
    <w:rsid w:val="3E637228"/>
    <w:rsid w:val="502CAF4F"/>
    <w:rsid w:val="5092D8D8"/>
    <w:rsid w:val="5395FC44"/>
    <w:rsid w:val="5F4E77BB"/>
    <w:rsid w:val="6B1E39B9"/>
    <w:rsid w:val="7200FF9B"/>
    <w:rsid w:val="7D828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6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6470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6470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6399E"/>
  </w:style>
  <w:style w:type="character" w:customStyle="1" w:styleId="TableHeaderChar">
    <w:name w:val="TableHeader Char"/>
    <w:basedOn w:val="DefaultParagraphFont"/>
    <w:link w:val="TableHeader"/>
    <w:rsid w:val="00A6399E"/>
    <w:rPr>
      <w:rFonts w:ascii="Arial" w:hAnsi="Arial" w:cs="Arial"/>
      <w:b/>
      <w:sz w:val="24"/>
      <w:szCs w:val="24"/>
    </w:rPr>
  </w:style>
  <w:style w:type="character" w:customStyle="1" w:styleId="Header6Char">
    <w:name w:val="Header 6 Char"/>
    <w:basedOn w:val="TableHeaderChar"/>
    <w:link w:val="Header6"/>
    <w:rsid w:val="00A6399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33201899">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1079436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2-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AC92F1-EBAF-4C4B-8460-13DBEFFA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HS-PS2-5 Matter and its Interactions.</dc:title>
  <dc:subject>This CAST item specification describes HS-PS2-5 Motion and Stability: Forces and Interactions.</dc:subject>
  <dc:creator/>
  <cp:keywords/>
  <dc:description/>
  <cp:lastModifiedBy/>
  <cp:revision>1</cp:revision>
  <dcterms:created xsi:type="dcterms:W3CDTF">2024-02-26T23:06:00Z</dcterms:created>
  <dcterms:modified xsi:type="dcterms:W3CDTF">2024-02-26T23:06:00Z</dcterms:modified>
</cp:coreProperties>
</file>