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C230" w14:textId="77777777" w:rsidR="00570E78" w:rsidRDefault="00570E78" w:rsidP="00570E78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0411C3E" wp14:editId="347A3C64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AA5E" w14:textId="77777777" w:rsidR="00570E78" w:rsidRPr="006A545C" w:rsidRDefault="00570E78" w:rsidP="00570E78">
      <w:pPr>
        <w:pStyle w:val="HeaderName"/>
        <w:pBdr>
          <w:bottom w:val="none" w:sz="0" w:space="0" w:color="auto"/>
        </w:pBdr>
        <w:spacing w:after="0"/>
      </w:pPr>
      <w:r w:rsidRPr="006A545C">
        <w:rPr>
          <w:noProof/>
        </w:rPr>
        <w:fldChar w:fldCharType="begin"/>
      </w:r>
      <w:r w:rsidRPr="006A545C">
        <w:rPr>
          <w:noProof/>
        </w:rPr>
        <w:instrText xml:space="preserve"> STYLEREF  "Heading 1"  \* MERGEFORMAT </w:instrText>
      </w:r>
      <w:r w:rsidRPr="006A545C">
        <w:rPr>
          <w:noProof/>
        </w:rPr>
        <w:fldChar w:fldCharType="separate"/>
      </w:r>
      <w:r w:rsidRPr="00570E78">
        <w:rPr>
          <w:bCs/>
          <w:noProof/>
        </w:rPr>
        <w:t>MS-PS1-5 Matter and its Interactions</w:t>
      </w:r>
      <w:r w:rsidRPr="006A545C">
        <w:rPr>
          <w:noProof/>
        </w:rPr>
        <w:fldChar w:fldCharType="end"/>
      </w:r>
    </w:p>
    <w:p w14:paraId="1D62A605" w14:textId="5AC3856B" w:rsidR="00570E78" w:rsidRDefault="00570E78" w:rsidP="00570E78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764D15">
        <w:t xml:space="preserve">Content </w:t>
      </w:r>
      <w:r w:rsidRPr="00B63D23">
        <w:t>Specifications</w:t>
      </w:r>
    </w:p>
    <w:p w14:paraId="5C4FA235" w14:textId="77777777" w:rsidR="006A545C" w:rsidRPr="00487068" w:rsidRDefault="006A545C" w:rsidP="00570E78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1D32A2">
        <w:rPr>
          <w:lang w:val="en-US"/>
        </w:rPr>
        <w:t xml:space="preserve">MS-PS1-5 Matter and its </w:t>
      </w:r>
      <w:proofErr w:type="gramStart"/>
      <w:r w:rsidRPr="001D32A2">
        <w:rPr>
          <w:lang w:val="en-US"/>
        </w:rPr>
        <w:t>Interactions</w:t>
      </w:r>
      <w:proofErr w:type="gramEnd"/>
    </w:p>
    <w:p w14:paraId="34539771" w14:textId="08E0D243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5F248A21" w14:textId="77777777" w:rsidR="006A545C" w:rsidRDefault="006A545C" w:rsidP="00EB18EF">
      <w:pPr>
        <w:pStyle w:val="PEClarification"/>
        <w:rPr>
          <w:b/>
          <w:color w:val="auto"/>
        </w:rPr>
      </w:pPr>
      <w:r w:rsidRPr="006A545C">
        <w:rPr>
          <w:b/>
          <w:color w:val="auto"/>
        </w:rPr>
        <w:t>Develop and use a model to describe how the total number of atoms does not change in a chemical reaction and thus mass is conserved.</w:t>
      </w:r>
    </w:p>
    <w:p w14:paraId="526EDA4C" w14:textId="3A3CADAB" w:rsidR="00EB18EF" w:rsidRPr="000240D1" w:rsidRDefault="006A545C" w:rsidP="00EB18EF">
      <w:pPr>
        <w:pStyle w:val="PEClarification"/>
        <w:rPr>
          <w:color w:val="auto"/>
        </w:rPr>
      </w:pPr>
      <w:r w:rsidRPr="000240D1">
        <w:rPr>
          <w:color w:val="auto"/>
        </w:rPr>
        <w:t xml:space="preserve">[Clarification Statement: Emphasis is on law of conservation of matter and on physical models or drawings, including digital forms, that represent atoms.] </w:t>
      </w:r>
      <w:r w:rsidRPr="00F17057">
        <w:rPr>
          <w:color w:val="auto"/>
        </w:rPr>
        <w:t>[</w:t>
      </w:r>
      <w:r w:rsidRPr="000240D1">
        <w:rPr>
          <w:i/>
          <w:color w:val="auto"/>
        </w:rPr>
        <w:t>Assessment Boundary: Assessment does not include the use of atomic masses, balancing symbolic equations, or intermolecular forces.</w:t>
      </w:r>
      <w:r w:rsidRPr="00F17057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5"/>
      </w:tblPr>
      <w:tblGrid>
        <w:gridCol w:w="3505"/>
        <w:gridCol w:w="3510"/>
        <w:gridCol w:w="3065"/>
      </w:tblGrid>
      <w:tr w:rsidR="00A758CE" w:rsidRPr="00510C04" w14:paraId="6871CE27" w14:textId="77777777" w:rsidTr="00BF563D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1B977B2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3319239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FC37524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69E50D74" w14:textId="77777777" w:rsidTr="00206D14">
        <w:trPr>
          <w:cantSplit/>
        </w:trPr>
        <w:tc>
          <w:tcPr>
            <w:tcW w:w="3505" w:type="dxa"/>
            <w:shd w:val="clear" w:color="auto" w:fill="auto"/>
          </w:tcPr>
          <w:p w14:paraId="70FE9378" w14:textId="636DF2F6" w:rsidR="00A758CE" w:rsidRPr="005A09DA" w:rsidRDefault="006A545C" w:rsidP="00570E78">
            <w:pPr>
              <w:pStyle w:val="Header6"/>
            </w:pPr>
            <w:r w:rsidRPr="006A545C">
              <w:t>Developing and Using Models</w:t>
            </w:r>
          </w:p>
          <w:p w14:paraId="619B7B9B" w14:textId="77777777" w:rsidR="006A545C" w:rsidRDefault="006A545C" w:rsidP="006A545C">
            <w:pPr>
              <w:pStyle w:val="TableBullets"/>
              <w:numPr>
                <w:ilvl w:val="0"/>
                <w:numId w:val="0"/>
              </w:numPr>
            </w:pPr>
            <w:r w:rsidRPr="006A545C">
              <w:t xml:space="preserve">Modeling in 6–8 builds on K–5 and progresses to developing, </w:t>
            </w:r>
            <w:proofErr w:type="gramStart"/>
            <w:r w:rsidRPr="006A545C">
              <w:t>using</w:t>
            </w:r>
            <w:proofErr w:type="gramEnd"/>
            <w:r w:rsidRPr="006A545C">
              <w:t xml:space="preserve"> and revising models to describe, test, and predict more abstract phenomena and design systems.</w:t>
            </w:r>
          </w:p>
          <w:p w14:paraId="716C529C" w14:textId="32AE3E5E" w:rsidR="00A758CE" w:rsidRDefault="006A545C" w:rsidP="00570E78">
            <w:pPr>
              <w:pStyle w:val="TableBullets"/>
            </w:pPr>
            <w:r w:rsidRPr="006A545C">
              <w:t>Develop a model to describe unobservable mechanisms.</w:t>
            </w:r>
          </w:p>
          <w:p w14:paraId="7CA79D19" w14:textId="77777777" w:rsidR="00A42795" w:rsidRDefault="00A42795" w:rsidP="00A42795">
            <w:pPr>
              <w:pStyle w:val="TableConnections"/>
            </w:pPr>
            <w:r>
              <w:t>Connections to Nature of Science</w:t>
            </w:r>
          </w:p>
          <w:p w14:paraId="72B685E6" w14:textId="77777777" w:rsidR="006A545C" w:rsidRPr="006A545C" w:rsidRDefault="006A545C" w:rsidP="00570E78">
            <w:pPr>
              <w:pStyle w:val="Header6"/>
            </w:pPr>
            <w:r w:rsidRPr="006A545C">
              <w:t>Science Models, Laws, Mechanisms, and Theories Explain Natural Phenomena</w:t>
            </w:r>
          </w:p>
          <w:p w14:paraId="5E84278C" w14:textId="6A52F821" w:rsidR="009F069F" w:rsidRPr="009F069F" w:rsidRDefault="006A545C" w:rsidP="009F069F">
            <w:pPr>
              <w:pStyle w:val="TableBullets"/>
            </w:pPr>
            <w:r w:rsidRPr="006A545C">
              <w:t>Laws are regularities or mathematical descriptions of natural phenomena.</w:t>
            </w:r>
          </w:p>
        </w:tc>
        <w:tc>
          <w:tcPr>
            <w:tcW w:w="3510" w:type="dxa"/>
            <w:shd w:val="clear" w:color="auto" w:fill="auto"/>
          </w:tcPr>
          <w:p w14:paraId="292F6715" w14:textId="2E7690B9" w:rsidR="00A758CE" w:rsidRPr="005A09DA" w:rsidRDefault="006A545C" w:rsidP="00570E78">
            <w:pPr>
              <w:pStyle w:val="Header6"/>
            </w:pPr>
            <w:r w:rsidRPr="006A545C">
              <w:t>PS1.B: Chemical Reactions</w:t>
            </w:r>
          </w:p>
          <w:p w14:paraId="1C055140" w14:textId="77777777" w:rsidR="006A545C" w:rsidRDefault="006A545C" w:rsidP="006A545C">
            <w:pPr>
              <w:pStyle w:val="TableNumbers"/>
              <w:ind w:left="421"/>
            </w:pPr>
            <w:r w:rsidRPr="006A545C">
              <w:t>Substances react chemically in characteristic ways. In a chemical process, the atoms that make up the original substances are regrouped into different molecules, and these new substances have different properties from those of the reactants.</w:t>
            </w:r>
          </w:p>
          <w:p w14:paraId="1A9257D0" w14:textId="112037B2" w:rsidR="00A758CE" w:rsidRPr="00510C04" w:rsidRDefault="006A545C" w:rsidP="006A545C">
            <w:pPr>
              <w:pStyle w:val="TableNumbers"/>
              <w:ind w:left="421"/>
            </w:pPr>
            <w:r w:rsidRPr="006A545C">
              <w:t>The total number of each type of atom is conserved, and thus the mass does not change.</w:t>
            </w:r>
          </w:p>
        </w:tc>
        <w:tc>
          <w:tcPr>
            <w:tcW w:w="3065" w:type="dxa"/>
            <w:shd w:val="clear" w:color="auto" w:fill="auto"/>
          </w:tcPr>
          <w:p w14:paraId="7B3F8F77" w14:textId="5489DC0F" w:rsidR="00A758CE" w:rsidRPr="009F069F" w:rsidRDefault="006A545C" w:rsidP="00570E78">
            <w:pPr>
              <w:pStyle w:val="Header6"/>
            </w:pPr>
            <w:r w:rsidRPr="006A545C">
              <w:t>Energy and Matter</w:t>
            </w:r>
          </w:p>
          <w:p w14:paraId="506FBE51" w14:textId="5387CD47" w:rsidR="00A758CE" w:rsidRPr="009F069F" w:rsidRDefault="006A545C" w:rsidP="009F069F">
            <w:pPr>
              <w:pStyle w:val="TableBullets"/>
            </w:pPr>
            <w:r w:rsidRPr="006A545C">
              <w:t>Matter is conserved because atoms are conserved in physical and chemical processes.</w:t>
            </w:r>
          </w:p>
        </w:tc>
      </w:tr>
    </w:tbl>
    <w:p w14:paraId="134207CA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67319264" w14:textId="07D90A64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73CA0780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288EBF66" w14:textId="0ED5A160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 w:rsidR="00A30019">
        <w:t>subpractice</w:t>
      </w:r>
      <w:r>
        <w:t>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4235012F" w14:textId="1C434418" w:rsidR="006A545C" w:rsidRDefault="006A545C" w:rsidP="006A545C">
      <w:pPr>
        <w:pStyle w:val="Subpractice-2"/>
      </w:pPr>
      <w:r>
        <w:t xml:space="preserve">2.1 </w:t>
      </w:r>
      <w:r>
        <w:tab/>
        <w:t xml:space="preserve">Ability to develop </w:t>
      </w:r>
      <w:proofErr w:type="gramStart"/>
      <w:r>
        <w:t>model</w:t>
      </w:r>
      <w:r w:rsidR="00F17057">
        <w:t>s</w:t>
      </w:r>
      <w:proofErr w:type="gramEnd"/>
    </w:p>
    <w:p w14:paraId="07517650" w14:textId="34B71099" w:rsidR="00283757" w:rsidRPr="00C10941" w:rsidRDefault="006A545C" w:rsidP="006A545C">
      <w:pPr>
        <w:pStyle w:val="Subpractice-2"/>
      </w:pPr>
      <w:r>
        <w:t xml:space="preserve">2.2 </w:t>
      </w:r>
      <w:r>
        <w:tab/>
        <w:t xml:space="preserve">Ability to use </w:t>
      </w:r>
      <w:proofErr w:type="gramStart"/>
      <w:r>
        <w:t>models</w:t>
      </w:r>
      <w:proofErr w:type="gramEnd"/>
    </w:p>
    <w:p w14:paraId="5B348EC3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0A55B56C" w14:textId="75C7F59F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A30019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5ADFFE7" w14:textId="77777777" w:rsidR="00381F51" w:rsidRDefault="00381F51" w:rsidP="00381F51">
      <w:pPr>
        <w:pStyle w:val="Subpractice-3"/>
      </w:pPr>
      <w:r>
        <w:t>2.1.1</w:t>
      </w:r>
      <w:r>
        <w:tab/>
        <w:t xml:space="preserve">Ability to determine components of a scientific event, system, or design </w:t>
      </w:r>
      <w:proofErr w:type="gramStart"/>
      <w:r>
        <w:t>solution</w:t>
      </w:r>
      <w:proofErr w:type="gramEnd"/>
    </w:p>
    <w:p w14:paraId="1F3F00E9" w14:textId="77777777" w:rsidR="00381F51" w:rsidRPr="00B804B3" w:rsidRDefault="00381F51" w:rsidP="00381F51">
      <w:pPr>
        <w:pStyle w:val="Subpractice-3"/>
        <w:rPr>
          <w:u w:val="single"/>
        </w:rPr>
      </w:pPr>
      <w:r>
        <w:t>2.1.2</w:t>
      </w:r>
      <w:r>
        <w:tab/>
        <w:t xml:space="preserve">Ability to determine the relationships among multiple components of a scientific event, system, or design </w:t>
      </w:r>
      <w:proofErr w:type="gramStart"/>
      <w:r>
        <w:t>solution</w:t>
      </w:r>
      <w:proofErr w:type="gramEnd"/>
    </w:p>
    <w:p w14:paraId="151D96E6" w14:textId="73BE3DC0" w:rsidR="00283757" w:rsidRPr="00C10941" w:rsidRDefault="006A545C" w:rsidP="006A545C">
      <w:pPr>
        <w:pStyle w:val="Subpractice-3"/>
      </w:pPr>
      <w:r>
        <w:t xml:space="preserve">2.2.2 </w:t>
      </w:r>
      <w:r>
        <w:tab/>
        <w:t xml:space="preserve">Ability to use </w:t>
      </w:r>
      <w:r w:rsidR="009C50C3">
        <w:t>models</w:t>
      </w:r>
      <w:r>
        <w:t xml:space="preserve"> to generate explanations and predictions about a scientific </w:t>
      </w:r>
      <w:proofErr w:type="gramStart"/>
      <w:r>
        <w:t>phenomenon</w:t>
      </w:r>
      <w:proofErr w:type="gramEnd"/>
    </w:p>
    <w:p w14:paraId="6815FFC9" w14:textId="50EC7DFE" w:rsidR="006A545C" w:rsidRDefault="00283757" w:rsidP="006A545C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4FFDA32" w14:textId="51B77798" w:rsidR="009B241C" w:rsidRPr="005F5665" w:rsidRDefault="009B241C" w:rsidP="005F5665">
      <w:pPr>
        <w:pStyle w:val="Heading4"/>
        <w:ind w:left="547"/>
        <w:rPr>
          <w:b w:val="0"/>
        </w:rPr>
      </w:pPr>
      <w:r w:rsidRPr="005F5665">
        <w:rPr>
          <w:b w:val="0"/>
        </w:rPr>
        <w:t>PS</w:t>
      </w:r>
      <w:proofErr w:type="gramStart"/>
      <w:r w:rsidRPr="005F5665">
        <w:rPr>
          <w:b w:val="0"/>
        </w:rPr>
        <w:t>1.B.</w:t>
      </w:r>
      <w:proofErr w:type="gramEnd"/>
      <w:r w:rsidRPr="005F5665">
        <w:rPr>
          <w:b w:val="0"/>
        </w:rPr>
        <w:t>4</w:t>
      </w:r>
    </w:p>
    <w:p w14:paraId="647D0510" w14:textId="4658158D" w:rsidR="009B241C" w:rsidRDefault="009B241C" w:rsidP="009B241C">
      <w:pPr>
        <w:pStyle w:val="DashedBullets"/>
        <w:ind w:left="1800"/>
      </w:pPr>
      <w:r>
        <w:t xml:space="preserve">Describe that during a chemical reaction the atoms that make up the reactants are rearranged to form new </w:t>
      </w:r>
      <w:proofErr w:type="gramStart"/>
      <w:r>
        <w:t>products</w:t>
      </w:r>
      <w:proofErr w:type="gramEnd"/>
    </w:p>
    <w:p w14:paraId="2B383093" w14:textId="19EC0BB8" w:rsidR="009B241C" w:rsidRDefault="009B241C" w:rsidP="009B241C">
      <w:pPr>
        <w:pStyle w:val="DashedBullets"/>
        <w:ind w:left="1800"/>
      </w:pPr>
      <w:r>
        <w:t xml:space="preserve">Identify and describe the number and types of atoms in a molecule of a substance based on a chemical formula and/or molecular </w:t>
      </w:r>
      <w:proofErr w:type="gramStart"/>
      <w:r>
        <w:t>model</w:t>
      </w:r>
      <w:proofErr w:type="gramEnd"/>
    </w:p>
    <w:p w14:paraId="60DDF32C" w14:textId="3DBE56EA" w:rsidR="009B241C" w:rsidRDefault="009B241C" w:rsidP="00412FC0">
      <w:pPr>
        <w:pStyle w:val="DashedBullets"/>
        <w:ind w:left="1800"/>
      </w:pPr>
      <w:r>
        <w:t xml:space="preserve">Describe that each type of atom has a specific </w:t>
      </w:r>
      <w:proofErr w:type="gramStart"/>
      <w:r>
        <w:t>mass</w:t>
      </w:r>
      <w:proofErr w:type="gramEnd"/>
    </w:p>
    <w:p w14:paraId="4A192147" w14:textId="0F8DF813" w:rsidR="009B241C" w:rsidRDefault="009B241C" w:rsidP="00CE21CD">
      <w:pPr>
        <w:pStyle w:val="DashedBullets"/>
        <w:ind w:left="1800"/>
      </w:pPr>
      <w:r>
        <w:t xml:space="preserve">Describe new substances (products, synthetic materials) as rearrangements of the original substances (reactants, natural resources) that form during a chemical reaction of the constituent </w:t>
      </w:r>
      <w:proofErr w:type="gramStart"/>
      <w:r>
        <w:t>atoms</w:t>
      </w:r>
      <w:proofErr w:type="gramEnd"/>
    </w:p>
    <w:p w14:paraId="745EB285" w14:textId="57804A58" w:rsidR="00764D15" w:rsidRPr="005F5665" w:rsidRDefault="006A545C" w:rsidP="005F5665">
      <w:pPr>
        <w:pStyle w:val="Heading4"/>
        <w:ind w:left="547"/>
        <w:rPr>
          <w:b w:val="0"/>
        </w:rPr>
      </w:pPr>
      <w:r w:rsidRPr="005F5665">
        <w:rPr>
          <w:b w:val="0"/>
        </w:rPr>
        <w:lastRenderedPageBreak/>
        <w:t>PS</w:t>
      </w:r>
      <w:proofErr w:type="gramStart"/>
      <w:r w:rsidRPr="005F5665">
        <w:rPr>
          <w:b w:val="0"/>
        </w:rPr>
        <w:t>1.B.</w:t>
      </w:r>
      <w:proofErr w:type="gramEnd"/>
      <w:r w:rsidRPr="005F5665">
        <w:rPr>
          <w:b w:val="0"/>
        </w:rPr>
        <w:t>5</w:t>
      </w:r>
    </w:p>
    <w:p w14:paraId="33D77F53" w14:textId="2EDF25E7" w:rsidR="006A545C" w:rsidRDefault="006A545C" w:rsidP="00CE21CD">
      <w:pPr>
        <w:pStyle w:val="DashedBullets"/>
        <w:ind w:left="1800"/>
      </w:pPr>
      <w:r>
        <w:t xml:space="preserve">Describe that the number and types of atoms in the reactants are equal to the number and types of atoms in the </w:t>
      </w:r>
      <w:proofErr w:type="gramStart"/>
      <w:r>
        <w:t>products</w:t>
      </w:r>
      <w:proofErr w:type="gramEnd"/>
    </w:p>
    <w:p w14:paraId="6D3C5456" w14:textId="6907AC2D" w:rsidR="006A545C" w:rsidRDefault="006A545C" w:rsidP="00CE21CD">
      <w:pPr>
        <w:pStyle w:val="DashedBullets"/>
        <w:ind w:left="1800"/>
      </w:pPr>
      <w:r>
        <w:t xml:space="preserve">Describe that atoms and thus mass </w:t>
      </w:r>
      <w:proofErr w:type="gramStart"/>
      <w:r>
        <w:t>are</w:t>
      </w:r>
      <w:proofErr w:type="gramEnd"/>
      <w:r>
        <w:t xml:space="preserve"> conserved during chemical reactions</w:t>
      </w:r>
    </w:p>
    <w:p w14:paraId="55B8B978" w14:textId="5BDD215F" w:rsidR="00283757" w:rsidRDefault="006A545C">
      <w:pPr>
        <w:pStyle w:val="DashedBullets"/>
        <w:ind w:left="1800"/>
      </w:pPr>
      <w:r>
        <w:t xml:space="preserve">Recognize the components, relationships, and predictive power of a balanced chemical </w:t>
      </w:r>
      <w:proofErr w:type="gramStart"/>
      <w:r>
        <w:t>equation</w:t>
      </w:r>
      <w:proofErr w:type="gramEnd"/>
    </w:p>
    <w:p w14:paraId="2AB00B7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EB55430" w14:textId="74308ADB" w:rsidR="000A196B" w:rsidRDefault="006A545C" w:rsidP="00C10941">
      <w:pPr>
        <w:pStyle w:val="CrossCuttingTargets"/>
        <w:rPr>
          <w:lang w:eastAsia="ko-KR"/>
        </w:rPr>
      </w:pPr>
      <w:r w:rsidRPr="006A545C">
        <w:t xml:space="preserve">CCC5 </w:t>
      </w:r>
      <w:r>
        <w:tab/>
      </w:r>
      <w:r w:rsidRPr="006A545C">
        <w:t xml:space="preserve">Identify that matter is conserved because atoms are conserved in physical and chemical </w:t>
      </w:r>
      <w:proofErr w:type="gramStart"/>
      <w:r w:rsidRPr="006A545C">
        <w:t>processes</w:t>
      </w:r>
      <w:proofErr w:type="gramEnd"/>
    </w:p>
    <w:p w14:paraId="4D6B7B7F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2F6D8A9C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7E27B33D" w14:textId="77777777" w:rsidR="006A545C" w:rsidRDefault="006A545C" w:rsidP="006A545C">
      <w:pPr>
        <w:pStyle w:val="Paragraph"/>
      </w:pPr>
      <w:r>
        <w:t>Task provides description of a chemical reaction and a list of relevant and irrelevant components:</w:t>
      </w:r>
    </w:p>
    <w:p w14:paraId="541431F5" w14:textId="4BE45A05" w:rsidR="006A545C" w:rsidRDefault="006A545C" w:rsidP="006A545C">
      <w:pPr>
        <w:pStyle w:val="DashedBullets"/>
      </w:pPr>
      <w:r>
        <w:t>Selects the appropriate components to develop the model to illustrate the conservation of atoms</w:t>
      </w:r>
      <w:r w:rsidR="00D30FA1">
        <w:t xml:space="preserve"> or </w:t>
      </w:r>
      <w:r>
        <w:t>mass (2.1.1, PS</w:t>
      </w:r>
      <w:proofErr w:type="gramStart"/>
      <w:r>
        <w:t>1.B.</w:t>
      </w:r>
      <w:proofErr w:type="gramEnd"/>
      <w:r>
        <w:t>5, and CCC5)</w:t>
      </w:r>
    </w:p>
    <w:p w14:paraId="25CD5527" w14:textId="77777777" w:rsidR="006A545C" w:rsidRDefault="006A545C" w:rsidP="006A545C">
      <w:pPr>
        <w:pStyle w:val="Paragraph"/>
      </w:pPr>
      <w:r>
        <w:t>Task provides an incomplete model of a chemical reaction and a list of relevant and irrelevant components:</w:t>
      </w:r>
    </w:p>
    <w:p w14:paraId="51488824" w14:textId="125E61B0" w:rsidR="006A545C" w:rsidRDefault="006A545C" w:rsidP="006A545C">
      <w:pPr>
        <w:pStyle w:val="DashedBullets"/>
      </w:pPr>
      <w:r>
        <w:t>Selects the appropriate components to complete the model to illustrate the conservation of atoms</w:t>
      </w:r>
      <w:r w:rsidR="00D30FA1">
        <w:t xml:space="preserve"> or </w:t>
      </w:r>
      <w:r>
        <w:t>mass (2.1.1, PS</w:t>
      </w:r>
      <w:proofErr w:type="gramStart"/>
      <w:r>
        <w:t>1.B.</w:t>
      </w:r>
      <w:proofErr w:type="gramEnd"/>
      <w:r>
        <w:t>5, and CCC5)</w:t>
      </w:r>
    </w:p>
    <w:p w14:paraId="669BB826" w14:textId="49D657AE" w:rsidR="006A545C" w:rsidRDefault="006A545C" w:rsidP="006A545C">
      <w:pPr>
        <w:pStyle w:val="Paragraph"/>
      </w:pPr>
      <w:r>
        <w:t>Task provides a model of a chemical reaction that illustrates the conservation of atoms</w:t>
      </w:r>
      <w:r w:rsidR="00D30FA1">
        <w:t xml:space="preserve"> or </w:t>
      </w:r>
      <w:r>
        <w:t>mass:</w:t>
      </w:r>
    </w:p>
    <w:p w14:paraId="7EF4794B" w14:textId="09C46626" w:rsidR="006A545C" w:rsidRDefault="006A545C" w:rsidP="006A545C">
      <w:pPr>
        <w:pStyle w:val="DashedBullets"/>
      </w:pPr>
      <w:r>
        <w:t xml:space="preserve">Identifies the explanation that the model is trying to convey (2.2.2, </w:t>
      </w:r>
      <w:r w:rsidR="000B65DD">
        <w:t>PS</w:t>
      </w:r>
      <w:proofErr w:type="gramStart"/>
      <w:r w:rsidR="000B65DD">
        <w:t>1.B.</w:t>
      </w:r>
      <w:proofErr w:type="gramEnd"/>
      <w:r w:rsidR="000B65DD">
        <w:t>4</w:t>
      </w:r>
      <w:r w:rsidR="00F17057">
        <w:t xml:space="preserve">, </w:t>
      </w:r>
      <w:r>
        <w:t>PS1.B.5, and CCC5)</w:t>
      </w:r>
    </w:p>
    <w:p w14:paraId="03DE3D3E" w14:textId="702F9EDE" w:rsidR="006A545C" w:rsidRDefault="006A545C" w:rsidP="006A545C">
      <w:pPr>
        <w:pStyle w:val="DashedBullets"/>
      </w:pPr>
      <w:r>
        <w:t xml:space="preserve">Identifies the predictive meaning of the model (2.2.2, </w:t>
      </w:r>
      <w:r w:rsidR="000B65DD">
        <w:t>PS</w:t>
      </w:r>
      <w:proofErr w:type="gramStart"/>
      <w:r w:rsidR="000B65DD">
        <w:t>1.B.</w:t>
      </w:r>
      <w:proofErr w:type="gramEnd"/>
      <w:r w:rsidR="000B65DD">
        <w:t>4</w:t>
      </w:r>
      <w:r w:rsidR="00F17057">
        <w:t xml:space="preserve">, </w:t>
      </w:r>
      <w:r>
        <w:t>PS1.B.5, and CCC5)</w:t>
      </w:r>
    </w:p>
    <w:p w14:paraId="186B437D" w14:textId="66DDE9EE" w:rsidR="00FE4E50" w:rsidRPr="009246C4" w:rsidRDefault="006A545C" w:rsidP="006A545C">
      <w:pPr>
        <w:pStyle w:val="DashedBullets"/>
      </w:pPr>
      <w:r>
        <w:t>Uses the model to make a correct prediction (2.2.2, PS</w:t>
      </w:r>
      <w:proofErr w:type="gramStart"/>
      <w:r>
        <w:t>1.B.</w:t>
      </w:r>
      <w:proofErr w:type="gramEnd"/>
      <w:r>
        <w:t>5, and CCC5)</w:t>
      </w:r>
    </w:p>
    <w:p w14:paraId="7F554345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0502A13C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50EEE432" w14:textId="77777777" w:rsidR="006A545C" w:rsidRDefault="006A545C" w:rsidP="006A545C">
      <w:pPr>
        <w:pStyle w:val="DashedBullets"/>
      </w:pPr>
      <w:r>
        <w:lastRenderedPageBreak/>
        <w:t xml:space="preserve">Simple, one-directional reactions representing combustion, synthesis, decomposition, and </w:t>
      </w:r>
      <w:proofErr w:type="gramStart"/>
      <w:r>
        <w:t>replacement</w:t>
      </w:r>
      <w:proofErr w:type="gramEnd"/>
    </w:p>
    <w:p w14:paraId="77B543E7" w14:textId="6453F53F" w:rsidR="006A545C" w:rsidRPr="005F5665" w:rsidRDefault="005F5665" w:rsidP="005F5665">
      <w:pPr>
        <w:pStyle w:val="DashedBullets"/>
      </w:pPr>
      <w:r>
        <w:t>Representation of simple</w:t>
      </w:r>
      <w:r w:rsidR="00D60CD3">
        <w:t>, one-directional</w:t>
      </w:r>
      <w:r>
        <w:t xml:space="preserve"> reactions using particle diagrams</w:t>
      </w:r>
    </w:p>
    <w:p w14:paraId="7FFAEAC7" w14:textId="4E4EED23" w:rsidR="006A545C" w:rsidRPr="005F5665" w:rsidRDefault="0093437A" w:rsidP="005F5665">
      <w:pPr>
        <w:pStyle w:val="DashedBullets"/>
      </w:pPr>
      <w:r>
        <w:t>Models of</w:t>
      </w:r>
      <w:r w:rsidR="006A545C">
        <w:t xml:space="preserve"> conservation of mass (</w:t>
      </w:r>
      <w:r>
        <w:t xml:space="preserve">i.e., </w:t>
      </w:r>
      <w:r w:rsidR="006A545C">
        <w:t>for reactions that use stoichiometric amounts only)</w:t>
      </w:r>
    </w:p>
    <w:p w14:paraId="2405B040" w14:textId="1C95629B" w:rsidR="006A545C" w:rsidRPr="005F5665" w:rsidRDefault="006A545C" w:rsidP="005F5665">
      <w:pPr>
        <w:pStyle w:val="DashedBullets"/>
      </w:pPr>
      <w:r>
        <w:t xml:space="preserve">Potential “everyday” reactions: neutralization of stomach acid with </w:t>
      </w:r>
      <w:r w:rsidR="007E02F2">
        <w:t>an antacid</w:t>
      </w:r>
      <w:r>
        <w:t xml:space="preserve">, decomposition of sodium </w:t>
      </w:r>
      <w:proofErr w:type="spellStart"/>
      <w:r>
        <w:t>azide</w:t>
      </w:r>
      <w:proofErr w:type="spellEnd"/>
      <w:r w:rsidR="00457BBD">
        <w:t xml:space="preserve"> (NaN</w:t>
      </w:r>
      <w:r w:rsidR="00457BBD" w:rsidRPr="6A8414F3">
        <w:rPr>
          <w:vertAlign w:val="subscript"/>
        </w:rPr>
        <w:t>3</w:t>
      </w:r>
      <w:r w:rsidR="00457BBD">
        <w:t>)</w:t>
      </w:r>
      <w:r>
        <w:t xml:space="preserve"> in airbags, </w:t>
      </w:r>
      <w:r w:rsidR="000C0B7B">
        <w:t xml:space="preserve">neutralization </w:t>
      </w:r>
      <w:r w:rsidR="00F25ADC">
        <w:t xml:space="preserve">of formic acid from an ant bite </w:t>
      </w:r>
      <w:r>
        <w:t xml:space="preserve">using a base (soap), </w:t>
      </w:r>
      <w:r w:rsidR="0093437A">
        <w:t xml:space="preserve">or </w:t>
      </w:r>
      <w:r>
        <w:t>dissol</w:t>
      </w:r>
      <w:r w:rsidR="00F25ADC">
        <w:t>ution of</w:t>
      </w:r>
      <w:r>
        <w:t xml:space="preserve"> marble or limestone </w:t>
      </w:r>
      <w:r w:rsidR="0093437A">
        <w:t xml:space="preserve">in </w:t>
      </w:r>
      <w:r>
        <w:t>statues</w:t>
      </w:r>
      <w:r w:rsidR="0093437A">
        <w:t xml:space="preserve"> or</w:t>
      </w:r>
      <w:r>
        <w:t xml:space="preserve"> monuments</w:t>
      </w:r>
      <w:r w:rsidR="00D864A8">
        <w:t xml:space="preserve"> from acid </w:t>
      </w:r>
      <w:proofErr w:type="gramStart"/>
      <w:r w:rsidR="00D864A8">
        <w:t>rain</w:t>
      </w:r>
      <w:proofErr w:type="gramEnd"/>
    </w:p>
    <w:p w14:paraId="2A3A38F2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16A7718F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7D3A4CBB" w14:textId="77777777" w:rsidR="006A545C" w:rsidRDefault="006A545C" w:rsidP="006A545C">
      <w:pPr>
        <w:pStyle w:val="DashedBullets"/>
      </w:pPr>
      <w:r>
        <w:t>Atoms and molecules are the same thing.</w:t>
      </w:r>
    </w:p>
    <w:p w14:paraId="409EA608" w14:textId="77777777" w:rsidR="006A545C" w:rsidRDefault="006A545C" w:rsidP="006A545C">
      <w:pPr>
        <w:pStyle w:val="DashedBullets"/>
      </w:pPr>
      <w:r>
        <w:t>The number of molecules before and after a reaction should be equal.</w:t>
      </w:r>
    </w:p>
    <w:p w14:paraId="215463BD" w14:textId="77777777" w:rsidR="006A545C" w:rsidRDefault="006A545C" w:rsidP="006A545C">
      <w:pPr>
        <w:pStyle w:val="DashedBullets"/>
      </w:pPr>
      <w:r>
        <w:t xml:space="preserve">Mass is lost or gained in certain reactions out of nowhere. </w:t>
      </w:r>
    </w:p>
    <w:p w14:paraId="3D83138A" w14:textId="77777777" w:rsidR="006A545C" w:rsidRDefault="006A545C" w:rsidP="006A545C">
      <w:pPr>
        <w:pStyle w:val="DashedBullets"/>
      </w:pPr>
      <w:r>
        <w:t>Mass of an atom changes during a chemical reaction.</w:t>
      </w:r>
    </w:p>
    <w:p w14:paraId="30BC4607" w14:textId="689172B7" w:rsidR="00FE4E50" w:rsidRPr="00B05F41" w:rsidRDefault="006A545C" w:rsidP="006A545C">
      <w:pPr>
        <w:pStyle w:val="DashedBullets"/>
      </w:pPr>
      <w:r>
        <w:t>Chemical reactions cause changes to atoms, not molecules.</w:t>
      </w:r>
    </w:p>
    <w:p w14:paraId="41D75488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7CD2C503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CDCFB9A" w14:textId="77777777" w:rsidR="00FE4E50" w:rsidRDefault="00FE4E50" w:rsidP="0097285D">
      <w:pPr>
        <w:pStyle w:val="Heading2"/>
      </w:pPr>
      <w:r>
        <w:t>Additional References</w:t>
      </w:r>
    </w:p>
    <w:p w14:paraId="7E982F50" w14:textId="78058E8B" w:rsidR="00286AB9" w:rsidRPr="0092682A" w:rsidRDefault="007378E6" w:rsidP="0092682A">
      <w:pPr>
        <w:pStyle w:val="Paragraph"/>
        <w:rPr>
          <w:rStyle w:val="Hyperlink"/>
        </w:rPr>
      </w:pPr>
      <w:r w:rsidRPr="003D4D00">
        <w:t>MS-PS1-5 Evidence Statement</w:t>
      </w:r>
      <w:r w:rsidRPr="007378E6">
        <w:rPr>
          <w:rStyle w:val="Hyperlink"/>
          <w:bCs/>
          <w:color w:val="auto"/>
          <w:u w:val="none"/>
        </w:rPr>
        <w:t xml:space="preserve"> </w:t>
      </w:r>
      <w:hyperlink r:id="rId9" w:tooltip="MS-PS1-5 Evidence Statement web document" w:history="1">
        <w:r w:rsidR="003D4D00" w:rsidRPr="003D4D00">
          <w:rPr>
            <w:rStyle w:val="Hyperlink"/>
            <w:bCs/>
          </w:rPr>
          <w:t>https://www.nextgenscience.org/sites/default/files/evidence_statement/black_white/MS-PS1-5 Evidence Statements June 2015 asterisks.pdf</w:t>
        </w:r>
      </w:hyperlink>
    </w:p>
    <w:p w14:paraId="2F5BFB70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76C9B666" w14:textId="61F46DC1" w:rsidR="00AB7B8F" w:rsidRDefault="003D4D00" w:rsidP="00F17057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D18D6B7" w14:textId="11AF8427" w:rsidR="00592494" w:rsidRPr="003D4D00" w:rsidRDefault="001E7E8F" w:rsidP="001E7E8F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DB22DE">
        <w:rPr>
          <w:lang w:eastAsia="ko-KR"/>
        </w:rPr>
        <w:t xml:space="preserve"> </w:t>
      </w:r>
      <w:r w:rsidR="00DB22DE" w:rsidRPr="00DB22DE">
        <w:rPr>
          <w:lang w:eastAsia="ko-KR"/>
        </w:rPr>
        <w:t>(updated February 2024)</w:t>
      </w:r>
    </w:p>
    <w:sectPr w:rsidR="00592494" w:rsidRPr="003D4D00" w:rsidSect="00A34DD8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24E5" w14:textId="77777777" w:rsidR="00A34DD8" w:rsidRDefault="00A34DD8" w:rsidP="007525D5">
      <w:r>
        <w:separator/>
      </w:r>
    </w:p>
  </w:endnote>
  <w:endnote w:type="continuationSeparator" w:id="0">
    <w:p w14:paraId="22A4D5E1" w14:textId="77777777" w:rsidR="00A34DD8" w:rsidRDefault="00A34DD8" w:rsidP="007525D5">
      <w:r>
        <w:continuationSeparator/>
      </w:r>
    </w:p>
  </w:endnote>
  <w:endnote w:type="continuationNotice" w:id="1">
    <w:p w14:paraId="310F8E2B" w14:textId="77777777" w:rsidR="00A34DD8" w:rsidRDefault="00A34D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F14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9648A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8205" w14:textId="77777777" w:rsidR="00A34DD8" w:rsidRDefault="00A34DD8" w:rsidP="007525D5">
      <w:r>
        <w:separator/>
      </w:r>
    </w:p>
  </w:footnote>
  <w:footnote w:type="continuationSeparator" w:id="0">
    <w:p w14:paraId="48E732A3" w14:textId="77777777" w:rsidR="00A34DD8" w:rsidRDefault="00A34DD8" w:rsidP="007525D5">
      <w:r>
        <w:continuationSeparator/>
      </w:r>
    </w:p>
  </w:footnote>
  <w:footnote w:type="continuationNotice" w:id="1">
    <w:p w14:paraId="3A07499B" w14:textId="77777777" w:rsidR="00A34DD8" w:rsidRDefault="00A34D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2C72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818FDD1" wp14:editId="41CDE629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504F3" w14:textId="1B14166A" w:rsidR="00007CC7" w:rsidRPr="006A545C" w:rsidRDefault="006A545C" w:rsidP="006A545C">
    <w:pPr>
      <w:pStyle w:val="HeaderName"/>
      <w:spacing w:after="0"/>
    </w:pPr>
    <w:r w:rsidRPr="006A545C">
      <w:rPr>
        <w:noProof/>
      </w:rPr>
      <w:fldChar w:fldCharType="begin"/>
    </w:r>
    <w:r w:rsidRPr="006A545C">
      <w:rPr>
        <w:noProof/>
      </w:rPr>
      <w:instrText xml:space="preserve"> STYLEREF  "Heading 1"  \* MERGEFORMAT </w:instrText>
    </w:r>
    <w:r w:rsidRPr="006A545C">
      <w:rPr>
        <w:noProof/>
      </w:rPr>
      <w:fldChar w:fldCharType="separate"/>
    </w:r>
    <w:r w:rsidR="00801EBC" w:rsidRPr="00801EBC">
      <w:rPr>
        <w:bCs/>
        <w:noProof/>
      </w:rPr>
      <w:t>MS-PS1-5 Matter and its Interactions</w:t>
    </w:r>
    <w:r w:rsidRPr="006A545C">
      <w:rPr>
        <w:noProof/>
      </w:rPr>
      <w:fldChar w:fldCharType="end"/>
    </w:r>
  </w:p>
  <w:p w14:paraId="47CBE1ED" w14:textId="53AEEFC2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764D15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6DA"/>
    <w:multiLevelType w:val="hybridMultilevel"/>
    <w:tmpl w:val="7F602C54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478FC"/>
    <w:multiLevelType w:val="hybridMultilevel"/>
    <w:tmpl w:val="ECE4793E"/>
    <w:lvl w:ilvl="0" w:tplc="570A6D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8731B"/>
    <w:multiLevelType w:val="hybridMultilevel"/>
    <w:tmpl w:val="49A82934"/>
    <w:lvl w:ilvl="0" w:tplc="006ED0DE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687697">
    <w:abstractNumId w:val="2"/>
  </w:num>
  <w:num w:numId="2" w16cid:durableId="79763637">
    <w:abstractNumId w:val="3"/>
  </w:num>
  <w:num w:numId="3" w16cid:durableId="2039625940">
    <w:abstractNumId w:val="4"/>
  </w:num>
  <w:num w:numId="4" w16cid:durableId="271982384">
    <w:abstractNumId w:val="1"/>
  </w:num>
  <w:num w:numId="5" w16cid:durableId="389813961">
    <w:abstractNumId w:val="5"/>
  </w:num>
  <w:num w:numId="6" w16cid:durableId="1430613360">
    <w:abstractNumId w:val="6"/>
  </w:num>
  <w:num w:numId="7" w16cid:durableId="1355035332">
    <w:abstractNumId w:val="9"/>
  </w:num>
  <w:num w:numId="8" w16cid:durableId="972949777">
    <w:abstractNumId w:val="8"/>
  </w:num>
  <w:num w:numId="9" w16cid:durableId="656501183">
    <w:abstractNumId w:val="0"/>
  </w:num>
  <w:num w:numId="10" w16cid:durableId="2120826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rIwszQ3MTI2MDVU0lEKTi0uzszPAykwrAUAhXccYCwAAAA="/>
  </w:docVars>
  <w:rsids>
    <w:rsidRoot w:val="00DE01BD"/>
    <w:rsid w:val="0000426C"/>
    <w:rsid w:val="00007CC7"/>
    <w:rsid w:val="0001622A"/>
    <w:rsid w:val="0001669B"/>
    <w:rsid w:val="000172F9"/>
    <w:rsid w:val="000205F6"/>
    <w:rsid w:val="000221B6"/>
    <w:rsid w:val="000240D1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7582E"/>
    <w:rsid w:val="00077242"/>
    <w:rsid w:val="00084713"/>
    <w:rsid w:val="00091AE1"/>
    <w:rsid w:val="000A196B"/>
    <w:rsid w:val="000A2BCD"/>
    <w:rsid w:val="000B1027"/>
    <w:rsid w:val="000B3AC9"/>
    <w:rsid w:val="000B4E2E"/>
    <w:rsid w:val="000B65DD"/>
    <w:rsid w:val="000C0B7B"/>
    <w:rsid w:val="000C2963"/>
    <w:rsid w:val="000C3750"/>
    <w:rsid w:val="000D4772"/>
    <w:rsid w:val="000D537C"/>
    <w:rsid w:val="000E1504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747F4"/>
    <w:rsid w:val="001836CB"/>
    <w:rsid w:val="0018548F"/>
    <w:rsid w:val="001867B0"/>
    <w:rsid w:val="00187427"/>
    <w:rsid w:val="001A1C9C"/>
    <w:rsid w:val="001A3EDF"/>
    <w:rsid w:val="001A6986"/>
    <w:rsid w:val="001B0AD0"/>
    <w:rsid w:val="001B70C6"/>
    <w:rsid w:val="001C42B3"/>
    <w:rsid w:val="001D6620"/>
    <w:rsid w:val="001E29AA"/>
    <w:rsid w:val="001E7E8F"/>
    <w:rsid w:val="001F170D"/>
    <w:rsid w:val="002023A3"/>
    <w:rsid w:val="00205B4A"/>
    <w:rsid w:val="00205B5E"/>
    <w:rsid w:val="00206D14"/>
    <w:rsid w:val="00211916"/>
    <w:rsid w:val="00221A7E"/>
    <w:rsid w:val="002243CE"/>
    <w:rsid w:val="00231F50"/>
    <w:rsid w:val="00234451"/>
    <w:rsid w:val="00235F69"/>
    <w:rsid w:val="0025300D"/>
    <w:rsid w:val="00260E17"/>
    <w:rsid w:val="00264CFD"/>
    <w:rsid w:val="002651D5"/>
    <w:rsid w:val="00265E55"/>
    <w:rsid w:val="00282630"/>
    <w:rsid w:val="00283757"/>
    <w:rsid w:val="00286AB9"/>
    <w:rsid w:val="00292E83"/>
    <w:rsid w:val="00293C52"/>
    <w:rsid w:val="002959CD"/>
    <w:rsid w:val="002A321E"/>
    <w:rsid w:val="002B0079"/>
    <w:rsid w:val="002B050B"/>
    <w:rsid w:val="002B1267"/>
    <w:rsid w:val="002B2E0D"/>
    <w:rsid w:val="002B4464"/>
    <w:rsid w:val="002C0AD7"/>
    <w:rsid w:val="002C5DCD"/>
    <w:rsid w:val="002D577B"/>
    <w:rsid w:val="002E5457"/>
    <w:rsid w:val="002F3BF0"/>
    <w:rsid w:val="002F3C11"/>
    <w:rsid w:val="002F4F34"/>
    <w:rsid w:val="002F7649"/>
    <w:rsid w:val="00326626"/>
    <w:rsid w:val="00332884"/>
    <w:rsid w:val="0033671D"/>
    <w:rsid w:val="0033700D"/>
    <w:rsid w:val="003441D4"/>
    <w:rsid w:val="003470DC"/>
    <w:rsid w:val="0036567B"/>
    <w:rsid w:val="0037623A"/>
    <w:rsid w:val="00381F51"/>
    <w:rsid w:val="00386C80"/>
    <w:rsid w:val="003902B4"/>
    <w:rsid w:val="003B5FD4"/>
    <w:rsid w:val="003B6084"/>
    <w:rsid w:val="003C6678"/>
    <w:rsid w:val="003D4D00"/>
    <w:rsid w:val="003D74A5"/>
    <w:rsid w:val="0041407C"/>
    <w:rsid w:val="00417C2F"/>
    <w:rsid w:val="00433C54"/>
    <w:rsid w:val="0044150F"/>
    <w:rsid w:val="00446598"/>
    <w:rsid w:val="004536BF"/>
    <w:rsid w:val="00453737"/>
    <w:rsid w:val="00457BBD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105BA"/>
    <w:rsid w:val="00510611"/>
    <w:rsid w:val="00543833"/>
    <w:rsid w:val="00543F29"/>
    <w:rsid w:val="005563AE"/>
    <w:rsid w:val="005603F2"/>
    <w:rsid w:val="005606EA"/>
    <w:rsid w:val="00561DAB"/>
    <w:rsid w:val="00562081"/>
    <w:rsid w:val="00563123"/>
    <w:rsid w:val="00570E78"/>
    <w:rsid w:val="005744A7"/>
    <w:rsid w:val="00583B72"/>
    <w:rsid w:val="00586A0D"/>
    <w:rsid w:val="00592494"/>
    <w:rsid w:val="005A09DA"/>
    <w:rsid w:val="005C5274"/>
    <w:rsid w:val="005D528A"/>
    <w:rsid w:val="005D7B3B"/>
    <w:rsid w:val="005E546B"/>
    <w:rsid w:val="005F46A7"/>
    <w:rsid w:val="005F5665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545C"/>
    <w:rsid w:val="006A7AE5"/>
    <w:rsid w:val="006B43F1"/>
    <w:rsid w:val="006B60C4"/>
    <w:rsid w:val="006C1CA0"/>
    <w:rsid w:val="006C2EE9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78E6"/>
    <w:rsid w:val="00743CCB"/>
    <w:rsid w:val="00745C5F"/>
    <w:rsid w:val="00747947"/>
    <w:rsid w:val="007525D5"/>
    <w:rsid w:val="00754F40"/>
    <w:rsid w:val="00764D15"/>
    <w:rsid w:val="00764D2A"/>
    <w:rsid w:val="00773CE8"/>
    <w:rsid w:val="00786826"/>
    <w:rsid w:val="0079293C"/>
    <w:rsid w:val="007A3516"/>
    <w:rsid w:val="007A7155"/>
    <w:rsid w:val="007A7276"/>
    <w:rsid w:val="007A7747"/>
    <w:rsid w:val="007B37C6"/>
    <w:rsid w:val="007B6CB2"/>
    <w:rsid w:val="007C36BA"/>
    <w:rsid w:val="007C3B49"/>
    <w:rsid w:val="007C519F"/>
    <w:rsid w:val="007E02F2"/>
    <w:rsid w:val="007E52FE"/>
    <w:rsid w:val="007F0618"/>
    <w:rsid w:val="00800A96"/>
    <w:rsid w:val="00801596"/>
    <w:rsid w:val="00801EBC"/>
    <w:rsid w:val="008045E9"/>
    <w:rsid w:val="00811485"/>
    <w:rsid w:val="0082230B"/>
    <w:rsid w:val="00831D39"/>
    <w:rsid w:val="00835902"/>
    <w:rsid w:val="00846C76"/>
    <w:rsid w:val="00852649"/>
    <w:rsid w:val="0085598F"/>
    <w:rsid w:val="008562DB"/>
    <w:rsid w:val="0085759E"/>
    <w:rsid w:val="00862832"/>
    <w:rsid w:val="00867745"/>
    <w:rsid w:val="00872A5E"/>
    <w:rsid w:val="00873581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355D"/>
    <w:rsid w:val="008F2A86"/>
    <w:rsid w:val="009029B2"/>
    <w:rsid w:val="00904563"/>
    <w:rsid w:val="009052CD"/>
    <w:rsid w:val="00906283"/>
    <w:rsid w:val="00914743"/>
    <w:rsid w:val="0092682A"/>
    <w:rsid w:val="009269F0"/>
    <w:rsid w:val="009322EA"/>
    <w:rsid w:val="0093437A"/>
    <w:rsid w:val="00935CE2"/>
    <w:rsid w:val="009365C5"/>
    <w:rsid w:val="009430FA"/>
    <w:rsid w:val="00946615"/>
    <w:rsid w:val="009470B3"/>
    <w:rsid w:val="009520D5"/>
    <w:rsid w:val="0097029B"/>
    <w:rsid w:val="00970B7F"/>
    <w:rsid w:val="0097175F"/>
    <w:rsid w:val="0097285D"/>
    <w:rsid w:val="009850FD"/>
    <w:rsid w:val="009854D9"/>
    <w:rsid w:val="009A0EF6"/>
    <w:rsid w:val="009B0342"/>
    <w:rsid w:val="009B241C"/>
    <w:rsid w:val="009B269F"/>
    <w:rsid w:val="009C4BE7"/>
    <w:rsid w:val="009C50C3"/>
    <w:rsid w:val="009E1B98"/>
    <w:rsid w:val="009E47AB"/>
    <w:rsid w:val="009E56A4"/>
    <w:rsid w:val="009F069F"/>
    <w:rsid w:val="009F45EB"/>
    <w:rsid w:val="009F4706"/>
    <w:rsid w:val="009F50CB"/>
    <w:rsid w:val="00A04BFA"/>
    <w:rsid w:val="00A05AB2"/>
    <w:rsid w:val="00A115CE"/>
    <w:rsid w:val="00A11A69"/>
    <w:rsid w:val="00A12689"/>
    <w:rsid w:val="00A16C58"/>
    <w:rsid w:val="00A17574"/>
    <w:rsid w:val="00A21B9E"/>
    <w:rsid w:val="00A22379"/>
    <w:rsid w:val="00A30019"/>
    <w:rsid w:val="00A33E8C"/>
    <w:rsid w:val="00A34DD8"/>
    <w:rsid w:val="00A42795"/>
    <w:rsid w:val="00A44C4F"/>
    <w:rsid w:val="00A459D3"/>
    <w:rsid w:val="00A46DB7"/>
    <w:rsid w:val="00A55ACA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6BE0"/>
    <w:rsid w:val="00AF7452"/>
    <w:rsid w:val="00B02982"/>
    <w:rsid w:val="00B05F41"/>
    <w:rsid w:val="00B179FB"/>
    <w:rsid w:val="00B34D0C"/>
    <w:rsid w:val="00B35EA5"/>
    <w:rsid w:val="00B36459"/>
    <w:rsid w:val="00B42661"/>
    <w:rsid w:val="00B438FC"/>
    <w:rsid w:val="00B5140B"/>
    <w:rsid w:val="00B63D23"/>
    <w:rsid w:val="00B6683C"/>
    <w:rsid w:val="00B82328"/>
    <w:rsid w:val="00BA25A2"/>
    <w:rsid w:val="00BA4B22"/>
    <w:rsid w:val="00BA521F"/>
    <w:rsid w:val="00BB08C4"/>
    <w:rsid w:val="00BB1A45"/>
    <w:rsid w:val="00BB2316"/>
    <w:rsid w:val="00BB24BB"/>
    <w:rsid w:val="00BB4346"/>
    <w:rsid w:val="00BB7E69"/>
    <w:rsid w:val="00BC2344"/>
    <w:rsid w:val="00BC331E"/>
    <w:rsid w:val="00BD6020"/>
    <w:rsid w:val="00BE6976"/>
    <w:rsid w:val="00BE7CA2"/>
    <w:rsid w:val="00BF563D"/>
    <w:rsid w:val="00BF5DBF"/>
    <w:rsid w:val="00BF6284"/>
    <w:rsid w:val="00BF6971"/>
    <w:rsid w:val="00C10941"/>
    <w:rsid w:val="00C14CD9"/>
    <w:rsid w:val="00C16456"/>
    <w:rsid w:val="00C17118"/>
    <w:rsid w:val="00C255DB"/>
    <w:rsid w:val="00C33F73"/>
    <w:rsid w:val="00C57FB8"/>
    <w:rsid w:val="00C6190C"/>
    <w:rsid w:val="00C6403C"/>
    <w:rsid w:val="00C700F7"/>
    <w:rsid w:val="00C86BA8"/>
    <w:rsid w:val="00C9648A"/>
    <w:rsid w:val="00CA3C23"/>
    <w:rsid w:val="00CA427D"/>
    <w:rsid w:val="00CA785B"/>
    <w:rsid w:val="00CC0165"/>
    <w:rsid w:val="00CC01BC"/>
    <w:rsid w:val="00CC648E"/>
    <w:rsid w:val="00CC6E02"/>
    <w:rsid w:val="00CE21CD"/>
    <w:rsid w:val="00CE5AB8"/>
    <w:rsid w:val="00CF19CE"/>
    <w:rsid w:val="00CF31F3"/>
    <w:rsid w:val="00D00FC4"/>
    <w:rsid w:val="00D10ACC"/>
    <w:rsid w:val="00D21D2E"/>
    <w:rsid w:val="00D2394E"/>
    <w:rsid w:val="00D247C2"/>
    <w:rsid w:val="00D2719D"/>
    <w:rsid w:val="00D30FA1"/>
    <w:rsid w:val="00D31B06"/>
    <w:rsid w:val="00D40CBC"/>
    <w:rsid w:val="00D467F8"/>
    <w:rsid w:val="00D47119"/>
    <w:rsid w:val="00D60CD3"/>
    <w:rsid w:val="00D61192"/>
    <w:rsid w:val="00D6386C"/>
    <w:rsid w:val="00D739AD"/>
    <w:rsid w:val="00D75834"/>
    <w:rsid w:val="00D82B63"/>
    <w:rsid w:val="00D864A8"/>
    <w:rsid w:val="00D86E31"/>
    <w:rsid w:val="00D91A94"/>
    <w:rsid w:val="00DA0D8E"/>
    <w:rsid w:val="00DA5391"/>
    <w:rsid w:val="00DA6C2F"/>
    <w:rsid w:val="00DB22DE"/>
    <w:rsid w:val="00DC26F5"/>
    <w:rsid w:val="00DE01BD"/>
    <w:rsid w:val="00DE04BA"/>
    <w:rsid w:val="00DE0E48"/>
    <w:rsid w:val="00DE67F5"/>
    <w:rsid w:val="00DF3F78"/>
    <w:rsid w:val="00DF72CC"/>
    <w:rsid w:val="00E21193"/>
    <w:rsid w:val="00E3769E"/>
    <w:rsid w:val="00E42404"/>
    <w:rsid w:val="00E63ED9"/>
    <w:rsid w:val="00E7262B"/>
    <w:rsid w:val="00E82F54"/>
    <w:rsid w:val="00E85B5A"/>
    <w:rsid w:val="00E86459"/>
    <w:rsid w:val="00E87DA0"/>
    <w:rsid w:val="00E9558B"/>
    <w:rsid w:val="00EA0CA7"/>
    <w:rsid w:val="00EA3D3D"/>
    <w:rsid w:val="00EA45CB"/>
    <w:rsid w:val="00EB18EF"/>
    <w:rsid w:val="00EB1F78"/>
    <w:rsid w:val="00EB5B58"/>
    <w:rsid w:val="00EB7CB9"/>
    <w:rsid w:val="00EC2D01"/>
    <w:rsid w:val="00EC5631"/>
    <w:rsid w:val="00EC6186"/>
    <w:rsid w:val="00EC6F86"/>
    <w:rsid w:val="00ED1402"/>
    <w:rsid w:val="00EE031E"/>
    <w:rsid w:val="00EE4373"/>
    <w:rsid w:val="00F0713B"/>
    <w:rsid w:val="00F10357"/>
    <w:rsid w:val="00F12393"/>
    <w:rsid w:val="00F15CD6"/>
    <w:rsid w:val="00F16F2D"/>
    <w:rsid w:val="00F17057"/>
    <w:rsid w:val="00F21D67"/>
    <w:rsid w:val="00F222E6"/>
    <w:rsid w:val="00F24B8F"/>
    <w:rsid w:val="00F25ADC"/>
    <w:rsid w:val="00F30B46"/>
    <w:rsid w:val="00F4536C"/>
    <w:rsid w:val="00F477F2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C6E3C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6FB4DFA"/>
    <w:rsid w:val="07A3E346"/>
    <w:rsid w:val="1FBA1652"/>
    <w:rsid w:val="37D3EE55"/>
    <w:rsid w:val="3E637228"/>
    <w:rsid w:val="502CAF4F"/>
    <w:rsid w:val="5395FC44"/>
    <w:rsid w:val="6A8414F3"/>
    <w:rsid w:val="6B1E39B9"/>
    <w:rsid w:val="7007810A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E4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31F50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1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31F50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Normal"/>
    <w:qFormat/>
    <w:rsid w:val="009F4706"/>
    <w:pPr>
      <w:pBdr>
        <w:top w:val="dashed" w:sz="8" w:space="8" w:color="auto"/>
      </w:pBdr>
      <w:spacing w:before="240" w:after="240"/>
      <w:jc w:val="center"/>
    </w:pPr>
    <w:rPr>
      <w:rFonts w:cs="Arial"/>
      <w:b/>
      <w:i/>
      <w:szCs w:val="24"/>
    </w:rPr>
  </w:style>
  <w:style w:type="paragraph" w:customStyle="1" w:styleId="Header6">
    <w:name w:val="Header 6"/>
    <w:basedOn w:val="TableHeader"/>
    <w:link w:val="Header6Char"/>
    <w:qFormat/>
    <w:rsid w:val="00570E78"/>
  </w:style>
  <w:style w:type="character" w:customStyle="1" w:styleId="TableHeaderChar">
    <w:name w:val="TableHeader Char"/>
    <w:basedOn w:val="DefaultParagraphFont"/>
    <w:link w:val="TableHeader"/>
    <w:rsid w:val="00570E78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570E7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1-5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D0BD40D-6827-428A-A692-26AE1AFF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Specifications—MS-PS1-5 - CAASPP (CA Dept of Education)</dc:title>
  <dc:subject>This CAST item specification describes MS-PS1-5 Matter and its Interactions.</dc:subject>
  <dc:creator/>
  <cp:keywords/>
  <dc:description/>
  <cp:lastModifiedBy/>
  <cp:revision>1</cp:revision>
  <dcterms:created xsi:type="dcterms:W3CDTF">2024-02-23T19:35:00Z</dcterms:created>
  <dcterms:modified xsi:type="dcterms:W3CDTF">2024-02-23T19:35:00Z</dcterms:modified>
</cp:coreProperties>
</file>