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57725" w14:textId="12A42AFA" w:rsidR="002B6F23" w:rsidRPr="002B6F23" w:rsidRDefault="002B6F23" w:rsidP="00814B23">
      <w:pPr>
        <w:spacing w:before="960" w:after="480"/>
        <w:jc w:val="center"/>
        <w:rPr>
          <w:rFonts w:eastAsia="SimSun" w:cs="Times New Roman"/>
          <w:szCs w:val="24"/>
        </w:rPr>
      </w:pPr>
      <w:bookmarkStart w:id="0" w:name="_Toc25064017"/>
      <w:r w:rsidRPr="002B6F23">
        <w:rPr>
          <w:rFonts w:eastAsia="SimSun" w:cs="Times New Roman"/>
          <w:noProof/>
          <w:szCs w:val="24"/>
        </w:rPr>
        <w:drawing>
          <wp:inline distT="0" distB="0" distL="0" distR="0" wp14:anchorId="5A13BEEC" wp14:editId="1FE5D9F9">
            <wp:extent cx="2112264" cy="1042416"/>
            <wp:effectExtent l="0" t="0" r="2540" b="5715"/>
            <wp:docPr id="1184456384" name="Picture 66"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56384" name="Picture 66" descr="CAASPP logo."/>
                    <pic:cNvPicPr/>
                  </pic:nvPicPr>
                  <pic:blipFill>
                    <a:blip r:embed="rId8">
                      <a:extLst>
                        <a:ext uri="{28A0092B-C50C-407E-A947-70E740481C1C}">
                          <a14:useLocalDpi xmlns:a14="http://schemas.microsoft.com/office/drawing/2010/main" val="0"/>
                        </a:ext>
                      </a:extLst>
                    </a:blip>
                    <a:stretch>
                      <a:fillRect/>
                    </a:stretch>
                  </pic:blipFill>
                  <pic:spPr>
                    <a:xfrm>
                      <a:off x="0" y="0"/>
                      <a:ext cx="2112264" cy="1042416"/>
                    </a:xfrm>
                    <a:prstGeom prst="rect">
                      <a:avLst/>
                    </a:prstGeom>
                  </pic:spPr>
                </pic:pic>
              </a:graphicData>
            </a:graphic>
          </wp:inline>
        </w:drawing>
      </w:r>
    </w:p>
    <w:p w14:paraId="0FF8C9B8" w14:textId="65606D33" w:rsidR="002B6F23" w:rsidRPr="009B42DB" w:rsidRDefault="002B6F23" w:rsidP="009B42DB">
      <w:pPr>
        <w:pStyle w:val="Heading1"/>
      </w:pPr>
      <w:bookmarkStart w:id="1" w:name="_Hlk185354612"/>
      <w:r w:rsidRPr="009B42DB">
        <w:t>Dimensionality Study Report for Expanded CSA</w:t>
      </w:r>
    </w:p>
    <w:bookmarkEnd w:id="1"/>
    <w:p w14:paraId="22324AF2" w14:textId="77777777" w:rsidR="002B6F23" w:rsidRPr="002B6F23" w:rsidRDefault="002B6F23" w:rsidP="002B6F23">
      <w:pPr>
        <w:jc w:val="center"/>
        <w:rPr>
          <w:rFonts w:eastAsia="SimSun" w:cs="Arial"/>
          <w:b/>
          <w:sz w:val="32"/>
          <w:szCs w:val="52"/>
        </w:rPr>
      </w:pPr>
      <w:r w:rsidRPr="002B6F23">
        <w:rPr>
          <w:rFonts w:eastAsia="SimSun" w:cs="Arial"/>
          <w:b/>
          <w:sz w:val="32"/>
          <w:szCs w:val="52"/>
        </w:rPr>
        <w:t>Prepared for the California Department of Education by ETS</w:t>
      </w:r>
    </w:p>
    <w:p w14:paraId="7E71DD22" w14:textId="61E98F69" w:rsidR="002B6F23" w:rsidRPr="002B6F23" w:rsidRDefault="002B6F23" w:rsidP="002B6F23">
      <w:pPr>
        <w:spacing w:after="600"/>
        <w:jc w:val="center"/>
        <w:rPr>
          <w:rFonts w:eastAsia="SimSun" w:cs="Arial"/>
          <w:b/>
          <w:sz w:val="32"/>
          <w:szCs w:val="52"/>
        </w:rPr>
      </w:pPr>
      <w:r w:rsidRPr="002B6F23">
        <w:rPr>
          <w:rFonts w:eastAsia="SimSun" w:cs="Times New Roman"/>
          <w:b/>
          <w:sz w:val="32"/>
          <w:szCs w:val="32"/>
          <w:lang w:eastAsia="zh-CN"/>
        </w:rPr>
        <w:t xml:space="preserve">Presented </w:t>
      </w:r>
      <w:r w:rsidR="00F84A93">
        <w:rPr>
          <w:rFonts w:eastAsia="SimSun" w:cs="Times New Roman"/>
          <w:b/>
          <w:sz w:val="32"/>
          <w:szCs w:val="32"/>
          <w:lang w:eastAsia="zh-CN"/>
        </w:rPr>
        <w:t>January</w:t>
      </w:r>
      <w:r>
        <w:rPr>
          <w:rFonts w:eastAsia="SimSun" w:cs="Times New Roman"/>
          <w:b/>
          <w:sz w:val="32"/>
          <w:szCs w:val="32"/>
          <w:lang w:eastAsia="zh-CN"/>
        </w:rPr>
        <w:t xml:space="preserve"> </w:t>
      </w:r>
      <w:r w:rsidR="00AD4CEC">
        <w:rPr>
          <w:rFonts w:eastAsia="SimSun" w:cs="Times New Roman"/>
          <w:b/>
          <w:sz w:val="32"/>
          <w:szCs w:val="32"/>
          <w:lang w:eastAsia="zh-CN"/>
        </w:rPr>
        <w:t>15</w:t>
      </w:r>
      <w:r w:rsidRPr="002B6F23">
        <w:rPr>
          <w:rFonts w:eastAsia="SimSun" w:cs="Times New Roman"/>
          <w:b/>
          <w:sz w:val="32"/>
          <w:szCs w:val="32"/>
          <w:lang w:eastAsia="zh-CN"/>
        </w:rPr>
        <w:t>, 202</w:t>
      </w:r>
      <w:r w:rsidR="00F84A93">
        <w:rPr>
          <w:rFonts w:eastAsia="SimSun" w:cs="Times New Roman"/>
          <w:b/>
          <w:sz w:val="32"/>
          <w:szCs w:val="32"/>
          <w:lang w:eastAsia="zh-CN"/>
        </w:rPr>
        <w:t>5</w:t>
      </w:r>
    </w:p>
    <w:p w14:paraId="6BD0317B" w14:textId="7C9C9D41" w:rsidR="00D33272" w:rsidRDefault="00F03914" w:rsidP="00F7209E">
      <w:pPr>
        <w:jc w:val="center"/>
        <w:rPr>
          <w:rFonts w:eastAsia="SimSun" w:cs="Times New Roman"/>
          <w:szCs w:val="18"/>
        </w:rPr>
        <w:sectPr w:rsidR="00D33272" w:rsidSect="00D33272">
          <w:headerReference w:type="even" r:id="rId9"/>
          <w:headerReference w:type="first" r:id="rId10"/>
          <w:footerReference w:type="first" r:id="rId11"/>
          <w:pgSz w:w="12240" w:h="15840"/>
          <w:pgMar w:top="1440" w:right="1440" w:bottom="1440" w:left="1440" w:header="576" w:footer="360" w:gutter="0"/>
          <w:pgNumType w:start="1"/>
          <w:cols w:space="720"/>
          <w:docGrid w:linePitch="360"/>
        </w:sectPr>
      </w:pPr>
      <w:r w:rsidRPr="00A73DA2">
        <w:rPr>
          <w:rFonts w:eastAsia="SimSun" w:cs="Times New Roman"/>
          <w:noProof/>
          <w:szCs w:val="18"/>
        </w:rPr>
        <w:drawing>
          <wp:inline distT="0" distB="0" distL="0" distR="0" wp14:anchorId="7441C884" wp14:editId="3D304504">
            <wp:extent cx="1249680" cy="554990"/>
            <wp:effectExtent l="0" t="0" r="7620" b="0"/>
            <wp:docPr id="1273835430" name="Picture 1" descr="ETS logo, an eight-point asterisk symbol followed by the lowercase letters 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35430" name="Picture 1" descr="ETS logo, an eight-point asterisk symbol followed by the lowercase letters 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554990"/>
                    </a:xfrm>
                    <a:prstGeom prst="rect">
                      <a:avLst/>
                    </a:prstGeom>
                    <a:noFill/>
                  </pic:spPr>
                </pic:pic>
              </a:graphicData>
            </a:graphic>
          </wp:inline>
        </w:drawing>
      </w:r>
    </w:p>
    <w:p w14:paraId="77A56FF2" w14:textId="6C00B29E" w:rsidR="006B13B2" w:rsidRPr="006B13B2" w:rsidRDefault="006B13B2" w:rsidP="00C924C6">
      <w:pPr>
        <w:pStyle w:val="TOCHead"/>
        <w:pageBreakBefore/>
        <w:numPr>
          <w:ilvl w:val="0"/>
          <w:numId w:val="0"/>
        </w:numPr>
        <w:spacing w:after="120"/>
      </w:pPr>
      <w:bookmarkStart w:id="2" w:name="_Toc456691067"/>
      <w:bookmarkStart w:id="3" w:name="_Toc456898956"/>
      <w:bookmarkStart w:id="4" w:name="_Toc456903870"/>
      <w:r w:rsidRPr="006B13B2">
        <w:lastRenderedPageBreak/>
        <w:t>Table of Contents</w:t>
      </w:r>
      <w:bookmarkEnd w:id="2"/>
      <w:bookmarkEnd w:id="3"/>
      <w:bookmarkEnd w:id="4"/>
    </w:p>
    <w:p w14:paraId="79FBB38E" w14:textId="13BAA3EC" w:rsidR="0006325B" w:rsidRDefault="006B13B2">
      <w:pPr>
        <w:pStyle w:val="TOC1"/>
        <w:rPr>
          <w:rFonts w:asciiTheme="minorHAnsi" w:eastAsiaTheme="minorEastAsia" w:hAnsiTheme="minorHAnsi"/>
          <w:b w:val="0"/>
          <w:bCs w:val="0"/>
          <w:color w:val="auto"/>
          <w:kern w:val="2"/>
          <w:szCs w:val="24"/>
          <w14:ligatures w14:val="standardContextual"/>
        </w:rPr>
      </w:pPr>
      <w:r w:rsidRPr="006B13B2">
        <w:rPr>
          <w:rFonts w:cs="Times New Roman"/>
          <w:u w:val="single"/>
        </w:rPr>
        <w:fldChar w:fldCharType="begin"/>
      </w:r>
      <w:r w:rsidRPr="006B13B2">
        <w:rPr>
          <w:rFonts w:cs="Times New Roman"/>
        </w:rPr>
        <w:instrText xml:space="preserve"> TOC \h \z \t "Heading 2,1,Heading 3,2,Appendix 1,1,Heading 2A,1,Heading 3-no,2" </w:instrText>
      </w:r>
      <w:r w:rsidRPr="006B13B2">
        <w:rPr>
          <w:rFonts w:cs="Times New Roman"/>
          <w:u w:val="single"/>
        </w:rPr>
        <w:fldChar w:fldCharType="separate"/>
      </w:r>
      <w:hyperlink w:anchor="_Toc192839093" w:history="1">
        <w:r w:rsidR="0006325B" w:rsidRPr="00240EDD">
          <w:rPr>
            <w:rStyle w:val="Hyperlink"/>
          </w:rPr>
          <w:t>1. Executive Summary</w:t>
        </w:r>
        <w:r w:rsidR="0006325B">
          <w:rPr>
            <w:webHidden/>
          </w:rPr>
          <w:tab/>
        </w:r>
        <w:r w:rsidR="0006325B">
          <w:rPr>
            <w:webHidden/>
          </w:rPr>
          <w:fldChar w:fldCharType="begin"/>
        </w:r>
        <w:r w:rsidR="0006325B">
          <w:rPr>
            <w:webHidden/>
          </w:rPr>
          <w:instrText xml:space="preserve"> PAGEREF _Toc192839093 \h </w:instrText>
        </w:r>
        <w:r w:rsidR="0006325B">
          <w:rPr>
            <w:webHidden/>
          </w:rPr>
        </w:r>
        <w:r w:rsidR="0006325B">
          <w:rPr>
            <w:webHidden/>
          </w:rPr>
          <w:fldChar w:fldCharType="separate"/>
        </w:r>
        <w:r w:rsidR="0008103C">
          <w:rPr>
            <w:webHidden/>
          </w:rPr>
          <w:t>1</w:t>
        </w:r>
        <w:r w:rsidR="0006325B">
          <w:rPr>
            <w:webHidden/>
          </w:rPr>
          <w:fldChar w:fldCharType="end"/>
        </w:r>
      </w:hyperlink>
    </w:p>
    <w:p w14:paraId="482454EF" w14:textId="37E95C40"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094" w:history="1">
        <w:r w:rsidRPr="00240EDD">
          <w:rPr>
            <w:rStyle w:val="Hyperlink"/>
            <w:rFonts w:cs="Arial"/>
          </w:rPr>
          <w:t>2. Introduction and Purposes</w:t>
        </w:r>
        <w:r>
          <w:rPr>
            <w:webHidden/>
          </w:rPr>
          <w:tab/>
        </w:r>
        <w:r>
          <w:rPr>
            <w:webHidden/>
          </w:rPr>
          <w:fldChar w:fldCharType="begin"/>
        </w:r>
        <w:r>
          <w:rPr>
            <w:webHidden/>
          </w:rPr>
          <w:instrText xml:space="preserve"> PAGEREF _Toc192839094 \h </w:instrText>
        </w:r>
        <w:r>
          <w:rPr>
            <w:webHidden/>
          </w:rPr>
        </w:r>
        <w:r>
          <w:rPr>
            <w:webHidden/>
          </w:rPr>
          <w:fldChar w:fldCharType="separate"/>
        </w:r>
        <w:r w:rsidR="0008103C">
          <w:rPr>
            <w:webHidden/>
          </w:rPr>
          <w:t>2</w:t>
        </w:r>
        <w:r>
          <w:rPr>
            <w:webHidden/>
          </w:rPr>
          <w:fldChar w:fldCharType="end"/>
        </w:r>
      </w:hyperlink>
    </w:p>
    <w:p w14:paraId="34DB2287" w14:textId="0D1B0B2F"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095" w:history="1">
        <w:r w:rsidRPr="00240EDD">
          <w:rPr>
            <w:rStyle w:val="Hyperlink"/>
          </w:rPr>
          <w:t>3. Study Design</w:t>
        </w:r>
        <w:r>
          <w:rPr>
            <w:webHidden/>
          </w:rPr>
          <w:tab/>
        </w:r>
        <w:r>
          <w:rPr>
            <w:webHidden/>
          </w:rPr>
          <w:fldChar w:fldCharType="begin"/>
        </w:r>
        <w:r>
          <w:rPr>
            <w:webHidden/>
          </w:rPr>
          <w:instrText xml:space="preserve"> PAGEREF _Toc192839095 \h </w:instrText>
        </w:r>
        <w:r>
          <w:rPr>
            <w:webHidden/>
          </w:rPr>
        </w:r>
        <w:r>
          <w:rPr>
            <w:webHidden/>
          </w:rPr>
          <w:fldChar w:fldCharType="separate"/>
        </w:r>
        <w:r w:rsidR="0008103C">
          <w:rPr>
            <w:webHidden/>
          </w:rPr>
          <w:t>3</w:t>
        </w:r>
        <w:r>
          <w:rPr>
            <w:webHidden/>
          </w:rPr>
          <w:fldChar w:fldCharType="end"/>
        </w:r>
      </w:hyperlink>
    </w:p>
    <w:p w14:paraId="55C85661" w14:textId="1EB68B2C"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096" w:history="1">
        <w:r w:rsidRPr="00240EDD">
          <w:rPr>
            <w:rStyle w:val="Hyperlink"/>
          </w:rPr>
          <w:t>4. Dimensionality Evaluation</w:t>
        </w:r>
        <w:r>
          <w:rPr>
            <w:webHidden/>
          </w:rPr>
          <w:tab/>
        </w:r>
        <w:r>
          <w:rPr>
            <w:webHidden/>
          </w:rPr>
          <w:fldChar w:fldCharType="begin"/>
        </w:r>
        <w:r>
          <w:rPr>
            <w:webHidden/>
          </w:rPr>
          <w:instrText xml:space="preserve"> PAGEREF _Toc192839096 \h </w:instrText>
        </w:r>
        <w:r>
          <w:rPr>
            <w:webHidden/>
          </w:rPr>
        </w:r>
        <w:r>
          <w:rPr>
            <w:webHidden/>
          </w:rPr>
          <w:fldChar w:fldCharType="separate"/>
        </w:r>
        <w:r w:rsidR="0008103C">
          <w:rPr>
            <w:webHidden/>
          </w:rPr>
          <w:t>3</w:t>
        </w:r>
        <w:r>
          <w:rPr>
            <w:webHidden/>
          </w:rPr>
          <w:fldChar w:fldCharType="end"/>
        </w:r>
      </w:hyperlink>
    </w:p>
    <w:p w14:paraId="01A6B011" w14:textId="26A358AA" w:rsidR="0006325B" w:rsidRDefault="0006325B">
      <w:pPr>
        <w:pStyle w:val="TOC2"/>
        <w:rPr>
          <w:rFonts w:asciiTheme="minorHAnsi" w:eastAsiaTheme="minorEastAsia" w:hAnsiTheme="minorHAnsi"/>
          <w:noProof/>
          <w:color w:val="auto"/>
          <w:kern w:val="2"/>
          <w:szCs w:val="24"/>
          <w14:ligatures w14:val="standardContextual"/>
        </w:rPr>
      </w:pPr>
      <w:hyperlink w:anchor="_Toc192839097" w:history="1">
        <w:r w:rsidRPr="00240EDD">
          <w:rPr>
            <w:rStyle w:val="Hyperlink"/>
            <w:noProof/>
          </w:rPr>
          <w:t>4.A. Overall Assessment</w:t>
        </w:r>
        <w:r>
          <w:rPr>
            <w:noProof/>
            <w:webHidden/>
          </w:rPr>
          <w:tab/>
        </w:r>
        <w:r>
          <w:rPr>
            <w:noProof/>
            <w:webHidden/>
          </w:rPr>
          <w:fldChar w:fldCharType="begin"/>
        </w:r>
        <w:r>
          <w:rPr>
            <w:noProof/>
            <w:webHidden/>
          </w:rPr>
          <w:instrText xml:space="preserve"> PAGEREF _Toc192839097 \h </w:instrText>
        </w:r>
        <w:r>
          <w:rPr>
            <w:noProof/>
            <w:webHidden/>
          </w:rPr>
        </w:r>
        <w:r>
          <w:rPr>
            <w:noProof/>
            <w:webHidden/>
          </w:rPr>
          <w:fldChar w:fldCharType="separate"/>
        </w:r>
        <w:r w:rsidR="0008103C">
          <w:rPr>
            <w:noProof/>
            <w:webHidden/>
          </w:rPr>
          <w:t>3</w:t>
        </w:r>
        <w:r>
          <w:rPr>
            <w:noProof/>
            <w:webHidden/>
          </w:rPr>
          <w:fldChar w:fldCharType="end"/>
        </w:r>
      </w:hyperlink>
    </w:p>
    <w:p w14:paraId="72BD3412" w14:textId="4032F8A1" w:rsidR="0006325B" w:rsidRDefault="0006325B">
      <w:pPr>
        <w:pStyle w:val="TOC2"/>
        <w:rPr>
          <w:rFonts w:asciiTheme="minorHAnsi" w:eastAsiaTheme="minorEastAsia" w:hAnsiTheme="minorHAnsi"/>
          <w:noProof/>
          <w:color w:val="auto"/>
          <w:kern w:val="2"/>
          <w:szCs w:val="24"/>
          <w14:ligatures w14:val="standardContextual"/>
        </w:rPr>
      </w:pPr>
      <w:hyperlink w:anchor="_Toc192839098" w:history="1">
        <w:r w:rsidRPr="00240EDD">
          <w:rPr>
            <w:rStyle w:val="Hyperlink"/>
            <w:noProof/>
            <w:lang w:eastAsia="zh-CN"/>
          </w:rPr>
          <w:t>4.B. Writing Domain</w:t>
        </w:r>
        <w:r>
          <w:rPr>
            <w:noProof/>
            <w:webHidden/>
          </w:rPr>
          <w:tab/>
        </w:r>
        <w:r>
          <w:rPr>
            <w:noProof/>
            <w:webHidden/>
          </w:rPr>
          <w:fldChar w:fldCharType="begin"/>
        </w:r>
        <w:r>
          <w:rPr>
            <w:noProof/>
            <w:webHidden/>
          </w:rPr>
          <w:instrText xml:space="preserve"> PAGEREF _Toc192839098 \h </w:instrText>
        </w:r>
        <w:r>
          <w:rPr>
            <w:noProof/>
            <w:webHidden/>
          </w:rPr>
        </w:r>
        <w:r>
          <w:rPr>
            <w:noProof/>
            <w:webHidden/>
          </w:rPr>
          <w:fldChar w:fldCharType="separate"/>
        </w:r>
        <w:r w:rsidR="0008103C">
          <w:rPr>
            <w:noProof/>
            <w:webHidden/>
          </w:rPr>
          <w:t>9</w:t>
        </w:r>
        <w:r>
          <w:rPr>
            <w:noProof/>
            <w:webHidden/>
          </w:rPr>
          <w:fldChar w:fldCharType="end"/>
        </w:r>
      </w:hyperlink>
    </w:p>
    <w:p w14:paraId="5F8383B6" w14:textId="11B6710D"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099" w:history="1">
        <w:r w:rsidRPr="00240EDD">
          <w:rPr>
            <w:rStyle w:val="Hyperlink"/>
            <w:lang w:eastAsia="zh-CN"/>
          </w:rPr>
          <w:t>5. Reliability of the Expanded CSA</w:t>
        </w:r>
        <w:r>
          <w:rPr>
            <w:webHidden/>
          </w:rPr>
          <w:tab/>
        </w:r>
        <w:r>
          <w:rPr>
            <w:webHidden/>
          </w:rPr>
          <w:fldChar w:fldCharType="begin"/>
        </w:r>
        <w:r>
          <w:rPr>
            <w:webHidden/>
          </w:rPr>
          <w:instrText xml:space="preserve"> PAGEREF _Toc192839099 \h </w:instrText>
        </w:r>
        <w:r>
          <w:rPr>
            <w:webHidden/>
          </w:rPr>
        </w:r>
        <w:r>
          <w:rPr>
            <w:webHidden/>
          </w:rPr>
          <w:fldChar w:fldCharType="separate"/>
        </w:r>
        <w:r w:rsidR="0008103C">
          <w:rPr>
            <w:webHidden/>
          </w:rPr>
          <w:t>10</w:t>
        </w:r>
        <w:r>
          <w:rPr>
            <w:webHidden/>
          </w:rPr>
          <w:fldChar w:fldCharType="end"/>
        </w:r>
      </w:hyperlink>
    </w:p>
    <w:p w14:paraId="5360B528" w14:textId="618596D7"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100" w:history="1">
        <w:r w:rsidRPr="00240EDD">
          <w:rPr>
            <w:rStyle w:val="Hyperlink"/>
            <w:lang w:eastAsia="zh-CN"/>
          </w:rPr>
          <w:t>6. Evaluation of Subscore Reporting</w:t>
        </w:r>
        <w:r>
          <w:rPr>
            <w:webHidden/>
          </w:rPr>
          <w:tab/>
        </w:r>
        <w:r>
          <w:rPr>
            <w:webHidden/>
          </w:rPr>
          <w:fldChar w:fldCharType="begin"/>
        </w:r>
        <w:r>
          <w:rPr>
            <w:webHidden/>
          </w:rPr>
          <w:instrText xml:space="preserve"> PAGEREF _Toc192839100 \h </w:instrText>
        </w:r>
        <w:r>
          <w:rPr>
            <w:webHidden/>
          </w:rPr>
        </w:r>
        <w:r>
          <w:rPr>
            <w:webHidden/>
          </w:rPr>
          <w:fldChar w:fldCharType="separate"/>
        </w:r>
        <w:r w:rsidR="0008103C">
          <w:rPr>
            <w:webHidden/>
          </w:rPr>
          <w:t>11</w:t>
        </w:r>
        <w:r>
          <w:rPr>
            <w:webHidden/>
          </w:rPr>
          <w:fldChar w:fldCharType="end"/>
        </w:r>
      </w:hyperlink>
    </w:p>
    <w:p w14:paraId="4012A9C8" w14:textId="68FD6C5B" w:rsidR="0006325B" w:rsidRDefault="0006325B">
      <w:pPr>
        <w:pStyle w:val="TOC2"/>
        <w:rPr>
          <w:rFonts w:asciiTheme="minorHAnsi" w:eastAsiaTheme="minorEastAsia" w:hAnsiTheme="minorHAnsi"/>
          <w:noProof/>
          <w:color w:val="auto"/>
          <w:kern w:val="2"/>
          <w:szCs w:val="24"/>
          <w14:ligatures w14:val="standardContextual"/>
        </w:rPr>
      </w:pPr>
      <w:hyperlink w:anchor="_Toc192839101" w:history="1">
        <w:r w:rsidRPr="00240EDD">
          <w:rPr>
            <w:rStyle w:val="Hyperlink"/>
            <w:noProof/>
          </w:rPr>
          <w:t>6.A. Augmented Subscore</w:t>
        </w:r>
        <w:r>
          <w:rPr>
            <w:noProof/>
            <w:webHidden/>
          </w:rPr>
          <w:tab/>
        </w:r>
        <w:r>
          <w:rPr>
            <w:noProof/>
            <w:webHidden/>
          </w:rPr>
          <w:fldChar w:fldCharType="begin"/>
        </w:r>
        <w:r>
          <w:rPr>
            <w:noProof/>
            <w:webHidden/>
          </w:rPr>
          <w:instrText xml:space="preserve"> PAGEREF _Toc192839101 \h </w:instrText>
        </w:r>
        <w:r>
          <w:rPr>
            <w:noProof/>
            <w:webHidden/>
          </w:rPr>
        </w:r>
        <w:r>
          <w:rPr>
            <w:noProof/>
            <w:webHidden/>
          </w:rPr>
          <w:fldChar w:fldCharType="separate"/>
        </w:r>
        <w:r w:rsidR="0008103C">
          <w:rPr>
            <w:noProof/>
            <w:webHidden/>
          </w:rPr>
          <w:t>12</w:t>
        </w:r>
        <w:r>
          <w:rPr>
            <w:noProof/>
            <w:webHidden/>
          </w:rPr>
          <w:fldChar w:fldCharType="end"/>
        </w:r>
      </w:hyperlink>
    </w:p>
    <w:p w14:paraId="270826DD" w14:textId="0AE467CE" w:rsidR="0006325B" w:rsidRDefault="0006325B">
      <w:pPr>
        <w:pStyle w:val="TOC2"/>
        <w:rPr>
          <w:rFonts w:asciiTheme="minorHAnsi" w:eastAsiaTheme="minorEastAsia" w:hAnsiTheme="minorHAnsi"/>
          <w:noProof/>
          <w:color w:val="auto"/>
          <w:kern w:val="2"/>
          <w:szCs w:val="24"/>
          <w14:ligatures w14:val="standardContextual"/>
        </w:rPr>
      </w:pPr>
      <w:hyperlink w:anchor="_Toc192839102" w:history="1">
        <w:r w:rsidRPr="00240EDD">
          <w:rPr>
            <w:rStyle w:val="Hyperlink"/>
            <w:noProof/>
          </w:rPr>
          <w:t>6.B. Reporting Achievement Levels at the Domain Level</w:t>
        </w:r>
        <w:r>
          <w:rPr>
            <w:noProof/>
            <w:webHidden/>
          </w:rPr>
          <w:tab/>
        </w:r>
        <w:r>
          <w:rPr>
            <w:noProof/>
            <w:webHidden/>
          </w:rPr>
          <w:fldChar w:fldCharType="begin"/>
        </w:r>
        <w:r>
          <w:rPr>
            <w:noProof/>
            <w:webHidden/>
          </w:rPr>
          <w:instrText xml:space="preserve"> PAGEREF _Toc192839102 \h </w:instrText>
        </w:r>
        <w:r>
          <w:rPr>
            <w:noProof/>
            <w:webHidden/>
          </w:rPr>
        </w:r>
        <w:r>
          <w:rPr>
            <w:noProof/>
            <w:webHidden/>
          </w:rPr>
          <w:fldChar w:fldCharType="separate"/>
        </w:r>
        <w:r w:rsidR="0008103C">
          <w:rPr>
            <w:noProof/>
            <w:webHidden/>
          </w:rPr>
          <w:t>15</w:t>
        </w:r>
        <w:r>
          <w:rPr>
            <w:noProof/>
            <w:webHidden/>
          </w:rPr>
          <w:fldChar w:fldCharType="end"/>
        </w:r>
      </w:hyperlink>
    </w:p>
    <w:p w14:paraId="7EC7B184" w14:textId="4896342C"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103" w:history="1">
        <w:r w:rsidRPr="00240EDD">
          <w:rPr>
            <w:rStyle w:val="Hyperlink"/>
            <w:lang w:eastAsia="zh-CN"/>
          </w:rPr>
          <w:t>7. Calibration and Score Reporting Plan for Expanded CSA</w:t>
        </w:r>
        <w:r>
          <w:rPr>
            <w:webHidden/>
          </w:rPr>
          <w:tab/>
        </w:r>
        <w:r>
          <w:rPr>
            <w:webHidden/>
          </w:rPr>
          <w:fldChar w:fldCharType="begin"/>
        </w:r>
        <w:r>
          <w:rPr>
            <w:webHidden/>
          </w:rPr>
          <w:instrText xml:space="preserve"> PAGEREF _Toc192839103 \h </w:instrText>
        </w:r>
        <w:r>
          <w:rPr>
            <w:webHidden/>
          </w:rPr>
        </w:r>
        <w:r>
          <w:rPr>
            <w:webHidden/>
          </w:rPr>
          <w:fldChar w:fldCharType="separate"/>
        </w:r>
        <w:r w:rsidR="0008103C">
          <w:rPr>
            <w:webHidden/>
          </w:rPr>
          <w:t>17</w:t>
        </w:r>
        <w:r>
          <w:rPr>
            <w:webHidden/>
          </w:rPr>
          <w:fldChar w:fldCharType="end"/>
        </w:r>
      </w:hyperlink>
    </w:p>
    <w:p w14:paraId="4DF20EDC" w14:textId="040D1106"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104" w:history="1">
        <w:r w:rsidRPr="00240EDD">
          <w:rPr>
            <w:rStyle w:val="Hyperlink"/>
            <w:lang w:eastAsia="zh-CN"/>
          </w:rPr>
          <w:t>8.</w:t>
        </w:r>
        <w:r w:rsidRPr="00240EDD">
          <w:rPr>
            <w:rStyle w:val="Hyperlink"/>
          </w:rPr>
          <w:t xml:space="preserve"> References</w:t>
        </w:r>
        <w:r>
          <w:rPr>
            <w:webHidden/>
          </w:rPr>
          <w:tab/>
        </w:r>
        <w:r>
          <w:rPr>
            <w:webHidden/>
          </w:rPr>
          <w:fldChar w:fldCharType="begin"/>
        </w:r>
        <w:r>
          <w:rPr>
            <w:webHidden/>
          </w:rPr>
          <w:instrText xml:space="preserve"> PAGEREF _Toc192839104 \h </w:instrText>
        </w:r>
        <w:r>
          <w:rPr>
            <w:webHidden/>
          </w:rPr>
        </w:r>
        <w:r>
          <w:rPr>
            <w:webHidden/>
          </w:rPr>
          <w:fldChar w:fldCharType="separate"/>
        </w:r>
        <w:r w:rsidR="0008103C">
          <w:rPr>
            <w:webHidden/>
          </w:rPr>
          <w:t>19</w:t>
        </w:r>
        <w:r>
          <w:rPr>
            <w:webHidden/>
          </w:rPr>
          <w:fldChar w:fldCharType="end"/>
        </w:r>
      </w:hyperlink>
    </w:p>
    <w:p w14:paraId="38FB3302" w14:textId="5A30FC24" w:rsidR="00364EE8" w:rsidRPr="00F17CBB" w:rsidRDefault="006B13B2" w:rsidP="00F17CBB">
      <w:pPr>
        <w:pStyle w:val="ToCHeading2"/>
        <w:ind w:left="0"/>
        <w:rPr>
          <w:b/>
          <w:bCs w:val="0"/>
        </w:rPr>
      </w:pPr>
      <w:r w:rsidRPr="006B13B2">
        <w:rPr>
          <w:szCs w:val="24"/>
        </w:rPr>
        <w:fldChar w:fldCharType="end"/>
      </w:r>
      <w:r w:rsidR="002B64A0" w:rsidRPr="00F17CBB">
        <w:rPr>
          <w:b/>
          <w:bCs w:val="0"/>
        </w:rPr>
        <w:t>List of Tables</w:t>
      </w:r>
    </w:p>
    <w:p w14:paraId="03329B44" w14:textId="5661F1E5" w:rsidR="0006325B" w:rsidRDefault="00364EE8">
      <w:pPr>
        <w:pStyle w:val="TableofFigures"/>
        <w:tabs>
          <w:tab w:val="right" w:leader="dot" w:pos="9350"/>
        </w:tabs>
        <w:rPr>
          <w:rFonts w:asciiTheme="minorHAnsi" w:eastAsiaTheme="minorEastAsia" w:hAnsiTheme="minorHAnsi"/>
          <w:noProof/>
          <w:color w:val="auto"/>
          <w:kern w:val="2"/>
          <w:szCs w:val="24"/>
          <w14:ligatures w14:val="standardContextual"/>
        </w:rPr>
      </w:pPr>
      <w:r w:rsidRPr="00364EE8">
        <w:rPr>
          <w:rFonts w:eastAsia="SimSun" w:cs="Arial"/>
          <w:b/>
          <w:bCs/>
          <w:kern w:val="28"/>
          <w:sz w:val="19"/>
          <w:szCs w:val="20"/>
        </w:rPr>
        <w:fldChar w:fldCharType="begin"/>
      </w:r>
      <w:r w:rsidRPr="00364EE8">
        <w:rPr>
          <w:rFonts w:eastAsia="SimSun" w:cs="Arial"/>
          <w:b/>
          <w:bCs/>
          <w:noProof/>
          <w:kern w:val="28"/>
          <w:sz w:val="19"/>
          <w:szCs w:val="20"/>
          <w:lang w:eastAsia="zh-CN"/>
        </w:rPr>
        <w:instrText xml:space="preserve"> TOC \h \z \t "Caption,5" \c "Table" </w:instrText>
      </w:r>
      <w:r w:rsidRPr="00364EE8">
        <w:rPr>
          <w:rFonts w:eastAsia="SimSun" w:cs="Arial"/>
          <w:b/>
          <w:bCs/>
          <w:kern w:val="28"/>
          <w:sz w:val="19"/>
          <w:szCs w:val="20"/>
        </w:rPr>
        <w:fldChar w:fldCharType="separate"/>
      </w:r>
      <w:hyperlink w:anchor="_Toc192839105" w:history="1">
        <w:r w:rsidR="0006325B" w:rsidRPr="00B706AD">
          <w:rPr>
            <w:rStyle w:val="Hyperlink"/>
            <w:noProof/>
          </w:rPr>
          <w:t>Table 1.  Blueprint of Original CSA</w:t>
        </w:r>
        <w:r w:rsidR="0006325B">
          <w:rPr>
            <w:noProof/>
            <w:webHidden/>
          </w:rPr>
          <w:tab/>
        </w:r>
        <w:r w:rsidR="0006325B">
          <w:rPr>
            <w:noProof/>
            <w:webHidden/>
          </w:rPr>
          <w:fldChar w:fldCharType="begin"/>
        </w:r>
        <w:r w:rsidR="0006325B">
          <w:rPr>
            <w:noProof/>
            <w:webHidden/>
          </w:rPr>
          <w:instrText xml:space="preserve"> PAGEREF _Toc192839105 \h </w:instrText>
        </w:r>
        <w:r w:rsidR="0006325B">
          <w:rPr>
            <w:noProof/>
            <w:webHidden/>
          </w:rPr>
        </w:r>
        <w:r w:rsidR="0006325B">
          <w:rPr>
            <w:noProof/>
            <w:webHidden/>
          </w:rPr>
          <w:fldChar w:fldCharType="separate"/>
        </w:r>
        <w:r w:rsidR="0008103C">
          <w:rPr>
            <w:noProof/>
            <w:webHidden/>
          </w:rPr>
          <w:t>2</w:t>
        </w:r>
        <w:r w:rsidR="0006325B">
          <w:rPr>
            <w:noProof/>
            <w:webHidden/>
          </w:rPr>
          <w:fldChar w:fldCharType="end"/>
        </w:r>
      </w:hyperlink>
    </w:p>
    <w:p w14:paraId="477B3B45" w14:textId="390A3DEF"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06" w:history="1">
        <w:r w:rsidRPr="00B706AD">
          <w:rPr>
            <w:rStyle w:val="Hyperlink"/>
            <w:noProof/>
          </w:rPr>
          <w:t>Table 2.  Blueprint of Expanded CSA</w:t>
        </w:r>
        <w:r>
          <w:rPr>
            <w:noProof/>
            <w:webHidden/>
          </w:rPr>
          <w:tab/>
        </w:r>
        <w:r>
          <w:rPr>
            <w:noProof/>
            <w:webHidden/>
          </w:rPr>
          <w:fldChar w:fldCharType="begin"/>
        </w:r>
        <w:r>
          <w:rPr>
            <w:noProof/>
            <w:webHidden/>
          </w:rPr>
          <w:instrText xml:space="preserve"> PAGEREF _Toc192839106 \h </w:instrText>
        </w:r>
        <w:r>
          <w:rPr>
            <w:noProof/>
            <w:webHidden/>
          </w:rPr>
        </w:r>
        <w:r>
          <w:rPr>
            <w:noProof/>
            <w:webHidden/>
          </w:rPr>
          <w:fldChar w:fldCharType="separate"/>
        </w:r>
        <w:r w:rsidR="0008103C">
          <w:rPr>
            <w:noProof/>
            <w:webHidden/>
          </w:rPr>
          <w:t>2</w:t>
        </w:r>
        <w:r>
          <w:rPr>
            <w:noProof/>
            <w:webHidden/>
          </w:rPr>
          <w:fldChar w:fldCharType="end"/>
        </w:r>
      </w:hyperlink>
    </w:p>
    <w:p w14:paraId="5D9DAF6B" w14:textId="0B0AA1BD"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07" w:history="1">
        <w:r w:rsidRPr="00B706AD">
          <w:rPr>
            <w:rStyle w:val="Hyperlink"/>
            <w:noProof/>
          </w:rPr>
          <w:t>Table 3.  Sample Sizes for Analyses</w:t>
        </w:r>
        <w:r>
          <w:rPr>
            <w:noProof/>
            <w:webHidden/>
          </w:rPr>
          <w:tab/>
        </w:r>
        <w:r>
          <w:rPr>
            <w:noProof/>
            <w:webHidden/>
          </w:rPr>
          <w:fldChar w:fldCharType="begin"/>
        </w:r>
        <w:r>
          <w:rPr>
            <w:noProof/>
            <w:webHidden/>
          </w:rPr>
          <w:instrText xml:space="preserve"> PAGEREF _Toc192839107 \h </w:instrText>
        </w:r>
        <w:r>
          <w:rPr>
            <w:noProof/>
            <w:webHidden/>
          </w:rPr>
        </w:r>
        <w:r>
          <w:rPr>
            <w:noProof/>
            <w:webHidden/>
          </w:rPr>
          <w:fldChar w:fldCharType="separate"/>
        </w:r>
        <w:r w:rsidR="0008103C">
          <w:rPr>
            <w:noProof/>
            <w:webHidden/>
          </w:rPr>
          <w:t>3</w:t>
        </w:r>
        <w:r>
          <w:rPr>
            <w:noProof/>
            <w:webHidden/>
          </w:rPr>
          <w:fldChar w:fldCharType="end"/>
        </w:r>
      </w:hyperlink>
    </w:p>
    <w:p w14:paraId="055F7531" w14:textId="1EFE1C0B"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08" w:history="1">
        <w:r w:rsidRPr="00B706AD">
          <w:rPr>
            <w:rStyle w:val="Hyperlink"/>
            <w:noProof/>
          </w:rPr>
          <w:t>Table 4.  CFA and MIRT Model Fit for Grades Three Through Eight</w:t>
        </w:r>
        <w:r>
          <w:rPr>
            <w:noProof/>
            <w:webHidden/>
          </w:rPr>
          <w:tab/>
        </w:r>
        <w:r>
          <w:rPr>
            <w:noProof/>
            <w:webHidden/>
          </w:rPr>
          <w:fldChar w:fldCharType="begin"/>
        </w:r>
        <w:r>
          <w:rPr>
            <w:noProof/>
            <w:webHidden/>
          </w:rPr>
          <w:instrText xml:space="preserve"> PAGEREF _Toc192839108 \h </w:instrText>
        </w:r>
        <w:r>
          <w:rPr>
            <w:noProof/>
            <w:webHidden/>
          </w:rPr>
        </w:r>
        <w:r>
          <w:rPr>
            <w:noProof/>
            <w:webHidden/>
          </w:rPr>
          <w:fldChar w:fldCharType="separate"/>
        </w:r>
        <w:r w:rsidR="0008103C">
          <w:rPr>
            <w:noProof/>
            <w:webHidden/>
          </w:rPr>
          <w:t>6</w:t>
        </w:r>
        <w:r>
          <w:rPr>
            <w:noProof/>
            <w:webHidden/>
          </w:rPr>
          <w:fldChar w:fldCharType="end"/>
        </w:r>
      </w:hyperlink>
    </w:p>
    <w:p w14:paraId="3A1F79B2" w14:textId="79F97E40"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09" w:history="1">
        <w:r w:rsidRPr="00B706AD">
          <w:rPr>
            <w:rStyle w:val="Hyperlink"/>
            <w:noProof/>
          </w:rPr>
          <w:t>Table 5.  Factor Correlations from the CFA and MIRT for Grades Three Through Eight</w:t>
        </w:r>
        <w:r>
          <w:rPr>
            <w:noProof/>
            <w:webHidden/>
          </w:rPr>
          <w:tab/>
        </w:r>
        <w:r>
          <w:rPr>
            <w:noProof/>
            <w:webHidden/>
          </w:rPr>
          <w:fldChar w:fldCharType="begin"/>
        </w:r>
        <w:r>
          <w:rPr>
            <w:noProof/>
            <w:webHidden/>
          </w:rPr>
          <w:instrText xml:space="preserve"> PAGEREF _Toc192839109 \h </w:instrText>
        </w:r>
        <w:r>
          <w:rPr>
            <w:noProof/>
            <w:webHidden/>
          </w:rPr>
        </w:r>
        <w:r>
          <w:rPr>
            <w:noProof/>
            <w:webHidden/>
          </w:rPr>
          <w:fldChar w:fldCharType="separate"/>
        </w:r>
        <w:r w:rsidR="0008103C">
          <w:rPr>
            <w:noProof/>
            <w:webHidden/>
          </w:rPr>
          <w:t>7</w:t>
        </w:r>
        <w:r>
          <w:rPr>
            <w:noProof/>
            <w:webHidden/>
          </w:rPr>
          <w:fldChar w:fldCharType="end"/>
        </w:r>
      </w:hyperlink>
    </w:p>
    <w:p w14:paraId="648C7189" w14:textId="0B87025D"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0" w:history="1">
        <w:r w:rsidRPr="00B706AD">
          <w:rPr>
            <w:rStyle w:val="Hyperlink"/>
            <w:noProof/>
          </w:rPr>
          <w:t>Table 6.  CFA and MIRT Model Fit for High School</w:t>
        </w:r>
        <w:r>
          <w:rPr>
            <w:noProof/>
            <w:webHidden/>
          </w:rPr>
          <w:tab/>
        </w:r>
        <w:r>
          <w:rPr>
            <w:noProof/>
            <w:webHidden/>
          </w:rPr>
          <w:fldChar w:fldCharType="begin"/>
        </w:r>
        <w:r>
          <w:rPr>
            <w:noProof/>
            <w:webHidden/>
          </w:rPr>
          <w:instrText xml:space="preserve"> PAGEREF _Toc192839110 \h </w:instrText>
        </w:r>
        <w:r>
          <w:rPr>
            <w:noProof/>
            <w:webHidden/>
          </w:rPr>
        </w:r>
        <w:r>
          <w:rPr>
            <w:noProof/>
            <w:webHidden/>
          </w:rPr>
          <w:fldChar w:fldCharType="separate"/>
        </w:r>
        <w:r w:rsidR="0008103C">
          <w:rPr>
            <w:noProof/>
            <w:webHidden/>
          </w:rPr>
          <w:t>8</w:t>
        </w:r>
        <w:r>
          <w:rPr>
            <w:noProof/>
            <w:webHidden/>
          </w:rPr>
          <w:fldChar w:fldCharType="end"/>
        </w:r>
      </w:hyperlink>
    </w:p>
    <w:p w14:paraId="7AEC86BB" w14:textId="362B134B"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1" w:history="1">
        <w:r w:rsidRPr="00B706AD">
          <w:rPr>
            <w:rStyle w:val="Hyperlink"/>
            <w:noProof/>
          </w:rPr>
          <w:t>Table 7.  Factor Correlations from the CFA and MIRT for High School</w:t>
        </w:r>
        <w:r>
          <w:rPr>
            <w:noProof/>
            <w:webHidden/>
          </w:rPr>
          <w:tab/>
        </w:r>
        <w:r>
          <w:rPr>
            <w:noProof/>
            <w:webHidden/>
          </w:rPr>
          <w:fldChar w:fldCharType="begin"/>
        </w:r>
        <w:r>
          <w:rPr>
            <w:noProof/>
            <w:webHidden/>
          </w:rPr>
          <w:instrText xml:space="preserve"> PAGEREF _Toc192839111 \h </w:instrText>
        </w:r>
        <w:r>
          <w:rPr>
            <w:noProof/>
            <w:webHidden/>
          </w:rPr>
        </w:r>
        <w:r>
          <w:rPr>
            <w:noProof/>
            <w:webHidden/>
          </w:rPr>
          <w:fldChar w:fldCharType="separate"/>
        </w:r>
        <w:r w:rsidR="0008103C">
          <w:rPr>
            <w:noProof/>
            <w:webHidden/>
          </w:rPr>
          <w:t>9</w:t>
        </w:r>
        <w:r>
          <w:rPr>
            <w:noProof/>
            <w:webHidden/>
          </w:rPr>
          <w:fldChar w:fldCharType="end"/>
        </w:r>
      </w:hyperlink>
    </w:p>
    <w:p w14:paraId="5EF9BEB3" w14:textId="5DA415D3"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2" w:history="1">
        <w:r w:rsidRPr="00B706AD">
          <w:rPr>
            <w:rStyle w:val="Hyperlink"/>
            <w:noProof/>
          </w:rPr>
          <w:t>Table 8.  Correlations Between Writing Mechanics Items and Full-Write CR Items</w:t>
        </w:r>
        <w:r>
          <w:rPr>
            <w:noProof/>
            <w:webHidden/>
          </w:rPr>
          <w:tab/>
        </w:r>
        <w:r>
          <w:rPr>
            <w:noProof/>
            <w:webHidden/>
          </w:rPr>
          <w:fldChar w:fldCharType="begin"/>
        </w:r>
        <w:r>
          <w:rPr>
            <w:noProof/>
            <w:webHidden/>
          </w:rPr>
          <w:instrText xml:space="preserve"> PAGEREF _Toc192839112 \h </w:instrText>
        </w:r>
        <w:r>
          <w:rPr>
            <w:noProof/>
            <w:webHidden/>
          </w:rPr>
        </w:r>
        <w:r>
          <w:rPr>
            <w:noProof/>
            <w:webHidden/>
          </w:rPr>
          <w:fldChar w:fldCharType="separate"/>
        </w:r>
        <w:r w:rsidR="0008103C">
          <w:rPr>
            <w:noProof/>
            <w:webHidden/>
          </w:rPr>
          <w:t>10</w:t>
        </w:r>
        <w:r>
          <w:rPr>
            <w:noProof/>
            <w:webHidden/>
          </w:rPr>
          <w:fldChar w:fldCharType="end"/>
        </w:r>
      </w:hyperlink>
    </w:p>
    <w:p w14:paraId="2E15C227" w14:textId="6A436A5A"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3" w:history="1">
        <w:r w:rsidRPr="00B706AD">
          <w:rPr>
            <w:rStyle w:val="Hyperlink"/>
            <w:noProof/>
          </w:rPr>
          <w:t>Table 9.  Cronbach’s Alpha of Expanded CSA</w:t>
        </w:r>
        <w:r>
          <w:rPr>
            <w:noProof/>
            <w:webHidden/>
          </w:rPr>
          <w:tab/>
        </w:r>
        <w:r>
          <w:rPr>
            <w:noProof/>
            <w:webHidden/>
          </w:rPr>
          <w:fldChar w:fldCharType="begin"/>
        </w:r>
        <w:r>
          <w:rPr>
            <w:noProof/>
            <w:webHidden/>
          </w:rPr>
          <w:instrText xml:space="preserve"> PAGEREF _Toc192839113 \h </w:instrText>
        </w:r>
        <w:r>
          <w:rPr>
            <w:noProof/>
            <w:webHidden/>
          </w:rPr>
        </w:r>
        <w:r>
          <w:rPr>
            <w:noProof/>
            <w:webHidden/>
          </w:rPr>
          <w:fldChar w:fldCharType="separate"/>
        </w:r>
        <w:r w:rsidR="0008103C">
          <w:rPr>
            <w:noProof/>
            <w:webHidden/>
          </w:rPr>
          <w:t>11</w:t>
        </w:r>
        <w:r>
          <w:rPr>
            <w:noProof/>
            <w:webHidden/>
          </w:rPr>
          <w:fldChar w:fldCharType="end"/>
        </w:r>
      </w:hyperlink>
    </w:p>
    <w:p w14:paraId="13C625F1" w14:textId="08CC9910"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4" w:history="1">
        <w:r w:rsidRPr="00B706AD">
          <w:rPr>
            <w:rStyle w:val="Hyperlink"/>
            <w:noProof/>
          </w:rPr>
          <w:t xml:space="preserve">Table 10.  </w:t>
        </w:r>
        <w:r w:rsidRPr="00B706AD">
          <w:rPr>
            <w:rStyle w:val="Hyperlink"/>
            <w:noProof/>
            <w:lang w:eastAsia="zh-CN"/>
          </w:rPr>
          <w:t>PRMSE of Augmented Subscores Based on Haberman’s Method</w:t>
        </w:r>
        <w:r>
          <w:rPr>
            <w:noProof/>
            <w:webHidden/>
          </w:rPr>
          <w:tab/>
        </w:r>
        <w:r>
          <w:rPr>
            <w:noProof/>
            <w:webHidden/>
          </w:rPr>
          <w:fldChar w:fldCharType="begin"/>
        </w:r>
        <w:r>
          <w:rPr>
            <w:noProof/>
            <w:webHidden/>
          </w:rPr>
          <w:instrText xml:space="preserve"> PAGEREF _Toc192839114 \h </w:instrText>
        </w:r>
        <w:r>
          <w:rPr>
            <w:noProof/>
            <w:webHidden/>
          </w:rPr>
        </w:r>
        <w:r>
          <w:rPr>
            <w:noProof/>
            <w:webHidden/>
          </w:rPr>
          <w:fldChar w:fldCharType="separate"/>
        </w:r>
        <w:r w:rsidR="0008103C">
          <w:rPr>
            <w:noProof/>
            <w:webHidden/>
          </w:rPr>
          <w:t>13</w:t>
        </w:r>
        <w:r>
          <w:rPr>
            <w:noProof/>
            <w:webHidden/>
          </w:rPr>
          <w:fldChar w:fldCharType="end"/>
        </w:r>
      </w:hyperlink>
    </w:p>
    <w:p w14:paraId="33AA44E0" w14:textId="570EBE6B"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5" w:history="1">
        <w:r w:rsidRPr="00B706AD">
          <w:rPr>
            <w:rStyle w:val="Hyperlink"/>
            <w:noProof/>
          </w:rPr>
          <w:t xml:space="preserve">Table 11.  </w:t>
        </w:r>
        <w:r w:rsidRPr="00B706AD">
          <w:rPr>
            <w:rStyle w:val="Hyperlink"/>
            <w:noProof/>
            <w:lang w:eastAsia="zh-CN"/>
          </w:rPr>
          <w:t xml:space="preserve">Reliability of Augmented Subscores Based on </w:t>
        </w:r>
        <w:r w:rsidRPr="00B706AD">
          <w:rPr>
            <w:rStyle w:val="Hyperlink"/>
            <w:noProof/>
          </w:rPr>
          <w:t>Wainer et al.’s Method</w:t>
        </w:r>
        <w:r>
          <w:rPr>
            <w:noProof/>
            <w:webHidden/>
          </w:rPr>
          <w:tab/>
        </w:r>
        <w:r>
          <w:rPr>
            <w:noProof/>
            <w:webHidden/>
          </w:rPr>
          <w:fldChar w:fldCharType="begin"/>
        </w:r>
        <w:r>
          <w:rPr>
            <w:noProof/>
            <w:webHidden/>
          </w:rPr>
          <w:instrText xml:space="preserve"> PAGEREF _Toc192839115 \h </w:instrText>
        </w:r>
        <w:r>
          <w:rPr>
            <w:noProof/>
            <w:webHidden/>
          </w:rPr>
        </w:r>
        <w:r>
          <w:rPr>
            <w:noProof/>
            <w:webHidden/>
          </w:rPr>
          <w:fldChar w:fldCharType="separate"/>
        </w:r>
        <w:r w:rsidR="0008103C">
          <w:rPr>
            <w:noProof/>
            <w:webHidden/>
          </w:rPr>
          <w:t>14</w:t>
        </w:r>
        <w:r>
          <w:rPr>
            <w:noProof/>
            <w:webHidden/>
          </w:rPr>
          <w:fldChar w:fldCharType="end"/>
        </w:r>
      </w:hyperlink>
    </w:p>
    <w:p w14:paraId="2621134D" w14:textId="2A065FF8"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6" w:history="1">
        <w:r w:rsidRPr="00B706AD">
          <w:rPr>
            <w:rStyle w:val="Hyperlink"/>
            <w:noProof/>
          </w:rPr>
          <w:t>Table 12.  Predicted Decision Accuracy of Expanded CSA</w:t>
        </w:r>
        <w:r>
          <w:rPr>
            <w:noProof/>
            <w:webHidden/>
          </w:rPr>
          <w:tab/>
        </w:r>
        <w:r>
          <w:rPr>
            <w:noProof/>
            <w:webHidden/>
          </w:rPr>
          <w:fldChar w:fldCharType="begin"/>
        </w:r>
        <w:r>
          <w:rPr>
            <w:noProof/>
            <w:webHidden/>
          </w:rPr>
          <w:instrText xml:space="preserve"> PAGEREF _Toc192839116 \h </w:instrText>
        </w:r>
        <w:r>
          <w:rPr>
            <w:noProof/>
            <w:webHidden/>
          </w:rPr>
        </w:r>
        <w:r>
          <w:rPr>
            <w:noProof/>
            <w:webHidden/>
          </w:rPr>
          <w:fldChar w:fldCharType="separate"/>
        </w:r>
        <w:r w:rsidR="0008103C">
          <w:rPr>
            <w:noProof/>
            <w:webHidden/>
          </w:rPr>
          <w:t>15</w:t>
        </w:r>
        <w:r>
          <w:rPr>
            <w:noProof/>
            <w:webHidden/>
          </w:rPr>
          <w:fldChar w:fldCharType="end"/>
        </w:r>
      </w:hyperlink>
    </w:p>
    <w:p w14:paraId="5DEE4737" w14:textId="15C8C6DD"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7" w:history="1">
        <w:r w:rsidRPr="00B706AD">
          <w:rPr>
            <w:rStyle w:val="Hyperlink"/>
            <w:noProof/>
          </w:rPr>
          <w:t>Table 13.  Predicted Classification Consistency of Expanded CSA</w:t>
        </w:r>
        <w:r>
          <w:rPr>
            <w:noProof/>
            <w:webHidden/>
          </w:rPr>
          <w:tab/>
        </w:r>
        <w:r>
          <w:rPr>
            <w:noProof/>
            <w:webHidden/>
          </w:rPr>
          <w:fldChar w:fldCharType="begin"/>
        </w:r>
        <w:r>
          <w:rPr>
            <w:noProof/>
            <w:webHidden/>
          </w:rPr>
          <w:instrText xml:space="preserve"> PAGEREF _Toc192839117 \h </w:instrText>
        </w:r>
        <w:r>
          <w:rPr>
            <w:noProof/>
            <w:webHidden/>
          </w:rPr>
        </w:r>
        <w:r>
          <w:rPr>
            <w:noProof/>
            <w:webHidden/>
          </w:rPr>
          <w:fldChar w:fldCharType="separate"/>
        </w:r>
        <w:r w:rsidR="0008103C">
          <w:rPr>
            <w:noProof/>
            <w:webHidden/>
          </w:rPr>
          <w:t>16</w:t>
        </w:r>
        <w:r>
          <w:rPr>
            <w:noProof/>
            <w:webHidden/>
          </w:rPr>
          <w:fldChar w:fldCharType="end"/>
        </w:r>
      </w:hyperlink>
    </w:p>
    <w:p w14:paraId="192EE572" w14:textId="31D75DBA"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8" w:history="1">
        <w:r w:rsidRPr="00B706AD">
          <w:rPr>
            <w:rStyle w:val="Hyperlink"/>
            <w:noProof/>
          </w:rPr>
          <w:t>Table 14.  Recommended Score Reporting Structure</w:t>
        </w:r>
        <w:r>
          <w:rPr>
            <w:noProof/>
            <w:webHidden/>
          </w:rPr>
          <w:tab/>
        </w:r>
        <w:r>
          <w:rPr>
            <w:noProof/>
            <w:webHidden/>
          </w:rPr>
          <w:fldChar w:fldCharType="begin"/>
        </w:r>
        <w:r>
          <w:rPr>
            <w:noProof/>
            <w:webHidden/>
          </w:rPr>
          <w:instrText xml:space="preserve"> PAGEREF _Toc192839118 \h </w:instrText>
        </w:r>
        <w:r>
          <w:rPr>
            <w:noProof/>
            <w:webHidden/>
          </w:rPr>
        </w:r>
        <w:r>
          <w:rPr>
            <w:noProof/>
            <w:webHidden/>
          </w:rPr>
          <w:fldChar w:fldCharType="separate"/>
        </w:r>
        <w:r w:rsidR="0008103C">
          <w:rPr>
            <w:noProof/>
            <w:webHidden/>
          </w:rPr>
          <w:t>18</w:t>
        </w:r>
        <w:r>
          <w:rPr>
            <w:noProof/>
            <w:webHidden/>
          </w:rPr>
          <w:fldChar w:fldCharType="end"/>
        </w:r>
      </w:hyperlink>
    </w:p>
    <w:p w14:paraId="4E654531" w14:textId="3724FF6F" w:rsidR="002B64A0" w:rsidRPr="00F17CBB" w:rsidRDefault="00364EE8" w:rsidP="00F17CBB">
      <w:pPr>
        <w:pStyle w:val="ToCHeading2"/>
        <w:ind w:left="0"/>
        <w:rPr>
          <w:b/>
          <w:bCs w:val="0"/>
        </w:rPr>
      </w:pPr>
      <w:r w:rsidRPr="00364EE8">
        <w:rPr>
          <w:rFonts w:cs="Arial"/>
          <w:noProof w:val="0"/>
          <w:color w:val="0000FF"/>
          <w:kern w:val="28"/>
          <w:sz w:val="19"/>
          <w:szCs w:val="20"/>
          <w:u w:val="single"/>
          <w:lang w:eastAsia="zh-CN"/>
        </w:rPr>
        <w:fldChar w:fldCharType="end"/>
      </w:r>
      <w:r w:rsidR="002B64A0" w:rsidRPr="00F17CBB">
        <w:rPr>
          <w:b/>
          <w:bCs w:val="0"/>
        </w:rPr>
        <w:t>List of Figures</w:t>
      </w:r>
    </w:p>
    <w:p w14:paraId="7450DBCE" w14:textId="5D032F3E" w:rsidR="0006325B" w:rsidRDefault="002B64A0">
      <w:pPr>
        <w:pStyle w:val="TableofFigures"/>
        <w:tabs>
          <w:tab w:val="right" w:leader="dot" w:pos="9350"/>
        </w:tabs>
        <w:rPr>
          <w:rFonts w:asciiTheme="minorHAnsi" w:eastAsiaTheme="minorEastAsia" w:hAnsiTheme="minorHAnsi"/>
          <w:noProof/>
          <w:color w:val="auto"/>
          <w:kern w:val="2"/>
          <w:szCs w:val="24"/>
          <w14:ligatures w14:val="standardContextual"/>
        </w:rPr>
      </w:pPr>
      <w:r w:rsidRPr="002B64A0">
        <w:rPr>
          <w:rFonts w:eastAsia="SimSun" w:cs="Times New Roman"/>
          <w:b/>
          <w:noProof/>
          <w:color w:val="2B579A"/>
          <w:sz w:val="32"/>
          <w:szCs w:val="18"/>
          <w:shd w:val="clear" w:color="auto" w:fill="E6E6E6"/>
          <w:lang w:eastAsia="zh-CN"/>
        </w:rPr>
        <w:fldChar w:fldCharType="begin"/>
      </w:r>
      <w:r w:rsidRPr="002B64A0">
        <w:rPr>
          <w:rFonts w:eastAsia="SimSun" w:cs="Times New Roman"/>
          <w:noProof/>
          <w:szCs w:val="18"/>
          <w:lang w:eastAsia="zh-CN"/>
        </w:rPr>
        <w:instrText xml:space="preserve"> TOC \h \z \t "Captionwide" \c </w:instrText>
      </w:r>
      <w:r w:rsidRPr="002B64A0">
        <w:rPr>
          <w:rFonts w:eastAsia="SimSun" w:cs="Times New Roman"/>
          <w:b/>
          <w:noProof/>
          <w:color w:val="2B579A"/>
          <w:sz w:val="32"/>
          <w:szCs w:val="18"/>
          <w:shd w:val="clear" w:color="auto" w:fill="E6E6E6"/>
          <w:lang w:eastAsia="zh-CN"/>
        </w:rPr>
        <w:fldChar w:fldCharType="separate"/>
      </w:r>
      <w:hyperlink w:anchor="_Toc192839119" w:history="1">
        <w:r w:rsidR="0006325B" w:rsidRPr="008B59D9">
          <w:rPr>
            <w:rStyle w:val="Hyperlink"/>
            <w:noProof/>
          </w:rPr>
          <w:t>Figure 1.  Models for dimensionality study for grades three through eight</w:t>
        </w:r>
        <w:r w:rsidR="0006325B">
          <w:rPr>
            <w:noProof/>
            <w:webHidden/>
          </w:rPr>
          <w:tab/>
        </w:r>
        <w:r w:rsidR="0006325B">
          <w:rPr>
            <w:noProof/>
            <w:webHidden/>
          </w:rPr>
          <w:fldChar w:fldCharType="begin"/>
        </w:r>
        <w:r w:rsidR="0006325B">
          <w:rPr>
            <w:noProof/>
            <w:webHidden/>
          </w:rPr>
          <w:instrText xml:space="preserve"> PAGEREF _Toc192839119 \h </w:instrText>
        </w:r>
        <w:r w:rsidR="0006325B">
          <w:rPr>
            <w:noProof/>
            <w:webHidden/>
          </w:rPr>
        </w:r>
        <w:r w:rsidR="0006325B">
          <w:rPr>
            <w:noProof/>
            <w:webHidden/>
          </w:rPr>
          <w:fldChar w:fldCharType="separate"/>
        </w:r>
        <w:r w:rsidR="0008103C">
          <w:rPr>
            <w:noProof/>
            <w:webHidden/>
          </w:rPr>
          <w:t>4</w:t>
        </w:r>
        <w:r w:rsidR="0006325B">
          <w:rPr>
            <w:noProof/>
            <w:webHidden/>
          </w:rPr>
          <w:fldChar w:fldCharType="end"/>
        </w:r>
      </w:hyperlink>
    </w:p>
    <w:p w14:paraId="5D0D5682" w14:textId="78C8ED2B"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20" w:history="1">
        <w:r w:rsidRPr="008B59D9">
          <w:rPr>
            <w:rStyle w:val="Hyperlink"/>
            <w:noProof/>
          </w:rPr>
          <w:t>Figure 2.  Models for dimensionality study for high school</w:t>
        </w:r>
        <w:r>
          <w:rPr>
            <w:noProof/>
            <w:webHidden/>
          </w:rPr>
          <w:tab/>
        </w:r>
        <w:r>
          <w:rPr>
            <w:noProof/>
            <w:webHidden/>
          </w:rPr>
          <w:fldChar w:fldCharType="begin"/>
        </w:r>
        <w:r>
          <w:rPr>
            <w:noProof/>
            <w:webHidden/>
          </w:rPr>
          <w:instrText xml:space="preserve"> PAGEREF _Toc192839120 \h </w:instrText>
        </w:r>
        <w:r>
          <w:rPr>
            <w:noProof/>
            <w:webHidden/>
          </w:rPr>
        </w:r>
        <w:r>
          <w:rPr>
            <w:noProof/>
            <w:webHidden/>
          </w:rPr>
          <w:fldChar w:fldCharType="separate"/>
        </w:r>
        <w:r w:rsidR="0008103C">
          <w:rPr>
            <w:noProof/>
            <w:webHidden/>
          </w:rPr>
          <w:t>5</w:t>
        </w:r>
        <w:r>
          <w:rPr>
            <w:noProof/>
            <w:webHidden/>
          </w:rPr>
          <w:fldChar w:fldCharType="end"/>
        </w:r>
      </w:hyperlink>
    </w:p>
    <w:p w14:paraId="63BCAFFC" w14:textId="0599CF31"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21" w:history="1">
        <w:r w:rsidRPr="008B59D9">
          <w:rPr>
            <w:rStyle w:val="Hyperlink"/>
            <w:noProof/>
          </w:rPr>
          <w:t>Figure 3.  Model for dimensionality evaluation of writing domain</w:t>
        </w:r>
        <w:r>
          <w:rPr>
            <w:noProof/>
            <w:webHidden/>
          </w:rPr>
          <w:tab/>
        </w:r>
        <w:r>
          <w:rPr>
            <w:noProof/>
            <w:webHidden/>
          </w:rPr>
          <w:fldChar w:fldCharType="begin"/>
        </w:r>
        <w:r>
          <w:rPr>
            <w:noProof/>
            <w:webHidden/>
          </w:rPr>
          <w:instrText xml:space="preserve"> PAGEREF _Toc192839121 \h </w:instrText>
        </w:r>
        <w:r>
          <w:rPr>
            <w:noProof/>
            <w:webHidden/>
          </w:rPr>
        </w:r>
        <w:r>
          <w:rPr>
            <w:noProof/>
            <w:webHidden/>
          </w:rPr>
          <w:fldChar w:fldCharType="separate"/>
        </w:r>
        <w:r w:rsidR="0008103C">
          <w:rPr>
            <w:noProof/>
            <w:webHidden/>
          </w:rPr>
          <w:t>10</w:t>
        </w:r>
        <w:r>
          <w:rPr>
            <w:noProof/>
            <w:webHidden/>
          </w:rPr>
          <w:fldChar w:fldCharType="end"/>
        </w:r>
      </w:hyperlink>
    </w:p>
    <w:p w14:paraId="556AB101" w14:textId="58B852ED" w:rsidR="00607232" w:rsidRDefault="002B64A0" w:rsidP="00607232">
      <w:pPr>
        <w:rPr>
          <w:shd w:val="clear" w:color="auto" w:fill="E6E6E6"/>
        </w:rPr>
        <w:sectPr w:rsidR="00607232" w:rsidSect="00E00BA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576" w:footer="360" w:gutter="0"/>
          <w:pgNumType w:fmt="lowerRoman" w:start="2"/>
          <w:cols w:space="720"/>
          <w:titlePg/>
          <w:docGrid w:linePitch="360"/>
        </w:sectPr>
      </w:pPr>
      <w:r w:rsidRPr="002B64A0">
        <w:rPr>
          <w:shd w:val="clear" w:color="auto" w:fill="E6E6E6"/>
        </w:rPr>
        <w:fldChar w:fldCharType="end"/>
      </w:r>
    </w:p>
    <w:p w14:paraId="42F34CBD" w14:textId="43340500" w:rsidR="00920E6A" w:rsidRPr="003666D1" w:rsidRDefault="00920E6A" w:rsidP="00607232">
      <w:pPr>
        <w:pStyle w:val="Heading2"/>
      </w:pPr>
      <w:bookmarkStart w:id="5" w:name="_Toc192839093"/>
      <w:r w:rsidRPr="00696216">
        <w:lastRenderedPageBreak/>
        <w:t>Executive</w:t>
      </w:r>
      <w:r w:rsidRPr="003666D1">
        <w:t xml:space="preserve"> Summary</w:t>
      </w:r>
      <w:bookmarkEnd w:id="0"/>
      <w:bookmarkEnd w:id="5"/>
    </w:p>
    <w:p w14:paraId="17F8C749" w14:textId="62A88ED3" w:rsidR="002B733C" w:rsidRPr="003666D1" w:rsidRDefault="002B733C" w:rsidP="002B733C">
      <w:pPr>
        <w:rPr>
          <w:rFonts w:cs="Arial"/>
        </w:rPr>
      </w:pPr>
      <w:r w:rsidRPr="003666D1">
        <w:rPr>
          <w:rFonts w:cs="Arial"/>
        </w:rPr>
        <w:t xml:space="preserve">This report presents a summary of the dimensionality study conducted by </w:t>
      </w:r>
      <w:r w:rsidR="005F4AC4">
        <w:rPr>
          <w:rFonts w:cs="Arial"/>
        </w:rPr>
        <w:t>ETS</w:t>
      </w:r>
      <w:r w:rsidRPr="003666D1">
        <w:rPr>
          <w:rFonts w:cs="Arial"/>
        </w:rPr>
        <w:t xml:space="preserve"> for the expanded California Spanish Assessment (CSA). The study involved several key analyses:</w:t>
      </w:r>
    </w:p>
    <w:p w14:paraId="6CEC8AC7" w14:textId="777C2CAF" w:rsidR="002B733C" w:rsidRPr="003666D1" w:rsidRDefault="002B733C" w:rsidP="00041556">
      <w:pPr>
        <w:pStyle w:val="Numbered"/>
        <w:numPr>
          <w:ilvl w:val="0"/>
          <w:numId w:val="1"/>
        </w:numPr>
        <w:rPr>
          <w:rFonts w:cs="Arial"/>
        </w:rPr>
      </w:pPr>
      <w:r w:rsidRPr="003666D1">
        <w:rPr>
          <w:rFonts w:cs="Arial"/>
        </w:rPr>
        <w:t>Evaluating competing models that represent the hypothesized factor structure of the expanded CSA</w:t>
      </w:r>
    </w:p>
    <w:p w14:paraId="4994EB94" w14:textId="1BC9A5D1" w:rsidR="002B733C" w:rsidRPr="003666D1" w:rsidRDefault="002B733C" w:rsidP="00041556">
      <w:pPr>
        <w:pStyle w:val="Numbered"/>
        <w:numPr>
          <w:ilvl w:val="0"/>
          <w:numId w:val="1"/>
        </w:numPr>
        <w:rPr>
          <w:rFonts w:cs="Arial"/>
        </w:rPr>
      </w:pPr>
      <w:r w:rsidRPr="003666D1">
        <w:rPr>
          <w:rFonts w:cs="Arial"/>
        </w:rPr>
        <w:t>Assessing the content structure of the writing domain following the addition of a constructed</w:t>
      </w:r>
      <w:r w:rsidR="00A3455D">
        <w:rPr>
          <w:rFonts w:cs="Arial"/>
        </w:rPr>
        <w:t>-</w:t>
      </w:r>
      <w:r w:rsidRPr="003666D1">
        <w:rPr>
          <w:rFonts w:cs="Arial"/>
        </w:rPr>
        <w:t>response</w:t>
      </w:r>
      <w:r w:rsidR="00DD67D2">
        <w:rPr>
          <w:rFonts w:cs="Arial"/>
        </w:rPr>
        <w:t xml:space="preserve"> (CR)</w:t>
      </w:r>
      <w:r w:rsidRPr="003666D1">
        <w:rPr>
          <w:rFonts w:cs="Arial"/>
        </w:rPr>
        <w:t xml:space="preserve"> writing item to the test blueprint</w:t>
      </w:r>
    </w:p>
    <w:p w14:paraId="491D5A0F" w14:textId="21EB15B9" w:rsidR="00AE040D" w:rsidRPr="003666D1" w:rsidRDefault="00AE040D" w:rsidP="00041556">
      <w:pPr>
        <w:pStyle w:val="Numbered"/>
        <w:numPr>
          <w:ilvl w:val="0"/>
          <w:numId w:val="1"/>
        </w:numPr>
        <w:rPr>
          <w:rFonts w:cs="Arial"/>
        </w:rPr>
      </w:pPr>
      <w:r w:rsidRPr="003666D1">
        <w:rPr>
          <w:rFonts w:cs="Arial"/>
        </w:rPr>
        <w:t>Summarizing the reliability estimates of the expanded CSA</w:t>
      </w:r>
    </w:p>
    <w:p w14:paraId="7EEA1679" w14:textId="52AD2908" w:rsidR="002B733C" w:rsidRPr="003666D1" w:rsidRDefault="002B733C" w:rsidP="00041556">
      <w:pPr>
        <w:pStyle w:val="Numbered"/>
        <w:numPr>
          <w:ilvl w:val="0"/>
          <w:numId w:val="1"/>
        </w:numPr>
        <w:rPr>
          <w:rFonts w:cs="Arial"/>
        </w:rPr>
      </w:pPr>
      <w:r w:rsidRPr="003666D1">
        <w:rPr>
          <w:rFonts w:cs="Arial"/>
        </w:rPr>
        <w:t>Examining the validity and reliability of reporting subscores and exploring the feasibility of reporting augmented subscores</w:t>
      </w:r>
    </w:p>
    <w:p w14:paraId="184E20DD" w14:textId="0940BB83" w:rsidR="002663D4" w:rsidRPr="003666D1" w:rsidRDefault="00411967" w:rsidP="00920E6A">
      <w:pPr>
        <w:rPr>
          <w:rFonts w:cs="Arial"/>
        </w:rPr>
      </w:pPr>
      <w:r w:rsidRPr="003666D1">
        <w:rPr>
          <w:rFonts w:cs="Arial"/>
        </w:rPr>
        <w:t xml:space="preserve">Based on the results from these analyses, ETS recommends using a unidimensional </w:t>
      </w:r>
      <w:r w:rsidR="0046339B">
        <w:rPr>
          <w:rFonts w:cs="Arial"/>
        </w:rPr>
        <w:t>i</w:t>
      </w:r>
      <w:r w:rsidR="00F0243D">
        <w:rPr>
          <w:rFonts w:cs="Arial"/>
        </w:rPr>
        <w:t xml:space="preserve">tem </w:t>
      </w:r>
      <w:r w:rsidR="0046339B">
        <w:rPr>
          <w:rFonts w:cs="Arial"/>
        </w:rPr>
        <w:t>r</w:t>
      </w:r>
      <w:r w:rsidR="00F0243D">
        <w:rPr>
          <w:rFonts w:cs="Arial"/>
        </w:rPr>
        <w:t xml:space="preserve">esponse </w:t>
      </w:r>
      <w:r w:rsidR="0046339B">
        <w:rPr>
          <w:rFonts w:cs="Arial"/>
        </w:rPr>
        <w:t>t</w:t>
      </w:r>
      <w:r w:rsidR="00F0243D">
        <w:rPr>
          <w:rFonts w:cs="Arial"/>
        </w:rPr>
        <w:t>heory (</w:t>
      </w:r>
      <w:r w:rsidRPr="003666D1">
        <w:rPr>
          <w:rFonts w:cs="Arial"/>
        </w:rPr>
        <w:t>IRT</w:t>
      </w:r>
      <w:r w:rsidR="00F0243D">
        <w:rPr>
          <w:rFonts w:cs="Arial"/>
        </w:rPr>
        <w:t>)</w:t>
      </w:r>
      <w:r w:rsidRPr="003666D1">
        <w:rPr>
          <w:rFonts w:cs="Arial"/>
        </w:rPr>
        <w:t xml:space="preserve"> model to calibrate items across all domains for grades </w:t>
      </w:r>
      <w:r w:rsidR="00F0243D">
        <w:rPr>
          <w:rFonts w:cs="Arial"/>
        </w:rPr>
        <w:t>three</w:t>
      </w:r>
      <w:r w:rsidRPr="003666D1">
        <w:rPr>
          <w:rFonts w:cs="Arial"/>
        </w:rPr>
        <w:t xml:space="preserve"> through </w:t>
      </w:r>
      <w:r w:rsidR="00F0243D">
        <w:rPr>
          <w:rFonts w:cs="Arial"/>
        </w:rPr>
        <w:t>eight</w:t>
      </w:r>
      <w:r w:rsidRPr="003666D1">
        <w:rPr>
          <w:rFonts w:cs="Arial"/>
        </w:rPr>
        <w:t>. For high school</w:t>
      </w:r>
      <w:r w:rsidR="009B1D10">
        <w:rPr>
          <w:rFonts w:cs="Arial"/>
        </w:rPr>
        <w:t xml:space="preserve"> (grades nine through twelve)</w:t>
      </w:r>
      <w:r w:rsidRPr="003666D1">
        <w:rPr>
          <w:rFonts w:cs="Arial"/>
        </w:rPr>
        <w:t>,</w:t>
      </w:r>
      <w:r w:rsidR="009B1D10">
        <w:rPr>
          <w:rFonts w:cs="Arial"/>
        </w:rPr>
        <w:t xml:space="preserve"> dimensionality study results suggested that</w:t>
      </w:r>
      <w:r w:rsidRPr="003666D1">
        <w:rPr>
          <w:rFonts w:cs="Arial"/>
        </w:rPr>
        <w:t xml:space="preserve"> calibration </w:t>
      </w:r>
      <w:r w:rsidR="009B1D10">
        <w:rPr>
          <w:rFonts w:cs="Arial"/>
        </w:rPr>
        <w:t>should</w:t>
      </w:r>
      <w:r w:rsidR="009B1D10" w:rsidRPr="003666D1">
        <w:rPr>
          <w:rFonts w:cs="Arial"/>
        </w:rPr>
        <w:t xml:space="preserve"> </w:t>
      </w:r>
      <w:r w:rsidRPr="003666D1">
        <w:rPr>
          <w:rFonts w:cs="Arial"/>
        </w:rPr>
        <w:t xml:space="preserve">be conducted separately for the </w:t>
      </w:r>
      <w:r w:rsidR="001B0320">
        <w:rPr>
          <w:rFonts w:cs="Arial"/>
        </w:rPr>
        <w:t>w</w:t>
      </w:r>
      <w:r w:rsidRPr="003666D1">
        <w:rPr>
          <w:rFonts w:cs="Arial"/>
        </w:rPr>
        <w:t xml:space="preserve">ritten </w:t>
      </w:r>
      <w:r w:rsidR="00C34FD6">
        <w:t xml:space="preserve">literacy </w:t>
      </w:r>
      <w:r w:rsidR="001B0320">
        <w:rPr>
          <w:rFonts w:cs="Arial"/>
        </w:rPr>
        <w:t>c</w:t>
      </w:r>
      <w:r w:rsidRPr="003666D1">
        <w:rPr>
          <w:rFonts w:cs="Arial"/>
        </w:rPr>
        <w:t xml:space="preserve">omposite (encompassing items from the </w:t>
      </w:r>
      <w:r w:rsidR="00F0243D">
        <w:rPr>
          <w:rFonts w:cs="Arial"/>
        </w:rPr>
        <w:t>r</w:t>
      </w:r>
      <w:r w:rsidRPr="003666D1">
        <w:rPr>
          <w:rFonts w:cs="Arial"/>
        </w:rPr>
        <w:t xml:space="preserve">eading and </w:t>
      </w:r>
      <w:r w:rsidR="00F0243D">
        <w:rPr>
          <w:rFonts w:cs="Arial"/>
        </w:rPr>
        <w:t>w</w:t>
      </w:r>
      <w:r w:rsidRPr="003666D1">
        <w:rPr>
          <w:rFonts w:cs="Arial"/>
        </w:rPr>
        <w:t xml:space="preserve">riting domains) and the </w:t>
      </w:r>
      <w:r w:rsidR="00A766F9">
        <w:rPr>
          <w:rFonts w:cs="Arial"/>
        </w:rPr>
        <w:t>o</w:t>
      </w:r>
      <w:r w:rsidRPr="003666D1">
        <w:rPr>
          <w:rFonts w:cs="Arial"/>
        </w:rPr>
        <w:t xml:space="preserve">ral </w:t>
      </w:r>
      <w:r w:rsidR="00C34FD6">
        <w:t xml:space="preserve">literacy </w:t>
      </w:r>
      <w:r w:rsidR="00A766F9">
        <w:rPr>
          <w:rFonts w:cs="Arial"/>
        </w:rPr>
        <w:t>c</w:t>
      </w:r>
      <w:r w:rsidRPr="003666D1">
        <w:rPr>
          <w:rFonts w:cs="Arial"/>
        </w:rPr>
        <w:t xml:space="preserve">omposite (encompassing items from the </w:t>
      </w:r>
      <w:r w:rsidR="00F0243D">
        <w:rPr>
          <w:rFonts w:cs="Arial"/>
        </w:rPr>
        <w:t>l</w:t>
      </w:r>
      <w:r w:rsidRPr="003666D1">
        <w:rPr>
          <w:rFonts w:cs="Arial"/>
        </w:rPr>
        <w:t xml:space="preserve">istening and </w:t>
      </w:r>
      <w:r w:rsidR="00F0243D">
        <w:rPr>
          <w:rFonts w:cs="Arial"/>
        </w:rPr>
        <w:t>s</w:t>
      </w:r>
      <w:r w:rsidRPr="003666D1">
        <w:rPr>
          <w:rFonts w:cs="Arial"/>
        </w:rPr>
        <w:t xml:space="preserve">peaking domains). In addition to reporting the total test score and overall </w:t>
      </w:r>
      <w:r w:rsidR="00EE6E9E">
        <w:rPr>
          <w:rFonts w:cs="Arial"/>
        </w:rPr>
        <w:t>achievement</w:t>
      </w:r>
      <w:r w:rsidRPr="003666D1">
        <w:rPr>
          <w:rFonts w:cs="Arial"/>
        </w:rPr>
        <w:t xml:space="preserve"> levels, individual domain </w:t>
      </w:r>
      <w:r w:rsidR="00EE6E9E">
        <w:rPr>
          <w:rFonts w:cs="Arial"/>
        </w:rPr>
        <w:t>achievement</w:t>
      </w:r>
      <w:r w:rsidRPr="003666D1">
        <w:rPr>
          <w:rFonts w:cs="Arial"/>
        </w:rPr>
        <w:t xml:space="preserve"> levels </w:t>
      </w:r>
      <w:r w:rsidR="00955D88">
        <w:rPr>
          <w:rFonts w:cs="Arial"/>
        </w:rPr>
        <w:t>should</w:t>
      </w:r>
      <w:r w:rsidR="00955D88" w:rsidRPr="003666D1">
        <w:rPr>
          <w:rFonts w:cs="Arial"/>
        </w:rPr>
        <w:t xml:space="preserve"> </w:t>
      </w:r>
      <w:r w:rsidRPr="003666D1">
        <w:rPr>
          <w:rFonts w:cs="Arial"/>
        </w:rPr>
        <w:t xml:space="preserve">be reported for grade </w:t>
      </w:r>
      <w:r w:rsidR="00F0243D">
        <w:rPr>
          <w:rFonts w:cs="Arial"/>
        </w:rPr>
        <w:t xml:space="preserve">three through </w:t>
      </w:r>
      <w:r w:rsidR="00C34FD6">
        <w:rPr>
          <w:rFonts w:cs="Arial"/>
        </w:rPr>
        <w:t xml:space="preserve">the </w:t>
      </w:r>
      <w:r w:rsidR="00955D88">
        <w:rPr>
          <w:rFonts w:cs="Arial"/>
        </w:rPr>
        <w:t>high school</w:t>
      </w:r>
      <w:r w:rsidR="00C34FD6">
        <w:rPr>
          <w:rFonts w:cs="Arial"/>
        </w:rPr>
        <w:t xml:space="preserve"> grade band</w:t>
      </w:r>
      <w:r w:rsidRPr="003666D1">
        <w:rPr>
          <w:rFonts w:cs="Arial"/>
        </w:rPr>
        <w:t xml:space="preserve">. For high school, </w:t>
      </w:r>
      <w:r w:rsidR="00F55D46">
        <w:rPr>
          <w:rFonts w:cs="Arial"/>
        </w:rPr>
        <w:t xml:space="preserve">in addition to </w:t>
      </w:r>
      <w:r w:rsidR="00C96B6B">
        <w:rPr>
          <w:rFonts w:cs="Arial"/>
        </w:rPr>
        <w:t xml:space="preserve">domain </w:t>
      </w:r>
      <w:r w:rsidR="00253184">
        <w:rPr>
          <w:rFonts w:cs="Arial"/>
        </w:rPr>
        <w:t>achievement</w:t>
      </w:r>
      <w:r w:rsidR="00C96B6B">
        <w:rPr>
          <w:rFonts w:cs="Arial"/>
        </w:rPr>
        <w:t xml:space="preserve"> levels, </w:t>
      </w:r>
      <w:r w:rsidRPr="003666D1">
        <w:rPr>
          <w:rFonts w:cs="Arial"/>
        </w:rPr>
        <w:t>two composite scores—</w:t>
      </w:r>
      <w:r w:rsidR="00435CBD">
        <w:rPr>
          <w:rFonts w:cs="Arial"/>
        </w:rPr>
        <w:t>w</w:t>
      </w:r>
      <w:r w:rsidRPr="003666D1">
        <w:rPr>
          <w:rFonts w:cs="Arial"/>
        </w:rPr>
        <w:t>ritten</w:t>
      </w:r>
      <w:r w:rsidR="00435CBD">
        <w:rPr>
          <w:rFonts w:cs="Arial"/>
        </w:rPr>
        <w:t xml:space="preserve"> </w:t>
      </w:r>
      <w:r w:rsidR="002663D4">
        <w:rPr>
          <w:rFonts w:cs="Arial"/>
        </w:rPr>
        <w:t>literacy</w:t>
      </w:r>
      <w:r w:rsidR="002663D4" w:rsidRPr="003666D1">
        <w:rPr>
          <w:rFonts w:cs="Arial"/>
        </w:rPr>
        <w:t xml:space="preserve"> </w:t>
      </w:r>
      <w:r w:rsidRPr="003666D1">
        <w:rPr>
          <w:rFonts w:cs="Arial"/>
        </w:rPr>
        <w:t xml:space="preserve">and </w:t>
      </w:r>
      <w:r w:rsidR="00435CBD">
        <w:rPr>
          <w:rFonts w:cs="Arial"/>
        </w:rPr>
        <w:t>o</w:t>
      </w:r>
      <w:r w:rsidRPr="003666D1">
        <w:rPr>
          <w:rFonts w:cs="Arial"/>
        </w:rPr>
        <w:t>ral</w:t>
      </w:r>
      <w:r w:rsidR="00435CBD">
        <w:rPr>
          <w:rFonts w:cs="Arial"/>
        </w:rPr>
        <w:t xml:space="preserve"> </w:t>
      </w:r>
      <w:r w:rsidR="002663D4">
        <w:rPr>
          <w:rFonts w:cs="Arial"/>
        </w:rPr>
        <w:t>literacy</w:t>
      </w:r>
      <w:r w:rsidRPr="003666D1">
        <w:rPr>
          <w:rFonts w:cs="Arial"/>
        </w:rPr>
        <w:t xml:space="preserve">—along with their associated </w:t>
      </w:r>
      <w:r w:rsidR="00EE6E9E">
        <w:rPr>
          <w:rFonts w:cs="Arial"/>
        </w:rPr>
        <w:t>achievement</w:t>
      </w:r>
      <w:r w:rsidRPr="003666D1">
        <w:rPr>
          <w:rFonts w:cs="Arial"/>
        </w:rPr>
        <w:t xml:space="preserve"> levels will be reported alongside the total test score and overall </w:t>
      </w:r>
      <w:r w:rsidR="00EE6E9E">
        <w:rPr>
          <w:rFonts w:cs="Arial"/>
        </w:rPr>
        <w:t>achievement</w:t>
      </w:r>
      <w:r w:rsidRPr="003666D1">
        <w:rPr>
          <w:rFonts w:cs="Arial"/>
        </w:rPr>
        <w:t xml:space="preserve"> levels.</w:t>
      </w:r>
    </w:p>
    <w:p w14:paraId="7675D8BD" w14:textId="77777777" w:rsidR="00B77A74" w:rsidRPr="003666D1" w:rsidRDefault="00B77A74" w:rsidP="00A43339">
      <w:pPr>
        <w:pStyle w:val="Heading2"/>
        <w:pageBreakBefore/>
        <w:rPr>
          <w:rFonts w:cs="Arial"/>
        </w:rPr>
      </w:pPr>
      <w:bookmarkStart w:id="6" w:name="_Toc25064018"/>
      <w:bookmarkStart w:id="7" w:name="_Toc192839094"/>
      <w:r w:rsidRPr="003666D1">
        <w:rPr>
          <w:rFonts w:cs="Arial"/>
        </w:rPr>
        <w:lastRenderedPageBreak/>
        <w:t>Introduction and Purposes</w:t>
      </w:r>
      <w:bookmarkEnd w:id="6"/>
      <w:bookmarkEnd w:id="7"/>
    </w:p>
    <w:p w14:paraId="389CDF25" w14:textId="6EEE23BE" w:rsidR="007C1438" w:rsidRPr="003666D1" w:rsidRDefault="007C1438" w:rsidP="00EF2871">
      <w:pPr>
        <w:rPr>
          <w:color w:val="000000"/>
        </w:rPr>
      </w:pPr>
      <w:r>
        <w:t xml:space="preserve">The CSA was initially developed in 2016 as a computer-based assessment for students in grades three through eight and high school to measure students’ </w:t>
      </w:r>
      <w:r w:rsidR="009C4D51">
        <w:t xml:space="preserve">literacy </w:t>
      </w:r>
      <w:r>
        <w:t xml:space="preserve">in Spanish in reading, writing mechanics, and listening. </w:t>
      </w:r>
      <w:r w:rsidR="00F0243D">
        <w:t xml:space="preserve">The </w:t>
      </w:r>
      <w:r>
        <w:t>CSA is now undergoing an expansion to include writing essay items and speaking items. The writing essay and speaking were field</w:t>
      </w:r>
      <w:r w:rsidR="00137C44">
        <w:t>-</w:t>
      </w:r>
      <w:r>
        <w:t xml:space="preserve">tested for the first time in </w:t>
      </w:r>
      <w:r w:rsidR="006C7A94">
        <w:t xml:space="preserve">the </w:t>
      </w:r>
      <w:r>
        <w:t xml:space="preserve">2023–24 test administration. The expanded CSA will be operationally administered starting with the 2024–25 test administration. </w:t>
      </w:r>
    </w:p>
    <w:p w14:paraId="42603872" w14:textId="1B45FEF3" w:rsidR="008C7780" w:rsidRPr="003666D1" w:rsidRDefault="008C7780" w:rsidP="008B4154">
      <w:pPr>
        <w:rPr>
          <w:rFonts w:cs="Arial"/>
          <w:szCs w:val="24"/>
        </w:rPr>
      </w:pPr>
      <w:r w:rsidRPr="003666D1">
        <w:rPr>
          <w:rFonts w:cs="Arial"/>
          <w:szCs w:val="24"/>
        </w:rPr>
        <w:t>Originally, the CSA included only selected</w:t>
      </w:r>
      <w:r w:rsidR="00F33E82">
        <w:rPr>
          <w:rFonts w:cs="Arial"/>
          <w:szCs w:val="24"/>
        </w:rPr>
        <w:t>-</w:t>
      </w:r>
      <w:r w:rsidRPr="003666D1">
        <w:rPr>
          <w:rFonts w:cs="Arial"/>
          <w:szCs w:val="24"/>
        </w:rPr>
        <w:t xml:space="preserve">response (SR) items. The expanded CSA has added CR items in the writing and speaking domains. </w:t>
      </w:r>
      <w:r w:rsidR="001A431D" w:rsidRPr="00660498">
        <w:rPr>
          <w:rStyle w:val="CrossReference"/>
        </w:rPr>
        <w:fldChar w:fldCharType="begin"/>
      </w:r>
      <w:r w:rsidR="001A431D" w:rsidRPr="00660498">
        <w:rPr>
          <w:rStyle w:val="CrossReference"/>
        </w:rPr>
        <w:instrText xml:space="preserve"> REF _Ref185264600 \h </w:instrText>
      </w:r>
      <w:r w:rsidR="001A431D">
        <w:rPr>
          <w:rStyle w:val="CrossReference"/>
        </w:rPr>
        <w:instrText xml:space="preserve"> \* MERGEFORMAT </w:instrText>
      </w:r>
      <w:r w:rsidR="001A431D" w:rsidRPr="00660498">
        <w:rPr>
          <w:rStyle w:val="CrossReference"/>
        </w:rPr>
      </w:r>
      <w:r w:rsidR="001A431D" w:rsidRPr="00660498">
        <w:rPr>
          <w:rStyle w:val="CrossReference"/>
        </w:rPr>
        <w:fldChar w:fldCharType="separate"/>
      </w:r>
      <w:r w:rsidR="00634910" w:rsidRPr="00634910">
        <w:rPr>
          <w:rStyle w:val="CrossReference"/>
        </w:rPr>
        <w:t>Table 1</w:t>
      </w:r>
      <w:r w:rsidR="001A431D" w:rsidRPr="00660498">
        <w:rPr>
          <w:rStyle w:val="CrossReference"/>
        </w:rPr>
        <w:fldChar w:fldCharType="end"/>
      </w:r>
      <w:r w:rsidR="001A431D">
        <w:rPr>
          <w:rFonts w:cs="Arial"/>
          <w:szCs w:val="24"/>
        </w:rPr>
        <w:t xml:space="preserve"> and </w:t>
      </w:r>
      <w:r w:rsidR="001A431D" w:rsidRPr="00C10B09">
        <w:rPr>
          <w:rStyle w:val="CrossReference"/>
        </w:rPr>
        <w:fldChar w:fldCharType="begin"/>
      </w:r>
      <w:r w:rsidR="001A431D" w:rsidRPr="00C10B09">
        <w:rPr>
          <w:rStyle w:val="CrossReference"/>
        </w:rPr>
        <w:instrText xml:space="preserve"> REF  _Ref185264612 \* Lower \h </w:instrText>
      </w:r>
      <w:r w:rsidR="001A431D">
        <w:rPr>
          <w:rStyle w:val="CrossReference"/>
        </w:rPr>
        <w:instrText xml:space="preserve"> \* MERGEFORMAT </w:instrText>
      </w:r>
      <w:r w:rsidR="001A431D" w:rsidRPr="00C10B09">
        <w:rPr>
          <w:rStyle w:val="CrossReference"/>
        </w:rPr>
      </w:r>
      <w:r w:rsidR="001A431D" w:rsidRPr="00C10B09">
        <w:rPr>
          <w:rStyle w:val="CrossReference"/>
        </w:rPr>
        <w:fldChar w:fldCharType="separate"/>
      </w:r>
      <w:r w:rsidR="00634910" w:rsidRPr="00634910">
        <w:rPr>
          <w:rStyle w:val="CrossReference"/>
        </w:rPr>
        <w:t>table 2</w:t>
      </w:r>
      <w:r w:rsidR="001A431D" w:rsidRPr="00C10B09">
        <w:rPr>
          <w:rStyle w:val="CrossReference"/>
        </w:rPr>
        <w:fldChar w:fldCharType="end"/>
      </w:r>
      <w:r w:rsidRPr="003666D1">
        <w:rPr>
          <w:rFonts w:cs="Arial"/>
          <w:szCs w:val="24"/>
        </w:rPr>
        <w:t xml:space="preserve"> provide the blueprints for both the original and expanded versions of the CSA.</w:t>
      </w:r>
    </w:p>
    <w:p w14:paraId="13A0955A" w14:textId="5409C17F" w:rsidR="00DE0333" w:rsidRPr="003666D1" w:rsidRDefault="0066207E" w:rsidP="00DE0333">
      <w:pPr>
        <w:pStyle w:val="Caption"/>
        <w:rPr>
          <w:rFonts w:cs="Arial"/>
          <w:szCs w:val="24"/>
        </w:rPr>
      </w:pPr>
      <w:bookmarkStart w:id="8" w:name="_Ref185264600"/>
      <w:bookmarkStart w:id="9" w:name="_Toc185253451"/>
      <w:bookmarkStart w:id="10" w:name="_Toc185421347"/>
      <w:bookmarkStart w:id="11" w:name="_Toc192839105"/>
      <w:r>
        <w:t xml:space="preserve">Table </w:t>
      </w:r>
      <w:fldSimple w:instr=" SEQ Table \* ARABIC ">
        <w:r w:rsidR="00634910">
          <w:rPr>
            <w:noProof/>
          </w:rPr>
          <w:t>1</w:t>
        </w:r>
      </w:fldSimple>
      <w:bookmarkEnd w:id="8"/>
      <w:r>
        <w:t xml:space="preserve">.  </w:t>
      </w:r>
      <w:r w:rsidRPr="00062ED6">
        <w:t>Blueprint</w:t>
      </w:r>
      <w:r>
        <w:t xml:space="preserve"> of Original CSA</w:t>
      </w:r>
      <w:bookmarkEnd w:id="9"/>
      <w:bookmarkEnd w:id="10"/>
      <w:bookmarkEnd w:id="11"/>
    </w:p>
    <w:tbl>
      <w:tblPr>
        <w:tblStyle w:val="TRs"/>
        <w:tblW w:w="6048" w:type="dxa"/>
        <w:tblLayout w:type="fixed"/>
        <w:tblLook w:val="0420" w:firstRow="1" w:lastRow="0" w:firstColumn="0" w:lastColumn="0" w:noHBand="0" w:noVBand="1"/>
      </w:tblPr>
      <w:tblGrid>
        <w:gridCol w:w="1584"/>
        <w:gridCol w:w="2160"/>
        <w:gridCol w:w="2304"/>
      </w:tblGrid>
      <w:tr w:rsidR="008C7780" w:rsidRPr="00AB0EA6" w14:paraId="25BFB13B" w14:textId="77777777" w:rsidTr="00CB438F">
        <w:trPr>
          <w:cnfStyle w:val="100000000000" w:firstRow="1" w:lastRow="0" w:firstColumn="0" w:lastColumn="0" w:oddVBand="0" w:evenVBand="0" w:oddHBand="0" w:evenHBand="0" w:firstRowFirstColumn="0" w:firstRowLastColumn="0" w:lastRowFirstColumn="0" w:lastRowLastColumn="0"/>
          <w:trHeight w:val="300"/>
        </w:trPr>
        <w:tc>
          <w:tcPr>
            <w:tcW w:w="1584" w:type="dxa"/>
            <w:noWrap/>
            <w:hideMark/>
          </w:tcPr>
          <w:p w14:paraId="60C49CD6" w14:textId="77777777" w:rsidR="008C7780" w:rsidRPr="00AB0EA6" w:rsidRDefault="008C7780" w:rsidP="00AB0EA6">
            <w:pPr>
              <w:pStyle w:val="TableHead"/>
              <w:rPr>
                <w:b/>
                <w:bCs/>
              </w:rPr>
            </w:pPr>
            <w:r w:rsidRPr="00AB0EA6">
              <w:rPr>
                <w:b/>
                <w:bCs/>
              </w:rPr>
              <w:t>Domain</w:t>
            </w:r>
          </w:p>
        </w:tc>
        <w:tc>
          <w:tcPr>
            <w:tcW w:w="2160" w:type="dxa"/>
            <w:noWrap/>
            <w:hideMark/>
          </w:tcPr>
          <w:p w14:paraId="71C197BA" w14:textId="7A0B74EE" w:rsidR="008C7780" w:rsidRPr="00AB0EA6" w:rsidRDefault="008C7780" w:rsidP="00AB0EA6">
            <w:pPr>
              <w:pStyle w:val="TableHead"/>
              <w:rPr>
                <w:b/>
                <w:bCs/>
              </w:rPr>
            </w:pPr>
            <w:r w:rsidRPr="00AB0EA6">
              <w:rPr>
                <w:b/>
                <w:bCs/>
              </w:rPr>
              <w:t>Number of Items</w:t>
            </w:r>
          </w:p>
        </w:tc>
        <w:tc>
          <w:tcPr>
            <w:tcW w:w="2304" w:type="dxa"/>
            <w:noWrap/>
            <w:hideMark/>
          </w:tcPr>
          <w:p w14:paraId="2AE6C08B" w14:textId="2491CC1E" w:rsidR="008C7780" w:rsidRPr="00AB0EA6" w:rsidRDefault="008C7780" w:rsidP="00AB0EA6">
            <w:pPr>
              <w:pStyle w:val="TableHead"/>
              <w:rPr>
                <w:b/>
                <w:bCs/>
              </w:rPr>
            </w:pPr>
            <w:r w:rsidRPr="00AB0EA6">
              <w:rPr>
                <w:b/>
                <w:bCs/>
              </w:rPr>
              <w:t>Number of Points</w:t>
            </w:r>
          </w:p>
        </w:tc>
      </w:tr>
      <w:tr w:rsidR="008C7780" w:rsidRPr="003666D1" w14:paraId="0FF51846" w14:textId="77777777" w:rsidTr="00CB438F">
        <w:trPr>
          <w:trHeight w:val="300"/>
        </w:trPr>
        <w:tc>
          <w:tcPr>
            <w:tcW w:w="1584" w:type="dxa"/>
            <w:noWrap/>
            <w:vAlign w:val="bottom"/>
            <w:hideMark/>
          </w:tcPr>
          <w:p w14:paraId="45FEFB80" w14:textId="77777777" w:rsidR="008C7780" w:rsidRPr="00346DF9" w:rsidRDefault="008C7780" w:rsidP="00346DF9">
            <w:pPr>
              <w:pStyle w:val="TableText"/>
            </w:pPr>
            <w:r w:rsidRPr="00346DF9">
              <w:t>Reading</w:t>
            </w:r>
          </w:p>
        </w:tc>
        <w:tc>
          <w:tcPr>
            <w:tcW w:w="2160" w:type="dxa"/>
            <w:noWrap/>
            <w:vAlign w:val="bottom"/>
            <w:hideMark/>
          </w:tcPr>
          <w:p w14:paraId="620339E3" w14:textId="77777777" w:rsidR="008C7780" w:rsidRPr="00346DF9" w:rsidRDefault="008C7780" w:rsidP="008F0D49">
            <w:pPr>
              <w:pStyle w:val="TableText"/>
              <w:ind w:right="432"/>
            </w:pPr>
            <w:r w:rsidRPr="00346DF9">
              <w:t>24 SRs</w:t>
            </w:r>
          </w:p>
        </w:tc>
        <w:tc>
          <w:tcPr>
            <w:tcW w:w="2304" w:type="dxa"/>
            <w:noWrap/>
            <w:vAlign w:val="bottom"/>
            <w:hideMark/>
          </w:tcPr>
          <w:p w14:paraId="30D091E2" w14:textId="7B128388" w:rsidR="008C7780" w:rsidRPr="00346DF9" w:rsidRDefault="008C7780" w:rsidP="008F0D49">
            <w:pPr>
              <w:pStyle w:val="TableText"/>
              <w:ind w:right="576"/>
            </w:pPr>
            <w:r w:rsidRPr="00346DF9">
              <w:t>27–35</w:t>
            </w:r>
          </w:p>
        </w:tc>
      </w:tr>
      <w:tr w:rsidR="008C7780" w:rsidRPr="003666D1" w14:paraId="5EF94499" w14:textId="77777777" w:rsidTr="00CB438F">
        <w:trPr>
          <w:trHeight w:val="300"/>
        </w:trPr>
        <w:tc>
          <w:tcPr>
            <w:tcW w:w="1584" w:type="dxa"/>
            <w:noWrap/>
            <w:vAlign w:val="bottom"/>
            <w:hideMark/>
          </w:tcPr>
          <w:p w14:paraId="48B0F75E" w14:textId="77777777" w:rsidR="008C7780" w:rsidRPr="00346DF9" w:rsidRDefault="008C7780" w:rsidP="00346DF9">
            <w:pPr>
              <w:pStyle w:val="TableText"/>
            </w:pPr>
            <w:r w:rsidRPr="00346DF9">
              <w:t>Writing</w:t>
            </w:r>
          </w:p>
        </w:tc>
        <w:tc>
          <w:tcPr>
            <w:tcW w:w="2160" w:type="dxa"/>
            <w:noWrap/>
            <w:vAlign w:val="bottom"/>
            <w:hideMark/>
          </w:tcPr>
          <w:p w14:paraId="480EA4FE" w14:textId="021CFA11" w:rsidR="008C7780" w:rsidRPr="00346DF9" w:rsidRDefault="008C7780" w:rsidP="008F0D49">
            <w:pPr>
              <w:pStyle w:val="TableText"/>
              <w:ind w:right="432"/>
            </w:pPr>
            <w:r w:rsidRPr="00346DF9">
              <w:t>16 SRs</w:t>
            </w:r>
          </w:p>
        </w:tc>
        <w:tc>
          <w:tcPr>
            <w:tcW w:w="2304" w:type="dxa"/>
            <w:noWrap/>
            <w:vAlign w:val="bottom"/>
            <w:hideMark/>
          </w:tcPr>
          <w:p w14:paraId="74DC87ED" w14:textId="7312B40A" w:rsidR="008C7780" w:rsidRPr="00346DF9" w:rsidRDefault="008C7780" w:rsidP="008F0D49">
            <w:pPr>
              <w:pStyle w:val="TableText"/>
              <w:ind w:right="576"/>
            </w:pPr>
            <w:r w:rsidRPr="00346DF9">
              <w:t>19–22</w:t>
            </w:r>
          </w:p>
        </w:tc>
      </w:tr>
      <w:tr w:rsidR="008C7780" w:rsidRPr="003666D1" w14:paraId="4331700A" w14:textId="77777777" w:rsidTr="00CB438F">
        <w:trPr>
          <w:trHeight w:val="300"/>
        </w:trPr>
        <w:tc>
          <w:tcPr>
            <w:tcW w:w="1584" w:type="dxa"/>
            <w:noWrap/>
            <w:vAlign w:val="bottom"/>
            <w:hideMark/>
          </w:tcPr>
          <w:p w14:paraId="1BC98E9B" w14:textId="77777777" w:rsidR="008C7780" w:rsidRPr="00346DF9" w:rsidRDefault="008C7780" w:rsidP="00346DF9">
            <w:pPr>
              <w:pStyle w:val="TableText"/>
            </w:pPr>
            <w:r w:rsidRPr="00346DF9">
              <w:t>Listening</w:t>
            </w:r>
          </w:p>
        </w:tc>
        <w:tc>
          <w:tcPr>
            <w:tcW w:w="2160" w:type="dxa"/>
            <w:noWrap/>
            <w:vAlign w:val="bottom"/>
            <w:hideMark/>
          </w:tcPr>
          <w:p w14:paraId="1E708ECD" w14:textId="77777777" w:rsidR="008C7780" w:rsidRPr="00346DF9" w:rsidRDefault="008C7780" w:rsidP="008F0D49">
            <w:pPr>
              <w:pStyle w:val="TableText"/>
              <w:ind w:right="432"/>
            </w:pPr>
            <w:r w:rsidRPr="00346DF9">
              <w:t>12 SRs</w:t>
            </w:r>
          </w:p>
        </w:tc>
        <w:tc>
          <w:tcPr>
            <w:tcW w:w="2304" w:type="dxa"/>
            <w:noWrap/>
            <w:vAlign w:val="bottom"/>
            <w:hideMark/>
          </w:tcPr>
          <w:p w14:paraId="5F2314AE" w14:textId="0B207798" w:rsidR="008C7780" w:rsidRPr="00346DF9" w:rsidRDefault="008C7780" w:rsidP="008F0D49">
            <w:pPr>
              <w:pStyle w:val="TableText"/>
              <w:ind w:right="576"/>
            </w:pPr>
            <w:r w:rsidRPr="00346DF9">
              <w:t>15–17</w:t>
            </w:r>
          </w:p>
        </w:tc>
      </w:tr>
      <w:tr w:rsidR="008C7780" w:rsidRPr="003666D1" w14:paraId="16B53F2F" w14:textId="77777777" w:rsidTr="004C4F42">
        <w:trPr>
          <w:trHeight w:val="300"/>
        </w:trPr>
        <w:tc>
          <w:tcPr>
            <w:tcW w:w="1584" w:type="dxa"/>
            <w:tcBorders>
              <w:bottom w:val="single" w:sz="4" w:space="0" w:color="auto"/>
            </w:tcBorders>
            <w:noWrap/>
            <w:vAlign w:val="bottom"/>
            <w:hideMark/>
          </w:tcPr>
          <w:p w14:paraId="5AA3FD55" w14:textId="77777777" w:rsidR="008C7780" w:rsidRPr="00346DF9" w:rsidRDefault="008C7780" w:rsidP="00346DF9">
            <w:pPr>
              <w:pStyle w:val="TableText"/>
            </w:pPr>
            <w:r w:rsidRPr="00346DF9">
              <w:t>Speaking</w:t>
            </w:r>
          </w:p>
        </w:tc>
        <w:tc>
          <w:tcPr>
            <w:tcW w:w="2160" w:type="dxa"/>
            <w:tcBorders>
              <w:bottom w:val="single" w:sz="4" w:space="0" w:color="auto"/>
            </w:tcBorders>
            <w:noWrap/>
            <w:vAlign w:val="bottom"/>
            <w:hideMark/>
          </w:tcPr>
          <w:p w14:paraId="603A8D94" w14:textId="043952EF" w:rsidR="008C7780" w:rsidRPr="00346DF9" w:rsidRDefault="008C7780" w:rsidP="008F0D49">
            <w:pPr>
              <w:pStyle w:val="TableText"/>
              <w:ind w:right="432"/>
            </w:pPr>
            <w:r w:rsidRPr="00346DF9">
              <w:t>N</w:t>
            </w:r>
            <w:r w:rsidR="00FD7F4E" w:rsidRPr="00346DF9">
              <w:t>/</w:t>
            </w:r>
            <w:r w:rsidRPr="00346DF9">
              <w:t>A</w:t>
            </w:r>
          </w:p>
        </w:tc>
        <w:tc>
          <w:tcPr>
            <w:tcW w:w="2304" w:type="dxa"/>
            <w:tcBorders>
              <w:bottom w:val="single" w:sz="4" w:space="0" w:color="auto"/>
            </w:tcBorders>
            <w:noWrap/>
            <w:vAlign w:val="bottom"/>
            <w:hideMark/>
          </w:tcPr>
          <w:p w14:paraId="41564F97" w14:textId="75388528" w:rsidR="008C7780" w:rsidRPr="00346DF9" w:rsidRDefault="008C7780" w:rsidP="008F0D49">
            <w:pPr>
              <w:pStyle w:val="TableText"/>
              <w:ind w:right="576"/>
            </w:pPr>
            <w:r w:rsidRPr="00346DF9">
              <w:t>N</w:t>
            </w:r>
            <w:r w:rsidR="00FD7F4E" w:rsidRPr="00346DF9">
              <w:t>/</w:t>
            </w:r>
            <w:r w:rsidRPr="00346DF9">
              <w:t>A</w:t>
            </w:r>
          </w:p>
        </w:tc>
      </w:tr>
      <w:tr w:rsidR="008C7780" w:rsidRPr="00346DF9" w14:paraId="0D38A772" w14:textId="77777777" w:rsidTr="004C4F42">
        <w:trPr>
          <w:trHeight w:val="300"/>
        </w:trPr>
        <w:tc>
          <w:tcPr>
            <w:tcW w:w="1584" w:type="dxa"/>
            <w:tcBorders>
              <w:top w:val="single" w:sz="4" w:space="0" w:color="auto"/>
              <w:bottom w:val="single" w:sz="12" w:space="0" w:color="auto"/>
            </w:tcBorders>
            <w:noWrap/>
            <w:vAlign w:val="bottom"/>
            <w:hideMark/>
          </w:tcPr>
          <w:p w14:paraId="4245AC0A" w14:textId="77777777" w:rsidR="008C7780" w:rsidRPr="00346DF9" w:rsidRDefault="008C7780" w:rsidP="00346DF9">
            <w:pPr>
              <w:pStyle w:val="TableText"/>
              <w:rPr>
                <w:b/>
                <w:bCs/>
              </w:rPr>
            </w:pPr>
            <w:r w:rsidRPr="00346DF9">
              <w:rPr>
                <w:b/>
                <w:bCs/>
              </w:rPr>
              <w:t>Total Form:</w:t>
            </w:r>
          </w:p>
        </w:tc>
        <w:tc>
          <w:tcPr>
            <w:tcW w:w="2160" w:type="dxa"/>
            <w:tcBorders>
              <w:top w:val="single" w:sz="4" w:space="0" w:color="auto"/>
              <w:bottom w:val="single" w:sz="12" w:space="0" w:color="auto"/>
            </w:tcBorders>
            <w:noWrap/>
            <w:vAlign w:val="bottom"/>
            <w:hideMark/>
          </w:tcPr>
          <w:p w14:paraId="05E5DDCB" w14:textId="2E836655" w:rsidR="008C7780" w:rsidRPr="00346DF9" w:rsidRDefault="008C7780" w:rsidP="008F0D49">
            <w:pPr>
              <w:pStyle w:val="TableText"/>
              <w:ind w:right="432"/>
              <w:rPr>
                <w:b/>
                <w:bCs/>
              </w:rPr>
            </w:pPr>
            <w:r w:rsidRPr="00346DF9">
              <w:rPr>
                <w:b/>
                <w:bCs/>
              </w:rPr>
              <w:t>52 SRs</w:t>
            </w:r>
          </w:p>
        </w:tc>
        <w:tc>
          <w:tcPr>
            <w:tcW w:w="2304" w:type="dxa"/>
            <w:tcBorders>
              <w:top w:val="single" w:sz="4" w:space="0" w:color="auto"/>
              <w:bottom w:val="single" w:sz="12" w:space="0" w:color="auto"/>
            </w:tcBorders>
            <w:noWrap/>
            <w:vAlign w:val="bottom"/>
            <w:hideMark/>
          </w:tcPr>
          <w:p w14:paraId="5E7A6646" w14:textId="77777777" w:rsidR="008C7780" w:rsidRPr="00346DF9" w:rsidRDefault="008C7780" w:rsidP="008F0D49">
            <w:pPr>
              <w:pStyle w:val="TableText"/>
              <w:ind w:right="576"/>
              <w:rPr>
                <w:b/>
                <w:bCs/>
              </w:rPr>
            </w:pPr>
            <w:r w:rsidRPr="00346DF9">
              <w:rPr>
                <w:b/>
                <w:bCs/>
              </w:rPr>
              <w:t>61–66</w:t>
            </w:r>
          </w:p>
        </w:tc>
      </w:tr>
    </w:tbl>
    <w:p w14:paraId="53CA4892" w14:textId="7C1889E8" w:rsidR="0066207E" w:rsidRPr="003666D1" w:rsidRDefault="0066207E" w:rsidP="0066207E">
      <w:pPr>
        <w:pStyle w:val="Caption"/>
        <w:rPr>
          <w:rFonts w:cs="Arial"/>
          <w:szCs w:val="24"/>
        </w:rPr>
      </w:pPr>
      <w:bookmarkStart w:id="12" w:name="_Ref185264612"/>
      <w:bookmarkStart w:id="13" w:name="_Toc185253452"/>
      <w:bookmarkStart w:id="14" w:name="_Toc185421348"/>
      <w:bookmarkStart w:id="15" w:name="_Toc192839106"/>
      <w:r>
        <w:t xml:space="preserve">Table </w:t>
      </w:r>
      <w:fldSimple w:instr=" SEQ Table \* ARABIC ">
        <w:r w:rsidR="00634910">
          <w:rPr>
            <w:noProof/>
          </w:rPr>
          <w:t>2</w:t>
        </w:r>
      </w:fldSimple>
      <w:bookmarkEnd w:id="12"/>
      <w:r>
        <w:t>.  Blueprint of Expanded CSA</w:t>
      </w:r>
      <w:bookmarkEnd w:id="13"/>
      <w:bookmarkEnd w:id="14"/>
      <w:bookmarkEnd w:id="15"/>
    </w:p>
    <w:tbl>
      <w:tblPr>
        <w:tblStyle w:val="TRs"/>
        <w:tblW w:w="8928" w:type="dxa"/>
        <w:tblLayout w:type="fixed"/>
        <w:tblLook w:val="0420" w:firstRow="1" w:lastRow="0" w:firstColumn="0" w:lastColumn="0" w:noHBand="0" w:noVBand="1"/>
      </w:tblPr>
      <w:tblGrid>
        <w:gridCol w:w="1584"/>
        <w:gridCol w:w="1872"/>
        <w:gridCol w:w="1728"/>
        <w:gridCol w:w="2016"/>
        <w:gridCol w:w="1728"/>
      </w:tblGrid>
      <w:tr w:rsidR="008B4154" w:rsidRPr="00E65AAE" w14:paraId="73FB0A0D" w14:textId="77777777" w:rsidTr="10E03EDF">
        <w:trPr>
          <w:cnfStyle w:val="100000000000" w:firstRow="1" w:lastRow="0" w:firstColumn="0" w:lastColumn="0" w:oddVBand="0" w:evenVBand="0" w:oddHBand="0" w:evenHBand="0" w:firstRowFirstColumn="0" w:firstRowLastColumn="0" w:lastRowFirstColumn="0" w:lastRowLastColumn="0"/>
          <w:trHeight w:val="300"/>
        </w:trPr>
        <w:tc>
          <w:tcPr>
            <w:tcW w:w="1584" w:type="dxa"/>
            <w:noWrap/>
            <w:hideMark/>
          </w:tcPr>
          <w:p w14:paraId="6D7689A3" w14:textId="77777777" w:rsidR="008B4154" w:rsidRPr="00E65AAE" w:rsidRDefault="008B4154" w:rsidP="00E65AAE">
            <w:pPr>
              <w:pStyle w:val="TableHead"/>
              <w:rPr>
                <w:b/>
                <w:bCs/>
              </w:rPr>
            </w:pPr>
            <w:r w:rsidRPr="00E65AAE">
              <w:rPr>
                <w:b/>
                <w:bCs/>
              </w:rPr>
              <w:t>Domain</w:t>
            </w:r>
          </w:p>
        </w:tc>
        <w:tc>
          <w:tcPr>
            <w:tcW w:w="1872" w:type="dxa"/>
            <w:noWrap/>
            <w:hideMark/>
          </w:tcPr>
          <w:p w14:paraId="778B2D52" w14:textId="51A2B7BD" w:rsidR="008B4154" w:rsidRPr="00E65AAE" w:rsidRDefault="008B4154" w:rsidP="00E65AAE">
            <w:pPr>
              <w:pStyle w:val="TableHead"/>
              <w:rPr>
                <w:b/>
                <w:bCs/>
              </w:rPr>
            </w:pPr>
            <w:r w:rsidRPr="00E65AAE">
              <w:rPr>
                <w:b/>
                <w:bCs/>
              </w:rPr>
              <w:t>Grades 3</w:t>
            </w:r>
            <w:r w:rsidR="0016407B" w:rsidRPr="00E65AAE">
              <w:rPr>
                <w:b/>
                <w:bCs/>
              </w:rPr>
              <w:t>–</w:t>
            </w:r>
            <w:r w:rsidRPr="00E65AAE">
              <w:rPr>
                <w:b/>
                <w:bCs/>
              </w:rPr>
              <w:t>8 Number of Items</w:t>
            </w:r>
          </w:p>
        </w:tc>
        <w:tc>
          <w:tcPr>
            <w:tcW w:w="1728" w:type="dxa"/>
            <w:noWrap/>
            <w:hideMark/>
          </w:tcPr>
          <w:p w14:paraId="31568D6A" w14:textId="6A6FA8FF" w:rsidR="008B4154" w:rsidRPr="00E65AAE" w:rsidRDefault="008B4154" w:rsidP="00E65AAE">
            <w:pPr>
              <w:pStyle w:val="TableHead"/>
              <w:rPr>
                <w:b/>
                <w:bCs/>
              </w:rPr>
            </w:pPr>
            <w:r w:rsidRPr="00E65AAE">
              <w:rPr>
                <w:b/>
                <w:bCs/>
              </w:rPr>
              <w:t>Grades 3</w:t>
            </w:r>
            <w:r w:rsidR="0016407B" w:rsidRPr="00E65AAE">
              <w:rPr>
                <w:b/>
                <w:bCs/>
              </w:rPr>
              <w:t>–</w:t>
            </w:r>
            <w:r w:rsidRPr="00E65AAE">
              <w:rPr>
                <w:b/>
                <w:bCs/>
              </w:rPr>
              <w:t>8 Number of Points</w:t>
            </w:r>
          </w:p>
        </w:tc>
        <w:tc>
          <w:tcPr>
            <w:tcW w:w="2016" w:type="dxa"/>
            <w:noWrap/>
            <w:hideMark/>
          </w:tcPr>
          <w:p w14:paraId="607BE144" w14:textId="77777777" w:rsidR="008B4154" w:rsidRPr="00E65AAE" w:rsidRDefault="008B4154" w:rsidP="00E65AAE">
            <w:pPr>
              <w:pStyle w:val="TableHead"/>
              <w:rPr>
                <w:b/>
                <w:bCs/>
              </w:rPr>
            </w:pPr>
            <w:r w:rsidRPr="00E65AAE">
              <w:rPr>
                <w:b/>
                <w:bCs/>
              </w:rPr>
              <w:t>High School Number of Items</w:t>
            </w:r>
          </w:p>
        </w:tc>
        <w:tc>
          <w:tcPr>
            <w:tcW w:w="1728" w:type="dxa"/>
            <w:noWrap/>
            <w:hideMark/>
          </w:tcPr>
          <w:p w14:paraId="0B7DCBAB" w14:textId="77777777" w:rsidR="008B4154" w:rsidRPr="00E65AAE" w:rsidRDefault="008B4154" w:rsidP="00E65AAE">
            <w:pPr>
              <w:pStyle w:val="TableHead"/>
              <w:rPr>
                <w:b/>
                <w:bCs/>
              </w:rPr>
            </w:pPr>
            <w:r w:rsidRPr="00E65AAE">
              <w:rPr>
                <w:b/>
                <w:bCs/>
              </w:rPr>
              <w:t>High School Number of Points</w:t>
            </w:r>
          </w:p>
        </w:tc>
      </w:tr>
      <w:tr w:rsidR="008B4154" w:rsidRPr="003666D1" w14:paraId="5D089523" w14:textId="77777777" w:rsidTr="10E03EDF">
        <w:trPr>
          <w:trHeight w:val="300"/>
        </w:trPr>
        <w:tc>
          <w:tcPr>
            <w:tcW w:w="1584" w:type="dxa"/>
            <w:noWrap/>
            <w:vAlign w:val="bottom"/>
            <w:hideMark/>
          </w:tcPr>
          <w:p w14:paraId="00BD9800" w14:textId="77777777" w:rsidR="008B4154" w:rsidRPr="00346DF9" w:rsidRDefault="008B4154" w:rsidP="00346DF9">
            <w:pPr>
              <w:pStyle w:val="TableText"/>
            </w:pPr>
            <w:r w:rsidRPr="00346DF9">
              <w:t>Reading</w:t>
            </w:r>
          </w:p>
        </w:tc>
        <w:tc>
          <w:tcPr>
            <w:tcW w:w="1872" w:type="dxa"/>
            <w:noWrap/>
            <w:vAlign w:val="bottom"/>
            <w:hideMark/>
          </w:tcPr>
          <w:p w14:paraId="047CF479" w14:textId="77777777" w:rsidR="008B4154" w:rsidRPr="00346DF9" w:rsidRDefault="008B4154" w:rsidP="00346DF9">
            <w:pPr>
              <w:pStyle w:val="TableText"/>
            </w:pPr>
            <w:r w:rsidRPr="00346DF9">
              <w:t>24 SRs</w:t>
            </w:r>
          </w:p>
        </w:tc>
        <w:tc>
          <w:tcPr>
            <w:tcW w:w="1728" w:type="dxa"/>
            <w:noWrap/>
            <w:vAlign w:val="bottom"/>
            <w:hideMark/>
          </w:tcPr>
          <w:p w14:paraId="48BB6979" w14:textId="77777777" w:rsidR="008B4154" w:rsidRPr="00346DF9" w:rsidRDefault="008B4154" w:rsidP="008F0D49">
            <w:pPr>
              <w:pStyle w:val="TableText"/>
              <w:ind w:right="288"/>
            </w:pPr>
            <w:r w:rsidRPr="00346DF9">
              <w:t>27–35</w:t>
            </w:r>
          </w:p>
        </w:tc>
        <w:tc>
          <w:tcPr>
            <w:tcW w:w="2016" w:type="dxa"/>
            <w:noWrap/>
            <w:vAlign w:val="bottom"/>
            <w:hideMark/>
          </w:tcPr>
          <w:p w14:paraId="58CA300A" w14:textId="77777777" w:rsidR="008B4154" w:rsidRPr="00346DF9" w:rsidRDefault="008B4154" w:rsidP="00346DF9">
            <w:pPr>
              <w:pStyle w:val="TableText"/>
            </w:pPr>
            <w:r w:rsidRPr="00346DF9">
              <w:t>24 SRs</w:t>
            </w:r>
          </w:p>
        </w:tc>
        <w:tc>
          <w:tcPr>
            <w:tcW w:w="1728" w:type="dxa"/>
            <w:noWrap/>
            <w:vAlign w:val="bottom"/>
            <w:hideMark/>
          </w:tcPr>
          <w:p w14:paraId="5FA1CB7E" w14:textId="77777777" w:rsidR="008B4154" w:rsidRPr="00346DF9" w:rsidRDefault="008B4154" w:rsidP="008F0D49">
            <w:pPr>
              <w:pStyle w:val="TableText"/>
              <w:ind w:right="288"/>
            </w:pPr>
            <w:r w:rsidRPr="00346DF9">
              <w:t>27–35</w:t>
            </w:r>
          </w:p>
        </w:tc>
      </w:tr>
      <w:tr w:rsidR="008B4154" w:rsidRPr="003666D1" w14:paraId="27894842" w14:textId="77777777" w:rsidTr="10E03EDF">
        <w:trPr>
          <w:trHeight w:val="300"/>
        </w:trPr>
        <w:tc>
          <w:tcPr>
            <w:tcW w:w="1584" w:type="dxa"/>
            <w:noWrap/>
            <w:vAlign w:val="bottom"/>
            <w:hideMark/>
          </w:tcPr>
          <w:p w14:paraId="2D4E3CED" w14:textId="77777777" w:rsidR="008B4154" w:rsidRPr="00346DF9" w:rsidRDefault="008B4154" w:rsidP="00346DF9">
            <w:pPr>
              <w:pStyle w:val="TableText"/>
            </w:pPr>
            <w:r w:rsidRPr="00346DF9">
              <w:t>Writing</w:t>
            </w:r>
          </w:p>
        </w:tc>
        <w:tc>
          <w:tcPr>
            <w:tcW w:w="1872" w:type="dxa"/>
            <w:noWrap/>
            <w:vAlign w:val="bottom"/>
            <w:hideMark/>
          </w:tcPr>
          <w:p w14:paraId="2D842871" w14:textId="77777777" w:rsidR="008B4154" w:rsidRPr="00346DF9" w:rsidRDefault="008B4154" w:rsidP="00346DF9">
            <w:pPr>
              <w:pStyle w:val="TableText"/>
            </w:pPr>
            <w:r w:rsidRPr="00346DF9">
              <w:t>11 SRs + 1 CR</w:t>
            </w:r>
          </w:p>
        </w:tc>
        <w:tc>
          <w:tcPr>
            <w:tcW w:w="1728" w:type="dxa"/>
            <w:noWrap/>
            <w:vAlign w:val="bottom"/>
            <w:hideMark/>
          </w:tcPr>
          <w:p w14:paraId="42103072" w14:textId="77777777" w:rsidR="008B4154" w:rsidRPr="00346DF9" w:rsidRDefault="008B4154" w:rsidP="008F0D49">
            <w:pPr>
              <w:pStyle w:val="TableText"/>
              <w:ind w:right="288"/>
            </w:pPr>
            <w:r w:rsidRPr="00346DF9">
              <w:t>19–22</w:t>
            </w:r>
          </w:p>
        </w:tc>
        <w:tc>
          <w:tcPr>
            <w:tcW w:w="2016" w:type="dxa"/>
            <w:noWrap/>
            <w:vAlign w:val="bottom"/>
            <w:hideMark/>
          </w:tcPr>
          <w:p w14:paraId="021F6481" w14:textId="77777777" w:rsidR="008B4154" w:rsidRPr="00346DF9" w:rsidRDefault="008B4154" w:rsidP="00346DF9">
            <w:pPr>
              <w:pStyle w:val="TableText"/>
            </w:pPr>
            <w:r w:rsidRPr="00346DF9">
              <w:t>11 SRs + 1 CR</w:t>
            </w:r>
          </w:p>
        </w:tc>
        <w:tc>
          <w:tcPr>
            <w:tcW w:w="1728" w:type="dxa"/>
            <w:noWrap/>
            <w:vAlign w:val="bottom"/>
            <w:hideMark/>
          </w:tcPr>
          <w:p w14:paraId="095F493C" w14:textId="77777777" w:rsidR="008B4154" w:rsidRPr="00346DF9" w:rsidRDefault="008B4154" w:rsidP="008F0D49">
            <w:pPr>
              <w:pStyle w:val="TableText"/>
              <w:ind w:right="288"/>
            </w:pPr>
            <w:r w:rsidRPr="00346DF9">
              <w:t>19–22</w:t>
            </w:r>
          </w:p>
        </w:tc>
      </w:tr>
      <w:tr w:rsidR="008B4154" w:rsidRPr="003666D1" w14:paraId="0AC0E4E0" w14:textId="77777777" w:rsidTr="10E03EDF">
        <w:trPr>
          <w:trHeight w:val="300"/>
        </w:trPr>
        <w:tc>
          <w:tcPr>
            <w:tcW w:w="1584" w:type="dxa"/>
            <w:noWrap/>
            <w:vAlign w:val="bottom"/>
            <w:hideMark/>
          </w:tcPr>
          <w:p w14:paraId="58A5E50E" w14:textId="77777777" w:rsidR="008B4154" w:rsidRPr="00346DF9" w:rsidRDefault="008B4154" w:rsidP="00346DF9">
            <w:pPr>
              <w:pStyle w:val="TableText"/>
            </w:pPr>
            <w:r w:rsidRPr="00346DF9">
              <w:t>Listening</w:t>
            </w:r>
          </w:p>
        </w:tc>
        <w:tc>
          <w:tcPr>
            <w:tcW w:w="1872" w:type="dxa"/>
            <w:noWrap/>
            <w:vAlign w:val="bottom"/>
            <w:hideMark/>
          </w:tcPr>
          <w:p w14:paraId="6F5139EA" w14:textId="77777777" w:rsidR="008B4154" w:rsidRPr="00346DF9" w:rsidRDefault="008B4154" w:rsidP="00346DF9">
            <w:pPr>
              <w:pStyle w:val="TableText"/>
            </w:pPr>
            <w:r w:rsidRPr="00346DF9">
              <w:t>12 SRs</w:t>
            </w:r>
          </w:p>
        </w:tc>
        <w:tc>
          <w:tcPr>
            <w:tcW w:w="1728" w:type="dxa"/>
            <w:noWrap/>
            <w:vAlign w:val="bottom"/>
            <w:hideMark/>
          </w:tcPr>
          <w:p w14:paraId="1A27B6DA" w14:textId="77777777" w:rsidR="008B4154" w:rsidRPr="00346DF9" w:rsidRDefault="008B4154" w:rsidP="008F0D49">
            <w:pPr>
              <w:pStyle w:val="TableText"/>
              <w:ind w:right="288"/>
            </w:pPr>
            <w:r w:rsidRPr="00346DF9">
              <w:t>15–17</w:t>
            </w:r>
          </w:p>
        </w:tc>
        <w:tc>
          <w:tcPr>
            <w:tcW w:w="2016" w:type="dxa"/>
            <w:noWrap/>
            <w:vAlign w:val="bottom"/>
            <w:hideMark/>
          </w:tcPr>
          <w:p w14:paraId="009E91F4" w14:textId="77777777" w:rsidR="008B4154" w:rsidRPr="00346DF9" w:rsidRDefault="008B4154" w:rsidP="00346DF9">
            <w:pPr>
              <w:pStyle w:val="TableText"/>
            </w:pPr>
            <w:r w:rsidRPr="00346DF9">
              <w:t>12 SRs</w:t>
            </w:r>
          </w:p>
        </w:tc>
        <w:tc>
          <w:tcPr>
            <w:tcW w:w="1728" w:type="dxa"/>
            <w:noWrap/>
            <w:vAlign w:val="bottom"/>
            <w:hideMark/>
          </w:tcPr>
          <w:p w14:paraId="5E51FF6D" w14:textId="77777777" w:rsidR="008B4154" w:rsidRPr="00346DF9" w:rsidRDefault="008B4154" w:rsidP="008F0D49">
            <w:pPr>
              <w:pStyle w:val="TableText"/>
              <w:ind w:right="288"/>
            </w:pPr>
            <w:r w:rsidRPr="00346DF9">
              <w:t>15–17</w:t>
            </w:r>
          </w:p>
        </w:tc>
      </w:tr>
      <w:tr w:rsidR="008B4154" w:rsidRPr="003666D1" w14:paraId="02E6F79C" w14:textId="77777777" w:rsidTr="10E03EDF">
        <w:trPr>
          <w:trHeight w:val="300"/>
        </w:trPr>
        <w:tc>
          <w:tcPr>
            <w:tcW w:w="1584" w:type="dxa"/>
            <w:tcBorders>
              <w:bottom w:val="single" w:sz="4" w:space="0" w:color="auto"/>
            </w:tcBorders>
            <w:noWrap/>
            <w:vAlign w:val="bottom"/>
            <w:hideMark/>
          </w:tcPr>
          <w:p w14:paraId="25191003" w14:textId="77777777" w:rsidR="008B4154" w:rsidRPr="00346DF9" w:rsidRDefault="008B4154" w:rsidP="00346DF9">
            <w:pPr>
              <w:pStyle w:val="TableText"/>
            </w:pPr>
            <w:r w:rsidRPr="00346DF9">
              <w:t>Speaking</w:t>
            </w:r>
          </w:p>
        </w:tc>
        <w:tc>
          <w:tcPr>
            <w:tcW w:w="1872" w:type="dxa"/>
            <w:tcBorders>
              <w:bottom w:val="single" w:sz="4" w:space="0" w:color="auto"/>
            </w:tcBorders>
            <w:noWrap/>
            <w:vAlign w:val="bottom"/>
            <w:hideMark/>
          </w:tcPr>
          <w:p w14:paraId="4D880421" w14:textId="1E36866B" w:rsidR="008B4154" w:rsidRPr="00346DF9" w:rsidRDefault="008B4154" w:rsidP="00346DF9">
            <w:pPr>
              <w:pStyle w:val="TableText"/>
            </w:pPr>
            <w:r w:rsidRPr="00346DF9">
              <w:t>N</w:t>
            </w:r>
            <w:r w:rsidR="00FD7F4E" w:rsidRPr="00346DF9">
              <w:t>/</w:t>
            </w:r>
            <w:r w:rsidRPr="00346DF9">
              <w:t>A</w:t>
            </w:r>
          </w:p>
        </w:tc>
        <w:tc>
          <w:tcPr>
            <w:tcW w:w="1728" w:type="dxa"/>
            <w:tcBorders>
              <w:bottom w:val="single" w:sz="4" w:space="0" w:color="auto"/>
            </w:tcBorders>
            <w:noWrap/>
            <w:vAlign w:val="bottom"/>
            <w:hideMark/>
          </w:tcPr>
          <w:p w14:paraId="761332F0" w14:textId="46891841" w:rsidR="008B4154" w:rsidRPr="00346DF9" w:rsidRDefault="008B4154" w:rsidP="008F0D49">
            <w:pPr>
              <w:pStyle w:val="TableText"/>
              <w:ind w:right="288"/>
            </w:pPr>
            <w:r w:rsidRPr="00346DF9">
              <w:t>N</w:t>
            </w:r>
            <w:r w:rsidR="00FD7F4E" w:rsidRPr="00346DF9">
              <w:t>/</w:t>
            </w:r>
            <w:r w:rsidRPr="00346DF9">
              <w:t>A</w:t>
            </w:r>
          </w:p>
        </w:tc>
        <w:tc>
          <w:tcPr>
            <w:tcW w:w="2016" w:type="dxa"/>
            <w:tcBorders>
              <w:bottom w:val="single" w:sz="4" w:space="0" w:color="auto"/>
            </w:tcBorders>
            <w:noWrap/>
            <w:vAlign w:val="bottom"/>
            <w:hideMark/>
          </w:tcPr>
          <w:p w14:paraId="59960FEE" w14:textId="77777777" w:rsidR="008B4154" w:rsidRPr="00346DF9" w:rsidRDefault="008B4154" w:rsidP="00346DF9">
            <w:pPr>
              <w:pStyle w:val="TableText"/>
            </w:pPr>
            <w:r w:rsidRPr="00346DF9">
              <w:t>8 CRs</w:t>
            </w:r>
          </w:p>
        </w:tc>
        <w:tc>
          <w:tcPr>
            <w:tcW w:w="1728" w:type="dxa"/>
            <w:tcBorders>
              <w:bottom w:val="single" w:sz="4" w:space="0" w:color="auto"/>
            </w:tcBorders>
            <w:noWrap/>
            <w:vAlign w:val="bottom"/>
            <w:hideMark/>
          </w:tcPr>
          <w:p w14:paraId="6CEE0948" w14:textId="77777777" w:rsidR="008B4154" w:rsidRPr="00346DF9" w:rsidRDefault="008B4154" w:rsidP="008F0D49">
            <w:pPr>
              <w:pStyle w:val="TableText"/>
              <w:ind w:right="288"/>
            </w:pPr>
            <w:r w:rsidRPr="00346DF9">
              <w:t>16</w:t>
            </w:r>
          </w:p>
        </w:tc>
      </w:tr>
      <w:tr w:rsidR="008B4154" w:rsidRPr="00346DF9" w14:paraId="1B955B89" w14:textId="77777777" w:rsidTr="10E03EDF">
        <w:trPr>
          <w:trHeight w:val="300"/>
        </w:trPr>
        <w:tc>
          <w:tcPr>
            <w:tcW w:w="1584" w:type="dxa"/>
            <w:tcBorders>
              <w:top w:val="single" w:sz="4" w:space="0" w:color="auto"/>
              <w:bottom w:val="single" w:sz="12" w:space="0" w:color="auto"/>
            </w:tcBorders>
            <w:noWrap/>
            <w:vAlign w:val="bottom"/>
            <w:hideMark/>
          </w:tcPr>
          <w:p w14:paraId="71B5D73D" w14:textId="77777777" w:rsidR="008B4154" w:rsidRPr="00346DF9" w:rsidRDefault="008B4154" w:rsidP="00346DF9">
            <w:pPr>
              <w:pStyle w:val="TableText"/>
              <w:rPr>
                <w:b/>
                <w:bCs/>
              </w:rPr>
            </w:pPr>
            <w:r w:rsidRPr="00346DF9">
              <w:rPr>
                <w:b/>
                <w:bCs/>
              </w:rPr>
              <w:t>Total Form:</w:t>
            </w:r>
          </w:p>
        </w:tc>
        <w:tc>
          <w:tcPr>
            <w:tcW w:w="1872" w:type="dxa"/>
            <w:tcBorders>
              <w:top w:val="single" w:sz="4" w:space="0" w:color="auto"/>
              <w:bottom w:val="single" w:sz="12" w:space="0" w:color="auto"/>
            </w:tcBorders>
            <w:noWrap/>
            <w:vAlign w:val="bottom"/>
            <w:hideMark/>
          </w:tcPr>
          <w:p w14:paraId="680F2882" w14:textId="2751468A" w:rsidR="008B4154" w:rsidRPr="00346DF9" w:rsidRDefault="008B4154" w:rsidP="00346DF9">
            <w:pPr>
              <w:pStyle w:val="TableText"/>
              <w:rPr>
                <w:b/>
                <w:bCs/>
              </w:rPr>
            </w:pPr>
            <w:r w:rsidRPr="00346DF9">
              <w:rPr>
                <w:b/>
                <w:bCs/>
              </w:rPr>
              <w:t>47 SRs + 1 CR</w:t>
            </w:r>
          </w:p>
        </w:tc>
        <w:tc>
          <w:tcPr>
            <w:tcW w:w="1728" w:type="dxa"/>
            <w:tcBorders>
              <w:top w:val="single" w:sz="4" w:space="0" w:color="auto"/>
              <w:bottom w:val="single" w:sz="12" w:space="0" w:color="auto"/>
            </w:tcBorders>
            <w:noWrap/>
            <w:vAlign w:val="bottom"/>
            <w:hideMark/>
          </w:tcPr>
          <w:p w14:paraId="289202FB" w14:textId="77777777" w:rsidR="008B4154" w:rsidRPr="00346DF9" w:rsidRDefault="008B4154" w:rsidP="008F0D49">
            <w:pPr>
              <w:pStyle w:val="TableText"/>
              <w:ind w:right="288"/>
              <w:rPr>
                <w:b/>
                <w:bCs/>
              </w:rPr>
            </w:pPr>
            <w:r w:rsidRPr="10E03EDF">
              <w:rPr>
                <w:b/>
                <w:bCs/>
              </w:rPr>
              <w:t>61–66</w:t>
            </w:r>
          </w:p>
        </w:tc>
        <w:tc>
          <w:tcPr>
            <w:tcW w:w="2016" w:type="dxa"/>
            <w:tcBorders>
              <w:top w:val="single" w:sz="4" w:space="0" w:color="auto"/>
              <w:bottom w:val="single" w:sz="12" w:space="0" w:color="auto"/>
            </w:tcBorders>
            <w:noWrap/>
            <w:vAlign w:val="bottom"/>
            <w:hideMark/>
          </w:tcPr>
          <w:p w14:paraId="0489256A" w14:textId="5A8E09D4" w:rsidR="008B4154" w:rsidRPr="00346DF9" w:rsidRDefault="008B4154" w:rsidP="00346DF9">
            <w:pPr>
              <w:pStyle w:val="TableText"/>
              <w:rPr>
                <w:b/>
                <w:bCs/>
              </w:rPr>
            </w:pPr>
            <w:r w:rsidRPr="00346DF9">
              <w:rPr>
                <w:b/>
                <w:bCs/>
              </w:rPr>
              <w:t>55 SRs + 9 CR</w:t>
            </w:r>
            <w:r w:rsidR="00AC04B6">
              <w:rPr>
                <w:b/>
                <w:bCs/>
              </w:rPr>
              <w:t>s</w:t>
            </w:r>
          </w:p>
        </w:tc>
        <w:tc>
          <w:tcPr>
            <w:tcW w:w="1728" w:type="dxa"/>
            <w:tcBorders>
              <w:top w:val="single" w:sz="4" w:space="0" w:color="auto"/>
              <w:bottom w:val="single" w:sz="12" w:space="0" w:color="auto"/>
            </w:tcBorders>
            <w:noWrap/>
            <w:vAlign w:val="bottom"/>
            <w:hideMark/>
          </w:tcPr>
          <w:p w14:paraId="1C6CF8E6" w14:textId="77777777" w:rsidR="008B4154" w:rsidRPr="00346DF9" w:rsidRDefault="008B4154" w:rsidP="008F0D49">
            <w:pPr>
              <w:pStyle w:val="TableText"/>
              <w:ind w:right="288"/>
              <w:rPr>
                <w:b/>
                <w:bCs/>
              </w:rPr>
            </w:pPr>
            <w:r w:rsidRPr="00346DF9">
              <w:rPr>
                <w:b/>
                <w:bCs/>
              </w:rPr>
              <w:t>76–82</w:t>
            </w:r>
          </w:p>
        </w:tc>
      </w:tr>
    </w:tbl>
    <w:p w14:paraId="029B3313" w14:textId="77777777" w:rsidR="002D5103" w:rsidRDefault="009C4D51" w:rsidP="0066207E">
      <w:pPr>
        <w:spacing w:before="120"/>
        <w:rPr>
          <w:rFonts w:cs="Arial"/>
        </w:rPr>
      </w:pPr>
      <w:r w:rsidRPr="00E54008">
        <w:rPr>
          <w:rFonts w:cs="Arial"/>
        </w:rPr>
        <w:t xml:space="preserve">The CSA consists of a fixed number of items: </w:t>
      </w:r>
      <w:r>
        <w:rPr>
          <w:rFonts w:cs="Arial"/>
        </w:rPr>
        <w:t>48</w:t>
      </w:r>
      <w:r w:rsidRPr="00E54008">
        <w:rPr>
          <w:rFonts w:cs="Arial"/>
        </w:rPr>
        <w:t xml:space="preserve"> for grades three through eight and </w:t>
      </w:r>
      <w:r>
        <w:rPr>
          <w:rFonts w:cs="Arial"/>
        </w:rPr>
        <w:t>56</w:t>
      </w:r>
      <w:r w:rsidRPr="00E54008">
        <w:rPr>
          <w:rFonts w:cs="Arial"/>
        </w:rPr>
        <w:t xml:space="preserve"> for high school. Items may vary in type, with each being worth either 1</w:t>
      </w:r>
      <w:r>
        <w:rPr>
          <w:rFonts w:cs="Arial"/>
        </w:rPr>
        <w:t xml:space="preserve">, </w:t>
      </w:r>
      <w:r w:rsidRPr="00E54008">
        <w:rPr>
          <w:rFonts w:cs="Arial"/>
        </w:rPr>
        <w:t>2</w:t>
      </w:r>
      <w:r w:rsidR="00CF0AD1">
        <w:rPr>
          <w:rFonts w:cs="Arial"/>
        </w:rPr>
        <w:t>,</w:t>
      </w:r>
      <w:r>
        <w:rPr>
          <w:rFonts w:cs="Arial"/>
        </w:rPr>
        <w:t xml:space="preserve"> or 4</w:t>
      </w:r>
      <w:r w:rsidRPr="00E54008">
        <w:rPr>
          <w:rFonts w:cs="Arial"/>
        </w:rPr>
        <w:t xml:space="preserve"> points. As a result, the total possible score </w:t>
      </w:r>
      <w:r>
        <w:rPr>
          <w:rFonts w:cs="Arial"/>
        </w:rPr>
        <w:t>of different CSA forms may not be the same but</w:t>
      </w:r>
      <w:r w:rsidRPr="00E54008">
        <w:rPr>
          <w:rFonts w:cs="Arial"/>
        </w:rPr>
        <w:t xml:space="preserve"> falls within a range</w:t>
      </w:r>
      <w:r>
        <w:rPr>
          <w:rFonts w:cs="Arial"/>
        </w:rPr>
        <w:t xml:space="preserve">. </w:t>
      </w:r>
    </w:p>
    <w:p w14:paraId="60309DCA" w14:textId="022C8FF4" w:rsidR="00B755D8" w:rsidRPr="003666D1" w:rsidRDefault="00B755D8" w:rsidP="00833113">
      <w:pPr>
        <w:rPr>
          <w:rFonts w:cs="Arial"/>
        </w:rPr>
      </w:pPr>
      <w:r w:rsidRPr="46C5993B">
        <w:rPr>
          <w:rFonts w:cs="Arial"/>
        </w:rPr>
        <w:t xml:space="preserve">The introduction of expanded writing prompts for all grade levels and a new speaking domain for </w:t>
      </w:r>
      <w:r w:rsidR="00137C44" w:rsidRPr="46C5993B">
        <w:rPr>
          <w:rFonts w:cs="Arial"/>
        </w:rPr>
        <w:t xml:space="preserve">the </w:t>
      </w:r>
      <w:r w:rsidRPr="46C5993B">
        <w:rPr>
          <w:rFonts w:cs="Arial"/>
        </w:rPr>
        <w:t xml:space="preserve">high school </w:t>
      </w:r>
      <w:r w:rsidR="00137C44" w:rsidRPr="46C5993B">
        <w:rPr>
          <w:rFonts w:cs="Arial"/>
        </w:rPr>
        <w:t>assessment</w:t>
      </w:r>
      <w:r w:rsidRPr="46C5993B">
        <w:rPr>
          <w:rFonts w:cs="Arial"/>
        </w:rPr>
        <w:t xml:space="preserve"> can bring potential changes to various aspects of the CSA, such as the content standards</w:t>
      </w:r>
      <w:r w:rsidR="4396606D" w:rsidRPr="46C5993B">
        <w:rPr>
          <w:rFonts w:cs="Arial"/>
        </w:rPr>
        <w:t xml:space="preserve"> coverage</w:t>
      </w:r>
      <w:r w:rsidRPr="46C5993B">
        <w:rPr>
          <w:rFonts w:cs="Arial"/>
        </w:rPr>
        <w:t>, the underlying construct structure, score interpretation, and achievement level descriptors. To address these changes, a series of psychometric activities, including a dimensionality study, equating and scaling, and standard setting, have been planned for the expanded CSA.</w:t>
      </w:r>
      <w:r w:rsidR="00117FA1" w:rsidRPr="46C5993B">
        <w:rPr>
          <w:rFonts w:cs="Arial"/>
        </w:rPr>
        <w:t xml:space="preserve"> </w:t>
      </w:r>
      <w:r w:rsidR="0083067F" w:rsidRPr="0083067F">
        <w:rPr>
          <w:rFonts w:cs="Arial"/>
        </w:rPr>
        <w:t>The dimensionality study aims to assess the underlying construct measured by the expanded CSA and provide statistical evidence to inform the selection of IRT models and</w:t>
      </w:r>
      <w:r w:rsidR="0083067F">
        <w:rPr>
          <w:rFonts w:cs="Arial"/>
        </w:rPr>
        <w:t xml:space="preserve"> structure of</w:t>
      </w:r>
      <w:r w:rsidR="0083067F" w:rsidRPr="0083067F">
        <w:rPr>
          <w:rFonts w:cs="Arial"/>
        </w:rPr>
        <w:t xml:space="preserve"> score </w:t>
      </w:r>
      <w:r w:rsidR="0083067F" w:rsidRPr="0083067F">
        <w:rPr>
          <w:rFonts w:cs="Arial"/>
        </w:rPr>
        <w:lastRenderedPageBreak/>
        <w:t>reporting</w:t>
      </w:r>
      <w:r w:rsidR="0083067F">
        <w:rPr>
          <w:rFonts w:cs="Arial"/>
        </w:rPr>
        <w:t xml:space="preserve">. </w:t>
      </w:r>
      <w:r w:rsidR="00117FA1" w:rsidRPr="46C5993B">
        <w:rPr>
          <w:rFonts w:cs="Arial"/>
        </w:rPr>
        <w:t>This report provides the results from the</w:t>
      </w:r>
      <w:r w:rsidR="009C50A1" w:rsidRPr="46C5993B">
        <w:rPr>
          <w:rFonts w:cs="Arial"/>
        </w:rPr>
        <w:t xml:space="preserve"> analyses of the dimensionality</w:t>
      </w:r>
      <w:r w:rsidR="006E0D58" w:rsidRPr="46C5993B">
        <w:rPr>
          <w:rFonts w:cs="Arial"/>
        </w:rPr>
        <w:t xml:space="preserve"> study</w:t>
      </w:r>
      <w:r w:rsidR="009C50A1" w:rsidRPr="46C5993B">
        <w:rPr>
          <w:rFonts w:cs="Arial"/>
        </w:rPr>
        <w:t xml:space="preserve"> for the expanded CSA.</w:t>
      </w:r>
      <w:r w:rsidR="0083067F">
        <w:rPr>
          <w:rFonts w:cs="Arial"/>
        </w:rPr>
        <w:t xml:space="preserve"> </w:t>
      </w:r>
    </w:p>
    <w:p w14:paraId="76D40C8A" w14:textId="49626C37" w:rsidR="002A5566" w:rsidRDefault="002A5566" w:rsidP="00696216">
      <w:pPr>
        <w:pStyle w:val="Heading2"/>
      </w:pPr>
      <w:bookmarkStart w:id="16" w:name="_Toc192839095"/>
      <w:r>
        <w:t>Study Design</w:t>
      </w:r>
      <w:bookmarkEnd w:id="16"/>
    </w:p>
    <w:p w14:paraId="60C9AB7C" w14:textId="00608AAB" w:rsidR="004A5FE9" w:rsidRPr="00241DCC" w:rsidRDefault="00983FBB" w:rsidP="004A5FE9">
      <w:pPr>
        <w:rPr>
          <w:szCs w:val="24"/>
        </w:rPr>
      </w:pPr>
      <w:r w:rsidRPr="00241DCC">
        <w:rPr>
          <w:szCs w:val="24"/>
        </w:rPr>
        <w:t xml:space="preserve">Data from the 2023–24 </w:t>
      </w:r>
      <w:r w:rsidR="00E320C5" w:rsidRPr="00241DCC">
        <w:rPr>
          <w:szCs w:val="24"/>
        </w:rPr>
        <w:t xml:space="preserve">test </w:t>
      </w:r>
      <w:r w:rsidRPr="00241DCC">
        <w:rPr>
          <w:szCs w:val="24"/>
        </w:rPr>
        <w:t xml:space="preserve">administration was </w:t>
      </w:r>
      <w:r w:rsidR="00E320C5" w:rsidRPr="00241DCC">
        <w:rPr>
          <w:szCs w:val="24"/>
        </w:rPr>
        <w:t>used</w:t>
      </w:r>
      <w:r w:rsidRPr="00241DCC">
        <w:rPr>
          <w:szCs w:val="24"/>
        </w:rPr>
        <w:t xml:space="preserve"> for this dimensionality study. For the purposes of this study, mock forms were created to align with the </w:t>
      </w:r>
      <w:r w:rsidR="004576D5" w:rsidRPr="00241DCC">
        <w:rPr>
          <w:szCs w:val="24"/>
        </w:rPr>
        <w:t xml:space="preserve">expanded </w:t>
      </w:r>
      <w:r w:rsidRPr="00241DCC">
        <w:rPr>
          <w:szCs w:val="24"/>
        </w:rPr>
        <w:t xml:space="preserve">blueprint. The </w:t>
      </w:r>
      <w:r w:rsidR="00D45AA8" w:rsidRPr="00241DCC">
        <w:rPr>
          <w:szCs w:val="24"/>
        </w:rPr>
        <w:t>l</w:t>
      </w:r>
      <w:r w:rsidRPr="00241DCC">
        <w:rPr>
          <w:szCs w:val="24"/>
        </w:rPr>
        <w:t xml:space="preserve">istening and </w:t>
      </w:r>
      <w:r w:rsidR="00D45AA8" w:rsidRPr="00241DCC">
        <w:rPr>
          <w:szCs w:val="24"/>
        </w:rPr>
        <w:t>r</w:t>
      </w:r>
      <w:r w:rsidRPr="00241DCC">
        <w:rPr>
          <w:szCs w:val="24"/>
        </w:rPr>
        <w:t>eading sections remain</w:t>
      </w:r>
      <w:r w:rsidR="0083067F" w:rsidRPr="00241DCC">
        <w:rPr>
          <w:szCs w:val="24"/>
        </w:rPr>
        <w:t>ed</w:t>
      </w:r>
      <w:r w:rsidRPr="00241DCC">
        <w:rPr>
          <w:szCs w:val="24"/>
        </w:rPr>
        <w:t xml:space="preserve"> unchanged, using operational items from 20</w:t>
      </w:r>
      <w:r w:rsidR="00DC7E89" w:rsidRPr="00241DCC">
        <w:rPr>
          <w:szCs w:val="24"/>
        </w:rPr>
        <w:t>23–</w:t>
      </w:r>
      <w:r w:rsidRPr="00241DCC">
        <w:rPr>
          <w:szCs w:val="24"/>
        </w:rPr>
        <w:t xml:space="preserve">24. For </w:t>
      </w:r>
      <w:r w:rsidR="00DC7E89" w:rsidRPr="00241DCC">
        <w:rPr>
          <w:szCs w:val="24"/>
        </w:rPr>
        <w:t>w</w:t>
      </w:r>
      <w:r w:rsidRPr="00241DCC">
        <w:rPr>
          <w:szCs w:val="24"/>
        </w:rPr>
        <w:t>riting, the mock forms incorporate</w:t>
      </w:r>
      <w:r w:rsidR="0083067F" w:rsidRPr="00241DCC">
        <w:rPr>
          <w:szCs w:val="24"/>
        </w:rPr>
        <w:t>d</w:t>
      </w:r>
      <w:r w:rsidRPr="00241DCC">
        <w:rPr>
          <w:szCs w:val="24"/>
        </w:rPr>
        <w:t xml:space="preserve"> a mix of 20</w:t>
      </w:r>
      <w:r w:rsidR="0066728C" w:rsidRPr="00241DCC">
        <w:rPr>
          <w:szCs w:val="24"/>
        </w:rPr>
        <w:t>23–</w:t>
      </w:r>
      <w:r w:rsidRPr="00241DCC">
        <w:rPr>
          <w:szCs w:val="24"/>
        </w:rPr>
        <w:t xml:space="preserve">24 </w:t>
      </w:r>
      <w:r w:rsidR="0066728C" w:rsidRPr="00241DCC">
        <w:rPr>
          <w:szCs w:val="24"/>
        </w:rPr>
        <w:t>operational</w:t>
      </w:r>
      <w:r w:rsidRPr="00241DCC">
        <w:rPr>
          <w:szCs w:val="24"/>
        </w:rPr>
        <w:t xml:space="preserve"> items and a full-write item selected from the 20</w:t>
      </w:r>
      <w:r w:rsidR="0066728C" w:rsidRPr="00241DCC">
        <w:rPr>
          <w:szCs w:val="24"/>
        </w:rPr>
        <w:t>23–</w:t>
      </w:r>
      <w:r w:rsidRPr="00241DCC">
        <w:rPr>
          <w:szCs w:val="24"/>
        </w:rPr>
        <w:t xml:space="preserve">24 field test forms. Additionally, </w:t>
      </w:r>
      <w:r w:rsidR="00D45AA8" w:rsidRPr="00241DCC">
        <w:rPr>
          <w:szCs w:val="24"/>
        </w:rPr>
        <w:t>s</w:t>
      </w:r>
      <w:r w:rsidRPr="00241DCC">
        <w:rPr>
          <w:szCs w:val="24"/>
        </w:rPr>
        <w:t xml:space="preserve">peaking field test items from one of the </w:t>
      </w:r>
      <w:r w:rsidR="0066728C" w:rsidRPr="00241DCC">
        <w:rPr>
          <w:szCs w:val="24"/>
        </w:rPr>
        <w:t>field test</w:t>
      </w:r>
      <w:r w:rsidRPr="00241DCC">
        <w:rPr>
          <w:szCs w:val="24"/>
        </w:rPr>
        <w:t xml:space="preserve"> forms were included in the high school mock forms.</w:t>
      </w:r>
      <w:r w:rsidR="001B26D2" w:rsidRPr="00241DCC">
        <w:rPr>
          <w:szCs w:val="24"/>
        </w:rPr>
        <w:t xml:space="preserve"> </w:t>
      </w:r>
    </w:p>
    <w:p w14:paraId="2F688697" w14:textId="44264CCC" w:rsidR="00A37D11" w:rsidRPr="00241DCC" w:rsidRDefault="00A375C3" w:rsidP="00A37D11">
      <w:pPr>
        <w:rPr>
          <w:szCs w:val="24"/>
        </w:rPr>
      </w:pPr>
      <w:r w:rsidRPr="00241DCC">
        <w:rPr>
          <w:szCs w:val="24"/>
        </w:rPr>
        <w:t>Since the mock forms consist</w:t>
      </w:r>
      <w:r w:rsidR="009C4D51" w:rsidRPr="00241DCC">
        <w:rPr>
          <w:szCs w:val="24"/>
        </w:rPr>
        <w:t>ed</w:t>
      </w:r>
      <w:r w:rsidRPr="00241DCC">
        <w:rPr>
          <w:szCs w:val="24"/>
        </w:rPr>
        <w:t xml:space="preserve"> of both operational and field test items, only students who completed one of the field test forms were included in the analys</w:t>
      </w:r>
      <w:r w:rsidR="000879AF" w:rsidRPr="00241DCC">
        <w:rPr>
          <w:szCs w:val="24"/>
        </w:rPr>
        <w:t>e</w:t>
      </w:r>
      <w:r w:rsidRPr="00241DCC">
        <w:rPr>
          <w:szCs w:val="24"/>
        </w:rPr>
        <w:t xml:space="preserve">s. </w:t>
      </w:r>
      <w:r w:rsidR="00A37D11" w:rsidRPr="00241DCC">
        <w:rPr>
          <w:szCs w:val="24"/>
        </w:rPr>
        <w:t xml:space="preserve">The sample sizes used for the analyses in this report are presented in </w:t>
      </w:r>
      <w:r w:rsidR="0098562C" w:rsidRPr="00241DCC">
        <w:rPr>
          <w:rStyle w:val="CrossReference"/>
          <w:szCs w:val="24"/>
        </w:rPr>
        <w:fldChar w:fldCharType="begin"/>
      </w:r>
      <w:r w:rsidR="0098562C" w:rsidRPr="00241DCC">
        <w:rPr>
          <w:rStyle w:val="CrossReference"/>
          <w:szCs w:val="24"/>
        </w:rPr>
        <w:instrText xml:space="preserve"> REF  _Ref187230149 \* Lower \h  \* MERGEFORMAT </w:instrText>
      </w:r>
      <w:r w:rsidR="0098562C" w:rsidRPr="00241DCC">
        <w:rPr>
          <w:rStyle w:val="CrossReference"/>
          <w:szCs w:val="24"/>
        </w:rPr>
      </w:r>
      <w:r w:rsidR="0098562C" w:rsidRPr="00241DCC">
        <w:rPr>
          <w:rStyle w:val="CrossReference"/>
          <w:szCs w:val="24"/>
        </w:rPr>
        <w:fldChar w:fldCharType="separate"/>
      </w:r>
      <w:r w:rsidR="00634910" w:rsidRPr="00241DCC">
        <w:rPr>
          <w:rStyle w:val="CrossReference"/>
          <w:szCs w:val="24"/>
        </w:rPr>
        <w:t>table 3</w:t>
      </w:r>
      <w:r w:rsidR="0098562C" w:rsidRPr="00241DCC">
        <w:rPr>
          <w:rStyle w:val="CrossReference"/>
          <w:szCs w:val="24"/>
        </w:rPr>
        <w:fldChar w:fldCharType="end"/>
      </w:r>
      <w:r w:rsidR="00A37D11" w:rsidRPr="00241DCC">
        <w:rPr>
          <w:szCs w:val="24"/>
        </w:rPr>
        <w:t>.</w:t>
      </w:r>
      <w:r w:rsidR="00876C04" w:rsidRPr="00241DCC">
        <w:rPr>
          <w:szCs w:val="24"/>
        </w:rPr>
        <w:t xml:space="preserve"> </w:t>
      </w:r>
      <w:r w:rsidR="00AB188A" w:rsidRPr="00241DCC">
        <w:rPr>
          <w:szCs w:val="24"/>
        </w:rPr>
        <w:t xml:space="preserve">The sample data </w:t>
      </w:r>
      <w:r w:rsidR="00CA5EDF" w:rsidRPr="00241DCC">
        <w:rPr>
          <w:szCs w:val="24"/>
        </w:rPr>
        <w:t>was</w:t>
      </w:r>
      <w:r w:rsidR="00AB188A" w:rsidRPr="00241DCC">
        <w:rPr>
          <w:szCs w:val="24"/>
        </w:rPr>
        <w:t xml:space="preserve"> compared to the population in terms of students</w:t>
      </w:r>
      <w:r w:rsidR="00CA5EDF" w:rsidRPr="00241DCC">
        <w:rPr>
          <w:szCs w:val="24"/>
        </w:rPr>
        <w:t>’</w:t>
      </w:r>
      <w:r w:rsidR="00AB188A" w:rsidRPr="00241DCC">
        <w:rPr>
          <w:szCs w:val="24"/>
        </w:rPr>
        <w:t xml:space="preserve"> demographic backgrounds and ability levels, and it was concluded that the samples are generally representative of the population.</w:t>
      </w:r>
    </w:p>
    <w:p w14:paraId="0C729CC1" w14:textId="54408AB3" w:rsidR="00A37D11" w:rsidRPr="003666D1" w:rsidRDefault="00A37D11" w:rsidP="00A37D11">
      <w:pPr>
        <w:pStyle w:val="Caption"/>
        <w:rPr>
          <w:rFonts w:cs="Arial"/>
        </w:rPr>
      </w:pPr>
      <w:bookmarkStart w:id="17" w:name="_Ref187230149"/>
      <w:bookmarkStart w:id="18" w:name="_Toc192839107"/>
      <w:r>
        <w:t xml:space="preserve">Table </w:t>
      </w:r>
      <w:fldSimple w:instr=" SEQ Table \* ARABIC ">
        <w:r w:rsidR="00634910">
          <w:rPr>
            <w:noProof/>
          </w:rPr>
          <w:t>3</w:t>
        </w:r>
      </w:fldSimple>
      <w:bookmarkEnd w:id="17"/>
      <w:r>
        <w:t>.  Sample Sizes for Analyses</w:t>
      </w:r>
      <w:bookmarkEnd w:id="18"/>
    </w:p>
    <w:tbl>
      <w:tblPr>
        <w:tblStyle w:val="TRs"/>
        <w:tblW w:w="3657" w:type="dxa"/>
        <w:tblLook w:val="04A0" w:firstRow="1" w:lastRow="0" w:firstColumn="1" w:lastColumn="0" w:noHBand="0" w:noVBand="1"/>
      </w:tblPr>
      <w:tblGrid>
        <w:gridCol w:w="2016"/>
        <w:gridCol w:w="1641"/>
      </w:tblGrid>
      <w:tr w:rsidR="009C4F8F" w:rsidRPr="001B0E30" w14:paraId="3E1DD5CC" w14:textId="77777777">
        <w:trPr>
          <w:cnfStyle w:val="100000000000" w:firstRow="1" w:lastRow="0" w:firstColumn="0" w:lastColumn="0" w:oddVBand="0" w:evenVBand="0" w:oddHBand="0" w:evenHBand="0" w:firstRowFirstColumn="0" w:firstRowLastColumn="0" w:lastRowFirstColumn="0" w:lastRowLastColumn="0"/>
          <w:trHeight w:val="576"/>
        </w:trPr>
        <w:tc>
          <w:tcPr>
            <w:tcW w:w="2016" w:type="dxa"/>
            <w:hideMark/>
          </w:tcPr>
          <w:p w14:paraId="4D38F4D0" w14:textId="5E63F8E1" w:rsidR="009C4F8F" w:rsidRPr="001B0E30" w:rsidRDefault="009C4F8F" w:rsidP="00E320C5">
            <w:pPr>
              <w:pStyle w:val="TableHead"/>
              <w:rPr>
                <w:b/>
                <w:bCs/>
                <w:lang w:eastAsia="zh-CN"/>
              </w:rPr>
            </w:pPr>
            <w:r w:rsidRPr="001B0E30">
              <w:rPr>
                <w:b/>
                <w:bCs/>
                <w:lang w:eastAsia="zh-CN"/>
              </w:rPr>
              <w:t>Grade</w:t>
            </w:r>
            <w:r>
              <w:rPr>
                <w:b/>
                <w:bCs/>
                <w:lang w:eastAsia="zh-CN"/>
              </w:rPr>
              <w:t xml:space="preserve"> Level or </w:t>
            </w:r>
            <w:r w:rsidRPr="001B0E30">
              <w:rPr>
                <w:b/>
                <w:bCs/>
                <w:lang w:eastAsia="zh-CN"/>
              </w:rPr>
              <w:t xml:space="preserve">Grade </w:t>
            </w:r>
            <w:r w:rsidR="00E320C5">
              <w:rPr>
                <w:b/>
                <w:bCs/>
                <w:lang w:eastAsia="zh-CN"/>
              </w:rPr>
              <w:t>Band</w:t>
            </w:r>
          </w:p>
        </w:tc>
        <w:tc>
          <w:tcPr>
            <w:tcW w:w="1641" w:type="dxa"/>
            <w:hideMark/>
          </w:tcPr>
          <w:p w14:paraId="1D14B2D8" w14:textId="1AF7F772" w:rsidR="009C4F8F" w:rsidRPr="001B0E30" w:rsidRDefault="009C4F8F" w:rsidP="00E320C5">
            <w:pPr>
              <w:pStyle w:val="TableHead"/>
              <w:rPr>
                <w:b/>
                <w:bCs/>
                <w:lang w:eastAsia="zh-CN"/>
              </w:rPr>
            </w:pPr>
            <w:r>
              <w:rPr>
                <w:b/>
                <w:bCs/>
                <w:lang w:eastAsia="zh-CN"/>
              </w:rPr>
              <w:t>Sample Size</w:t>
            </w:r>
          </w:p>
        </w:tc>
      </w:tr>
      <w:tr w:rsidR="009C4F8F" w:rsidRPr="00A366B2" w14:paraId="79E50D47" w14:textId="77777777" w:rsidTr="00AB0FCC">
        <w:trPr>
          <w:trHeight w:val="300"/>
        </w:trPr>
        <w:tc>
          <w:tcPr>
            <w:tcW w:w="0" w:type="dxa"/>
            <w:tcBorders>
              <w:top w:val="single" w:sz="4" w:space="0" w:color="auto"/>
            </w:tcBorders>
            <w:vAlign w:val="bottom"/>
            <w:hideMark/>
          </w:tcPr>
          <w:p w14:paraId="199FB7F9" w14:textId="77777777" w:rsidR="009C4F8F" w:rsidRPr="00A366B2" w:rsidRDefault="009C4F8F" w:rsidP="00E320C5">
            <w:pPr>
              <w:pStyle w:val="TableText"/>
            </w:pPr>
            <w:r w:rsidRPr="00A366B2">
              <w:t>3</w:t>
            </w:r>
          </w:p>
        </w:tc>
        <w:tc>
          <w:tcPr>
            <w:tcW w:w="0" w:type="dxa"/>
            <w:tcBorders>
              <w:top w:val="single" w:sz="4" w:space="0" w:color="auto"/>
            </w:tcBorders>
            <w:vAlign w:val="bottom"/>
          </w:tcPr>
          <w:p w14:paraId="1F617C2A" w14:textId="6E429C79" w:rsidR="009C4F8F" w:rsidRPr="00A366B2" w:rsidRDefault="007B1521" w:rsidP="00DC7E89">
            <w:pPr>
              <w:pStyle w:val="TableText"/>
              <w:ind w:right="432"/>
            </w:pPr>
            <w:r>
              <w:t>798</w:t>
            </w:r>
          </w:p>
        </w:tc>
      </w:tr>
      <w:tr w:rsidR="009C4F8F" w:rsidRPr="00A366B2" w14:paraId="411FF82B" w14:textId="77777777" w:rsidTr="00AB0FCC">
        <w:trPr>
          <w:trHeight w:val="300"/>
        </w:trPr>
        <w:tc>
          <w:tcPr>
            <w:tcW w:w="0" w:type="dxa"/>
            <w:vAlign w:val="bottom"/>
            <w:hideMark/>
          </w:tcPr>
          <w:p w14:paraId="633B5B92" w14:textId="77777777" w:rsidR="009C4F8F" w:rsidRPr="00A366B2" w:rsidRDefault="009C4F8F" w:rsidP="00E320C5">
            <w:pPr>
              <w:pStyle w:val="TableText"/>
            </w:pPr>
            <w:r w:rsidRPr="00A366B2">
              <w:t>4</w:t>
            </w:r>
          </w:p>
        </w:tc>
        <w:tc>
          <w:tcPr>
            <w:tcW w:w="0" w:type="dxa"/>
            <w:vAlign w:val="bottom"/>
          </w:tcPr>
          <w:p w14:paraId="7734D6C3" w14:textId="296F5BCF" w:rsidR="009C4F8F" w:rsidRPr="00A366B2" w:rsidRDefault="007B1521" w:rsidP="00DC7E89">
            <w:pPr>
              <w:pStyle w:val="TableText"/>
              <w:ind w:right="432"/>
            </w:pPr>
            <w:r>
              <w:t>801</w:t>
            </w:r>
          </w:p>
        </w:tc>
      </w:tr>
      <w:tr w:rsidR="009C4F8F" w:rsidRPr="00A366B2" w14:paraId="44E42DA4" w14:textId="77777777" w:rsidTr="00AB0FCC">
        <w:trPr>
          <w:trHeight w:val="300"/>
        </w:trPr>
        <w:tc>
          <w:tcPr>
            <w:tcW w:w="0" w:type="dxa"/>
            <w:vAlign w:val="bottom"/>
            <w:hideMark/>
          </w:tcPr>
          <w:p w14:paraId="028050E2" w14:textId="77777777" w:rsidR="009C4F8F" w:rsidRPr="00A366B2" w:rsidRDefault="009C4F8F" w:rsidP="00E320C5">
            <w:pPr>
              <w:pStyle w:val="TableText"/>
            </w:pPr>
            <w:r w:rsidRPr="00A366B2">
              <w:t>5</w:t>
            </w:r>
          </w:p>
        </w:tc>
        <w:tc>
          <w:tcPr>
            <w:tcW w:w="0" w:type="dxa"/>
            <w:vAlign w:val="bottom"/>
          </w:tcPr>
          <w:p w14:paraId="0FAB979D" w14:textId="33FB10BB" w:rsidR="009C4F8F" w:rsidRPr="00A366B2" w:rsidRDefault="007B1521" w:rsidP="00DC7E89">
            <w:pPr>
              <w:pStyle w:val="TableText"/>
              <w:ind w:right="432"/>
            </w:pPr>
            <w:r>
              <w:t>800</w:t>
            </w:r>
          </w:p>
        </w:tc>
      </w:tr>
      <w:tr w:rsidR="009C4F8F" w:rsidRPr="00A366B2" w14:paraId="22D6DCE3" w14:textId="77777777" w:rsidTr="00AB0FCC">
        <w:trPr>
          <w:trHeight w:val="300"/>
        </w:trPr>
        <w:tc>
          <w:tcPr>
            <w:tcW w:w="0" w:type="dxa"/>
            <w:vAlign w:val="bottom"/>
            <w:hideMark/>
          </w:tcPr>
          <w:p w14:paraId="00B7C1A0" w14:textId="77777777" w:rsidR="009C4F8F" w:rsidRPr="00A366B2" w:rsidRDefault="009C4F8F" w:rsidP="00E320C5">
            <w:pPr>
              <w:pStyle w:val="TableText"/>
            </w:pPr>
            <w:r w:rsidRPr="00A366B2">
              <w:t>6</w:t>
            </w:r>
          </w:p>
        </w:tc>
        <w:tc>
          <w:tcPr>
            <w:tcW w:w="0" w:type="dxa"/>
            <w:vAlign w:val="bottom"/>
          </w:tcPr>
          <w:p w14:paraId="248BD0D2" w14:textId="682DBBED" w:rsidR="009C4F8F" w:rsidRPr="00A366B2" w:rsidRDefault="007B1521" w:rsidP="00DC7E89">
            <w:pPr>
              <w:pStyle w:val="TableText"/>
              <w:ind w:right="432"/>
            </w:pPr>
            <w:r>
              <w:t>1</w:t>
            </w:r>
            <w:r w:rsidR="00DC7E89">
              <w:t>,</w:t>
            </w:r>
            <w:r>
              <w:t>933</w:t>
            </w:r>
          </w:p>
        </w:tc>
      </w:tr>
      <w:tr w:rsidR="009C4F8F" w:rsidRPr="00A366B2" w14:paraId="0A96FE45" w14:textId="77777777" w:rsidTr="00AB0FCC">
        <w:trPr>
          <w:trHeight w:val="300"/>
        </w:trPr>
        <w:tc>
          <w:tcPr>
            <w:tcW w:w="0" w:type="dxa"/>
            <w:vAlign w:val="bottom"/>
            <w:hideMark/>
          </w:tcPr>
          <w:p w14:paraId="27E4B237" w14:textId="77777777" w:rsidR="009C4F8F" w:rsidRPr="00A366B2" w:rsidRDefault="009C4F8F" w:rsidP="00E320C5">
            <w:pPr>
              <w:pStyle w:val="TableText"/>
            </w:pPr>
            <w:r w:rsidRPr="00A366B2">
              <w:t>7</w:t>
            </w:r>
          </w:p>
        </w:tc>
        <w:tc>
          <w:tcPr>
            <w:tcW w:w="0" w:type="dxa"/>
            <w:vAlign w:val="bottom"/>
          </w:tcPr>
          <w:p w14:paraId="0B95BD97" w14:textId="3E8EC65A" w:rsidR="009C4F8F" w:rsidRPr="00A366B2" w:rsidRDefault="00876C04" w:rsidP="00DC7E89">
            <w:pPr>
              <w:pStyle w:val="TableText"/>
              <w:ind w:right="432"/>
            </w:pPr>
            <w:r>
              <w:t>1</w:t>
            </w:r>
            <w:r w:rsidR="00DC7E89">
              <w:t>,</w:t>
            </w:r>
            <w:r>
              <w:t>400</w:t>
            </w:r>
          </w:p>
        </w:tc>
      </w:tr>
      <w:tr w:rsidR="009C4F8F" w:rsidRPr="00A366B2" w14:paraId="335380C2" w14:textId="77777777" w:rsidTr="00AB0FCC">
        <w:trPr>
          <w:trHeight w:val="300"/>
        </w:trPr>
        <w:tc>
          <w:tcPr>
            <w:tcW w:w="0" w:type="dxa"/>
            <w:vAlign w:val="bottom"/>
            <w:hideMark/>
          </w:tcPr>
          <w:p w14:paraId="5DA565EF" w14:textId="77777777" w:rsidR="009C4F8F" w:rsidRPr="00A366B2" w:rsidRDefault="009C4F8F" w:rsidP="00E320C5">
            <w:pPr>
              <w:pStyle w:val="TableText"/>
            </w:pPr>
            <w:r w:rsidRPr="00A366B2">
              <w:t>8</w:t>
            </w:r>
          </w:p>
        </w:tc>
        <w:tc>
          <w:tcPr>
            <w:tcW w:w="0" w:type="dxa"/>
            <w:vAlign w:val="bottom"/>
          </w:tcPr>
          <w:p w14:paraId="2D44613F" w14:textId="13FF45AE" w:rsidR="009C4F8F" w:rsidRPr="00A366B2" w:rsidRDefault="00876C04" w:rsidP="00DC7E89">
            <w:pPr>
              <w:pStyle w:val="TableText"/>
              <w:ind w:right="432"/>
            </w:pPr>
            <w:r>
              <w:t>1</w:t>
            </w:r>
            <w:r w:rsidR="00DC7E89">
              <w:t>,</w:t>
            </w:r>
            <w:r>
              <w:t>145</w:t>
            </w:r>
          </w:p>
        </w:tc>
      </w:tr>
      <w:tr w:rsidR="009C4F8F" w:rsidRPr="00A366B2" w14:paraId="7C6D0F5F" w14:textId="77777777" w:rsidTr="00AB0FCC">
        <w:trPr>
          <w:trHeight w:val="300"/>
        </w:trPr>
        <w:tc>
          <w:tcPr>
            <w:tcW w:w="0" w:type="dxa"/>
            <w:vAlign w:val="bottom"/>
            <w:hideMark/>
          </w:tcPr>
          <w:p w14:paraId="257F6845" w14:textId="77777777" w:rsidR="009C4F8F" w:rsidRPr="00A366B2" w:rsidRDefault="009C4F8F" w:rsidP="00E320C5">
            <w:pPr>
              <w:pStyle w:val="TableText"/>
            </w:pPr>
            <w:r w:rsidRPr="00A366B2">
              <w:t>High school</w:t>
            </w:r>
          </w:p>
        </w:tc>
        <w:tc>
          <w:tcPr>
            <w:tcW w:w="0" w:type="dxa"/>
            <w:vAlign w:val="bottom"/>
          </w:tcPr>
          <w:p w14:paraId="23CFF815" w14:textId="223BCC15" w:rsidR="009C4F8F" w:rsidRPr="00A366B2" w:rsidRDefault="00876C04" w:rsidP="00DC7E89">
            <w:pPr>
              <w:pStyle w:val="TableText"/>
              <w:ind w:right="432"/>
            </w:pPr>
            <w:r>
              <w:t>1</w:t>
            </w:r>
            <w:r w:rsidR="00DC7E89">
              <w:t>,</w:t>
            </w:r>
            <w:r>
              <w:t>050</w:t>
            </w:r>
          </w:p>
        </w:tc>
      </w:tr>
    </w:tbl>
    <w:p w14:paraId="3D3E331A" w14:textId="29739F8E" w:rsidR="00B77A74" w:rsidRDefault="00EB6457" w:rsidP="00696216">
      <w:pPr>
        <w:pStyle w:val="Heading2"/>
      </w:pPr>
      <w:bookmarkStart w:id="19" w:name="_Toc192839096"/>
      <w:r w:rsidRPr="00696216">
        <w:t>Dimensionality</w:t>
      </w:r>
      <w:r w:rsidRPr="003666D1">
        <w:t xml:space="preserve"> Evaluation</w:t>
      </w:r>
      <w:bookmarkEnd w:id="19"/>
    </w:p>
    <w:p w14:paraId="06DD8C5E" w14:textId="66B940B5" w:rsidR="00C33809" w:rsidRPr="00A22DB0" w:rsidRDefault="00C33809" w:rsidP="009A26F9">
      <w:pPr>
        <w:pStyle w:val="Heading3"/>
      </w:pPr>
      <w:bookmarkStart w:id="20" w:name="_Overall_Assessment"/>
      <w:bookmarkStart w:id="21" w:name="_Toc192839097"/>
      <w:bookmarkEnd w:id="20"/>
      <w:r w:rsidRPr="00A22DB0">
        <w:t xml:space="preserve">Overall </w:t>
      </w:r>
      <w:r w:rsidR="00745686">
        <w:t>Assessment</w:t>
      </w:r>
      <w:bookmarkEnd w:id="21"/>
    </w:p>
    <w:p w14:paraId="53BCDB82" w14:textId="59CD709C" w:rsidR="00EB6457" w:rsidRPr="00241DCC" w:rsidRDefault="00E3521A" w:rsidP="7415ABB2">
      <w:pPr>
        <w:rPr>
          <w:rFonts w:cs="Arial"/>
          <w:szCs w:val="24"/>
        </w:rPr>
      </w:pPr>
      <w:bookmarkStart w:id="22" w:name="_Toc25064021"/>
      <w:r w:rsidRPr="00241DCC">
        <w:rPr>
          <w:rFonts w:cs="Arial"/>
          <w:szCs w:val="24"/>
        </w:rPr>
        <w:t>The dimensionality study aims to investigate the factor structure of the</w:t>
      </w:r>
      <w:r w:rsidR="00D834F2" w:rsidRPr="00241DCC">
        <w:rPr>
          <w:rFonts w:cs="Arial"/>
          <w:szCs w:val="24"/>
        </w:rPr>
        <w:t xml:space="preserve"> postexpansion</w:t>
      </w:r>
      <w:r w:rsidRPr="00241DCC">
        <w:rPr>
          <w:rFonts w:cs="Arial"/>
          <w:szCs w:val="24"/>
        </w:rPr>
        <w:t xml:space="preserve"> </w:t>
      </w:r>
      <w:r w:rsidR="003B3017" w:rsidRPr="00241DCC">
        <w:rPr>
          <w:rFonts w:cs="Arial"/>
          <w:szCs w:val="24"/>
        </w:rPr>
        <w:t xml:space="preserve">CSA </w:t>
      </w:r>
      <w:r w:rsidRPr="00241DCC">
        <w:rPr>
          <w:rFonts w:cs="Arial"/>
          <w:szCs w:val="24"/>
        </w:rPr>
        <w:t xml:space="preserve">domains. The study results will </w:t>
      </w:r>
      <w:r w:rsidR="0083067F" w:rsidRPr="00241DCC">
        <w:rPr>
          <w:rFonts w:cs="Arial"/>
          <w:szCs w:val="24"/>
        </w:rPr>
        <w:t>be used in recommending the various scores for reporting</w:t>
      </w:r>
      <w:r w:rsidRPr="00241DCC">
        <w:rPr>
          <w:rFonts w:cs="Arial"/>
          <w:szCs w:val="24"/>
        </w:rPr>
        <w:t xml:space="preserve">. </w:t>
      </w:r>
      <w:r w:rsidR="005F031B" w:rsidRPr="00241DCC">
        <w:rPr>
          <w:rFonts w:cs="Arial"/>
          <w:szCs w:val="24"/>
        </w:rPr>
        <w:t xml:space="preserve">Confirmatory </w:t>
      </w:r>
      <w:r w:rsidRPr="00241DCC">
        <w:rPr>
          <w:rFonts w:cs="Arial"/>
          <w:szCs w:val="24"/>
        </w:rPr>
        <w:t xml:space="preserve">factor analysis </w:t>
      </w:r>
      <w:r w:rsidR="00857F76" w:rsidRPr="00241DCC">
        <w:rPr>
          <w:rFonts w:cs="Arial"/>
          <w:szCs w:val="24"/>
        </w:rPr>
        <w:t>(CFA)</w:t>
      </w:r>
      <w:r w:rsidRPr="00241DCC">
        <w:rPr>
          <w:rFonts w:cs="Arial"/>
          <w:szCs w:val="24"/>
        </w:rPr>
        <w:t xml:space="preserve"> </w:t>
      </w:r>
      <w:r w:rsidR="00865198" w:rsidRPr="00241DCC">
        <w:rPr>
          <w:rFonts w:eastAsiaTheme="minorEastAsia" w:cs="Arial"/>
          <w:szCs w:val="24"/>
          <w:lang w:eastAsia="zh-CN"/>
        </w:rPr>
        <w:t>w</w:t>
      </w:r>
      <w:r w:rsidR="005F031B" w:rsidRPr="00241DCC">
        <w:rPr>
          <w:rFonts w:eastAsiaTheme="minorEastAsia" w:cs="Arial"/>
          <w:szCs w:val="24"/>
          <w:lang w:eastAsia="zh-CN"/>
        </w:rPr>
        <w:t xml:space="preserve">as </w:t>
      </w:r>
      <w:r w:rsidR="00865198" w:rsidRPr="00241DCC">
        <w:rPr>
          <w:rFonts w:eastAsiaTheme="minorEastAsia" w:cs="Arial"/>
          <w:szCs w:val="24"/>
          <w:lang w:eastAsia="zh-CN"/>
        </w:rPr>
        <w:t>conducted</w:t>
      </w:r>
      <w:r w:rsidRPr="00241DCC">
        <w:rPr>
          <w:rFonts w:cs="Arial"/>
          <w:szCs w:val="24"/>
        </w:rPr>
        <w:t xml:space="preserve"> to examine the underlying structure of </w:t>
      </w:r>
      <w:r w:rsidR="00EB1739" w:rsidRPr="00241DCC">
        <w:rPr>
          <w:rFonts w:cs="Arial"/>
          <w:szCs w:val="24"/>
        </w:rPr>
        <w:t xml:space="preserve">the </w:t>
      </w:r>
      <w:r w:rsidRPr="00241DCC">
        <w:rPr>
          <w:rFonts w:cs="Arial"/>
          <w:szCs w:val="24"/>
        </w:rPr>
        <w:t xml:space="preserve">expanded CSA. Results from the dimensionality study will inform the CSA scaling and reporting plan. </w:t>
      </w:r>
    </w:p>
    <w:p w14:paraId="3776A5E1" w14:textId="5823C19F" w:rsidR="000F64F0" w:rsidRDefault="004476EA" w:rsidP="00671449">
      <w:pPr>
        <w:rPr>
          <w:rFonts w:cs="Arial"/>
          <w:szCs w:val="24"/>
        </w:rPr>
      </w:pPr>
      <w:r w:rsidRPr="003666D1">
        <w:rPr>
          <w:rFonts w:cs="Arial"/>
          <w:szCs w:val="24"/>
        </w:rPr>
        <w:t xml:space="preserve">Four competing models </w:t>
      </w:r>
      <w:r w:rsidR="00616930">
        <w:rPr>
          <w:rFonts w:eastAsiaTheme="minorEastAsia" w:cs="Arial"/>
          <w:szCs w:val="24"/>
          <w:lang w:eastAsia="zh-CN"/>
        </w:rPr>
        <w:t xml:space="preserve">were </w:t>
      </w:r>
      <w:r w:rsidRPr="00616930">
        <w:rPr>
          <w:rFonts w:cs="Arial"/>
          <w:szCs w:val="24"/>
        </w:rPr>
        <w:t>fitted</w:t>
      </w:r>
      <w:r w:rsidRPr="003666D1">
        <w:rPr>
          <w:rFonts w:cs="Arial"/>
          <w:szCs w:val="24"/>
        </w:rPr>
        <w:t xml:space="preserve"> to explore the construct structure of </w:t>
      </w:r>
      <w:r w:rsidR="00EB1739">
        <w:rPr>
          <w:rFonts w:cs="Arial"/>
          <w:szCs w:val="24"/>
        </w:rPr>
        <w:t xml:space="preserve">the </w:t>
      </w:r>
      <w:r w:rsidRPr="003666D1">
        <w:rPr>
          <w:rFonts w:cs="Arial"/>
          <w:szCs w:val="24"/>
        </w:rPr>
        <w:t xml:space="preserve">expanded CSA. </w:t>
      </w:r>
    </w:p>
    <w:p w14:paraId="6D731E3A" w14:textId="1DF4957C" w:rsidR="004476EA" w:rsidRPr="003666D1" w:rsidRDefault="004476EA" w:rsidP="00671449">
      <w:pPr>
        <w:keepNext/>
        <w:rPr>
          <w:rFonts w:cs="Arial"/>
        </w:rPr>
      </w:pPr>
      <w:r w:rsidRPr="7415ABB2">
        <w:rPr>
          <w:rFonts w:cs="Arial"/>
        </w:rPr>
        <w:lastRenderedPageBreak/>
        <w:t xml:space="preserve">The models for grades </w:t>
      </w:r>
      <w:r w:rsidR="00A84F51" w:rsidRPr="7415ABB2">
        <w:rPr>
          <w:rFonts w:cs="Arial"/>
        </w:rPr>
        <w:t>three</w:t>
      </w:r>
      <w:r w:rsidR="008F68AC" w:rsidRPr="7415ABB2">
        <w:rPr>
          <w:rFonts w:cs="Arial"/>
        </w:rPr>
        <w:t xml:space="preserve"> through </w:t>
      </w:r>
      <w:r w:rsidR="00A84F51" w:rsidRPr="7415ABB2">
        <w:rPr>
          <w:rFonts w:cs="Arial"/>
        </w:rPr>
        <w:t>eight</w:t>
      </w:r>
      <w:r w:rsidRPr="7415ABB2">
        <w:rPr>
          <w:rFonts w:cs="Arial"/>
        </w:rPr>
        <w:t xml:space="preserve"> </w:t>
      </w:r>
      <w:r w:rsidR="00A84F51" w:rsidRPr="7415ABB2">
        <w:rPr>
          <w:rFonts w:cs="Arial"/>
        </w:rPr>
        <w:t>assessments</w:t>
      </w:r>
      <w:r w:rsidRPr="7415ABB2">
        <w:rPr>
          <w:rFonts w:cs="Arial"/>
        </w:rPr>
        <w:t xml:space="preserve"> </w:t>
      </w:r>
      <w:r w:rsidR="00A84F51" w:rsidRPr="7415ABB2">
        <w:rPr>
          <w:rFonts w:cs="Arial"/>
        </w:rPr>
        <w:t>include</w:t>
      </w:r>
      <w:r w:rsidR="000C1D0F" w:rsidRPr="7415ABB2">
        <w:rPr>
          <w:rFonts w:cs="Arial"/>
        </w:rPr>
        <w:t>d</w:t>
      </w:r>
      <w:r w:rsidR="00A84F51" w:rsidRPr="7415ABB2">
        <w:rPr>
          <w:rFonts w:cs="Arial"/>
        </w:rPr>
        <w:t xml:space="preserve"> the following:</w:t>
      </w:r>
      <w:r w:rsidRPr="7415ABB2">
        <w:rPr>
          <w:rFonts w:cs="Arial"/>
        </w:rPr>
        <w:t xml:space="preserve"> </w:t>
      </w:r>
    </w:p>
    <w:p w14:paraId="745B81FD" w14:textId="2D42CA4C" w:rsidR="004476EA" w:rsidRPr="003666D1" w:rsidRDefault="00A84F51" w:rsidP="00671449">
      <w:pPr>
        <w:pStyle w:val="Numbered"/>
        <w:keepNext/>
        <w:numPr>
          <w:ilvl w:val="0"/>
          <w:numId w:val="3"/>
        </w:numPr>
        <w:rPr>
          <w:rFonts w:cs="Arial"/>
        </w:rPr>
      </w:pPr>
      <w:r>
        <w:rPr>
          <w:rFonts w:cs="Arial"/>
        </w:rPr>
        <w:t>A</w:t>
      </w:r>
      <w:r w:rsidR="004476EA" w:rsidRPr="003666D1">
        <w:rPr>
          <w:rFonts w:cs="Arial"/>
        </w:rPr>
        <w:t xml:space="preserve"> single</w:t>
      </w:r>
      <w:r w:rsidR="00511280">
        <w:rPr>
          <w:rFonts w:cs="Arial"/>
        </w:rPr>
        <w:t>-</w:t>
      </w:r>
      <w:r w:rsidR="004476EA" w:rsidRPr="003666D1">
        <w:rPr>
          <w:rFonts w:cs="Arial"/>
        </w:rPr>
        <w:t xml:space="preserve">factor model </w:t>
      </w:r>
      <w:r w:rsidR="00BD5D64">
        <w:rPr>
          <w:rFonts w:cs="Arial"/>
        </w:rPr>
        <w:t xml:space="preserve">(labeled in </w:t>
      </w:r>
      <w:r w:rsidR="009555E0" w:rsidRPr="009555E0">
        <w:rPr>
          <w:rStyle w:val="CrossReference"/>
        </w:rPr>
        <w:fldChar w:fldCharType="begin"/>
      </w:r>
      <w:r w:rsidR="009555E0" w:rsidRPr="009555E0">
        <w:rPr>
          <w:rStyle w:val="CrossReference"/>
        </w:rPr>
        <w:instrText xml:space="preserve"> REF  _Ref185252293 \* Lower \h  \* MERGEFORMAT </w:instrText>
      </w:r>
      <w:r w:rsidR="009555E0" w:rsidRPr="009555E0">
        <w:rPr>
          <w:rStyle w:val="CrossReference"/>
        </w:rPr>
      </w:r>
      <w:r w:rsidR="009555E0" w:rsidRPr="009555E0">
        <w:rPr>
          <w:rStyle w:val="CrossReference"/>
        </w:rPr>
        <w:fldChar w:fldCharType="separate"/>
      </w:r>
      <w:r w:rsidR="00C413A9" w:rsidRPr="00C413A9">
        <w:rPr>
          <w:rStyle w:val="CrossReference"/>
        </w:rPr>
        <w:t>figure 1</w:t>
      </w:r>
      <w:r w:rsidR="009555E0" w:rsidRPr="009555E0">
        <w:rPr>
          <w:rStyle w:val="CrossReference"/>
        </w:rPr>
        <w:fldChar w:fldCharType="end"/>
      </w:r>
      <w:r w:rsidR="009555E0">
        <w:rPr>
          <w:rStyle w:val="CrossReference"/>
        </w:rPr>
        <w:t xml:space="preserve"> </w:t>
      </w:r>
      <w:r w:rsidR="00BD5D64">
        <w:rPr>
          <w:rFonts w:cs="Arial"/>
        </w:rPr>
        <w:t xml:space="preserve">as </w:t>
      </w:r>
      <w:r w:rsidR="00630084">
        <w:rPr>
          <w:rFonts w:cs="Arial"/>
        </w:rPr>
        <w:t xml:space="preserve">Model 1: </w:t>
      </w:r>
      <w:r w:rsidR="00BD5D64">
        <w:rPr>
          <w:rFonts w:cs="Arial"/>
        </w:rPr>
        <w:t xml:space="preserve">unidimensional model) </w:t>
      </w:r>
      <w:r w:rsidR="00986EE5">
        <w:rPr>
          <w:rFonts w:cs="Arial"/>
        </w:rPr>
        <w:t>in which</w:t>
      </w:r>
      <w:r w:rsidR="00986EE5" w:rsidRPr="003666D1">
        <w:rPr>
          <w:rFonts w:cs="Arial"/>
        </w:rPr>
        <w:t xml:space="preserve"> </w:t>
      </w:r>
      <w:r w:rsidR="004476EA" w:rsidRPr="003666D1">
        <w:rPr>
          <w:rFonts w:cs="Arial"/>
        </w:rPr>
        <w:t>three CSA domains (reading, writing,</w:t>
      </w:r>
      <w:r>
        <w:rPr>
          <w:rFonts w:cs="Arial"/>
        </w:rPr>
        <w:t xml:space="preserve"> and</w:t>
      </w:r>
      <w:r w:rsidR="004476EA" w:rsidRPr="003666D1">
        <w:rPr>
          <w:rFonts w:cs="Arial"/>
        </w:rPr>
        <w:t xml:space="preserve"> listening) measure a single ability, </w:t>
      </w:r>
      <w:r w:rsidR="008A100C">
        <w:rPr>
          <w:rFonts w:cs="Arial"/>
        </w:rPr>
        <w:t xml:space="preserve">a </w:t>
      </w:r>
      <w:r w:rsidR="004476EA" w:rsidRPr="003666D1">
        <w:rPr>
          <w:rFonts w:cs="Arial"/>
        </w:rPr>
        <w:t xml:space="preserve">students’ </w:t>
      </w:r>
      <w:r w:rsidR="00324C3C">
        <w:rPr>
          <w:rFonts w:cs="Arial"/>
        </w:rPr>
        <w:t>literacy</w:t>
      </w:r>
      <w:r w:rsidR="004476EA" w:rsidRPr="003666D1">
        <w:rPr>
          <w:rFonts w:cs="Arial"/>
        </w:rPr>
        <w:t xml:space="preserve"> in Spanish </w:t>
      </w:r>
    </w:p>
    <w:p w14:paraId="7596CEE7" w14:textId="343781AD" w:rsidR="004476EA" w:rsidRPr="003666D1" w:rsidRDefault="004710A2" w:rsidP="00041556">
      <w:pPr>
        <w:pStyle w:val="Numbered"/>
        <w:numPr>
          <w:ilvl w:val="0"/>
          <w:numId w:val="3"/>
        </w:numPr>
        <w:rPr>
          <w:rFonts w:cs="Arial"/>
        </w:rPr>
      </w:pPr>
      <w:r>
        <w:rPr>
          <w:rFonts w:cs="Arial"/>
        </w:rPr>
        <w:t>Model 2, a</w:t>
      </w:r>
      <w:r w:rsidR="004476EA" w:rsidRPr="003666D1">
        <w:rPr>
          <w:rFonts w:cs="Arial"/>
        </w:rPr>
        <w:t xml:space="preserve"> correlated </w:t>
      </w:r>
      <w:r w:rsidR="00EA0129">
        <w:rPr>
          <w:rFonts w:cs="Arial"/>
        </w:rPr>
        <w:t>three</w:t>
      </w:r>
      <w:r w:rsidR="004476EA" w:rsidRPr="003666D1">
        <w:rPr>
          <w:rFonts w:cs="Arial"/>
        </w:rPr>
        <w:t>-factor model</w:t>
      </w:r>
      <w:r w:rsidR="00630084">
        <w:rPr>
          <w:rFonts w:cs="Arial"/>
        </w:rPr>
        <w:t xml:space="preserve">, </w:t>
      </w:r>
      <w:r w:rsidR="00986EE5">
        <w:rPr>
          <w:rFonts w:cs="Arial"/>
        </w:rPr>
        <w:t>in which</w:t>
      </w:r>
      <w:r w:rsidR="00986EE5" w:rsidRPr="003666D1">
        <w:rPr>
          <w:rFonts w:cs="Arial"/>
        </w:rPr>
        <w:t xml:space="preserve"> </w:t>
      </w:r>
      <w:r w:rsidR="004476EA" w:rsidRPr="003666D1">
        <w:rPr>
          <w:rFonts w:cs="Arial"/>
        </w:rPr>
        <w:t>reading, writing, and listening are unique but correlated Spanish language skills</w:t>
      </w:r>
    </w:p>
    <w:p w14:paraId="358C67D5" w14:textId="1041C1E1" w:rsidR="004476EA" w:rsidRPr="003666D1" w:rsidRDefault="00630084" w:rsidP="00041556">
      <w:pPr>
        <w:pStyle w:val="Numbered"/>
        <w:numPr>
          <w:ilvl w:val="0"/>
          <w:numId w:val="3"/>
        </w:numPr>
        <w:rPr>
          <w:rFonts w:cs="Arial"/>
        </w:rPr>
      </w:pPr>
      <w:r>
        <w:rPr>
          <w:rFonts w:cs="Arial"/>
        </w:rPr>
        <w:t>Model 3, a</w:t>
      </w:r>
      <w:r w:rsidR="004476EA" w:rsidRPr="003666D1">
        <w:rPr>
          <w:rFonts w:cs="Arial"/>
        </w:rPr>
        <w:t xml:space="preserve"> correlated two-factor model</w:t>
      </w:r>
      <w:r w:rsidR="004710A2">
        <w:rPr>
          <w:rFonts w:cs="Arial"/>
        </w:rPr>
        <w:t>,</w:t>
      </w:r>
      <w:r w:rsidR="004476EA" w:rsidRPr="003666D1">
        <w:rPr>
          <w:rFonts w:cs="Arial"/>
        </w:rPr>
        <w:t xml:space="preserve"> </w:t>
      </w:r>
      <w:r w:rsidR="00986EE5">
        <w:rPr>
          <w:rFonts w:cs="Arial"/>
        </w:rPr>
        <w:t>in which</w:t>
      </w:r>
      <w:r w:rsidR="00986EE5" w:rsidRPr="003666D1">
        <w:rPr>
          <w:rFonts w:cs="Arial"/>
        </w:rPr>
        <w:t xml:space="preserve"> </w:t>
      </w:r>
      <w:r w:rsidR="004476EA" w:rsidRPr="003666D1">
        <w:rPr>
          <w:rFonts w:cs="Arial"/>
        </w:rPr>
        <w:t xml:space="preserve">reading and writing measure </w:t>
      </w:r>
      <w:r w:rsidR="006B0211">
        <w:rPr>
          <w:rFonts w:cs="Arial"/>
        </w:rPr>
        <w:t xml:space="preserve">students’ </w:t>
      </w:r>
      <w:r w:rsidR="004476EA" w:rsidRPr="003666D1">
        <w:rPr>
          <w:rFonts w:cs="Arial"/>
        </w:rPr>
        <w:t>written skills and listening</w:t>
      </w:r>
      <w:r>
        <w:rPr>
          <w:rFonts w:cs="Arial"/>
        </w:rPr>
        <w:t>,</w:t>
      </w:r>
      <w:r w:rsidR="004476EA" w:rsidRPr="003666D1">
        <w:rPr>
          <w:rFonts w:cs="Arial"/>
        </w:rPr>
        <w:t xml:space="preserve"> is another unique language skill</w:t>
      </w:r>
    </w:p>
    <w:p w14:paraId="66783037" w14:textId="29F1FFF0" w:rsidR="004476EA" w:rsidRDefault="004710A2" w:rsidP="00041556">
      <w:pPr>
        <w:pStyle w:val="Numbered"/>
        <w:numPr>
          <w:ilvl w:val="0"/>
          <w:numId w:val="3"/>
        </w:numPr>
        <w:rPr>
          <w:rFonts w:cs="Arial"/>
        </w:rPr>
      </w:pPr>
      <w:r>
        <w:rPr>
          <w:rFonts w:cs="Arial"/>
        </w:rPr>
        <w:t>Model 4, a</w:t>
      </w:r>
      <w:r w:rsidR="004476EA" w:rsidRPr="003666D1">
        <w:rPr>
          <w:rFonts w:cs="Arial"/>
        </w:rPr>
        <w:t xml:space="preserve"> correlated two-factor model</w:t>
      </w:r>
      <w:r w:rsidR="00630084">
        <w:rPr>
          <w:rFonts w:cs="Arial"/>
        </w:rPr>
        <w:t xml:space="preserve">, </w:t>
      </w:r>
      <w:r w:rsidR="00986EE5">
        <w:rPr>
          <w:rFonts w:cs="Arial"/>
        </w:rPr>
        <w:t>in which</w:t>
      </w:r>
      <w:r w:rsidR="00986EE5" w:rsidRPr="003666D1">
        <w:rPr>
          <w:rFonts w:cs="Arial"/>
        </w:rPr>
        <w:t xml:space="preserve"> </w:t>
      </w:r>
      <w:r w:rsidR="004476EA" w:rsidRPr="003666D1">
        <w:rPr>
          <w:rFonts w:cs="Arial"/>
        </w:rPr>
        <w:t xml:space="preserve">listening and reading measure students’ receptive </w:t>
      </w:r>
      <w:r w:rsidR="000D536A">
        <w:rPr>
          <w:rFonts w:cs="Arial"/>
        </w:rPr>
        <w:t xml:space="preserve">language </w:t>
      </w:r>
      <w:r w:rsidR="004476EA" w:rsidRPr="003666D1">
        <w:rPr>
          <w:rFonts w:cs="Arial"/>
        </w:rPr>
        <w:t>skills and writing is another unique language skill</w:t>
      </w:r>
      <w:r w:rsidR="00630084">
        <w:rPr>
          <w:rFonts w:cs="Arial"/>
        </w:rPr>
        <w:t>.</w:t>
      </w:r>
    </w:p>
    <w:p w14:paraId="38B86FA2" w14:textId="0AFEA8F4" w:rsidR="00477AC3" w:rsidRDefault="00C869E7" w:rsidP="00C500A2">
      <w:r w:rsidRPr="00C869E7">
        <w:rPr>
          <w:rStyle w:val="CrossReference"/>
        </w:rPr>
        <w:fldChar w:fldCharType="begin"/>
      </w:r>
      <w:r w:rsidRPr="00C869E7">
        <w:rPr>
          <w:rStyle w:val="CrossReference"/>
        </w:rPr>
        <w:instrText xml:space="preserve"> REF _Ref185252293 \h </w:instrText>
      </w:r>
      <w:r>
        <w:rPr>
          <w:rStyle w:val="CrossReference"/>
        </w:rPr>
        <w:instrText xml:space="preserve"> \* MERGEFORMAT </w:instrText>
      </w:r>
      <w:r w:rsidRPr="00C869E7">
        <w:rPr>
          <w:rStyle w:val="CrossReference"/>
        </w:rPr>
      </w:r>
      <w:r w:rsidRPr="00C869E7">
        <w:rPr>
          <w:rStyle w:val="CrossReference"/>
        </w:rPr>
        <w:fldChar w:fldCharType="separate"/>
      </w:r>
      <w:r w:rsidR="00634910" w:rsidRPr="00634910">
        <w:rPr>
          <w:rStyle w:val="CrossReference"/>
        </w:rPr>
        <w:t>Figure 1</w:t>
      </w:r>
      <w:r w:rsidRPr="00C869E7">
        <w:rPr>
          <w:rStyle w:val="CrossReference"/>
        </w:rPr>
        <w:fldChar w:fldCharType="end"/>
      </w:r>
      <w:r>
        <w:t xml:space="preserve"> </w:t>
      </w:r>
      <w:r w:rsidR="000C3783">
        <w:t>present</w:t>
      </w:r>
      <w:r>
        <w:t xml:space="preserve">s the </w:t>
      </w:r>
      <w:r w:rsidR="00511280">
        <w:t>models</w:t>
      </w:r>
      <w:r>
        <w:t xml:space="preserve"> for grades three through eight.</w:t>
      </w:r>
    </w:p>
    <w:p w14:paraId="417DE683" w14:textId="511511DB" w:rsidR="005811F7" w:rsidRDefault="00977DE0" w:rsidP="00424530">
      <w:pPr>
        <w:pStyle w:val="Image"/>
      </w:pPr>
      <w:r w:rsidRPr="00977DE0">
        <w:drawing>
          <wp:inline distT="0" distB="0" distL="0" distR="0" wp14:anchorId="305ADE18" wp14:editId="3ACC9FE8">
            <wp:extent cx="6419850" cy="2842487"/>
            <wp:effectExtent l="0" t="0" r="0" b="0"/>
            <wp:docPr id="330806804" name="Picture 1" descr="The image shows models for dimensionality study for grades three through eight. A description of the models are described in the numbered list directly prece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06804" name="Picture 1" descr="The image shows models for dimensionality study for grades three through eight. A description of the models are described in the numbered list directly preceding this image."/>
                    <pic:cNvPicPr/>
                  </pic:nvPicPr>
                  <pic:blipFill>
                    <a:blip r:embed="rId19"/>
                    <a:stretch>
                      <a:fillRect/>
                    </a:stretch>
                  </pic:blipFill>
                  <pic:spPr>
                    <a:xfrm>
                      <a:off x="0" y="0"/>
                      <a:ext cx="6468781" cy="2864152"/>
                    </a:xfrm>
                    <a:prstGeom prst="rect">
                      <a:avLst/>
                    </a:prstGeom>
                  </pic:spPr>
                </pic:pic>
              </a:graphicData>
            </a:graphic>
          </wp:inline>
        </w:drawing>
      </w:r>
    </w:p>
    <w:p w14:paraId="72A7717F" w14:textId="77777777" w:rsidR="00977DE0" w:rsidRDefault="00977DE0" w:rsidP="000039EC">
      <w:pPr>
        <w:pStyle w:val="Image"/>
      </w:pPr>
    </w:p>
    <w:p w14:paraId="11580BEB" w14:textId="5543CDF2" w:rsidR="00477AC3" w:rsidRPr="00477AC3" w:rsidRDefault="00477AC3" w:rsidP="00C869E7">
      <w:pPr>
        <w:pStyle w:val="Captionwide"/>
        <w:keepNext w:val="0"/>
        <w:rPr>
          <w:szCs w:val="24"/>
        </w:rPr>
      </w:pPr>
      <w:bookmarkStart w:id="23" w:name="_Ref185252293"/>
      <w:bookmarkStart w:id="24" w:name="_Toc185253059"/>
      <w:bookmarkStart w:id="25" w:name="_Toc192839119"/>
      <w:r>
        <w:t xml:space="preserve">Figure </w:t>
      </w:r>
      <w:fldSimple w:instr=" SEQ Figure \* ARABIC ">
        <w:r w:rsidR="00634910">
          <w:rPr>
            <w:noProof/>
          </w:rPr>
          <w:t>1</w:t>
        </w:r>
      </w:fldSimple>
      <w:bookmarkEnd w:id="23"/>
      <w:r>
        <w:t xml:space="preserve">.  </w:t>
      </w:r>
      <w:bookmarkEnd w:id="24"/>
      <w:r>
        <w:t xml:space="preserve">Models for </w:t>
      </w:r>
      <w:r w:rsidR="00D02724">
        <w:t>d</w:t>
      </w:r>
      <w:r>
        <w:t xml:space="preserve">imensionality </w:t>
      </w:r>
      <w:r w:rsidR="00D02724">
        <w:t>s</w:t>
      </w:r>
      <w:r>
        <w:t xml:space="preserve">tudy for </w:t>
      </w:r>
      <w:r w:rsidR="00D02724">
        <w:t>g</w:t>
      </w:r>
      <w:r>
        <w:t xml:space="preserve">rades </w:t>
      </w:r>
      <w:r w:rsidR="00D02724">
        <w:t>t</w:t>
      </w:r>
      <w:r>
        <w:t xml:space="preserve">hree </w:t>
      </w:r>
      <w:r w:rsidR="00D02724">
        <w:t>t</w:t>
      </w:r>
      <w:r>
        <w:t xml:space="preserve">hrough </w:t>
      </w:r>
      <w:r w:rsidR="00D02724">
        <w:t>e</w:t>
      </w:r>
      <w:r>
        <w:t>ight</w:t>
      </w:r>
      <w:bookmarkEnd w:id="25"/>
    </w:p>
    <w:p w14:paraId="2BDEA604" w14:textId="7B48179A" w:rsidR="004476EA" w:rsidRPr="003666D1" w:rsidRDefault="004476EA" w:rsidP="7415ABB2">
      <w:pPr>
        <w:keepNext/>
        <w:rPr>
          <w:rFonts w:cs="Arial"/>
        </w:rPr>
      </w:pPr>
      <w:r w:rsidRPr="7415ABB2">
        <w:rPr>
          <w:rFonts w:cs="Arial"/>
        </w:rPr>
        <w:t xml:space="preserve">The models </w:t>
      </w:r>
      <w:r w:rsidR="00AA312C" w:rsidRPr="7415ABB2">
        <w:rPr>
          <w:rFonts w:cs="Arial"/>
        </w:rPr>
        <w:t xml:space="preserve">tested </w:t>
      </w:r>
      <w:r w:rsidRPr="7415ABB2">
        <w:rPr>
          <w:rFonts w:cs="Arial"/>
        </w:rPr>
        <w:t xml:space="preserve">for high school </w:t>
      </w:r>
      <w:r w:rsidR="00E35A2F" w:rsidRPr="7415ABB2">
        <w:rPr>
          <w:rFonts w:cs="Arial"/>
        </w:rPr>
        <w:t>include</w:t>
      </w:r>
      <w:r w:rsidR="00773D2E" w:rsidRPr="7415ABB2">
        <w:rPr>
          <w:rFonts w:cs="Arial"/>
        </w:rPr>
        <w:t>d</w:t>
      </w:r>
      <w:r w:rsidR="00E35A2F" w:rsidRPr="7415ABB2">
        <w:rPr>
          <w:rFonts w:cs="Arial"/>
        </w:rPr>
        <w:t xml:space="preserve"> the following:</w:t>
      </w:r>
    </w:p>
    <w:p w14:paraId="1793C0D8" w14:textId="4E8F2CE7" w:rsidR="004476EA" w:rsidRPr="003666D1" w:rsidRDefault="00511280" w:rsidP="00041556">
      <w:pPr>
        <w:pStyle w:val="Numbered"/>
        <w:numPr>
          <w:ilvl w:val="0"/>
          <w:numId w:val="2"/>
        </w:numPr>
        <w:rPr>
          <w:rFonts w:cs="Arial"/>
        </w:rPr>
      </w:pPr>
      <w:r>
        <w:rPr>
          <w:rFonts w:cs="Arial"/>
        </w:rPr>
        <w:t>A</w:t>
      </w:r>
      <w:r w:rsidR="004476EA" w:rsidRPr="003666D1">
        <w:rPr>
          <w:rFonts w:cs="Arial"/>
        </w:rPr>
        <w:t xml:space="preserve"> single</w:t>
      </w:r>
      <w:r>
        <w:rPr>
          <w:rFonts w:cs="Arial"/>
        </w:rPr>
        <w:t>-</w:t>
      </w:r>
      <w:r w:rsidR="004476EA" w:rsidRPr="003666D1">
        <w:rPr>
          <w:rFonts w:cs="Arial"/>
        </w:rPr>
        <w:t xml:space="preserve">factor model </w:t>
      </w:r>
      <w:r w:rsidR="00BD5D64">
        <w:rPr>
          <w:rFonts w:cs="Arial"/>
        </w:rPr>
        <w:t xml:space="preserve">(labeled in </w:t>
      </w:r>
      <w:r w:rsidR="009555E0" w:rsidRPr="009555E0">
        <w:rPr>
          <w:rStyle w:val="CrossReference"/>
        </w:rPr>
        <w:fldChar w:fldCharType="begin"/>
      </w:r>
      <w:r w:rsidR="009555E0" w:rsidRPr="009555E0">
        <w:rPr>
          <w:rStyle w:val="CrossReference"/>
        </w:rPr>
        <w:instrText xml:space="preserve"> REF  _Ref185252393 \* Lower \h </w:instrText>
      </w:r>
      <w:r w:rsidR="009555E0">
        <w:rPr>
          <w:rStyle w:val="CrossReference"/>
        </w:rPr>
        <w:instrText xml:space="preserve"> \* MERGEFORMAT </w:instrText>
      </w:r>
      <w:r w:rsidR="009555E0" w:rsidRPr="009555E0">
        <w:rPr>
          <w:rStyle w:val="CrossReference"/>
        </w:rPr>
      </w:r>
      <w:r w:rsidR="009555E0" w:rsidRPr="009555E0">
        <w:rPr>
          <w:rStyle w:val="CrossReference"/>
        </w:rPr>
        <w:fldChar w:fldCharType="separate"/>
      </w:r>
      <w:r w:rsidR="00C413A9" w:rsidRPr="00C413A9">
        <w:rPr>
          <w:rStyle w:val="CrossReference"/>
        </w:rPr>
        <w:t>figure 2</w:t>
      </w:r>
      <w:r w:rsidR="009555E0" w:rsidRPr="009555E0">
        <w:rPr>
          <w:rStyle w:val="CrossReference"/>
        </w:rPr>
        <w:fldChar w:fldCharType="end"/>
      </w:r>
      <w:r w:rsidR="00BD5D64">
        <w:rPr>
          <w:rFonts w:cs="Arial"/>
        </w:rPr>
        <w:t xml:space="preserve"> as</w:t>
      </w:r>
      <w:r w:rsidR="00630084">
        <w:rPr>
          <w:rFonts w:cs="Arial"/>
        </w:rPr>
        <w:t xml:space="preserve"> Model 1: U</w:t>
      </w:r>
      <w:r w:rsidR="00BD5D64">
        <w:rPr>
          <w:rFonts w:cs="Arial"/>
        </w:rPr>
        <w:t xml:space="preserve">nidimensional model) </w:t>
      </w:r>
      <w:r w:rsidR="00986EE5">
        <w:rPr>
          <w:rFonts w:cs="Arial"/>
        </w:rPr>
        <w:t>in which</w:t>
      </w:r>
      <w:r w:rsidR="00986EE5" w:rsidRPr="003666D1">
        <w:rPr>
          <w:rFonts w:cs="Arial"/>
        </w:rPr>
        <w:t xml:space="preserve"> </w:t>
      </w:r>
      <w:r w:rsidR="00977876">
        <w:rPr>
          <w:rFonts w:cs="Arial"/>
        </w:rPr>
        <w:t>four</w:t>
      </w:r>
      <w:r w:rsidR="00977876" w:rsidRPr="003666D1">
        <w:rPr>
          <w:rFonts w:cs="Arial"/>
        </w:rPr>
        <w:t xml:space="preserve"> </w:t>
      </w:r>
      <w:r w:rsidR="004476EA" w:rsidRPr="003666D1">
        <w:rPr>
          <w:rFonts w:cs="Arial"/>
        </w:rPr>
        <w:t>CSA domains (reading, writing,</w:t>
      </w:r>
      <w:r>
        <w:rPr>
          <w:rFonts w:cs="Arial"/>
        </w:rPr>
        <w:t xml:space="preserve"> </w:t>
      </w:r>
      <w:r w:rsidR="004476EA" w:rsidRPr="003666D1">
        <w:rPr>
          <w:rFonts w:cs="Arial"/>
        </w:rPr>
        <w:t>listening</w:t>
      </w:r>
      <w:r w:rsidR="00977876">
        <w:rPr>
          <w:rFonts w:cs="Arial"/>
        </w:rPr>
        <w:t>, and speaking</w:t>
      </w:r>
      <w:r w:rsidR="004476EA" w:rsidRPr="003666D1">
        <w:rPr>
          <w:rFonts w:cs="Arial"/>
        </w:rPr>
        <w:t xml:space="preserve">) measure a single ability, students’ </w:t>
      </w:r>
      <w:r w:rsidR="00324C3C">
        <w:rPr>
          <w:rFonts w:cs="Arial"/>
        </w:rPr>
        <w:t>literacy</w:t>
      </w:r>
      <w:r w:rsidR="004476EA" w:rsidRPr="003666D1">
        <w:rPr>
          <w:rFonts w:cs="Arial"/>
        </w:rPr>
        <w:t xml:space="preserve"> in Spanish </w:t>
      </w:r>
    </w:p>
    <w:p w14:paraId="1A59ECB2" w14:textId="56FB5375" w:rsidR="004476EA" w:rsidRPr="003666D1" w:rsidRDefault="004710A2" w:rsidP="00041556">
      <w:pPr>
        <w:pStyle w:val="Numbered"/>
        <w:numPr>
          <w:ilvl w:val="0"/>
          <w:numId w:val="2"/>
        </w:numPr>
        <w:rPr>
          <w:rFonts w:cs="Arial"/>
        </w:rPr>
      </w:pPr>
      <w:r>
        <w:rPr>
          <w:rFonts w:cs="Arial"/>
        </w:rPr>
        <w:t>Model 2, a</w:t>
      </w:r>
      <w:r w:rsidR="004476EA" w:rsidRPr="003666D1">
        <w:rPr>
          <w:rFonts w:cs="Arial"/>
        </w:rPr>
        <w:t xml:space="preserve"> correlated four-factor model</w:t>
      </w:r>
      <w:r w:rsidR="00630084">
        <w:rPr>
          <w:rFonts w:cs="Arial"/>
        </w:rPr>
        <w:t>,</w:t>
      </w:r>
      <w:r w:rsidR="004476EA" w:rsidRPr="003666D1">
        <w:rPr>
          <w:rFonts w:cs="Arial"/>
        </w:rPr>
        <w:t xml:space="preserve"> </w:t>
      </w:r>
      <w:r w:rsidR="00986EE5">
        <w:rPr>
          <w:rFonts w:cs="Arial"/>
        </w:rPr>
        <w:t>in which</w:t>
      </w:r>
      <w:r w:rsidR="00986EE5" w:rsidRPr="003666D1">
        <w:rPr>
          <w:rFonts w:cs="Arial"/>
        </w:rPr>
        <w:t xml:space="preserve"> </w:t>
      </w:r>
      <w:r w:rsidR="004476EA" w:rsidRPr="003666D1">
        <w:rPr>
          <w:rFonts w:cs="Arial"/>
        </w:rPr>
        <w:t>reading, writing, listening, and speaking are unique Spanish language skills</w:t>
      </w:r>
    </w:p>
    <w:p w14:paraId="06DA346C" w14:textId="2B7E3B2C" w:rsidR="004476EA" w:rsidRPr="003666D1" w:rsidRDefault="004710A2" w:rsidP="00041556">
      <w:pPr>
        <w:pStyle w:val="Numbered"/>
        <w:numPr>
          <w:ilvl w:val="0"/>
          <w:numId w:val="2"/>
        </w:numPr>
        <w:rPr>
          <w:rFonts w:cs="Arial"/>
        </w:rPr>
      </w:pPr>
      <w:r>
        <w:rPr>
          <w:rFonts w:cs="Arial"/>
        </w:rPr>
        <w:t>Model 3, a</w:t>
      </w:r>
      <w:r w:rsidR="004476EA" w:rsidRPr="003666D1">
        <w:rPr>
          <w:rFonts w:cs="Arial"/>
        </w:rPr>
        <w:t xml:space="preserve"> correlated two-factor model</w:t>
      </w:r>
      <w:r w:rsidR="00630084">
        <w:rPr>
          <w:rFonts w:cs="Arial"/>
        </w:rPr>
        <w:t xml:space="preserve">, </w:t>
      </w:r>
      <w:r w:rsidR="00986EE5">
        <w:rPr>
          <w:rFonts w:cs="Arial"/>
        </w:rPr>
        <w:t>in which</w:t>
      </w:r>
      <w:r w:rsidR="00986EE5" w:rsidRPr="003666D1">
        <w:rPr>
          <w:rFonts w:cs="Arial"/>
        </w:rPr>
        <w:t xml:space="preserve"> </w:t>
      </w:r>
      <w:r w:rsidR="004476EA" w:rsidRPr="003666D1">
        <w:rPr>
          <w:rFonts w:cs="Arial"/>
        </w:rPr>
        <w:t xml:space="preserve">listening and speaking measure students’ oral skills and reading and writing measure </w:t>
      </w:r>
      <w:r w:rsidR="00363FB5">
        <w:rPr>
          <w:rFonts w:cs="Arial"/>
        </w:rPr>
        <w:t xml:space="preserve">students’ </w:t>
      </w:r>
      <w:r w:rsidR="004476EA" w:rsidRPr="003666D1">
        <w:rPr>
          <w:rFonts w:cs="Arial"/>
        </w:rPr>
        <w:t>written skills</w:t>
      </w:r>
    </w:p>
    <w:p w14:paraId="7C19B8D8" w14:textId="7B0B2DF6" w:rsidR="004476EA" w:rsidRDefault="004710A2" w:rsidP="00041556">
      <w:pPr>
        <w:pStyle w:val="Numbered"/>
        <w:numPr>
          <w:ilvl w:val="0"/>
          <w:numId w:val="2"/>
        </w:numPr>
        <w:rPr>
          <w:rFonts w:cs="Arial"/>
        </w:rPr>
      </w:pPr>
      <w:r>
        <w:rPr>
          <w:rFonts w:cs="Arial"/>
        </w:rPr>
        <w:lastRenderedPageBreak/>
        <w:t>Model 4, a</w:t>
      </w:r>
      <w:r w:rsidR="004476EA" w:rsidRPr="7415ABB2">
        <w:rPr>
          <w:rFonts w:cs="Arial"/>
        </w:rPr>
        <w:t xml:space="preserve"> correlated two-factor model</w:t>
      </w:r>
      <w:r w:rsidR="00630084">
        <w:rPr>
          <w:rFonts w:cs="Arial"/>
        </w:rPr>
        <w:t xml:space="preserve">, </w:t>
      </w:r>
      <w:r w:rsidR="00986EE5" w:rsidRPr="7415ABB2">
        <w:rPr>
          <w:rFonts w:cs="Arial"/>
        </w:rPr>
        <w:t xml:space="preserve">in which </w:t>
      </w:r>
      <w:r w:rsidR="004476EA" w:rsidRPr="7415ABB2">
        <w:rPr>
          <w:rFonts w:cs="Arial"/>
        </w:rPr>
        <w:t xml:space="preserve">listening and reading measure students’ receptive </w:t>
      </w:r>
      <w:r w:rsidR="00594545" w:rsidRPr="7415ABB2">
        <w:rPr>
          <w:rFonts w:cs="Arial"/>
        </w:rPr>
        <w:t xml:space="preserve">language </w:t>
      </w:r>
      <w:r w:rsidR="004476EA" w:rsidRPr="7415ABB2">
        <w:rPr>
          <w:rFonts w:cs="Arial"/>
        </w:rPr>
        <w:t>skills and speaking and writing measure</w:t>
      </w:r>
      <w:r w:rsidR="008F5785" w:rsidRPr="7415ABB2">
        <w:rPr>
          <w:rFonts w:cs="Arial"/>
        </w:rPr>
        <w:t xml:space="preserve"> </w:t>
      </w:r>
      <w:r w:rsidR="00112DB8">
        <w:rPr>
          <w:rFonts w:cs="Arial"/>
        </w:rPr>
        <w:t xml:space="preserve">students’ </w:t>
      </w:r>
      <w:r w:rsidR="008F5785" w:rsidRPr="7415ABB2">
        <w:rPr>
          <w:rFonts w:cs="Arial"/>
        </w:rPr>
        <w:t>expressive</w:t>
      </w:r>
      <w:r w:rsidR="004476EA" w:rsidRPr="7415ABB2">
        <w:rPr>
          <w:rFonts w:cs="Arial"/>
        </w:rPr>
        <w:t xml:space="preserve"> language skills</w:t>
      </w:r>
    </w:p>
    <w:p w14:paraId="1EE15C4E" w14:textId="41932DEB" w:rsidR="000902DD" w:rsidRDefault="00C869E7" w:rsidP="00FF5F77">
      <w:pPr>
        <w:keepNext/>
      </w:pPr>
      <w:r w:rsidRPr="00C10B09">
        <w:rPr>
          <w:rStyle w:val="CrossReference"/>
        </w:rPr>
        <w:fldChar w:fldCharType="begin"/>
      </w:r>
      <w:r w:rsidRPr="00C10B09">
        <w:rPr>
          <w:rStyle w:val="CrossReference"/>
        </w:rPr>
        <w:instrText xml:space="preserve"> REF _Ref185252393 \h </w:instrText>
      </w:r>
      <w:r>
        <w:rPr>
          <w:rStyle w:val="CrossReference"/>
        </w:rPr>
        <w:instrText xml:space="preserve"> \* MERGEFORMAT </w:instrText>
      </w:r>
      <w:r w:rsidRPr="00C10B09">
        <w:rPr>
          <w:rStyle w:val="CrossReference"/>
        </w:rPr>
      </w:r>
      <w:r w:rsidRPr="00C10B09">
        <w:rPr>
          <w:rStyle w:val="CrossReference"/>
        </w:rPr>
        <w:fldChar w:fldCharType="separate"/>
      </w:r>
      <w:r w:rsidR="00634910" w:rsidRPr="00634910">
        <w:rPr>
          <w:rStyle w:val="CrossReference"/>
        </w:rPr>
        <w:t>Figure 2</w:t>
      </w:r>
      <w:r w:rsidRPr="00C10B09">
        <w:rPr>
          <w:rStyle w:val="CrossReference"/>
        </w:rPr>
        <w:fldChar w:fldCharType="end"/>
      </w:r>
      <w:r>
        <w:rPr>
          <w:rFonts w:cs="Arial"/>
        </w:rPr>
        <w:t xml:space="preserve"> </w:t>
      </w:r>
      <w:r w:rsidR="000C42BC">
        <w:rPr>
          <w:rFonts w:cs="Arial"/>
        </w:rPr>
        <w:t>present</w:t>
      </w:r>
      <w:r>
        <w:rPr>
          <w:rFonts w:cs="Arial"/>
        </w:rPr>
        <w:t xml:space="preserve">s the </w:t>
      </w:r>
      <w:r w:rsidR="00511280">
        <w:rPr>
          <w:rFonts w:cs="Arial"/>
        </w:rPr>
        <w:t>models</w:t>
      </w:r>
      <w:r>
        <w:rPr>
          <w:rFonts w:cs="Arial"/>
        </w:rPr>
        <w:t xml:space="preserve"> for high school.</w:t>
      </w:r>
    </w:p>
    <w:p w14:paraId="2ECE593C" w14:textId="7EA299A9" w:rsidR="002E7D17" w:rsidRDefault="002E7D17" w:rsidP="00D642AC">
      <w:pPr>
        <w:pStyle w:val="Image"/>
      </w:pPr>
      <w:r w:rsidRPr="002E7D17">
        <w:drawing>
          <wp:inline distT="0" distB="0" distL="0" distR="0" wp14:anchorId="3EEDD437" wp14:editId="54159517">
            <wp:extent cx="6391275" cy="3340149"/>
            <wp:effectExtent l="0" t="0" r="0" b="0"/>
            <wp:docPr id="1669221647" name="Picture 1" descr="The diagram for the models for the dimensionality study for high school is described in the numbered list directly prece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21647" name="Picture 1" descr="The diagram for the models for the dimensionality study for high school is described in the numbered list directly preceding this image."/>
                    <pic:cNvPicPr/>
                  </pic:nvPicPr>
                  <pic:blipFill>
                    <a:blip r:embed="rId20"/>
                    <a:stretch>
                      <a:fillRect/>
                    </a:stretch>
                  </pic:blipFill>
                  <pic:spPr>
                    <a:xfrm>
                      <a:off x="0" y="0"/>
                      <a:ext cx="6451422" cy="3371582"/>
                    </a:xfrm>
                    <a:prstGeom prst="rect">
                      <a:avLst/>
                    </a:prstGeom>
                  </pic:spPr>
                </pic:pic>
              </a:graphicData>
            </a:graphic>
          </wp:inline>
        </w:drawing>
      </w:r>
    </w:p>
    <w:p w14:paraId="73B91D24" w14:textId="56CEE2D7" w:rsidR="00C869E7" w:rsidRDefault="00C869E7" w:rsidP="00C869E7">
      <w:pPr>
        <w:pStyle w:val="Captionwide"/>
      </w:pPr>
      <w:bookmarkStart w:id="26" w:name="_Ref185252393"/>
      <w:bookmarkStart w:id="27" w:name="_Toc185253060"/>
      <w:bookmarkStart w:id="28" w:name="_Toc192839120"/>
      <w:r>
        <w:t xml:space="preserve">Figure </w:t>
      </w:r>
      <w:fldSimple w:instr=" SEQ Figure \* ARABIC ">
        <w:r w:rsidR="00634910">
          <w:rPr>
            <w:noProof/>
          </w:rPr>
          <w:t>2</w:t>
        </w:r>
      </w:fldSimple>
      <w:bookmarkEnd w:id="26"/>
      <w:r>
        <w:t xml:space="preserve">.  Models for </w:t>
      </w:r>
      <w:r w:rsidR="00D02724">
        <w:t>d</w:t>
      </w:r>
      <w:r>
        <w:t xml:space="preserve">imensionality </w:t>
      </w:r>
      <w:r w:rsidR="00D02724">
        <w:t>s</w:t>
      </w:r>
      <w:r>
        <w:t xml:space="preserve">tudy for </w:t>
      </w:r>
      <w:r w:rsidR="00D02724">
        <w:t>h</w:t>
      </w:r>
      <w:r>
        <w:t xml:space="preserve">igh </w:t>
      </w:r>
      <w:r w:rsidR="00D02724">
        <w:t>s</w:t>
      </w:r>
      <w:r>
        <w:t>chool</w:t>
      </w:r>
      <w:bookmarkEnd w:id="27"/>
      <w:bookmarkEnd w:id="28"/>
    </w:p>
    <w:p w14:paraId="26D56E7F" w14:textId="465575F9" w:rsidR="00C869E7" w:rsidRPr="00C869E7" w:rsidRDefault="00C869E7" w:rsidP="00C869E7">
      <w:pPr>
        <w:tabs>
          <w:tab w:val="left" w:pos="8100"/>
        </w:tabs>
        <w:rPr>
          <w:rFonts w:cs="Arial"/>
          <w:szCs w:val="24"/>
        </w:rPr>
      </w:pPr>
      <w:r w:rsidRPr="003666D1">
        <w:rPr>
          <w:rFonts w:cs="Arial"/>
          <w:szCs w:val="24"/>
        </w:rPr>
        <w:t xml:space="preserve">All models mentioned in </w:t>
      </w:r>
      <w:r w:rsidR="00D42168">
        <w:rPr>
          <w:rFonts w:cs="Arial"/>
          <w:szCs w:val="24"/>
        </w:rPr>
        <w:t>the preceding</w:t>
      </w:r>
      <w:r w:rsidRPr="003666D1">
        <w:rPr>
          <w:rFonts w:cs="Arial"/>
          <w:szCs w:val="24"/>
        </w:rPr>
        <w:t xml:space="preserve"> section </w:t>
      </w:r>
      <w:r w:rsidR="000F2C38">
        <w:rPr>
          <w:rFonts w:cs="Arial"/>
          <w:szCs w:val="24"/>
        </w:rPr>
        <w:t xml:space="preserve">were </w:t>
      </w:r>
      <w:r w:rsidRPr="003666D1">
        <w:rPr>
          <w:rFonts w:cs="Arial"/>
          <w:szCs w:val="24"/>
        </w:rPr>
        <w:t xml:space="preserve">fitted under two statistical frameworks: </w:t>
      </w:r>
      <w:r w:rsidR="00857F76">
        <w:rPr>
          <w:rFonts w:cs="Arial"/>
          <w:szCs w:val="24"/>
        </w:rPr>
        <w:t>the CFA</w:t>
      </w:r>
      <w:r w:rsidRPr="003666D1">
        <w:rPr>
          <w:rFonts w:cs="Arial"/>
          <w:szCs w:val="24"/>
        </w:rPr>
        <w:t xml:space="preserve"> and multidimensional </w:t>
      </w:r>
      <w:r w:rsidR="004E2C9F">
        <w:rPr>
          <w:rFonts w:cs="Arial"/>
          <w:szCs w:val="24"/>
        </w:rPr>
        <w:t>IRT</w:t>
      </w:r>
      <w:r w:rsidRPr="003666D1">
        <w:rPr>
          <w:rFonts w:cs="Arial"/>
          <w:szCs w:val="24"/>
        </w:rPr>
        <w:t xml:space="preserve"> (MIRT)</w:t>
      </w:r>
      <w:r w:rsidR="004E2C9F">
        <w:rPr>
          <w:rFonts w:cs="Arial"/>
          <w:szCs w:val="24"/>
        </w:rPr>
        <w:t xml:space="preserve"> model</w:t>
      </w:r>
      <w:r w:rsidRPr="003666D1">
        <w:rPr>
          <w:rFonts w:cs="Arial"/>
          <w:szCs w:val="24"/>
        </w:rPr>
        <w:t xml:space="preserve">. </w:t>
      </w:r>
      <w:r w:rsidR="00857F76">
        <w:rPr>
          <w:rFonts w:cs="Arial"/>
          <w:szCs w:val="24"/>
        </w:rPr>
        <w:t>The CFA</w:t>
      </w:r>
      <w:r w:rsidRPr="003666D1">
        <w:rPr>
          <w:rFonts w:cs="Arial"/>
          <w:szCs w:val="24"/>
        </w:rPr>
        <w:t xml:space="preserve"> was conducted using Mplus</w:t>
      </w:r>
      <w:r w:rsidR="000879AF">
        <w:rPr>
          <w:rFonts w:cs="Arial"/>
          <w:szCs w:val="24"/>
        </w:rPr>
        <w:t>,</w:t>
      </w:r>
      <w:r w:rsidRPr="003666D1">
        <w:rPr>
          <w:rFonts w:cs="Arial"/>
          <w:szCs w:val="24"/>
        </w:rPr>
        <w:t xml:space="preserve"> and MIRT models </w:t>
      </w:r>
      <w:r w:rsidR="00791D44">
        <w:rPr>
          <w:rFonts w:cs="Arial"/>
          <w:szCs w:val="24"/>
        </w:rPr>
        <w:t>were</w:t>
      </w:r>
      <w:r w:rsidRPr="003666D1">
        <w:rPr>
          <w:rFonts w:cs="Arial"/>
          <w:szCs w:val="24"/>
        </w:rPr>
        <w:t xml:space="preserve"> run by </w:t>
      </w:r>
      <w:r>
        <w:t>flexMIRT</w:t>
      </w:r>
      <w:r w:rsidRPr="003666D1">
        <w:rPr>
          <w:rFonts w:cs="Arial"/>
          <w:szCs w:val="24"/>
        </w:rPr>
        <w:t xml:space="preserve">. </w:t>
      </w:r>
      <w:r w:rsidR="009332DD">
        <w:rPr>
          <w:rFonts w:cs="Arial"/>
          <w:szCs w:val="24"/>
        </w:rPr>
        <w:t xml:space="preserve">Within each grade level or </w:t>
      </w:r>
      <w:r w:rsidR="00550719">
        <w:rPr>
          <w:rFonts w:cs="Arial"/>
          <w:szCs w:val="24"/>
        </w:rPr>
        <w:t xml:space="preserve">the high school </w:t>
      </w:r>
      <w:r w:rsidR="009332DD">
        <w:rPr>
          <w:rFonts w:cs="Arial"/>
          <w:szCs w:val="24"/>
        </w:rPr>
        <w:t>grade band, the model</w:t>
      </w:r>
      <w:r w:rsidR="00C3392D">
        <w:rPr>
          <w:rFonts w:cs="Arial"/>
          <w:szCs w:val="24"/>
        </w:rPr>
        <w:t>-</w:t>
      </w:r>
      <w:r w:rsidR="009332DD">
        <w:rPr>
          <w:rFonts w:cs="Arial"/>
          <w:szCs w:val="24"/>
        </w:rPr>
        <w:t>fit indices of the</w:t>
      </w:r>
      <w:r w:rsidR="009332DD" w:rsidRPr="009332DD">
        <w:rPr>
          <w:rFonts w:cs="Arial"/>
          <w:szCs w:val="24"/>
        </w:rPr>
        <w:t xml:space="preserve"> four models</w:t>
      </w:r>
      <w:r w:rsidR="009332DD">
        <w:rPr>
          <w:rFonts w:cs="Arial"/>
          <w:szCs w:val="24"/>
        </w:rPr>
        <w:t xml:space="preserve"> are compared to determine the best-fitting model. </w:t>
      </w:r>
    </w:p>
    <w:p w14:paraId="70A7A284" w14:textId="2BE5B4A3" w:rsidR="007620F7" w:rsidRPr="003666D1" w:rsidRDefault="007620F7" w:rsidP="00F64172">
      <w:pPr>
        <w:spacing w:before="120"/>
        <w:rPr>
          <w:rFonts w:cs="Arial"/>
        </w:rPr>
      </w:pPr>
      <w:r w:rsidRPr="003666D1">
        <w:rPr>
          <w:rFonts w:cs="Arial"/>
        </w:rPr>
        <w:t xml:space="preserve">In evaluating model fit for CFA on categorical data, </w:t>
      </w:r>
      <w:r w:rsidRPr="005B0D29">
        <w:t>Comparative Fit Index (CFI)</w:t>
      </w:r>
      <w:r w:rsidRPr="00C10B09">
        <w:rPr>
          <w:rFonts w:cs="Arial"/>
        </w:rPr>
        <w:t xml:space="preserve"> </w:t>
      </w:r>
      <w:r w:rsidR="000E109D">
        <w:rPr>
          <w:rFonts w:cs="Arial"/>
        </w:rPr>
        <w:t xml:space="preserve">(Bentler, 1990) </w:t>
      </w:r>
      <w:r w:rsidRPr="003666D1">
        <w:rPr>
          <w:rFonts w:cs="Arial"/>
        </w:rPr>
        <w:t>and</w:t>
      </w:r>
      <w:r w:rsidRPr="00C10B09">
        <w:rPr>
          <w:rFonts w:cs="Arial"/>
        </w:rPr>
        <w:t xml:space="preserve"> </w:t>
      </w:r>
      <w:r w:rsidRPr="005B0D29">
        <w:t>Tucker-Lewis Index (TLI)</w:t>
      </w:r>
      <w:r w:rsidR="002422B2">
        <w:t xml:space="preserve"> (Tucker &amp; Lewis, 1973)</w:t>
      </w:r>
      <w:r w:rsidRPr="00C10B09">
        <w:rPr>
          <w:rFonts w:cs="Arial"/>
        </w:rPr>
        <w:t xml:space="preserve"> </w:t>
      </w:r>
      <w:r w:rsidRPr="003666D1">
        <w:rPr>
          <w:rFonts w:cs="Arial"/>
        </w:rPr>
        <w:t>are two commonly used indices. They are both relative model</w:t>
      </w:r>
      <w:r w:rsidR="001651A2">
        <w:rPr>
          <w:rFonts w:cs="Arial"/>
        </w:rPr>
        <w:t>-</w:t>
      </w:r>
      <w:r w:rsidRPr="003666D1">
        <w:rPr>
          <w:rFonts w:cs="Arial"/>
        </w:rPr>
        <w:t xml:space="preserve">fit indices that compare the specified model to a null or independent model with no correlations among variables. The CFI is a normed index that considers sample size, making it sensitive to smaller samples, while the TLI is nonnormed and includes a penalty for adding more parameters, helping to prevent overfitting. Additionally, the </w:t>
      </w:r>
      <w:r w:rsidR="00EE2E51">
        <w:t>r</w:t>
      </w:r>
      <w:r w:rsidRPr="005B0D29">
        <w:t xml:space="preserve">oot </w:t>
      </w:r>
      <w:r w:rsidR="00EE2E51">
        <w:t>m</w:t>
      </w:r>
      <w:r w:rsidRPr="005B0D29">
        <w:t xml:space="preserve">ean </w:t>
      </w:r>
      <w:r w:rsidR="00EE2E51">
        <w:t>s</w:t>
      </w:r>
      <w:r w:rsidRPr="005B0D29">
        <w:t xml:space="preserve">quare </w:t>
      </w:r>
      <w:r w:rsidR="00EE2E51">
        <w:t>e</w:t>
      </w:r>
      <w:r w:rsidRPr="005B0D29">
        <w:t xml:space="preserve">rror of </w:t>
      </w:r>
      <w:r w:rsidR="00EE2E51">
        <w:t>a</w:t>
      </w:r>
      <w:r w:rsidRPr="005B0D29">
        <w:t>pproximation (RMSEA)</w:t>
      </w:r>
      <w:r w:rsidRPr="003666D1">
        <w:rPr>
          <w:rFonts w:cs="Arial"/>
        </w:rPr>
        <w:t xml:space="preserve"> </w:t>
      </w:r>
      <w:r w:rsidR="00163A8D">
        <w:rPr>
          <w:rFonts w:cs="Arial"/>
        </w:rPr>
        <w:t xml:space="preserve">(Browne &amp; Cudeck, 1992) </w:t>
      </w:r>
      <w:r w:rsidRPr="003666D1">
        <w:rPr>
          <w:rFonts w:cs="Arial"/>
        </w:rPr>
        <w:t>provides an estimate of the average discrepancy per degree of freedom between observed and predicted covariances, adjusting for model complexity. Lower RMSEA values indicate better fit, as they suggest less difference between the observed and model-predicted data. Together, these indices provide a comprehensive evaluation of how well the model fits the data, with each index adding a different perspective on fit quality.</w:t>
      </w:r>
    </w:p>
    <w:p w14:paraId="098FCAD7" w14:textId="6C178B96" w:rsidR="007620F7" w:rsidRPr="003666D1" w:rsidRDefault="007620F7" w:rsidP="007620F7">
      <w:pPr>
        <w:rPr>
          <w:rFonts w:cs="Arial"/>
        </w:rPr>
      </w:pPr>
      <w:r w:rsidRPr="003666D1">
        <w:rPr>
          <w:rFonts w:cs="Arial"/>
        </w:rPr>
        <w:lastRenderedPageBreak/>
        <w:t xml:space="preserve">In evaluating the model fit of </w:t>
      </w:r>
      <w:r w:rsidR="00A60CC9">
        <w:rPr>
          <w:rFonts w:cs="Arial"/>
        </w:rPr>
        <w:t>MIRT</w:t>
      </w:r>
      <w:r w:rsidRPr="003666D1">
        <w:rPr>
          <w:rFonts w:cs="Arial"/>
        </w:rPr>
        <w:t xml:space="preserve"> models, the Akaike </w:t>
      </w:r>
      <w:r w:rsidR="00590542">
        <w:rPr>
          <w:rFonts w:cs="Arial"/>
        </w:rPr>
        <w:t>i</w:t>
      </w:r>
      <w:r w:rsidRPr="003666D1">
        <w:rPr>
          <w:rFonts w:cs="Arial"/>
        </w:rPr>
        <w:t xml:space="preserve">nformation </w:t>
      </w:r>
      <w:r w:rsidR="00590542">
        <w:rPr>
          <w:rFonts w:cs="Arial"/>
        </w:rPr>
        <w:t>c</w:t>
      </w:r>
      <w:r w:rsidRPr="003666D1">
        <w:rPr>
          <w:rFonts w:cs="Arial"/>
        </w:rPr>
        <w:t xml:space="preserve">riterion (AIC) and Bayesian </w:t>
      </w:r>
      <w:r w:rsidR="00590542">
        <w:rPr>
          <w:rFonts w:cs="Arial"/>
        </w:rPr>
        <w:t>i</w:t>
      </w:r>
      <w:r w:rsidRPr="003666D1">
        <w:rPr>
          <w:rFonts w:cs="Arial"/>
        </w:rPr>
        <w:t xml:space="preserve">nformation </w:t>
      </w:r>
      <w:r w:rsidR="00590542">
        <w:rPr>
          <w:rFonts w:cs="Arial"/>
        </w:rPr>
        <w:t>c</w:t>
      </w:r>
      <w:r w:rsidRPr="003666D1">
        <w:rPr>
          <w:rFonts w:cs="Arial"/>
        </w:rPr>
        <w:t xml:space="preserve">riterion (BIC) are widely used metrics. Both AIC and BIC </w:t>
      </w:r>
      <w:r w:rsidR="003D63D2">
        <w:rPr>
          <w:rFonts w:cs="Arial"/>
        </w:rPr>
        <w:t>test</w:t>
      </w:r>
      <w:r w:rsidRPr="003666D1">
        <w:rPr>
          <w:rFonts w:cs="Arial"/>
        </w:rPr>
        <w:t xml:space="preserve"> the relative quality of a model by estimating the amount of information loss, striking a balance between model fit and complexity. A lower AIC or BIC value </w:t>
      </w:r>
      <w:r w:rsidR="00F55D01">
        <w:rPr>
          <w:rFonts w:cs="Arial"/>
        </w:rPr>
        <w:t xml:space="preserve">by 10 </w:t>
      </w:r>
      <w:r w:rsidR="00EA71BE">
        <w:rPr>
          <w:rFonts w:cs="Arial"/>
        </w:rPr>
        <w:t xml:space="preserve">points </w:t>
      </w:r>
      <w:r w:rsidR="009D141E">
        <w:rPr>
          <w:rFonts w:cs="Arial"/>
        </w:rPr>
        <w:t>provide</w:t>
      </w:r>
      <w:r w:rsidR="00466649">
        <w:rPr>
          <w:rFonts w:cs="Arial"/>
        </w:rPr>
        <w:t>s strong evidence of</w:t>
      </w:r>
      <w:r w:rsidR="009D141E" w:rsidRPr="003666D1">
        <w:rPr>
          <w:rFonts w:cs="Arial"/>
        </w:rPr>
        <w:t xml:space="preserve"> </w:t>
      </w:r>
      <w:r w:rsidRPr="003666D1">
        <w:rPr>
          <w:rFonts w:cs="Arial"/>
        </w:rPr>
        <w:t xml:space="preserve">a </w:t>
      </w:r>
      <w:r w:rsidR="009A3236">
        <w:rPr>
          <w:rFonts w:cs="Arial"/>
        </w:rPr>
        <w:t>preferred</w:t>
      </w:r>
      <w:r w:rsidRPr="003666D1">
        <w:rPr>
          <w:rFonts w:cs="Arial"/>
        </w:rPr>
        <w:t xml:space="preserve"> model</w:t>
      </w:r>
      <w:r w:rsidR="009A3236">
        <w:rPr>
          <w:rFonts w:cs="Arial"/>
        </w:rPr>
        <w:t>, considering how well the model fits the data and how many parameters are used in the model</w:t>
      </w:r>
      <w:r w:rsidRPr="003666D1">
        <w:rPr>
          <w:rFonts w:cs="Arial"/>
        </w:rPr>
        <w:t>. However, the BIC imposes a stronger penalty for adding parameters compared to the AIC, making it more conservative when selecting a model. This makes BIC especially useful in avoiding overfitting in complex models with multiple dimensions, while AIC can sometimes favor models with a slightly better fit at the cost of additional parameters. Both indices provide valuable insight into the trade-off between model accuracy and parsimony in multidimensional IRT analyses.</w:t>
      </w:r>
      <w:r w:rsidR="00E30277">
        <w:rPr>
          <w:rFonts w:cs="Arial"/>
        </w:rPr>
        <w:t xml:space="preserve"> </w:t>
      </w:r>
      <w:r w:rsidR="009E2CA0" w:rsidRPr="009E2CA0">
        <w:rPr>
          <w:rFonts w:cs="Arial"/>
        </w:rPr>
        <w:t>If the AIC or BIC of a more complex model is not at least 10 points lower than that of a simpler model, the simpler model is generally preferred, as the added complexity does not significantly improve the model fit.</w:t>
      </w:r>
    </w:p>
    <w:p w14:paraId="779B8217" w14:textId="02ECBC18" w:rsidR="0089120D" w:rsidRPr="003666D1" w:rsidRDefault="0089120D" w:rsidP="0089120D">
      <w:pPr>
        <w:rPr>
          <w:rFonts w:cs="Arial"/>
        </w:rPr>
      </w:pPr>
      <w:r w:rsidRPr="003666D1">
        <w:rPr>
          <w:rFonts w:cs="Arial"/>
        </w:rPr>
        <w:t xml:space="preserve">Both the CFA and MIRT analyses indicate that a unidimensional model is preferred over more complex models for grades </w:t>
      </w:r>
      <w:r w:rsidR="00A17A1D">
        <w:rPr>
          <w:rFonts w:cs="Arial"/>
        </w:rPr>
        <w:t>three</w:t>
      </w:r>
      <w:r w:rsidRPr="003666D1">
        <w:rPr>
          <w:rFonts w:cs="Arial"/>
        </w:rPr>
        <w:t xml:space="preserve"> through </w:t>
      </w:r>
      <w:r w:rsidR="00A17A1D">
        <w:rPr>
          <w:rFonts w:cs="Arial"/>
        </w:rPr>
        <w:t>eight</w:t>
      </w:r>
      <w:r w:rsidRPr="003666D1">
        <w:rPr>
          <w:rFonts w:cs="Arial"/>
        </w:rPr>
        <w:t>. In the CFA results, the CFI, TLI, and RMSEA values are similar across all proposed models, suggesting that the more complex models</w:t>
      </w:r>
      <w:r w:rsidR="00630084">
        <w:rPr>
          <w:rFonts w:cs="Arial"/>
        </w:rPr>
        <w:t xml:space="preserve"> (i.e., Model 2, Model 3, and Model 4)</w:t>
      </w:r>
      <w:r w:rsidRPr="003666D1">
        <w:rPr>
          <w:rFonts w:cs="Arial"/>
        </w:rPr>
        <w:t xml:space="preserve"> do not provide a better fit than the unidimensional model</w:t>
      </w:r>
      <w:r w:rsidR="00630084">
        <w:rPr>
          <w:rFonts w:cs="Arial"/>
        </w:rPr>
        <w:t xml:space="preserve"> (i.e., Model 1)</w:t>
      </w:r>
      <w:r w:rsidRPr="003666D1">
        <w:rPr>
          <w:rFonts w:cs="Arial"/>
        </w:rPr>
        <w:t xml:space="preserve">. For MIRT, </w:t>
      </w:r>
      <w:r w:rsidR="00BA3E70">
        <w:rPr>
          <w:rFonts w:eastAsiaTheme="minorEastAsia" w:cs="Arial"/>
          <w:lang w:eastAsia="zh-CN"/>
        </w:rPr>
        <w:t xml:space="preserve">the </w:t>
      </w:r>
      <w:r w:rsidRPr="003666D1">
        <w:rPr>
          <w:rFonts w:cs="Arial"/>
        </w:rPr>
        <w:t xml:space="preserve">AIC and BIC values </w:t>
      </w:r>
      <w:r w:rsidR="00BA3E70">
        <w:rPr>
          <w:rFonts w:cs="Arial"/>
        </w:rPr>
        <w:t xml:space="preserve">are the smallest for the unidimensional model </w:t>
      </w:r>
      <w:r w:rsidR="00630084">
        <w:rPr>
          <w:rFonts w:cs="Arial"/>
        </w:rPr>
        <w:t xml:space="preserve">or Model 1 </w:t>
      </w:r>
      <w:r w:rsidR="00BA3E70">
        <w:rPr>
          <w:rFonts w:cs="Arial"/>
        </w:rPr>
        <w:t>(</w:t>
      </w:r>
      <w:r w:rsidR="00D02724">
        <w:rPr>
          <w:rFonts w:cs="Arial"/>
        </w:rPr>
        <w:t>that is</w:t>
      </w:r>
      <w:r w:rsidR="00BA3E70">
        <w:rPr>
          <w:rFonts w:cs="Arial"/>
        </w:rPr>
        <w:t xml:space="preserve">, </w:t>
      </w:r>
      <w:r w:rsidR="00D80BCD">
        <w:rPr>
          <w:rFonts w:cs="Arial"/>
        </w:rPr>
        <w:t xml:space="preserve">the </w:t>
      </w:r>
      <w:r w:rsidR="00CB35C5">
        <w:rPr>
          <w:rFonts w:cs="Arial"/>
        </w:rPr>
        <w:t>single</w:t>
      </w:r>
      <w:r w:rsidR="00D80BCD">
        <w:rPr>
          <w:rFonts w:cs="Arial"/>
        </w:rPr>
        <w:t>-</w:t>
      </w:r>
      <w:r w:rsidR="00CB35C5">
        <w:rPr>
          <w:rFonts w:cs="Arial"/>
        </w:rPr>
        <w:t>f</w:t>
      </w:r>
      <w:r w:rsidR="00D80BCD">
        <w:rPr>
          <w:rFonts w:cs="Arial"/>
        </w:rPr>
        <w:t xml:space="preserve">actor model), which </w:t>
      </w:r>
      <w:r w:rsidRPr="003666D1">
        <w:rPr>
          <w:rFonts w:cs="Arial"/>
        </w:rPr>
        <w:t>further support</w:t>
      </w:r>
      <w:r w:rsidR="00D80BCD">
        <w:rPr>
          <w:rFonts w:cs="Arial"/>
        </w:rPr>
        <w:t>s</w:t>
      </w:r>
      <w:r w:rsidRPr="003666D1">
        <w:rPr>
          <w:rFonts w:cs="Arial"/>
        </w:rPr>
        <w:t xml:space="preserve"> the unidimensional IRT model</w:t>
      </w:r>
      <w:r w:rsidR="00630084">
        <w:rPr>
          <w:rFonts w:cs="Arial"/>
        </w:rPr>
        <w:t xml:space="preserve"> or Model 1</w:t>
      </w:r>
      <w:r w:rsidRPr="003666D1">
        <w:rPr>
          <w:rFonts w:cs="Arial"/>
        </w:rPr>
        <w:t xml:space="preserve"> as the </w:t>
      </w:r>
      <w:r w:rsidR="00D80BCD">
        <w:rPr>
          <w:rFonts w:cs="Arial"/>
        </w:rPr>
        <w:t>preferred model</w:t>
      </w:r>
      <w:r w:rsidRPr="003666D1">
        <w:rPr>
          <w:rFonts w:cs="Arial"/>
        </w:rPr>
        <w:t>. For more detailed information, please refer to</w:t>
      </w:r>
      <w:r w:rsidR="00142836">
        <w:rPr>
          <w:rFonts w:cs="Arial"/>
        </w:rPr>
        <w:t xml:space="preserve"> </w:t>
      </w:r>
      <w:r w:rsidR="00142836" w:rsidRPr="00C10B09">
        <w:rPr>
          <w:rStyle w:val="CrossReference"/>
        </w:rPr>
        <w:fldChar w:fldCharType="begin"/>
      </w:r>
      <w:r w:rsidR="00142836" w:rsidRPr="00C10B09">
        <w:rPr>
          <w:rStyle w:val="CrossReference"/>
        </w:rPr>
        <w:instrText xml:space="preserve"> REF  _Ref185325706 \* Lower \h </w:instrText>
      </w:r>
      <w:r w:rsidR="00142836">
        <w:rPr>
          <w:rStyle w:val="CrossReference"/>
        </w:rPr>
        <w:instrText xml:space="preserve"> \* MERGEFORMAT </w:instrText>
      </w:r>
      <w:r w:rsidR="00142836" w:rsidRPr="00C10B09">
        <w:rPr>
          <w:rStyle w:val="CrossReference"/>
        </w:rPr>
      </w:r>
      <w:r w:rsidR="00142836" w:rsidRPr="00C10B09">
        <w:rPr>
          <w:rStyle w:val="CrossReference"/>
        </w:rPr>
        <w:fldChar w:fldCharType="separate"/>
      </w:r>
      <w:r w:rsidR="00634910" w:rsidRPr="00634910">
        <w:rPr>
          <w:rStyle w:val="CrossReference"/>
        </w:rPr>
        <w:t>table 4</w:t>
      </w:r>
      <w:r w:rsidR="00142836" w:rsidRPr="00C10B09">
        <w:rPr>
          <w:rStyle w:val="CrossReference"/>
        </w:rPr>
        <w:fldChar w:fldCharType="end"/>
      </w:r>
      <w:r w:rsidRPr="003666D1">
        <w:rPr>
          <w:rFonts w:cs="Arial"/>
        </w:rPr>
        <w:t>.</w:t>
      </w:r>
    </w:p>
    <w:p w14:paraId="31E46CF8" w14:textId="47F78BFA" w:rsidR="0066207E" w:rsidRPr="003666D1" w:rsidRDefault="0066207E" w:rsidP="00DE3C5F">
      <w:pPr>
        <w:pStyle w:val="Caption"/>
        <w:rPr>
          <w:rFonts w:cs="Arial"/>
        </w:rPr>
      </w:pPr>
      <w:bookmarkStart w:id="29" w:name="_Ref185325706"/>
      <w:bookmarkStart w:id="30" w:name="_Toc185421349"/>
      <w:bookmarkStart w:id="31" w:name="_Toc185253453"/>
      <w:bookmarkStart w:id="32" w:name="_Toc192839108"/>
      <w:r>
        <w:t xml:space="preserve">Table </w:t>
      </w:r>
      <w:fldSimple w:instr=" SEQ Table \* ARABIC ">
        <w:r w:rsidR="00634910">
          <w:rPr>
            <w:noProof/>
          </w:rPr>
          <w:t>4</w:t>
        </w:r>
      </w:fldSimple>
      <w:bookmarkEnd w:id="29"/>
      <w:r>
        <w:t xml:space="preserve">.  CFA and MIRT Model Fit for Grades </w:t>
      </w:r>
      <w:r w:rsidR="00915ACB">
        <w:t>Three</w:t>
      </w:r>
      <w:r w:rsidR="00DE3C5F">
        <w:t xml:space="preserve"> Through </w:t>
      </w:r>
      <w:r w:rsidR="00915ACB">
        <w:t>Eight</w:t>
      </w:r>
      <w:bookmarkEnd w:id="30"/>
      <w:bookmarkEnd w:id="31"/>
      <w:bookmarkEnd w:id="32"/>
    </w:p>
    <w:tbl>
      <w:tblPr>
        <w:tblStyle w:val="TRs"/>
        <w:tblW w:w="8640" w:type="dxa"/>
        <w:tblLayout w:type="fixed"/>
        <w:tblLook w:val="04A0" w:firstRow="1" w:lastRow="0" w:firstColumn="1" w:lastColumn="0" w:noHBand="0" w:noVBand="1"/>
      </w:tblPr>
      <w:tblGrid>
        <w:gridCol w:w="1008"/>
        <w:gridCol w:w="2448"/>
        <w:gridCol w:w="864"/>
        <w:gridCol w:w="864"/>
        <w:gridCol w:w="1152"/>
        <w:gridCol w:w="1152"/>
        <w:gridCol w:w="1152"/>
      </w:tblGrid>
      <w:tr w:rsidR="00E84C20" w:rsidRPr="00E65AAE" w14:paraId="7C3A8D89" w14:textId="14D4BEB2" w:rsidTr="007C6F31">
        <w:trPr>
          <w:cnfStyle w:val="100000000000" w:firstRow="1" w:lastRow="0" w:firstColumn="0" w:lastColumn="0" w:oddVBand="0" w:evenVBand="0" w:oddHBand="0" w:evenHBand="0" w:firstRowFirstColumn="0" w:firstRowLastColumn="0" w:lastRowFirstColumn="0" w:lastRowLastColumn="0"/>
          <w:trHeight w:val="288"/>
        </w:trPr>
        <w:tc>
          <w:tcPr>
            <w:tcW w:w="1008" w:type="dxa"/>
            <w:noWrap/>
            <w:hideMark/>
          </w:tcPr>
          <w:p w14:paraId="5AD44001" w14:textId="4CD40EEF" w:rsidR="0051776A" w:rsidRPr="00E65AAE" w:rsidRDefault="0025189B" w:rsidP="009C119F">
            <w:pPr>
              <w:pStyle w:val="TableHead"/>
              <w:spacing w:before="0"/>
              <w:rPr>
                <w:b/>
                <w:bCs/>
                <w:lang w:eastAsia="zh-CN"/>
              </w:rPr>
            </w:pPr>
            <w:r w:rsidRPr="00E65AAE">
              <w:rPr>
                <w:b/>
                <w:bCs/>
                <w:lang w:eastAsia="zh-CN"/>
              </w:rPr>
              <w:t>Grade</w:t>
            </w:r>
            <w:r w:rsidR="007626AF">
              <w:rPr>
                <w:b/>
                <w:bCs/>
                <w:lang w:eastAsia="zh-CN"/>
              </w:rPr>
              <w:t xml:space="preserve"> Level</w:t>
            </w:r>
          </w:p>
        </w:tc>
        <w:tc>
          <w:tcPr>
            <w:tcW w:w="2448" w:type="dxa"/>
            <w:noWrap/>
            <w:hideMark/>
          </w:tcPr>
          <w:p w14:paraId="1BA84D78" w14:textId="77777777" w:rsidR="0051776A" w:rsidRPr="009C119F" w:rsidRDefault="0051776A" w:rsidP="009C119F">
            <w:pPr>
              <w:pStyle w:val="TableHead"/>
              <w:rPr>
                <w:b/>
              </w:rPr>
            </w:pPr>
            <w:r w:rsidRPr="009C119F">
              <w:rPr>
                <w:b/>
              </w:rPr>
              <w:t>Model</w:t>
            </w:r>
          </w:p>
        </w:tc>
        <w:tc>
          <w:tcPr>
            <w:tcW w:w="864" w:type="dxa"/>
            <w:noWrap/>
            <w:hideMark/>
          </w:tcPr>
          <w:p w14:paraId="22B0A5AD" w14:textId="77777777" w:rsidR="0051776A" w:rsidRPr="009C119F" w:rsidRDefault="0051776A" w:rsidP="009C119F">
            <w:pPr>
              <w:pStyle w:val="TableHead"/>
              <w:rPr>
                <w:b/>
              </w:rPr>
            </w:pPr>
            <w:r w:rsidRPr="009C119F">
              <w:rPr>
                <w:b/>
              </w:rPr>
              <w:t>CFI</w:t>
            </w:r>
          </w:p>
        </w:tc>
        <w:tc>
          <w:tcPr>
            <w:tcW w:w="864" w:type="dxa"/>
            <w:noWrap/>
            <w:hideMark/>
          </w:tcPr>
          <w:p w14:paraId="6DD09059" w14:textId="77777777" w:rsidR="0051776A" w:rsidRPr="009C119F" w:rsidRDefault="0051776A" w:rsidP="009C119F">
            <w:pPr>
              <w:pStyle w:val="TableHead"/>
              <w:rPr>
                <w:b/>
              </w:rPr>
            </w:pPr>
            <w:r w:rsidRPr="009C119F">
              <w:rPr>
                <w:b/>
              </w:rPr>
              <w:t>TLI</w:t>
            </w:r>
          </w:p>
        </w:tc>
        <w:tc>
          <w:tcPr>
            <w:tcW w:w="1152" w:type="dxa"/>
            <w:noWrap/>
            <w:hideMark/>
          </w:tcPr>
          <w:p w14:paraId="753E9081" w14:textId="1EEF4310" w:rsidR="0051776A" w:rsidRPr="009C119F" w:rsidRDefault="0051776A" w:rsidP="009C119F">
            <w:pPr>
              <w:pStyle w:val="TableHead"/>
              <w:rPr>
                <w:b/>
              </w:rPr>
            </w:pPr>
            <w:r w:rsidRPr="009C119F">
              <w:rPr>
                <w:b/>
              </w:rPr>
              <w:t>RMSEA</w:t>
            </w:r>
          </w:p>
        </w:tc>
        <w:tc>
          <w:tcPr>
            <w:tcW w:w="1152" w:type="dxa"/>
          </w:tcPr>
          <w:p w14:paraId="6F0969DA" w14:textId="1962DECB" w:rsidR="0051776A" w:rsidRPr="009C119F" w:rsidRDefault="0051776A" w:rsidP="009C119F">
            <w:pPr>
              <w:pStyle w:val="TableHead"/>
              <w:rPr>
                <w:b/>
              </w:rPr>
            </w:pPr>
            <w:r w:rsidRPr="009C119F">
              <w:rPr>
                <w:b/>
              </w:rPr>
              <w:t>AIC</w:t>
            </w:r>
          </w:p>
        </w:tc>
        <w:tc>
          <w:tcPr>
            <w:tcW w:w="1152" w:type="dxa"/>
          </w:tcPr>
          <w:p w14:paraId="40A47B0C" w14:textId="413E28C9" w:rsidR="0051776A" w:rsidRPr="009C119F" w:rsidRDefault="0051776A" w:rsidP="009C119F">
            <w:pPr>
              <w:pStyle w:val="TableHead"/>
              <w:rPr>
                <w:b/>
              </w:rPr>
            </w:pPr>
            <w:r w:rsidRPr="009C119F">
              <w:rPr>
                <w:b/>
              </w:rPr>
              <w:t>BIC</w:t>
            </w:r>
          </w:p>
        </w:tc>
      </w:tr>
      <w:tr w:rsidR="00E84C20" w:rsidRPr="003F23DF" w14:paraId="1C5FB0E3" w14:textId="011140AC" w:rsidTr="007C6F31">
        <w:trPr>
          <w:trHeight w:val="300"/>
        </w:trPr>
        <w:tc>
          <w:tcPr>
            <w:tcW w:w="1008" w:type="dxa"/>
            <w:noWrap/>
            <w:hideMark/>
          </w:tcPr>
          <w:p w14:paraId="6D54B787" w14:textId="7FBB1C59" w:rsidR="0051776A" w:rsidRPr="00005E48" w:rsidRDefault="0051776A" w:rsidP="009C119F">
            <w:pPr>
              <w:pStyle w:val="TableText"/>
            </w:pPr>
            <w:r w:rsidRPr="00005E48">
              <w:t>3</w:t>
            </w:r>
          </w:p>
        </w:tc>
        <w:tc>
          <w:tcPr>
            <w:tcW w:w="2448" w:type="dxa"/>
            <w:noWrap/>
            <w:hideMark/>
          </w:tcPr>
          <w:p w14:paraId="6611B27F" w14:textId="0489C30E" w:rsidR="0051776A" w:rsidRPr="00005E48" w:rsidRDefault="0025189B" w:rsidP="00005E48">
            <w:pPr>
              <w:pStyle w:val="TableText"/>
            </w:pPr>
            <w:r w:rsidRPr="00005E48">
              <w:t>1-Factor</w:t>
            </w:r>
          </w:p>
        </w:tc>
        <w:tc>
          <w:tcPr>
            <w:tcW w:w="864" w:type="dxa"/>
            <w:noWrap/>
            <w:hideMark/>
          </w:tcPr>
          <w:p w14:paraId="4FF9A719" w14:textId="77777777" w:rsidR="0051776A" w:rsidRPr="00005E48" w:rsidRDefault="0051776A" w:rsidP="00005E48">
            <w:pPr>
              <w:pStyle w:val="TableText"/>
            </w:pPr>
            <w:r w:rsidRPr="00005E48">
              <w:t>0.954</w:t>
            </w:r>
          </w:p>
        </w:tc>
        <w:tc>
          <w:tcPr>
            <w:tcW w:w="864" w:type="dxa"/>
            <w:noWrap/>
            <w:hideMark/>
          </w:tcPr>
          <w:p w14:paraId="378C58AD" w14:textId="77777777" w:rsidR="0051776A" w:rsidRPr="00005E48" w:rsidRDefault="0051776A" w:rsidP="00005E48">
            <w:pPr>
              <w:pStyle w:val="TableText"/>
            </w:pPr>
            <w:r w:rsidRPr="00005E48">
              <w:t>0.952</w:t>
            </w:r>
          </w:p>
        </w:tc>
        <w:tc>
          <w:tcPr>
            <w:tcW w:w="1152" w:type="dxa"/>
            <w:noWrap/>
            <w:hideMark/>
          </w:tcPr>
          <w:p w14:paraId="1E32C296" w14:textId="77777777" w:rsidR="0051776A" w:rsidRPr="00005E48" w:rsidRDefault="0051776A" w:rsidP="00082EE7">
            <w:pPr>
              <w:pStyle w:val="TableText"/>
              <w:ind w:right="144"/>
            </w:pPr>
            <w:r w:rsidRPr="00005E48">
              <w:t>0.021</w:t>
            </w:r>
          </w:p>
        </w:tc>
        <w:tc>
          <w:tcPr>
            <w:tcW w:w="1152" w:type="dxa"/>
          </w:tcPr>
          <w:p w14:paraId="371DCBE9" w14:textId="4119D77F" w:rsidR="0051776A" w:rsidRPr="00005E48" w:rsidRDefault="0051776A" w:rsidP="00005E48">
            <w:pPr>
              <w:pStyle w:val="TableText"/>
            </w:pPr>
            <w:r w:rsidRPr="00005E48">
              <w:t>52435</w:t>
            </w:r>
          </w:p>
        </w:tc>
        <w:tc>
          <w:tcPr>
            <w:tcW w:w="1152" w:type="dxa"/>
          </w:tcPr>
          <w:p w14:paraId="0DEABAA3" w14:textId="176CF470" w:rsidR="0051776A" w:rsidRPr="00005E48" w:rsidRDefault="0051776A" w:rsidP="00005E48">
            <w:pPr>
              <w:pStyle w:val="TableText"/>
            </w:pPr>
            <w:r w:rsidRPr="00005E48">
              <w:t>52735</w:t>
            </w:r>
          </w:p>
        </w:tc>
      </w:tr>
      <w:tr w:rsidR="00E84C20" w:rsidRPr="003F23DF" w14:paraId="442141D8" w14:textId="0106C2E1" w:rsidTr="007C6F31">
        <w:trPr>
          <w:trHeight w:val="300"/>
        </w:trPr>
        <w:tc>
          <w:tcPr>
            <w:tcW w:w="1008" w:type="dxa"/>
            <w:noWrap/>
            <w:hideMark/>
          </w:tcPr>
          <w:p w14:paraId="1E11B761" w14:textId="483B8049" w:rsidR="0051776A" w:rsidRPr="00005E48" w:rsidRDefault="0051776A" w:rsidP="009C119F">
            <w:pPr>
              <w:pStyle w:val="TableText"/>
            </w:pPr>
            <w:r w:rsidRPr="00005E48">
              <w:t>3</w:t>
            </w:r>
          </w:p>
        </w:tc>
        <w:tc>
          <w:tcPr>
            <w:tcW w:w="2448" w:type="dxa"/>
            <w:noWrap/>
            <w:hideMark/>
          </w:tcPr>
          <w:p w14:paraId="28B4BF95" w14:textId="645BB7F0" w:rsidR="0051776A" w:rsidRPr="00005E48" w:rsidRDefault="0025189B" w:rsidP="00005E48">
            <w:pPr>
              <w:pStyle w:val="TableText"/>
            </w:pPr>
            <w:r w:rsidRPr="00005E48">
              <w:t>3-Factor</w:t>
            </w:r>
          </w:p>
        </w:tc>
        <w:tc>
          <w:tcPr>
            <w:tcW w:w="864" w:type="dxa"/>
            <w:noWrap/>
            <w:hideMark/>
          </w:tcPr>
          <w:p w14:paraId="39268B93" w14:textId="77777777" w:rsidR="0051776A" w:rsidRPr="00005E48" w:rsidRDefault="0051776A" w:rsidP="00005E48">
            <w:pPr>
              <w:pStyle w:val="TableText"/>
            </w:pPr>
            <w:r w:rsidRPr="00005E48">
              <w:t>0.959</w:t>
            </w:r>
          </w:p>
        </w:tc>
        <w:tc>
          <w:tcPr>
            <w:tcW w:w="864" w:type="dxa"/>
            <w:noWrap/>
            <w:hideMark/>
          </w:tcPr>
          <w:p w14:paraId="16C55514" w14:textId="77777777" w:rsidR="0051776A" w:rsidRPr="00005E48" w:rsidRDefault="0051776A" w:rsidP="00005E48">
            <w:pPr>
              <w:pStyle w:val="TableText"/>
            </w:pPr>
            <w:r w:rsidRPr="00005E48">
              <w:t>0.957</w:t>
            </w:r>
          </w:p>
        </w:tc>
        <w:tc>
          <w:tcPr>
            <w:tcW w:w="1152" w:type="dxa"/>
            <w:noWrap/>
            <w:hideMark/>
          </w:tcPr>
          <w:p w14:paraId="2B5DAF77" w14:textId="36493396" w:rsidR="0051776A" w:rsidRPr="00005E48" w:rsidRDefault="0051776A" w:rsidP="00082EE7">
            <w:pPr>
              <w:pStyle w:val="TableText"/>
              <w:ind w:right="144"/>
              <w:rPr>
                <w:lang w:eastAsia="zh-CN"/>
              </w:rPr>
            </w:pPr>
            <w:r w:rsidRPr="00005E48">
              <w:t>0.02</w:t>
            </w:r>
            <w:r w:rsidR="00893CFF">
              <w:rPr>
                <w:rFonts w:hint="eastAsia"/>
                <w:lang w:eastAsia="zh-CN"/>
              </w:rPr>
              <w:t>0</w:t>
            </w:r>
          </w:p>
        </w:tc>
        <w:tc>
          <w:tcPr>
            <w:tcW w:w="1152" w:type="dxa"/>
          </w:tcPr>
          <w:p w14:paraId="4AEF3393" w14:textId="49EA233C" w:rsidR="0051776A" w:rsidRPr="00005E48" w:rsidRDefault="0051776A" w:rsidP="00005E48">
            <w:pPr>
              <w:pStyle w:val="TableText"/>
            </w:pPr>
            <w:r w:rsidRPr="00005E48">
              <w:t>52511</w:t>
            </w:r>
          </w:p>
        </w:tc>
        <w:tc>
          <w:tcPr>
            <w:tcW w:w="1152" w:type="dxa"/>
          </w:tcPr>
          <w:p w14:paraId="7B6EF189" w14:textId="365697A1" w:rsidR="0051776A" w:rsidRPr="00005E48" w:rsidRDefault="0051776A" w:rsidP="00005E48">
            <w:pPr>
              <w:pStyle w:val="TableText"/>
            </w:pPr>
            <w:r w:rsidRPr="00005E48">
              <w:t>52820</w:t>
            </w:r>
          </w:p>
        </w:tc>
      </w:tr>
      <w:tr w:rsidR="00005E48" w:rsidRPr="003F23DF" w14:paraId="12DCDB8B" w14:textId="6A351B61" w:rsidTr="007C6F31">
        <w:trPr>
          <w:trHeight w:val="300"/>
        </w:trPr>
        <w:tc>
          <w:tcPr>
            <w:tcW w:w="1008" w:type="dxa"/>
            <w:tcBorders>
              <w:bottom w:val="nil"/>
            </w:tcBorders>
            <w:noWrap/>
            <w:hideMark/>
          </w:tcPr>
          <w:p w14:paraId="4AE7DE99" w14:textId="2DB55766" w:rsidR="0051776A" w:rsidRPr="00005E48" w:rsidRDefault="0051776A" w:rsidP="009C119F">
            <w:pPr>
              <w:pStyle w:val="TableText"/>
            </w:pPr>
            <w:r w:rsidRPr="00005E48">
              <w:t>3</w:t>
            </w:r>
          </w:p>
        </w:tc>
        <w:tc>
          <w:tcPr>
            <w:tcW w:w="2448" w:type="dxa"/>
            <w:tcBorders>
              <w:bottom w:val="nil"/>
            </w:tcBorders>
            <w:noWrap/>
            <w:hideMark/>
          </w:tcPr>
          <w:p w14:paraId="3C537956" w14:textId="4CD94017" w:rsidR="0051776A" w:rsidRPr="00005E48" w:rsidRDefault="0025189B" w:rsidP="00005E48">
            <w:pPr>
              <w:pStyle w:val="TableText"/>
            </w:pPr>
            <w:r w:rsidRPr="00005E48">
              <w:t>Receptive &amp; Writing</w:t>
            </w:r>
          </w:p>
        </w:tc>
        <w:tc>
          <w:tcPr>
            <w:tcW w:w="864" w:type="dxa"/>
            <w:tcBorders>
              <w:bottom w:val="nil"/>
            </w:tcBorders>
            <w:noWrap/>
            <w:hideMark/>
          </w:tcPr>
          <w:p w14:paraId="6962A557" w14:textId="77777777" w:rsidR="0051776A" w:rsidRPr="00005E48" w:rsidRDefault="0051776A" w:rsidP="00005E48">
            <w:pPr>
              <w:pStyle w:val="TableText"/>
            </w:pPr>
            <w:r w:rsidRPr="00005E48">
              <w:t>0.954</w:t>
            </w:r>
          </w:p>
        </w:tc>
        <w:tc>
          <w:tcPr>
            <w:tcW w:w="864" w:type="dxa"/>
            <w:tcBorders>
              <w:bottom w:val="nil"/>
            </w:tcBorders>
            <w:noWrap/>
            <w:hideMark/>
          </w:tcPr>
          <w:p w14:paraId="086DF74A" w14:textId="77777777" w:rsidR="0051776A" w:rsidRPr="00005E48" w:rsidRDefault="0051776A" w:rsidP="00005E48">
            <w:pPr>
              <w:pStyle w:val="TableText"/>
            </w:pPr>
            <w:r w:rsidRPr="00005E48">
              <w:t>0.952</w:t>
            </w:r>
          </w:p>
        </w:tc>
        <w:tc>
          <w:tcPr>
            <w:tcW w:w="1152" w:type="dxa"/>
            <w:tcBorders>
              <w:bottom w:val="nil"/>
            </w:tcBorders>
            <w:noWrap/>
            <w:hideMark/>
          </w:tcPr>
          <w:p w14:paraId="7DB48EF2" w14:textId="77777777" w:rsidR="0051776A" w:rsidRPr="00005E48" w:rsidRDefault="0051776A" w:rsidP="00082EE7">
            <w:pPr>
              <w:pStyle w:val="TableText"/>
              <w:ind w:right="144"/>
            </w:pPr>
            <w:r w:rsidRPr="00005E48">
              <w:t>0.021</w:t>
            </w:r>
          </w:p>
        </w:tc>
        <w:tc>
          <w:tcPr>
            <w:tcW w:w="1152" w:type="dxa"/>
            <w:tcBorders>
              <w:bottom w:val="nil"/>
            </w:tcBorders>
          </w:tcPr>
          <w:p w14:paraId="206FBAC2" w14:textId="3303C55E" w:rsidR="0051776A" w:rsidRPr="00005E48" w:rsidRDefault="0051776A" w:rsidP="00005E48">
            <w:pPr>
              <w:pStyle w:val="TableText"/>
            </w:pPr>
            <w:r w:rsidRPr="00005E48">
              <w:t>52551</w:t>
            </w:r>
          </w:p>
        </w:tc>
        <w:tc>
          <w:tcPr>
            <w:tcW w:w="1152" w:type="dxa"/>
            <w:tcBorders>
              <w:bottom w:val="nil"/>
            </w:tcBorders>
          </w:tcPr>
          <w:p w14:paraId="12683693" w14:textId="32B784BC" w:rsidR="0051776A" w:rsidRPr="00005E48" w:rsidRDefault="0051776A" w:rsidP="00005E48">
            <w:pPr>
              <w:pStyle w:val="TableText"/>
            </w:pPr>
            <w:r w:rsidRPr="00005E48">
              <w:t>52850</w:t>
            </w:r>
          </w:p>
        </w:tc>
      </w:tr>
      <w:tr w:rsidR="00005E48" w:rsidRPr="003F23DF" w14:paraId="61897DEC" w14:textId="4302732E" w:rsidTr="007C6F31">
        <w:trPr>
          <w:trHeight w:val="300"/>
        </w:trPr>
        <w:tc>
          <w:tcPr>
            <w:tcW w:w="1008" w:type="dxa"/>
            <w:tcBorders>
              <w:top w:val="nil"/>
              <w:bottom w:val="single" w:sz="4" w:space="0" w:color="auto"/>
            </w:tcBorders>
            <w:noWrap/>
            <w:hideMark/>
          </w:tcPr>
          <w:p w14:paraId="3DDF2043" w14:textId="20E6A698" w:rsidR="0051776A" w:rsidRPr="00005E48" w:rsidRDefault="0051776A" w:rsidP="009C119F">
            <w:pPr>
              <w:pStyle w:val="TableText"/>
            </w:pPr>
            <w:r w:rsidRPr="00005E48">
              <w:t>3</w:t>
            </w:r>
          </w:p>
        </w:tc>
        <w:tc>
          <w:tcPr>
            <w:tcW w:w="2448" w:type="dxa"/>
            <w:tcBorders>
              <w:top w:val="nil"/>
              <w:bottom w:val="single" w:sz="4" w:space="0" w:color="auto"/>
            </w:tcBorders>
            <w:noWrap/>
            <w:hideMark/>
          </w:tcPr>
          <w:p w14:paraId="33E59018" w14:textId="6E30BD0C" w:rsidR="0051776A" w:rsidRPr="00005E48" w:rsidRDefault="0025189B" w:rsidP="00005E48">
            <w:pPr>
              <w:pStyle w:val="TableText"/>
            </w:pPr>
            <w:r w:rsidRPr="00005E48">
              <w:t>Written &amp; Listening</w:t>
            </w:r>
          </w:p>
        </w:tc>
        <w:tc>
          <w:tcPr>
            <w:tcW w:w="864" w:type="dxa"/>
            <w:tcBorders>
              <w:top w:val="nil"/>
              <w:bottom w:val="single" w:sz="4" w:space="0" w:color="auto"/>
            </w:tcBorders>
            <w:noWrap/>
            <w:hideMark/>
          </w:tcPr>
          <w:p w14:paraId="08D5B5D3" w14:textId="77777777" w:rsidR="0051776A" w:rsidRPr="00005E48" w:rsidRDefault="0051776A" w:rsidP="00005E48">
            <w:pPr>
              <w:pStyle w:val="TableText"/>
            </w:pPr>
            <w:r w:rsidRPr="00005E48">
              <w:t>0.959</w:t>
            </w:r>
          </w:p>
        </w:tc>
        <w:tc>
          <w:tcPr>
            <w:tcW w:w="864" w:type="dxa"/>
            <w:tcBorders>
              <w:top w:val="nil"/>
              <w:bottom w:val="single" w:sz="4" w:space="0" w:color="auto"/>
            </w:tcBorders>
            <w:noWrap/>
            <w:hideMark/>
          </w:tcPr>
          <w:p w14:paraId="09AD0F9C" w14:textId="77777777" w:rsidR="0051776A" w:rsidRPr="00005E48" w:rsidRDefault="0051776A" w:rsidP="00005E48">
            <w:pPr>
              <w:pStyle w:val="TableText"/>
            </w:pPr>
            <w:r w:rsidRPr="00005E48">
              <w:t>0.957</w:t>
            </w:r>
          </w:p>
        </w:tc>
        <w:tc>
          <w:tcPr>
            <w:tcW w:w="1152" w:type="dxa"/>
            <w:tcBorders>
              <w:top w:val="nil"/>
              <w:bottom w:val="single" w:sz="4" w:space="0" w:color="auto"/>
            </w:tcBorders>
            <w:noWrap/>
            <w:hideMark/>
          </w:tcPr>
          <w:p w14:paraId="4F3C90BD" w14:textId="5C90EB40" w:rsidR="0051776A" w:rsidRPr="00005E48" w:rsidRDefault="0051776A" w:rsidP="00082EE7">
            <w:pPr>
              <w:pStyle w:val="TableText"/>
              <w:ind w:right="144"/>
            </w:pPr>
            <w:r w:rsidRPr="00005E48">
              <w:t>0.02</w:t>
            </w:r>
            <w:r w:rsidR="002363B6">
              <w:t>0</w:t>
            </w:r>
          </w:p>
        </w:tc>
        <w:tc>
          <w:tcPr>
            <w:tcW w:w="1152" w:type="dxa"/>
            <w:tcBorders>
              <w:top w:val="nil"/>
              <w:bottom w:val="single" w:sz="4" w:space="0" w:color="auto"/>
            </w:tcBorders>
          </w:tcPr>
          <w:p w14:paraId="677E939C" w14:textId="456BF51E" w:rsidR="0051776A" w:rsidRPr="00005E48" w:rsidRDefault="0051776A" w:rsidP="00005E48">
            <w:pPr>
              <w:pStyle w:val="TableText"/>
            </w:pPr>
            <w:r w:rsidRPr="00005E48">
              <w:t>52520</w:t>
            </w:r>
          </w:p>
        </w:tc>
        <w:tc>
          <w:tcPr>
            <w:tcW w:w="1152" w:type="dxa"/>
            <w:tcBorders>
              <w:top w:val="nil"/>
              <w:bottom w:val="single" w:sz="4" w:space="0" w:color="auto"/>
            </w:tcBorders>
          </w:tcPr>
          <w:p w14:paraId="50097404" w14:textId="59A74B0D" w:rsidR="0051776A" w:rsidRPr="00005E48" w:rsidRDefault="0051776A" w:rsidP="00005E48">
            <w:pPr>
              <w:pStyle w:val="TableText"/>
            </w:pPr>
            <w:r w:rsidRPr="00005E48">
              <w:t>52820</w:t>
            </w:r>
          </w:p>
        </w:tc>
      </w:tr>
      <w:tr w:rsidR="00005E48" w:rsidRPr="003F23DF" w14:paraId="26B8F493" w14:textId="15B4A229" w:rsidTr="007C6F31">
        <w:trPr>
          <w:trHeight w:val="300"/>
        </w:trPr>
        <w:tc>
          <w:tcPr>
            <w:tcW w:w="1008" w:type="dxa"/>
            <w:tcBorders>
              <w:top w:val="single" w:sz="4" w:space="0" w:color="auto"/>
            </w:tcBorders>
            <w:noWrap/>
            <w:hideMark/>
          </w:tcPr>
          <w:p w14:paraId="72B0A9B6" w14:textId="4B91D415" w:rsidR="0051776A" w:rsidRPr="00005E48" w:rsidRDefault="0051776A" w:rsidP="009C119F">
            <w:pPr>
              <w:pStyle w:val="TableText"/>
            </w:pPr>
            <w:r w:rsidRPr="00005E48">
              <w:t>4</w:t>
            </w:r>
          </w:p>
        </w:tc>
        <w:tc>
          <w:tcPr>
            <w:tcW w:w="2448" w:type="dxa"/>
            <w:tcBorders>
              <w:top w:val="single" w:sz="4" w:space="0" w:color="auto"/>
            </w:tcBorders>
            <w:noWrap/>
            <w:hideMark/>
          </w:tcPr>
          <w:p w14:paraId="7E6BA94B" w14:textId="20E351BD" w:rsidR="0051776A" w:rsidRPr="00005E48" w:rsidRDefault="0025189B" w:rsidP="00005E48">
            <w:pPr>
              <w:pStyle w:val="TableText"/>
            </w:pPr>
            <w:r w:rsidRPr="00005E48">
              <w:t>1-Factor</w:t>
            </w:r>
          </w:p>
        </w:tc>
        <w:tc>
          <w:tcPr>
            <w:tcW w:w="864" w:type="dxa"/>
            <w:tcBorders>
              <w:top w:val="single" w:sz="4" w:space="0" w:color="auto"/>
            </w:tcBorders>
            <w:noWrap/>
            <w:hideMark/>
          </w:tcPr>
          <w:p w14:paraId="034A9DF5" w14:textId="77777777" w:rsidR="0051776A" w:rsidRPr="00005E48" w:rsidRDefault="0051776A" w:rsidP="00005E48">
            <w:pPr>
              <w:pStyle w:val="TableText"/>
            </w:pPr>
            <w:r w:rsidRPr="00005E48">
              <w:t>0.975</w:t>
            </w:r>
          </w:p>
        </w:tc>
        <w:tc>
          <w:tcPr>
            <w:tcW w:w="864" w:type="dxa"/>
            <w:tcBorders>
              <w:top w:val="single" w:sz="4" w:space="0" w:color="auto"/>
            </w:tcBorders>
            <w:noWrap/>
            <w:hideMark/>
          </w:tcPr>
          <w:p w14:paraId="609A6F48" w14:textId="77777777" w:rsidR="0051776A" w:rsidRPr="00005E48" w:rsidRDefault="0051776A" w:rsidP="00005E48">
            <w:pPr>
              <w:pStyle w:val="TableText"/>
            </w:pPr>
            <w:r w:rsidRPr="00005E48">
              <w:t>0.973</w:t>
            </w:r>
          </w:p>
        </w:tc>
        <w:tc>
          <w:tcPr>
            <w:tcW w:w="1152" w:type="dxa"/>
            <w:tcBorders>
              <w:top w:val="single" w:sz="4" w:space="0" w:color="auto"/>
            </w:tcBorders>
            <w:noWrap/>
            <w:hideMark/>
          </w:tcPr>
          <w:p w14:paraId="1FAC0E9A" w14:textId="77777777" w:rsidR="0051776A" w:rsidRPr="00005E48" w:rsidRDefault="0051776A" w:rsidP="00082EE7">
            <w:pPr>
              <w:pStyle w:val="TableText"/>
              <w:ind w:right="144"/>
            </w:pPr>
            <w:r w:rsidRPr="00005E48">
              <w:t>0.014</w:t>
            </w:r>
          </w:p>
        </w:tc>
        <w:tc>
          <w:tcPr>
            <w:tcW w:w="1152" w:type="dxa"/>
            <w:tcBorders>
              <w:top w:val="single" w:sz="4" w:space="0" w:color="auto"/>
            </w:tcBorders>
          </w:tcPr>
          <w:p w14:paraId="3F2BF272" w14:textId="01F712AF" w:rsidR="0051776A" w:rsidRPr="00005E48" w:rsidRDefault="0051776A" w:rsidP="00005E48">
            <w:pPr>
              <w:pStyle w:val="TableText"/>
            </w:pPr>
            <w:r w:rsidRPr="00005E48">
              <w:t>54236</w:t>
            </w:r>
          </w:p>
        </w:tc>
        <w:tc>
          <w:tcPr>
            <w:tcW w:w="1152" w:type="dxa"/>
            <w:tcBorders>
              <w:top w:val="single" w:sz="4" w:space="0" w:color="auto"/>
            </w:tcBorders>
          </w:tcPr>
          <w:p w14:paraId="4DBDB72A" w14:textId="7E9478B2" w:rsidR="0051776A" w:rsidRPr="00005E48" w:rsidRDefault="0051776A" w:rsidP="00005E48">
            <w:pPr>
              <w:pStyle w:val="TableText"/>
            </w:pPr>
            <w:r w:rsidRPr="00005E48">
              <w:t>54536</w:t>
            </w:r>
          </w:p>
        </w:tc>
      </w:tr>
      <w:tr w:rsidR="00E84C20" w:rsidRPr="003F23DF" w14:paraId="50F05785" w14:textId="0228AFE9" w:rsidTr="007C6F31">
        <w:trPr>
          <w:trHeight w:val="300"/>
        </w:trPr>
        <w:tc>
          <w:tcPr>
            <w:tcW w:w="1008" w:type="dxa"/>
            <w:noWrap/>
            <w:hideMark/>
          </w:tcPr>
          <w:p w14:paraId="208B81F2" w14:textId="348212AE" w:rsidR="0051776A" w:rsidRPr="00005E48" w:rsidRDefault="0051776A" w:rsidP="009C119F">
            <w:pPr>
              <w:pStyle w:val="TableText"/>
            </w:pPr>
            <w:r w:rsidRPr="00005E48">
              <w:t>4</w:t>
            </w:r>
          </w:p>
        </w:tc>
        <w:tc>
          <w:tcPr>
            <w:tcW w:w="2448" w:type="dxa"/>
            <w:noWrap/>
            <w:hideMark/>
          </w:tcPr>
          <w:p w14:paraId="2304F2E3" w14:textId="27B40E64" w:rsidR="0051776A" w:rsidRPr="00005E48" w:rsidRDefault="0025189B" w:rsidP="00005E48">
            <w:pPr>
              <w:pStyle w:val="TableText"/>
            </w:pPr>
            <w:r w:rsidRPr="00005E48">
              <w:t>3-Factor</w:t>
            </w:r>
          </w:p>
        </w:tc>
        <w:tc>
          <w:tcPr>
            <w:tcW w:w="864" w:type="dxa"/>
            <w:noWrap/>
            <w:hideMark/>
          </w:tcPr>
          <w:p w14:paraId="0FE6BD5E" w14:textId="77777777" w:rsidR="0051776A" w:rsidRPr="00005E48" w:rsidRDefault="0051776A" w:rsidP="00005E48">
            <w:pPr>
              <w:pStyle w:val="TableText"/>
            </w:pPr>
            <w:r w:rsidRPr="00005E48">
              <w:t>0.976</w:t>
            </w:r>
          </w:p>
        </w:tc>
        <w:tc>
          <w:tcPr>
            <w:tcW w:w="864" w:type="dxa"/>
            <w:noWrap/>
            <w:hideMark/>
          </w:tcPr>
          <w:p w14:paraId="21FB7CE4" w14:textId="77777777" w:rsidR="0051776A" w:rsidRPr="00005E48" w:rsidRDefault="0051776A" w:rsidP="00005E48">
            <w:pPr>
              <w:pStyle w:val="TableText"/>
            </w:pPr>
            <w:r w:rsidRPr="00005E48">
              <w:t>0.975</w:t>
            </w:r>
          </w:p>
        </w:tc>
        <w:tc>
          <w:tcPr>
            <w:tcW w:w="1152" w:type="dxa"/>
            <w:noWrap/>
            <w:hideMark/>
          </w:tcPr>
          <w:p w14:paraId="47F30414" w14:textId="77777777" w:rsidR="0051776A" w:rsidRPr="00005E48" w:rsidRDefault="0051776A" w:rsidP="00082EE7">
            <w:pPr>
              <w:pStyle w:val="TableText"/>
              <w:ind w:right="144"/>
            </w:pPr>
            <w:r w:rsidRPr="00005E48">
              <w:t>0.013</w:t>
            </w:r>
          </w:p>
        </w:tc>
        <w:tc>
          <w:tcPr>
            <w:tcW w:w="1152" w:type="dxa"/>
          </w:tcPr>
          <w:p w14:paraId="7D8A7C14" w14:textId="20E73C8E" w:rsidR="0051776A" w:rsidRPr="00005E48" w:rsidRDefault="0051776A" w:rsidP="00005E48">
            <w:pPr>
              <w:pStyle w:val="TableText"/>
            </w:pPr>
            <w:r w:rsidRPr="00005E48">
              <w:t>54437</w:t>
            </w:r>
          </w:p>
        </w:tc>
        <w:tc>
          <w:tcPr>
            <w:tcW w:w="1152" w:type="dxa"/>
          </w:tcPr>
          <w:p w14:paraId="6DF13577" w14:textId="620ACFC0" w:rsidR="0051776A" w:rsidRPr="00005E48" w:rsidRDefault="0051776A" w:rsidP="00005E48">
            <w:pPr>
              <w:pStyle w:val="TableText"/>
            </w:pPr>
            <w:r w:rsidRPr="00005E48">
              <w:t>54747</w:t>
            </w:r>
          </w:p>
        </w:tc>
      </w:tr>
      <w:tr w:rsidR="00005E48" w:rsidRPr="003F23DF" w14:paraId="393BD55A" w14:textId="599CFC6F" w:rsidTr="007C6F31">
        <w:trPr>
          <w:trHeight w:val="300"/>
        </w:trPr>
        <w:tc>
          <w:tcPr>
            <w:tcW w:w="1008" w:type="dxa"/>
            <w:tcBorders>
              <w:bottom w:val="nil"/>
            </w:tcBorders>
            <w:noWrap/>
            <w:hideMark/>
          </w:tcPr>
          <w:p w14:paraId="2F5A6481" w14:textId="7D136A02" w:rsidR="0051776A" w:rsidRPr="00005E48" w:rsidRDefault="0051776A" w:rsidP="009C119F">
            <w:pPr>
              <w:pStyle w:val="TableText"/>
            </w:pPr>
            <w:r w:rsidRPr="00005E48">
              <w:t>4</w:t>
            </w:r>
          </w:p>
        </w:tc>
        <w:tc>
          <w:tcPr>
            <w:tcW w:w="2448" w:type="dxa"/>
            <w:tcBorders>
              <w:bottom w:val="nil"/>
            </w:tcBorders>
            <w:noWrap/>
            <w:hideMark/>
          </w:tcPr>
          <w:p w14:paraId="39CE84E0" w14:textId="37DA6758" w:rsidR="0051776A" w:rsidRPr="00005E48" w:rsidRDefault="0025189B" w:rsidP="00005E48">
            <w:pPr>
              <w:pStyle w:val="TableText"/>
            </w:pPr>
            <w:r w:rsidRPr="00005E48">
              <w:t>Receptive &amp; Writing</w:t>
            </w:r>
          </w:p>
        </w:tc>
        <w:tc>
          <w:tcPr>
            <w:tcW w:w="864" w:type="dxa"/>
            <w:tcBorders>
              <w:bottom w:val="nil"/>
            </w:tcBorders>
            <w:noWrap/>
            <w:hideMark/>
          </w:tcPr>
          <w:p w14:paraId="42CC6150" w14:textId="77777777" w:rsidR="0051776A" w:rsidRPr="00005E48" w:rsidRDefault="0051776A" w:rsidP="00005E48">
            <w:pPr>
              <w:pStyle w:val="TableText"/>
            </w:pPr>
            <w:r w:rsidRPr="00005E48">
              <w:t>0.975</w:t>
            </w:r>
          </w:p>
        </w:tc>
        <w:tc>
          <w:tcPr>
            <w:tcW w:w="864" w:type="dxa"/>
            <w:tcBorders>
              <w:bottom w:val="nil"/>
            </w:tcBorders>
            <w:noWrap/>
            <w:hideMark/>
          </w:tcPr>
          <w:p w14:paraId="35BE0F08" w14:textId="77777777" w:rsidR="0051776A" w:rsidRPr="00005E48" w:rsidRDefault="0051776A" w:rsidP="00005E48">
            <w:pPr>
              <w:pStyle w:val="TableText"/>
            </w:pPr>
            <w:r w:rsidRPr="00005E48">
              <w:t>0.973</w:t>
            </w:r>
          </w:p>
        </w:tc>
        <w:tc>
          <w:tcPr>
            <w:tcW w:w="1152" w:type="dxa"/>
            <w:tcBorders>
              <w:bottom w:val="nil"/>
            </w:tcBorders>
            <w:noWrap/>
            <w:hideMark/>
          </w:tcPr>
          <w:p w14:paraId="57537EFF" w14:textId="77777777" w:rsidR="0051776A" w:rsidRPr="00005E48" w:rsidRDefault="0051776A" w:rsidP="00082EE7">
            <w:pPr>
              <w:pStyle w:val="TableText"/>
              <w:ind w:right="144"/>
            </w:pPr>
            <w:r w:rsidRPr="00005E48">
              <w:t>0.014</w:t>
            </w:r>
          </w:p>
        </w:tc>
        <w:tc>
          <w:tcPr>
            <w:tcW w:w="1152" w:type="dxa"/>
            <w:tcBorders>
              <w:bottom w:val="nil"/>
            </w:tcBorders>
          </w:tcPr>
          <w:p w14:paraId="21A59CA3" w14:textId="53D0F37B" w:rsidR="0051776A" w:rsidRPr="00005E48" w:rsidRDefault="0051776A" w:rsidP="00005E48">
            <w:pPr>
              <w:pStyle w:val="TableText"/>
            </w:pPr>
            <w:r w:rsidRPr="00005E48">
              <w:t>54453</w:t>
            </w:r>
          </w:p>
        </w:tc>
        <w:tc>
          <w:tcPr>
            <w:tcW w:w="1152" w:type="dxa"/>
            <w:tcBorders>
              <w:bottom w:val="nil"/>
            </w:tcBorders>
          </w:tcPr>
          <w:p w14:paraId="768D15F2" w14:textId="1219A3C2" w:rsidR="0051776A" w:rsidRPr="00005E48" w:rsidRDefault="0051776A" w:rsidP="00005E48">
            <w:pPr>
              <w:pStyle w:val="TableText"/>
            </w:pPr>
            <w:r w:rsidRPr="00005E48">
              <w:t>54753</w:t>
            </w:r>
          </w:p>
        </w:tc>
      </w:tr>
      <w:tr w:rsidR="00005E48" w:rsidRPr="003F23DF" w14:paraId="5018E357" w14:textId="1D8FED23" w:rsidTr="007C6F31">
        <w:trPr>
          <w:trHeight w:val="300"/>
        </w:trPr>
        <w:tc>
          <w:tcPr>
            <w:tcW w:w="1008" w:type="dxa"/>
            <w:tcBorders>
              <w:top w:val="nil"/>
              <w:bottom w:val="single" w:sz="4" w:space="0" w:color="auto"/>
            </w:tcBorders>
            <w:noWrap/>
            <w:hideMark/>
          </w:tcPr>
          <w:p w14:paraId="4774B9EF" w14:textId="6CD6D5E5" w:rsidR="0051776A" w:rsidRPr="00005E48" w:rsidRDefault="0051776A" w:rsidP="009C119F">
            <w:pPr>
              <w:pStyle w:val="TableText"/>
            </w:pPr>
            <w:r w:rsidRPr="00005E48">
              <w:t>4</w:t>
            </w:r>
          </w:p>
        </w:tc>
        <w:tc>
          <w:tcPr>
            <w:tcW w:w="2448" w:type="dxa"/>
            <w:tcBorders>
              <w:top w:val="nil"/>
              <w:bottom w:val="single" w:sz="4" w:space="0" w:color="auto"/>
            </w:tcBorders>
            <w:noWrap/>
            <w:hideMark/>
          </w:tcPr>
          <w:p w14:paraId="640DD04D" w14:textId="0A06BBBE" w:rsidR="0051776A" w:rsidRPr="00005E48" w:rsidRDefault="0025189B" w:rsidP="00005E48">
            <w:pPr>
              <w:pStyle w:val="TableText"/>
            </w:pPr>
            <w:r w:rsidRPr="00005E48">
              <w:t>Written &amp; Listening</w:t>
            </w:r>
          </w:p>
        </w:tc>
        <w:tc>
          <w:tcPr>
            <w:tcW w:w="864" w:type="dxa"/>
            <w:tcBorders>
              <w:top w:val="nil"/>
              <w:bottom w:val="single" w:sz="4" w:space="0" w:color="auto"/>
            </w:tcBorders>
            <w:noWrap/>
            <w:hideMark/>
          </w:tcPr>
          <w:p w14:paraId="00FD08F2" w14:textId="77777777" w:rsidR="0051776A" w:rsidRPr="00005E48" w:rsidRDefault="0051776A" w:rsidP="00005E48">
            <w:pPr>
              <w:pStyle w:val="TableText"/>
            </w:pPr>
            <w:r w:rsidRPr="00005E48">
              <w:t>0.976</w:t>
            </w:r>
          </w:p>
        </w:tc>
        <w:tc>
          <w:tcPr>
            <w:tcW w:w="864" w:type="dxa"/>
            <w:tcBorders>
              <w:top w:val="nil"/>
              <w:bottom w:val="single" w:sz="4" w:space="0" w:color="auto"/>
            </w:tcBorders>
            <w:noWrap/>
            <w:hideMark/>
          </w:tcPr>
          <w:p w14:paraId="064CDFC5" w14:textId="77777777" w:rsidR="0051776A" w:rsidRPr="00005E48" w:rsidRDefault="0051776A" w:rsidP="00005E48">
            <w:pPr>
              <w:pStyle w:val="TableText"/>
            </w:pPr>
            <w:r w:rsidRPr="00005E48">
              <w:t>0.975</w:t>
            </w:r>
          </w:p>
        </w:tc>
        <w:tc>
          <w:tcPr>
            <w:tcW w:w="1152" w:type="dxa"/>
            <w:tcBorders>
              <w:top w:val="nil"/>
              <w:bottom w:val="single" w:sz="4" w:space="0" w:color="auto"/>
            </w:tcBorders>
            <w:noWrap/>
            <w:hideMark/>
          </w:tcPr>
          <w:p w14:paraId="4E31305B" w14:textId="77777777" w:rsidR="0051776A" w:rsidRPr="00005E48" w:rsidRDefault="0051776A" w:rsidP="00082EE7">
            <w:pPr>
              <w:pStyle w:val="TableText"/>
              <w:ind w:right="144"/>
            </w:pPr>
            <w:r w:rsidRPr="00005E48">
              <w:t>0.013</w:t>
            </w:r>
          </w:p>
        </w:tc>
        <w:tc>
          <w:tcPr>
            <w:tcW w:w="1152" w:type="dxa"/>
            <w:tcBorders>
              <w:top w:val="nil"/>
              <w:bottom w:val="single" w:sz="4" w:space="0" w:color="auto"/>
            </w:tcBorders>
          </w:tcPr>
          <w:p w14:paraId="11A5254A" w14:textId="7CABF66E" w:rsidR="0051776A" w:rsidRPr="00005E48" w:rsidRDefault="0051776A" w:rsidP="00005E48">
            <w:pPr>
              <w:pStyle w:val="TableText"/>
            </w:pPr>
            <w:r w:rsidRPr="00005E48">
              <w:t>54440</w:t>
            </w:r>
          </w:p>
        </w:tc>
        <w:tc>
          <w:tcPr>
            <w:tcW w:w="1152" w:type="dxa"/>
            <w:tcBorders>
              <w:top w:val="nil"/>
              <w:bottom w:val="single" w:sz="4" w:space="0" w:color="auto"/>
            </w:tcBorders>
          </w:tcPr>
          <w:p w14:paraId="358913E2" w14:textId="6C19D990" w:rsidR="0051776A" w:rsidRPr="00005E48" w:rsidRDefault="0051776A" w:rsidP="00005E48">
            <w:pPr>
              <w:pStyle w:val="TableText"/>
            </w:pPr>
            <w:r w:rsidRPr="00005E48">
              <w:t>54740</w:t>
            </w:r>
          </w:p>
        </w:tc>
      </w:tr>
      <w:tr w:rsidR="00005E48" w:rsidRPr="003F23DF" w14:paraId="3A9A69CE" w14:textId="66CC9978" w:rsidTr="007C6F31">
        <w:trPr>
          <w:trHeight w:val="300"/>
        </w:trPr>
        <w:tc>
          <w:tcPr>
            <w:tcW w:w="1008" w:type="dxa"/>
            <w:tcBorders>
              <w:top w:val="single" w:sz="4" w:space="0" w:color="auto"/>
            </w:tcBorders>
            <w:noWrap/>
            <w:hideMark/>
          </w:tcPr>
          <w:p w14:paraId="65D657BF" w14:textId="08D8A61C" w:rsidR="0051776A" w:rsidRPr="00005E48" w:rsidRDefault="0051776A" w:rsidP="00086878">
            <w:pPr>
              <w:pStyle w:val="TableText"/>
            </w:pPr>
            <w:r w:rsidRPr="00005E48">
              <w:t>5</w:t>
            </w:r>
          </w:p>
        </w:tc>
        <w:tc>
          <w:tcPr>
            <w:tcW w:w="2448" w:type="dxa"/>
            <w:tcBorders>
              <w:top w:val="single" w:sz="4" w:space="0" w:color="auto"/>
            </w:tcBorders>
            <w:noWrap/>
            <w:hideMark/>
          </w:tcPr>
          <w:p w14:paraId="6AF11DBD" w14:textId="749570E8" w:rsidR="0051776A" w:rsidRPr="00005E48" w:rsidRDefault="0025189B" w:rsidP="00086878">
            <w:pPr>
              <w:pStyle w:val="TableText"/>
            </w:pPr>
            <w:r w:rsidRPr="00005E48">
              <w:t>1-Factor</w:t>
            </w:r>
          </w:p>
        </w:tc>
        <w:tc>
          <w:tcPr>
            <w:tcW w:w="864" w:type="dxa"/>
            <w:tcBorders>
              <w:top w:val="single" w:sz="4" w:space="0" w:color="auto"/>
            </w:tcBorders>
            <w:noWrap/>
            <w:hideMark/>
          </w:tcPr>
          <w:p w14:paraId="3F0ED651" w14:textId="77777777" w:rsidR="0051776A" w:rsidRPr="00005E48" w:rsidRDefault="0051776A" w:rsidP="00C434AE">
            <w:pPr>
              <w:pStyle w:val="TableText"/>
              <w:keepNext/>
            </w:pPr>
            <w:r w:rsidRPr="00005E48">
              <w:t>0.968</w:t>
            </w:r>
          </w:p>
        </w:tc>
        <w:tc>
          <w:tcPr>
            <w:tcW w:w="864" w:type="dxa"/>
            <w:tcBorders>
              <w:top w:val="single" w:sz="4" w:space="0" w:color="auto"/>
            </w:tcBorders>
            <w:noWrap/>
            <w:hideMark/>
          </w:tcPr>
          <w:p w14:paraId="3740C89A" w14:textId="77777777" w:rsidR="0051776A" w:rsidRPr="00005E48" w:rsidRDefault="0051776A" w:rsidP="00C434AE">
            <w:pPr>
              <w:pStyle w:val="TableText"/>
              <w:keepNext/>
            </w:pPr>
            <w:r w:rsidRPr="00005E48">
              <w:t>0.967</w:t>
            </w:r>
          </w:p>
        </w:tc>
        <w:tc>
          <w:tcPr>
            <w:tcW w:w="1152" w:type="dxa"/>
            <w:tcBorders>
              <w:top w:val="single" w:sz="4" w:space="0" w:color="auto"/>
            </w:tcBorders>
            <w:noWrap/>
            <w:hideMark/>
          </w:tcPr>
          <w:p w14:paraId="4B5C9A5B" w14:textId="77777777" w:rsidR="0051776A" w:rsidRPr="00005E48" w:rsidRDefault="0051776A" w:rsidP="00082EE7">
            <w:pPr>
              <w:pStyle w:val="TableText"/>
              <w:keepNext/>
              <w:ind w:right="144"/>
            </w:pPr>
            <w:r w:rsidRPr="00005E48">
              <w:t>0.015</w:t>
            </w:r>
          </w:p>
        </w:tc>
        <w:tc>
          <w:tcPr>
            <w:tcW w:w="1152" w:type="dxa"/>
            <w:tcBorders>
              <w:top w:val="single" w:sz="4" w:space="0" w:color="auto"/>
            </w:tcBorders>
          </w:tcPr>
          <w:p w14:paraId="5DE99C41" w14:textId="36BC500A" w:rsidR="0051776A" w:rsidRPr="00005E48" w:rsidRDefault="0051776A" w:rsidP="00C434AE">
            <w:pPr>
              <w:pStyle w:val="TableText"/>
              <w:keepNext/>
            </w:pPr>
            <w:r w:rsidRPr="00005E48">
              <w:t>55223</w:t>
            </w:r>
          </w:p>
        </w:tc>
        <w:tc>
          <w:tcPr>
            <w:tcW w:w="1152" w:type="dxa"/>
            <w:tcBorders>
              <w:top w:val="single" w:sz="4" w:space="0" w:color="auto"/>
            </w:tcBorders>
          </w:tcPr>
          <w:p w14:paraId="52287EAA" w14:textId="71576AAB" w:rsidR="0051776A" w:rsidRPr="00005E48" w:rsidRDefault="0051776A" w:rsidP="00C434AE">
            <w:pPr>
              <w:pStyle w:val="TableText"/>
              <w:keepNext/>
            </w:pPr>
            <w:r w:rsidRPr="00005E48">
              <w:t>55532</w:t>
            </w:r>
          </w:p>
        </w:tc>
      </w:tr>
      <w:tr w:rsidR="00E84C20" w:rsidRPr="003F23DF" w14:paraId="13009214" w14:textId="76901313" w:rsidTr="007C6F31">
        <w:trPr>
          <w:trHeight w:val="300"/>
        </w:trPr>
        <w:tc>
          <w:tcPr>
            <w:tcW w:w="1008" w:type="dxa"/>
            <w:noWrap/>
            <w:hideMark/>
          </w:tcPr>
          <w:p w14:paraId="50D9C805" w14:textId="7A6933A5" w:rsidR="0051776A" w:rsidRPr="00005E48" w:rsidRDefault="0051776A" w:rsidP="00086878">
            <w:pPr>
              <w:pStyle w:val="TableText"/>
            </w:pPr>
            <w:r w:rsidRPr="00005E48">
              <w:t>5</w:t>
            </w:r>
          </w:p>
        </w:tc>
        <w:tc>
          <w:tcPr>
            <w:tcW w:w="2448" w:type="dxa"/>
            <w:noWrap/>
            <w:hideMark/>
          </w:tcPr>
          <w:p w14:paraId="4DDB4CE5" w14:textId="7EBC149E" w:rsidR="0051776A" w:rsidRPr="00005E48" w:rsidRDefault="0025189B" w:rsidP="00086878">
            <w:pPr>
              <w:pStyle w:val="TableText"/>
            </w:pPr>
            <w:r w:rsidRPr="00005E48">
              <w:t>3-Factor</w:t>
            </w:r>
          </w:p>
        </w:tc>
        <w:tc>
          <w:tcPr>
            <w:tcW w:w="864" w:type="dxa"/>
            <w:noWrap/>
            <w:hideMark/>
          </w:tcPr>
          <w:p w14:paraId="7121C84D" w14:textId="77777777" w:rsidR="0051776A" w:rsidRPr="00005E48" w:rsidRDefault="0051776A" w:rsidP="00C434AE">
            <w:pPr>
              <w:pStyle w:val="TableText"/>
              <w:keepNext/>
            </w:pPr>
            <w:r w:rsidRPr="00005E48">
              <w:t>0.969</w:t>
            </w:r>
          </w:p>
        </w:tc>
        <w:tc>
          <w:tcPr>
            <w:tcW w:w="864" w:type="dxa"/>
            <w:noWrap/>
            <w:hideMark/>
          </w:tcPr>
          <w:p w14:paraId="380E2D61" w14:textId="77777777" w:rsidR="0051776A" w:rsidRPr="00005E48" w:rsidRDefault="0051776A" w:rsidP="00C434AE">
            <w:pPr>
              <w:pStyle w:val="TableText"/>
              <w:keepNext/>
            </w:pPr>
            <w:r w:rsidRPr="00005E48">
              <w:t>0.968</w:t>
            </w:r>
          </w:p>
        </w:tc>
        <w:tc>
          <w:tcPr>
            <w:tcW w:w="1152" w:type="dxa"/>
            <w:noWrap/>
            <w:hideMark/>
          </w:tcPr>
          <w:p w14:paraId="12EFC260" w14:textId="77777777" w:rsidR="0051776A" w:rsidRPr="00005E48" w:rsidRDefault="0051776A" w:rsidP="00082EE7">
            <w:pPr>
              <w:pStyle w:val="TableText"/>
              <w:keepNext/>
              <w:ind w:right="144"/>
            </w:pPr>
            <w:r w:rsidRPr="00005E48">
              <w:t>0.015</w:t>
            </w:r>
          </w:p>
        </w:tc>
        <w:tc>
          <w:tcPr>
            <w:tcW w:w="1152" w:type="dxa"/>
          </w:tcPr>
          <w:p w14:paraId="682BCA17" w14:textId="41A4168F" w:rsidR="0051776A" w:rsidRPr="00005E48" w:rsidRDefault="0051776A" w:rsidP="00C434AE">
            <w:pPr>
              <w:pStyle w:val="TableText"/>
              <w:keepNext/>
            </w:pPr>
            <w:r w:rsidRPr="00005E48">
              <w:t>55395</w:t>
            </w:r>
          </w:p>
        </w:tc>
        <w:tc>
          <w:tcPr>
            <w:tcW w:w="1152" w:type="dxa"/>
          </w:tcPr>
          <w:p w14:paraId="1038BF82" w14:textId="4F025047" w:rsidR="0051776A" w:rsidRPr="00005E48" w:rsidRDefault="0051776A" w:rsidP="00C434AE">
            <w:pPr>
              <w:pStyle w:val="TableText"/>
              <w:keepNext/>
            </w:pPr>
            <w:r w:rsidRPr="00005E48">
              <w:t>55714</w:t>
            </w:r>
          </w:p>
        </w:tc>
      </w:tr>
      <w:tr w:rsidR="00005E48" w:rsidRPr="003F23DF" w14:paraId="41C98496" w14:textId="6C179E96" w:rsidTr="007C6F31">
        <w:trPr>
          <w:trHeight w:val="300"/>
        </w:trPr>
        <w:tc>
          <w:tcPr>
            <w:tcW w:w="1008" w:type="dxa"/>
            <w:tcBorders>
              <w:bottom w:val="nil"/>
            </w:tcBorders>
            <w:noWrap/>
            <w:hideMark/>
          </w:tcPr>
          <w:p w14:paraId="17F0BB65" w14:textId="30EF38FA" w:rsidR="0051776A" w:rsidRPr="00005E48" w:rsidRDefault="0051776A" w:rsidP="009C119F">
            <w:pPr>
              <w:pStyle w:val="TableText"/>
            </w:pPr>
            <w:r w:rsidRPr="00005E48">
              <w:t>5</w:t>
            </w:r>
          </w:p>
        </w:tc>
        <w:tc>
          <w:tcPr>
            <w:tcW w:w="2448" w:type="dxa"/>
            <w:tcBorders>
              <w:bottom w:val="nil"/>
            </w:tcBorders>
            <w:noWrap/>
            <w:hideMark/>
          </w:tcPr>
          <w:p w14:paraId="0951D907" w14:textId="4F526711" w:rsidR="0051776A" w:rsidRPr="00005E48" w:rsidRDefault="0025189B" w:rsidP="00005E48">
            <w:pPr>
              <w:pStyle w:val="TableText"/>
            </w:pPr>
            <w:r w:rsidRPr="00005E48">
              <w:t>Receptive &amp; Writing</w:t>
            </w:r>
          </w:p>
        </w:tc>
        <w:tc>
          <w:tcPr>
            <w:tcW w:w="864" w:type="dxa"/>
            <w:tcBorders>
              <w:bottom w:val="nil"/>
            </w:tcBorders>
            <w:noWrap/>
            <w:hideMark/>
          </w:tcPr>
          <w:p w14:paraId="23FF9206" w14:textId="77777777" w:rsidR="0051776A" w:rsidRPr="00005E48" w:rsidRDefault="0051776A" w:rsidP="00005E48">
            <w:pPr>
              <w:pStyle w:val="TableText"/>
            </w:pPr>
            <w:r w:rsidRPr="00005E48">
              <w:t>0.968</w:t>
            </w:r>
          </w:p>
        </w:tc>
        <w:tc>
          <w:tcPr>
            <w:tcW w:w="864" w:type="dxa"/>
            <w:tcBorders>
              <w:bottom w:val="nil"/>
            </w:tcBorders>
            <w:noWrap/>
            <w:hideMark/>
          </w:tcPr>
          <w:p w14:paraId="1E91B7AA" w14:textId="77777777" w:rsidR="0051776A" w:rsidRPr="00005E48" w:rsidRDefault="0051776A" w:rsidP="00005E48">
            <w:pPr>
              <w:pStyle w:val="TableText"/>
            </w:pPr>
            <w:r w:rsidRPr="00005E48">
              <w:t>0.967</w:t>
            </w:r>
          </w:p>
        </w:tc>
        <w:tc>
          <w:tcPr>
            <w:tcW w:w="1152" w:type="dxa"/>
            <w:tcBorders>
              <w:bottom w:val="nil"/>
            </w:tcBorders>
            <w:noWrap/>
            <w:hideMark/>
          </w:tcPr>
          <w:p w14:paraId="573FB32C" w14:textId="77777777" w:rsidR="0051776A" w:rsidRPr="00005E48" w:rsidRDefault="0051776A" w:rsidP="00082EE7">
            <w:pPr>
              <w:pStyle w:val="TableText"/>
              <w:ind w:right="144"/>
            </w:pPr>
            <w:r w:rsidRPr="00005E48">
              <w:t>0.015</w:t>
            </w:r>
          </w:p>
        </w:tc>
        <w:tc>
          <w:tcPr>
            <w:tcW w:w="1152" w:type="dxa"/>
            <w:tcBorders>
              <w:bottom w:val="nil"/>
            </w:tcBorders>
          </w:tcPr>
          <w:p w14:paraId="3474702B" w14:textId="26CE95F3" w:rsidR="0051776A" w:rsidRPr="00005E48" w:rsidRDefault="0051776A" w:rsidP="00005E48">
            <w:pPr>
              <w:pStyle w:val="TableText"/>
            </w:pPr>
            <w:r w:rsidRPr="00005E48">
              <w:t>55400</w:t>
            </w:r>
          </w:p>
        </w:tc>
        <w:tc>
          <w:tcPr>
            <w:tcW w:w="1152" w:type="dxa"/>
            <w:tcBorders>
              <w:bottom w:val="nil"/>
            </w:tcBorders>
          </w:tcPr>
          <w:p w14:paraId="612BE1D1" w14:textId="5E5B632B" w:rsidR="0051776A" w:rsidRPr="00005E48" w:rsidRDefault="0051776A" w:rsidP="00005E48">
            <w:pPr>
              <w:pStyle w:val="TableText"/>
            </w:pPr>
            <w:r w:rsidRPr="00005E48">
              <w:t>55709</w:t>
            </w:r>
          </w:p>
        </w:tc>
      </w:tr>
      <w:tr w:rsidR="00005E48" w:rsidRPr="003F23DF" w14:paraId="369CBD82" w14:textId="6B82FC8B" w:rsidTr="007C6F31">
        <w:trPr>
          <w:trHeight w:val="300"/>
        </w:trPr>
        <w:tc>
          <w:tcPr>
            <w:tcW w:w="1008" w:type="dxa"/>
            <w:tcBorders>
              <w:top w:val="nil"/>
              <w:bottom w:val="single" w:sz="4" w:space="0" w:color="auto"/>
            </w:tcBorders>
            <w:noWrap/>
            <w:hideMark/>
          </w:tcPr>
          <w:p w14:paraId="6AF05405" w14:textId="6469A85C" w:rsidR="0051776A" w:rsidRPr="00005E48" w:rsidRDefault="0051776A" w:rsidP="009C119F">
            <w:pPr>
              <w:pStyle w:val="TableText"/>
            </w:pPr>
            <w:r w:rsidRPr="00005E48">
              <w:t>5</w:t>
            </w:r>
          </w:p>
        </w:tc>
        <w:tc>
          <w:tcPr>
            <w:tcW w:w="2448" w:type="dxa"/>
            <w:tcBorders>
              <w:top w:val="nil"/>
              <w:bottom w:val="single" w:sz="4" w:space="0" w:color="auto"/>
            </w:tcBorders>
            <w:noWrap/>
            <w:hideMark/>
          </w:tcPr>
          <w:p w14:paraId="20D42261" w14:textId="475FC3BE" w:rsidR="0051776A" w:rsidRPr="00005E48" w:rsidRDefault="0025189B" w:rsidP="00005E48">
            <w:pPr>
              <w:pStyle w:val="TableText"/>
            </w:pPr>
            <w:r w:rsidRPr="00005E48">
              <w:t>Written &amp; Listening</w:t>
            </w:r>
          </w:p>
        </w:tc>
        <w:tc>
          <w:tcPr>
            <w:tcW w:w="864" w:type="dxa"/>
            <w:tcBorders>
              <w:top w:val="nil"/>
              <w:bottom w:val="single" w:sz="4" w:space="0" w:color="auto"/>
            </w:tcBorders>
            <w:noWrap/>
            <w:hideMark/>
          </w:tcPr>
          <w:p w14:paraId="05379FB6" w14:textId="77777777" w:rsidR="0051776A" w:rsidRPr="00005E48" w:rsidRDefault="0051776A" w:rsidP="00005E48">
            <w:pPr>
              <w:pStyle w:val="TableText"/>
            </w:pPr>
            <w:r w:rsidRPr="00005E48">
              <w:t>0.969</w:t>
            </w:r>
          </w:p>
        </w:tc>
        <w:tc>
          <w:tcPr>
            <w:tcW w:w="864" w:type="dxa"/>
            <w:tcBorders>
              <w:top w:val="nil"/>
              <w:bottom w:val="single" w:sz="4" w:space="0" w:color="auto"/>
            </w:tcBorders>
            <w:noWrap/>
            <w:hideMark/>
          </w:tcPr>
          <w:p w14:paraId="41F6ACA2" w14:textId="77777777" w:rsidR="0051776A" w:rsidRPr="00005E48" w:rsidRDefault="0051776A" w:rsidP="00005E48">
            <w:pPr>
              <w:pStyle w:val="TableText"/>
            </w:pPr>
            <w:r w:rsidRPr="00005E48">
              <w:t>0.968</w:t>
            </w:r>
          </w:p>
        </w:tc>
        <w:tc>
          <w:tcPr>
            <w:tcW w:w="1152" w:type="dxa"/>
            <w:tcBorders>
              <w:top w:val="nil"/>
              <w:bottom w:val="single" w:sz="4" w:space="0" w:color="auto"/>
            </w:tcBorders>
            <w:noWrap/>
            <w:hideMark/>
          </w:tcPr>
          <w:p w14:paraId="2F49A070" w14:textId="77777777" w:rsidR="0051776A" w:rsidRPr="00005E48" w:rsidRDefault="0051776A" w:rsidP="00082EE7">
            <w:pPr>
              <w:pStyle w:val="TableText"/>
              <w:ind w:right="144"/>
            </w:pPr>
            <w:r w:rsidRPr="00005E48">
              <w:t>0.015</w:t>
            </w:r>
          </w:p>
        </w:tc>
        <w:tc>
          <w:tcPr>
            <w:tcW w:w="1152" w:type="dxa"/>
            <w:tcBorders>
              <w:top w:val="nil"/>
              <w:bottom w:val="single" w:sz="4" w:space="0" w:color="auto"/>
            </w:tcBorders>
          </w:tcPr>
          <w:p w14:paraId="00FA969A" w14:textId="72F844EE" w:rsidR="0051776A" w:rsidRPr="00005E48" w:rsidRDefault="0051776A" w:rsidP="00005E48">
            <w:pPr>
              <w:pStyle w:val="TableText"/>
            </w:pPr>
            <w:r w:rsidRPr="00005E48">
              <w:t>55409</w:t>
            </w:r>
          </w:p>
        </w:tc>
        <w:tc>
          <w:tcPr>
            <w:tcW w:w="1152" w:type="dxa"/>
            <w:tcBorders>
              <w:top w:val="nil"/>
              <w:bottom w:val="single" w:sz="4" w:space="0" w:color="auto"/>
            </w:tcBorders>
          </w:tcPr>
          <w:p w14:paraId="1B1F56BC" w14:textId="39795646" w:rsidR="0051776A" w:rsidRPr="00005E48" w:rsidRDefault="0051776A" w:rsidP="00005E48">
            <w:pPr>
              <w:pStyle w:val="TableText"/>
            </w:pPr>
            <w:r w:rsidRPr="00005E48">
              <w:t>55718</w:t>
            </w:r>
          </w:p>
        </w:tc>
      </w:tr>
      <w:tr w:rsidR="00005E48" w:rsidRPr="003F23DF" w14:paraId="4CE46D14" w14:textId="1C4F360D" w:rsidTr="007C6F31">
        <w:trPr>
          <w:trHeight w:val="300"/>
        </w:trPr>
        <w:tc>
          <w:tcPr>
            <w:tcW w:w="1008" w:type="dxa"/>
            <w:tcBorders>
              <w:top w:val="single" w:sz="4" w:space="0" w:color="auto"/>
            </w:tcBorders>
            <w:noWrap/>
            <w:hideMark/>
          </w:tcPr>
          <w:p w14:paraId="361EEF61" w14:textId="446CAD95" w:rsidR="0051776A" w:rsidRPr="00005E48" w:rsidRDefault="0051776A" w:rsidP="00086878">
            <w:pPr>
              <w:pStyle w:val="TableText"/>
            </w:pPr>
            <w:r w:rsidRPr="00005E48">
              <w:t>6</w:t>
            </w:r>
          </w:p>
        </w:tc>
        <w:tc>
          <w:tcPr>
            <w:tcW w:w="2448" w:type="dxa"/>
            <w:tcBorders>
              <w:top w:val="single" w:sz="4" w:space="0" w:color="auto"/>
            </w:tcBorders>
            <w:noWrap/>
            <w:hideMark/>
          </w:tcPr>
          <w:p w14:paraId="5BD23D32" w14:textId="531F9081" w:rsidR="0051776A" w:rsidRPr="00005E48" w:rsidRDefault="0025189B" w:rsidP="00086878">
            <w:pPr>
              <w:pStyle w:val="TableText"/>
            </w:pPr>
            <w:r w:rsidRPr="00005E48">
              <w:t>1-Factor</w:t>
            </w:r>
          </w:p>
        </w:tc>
        <w:tc>
          <w:tcPr>
            <w:tcW w:w="864" w:type="dxa"/>
            <w:tcBorders>
              <w:top w:val="single" w:sz="4" w:space="0" w:color="auto"/>
            </w:tcBorders>
            <w:noWrap/>
            <w:hideMark/>
          </w:tcPr>
          <w:p w14:paraId="2B8282A7" w14:textId="77777777" w:rsidR="0051776A" w:rsidRPr="00005E48" w:rsidRDefault="0051776A" w:rsidP="000E22BA">
            <w:pPr>
              <w:pStyle w:val="TableText"/>
              <w:keepNext/>
            </w:pPr>
            <w:r w:rsidRPr="00005E48">
              <w:t>0.968</w:t>
            </w:r>
          </w:p>
        </w:tc>
        <w:tc>
          <w:tcPr>
            <w:tcW w:w="864" w:type="dxa"/>
            <w:tcBorders>
              <w:top w:val="single" w:sz="4" w:space="0" w:color="auto"/>
            </w:tcBorders>
            <w:noWrap/>
            <w:hideMark/>
          </w:tcPr>
          <w:p w14:paraId="48DB1231" w14:textId="77777777" w:rsidR="0051776A" w:rsidRPr="00005E48" w:rsidRDefault="0051776A" w:rsidP="000E22BA">
            <w:pPr>
              <w:pStyle w:val="TableText"/>
              <w:keepNext/>
            </w:pPr>
            <w:r w:rsidRPr="00005E48">
              <w:t>0.967</w:t>
            </w:r>
          </w:p>
        </w:tc>
        <w:tc>
          <w:tcPr>
            <w:tcW w:w="1152" w:type="dxa"/>
            <w:tcBorders>
              <w:top w:val="single" w:sz="4" w:space="0" w:color="auto"/>
            </w:tcBorders>
            <w:noWrap/>
            <w:hideMark/>
          </w:tcPr>
          <w:p w14:paraId="1755AD42" w14:textId="77777777" w:rsidR="0051776A" w:rsidRPr="00005E48" w:rsidRDefault="0051776A" w:rsidP="00082EE7">
            <w:pPr>
              <w:pStyle w:val="TableText"/>
              <w:keepNext/>
              <w:ind w:right="144"/>
            </w:pPr>
            <w:r w:rsidRPr="00005E48">
              <w:t>0.017</w:t>
            </w:r>
          </w:p>
        </w:tc>
        <w:tc>
          <w:tcPr>
            <w:tcW w:w="1152" w:type="dxa"/>
            <w:tcBorders>
              <w:top w:val="single" w:sz="4" w:space="0" w:color="auto"/>
            </w:tcBorders>
          </w:tcPr>
          <w:p w14:paraId="72DCB7AB" w14:textId="7EEF7FFC" w:rsidR="0051776A" w:rsidRPr="00005E48" w:rsidRDefault="0051776A" w:rsidP="000E22BA">
            <w:pPr>
              <w:pStyle w:val="TableText"/>
              <w:keepNext/>
            </w:pPr>
            <w:r w:rsidRPr="00005E48">
              <w:t>136118</w:t>
            </w:r>
          </w:p>
        </w:tc>
        <w:tc>
          <w:tcPr>
            <w:tcW w:w="1152" w:type="dxa"/>
            <w:tcBorders>
              <w:top w:val="single" w:sz="4" w:space="0" w:color="auto"/>
            </w:tcBorders>
          </w:tcPr>
          <w:p w14:paraId="25D95CB4" w14:textId="450DEE78" w:rsidR="0051776A" w:rsidRPr="00005E48" w:rsidRDefault="0051776A" w:rsidP="000E22BA">
            <w:pPr>
              <w:pStyle w:val="TableText"/>
              <w:keepNext/>
            </w:pPr>
            <w:r w:rsidRPr="00005E48">
              <w:t>136486</w:t>
            </w:r>
          </w:p>
        </w:tc>
      </w:tr>
      <w:tr w:rsidR="00E84C20" w:rsidRPr="003F23DF" w14:paraId="031E7CA1" w14:textId="1EC61FE9" w:rsidTr="007C6F31">
        <w:trPr>
          <w:trHeight w:val="300"/>
        </w:trPr>
        <w:tc>
          <w:tcPr>
            <w:tcW w:w="1008" w:type="dxa"/>
            <w:noWrap/>
            <w:hideMark/>
          </w:tcPr>
          <w:p w14:paraId="723989A1" w14:textId="184C1701" w:rsidR="0051776A" w:rsidRPr="00005E48" w:rsidRDefault="0051776A" w:rsidP="00086878">
            <w:pPr>
              <w:pStyle w:val="TableText"/>
            </w:pPr>
            <w:r w:rsidRPr="00005E48">
              <w:t>6</w:t>
            </w:r>
          </w:p>
        </w:tc>
        <w:tc>
          <w:tcPr>
            <w:tcW w:w="2448" w:type="dxa"/>
            <w:noWrap/>
            <w:hideMark/>
          </w:tcPr>
          <w:p w14:paraId="2461DEE0" w14:textId="3D03F9BA" w:rsidR="0051776A" w:rsidRPr="00005E48" w:rsidRDefault="0025189B" w:rsidP="00086878">
            <w:pPr>
              <w:pStyle w:val="TableText"/>
            </w:pPr>
            <w:r w:rsidRPr="00005E48">
              <w:t>3-Factor</w:t>
            </w:r>
          </w:p>
        </w:tc>
        <w:tc>
          <w:tcPr>
            <w:tcW w:w="864" w:type="dxa"/>
            <w:noWrap/>
            <w:hideMark/>
          </w:tcPr>
          <w:p w14:paraId="59AFF4BD" w14:textId="77777777" w:rsidR="0051776A" w:rsidRPr="00005E48" w:rsidRDefault="0051776A" w:rsidP="00466A7B">
            <w:pPr>
              <w:pStyle w:val="TableText"/>
              <w:keepNext/>
            </w:pPr>
            <w:r w:rsidRPr="00005E48">
              <w:t>0.969</w:t>
            </w:r>
          </w:p>
        </w:tc>
        <w:tc>
          <w:tcPr>
            <w:tcW w:w="864" w:type="dxa"/>
            <w:noWrap/>
            <w:hideMark/>
          </w:tcPr>
          <w:p w14:paraId="4E4CEDCC" w14:textId="77777777" w:rsidR="0051776A" w:rsidRPr="00005E48" w:rsidRDefault="0051776A" w:rsidP="00466A7B">
            <w:pPr>
              <w:pStyle w:val="TableText"/>
              <w:keepNext/>
            </w:pPr>
            <w:r w:rsidRPr="00005E48">
              <w:t>0.968</w:t>
            </w:r>
          </w:p>
        </w:tc>
        <w:tc>
          <w:tcPr>
            <w:tcW w:w="1152" w:type="dxa"/>
            <w:noWrap/>
            <w:hideMark/>
          </w:tcPr>
          <w:p w14:paraId="784B7D9A" w14:textId="77777777" w:rsidR="0051776A" w:rsidRPr="00005E48" w:rsidRDefault="0051776A" w:rsidP="00082EE7">
            <w:pPr>
              <w:pStyle w:val="TableText"/>
              <w:keepNext/>
              <w:ind w:right="144"/>
            </w:pPr>
            <w:r w:rsidRPr="00005E48">
              <w:t>0.016</w:t>
            </w:r>
          </w:p>
        </w:tc>
        <w:tc>
          <w:tcPr>
            <w:tcW w:w="1152" w:type="dxa"/>
          </w:tcPr>
          <w:p w14:paraId="5D4CB7C3" w14:textId="42823840" w:rsidR="0051776A" w:rsidRPr="00005E48" w:rsidRDefault="0051776A" w:rsidP="00466A7B">
            <w:pPr>
              <w:pStyle w:val="TableText"/>
              <w:keepNext/>
            </w:pPr>
            <w:r w:rsidRPr="00005E48">
              <w:t>136463</w:t>
            </w:r>
          </w:p>
        </w:tc>
        <w:tc>
          <w:tcPr>
            <w:tcW w:w="1152" w:type="dxa"/>
          </w:tcPr>
          <w:p w14:paraId="31C3022A" w14:textId="18B4D41B" w:rsidR="0051776A" w:rsidRPr="00005E48" w:rsidRDefault="0051776A" w:rsidP="00466A7B">
            <w:pPr>
              <w:pStyle w:val="TableText"/>
              <w:keepNext/>
            </w:pPr>
            <w:r w:rsidRPr="00005E48">
              <w:t>136842</w:t>
            </w:r>
          </w:p>
        </w:tc>
      </w:tr>
      <w:tr w:rsidR="00005E48" w:rsidRPr="003F23DF" w14:paraId="232D0E20" w14:textId="2136DAE7" w:rsidTr="007C6F31">
        <w:trPr>
          <w:trHeight w:val="300"/>
        </w:trPr>
        <w:tc>
          <w:tcPr>
            <w:tcW w:w="1008" w:type="dxa"/>
            <w:tcBorders>
              <w:bottom w:val="nil"/>
            </w:tcBorders>
            <w:noWrap/>
            <w:hideMark/>
          </w:tcPr>
          <w:p w14:paraId="439FCD62" w14:textId="3A1B4E17" w:rsidR="0051776A" w:rsidRPr="00005E48" w:rsidRDefault="0051776A" w:rsidP="009C119F">
            <w:pPr>
              <w:pStyle w:val="TableText"/>
            </w:pPr>
            <w:r w:rsidRPr="00005E48">
              <w:t>6</w:t>
            </w:r>
          </w:p>
        </w:tc>
        <w:tc>
          <w:tcPr>
            <w:tcW w:w="2448" w:type="dxa"/>
            <w:tcBorders>
              <w:bottom w:val="nil"/>
            </w:tcBorders>
            <w:noWrap/>
            <w:hideMark/>
          </w:tcPr>
          <w:p w14:paraId="6496F87A" w14:textId="1B773BA4" w:rsidR="0051776A" w:rsidRPr="00005E48" w:rsidRDefault="0025189B" w:rsidP="00005E48">
            <w:pPr>
              <w:pStyle w:val="TableText"/>
            </w:pPr>
            <w:r w:rsidRPr="00005E48">
              <w:t>Receptive &amp; Writing</w:t>
            </w:r>
          </w:p>
        </w:tc>
        <w:tc>
          <w:tcPr>
            <w:tcW w:w="864" w:type="dxa"/>
            <w:tcBorders>
              <w:bottom w:val="nil"/>
            </w:tcBorders>
            <w:noWrap/>
            <w:hideMark/>
          </w:tcPr>
          <w:p w14:paraId="0EC742EE" w14:textId="77777777" w:rsidR="0051776A" w:rsidRPr="00005E48" w:rsidRDefault="0051776A" w:rsidP="00005E48">
            <w:pPr>
              <w:pStyle w:val="TableText"/>
            </w:pPr>
            <w:r w:rsidRPr="00005E48">
              <w:t>0.969</w:t>
            </w:r>
          </w:p>
        </w:tc>
        <w:tc>
          <w:tcPr>
            <w:tcW w:w="864" w:type="dxa"/>
            <w:tcBorders>
              <w:bottom w:val="nil"/>
            </w:tcBorders>
            <w:noWrap/>
            <w:hideMark/>
          </w:tcPr>
          <w:p w14:paraId="0D5F5970" w14:textId="77777777" w:rsidR="0051776A" w:rsidRPr="00005E48" w:rsidRDefault="0051776A" w:rsidP="00005E48">
            <w:pPr>
              <w:pStyle w:val="TableText"/>
            </w:pPr>
            <w:r w:rsidRPr="00005E48">
              <w:t>0.967</w:t>
            </w:r>
          </w:p>
        </w:tc>
        <w:tc>
          <w:tcPr>
            <w:tcW w:w="1152" w:type="dxa"/>
            <w:tcBorders>
              <w:bottom w:val="nil"/>
            </w:tcBorders>
            <w:noWrap/>
            <w:hideMark/>
          </w:tcPr>
          <w:p w14:paraId="1DF6E146" w14:textId="77777777" w:rsidR="0051776A" w:rsidRPr="00005E48" w:rsidRDefault="0051776A" w:rsidP="00082EE7">
            <w:pPr>
              <w:pStyle w:val="TableText"/>
              <w:ind w:right="144"/>
            </w:pPr>
            <w:r w:rsidRPr="00005E48">
              <w:t>0.017</w:t>
            </w:r>
          </w:p>
        </w:tc>
        <w:tc>
          <w:tcPr>
            <w:tcW w:w="1152" w:type="dxa"/>
            <w:tcBorders>
              <w:bottom w:val="nil"/>
            </w:tcBorders>
          </w:tcPr>
          <w:p w14:paraId="26B6EF45" w14:textId="6C39D604" w:rsidR="0051776A" w:rsidRPr="00005E48" w:rsidRDefault="0051776A" w:rsidP="00005E48">
            <w:pPr>
              <w:pStyle w:val="TableText"/>
            </w:pPr>
            <w:r w:rsidRPr="00005E48">
              <w:t>136505</w:t>
            </w:r>
          </w:p>
        </w:tc>
        <w:tc>
          <w:tcPr>
            <w:tcW w:w="1152" w:type="dxa"/>
            <w:tcBorders>
              <w:bottom w:val="nil"/>
            </w:tcBorders>
          </w:tcPr>
          <w:p w14:paraId="50789AFF" w14:textId="01D438DD" w:rsidR="0051776A" w:rsidRPr="00005E48" w:rsidRDefault="0051776A" w:rsidP="00005E48">
            <w:pPr>
              <w:pStyle w:val="TableText"/>
            </w:pPr>
            <w:r w:rsidRPr="00005E48">
              <w:t>136872</w:t>
            </w:r>
          </w:p>
        </w:tc>
      </w:tr>
      <w:tr w:rsidR="00005E48" w:rsidRPr="003F23DF" w14:paraId="52E58651" w14:textId="3DDF02A0" w:rsidTr="007C6F31">
        <w:trPr>
          <w:trHeight w:val="300"/>
        </w:trPr>
        <w:tc>
          <w:tcPr>
            <w:tcW w:w="1008" w:type="dxa"/>
            <w:tcBorders>
              <w:top w:val="nil"/>
              <w:bottom w:val="single" w:sz="4" w:space="0" w:color="auto"/>
            </w:tcBorders>
            <w:noWrap/>
            <w:hideMark/>
          </w:tcPr>
          <w:p w14:paraId="1283B759" w14:textId="448FA232" w:rsidR="0051776A" w:rsidRPr="00005E48" w:rsidRDefault="0051776A" w:rsidP="009C119F">
            <w:pPr>
              <w:pStyle w:val="TableText"/>
            </w:pPr>
            <w:r w:rsidRPr="00005E48">
              <w:t>6</w:t>
            </w:r>
          </w:p>
        </w:tc>
        <w:tc>
          <w:tcPr>
            <w:tcW w:w="2448" w:type="dxa"/>
            <w:tcBorders>
              <w:top w:val="nil"/>
              <w:bottom w:val="single" w:sz="4" w:space="0" w:color="auto"/>
            </w:tcBorders>
            <w:noWrap/>
            <w:hideMark/>
          </w:tcPr>
          <w:p w14:paraId="621D7D03" w14:textId="3BC59088" w:rsidR="0051776A" w:rsidRPr="00005E48" w:rsidRDefault="0025189B" w:rsidP="00005E48">
            <w:pPr>
              <w:pStyle w:val="TableText"/>
            </w:pPr>
            <w:r w:rsidRPr="00005E48">
              <w:t>Written &amp; Listening</w:t>
            </w:r>
          </w:p>
        </w:tc>
        <w:tc>
          <w:tcPr>
            <w:tcW w:w="864" w:type="dxa"/>
            <w:tcBorders>
              <w:top w:val="nil"/>
              <w:bottom w:val="single" w:sz="4" w:space="0" w:color="auto"/>
            </w:tcBorders>
            <w:noWrap/>
            <w:hideMark/>
          </w:tcPr>
          <w:p w14:paraId="2051D853" w14:textId="77777777" w:rsidR="0051776A" w:rsidRPr="00005E48" w:rsidRDefault="0051776A" w:rsidP="00005E48">
            <w:pPr>
              <w:pStyle w:val="TableText"/>
            </w:pPr>
            <w:r w:rsidRPr="00005E48">
              <w:t>0.969</w:t>
            </w:r>
          </w:p>
        </w:tc>
        <w:tc>
          <w:tcPr>
            <w:tcW w:w="864" w:type="dxa"/>
            <w:tcBorders>
              <w:top w:val="nil"/>
              <w:bottom w:val="single" w:sz="4" w:space="0" w:color="auto"/>
            </w:tcBorders>
            <w:noWrap/>
            <w:hideMark/>
          </w:tcPr>
          <w:p w14:paraId="7EE4A1C5" w14:textId="77777777" w:rsidR="0051776A" w:rsidRPr="00005E48" w:rsidRDefault="0051776A" w:rsidP="00005E48">
            <w:pPr>
              <w:pStyle w:val="TableText"/>
            </w:pPr>
            <w:r w:rsidRPr="00005E48">
              <w:t>0.968</w:t>
            </w:r>
          </w:p>
        </w:tc>
        <w:tc>
          <w:tcPr>
            <w:tcW w:w="1152" w:type="dxa"/>
            <w:tcBorders>
              <w:top w:val="nil"/>
              <w:bottom w:val="single" w:sz="4" w:space="0" w:color="auto"/>
            </w:tcBorders>
            <w:noWrap/>
            <w:hideMark/>
          </w:tcPr>
          <w:p w14:paraId="241EF68F" w14:textId="77777777" w:rsidR="0051776A" w:rsidRPr="00005E48" w:rsidRDefault="0051776A" w:rsidP="00082EE7">
            <w:pPr>
              <w:pStyle w:val="TableText"/>
              <w:ind w:right="144"/>
            </w:pPr>
            <w:r w:rsidRPr="00005E48">
              <w:t>0.017</w:t>
            </w:r>
          </w:p>
        </w:tc>
        <w:tc>
          <w:tcPr>
            <w:tcW w:w="1152" w:type="dxa"/>
            <w:tcBorders>
              <w:top w:val="nil"/>
              <w:bottom w:val="single" w:sz="4" w:space="0" w:color="auto"/>
            </w:tcBorders>
          </w:tcPr>
          <w:p w14:paraId="27F356EA" w14:textId="45962EDB" w:rsidR="0051776A" w:rsidRPr="00005E48" w:rsidRDefault="0051776A" w:rsidP="00005E48">
            <w:pPr>
              <w:pStyle w:val="TableText"/>
            </w:pPr>
            <w:r w:rsidRPr="00005E48">
              <w:t>136489</w:t>
            </w:r>
          </w:p>
        </w:tc>
        <w:tc>
          <w:tcPr>
            <w:tcW w:w="1152" w:type="dxa"/>
            <w:tcBorders>
              <w:top w:val="nil"/>
              <w:bottom w:val="single" w:sz="4" w:space="0" w:color="auto"/>
            </w:tcBorders>
          </w:tcPr>
          <w:p w14:paraId="2F7493BC" w14:textId="2D9066B9" w:rsidR="0051776A" w:rsidRPr="00005E48" w:rsidRDefault="0051776A" w:rsidP="00005E48">
            <w:pPr>
              <w:pStyle w:val="TableText"/>
            </w:pPr>
            <w:r w:rsidRPr="00005E48">
              <w:t>136857</w:t>
            </w:r>
          </w:p>
        </w:tc>
      </w:tr>
      <w:tr w:rsidR="00005E48" w:rsidRPr="003F23DF" w14:paraId="06DB181B" w14:textId="26546472" w:rsidTr="007C6F31">
        <w:trPr>
          <w:trHeight w:val="300"/>
        </w:trPr>
        <w:tc>
          <w:tcPr>
            <w:tcW w:w="1008" w:type="dxa"/>
            <w:tcBorders>
              <w:top w:val="single" w:sz="4" w:space="0" w:color="auto"/>
            </w:tcBorders>
            <w:noWrap/>
            <w:hideMark/>
          </w:tcPr>
          <w:p w14:paraId="4A5EBE5F" w14:textId="554E29D6" w:rsidR="0051776A" w:rsidRPr="00005E48" w:rsidRDefault="0051776A" w:rsidP="009C119F">
            <w:pPr>
              <w:pStyle w:val="TableText"/>
            </w:pPr>
            <w:r w:rsidRPr="00005E48">
              <w:lastRenderedPageBreak/>
              <w:t>7</w:t>
            </w:r>
          </w:p>
        </w:tc>
        <w:tc>
          <w:tcPr>
            <w:tcW w:w="2448" w:type="dxa"/>
            <w:tcBorders>
              <w:top w:val="single" w:sz="4" w:space="0" w:color="auto"/>
            </w:tcBorders>
            <w:noWrap/>
            <w:hideMark/>
          </w:tcPr>
          <w:p w14:paraId="2FBA2066" w14:textId="1E41C298" w:rsidR="0051776A" w:rsidRPr="00005E48" w:rsidRDefault="0025189B" w:rsidP="00005E48">
            <w:pPr>
              <w:pStyle w:val="TableText"/>
            </w:pPr>
            <w:r w:rsidRPr="00005E48">
              <w:t>1-Factor</w:t>
            </w:r>
          </w:p>
        </w:tc>
        <w:tc>
          <w:tcPr>
            <w:tcW w:w="864" w:type="dxa"/>
            <w:tcBorders>
              <w:top w:val="single" w:sz="4" w:space="0" w:color="auto"/>
            </w:tcBorders>
            <w:noWrap/>
            <w:hideMark/>
          </w:tcPr>
          <w:p w14:paraId="1279B363" w14:textId="77777777" w:rsidR="0051776A" w:rsidRPr="00005E48" w:rsidRDefault="0051776A" w:rsidP="00005E48">
            <w:pPr>
              <w:pStyle w:val="TableText"/>
            </w:pPr>
            <w:r w:rsidRPr="00005E48">
              <w:t>0.973</w:t>
            </w:r>
          </w:p>
        </w:tc>
        <w:tc>
          <w:tcPr>
            <w:tcW w:w="864" w:type="dxa"/>
            <w:tcBorders>
              <w:top w:val="single" w:sz="4" w:space="0" w:color="auto"/>
            </w:tcBorders>
            <w:noWrap/>
            <w:hideMark/>
          </w:tcPr>
          <w:p w14:paraId="61E397A2" w14:textId="77777777" w:rsidR="0051776A" w:rsidRPr="00005E48" w:rsidRDefault="0051776A" w:rsidP="00005E48">
            <w:pPr>
              <w:pStyle w:val="TableText"/>
            </w:pPr>
            <w:r w:rsidRPr="00005E48">
              <w:t>0.972</w:t>
            </w:r>
          </w:p>
        </w:tc>
        <w:tc>
          <w:tcPr>
            <w:tcW w:w="1152" w:type="dxa"/>
            <w:tcBorders>
              <w:top w:val="single" w:sz="4" w:space="0" w:color="auto"/>
            </w:tcBorders>
            <w:noWrap/>
            <w:hideMark/>
          </w:tcPr>
          <w:p w14:paraId="733D044E" w14:textId="77777777" w:rsidR="0051776A" w:rsidRPr="00005E48" w:rsidRDefault="0051776A" w:rsidP="00082EE7">
            <w:pPr>
              <w:pStyle w:val="TableText"/>
              <w:ind w:right="144"/>
            </w:pPr>
            <w:r w:rsidRPr="00005E48">
              <w:t>0.013</w:t>
            </w:r>
          </w:p>
        </w:tc>
        <w:tc>
          <w:tcPr>
            <w:tcW w:w="1152" w:type="dxa"/>
            <w:tcBorders>
              <w:top w:val="single" w:sz="4" w:space="0" w:color="auto"/>
            </w:tcBorders>
          </w:tcPr>
          <w:p w14:paraId="429C6F85" w14:textId="17C1858D" w:rsidR="0051776A" w:rsidRPr="00005E48" w:rsidRDefault="0051776A" w:rsidP="00005E48">
            <w:pPr>
              <w:pStyle w:val="TableText"/>
            </w:pPr>
            <w:r w:rsidRPr="00005E48">
              <w:t>98279</w:t>
            </w:r>
          </w:p>
        </w:tc>
        <w:tc>
          <w:tcPr>
            <w:tcW w:w="1152" w:type="dxa"/>
            <w:tcBorders>
              <w:top w:val="single" w:sz="4" w:space="0" w:color="auto"/>
            </w:tcBorders>
          </w:tcPr>
          <w:p w14:paraId="0E9E3864" w14:textId="762D2A7E" w:rsidR="0051776A" w:rsidRPr="00005E48" w:rsidRDefault="0051776A" w:rsidP="00005E48">
            <w:pPr>
              <w:pStyle w:val="TableText"/>
            </w:pPr>
            <w:r w:rsidRPr="00005E48">
              <w:t>98620</w:t>
            </w:r>
          </w:p>
        </w:tc>
      </w:tr>
      <w:tr w:rsidR="00E84C20" w:rsidRPr="003F23DF" w14:paraId="3FD3CCE1" w14:textId="66E61909" w:rsidTr="007C6F31">
        <w:trPr>
          <w:trHeight w:val="300"/>
        </w:trPr>
        <w:tc>
          <w:tcPr>
            <w:tcW w:w="1008" w:type="dxa"/>
            <w:noWrap/>
            <w:hideMark/>
          </w:tcPr>
          <w:p w14:paraId="1E38695A" w14:textId="32A7D022" w:rsidR="0051776A" w:rsidRPr="00005E48" w:rsidRDefault="0051776A" w:rsidP="009C119F">
            <w:pPr>
              <w:pStyle w:val="TableText"/>
            </w:pPr>
            <w:r w:rsidRPr="00005E48">
              <w:t>7</w:t>
            </w:r>
          </w:p>
        </w:tc>
        <w:tc>
          <w:tcPr>
            <w:tcW w:w="2448" w:type="dxa"/>
            <w:noWrap/>
            <w:hideMark/>
          </w:tcPr>
          <w:p w14:paraId="752E553E" w14:textId="4BE1AA35" w:rsidR="0051776A" w:rsidRPr="00005E48" w:rsidRDefault="0025189B" w:rsidP="00005E48">
            <w:pPr>
              <w:pStyle w:val="TableText"/>
            </w:pPr>
            <w:r w:rsidRPr="00005E48">
              <w:t>3-Factor</w:t>
            </w:r>
          </w:p>
        </w:tc>
        <w:tc>
          <w:tcPr>
            <w:tcW w:w="864" w:type="dxa"/>
            <w:noWrap/>
            <w:hideMark/>
          </w:tcPr>
          <w:p w14:paraId="0D892A88" w14:textId="77777777" w:rsidR="0051776A" w:rsidRPr="00005E48" w:rsidRDefault="0051776A" w:rsidP="00005E48">
            <w:pPr>
              <w:pStyle w:val="TableText"/>
            </w:pPr>
            <w:r w:rsidRPr="00005E48">
              <w:t>0.975</w:t>
            </w:r>
          </w:p>
        </w:tc>
        <w:tc>
          <w:tcPr>
            <w:tcW w:w="864" w:type="dxa"/>
            <w:noWrap/>
            <w:hideMark/>
          </w:tcPr>
          <w:p w14:paraId="62315262" w14:textId="77777777" w:rsidR="0051776A" w:rsidRPr="00005E48" w:rsidRDefault="0051776A" w:rsidP="00005E48">
            <w:pPr>
              <w:pStyle w:val="TableText"/>
            </w:pPr>
            <w:r w:rsidRPr="00005E48">
              <w:t>0.974</w:t>
            </w:r>
          </w:p>
        </w:tc>
        <w:tc>
          <w:tcPr>
            <w:tcW w:w="1152" w:type="dxa"/>
            <w:noWrap/>
            <w:hideMark/>
          </w:tcPr>
          <w:p w14:paraId="19327589" w14:textId="77777777" w:rsidR="0051776A" w:rsidRPr="00005E48" w:rsidRDefault="0051776A" w:rsidP="00082EE7">
            <w:pPr>
              <w:pStyle w:val="TableText"/>
              <w:ind w:right="144"/>
            </w:pPr>
            <w:r w:rsidRPr="00005E48">
              <w:t>0.013</w:t>
            </w:r>
          </w:p>
        </w:tc>
        <w:tc>
          <w:tcPr>
            <w:tcW w:w="1152" w:type="dxa"/>
          </w:tcPr>
          <w:p w14:paraId="6DB9D2FD" w14:textId="3DC40D6C" w:rsidR="0051776A" w:rsidRPr="00005E48" w:rsidRDefault="0051776A" w:rsidP="00005E48">
            <w:pPr>
              <w:pStyle w:val="TableText"/>
            </w:pPr>
            <w:r w:rsidRPr="00005E48">
              <w:t>98691</w:t>
            </w:r>
          </w:p>
        </w:tc>
        <w:tc>
          <w:tcPr>
            <w:tcW w:w="1152" w:type="dxa"/>
          </w:tcPr>
          <w:p w14:paraId="245B5DC4" w14:textId="2543C692" w:rsidR="0051776A" w:rsidRPr="00005E48" w:rsidRDefault="0051776A" w:rsidP="00005E48">
            <w:pPr>
              <w:pStyle w:val="TableText"/>
            </w:pPr>
            <w:r w:rsidRPr="00005E48">
              <w:t>99043</w:t>
            </w:r>
          </w:p>
        </w:tc>
      </w:tr>
      <w:tr w:rsidR="00005E48" w:rsidRPr="003F23DF" w14:paraId="2D301C8F" w14:textId="6028E678" w:rsidTr="007C6F31">
        <w:trPr>
          <w:trHeight w:val="300"/>
        </w:trPr>
        <w:tc>
          <w:tcPr>
            <w:tcW w:w="1008" w:type="dxa"/>
            <w:noWrap/>
            <w:hideMark/>
          </w:tcPr>
          <w:p w14:paraId="3B67B1D9" w14:textId="6AE87693" w:rsidR="0051776A" w:rsidRPr="00005E48" w:rsidRDefault="0051776A" w:rsidP="009C119F">
            <w:pPr>
              <w:pStyle w:val="TableText"/>
            </w:pPr>
            <w:r w:rsidRPr="00005E48">
              <w:t>7</w:t>
            </w:r>
          </w:p>
        </w:tc>
        <w:tc>
          <w:tcPr>
            <w:tcW w:w="2448" w:type="dxa"/>
            <w:noWrap/>
            <w:hideMark/>
          </w:tcPr>
          <w:p w14:paraId="141EB112" w14:textId="3B3025EB" w:rsidR="0051776A" w:rsidRPr="00005E48" w:rsidRDefault="0025189B" w:rsidP="00005E48">
            <w:pPr>
              <w:pStyle w:val="TableText"/>
            </w:pPr>
            <w:r w:rsidRPr="00005E48">
              <w:t>Receptive &amp; Writing</w:t>
            </w:r>
          </w:p>
        </w:tc>
        <w:tc>
          <w:tcPr>
            <w:tcW w:w="864" w:type="dxa"/>
            <w:noWrap/>
            <w:hideMark/>
          </w:tcPr>
          <w:p w14:paraId="787BADD7" w14:textId="77777777" w:rsidR="0051776A" w:rsidRPr="00005E48" w:rsidRDefault="0051776A" w:rsidP="00005E48">
            <w:pPr>
              <w:pStyle w:val="TableText"/>
            </w:pPr>
            <w:r w:rsidRPr="00005E48">
              <w:t>0.973</w:t>
            </w:r>
          </w:p>
        </w:tc>
        <w:tc>
          <w:tcPr>
            <w:tcW w:w="864" w:type="dxa"/>
            <w:noWrap/>
            <w:hideMark/>
          </w:tcPr>
          <w:p w14:paraId="3BC91B0D" w14:textId="77777777" w:rsidR="0051776A" w:rsidRPr="00005E48" w:rsidRDefault="0051776A" w:rsidP="00005E48">
            <w:pPr>
              <w:pStyle w:val="TableText"/>
            </w:pPr>
            <w:r w:rsidRPr="00005E48">
              <w:t>0.972</w:t>
            </w:r>
          </w:p>
        </w:tc>
        <w:tc>
          <w:tcPr>
            <w:tcW w:w="1152" w:type="dxa"/>
            <w:noWrap/>
            <w:hideMark/>
          </w:tcPr>
          <w:p w14:paraId="2D1F84A3" w14:textId="77777777" w:rsidR="0051776A" w:rsidRPr="00005E48" w:rsidRDefault="0051776A" w:rsidP="00082EE7">
            <w:pPr>
              <w:pStyle w:val="TableText"/>
              <w:ind w:right="144"/>
            </w:pPr>
            <w:r w:rsidRPr="00005E48">
              <w:t>0.013</w:t>
            </w:r>
          </w:p>
        </w:tc>
        <w:tc>
          <w:tcPr>
            <w:tcW w:w="1152" w:type="dxa"/>
          </w:tcPr>
          <w:p w14:paraId="0CEC145D" w14:textId="34259CD1" w:rsidR="0051776A" w:rsidRPr="00005E48" w:rsidRDefault="0051776A" w:rsidP="00005E48">
            <w:pPr>
              <w:pStyle w:val="TableText"/>
            </w:pPr>
            <w:r w:rsidRPr="00005E48">
              <w:t>98743</w:t>
            </w:r>
          </w:p>
        </w:tc>
        <w:tc>
          <w:tcPr>
            <w:tcW w:w="1152" w:type="dxa"/>
          </w:tcPr>
          <w:p w14:paraId="1C1E6143" w14:textId="21FDC63C" w:rsidR="0051776A" w:rsidRPr="00005E48" w:rsidRDefault="0051776A" w:rsidP="00005E48">
            <w:pPr>
              <w:pStyle w:val="TableText"/>
            </w:pPr>
            <w:r w:rsidRPr="00005E48">
              <w:t>99084</w:t>
            </w:r>
          </w:p>
        </w:tc>
      </w:tr>
      <w:tr w:rsidR="00005E48" w:rsidRPr="003F23DF" w14:paraId="5C15F782" w14:textId="54860EBF" w:rsidTr="007C6F31">
        <w:trPr>
          <w:trHeight w:val="300"/>
        </w:trPr>
        <w:tc>
          <w:tcPr>
            <w:tcW w:w="1008" w:type="dxa"/>
            <w:noWrap/>
            <w:hideMark/>
          </w:tcPr>
          <w:p w14:paraId="29C46E65" w14:textId="7319D784" w:rsidR="0051776A" w:rsidRPr="00005E48" w:rsidRDefault="0051776A" w:rsidP="009C119F">
            <w:pPr>
              <w:pStyle w:val="TableText"/>
            </w:pPr>
            <w:r w:rsidRPr="00005E48">
              <w:t>7</w:t>
            </w:r>
          </w:p>
        </w:tc>
        <w:tc>
          <w:tcPr>
            <w:tcW w:w="2448" w:type="dxa"/>
            <w:noWrap/>
            <w:hideMark/>
          </w:tcPr>
          <w:p w14:paraId="6FCBE75D" w14:textId="0EA705E5" w:rsidR="0051776A" w:rsidRPr="00005E48" w:rsidRDefault="0025189B" w:rsidP="00005E48">
            <w:pPr>
              <w:pStyle w:val="TableText"/>
            </w:pPr>
            <w:r w:rsidRPr="00005E48">
              <w:t>Written &amp; Listening</w:t>
            </w:r>
          </w:p>
        </w:tc>
        <w:tc>
          <w:tcPr>
            <w:tcW w:w="864" w:type="dxa"/>
            <w:noWrap/>
            <w:hideMark/>
          </w:tcPr>
          <w:p w14:paraId="7C77D058" w14:textId="77777777" w:rsidR="0051776A" w:rsidRPr="00005E48" w:rsidRDefault="0051776A" w:rsidP="00005E48">
            <w:pPr>
              <w:pStyle w:val="TableText"/>
            </w:pPr>
            <w:r w:rsidRPr="00005E48">
              <w:t>0.974</w:t>
            </w:r>
          </w:p>
        </w:tc>
        <w:tc>
          <w:tcPr>
            <w:tcW w:w="864" w:type="dxa"/>
            <w:noWrap/>
            <w:hideMark/>
          </w:tcPr>
          <w:p w14:paraId="1B80C006" w14:textId="77777777" w:rsidR="0051776A" w:rsidRPr="00005E48" w:rsidRDefault="0051776A" w:rsidP="00005E48">
            <w:pPr>
              <w:pStyle w:val="TableText"/>
            </w:pPr>
            <w:r w:rsidRPr="00005E48">
              <w:t>0.973</w:t>
            </w:r>
          </w:p>
        </w:tc>
        <w:tc>
          <w:tcPr>
            <w:tcW w:w="1152" w:type="dxa"/>
            <w:noWrap/>
            <w:hideMark/>
          </w:tcPr>
          <w:p w14:paraId="355369FE" w14:textId="77777777" w:rsidR="0051776A" w:rsidRPr="00005E48" w:rsidRDefault="0051776A" w:rsidP="00082EE7">
            <w:pPr>
              <w:pStyle w:val="TableText"/>
              <w:ind w:right="144"/>
            </w:pPr>
            <w:r w:rsidRPr="00005E48">
              <w:t>0.013</w:t>
            </w:r>
          </w:p>
        </w:tc>
        <w:tc>
          <w:tcPr>
            <w:tcW w:w="1152" w:type="dxa"/>
          </w:tcPr>
          <w:p w14:paraId="423B7C5A" w14:textId="1FAAAA24" w:rsidR="0051776A" w:rsidRPr="00005E48" w:rsidRDefault="0051776A" w:rsidP="00005E48">
            <w:pPr>
              <w:pStyle w:val="TableText"/>
            </w:pPr>
            <w:r w:rsidRPr="00005E48">
              <w:t>98732</w:t>
            </w:r>
          </w:p>
        </w:tc>
        <w:tc>
          <w:tcPr>
            <w:tcW w:w="1152" w:type="dxa"/>
          </w:tcPr>
          <w:p w14:paraId="35F09333" w14:textId="714DDF59" w:rsidR="0051776A" w:rsidRPr="00005E48" w:rsidRDefault="0051776A" w:rsidP="00005E48">
            <w:pPr>
              <w:pStyle w:val="TableText"/>
            </w:pPr>
            <w:r w:rsidRPr="00005E48">
              <w:t>99073</w:t>
            </w:r>
          </w:p>
        </w:tc>
      </w:tr>
      <w:tr w:rsidR="00005E48" w:rsidRPr="003F23DF" w14:paraId="19CAA16D" w14:textId="694BCEE3" w:rsidTr="007C6F31">
        <w:trPr>
          <w:trHeight w:val="300"/>
        </w:trPr>
        <w:tc>
          <w:tcPr>
            <w:tcW w:w="1008" w:type="dxa"/>
            <w:noWrap/>
            <w:hideMark/>
          </w:tcPr>
          <w:p w14:paraId="51C525F2" w14:textId="416DD55E" w:rsidR="0051776A" w:rsidRPr="00005E48" w:rsidRDefault="0051776A" w:rsidP="00647C7B">
            <w:pPr>
              <w:pStyle w:val="TableText"/>
              <w:keepNext/>
            </w:pPr>
            <w:r w:rsidRPr="00005E48">
              <w:t>8</w:t>
            </w:r>
          </w:p>
        </w:tc>
        <w:tc>
          <w:tcPr>
            <w:tcW w:w="2448" w:type="dxa"/>
            <w:noWrap/>
            <w:hideMark/>
          </w:tcPr>
          <w:p w14:paraId="134D8816" w14:textId="0119CDA0" w:rsidR="0051776A" w:rsidRPr="00005E48" w:rsidRDefault="0025189B" w:rsidP="00647C7B">
            <w:pPr>
              <w:pStyle w:val="TableText"/>
              <w:keepNext/>
            </w:pPr>
            <w:r w:rsidRPr="00005E48">
              <w:t>1-Factor</w:t>
            </w:r>
          </w:p>
        </w:tc>
        <w:tc>
          <w:tcPr>
            <w:tcW w:w="864" w:type="dxa"/>
            <w:noWrap/>
            <w:hideMark/>
          </w:tcPr>
          <w:p w14:paraId="206A7F4C" w14:textId="77777777" w:rsidR="0051776A" w:rsidRPr="00005E48" w:rsidRDefault="0051776A" w:rsidP="00005E48">
            <w:pPr>
              <w:pStyle w:val="TableText"/>
            </w:pPr>
            <w:r w:rsidRPr="00005E48">
              <w:t>0.977</w:t>
            </w:r>
          </w:p>
        </w:tc>
        <w:tc>
          <w:tcPr>
            <w:tcW w:w="864" w:type="dxa"/>
            <w:noWrap/>
            <w:hideMark/>
          </w:tcPr>
          <w:p w14:paraId="30A24F24" w14:textId="77777777" w:rsidR="0051776A" w:rsidRPr="00005E48" w:rsidRDefault="0051776A" w:rsidP="00005E48">
            <w:pPr>
              <w:pStyle w:val="TableText"/>
            </w:pPr>
            <w:r w:rsidRPr="00005E48">
              <w:t>0.976</w:t>
            </w:r>
          </w:p>
        </w:tc>
        <w:tc>
          <w:tcPr>
            <w:tcW w:w="1152" w:type="dxa"/>
            <w:noWrap/>
            <w:hideMark/>
          </w:tcPr>
          <w:p w14:paraId="5DC2EB52" w14:textId="77777777" w:rsidR="0051776A" w:rsidRPr="00005E48" w:rsidRDefault="0051776A" w:rsidP="00082EE7">
            <w:pPr>
              <w:pStyle w:val="TableText"/>
              <w:ind w:right="144"/>
            </w:pPr>
            <w:r w:rsidRPr="00005E48">
              <w:t>0.015</w:t>
            </w:r>
          </w:p>
        </w:tc>
        <w:tc>
          <w:tcPr>
            <w:tcW w:w="1152" w:type="dxa"/>
          </w:tcPr>
          <w:p w14:paraId="4A106674" w14:textId="537E42FB" w:rsidR="0051776A" w:rsidRPr="00005E48" w:rsidRDefault="0051776A" w:rsidP="00005E48">
            <w:pPr>
              <w:pStyle w:val="TableText"/>
            </w:pPr>
            <w:r w:rsidRPr="00005E48">
              <w:t>79909</w:t>
            </w:r>
          </w:p>
        </w:tc>
        <w:tc>
          <w:tcPr>
            <w:tcW w:w="1152" w:type="dxa"/>
          </w:tcPr>
          <w:p w14:paraId="1C4CBF9F" w14:textId="2DDC7585" w:rsidR="0051776A" w:rsidRPr="00005E48" w:rsidRDefault="0051776A" w:rsidP="00005E48">
            <w:pPr>
              <w:pStyle w:val="TableText"/>
            </w:pPr>
            <w:r w:rsidRPr="00005E48">
              <w:t>80237</w:t>
            </w:r>
          </w:p>
        </w:tc>
      </w:tr>
      <w:tr w:rsidR="00E84C20" w:rsidRPr="003F23DF" w14:paraId="7EB21972" w14:textId="475FF27B" w:rsidTr="007C6F31">
        <w:trPr>
          <w:trHeight w:val="300"/>
        </w:trPr>
        <w:tc>
          <w:tcPr>
            <w:tcW w:w="1008" w:type="dxa"/>
            <w:noWrap/>
            <w:hideMark/>
          </w:tcPr>
          <w:p w14:paraId="0D9F9703" w14:textId="2D9F5F13" w:rsidR="0051776A" w:rsidRPr="00005E48" w:rsidRDefault="0051776A" w:rsidP="00647C7B">
            <w:pPr>
              <w:pStyle w:val="TableText"/>
              <w:keepNext/>
            </w:pPr>
            <w:r w:rsidRPr="00005E48">
              <w:t>8</w:t>
            </w:r>
          </w:p>
        </w:tc>
        <w:tc>
          <w:tcPr>
            <w:tcW w:w="2448" w:type="dxa"/>
            <w:noWrap/>
            <w:hideMark/>
          </w:tcPr>
          <w:p w14:paraId="3E70FB59" w14:textId="43F9880D" w:rsidR="0051776A" w:rsidRPr="00005E48" w:rsidRDefault="0025189B" w:rsidP="00647C7B">
            <w:pPr>
              <w:pStyle w:val="TableText"/>
              <w:keepNext/>
            </w:pPr>
            <w:r w:rsidRPr="00005E48">
              <w:t>3-Factor</w:t>
            </w:r>
          </w:p>
        </w:tc>
        <w:tc>
          <w:tcPr>
            <w:tcW w:w="864" w:type="dxa"/>
            <w:noWrap/>
            <w:hideMark/>
          </w:tcPr>
          <w:p w14:paraId="0F675416" w14:textId="77777777" w:rsidR="0051776A" w:rsidRPr="00005E48" w:rsidRDefault="0051776A" w:rsidP="00005E48">
            <w:pPr>
              <w:pStyle w:val="TableText"/>
            </w:pPr>
            <w:r w:rsidRPr="00005E48">
              <w:t>0.978</w:t>
            </w:r>
          </w:p>
        </w:tc>
        <w:tc>
          <w:tcPr>
            <w:tcW w:w="864" w:type="dxa"/>
            <w:noWrap/>
            <w:hideMark/>
          </w:tcPr>
          <w:p w14:paraId="0A117FCD" w14:textId="77777777" w:rsidR="0051776A" w:rsidRPr="00005E48" w:rsidRDefault="0051776A" w:rsidP="00005E48">
            <w:pPr>
              <w:pStyle w:val="TableText"/>
            </w:pPr>
            <w:r w:rsidRPr="00005E48">
              <w:t>0.977</w:t>
            </w:r>
          </w:p>
        </w:tc>
        <w:tc>
          <w:tcPr>
            <w:tcW w:w="1152" w:type="dxa"/>
            <w:noWrap/>
            <w:hideMark/>
          </w:tcPr>
          <w:p w14:paraId="5C608A9A" w14:textId="77777777" w:rsidR="0051776A" w:rsidRPr="00005E48" w:rsidRDefault="0051776A" w:rsidP="00082EE7">
            <w:pPr>
              <w:pStyle w:val="TableText"/>
              <w:ind w:right="144"/>
            </w:pPr>
            <w:r w:rsidRPr="00005E48">
              <w:t>0.014</w:t>
            </w:r>
          </w:p>
        </w:tc>
        <w:tc>
          <w:tcPr>
            <w:tcW w:w="1152" w:type="dxa"/>
          </w:tcPr>
          <w:p w14:paraId="4CDC0257" w14:textId="7D953D17" w:rsidR="0051776A" w:rsidRPr="00005E48" w:rsidRDefault="0051776A" w:rsidP="00005E48">
            <w:pPr>
              <w:pStyle w:val="TableText"/>
            </w:pPr>
            <w:r w:rsidRPr="00005E48">
              <w:t>80044</w:t>
            </w:r>
          </w:p>
        </w:tc>
        <w:tc>
          <w:tcPr>
            <w:tcW w:w="1152" w:type="dxa"/>
          </w:tcPr>
          <w:p w14:paraId="46E6299B" w14:textId="61558A06" w:rsidR="0051776A" w:rsidRPr="00005E48" w:rsidRDefault="0051776A" w:rsidP="00005E48">
            <w:pPr>
              <w:pStyle w:val="TableText"/>
            </w:pPr>
            <w:r w:rsidRPr="00005E48">
              <w:t>80381</w:t>
            </w:r>
          </w:p>
        </w:tc>
      </w:tr>
      <w:tr w:rsidR="00E84C20" w:rsidRPr="003F23DF" w14:paraId="238C8E2C" w14:textId="06D6FFBF" w:rsidTr="007C6F31">
        <w:trPr>
          <w:trHeight w:val="300"/>
        </w:trPr>
        <w:tc>
          <w:tcPr>
            <w:tcW w:w="1008" w:type="dxa"/>
            <w:noWrap/>
            <w:hideMark/>
          </w:tcPr>
          <w:p w14:paraId="11873303" w14:textId="560F3345" w:rsidR="0051776A" w:rsidRPr="00005E48" w:rsidRDefault="0051776A" w:rsidP="009C119F">
            <w:pPr>
              <w:pStyle w:val="TableText"/>
            </w:pPr>
            <w:r w:rsidRPr="00005E48">
              <w:t>8</w:t>
            </w:r>
          </w:p>
        </w:tc>
        <w:tc>
          <w:tcPr>
            <w:tcW w:w="2448" w:type="dxa"/>
            <w:noWrap/>
            <w:hideMark/>
          </w:tcPr>
          <w:p w14:paraId="0ABCB2AA" w14:textId="0D1AC3FF" w:rsidR="0051776A" w:rsidRPr="00005E48" w:rsidRDefault="0025189B" w:rsidP="00005E48">
            <w:pPr>
              <w:pStyle w:val="TableText"/>
            </w:pPr>
            <w:r w:rsidRPr="00005E48">
              <w:t>Receptive &amp; Writing</w:t>
            </w:r>
          </w:p>
        </w:tc>
        <w:tc>
          <w:tcPr>
            <w:tcW w:w="864" w:type="dxa"/>
            <w:noWrap/>
            <w:hideMark/>
          </w:tcPr>
          <w:p w14:paraId="041EDC8F" w14:textId="77777777" w:rsidR="0051776A" w:rsidRPr="00005E48" w:rsidRDefault="0051776A" w:rsidP="00005E48">
            <w:pPr>
              <w:pStyle w:val="TableText"/>
            </w:pPr>
            <w:r w:rsidRPr="00005E48">
              <w:t>0.977</w:t>
            </w:r>
          </w:p>
        </w:tc>
        <w:tc>
          <w:tcPr>
            <w:tcW w:w="864" w:type="dxa"/>
            <w:noWrap/>
            <w:hideMark/>
          </w:tcPr>
          <w:p w14:paraId="2F00014A" w14:textId="77777777" w:rsidR="0051776A" w:rsidRPr="00005E48" w:rsidRDefault="0051776A" w:rsidP="00005E48">
            <w:pPr>
              <w:pStyle w:val="TableText"/>
            </w:pPr>
            <w:r w:rsidRPr="00005E48">
              <w:t>0.976</w:t>
            </w:r>
          </w:p>
        </w:tc>
        <w:tc>
          <w:tcPr>
            <w:tcW w:w="1152" w:type="dxa"/>
            <w:noWrap/>
            <w:hideMark/>
          </w:tcPr>
          <w:p w14:paraId="2E3E3539" w14:textId="77777777" w:rsidR="0051776A" w:rsidRPr="00005E48" w:rsidRDefault="0051776A" w:rsidP="00082EE7">
            <w:pPr>
              <w:pStyle w:val="TableText"/>
              <w:ind w:right="144"/>
            </w:pPr>
            <w:r w:rsidRPr="00005E48">
              <w:t>0.015</w:t>
            </w:r>
          </w:p>
        </w:tc>
        <w:tc>
          <w:tcPr>
            <w:tcW w:w="1152" w:type="dxa"/>
          </w:tcPr>
          <w:p w14:paraId="0F916E8A" w14:textId="299CECF6" w:rsidR="0051776A" w:rsidRPr="00005E48" w:rsidRDefault="0051776A" w:rsidP="00005E48">
            <w:pPr>
              <w:pStyle w:val="TableText"/>
            </w:pPr>
            <w:r w:rsidRPr="00005E48">
              <w:t>80088</w:t>
            </w:r>
          </w:p>
        </w:tc>
        <w:tc>
          <w:tcPr>
            <w:tcW w:w="1152" w:type="dxa"/>
          </w:tcPr>
          <w:p w14:paraId="011DED1A" w14:textId="043B589C" w:rsidR="0051776A" w:rsidRPr="00005E48" w:rsidRDefault="0051776A" w:rsidP="00005E48">
            <w:pPr>
              <w:pStyle w:val="TableText"/>
            </w:pPr>
            <w:r w:rsidRPr="00005E48">
              <w:t>80416</w:t>
            </w:r>
          </w:p>
        </w:tc>
      </w:tr>
      <w:tr w:rsidR="00E84C20" w:rsidRPr="003F23DF" w14:paraId="7B82C2B9" w14:textId="741DA016" w:rsidTr="007C6F31">
        <w:trPr>
          <w:trHeight w:val="300"/>
        </w:trPr>
        <w:tc>
          <w:tcPr>
            <w:tcW w:w="1008" w:type="dxa"/>
            <w:noWrap/>
            <w:hideMark/>
          </w:tcPr>
          <w:p w14:paraId="6236E5E1" w14:textId="202EAFF7" w:rsidR="0051776A" w:rsidRPr="00005E48" w:rsidRDefault="0051776A" w:rsidP="009C119F">
            <w:pPr>
              <w:pStyle w:val="TableText"/>
            </w:pPr>
            <w:r w:rsidRPr="00005E48">
              <w:t>8</w:t>
            </w:r>
          </w:p>
        </w:tc>
        <w:tc>
          <w:tcPr>
            <w:tcW w:w="2448" w:type="dxa"/>
            <w:noWrap/>
            <w:hideMark/>
          </w:tcPr>
          <w:p w14:paraId="6F1DD5E8" w14:textId="0238AC18" w:rsidR="0051776A" w:rsidRPr="00005E48" w:rsidRDefault="0025189B" w:rsidP="00005E48">
            <w:pPr>
              <w:pStyle w:val="TableText"/>
            </w:pPr>
            <w:r w:rsidRPr="00005E48">
              <w:t>Written &amp; Listening</w:t>
            </w:r>
          </w:p>
        </w:tc>
        <w:tc>
          <w:tcPr>
            <w:tcW w:w="864" w:type="dxa"/>
            <w:noWrap/>
            <w:hideMark/>
          </w:tcPr>
          <w:p w14:paraId="66A41812" w14:textId="77777777" w:rsidR="0051776A" w:rsidRPr="00005E48" w:rsidRDefault="0051776A" w:rsidP="00005E48">
            <w:pPr>
              <w:pStyle w:val="TableText"/>
            </w:pPr>
            <w:r w:rsidRPr="00005E48">
              <w:t>0.978</w:t>
            </w:r>
          </w:p>
        </w:tc>
        <w:tc>
          <w:tcPr>
            <w:tcW w:w="864" w:type="dxa"/>
            <w:noWrap/>
            <w:hideMark/>
          </w:tcPr>
          <w:p w14:paraId="403C4EDE" w14:textId="77777777" w:rsidR="0051776A" w:rsidRPr="00005E48" w:rsidRDefault="0051776A" w:rsidP="00005E48">
            <w:pPr>
              <w:pStyle w:val="TableText"/>
            </w:pPr>
            <w:r w:rsidRPr="00005E48">
              <w:t>0.977</w:t>
            </w:r>
          </w:p>
        </w:tc>
        <w:tc>
          <w:tcPr>
            <w:tcW w:w="1152" w:type="dxa"/>
            <w:noWrap/>
            <w:hideMark/>
          </w:tcPr>
          <w:p w14:paraId="64AA7CCD" w14:textId="77777777" w:rsidR="0051776A" w:rsidRPr="00005E48" w:rsidRDefault="0051776A" w:rsidP="00082EE7">
            <w:pPr>
              <w:pStyle w:val="TableText"/>
              <w:ind w:right="144"/>
            </w:pPr>
            <w:r w:rsidRPr="00005E48">
              <w:t>0.015</w:t>
            </w:r>
          </w:p>
        </w:tc>
        <w:tc>
          <w:tcPr>
            <w:tcW w:w="1152" w:type="dxa"/>
          </w:tcPr>
          <w:p w14:paraId="12552143" w14:textId="73C317D5" w:rsidR="0051776A" w:rsidRPr="00005E48" w:rsidRDefault="0051776A" w:rsidP="00005E48">
            <w:pPr>
              <w:pStyle w:val="TableText"/>
            </w:pPr>
            <w:r w:rsidRPr="00005E48">
              <w:t>80058</w:t>
            </w:r>
          </w:p>
        </w:tc>
        <w:tc>
          <w:tcPr>
            <w:tcW w:w="1152" w:type="dxa"/>
          </w:tcPr>
          <w:p w14:paraId="2F935B30" w14:textId="1E764B4E" w:rsidR="0051776A" w:rsidRPr="00005E48" w:rsidRDefault="0051776A" w:rsidP="00005E48">
            <w:pPr>
              <w:pStyle w:val="TableText"/>
            </w:pPr>
            <w:r w:rsidRPr="00005E48">
              <w:t>80385</w:t>
            </w:r>
          </w:p>
        </w:tc>
      </w:tr>
    </w:tbl>
    <w:p w14:paraId="2231758E" w14:textId="5F56FD26" w:rsidR="00D247DF" w:rsidRPr="00005E48" w:rsidRDefault="00210642" w:rsidP="00914A7F">
      <w:pPr>
        <w:spacing w:before="120"/>
      </w:pPr>
      <w:r w:rsidRPr="003666D1">
        <w:rPr>
          <w:rFonts w:cs="Arial"/>
        </w:rPr>
        <w:t xml:space="preserve">Additionally, high correlations among domain factors in both CFA and MIRT results </w:t>
      </w:r>
      <w:r>
        <w:rPr>
          <w:rFonts w:cs="Arial"/>
        </w:rPr>
        <w:t>confirmed</w:t>
      </w:r>
      <w:r w:rsidRPr="003666D1">
        <w:rPr>
          <w:rFonts w:cs="Arial"/>
        </w:rPr>
        <w:t xml:space="preserve"> the unidimensionality of the construct measured by the CSA</w:t>
      </w:r>
      <w:r w:rsidR="00F716E6">
        <w:rPr>
          <w:rFonts w:cs="Arial"/>
        </w:rPr>
        <w:t>, or Model 1,</w:t>
      </w:r>
      <w:r w:rsidRPr="003666D1">
        <w:rPr>
          <w:rFonts w:cs="Arial"/>
        </w:rPr>
        <w:t xml:space="preserve"> for grades </w:t>
      </w:r>
      <w:r>
        <w:rPr>
          <w:rFonts w:cs="Arial"/>
        </w:rPr>
        <w:t>three through eight</w:t>
      </w:r>
      <w:r w:rsidRPr="003666D1">
        <w:rPr>
          <w:rFonts w:cs="Arial"/>
        </w:rPr>
        <w:t>.</w:t>
      </w:r>
      <w:r w:rsidRPr="00210642">
        <w:t xml:space="preserve"> </w:t>
      </w:r>
      <w:r w:rsidRPr="00210642">
        <w:rPr>
          <w:rFonts w:cs="Arial"/>
        </w:rPr>
        <w:t>Typically, a correlation above 0.</w:t>
      </w:r>
      <w:r>
        <w:rPr>
          <w:rFonts w:cs="Arial"/>
        </w:rPr>
        <w:t>8</w:t>
      </w:r>
      <w:r w:rsidRPr="00210642">
        <w:rPr>
          <w:rFonts w:cs="Arial"/>
        </w:rPr>
        <w:t xml:space="preserve"> indicates a</w:t>
      </w:r>
      <w:r>
        <w:rPr>
          <w:rFonts w:cs="Arial"/>
        </w:rPr>
        <w:t xml:space="preserve"> very</w:t>
      </w:r>
      <w:r w:rsidRPr="00210642">
        <w:rPr>
          <w:rFonts w:cs="Arial"/>
        </w:rPr>
        <w:t xml:space="preserve"> strong relationship between variables.</w:t>
      </w:r>
      <w:r w:rsidRPr="003666D1" w:rsidDel="00210642">
        <w:rPr>
          <w:rFonts w:cs="Arial"/>
        </w:rPr>
        <w:t xml:space="preserve"> </w:t>
      </w:r>
      <w:r w:rsidRPr="00210642">
        <w:rPr>
          <w:rFonts w:cs="Arial"/>
        </w:rPr>
        <w:t xml:space="preserve">As shown in </w:t>
      </w:r>
      <w:r w:rsidR="005D7BD8" w:rsidRPr="00C10B09">
        <w:rPr>
          <w:rStyle w:val="CrossReference"/>
        </w:rPr>
        <w:fldChar w:fldCharType="begin"/>
      </w:r>
      <w:r w:rsidR="005D7BD8" w:rsidRPr="00C10B09">
        <w:rPr>
          <w:rStyle w:val="CrossReference"/>
        </w:rPr>
        <w:instrText xml:space="preserve"> REF  _Ref185325714 \* Lower \h </w:instrText>
      </w:r>
      <w:r w:rsidR="005D7BD8">
        <w:rPr>
          <w:rStyle w:val="CrossReference"/>
        </w:rPr>
        <w:instrText xml:space="preserve"> \* MERGEFORMAT </w:instrText>
      </w:r>
      <w:r w:rsidR="005D7BD8" w:rsidRPr="00C10B09">
        <w:rPr>
          <w:rStyle w:val="CrossReference"/>
        </w:rPr>
      </w:r>
      <w:r w:rsidR="005D7BD8" w:rsidRPr="00C10B09">
        <w:rPr>
          <w:rStyle w:val="CrossReference"/>
        </w:rPr>
        <w:fldChar w:fldCharType="separate"/>
      </w:r>
      <w:r w:rsidR="005D7BD8" w:rsidRPr="005D7BD8">
        <w:rPr>
          <w:rStyle w:val="CrossReference"/>
        </w:rPr>
        <w:t>table 5</w:t>
      </w:r>
      <w:r w:rsidR="005D7BD8" w:rsidRPr="00C10B09">
        <w:rPr>
          <w:rStyle w:val="CrossReference"/>
        </w:rPr>
        <w:fldChar w:fldCharType="end"/>
      </w:r>
      <w:r w:rsidRPr="00210642">
        <w:rPr>
          <w:rFonts w:cs="Arial"/>
        </w:rPr>
        <w:t xml:space="preserve">, all factor correlations for grades three through eight are close to or exceed 0.9, indicating </w:t>
      </w:r>
      <w:r w:rsidR="00A97852">
        <w:rPr>
          <w:rFonts w:cs="Arial"/>
        </w:rPr>
        <w:t xml:space="preserve">a </w:t>
      </w:r>
      <w:r>
        <w:rPr>
          <w:rFonts w:cs="Arial"/>
        </w:rPr>
        <w:t>very strong or close-to-perfect</w:t>
      </w:r>
      <w:r w:rsidRPr="00210642">
        <w:rPr>
          <w:rFonts w:cs="Arial"/>
        </w:rPr>
        <w:t xml:space="preserve"> relationship between the factors.</w:t>
      </w:r>
      <w:r>
        <w:rPr>
          <w:rFonts w:cs="Arial"/>
        </w:rPr>
        <w:t xml:space="preserve"> </w:t>
      </w:r>
      <w:r w:rsidR="00D247DF">
        <w:t xml:space="preserve">Note that in </w:t>
      </w:r>
      <w:r w:rsidR="00D247DF" w:rsidRPr="00C10B09">
        <w:rPr>
          <w:rStyle w:val="CrossReference"/>
        </w:rPr>
        <w:fldChar w:fldCharType="begin"/>
      </w:r>
      <w:r w:rsidR="00D247DF" w:rsidRPr="00C10B09">
        <w:rPr>
          <w:rStyle w:val="CrossReference"/>
        </w:rPr>
        <w:instrText xml:space="preserve"> REF  _Ref185325714 \* Lower \h </w:instrText>
      </w:r>
      <w:r w:rsidR="00D247DF">
        <w:rPr>
          <w:rStyle w:val="CrossReference"/>
        </w:rPr>
        <w:instrText xml:space="preserve"> \* MERGEFORMAT </w:instrText>
      </w:r>
      <w:r w:rsidR="00D247DF" w:rsidRPr="00C10B09">
        <w:rPr>
          <w:rStyle w:val="CrossReference"/>
        </w:rPr>
      </w:r>
      <w:r w:rsidR="00D247DF" w:rsidRPr="00C10B09">
        <w:rPr>
          <w:rStyle w:val="CrossReference"/>
        </w:rPr>
        <w:fldChar w:fldCharType="separate"/>
      </w:r>
      <w:r w:rsidR="00634910" w:rsidRPr="00634910">
        <w:rPr>
          <w:rStyle w:val="CrossReference"/>
        </w:rPr>
        <w:t>table 5</w:t>
      </w:r>
      <w:r w:rsidR="00D247DF" w:rsidRPr="00C10B09">
        <w:rPr>
          <w:rStyle w:val="CrossReference"/>
        </w:rPr>
        <w:fldChar w:fldCharType="end"/>
      </w:r>
      <w:r w:rsidR="00D247DF">
        <w:t xml:space="preserve">, </w:t>
      </w:r>
      <w:r w:rsidR="00D247DF" w:rsidRPr="00C3092C">
        <w:t xml:space="preserve">factor correlations in </w:t>
      </w:r>
      <w:r w:rsidR="00D247DF">
        <w:t xml:space="preserve">the </w:t>
      </w:r>
      <w:r w:rsidR="00D247DF" w:rsidRPr="00C3092C">
        <w:t>CFA</w:t>
      </w:r>
      <w:r w:rsidR="00D247DF">
        <w:t xml:space="preserve">—presented in the </w:t>
      </w:r>
      <w:r w:rsidR="00D247DF">
        <w:rPr>
          <w:i/>
          <w:iCs/>
        </w:rPr>
        <w:t>Correlation from the CFA</w:t>
      </w:r>
      <w:r w:rsidR="00D247DF">
        <w:t xml:space="preserve"> column—</w:t>
      </w:r>
      <w:r w:rsidR="00D247DF" w:rsidRPr="00C3092C">
        <w:t xml:space="preserve">can occasionally exceed 1 </w:t>
      </w:r>
      <w:r w:rsidR="00D247DF">
        <w:t>because of</w:t>
      </w:r>
      <w:r w:rsidR="00D247DF" w:rsidRPr="00C3092C">
        <w:t xml:space="preserve"> improper solutions, often resulting from issues such as overextraction of factors</w:t>
      </w:r>
      <w:r w:rsidR="00D247DF">
        <w:t>,</w:t>
      </w:r>
      <w:r w:rsidR="00D247DF" w:rsidRPr="00AE71EE">
        <w:t xml:space="preserve"> </w:t>
      </w:r>
      <w:r w:rsidR="00D247DF" w:rsidRPr="00C3092C">
        <w:t xml:space="preserve">multicollinearity, </w:t>
      </w:r>
      <w:r w:rsidR="00D247DF">
        <w:t xml:space="preserve">or </w:t>
      </w:r>
      <w:r w:rsidR="00D247DF" w:rsidRPr="00C3092C">
        <w:t>model misspecification.</w:t>
      </w:r>
    </w:p>
    <w:p w14:paraId="146B2A1A" w14:textId="1825B5CF" w:rsidR="00DE3C5F" w:rsidRPr="003666D1" w:rsidRDefault="00DE3C5F" w:rsidP="00DE3C5F">
      <w:pPr>
        <w:pStyle w:val="Caption"/>
        <w:rPr>
          <w:rFonts w:cs="Arial"/>
        </w:rPr>
      </w:pPr>
      <w:bookmarkStart w:id="33" w:name="_Ref185325714"/>
      <w:bookmarkStart w:id="34" w:name="_Toc185421350"/>
      <w:bookmarkStart w:id="35" w:name="_Toc185253454"/>
      <w:bookmarkStart w:id="36" w:name="_Toc192839109"/>
      <w:r>
        <w:t xml:space="preserve">Table </w:t>
      </w:r>
      <w:fldSimple w:instr=" SEQ Table \* ARABIC ">
        <w:r w:rsidR="00634910">
          <w:rPr>
            <w:noProof/>
          </w:rPr>
          <w:t>5</w:t>
        </w:r>
      </w:fldSimple>
      <w:bookmarkEnd w:id="33"/>
      <w:r>
        <w:t xml:space="preserve">.  Factor Correlations from </w:t>
      </w:r>
      <w:r w:rsidR="005C4FCC">
        <w:t xml:space="preserve">the </w:t>
      </w:r>
      <w:r>
        <w:t>CFA and MIRT for Grades</w:t>
      </w:r>
      <w:r w:rsidR="005C4FCC">
        <w:t> </w:t>
      </w:r>
      <w:r w:rsidR="00D737AA">
        <w:t>Three</w:t>
      </w:r>
      <w:r w:rsidR="005C4FCC">
        <w:t> </w:t>
      </w:r>
      <w:r>
        <w:t>Through</w:t>
      </w:r>
      <w:r w:rsidR="005C4FCC">
        <w:t> </w:t>
      </w:r>
      <w:r w:rsidR="00D737AA">
        <w:t>Eight</w:t>
      </w:r>
      <w:bookmarkEnd w:id="34"/>
      <w:bookmarkEnd w:id="35"/>
      <w:bookmarkEnd w:id="36"/>
    </w:p>
    <w:tbl>
      <w:tblPr>
        <w:tblStyle w:val="TRs"/>
        <w:tblW w:w="9723" w:type="dxa"/>
        <w:tblLayout w:type="fixed"/>
        <w:tblLook w:val="04A0" w:firstRow="1" w:lastRow="0" w:firstColumn="1" w:lastColumn="0" w:noHBand="0" w:noVBand="1"/>
      </w:tblPr>
      <w:tblGrid>
        <w:gridCol w:w="1080"/>
        <w:gridCol w:w="2430"/>
        <w:gridCol w:w="1350"/>
        <w:gridCol w:w="1260"/>
        <w:gridCol w:w="1803"/>
        <w:gridCol w:w="1800"/>
      </w:tblGrid>
      <w:tr w:rsidR="00DC40A0" w:rsidRPr="00E65AAE" w14:paraId="06AB6E7A" w14:textId="47A0C42F" w:rsidTr="007971CD">
        <w:trPr>
          <w:cnfStyle w:val="100000000000" w:firstRow="1" w:lastRow="0" w:firstColumn="0" w:lastColumn="0" w:oddVBand="0" w:evenVBand="0" w:oddHBand="0" w:evenHBand="0" w:firstRowFirstColumn="0" w:firstRowLastColumn="0" w:lastRowFirstColumn="0" w:lastRowLastColumn="0"/>
        </w:trPr>
        <w:tc>
          <w:tcPr>
            <w:tcW w:w="1080" w:type="dxa"/>
            <w:noWrap/>
          </w:tcPr>
          <w:p w14:paraId="799ECCDA" w14:textId="07C28CFC" w:rsidR="00B72C7B" w:rsidRPr="00E65AAE" w:rsidRDefault="00B72C7B" w:rsidP="00DC40A0">
            <w:pPr>
              <w:pStyle w:val="TableHead"/>
              <w:spacing w:before="0"/>
              <w:rPr>
                <w:b/>
                <w:bCs/>
                <w:lang w:eastAsia="zh-CN"/>
              </w:rPr>
            </w:pPr>
            <w:r w:rsidRPr="00E65AAE">
              <w:rPr>
                <w:b/>
                <w:bCs/>
                <w:lang w:eastAsia="zh-CN"/>
              </w:rPr>
              <w:t>Grade</w:t>
            </w:r>
            <w:r>
              <w:rPr>
                <w:b/>
                <w:bCs/>
                <w:lang w:eastAsia="zh-CN"/>
              </w:rPr>
              <w:t xml:space="preserve"> Level</w:t>
            </w:r>
          </w:p>
        </w:tc>
        <w:tc>
          <w:tcPr>
            <w:tcW w:w="2430" w:type="dxa"/>
            <w:noWrap/>
          </w:tcPr>
          <w:p w14:paraId="5C25B723" w14:textId="7BC67F74" w:rsidR="00B72C7B" w:rsidRPr="00E65AAE" w:rsidRDefault="00B72C7B" w:rsidP="00DC40A0">
            <w:pPr>
              <w:pStyle w:val="TableHead"/>
              <w:spacing w:before="0"/>
              <w:rPr>
                <w:b/>
                <w:bCs/>
                <w:lang w:eastAsia="zh-CN"/>
              </w:rPr>
            </w:pPr>
            <w:r w:rsidRPr="00E65AAE">
              <w:rPr>
                <w:b/>
                <w:bCs/>
                <w:lang w:eastAsia="zh-CN"/>
              </w:rPr>
              <w:t>Model</w:t>
            </w:r>
          </w:p>
        </w:tc>
        <w:tc>
          <w:tcPr>
            <w:tcW w:w="1350" w:type="dxa"/>
            <w:noWrap/>
          </w:tcPr>
          <w:p w14:paraId="2DEFA1F1" w14:textId="4B943FD9" w:rsidR="00B72C7B" w:rsidRPr="00E65AAE" w:rsidRDefault="00B72C7B" w:rsidP="00EB2910">
            <w:pPr>
              <w:pStyle w:val="TableHead"/>
              <w:spacing w:before="0"/>
              <w:rPr>
                <w:b/>
                <w:bCs/>
                <w:lang w:eastAsia="zh-CN"/>
              </w:rPr>
            </w:pPr>
            <w:r w:rsidRPr="00E65AAE">
              <w:rPr>
                <w:b/>
                <w:bCs/>
                <w:lang w:eastAsia="zh-CN"/>
              </w:rPr>
              <w:t>Factor 1</w:t>
            </w:r>
          </w:p>
        </w:tc>
        <w:tc>
          <w:tcPr>
            <w:tcW w:w="1260" w:type="dxa"/>
            <w:noWrap/>
          </w:tcPr>
          <w:p w14:paraId="5D24676D" w14:textId="716AFDE2" w:rsidR="00B72C7B" w:rsidRPr="00E65AAE" w:rsidRDefault="00B72C7B" w:rsidP="00EB2910">
            <w:pPr>
              <w:pStyle w:val="TableHead"/>
              <w:spacing w:before="0"/>
              <w:rPr>
                <w:b/>
                <w:bCs/>
                <w:lang w:eastAsia="zh-CN"/>
              </w:rPr>
            </w:pPr>
            <w:r w:rsidRPr="00E65AAE">
              <w:rPr>
                <w:b/>
                <w:bCs/>
                <w:lang w:eastAsia="zh-CN"/>
              </w:rPr>
              <w:t>Factor 2</w:t>
            </w:r>
          </w:p>
        </w:tc>
        <w:tc>
          <w:tcPr>
            <w:tcW w:w="1803" w:type="dxa"/>
            <w:noWrap/>
          </w:tcPr>
          <w:p w14:paraId="58A0A85F" w14:textId="285DC405" w:rsidR="00B72C7B" w:rsidRPr="00E65AAE" w:rsidRDefault="00B72C7B" w:rsidP="00DC40A0">
            <w:pPr>
              <w:pStyle w:val="TableHead"/>
              <w:spacing w:before="0"/>
              <w:rPr>
                <w:b/>
                <w:bCs/>
                <w:lang w:eastAsia="zh-CN"/>
              </w:rPr>
            </w:pPr>
            <w:r w:rsidRPr="00E65AAE">
              <w:rPr>
                <w:b/>
                <w:bCs/>
                <w:lang w:eastAsia="zh-CN"/>
              </w:rPr>
              <w:t xml:space="preserve">Correlation from </w:t>
            </w:r>
            <w:r>
              <w:rPr>
                <w:b/>
                <w:bCs/>
                <w:lang w:eastAsia="zh-CN"/>
              </w:rPr>
              <w:t>the</w:t>
            </w:r>
            <w:r w:rsidRPr="00E65AAE">
              <w:rPr>
                <w:b/>
                <w:bCs/>
                <w:lang w:eastAsia="zh-CN"/>
              </w:rPr>
              <w:t xml:space="preserve"> CFA</w:t>
            </w:r>
          </w:p>
        </w:tc>
        <w:tc>
          <w:tcPr>
            <w:tcW w:w="1800" w:type="dxa"/>
          </w:tcPr>
          <w:p w14:paraId="11F2A0EC" w14:textId="3DEF37ED" w:rsidR="00B72C7B" w:rsidRPr="00DC40A0" w:rsidRDefault="00B72C7B" w:rsidP="00DC40A0">
            <w:pPr>
              <w:pStyle w:val="TableHead"/>
              <w:rPr>
                <w:b/>
                <w:bCs/>
                <w:lang w:eastAsia="zh-CN"/>
              </w:rPr>
            </w:pPr>
            <w:r w:rsidRPr="00E65AAE">
              <w:rPr>
                <w:b/>
                <w:bCs/>
                <w:lang w:eastAsia="zh-CN"/>
              </w:rPr>
              <w:t xml:space="preserve">Correlation from </w:t>
            </w:r>
            <w:r>
              <w:rPr>
                <w:b/>
                <w:bCs/>
                <w:lang w:eastAsia="zh-CN"/>
              </w:rPr>
              <w:t>MIRT</w:t>
            </w:r>
          </w:p>
        </w:tc>
      </w:tr>
      <w:tr w:rsidR="00DC40A0" w:rsidRPr="003F23DF" w14:paraId="02ED69A7" w14:textId="7E0FE42E" w:rsidTr="007971CD">
        <w:trPr>
          <w:trHeight w:val="300"/>
        </w:trPr>
        <w:tc>
          <w:tcPr>
            <w:tcW w:w="1080" w:type="dxa"/>
            <w:noWrap/>
            <w:hideMark/>
          </w:tcPr>
          <w:p w14:paraId="620E92E1" w14:textId="373F5CA9" w:rsidR="00DC7F95" w:rsidRPr="003F23DF" w:rsidRDefault="00DC7F95" w:rsidP="00DC7F95">
            <w:pPr>
              <w:pStyle w:val="TableText"/>
              <w:rPr>
                <w:lang w:eastAsia="zh-CN"/>
              </w:rPr>
            </w:pPr>
            <w:r w:rsidRPr="003F23DF">
              <w:rPr>
                <w:lang w:eastAsia="zh-CN"/>
              </w:rPr>
              <w:t>3</w:t>
            </w:r>
          </w:p>
        </w:tc>
        <w:tc>
          <w:tcPr>
            <w:tcW w:w="2430" w:type="dxa"/>
            <w:noWrap/>
            <w:hideMark/>
          </w:tcPr>
          <w:p w14:paraId="6425A8B0" w14:textId="42D76DF4" w:rsidR="00DC7F95" w:rsidRPr="003F23DF" w:rsidRDefault="00DC7F95" w:rsidP="00DC7F95">
            <w:pPr>
              <w:pStyle w:val="TableText"/>
              <w:rPr>
                <w:lang w:eastAsia="zh-CN"/>
              </w:rPr>
            </w:pPr>
            <w:r w:rsidRPr="003F23DF">
              <w:rPr>
                <w:lang w:eastAsia="zh-CN"/>
              </w:rPr>
              <w:t>3-Factor</w:t>
            </w:r>
          </w:p>
        </w:tc>
        <w:tc>
          <w:tcPr>
            <w:tcW w:w="1350" w:type="dxa"/>
            <w:noWrap/>
            <w:hideMark/>
          </w:tcPr>
          <w:p w14:paraId="13C557CF" w14:textId="05E16858" w:rsidR="00DC7F95" w:rsidRPr="003F23DF" w:rsidRDefault="00DC7F95" w:rsidP="00DC7F95">
            <w:pPr>
              <w:pStyle w:val="TableText"/>
              <w:rPr>
                <w:lang w:eastAsia="zh-CN"/>
              </w:rPr>
            </w:pPr>
            <w:r w:rsidRPr="003F23DF">
              <w:rPr>
                <w:lang w:eastAsia="zh-CN"/>
              </w:rPr>
              <w:t>Reading</w:t>
            </w:r>
          </w:p>
        </w:tc>
        <w:tc>
          <w:tcPr>
            <w:tcW w:w="1260" w:type="dxa"/>
            <w:noWrap/>
            <w:hideMark/>
          </w:tcPr>
          <w:p w14:paraId="14C65AF2" w14:textId="6D896899" w:rsidR="00DC7F95" w:rsidRPr="003F23DF" w:rsidRDefault="00DC7F95" w:rsidP="00DC7F95">
            <w:pPr>
              <w:pStyle w:val="TableText"/>
              <w:rPr>
                <w:lang w:eastAsia="zh-CN"/>
              </w:rPr>
            </w:pPr>
            <w:r w:rsidRPr="003F23DF">
              <w:rPr>
                <w:lang w:eastAsia="zh-CN"/>
              </w:rPr>
              <w:t>Listening</w:t>
            </w:r>
          </w:p>
        </w:tc>
        <w:tc>
          <w:tcPr>
            <w:tcW w:w="1803" w:type="dxa"/>
            <w:noWrap/>
            <w:hideMark/>
          </w:tcPr>
          <w:p w14:paraId="189BB8FA" w14:textId="233A5887" w:rsidR="00DC7F95" w:rsidRPr="003F23DF" w:rsidRDefault="00DC7F95" w:rsidP="0065085C">
            <w:pPr>
              <w:pStyle w:val="TableText"/>
              <w:ind w:right="504"/>
              <w:rPr>
                <w:lang w:eastAsia="zh-CN"/>
              </w:rPr>
            </w:pPr>
            <w:r w:rsidRPr="0061567D">
              <w:t>0.85</w:t>
            </w:r>
          </w:p>
        </w:tc>
        <w:tc>
          <w:tcPr>
            <w:tcW w:w="1800" w:type="dxa"/>
          </w:tcPr>
          <w:p w14:paraId="7863BAC2" w14:textId="3095F376" w:rsidR="00DC7F95" w:rsidRPr="000772AA" w:rsidRDefault="00DC7F95" w:rsidP="0065085C">
            <w:pPr>
              <w:pStyle w:val="TableText"/>
              <w:ind w:right="504"/>
            </w:pPr>
            <w:r w:rsidRPr="000772AA">
              <w:t>0.89</w:t>
            </w:r>
          </w:p>
        </w:tc>
      </w:tr>
      <w:tr w:rsidR="00DC40A0" w:rsidRPr="003F23DF" w14:paraId="4DC423E0" w14:textId="4A3045A1" w:rsidTr="007971CD">
        <w:trPr>
          <w:trHeight w:val="300"/>
        </w:trPr>
        <w:tc>
          <w:tcPr>
            <w:tcW w:w="1080" w:type="dxa"/>
            <w:noWrap/>
            <w:hideMark/>
          </w:tcPr>
          <w:p w14:paraId="68FAD4BA" w14:textId="6BB84236" w:rsidR="00DC7F95" w:rsidRPr="003F23DF" w:rsidRDefault="00DC7F95" w:rsidP="00DC7F95">
            <w:pPr>
              <w:pStyle w:val="TableText"/>
              <w:rPr>
                <w:lang w:eastAsia="zh-CN"/>
              </w:rPr>
            </w:pPr>
            <w:r w:rsidRPr="003F23DF">
              <w:rPr>
                <w:lang w:eastAsia="zh-CN"/>
              </w:rPr>
              <w:t>3</w:t>
            </w:r>
          </w:p>
        </w:tc>
        <w:tc>
          <w:tcPr>
            <w:tcW w:w="2430" w:type="dxa"/>
            <w:noWrap/>
            <w:hideMark/>
          </w:tcPr>
          <w:p w14:paraId="79BFD217" w14:textId="2B2D1A34" w:rsidR="00DC7F95" w:rsidRPr="003F23DF" w:rsidRDefault="00DC7F95" w:rsidP="00DC7F95">
            <w:pPr>
              <w:pStyle w:val="TableText"/>
              <w:rPr>
                <w:lang w:eastAsia="zh-CN"/>
              </w:rPr>
            </w:pPr>
            <w:r w:rsidRPr="003F23DF">
              <w:rPr>
                <w:lang w:eastAsia="zh-CN"/>
              </w:rPr>
              <w:t>3-Factor</w:t>
            </w:r>
          </w:p>
        </w:tc>
        <w:tc>
          <w:tcPr>
            <w:tcW w:w="1350" w:type="dxa"/>
            <w:noWrap/>
            <w:hideMark/>
          </w:tcPr>
          <w:p w14:paraId="4EEBAA20" w14:textId="542B1322" w:rsidR="00DC7F95" w:rsidRPr="003F23DF" w:rsidRDefault="00DC7F95" w:rsidP="00DC7F95">
            <w:pPr>
              <w:pStyle w:val="TableText"/>
              <w:rPr>
                <w:lang w:eastAsia="zh-CN"/>
              </w:rPr>
            </w:pPr>
            <w:r w:rsidRPr="003F23DF">
              <w:rPr>
                <w:lang w:eastAsia="zh-CN"/>
              </w:rPr>
              <w:t>Reading</w:t>
            </w:r>
          </w:p>
        </w:tc>
        <w:tc>
          <w:tcPr>
            <w:tcW w:w="1260" w:type="dxa"/>
            <w:noWrap/>
            <w:hideMark/>
          </w:tcPr>
          <w:p w14:paraId="41EA6B83" w14:textId="485BB7C3" w:rsidR="00DC7F95" w:rsidRPr="003F23DF" w:rsidRDefault="00DC7F95" w:rsidP="00DC7F95">
            <w:pPr>
              <w:pStyle w:val="TableText"/>
              <w:rPr>
                <w:lang w:eastAsia="zh-CN"/>
              </w:rPr>
            </w:pPr>
            <w:r w:rsidRPr="003F23DF">
              <w:rPr>
                <w:lang w:eastAsia="zh-CN"/>
              </w:rPr>
              <w:t>Writing</w:t>
            </w:r>
          </w:p>
        </w:tc>
        <w:tc>
          <w:tcPr>
            <w:tcW w:w="1803" w:type="dxa"/>
            <w:noWrap/>
            <w:hideMark/>
          </w:tcPr>
          <w:p w14:paraId="592B4AEB" w14:textId="426DD1B9" w:rsidR="00DC7F95" w:rsidRPr="003F23DF" w:rsidRDefault="00DC7F95" w:rsidP="0065085C">
            <w:pPr>
              <w:pStyle w:val="TableText"/>
              <w:ind w:right="504"/>
              <w:rPr>
                <w:lang w:eastAsia="zh-CN"/>
              </w:rPr>
            </w:pPr>
            <w:r w:rsidRPr="0061567D">
              <w:t>1.00</w:t>
            </w:r>
          </w:p>
        </w:tc>
        <w:tc>
          <w:tcPr>
            <w:tcW w:w="1800" w:type="dxa"/>
          </w:tcPr>
          <w:p w14:paraId="41F95357" w14:textId="03A9B1BD" w:rsidR="00DC7F95" w:rsidRPr="000772AA" w:rsidRDefault="00DC7F95" w:rsidP="0065085C">
            <w:pPr>
              <w:pStyle w:val="TableText"/>
              <w:ind w:right="504"/>
            </w:pPr>
            <w:r w:rsidRPr="000772AA">
              <w:t>0.98</w:t>
            </w:r>
          </w:p>
        </w:tc>
      </w:tr>
      <w:tr w:rsidR="00DC40A0" w:rsidRPr="003F23DF" w14:paraId="0A7278CF" w14:textId="252B6472" w:rsidTr="007971CD">
        <w:trPr>
          <w:trHeight w:val="300"/>
        </w:trPr>
        <w:tc>
          <w:tcPr>
            <w:tcW w:w="1080" w:type="dxa"/>
            <w:noWrap/>
            <w:hideMark/>
          </w:tcPr>
          <w:p w14:paraId="78A115EC" w14:textId="6BE50B35" w:rsidR="00DC7F95" w:rsidRPr="003F23DF" w:rsidRDefault="00DC7F95" w:rsidP="00DC7F95">
            <w:pPr>
              <w:pStyle w:val="TableText"/>
              <w:rPr>
                <w:lang w:eastAsia="zh-CN"/>
              </w:rPr>
            </w:pPr>
            <w:r w:rsidRPr="003F23DF">
              <w:rPr>
                <w:lang w:eastAsia="zh-CN"/>
              </w:rPr>
              <w:t>3</w:t>
            </w:r>
          </w:p>
        </w:tc>
        <w:tc>
          <w:tcPr>
            <w:tcW w:w="2430" w:type="dxa"/>
            <w:noWrap/>
            <w:hideMark/>
          </w:tcPr>
          <w:p w14:paraId="56D2FEDC" w14:textId="16E1808B" w:rsidR="00DC7F95" w:rsidRPr="003F23DF" w:rsidRDefault="00DC7F95" w:rsidP="00DC7F95">
            <w:pPr>
              <w:pStyle w:val="TableText"/>
              <w:rPr>
                <w:lang w:eastAsia="zh-CN"/>
              </w:rPr>
            </w:pPr>
            <w:r w:rsidRPr="003F23DF">
              <w:rPr>
                <w:lang w:eastAsia="zh-CN"/>
              </w:rPr>
              <w:t>3-Factor</w:t>
            </w:r>
          </w:p>
        </w:tc>
        <w:tc>
          <w:tcPr>
            <w:tcW w:w="1350" w:type="dxa"/>
            <w:noWrap/>
            <w:hideMark/>
          </w:tcPr>
          <w:p w14:paraId="77882F23" w14:textId="76594597" w:rsidR="00DC7F95" w:rsidRPr="003F23DF" w:rsidRDefault="00DC7F95" w:rsidP="00DC7F95">
            <w:pPr>
              <w:pStyle w:val="TableText"/>
              <w:rPr>
                <w:lang w:eastAsia="zh-CN"/>
              </w:rPr>
            </w:pPr>
            <w:r w:rsidRPr="003F23DF">
              <w:rPr>
                <w:lang w:eastAsia="zh-CN"/>
              </w:rPr>
              <w:t>Listening</w:t>
            </w:r>
          </w:p>
        </w:tc>
        <w:tc>
          <w:tcPr>
            <w:tcW w:w="1260" w:type="dxa"/>
            <w:noWrap/>
            <w:hideMark/>
          </w:tcPr>
          <w:p w14:paraId="3E853D2A" w14:textId="4A413AF7" w:rsidR="00DC7F95" w:rsidRPr="003F23DF" w:rsidRDefault="00DC7F95" w:rsidP="00DC7F95">
            <w:pPr>
              <w:pStyle w:val="TableText"/>
              <w:rPr>
                <w:lang w:eastAsia="zh-CN"/>
              </w:rPr>
            </w:pPr>
            <w:r w:rsidRPr="003F23DF">
              <w:rPr>
                <w:lang w:eastAsia="zh-CN"/>
              </w:rPr>
              <w:t>Writing</w:t>
            </w:r>
          </w:p>
        </w:tc>
        <w:tc>
          <w:tcPr>
            <w:tcW w:w="1803" w:type="dxa"/>
            <w:noWrap/>
            <w:hideMark/>
          </w:tcPr>
          <w:p w14:paraId="18883A05" w14:textId="28BCA2B0" w:rsidR="00DC7F95" w:rsidRPr="003F23DF" w:rsidRDefault="00DC7F95" w:rsidP="0065085C">
            <w:pPr>
              <w:pStyle w:val="TableText"/>
              <w:ind w:right="504"/>
              <w:rPr>
                <w:lang w:eastAsia="zh-CN"/>
              </w:rPr>
            </w:pPr>
            <w:r w:rsidRPr="0061567D">
              <w:t>0.92</w:t>
            </w:r>
          </w:p>
        </w:tc>
        <w:tc>
          <w:tcPr>
            <w:tcW w:w="1800" w:type="dxa"/>
          </w:tcPr>
          <w:p w14:paraId="542D0586" w14:textId="20145829" w:rsidR="00DC7F95" w:rsidRPr="000772AA" w:rsidRDefault="00DC7F95" w:rsidP="0065085C">
            <w:pPr>
              <w:pStyle w:val="TableText"/>
              <w:ind w:right="504"/>
            </w:pPr>
            <w:r w:rsidRPr="000772AA">
              <w:t>0.95</w:t>
            </w:r>
          </w:p>
        </w:tc>
      </w:tr>
      <w:tr w:rsidR="00DC40A0" w:rsidRPr="003F23DF" w14:paraId="0BC43F7A" w14:textId="45DBB438" w:rsidTr="007971CD">
        <w:trPr>
          <w:trHeight w:val="300"/>
        </w:trPr>
        <w:tc>
          <w:tcPr>
            <w:tcW w:w="1080" w:type="dxa"/>
            <w:tcBorders>
              <w:bottom w:val="nil"/>
            </w:tcBorders>
            <w:noWrap/>
            <w:hideMark/>
          </w:tcPr>
          <w:p w14:paraId="649153BF" w14:textId="120A2F1D" w:rsidR="00DC7F95" w:rsidRPr="003F23DF" w:rsidRDefault="00DC7F95" w:rsidP="00DC7F95">
            <w:pPr>
              <w:pStyle w:val="TableText"/>
              <w:rPr>
                <w:lang w:eastAsia="zh-CN"/>
              </w:rPr>
            </w:pPr>
            <w:r w:rsidRPr="003F23DF">
              <w:rPr>
                <w:lang w:eastAsia="zh-CN"/>
              </w:rPr>
              <w:t>3</w:t>
            </w:r>
          </w:p>
        </w:tc>
        <w:tc>
          <w:tcPr>
            <w:tcW w:w="2430" w:type="dxa"/>
            <w:tcBorders>
              <w:bottom w:val="nil"/>
            </w:tcBorders>
            <w:noWrap/>
            <w:hideMark/>
          </w:tcPr>
          <w:p w14:paraId="3646A938" w14:textId="6D95BAD6" w:rsidR="00DC7F95" w:rsidRPr="003F23DF" w:rsidRDefault="00DC7F95" w:rsidP="00DC7F95">
            <w:pPr>
              <w:pStyle w:val="TableText"/>
              <w:rPr>
                <w:lang w:eastAsia="zh-CN"/>
              </w:rPr>
            </w:pPr>
            <w:r w:rsidRPr="003F23DF">
              <w:rPr>
                <w:lang w:eastAsia="zh-CN"/>
              </w:rPr>
              <w:t xml:space="preserve">Receptive </w:t>
            </w:r>
            <w:r>
              <w:rPr>
                <w:lang w:eastAsia="zh-CN"/>
              </w:rPr>
              <w:t>&amp;</w:t>
            </w:r>
            <w:r w:rsidRPr="003F23DF">
              <w:rPr>
                <w:lang w:eastAsia="zh-CN"/>
              </w:rPr>
              <w:t xml:space="preserve"> Writing</w:t>
            </w:r>
          </w:p>
        </w:tc>
        <w:tc>
          <w:tcPr>
            <w:tcW w:w="1350" w:type="dxa"/>
            <w:tcBorders>
              <w:bottom w:val="nil"/>
            </w:tcBorders>
            <w:noWrap/>
            <w:hideMark/>
          </w:tcPr>
          <w:p w14:paraId="4FD69339" w14:textId="232842F7" w:rsidR="00DC7F95" w:rsidRPr="003F23DF" w:rsidRDefault="00DC7F95" w:rsidP="00DC7F95">
            <w:pPr>
              <w:pStyle w:val="TableText"/>
              <w:rPr>
                <w:lang w:eastAsia="zh-CN"/>
              </w:rPr>
            </w:pPr>
            <w:r w:rsidRPr="003F23DF">
              <w:rPr>
                <w:lang w:eastAsia="zh-CN"/>
              </w:rPr>
              <w:t>Receptive</w:t>
            </w:r>
          </w:p>
        </w:tc>
        <w:tc>
          <w:tcPr>
            <w:tcW w:w="1260" w:type="dxa"/>
            <w:tcBorders>
              <w:bottom w:val="nil"/>
            </w:tcBorders>
            <w:noWrap/>
            <w:hideMark/>
          </w:tcPr>
          <w:p w14:paraId="75DACF4A" w14:textId="1DFF9236" w:rsidR="00DC7F95" w:rsidRPr="003F23DF" w:rsidRDefault="00DC7F95" w:rsidP="00DC7F95">
            <w:pPr>
              <w:pStyle w:val="TableText"/>
              <w:rPr>
                <w:lang w:eastAsia="zh-CN"/>
              </w:rPr>
            </w:pPr>
            <w:r w:rsidRPr="003F23DF">
              <w:rPr>
                <w:lang w:eastAsia="zh-CN"/>
              </w:rPr>
              <w:t>Writing</w:t>
            </w:r>
          </w:p>
        </w:tc>
        <w:tc>
          <w:tcPr>
            <w:tcW w:w="1803" w:type="dxa"/>
            <w:tcBorders>
              <w:bottom w:val="nil"/>
            </w:tcBorders>
            <w:noWrap/>
            <w:hideMark/>
          </w:tcPr>
          <w:p w14:paraId="664F4510" w14:textId="6794127C" w:rsidR="00DC7F95" w:rsidRPr="003F23DF" w:rsidRDefault="00DC7F95" w:rsidP="0065085C">
            <w:pPr>
              <w:pStyle w:val="TableText"/>
              <w:ind w:right="504"/>
              <w:rPr>
                <w:lang w:eastAsia="zh-CN"/>
              </w:rPr>
            </w:pPr>
            <w:r w:rsidRPr="0061567D">
              <w:t>1.01</w:t>
            </w:r>
          </w:p>
        </w:tc>
        <w:tc>
          <w:tcPr>
            <w:tcW w:w="1800" w:type="dxa"/>
            <w:tcBorders>
              <w:bottom w:val="nil"/>
            </w:tcBorders>
          </w:tcPr>
          <w:p w14:paraId="21A27D88" w14:textId="4786CEB9" w:rsidR="00DC7F95" w:rsidRPr="000772AA" w:rsidRDefault="00DC7F95" w:rsidP="0065085C">
            <w:pPr>
              <w:pStyle w:val="TableText"/>
              <w:ind w:right="504"/>
            </w:pPr>
            <w:r w:rsidRPr="000772AA">
              <w:t>1.00</w:t>
            </w:r>
          </w:p>
        </w:tc>
      </w:tr>
      <w:tr w:rsidR="00DC40A0" w:rsidRPr="003F23DF" w14:paraId="6E423BD0" w14:textId="330003F6" w:rsidTr="007971CD">
        <w:trPr>
          <w:trHeight w:val="300"/>
        </w:trPr>
        <w:tc>
          <w:tcPr>
            <w:tcW w:w="1080" w:type="dxa"/>
            <w:tcBorders>
              <w:top w:val="nil"/>
              <w:bottom w:val="single" w:sz="4" w:space="0" w:color="auto"/>
            </w:tcBorders>
            <w:noWrap/>
            <w:hideMark/>
          </w:tcPr>
          <w:p w14:paraId="02C3E073" w14:textId="3BF6A3A1" w:rsidR="00DC7F95" w:rsidRPr="003F23DF" w:rsidRDefault="00DC7F95" w:rsidP="00DC7F95">
            <w:pPr>
              <w:pStyle w:val="TableText"/>
              <w:rPr>
                <w:lang w:eastAsia="zh-CN"/>
              </w:rPr>
            </w:pPr>
            <w:r w:rsidRPr="003F23DF">
              <w:rPr>
                <w:lang w:eastAsia="zh-CN"/>
              </w:rPr>
              <w:t>3</w:t>
            </w:r>
          </w:p>
        </w:tc>
        <w:tc>
          <w:tcPr>
            <w:tcW w:w="2430" w:type="dxa"/>
            <w:tcBorders>
              <w:top w:val="nil"/>
              <w:bottom w:val="single" w:sz="4" w:space="0" w:color="auto"/>
            </w:tcBorders>
            <w:noWrap/>
            <w:hideMark/>
          </w:tcPr>
          <w:p w14:paraId="2F8646F0" w14:textId="4FD5DC16" w:rsidR="00DC7F95" w:rsidRPr="003F23DF" w:rsidRDefault="00DC7F95" w:rsidP="00DC7F95">
            <w:pPr>
              <w:pStyle w:val="TableText"/>
              <w:rPr>
                <w:lang w:eastAsia="zh-CN"/>
              </w:rPr>
            </w:pPr>
            <w:r w:rsidRPr="003F23DF">
              <w:rPr>
                <w:lang w:eastAsia="zh-CN"/>
              </w:rPr>
              <w:t xml:space="preserve">Written </w:t>
            </w:r>
            <w:r>
              <w:rPr>
                <w:lang w:eastAsia="zh-CN"/>
              </w:rPr>
              <w:t>&amp;</w:t>
            </w:r>
            <w:r w:rsidRPr="003F23DF">
              <w:rPr>
                <w:lang w:eastAsia="zh-CN"/>
              </w:rPr>
              <w:t xml:space="preserve"> Listening</w:t>
            </w:r>
          </w:p>
        </w:tc>
        <w:tc>
          <w:tcPr>
            <w:tcW w:w="1350" w:type="dxa"/>
            <w:tcBorders>
              <w:top w:val="nil"/>
              <w:bottom w:val="single" w:sz="4" w:space="0" w:color="auto"/>
            </w:tcBorders>
            <w:noWrap/>
            <w:hideMark/>
          </w:tcPr>
          <w:p w14:paraId="4D5C30A4" w14:textId="12F44CDE" w:rsidR="00DC7F95" w:rsidRPr="003F23DF" w:rsidRDefault="00DC7F95" w:rsidP="00DC7F95">
            <w:pPr>
              <w:pStyle w:val="TableText"/>
              <w:rPr>
                <w:lang w:eastAsia="zh-CN"/>
              </w:rPr>
            </w:pPr>
            <w:r w:rsidRPr="003F23DF">
              <w:rPr>
                <w:lang w:eastAsia="zh-CN"/>
              </w:rPr>
              <w:t>Written</w:t>
            </w:r>
          </w:p>
        </w:tc>
        <w:tc>
          <w:tcPr>
            <w:tcW w:w="1260" w:type="dxa"/>
            <w:tcBorders>
              <w:top w:val="nil"/>
              <w:bottom w:val="single" w:sz="4" w:space="0" w:color="auto"/>
            </w:tcBorders>
            <w:noWrap/>
            <w:hideMark/>
          </w:tcPr>
          <w:p w14:paraId="64C2F10C" w14:textId="4029F9AB" w:rsidR="00DC7F95" w:rsidRPr="003F23DF" w:rsidRDefault="00DC7F95" w:rsidP="00DC7F95">
            <w:pPr>
              <w:pStyle w:val="TableText"/>
              <w:rPr>
                <w:lang w:eastAsia="zh-CN"/>
              </w:rPr>
            </w:pPr>
            <w:r w:rsidRPr="003F23DF">
              <w:rPr>
                <w:lang w:eastAsia="zh-CN"/>
              </w:rPr>
              <w:t>Listening</w:t>
            </w:r>
          </w:p>
        </w:tc>
        <w:tc>
          <w:tcPr>
            <w:tcW w:w="1803" w:type="dxa"/>
            <w:tcBorders>
              <w:top w:val="nil"/>
              <w:bottom w:val="single" w:sz="4" w:space="0" w:color="auto"/>
            </w:tcBorders>
            <w:noWrap/>
            <w:hideMark/>
          </w:tcPr>
          <w:p w14:paraId="25A641A9" w14:textId="6938E77B" w:rsidR="00DC7F95" w:rsidRPr="003F23DF" w:rsidRDefault="00DC7F95" w:rsidP="0065085C">
            <w:pPr>
              <w:pStyle w:val="TableText"/>
              <w:ind w:right="504"/>
              <w:rPr>
                <w:lang w:eastAsia="zh-CN"/>
              </w:rPr>
            </w:pPr>
            <w:r w:rsidRPr="0061567D">
              <w:t>0.88</w:t>
            </w:r>
          </w:p>
        </w:tc>
        <w:tc>
          <w:tcPr>
            <w:tcW w:w="1800" w:type="dxa"/>
            <w:tcBorders>
              <w:top w:val="nil"/>
              <w:bottom w:val="single" w:sz="4" w:space="0" w:color="auto"/>
            </w:tcBorders>
          </w:tcPr>
          <w:p w14:paraId="055948A6" w14:textId="19B56108" w:rsidR="00DC7F95" w:rsidRPr="000772AA" w:rsidRDefault="00DC7F95" w:rsidP="0065085C">
            <w:pPr>
              <w:pStyle w:val="TableText"/>
              <w:ind w:right="504"/>
            </w:pPr>
            <w:r w:rsidRPr="000772AA">
              <w:t>0.93</w:t>
            </w:r>
          </w:p>
        </w:tc>
      </w:tr>
      <w:tr w:rsidR="00DC40A0" w:rsidRPr="003F23DF" w14:paraId="2DB9C53E" w14:textId="791A97EC" w:rsidTr="007971CD">
        <w:trPr>
          <w:trHeight w:val="300"/>
        </w:trPr>
        <w:tc>
          <w:tcPr>
            <w:tcW w:w="1080" w:type="dxa"/>
            <w:tcBorders>
              <w:top w:val="single" w:sz="4" w:space="0" w:color="auto"/>
            </w:tcBorders>
            <w:noWrap/>
            <w:hideMark/>
          </w:tcPr>
          <w:p w14:paraId="7DFD8AE0" w14:textId="135F8086" w:rsidR="00DC7F95" w:rsidRPr="003F23DF" w:rsidRDefault="00DC7F95" w:rsidP="00DC7F95">
            <w:pPr>
              <w:pStyle w:val="TableText"/>
              <w:rPr>
                <w:lang w:eastAsia="zh-CN"/>
              </w:rPr>
            </w:pPr>
            <w:r w:rsidRPr="003F23DF">
              <w:rPr>
                <w:lang w:eastAsia="zh-CN"/>
              </w:rPr>
              <w:t>4</w:t>
            </w:r>
          </w:p>
        </w:tc>
        <w:tc>
          <w:tcPr>
            <w:tcW w:w="2430" w:type="dxa"/>
            <w:tcBorders>
              <w:top w:val="single" w:sz="4" w:space="0" w:color="auto"/>
            </w:tcBorders>
            <w:noWrap/>
            <w:hideMark/>
          </w:tcPr>
          <w:p w14:paraId="02C5BE5F" w14:textId="39BD0317" w:rsidR="00DC7F95" w:rsidRPr="003F23DF" w:rsidRDefault="00DC7F95" w:rsidP="00DC7F95">
            <w:pPr>
              <w:pStyle w:val="TableText"/>
              <w:rPr>
                <w:lang w:eastAsia="zh-CN"/>
              </w:rPr>
            </w:pPr>
            <w:r w:rsidRPr="003F23DF">
              <w:rPr>
                <w:lang w:eastAsia="zh-CN"/>
              </w:rPr>
              <w:t>3-Factor</w:t>
            </w:r>
          </w:p>
        </w:tc>
        <w:tc>
          <w:tcPr>
            <w:tcW w:w="1350" w:type="dxa"/>
            <w:tcBorders>
              <w:top w:val="single" w:sz="4" w:space="0" w:color="auto"/>
            </w:tcBorders>
            <w:noWrap/>
            <w:hideMark/>
          </w:tcPr>
          <w:p w14:paraId="7724F3E3" w14:textId="50E89C30" w:rsidR="00DC7F95" w:rsidRPr="003F23DF" w:rsidRDefault="00DC7F95" w:rsidP="00DC7F95">
            <w:pPr>
              <w:pStyle w:val="TableText"/>
              <w:rPr>
                <w:lang w:eastAsia="zh-CN"/>
              </w:rPr>
            </w:pPr>
            <w:r w:rsidRPr="003F23DF">
              <w:rPr>
                <w:lang w:eastAsia="zh-CN"/>
              </w:rPr>
              <w:t>Reading</w:t>
            </w:r>
          </w:p>
        </w:tc>
        <w:tc>
          <w:tcPr>
            <w:tcW w:w="1260" w:type="dxa"/>
            <w:tcBorders>
              <w:top w:val="single" w:sz="4" w:space="0" w:color="auto"/>
            </w:tcBorders>
            <w:noWrap/>
            <w:hideMark/>
          </w:tcPr>
          <w:p w14:paraId="5FAD4034" w14:textId="120F021D" w:rsidR="00DC7F95" w:rsidRPr="003F23DF" w:rsidRDefault="00DC7F95" w:rsidP="00DC7F95">
            <w:pPr>
              <w:pStyle w:val="TableText"/>
              <w:rPr>
                <w:lang w:eastAsia="zh-CN"/>
              </w:rPr>
            </w:pPr>
            <w:r w:rsidRPr="003F23DF">
              <w:rPr>
                <w:lang w:eastAsia="zh-CN"/>
              </w:rPr>
              <w:t>Listening</w:t>
            </w:r>
          </w:p>
        </w:tc>
        <w:tc>
          <w:tcPr>
            <w:tcW w:w="1803" w:type="dxa"/>
            <w:tcBorders>
              <w:top w:val="single" w:sz="4" w:space="0" w:color="auto"/>
            </w:tcBorders>
            <w:noWrap/>
            <w:hideMark/>
          </w:tcPr>
          <w:p w14:paraId="1484FBA9" w14:textId="15DED0E7" w:rsidR="00DC7F95" w:rsidRPr="003F23DF" w:rsidRDefault="00DC7F95" w:rsidP="0065085C">
            <w:pPr>
              <w:pStyle w:val="TableText"/>
              <w:ind w:right="504"/>
              <w:rPr>
                <w:lang w:eastAsia="zh-CN"/>
              </w:rPr>
            </w:pPr>
            <w:r w:rsidRPr="0061567D">
              <w:t>0.91</w:t>
            </w:r>
          </w:p>
        </w:tc>
        <w:tc>
          <w:tcPr>
            <w:tcW w:w="1800" w:type="dxa"/>
            <w:tcBorders>
              <w:top w:val="single" w:sz="4" w:space="0" w:color="auto"/>
            </w:tcBorders>
          </w:tcPr>
          <w:p w14:paraId="0BFE43B5" w14:textId="5E5830DE" w:rsidR="00DC7F95" w:rsidRPr="000772AA" w:rsidRDefault="00DC7F95" w:rsidP="0065085C">
            <w:pPr>
              <w:pStyle w:val="TableText"/>
              <w:ind w:right="504"/>
            </w:pPr>
            <w:r w:rsidRPr="000772AA">
              <w:t>0.93</w:t>
            </w:r>
          </w:p>
        </w:tc>
      </w:tr>
      <w:tr w:rsidR="00DC40A0" w:rsidRPr="003F23DF" w14:paraId="691ADF59" w14:textId="09FF0AD6" w:rsidTr="007971CD">
        <w:trPr>
          <w:trHeight w:val="300"/>
        </w:trPr>
        <w:tc>
          <w:tcPr>
            <w:tcW w:w="1080" w:type="dxa"/>
            <w:noWrap/>
            <w:hideMark/>
          </w:tcPr>
          <w:p w14:paraId="4AD0A94C" w14:textId="0CE48429" w:rsidR="00DC7F95" w:rsidRPr="003F23DF" w:rsidRDefault="00DC7F95" w:rsidP="00DC7F95">
            <w:pPr>
              <w:pStyle w:val="TableText"/>
              <w:rPr>
                <w:lang w:eastAsia="zh-CN"/>
              </w:rPr>
            </w:pPr>
            <w:r w:rsidRPr="003F23DF">
              <w:rPr>
                <w:lang w:eastAsia="zh-CN"/>
              </w:rPr>
              <w:t>4</w:t>
            </w:r>
          </w:p>
        </w:tc>
        <w:tc>
          <w:tcPr>
            <w:tcW w:w="2430" w:type="dxa"/>
            <w:noWrap/>
            <w:hideMark/>
          </w:tcPr>
          <w:p w14:paraId="41FBB747" w14:textId="768AA1FE" w:rsidR="00DC7F95" w:rsidRPr="003F23DF" w:rsidRDefault="00DC7F95" w:rsidP="00DC7F95">
            <w:pPr>
              <w:pStyle w:val="TableText"/>
              <w:rPr>
                <w:lang w:eastAsia="zh-CN"/>
              </w:rPr>
            </w:pPr>
            <w:r w:rsidRPr="003F23DF">
              <w:rPr>
                <w:lang w:eastAsia="zh-CN"/>
              </w:rPr>
              <w:t>3-Factor</w:t>
            </w:r>
          </w:p>
        </w:tc>
        <w:tc>
          <w:tcPr>
            <w:tcW w:w="1350" w:type="dxa"/>
            <w:noWrap/>
            <w:hideMark/>
          </w:tcPr>
          <w:p w14:paraId="70B3037E" w14:textId="38A80E7F" w:rsidR="00DC7F95" w:rsidRPr="003F23DF" w:rsidRDefault="00DC7F95" w:rsidP="00DC7F95">
            <w:pPr>
              <w:pStyle w:val="TableText"/>
              <w:rPr>
                <w:lang w:eastAsia="zh-CN"/>
              </w:rPr>
            </w:pPr>
            <w:r w:rsidRPr="003F23DF">
              <w:rPr>
                <w:lang w:eastAsia="zh-CN"/>
              </w:rPr>
              <w:t>Reading</w:t>
            </w:r>
          </w:p>
        </w:tc>
        <w:tc>
          <w:tcPr>
            <w:tcW w:w="1260" w:type="dxa"/>
            <w:noWrap/>
            <w:hideMark/>
          </w:tcPr>
          <w:p w14:paraId="1E99FDC6" w14:textId="35DFC11A" w:rsidR="00DC7F95" w:rsidRPr="003F23DF" w:rsidRDefault="00DC7F95" w:rsidP="00DC7F95">
            <w:pPr>
              <w:pStyle w:val="TableText"/>
              <w:rPr>
                <w:lang w:eastAsia="zh-CN"/>
              </w:rPr>
            </w:pPr>
            <w:r w:rsidRPr="003F23DF">
              <w:rPr>
                <w:lang w:eastAsia="zh-CN"/>
              </w:rPr>
              <w:t>Writing</w:t>
            </w:r>
          </w:p>
        </w:tc>
        <w:tc>
          <w:tcPr>
            <w:tcW w:w="1803" w:type="dxa"/>
            <w:noWrap/>
            <w:hideMark/>
          </w:tcPr>
          <w:p w14:paraId="14A9584B" w14:textId="5EDED9D3" w:rsidR="00DC7F95" w:rsidRPr="003F23DF" w:rsidRDefault="00DC7F95" w:rsidP="0065085C">
            <w:pPr>
              <w:pStyle w:val="TableText"/>
              <w:ind w:right="504"/>
              <w:rPr>
                <w:lang w:eastAsia="zh-CN"/>
              </w:rPr>
            </w:pPr>
            <w:r w:rsidRPr="0061567D">
              <w:t>0.98</w:t>
            </w:r>
          </w:p>
        </w:tc>
        <w:tc>
          <w:tcPr>
            <w:tcW w:w="1800" w:type="dxa"/>
          </w:tcPr>
          <w:p w14:paraId="0B5791BE" w14:textId="7857A0FE" w:rsidR="00DC7F95" w:rsidRPr="000772AA" w:rsidRDefault="00DC7F95" w:rsidP="0065085C">
            <w:pPr>
              <w:pStyle w:val="TableText"/>
              <w:ind w:right="504"/>
            </w:pPr>
            <w:r w:rsidRPr="000772AA">
              <w:t>0.97</w:t>
            </w:r>
          </w:p>
        </w:tc>
      </w:tr>
      <w:tr w:rsidR="00DC40A0" w:rsidRPr="003F23DF" w14:paraId="0C41C43F" w14:textId="0BFAFEF1" w:rsidTr="007971CD">
        <w:trPr>
          <w:trHeight w:val="300"/>
        </w:trPr>
        <w:tc>
          <w:tcPr>
            <w:tcW w:w="1080" w:type="dxa"/>
            <w:noWrap/>
            <w:hideMark/>
          </w:tcPr>
          <w:p w14:paraId="46F7509E" w14:textId="0FD473D0" w:rsidR="00DC7F95" w:rsidRPr="003F23DF" w:rsidRDefault="00DC7F95" w:rsidP="00DC7F95">
            <w:pPr>
              <w:pStyle w:val="TableText"/>
              <w:rPr>
                <w:lang w:eastAsia="zh-CN"/>
              </w:rPr>
            </w:pPr>
            <w:r w:rsidRPr="003F23DF">
              <w:rPr>
                <w:lang w:eastAsia="zh-CN"/>
              </w:rPr>
              <w:t>4</w:t>
            </w:r>
          </w:p>
        </w:tc>
        <w:tc>
          <w:tcPr>
            <w:tcW w:w="2430" w:type="dxa"/>
            <w:noWrap/>
            <w:hideMark/>
          </w:tcPr>
          <w:p w14:paraId="18DC9DD5" w14:textId="19267113" w:rsidR="00DC7F95" w:rsidRPr="003F23DF" w:rsidRDefault="00DC7F95" w:rsidP="00DC7F95">
            <w:pPr>
              <w:pStyle w:val="TableText"/>
              <w:rPr>
                <w:lang w:eastAsia="zh-CN"/>
              </w:rPr>
            </w:pPr>
            <w:r w:rsidRPr="003F23DF">
              <w:rPr>
                <w:lang w:eastAsia="zh-CN"/>
              </w:rPr>
              <w:t>3-Factor</w:t>
            </w:r>
          </w:p>
        </w:tc>
        <w:tc>
          <w:tcPr>
            <w:tcW w:w="1350" w:type="dxa"/>
            <w:noWrap/>
            <w:hideMark/>
          </w:tcPr>
          <w:p w14:paraId="629FC573" w14:textId="324619B2" w:rsidR="00DC7F95" w:rsidRPr="003F23DF" w:rsidRDefault="00DC7F95" w:rsidP="00DC7F95">
            <w:pPr>
              <w:pStyle w:val="TableText"/>
              <w:rPr>
                <w:lang w:eastAsia="zh-CN"/>
              </w:rPr>
            </w:pPr>
            <w:r w:rsidRPr="003F23DF">
              <w:rPr>
                <w:lang w:eastAsia="zh-CN"/>
              </w:rPr>
              <w:t>Listening</w:t>
            </w:r>
          </w:p>
        </w:tc>
        <w:tc>
          <w:tcPr>
            <w:tcW w:w="1260" w:type="dxa"/>
            <w:noWrap/>
            <w:hideMark/>
          </w:tcPr>
          <w:p w14:paraId="2666BB26" w14:textId="68E9773E" w:rsidR="00DC7F95" w:rsidRPr="003F23DF" w:rsidRDefault="00DC7F95" w:rsidP="00DC7F95">
            <w:pPr>
              <w:pStyle w:val="TableText"/>
              <w:rPr>
                <w:lang w:eastAsia="zh-CN"/>
              </w:rPr>
            </w:pPr>
            <w:r w:rsidRPr="003F23DF">
              <w:rPr>
                <w:lang w:eastAsia="zh-CN"/>
              </w:rPr>
              <w:t>Writing</w:t>
            </w:r>
          </w:p>
        </w:tc>
        <w:tc>
          <w:tcPr>
            <w:tcW w:w="1803" w:type="dxa"/>
            <w:noWrap/>
            <w:hideMark/>
          </w:tcPr>
          <w:p w14:paraId="4E2669A2" w14:textId="00C88F7B" w:rsidR="00DC7F95" w:rsidRPr="003F23DF" w:rsidRDefault="00DC7F95" w:rsidP="0065085C">
            <w:pPr>
              <w:pStyle w:val="TableText"/>
              <w:ind w:right="504"/>
              <w:rPr>
                <w:lang w:eastAsia="zh-CN"/>
              </w:rPr>
            </w:pPr>
            <w:r w:rsidRPr="0061567D">
              <w:t>0.92</w:t>
            </w:r>
          </w:p>
        </w:tc>
        <w:tc>
          <w:tcPr>
            <w:tcW w:w="1800" w:type="dxa"/>
          </w:tcPr>
          <w:p w14:paraId="764F0CF1" w14:textId="54C82323" w:rsidR="00DC7F95" w:rsidRPr="000772AA" w:rsidRDefault="00DC7F95" w:rsidP="0065085C">
            <w:pPr>
              <w:pStyle w:val="TableText"/>
              <w:ind w:right="504"/>
            </w:pPr>
            <w:r w:rsidRPr="000772AA">
              <w:t>0.94</w:t>
            </w:r>
          </w:p>
        </w:tc>
      </w:tr>
      <w:tr w:rsidR="00DC40A0" w:rsidRPr="003F23DF" w14:paraId="61AADF53" w14:textId="3E92503C" w:rsidTr="007971CD">
        <w:trPr>
          <w:trHeight w:val="300"/>
        </w:trPr>
        <w:tc>
          <w:tcPr>
            <w:tcW w:w="1080" w:type="dxa"/>
            <w:tcBorders>
              <w:bottom w:val="nil"/>
            </w:tcBorders>
            <w:noWrap/>
            <w:hideMark/>
          </w:tcPr>
          <w:p w14:paraId="52126ACB" w14:textId="3C08DC0B" w:rsidR="00DC7F95" w:rsidRPr="003F23DF" w:rsidRDefault="00DC7F95" w:rsidP="00DC7F95">
            <w:pPr>
              <w:pStyle w:val="TableText"/>
              <w:rPr>
                <w:lang w:eastAsia="zh-CN"/>
              </w:rPr>
            </w:pPr>
            <w:r w:rsidRPr="003F23DF">
              <w:rPr>
                <w:lang w:eastAsia="zh-CN"/>
              </w:rPr>
              <w:t>4</w:t>
            </w:r>
          </w:p>
        </w:tc>
        <w:tc>
          <w:tcPr>
            <w:tcW w:w="2430" w:type="dxa"/>
            <w:tcBorders>
              <w:bottom w:val="nil"/>
            </w:tcBorders>
            <w:noWrap/>
            <w:hideMark/>
          </w:tcPr>
          <w:p w14:paraId="2797D9A5" w14:textId="3DAA4E16" w:rsidR="00DC7F95" w:rsidRPr="003F23DF" w:rsidRDefault="00DC7F95" w:rsidP="00DC7F95">
            <w:pPr>
              <w:pStyle w:val="TableText"/>
              <w:rPr>
                <w:lang w:eastAsia="zh-CN"/>
              </w:rPr>
            </w:pPr>
            <w:r w:rsidRPr="003F23DF">
              <w:rPr>
                <w:lang w:eastAsia="zh-CN"/>
              </w:rPr>
              <w:t xml:space="preserve">Receptive </w:t>
            </w:r>
            <w:r>
              <w:rPr>
                <w:lang w:eastAsia="zh-CN"/>
              </w:rPr>
              <w:t>&amp;</w:t>
            </w:r>
            <w:r w:rsidRPr="003F23DF">
              <w:rPr>
                <w:lang w:eastAsia="zh-CN"/>
              </w:rPr>
              <w:t xml:space="preserve"> Writing</w:t>
            </w:r>
          </w:p>
        </w:tc>
        <w:tc>
          <w:tcPr>
            <w:tcW w:w="1350" w:type="dxa"/>
            <w:tcBorders>
              <w:bottom w:val="nil"/>
            </w:tcBorders>
            <w:noWrap/>
            <w:hideMark/>
          </w:tcPr>
          <w:p w14:paraId="07855800" w14:textId="2C5727D5" w:rsidR="00DC7F95" w:rsidRPr="003F23DF" w:rsidRDefault="00DC7F95" w:rsidP="00DC7F95">
            <w:pPr>
              <w:pStyle w:val="TableText"/>
              <w:rPr>
                <w:lang w:eastAsia="zh-CN"/>
              </w:rPr>
            </w:pPr>
            <w:r w:rsidRPr="003F23DF">
              <w:rPr>
                <w:lang w:eastAsia="zh-CN"/>
              </w:rPr>
              <w:t>Receptive</w:t>
            </w:r>
          </w:p>
        </w:tc>
        <w:tc>
          <w:tcPr>
            <w:tcW w:w="1260" w:type="dxa"/>
            <w:tcBorders>
              <w:bottom w:val="nil"/>
            </w:tcBorders>
            <w:noWrap/>
            <w:hideMark/>
          </w:tcPr>
          <w:p w14:paraId="218DAF4D" w14:textId="4392A2D5" w:rsidR="00DC7F95" w:rsidRPr="003F23DF" w:rsidRDefault="00DC7F95" w:rsidP="00DC7F95">
            <w:pPr>
              <w:pStyle w:val="TableText"/>
              <w:rPr>
                <w:lang w:eastAsia="zh-CN"/>
              </w:rPr>
            </w:pPr>
            <w:r w:rsidRPr="003F23DF">
              <w:rPr>
                <w:lang w:eastAsia="zh-CN"/>
              </w:rPr>
              <w:t>Writing</w:t>
            </w:r>
          </w:p>
        </w:tc>
        <w:tc>
          <w:tcPr>
            <w:tcW w:w="1803" w:type="dxa"/>
            <w:tcBorders>
              <w:bottom w:val="nil"/>
            </w:tcBorders>
            <w:noWrap/>
            <w:hideMark/>
          </w:tcPr>
          <w:p w14:paraId="538AD265" w14:textId="740C5C7B" w:rsidR="00DC7F95" w:rsidRPr="003F23DF" w:rsidRDefault="00DC7F95" w:rsidP="0065085C">
            <w:pPr>
              <w:pStyle w:val="TableText"/>
              <w:ind w:right="504"/>
              <w:rPr>
                <w:lang w:eastAsia="zh-CN"/>
              </w:rPr>
            </w:pPr>
            <w:r w:rsidRPr="0061567D">
              <w:t>0.98</w:t>
            </w:r>
          </w:p>
        </w:tc>
        <w:tc>
          <w:tcPr>
            <w:tcW w:w="1800" w:type="dxa"/>
            <w:tcBorders>
              <w:bottom w:val="nil"/>
            </w:tcBorders>
          </w:tcPr>
          <w:p w14:paraId="3220602E" w14:textId="1CF8E117" w:rsidR="00DC7F95" w:rsidRPr="000772AA" w:rsidRDefault="00DC7F95" w:rsidP="0065085C">
            <w:pPr>
              <w:pStyle w:val="TableText"/>
              <w:ind w:right="504"/>
            </w:pPr>
            <w:r w:rsidRPr="000772AA">
              <w:t>0.97</w:t>
            </w:r>
          </w:p>
        </w:tc>
      </w:tr>
      <w:tr w:rsidR="00DC40A0" w:rsidRPr="003F23DF" w14:paraId="75CF008E" w14:textId="1905581C" w:rsidTr="007971CD">
        <w:trPr>
          <w:trHeight w:val="300"/>
        </w:trPr>
        <w:tc>
          <w:tcPr>
            <w:tcW w:w="1080" w:type="dxa"/>
            <w:tcBorders>
              <w:top w:val="nil"/>
              <w:bottom w:val="single" w:sz="4" w:space="0" w:color="auto"/>
            </w:tcBorders>
            <w:noWrap/>
            <w:hideMark/>
          </w:tcPr>
          <w:p w14:paraId="73464B1E" w14:textId="65DA175D" w:rsidR="00DC7F95" w:rsidRPr="003F23DF" w:rsidRDefault="00DC7F95" w:rsidP="00DC7F95">
            <w:pPr>
              <w:pStyle w:val="TableText"/>
              <w:rPr>
                <w:lang w:eastAsia="zh-CN"/>
              </w:rPr>
            </w:pPr>
            <w:r w:rsidRPr="003F23DF">
              <w:rPr>
                <w:lang w:eastAsia="zh-CN"/>
              </w:rPr>
              <w:t>4</w:t>
            </w:r>
          </w:p>
        </w:tc>
        <w:tc>
          <w:tcPr>
            <w:tcW w:w="2430" w:type="dxa"/>
            <w:tcBorders>
              <w:top w:val="nil"/>
              <w:bottom w:val="single" w:sz="4" w:space="0" w:color="auto"/>
            </w:tcBorders>
            <w:noWrap/>
            <w:hideMark/>
          </w:tcPr>
          <w:p w14:paraId="6ABCA12D" w14:textId="0970A2E8" w:rsidR="00DC7F95" w:rsidRPr="003F23DF" w:rsidRDefault="00DC7F95" w:rsidP="00DC7F95">
            <w:pPr>
              <w:pStyle w:val="TableText"/>
              <w:rPr>
                <w:lang w:eastAsia="zh-CN"/>
              </w:rPr>
            </w:pPr>
            <w:r w:rsidRPr="003F23DF">
              <w:rPr>
                <w:lang w:eastAsia="zh-CN"/>
              </w:rPr>
              <w:t xml:space="preserve">Written </w:t>
            </w:r>
            <w:r>
              <w:rPr>
                <w:lang w:eastAsia="zh-CN"/>
              </w:rPr>
              <w:t>&amp;</w:t>
            </w:r>
            <w:r w:rsidRPr="003F23DF">
              <w:rPr>
                <w:lang w:eastAsia="zh-CN"/>
              </w:rPr>
              <w:t xml:space="preserve"> Listening</w:t>
            </w:r>
          </w:p>
        </w:tc>
        <w:tc>
          <w:tcPr>
            <w:tcW w:w="1350" w:type="dxa"/>
            <w:tcBorders>
              <w:top w:val="nil"/>
              <w:bottom w:val="single" w:sz="4" w:space="0" w:color="auto"/>
            </w:tcBorders>
            <w:noWrap/>
            <w:hideMark/>
          </w:tcPr>
          <w:p w14:paraId="61802F1C" w14:textId="5AEFD110" w:rsidR="00DC7F95" w:rsidRPr="003F23DF" w:rsidRDefault="00DC7F95" w:rsidP="00DC7F95">
            <w:pPr>
              <w:pStyle w:val="TableText"/>
              <w:rPr>
                <w:lang w:eastAsia="zh-CN"/>
              </w:rPr>
            </w:pPr>
            <w:r w:rsidRPr="003F23DF">
              <w:rPr>
                <w:lang w:eastAsia="zh-CN"/>
              </w:rPr>
              <w:t>Written</w:t>
            </w:r>
          </w:p>
        </w:tc>
        <w:tc>
          <w:tcPr>
            <w:tcW w:w="1260" w:type="dxa"/>
            <w:tcBorders>
              <w:top w:val="nil"/>
              <w:bottom w:val="single" w:sz="4" w:space="0" w:color="auto"/>
            </w:tcBorders>
            <w:noWrap/>
            <w:hideMark/>
          </w:tcPr>
          <w:p w14:paraId="0D9C375E" w14:textId="14E6FCC0" w:rsidR="00DC7F95" w:rsidRPr="003F23DF" w:rsidRDefault="00DC7F95" w:rsidP="00DC7F95">
            <w:pPr>
              <w:pStyle w:val="TableText"/>
              <w:rPr>
                <w:lang w:eastAsia="zh-CN"/>
              </w:rPr>
            </w:pPr>
            <w:r w:rsidRPr="003F23DF">
              <w:rPr>
                <w:lang w:eastAsia="zh-CN"/>
              </w:rPr>
              <w:t>Listening</w:t>
            </w:r>
          </w:p>
        </w:tc>
        <w:tc>
          <w:tcPr>
            <w:tcW w:w="1803" w:type="dxa"/>
            <w:tcBorders>
              <w:top w:val="nil"/>
              <w:bottom w:val="single" w:sz="4" w:space="0" w:color="auto"/>
            </w:tcBorders>
            <w:noWrap/>
            <w:hideMark/>
          </w:tcPr>
          <w:p w14:paraId="3D04BDBB" w14:textId="7DEF01F4" w:rsidR="00DC7F95" w:rsidRPr="003F23DF" w:rsidRDefault="00DC7F95" w:rsidP="0065085C">
            <w:pPr>
              <w:pStyle w:val="TableText"/>
              <w:ind w:right="504"/>
              <w:rPr>
                <w:lang w:eastAsia="zh-CN"/>
              </w:rPr>
            </w:pPr>
            <w:r w:rsidRPr="0061567D">
              <w:t>0.91</w:t>
            </w:r>
          </w:p>
        </w:tc>
        <w:tc>
          <w:tcPr>
            <w:tcW w:w="1800" w:type="dxa"/>
            <w:tcBorders>
              <w:top w:val="nil"/>
              <w:bottom w:val="single" w:sz="4" w:space="0" w:color="auto"/>
            </w:tcBorders>
          </w:tcPr>
          <w:p w14:paraId="7ADD25A9" w14:textId="12DFEE00" w:rsidR="00DC7F95" w:rsidRPr="000772AA" w:rsidRDefault="00DC7F95" w:rsidP="0065085C">
            <w:pPr>
              <w:pStyle w:val="TableText"/>
              <w:ind w:right="504"/>
            </w:pPr>
            <w:r w:rsidRPr="000772AA">
              <w:t>0.94</w:t>
            </w:r>
          </w:p>
        </w:tc>
      </w:tr>
      <w:tr w:rsidR="00DC40A0" w:rsidRPr="003F23DF" w14:paraId="398EDE20" w14:textId="78CE2ADD" w:rsidTr="007971CD">
        <w:trPr>
          <w:trHeight w:val="300"/>
        </w:trPr>
        <w:tc>
          <w:tcPr>
            <w:tcW w:w="1080" w:type="dxa"/>
            <w:tcBorders>
              <w:top w:val="single" w:sz="4" w:space="0" w:color="auto"/>
            </w:tcBorders>
            <w:noWrap/>
            <w:hideMark/>
          </w:tcPr>
          <w:p w14:paraId="21554026" w14:textId="52701DE5" w:rsidR="00DC7F95" w:rsidRPr="003F23DF" w:rsidRDefault="00DC7F95" w:rsidP="00DC7F95">
            <w:pPr>
              <w:pStyle w:val="TableText"/>
              <w:rPr>
                <w:lang w:eastAsia="zh-CN"/>
              </w:rPr>
            </w:pPr>
            <w:r w:rsidRPr="003F23DF">
              <w:rPr>
                <w:lang w:eastAsia="zh-CN"/>
              </w:rPr>
              <w:t>5</w:t>
            </w:r>
          </w:p>
        </w:tc>
        <w:tc>
          <w:tcPr>
            <w:tcW w:w="2430" w:type="dxa"/>
            <w:tcBorders>
              <w:top w:val="single" w:sz="4" w:space="0" w:color="auto"/>
            </w:tcBorders>
            <w:noWrap/>
            <w:hideMark/>
          </w:tcPr>
          <w:p w14:paraId="5E8AAF52" w14:textId="201B1D8C" w:rsidR="00DC7F95" w:rsidRPr="003F23DF" w:rsidRDefault="00DC7F95" w:rsidP="00DC7F95">
            <w:pPr>
              <w:pStyle w:val="TableText"/>
              <w:rPr>
                <w:lang w:eastAsia="zh-CN"/>
              </w:rPr>
            </w:pPr>
            <w:r w:rsidRPr="003F23DF">
              <w:rPr>
                <w:lang w:eastAsia="zh-CN"/>
              </w:rPr>
              <w:t>3-Factor</w:t>
            </w:r>
          </w:p>
        </w:tc>
        <w:tc>
          <w:tcPr>
            <w:tcW w:w="1350" w:type="dxa"/>
            <w:tcBorders>
              <w:top w:val="single" w:sz="4" w:space="0" w:color="auto"/>
            </w:tcBorders>
            <w:noWrap/>
            <w:hideMark/>
          </w:tcPr>
          <w:p w14:paraId="0974BB81" w14:textId="165935AF" w:rsidR="00DC7F95" w:rsidRPr="003F23DF" w:rsidRDefault="00DC7F95" w:rsidP="00DC7F95">
            <w:pPr>
              <w:pStyle w:val="TableText"/>
              <w:rPr>
                <w:lang w:eastAsia="zh-CN"/>
              </w:rPr>
            </w:pPr>
            <w:r w:rsidRPr="003F23DF">
              <w:rPr>
                <w:lang w:eastAsia="zh-CN"/>
              </w:rPr>
              <w:t>Reading</w:t>
            </w:r>
          </w:p>
        </w:tc>
        <w:tc>
          <w:tcPr>
            <w:tcW w:w="1260" w:type="dxa"/>
            <w:tcBorders>
              <w:top w:val="single" w:sz="4" w:space="0" w:color="auto"/>
            </w:tcBorders>
            <w:noWrap/>
            <w:hideMark/>
          </w:tcPr>
          <w:p w14:paraId="5E49E7C1" w14:textId="3601D290" w:rsidR="00DC7F95" w:rsidRPr="003F23DF" w:rsidRDefault="00DC7F95" w:rsidP="00DC7F95">
            <w:pPr>
              <w:pStyle w:val="TableText"/>
              <w:rPr>
                <w:lang w:eastAsia="zh-CN"/>
              </w:rPr>
            </w:pPr>
            <w:r w:rsidRPr="003F23DF">
              <w:rPr>
                <w:lang w:eastAsia="zh-CN"/>
              </w:rPr>
              <w:t>Listening</w:t>
            </w:r>
          </w:p>
        </w:tc>
        <w:tc>
          <w:tcPr>
            <w:tcW w:w="1803" w:type="dxa"/>
            <w:tcBorders>
              <w:top w:val="single" w:sz="4" w:space="0" w:color="auto"/>
            </w:tcBorders>
            <w:noWrap/>
            <w:hideMark/>
          </w:tcPr>
          <w:p w14:paraId="544CB12D" w14:textId="6A666FA0" w:rsidR="00DC7F95" w:rsidRPr="003F23DF" w:rsidRDefault="00DC7F95" w:rsidP="0065085C">
            <w:pPr>
              <w:pStyle w:val="TableText"/>
              <w:ind w:right="504"/>
              <w:rPr>
                <w:lang w:eastAsia="zh-CN"/>
              </w:rPr>
            </w:pPr>
            <w:r w:rsidRPr="0061567D">
              <w:t>0.92</w:t>
            </w:r>
          </w:p>
        </w:tc>
        <w:tc>
          <w:tcPr>
            <w:tcW w:w="1800" w:type="dxa"/>
            <w:tcBorders>
              <w:top w:val="single" w:sz="4" w:space="0" w:color="auto"/>
            </w:tcBorders>
          </w:tcPr>
          <w:p w14:paraId="6CC03B70" w14:textId="33BA23C8" w:rsidR="00DC7F95" w:rsidRPr="000772AA" w:rsidRDefault="00DC7F95" w:rsidP="0065085C">
            <w:pPr>
              <w:pStyle w:val="TableText"/>
              <w:ind w:right="504"/>
            </w:pPr>
            <w:r w:rsidRPr="000772AA">
              <w:t>0.96</w:t>
            </w:r>
          </w:p>
        </w:tc>
      </w:tr>
      <w:tr w:rsidR="00DC40A0" w:rsidRPr="003F23DF" w14:paraId="71B1013D" w14:textId="73BBED76" w:rsidTr="007971CD">
        <w:trPr>
          <w:trHeight w:val="300"/>
        </w:trPr>
        <w:tc>
          <w:tcPr>
            <w:tcW w:w="1080" w:type="dxa"/>
            <w:noWrap/>
            <w:hideMark/>
          </w:tcPr>
          <w:p w14:paraId="38EC40FA" w14:textId="1FB1952E" w:rsidR="00DC7F95" w:rsidRPr="003F23DF" w:rsidRDefault="00DC7F95" w:rsidP="00DC7F95">
            <w:pPr>
              <w:pStyle w:val="TableText"/>
              <w:rPr>
                <w:lang w:eastAsia="zh-CN"/>
              </w:rPr>
            </w:pPr>
            <w:r w:rsidRPr="003F23DF">
              <w:rPr>
                <w:lang w:eastAsia="zh-CN"/>
              </w:rPr>
              <w:t>5</w:t>
            </w:r>
          </w:p>
        </w:tc>
        <w:tc>
          <w:tcPr>
            <w:tcW w:w="2430" w:type="dxa"/>
            <w:noWrap/>
            <w:hideMark/>
          </w:tcPr>
          <w:p w14:paraId="5A857802" w14:textId="570CDFAD" w:rsidR="00DC7F95" w:rsidRPr="003F23DF" w:rsidRDefault="00DC7F95" w:rsidP="00DC7F95">
            <w:pPr>
              <w:pStyle w:val="TableText"/>
              <w:rPr>
                <w:lang w:eastAsia="zh-CN"/>
              </w:rPr>
            </w:pPr>
            <w:r w:rsidRPr="003F23DF">
              <w:rPr>
                <w:lang w:eastAsia="zh-CN"/>
              </w:rPr>
              <w:t>3-Factor</w:t>
            </w:r>
          </w:p>
        </w:tc>
        <w:tc>
          <w:tcPr>
            <w:tcW w:w="1350" w:type="dxa"/>
            <w:noWrap/>
            <w:hideMark/>
          </w:tcPr>
          <w:p w14:paraId="4D59BF9D" w14:textId="7FD6880B" w:rsidR="00DC7F95" w:rsidRPr="003F23DF" w:rsidRDefault="00DC7F95" w:rsidP="00DC7F95">
            <w:pPr>
              <w:pStyle w:val="TableText"/>
              <w:rPr>
                <w:lang w:eastAsia="zh-CN"/>
              </w:rPr>
            </w:pPr>
            <w:r w:rsidRPr="003F23DF">
              <w:rPr>
                <w:lang w:eastAsia="zh-CN"/>
              </w:rPr>
              <w:t>Reading</w:t>
            </w:r>
          </w:p>
        </w:tc>
        <w:tc>
          <w:tcPr>
            <w:tcW w:w="1260" w:type="dxa"/>
            <w:noWrap/>
            <w:hideMark/>
          </w:tcPr>
          <w:p w14:paraId="0718D08A" w14:textId="43E10B58" w:rsidR="00DC7F95" w:rsidRPr="003F23DF" w:rsidRDefault="00DC7F95" w:rsidP="00DC7F95">
            <w:pPr>
              <w:pStyle w:val="TableText"/>
              <w:rPr>
                <w:lang w:eastAsia="zh-CN"/>
              </w:rPr>
            </w:pPr>
            <w:r w:rsidRPr="003F23DF">
              <w:rPr>
                <w:lang w:eastAsia="zh-CN"/>
              </w:rPr>
              <w:t>Writing</w:t>
            </w:r>
          </w:p>
        </w:tc>
        <w:tc>
          <w:tcPr>
            <w:tcW w:w="1803" w:type="dxa"/>
            <w:noWrap/>
            <w:hideMark/>
          </w:tcPr>
          <w:p w14:paraId="5E050430" w14:textId="6DCE1AAA" w:rsidR="00DC7F95" w:rsidRPr="003F23DF" w:rsidRDefault="00DC7F95" w:rsidP="0065085C">
            <w:pPr>
              <w:pStyle w:val="TableText"/>
              <w:ind w:right="504"/>
              <w:rPr>
                <w:lang w:eastAsia="zh-CN"/>
              </w:rPr>
            </w:pPr>
            <w:r w:rsidRPr="0061567D">
              <w:t>0.97</w:t>
            </w:r>
          </w:p>
        </w:tc>
        <w:tc>
          <w:tcPr>
            <w:tcW w:w="1800" w:type="dxa"/>
          </w:tcPr>
          <w:p w14:paraId="2A139267" w14:textId="06FB88D3" w:rsidR="00DC7F95" w:rsidRPr="000772AA" w:rsidRDefault="00DC7F95" w:rsidP="0065085C">
            <w:pPr>
              <w:pStyle w:val="TableText"/>
              <w:ind w:right="504"/>
            </w:pPr>
            <w:r w:rsidRPr="000772AA">
              <w:t>0.95</w:t>
            </w:r>
          </w:p>
        </w:tc>
      </w:tr>
      <w:tr w:rsidR="00DC40A0" w:rsidRPr="003F23DF" w14:paraId="2695BBA4" w14:textId="19F269D2" w:rsidTr="007971CD">
        <w:trPr>
          <w:trHeight w:val="300"/>
        </w:trPr>
        <w:tc>
          <w:tcPr>
            <w:tcW w:w="1080" w:type="dxa"/>
            <w:noWrap/>
            <w:hideMark/>
          </w:tcPr>
          <w:p w14:paraId="2E8985F0" w14:textId="142BC5EF" w:rsidR="00DC7F95" w:rsidRPr="003F23DF" w:rsidRDefault="00DC7F95" w:rsidP="00DC7F95">
            <w:pPr>
              <w:pStyle w:val="TableText"/>
              <w:rPr>
                <w:lang w:eastAsia="zh-CN"/>
              </w:rPr>
            </w:pPr>
            <w:r w:rsidRPr="003F23DF">
              <w:rPr>
                <w:lang w:eastAsia="zh-CN"/>
              </w:rPr>
              <w:t>5</w:t>
            </w:r>
          </w:p>
        </w:tc>
        <w:tc>
          <w:tcPr>
            <w:tcW w:w="2430" w:type="dxa"/>
            <w:noWrap/>
            <w:hideMark/>
          </w:tcPr>
          <w:p w14:paraId="6CE4021B" w14:textId="73E95BE9" w:rsidR="00DC7F95" w:rsidRPr="003F23DF" w:rsidRDefault="00DC7F95" w:rsidP="00DC7F95">
            <w:pPr>
              <w:pStyle w:val="TableText"/>
              <w:rPr>
                <w:lang w:eastAsia="zh-CN"/>
              </w:rPr>
            </w:pPr>
            <w:r w:rsidRPr="003F23DF">
              <w:rPr>
                <w:lang w:eastAsia="zh-CN"/>
              </w:rPr>
              <w:t>3-Factor</w:t>
            </w:r>
          </w:p>
        </w:tc>
        <w:tc>
          <w:tcPr>
            <w:tcW w:w="1350" w:type="dxa"/>
            <w:noWrap/>
            <w:hideMark/>
          </w:tcPr>
          <w:p w14:paraId="0231AF50" w14:textId="472293E6" w:rsidR="00DC7F95" w:rsidRPr="003F23DF" w:rsidRDefault="00DC7F95" w:rsidP="00DC7F95">
            <w:pPr>
              <w:pStyle w:val="TableText"/>
              <w:rPr>
                <w:lang w:eastAsia="zh-CN"/>
              </w:rPr>
            </w:pPr>
            <w:r w:rsidRPr="003F23DF">
              <w:rPr>
                <w:lang w:eastAsia="zh-CN"/>
              </w:rPr>
              <w:t>Listening</w:t>
            </w:r>
          </w:p>
        </w:tc>
        <w:tc>
          <w:tcPr>
            <w:tcW w:w="1260" w:type="dxa"/>
            <w:noWrap/>
            <w:hideMark/>
          </w:tcPr>
          <w:p w14:paraId="471F39F3" w14:textId="1E7774AD" w:rsidR="00DC7F95" w:rsidRPr="003F23DF" w:rsidRDefault="00DC7F95" w:rsidP="00DC7F95">
            <w:pPr>
              <w:pStyle w:val="TableText"/>
              <w:rPr>
                <w:lang w:eastAsia="zh-CN"/>
              </w:rPr>
            </w:pPr>
            <w:r w:rsidRPr="003F23DF">
              <w:rPr>
                <w:lang w:eastAsia="zh-CN"/>
              </w:rPr>
              <w:t>Writing</w:t>
            </w:r>
          </w:p>
        </w:tc>
        <w:tc>
          <w:tcPr>
            <w:tcW w:w="1803" w:type="dxa"/>
            <w:noWrap/>
            <w:hideMark/>
          </w:tcPr>
          <w:p w14:paraId="13FEE75D" w14:textId="6F46863D" w:rsidR="00DC7F95" w:rsidRPr="003F23DF" w:rsidRDefault="00DC7F95" w:rsidP="0065085C">
            <w:pPr>
              <w:pStyle w:val="TableText"/>
              <w:ind w:right="504"/>
              <w:rPr>
                <w:lang w:eastAsia="zh-CN"/>
              </w:rPr>
            </w:pPr>
            <w:r w:rsidRPr="0061567D">
              <w:t>0.93</w:t>
            </w:r>
          </w:p>
        </w:tc>
        <w:tc>
          <w:tcPr>
            <w:tcW w:w="1800" w:type="dxa"/>
          </w:tcPr>
          <w:p w14:paraId="133F0F78" w14:textId="7ABCBFF8" w:rsidR="00DC7F95" w:rsidRPr="000772AA" w:rsidRDefault="00DC7F95" w:rsidP="0065085C">
            <w:pPr>
              <w:pStyle w:val="TableText"/>
              <w:ind w:right="504"/>
            </w:pPr>
            <w:r w:rsidRPr="000772AA">
              <w:t>0.94</w:t>
            </w:r>
          </w:p>
        </w:tc>
      </w:tr>
      <w:tr w:rsidR="00DC40A0" w:rsidRPr="003F23DF" w14:paraId="0186595A" w14:textId="557B4489" w:rsidTr="007971CD">
        <w:trPr>
          <w:trHeight w:val="300"/>
        </w:trPr>
        <w:tc>
          <w:tcPr>
            <w:tcW w:w="1080" w:type="dxa"/>
            <w:tcBorders>
              <w:bottom w:val="nil"/>
            </w:tcBorders>
            <w:noWrap/>
            <w:hideMark/>
          </w:tcPr>
          <w:p w14:paraId="594C4590" w14:textId="540A5B05" w:rsidR="00DC7F95" w:rsidRPr="003F23DF" w:rsidRDefault="00DC7F95" w:rsidP="00DC7F95">
            <w:pPr>
              <w:pStyle w:val="TableText"/>
              <w:rPr>
                <w:lang w:eastAsia="zh-CN"/>
              </w:rPr>
            </w:pPr>
            <w:r w:rsidRPr="003F23DF">
              <w:rPr>
                <w:lang w:eastAsia="zh-CN"/>
              </w:rPr>
              <w:t>5</w:t>
            </w:r>
          </w:p>
        </w:tc>
        <w:tc>
          <w:tcPr>
            <w:tcW w:w="2430" w:type="dxa"/>
            <w:tcBorders>
              <w:bottom w:val="nil"/>
            </w:tcBorders>
            <w:noWrap/>
            <w:hideMark/>
          </w:tcPr>
          <w:p w14:paraId="5E158DFC" w14:textId="67227124" w:rsidR="00DC7F95" w:rsidRPr="003F23DF" w:rsidRDefault="00DC7F95" w:rsidP="00DC7F95">
            <w:pPr>
              <w:pStyle w:val="TableText"/>
              <w:rPr>
                <w:lang w:eastAsia="zh-CN"/>
              </w:rPr>
            </w:pPr>
            <w:r w:rsidRPr="003F23DF">
              <w:rPr>
                <w:lang w:eastAsia="zh-CN"/>
              </w:rPr>
              <w:t xml:space="preserve">Receptive </w:t>
            </w:r>
            <w:r>
              <w:rPr>
                <w:lang w:eastAsia="zh-CN"/>
              </w:rPr>
              <w:t>&amp;</w:t>
            </w:r>
            <w:r w:rsidRPr="003F23DF">
              <w:rPr>
                <w:lang w:eastAsia="zh-CN"/>
              </w:rPr>
              <w:t xml:space="preserve"> Writing</w:t>
            </w:r>
          </w:p>
        </w:tc>
        <w:tc>
          <w:tcPr>
            <w:tcW w:w="1350" w:type="dxa"/>
            <w:tcBorders>
              <w:bottom w:val="nil"/>
            </w:tcBorders>
            <w:noWrap/>
            <w:hideMark/>
          </w:tcPr>
          <w:p w14:paraId="7BF4F33B" w14:textId="50552AE6" w:rsidR="00DC7F95" w:rsidRPr="003F23DF" w:rsidRDefault="00DC7F95" w:rsidP="00DC7F95">
            <w:pPr>
              <w:pStyle w:val="TableText"/>
              <w:rPr>
                <w:lang w:eastAsia="zh-CN"/>
              </w:rPr>
            </w:pPr>
            <w:r w:rsidRPr="003F23DF">
              <w:rPr>
                <w:lang w:eastAsia="zh-CN"/>
              </w:rPr>
              <w:t>Receptive</w:t>
            </w:r>
          </w:p>
        </w:tc>
        <w:tc>
          <w:tcPr>
            <w:tcW w:w="1260" w:type="dxa"/>
            <w:tcBorders>
              <w:bottom w:val="nil"/>
            </w:tcBorders>
            <w:noWrap/>
            <w:hideMark/>
          </w:tcPr>
          <w:p w14:paraId="7F2413D8" w14:textId="61265E15" w:rsidR="00DC7F95" w:rsidRPr="003F23DF" w:rsidRDefault="00DC7F95" w:rsidP="00DC7F95">
            <w:pPr>
              <w:pStyle w:val="TableText"/>
              <w:rPr>
                <w:lang w:eastAsia="zh-CN"/>
              </w:rPr>
            </w:pPr>
            <w:r w:rsidRPr="003F23DF">
              <w:rPr>
                <w:lang w:eastAsia="zh-CN"/>
              </w:rPr>
              <w:t>Writing</w:t>
            </w:r>
          </w:p>
        </w:tc>
        <w:tc>
          <w:tcPr>
            <w:tcW w:w="1803" w:type="dxa"/>
            <w:tcBorders>
              <w:bottom w:val="nil"/>
            </w:tcBorders>
            <w:noWrap/>
            <w:hideMark/>
          </w:tcPr>
          <w:p w14:paraId="261A3796" w14:textId="2397794C" w:rsidR="00DC7F95" w:rsidRPr="003F23DF" w:rsidRDefault="00DC7F95" w:rsidP="0065085C">
            <w:pPr>
              <w:pStyle w:val="TableText"/>
              <w:ind w:right="504"/>
              <w:rPr>
                <w:lang w:eastAsia="zh-CN"/>
              </w:rPr>
            </w:pPr>
            <w:r w:rsidRPr="0061567D">
              <w:t>0.97</w:t>
            </w:r>
          </w:p>
        </w:tc>
        <w:tc>
          <w:tcPr>
            <w:tcW w:w="1800" w:type="dxa"/>
            <w:tcBorders>
              <w:bottom w:val="nil"/>
            </w:tcBorders>
          </w:tcPr>
          <w:p w14:paraId="5C1D14BC" w14:textId="361D8B93" w:rsidR="00DC7F95" w:rsidRPr="000772AA" w:rsidRDefault="00DC7F95" w:rsidP="0065085C">
            <w:pPr>
              <w:pStyle w:val="TableText"/>
              <w:ind w:right="504"/>
            </w:pPr>
            <w:r w:rsidRPr="000772AA">
              <w:t>0.96</w:t>
            </w:r>
          </w:p>
        </w:tc>
      </w:tr>
      <w:tr w:rsidR="00DC40A0" w:rsidRPr="003F23DF" w14:paraId="72F52459" w14:textId="7F54C647" w:rsidTr="007971CD">
        <w:trPr>
          <w:trHeight w:val="300"/>
        </w:trPr>
        <w:tc>
          <w:tcPr>
            <w:tcW w:w="1080" w:type="dxa"/>
            <w:tcBorders>
              <w:top w:val="nil"/>
              <w:bottom w:val="single" w:sz="4" w:space="0" w:color="auto"/>
            </w:tcBorders>
            <w:noWrap/>
            <w:hideMark/>
          </w:tcPr>
          <w:p w14:paraId="1A1E7BBC" w14:textId="7A790290" w:rsidR="00DC7F95" w:rsidRPr="003F23DF" w:rsidRDefault="00DC7F95" w:rsidP="00DC7F95">
            <w:pPr>
              <w:pStyle w:val="TableText"/>
              <w:rPr>
                <w:lang w:eastAsia="zh-CN"/>
              </w:rPr>
            </w:pPr>
            <w:r w:rsidRPr="003F23DF">
              <w:rPr>
                <w:lang w:eastAsia="zh-CN"/>
              </w:rPr>
              <w:t>5</w:t>
            </w:r>
          </w:p>
        </w:tc>
        <w:tc>
          <w:tcPr>
            <w:tcW w:w="2430" w:type="dxa"/>
            <w:tcBorders>
              <w:top w:val="nil"/>
              <w:bottom w:val="single" w:sz="4" w:space="0" w:color="auto"/>
            </w:tcBorders>
            <w:noWrap/>
            <w:hideMark/>
          </w:tcPr>
          <w:p w14:paraId="1E7D8AF4" w14:textId="6574C0ED" w:rsidR="00DC7F95" w:rsidRPr="003F23DF" w:rsidRDefault="00DC7F95" w:rsidP="00DC7F95">
            <w:pPr>
              <w:pStyle w:val="TableText"/>
              <w:rPr>
                <w:lang w:eastAsia="zh-CN"/>
              </w:rPr>
            </w:pPr>
            <w:r w:rsidRPr="003F23DF">
              <w:rPr>
                <w:lang w:eastAsia="zh-CN"/>
              </w:rPr>
              <w:t xml:space="preserve">Written </w:t>
            </w:r>
            <w:r>
              <w:rPr>
                <w:lang w:eastAsia="zh-CN"/>
              </w:rPr>
              <w:t>&amp;</w:t>
            </w:r>
            <w:r w:rsidRPr="003F23DF">
              <w:rPr>
                <w:lang w:eastAsia="zh-CN"/>
              </w:rPr>
              <w:t xml:space="preserve"> Listening</w:t>
            </w:r>
          </w:p>
        </w:tc>
        <w:tc>
          <w:tcPr>
            <w:tcW w:w="1350" w:type="dxa"/>
            <w:tcBorders>
              <w:top w:val="nil"/>
              <w:bottom w:val="single" w:sz="4" w:space="0" w:color="auto"/>
            </w:tcBorders>
            <w:noWrap/>
            <w:hideMark/>
          </w:tcPr>
          <w:p w14:paraId="514885B3" w14:textId="6EC0D6B5" w:rsidR="00DC7F95" w:rsidRPr="003F23DF" w:rsidRDefault="00DC7F95" w:rsidP="00DC7F95">
            <w:pPr>
              <w:pStyle w:val="TableText"/>
              <w:rPr>
                <w:lang w:eastAsia="zh-CN"/>
              </w:rPr>
            </w:pPr>
            <w:r w:rsidRPr="003F23DF">
              <w:rPr>
                <w:lang w:eastAsia="zh-CN"/>
              </w:rPr>
              <w:t>Written</w:t>
            </w:r>
          </w:p>
        </w:tc>
        <w:tc>
          <w:tcPr>
            <w:tcW w:w="1260" w:type="dxa"/>
            <w:tcBorders>
              <w:top w:val="nil"/>
              <w:bottom w:val="single" w:sz="4" w:space="0" w:color="auto"/>
            </w:tcBorders>
            <w:noWrap/>
            <w:hideMark/>
          </w:tcPr>
          <w:p w14:paraId="663DF80F" w14:textId="6AD610F9" w:rsidR="00DC7F95" w:rsidRPr="003F23DF" w:rsidRDefault="00DC7F95" w:rsidP="00DC7F95">
            <w:pPr>
              <w:pStyle w:val="TableText"/>
              <w:rPr>
                <w:lang w:eastAsia="zh-CN"/>
              </w:rPr>
            </w:pPr>
            <w:r w:rsidRPr="003F23DF">
              <w:rPr>
                <w:lang w:eastAsia="zh-CN"/>
              </w:rPr>
              <w:t>Listening</w:t>
            </w:r>
          </w:p>
        </w:tc>
        <w:tc>
          <w:tcPr>
            <w:tcW w:w="1803" w:type="dxa"/>
            <w:tcBorders>
              <w:top w:val="nil"/>
              <w:bottom w:val="single" w:sz="4" w:space="0" w:color="auto"/>
            </w:tcBorders>
            <w:noWrap/>
            <w:hideMark/>
          </w:tcPr>
          <w:p w14:paraId="7262394E" w14:textId="16465998" w:rsidR="00DC7F95" w:rsidRPr="003F23DF" w:rsidRDefault="00DC7F95" w:rsidP="0065085C">
            <w:pPr>
              <w:pStyle w:val="TableText"/>
              <w:ind w:right="504"/>
              <w:rPr>
                <w:lang w:eastAsia="zh-CN"/>
              </w:rPr>
            </w:pPr>
            <w:r w:rsidRPr="0061567D">
              <w:t>0.94</w:t>
            </w:r>
          </w:p>
        </w:tc>
        <w:tc>
          <w:tcPr>
            <w:tcW w:w="1800" w:type="dxa"/>
            <w:tcBorders>
              <w:top w:val="nil"/>
              <w:bottom w:val="single" w:sz="4" w:space="0" w:color="auto"/>
            </w:tcBorders>
          </w:tcPr>
          <w:p w14:paraId="3A6D7958" w14:textId="26805142" w:rsidR="00DC7F95" w:rsidRPr="000772AA" w:rsidRDefault="00DC7F95" w:rsidP="0065085C">
            <w:pPr>
              <w:pStyle w:val="TableText"/>
              <w:ind w:right="504"/>
            </w:pPr>
            <w:r w:rsidRPr="000772AA">
              <w:t>0.97</w:t>
            </w:r>
          </w:p>
        </w:tc>
      </w:tr>
      <w:tr w:rsidR="00DC40A0" w:rsidRPr="003F23DF" w14:paraId="21CF83E6" w14:textId="5D2D3968" w:rsidTr="007971CD">
        <w:trPr>
          <w:trHeight w:val="300"/>
        </w:trPr>
        <w:tc>
          <w:tcPr>
            <w:tcW w:w="1080" w:type="dxa"/>
            <w:tcBorders>
              <w:top w:val="single" w:sz="4" w:space="0" w:color="auto"/>
            </w:tcBorders>
            <w:noWrap/>
            <w:hideMark/>
          </w:tcPr>
          <w:p w14:paraId="4180679D" w14:textId="642451C8" w:rsidR="00DC7F95" w:rsidRPr="003F23DF" w:rsidRDefault="00DC7F95" w:rsidP="005A4D30">
            <w:pPr>
              <w:pStyle w:val="TableText"/>
              <w:rPr>
                <w:lang w:eastAsia="zh-CN"/>
              </w:rPr>
            </w:pPr>
            <w:r w:rsidRPr="003F23DF">
              <w:rPr>
                <w:lang w:eastAsia="zh-CN"/>
              </w:rPr>
              <w:t>6</w:t>
            </w:r>
          </w:p>
        </w:tc>
        <w:tc>
          <w:tcPr>
            <w:tcW w:w="2430" w:type="dxa"/>
            <w:tcBorders>
              <w:top w:val="single" w:sz="4" w:space="0" w:color="auto"/>
            </w:tcBorders>
            <w:noWrap/>
            <w:hideMark/>
          </w:tcPr>
          <w:p w14:paraId="7613C07B" w14:textId="302C56FF" w:rsidR="00DC7F95" w:rsidRPr="003F23DF" w:rsidRDefault="00DC7F95" w:rsidP="005A4D30">
            <w:pPr>
              <w:pStyle w:val="TableText"/>
              <w:rPr>
                <w:lang w:eastAsia="zh-CN"/>
              </w:rPr>
            </w:pPr>
            <w:r w:rsidRPr="003F23DF">
              <w:rPr>
                <w:lang w:eastAsia="zh-CN"/>
              </w:rPr>
              <w:t>3-Factor</w:t>
            </w:r>
          </w:p>
        </w:tc>
        <w:tc>
          <w:tcPr>
            <w:tcW w:w="1350" w:type="dxa"/>
            <w:tcBorders>
              <w:top w:val="single" w:sz="4" w:space="0" w:color="auto"/>
            </w:tcBorders>
            <w:noWrap/>
            <w:hideMark/>
          </w:tcPr>
          <w:p w14:paraId="6ECC35B4" w14:textId="4D782470" w:rsidR="00DC7F95" w:rsidRPr="003F23DF" w:rsidRDefault="00DC7F95" w:rsidP="00DC7F95">
            <w:pPr>
              <w:pStyle w:val="TableText"/>
              <w:keepNext/>
              <w:rPr>
                <w:lang w:eastAsia="zh-CN"/>
              </w:rPr>
            </w:pPr>
            <w:r w:rsidRPr="003F23DF">
              <w:rPr>
                <w:lang w:eastAsia="zh-CN"/>
              </w:rPr>
              <w:t>Reading</w:t>
            </w:r>
          </w:p>
        </w:tc>
        <w:tc>
          <w:tcPr>
            <w:tcW w:w="1260" w:type="dxa"/>
            <w:tcBorders>
              <w:top w:val="single" w:sz="4" w:space="0" w:color="auto"/>
            </w:tcBorders>
            <w:noWrap/>
            <w:hideMark/>
          </w:tcPr>
          <w:p w14:paraId="2B352085" w14:textId="3DCD7FB9" w:rsidR="00DC7F95" w:rsidRPr="003F23DF" w:rsidRDefault="00DC7F95" w:rsidP="00DC7F95">
            <w:pPr>
              <w:pStyle w:val="TableText"/>
              <w:keepNext/>
              <w:rPr>
                <w:lang w:eastAsia="zh-CN"/>
              </w:rPr>
            </w:pPr>
            <w:r w:rsidRPr="003F23DF">
              <w:rPr>
                <w:lang w:eastAsia="zh-CN"/>
              </w:rPr>
              <w:t>Listening</w:t>
            </w:r>
          </w:p>
        </w:tc>
        <w:tc>
          <w:tcPr>
            <w:tcW w:w="1803" w:type="dxa"/>
            <w:tcBorders>
              <w:top w:val="single" w:sz="4" w:space="0" w:color="auto"/>
            </w:tcBorders>
            <w:noWrap/>
            <w:hideMark/>
          </w:tcPr>
          <w:p w14:paraId="302D57F9" w14:textId="11175A52" w:rsidR="00DC7F95" w:rsidRPr="003F23DF" w:rsidRDefault="00DC7F95" w:rsidP="0065085C">
            <w:pPr>
              <w:pStyle w:val="TableText"/>
              <w:keepNext/>
              <w:ind w:right="504"/>
              <w:rPr>
                <w:lang w:eastAsia="zh-CN"/>
              </w:rPr>
            </w:pPr>
            <w:r w:rsidRPr="0061567D">
              <w:t>0.92</w:t>
            </w:r>
          </w:p>
        </w:tc>
        <w:tc>
          <w:tcPr>
            <w:tcW w:w="1800" w:type="dxa"/>
            <w:tcBorders>
              <w:top w:val="single" w:sz="4" w:space="0" w:color="auto"/>
            </w:tcBorders>
          </w:tcPr>
          <w:p w14:paraId="649D8E0C" w14:textId="23BA1610" w:rsidR="00DC7F95" w:rsidRPr="000772AA" w:rsidRDefault="00DC7F95" w:rsidP="0065085C">
            <w:pPr>
              <w:pStyle w:val="TableText"/>
              <w:ind w:right="504"/>
            </w:pPr>
            <w:r w:rsidRPr="000772AA">
              <w:t>0.94</w:t>
            </w:r>
          </w:p>
        </w:tc>
      </w:tr>
      <w:tr w:rsidR="00DC40A0" w:rsidRPr="003F23DF" w14:paraId="6EFE09FF" w14:textId="2C215678" w:rsidTr="007971CD">
        <w:trPr>
          <w:trHeight w:val="300"/>
        </w:trPr>
        <w:tc>
          <w:tcPr>
            <w:tcW w:w="1080" w:type="dxa"/>
            <w:noWrap/>
            <w:hideMark/>
          </w:tcPr>
          <w:p w14:paraId="3103D896" w14:textId="6DDCBCDC" w:rsidR="00DC7F95" w:rsidRPr="003F23DF" w:rsidRDefault="00DC7F95" w:rsidP="005A4D30">
            <w:pPr>
              <w:pStyle w:val="TableText"/>
              <w:rPr>
                <w:lang w:eastAsia="zh-CN"/>
              </w:rPr>
            </w:pPr>
            <w:r w:rsidRPr="003F23DF">
              <w:rPr>
                <w:lang w:eastAsia="zh-CN"/>
              </w:rPr>
              <w:t>6</w:t>
            </w:r>
          </w:p>
        </w:tc>
        <w:tc>
          <w:tcPr>
            <w:tcW w:w="2430" w:type="dxa"/>
            <w:noWrap/>
            <w:hideMark/>
          </w:tcPr>
          <w:p w14:paraId="7B98B7A6" w14:textId="4956901F" w:rsidR="00DC7F95" w:rsidRPr="003F23DF" w:rsidRDefault="00DC7F95" w:rsidP="005A4D30">
            <w:pPr>
              <w:pStyle w:val="TableText"/>
              <w:rPr>
                <w:lang w:eastAsia="zh-CN"/>
              </w:rPr>
            </w:pPr>
            <w:r w:rsidRPr="003F23DF">
              <w:rPr>
                <w:lang w:eastAsia="zh-CN"/>
              </w:rPr>
              <w:t>3-Factor</w:t>
            </w:r>
          </w:p>
        </w:tc>
        <w:tc>
          <w:tcPr>
            <w:tcW w:w="1350" w:type="dxa"/>
            <w:noWrap/>
            <w:hideMark/>
          </w:tcPr>
          <w:p w14:paraId="2CCA4E3F" w14:textId="7BE7E578" w:rsidR="00DC7F95" w:rsidRPr="003F23DF" w:rsidRDefault="00DC7F95" w:rsidP="00DC7F95">
            <w:pPr>
              <w:pStyle w:val="TableText"/>
              <w:keepNext/>
              <w:rPr>
                <w:lang w:eastAsia="zh-CN"/>
              </w:rPr>
            </w:pPr>
            <w:r w:rsidRPr="003F23DF">
              <w:rPr>
                <w:lang w:eastAsia="zh-CN"/>
              </w:rPr>
              <w:t>Reading</w:t>
            </w:r>
          </w:p>
        </w:tc>
        <w:tc>
          <w:tcPr>
            <w:tcW w:w="1260" w:type="dxa"/>
            <w:noWrap/>
            <w:hideMark/>
          </w:tcPr>
          <w:p w14:paraId="682892F0" w14:textId="1044F09E" w:rsidR="00DC7F95" w:rsidRPr="003F23DF" w:rsidRDefault="00DC7F95" w:rsidP="00DC7F95">
            <w:pPr>
              <w:pStyle w:val="TableText"/>
              <w:keepNext/>
              <w:rPr>
                <w:lang w:eastAsia="zh-CN"/>
              </w:rPr>
            </w:pPr>
            <w:r w:rsidRPr="003F23DF">
              <w:rPr>
                <w:lang w:eastAsia="zh-CN"/>
              </w:rPr>
              <w:t>Writing</w:t>
            </w:r>
          </w:p>
        </w:tc>
        <w:tc>
          <w:tcPr>
            <w:tcW w:w="1803" w:type="dxa"/>
            <w:noWrap/>
            <w:hideMark/>
          </w:tcPr>
          <w:p w14:paraId="7799E909" w14:textId="76BD1E2B" w:rsidR="00DC7F95" w:rsidRPr="003F23DF" w:rsidRDefault="00DC7F95" w:rsidP="0065085C">
            <w:pPr>
              <w:pStyle w:val="TableText"/>
              <w:keepNext/>
              <w:ind w:right="504"/>
              <w:rPr>
                <w:lang w:eastAsia="zh-CN"/>
              </w:rPr>
            </w:pPr>
            <w:r w:rsidRPr="0061567D">
              <w:t>0.96</w:t>
            </w:r>
          </w:p>
        </w:tc>
        <w:tc>
          <w:tcPr>
            <w:tcW w:w="1800" w:type="dxa"/>
          </w:tcPr>
          <w:p w14:paraId="7542EFA3" w14:textId="34ED296C" w:rsidR="00DC7F95" w:rsidRPr="000772AA" w:rsidRDefault="00DC7F95" w:rsidP="0065085C">
            <w:pPr>
              <w:pStyle w:val="TableText"/>
              <w:ind w:right="504"/>
            </w:pPr>
            <w:r w:rsidRPr="000772AA">
              <w:t>0.96</w:t>
            </w:r>
          </w:p>
        </w:tc>
      </w:tr>
      <w:tr w:rsidR="00DC40A0" w:rsidRPr="003F23DF" w14:paraId="2F0E1953" w14:textId="344D6D11" w:rsidTr="007971CD">
        <w:trPr>
          <w:trHeight w:val="300"/>
        </w:trPr>
        <w:tc>
          <w:tcPr>
            <w:tcW w:w="1080" w:type="dxa"/>
            <w:noWrap/>
            <w:hideMark/>
          </w:tcPr>
          <w:p w14:paraId="22D27087" w14:textId="4968B70B" w:rsidR="00DC7F95" w:rsidRPr="003F23DF" w:rsidRDefault="00DC7F95" w:rsidP="00DC7F95">
            <w:pPr>
              <w:pStyle w:val="TableText"/>
              <w:rPr>
                <w:lang w:eastAsia="zh-CN"/>
              </w:rPr>
            </w:pPr>
            <w:r w:rsidRPr="003F23DF">
              <w:rPr>
                <w:lang w:eastAsia="zh-CN"/>
              </w:rPr>
              <w:lastRenderedPageBreak/>
              <w:t>6</w:t>
            </w:r>
          </w:p>
        </w:tc>
        <w:tc>
          <w:tcPr>
            <w:tcW w:w="2430" w:type="dxa"/>
            <w:noWrap/>
            <w:hideMark/>
          </w:tcPr>
          <w:p w14:paraId="7E33AC4D" w14:textId="7719C3C7" w:rsidR="00DC7F95" w:rsidRPr="003F23DF" w:rsidRDefault="00DC7F95" w:rsidP="00DC7F95">
            <w:pPr>
              <w:pStyle w:val="TableText"/>
              <w:rPr>
                <w:lang w:eastAsia="zh-CN"/>
              </w:rPr>
            </w:pPr>
            <w:r w:rsidRPr="003F23DF">
              <w:rPr>
                <w:lang w:eastAsia="zh-CN"/>
              </w:rPr>
              <w:t>3-Factor</w:t>
            </w:r>
          </w:p>
        </w:tc>
        <w:tc>
          <w:tcPr>
            <w:tcW w:w="1350" w:type="dxa"/>
            <w:noWrap/>
            <w:hideMark/>
          </w:tcPr>
          <w:p w14:paraId="1F660E32" w14:textId="222939F2" w:rsidR="00DC7F95" w:rsidRPr="003F23DF" w:rsidRDefault="00DC7F95" w:rsidP="00DC7F95">
            <w:pPr>
              <w:pStyle w:val="TableText"/>
              <w:rPr>
                <w:lang w:eastAsia="zh-CN"/>
              </w:rPr>
            </w:pPr>
            <w:r w:rsidRPr="003F23DF">
              <w:rPr>
                <w:lang w:eastAsia="zh-CN"/>
              </w:rPr>
              <w:t>Listening</w:t>
            </w:r>
          </w:p>
        </w:tc>
        <w:tc>
          <w:tcPr>
            <w:tcW w:w="1260" w:type="dxa"/>
            <w:noWrap/>
            <w:hideMark/>
          </w:tcPr>
          <w:p w14:paraId="293B5055" w14:textId="195A4E86" w:rsidR="00DC7F95" w:rsidRPr="003F23DF" w:rsidRDefault="00DC7F95" w:rsidP="00DC7F95">
            <w:pPr>
              <w:pStyle w:val="TableText"/>
              <w:rPr>
                <w:lang w:eastAsia="zh-CN"/>
              </w:rPr>
            </w:pPr>
            <w:r w:rsidRPr="003F23DF">
              <w:rPr>
                <w:lang w:eastAsia="zh-CN"/>
              </w:rPr>
              <w:t>Writing</w:t>
            </w:r>
          </w:p>
        </w:tc>
        <w:tc>
          <w:tcPr>
            <w:tcW w:w="1803" w:type="dxa"/>
            <w:noWrap/>
            <w:hideMark/>
          </w:tcPr>
          <w:p w14:paraId="6385A13F" w14:textId="0B947A38" w:rsidR="00DC7F95" w:rsidRPr="003F23DF" w:rsidRDefault="00DC7F95" w:rsidP="0065085C">
            <w:pPr>
              <w:pStyle w:val="TableText"/>
              <w:ind w:right="504"/>
              <w:rPr>
                <w:lang w:eastAsia="zh-CN"/>
              </w:rPr>
            </w:pPr>
            <w:r w:rsidRPr="0061567D">
              <w:t>0.90</w:t>
            </w:r>
          </w:p>
        </w:tc>
        <w:tc>
          <w:tcPr>
            <w:tcW w:w="1800" w:type="dxa"/>
          </w:tcPr>
          <w:p w14:paraId="654EFAA3" w14:textId="095AE443" w:rsidR="00DC7F95" w:rsidRPr="000772AA" w:rsidRDefault="00DC7F95" w:rsidP="0065085C">
            <w:pPr>
              <w:pStyle w:val="TableText"/>
              <w:ind w:right="504"/>
            </w:pPr>
            <w:r w:rsidRPr="000772AA">
              <w:t>0.92</w:t>
            </w:r>
          </w:p>
        </w:tc>
      </w:tr>
      <w:tr w:rsidR="00DC40A0" w:rsidRPr="003F23DF" w14:paraId="1398ADD1" w14:textId="184FBF1B" w:rsidTr="007971CD">
        <w:trPr>
          <w:trHeight w:val="300"/>
        </w:trPr>
        <w:tc>
          <w:tcPr>
            <w:tcW w:w="1080" w:type="dxa"/>
            <w:noWrap/>
            <w:hideMark/>
          </w:tcPr>
          <w:p w14:paraId="4AEE5E64" w14:textId="119AD58C" w:rsidR="00DC7F95" w:rsidRPr="003F23DF" w:rsidRDefault="00DC7F95" w:rsidP="00DC7F95">
            <w:pPr>
              <w:pStyle w:val="TableText"/>
              <w:rPr>
                <w:lang w:eastAsia="zh-CN"/>
              </w:rPr>
            </w:pPr>
            <w:r w:rsidRPr="003F23DF">
              <w:rPr>
                <w:lang w:eastAsia="zh-CN"/>
              </w:rPr>
              <w:t>6</w:t>
            </w:r>
          </w:p>
        </w:tc>
        <w:tc>
          <w:tcPr>
            <w:tcW w:w="2430" w:type="dxa"/>
            <w:noWrap/>
            <w:hideMark/>
          </w:tcPr>
          <w:p w14:paraId="35A808FB" w14:textId="6F2B87F9" w:rsidR="00DC7F95" w:rsidRPr="003F23DF" w:rsidRDefault="00DC7F95" w:rsidP="00DC7F95">
            <w:pPr>
              <w:pStyle w:val="TableText"/>
              <w:rPr>
                <w:lang w:eastAsia="zh-CN"/>
              </w:rPr>
            </w:pPr>
            <w:r w:rsidRPr="003F23DF">
              <w:rPr>
                <w:lang w:eastAsia="zh-CN"/>
              </w:rPr>
              <w:t>Receptive &amp; Writing</w:t>
            </w:r>
          </w:p>
        </w:tc>
        <w:tc>
          <w:tcPr>
            <w:tcW w:w="1350" w:type="dxa"/>
            <w:noWrap/>
            <w:hideMark/>
          </w:tcPr>
          <w:p w14:paraId="0A6D592F" w14:textId="65EA09D4" w:rsidR="00DC7F95" w:rsidRPr="003F23DF" w:rsidRDefault="00DC7F95" w:rsidP="00DC7F95">
            <w:pPr>
              <w:pStyle w:val="TableText"/>
              <w:rPr>
                <w:lang w:eastAsia="zh-CN"/>
              </w:rPr>
            </w:pPr>
            <w:r w:rsidRPr="003F23DF">
              <w:rPr>
                <w:lang w:eastAsia="zh-CN"/>
              </w:rPr>
              <w:t>Receptive</w:t>
            </w:r>
          </w:p>
        </w:tc>
        <w:tc>
          <w:tcPr>
            <w:tcW w:w="1260" w:type="dxa"/>
            <w:noWrap/>
            <w:hideMark/>
          </w:tcPr>
          <w:p w14:paraId="200304F1" w14:textId="1A790713" w:rsidR="00DC7F95" w:rsidRPr="003F23DF" w:rsidRDefault="00DC7F95" w:rsidP="00DC7F95">
            <w:pPr>
              <w:pStyle w:val="TableText"/>
              <w:rPr>
                <w:lang w:eastAsia="zh-CN"/>
              </w:rPr>
            </w:pPr>
            <w:r w:rsidRPr="003F23DF">
              <w:rPr>
                <w:lang w:eastAsia="zh-CN"/>
              </w:rPr>
              <w:t>Writing</w:t>
            </w:r>
          </w:p>
        </w:tc>
        <w:tc>
          <w:tcPr>
            <w:tcW w:w="1803" w:type="dxa"/>
            <w:noWrap/>
            <w:hideMark/>
          </w:tcPr>
          <w:p w14:paraId="2EE1531D" w14:textId="4F38CB36" w:rsidR="00DC7F95" w:rsidRPr="003F23DF" w:rsidRDefault="00DC7F95" w:rsidP="0065085C">
            <w:pPr>
              <w:pStyle w:val="TableText"/>
              <w:ind w:right="504"/>
              <w:rPr>
                <w:lang w:eastAsia="zh-CN"/>
              </w:rPr>
            </w:pPr>
            <w:r w:rsidRPr="0061567D">
              <w:t>0.96</w:t>
            </w:r>
          </w:p>
        </w:tc>
        <w:tc>
          <w:tcPr>
            <w:tcW w:w="1800" w:type="dxa"/>
          </w:tcPr>
          <w:p w14:paraId="1349917C" w14:textId="7EF39183" w:rsidR="00DC7F95" w:rsidRPr="000772AA" w:rsidRDefault="00DC7F95" w:rsidP="0065085C">
            <w:pPr>
              <w:pStyle w:val="TableText"/>
              <w:ind w:right="504"/>
            </w:pPr>
            <w:r w:rsidRPr="000772AA">
              <w:t>0.96</w:t>
            </w:r>
          </w:p>
        </w:tc>
      </w:tr>
      <w:tr w:rsidR="00DC40A0" w:rsidRPr="003F23DF" w14:paraId="74105A8B" w14:textId="19073315" w:rsidTr="007971CD">
        <w:trPr>
          <w:trHeight w:val="300"/>
        </w:trPr>
        <w:tc>
          <w:tcPr>
            <w:tcW w:w="1080" w:type="dxa"/>
            <w:noWrap/>
            <w:hideMark/>
          </w:tcPr>
          <w:p w14:paraId="6350F2DB" w14:textId="03890195" w:rsidR="00DC7F95" w:rsidRPr="003F23DF" w:rsidRDefault="00DC7F95" w:rsidP="00DC7F95">
            <w:pPr>
              <w:pStyle w:val="TableText"/>
              <w:rPr>
                <w:lang w:eastAsia="zh-CN"/>
              </w:rPr>
            </w:pPr>
            <w:r w:rsidRPr="003F23DF">
              <w:rPr>
                <w:lang w:eastAsia="zh-CN"/>
              </w:rPr>
              <w:t>6</w:t>
            </w:r>
          </w:p>
        </w:tc>
        <w:tc>
          <w:tcPr>
            <w:tcW w:w="2430" w:type="dxa"/>
            <w:noWrap/>
            <w:hideMark/>
          </w:tcPr>
          <w:p w14:paraId="3381A3C9" w14:textId="760710EB" w:rsidR="00DC7F95" w:rsidRPr="003F23DF" w:rsidRDefault="00DC7F95" w:rsidP="00DC7F95">
            <w:pPr>
              <w:pStyle w:val="TableText"/>
              <w:rPr>
                <w:lang w:eastAsia="zh-CN"/>
              </w:rPr>
            </w:pPr>
            <w:r w:rsidRPr="003F23DF">
              <w:rPr>
                <w:lang w:eastAsia="zh-CN"/>
              </w:rPr>
              <w:t xml:space="preserve">Written </w:t>
            </w:r>
            <w:r>
              <w:rPr>
                <w:lang w:eastAsia="zh-CN"/>
              </w:rPr>
              <w:t>&amp;</w:t>
            </w:r>
            <w:r w:rsidRPr="003F23DF">
              <w:rPr>
                <w:lang w:eastAsia="zh-CN"/>
              </w:rPr>
              <w:t xml:space="preserve"> Listening</w:t>
            </w:r>
          </w:p>
        </w:tc>
        <w:tc>
          <w:tcPr>
            <w:tcW w:w="1350" w:type="dxa"/>
            <w:noWrap/>
            <w:hideMark/>
          </w:tcPr>
          <w:p w14:paraId="0F7522E6" w14:textId="6EBA4E3B" w:rsidR="00DC7F95" w:rsidRPr="003F23DF" w:rsidRDefault="00DC7F95" w:rsidP="00DC7F95">
            <w:pPr>
              <w:pStyle w:val="TableText"/>
              <w:rPr>
                <w:lang w:eastAsia="zh-CN"/>
              </w:rPr>
            </w:pPr>
            <w:r w:rsidRPr="003F23DF">
              <w:rPr>
                <w:lang w:eastAsia="zh-CN"/>
              </w:rPr>
              <w:t>Written</w:t>
            </w:r>
          </w:p>
        </w:tc>
        <w:tc>
          <w:tcPr>
            <w:tcW w:w="1260" w:type="dxa"/>
            <w:noWrap/>
            <w:hideMark/>
          </w:tcPr>
          <w:p w14:paraId="1BC892F8" w14:textId="5B661435" w:rsidR="00DC7F95" w:rsidRPr="003F23DF" w:rsidRDefault="00DC7F95" w:rsidP="00DC7F95">
            <w:pPr>
              <w:pStyle w:val="TableText"/>
              <w:rPr>
                <w:lang w:eastAsia="zh-CN"/>
              </w:rPr>
            </w:pPr>
            <w:r w:rsidRPr="003F23DF">
              <w:rPr>
                <w:lang w:eastAsia="zh-CN"/>
              </w:rPr>
              <w:t>Listening</w:t>
            </w:r>
          </w:p>
        </w:tc>
        <w:tc>
          <w:tcPr>
            <w:tcW w:w="1803" w:type="dxa"/>
            <w:noWrap/>
            <w:hideMark/>
          </w:tcPr>
          <w:p w14:paraId="78BAFD85" w14:textId="233B7296" w:rsidR="00DC7F95" w:rsidRPr="003F23DF" w:rsidRDefault="00DC7F95" w:rsidP="0065085C">
            <w:pPr>
              <w:pStyle w:val="TableText"/>
              <w:ind w:right="504"/>
              <w:rPr>
                <w:lang w:eastAsia="zh-CN"/>
              </w:rPr>
            </w:pPr>
            <w:r w:rsidRPr="0061567D">
              <w:t>0.92</w:t>
            </w:r>
          </w:p>
        </w:tc>
        <w:tc>
          <w:tcPr>
            <w:tcW w:w="1800" w:type="dxa"/>
          </w:tcPr>
          <w:p w14:paraId="42960D27" w14:textId="6122511D" w:rsidR="00DC7F95" w:rsidRPr="000772AA" w:rsidRDefault="00DC7F95" w:rsidP="0065085C">
            <w:pPr>
              <w:pStyle w:val="TableText"/>
              <w:ind w:right="504"/>
            </w:pPr>
            <w:r w:rsidRPr="000772AA">
              <w:t>0.95</w:t>
            </w:r>
          </w:p>
        </w:tc>
      </w:tr>
      <w:tr w:rsidR="00DC40A0" w:rsidRPr="003F23DF" w14:paraId="24135100" w14:textId="6A6006DB" w:rsidTr="007971CD">
        <w:trPr>
          <w:trHeight w:val="300"/>
        </w:trPr>
        <w:tc>
          <w:tcPr>
            <w:tcW w:w="1080" w:type="dxa"/>
            <w:noWrap/>
            <w:hideMark/>
          </w:tcPr>
          <w:p w14:paraId="326E7CBC" w14:textId="53A3F216" w:rsidR="00DC7F95" w:rsidRPr="003F23DF" w:rsidRDefault="00DC7F95" w:rsidP="005A4D30">
            <w:pPr>
              <w:pStyle w:val="TableText"/>
              <w:keepNext/>
              <w:rPr>
                <w:lang w:eastAsia="zh-CN"/>
              </w:rPr>
            </w:pPr>
            <w:r w:rsidRPr="003F23DF">
              <w:rPr>
                <w:lang w:eastAsia="zh-CN"/>
              </w:rPr>
              <w:t>7</w:t>
            </w:r>
          </w:p>
        </w:tc>
        <w:tc>
          <w:tcPr>
            <w:tcW w:w="2430" w:type="dxa"/>
            <w:noWrap/>
            <w:hideMark/>
          </w:tcPr>
          <w:p w14:paraId="53B4040C" w14:textId="519657DB" w:rsidR="00DC7F95" w:rsidRPr="003F23DF" w:rsidRDefault="00DC7F95" w:rsidP="005A4D30">
            <w:pPr>
              <w:pStyle w:val="TableText"/>
              <w:keepNext/>
              <w:rPr>
                <w:lang w:eastAsia="zh-CN"/>
              </w:rPr>
            </w:pPr>
            <w:r w:rsidRPr="003F23DF">
              <w:rPr>
                <w:lang w:eastAsia="zh-CN"/>
              </w:rPr>
              <w:t>3-Factor</w:t>
            </w:r>
          </w:p>
        </w:tc>
        <w:tc>
          <w:tcPr>
            <w:tcW w:w="1350" w:type="dxa"/>
            <w:noWrap/>
            <w:hideMark/>
          </w:tcPr>
          <w:p w14:paraId="3C0C32B3" w14:textId="16A0BB40" w:rsidR="00DC7F95" w:rsidRPr="003F23DF" w:rsidRDefault="00DC7F95" w:rsidP="00DC7F95">
            <w:pPr>
              <w:pStyle w:val="TableText"/>
              <w:rPr>
                <w:lang w:eastAsia="zh-CN"/>
              </w:rPr>
            </w:pPr>
            <w:r w:rsidRPr="003F23DF">
              <w:rPr>
                <w:lang w:eastAsia="zh-CN"/>
              </w:rPr>
              <w:t>Reading</w:t>
            </w:r>
          </w:p>
        </w:tc>
        <w:tc>
          <w:tcPr>
            <w:tcW w:w="1260" w:type="dxa"/>
            <w:noWrap/>
            <w:hideMark/>
          </w:tcPr>
          <w:p w14:paraId="3B01DDE9" w14:textId="3822BC57" w:rsidR="00DC7F95" w:rsidRPr="003F23DF" w:rsidRDefault="00DC7F95" w:rsidP="00DC7F95">
            <w:pPr>
              <w:pStyle w:val="TableText"/>
              <w:rPr>
                <w:lang w:eastAsia="zh-CN"/>
              </w:rPr>
            </w:pPr>
            <w:r w:rsidRPr="003F23DF">
              <w:rPr>
                <w:lang w:eastAsia="zh-CN"/>
              </w:rPr>
              <w:t>Listening</w:t>
            </w:r>
          </w:p>
        </w:tc>
        <w:tc>
          <w:tcPr>
            <w:tcW w:w="1803" w:type="dxa"/>
            <w:noWrap/>
            <w:hideMark/>
          </w:tcPr>
          <w:p w14:paraId="51AB082A" w14:textId="4A52B8B5" w:rsidR="00DC7F95" w:rsidRPr="003F23DF" w:rsidRDefault="00DC7F95" w:rsidP="0065085C">
            <w:pPr>
              <w:pStyle w:val="TableText"/>
              <w:ind w:right="504"/>
              <w:rPr>
                <w:lang w:eastAsia="zh-CN"/>
              </w:rPr>
            </w:pPr>
            <w:r w:rsidRPr="0061567D">
              <w:t>0.89</w:t>
            </w:r>
          </w:p>
        </w:tc>
        <w:tc>
          <w:tcPr>
            <w:tcW w:w="1800" w:type="dxa"/>
          </w:tcPr>
          <w:p w14:paraId="0EC85906" w14:textId="7C8EAF8E" w:rsidR="00DC7F95" w:rsidRPr="000772AA" w:rsidRDefault="00DC7F95" w:rsidP="0065085C">
            <w:pPr>
              <w:pStyle w:val="TableText"/>
              <w:ind w:right="504"/>
            </w:pPr>
            <w:r w:rsidRPr="000772AA">
              <w:t>0.92</w:t>
            </w:r>
          </w:p>
        </w:tc>
      </w:tr>
      <w:tr w:rsidR="00DC40A0" w:rsidRPr="003F23DF" w14:paraId="7A03D477" w14:textId="034708C1" w:rsidTr="007971CD">
        <w:trPr>
          <w:trHeight w:val="300"/>
        </w:trPr>
        <w:tc>
          <w:tcPr>
            <w:tcW w:w="1080" w:type="dxa"/>
            <w:noWrap/>
            <w:hideMark/>
          </w:tcPr>
          <w:p w14:paraId="141720A1" w14:textId="31E86F50" w:rsidR="00DC7F95" w:rsidRPr="003F23DF" w:rsidRDefault="00DC7F95" w:rsidP="005A4D30">
            <w:pPr>
              <w:pStyle w:val="TableText"/>
              <w:keepNext/>
              <w:rPr>
                <w:lang w:eastAsia="zh-CN"/>
              </w:rPr>
            </w:pPr>
            <w:r w:rsidRPr="003F23DF">
              <w:rPr>
                <w:lang w:eastAsia="zh-CN"/>
              </w:rPr>
              <w:t>7</w:t>
            </w:r>
          </w:p>
        </w:tc>
        <w:tc>
          <w:tcPr>
            <w:tcW w:w="2430" w:type="dxa"/>
            <w:noWrap/>
            <w:hideMark/>
          </w:tcPr>
          <w:p w14:paraId="564B79BC" w14:textId="36945D29" w:rsidR="00DC7F95" w:rsidRPr="003F23DF" w:rsidRDefault="00DC7F95" w:rsidP="005A4D30">
            <w:pPr>
              <w:pStyle w:val="TableText"/>
              <w:keepNext/>
              <w:rPr>
                <w:lang w:eastAsia="zh-CN"/>
              </w:rPr>
            </w:pPr>
            <w:r w:rsidRPr="003F23DF">
              <w:rPr>
                <w:lang w:eastAsia="zh-CN"/>
              </w:rPr>
              <w:t>3-Factor</w:t>
            </w:r>
          </w:p>
        </w:tc>
        <w:tc>
          <w:tcPr>
            <w:tcW w:w="1350" w:type="dxa"/>
            <w:noWrap/>
            <w:hideMark/>
          </w:tcPr>
          <w:p w14:paraId="2889F272" w14:textId="48572DEE" w:rsidR="00DC7F95" w:rsidRPr="003F23DF" w:rsidRDefault="00DC7F95" w:rsidP="00DC7F95">
            <w:pPr>
              <w:pStyle w:val="TableText"/>
              <w:rPr>
                <w:lang w:eastAsia="zh-CN"/>
              </w:rPr>
            </w:pPr>
            <w:r w:rsidRPr="003F23DF">
              <w:rPr>
                <w:lang w:eastAsia="zh-CN"/>
              </w:rPr>
              <w:t>Reading</w:t>
            </w:r>
          </w:p>
        </w:tc>
        <w:tc>
          <w:tcPr>
            <w:tcW w:w="1260" w:type="dxa"/>
            <w:noWrap/>
            <w:hideMark/>
          </w:tcPr>
          <w:p w14:paraId="4F26CE63" w14:textId="1D24BA1C" w:rsidR="00DC7F95" w:rsidRPr="003F23DF" w:rsidRDefault="00DC7F95" w:rsidP="00DC7F95">
            <w:pPr>
              <w:pStyle w:val="TableText"/>
              <w:rPr>
                <w:lang w:eastAsia="zh-CN"/>
              </w:rPr>
            </w:pPr>
            <w:r w:rsidRPr="003F23DF">
              <w:rPr>
                <w:lang w:eastAsia="zh-CN"/>
              </w:rPr>
              <w:t>Writing</w:t>
            </w:r>
          </w:p>
        </w:tc>
        <w:tc>
          <w:tcPr>
            <w:tcW w:w="1803" w:type="dxa"/>
            <w:noWrap/>
            <w:hideMark/>
          </w:tcPr>
          <w:p w14:paraId="1EC8970A" w14:textId="1A1C4068" w:rsidR="00DC7F95" w:rsidRPr="003F23DF" w:rsidRDefault="00DC7F95" w:rsidP="0065085C">
            <w:pPr>
              <w:pStyle w:val="TableText"/>
              <w:ind w:right="504"/>
              <w:rPr>
                <w:lang w:eastAsia="zh-CN"/>
              </w:rPr>
            </w:pPr>
            <w:r w:rsidRPr="0061567D">
              <w:t>0.96</w:t>
            </w:r>
          </w:p>
        </w:tc>
        <w:tc>
          <w:tcPr>
            <w:tcW w:w="1800" w:type="dxa"/>
          </w:tcPr>
          <w:p w14:paraId="721AB77A" w14:textId="08F1DB9E" w:rsidR="00DC7F95" w:rsidRPr="000772AA" w:rsidRDefault="00DC7F95" w:rsidP="0065085C">
            <w:pPr>
              <w:pStyle w:val="TableText"/>
              <w:ind w:right="504"/>
            </w:pPr>
            <w:r w:rsidRPr="000772AA">
              <w:t>0.95</w:t>
            </w:r>
          </w:p>
        </w:tc>
      </w:tr>
      <w:tr w:rsidR="00DC40A0" w:rsidRPr="003F23DF" w14:paraId="6947E091" w14:textId="6F33653C" w:rsidTr="007971CD">
        <w:trPr>
          <w:trHeight w:val="300"/>
        </w:trPr>
        <w:tc>
          <w:tcPr>
            <w:tcW w:w="1080" w:type="dxa"/>
            <w:noWrap/>
            <w:hideMark/>
          </w:tcPr>
          <w:p w14:paraId="7FFAD742" w14:textId="3D45F646" w:rsidR="00DC7F95" w:rsidRPr="003F23DF" w:rsidRDefault="00DC7F95" w:rsidP="005A4D30">
            <w:pPr>
              <w:pStyle w:val="TableText"/>
              <w:keepNext/>
              <w:rPr>
                <w:lang w:eastAsia="zh-CN"/>
              </w:rPr>
            </w:pPr>
            <w:r w:rsidRPr="003F23DF">
              <w:rPr>
                <w:lang w:eastAsia="zh-CN"/>
              </w:rPr>
              <w:t>7</w:t>
            </w:r>
          </w:p>
        </w:tc>
        <w:tc>
          <w:tcPr>
            <w:tcW w:w="2430" w:type="dxa"/>
            <w:noWrap/>
            <w:hideMark/>
          </w:tcPr>
          <w:p w14:paraId="5520ECE5" w14:textId="08AFCB8F" w:rsidR="00DC7F95" w:rsidRPr="003F23DF" w:rsidRDefault="00DC7F95" w:rsidP="005A4D30">
            <w:pPr>
              <w:pStyle w:val="TableText"/>
              <w:keepNext/>
              <w:rPr>
                <w:lang w:eastAsia="zh-CN"/>
              </w:rPr>
            </w:pPr>
            <w:r w:rsidRPr="003F23DF">
              <w:rPr>
                <w:lang w:eastAsia="zh-CN"/>
              </w:rPr>
              <w:t>3-Factor</w:t>
            </w:r>
          </w:p>
        </w:tc>
        <w:tc>
          <w:tcPr>
            <w:tcW w:w="1350" w:type="dxa"/>
            <w:noWrap/>
            <w:hideMark/>
          </w:tcPr>
          <w:p w14:paraId="6B2CF903" w14:textId="76882ABF" w:rsidR="00DC7F95" w:rsidRPr="003F23DF" w:rsidRDefault="00DC7F95" w:rsidP="00DC7F95">
            <w:pPr>
              <w:pStyle w:val="TableText"/>
              <w:rPr>
                <w:lang w:eastAsia="zh-CN"/>
              </w:rPr>
            </w:pPr>
            <w:r w:rsidRPr="003F23DF">
              <w:rPr>
                <w:lang w:eastAsia="zh-CN"/>
              </w:rPr>
              <w:t>Listening</w:t>
            </w:r>
          </w:p>
        </w:tc>
        <w:tc>
          <w:tcPr>
            <w:tcW w:w="1260" w:type="dxa"/>
            <w:noWrap/>
            <w:hideMark/>
          </w:tcPr>
          <w:p w14:paraId="3759D08A" w14:textId="36D0D417" w:rsidR="00DC7F95" w:rsidRPr="003F23DF" w:rsidRDefault="00DC7F95" w:rsidP="00DC7F95">
            <w:pPr>
              <w:pStyle w:val="TableText"/>
              <w:rPr>
                <w:lang w:eastAsia="zh-CN"/>
              </w:rPr>
            </w:pPr>
            <w:r w:rsidRPr="003F23DF">
              <w:rPr>
                <w:lang w:eastAsia="zh-CN"/>
              </w:rPr>
              <w:t>Writing</w:t>
            </w:r>
          </w:p>
        </w:tc>
        <w:tc>
          <w:tcPr>
            <w:tcW w:w="1803" w:type="dxa"/>
            <w:noWrap/>
            <w:hideMark/>
          </w:tcPr>
          <w:p w14:paraId="0BA22011" w14:textId="42AFDA00" w:rsidR="00DC7F95" w:rsidRPr="003F23DF" w:rsidRDefault="00DC7F95" w:rsidP="0065085C">
            <w:pPr>
              <w:pStyle w:val="TableText"/>
              <w:ind w:right="504"/>
              <w:rPr>
                <w:lang w:eastAsia="zh-CN"/>
              </w:rPr>
            </w:pPr>
            <w:r w:rsidRPr="0061567D">
              <w:t>0.94</w:t>
            </w:r>
          </w:p>
        </w:tc>
        <w:tc>
          <w:tcPr>
            <w:tcW w:w="1800" w:type="dxa"/>
          </w:tcPr>
          <w:p w14:paraId="213C7B45" w14:textId="4182E7C8" w:rsidR="00DC7F95" w:rsidRPr="000772AA" w:rsidRDefault="00DC7F95" w:rsidP="0065085C">
            <w:pPr>
              <w:pStyle w:val="TableText"/>
              <w:ind w:right="504"/>
            </w:pPr>
            <w:r w:rsidRPr="000772AA">
              <w:t>0.96</w:t>
            </w:r>
          </w:p>
        </w:tc>
      </w:tr>
      <w:tr w:rsidR="00DC40A0" w:rsidRPr="003F23DF" w14:paraId="3545C502" w14:textId="5B3C5AC4" w:rsidTr="007971CD">
        <w:trPr>
          <w:trHeight w:val="300"/>
        </w:trPr>
        <w:tc>
          <w:tcPr>
            <w:tcW w:w="1080" w:type="dxa"/>
            <w:tcBorders>
              <w:bottom w:val="nil"/>
            </w:tcBorders>
            <w:noWrap/>
            <w:hideMark/>
          </w:tcPr>
          <w:p w14:paraId="057F115E" w14:textId="327E727A" w:rsidR="00DC7F95" w:rsidRPr="003F23DF" w:rsidRDefault="00DC7F95" w:rsidP="00DC7F95">
            <w:pPr>
              <w:pStyle w:val="TableText"/>
              <w:rPr>
                <w:lang w:eastAsia="zh-CN"/>
              </w:rPr>
            </w:pPr>
            <w:r w:rsidRPr="003F23DF">
              <w:rPr>
                <w:lang w:eastAsia="zh-CN"/>
              </w:rPr>
              <w:t>7</w:t>
            </w:r>
          </w:p>
        </w:tc>
        <w:tc>
          <w:tcPr>
            <w:tcW w:w="2430" w:type="dxa"/>
            <w:tcBorders>
              <w:bottom w:val="nil"/>
            </w:tcBorders>
            <w:noWrap/>
            <w:hideMark/>
          </w:tcPr>
          <w:p w14:paraId="76C9EBD5" w14:textId="7374972D" w:rsidR="00DC7F95" w:rsidRPr="003F23DF" w:rsidRDefault="00DC7F95" w:rsidP="00DC7F95">
            <w:pPr>
              <w:pStyle w:val="TableText"/>
              <w:rPr>
                <w:lang w:eastAsia="zh-CN"/>
              </w:rPr>
            </w:pPr>
            <w:r w:rsidRPr="003F23DF">
              <w:rPr>
                <w:lang w:eastAsia="zh-CN"/>
              </w:rPr>
              <w:t>Receptive &amp; Writing</w:t>
            </w:r>
          </w:p>
        </w:tc>
        <w:tc>
          <w:tcPr>
            <w:tcW w:w="1350" w:type="dxa"/>
            <w:tcBorders>
              <w:bottom w:val="nil"/>
            </w:tcBorders>
            <w:noWrap/>
            <w:hideMark/>
          </w:tcPr>
          <w:p w14:paraId="3B693C6C" w14:textId="3DE2ADEB" w:rsidR="00DC7F95" w:rsidRPr="003F23DF" w:rsidRDefault="00DC7F95" w:rsidP="00DC7F95">
            <w:pPr>
              <w:pStyle w:val="TableText"/>
              <w:rPr>
                <w:lang w:eastAsia="zh-CN"/>
              </w:rPr>
            </w:pPr>
            <w:r w:rsidRPr="003F23DF">
              <w:rPr>
                <w:lang w:eastAsia="zh-CN"/>
              </w:rPr>
              <w:t>Receptive</w:t>
            </w:r>
          </w:p>
        </w:tc>
        <w:tc>
          <w:tcPr>
            <w:tcW w:w="1260" w:type="dxa"/>
            <w:tcBorders>
              <w:bottom w:val="nil"/>
            </w:tcBorders>
            <w:noWrap/>
            <w:hideMark/>
          </w:tcPr>
          <w:p w14:paraId="4F3FC065" w14:textId="3D2A06B1" w:rsidR="00DC7F95" w:rsidRPr="003F23DF" w:rsidRDefault="00DC7F95" w:rsidP="00DC7F95">
            <w:pPr>
              <w:pStyle w:val="TableText"/>
              <w:rPr>
                <w:lang w:eastAsia="zh-CN"/>
              </w:rPr>
            </w:pPr>
            <w:r w:rsidRPr="003F23DF">
              <w:rPr>
                <w:lang w:eastAsia="zh-CN"/>
              </w:rPr>
              <w:t>Writing</w:t>
            </w:r>
          </w:p>
        </w:tc>
        <w:tc>
          <w:tcPr>
            <w:tcW w:w="1803" w:type="dxa"/>
            <w:tcBorders>
              <w:bottom w:val="nil"/>
            </w:tcBorders>
            <w:noWrap/>
            <w:hideMark/>
          </w:tcPr>
          <w:p w14:paraId="5BC4AF44" w14:textId="2FAA0AE8" w:rsidR="00DC7F95" w:rsidRPr="003F23DF" w:rsidRDefault="00DC7F95" w:rsidP="0065085C">
            <w:pPr>
              <w:pStyle w:val="TableText"/>
              <w:ind w:right="504"/>
              <w:rPr>
                <w:lang w:eastAsia="zh-CN"/>
              </w:rPr>
            </w:pPr>
            <w:r w:rsidRPr="0061567D">
              <w:t>0.98</w:t>
            </w:r>
          </w:p>
        </w:tc>
        <w:tc>
          <w:tcPr>
            <w:tcW w:w="1800" w:type="dxa"/>
            <w:tcBorders>
              <w:bottom w:val="nil"/>
            </w:tcBorders>
          </w:tcPr>
          <w:p w14:paraId="62BC29AC" w14:textId="5602C403" w:rsidR="00DC7F95" w:rsidRPr="000772AA" w:rsidRDefault="00DC7F95" w:rsidP="0065085C">
            <w:pPr>
              <w:pStyle w:val="TableText"/>
              <w:ind w:right="504"/>
            </w:pPr>
            <w:r w:rsidRPr="000772AA">
              <w:t>0.97</w:t>
            </w:r>
          </w:p>
        </w:tc>
      </w:tr>
      <w:tr w:rsidR="00DC40A0" w:rsidRPr="003F23DF" w14:paraId="49FEC2EF" w14:textId="281D05A3" w:rsidTr="007971CD">
        <w:trPr>
          <w:trHeight w:val="300"/>
        </w:trPr>
        <w:tc>
          <w:tcPr>
            <w:tcW w:w="1080" w:type="dxa"/>
            <w:tcBorders>
              <w:top w:val="nil"/>
              <w:bottom w:val="single" w:sz="4" w:space="0" w:color="auto"/>
            </w:tcBorders>
            <w:noWrap/>
            <w:hideMark/>
          </w:tcPr>
          <w:p w14:paraId="50A3B65E" w14:textId="20DFFE14" w:rsidR="00DC7F95" w:rsidRPr="003F23DF" w:rsidRDefault="00DC7F95" w:rsidP="00DC7F95">
            <w:pPr>
              <w:pStyle w:val="TableText"/>
              <w:rPr>
                <w:lang w:eastAsia="zh-CN"/>
              </w:rPr>
            </w:pPr>
            <w:r w:rsidRPr="003F23DF">
              <w:rPr>
                <w:lang w:eastAsia="zh-CN"/>
              </w:rPr>
              <w:t>7</w:t>
            </w:r>
          </w:p>
        </w:tc>
        <w:tc>
          <w:tcPr>
            <w:tcW w:w="2430" w:type="dxa"/>
            <w:tcBorders>
              <w:top w:val="nil"/>
              <w:bottom w:val="single" w:sz="4" w:space="0" w:color="auto"/>
            </w:tcBorders>
            <w:noWrap/>
            <w:hideMark/>
          </w:tcPr>
          <w:p w14:paraId="3398096B" w14:textId="30CAD6C0" w:rsidR="00DC7F95" w:rsidRPr="003F23DF" w:rsidRDefault="00DC7F95" w:rsidP="00DC7F95">
            <w:pPr>
              <w:pStyle w:val="TableText"/>
              <w:rPr>
                <w:lang w:eastAsia="zh-CN"/>
              </w:rPr>
            </w:pPr>
            <w:r w:rsidRPr="003F23DF">
              <w:rPr>
                <w:lang w:eastAsia="zh-CN"/>
              </w:rPr>
              <w:t>Written &amp; Listening</w:t>
            </w:r>
          </w:p>
        </w:tc>
        <w:tc>
          <w:tcPr>
            <w:tcW w:w="1350" w:type="dxa"/>
            <w:tcBorders>
              <w:top w:val="nil"/>
              <w:bottom w:val="single" w:sz="4" w:space="0" w:color="auto"/>
            </w:tcBorders>
            <w:noWrap/>
            <w:hideMark/>
          </w:tcPr>
          <w:p w14:paraId="6AAE1C78" w14:textId="6826ACDD" w:rsidR="00DC7F95" w:rsidRPr="003F23DF" w:rsidRDefault="00DC7F95" w:rsidP="00DC7F95">
            <w:pPr>
              <w:pStyle w:val="TableText"/>
              <w:rPr>
                <w:lang w:eastAsia="zh-CN"/>
              </w:rPr>
            </w:pPr>
            <w:r w:rsidRPr="003F23DF">
              <w:rPr>
                <w:lang w:eastAsia="zh-CN"/>
              </w:rPr>
              <w:t>Written</w:t>
            </w:r>
          </w:p>
        </w:tc>
        <w:tc>
          <w:tcPr>
            <w:tcW w:w="1260" w:type="dxa"/>
            <w:tcBorders>
              <w:top w:val="nil"/>
              <w:bottom w:val="single" w:sz="4" w:space="0" w:color="auto"/>
            </w:tcBorders>
            <w:noWrap/>
            <w:hideMark/>
          </w:tcPr>
          <w:p w14:paraId="34871630" w14:textId="7A6B620E" w:rsidR="00DC7F95" w:rsidRPr="003F23DF" w:rsidRDefault="00DC7F95" w:rsidP="00DC7F95">
            <w:pPr>
              <w:pStyle w:val="TableText"/>
              <w:rPr>
                <w:lang w:eastAsia="zh-CN"/>
              </w:rPr>
            </w:pPr>
            <w:r w:rsidRPr="003F23DF">
              <w:rPr>
                <w:lang w:eastAsia="zh-CN"/>
              </w:rPr>
              <w:t>Listening</w:t>
            </w:r>
          </w:p>
        </w:tc>
        <w:tc>
          <w:tcPr>
            <w:tcW w:w="1803" w:type="dxa"/>
            <w:tcBorders>
              <w:top w:val="nil"/>
              <w:bottom w:val="single" w:sz="4" w:space="0" w:color="auto"/>
            </w:tcBorders>
            <w:noWrap/>
            <w:hideMark/>
          </w:tcPr>
          <w:p w14:paraId="3D6B0D2C" w14:textId="73F8AD82" w:rsidR="00DC7F95" w:rsidRPr="003F23DF" w:rsidRDefault="00DC7F95" w:rsidP="0065085C">
            <w:pPr>
              <w:pStyle w:val="TableText"/>
              <w:ind w:right="504"/>
              <w:rPr>
                <w:lang w:eastAsia="zh-CN"/>
              </w:rPr>
            </w:pPr>
            <w:r w:rsidRPr="0061567D">
              <w:t>0.92</w:t>
            </w:r>
          </w:p>
        </w:tc>
        <w:tc>
          <w:tcPr>
            <w:tcW w:w="1800" w:type="dxa"/>
            <w:tcBorders>
              <w:top w:val="nil"/>
              <w:bottom w:val="single" w:sz="4" w:space="0" w:color="auto"/>
            </w:tcBorders>
          </w:tcPr>
          <w:p w14:paraId="2AF1FF54" w14:textId="4326978F" w:rsidR="00DC7F95" w:rsidRPr="000772AA" w:rsidRDefault="00DC7F95" w:rsidP="0065085C">
            <w:pPr>
              <w:pStyle w:val="TableText"/>
              <w:ind w:right="504"/>
            </w:pPr>
            <w:r w:rsidRPr="000772AA">
              <w:t>0.96</w:t>
            </w:r>
          </w:p>
        </w:tc>
      </w:tr>
      <w:tr w:rsidR="00DC40A0" w:rsidRPr="003F23DF" w14:paraId="2BD68D11" w14:textId="2D00FACE" w:rsidTr="007971CD">
        <w:trPr>
          <w:trHeight w:val="300"/>
        </w:trPr>
        <w:tc>
          <w:tcPr>
            <w:tcW w:w="1080" w:type="dxa"/>
            <w:tcBorders>
              <w:top w:val="single" w:sz="4" w:space="0" w:color="auto"/>
            </w:tcBorders>
            <w:noWrap/>
            <w:hideMark/>
          </w:tcPr>
          <w:p w14:paraId="4D892C88" w14:textId="77D51E5A" w:rsidR="00DC7F95" w:rsidRPr="003F23DF" w:rsidRDefault="00DC7F95" w:rsidP="00D247DF">
            <w:pPr>
              <w:pStyle w:val="TableText"/>
              <w:keepNext/>
              <w:rPr>
                <w:lang w:eastAsia="zh-CN"/>
              </w:rPr>
            </w:pPr>
            <w:r w:rsidRPr="003F23DF">
              <w:rPr>
                <w:lang w:eastAsia="zh-CN"/>
              </w:rPr>
              <w:t>8</w:t>
            </w:r>
          </w:p>
        </w:tc>
        <w:tc>
          <w:tcPr>
            <w:tcW w:w="2430" w:type="dxa"/>
            <w:tcBorders>
              <w:top w:val="single" w:sz="4" w:space="0" w:color="auto"/>
            </w:tcBorders>
            <w:noWrap/>
            <w:hideMark/>
          </w:tcPr>
          <w:p w14:paraId="227E31DA" w14:textId="604199D8" w:rsidR="00DC7F95" w:rsidRPr="003F23DF" w:rsidRDefault="00DC7F95" w:rsidP="00DC7F95">
            <w:pPr>
              <w:pStyle w:val="TableText"/>
              <w:rPr>
                <w:lang w:eastAsia="zh-CN"/>
              </w:rPr>
            </w:pPr>
            <w:r w:rsidRPr="003F23DF">
              <w:rPr>
                <w:lang w:eastAsia="zh-CN"/>
              </w:rPr>
              <w:t>3-Factor</w:t>
            </w:r>
          </w:p>
        </w:tc>
        <w:tc>
          <w:tcPr>
            <w:tcW w:w="1350" w:type="dxa"/>
            <w:tcBorders>
              <w:top w:val="single" w:sz="4" w:space="0" w:color="auto"/>
            </w:tcBorders>
            <w:noWrap/>
            <w:hideMark/>
          </w:tcPr>
          <w:p w14:paraId="5E4B46DE" w14:textId="2DD7B387" w:rsidR="00DC7F95" w:rsidRPr="003F23DF" w:rsidRDefault="00DC7F95" w:rsidP="00DC7F95">
            <w:pPr>
              <w:pStyle w:val="TableText"/>
              <w:rPr>
                <w:lang w:eastAsia="zh-CN"/>
              </w:rPr>
            </w:pPr>
            <w:r w:rsidRPr="003F23DF">
              <w:rPr>
                <w:lang w:eastAsia="zh-CN"/>
              </w:rPr>
              <w:t>Reading</w:t>
            </w:r>
          </w:p>
        </w:tc>
        <w:tc>
          <w:tcPr>
            <w:tcW w:w="1260" w:type="dxa"/>
            <w:tcBorders>
              <w:top w:val="single" w:sz="4" w:space="0" w:color="auto"/>
            </w:tcBorders>
            <w:noWrap/>
            <w:hideMark/>
          </w:tcPr>
          <w:p w14:paraId="08EAA837" w14:textId="2A4B97AA" w:rsidR="00DC7F95" w:rsidRPr="003F23DF" w:rsidRDefault="00DC7F95" w:rsidP="00DC7F95">
            <w:pPr>
              <w:pStyle w:val="TableText"/>
              <w:rPr>
                <w:lang w:eastAsia="zh-CN"/>
              </w:rPr>
            </w:pPr>
            <w:r w:rsidRPr="003F23DF">
              <w:rPr>
                <w:lang w:eastAsia="zh-CN"/>
              </w:rPr>
              <w:t>Listening</w:t>
            </w:r>
          </w:p>
        </w:tc>
        <w:tc>
          <w:tcPr>
            <w:tcW w:w="1803" w:type="dxa"/>
            <w:tcBorders>
              <w:top w:val="single" w:sz="4" w:space="0" w:color="auto"/>
            </w:tcBorders>
            <w:noWrap/>
            <w:hideMark/>
          </w:tcPr>
          <w:p w14:paraId="2D43F93C" w14:textId="7D3C7EB6" w:rsidR="00DC7F95" w:rsidRPr="003F23DF" w:rsidRDefault="00DC7F95" w:rsidP="0065085C">
            <w:pPr>
              <w:pStyle w:val="TableText"/>
              <w:ind w:right="504"/>
              <w:rPr>
                <w:lang w:eastAsia="zh-CN"/>
              </w:rPr>
            </w:pPr>
            <w:r w:rsidRPr="0061567D">
              <w:t>0.90</w:t>
            </w:r>
          </w:p>
        </w:tc>
        <w:tc>
          <w:tcPr>
            <w:tcW w:w="1800" w:type="dxa"/>
            <w:tcBorders>
              <w:top w:val="single" w:sz="4" w:space="0" w:color="auto"/>
            </w:tcBorders>
          </w:tcPr>
          <w:p w14:paraId="5880EB74" w14:textId="3A911514" w:rsidR="00DC7F95" w:rsidRPr="000772AA" w:rsidRDefault="00DC7F95" w:rsidP="0065085C">
            <w:pPr>
              <w:pStyle w:val="TableText"/>
              <w:ind w:right="504"/>
            </w:pPr>
            <w:r w:rsidRPr="000772AA">
              <w:t>0.91</w:t>
            </w:r>
          </w:p>
        </w:tc>
      </w:tr>
      <w:tr w:rsidR="00DC40A0" w:rsidRPr="003F23DF" w14:paraId="15A03562" w14:textId="0542A5EC" w:rsidTr="007971CD">
        <w:trPr>
          <w:trHeight w:val="300"/>
        </w:trPr>
        <w:tc>
          <w:tcPr>
            <w:tcW w:w="1080" w:type="dxa"/>
            <w:noWrap/>
            <w:hideMark/>
          </w:tcPr>
          <w:p w14:paraId="60EE9246" w14:textId="5ED15CF6" w:rsidR="00DC7F95" w:rsidRPr="003F23DF" w:rsidRDefault="00DC7F95" w:rsidP="00D247DF">
            <w:pPr>
              <w:pStyle w:val="TableText"/>
              <w:keepNext/>
              <w:rPr>
                <w:lang w:eastAsia="zh-CN"/>
              </w:rPr>
            </w:pPr>
            <w:r w:rsidRPr="003F23DF">
              <w:rPr>
                <w:lang w:eastAsia="zh-CN"/>
              </w:rPr>
              <w:t>8</w:t>
            </w:r>
          </w:p>
        </w:tc>
        <w:tc>
          <w:tcPr>
            <w:tcW w:w="2430" w:type="dxa"/>
            <w:noWrap/>
            <w:hideMark/>
          </w:tcPr>
          <w:p w14:paraId="3B6E841C" w14:textId="5CB5FA0E" w:rsidR="00DC7F95" w:rsidRPr="003F23DF" w:rsidRDefault="00DC7F95" w:rsidP="00DC7F95">
            <w:pPr>
              <w:pStyle w:val="TableText"/>
              <w:rPr>
                <w:lang w:eastAsia="zh-CN"/>
              </w:rPr>
            </w:pPr>
            <w:r w:rsidRPr="003F23DF">
              <w:rPr>
                <w:lang w:eastAsia="zh-CN"/>
              </w:rPr>
              <w:t>3-Factor</w:t>
            </w:r>
          </w:p>
        </w:tc>
        <w:tc>
          <w:tcPr>
            <w:tcW w:w="1350" w:type="dxa"/>
            <w:noWrap/>
            <w:hideMark/>
          </w:tcPr>
          <w:p w14:paraId="19CF099B" w14:textId="4FEC922A" w:rsidR="00DC7F95" w:rsidRPr="003F23DF" w:rsidRDefault="00DC7F95" w:rsidP="00DC7F95">
            <w:pPr>
              <w:pStyle w:val="TableText"/>
              <w:rPr>
                <w:lang w:eastAsia="zh-CN"/>
              </w:rPr>
            </w:pPr>
            <w:r w:rsidRPr="003F23DF">
              <w:rPr>
                <w:lang w:eastAsia="zh-CN"/>
              </w:rPr>
              <w:t>Reading</w:t>
            </w:r>
          </w:p>
        </w:tc>
        <w:tc>
          <w:tcPr>
            <w:tcW w:w="1260" w:type="dxa"/>
            <w:noWrap/>
            <w:hideMark/>
          </w:tcPr>
          <w:p w14:paraId="36B03435" w14:textId="553841D4" w:rsidR="00DC7F95" w:rsidRPr="003F23DF" w:rsidRDefault="00DC7F95" w:rsidP="00DC7F95">
            <w:pPr>
              <w:pStyle w:val="TableText"/>
              <w:rPr>
                <w:lang w:eastAsia="zh-CN"/>
              </w:rPr>
            </w:pPr>
            <w:r w:rsidRPr="003F23DF">
              <w:rPr>
                <w:lang w:eastAsia="zh-CN"/>
              </w:rPr>
              <w:t>Writing</w:t>
            </w:r>
          </w:p>
        </w:tc>
        <w:tc>
          <w:tcPr>
            <w:tcW w:w="1803" w:type="dxa"/>
            <w:noWrap/>
            <w:hideMark/>
          </w:tcPr>
          <w:p w14:paraId="20CFB83D" w14:textId="70113539" w:rsidR="00DC7F95" w:rsidRPr="003F23DF" w:rsidRDefault="00DC7F95" w:rsidP="0065085C">
            <w:pPr>
              <w:pStyle w:val="TableText"/>
              <w:ind w:right="504"/>
              <w:rPr>
                <w:lang w:eastAsia="zh-CN"/>
              </w:rPr>
            </w:pPr>
            <w:r w:rsidRPr="0061567D">
              <w:t>0.96</w:t>
            </w:r>
          </w:p>
        </w:tc>
        <w:tc>
          <w:tcPr>
            <w:tcW w:w="1800" w:type="dxa"/>
          </w:tcPr>
          <w:p w14:paraId="1EDA2055" w14:textId="6AE268B8" w:rsidR="00DC7F95" w:rsidRPr="000772AA" w:rsidRDefault="00DC7F95" w:rsidP="0065085C">
            <w:pPr>
              <w:pStyle w:val="TableText"/>
              <w:ind w:right="504"/>
            </w:pPr>
            <w:r w:rsidRPr="000772AA">
              <w:t>0.96</w:t>
            </w:r>
          </w:p>
        </w:tc>
      </w:tr>
      <w:tr w:rsidR="00DC40A0" w:rsidRPr="003F23DF" w14:paraId="4A448565" w14:textId="18CF71D4" w:rsidTr="007971CD">
        <w:trPr>
          <w:trHeight w:val="300"/>
        </w:trPr>
        <w:tc>
          <w:tcPr>
            <w:tcW w:w="1080" w:type="dxa"/>
            <w:noWrap/>
            <w:hideMark/>
          </w:tcPr>
          <w:p w14:paraId="3E2C9FCF" w14:textId="06B7E19E" w:rsidR="00DC7F95" w:rsidRPr="003F23DF" w:rsidRDefault="00DC7F95" w:rsidP="00DC7F95">
            <w:pPr>
              <w:pStyle w:val="TableText"/>
              <w:rPr>
                <w:lang w:eastAsia="zh-CN"/>
              </w:rPr>
            </w:pPr>
            <w:r w:rsidRPr="003F23DF">
              <w:rPr>
                <w:lang w:eastAsia="zh-CN"/>
              </w:rPr>
              <w:t>8</w:t>
            </w:r>
          </w:p>
        </w:tc>
        <w:tc>
          <w:tcPr>
            <w:tcW w:w="2430" w:type="dxa"/>
            <w:noWrap/>
            <w:hideMark/>
          </w:tcPr>
          <w:p w14:paraId="50FB8C4F" w14:textId="53E633C9" w:rsidR="00DC7F95" w:rsidRPr="003F23DF" w:rsidRDefault="00DC7F95" w:rsidP="00DC7F95">
            <w:pPr>
              <w:pStyle w:val="TableText"/>
              <w:rPr>
                <w:lang w:eastAsia="zh-CN"/>
              </w:rPr>
            </w:pPr>
            <w:r w:rsidRPr="003F23DF">
              <w:rPr>
                <w:lang w:eastAsia="zh-CN"/>
              </w:rPr>
              <w:t>3-Factor</w:t>
            </w:r>
          </w:p>
        </w:tc>
        <w:tc>
          <w:tcPr>
            <w:tcW w:w="1350" w:type="dxa"/>
            <w:noWrap/>
            <w:hideMark/>
          </w:tcPr>
          <w:p w14:paraId="5D4290CF" w14:textId="1B265BB8" w:rsidR="00DC7F95" w:rsidRPr="003F23DF" w:rsidRDefault="00DC7F95" w:rsidP="00DC7F95">
            <w:pPr>
              <w:pStyle w:val="TableText"/>
              <w:rPr>
                <w:lang w:eastAsia="zh-CN"/>
              </w:rPr>
            </w:pPr>
            <w:r w:rsidRPr="003F23DF">
              <w:rPr>
                <w:lang w:eastAsia="zh-CN"/>
              </w:rPr>
              <w:t>Listening</w:t>
            </w:r>
          </w:p>
        </w:tc>
        <w:tc>
          <w:tcPr>
            <w:tcW w:w="1260" w:type="dxa"/>
            <w:noWrap/>
            <w:hideMark/>
          </w:tcPr>
          <w:p w14:paraId="5DBA346E" w14:textId="0CDC1141" w:rsidR="00DC7F95" w:rsidRPr="003F23DF" w:rsidRDefault="00DC7F95" w:rsidP="00DC7F95">
            <w:pPr>
              <w:pStyle w:val="TableText"/>
              <w:rPr>
                <w:lang w:eastAsia="zh-CN"/>
              </w:rPr>
            </w:pPr>
            <w:r w:rsidRPr="003F23DF">
              <w:rPr>
                <w:lang w:eastAsia="zh-CN"/>
              </w:rPr>
              <w:t>Writing</w:t>
            </w:r>
          </w:p>
        </w:tc>
        <w:tc>
          <w:tcPr>
            <w:tcW w:w="1803" w:type="dxa"/>
            <w:noWrap/>
            <w:hideMark/>
          </w:tcPr>
          <w:p w14:paraId="4B7A5AFE" w14:textId="60DA9EB3" w:rsidR="00DC7F95" w:rsidRPr="003F23DF" w:rsidRDefault="00DC7F95" w:rsidP="0065085C">
            <w:pPr>
              <w:pStyle w:val="TableText"/>
              <w:ind w:right="504"/>
              <w:rPr>
                <w:lang w:eastAsia="zh-CN"/>
              </w:rPr>
            </w:pPr>
            <w:r w:rsidRPr="0061567D">
              <w:t>0.95</w:t>
            </w:r>
          </w:p>
        </w:tc>
        <w:tc>
          <w:tcPr>
            <w:tcW w:w="1800" w:type="dxa"/>
          </w:tcPr>
          <w:p w14:paraId="21C6DE1E" w14:textId="0AD84D7D" w:rsidR="00DC7F95" w:rsidRPr="000772AA" w:rsidRDefault="00DC7F95" w:rsidP="0065085C">
            <w:pPr>
              <w:pStyle w:val="TableText"/>
              <w:ind w:right="504"/>
            </w:pPr>
            <w:r w:rsidRPr="000772AA">
              <w:t>0.93</w:t>
            </w:r>
          </w:p>
        </w:tc>
      </w:tr>
      <w:tr w:rsidR="00DC40A0" w:rsidRPr="003F23DF" w14:paraId="23081C62" w14:textId="632029EF" w:rsidTr="007971CD">
        <w:trPr>
          <w:trHeight w:val="300"/>
        </w:trPr>
        <w:tc>
          <w:tcPr>
            <w:tcW w:w="1080" w:type="dxa"/>
            <w:noWrap/>
            <w:hideMark/>
          </w:tcPr>
          <w:p w14:paraId="41BE4E6E" w14:textId="42F139C1" w:rsidR="00DC7F95" w:rsidRPr="003F23DF" w:rsidRDefault="00DC7F95" w:rsidP="00DC7F95">
            <w:pPr>
              <w:pStyle w:val="TableText"/>
              <w:rPr>
                <w:lang w:eastAsia="zh-CN"/>
              </w:rPr>
            </w:pPr>
            <w:r w:rsidRPr="003F23DF">
              <w:rPr>
                <w:lang w:eastAsia="zh-CN"/>
              </w:rPr>
              <w:t>8</w:t>
            </w:r>
          </w:p>
        </w:tc>
        <w:tc>
          <w:tcPr>
            <w:tcW w:w="2430" w:type="dxa"/>
            <w:noWrap/>
            <w:hideMark/>
          </w:tcPr>
          <w:p w14:paraId="3CD3AA87" w14:textId="2E7DFD38" w:rsidR="00DC7F95" w:rsidRPr="003F23DF" w:rsidRDefault="00DC7F95" w:rsidP="00DC7F95">
            <w:pPr>
              <w:pStyle w:val="TableText"/>
              <w:rPr>
                <w:lang w:eastAsia="zh-CN"/>
              </w:rPr>
            </w:pPr>
            <w:r w:rsidRPr="003F23DF">
              <w:rPr>
                <w:lang w:eastAsia="zh-CN"/>
              </w:rPr>
              <w:t>Receptive &amp; Writing</w:t>
            </w:r>
          </w:p>
        </w:tc>
        <w:tc>
          <w:tcPr>
            <w:tcW w:w="1350" w:type="dxa"/>
            <w:noWrap/>
            <w:hideMark/>
          </w:tcPr>
          <w:p w14:paraId="1F41CB58" w14:textId="54BBB977" w:rsidR="00DC7F95" w:rsidRPr="003F23DF" w:rsidRDefault="00DC7F95" w:rsidP="00DC7F95">
            <w:pPr>
              <w:pStyle w:val="TableText"/>
              <w:rPr>
                <w:lang w:eastAsia="zh-CN"/>
              </w:rPr>
            </w:pPr>
            <w:r w:rsidRPr="003F23DF">
              <w:rPr>
                <w:lang w:eastAsia="zh-CN"/>
              </w:rPr>
              <w:t>Receptive</w:t>
            </w:r>
          </w:p>
        </w:tc>
        <w:tc>
          <w:tcPr>
            <w:tcW w:w="1260" w:type="dxa"/>
            <w:noWrap/>
            <w:hideMark/>
          </w:tcPr>
          <w:p w14:paraId="3A22C1B1" w14:textId="0AC06296" w:rsidR="00DC7F95" w:rsidRPr="003F23DF" w:rsidRDefault="00DC7F95" w:rsidP="00DC7F95">
            <w:pPr>
              <w:pStyle w:val="TableText"/>
              <w:rPr>
                <w:lang w:eastAsia="zh-CN"/>
              </w:rPr>
            </w:pPr>
            <w:r w:rsidRPr="003F23DF">
              <w:rPr>
                <w:lang w:eastAsia="zh-CN"/>
              </w:rPr>
              <w:t>Writing</w:t>
            </w:r>
          </w:p>
        </w:tc>
        <w:tc>
          <w:tcPr>
            <w:tcW w:w="1803" w:type="dxa"/>
            <w:noWrap/>
            <w:hideMark/>
          </w:tcPr>
          <w:p w14:paraId="626D6B28" w14:textId="30A23DDD" w:rsidR="00DC7F95" w:rsidRPr="003F23DF" w:rsidRDefault="00DC7F95" w:rsidP="0065085C">
            <w:pPr>
              <w:pStyle w:val="TableText"/>
              <w:ind w:right="504"/>
              <w:rPr>
                <w:lang w:eastAsia="zh-CN"/>
              </w:rPr>
            </w:pPr>
            <w:r w:rsidRPr="0061567D">
              <w:t>0.98</w:t>
            </w:r>
          </w:p>
        </w:tc>
        <w:tc>
          <w:tcPr>
            <w:tcW w:w="1800" w:type="dxa"/>
          </w:tcPr>
          <w:p w14:paraId="0B71A2F9" w14:textId="27216497" w:rsidR="00DC7F95" w:rsidRPr="000772AA" w:rsidRDefault="00DC7F95" w:rsidP="0065085C">
            <w:pPr>
              <w:pStyle w:val="TableText"/>
              <w:ind w:right="504"/>
            </w:pPr>
            <w:r w:rsidRPr="000772AA">
              <w:t>0.97</w:t>
            </w:r>
          </w:p>
        </w:tc>
      </w:tr>
      <w:tr w:rsidR="00DC40A0" w:rsidRPr="003F23DF" w14:paraId="615E1D27" w14:textId="141B3185" w:rsidTr="007971CD">
        <w:trPr>
          <w:trHeight w:val="300"/>
        </w:trPr>
        <w:tc>
          <w:tcPr>
            <w:tcW w:w="1080" w:type="dxa"/>
            <w:noWrap/>
            <w:hideMark/>
          </w:tcPr>
          <w:p w14:paraId="09359CA5" w14:textId="5C3E9B7B" w:rsidR="00DC7F95" w:rsidRPr="003F23DF" w:rsidRDefault="00DC7F95" w:rsidP="00DC7F95">
            <w:pPr>
              <w:pStyle w:val="TableText"/>
              <w:rPr>
                <w:lang w:eastAsia="zh-CN"/>
              </w:rPr>
            </w:pPr>
            <w:r w:rsidRPr="003F23DF">
              <w:rPr>
                <w:lang w:eastAsia="zh-CN"/>
              </w:rPr>
              <w:t>8</w:t>
            </w:r>
          </w:p>
        </w:tc>
        <w:tc>
          <w:tcPr>
            <w:tcW w:w="2430" w:type="dxa"/>
            <w:noWrap/>
            <w:hideMark/>
          </w:tcPr>
          <w:p w14:paraId="68C70C87" w14:textId="4EE8F67D" w:rsidR="00DC7F95" w:rsidRPr="003F23DF" w:rsidRDefault="00DC7F95" w:rsidP="00DC7F95">
            <w:pPr>
              <w:pStyle w:val="TableText"/>
              <w:rPr>
                <w:lang w:eastAsia="zh-CN"/>
              </w:rPr>
            </w:pPr>
            <w:r w:rsidRPr="003F23DF">
              <w:rPr>
                <w:lang w:eastAsia="zh-CN"/>
              </w:rPr>
              <w:t>Written &amp; Listening</w:t>
            </w:r>
          </w:p>
        </w:tc>
        <w:tc>
          <w:tcPr>
            <w:tcW w:w="1350" w:type="dxa"/>
            <w:noWrap/>
            <w:hideMark/>
          </w:tcPr>
          <w:p w14:paraId="373885CA" w14:textId="3AA9A6D4" w:rsidR="00DC7F95" w:rsidRPr="003F23DF" w:rsidRDefault="00DC7F95" w:rsidP="00DC7F95">
            <w:pPr>
              <w:pStyle w:val="TableText"/>
              <w:rPr>
                <w:lang w:eastAsia="zh-CN"/>
              </w:rPr>
            </w:pPr>
            <w:r w:rsidRPr="003F23DF">
              <w:rPr>
                <w:lang w:eastAsia="zh-CN"/>
              </w:rPr>
              <w:t>Written</w:t>
            </w:r>
          </w:p>
        </w:tc>
        <w:tc>
          <w:tcPr>
            <w:tcW w:w="1260" w:type="dxa"/>
            <w:noWrap/>
            <w:hideMark/>
          </w:tcPr>
          <w:p w14:paraId="0E715BB2" w14:textId="413C8EE1" w:rsidR="00DC7F95" w:rsidRPr="003F23DF" w:rsidRDefault="00DC7F95" w:rsidP="00DC7F95">
            <w:pPr>
              <w:pStyle w:val="TableText"/>
              <w:rPr>
                <w:lang w:eastAsia="zh-CN"/>
              </w:rPr>
            </w:pPr>
            <w:r w:rsidRPr="003F23DF">
              <w:rPr>
                <w:lang w:eastAsia="zh-CN"/>
              </w:rPr>
              <w:t>Listening</w:t>
            </w:r>
          </w:p>
        </w:tc>
        <w:tc>
          <w:tcPr>
            <w:tcW w:w="1803" w:type="dxa"/>
            <w:noWrap/>
            <w:hideMark/>
          </w:tcPr>
          <w:p w14:paraId="2DD76FD1" w14:textId="46B1FDCA" w:rsidR="00DC7F95" w:rsidRPr="003F23DF" w:rsidRDefault="00DC7F95" w:rsidP="0065085C">
            <w:pPr>
              <w:pStyle w:val="TableText"/>
              <w:ind w:right="504"/>
              <w:rPr>
                <w:lang w:eastAsia="zh-CN"/>
              </w:rPr>
            </w:pPr>
            <w:r w:rsidRPr="0061567D">
              <w:t>0.93</w:t>
            </w:r>
          </w:p>
        </w:tc>
        <w:tc>
          <w:tcPr>
            <w:tcW w:w="1800" w:type="dxa"/>
          </w:tcPr>
          <w:p w14:paraId="5C9EB36C" w14:textId="471CC6D4" w:rsidR="00DC7F95" w:rsidRPr="000772AA" w:rsidRDefault="00DC7F95" w:rsidP="0065085C">
            <w:pPr>
              <w:pStyle w:val="TableText"/>
              <w:ind w:right="504"/>
            </w:pPr>
            <w:r w:rsidRPr="000772AA">
              <w:t>0.93</w:t>
            </w:r>
          </w:p>
        </w:tc>
      </w:tr>
    </w:tbl>
    <w:p w14:paraId="770751C2" w14:textId="0100E448" w:rsidR="00C66BF4" w:rsidRDefault="00C1383B" w:rsidP="00914A7F">
      <w:pPr>
        <w:spacing w:before="120"/>
      </w:pPr>
      <w:r>
        <w:t>For</w:t>
      </w:r>
      <w:r w:rsidR="00914A7F">
        <w:t xml:space="preserve"> the</w:t>
      </w:r>
      <w:r>
        <w:t xml:space="preserve"> high school </w:t>
      </w:r>
      <w:r w:rsidR="00914A7F">
        <w:t>grade band,</w:t>
      </w:r>
      <w:r>
        <w:t xml:space="preserve"> the CFA</w:t>
      </w:r>
      <w:r w:rsidR="00244A6D">
        <w:t xml:space="preserve"> </w:t>
      </w:r>
      <w:r w:rsidR="005731D1">
        <w:t>indicated that</w:t>
      </w:r>
      <w:r w:rsidR="00F716E6">
        <w:t xml:space="preserve"> Model 2,</w:t>
      </w:r>
      <w:r w:rsidR="005731D1">
        <w:t xml:space="preserve"> a four-factor model</w:t>
      </w:r>
      <w:r w:rsidR="00F716E6">
        <w:t>,</w:t>
      </w:r>
      <w:r w:rsidR="005731D1">
        <w:t xml:space="preserve"> provided a better fit compared </w:t>
      </w:r>
      <w:r w:rsidR="00925CE7">
        <w:t xml:space="preserve">to </w:t>
      </w:r>
      <w:r w:rsidR="005731D1">
        <w:t xml:space="preserve">other models. However, </w:t>
      </w:r>
      <w:r w:rsidR="00F716E6">
        <w:t xml:space="preserve">Model 2, the </w:t>
      </w:r>
      <w:r w:rsidR="005731D1">
        <w:t>four-factor model</w:t>
      </w:r>
      <w:r w:rsidR="00F716E6">
        <w:t>,</w:t>
      </w:r>
      <w:r w:rsidR="005731D1">
        <w:t xml:space="preserve"> calibration under MIRT framework failed to converge using </w:t>
      </w:r>
      <w:r w:rsidR="00914A7F">
        <w:t xml:space="preserve">the </w:t>
      </w:r>
      <w:r w:rsidR="005731D1">
        <w:t>flexMIRT and R “mirt” package</w:t>
      </w:r>
      <w:r w:rsidR="006363D3">
        <w:t>s</w:t>
      </w:r>
      <w:r w:rsidR="005731D1">
        <w:t xml:space="preserve">. </w:t>
      </w:r>
      <w:r w:rsidR="00A22A77" w:rsidRPr="00A22A77">
        <w:t>Nonconvergence frequently occurs</w:t>
      </w:r>
      <w:r w:rsidR="00A22A77">
        <w:t xml:space="preserve"> in IRT calibration</w:t>
      </w:r>
      <w:r w:rsidR="00A22A77" w:rsidRPr="00A22A77">
        <w:t xml:space="preserve"> when extracting more factors than the data can support.</w:t>
      </w:r>
      <w:r w:rsidR="00A22A77">
        <w:t xml:space="preserve"> </w:t>
      </w:r>
      <w:r w:rsidR="00210642" w:rsidRPr="00210642">
        <w:t xml:space="preserve">For example, if the software attempts to calibrate a four-factor IRT model when the true model is a two-factor model, the estimation process may fail to reach a stable solution </w:t>
      </w:r>
      <w:r w:rsidR="00E97F7B">
        <w:t>because of</w:t>
      </w:r>
      <w:r w:rsidR="00210642" w:rsidRPr="00210642">
        <w:t xml:space="preserve"> insufficient data to reliably estimate four distinct factors, resulting in nonconvergence.</w:t>
      </w:r>
      <w:r w:rsidR="00210642">
        <w:t xml:space="preserve"> </w:t>
      </w:r>
    </w:p>
    <w:p w14:paraId="340BE06D" w14:textId="60A4C96C" w:rsidR="00914A7F" w:rsidRDefault="005731D1" w:rsidP="00993850">
      <w:pPr>
        <w:rPr>
          <w:rFonts w:cs="Arial"/>
        </w:rPr>
      </w:pPr>
      <w:r>
        <w:t>A two-factor model,</w:t>
      </w:r>
      <w:r w:rsidR="00F716E6">
        <w:t xml:space="preserve"> Model 3,</w:t>
      </w:r>
      <w:r>
        <w:t xml:space="preserve"> which combined written </w:t>
      </w:r>
      <w:r w:rsidR="00435CBD">
        <w:t xml:space="preserve">components </w:t>
      </w:r>
      <w:r>
        <w:t xml:space="preserve">and oral components, also showed a better fit than </w:t>
      </w:r>
      <w:r w:rsidR="00F716E6">
        <w:t xml:space="preserve">Model 1, </w:t>
      </w:r>
      <w:r>
        <w:t>a single-factor model</w:t>
      </w:r>
      <w:r w:rsidR="00F40B5F">
        <w:t>,</w:t>
      </w:r>
      <w:r w:rsidR="00572DAE">
        <w:t xml:space="preserve"> </w:t>
      </w:r>
      <w:r w:rsidR="00F40B5F">
        <w:t>as indicated by</w:t>
      </w:r>
      <w:r w:rsidR="00572DAE">
        <w:t xml:space="preserve"> high</w:t>
      </w:r>
      <w:r w:rsidR="00F40B5F">
        <w:t>er</w:t>
      </w:r>
      <w:r w:rsidR="00572DAE">
        <w:t xml:space="preserve"> CFI and TLI values</w:t>
      </w:r>
      <w:r>
        <w:t xml:space="preserve">, suggesting distinct factors for written </w:t>
      </w:r>
      <w:r w:rsidR="00435CBD">
        <w:t xml:space="preserve">skills </w:t>
      </w:r>
      <w:r>
        <w:t>and oral skills. Notably, the CFA and MIRT analyses yielded different factor correlations for the two-factor model</w:t>
      </w:r>
      <w:r w:rsidR="00572DAE">
        <w:t xml:space="preserve"> (refer to </w:t>
      </w:r>
      <w:r w:rsidR="00572DAE" w:rsidRPr="00C10B09">
        <w:rPr>
          <w:rStyle w:val="CrossReference"/>
        </w:rPr>
        <w:fldChar w:fldCharType="begin"/>
      </w:r>
      <w:r w:rsidR="00572DAE" w:rsidRPr="00C10B09">
        <w:rPr>
          <w:rStyle w:val="CrossReference"/>
        </w:rPr>
        <w:instrText xml:space="preserve"> REF  _Ref185325875 \* Lower \h </w:instrText>
      </w:r>
      <w:r w:rsidR="00572DAE">
        <w:rPr>
          <w:rStyle w:val="CrossReference"/>
        </w:rPr>
        <w:instrText xml:space="preserve"> \* MERGEFORMAT </w:instrText>
      </w:r>
      <w:r w:rsidR="00572DAE" w:rsidRPr="00C10B09">
        <w:rPr>
          <w:rStyle w:val="CrossReference"/>
        </w:rPr>
      </w:r>
      <w:r w:rsidR="00572DAE" w:rsidRPr="00C10B09">
        <w:rPr>
          <w:rStyle w:val="CrossReference"/>
        </w:rPr>
        <w:fldChar w:fldCharType="separate"/>
      </w:r>
      <w:r w:rsidR="00634910" w:rsidRPr="00634910">
        <w:rPr>
          <w:rStyle w:val="CrossReference"/>
        </w:rPr>
        <w:t>table 7</w:t>
      </w:r>
      <w:r w:rsidR="00572DAE" w:rsidRPr="00C10B09">
        <w:rPr>
          <w:rStyle w:val="CrossReference"/>
        </w:rPr>
        <w:fldChar w:fldCharType="end"/>
      </w:r>
      <w:r w:rsidR="00572DAE">
        <w:rPr>
          <w:rStyle w:val="CrossReference"/>
        </w:rPr>
        <w:t>)</w:t>
      </w:r>
      <w:r>
        <w:t>, highlighting potential differences in how these methods capture the relationships between the components.</w:t>
      </w:r>
      <w:r w:rsidRPr="005731D1">
        <w:rPr>
          <w:rFonts w:cs="Arial"/>
        </w:rPr>
        <w:t xml:space="preserve"> </w:t>
      </w:r>
      <w:r w:rsidR="00714DA0">
        <w:rPr>
          <w:rFonts w:cs="Arial"/>
        </w:rPr>
        <w:t>In general</w:t>
      </w:r>
      <w:r w:rsidR="00C00ACA">
        <w:rPr>
          <w:rFonts w:cs="Arial"/>
        </w:rPr>
        <w:t>,</w:t>
      </w:r>
      <w:r w:rsidR="00714DA0">
        <w:rPr>
          <w:rFonts w:cs="Arial"/>
        </w:rPr>
        <w:t xml:space="preserve"> </w:t>
      </w:r>
      <w:r w:rsidR="00A7169A">
        <w:rPr>
          <w:rFonts w:cs="Arial"/>
        </w:rPr>
        <w:t xml:space="preserve">MIRT produced much higher factor correlations for the </w:t>
      </w:r>
      <w:r w:rsidR="00C00ACA">
        <w:rPr>
          <w:rFonts w:cs="Arial"/>
        </w:rPr>
        <w:t>two</w:t>
      </w:r>
      <w:r w:rsidR="00A7169A">
        <w:rPr>
          <w:rFonts w:cs="Arial"/>
        </w:rPr>
        <w:t>-factor models</w:t>
      </w:r>
      <w:r w:rsidR="00323125">
        <w:rPr>
          <w:rFonts w:cs="Arial"/>
        </w:rPr>
        <w:t xml:space="preserve"> [i.e., Model 3: Two-Factor Model A (Written &amp; Oral) and Model 4: Two-Factor Model B (Receptive &amp; Expressive)]</w:t>
      </w:r>
      <w:r w:rsidR="00A7169A">
        <w:rPr>
          <w:rFonts w:cs="Arial"/>
        </w:rPr>
        <w:t xml:space="preserve"> than </w:t>
      </w:r>
      <w:r w:rsidR="00FA7FB7">
        <w:rPr>
          <w:rFonts w:cs="Arial"/>
        </w:rPr>
        <w:t xml:space="preserve">the </w:t>
      </w:r>
      <w:r w:rsidR="00A7169A">
        <w:rPr>
          <w:rFonts w:cs="Arial"/>
        </w:rPr>
        <w:t xml:space="preserve">CFA. </w:t>
      </w:r>
    </w:p>
    <w:p w14:paraId="125A01D8" w14:textId="2EFE5175" w:rsidR="005731D1" w:rsidRPr="003666D1" w:rsidRDefault="00914A7F" w:rsidP="00914A7F">
      <w:pPr>
        <w:keepNext/>
        <w:keepLines/>
        <w:rPr>
          <w:rFonts w:cs="Arial"/>
        </w:rPr>
      </w:pPr>
      <w:r>
        <w:rPr>
          <w:rFonts w:cs="Arial"/>
        </w:rPr>
        <w:lastRenderedPageBreak/>
        <w:t>As presented in</w:t>
      </w:r>
      <w:r w:rsidR="005731D1" w:rsidRPr="003666D1">
        <w:rPr>
          <w:rFonts w:cs="Arial"/>
        </w:rPr>
        <w:t xml:space="preserve"> </w:t>
      </w:r>
      <w:r w:rsidR="009E10F0" w:rsidRPr="00C10B09">
        <w:rPr>
          <w:rStyle w:val="CrossReference"/>
        </w:rPr>
        <w:fldChar w:fldCharType="begin"/>
      </w:r>
      <w:r w:rsidR="009E10F0" w:rsidRPr="00C10B09">
        <w:rPr>
          <w:rStyle w:val="CrossReference"/>
        </w:rPr>
        <w:instrText xml:space="preserve"> REF  _Ref185325865 \* Lower \h </w:instrText>
      </w:r>
      <w:r w:rsidR="009E10F0">
        <w:rPr>
          <w:rStyle w:val="CrossReference"/>
        </w:rPr>
        <w:instrText xml:space="preserve"> \* MERGEFORMAT </w:instrText>
      </w:r>
      <w:r w:rsidR="009E10F0" w:rsidRPr="00C10B09">
        <w:rPr>
          <w:rStyle w:val="CrossReference"/>
        </w:rPr>
      </w:r>
      <w:r w:rsidR="009E10F0" w:rsidRPr="00C10B09">
        <w:rPr>
          <w:rStyle w:val="CrossReference"/>
        </w:rPr>
        <w:fldChar w:fldCharType="separate"/>
      </w:r>
      <w:r w:rsidR="00634910" w:rsidRPr="00634910">
        <w:rPr>
          <w:rStyle w:val="CrossReference"/>
        </w:rPr>
        <w:t>table 6</w:t>
      </w:r>
      <w:r w:rsidR="009E10F0" w:rsidRPr="00C10B09">
        <w:rPr>
          <w:rStyle w:val="CrossReference"/>
        </w:rPr>
        <w:fldChar w:fldCharType="end"/>
      </w:r>
      <w:r w:rsidR="009E10F0">
        <w:rPr>
          <w:rFonts w:cs="Arial"/>
        </w:rPr>
        <w:t xml:space="preserve"> and </w:t>
      </w:r>
      <w:r w:rsidR="009E10F0" w:rsidRPr="00C10B09">
        <w:rPr>
          <w:rStyle w:val="CrossReference"/>
        </w:rPr>
        <w:fldChar w:fldCharType="begin"/>
      </w:r>
      <w:r w:rsidR="009E10F0" w:rsidRPr="00C10B09">
        <w:rPr>
          <w:rStyle w:val="CrossReference"/>
        </w:rPr>
        <w:instrText xml:space="preserve"> REF  _Ref185325875 \* Lower \h </w:instrText>
      </w:r>
      <w:r w:rsidR="009E10F0">
        <w:rPr>
          <w:rStyle w:val="CrossReference"/>
        </w:rPr>
        <w:instrText xml:space="preserve"> \* MERGEFORMAT </w:instrText>
      </w:r>
      <w:r w:rsidR="009E10F0" w:rsidRPr="00C10B09">
        <w:rPr>
          <w:rStyle w:val="CrossReference"/>
        </w:rPr>
      </w:r>
      <w:r w:rsidR="009E10F0" w:rsidRPr="00C10B09">
        <w:rPr>
          <w:rStyle w:val="CrossReference"/>
        </w:rPr>
        <w:fldChar w:fldCharType="separate"/>
      </w:r>
      <w:r w:rsidR="00634910" w:rsidRPr="00634910">
        <w:rPr>
          <w:rStyle w:val="CrossReference"/>
        </w:rPr>
        <w:t>table 7</w:t>
      </w:r>
      <w:r w:rsidR="009E10F0" w:rsidRPr="00C10B09">
        <w:rPr>
          <w:rStyle w:val="CrossReference"/>
        </w:rPr>
        <w:fldChar w:fldCharType="end"/>
      </w:r>
      <w:r>
        <w:rPr>
          <w:rFonts w:cs="Arial"/>
        </w:rPr>
        <w:t>,</w:t>
      </w:r>
      <w:r w:rsidR="00D129FC">
        <w:rPr>
          <w:rFonts w:cs="Arial"/>
        </w:rPr>
        <w:t xml:space="preserve"> </w:t>
      </w:r>
      <w:r w:rsidR="00533D4F" w:rsidRPr="00533D4F">
        <w:rPr>
          <w:rFonts w:cs="Arial"/>
        </w:rPr>
        <w:t xml:space="preserve">AIC and BIC from MIRT are </w:t>
      </w:r>
      <w:r w:rsidR="00572DAE">
        <w:rPr>
          <w:rFonts w:cs="Arial"/>
        </w:rPr>
        <w:t>similar after rounding</w:t>
      </w:r>
      <w:r w:rsidR="00533D4F" w:rsidRPr="00533D4F">
        <w:rPr>
          <w:rFonts w:cs="Arial"/>
        </w:rPr>
        <w:t>, suggesting similar model fit in the MIRT framework.</w:t>
      </w:r>
      <w:r w:rsidR="00336FB7" w:rsidRPr="00336FB7">
        <w:rPr>
          <w:rFonts w:cs="Arial"/>
        </w:rPr>
        <w:t xml:space="preserve"> </w:t>
      </w:r>
      <w:r w:rsidR="00336FB7">
        <w:rPr>
          <w:rFonts w:cs="Arial"/>
        </w:rPr>
        <w:t>However, t</w:t>
      </w:r>
      <w:r w:rsidR="00336FB7" w:rsidRPr="00533D4F">
        <w:rPr>
          <w:rFonts w:cs="Arial"/>
        </w:rPr>
        <w:t xml:space="preserve">he </w:t>
      </w:r>
      <w:r>
        <w:rPr>
          <w:rFonts w:cs="Arial"/>
        </w:rPr>
        <w:t>w</w:t>
      </w:r>
      <w:r w:rsidR="00336FB7" w:rsidRPr="00533D4F">
        <w:rPr>
          <w:rFonts w:cs="Arial"/>
        </w:rPr>
        <w:t>ritten</w:t>
      </w:r>
      <w:r>
        <w:rPr>
          <w:rFonts w:cs="Arial"/>
        </w:rPr>
        <w:t xml:space="preserve"> literacy</w:t>
      </w:r>
      <w:r w:rsidR="00336FB7" w:rsidRPr="00533D4F">
        <w:rPr>
          <w:rFonts w:cs="Arial"/>
        </w:rPr>
        <w:t xml:space="preserve"> and </w:t>
      </w:r>
      <w:r>
        <w:rPr>
          <w:rFonts w:cs="Arial"/>
        </w:rPr>
        <w:t>o</w:t>
      </w:r>
      <w:r w:rsidR="00336FB7" w:rsidRPr="00533D4F">
        <w:rPr>
          <w:rFonts w:cs="Arial"/>
        </w:rPr>
        <w:t xml:space="preserve">ral </w:t>
      </w:r>
      <w:r>
        <w:rPr>
          <w:rFonts w:cs="Arial"/>
        </w:rPr>
        <w:t xml:space="preserve">literacy </w:t>
      </w:r>
      <w:r w:rsidR="00336FB7" w:rsidRPr="00533D4F">
        <w:rPr>
          <w:rFonts w:cs="Arial"/>
        </w:rPr>
        <w:t xml:space="preserve">composite model </w:t>
      </w:r>
      <w:r w:rsidR="00336FB7">
        <w:rPr>
          <w:rFonts w:cs="Arial"/>
        </w:rPr>
        <w:t>has</w:t>
      </w:r>
      <w:r w:rsidR="00336FB7" w:rsidRPr="00533D4F">
        <w:rPr>
          <w:rFonts w:cs="Arial"/>
        </w:rPr>
        <w:t xml:space="preserve"> slightly better fit than the </w:t>
      </w:r>
      <w:r>
        <w:rPr>
          <w:rFonts w:cs="Arial"/>
        </w:rPr>
        <w:t>r</w:t>
      </w:r>
      <w:r w:rsidR="00336FB7" w:rsidRPr="00533D4F">
        <w:rPr>
          <w:rFonts w:cs="Arial"/>
        </w:rPr>
        <w:t xml:space="preserve">eceptive and </w:t>
      </w:r>
      <w:r>
        <w:rPr>
          <w:rFonts w:cs="Arial"/>
        </w:rPr>
        <w:t>e</w:t>
      </w:r>
      <w:r w:rsidR="00336FB7" w:rsidRPr="00533D4F">
        <w:rPr>
          <w:rFonts w:cs="Arial"/>
        </w:rPr>
        <w:t>xpressive model in CFA, as indicated by higher CFI and TLI values.</w:t>
      </w:r>
      <w:r w:rsidR="00CF66CC" w:rsidRPr="00CF66CC">
        <w:t xml:space="preserve"> </w:t>
      </w:r>
      <w:r w:rsidR="00CF66CC" w:rsidRPr="00CF66CC">
        <w:rPr>
          <w:rFonts w:cs="Arial"/>
        </w:rPr>
        <w:t xml:space="preserve">Lower factor correlations between </w:t>
      </w:r>
      <w:r w:rsidR="004976F0">
        <w:rPr>
          <w:rFonts w:cs="Arial"/>
        </w:rPr>
        <w:t xml:space="preserve">the </w:t>
      </w:r>
      <w:r w:rsidR="00C71913">
        <w:rPr>
          <w:rFonts w:cs="Arial"/>
        </w:rPr>
        <w:t>written</w:t>
      </w:r>
      <w:r w:rsidR="00CF66CC" w:rsidRPr="00CF66CC">
        <w:rPr>
          <w:rFonts w:cs="Arial"/>
        </w:rPr>
        <w:t xml:space="preserve"> </w:t>
      </w:r>
      <w:r w:rsidR="004976F0">
        <w:rPr>
          <w:rFonts w:cs="Arial"/>
        </w:rPr>
        <w:t xml:space="preserve">literacy composite </w:t>
      </w:r>
      <w:r w:rsidR="00CF66CC" w:rsidRPr="00CF66CC">
        <w:rPr>
          <w:rFonts w:cs="Arial"/>
        </w:rPr>
        <w:t xml:space="preserve">and </w:t>
      </w:r>
      <w:r w:rsidR="00C71913">
        <w:rPr>
          <w:rFonts w:cs="Arial"/>
        </w:rPr>
        <w:t>oral</w:t>
      </w:r>
      <w:r w:rsidR="00CF66CC" w:rsidRPr="00CF66CC">
        <w:rPr>
          <w:rFonts w:cs="Arial"/>
        </w:rPr>
        <w:t xml:space="preserve"> </w:t>
      </w:r>
      <w:r w:rsidR="004976F0">
        <w:rPr>
          <w:rFonts w:cs="Arial"/>
        </w:rPr>
        <w:t xml:space="preserve">literacy </w:t>
      </w:r>
      <w:r w:rsidR="00CF66CC" w:rsidRPr="00CF66CC">
        <w:rPr>
          <w:rFonts w:cs="Arial"/>
        </w:rPr>
        <w:t>composite indicate a greater distinction between the two factors.</w:t>
      </w:r>
    </w:p>
    <w:p w14:paraId="732D6067" w14:textId="2EE86336" w:rsidR="00D061B0" w:rsidRDefault="00D061B0" w:rsidP="00D061B0">
      <w:pPr>
        <w:pStyle w:val="Caption"/>
        <w:rPr>
          <w:rFonts w:cs="Arial"/>
        </w:rPr>
      </w:pPr>
      <w:bookmarkStart w:id="37" w:name="_Ref185325865"/>
      <w:bookmarkStart w:id="38" w:name="_Toc185253455"/>
      <w:bookmarkStart w:id="39" w:name="_Toc185421351"/>
      <w:bookmarkStart w:id="40" w:name="_Toc192839110"/>
      <w:r>
        <w:t xml:space="preserve">Table </w:t>
      </w:r>
      <w:fldSimple w:instr=" SEQ Table \* ARABIC ">
        <w:r w:rsidR="00634910">
          <w:rPr>
            <w:noProof/>
          </w:rPr>
          <w:t>6</w:t>
        </w:r>
      </w:fldSimple>
      <w:bookmarkEnd w:id="37"/>
      <w:r>
        <w:t>.  CFA and MIRT Model F</w:t>
      </w:r>
      <w:r w:rsidR="001651A2">
        <w:t>it</w:t>
      </w:r>
      <w:r>
        <w:t xml:space="preserve"> for High School</w:t>
      </w:r>
      <w:bookmarkEnd w:id="38"/>
      <w:bookmarkEnd w:id="39"/>
      <w:bookmarkEnd w:id="40"/>
    </w:p>
    <w:tbl>
      <w:tblPr>
        <w:tblStyle w:val="TRs"/>
        <w:tblW w:w="7776" w:type="dxa"/>
        <w:tblLayout w:type="fixed"/>
        <w:tblLook w:val="04A0" w:firstRow="1" w:lastRow="0" w:firstColumn="1" w:lastColumn="0" w:noHBand="0" w:noVBand="1"/>
      </w:tblPr>
      <w:tblGrid>
        <w:gridCol w:w="2880"/>
        <w:gridCol w:w="864"/>
        <w:gridCol w:w="864"/>
        <w:gridCol w:w="1152"/>
        <w:gridCol w:w="1008"/>
        <w:gridCol w:w="1008"/>
      </w:tblGrid>
      <w:tr w:rsidR="00CA317B" w:rsidRPr="001B0E30" w14:paraId="4F87C21F" w14:textId="77777777" w:rsidTr="00AD3546">
        <w:trPr>
          <w:cnfStyle w:val="100000000000" w:firstRow="1" w:lastRow="0" w:firstColumn="0" w:lastColumn="0" w:oddVBand="0" w:evenVBand="0" w:oddHBand="0" w:evenHBand="0" w:firstRowFirstColumn="0" w:firstRowLastColumn="0" w:lastRowFirstColumn="0" w:lastRowLastColumn="0"/>
          <w:trHeight w:val="144"/>
        </w:trPr>
        <w:tc>
          <w:tcPr>
            <w:tcW w:w="2880" w:type="dxa"/>
            <w:hideMark/>
          </w:tcPr>
          <w:p w14:paraId="57A1ABBD" w14:textId="77777777" w:rsidR="00714DA0" w:rsidRPr="001B0E30" w:rsidRDefault="00714DA0" w:rsidP="009C119F">
            <w:pPr>
              <w:pStyle w:val="TableHead"/>
              <w:spacing w:before="0"/>
              <w:rPr>
                <w:b/>
                <w:bCs/>
                <w:lang w:eastAsia="zh-CN"/>
              </w:rPr>
            </w:pPr>
            <w:r w:rsidRPr="001B0E30">
              <w:rPr>
                <w:b/>
                <w:bCs/>
                <w:lang w:eastAsia="zh-CN"/>
              </w:rPr>
              <w:t>Model</w:t>
            </w:r>
          </w:p>
        </w:tc>
        <w:tc>
          <w:tcPr>
            <w:tcW w:w="864" w:type="dxa"/>
            <w:hideMark/>
          </w:tcPr>
          <w:p w14:paraId="704663A0" w14:textId="77777777" w:rsidR="00714DA0" w:rsidRPr="001B0E30" w:rsidRDefault="00714DA0" w:rsidP="009C119F">
            <w:pPr>
              <w:pStyle w:val="TableHead"/>
              <w:spacing w:before="0"/>
              <w:rPr>
                <w:b/>
                <w:bCs/>
                <w:lang w:eastAsia="zh-CN"/>
              </w:rPr>
            </w:pPr>
            <w:r w:rsidRPr="001B0E30">
              <w:rPr>
                <w:b/>
                <w:bCs/>
                <w:lang w:eastAsia="zh-CN"/>
              </w:rPr>
              <w:t>CFI</w:t>
            </w:r>
          </w:p>
        </w:tc>
        <w:tc>
          <w:tcPr>
            <w:tcW w:w="864" w:type="dxa"/>
            <w:hideMark/>
          </w:tcPr>
          <w:p w14:paraId="5768D587" w14:textId="77777777" w:rsidR="00714DA0" w:rsidRPr="001B0E30" w:rsidRDefault="00714DA0" w:rsidP="009C119F">
            <w:pPr>
              <w:pStyle w:val="TableHead"/>
              <w:spacing w:before="0"/>
              <w:rPr>
                <w:b/>
                <w:bCs/>
                <w:lang w:eastAsia="zh-CN"/>
              </w:rPr>
            </w:pPr>
            <w:r w:rsidRPr="001B0E30">
              <w:rPr>
                <w:b/>
                <w:bCs/>
                <w:lang w:eastAsia="zh-CN"/>
              </w:rPr>
              <w:t>TLI</w:t>
            </w:r>
          </w:p>
        </w:tc>
        <w:tc>
          <w:tcPr>
            <w:tcW w:w="1152" w:type="dxa"/>
            <w:hideMark/>
          </w:tcPr>
          <w:p w14:paraId="6BD4852A" w14:textId="77777777" w:rsidR="00714DA0" w:rsidRPr="001B0E30" w:rsidRDefault="00714DA0" w:rsidP="009C119F">
            <w:pPr>
              <w:pStyle w:val="TableHead"/>
              <w:spacing w:before="0"/>
              <w:rPr>
                <w:b/>
                <w:bCs/>
                <w:lang w:eastAsia="zh-CN"/>
              </w:rPr>
            </w:pPr>
            <w:r w:rsidRPr="001B0E30">
              <w:rPr>
                <w:b/>
                <w:bCs/>
                <w:lang w:eastAsia="zh-CN"/>
              </w:rPr>
              <w:t>RMSEA</w:t>
            </w:r>
          </w:p>
        </w:tc>
        <w:tc>
          <w:tcPr>
            <w:tcW w:w="1008" w:type="dxa"/>
            <w:hideMark/>
          </w:tcPr>
          <w:p w14:paraId="53059664" w14:textId="77777777" w:rsidR="00714DA0" w:rsidRPr="001B0E30" w:rsidRDefault="00714DA0" w:rsidP="009C119F">
            <w:pPr>
              <w:pStyle w:val="TableHead"/>
              <w:spacing w:before="0"/>
              <w:rPr>
                <w:b/>
                <w:bCs/>
                <w:lang w:eastAsia="zh-CN"/>
              </w:rPr>
            </w:pPr>
            <w:r w:rsidRPr="001B0E30">
              <w:rPr>
                <w:b/>
                <w:bCs/>
                <w:lang w:eastAsia="zh-CN"/>
              </w:rPr>
              <w:t>AIC</w:t>
            </w:r>
          </w:p>
        </w:tc>
        <w:tc>
          <w:tcPr>
            <w:tcW w:w="1008" w:type="dxa"/>
            <w:hideMark/>
          </w:tcPr>
          <w:p w14:paraId="1867572B" w14:textId="77777777" w:rsidR="00714DA0" w:rsidRPr="001B0E30" w:rsidRDefault="00714DA0" w:rsidP="009C119F">
            <w:pPr>
              <w:pStyle w:val="TableHead"/>
              <w:spacing w:before="0"/>
              <w:rPr>
                <w:b/>
                <w:bCs/>
                <w:lang w:eastAsia="zh-CN"/>
              </w:rPr>
            </w:pPr>
            <w:r w:rsidRPr="001B0E30">
              <w:rPr>
                <w:b/>
                <w:bCs/>
                <w:lang w:eastAsia="zh-CN"/>
              </w:rPr>
              <w:t>BIC</w:t>
            </w:r>
          </w:p>
        </w:tc>
      </w:tr>
      <w:tr w:rsidR="00CA317B" w:rsidRPr="003F23DF" w14:paraId="3FCE3395" w14:textId="77777777" w:rsidTr="00AD3546">
        <w:trPr>
          <w:trHeight w:val="288"/>
        </w:trPr>
        <w:tc>
          <w:tcPr>
            <w:tcW w:w="2880" w:type="dxa"/>
            <w:tcBorders>
              <w:top w:val="single" w:sz="4" w:space="0" w:color="auto"/>
            </w:tcBorders>
            <w:vAlign w:val="center"/>
            <w:hideMark/>
          </w:tcPr>
          <w:p w14:paraId="262EED44" w14:textId="2F301AEE" w:rsidR="00714DA0" w:rsidRPr="00A366B2" w:rsidRDefault="0025189B" w:rsidP="003E6AAC">
            <w:pPr>
              <w:pStyle w:val="TableText"/>
              <w:keepNext/>
            </w:pPr>
            <w:r w:rsidRPr="00A366B2">
              <w:t>1-Factor</w:t>
            </w:r>
          </w:p>
        </w:tc>
        <w:tc>
          <w:tcPr>
            <w:tcW w:w="864" w:type="dxa"/>
            <w:tcBorders>
              <w:top w:val="single" w:sz="4" w:space="0" w:color="auto"/>
            </w:tcBorders>
            <w:vAlign w:val="center"/>
            <w:hideMark/>
          </w:tcPr>
          <w:p w14:paraId="7151008C" w14:textId="77777777" w:rsidR="00714DA0" w:rsidRPr="00A366B2" w:rsidRDefault="00714DA0" w:rsidP="00C10B09">
            <w:pPr>
              <w:pStyle w:val="TableText"/>
              <w:keepNext/>
            </w:pPr>
            <w:r w:rsidRPr="00A366B2">
              <w:t>0.905</w:t>
            </w:r>
          </w:p>
        </w:tc>
        <w:tc>
          <w:tcPr>
            <w:tcW w:w="864" w:type="dxa"/>
            <w:tcBorders>
              <w:top w:val="single" w:sz="4" w:space="0" w:color="auto"/>
            </w:tcBorders>
            <w:vAlign w:val="center"/>
            <w:hideMark/>
          </w:tcPr>
          <w:p w14:paraId="4B8EF990" w14:textId="1C4E1669" w:rsidR="00714DA0" w:rsidRPr="00A366B2" w:rsidRDefault="00714DA0" w:rsidP="00C10B09">
            <w:pPr>
              <w:pStyle w:val="TableText"/>
              <w:keepNext/>
            </w:pPr>
            <w:r w:rsidRPr="00A366B2">
              <w:t>0.901</w:t>
            </w:r>
          </w:p>
        </w:tc>
        <w:tc>
          <w:tcPr>
            <w:tcW w:w="1152" w:type="dxa"/>
            <w:tcBorders>
              <w:top w:val="single" w:sz="4" w:space="0" w:color="auto"/>
            </w:tcBorders>
            <w:vAlign w:val="center"/>
            <w:hideMark/>
          </w:tcPr>
          <w:p w14:paraId="4708E925" w14:textId="77777777" w:rsidR="00714DA0" w:rsidRPr="00A366B2" w:rsidRDefault="00714DA0" w:rsidP="007C443D">
            <w:pPr>
              <w:pStyle w:val="TableText"/>
              <w:keepNext/>
              <w:ind w:right="144"/>
            </w:pPr>
            <w:r w:rsidRPr="00A366B2">
              <w:t>0.032</w:t>
            </w:r>
          </w:p>
        </w:tc>
        <w:tc>
          <w:tcPr>
            <w:tcW w:w="1008" w:type="dxa"/>
            <w:tcBorders>
              <w:top w:val="single" w:sz="4" w:space="0" w:color="auto"/>
            </w:tcBorders>
            <w:vAlign w:val="center"/>
            <w:hideMark/>
          </w:tcPr>
          <w:p w14:paraId="3BE5167F" w14:textId="77777777" w:rsidR="00714DA0" w:rsidRPr="00A366B2" w:rsidRDefault="00714DA0" w:rsidP="00C10B09">
            <w:pPr>
              <w:pStyle w:val="TableText"/>
              <w:keepNext/>
            </w:pPr>
            <w:r w:rsidRPr="00A366B2">
              <w:t>84104</w:t>
            </w:r>
          </w:p>
        </w:tc>
        <w:tc>
          <w:tcPr>
            <w:tcW w:w="1008" w:type="dxa"/>
            <w:tcBorders>
              <w:top w:val="single" w:sz="4" w:space="0" w:color="auto"/>
            </w:tcBorders>
            <w:vAlign w:val="center"/>
            <w:hideMark/>
          </w:tcPr>
          <w:p w14:paraId="5E9CC8BF" w14:textId="77777777" w:rsidR="00714DA0" w:rsidRPr="00A366B2" w:rsidRDefault="00714DA0" w:rsidP="00C10B09">
            <w:pPr>
              <w:pStyle w:val="TableText"/>
              <w:keepNext/>
            </w:pPr>
            <w:r w:rsidRPr="00A366B2">
              <w:t>84511</w:t>
            </w:r>
          </w:p>
        </w:tc>
      </w:tr>
      <w:tr w:rsidR="00CA317B" w:rsidRPr="003F23DF" w14:paraId="6F1A4B52" w14:textId="77777777" w:rsidTr="00AD3546">
        <w:trPr>
          <w:trHeight w:val="288"/>
        </w:trPr>
        <w:tc>
          <w:tcPr>
            <w:tcW w:w="2880" w:type="dxa"/>
            <w:vAlign w:val="center"/>
            <w:hideMark/>
          </w:tcPr>
          <w:p w14:paraId="649DC00E" w14:textId="4DD911D5" w:rsidR="00714DA0" w:rsidRPr="00A366B2" w:rsidRDefault="0025189B" w:rsidP="003E6AAC">
            <w:pPr>
              <w:pStyle w:val="TableText"/>
            </w:pPr>
            <w:r w:rsidRPr="00A366B2">
              <w:t>4-Factor</w:t>
            </w:r>
          </w:p>
        </w:tc>
        <w:tc>
          <w:tcPr>
            <w:tcW w:w="864" w:type="dxa"/>
            <w:vAlign w:val="center"/>
            <w:hideMark/>
          </w:tcPr>
          <w:p w14:paraId="12DDCCA1" w14:textId="77777777" w:rsidR="00714DA0" w:rsidRPr="00A366B2" w:rsidRDefault="00714DA0" w:rsidP="00A366B2">
            <w:pPr>
              <w:pStyle w:val="TableText"/>
            </w:pPr>
            <w:r w:rsidRPr="00A366B2">
              <w:t>0.959</w:t>
            </w:r>
          </w:p>
        </w:tc>
        <w:tc>
          <w:tcPr>
            <w:tcW w:w="864" w:type="dxa"/>
            <w:vAlign w:val="center"/>
            <w:hideMark/>
          </w:tcPr>
          <w:p w14:paraId="61FFF369" w14:textId="77777777" w:rsidR="00714DA0" w:rsidRPr="00A366B2" w:rsidRDefault="00714DA0" w:rsidP="00A366B2">
            <w:pPr>
              <w:pStyle w:val="TableText"/>
            </w:pPr>
            <w:r w:rsidRPr="00A366B2">
              <w:t>0.957</w:t>
            </w:r>
          </w:p>
        </w:tc>
        <w:tc>
          <w:tcPr>
            <w:tcW w:w="1152" w:type="dxa"/>
            <w:vAlign w:val="center"/>
            <w:hideMark/>
          </w:tcPr>
          <w:p w14:paraId="3329E274" w14:textId="77777777" w:rsidR="00714DA0" w:rsidRPr="00A366B2" w:rsidRDefault="00714DA0" w:rsidP="007C443D">
            <w:pPr>
              <w:pStyle w:val="TableText"/>
              <w:ind w:right="144"/>
            </w:pPr>
            <w:r w:rsidRPr="00A366B2">
              <w:t>0.021</w:t>
            </w:r>
          </w:p>
        </w:tc>
        <w:tc>
          <w:tcPr>
            <w:tcW w:w="1008" w:type="dxa"/>
            <w:noWrap/>
            <w:vAlign w:val="center"/>
            <w:hideMark/>
          </w:tcPr>
          <w:p w14:paraId="68E157C7" w14:textId="2D8DE710" w:rsidR="00714DA0" w:rsidRPr="00A366B2" w:rsidRDefault="00714DA0" w:rsidP="00A366B2">
            <w:pPr>
              <w:pStyle w:val="TableText"/>
            </w:pPr>
            <w:r w:rsidRPr="00A366B2">
              <w:t>N</w:t>
            </w:r>
            <w:r w:rsidR="00FD7F4E" w:rsidRPr="00A366B2">
              <w:t>/</w:t>
            </w:r>
            <w:r w:rsidRPr="00A366B2">
              <w:t>A</w:t>
            </w:r>
          </w:p>
        </w:tc>
        <w:tc>
          <w:tcPr>
            <w:tcW w:w="1008" w:type="dxa"/>
            <w:noWrap/>
            <w:vAlign w:val="center"/>
            <w:hideMark/>
          </w:tcPr>
          <w:p w14:paraId="27F14CC1" w14:textId="264EA6B4" w:rsidR="00714DA0" w:rsidRPr="00A366B2" w:rsidRDefault="00714DA0" w:rsidP="00A366B2">
            <w:pPr>
              <w:pStyle w:val="TableText"/>
            </w:pPr>
            <w:r w:rsidRPr="00A366B2">
              <w:t>N</w:t>
            </w:r>
            <w:r w:rsidR="00FD7F4E" w:rsidRPr="00A366B2">
              <w:t>/</w:t>
            </w:r>
            <w:r w:rsidRPr="00A366B2">
              <w:t>A</w:t>
            </w:r>
          </w:p>
        </w:tc>
      </w:tr>
      <w:tr w:rsidR="00CA317B" w:rsidRPr="003F23DF" w14:paraId="1CD683A6" w14:textId="77777777" w:rsidTr="00AD3546">
        <w:trPr>
          <w:trHeight w:val="288"/>
        </w:trPr>
        <w:tc>
          <w:tcPr>
            <w:tcW w:w="2880" w:type="dxa"/>
            <w:vAlign w:val="center"/>
            <w:hideMark/>
          </w:tcPr>
          <w:p w14:paraId="5EC8865E" w14:textId="327E1062" w:rsidR="00714DA0" w:rsidRPr="00A366B2" w:rsidRDefault="0025189B" w:rsidP="003E6AAC">
            <w:pPr>
              <w:pStyle w:val="TableText"/>
            </w:pPr>
            <w:r w:rsidRPr="00A366B2">
              <w:t>Receptive &amp; Expressive</w:t>
            </w:r>
          </w:p>
        </w:tc>
        <w:tc>
          <w:tcPr>
            <w:tcW w:w="864" w:type="dxa"/>
            <w:vAlign w:val="center"/>
            <w:hideMark/>
          </w:tcPr>
          <w:p w14:paraId="4DD7AE79" w14:textId="0C3F17F3" w:rsidR="00714DA0" w:rsidRPr="00A366B2" w:rsidRDefault="00714DA0" w:rsidP="00A366B2">
            <w:pPr>
              <w:pStyle w:val="TableText"/>
            </w:pPr>
            <w:r w:rsidRPr="00A366B2">
              <w:t>0.92</w:t>
            </w:r>
            <w:r w:rsidR="00BD58F8">
              <w:t>0</w:t>
            </w:r>
          </w:p>
        </w:tc>
        <w:tc>
          <w:tcPr>
            <w:tcW w:w="864" w:type="dxa"/>
            <w:vAlign w:val="center"/>
            <w:hideMark/>
          </w:tcPr>
          <w:p w14:paraId="664D2821" w14:textId="77777777" w:rsidR="00714DA0" w:rsidRPr="00A366B2" w:rsidRDefault="00714DA0" w:rsidP="00A366B2">
            <w:pPr>
              <w:pStyle w:val="TableText"/>
            </w:pPr>
            <w:r w:rsidRPr="00A366B2">
              <w:t>0.917</w:t>
            </w:r>
          </w:p>
        </w:tc>
        <w:tc>
          <w:tcPr>
            <w:tcW w:w="1152" w:type="dxa"/>
            <w:vAlign w:val="center"/>
            <w:hideMark/>
          </w:tcPr>
          <w:p w14:paraId="39096177" w14:textId="77777777" w:rsidR="00714DA0" w:rsidRPr="00A366B2" w:rsidRDefault="00714DA0" w:rsidP="007C443D">
            <w:pPr>
              <w:pStyle w:val="TableText"/>
              <w:ind w:right="144"/>
            </w:pPr>
            <w:r w:rsidRPr="00A366B2">
              <w:t>0.029</w:t>
            </w:r>
          </w:p>
        </w:tc>
        <w:tc>
          <w:tcPr>
            <w:tcW w:w="1008" w:type="dxa"/>
            <w:vAlign w:val="center"/>
            <w:hideMark/>
          </w:tcPr>
          <w:p w14:paraId="37ECE627" w14:textId="77777777" w:rsidR="00714DA0" w:rsidRPr="00A366B2" w:rsidRDefault="00714DA0" w:rsidP="00A366B2">
            <w:pPr>
              <w:pStyle w:val="TableText"/>
            </w:pPr>
            <w:r w:rsidRPr="00A366B2">
              <w:t>83466</w:t>
            </w:r>
          </w:p>
        </w:tc>
        <w:tc>
          <w:tcPr>
            <w:tcW w:w="1008" w:type="dxa"/>
            <w:vAlign w:val="center"/>
            <w:hideMark/>
          </w:tcPr>
          <w:p w14:paraId="16462A6E" w14:textId="77777777" w:rsidR="00714DA0" w:rsidRPr="00A366B2" w:rsidRDefault="00714DA0" w:rsidP="00A366B2">
            <w:pPr>
              <w:pStyle w:val="TableText"/>
            </w:pPr>
            <w:r w:rsidRPr="00A366B2">
              <w:t>83942</w:t>
            </w:r>
          </w:p>
        </w:tc>
      </w:tr>
      <w:tr w:rsidR="00CA317B" w:rsidRPr="003F23DF" w14:paraId="4C6A2FE8" w14:textId="77777777" w:rsidTr="00AD3546">
        <w:trPr>
          <w:trHeight w:val="288"/>
        </w:trPr>
        <w:tc>
          <w:tcPr>
            <w:tcW w:w="2880" w:type="dxa"/>
            <w:vAlign w:val="center"/>
            <w:hideMark/>
          </w:tcPr>
          <w:p w14:paraId="6C8527EE" w14:textId="54906BE6" w:rsidR="00714DA0" w:rsidRPr="00A366B2" w:rsidRDefault="0025189B" w:rsidP="003E6AAC">
            <w:pPr>
              <w:pStyle w:val="TableText"/>
            </w:pPr>
            <w:r w:rsidRPr="00A366B2">
              <w:t>Written &amp; Oral</w:t>
            </w:r>
          </w:p>
        </w:tc>
        <w:tc>
          <w:tcPr>
            <w:tcW w:w="864" w:type="dxa"/>
            <w:vAlign w:val="center"/>
            <w:hideMark/>
          </w:tcPr>
          <w:p w14:paraId="4B59D13E" w14:textId="77777777" w:rsidR="00714DA0" w:rsidRPr="00A366B2" w:rsidRDefault="00714DA0" w:rsidP="00A366B2">
            <w:pPr>
              <w:pStyle w:val="TableText"/>
            </w:pPr>
            <w:r w:rsidRPr="00A366B2">
              <w:t>0.928</w:t>
            </w:r>
          </w:p>
        </w:tc>
        <w:tc>
          <w:tcPr>
            <w:tcW w:w="864" w:type="dxa"/>
            <w:vAlign w:val="center"/>
            <w:hideMark/>
          </w:tcPr>
          <w:p w14:paraId="4FBD140F" w14:textId="77777777" w:rsidR="00714DA0" w:rsidRPr="00A366B2" w:rsidRDefault="00714DA0" w:rsidP="00A366B2">
            <w:pPr>
              <w:pStyle w:val="TableText"/>
            </w:pPr>
            <w:r w:rsidRPr="00A366B2">
              <w:t>0.926</w:t>
            </w:r>
          </w:p>
        </w:tc>
        <w:tc>
          <w:tcPr>
            <w:tcW w:w="1152" w:type="dxa"/>
            <w:vAlign w:val="center"/>
            <w:hideMark/>
          </w:tcPr>
          <w:p w14:paraId="23B769CE" w14:textId="77777777" w:rsidR="00714DA0" w:rsidRPr="00A366B2" w:rsidRDefault="00714DA0" w:rsidP="007C443D">
            <w:pPr>
              <w:pStyle w:val="TableText"/>
              <w:ind w:right="144"/>
            </w:pPr>
            <w:r w:rsidRPr="00A366B2">
              <w:t>0.028</w:t>
            </w:r>
          </w:p>
        </w:tc>
        <w:tc>
          <w:tcPr>
            <w:tcW w:w="1008" w:type="dxa"/>
            <w:vAlign w:val="center"/>
            <w:hideMark/>
          </w:tcPr>
          <w:p w14:paraId="4E62BBF5" w14:textId="77777777" w:rsidR="00714DA0" w:rsidRPr="00A366B2" w:rsidRDefault="00714DA0" w:rsidP="00A366B2">
            <w:pPr>
              <w:pStyle w:val="TableText"/>
            </w:pPr>
            <w:r w:rsidRPr="00A366B2">
              <w:t>83466</w:t>
            </w:r>
          </w:p>
        </w:tc>
        <w:tc>
          <w:tcPr>
            <w:tcW w:w="1008" w:type="dxa"/>
            <w:vAlign w:val="center"/>
            <w:hideMark/>
          </w:tcPr>
          <w:p w14:paraId="3CD181B7" w14:textId="77777777" w:rsidR="00714DA0" w:rsidRPr="00A366B2" w:rsidRDefault="00714DA0" w:rsidP="00A366B2">
            <w:pPr>
              <w:pStyle w:val="TableText"/>
            </w:pPr>
            <w:r w:rsidRPr="00A366B2">
              <w:t>83942</w:t>
            </w:r>
          </w:p>
        </w:tc>
      </w:tr>
    </w:tbl>
    <w:p w14:paraId="76F2B792" w14:textId="563B7B1E" w:rsidR="00D061B0" w:rsidRDefault="00D061B0" w:rsidP="00D061B0">
      <w:pPr>
        <w:pStyle w:val="Caption"/>
        <w:rPr>
          <w:rFonts w:cs="Arial"/>
        </w:rPr>
      </w:pPr>
      <w:bookmarkStart w:id="41" w:name="_Ref185325875"/>
      <w:bookmarkStart w:id="42" w:name="_Toc185253456"/>
      <w:bookmarkStart w:id="43" w:name="_Toc185421352"/>
      <w:bookmarkStart w:id="44" w:name="_Toc192839111"/>
      <w:r>
        <w:t>Table</w:t>
      </w:r>
      <w:r w:rsidR="009D633B">
        <w:t> </w:t>
      </w:r>
      <w:fldSimple w:instr=" SEQ Table \* ARABIC ">
        <w:r w:rsidR="00634910">
          <w:rPr>
            <w:noProof/>
          </w:rPr>
          <w:t>7</w:t>
        </w:r>
      </w:fldSimple>
      <w:bookmarkEnd w:id="41"/>
      <w:r>
        <w:t xml:space="preserve">.  Factor Correlations from </w:t>
      </w:r>
      <w:r w:rsidR="00591657">
        <w:t xml:space="preserve">the </w:t>
      </w:r>
      <w:r>
        <w:t>CFA and MIRT for High School</w:t>
      </w:r>
      <w:bookmarkEnd w:id="42"/>
      <w:bookmarkEnd w:id="43"/>
      <w:bookmarkEnd w:id="44"/>
    </w:p>
    <w:tbl>
      <w:tblPr>
        <w:tblStyle w:val="TRs"/>
        <w:tblW w:w="9310" w:type="dxa"/>
        <w:tblLook w:val="04A0" w:firstRow="1" w:lastRow="0" w:firstColumn="1" w:lastColumn="0" w:noHBand="0" w:noVBand="1"/>
      </w:tblPr>
      <w:tblGrid>
        <w:gridCol w:w="2880"/>
        <w:gridCol w:w="1296"/>
        <w:gridCol w:w="1390"/>
        <w:gridCol w:w="1872"/>
        <w:gridCol w:w="1872"/>
      </w:tblGrid>
      <w:tr w:rsidR="00970668" w:rsidRPr="001B0E30" w14:paraId="4AFF1BA7" w14:textId="77777777" w:rsidTr="00611DAD">
        <w:trPr>
          <w:cnfStyle w:val="100000000000" w:firstRow="1" w:lastRow="0" w:firstColumn="0" w:lastColumn="0" w:oddVBand="0" w:evenVBand="0" w:oddHBand="0" w:evenHBand="0" w:firstRowFirstColumn="0" w:firstRowLastColumn="0" w:lastRowFirstColumn="0" w:lastRowLastColumn="0"/>
          <w:trHeight w:val="432"/>
        </w:trPr>
        <w:tc>
          <w:tcPr>
            <w:tcW w:w="2880" w:type="dxa"/>
            <w:hideMark/>
          </w:tcPr>
          <w:p w14:paraId="4E306110" w14:textId="77777777" w:rsidR="00714DA0" w:rsidRPr="001B0E30" w:rsidRDefault="00714DA0" w:rsidP="002A1E51">
            <w:pPr>
              <w:pStyle w:val="TableHead"/>
              <w:spacing w:before="0"/>
              <w:rPr>
                <w:b/>
                <w:bCs/>
                <w:lang w:eastAsia="zh-CN"/>
              </w:rPr>
            </w:pPr>
            <w:r w:rsidRPr="001B0E30">
              <w:rPr>
                <w:b/>
                <w:bCs/>
                <w:lang w:eastAsia="zh-CN"/>
              </w:rPr>
              <w:t>Model</w:t>
            </w:r>
          </w:p>
        </w:tc>
        <w:tc>
          <w:tcPr>
            <w:tcW w:w="1296" w:type="dxa"/>
            <w:hideMark/>
          </w:tcPr>
          <w:p w14:paraId="31088173" w14:textId="1926000A" w:rsidR="00714DA0" w:rsidRPr="001B0E30" w:rsidRDefault="0025189B" w:rsidP="002A1E51">
            <w:pPr>
              <w:pStyle w:val="TableHead"/>
              <w:spacing w:before="0"/>
              <w:rPr>
                <w:b/>
                <w:bCs/>
                <w:lang w:eastAsia="zh-CN"/>
              </w:rPr>
            </w:pPr>
            <w:r w:rsidRPr="001B0E30">
              <w:rPr>
                <w:b/>
                <w:bCs/>
                <w:lang w:eastAsia="zh-CN"/>
              </w:rPr>
              <w:t>Factor 1</w:t>
            </w:r>
          </w:p>
        </w:tc>
        <w:tc>
          <w:tcPr>
            <w:tcW w:w="1390" w:type="dxa"/>
            <w:hideMark/>
          </w:tcPr>
          <w:p w14:paraId="2E5ADC10" w14:textId="58FA7B53" w:rsidR="00714DA0" w:rsidRPr="001B0E30" w:rsidRDefault="0025189B" w:rsidP="005B608D">
            <w:pPr>
              <w:pStyle w:val="TableHead"/>
              <w:keepNext/>
              <w:spacing w:before="0"/>
              <w:rPr>
                <w:b/>
                <w:bCs/>
                <w:lang w:eastAsia="zh-CN"/>
              </w:rPr>
            </w:pPr>
            <w:r w:rsidRPr="001B0E30">
              <w:rPr>
                <w:b/>
                <w:bCs/>
                <w:lang w:eastAsia="zh-CN"/>
              </w:rPr>
              <w:t>Factor 2</w:t>
            </w:r>
          </w:p>
        </w:tc>
        <w:tc>
          <w:tcPr>
            <w:tcW w:w="1872" w:type="dxa"/>
            <w:hideMark/>
          </w:tcPr>
          <w:p w14:paraId="6EB92FFF" w14:textId="4F99570F" w:rsidR="00714DA0" w:rsidRPr="001B0E30" w:rsidRDefault="00714DA0" w:rsidP="009C119F">
            <w:pPr>
              <w:pStyle w:val="TableHead"/>
              <w:spacing w:before="0"/>
              <w:rPr>
                <w:b/>
                <w:bCs/>
                <w:lang w:eastAsia="zh-CN"/>
              </w:rPr>
            </w:pPr>
            <w:r w:rsidRPr="001B0E30">
              <w:rPr>
                <w:b/>
                <w:bCs/>
                <w:lang w:eastAsia="zh-CN"/>
              </w:rPr>
              <w:t xml:space="preserve">Correlation from </w:t>
            </w:r>
            <w:r w:rsidR="00611DAD">
              <w:rPr>
                <w:b/>
                <w:bCs/>
                <w:lang w:eastAsia="zh-CN"/>
              </w:rPr>
              <w:t xml:space="preserve">the </w:t>
            </w:r>
            <w:r w:rsidRPr="001B0E30">
              <w:rPr>
                <w:b/>
                <w:bCs/>
                <w:lang w:eastAsia="zh-CN"/>
              </w:rPr>
              <w:t>CFA</w:t>
            </w:r>
          </w:p>
        </w:tc>
        <w:tc>
          <w:tcPr>
            <w:tcW w:w="1872" w:type="dxa"/>
            <w:hideMark/>
          </w:tcPr>
          <w:p w14:paraId="51732FD7" w14:textId="77777777" w:rsidR="00714DA0" w:rsidRPr="001B0E30" w:rsidRDefault="00714DA0" w:rsidP="009C119F">
            <w:pPr>
              <w:pStyle w:val="TableHead"/>
              <w:spacing w:before="0"/>
              <w:rPr>
                <w:b/>
                <w:bCs/>
                <w:lang w:eastAsia="zh-CN"/>
              </w:rPr>
            </w:pPr>
            <w:r w:rsidRPr="001B0E30">
              <w:rPr>
                <w:b/>
                <w:bCs/>
                <w:lang w:eastAsia="zh-CN"/>
              </w:rPr>
              <w:t>Correlation from MIRT</w:t>
            </w:r>
          </w:p>
        </w:tc>
      </w:tr>
      <w:tr w:rsidR="00FF4B39" w:rsidRPr="003F23DF" w14:paraId="386F30BA" w14:textId="77777777" w:rsidTr="00611DAD">
        <w:trPr>
          <w:trHeight w:val="288"/>
        </w:trPr>
        <w:tc>
          <w:tcPr>
            <w:tcW w:w="2880" w:type="dxa"/>
            <w:tcBorders>
              <w:top w:val="single" w:sz="4" w:space="0" w:color="auto"/>
            </w:tcBorders>
            <w:vAlign w:val="bottom"/>
            <w:hideMark/>
          </w:tcPr>
          <w:p w14:paraId="37D4B9A0" w14:textId="0E1F118E" w:rsidR="00714DA0" w:rsidRPr="00A366B2" w:rsidRDefault="0025189B" w:rsidP="002A1E51">
            <w:pPr>
              <w:pStyle w:val="TableText"/>
            </w:pPr>
            <w:r w:rsidRPr="00A366B2">
              <w:t>4-Factor</w:t>
            </w:r>
          </w:p>
        </w:tc>
        <w:tc>
          <w:tcPr>
            <w:tcW w:w="1296" w:type="dxa"/>
            <w:tcBorders>
              <w:top w:val="single" w:sz="4" w:space="0" w:color="auto"/>
            </w:tcBorders>
            <w:vAlign w:val="bottom"/>
            <w:hideMark/>
          </w:tcPr>
          <w:p w14:paraId="76E1EE70" w14:textId="79F4BD66" w:rsidR="00714DA0" w:rsidRPr="00A366B2" w:rsidRDefault="00A26436" w:rsidP="002A1E51">
            <w:pPr>
              <w:pStyle w:val="TableText"/>
            </w:pPr>
            <w:r w:rsidRPr="00A366B2">
              <w:t>Listening</w:t>
            </w:r>
          </w:p>
        </w:tc>
        <w:tc>
          <w:tcPr>
            <w:tcW w:w="1390" w:type="dxa"/>
            <w:tcBorders>
              <w:top w:val="single" w:sz="4" w:space="0" w:color="auto"/>
            </w:tcBorders>
            <w:vAlign w:val="bottom"/>
            <w:hideMark/>
          </w:tcPr>
          <w:p w14:paraId="54852B2F" w14:textId="18525D6B" w:rsidR="00714DA0" w:rsidRPr="00A366B2" w:rsidRDefault="00A26436" w:rsidP="005B608D">
            <w:pPr>
              <w:pStyle w:val="TableText"/>
              <w:keepNext/>
            </w:pPr>
            <w:r w:rsidRPr="00A366B2">
              <w:t>Reading</w:t>
            </w:r>
          </w:p>
        </w:tc>
        <w:tc>
          <w:tcPr>
            <w:tcW w:w="1872" w:type="dxa"/>
            <w:tcBorders>
              <w:top w:val="single" w:sz="4" w:space="0" w:color="auto"/>
            </w:tcBorders>
            <w:vAlign w:val="bottom"/>
            <w:hideMark/>
          </w:tcPr>
          <w:p w14:paraId="13D68484" w14:textId="77777777" w:rsidR="00714DA0" w:rsidRPr="00A366B2" w:rsidRDefault="00714DA0" w:rsidP="00611DAD">
            <w:pPr>
              <w:pStyle w:val="TableText"/>
              <w:ind w:right="432"/>
            </w:pPr>
            <w:r w:rsidRPr="00A366B2">
              <w:t>0.877</w:t>
            </w:r>
          </w:p>
        </w:tc>
        <w:tc>
          <w:tcPr>
            <w:tcW w:w="1872" w:type="dxa"/>
            <w:tcBorders>
              <w:top w:val="single" w:sz="4" w:space="0" w:color="auto"/>
            </w:tcBorders>
            <w:vAlign w:val="bottom"/>
            <w:hideMark/>
          </w:tcPr>
          <w:p w14:paraId="27A678A6" w14:textId="12D5817A" w:rsidR="00714DA0" w:rsidRPr="00A366B2" w:rsidRDefault="00714DA0" w:rsidP="00611DAD">
            <w:pPr>
              <w:pStyle w:val="TableText"/>
              <w:ind w:right="432"/>
            </w:pPr>
            <w:r w:rsidRPr="00A366B2">
              <w:t>N</w:t>
            </w:r>
            <w:r w:rsidR="00FD7F4E" w:rsidRPr="00A366B2">
              <w:t>/</w:t>
            </w:r>
            <w:r w:rsidRPr="00A366B2">
              <w:t>A</w:t>
            </w:r>
          </w:p>
        </w:tc>
      </w:tr>
      <w:tr w:rsidR="00FF4B39" w:rsidRPr="003F23DF" w14:paraId="5C8258F8" w14:textId="77777777" w:rsidTr="00611DAD">
        <w:trPr>
          <w:trHeight w:val="288"/>
        </w:trPr>
        <w:tc>
          <w:tcPr>
            <w:tcW w:w="2880" w:type="dxa"/>
            <w:vAlign w:val="bottom"/>
            <w:hideMark/>
          </w:tcPr>
          <w:p w14:paraId="1CAD20CC" w14:textId="195DEC15" w:rsidR="00714DA0" w:rsidRPr="00A366B2" w:rsidRDefault="0025189B" w:rsidP="002A1E51">
            <w:pPr>
              <w:pStyle w:val="TableText"/>
            </w:pPr>
            <w:r w:rsidRPr="00A366B2">
              <w:t>4-Factor</w:t>
            </w:r>
          </w:p>
        </w:tc>
        <w:tc>
          <w:tcPr>
            <w:tcW w:w="1296" w:type="dxa"/>
            <w:vAlign w:val="bottom"/>
            <w:hideMark/>
          </w:tcPr>
          <w:p w14:paraId="38CFE1B1" w14:textId="027E9C3E" w:rsidR="00714DA0" w:rsidRPr="00A366B2" w:rsidRDefault="00A26436" w:rsidP="002A1E51">
            <w:pPr>
              <w:pStyle w:val="TableText"/>
            </w:pPr>
            <w:r w:rsidRPr="00A366B2">
              <w:t>Writing</w:t>
            </w:r>
          </w:p>
        </w:tc>
        <w:tc>
          <w:tcPr>
            <w:tcW w:w="1390" w:type="dxa"/>
            <w:vAlign w:val="bottom"/>
            <w:hideMark/>
          </w:tcPr>
          <w:p w14:paraId="1A1203E4" w14:textId="06728947" w:rsidR="00714DA0" w:rsidRPr="00A366B2" w:rsidRDefault="00A26436" w:rsidP="005B608D">
            <w:pPr>
              <w:pStyle w:val="TableText"/>
              <w:keepNext/>
            </w:pPr>
            <w:r w:rsidRPr="00A366B2">
              <w:t>Reading</w:t>
            </w:r>
          </w:p>
        </w:tc>
        <w:tc>
          <w:tcPr>
            <w:tcW w:w="1872" w:type="dxa"/>
            <w:vAlign w:val="bottom"/>
            <w:hideMark/>
          </w:tcPr>
          <w:p w14:paraId="402C0B55" w14:textId="77777777" w:rsidR="00714DA0" w:rsidRPr="00A366B2" w:rsidRDefault="00714DA0" w:rsidP="00611DAD">
            <w:pPr>
              <w:pStyle w:val="TableText"/>
              <w:ind w:right="432"/>
            </w:pPr>
            <w:r w:rsidRPr="00A366B2">
              <w:t>0.932</w:t>
            </w:r>
          </w:p>
        </w:tc>
        <w:tc>
          <w:tcPr>
            <w:tcW w:w="1872" w:type="dxa"/>
            <w:vAlign w:val="bottom"/>
            <w:hideMark/>
          </w:tcPr>
          <w:p w14:paraId="74BB9CFC" w14:textId="40F264C2" w:rsidR="00714DA0" w:rsidRPr="00A366B2" w:rsidRDefault="00714DA0" w:rsidP="00611DAD">
            <w:pPr>
              <w:pStyle w:val="TableText"/>
              <w:ind w:right="432"/>
            </w:pPr>
            <w:r w:rsidRPr="00A366B2">
              <w:t>N</w:t>
            </w:r>
            <w:r w:rsidR="00FD7F4E" w:rsidRPr="00A366B2">
              <w:t>/</w:t>
            </w:r>
            <w:r w:rsidRPr="00A366B2">
              <w:t>A</w:t>
            </w:r>
          </w:p>
        </w:tc>
      </w:tr>
      <w:tr w:rsidR="00FF4B39" w:rsidRPr="003F23DF" w14:paraId="4C246FD6" w14:textId="77777777" w:rsidTr="00611DAD">
        <w:trPr>
          <w:trHeight w:val="288"/>
        </w:trPr>
        <w:tc>
          <w:tcPr>
            <w:tcW w:w="2880" w:type="dxa"/>
            <w:vAlign w:val="bottom"/>
            <w:hideMark/>
          </w:tcPr>
          <w:p w14:paraId="0F9C11D1" w14:textId="7F3E9B40" w:rsidR="00714DA0" w:rsidRPr="00A366B2" w:rsidRDefault="0025189B" w:rsidP="003E6AAC">
            <w:pPr>
              <w:pStyle w:val="TableText"/>
            </w:pPr>
            <w:r w:rsidRPr="00A366B2">
              <w:t>4-Factor</w:t>
            </w:r>
          </w:p>
        </w:tc>
        <w:tc>
          <w:tcPr>
            <w:tcW w:w="1296" w:type="dxa"/>
            <w:vAlign w:val="bottom"/>
            <w:hideMark/>
          </w:tcPr>
          <w:p w14:paraId="71642BBB" w14:textId="3CD6B409" w:rsidR="00714DA0" w:rsidRPr="00A366B2" w:rsidRDefault="00A26436" w:rsidP="00A366B2">
            <w:pPr>
              <w:pStyle w:val="TableText"/>
            </w:pPr>
            <w:r w:rsidRPr="00A366B2">
              <w:t>Writing</w:t>
            </w:r>
          </w:p>
        </w:tc>
        <w:tc>
          <w:tcPr>
            <w:tcW w:w="1390" w:type="dxa"/>
            <w:vAlign w:val="bottom"/>
            <w:hideMark/>
          </w:tcPr>
          <w:p w14:paraId="2AEE969A" w14:textId="1E2BDFE1" w:rsidR="00714DA0" w:rsidRPr="00A366B2" w:rsidRDefault="00A26436" w:rsidP="00A366B2">
            <w:pPr>
              <w:pStyle w:val="TableText"/>
            </w:pPr>
            <w:r w:rsidRPr="00A366B2">
              <w:t>Listening</w:t>
            </w:r>
          </w:p>
        </w:tc>
        <w:tc>
          <w:tcPr>
            <w:tcW w:w="1872" w:type="dxa"/>
            <w:vAlign w:val="bottom"/>
            <w:hideMark/>
          </w:tcPr>
          <w:p w14:paraId="1E145A8E" w14:textId="77777777" w:rsidR="00714DA0" w:rsidRPr="00A366B2" w:rsidRDefault="00714DA0" w:rsidP="00611DAD">
            <w:pPr>
              <w:pStyle w:val="TableText"/>
              <w:ind w:right="432"/>
            </w:pPr>
            <w:r w:rsidRPr="00A366B2">
              <w:t>0.894</w:t>
            </w:r>
          </w:p>
        </w:tc>
        <w:tc>
          <w:tcPr>
            <w:tcW w:w="1872" w:type="dxa"/>
            <w:vAlign w:val="bottom"/>
            <w:hideMark/>
          </w:tcPr>
          <w:p w14:paraId="0DE2AD71" w14:textId="14E0C2B5" w:rsidR="00714DA0" w:rsidRPr="00A366B2" w:rsidRDefault="00714DA0" w:rsidP="00611DAD">
            <w:pPr>
              <w:pStyle w:val="TableText"/>
              <w:ind w:right="432"/>
            </w:pPr>
            <w:r w:rsidRPr="00A366B2">
              <w:t>N</w:t>
            </w:r>
            <w:r w:rsidR="00FD7F4E" w:rsidRPr="00A366B2">
              <w:t>/</w:t>
            </w:r>
            <w:r w:rsidRPr="00A366B2">
              <w:t>A</w:t>
            </w:r>
          </w:p>
        </w:tc>
      </w:tr>
      <w:tr w:rsidR="00FF4B39" w:rsidRPr="003F23DF" w14:paraId="00419035" w14:textId="77777777" w:rsidTr="00611DAD">
        <w:trPr>
          <w:trHeight w:val="288"/>
        </w:trPr>
        <w:tc>
          <w:tcPr>
            <w:tcW w:w="2880" w:type="dxa"/>
            <w:vAlign w:val="bottom"/>
            <w:hideMark/>
          </w:tcPr>
          <w:p w14:paraId="2CE34FE4" w14:textId="37D04D0B" w:rsidR="00714DA0" w:rsidRPr="00A366B2" w:rsidRDefault="0025189B" w:rsidP="003E6AAC">
            <w:pPr>
              <w:pStyle w:val="TableText"/>
            </w:pPr>
            <w:r w:rsidRPr="00A366B2">
              <w:t>4-Factor</w:t>
            </w:r>
          </w:p>
        </w:tc>
        <w:tc>
          <w:tcPr>
            <w:tcW w:w="1296" w:type="dxa"/>
            <w:vAlign w:val="bottom"/>
            <w:hideMark/>
          </w:tcPr>
          <w:p w14:paraId="277CADEE" w14:textId="58C88D86" w:rsidR="00714DA0" w:rsidRPr="00A366B2" w:rsidRDefault="00A26436" w:rsidP="00A366B2">
            <w:pPr>
              <w:pStyle w:val="TableText"/>
            </w:pPr>
            <w:r w:rsidRPr="00A366B2">
              <w:t>Speaking</w:t>
            </w:r>
          </w:p>
        </w:tc>
        <w:tc>
          <w:tcPr>
            <w:tcW w:w="1390" w:type="dxa"/>
            <w:vAlign w:val="bottom"/>
            <w:hideMark/>
          </w:tcPr>
          <w:p w14:paraId="75293D9A" w14:textId="541752AD" w:rsidR="00714DA0" w:rsidRPr="00A366B2" w:rsidRDefault="00A26436" w:rsidP="00A366B2">
            <w:pPr>
              <w:pStyle w:val="TableText"/>
            </w:pPr>
            <w:r w:rsidRPr="00A366B2">
              <w:t>Reading</w:t>
            </w:r>
          </w:p>
        </w:tc>
        <w:tc>
          <w:tcPr>
            <w:tcW w:w="1872" w:type="dxa"/>
            <w:vAlign w:val="bottom"/>
            <w:hideMark/>
          </w:tcPr>
          <w:p w14:paraId="4A2D3B59" w14:textId="77777777" w:rsidR="00714DA0" w:rsidRPr="00A366B2" w:rsidRDefault="00714DA0" w:rsidP="00611DAD">
            <w:pPr>
              <w:pStyle w:val="TableText"/>
              <w:ind w:right="432"/>
            </w:pPr>
            <w:r w:rsidRPr="00A366B2">
              <w:t>0.618</w:t>
            </w:r>
          </w:p>
        </w:tc>
        <w:tc>
          <w:tcPr>
            <w:tcW w:w="1872" w:type="dxa"/>
            <w:vAlign w:val="bottom"/>
            <w:hideMark/>
          </w:tcPr>
          <w:p w14:paraId="444AAFA8" w14:textId="66A223AB" w:rsidR="00714DA0" w:rsidRPr="00A366B2" w:rsidRDefault="00714DA0" w:rsidP="00611DAD">
            <w:pPr>
              <w:pStyle w:val="TableText"/>
              <w:ind w:right="432"/>
            </w:pPr>
            <w:r w:rsidRPr="00A366B2">
              <w:t>N</w:t>
            </w:r>
            <w:r w:rsidR="00FD7F4E" w:rsidRPr="00A366B2">
              <w:t>/</w:t>
            </w:r>
            <w:r w:rsidRPr="00A366B2">
              <w:t>A</w:t>
            </w:r>
          </w:p>
        </w:tc>
      </w:tr>
      <w:tr w:rsidR="00FF4B39" w:rsidRPr="003F23DF" w14:paraId="17E2921B" w14:textId="77777777" w:rsidTr="00611DAD">
        <w:trPr>
          <w:trHeight w:val="288"/>
        </w:trPr>
        <w:tc>
          <w:tcPr>
            <w:tcW w:w="2880" w:type="dxa"/>
            <w:tcBorders>
              <w:bottom w:val="nil"/>
            </w:tcBorders>
            <w:vAlign w:val="bottom"/>
            <w:hideMark/>
          </w:tcPr>
          <w:p w14:paraId="6E46025D" w14:textId="358A9DBA" w:rsidR="00714DA0" w:rsidRPr="00A366B2" w:rsidRDefault="0025189B" w:rsidP="003E6AAC">
            <w:pPr>
              <w:pStyle w:val="TableText"/>
            </w:pPr>
            <w:r w:rsidRPr="00A366B2">
              <w:t>4-Factor</w:t>
            </w:r>
          </w:p>
        </w:tc>
        <w:tc>
          <w:tcPr>
            <w:tcW w:w="1296" w:type="dxa"/>
            <w:tcBorders>
              <w:bottom w:val="nil"/>
            </w:tcBorders>
            <w:vAlign w:val="bottom"/>
            <w:hideMark/>
          </w:tcPr>
          <w:p w14:paraId="0ED5A413" w14:textId="2449CF52" w:rsidR="00714DA0" w:rsidRPr="00A366B2" w:rsidRDefault="00A26436" w:rsidP="00A366B2">
            <w:pPr>
              <w:pStyle w:val="TableText"/>
            </w:pPr>
            <w:r w:rsidRPr="00A366B2">
              <w:t>Speaking</w:t>
            </w:r>
          </w:p>
        </w:tc>
        <w:tc>
          <w:tcPr>
            <w:tcW w:w="1390" w:type="dxa"/>
            <w:tcBorders>
              <w:bottom w:val="nil"/>
            </w:tcBorders>
            <w:vAlign w:val="bottom"/>
            <w:hideMark/>
          </w:tcPr>
          <w:p w14:paraId="35041930" w14:textId="17A7598C" w:rsidR="00714DA0" w:rsidRPr="00A366B2" w:rsidRDefault="00A26436" w:rsidP="00A366B2">
            <w:pPr>
              <w:pStyle w:val="TableText"/>
            </w:pPr>
            <w:r w:rsidRPr="00A366B2">
              <w:t>Listening</w:t>
            </w:r>
          </w:p>
        </w:tc>
        <w:tc>
          <w:tcPr>
            <w:tcW w:w="1872" w:type="dxa"/>
            <w:tcBorders>
              <w:bottom w:val="nil"/>
            </w:tcBorders>
            <w:vAlign w:val="bottom"/>
            <w:hideMark/>
          </w:tcPr>
          <w:p w14:paraId="79470752" w14:textId="77777777" w:rsidR="00714DA0" w:rsidRPr="00A366B2" w:rsidRDefault="00714DA0" w:rsidP="00611DAD">
            <w:pPr>
              <w:pStyle w:val="TableText"/>
              <w:ind w:right="432"/>
            </w:pPr>
            <w:r w:rsidRPr="00A366B2">
              <w:t>0.652</w:t>
            </w:r>
          </w:p>
        </w:tc>
        <w:tc>
          <w:tcPr>
            <w:tcW w:w="1872" w:type="dxa"/>
            <w:tcBorders>
              <w:bottom w:val="nil"/>
            </w:tcBorders>
            <w:vAlign w:val="bottom"/>
            <w:hideMark/>
          </w:tcPr>
          <w:p w14:paraId="34F0E088" w14:textId="0057DDCC" w:rsidR="00714DA0" w:rsidRPr="00A366B2" w:rsidRDefault="00714DA0" w:rsidP="00611DAD">
            <w:pPr>
              <w:pStyle w:val="TableText"/>
              <w:ind w:right="432"/>
            </w:pPr>
            <w:r w:rsidRPr="00A366B2">
              <w:t>N</w:t>
            </w:r>
            <w:r w:rsidR="00FD7F4E" w:rsidRPr="00A366B2">
              <w:t>/</w:t>
            </w:r>
            <w:r w:rsidRPr="00A366B2">
              <w:t>A</w:t>
            </w:r>
          </w:p>
        </w:tc>
      </w:tr>
      <w:tr w:rsidR="00FF4B39" w:rsidRPr="003F23DF" w14:paraId="52EECE8E" w14:textId="77777777" w:rsidTr="00611DAD">
        <w:trPr>
          <w:trHeight w:val="288"/>
        </w:trPr>
        <w:tc>
          <w:tcPr>
            <w:tcW w:w="2880" w:type="dxa"/>
            <w:tcBorders>
              <w:top w:val="nil"/>
              <w:bottom w:val="single" w:sz="4" w:space="0" w:color="auto"/>
            </w:tcBorders>
            <w:vAlign w:val="bottom"/>
            <w:hideMark/>
          </w:tcPr>
          <w:p w14:paraId="6A0BE156" w14:textId="20414A20" w:rsidR="00714DA0" w:rsidRPr="00A366B2" w:rsidRDefault="0025189B" w:rsidP="003E6AAC">
            <w:pPr>
              <w:pStyle w:val="TableText"/>
            </w:pPr>
            <w:r w:rsidRPr="00A366B2">
              <w:t>4-Factor</w:t>
            </w:r>
          </w:p>
        </w:tc>
        <w:tc>
          <w:tcPr>
            <w:tcW w:w="1296" w:type="dxa"/>
            <w:tcBorders>
              <w:top w:val="nil"/>
              <w:bottom w:val="single" w:sz="4" w:space="0" w:color="auto"/>
            </w:tcBorders>
            <w:vAlign w:val="bottom"/>
            <w:hideMark/>
          </w:tcPr>
          <w:p w14:paraId="64D07DAD" w14:textId="7E5A73DB" w:rsidR="00714DA0" w:rsidRPr="00A366B2" w:rsidRDefault="00A26436" w:rsidP="00A366B2">
            <w:pPr>
              <w:pStyle w:val="TableText"/>
            </w:pPr>
            <w:r w:rsidRPr="00A366B2">
              <w:t>Speaking</w:t>
            </w:r>
          </w:p>
        </w:tc>
        <w:tc>
          <w:tcPr>
            <w:tcW w:w="1390" w:type="dxa"/>
            <w:tcBorders>
              <w:top w:val="nil"/>
              <w:bottom w:val="single" w:sz="4" w:space="0" w:color="auto"/>
            </w:tcBorders>
            <w:vAlign w:val="bottom"/>
            <w:hideMark/>
          </w:tcPr>
          <w:p w14:paraId="2D724318" w14:textId="10CBC213" w:rsidR="00714DA0" w:rsidRPr="00A366B2" w:rsidRDefault="00A26436" w:rsidP="00A366B2">
            <w:pPr>
              <w:pStyle w:val="TableText"/>
            </w:pPr>
            <w:r w:rsidRPr="00A366B2">
              <w:t>Writing</w:t>
            </w:r>
          </w:p>
        </w:tc>
        <w:tc>
          <w:tcPr>
            <w:tcW w:w="1872" w:type="dxa"/>
            <w:tcBorders>
              <w:top w:val="nil"/>
              <w:bottom w:val="single" w:sz="4" w:space="0" w:color="auto"/>
            </w:tcBorders>
            <w:vAlign w:val="bottom"/>
            <w:hideMark/>
          </w:tcPr>
          <w:p w14:paraId="1384C31E" w14:textId="77777777" w:rsidR="00714DA0" w:rsidRPr="00A366B2" w:rsidRDefault="00714DA0" w:rsidP="00611DAD">
            <w:pPr>
              <w:pStyle w:val="TableText"/>
              <w:ind w:right="432"/>
            </w:pPr>
            <w:r w:rsidRPr="00A366B2">
              <w:t>0.676</w:t>
            </w:r>
          </w:p>
        </w:tc>
        <w:tc>
          <w:tcPr>
            <w:tcW w:w="1872" w:type="dxa"/>
            <w:tcBorders>
              <w:top w:val="nil"/>
              <w:bottom w:val="single" w:sz="4" w:space="0" w:color="auto"/>
            </w:tcBorders>
            <w:vAlign w:val="bottom"/>
            <w:hideMark/>
          </w:tcPr>
          <w:p w14:paraId="673E0FBE" w14:textId="651067F4" w:rsidR="00714DA0" w:rsidRPr="00A366B2" w:rsidRDefault="00714DA0" w:rsidP="00611DAD">
            <w:pPr>
              <w:pStyle w:val="TableText"/>
              <w:ind w:right="432"/>
            </w:pPr>
            <w:r w:rsidRPr="00A366B2">
              <w:t>N</w:t>
            </w:r>
            <w:r w:rsidR="00FD7F4E" w:rsidRPr="00A366B2">
              <w:t>/</w:t>
            </w:r>
            <w:r w:rsidRPr="00A366B2">
              <w:t>A</w:t>
            </w:r>
          </w:p>
        </w:tc>
      </w:tr>
      <w:tr w:rsidR="00FF4B39" w:rsidRPr="003F23DF" w14:paraId="7322DC9D" w14:textId="77777777" w:rsidTr="00611DAD">
        <w:trPr>
          <w:trHeight w:val="288"/>
        </w:trPr>
        <w:tc>
          <w:tcPr>
            <w:tcW w:w="2880" w:type="dxa"/>
            <w:tcBorders>
              <w:top w:val="single" w:sz="4" w:space="0" w:color="auto"/>
              <w:bottom w:val="single" w:sz="4" w:space="0" w:color="auto"/>
            </w:tcBorders>
            <w:vAlign w:val="bottom"/>
            <w:hideMark/>
          </w:tcPr>
          <w:p w14:paraId="2E76F1F5" w14:textId="29B4B481" w:rsidR="00714DA0" w:rsidRPr="00A366B2" w:rsidRDefault="0025189B" w:rsidP="003E6AAC">
            <w:pPr>
              <w:pStyle w:val="TableText"/>
            </w:pPr>
            <w:r w:rsidRPr="00A366B2">
              <w:t>Receptive &amp; Expressive</w:t>
            </w:r>
          </w:p>
        </w:tc>
        <w:tc>
          <w:tcPr>
            <w:tcW w:w="1296" w:type="dxa"/>
            <w:tcBorders>
              <w:top w:val="single" w:sz="4" w:space="0" w:color="auto"/>
              <w:bottom w:val="single" w:sz="4" w:space="0" w:color="auto"/>
            </w:tcBorders>
            <w:vAlign w:val="bottom"/>
            <w:hideMark/>
          </w:tcPr>
          <w:p w14:paraId="242D0BB6" w14:textId="521E7DC7" w:rsidR="00714DA0" w:rsidRPr="00A366B2" w:rsidRDefault="00A26436" w:rsidP="00A366B2">
            <w:pPr>
              <w:pStyle w:val="TableText"/>
            </w:pPr>
            <w:r w:rsidRPr="00A366B2">
              <w:t>Receptive</w:t>
            </w:r>
          </w:p>
        </w:tc>
        <w:tc>
          <w:tcPr>
            <w:tcW w:w="1390" w:type="dxa"/>
            <w:tcBorders>
              <w:top w:val="single" w:sz="4" w:space="0" w:color="auto"/>
              <w:bottom w:val="single" w:sz="4" w:space="0" w:color="auto"/>
            </w:tcBorders>
            <w:vAlign w:val="bottom"/>
            <w:hideMark/>
          </w:tcPr>
          <w:p w14:paraId="6F27186F" w14:textId="5F27065D" w:rsidR="00714DA0" w:rsidRPr="00A366B2" w:rsidRDefault="00A26436" w:rsidP="00A366B2">
            <w:pPr>
              <w:pStyle w:val="TableText"/>
            </w:pPr>
            <w:r w:rsidRPr="00A366B2">
              <w:t>Expressive</w:t>
            </w:r>
          </w:p>
        </w:tc>
        <w:tc>
          <w:tcPr>
            <w:tcW w:w="1872" w:type="dxa"/>
            <w:tcBorders>
              <w:top w:val="single" w:sz="4" w:space="0" w:color="auto"/>
              <w:bottom w:val="single" w:sz="4" w:space="0" w:color="auto"/>
            </w:tcBorders>
            <w:vAlign w:val="bottom"/>
            <w:hideMark/>
          </w:tcPr>
          <w:p w14:paraId="49E159ED" w14:textId="46DAEEC5" w:rsidR="00714DA0" w:rsidRPr="00A366B2" w:rsidRDefault="00714DA0" w:rsidP="00611DAD">
            <w:pPr>
              <w:pStyle w:val="TableText"/>
              <w:ind w:right="432"/>
            </w:pPr>
            <w:r w:rsidRPr="00A366B2">
              <w:t>0.82</w:t>
            </w:r>
            <w:r w:rsidR="00BD58F8">
              <w:t>0</w:t>
            </w:r>
          </w:p>
        </w:tc>
        <w:tc>
          <w:tcPr>
            <w:tcW w:w="1872" w:type="dxa"/>
            <w:tcBorders>
              <w:top w:val="single" w:sz="4" w:space="0" w:color="auto"/>
              <w:bottom w:val="single" w:sz="4" w:space="0" w:color="auto"/>
            </w:tcBorders>
            <w:vAlign w:val="bottom"/>
            <w:hideMark/>
          </w:tcPr>
          <w:p w14:paraId="6543BFD3" w14:textId="4676D7B8" w:rsidR="00714DA0" w:rsidRPr="00A366B2" w:rsidRDefault="00714DA0" w:rsidP="00611DAD">
            <w:pPr>
              <w:pStyle w:val="TableText"/>
              <w:ind w:right="432"/>
            </w:pPr>
            <w:r w:rsidRPr="00A366B2">
              <w:t>0.98</w:t>
            </w:r>
            <w:r w:rsidR="00195F1A">
              <w:t>0</w:t>
            </w:r>
          </w:p>
        </w:tc>
      </w:tr>
      <w:tr w:rsidR="00FF4B39" w:rsidRPr="003F23DF" w14:paraId="69DEF162" w14:textId="77777777" w:rsidTr="00611DAD">
        <w:trPr>
          <w:trHeight w:val="288"/>
        </w:trPr>
        <w:tc>
          <w:tcPr>
            <w:tcW w:w="2880" w:type="dxa"/>
            <w:tcBorders>
              <w:top w:val="single" w:sz="4" w:space="0" w:color="auto"/>
            </w:tcBorders>
            <w:vAlign w:val="bottom"/>
            <w:hideMark/>
          </w:tcPr>
          <w:p w14:paraId="1B766082" w14:textId="07488F17" w:rsidR="00714DA0" w:rsidRPr="00A366B2" w:rsidRDefault="0025189B" w:rsidP="003E6AAC">
            <w:pPr>
              <w:pStyle w:val="TableText"/>
            </w:pPr>
            <w:r w:rsidRPr="00A366B2">
              <w:t>Written &amp; Oral</w:t>
            </w:r>
          </w:p>
        </w:tc>
        <w:tc>
          <w:tcPr>
            <w:tcW w:w="1296" w:type="dxa"/>
            <w:tcBorders>
              <w:top w:val="single" w:sz="4" w:space="0" w:color="auto"/>
            </w:tcBorders>
            <w:vAlign w:val="bottom"/>
            <w:hideMark/>
          </w:tcPr>
          <w:p w14:paraId="27611D3D" w14:textId="309D82F5" w:rsidR="00714DA0" w:rsidRPr="00A366B2" w:rsidRDefault="00A26436" w:rsidP="00A366B2">
            <w:pPr>
              <w:pStyle w:val="TableText"/>
            </w:pPr>
            <w:r w:rsidRPr="00A366B2">
              <w:t>Written</w:t>
            </w:r>
          </w:p>
        </w:tc>
        <w:tc>
          <w:tcPr>
            <w:tcW w:w="1390" w:type="dxa"/>
            <w:tcBorders>
              <w:top w:val="single" w:sz="4" w:space="0" w:color="auto"/>
            </w:tcBorders>
            <w:vAlign w:val="bottom"/>
            <w:hideMark/>
          </w:tcPr>
          <w:p w14:paraId="53AB87F9" w14:textId="47A1515E" w:rsidR="00714DA0" w:rsidRPr="00A366B2" w:rsidRDefault="00A26436" w:rsidP="00A366B2">
            <w:pPr>
              <w:pStyle w:val="TableText"/>
            </w:pPr>
            <w:r w:rsidRPr="00A366B2">
              <w:t>Oral</w:t>
            </w:r>
          </w:p>
        </w:tc>
        <w:tc>
          <w:tcPr>
            <w:tcW w:w="1872" w:type="dxa"/>
            <w:tcBorders>
              <w:top w:val="single" w:sz="4" w:space="0" w:color="auto"/>
            </w:tcBorders>
            <w:vAlign w:val="bottom"/>
            <w:hideMark/>
          </w:tcPr>
          <w:p w14:paraId="768C3AFD" w14:textId="77777777" w:rsidR="00714DA0" w:rsidRPr="00A366B2" w:rsidRDefault="00714DA0" w:rsidP="00611DAD">
            <w:pPr>
              <w:pStyle w:val="TableText"/>
              <w:ind w:right="432"/>
            </w:pPr>
            <w:r w:rsidRPr="00A366B2">
              <w:t>0.779</w:t>
            </w:r>
          </w:p>
        </w:tc>
        <w:tc>
          <w:tcPr>
            <w:tcW w:w="1872" w:type="dxa"/>
            <w:tcBorders>
              <w:top w:val="single" w:sz="4" w:space="0" w:color="auto"/>
            </w:tcBorders>
            <w:vAlign w:val="bottom"/>
            <w:hideMark/>
          </w:tcPr>
          <w:p w14:paraId="7CBFEC73" w14:textId="77777777" w:rsidR="00714DA0" w:rsidRPr="00A366B2" w:rsidRDefault="00714DA0" w:rsidP="00611DAD">
            <w:pPr>
              <w:pStyle w:val="TableText"/>
              <w:ind w:right="432"/>
            </w:pPr>
            <w:r w:rsidRPr="00A366B2">
              <w:t>0.981</w:t>
            </w:r>
          </w:p>
        </w:tc>
      </w:tr>
    </w:tbl>
    <w:p w14:paraId="7BC03BDB" w14:textId="77A17211" w:rsidR="008E05BC" w:rsidRPr="00C33809" w:rsidRDefault="003235F9" w:rsidP="009A26F9">
      <w:pPr>
        <w:pStyle w:val="Heading3"/>
        <w:rPr>
          <w:lang w:eastAsia="zh-CN"/>
        </w:rPr>
      </w:pPr>
      <w:bookmarkStart w:id="45" w:name="_Toc192839098"/>
      <w:r w:rsidRPr="00C33809">
        <w:rPr>
          <w:lang w:eastAsia="zh-CN"/>
        </w:rPr>
        <w:t>Writing Domain</w:t>
      </w:r>
      <w:bookmarkEnd w:id="45"/>
    </w:p>
    <w:p w14:paraId="7BD349BF" w14:textId="0A6FDF95" w:rsidR="009254B0" w:rsidRDefault="002E00A4" w:rsidP="00C33809">
      <w:r w:rsidRPr="002E00A4">
        <w:t>Additional dimensionality analyses were conducted to explore whether writing mechanics items</w:t>
      </w:r>
      <w:r w:rsidR="00667C40">
        <w:t xml:space="preserve"> (selected</w:t>
      </w:r>
      <w:r w:rsidR="00041556">
        <w:t>-</w:t>
      </w:r>
      <w:r w:rsidR="00667C40">
        <w:t>response items)</w:t>
      </w:r>
      <w:r w:rsidRPr="002E00A4">
        <w:t xml:space="preserve"> and full-write </w:t>
      </w:r>
      <w:r w:rsidR="00916B7B">
        <w:t>CR</w:t>
      </w:r>
      <w:r w:rsidR="009C4772">
        <w:t xml:space="preserve"> </w:t>
      </w:r>
      <w:r w:rsidRPr="002E00A4">
        <w:t xml:space="preserve">items measure the same construct within the writing domain. Using </w:t>
      </w:r>
      <w:r w:rsidR="00DD0114">
        <w:t>a</w:t>
      </w:r>
      <w:r w:rsidRPr="002E00A4">
        <w:t xml:space="preserve"> structural equation model, as depicted in </w:t>
      </w:r>
      <w:r w:rsidR="009126BC" w:rsidRPr="009126BC">
        <w:rPr>
          <w:rStyle w:val="CrossReference"/>
        </w:rPr>
        <w:fldChar w:fldCharType="begin"/>
      </w:r>
      <w:r w:rsidR="009126BC" w:rsidRPr="009126BC">
        <w:rPr>
          <w:rStyle w:val="CrossReference"/>
        </w:rPr>
        <w:instrText xml:space="preserve"> REF  _Ref185252715 \* Lower \h  \* MERGEFORMAT </w:instrText>
      </w:r>
      <w:r w:rsidR="009126BC" w:rsidRPr="009126BC">
        <w:rPr>
          <w:rStyle w:val="CrossReference"/>
        </w:rPr>
      </w:r>
      <w:r w:rsidR="009126BC" w:rsidRPr="009126BC">
        <w:rPr>
          <w:rStyle w:val="CrossReference"/>
        </w:rPr>
        <w:fldChar w:fldCharType="separate"/>
      </w:r>
      <w:r w:rsidR="00634910" w:rsidRPr="00634910">
        <w:rPr>
          <w:rStyle w:val="CrossReference"/>
        </w:rPr>
        <w:t>figure 3</w:t>
      </w:r>
      <w:r w:rsidR="009126BC" w:rsidRPr="009126BC">
        <w:rPr>
          <w:rStyle w:val="CrossReference"/>
        </w:rPr>
        <w:fldChar w:fldCharType="end"/>
      </w:r>
      <w:r w:rsidRPr="002E00A4">
        <w:t>, the relationship between students’ writing mechanics ability and essay writing ability was examined. The results, summarized in</w:t>
      </w:r>
      <w:r w:rsidR="009126BC">
        <w:t xml:space="preserve"> </w:t>
      </w:r>
      <w:r w:rsidR="009126BC" w:rsidRPr="00C10B09">
        <w:rPr>
          <w:rStyle w:val="CrossReference"/>
        </w:rPr>
        <w:fldChar w:fldCharType="begin"/>
      </w:r>
      <w:r w:rsidR="009126BC" w:rsidRPr="00C10B09">
        <w:rPr>
          <w:rStyle w:val="CrossReference"/>
        </w:rPr>
        <w:instrText xml:space="preserve"> REF  _Ref185325970 \* Lower \h </w:instrText>
      </w:r>
      <w:r w:rsidR="009126BC">
        <w:rPr>
          <w:rStyle w:val="CrossReference"/>
        </w:rPr>
        <w:instrText xml:space="preserve"> \* MERGEFORMAT </w:instrText>
      </w:r>
      <w:r w:rsidR="009126BC" w:rsidRPr="00C10B09">
        <w:rPr>
          <w:rStyle w:val="CrossReference"/>
        </w:rPr>
      </w:r>
      <w:r w:rsidR="009126BC" w:rsidRPr="00C10B09">
        <w:rPr>
          <w:rStyle w:val="CrossReference"/>
        </w:rPr>
        <w:fldChar w:fldCharType="separate"/>
      </w:r>
      <w:r w:rsidR="00634910" w:rsidRPr="00634910">
        <w:rPr>
          <w:rStyle w:val="CrossReference"/>
        </w:rPr>
        <w:t>table 8</w:t>
      </w:r>
      <w:r w:rsidR="009126BC" w:rsidRPr="00C10B09">
        <w:rPr>
          <w:rStyle w:val="CrossReference"/>
        </w:rPr>
        <w:fldChar w:fldCharType="end"/>
      </w:r>
      <w:r w:rsidRPr="002E00A4">
        <w:t xml:space="preserve">, indicate moderate correlations across various </w:t>
      </w:r>
      <w:r w:rsidR="00CF45AC">
        <w:t>assessment</w:t>
      </w:r>
      <w:r w:rsidRPr="002E00A4">
        <w:t>s, with values ranging from 0.47 (</w:t>
      </w:r>
      <w:r>
        <w:t xml:space="preserve">grade </w:t>
      </w:r>
      <w:r w:rsidR="00454AD9">
        <w:t>four</w:t>
      </w:r>
      <w:r w:rsidRPr="002E00A4">
        <w:t>) to 0.70 (</w:t>
      </w:r>
      <w:r>
        <w:t xml:space="preserve">grade </w:t>
      </w:r>
      <w:r w:rsidR="00454AD9">
        <w:t>three</w:t>
      </w:r>
      <w:r w:rsidRPr="002E00A4">
        <w:t xml:space="preserve">). These findings suggest that while writing mechanics and full-write abilities are related, they </w:t>
      </w:r>
      <w:r w:rsidR="00502577">
        <w:t xml:space="preserve">also </w:t>
      </w:r>
      <w:r w:rsidRPr="002E00A4">
        <w:t xml:space="preserve">represent </w:t>
      </w:r>
      <w:r w:rsidR="00502577">
        <w:t xml:space="preserve">somewhat </w:t>
      </w:r>
      <w:r w:rsidRPr="002E00A4">
        <w:t>distinct skills. This supports the decision to create a new scale and conduct standard</w:t>
      </w:r>
      <w:r w:rsidR="009D633B">
        <w:t xml:space="preserve"> </w:t>
      </w:r>
      <w:r w:rsidRPr="002E00A4">
        <w:t>setting for the expanded CSA, highlighting the importance of integrating both skills for a comprehensive evaluation of students</w:t>
      </w:r>
      <w:r w:rsidR="00454AD9">
        <w:t>’</w:t>
      </w:r>
      <w:r w:rsidRPr="002E00A4">
        <w:t xml:space="preserve"> writing abilities.</w:t>
      </w:r>
    </w:p>
    <w:p w14:paraId="09ECA4C5" w14:textId="655A4CD5" w:rsidR="00C33809" w:rsidRPr="00B007E5" w:rsidRDefault="00C92A5E" w:rsidP="00F0243D">
      <w:pPr>
        <w:keepNext/>
        <w:rPr>
          <w:rFonts w:cs="Arial"/>
        </w:rPr>
      </w:pPr>
      <w:r w:rsidRPr="00B007E5">
        <w:rPr>
          <w:rStyle w:val="CrossReference"/>
        </w:rPr>
        <w:lastRenderedPageBreak/>
        <w:fldChar w:fldCharType="begin"/>
      </w:r>
      <w:r w:rsidRPr="00B007E5">
        <w:rPr>
          <w:rStyle w:val="CrossReference"/>
        </w:rPr>
        <w:instrText xml:space="preserve"> REF _Ref185252715 \h </w:instrText>
      </w:r>
      <w:r>
        <w:rPr>
          <w:rStyle w:val="CrossReference"/>
        </w:rPr>
        <w:instrText xml:space="preserve"> \* MERGEFORMAT </w:instrText>
      </w:r>
      <w:r w:rsidRPr="00B007E5">
        <w:rPr>
          <w:rStyle w:val="CrossReference"/>
        </w:rPr>
      </w:r>
      <w:r w:rsidRPr="00B007E5">
        <w:rPr>
          <w:rStyle w:val="CrossReference"/>
        </w:rPr>
        <w:fldChar w:fldCharType="separate"/>
      </w:r>
      <w:r w:rsidR="00634910" w:rsidRPr="00634910">
        <w:rPr>
          <w:rStyle w:val="CrossReference"/>
        </w:rPr>
        <w:t>Figure 3</w:t>
      </w:r>
      <w:r w:rsidRPr="00B007E5">
        <w:rPr>
          <w:rStyle w:val="CrossReference"/>
        </w:rPr>
        <w:fldChar w:fldCharType="end"/>
      </w:r>
      <w:r w:rsidRPr="010D9F4E">
        <w:rPr>
          <w:rFonts w:cs="Arial"/>
        </w:rPr>
        <w:t xml:space="preserve"> </w:t>
      </w:r>
      <w:r w:rsidR="007F6983" w:rsidRPr="010D9F4E">
        <w:rPr>
          <w:rFonts w:cs="Arial"/>
        </w:rPr>
        <w:t>present</w:t>
      </w:r>
      <w:r w:rsidRPr="010D9F4E">
        <w:rPr>
          <w:rFonts w:cs="Arial"/>
        </w:rPr>
        <w:t>s the model for dimensionality evaluation of the writing domain.</w:t>
      </w:r>
    </w:p>
    <w:p w14:paraId="3DEF1889" w14:textId="3451C3A9" w:rsidR="009C4772" w:rsidRDefault="009C4772" w:rsidP="0096014E">
      <w:pPr>
        <w:pStyle w:val="Image"/>
        <w:rPr>
          <w:lang w:eastAsia="zh-CN"/>
        </w:rPr>
      </w:pPr>
      <w:r w:rsidRPr="0096014E">
        <w:drawing>
          <wp:inline distT="0" distB="0" distL="0" distR="0" wp14:anchorId="3FCBEDD5" wp14:editId="06D6E40C">
            <wp:extent cx="5943600" cy="3306445"/>
            <wp:effectExtent l="0" t="0" r="0" b="8255"/>
            <wp:docPr id="1669558913" name="Picture 1" descr="The diagram describes the model where the writing mechanics and the full-write CR items represent two separate but correlated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58913" name="Picture 1" descr="The diagram describes the model where the writing mechanics and the full-write CR items represent two separate but correlated factors."/>
                    <pic:cNvPicPr/>
                  </pic:nvPicPr>
                  <pic:blipFill>
                    <a:blip r:embed="rId21"/>
                    <a:stretch>
                      <a:fillRect/>
                    </a:stretch>
                  </pic:blipFill>
                  <pic:spPr>
                    <a:xfrm>
                      <a:off x="0" y="0"/>
                      <a:ext cx="5943600" cy="3306445"/>
                    </a:xfrm>
                    <a:prstGeom prst="rect">
                      <a:avLst/>
                    </a:prstGeom>
                  </pic:spPr>
                </pic:pic>
              </a:graphicData>
            </a:graphic>
          </wp:inline>
        </w:drawing>
      </w:r>
    </w:p>
    <w:p w14:paraId="55A01DAA" w14:textId="6B674293" w:rsidR="00C92A5E" w:rsidRPr="00062ED6" w:rsidRDefault="00C92A5E" w:rsidP="00C92A5E">
      <w:pPr>
        <w:pStyle w:val="Captionwide"/>
      </w:pPr>
      <w:bookmarkStart w:id="46" w:name="_Ref185252715"/>
      <w:bookmarkStart w:id="47" w:name="_Toc185253061"/>
      <w:bookmarkStart w:id="48" w:name="_Toc192839121"/>
      <w:r>
        <w:t xml:space="preserve">Figure </w:t>
      </w:r>
      <w:fldSimple w:instr=" SEQ Figure \* ARABIC ">
        <w:r w:rsidR="00634910">
          <w:rPr>
            <w:noProof/>
          </w:rPr>
          <w:t>3</w:t>
        </w:r>
      </w:fldSimple>
      <w:bookmarkEnd w:id="46"/>
      <w:r>
        <w:t xml:space="preserve">.  Model for </w:t>
      </w:r>
      <w:r w:rsidR="00D02724">
        <w:t>d</w:t>
      </w:r>
      <w:r>
        <w:t xml:space="preserve">imensionality </w:t>
      </w:r>
      <w:r w:rsidR="00D02724">
        <w:t>e</w:t>
      </w:r>
      <w:r>
        <w:t xml:space="preserve">valuation of </w:t>
      </w:r>
      <w:r w:rsidR="00D02724">
        <w:t>w</w:t>
      </w:r>
      <w:r>
        <w:t xml:space="preserve">riting </w:t>
      </w:r>
      <w:r w:rsidR="00D02724">
        <w:t>d</w:t>
      </w:r>
      <w:r>
        <w:t>omain</w:t>
      </w:r>
      <w:bookmarkEnd w:id="47"/>
      <w:bookmarkEnd w:id="48"/>
    </w:p>
    <w:p w14:paraId="676B5CDD" w14:textId="6F501501" w:rsidR="00DF208F" w:rsidRDefault="00DF208F" w:rsidP="00C335BB">
      <w:pPr>
        <w:pStyle w:val="Caption"/>
        <w:rPr>
          <w:rFonts w:cs="Arial"/>
        </w:rPr>
      </w:pPr>
      <w:bookmarkStart w:id="49" w:name="_Ref185325970"/>
      <w:bookmarkStart w:id="50" w:name="_Toc185253457"/>
      <w:bookmarkStart w:id="51" w:name="_Toc185421353"/>
      <w:bookmarkStart w:id="52" w:name="_Toc192839112"/>
      <w:r>
        <w:t xml:space="preserve">Table </w:t>
      </w:r>
      <w:fldSimple w:instr=" SEQ Table \* ARABIC ">
        <w:r w:rsidR="00634910">
          <w:rPr>
            <w:noProof/>
          </w:rPr>
          <w:t>8</w:t>
        </w:r>
      </w:fldSimple>
      <w:bookmarkEnd w:id="49"/>
      <w:r>
        <w:t xml:space="preserve">.  Correlations </w:t>
      </w:r>
      <w:r w:rsidR="009C119F">
        <w:t>B</w:t>
      </w:r>
      <w:r>
        <w:t>etween Writing Mechanics Items and Full-Write CR Items</w:t>
      </w:r>
      <w:bookmarkEnd w:id="50"/>
      <w:bookmarkEnd w:id="51"/>
      <w:bookmarkEnd w:id="52"/>
    </w:p>
    <w:tbl>
      <w:tblPr>
        <w:tblStyle w:val="TRs"/>
        <w:tblW w:w="3600" w:type="dxa"/>
        <w:tblLook w:val="04A0" w:firstRow="1" w:lastRow="0" w:firstColumn="1" w:lastColumn="0" w:noHBand="0" w:noVBand="1"/>
      </w:tblPr>
      <w:tblGrid>
        <w:gridCol w:w="2016"/>
        <w:gridCol w:w="1584"/>
      </w:tblGrid>
      <w:tr w:rsidR="000E4DA2" w:rsidRPr="001B0E30" w14:paraId="6751D77F" w14:textId="77777777" w:rsidTr="007C443D">
        <w:trPr>
          <w:cnfStyle w:val="100000000000" w:firstRow="1" w:lastRow="0" w:firstColumn="0" w:lastColumn="0" w:oddVBand="0" w:evenVBand="0" w:oddHBand="0" w:evenHBand="0" w:firstRowFirstColumn="0" w:firstRowLastColumn="0" w:lastRowFirstColumn="0" w:lastRowLastColumn="0"/>
          <w:trHeight w:val="576"/>
        </w:trPr>
        <w:tc>
          <w:tcPr>
            <w:tcW w:w="2016" w:type="dxa"/>
            <w:hideMark/>
          </w:tcPr>
          <w:p w14:paraId="7E61F257" w14:textId="04ACAD19" w:rsidR="008F68AC" w:rsidRPr="001B0E30" w:rsidRDefault="008F68AC" w:rsidP="009C119F">
            <w:pPr>
              <w:pStyle w:val="TableHead"/>
              <w:rPr>
                <w:b/>
                <w:bCs/>
                <w:lang w:eastAsia="zh-CN"/>
              </w:rPr>
            </w:pPr>
            <w:r w:rsidRPr="001B0E30">
              <w:rPr>
                <w:b/>
                <w:bCs/>
                <w:lang w:eastAsia="zh-CN"/>
              </w:rPr>
              <w:t>Grade</w:t>
            </w:r>
            <w:r w:rsidR="007626AF">
              <w:rPr>
                <w:b/>
                <w:bCs/>
                <w:lang w:eastAsia="zh-CN"/>
              </w:rPr>
              <w:t xml:space="preserve"> Level or </w:t>
            </w:r>
            <w:r w:rsidRPr="001B0E30">
              <w:rPr>
                <w:b/>
                <w:bCs/>
                <w:lang w:eastAsia="zh-CN"/>
              </w:rPr>
              <w:t xml:space="preserve">Grade </w:t>
            </w:r>
            <w:r w:rsidR="009C119F">
              <w:rPr>
                <w:b/>
                <w:bCs/>
                <w:lang w:eastAsia="zh-CN"/>
              </w:rPr>
              <w:t>Band</w:t>
            </w:r>
          </w:p>
        </w:tc>
        <w:tc>
          <w:tcPr>
            <w:tcW w:w="1584" w:type="dxa"/>
            <w:hideMark/>
          </w:tcPr>
          <w:p w14:paraId="0E9AE50D" w14:textId="77777777" w:rsidR="000E4DA2" w:rsidRPr="001B0E30" w:rsidRDefault="000E4DA2" w:rsidP="009C119F">
            <w:pPr>
              <w:pStyle w:val="TableHead"/>
              <w:rPr>
                <w:b/>
                <w:bCs/>
                <w:lang w:eastAsia="zh-CN"/>
              </w:rPr>
            </w:pPr>
            <w:r w:rsidRPr="001B0E30">
              <w:rPr>
                <w:b/>
                <w:bCs/>
                <w:lang w:eastAsia="zh-CN"/>
              </w:rPr>
              <w:t>Correlation</w:t>
            </w:r>
          </w:p>
        </w:tc>
      </w:tr>
      <w:tr w:rsidR="000E4DA2" w:rsidRPr="003F23DF" w14:paraId="1B208869" w14:textId="77777777" w:rsidTr="007C443D">
        <w:trPr>
          <w:trHeight w:val="300"/>
        </w:trPr>
        <w:tc>
          <w:tcPr>
            <w:tcW w:w="2016" w:type="dxa"/>
            <w:tcBorders>
              <w:top w:val="single" w:sz="4" w:space="0" w:color="auto"/>
            </w:tcBorders>
            <w:vAlign w:val="bottom"/>
            <w:hideMark/>
          </w:tcPr>
          <w:p w14:paraId="49C510AE" w14:textId="41670A2D" w:rsidR="000E4DA2" w:rsidRPr="00A366B2" w:rsidRDefault="000E4DA2" w:rsidP="009C119F">
            <w:pPr>
              <w:pStyle w:val="TableText"/>
            </w:pPr>
            <w:r w:rsidRPr="00A366B2">
              <w:t>3</w:t>
            </w:r>
          </w:p>
        </w:tc>
        <w:tc>
          <w:tcPr>
            <w:tcW w:w="1584" w:type="dxa"/>
            <w:tcBorders>
              <w:top w:val="single" w:sz="4" w:space="0" w:color="auto"/>
            </w:tcBorders>
            <w:vAlign w:val="bottom"/>
            <w:hideMark/>
          </w:tcPr>
          <w:p w14:paraId="281DD27B" w14:textId="77777777" w:rsidR="000E4DA2" w:rsidRPr="00A366B2" w:rsidRDefault="000E4DA2" w:rsidP="007C443D">
            <w:pPr>
              <w:pStyle w:val="TableText"/>
              <w:ind w:right="288"/>
            </w:pPr>
            <w:r w:rsidRPr="00A366B2">
              <w:t>0.70</w:t>
            </w:r>
          </w:p>
        </w:tc>
      </w:tr>
      <w:tr w:rsidR="000E4DA2" w:rsidRPr="003F23DF" w14:paraId="1F7C7CD9" w14:textId="77777777" w:rsidTr="007C443D">
        <w:trPr>
          <w:trHeight w:val="300"/>
        </w:trPr>
        <w:tc>
          <w:tcPr>
            <w:tcW w:w="2016" w:type="dxa"/>
            <w:vAlign w:val="bottom"/>
            <w:hideMark/>
          </w:tcPr>
          <w:p w14:paraId="4A1DE1CF" w14:textId="3DC00174" w:rsidR="000E4DA2" w:rsidRPr="00A366B2" w:rsidRDefault="000E4DA2" w:rsidP="009C119F">
            <w:pPr>
              <w:pStyle w:val="TableText"/>
            </w:pPr>
            <w:r w:rsidRPr="00A366B2">
              <w:t>4</w:t>
            </w:r>
          </w:p>
        </w:tc>
        <w:tc>
          <w:tcPr>
            <w:tcW w:w="1584" w:type="dxa"/>
            <w:vAlign w:val="bottom"/>
            <w:hideMark/>
          </w:tcPr>
          <w:p w14:paraId="776CAED8" w14:textId="77777777" w:rsidR="000E4DA2" w:rsidRPr="00A366B2" w:rsidRDefault="000E4DA2" w:rsidP="007C443D">
            <w:pPr>
              <w:pStyle w:val="TableText"/>
              <w:ind w:right="288"/>
            </w:pPr>
            <w:r w:rsidRPr="00A366B2">
              <w:t>0.47</w:t>
            </w:r>
          </w:p>
        </w:tc>
      </w:tr>
      <w:tr w:rsidR="000E4DA2" w:rsidRPr="003F23DF" w14:paraId="37014C5F" w14:textId="77777777" w:rsidTr="007C443D">
        <w:trPr>
          <w:trHeight w:val="300"/>
        </w:trPr>
        <w:tc>
          <w:tcPr>
            <w:tcW w:w="2016" w:type="dxa"/>
            <w:vAlign w:val="bottom"/>
            <w:hideMark/>
          </w:tcPr>
          <w:p w14:paraId="05CE455C" w14:textId="6B797D5B" w:rsidR="000E4DA2" w:rsidRPr="00A366B2" w:rsidRDefault="008F68AC" w:rsidP="009C119F">
            <w:pPr>
              <w:pStyle w:val="TableText"/>
            </w:pPr>
            <w:r w:rsidRPr="00A366B2">
              <w:t>5</w:t>
            </w:r>
          </w:p>
        </w:tc>
        <w:tc>
          <w:tcPr>
            <w:tcW w:w="1584" w:type="dxa"/>
            <w:vAlign w:val="bottom"/>
            <w:hideMark/>
          </w:tcPr>
          <w:p w14:paraId="55479A8F" w14:textId="77777777" w:rsidR="000E4DA2" w:rsidRPr="00A366B2" w:rsidRDefault="000E4DA2" w:rsidP="007C443D">
            <w:pPr>
              <w:pStyle w:val="TableText"/>
              <w:ind w:right="288"/>
            </w:pPr>
            <w:r w:rsidRPr="00A366B2">
              <w:t>0.59</w:t>
            </w:r>
          </w:p>
        </w:tc>
      </w:tr>
      <w:tr w:rsidR="000E4DA2" w:rsidRPr="003F23DF" w14:paraId="29C4DED5" w14:textId="77777777" w:rsidTr="007C443D">
        <w:trPr>
          <w:trHeight w:val="300"/>
        </w:trPr>
        <w:tc>
          <w:tcPr>
            <w:tcW w:w="2016" w:type="dxa"/>
            <w:vAlign w:val="bottom"/>
            <w:hideMark/>
          </w:tcPr>
          <w:p w14:paraId="47DBABFB" w14:textId="3CCACD4C" w:rsidR="000E4DA2" w:rsidRPr="00A366B2" w:rsidRDefault="008F68AC" w:rsidP="009C119F">
            <w:pPr>
              <w:pStyle w:val="TableText"/>
            </w:pPr>
            <w:r w:rsidRPr="00A366B2">
              <w:t>6</w:t>
            </w:r>
          </w:p>
        </w:tc>
        <w:tc>
          <w:tcPr>
            <w:tcW w:w="1584" w:type="dxa"/>
            <w:vAlign w:val="bottom"/>
            <w:hideMark/>
          </w:tcPr>
          <w:p w14:paraId="5161A35C" w14:textId="77777777" w:rsidR="000E4DA2" w:rsidRPr="00A366B2" w:rsidRDefault="000E4DA2" w:rsidP="007C443D">
            <w:pPr>
              <w:pStyle w:val="TableText"/>
              <w:ind w:right="288"/>
            </w:pPr>
            <w:r w:rsidRPr="00A366B2">
              <w:t>0.59</w:t>
            </w:r>
          </w:p>
        </w:tc>
      </w:tr>
      <w:tr w:rsidR="000E4DA2" w:rsidRPr="003F23DF" w14:paraId="43F1F347" w14:textId="77777777" w:rsidTr="007C443D">
        <w:trPr>
          <w:trHeight w:val="300"/>
        </w:trPr>
        <w:tc>
          <w:tcPr>
            <w:tcW w:w="2016" w:type="dxa"/>
            <w:vAlign w:val="bottom"/>
            <w:hideMark/>
          </w:tcPr>
          <w:p w14:paraId="00A56621" w14:textId="7254D98B" w:rsidR="000E4DA2" w:rsidRPr="00A366B2" w:rsidRDefault="008F68AC" w:rsidP="009C119F">
            <w:pPr>
              <w:pStyle w:val="TableText"/>
            </w:pPr>
            <w:r w:rsidRPr="00A366B2">
              <w:t>7</w:t>
            </w:r>
          </w:p>
        </w:tc>
        <w:tc>
          <w:tcPr>
            <w:tcW w:w="1584" w:type="dxa"/>
            <w:vAlign w:val="bottom"/>
            <w:hideMark/>
          </w:tcPr>
          <w:p w14:paraId="644B9DCF" w14:textId="77777777" w:rsidR="000E4DA2" w:rsidRPr="00A366B2" w:rsidRDefault="000E4DA2" w:rsidP="007C443D">
            <w:pPr>
              <w:pStyle w:val="TableText"/>
              <w:ind w:right="288"/>
            </w:pPr>
            <w:r w:rsidRPr="00A366B2">
              <w:t>0.54</w:t>
            </w:r>
          </w:p>
        </w:tc>
      </w:tr>
      <w:tr w:rsidR="000E4DA2" w:rsidRPr="003F23DF" w14:paraId="3638DB7C" w14:textId="77777777" w:rsidTr="007C443D">
        <w:trPr>
          <w:trHeight w:val="300"/>
        </w:trPr>
        <w:tc>
          <w:tcPr>
            <w:tcW w:w="2016" w:type="dxa"/>
            <w:vAlign w:val="bottom"/>
            <w:hideMark/>
          </w:tcPr>
          <w:p w14:paraId="340ED15F" w14:textId="49FF7DBF" w:rsidR="000E4DA2" w:rsidRPr="00A366B2" w:rsidRDefault="008F68AC" w:rsidP="009C119F">
            <w:pPr>
              <w:pStyle w:val="TableText"/>
            </w:pPr>
            <w:r w:rsidRPr="00A366B2">
              <w:t>8</w:t>
            </w:r>
          </w:p>
        </w:tc>
        <w:tc>
          <w:tcPr>
            <w:tcW w:w="1584" w:type="dxa"/>
            <w:vAlign w:val="bottom"/>
            <w:hideMark/>
          </w:tcPr>
          <w:p w14:paraId="3782F68A" w14:textId="77777777" w:rsidR="000E4DA2" w:rsidRPr="00A366B2" w:rsidRDefault="000E4DA2" w:rsidP="007C443D">
            <w:pPr>
              <w:pStyle w:val="TableText"/>
              <w:ind w:right="288"/>
            </w:pPr>
            <w:r w:rsidRPr="00A366B2">
              <w:t>0.56</w:t>
            </w:r>
          </w:p>
        </w:tc>
      </w:tr>
      <w:tr w:rsidR="000E4DA2" w:rsidRPr="003F23DF" w14:paraId="43736514" w14:textId="77777777" w:rsidTr="007C443D">
        <w:trPr>
          <w:trHeight w:val="300"/>
        </w:trPr>
        <w:tc>
          <w:tcPr>
            <w:tcW w:w="2016" w:type="dxa"/>
            <w:vAlign w:val="bottom"/>
            <w:hideMark/>
          </w:tcPr>
          <w:p w14:paraId="3E48E53C" w14:textId="073F7F92" w:rsidR="000E4DA2" w:rsidRPr="00A366B2" w:rsidRDefault="008F68AC" w:rsidP="009C119F">
            <w:pPr>
              <w:pStyle w:val="TableText"/>
            </w:pPr>
            <w:r w:rsidRPr="00A366B2">
              <w:t xml:space="preserve">High </w:t>
            </w:r>
            <w:r w:rsidR="00CD56C9" w:rsidRPr="00A366B2">
              <w:t>s</w:t>
            </w:r>
            <w:r w:rsidRPr="00A366B2">
              <w:t>chool</w:t>
            </w:r>
          </w:p>
        </w:tc>
        <w:tc>
          <w:tcPr>
            <w:tcW w:w="1584" w:type="dxa"/>
            <w:vAlign w:val="bottom"/>
            <w:hideMark/>
          </w:tcPr>
          <w:p w14:paraId="0D8F09B0" w14:textId="77777777" w:rsidR="000E4DA2" w:rsidRPr="00A366B2" w:rsidRDefault="000E4DA2" w:rsidP="007C443D">
            <w:pPr>
              <w:pStyle w:val="TableText"/>
              <w:ind w:right="288"/>
            </w:pPr>
            <w:r w:rsidRPr="00A366B2">
              <w:t>0.59</w:t>
            </w:r>
          </w:p>
        </w:tc>
      </w:tr>
    </w:tbl>
    <w:p w14:paraId="773AC3CA" w14:textId="7B1E4FE6" w:rsidR="000455A3" w:rsidRDefault="000455A3" w:rsidP="00941E91">
      <w:pPr>
        <w:pStyle w:val="Heading2"/>
        <w:rPr>
          <w:lang w:eastAsia="zh-CN"/>
        </w:rPr>
      </w:pPr>
      <w:bookmarkStart w:id="53" w:name="_Toc192839099"/>
      <w:r>
        <w:rPr>
          <w:lang w:eastAsia="zh-CN"/>
        </w:rPr>
        <w:t xml:space="preserve">Reliability of </w:t>
      </w:r>
      <w:r w:rsidR="005F6436">
        <w:rPr>
          <w:lang w:eastAsia="zh-CN"/>
        </w:rPr>
        <w:t xml:space="preserve">the </w:t>
      </w:r>
      <w:r>
        <w:rPr>
          <w:lang w:eastAsia="zh-CN"/>
        </w:rPr>
        <w:t>Expanded CSA</w:t>
      </w:r>
      <w:bookmarkEnd w:id="53"/>
      <w:r>
        <w:rPr>
          <w:lang w:eastAsia="zh-CN"/>
        </w:rPr>
        <w:t xml:space="preserve"> </w:t>
      </w:r>
    </w:p>
    <w:p w14:paraId="66C45C5D" w14:textId="188C661E" w:rsidR="000455A3" w:rsidRDefault="009254B0" w:rsidP="000455A3">
      <w:pPr>
        <w:rPr>
          <w:lang w:eastAsia="zh-CN"/>
        </w:rPr>
      </w:pPr>
      <w:r w:rsidRPr="009254B0">
        <w:rPr>
          <w:lang w:eastAsia="zh-CN"/>
        </w:rPr>
        <w:t>Checking reliability before reporting test scores is essential to ensure that the scores</w:t>
      </w:r>
      <w:r w:rsidR="001A5933">
        <w:rPr>
          <w:lang w:eastAsia="zh-CN"/>
        </w:rPr>
        <w:t>,</w:t>
      </w:r>
      <w:r w:rsidRPr="009254B0">
        <w:rPr>
          <w:lang w:eastAsia="zh-CN"/>
        </w:rPr>
        <w:t xml:space="preserve"> whether overall, composite, or domain</w:t>
      </w:r>
      <w:r w:rsidR="001A5933">
        <w:rPr>
          <w:lang w:eastAsia="zh-CN"/>
        </w:rPr>
        <w:t xml:space="preserve"> </w:t>
      </w:r>
      <w:r w:rsidRPr="009254B0">
        <w:rPr>
          <w:lang w:eastAsia="zh-CN"/>
        </w:rPr>
        <w:t>level</w:t>
      </w:r>
      <w:r>
        <w:rPr>
          <w:lang w:eastAsia="zh-CN"/>
        </w:rPr>
        <w:t>,</w:t>
      </w:r>
      <w:r w:rsidRPr="009254B0">
        <w:rPr>
          <w:lang w:eastAsia="zh-CN"/>
        </w:rPr>
        <w:t xml:space="preserve"> are consistent, accurate, and dependable</w:t>
      </w:r>
      <w:r>
        <w:rPr>
          <w:lang w:eastAsia="zh-CN"/>
        </w:rPr>
        <w:t xml:space="preserve">. </w:t>
      </w:r>
      <w:r w:rsidRPr="009254B0">
        <w:rPr>
          <w:lang w:eastAsia="zh-CN"/>
        </w:rPr>
        <w:t>By evaluating reliability metrics, such as Cronbach’s alpha</w:t>
      </w:r>
      <w:r w:rsidR="00041556">
        <w:rPr>
          <w:lang w:eastAsia="zh-CN"/>
        </w:rPr>
        <w:t xml:space="preserve"> (Cronbach, 1951)</w:t>
      </w:r>
      <w:r w:rsidRPr="009254B0">
        <w:rPr>
          <w:lang w:eastAsia="zh-CN"/>
        </w:rPr>
        <w:t xml:space="preserve">, </w:t>
      </w:r>
      <w:r w:rsidR="00AF163E">
        <w:rPr>
          <w:lang w:eastAsia="zh-CN"/>
        </w:rPr>
        <w:t>assessment</w:t>
      </w:r>
      <w:r w:rsidRPr="009254B0">
        <w:rPr>
          <w:lang w:eastAsia="zh-CN"/>
        </w:rPr>
        <w:t xml:space="preserve"> developers and </w:t>
      </w:r>
      <w:r w:rsidR="003D2510">
        <w:rPr>
          <w:lang w:eastAsia="zh-CN"/>
        </w:rPr>
        <w:t>interest</w:t>
      </w:r>
      <w:r w:rsidR="009C119F">
        <w:rPr>
          <w:lang w:eastAsia="zh-CN"/>
        </w:rPr>
        <w:t xml:space="preserve"> </w:t>
      </w:r>
      <w:r w:rsidRPr="009254B0">
        <w:rPr>
          <w:lang w:eastAsia="zh-CN"/>
        </w:rPr>
        <w:t xml:space="preserve">holders can determine whether it is appropriate to report subscores and ensure that the </w:t>
      </w:r>
      <w:r w:rsidR="003A4C01">
        <w:rPr>
          <w:lang w:eastAsia="zh-CN"/>
        </w:rPr>
        <w:t>assessment</w:t>
      </w:r>
      <w:r w:rsidRPr="009254B0">
        <w:rPr>
          <w:lang w:eastAsia="zh-CN"/>
        </w:rPr>
        <w:t xml:space="preserve"> provides meaningful, actionable information for educational decisions.</w:t>
      </w:r>
    </w:p>
    <w:p w14:paraId="7176C906" w14:textId="239DE43E" w:rsidR="009254B0" w:rsidRDefault="00DD77F4" w:rsidP="000455A3">
      <w:pPr>
        <w:rPr>
          <w:lang w:eastAsia="zh-CN"/>
        </w:rPr>
      </w:pPr>
      <w:r w:rsidRPr="00C10B09">
        <w:rPr>
          <w:rStyle w:val="CrossReference"/>
        </w:rPr>
        <w:lastRenderedPageBreak/>
        <w:fldChar w:fldCharType="begin"/>
      </w:r>
      <w:r w:rsidRPr="00C10B09">
        <w:rPr>
          <w:rStyle w:val="CrossReference"/>
        </w:rPr>
        <w:instrText xml:space="preserve"> REF _Ref185326244 \h </w:instrText>
      </w:r>
      <w:r>
        <w:rPr>
          <w:rStyle w:val="CrossReference"/>
        </w:rPr>
        <w:instrText xml:space="preserve"> \* MERGEFORMAT </w:instrText>
      </w:r>
      <w:r w:rsidRPr="00C10B09">
        <w:rPr>
          <w:rStyle w:val="CrossReference"/>
        </w:rPr>
      </w:r>
      <w:r w:rsidRPr="00C10B09">
        <w:rPr>
          <w:rStyle w:val="CrossReference"/>
        </w:rPr>
        <w:fldChar w:fldCharType="separate"/>
      </w:r>
      <w:r w:rsidR="00634910" w:rsidRPr="00634910">
        <w:rPr>
          <w:rStyle w:val="CrossReference"/>
        </w:rPr>
        <w:t>Table 9</w:t>
      </w:r>
      <w:r w:rsidRPr="00C10B09">
        <w:rPr>
          <w:rStyle w:val="CrossReference"/>
        </w:rPr>
        <w:fldChar w:fldCharType="end"/>
      </w:r>
      <w:r w:rsidR="009254B0" w:rsidRPr="009254B0">
        <w:rPr>
          <w:lang w:eastAsia="zh-CN"/>
        </w:rPr>
        <w:t xml:space="preserve"> presents Cronbach</w:t>
      </w:r>
      <w:r w:rsidR="00232B32">
        <w:rPr>
          <w:lang w:eastAsia="zh-CN"/>
        </w:rPr>
        <w:t>’</w:t>
      </w:r>
      <w:r w:rsidR="009254B0" w:rsidRPr="009254B0">
        <w:rPr>
          <w:lang w:eastAsia="zh-CN"/>
        </w:rPr>
        <w:t xml:space="preserve">s alpha </w:t>
      </w:r>
      <w:r w:rsidR="009254B0">
        <w:rPr>
          <w:lang w:eastAsia="zh-CN"/>
        </w:rPr>
        <w:t xml:space="preserve">of total </w:t>
      </w:r>
      <w:r w:rsidR="000B2127">
        <w:rPr>
          <w:lang w:eastAsia="zh-CN"/>
        </w:rPr>
        <w:t>assessment</w:t>
      </w:r>
      <w:r w:rsidR="009254B0">
        <w:rPr>
          <w:lang w:eastAsia="zh-CN"/>
        </w:rPr>
        <w:t xml:space="preserve">s, </w:t>
      </w:r>
      <w:r w:rsidR="00391E14">
        <w:rPr>
          <w:lang w:eastAsia="zh-CN"/>
        </w:rPr>
        <w:t>composites,</w:t>
      </w:r>
      <w:r w:rsidR="009254B0">
        <w:rPr>
          <w:lang w:eastAsia="zh-CN"/>
        </w:rPr>
        <w:t xml:space="preserve"> and domains of </w:t>
      </w:r>
      <w:r w:rsidR="00367BF9">
        <w:rPr>
          <w:lang w:eastAsia="zh-CN"/>
        </w:rPr>
        <w:t xml:space="preserve">the </w:t>
      </w:r>
      <w:r w:rsidR="009254B0">
        <w:rPr>
          <w:lang w:eastAsia="zh-CN"/>
        </w:rPr>
        <w:t>expanded CSA</w:t>
      </w:r>
      <w:r w:rsidR="009254B0" w:rsidRPr="009254B0">
        <w:rPr>
          <w:lang w:eastAsia="zh-CN"/>
        </w:rPr>
        <w:t>. At the overall test level, reliability values are acceptable, ranging from 0.82 (</w:t>
      </w:r>
      <w:r w:rsidR="009254B0">
        <w:rPr>
          <w:lang w:eastAsia="zh-CN"/>
        </w:rPr>
        <w:t xml:space="preserve">grade </w:t>
      </w:r>
      <w:r w:rsidR="008C102B">
        <w:rPr>
          <w:lang w:eastAsia="zh-CN"/>
        </w:rPr>
        <w:t>seven</w:t>
      </w:r>
      <w:r w:rsidR="009254B0" w:rsidRPr="009254B0">
        <w:rPr>
          <w:lang w:eastAsia="zh-CN"/>
        </w:rPr>
        <w:t>) to 0.89 (</w:t>
      </w:r>
      <w:r w:rsidR="009254B0">
        <w:rPr>
          <w:lang w:eastAsia="zh-CN"/>
        </w:rPr>
        <w:t>high school</w:t>
      </w:r>
      <w:r w:rsidR="009254B0" w:rsidRPr="009254B0">
        <w:rPr>
          <w:lang w:eastAsia="zh-CN"/>
        </w:rPr>
        <w:t xml:space="preserve">). However, </w:t>
      </w:r>
      <w:r w:rsidR="00E72803">
        <w:rPr>
          <w:lang w:eastAsia="zh-CN"/>
        </w:rPr>
        <w:t xml:space="preserve">due to fewer items within each domain, </w:t>
      </w:r>
      <w:r w:rsidR="009254B0" w:rsidRPr="009254B0">
        <w:rPr>
          <w:lang w:eastAsia="zh-CN"/>
        </w:rPr>
        <w:t xml:space="preserve">reliability at the domain level </w:t>
      </w:r>
      <w:r w:rsidR="00E72803">
        <w:rPr>
          <w:lang w:eastAsia="zh-CN"/>
        </w:rPr>
        <w:t xml:space="preserve">has </w:t>
      </w:r>
      <w:r w:rsidR="009254B0" w:rsidRPr="009254B0">
        <w:rPr>
          <w:lang w:eastAsia="zh-CN"/>
        </w:rPr>
        <w:t xml:space="preserve">lower values observed in </w:t>
      </w:r>
      <w:r w:rsidR="008C102B">
        <w:rPr>
          <w:lang w:eastAsia="zh-CN"/>
        </w:rPr>
        <w:t>l</w:t>
      </w:r>
      <w:r w:rsidR="009254B0" w:rsidRPr="009254B0">
        <w:rPr>
          <w:lang w:eastAsia="zh-CN"/>
        </w:rPr>
        <w:t xml:space="preserve">istening (0.56–0.69) and </w:t>
      </w:r>
      <w:r w:rsidR="008C102B">
        <w:rPr>
          <w:lang w:eastAsia="zh-CN"/>
        </w:rPr>
        <w:t>w</w:t>
      </w:r>
      <w:r w:rsidR="009254B0" w:rsidRPr="009254B0">
        <w:rPr>
          <w:lang w:eastAsia="zh-CN"/>
        </w:rPr>
        <w:t xml:space="preserve">riting (0.61–0.73), suggesting </w:t>
      </w:r>
      <w:r w:rsidR="00E72803">
        <w:rPr>
          <w:lang w:eastAsia="zh-CN"/>
        </w:rPr>
        <w:t xml:space="preserve">variations </w:t>
      </w:r>
      <w:r w:rsidR="00EC6E36">
        <w:rPr>
          <w:lang w:eastAsia="zh-CN"/>
        </w:rPr>
        <w:t>in reliabilities</w:t>
      </w:r>
      <w:r w:rsidR="00DC40A0">
        <w:rPr>
          <w:lang w:eastAsia="zh-CN"/>
        </w:rPr>
        <w:t xml:space="preserve"> across grade levels</w:t>
      </w:r>
      <w:r w:rsidR="009254B0" w:rsidRPr="009254B0">
        <w:rPr>
          <w:lang w:eastAsia="zh-CN"/>
        </w:rPr>
        <w:t xml:space="preserve"> </w:t>
      </w:r>
      <w:r w:rsidR="00BC267B">
        <w:rPr>
          <w:lang w:eastAsia="zh-CN"/>
        </w:rPr>
        <w:t xml:space="preserve">and the high school grade band </w:t>
      </w:r>
      <w:r w:rsidR="009254B0" w:rsidRPr="009254B0">
        <w:rPr>
          <w:lang w:eastAsia="zh-CN"/>
        </w:rPr>
        <w:t xml:space="preserve">in these domains. Receptive and </w:t>
      </w:r>
      <w:r w:rsidR="004A2EED">
        <w:rPr>
          <w:lang w:eastAsia="zh-CN"/>
        </w:rPr>
        <w:t>e</w:t>
      </w:r>
      <w:r w:rsidR="009254B0" w:rsidRPr="009254B0">
        <w:rPr>
          <w:lang w:eastAsia="zh-CN"/>
        </w:rPr>
        <w:t>xpressive composite scores show moderate reliability</w:t>
      </w:r>
      <w:r w:rsidR="00E72803">
        <w:rPr>
          <w:lang w:eastAsia="zh-CN"/>
        </w:rPr>
        <w:t xml:space="preserve"> (0.78</w:t>
      </w:r>
      <w:r w:rsidR="00E72803" w:rsidRPr="009254B0">
        <w:rPr>
          <w:lang w:eastAsia="zh-CN"/>
        </w:rPr>
        <w:t>–</w:t>
      </w:r>
      <w:r w:rsidR="00E72803">
        <w:rPr>
          <w:lang w:eastAsia="zh-CN"/>
        </w:rPr>
        <w:t>0.86)</w:t>
      </w:r>
      <w:r w:rsidR="009254B0" w:rsidRPr="009254B0">
        <w:rPr>
          <w:lang w:eastAsia="zh-CN"/>
        </w:rPr>
        <w:t xml:space="preserve">, while </w:t>
      </w:r>
      <w:r w:rsidR="004A2EED">
        <w:rPr>
          <w:lang w:eastAsia="zh-CN"/>
        </w:rPr>
        <w:t>w</w:t>
      </w:r>
      <w:r w:rsidR="009254B0" w:rsidRPr="009254B0">
        <w:rPr>
          <w:lang w:eastAsia="zh-CN"/>
        </w:rPr>
        <w:t>ritten scores exhibit slightly higher values (0.</w:t>
      </w:r>
      <w:r w:rsidR="00E72803" w:rsidRPr="009254B0">
        <w:rPr>
          <w:lang w:eastAsia="zh-CN"/>
        </w:rPr>
        <w:t>7</w:t>
      </w:r>
      <w:r w:rsidR="00E72803">
        <w:rPr>
          <w:lang w:eastAsia="zh-CN"/>
        </w:rPr>
        <w:t>8</w:t>
      </w:r>
      <w:r w:rsidR="009254B0" w:rsidRPr="009254B0">
        <w:rPr>
          <w:lang w:eastAsia="zh-CN"/>
        </w:rPr>
        <w:t>–0.</w:t>
      </w:r>
      <w:r w:rsidR="00E72803" w:rsidRPr="009254B0">
        <w:rPr>
          <w:lang w:eastAsia="zh-CN"/>
        </w:rPr>
        <w:t>8</w:t>
      </w:r>
      <w:r w:rsidR="00E72803">
        <w:rPr>
          <w:lang w:eastAsia="zh-CN"/>
        </w:rPr>
        <w:t>2</w:t>
      </w:r>
      <w:r w:rsidR="009254B0" w:rsidRPr="009254B0">
        <w:rPr>
          <w:lang w:eastAsia="zh-CN"/>
        </w:rPr>
        <w:t xml:space="preserve">). The </w:t>
      </w:r>
      <w:r w:rsidR="004A2EED">
        <w:rPr>
          <w:lang w:eastAsia="zh-CN"/>
        </w:rPr>
        <w:t>s</w:t>
      </w:r>
      <w:r w:rsidR="009254B0" w:rsidRPr="009254B0">
        <w:rPr>
          <w:lang w:eastAsia="zh-CN"/>
        </w:rPr>
        <w:t xml:space="preserve">peaking domain for </w:t>
      </w:r>
      <w:r w:rsidR="009254B0">
        <w:rPr>
          <w:lang w:eastAsia="zh-CN"/>
        </w:rPr>
        <w:t>high school</w:t>
      </w:r>
      <w:r w:rsidR="009254B0" w:rsidRPr="009254B0">
        <w:rPr>
          <w:lang w:eastAsia="zh-CN"/>
        </w:rPr>
        <w:t xml:space="preserve"> shows the highest domain reliability at 0.85. Overall, while the CSA demonstrates strong reliability at the test level</w:t>
      </w:r>
      <w:r w:rsidR="00647877">
        <w:rPr>
          <w:lang w:eastAsia="zh-CN"/>
        </w:rPr>
        <w:t xml:space="preserve"> and</w:t>
      </w:r>
      <w:r w:rsidR="009254B0" w:rsidRPr="009254B0">
        <w:rPr>
          <w:lang w:eastAsia="zh-CN"/>
        </w:rPr>
        <w:t xml:space="preserve"> </w:t>
      </w:r>
      <w:r w:rsidR="009254B0">
        <w:rPr>
          <w:lang w:eastAsia="zh-CN"/>
        </w:rPr>
        <w:t xml:space="preserve">acceptable reliability at the composite level, </w:t>
      </w:r>
      <w:r w:rsidR="009254B0" w:rsidRPr="009254B0">
        <w:rPr>
          <w:lang w:eastAsia="zh-CN"/>
        </w:rPr>
        <w:t xml:space="preserve">variability at the domain levels highlights the need for further evaluation before reporting subscores, particularly in </w:t>
      </w:r>
      <w:r w:rsidR="00C0424B">
        <w:rPr>
          <w:lang w:eastAsia="zh-CN"/>
        </w:rPr>
        <w:t xml:space="preserve">the </w:t>
      </w:r>
      <w:r w:rsidR="004A2EED">
        <w:rPr>
          <w:lang w:eastAsia="zh-CN"/>
        </w:rPr>
        <w:t>l</w:t>
      </w:r>
      <w:r w:rsidR="009254B0" w:rsidRPr="009254B0">
        <w:rPr>
          <w:lang w:eastAsia="zh-CN"/>
        </w:rPr>
        <w:t xml:space="preserve">istening and </w:t>
      </w:r>
      <w:r w:rsidR="004A2EED">
        <w:rPr>
          <w:lang w:eastAsia="zh-CN"/>
        </w:rPr>
        <w:t>w</w:t>
      </w:r>
      <w:r w:rsidR="009254B0" w:rsidRPr="009254B0">
        <w:rPr>
          <w:lang w:eastAsia="zh-CN"/>
        </w:rPr>
        <w:t>riting domains.</w:t>
      </w:r>
    </w:p>
    <w:p w14:paraId="039B0ACC" w14:textId="2E3F6AA3" w:rsidR="00DF208F" w:rsidRDefault="00DF208F" w:rsidP="00DF208F">
      <w:pPr>
        <w:pStyle w:val="Caption"/>
        <w:rPr>
          <w:rFonts w:cs="Arial"/>
        </w:rPr>
      </w:pPr>
      <w:bookmarkStart w:id="54" w:name="_Ref185326244"/>
      <w:bookmarkStart w:id="55" w:name="_Toc185253458"/>
      <w:bookmarkStart w:id="56" w:name="_Toc185421354"/>
      <w:bookmarkStart w:id="57" w:name="_Toc192839113"/>
      <w:r>
        <w:t xml:space="preserve">Table </w:t>
      </w:r>
      <w:fldSimple w:instr=" SEQ Table \* ARABIC ">
        <w:r w:rsidR="00634910">
          <w:rPr>
            <w:noProof/>
          </w:rPr>
          <w:t>9</w:t>
        </w:r>
      </w:fldSimple>
      <w:bookmarkEnd w:id="54"/>
      <w:r>
        <w:t>.  Cron</w:t>
      </w:r>
      <w:r w:rsidR="00D90B28">
        <w:t>ba</w:t>
      </w:r>
      <w:r>
        <w:t>ch’s Alpha of Expanded CSA</w:t>
      </w:r>
      <w:bookmarkEnd w:id="55"/>
      <w:bookmarkEnd w:id="56"/>
      <w:bookmarkEnd w:id="57"/>
    </w:p>
    <w:tbl>
      <w:tblPr>
        <w:tblStyle w:val="TRs"/>
        <w:tblW w:w="8496" w:type="dxa"/>
        <w:tblLook w:val="04A0" w:firstRow="1" w:lastRow="0" w:firstColumn="1" w:lastColumn="0" w:noHBand="0" w:noVBand="1"/>
      </w:tblPr>
      <w:tblGrid>
        <w:gridCol w:w="2016"/>
        <w:gridCol w:w="720"/>
        <w:gridCol w:w="720"/>
        <w:gridCol w:w="720"/>
        <w:gridCol w:w="720"/>
        <w:gridCol w:w="720"/>
        <w:gridCol w:w="720"/>
        <w:gridCol w:w="720"/>
        <w:gridCol w:w="720"/>
        <w:gridCol w:w="720"/>
      </w:tblGrid>
      <w:tr w:rsidR="00BF7A5D" w:rsidRPr="00EE33CE" w14:paraId="46209CE8" w14:textId="77777777" w:rsidTr="00D371F1">
        <w:trPr>
          <w:cnfStyle w:val="100000000000" w:firstRow="1" w:lastRow="0" w:firstColumn="0" w:lastColumn="0" w:oddVBand="0" w:evenVBand="0" w:oddHBand="0" w:evenHBand="0" w:firstRowFirstColumn="0" w:firstRowLastColumn="0" w:lastRowFirstColumn="0" w:lastRowLastColumn="0"/>
          <w:trHeight w:val="2592"/>
        </w:trPr>
        <w:tc>
          <w:tcPr>
            <w:tcW w:w="2016" w:type="dxa"/>
            <w:hideMark/>
          </w:tcPr>
          <w:p w14:paraId="7AE53695" w14:textId="55F8A385" w:rsidR="009254B0" w:rsidRPr="00EE33CE" w:rsidRDefault="008F68AC" w:rsidP="009C119F">
            <w:pPr>
              <w:pStyle w:val="TableHead"/>
              <w:spacing w:after="20"/>
              <w:rPr>
                <w:b/>
                <w:bCs/>
                <w:lang w:eastAsia="zh-CN"/>
              </w:rPr>
            </w:pPr>
            <w:r w:rsidRPr="00EE33CE">
              <w:rPr>
                <w:b/>
                <w:bCs/>
                <w:lang w:eastAsia="zh-CN"/>
              </w:rPr>
              <w:t>Grade</w:t>
            </w:r>
            <w:r w:rsidR="007626AF">
              <w:rPr>
                <w:b/>
                <w:bCs/>
                <w:lang w:eastAsia="zh-CN"/>
              </w:rPr>
              <w:t xml:space="preserve"> Level or </w:t>
            </w:r>
            <w:r w:rsidRPr="00EE33CE">
              <w:rPr>
                <w:b/>
                <w:bCs/>
                <w:lang w:eastAsia="zh-CN"/>
              </w:rPr>
              <w:t xml:space="preserve">Grade </w:t>
            </w:r>
            <w:r w:rsidR="009C119F">
              <w:rPr>
                <w:b/>
                <w:bCs/>
                <w:lang w:eastAsia="zh-CN"/>
              </w:rPr>
              <w:t>Band</w:t>
            </w:r>
          </w:p>
        </w:tc>
        <w:tc>
          <w:tcPr>
            <w:tcW w:w="720" w:type="dxa"/>
            <w:textDirection w:val="btLr"/>
            <w:vAlign w:val="center"/>
            <w:hideMark/>
          </w:tcPr>
          <w:p w14:paraId="466BE8BE" w14:textId="2ABE7CF0" w:rsidR="009254B0" w:rsidRPr="00EE33CE" w:rsidRDefault="00391E14" w:rsidP="009C119F">
            <w:pPr>
              <w:pStyle w:val="TableHead"/>
              <w:spacing w:after="20"/>
              <w:ind w:left="72"/>
              <w:jc w:val="left"/>
              <w:rPr>
                <w:b/>
                <w:bCs/>
                <w:lang w:eastAsia="zh-CN"/>
              </w:rPr>
            </w:pPr>
            <w:r w:rsidRPr="00EE33CE">
              <w:rPr>
                <w:b/>
                <w:bCs/>
                <w:lang w:eastAsia="zh-CN"/>
              </w:rPr>
              <w:t>Overall</w:t>
            </w:r>
          </w:p>
        </w:tc>
        <w:tc>
          <w:tcPr>
            <w:tcW w:w="720" w:type="dxa"/>
            <w:textDirection w:val="btLr"/>
            <w:vAlign w:val="center"/>
            <w:hideMark/>
          </w:tcPr>
          <w:p w14:paraId="34CC892E" w14:textId="17A00FA5" w:rsidR="009254B0" w:rsidRPr="00EE33CE" w:rsidRDefault="00391E14" w:rsidP="009C119F">
            <w:pPr>
              <w:pStyle w:val="TableHead"/>
              <w:spacing w:after="20"/>
              <w:ind w:left="72"/>
              <w:jc w:val="left"/>
              <w:rPr>
                <w:b/>
                <w:bCs/>
                <w:lang w:eastAsia="zh-CN"/>
              </w:rPr>
            </w:pPr>
            <w:r w:rsidRPr="00EE33CE">
              <w:rPr>
                <w:b/>
                <w:bCs/>
                <w:lang w:eastAsia="zh-CN"/>
              </w:rPr>
              <w:t>Receptive</w:t>
            </w:r>
            <w:r w:rsidR="008747C6">
              <w:rPr>
                <w:b/>
                <w:bCs/>
                <w:lang w:eastAsia="zh-CN"/>
              </w:rPr>
              <w:t xml:space="preserve"> (Listening and Reading)</w:t>
            </w:r>
          </w:p>
        </w:tc>
        <w:tc>
          <w:tcPr>
            <w:tcW w:w="720" w:type="dxa"/>
            <w:textDirection w:val="btLr"/>
            <w:vAlign w:val="center"/>
            <w:hideMark/>
          </w:tcPr>
          <w:p w14:paraId="25B7807B" w14:textId="4876629D" w:rsidR="009254B0" w:rsidRPr="00EE33CE" w:rsidRDefault="00391E14" w:rsidP="009C119F">
            <w:pPr>
              <w:pStyle w:val="TableHead"/>
              <w:spacing w:after="20"/>
              <w:ind w:left="72"/>
              <w:jc w:val="left"/>
              <w:rPr>
                <w:b/>
                <w:bCs/>
                <w:lang w:eastAsia="zh-CN"/>
              </w:rPr>
            </w:pPr>
            <w:r w:rsidRPr="00EE33CE">
              <w:rPr>
                <w:b/>
                <w:bCs/>
                <w:lang w:eastAsia="zh-CN"/>
              </w:rPr>
              <w:t>Expressive</w:t>
            </w:r>
            <w:r w:rsidR="008747C6">
              <w:rPr>
                <w:b/>
                <w:bCs/>
                <w:lang w:eastAsia="zh-CN"/>
              </w:rPr>
              <w:t xml:space="preserve"> (Speaking and Writing)</w:t>
            </w:r>
          </w:p>
        </w:tc>
        <w:tc>
          <w:tcPr>
            <w:tcW w:w="720" w:type="dxa"/>
            <w:textDirection w:val="btLr"/>
            <w:vAlign w:val="center"/>
            <w:hideMark/>
          </w:tcPr>
          <w:p w14:paraId="0BC8AF33" w14:textId="023A236B" w:rsidR="009254B0" w:rsidRPr="00EE33CE" w:rsidRDefault="00391E14" w:rsidP="009C119F">
            <w:pPr>
              <w:pStyle w:val="TableHead"/>
              <w:spacing w:after="20"/>
              <w:ind w:left="72"/>
              <w:jc w:val="left"/>
              <w:rPr>
                <w:b/>
                <w:bCs/>
                <w:lang w:eastAsia="zh-CN"/>
              </w:rPr>
            </w:pPr>
            <w:r w:rsidRPr="00EE33CE">
              <w:rPr>
                <w:b/>
                <w:bCs/>
                <w:lang w:eastAsia="zh-CN"/>
              </w:rPr>
              <w:t>Written</w:t>
            </w:r>
            <w:r w:rsidR="008747C6">
              <w:rPr>
                <w:b/>
                <w:bCs/>
                <w:lang w:eastAsia="zh-CN"/>
              </w:rPr>
              <w:t xml:space="preserve"> (Reading and Writing)</w:t>
            </w:r>
          </w:p>
        </w:tc>
        <w:tc>
          <w:tcPr>
            <w:tcW w:w="720" w:type="dxa"/>
            <w:textDirection w:val="btLr"/>
            <w:vAlign w:val="center"/>
            <w:hideMark/>
          </w:tcPr>
          <w:p w14:paraId="2CF5FA11" w14:textId="3C131653" w:rsidR="009254B0" w:rsidRPr="00EE33CE" w:rsidRDefault="00391E14" w:rsidP="009C119F">
            <w:pPr>
              <w:pStyle w:val="TableHead"/>
              <w:spacing w:after="20"/>
              <w:ind w:left="72"/>
              <w:jc w:val="left"/>
              <w:rPr>
                <w:b/>
                <w:bCs/>
                <w:lang w:eastAsia="zh-CN"/>
              </w:rPr>
            </w:pPr>
            <w:r w:rsidRPr="00EE33CE">
              <w:rPr>
                <w:b/>
                <w:bCs/>
                <w:lang w:eastAsia="zh-CN"/>
              </w:rPr>
              <w:t>Oral</w:t>
            </w:r>
            <w:r w:rsidR="001939D4">
              <w:rPr>
                <w:b/>
                <w:bCs/>
                <w:lang w:eastAsia="zh-CN"/>
              </w:rPr>
              <w:t xml:space="preserve"> (Listening and </w:t>
            </w:r>
            <w:r w:rsidR="008747C6">
              <w:rPr>
                <w:b/>
                <w:bCs/>
                <w:lang w:eastAsia="zh-CN"/>
              </w:rPr>
              <w:t>Spe</w:t>
            </w:r>
            <w:r w:rsidR="001939D4">
              <w:rPr>
                <w:b/>
                <w:bCs/>
                <w:lang w:eastAsia="zh-CN"/>
              </w:rPr>
              <w:t>aking</w:t>
            </w:r>
            <w:r w:rsidR="008747C6">
              <w:rPr>
                <w:b/>
                <w:bCs/>
                <w:lang w:eastAsia="zh-CN"/>
              </w:rPr>
              <w:t>)</w:t>
            </w:r>
          </w:p>
        </w:tc>
        <w:tc>
          <w:tcPr>
            <w:tcW w:w="720" w:type="dxa"/>
            <w:textDirection w:val="btLr"/>
            <w:vAlign w:val="center"/>
            <w:hideMark/>
          </w:tcPr>
          <w:p w14:paraId="73871D0A" w14:textId="77777777" w:rsidR="009254B0" w:rsidRPr="00EE33CE" w:rsidRDefault="009254B0" w:rsidP="009C119F">
            <w:pPr>
              <w:pStyle w:val="TableHead"/>
              <w:spacing w:after="20"/>
              <w:ind w:left="72"/>
              <w:jc w:val="left"/>
              <w:rPr>
                <w:b/>
                <w:bCs/>
                <w:lang w:eastAsia="zh-CN"/>
              </w:rPr>
            </w:pPr>
            <w:r w:rsidRPr="00EE33CE">
              <w:rPr>
                <w:b/>
                <w:bCs/>
                <w:lang w:eastAsia="zh-CN"/>
              </w:rPr>
              <w:t>Reading</w:t>
            </w:r>
          </w:p>
        </w:tc>
        <w:tc>
          <w:tcPr>
            <w:tcW w:w="720" w:type="dxa"/>
            <w:textDirection w:val="btLr"/>
            <w:vAlign w:val="center"/>
            <w:hideMark/>
          </w:tcPr>
          <w:p w14:paraId="2171F1AF" w14:textId="77777777" w:rsidR="009254B0" w:rsidRPr="00EE33CE" w:rsidRDefault="009254B0" w:rsidP="009C119F">
            <w:pPr>
              <w:pStyle w:val="TableHead"/>
              <w:spacing w:after="20"/>
              <w:ind w:left="72"/>
              <w:jc w:val="left"/>
              <w:rPr>
                <w:b/>
                <w:bCs/>
                <w:lang w:eastAsia="zh-CN"/>
              </w:rPr>
            </w:pPr>
            <w:r w:rsidRPr="00EE33CE">
              <w:rPr>
                <w:b/>
                <w:bCs/>
                <w:lang w:eastAsia="zh-CN"/>
              </w:rPr>
              <w:t>Listening</w:t>
            </w:r>
          </w:p>
        </w:tc>
        <w:tc>
          <w:tcPr>
            <w:tcW w:w="720" w:type="dxa"/>
            <w:textDirection w:val="btLr"/>
            <w:vAlign w:val="center"/>
            <w:hideMark/>
          </w:tcPr>
          <w:p w14:paraId="2B519387" w14:textId="77777777" w:rsidR="009254B0" w:rsidRPr="00EE33CE" w:rsidRDefault="009254B0" w:rsidP="009C119F">
            <w:pPr>
              <w:pStyle w:val="TableHead"/>
              <w:spacing w:after="20"/>
              <w:ind w:left="72"/>
              <w:jc w:val="left"/>
              <w:rPr>
                <w:b/>
                <w:bCs/>
                <w:lang w:eastAsia="zh-CN"/>
              </w:rPr>
            </w:pPr>
            <w:r w:rsidRPr="00EE33CE">
              <w:rPr>
                <w:b/>
                <w:bCs/>
                <w:lang w:eastAsia="zh-CN"/>
              </w:rPr>
              <w:t>Writing</w:t>
            </w:r>
          </w:p>
        </w:tc>
        <w:tc>
          <w:tcPr>
            <w:tcW w:w="720" w:type="dxa"/>
            <w:textDirection w:val="btLr"/>
            <w:vAlign w:val="center"/>
            <w:hideMark/>
          </w:tcPr>
          <w:p w14:paraId="73956A6C" w14:textId="7ABE8931" w:rsidR="009254B0" w:rsidRPr="00EE33CE" w:rsidRDefault="009254B0" w:rsidP="009C119F">
            <w:pPr>
              <w:pStyle w:val="TableHead"/>
              <w:spacing w:after="20"/>
              <w:ind w:left="72"/>
              <w:jc w:val="left"/>
              <w:rPr>
                <w:b/>
                <w:bCs/>
                <w:lang w:eastAsia="zh-CN"/>
              </w:rPr>
            </w:pPr>
            <w:r w:rsidRPr="00EE33CE">
              <w:rPr>
                <w:b/>
                <w:bCs/>
                <w:lang w:eastAsia="zh-CN"/>
              </w:rPr>
              <w:t>Speaking</w:t>
            </w:r>
          </w:p>
        </w:tc>
      </w:tr>
      <w:tr w:rsidR="00BF7A5D" w:rsidRPr="00A366B2" w14:paraId="22C36C65" w14:textId="77777777" w:rsidTr="00D371F1">
        <w:trPr>
          <w:trHeight w:val="288"/>
        </w:trPr>
        <w:tc>
          <w:tcPr>
            <w:tcW w:w="2016" w:type="dxa"/>
            <w:hideMark/>
          </w:tcPr>
          <w:p w14:paraId="6C304ADE" w14:textId="3BFB486B" w:rsidR="007A66D9" w:rsidRPr="00A366B2" w:rsidRDefault="007A66D9" w:rsidP="009C119F">
            <w:pPr>
              <w:pStyle w:val="TableText"/>
            </w:pPr>
            <w:r w:rsidRPr="00A366B2">
              <w:t>3</w:t>
            </w:r>
          </w:p>
        </w:tc>
        <w:tc>
          <w:tcPr>
            <w:tcW w:w="720" w:type="dxa"/>
            <w:hideMark/>
          </w:tcPr>
          <w:p w14:paraId="13B517A5" w14:textId="77777777" w:rsidR="007A66D9" w:rsidRPr="00A366B2" w:rsidRDefault="007A66D9" w:rsidP="00A366B2">
            <w:pPr>
              <w:pStyle w:val="TableText"/>
            </w:pPr>
            <w:r w:rsidRPr="00A366B2">
              <w:t>0.87</w:t>
            </w:r>
          </w:p>
        </w:tc>
        <w:tc>
          <w:tcPr>
            <w:tcW w:w="720" w:type="dxa"/>
            <w:hideMark/>
          </w:tcPr>
          <w:p w14:paraId="2558C51F" w14:textId="10A20E55" w:rsidR="007A66D9" w:rsidRPr="00A366B2" w:rsidRDefault="007A66D9" w:rsidP="00A366B2">
            <w:pPr>
              <w:pStyle w:val="TableText"/>
            </w:pPr>
            <w:r w:rsidRPr="00A366B2">
              <w:t>0.82</w:t>
            </w:r>
          </w:p>
        </w:tc>
        <w:tc>
          <w:tcPr>
            <w:tcW w:w="720" w:type="dxa"/>
            <w:hideMark/>
          </w:tcPr>
          <w:p w14:paraId="598F083B" w14:textId="68575FD5" w:rsidR="007A66D9" w:rsidRPr="00A366B2" w:rsidRDefault="007A66D9" w:rsidP="00A366B2">
            <w:pPr>
              <w:pStyle w:val="TableText"/>
            </w:pPr>
            <w:r w:rsidRPr="00A366B2">
              <w:t>N/A</w:t>
            </w:r>
          </w:p>
        </w:tc>
        <w:tc>
          <w:tcPr>
            <w:tcW w:w="720" w:type="dxa"/>
            <w:hideMark/>
          </w:tcPr>
          <w:p w14:paraId="5F3BB4B2" w14:textId="77777777" w:rsidR="007A66D9" w:rsidRPr="00A366B2" w:rsidRDefault="007A66D9" w:rsidP="00A366B2">
            <w:pPr>
              <w:pStyle w:val="TableText"/>
            </w:pPr>
            <w:r w:rsidRPr="00A366B2">
              <w:t>0.82</w:t>
            </w:r>
          </w:p>
        </w:tc>
        <w:tc>
          <w:tcPr>
            <w:tcW w:w="720" w:type="dxa"/>
            <w:hideMark/>
          </w:tcPr>
          <w:p w14:paraId="108FF4C5" w14:textId="0C9385C1" w:rsidR="007A66D9" w:rsidRPr="00A366B2" w:rsidRDefault="007A66D9" w:rsidP="00A366B2">
            <w:pPr>
              <w:pStyle w:val="TableText"/>
            </w:pPr>
            <w:r w:rsidRPr="00A366B2">
              <w:t>N/A</w:t>
            </w:r>
          </w:p>
        </w:tc>
        <w:tc>
          <w:tcPr>
            <w:tcW w:w="720" w:type="dxa"/>
            <w:hideMark/>
          </w:tcPr>
          <w:p w14:paraId="7DADF6D0" w14:textId="77777777" w:rsidR="007A66D9" w:rsidRPr="00A366B2" w:rsidRDefault="007A66D9" w:rsidP="00A366B2">
            <w:pPr>
              <w:pStyle w:val="TableText"/>
            </w:pPr>
            <w:r w:rsidRPr="00A366B2">
              <w:t>0.73</w:t>
            </w:r>
          </w:p>
        </w:tc>
        <w:tc>
          <w:tcPr>
            <w:tcW w:w="720" w:type="dxa"/>
            <w:hideMark/>
          </w:tcPr>
          <w:p w14:paraId="15E2942F" w14:textId="77777777" w:rsidR="007A66D9" w:rsidRPr="00A366B2" w:rsidRDefault="007A66D9" w:rsidP="00A366B2">
            <w:pPr>
              <w:pStyle w:val="TableText"/>
            </w:pPr>
            <w:r w:rsidRPr="00A366B2">
              <w:t>0.69</w:t>
            </w:r>
          </w:p>
        </w:tc>
        <w:tc>
          <w:tcPr>
            <w:tcW w:w="720" w:type="dxa"/>
            <w:hideMark/>
          </w:tcPr>
          <w:p w14:paraId="305B840D" w14:textId="77777777" w:rsidR="007A66D9" w:rsidRPr="00A366B2" w:rsidRDefault="007A66D9" w:rsidP="00A366B2">
            <w:pPr>
              <w:pStyle w:val="TableText"/>
            </w:pPr>
            <w:r w:rsidRPr="00A366B2">
              <w:t>0.67</w:t>
            </w:r>
          </w:p>
        </w:tc>
        <w:tc>
          <w:tcPr>
            <w:tcW w:w="720" w:type="dxa"/>
            <w:hideMark/>
          </w:tcPr>
          <w:p w14:paraId="41E5AA4F" w14:textId="2AAB0B2F" w:rsidR="007A66D9" w:rsidRPr="00A366B2" w:rsidRDefault="007A66D9" w:rsidP="00A366B2">
            <w:pPr>
              <w:pStyle w:val="TableText"/>
            </w:pPr>
            <w:r w:rsidRPr="00A366B2">
              <w:t>N/A</w:t>
            </w:r>
          </w:p>
        </w:tc>
      </w:tr>
      <w:tr w:rsidR="00BF7A5D" w:rsidRPr="00A366B2" w14:paraId="37ABD36D" w14:textId="77777777" w:rsidTr="00D371F1">
        <w:trPr>
          <w:trHeight w:val="288"/>
        </w:trPr>
        <w:tc>
          <w:tcPr>
            <w:tcW w:w="2016" w:type="dxa"/>
            <w:hideMark/>
          </w:tcPr>
          <w:p w14:paraId="3E223469" w14:textId="12BCB8C2" w:rsidR="007A66D9" w:rsidRPr="00A366B2" w:rsidRDefault="007A66D9" w:rsidP="009C119F">
            <w:pPr>
              <w:pStyle w:val="TableText"/>
            </w:pPr>
            <w:r w:rsidRPr="00A366B2">
              <w:t>4</w:t>
            </w:r>
          </w:p>
        </w:tc>
        <w:tc>
          <w:tcPr>
            <w:tcW w:w="720" w:type="dxa"/>
            <w:hideMark/>
          </w:tcPr>
          <w:p w14:paraId="41417231" w14:textId="77777777" w:rsidR="007A66D9" w:rsidRPr="00A366B2" w:rsidRDefault="007A66D9" w:rsidP="00A366B2">
            <w:pPr>
              <w:pStyle w:val="TableText"/>
            </w:pPr>
            <w:r w:rsidRPr="00A366B2">
              <w:t>0.85</w:t>
            </w:r>
          </w:p>
        </w:tc>
        <w:tc>
          <w:tcPr>
            <w:tcW w:w="720" w:type="dxa"/>
            <w:hideMark/>
          </w:tcPr>
          <w:p w14:paraId="06C697AC" w14:textId="77777777" w:rsidR="007A66D9" w:rsidRPr="00A366B2" w:rsidRDefault="007A66D9" w:rsidP="00A366B2">
            <w:pPr>
              <w:pStyle w:val="TableText"/>
            </w:pPr>
            <w:r w:rsidRPr="00A366B2">
              <w:t>0.81</w:t>
            </w:r>
          </w:p>
        </w:tc>
        <w:tc>
          <w:tcPr>
            <w:tcW w:w="720" w:type="dxa"/>
            <w:hideMark/>
          </w:tcPr>
          <w:p w14:paraId="0BB55B1C" w14:textId="362D056A" w:rsidR="007A66D9" w:rsidRPr="00A366B2" w:rsidRDefault="007A66D9" w:rsidP="00A366B2">
            <w:pPr>
              <w:pStyle w:val="TableText"/>
            </w:pPr>
            <w:r w:rsidRPr="00A366B2">
              <w:t>N/A</w:t>
            </w:r>
          </w:p>
        </w:tc>
        <w:tc>
          <w:tcPr>
            <w:tcW w:w="720" w:type="dxa"/>
            <w:hideMark/>
          </w:tcPr>
          <w:p w14:paraId="4774E86F" w14:textId="77777777" w:rsidR="007A66D9" w:rsidRPr="00A366B2" w:rsidRDefault="007A66D9" w:rsidP="00A366B2">
            <w:pPr>
              <w:pStyle w:val="TableText"/>
            </w:pPr>
            <w:r w:rsidRPr="00A366B2">
              <w:t>0.81</w:t>
            </w:r>
          </w:p>
        </w:tc>
        <w:tc>
          <w:tcPr>
            <w:tcW w:w="720" w:type="dxa"/>
            <w:hideMark/>
          </w:tcPr>
          <w:p w14:paraId="6B05CB0E" w14:textId="24F5C673" w:rsidR="007A66D9" w:rsidRPr="00A366B2" w:rsidRDefault="007A66D9" w:rsidP="00A366B2">
            <w:pPr>
              <w:pStyle w:val="TableText"/>
            </w:pPr>
            <w:r w:rsidRPr="00A366B2">
              <w:t>N/A</w:t>
            </w:r>
          </w:p>
        </w:tc>
        <w:tc>
          <w:tcPr>
            <w:tcW w:w="720" w:type="dxa"/>
            <w:hideMark/>
          </w:tcPr>
          <w:p w14:paraId="584BC508" w14:textId="77777777" w:rsidR="007A66D9" w:rsidRPr="00A366B2" w:rsidRDefault="007A66D9" w:rsidP="00A366B2">
            <w:pPr>
              <w:pStyle w:val="TableText"/>
            </w:pPr>
            <w:r w:rsidRPr="00A366B2">
              <w:t>0.73</w:t>
            </w:r>
          </w:p>
        </w:tc>
        <w:tc>
          <w:tcPr>
            <w:tcW w:w="720" w:type="dxa"/>
            <w:hideMark/>
          </w:tcPr>
          <w:p w14:paraId="6DD2A1F0" w14:textId="77777777" w:rsidR="007A66D9" w:rsidRPr="00A366B2" w:rsidRDefault="007A66D9" w:rsidP="00A366B2">
            <w:pPr>
              <w:pStyle w:val="TableText"/>
            </w:pPr>
            <w:r w:rsidRPr="00A366B2">
              <w:t>0.64</w:t>
            </w:r>
          </w:p>
        </w:tc>
        <w:tc>
          <w:tcPr>
            <w:tcW w:w="720" w:type="dxa"/>
            <w:hideMark/>
          </w:tcPr>
          <w:p w14:paraId="449B72D1" w14:textId="77777777" w:rsidR="007A66D9" w:rsidRPr="00A366B2" w:rsidRDefault="007A66D9" w:rsidP="00A366B2">
            <w:pPr>
              <w:pStyle w:val="TableText"/>
            </w:pPr>
            <w:r w:rsidRPr="00A366B2">
              <w:t>0.61</w:t>
            </w:r>
          </w:p>
        </w:tc>
        <w:tc>
          <w:tcPr>
            <w:tcW w:w="720" w:type="dxa"/>
            <w:hideMark/>
          </w:tcPr>
          <w:p w14:paraId="1A9094DE" w14:textId="0FE1DFF6" w:rsidR="007A66D9" w:rsidRPr="00A366B2" w:rsidRDefault="007A66D9" w:rsidP="00A366B2">
            <w:pPr>
              <w:pStyle w:val="TableText"/>
            </w:pPr>
            <w:r w:rsidRPr="00A366B2">
              <w:t>N/A</w:t>
            </w:r>
          </w:p>
        </w:tc>
      </w:tr>
      <w:tr w:rsidR="00BF7A5D" w:rsidRPr="00A366B2" w14:paraId="6DECEDA5" w14:textId="77777777" w:rsidTr="00D371F1">
        <w:trPr>
          <w:trHeight w:val="288"/>
        </w:trPr>
        <w:tc>
          <w:tcPr>
            <w:tcW w:w="2016" w:type="dxa"/>
            <w:hideMark/>
          </w:tcPr>
          <w:p w14:paraId="55DAE113" w14:textId="7F5E22C6" w:rsidR="007A66D9" w:rsidRPr="00A366B2" w:rsidRDefault="007A66D9" w:rsidP="009C119F">
            <w:pPr>
              <w:pStyle w:val="TableText"/>
            </w:pPr>
            <w:r w:rsidRPr="00A366B2">
              <w:t>5</w:t>
            </w:r>
          </w:p>
        </w:tc>
        <w:tc>
          <w:tcPr>
            <w:tcW w:w="720" w:type="dxa"/>
            <w:hideMark/>
          </w:tcPr>
          <w:p w14:paraId="48F985FF" w14:textId="77777777" w:rsidR="007A66D9" w:rsidRPr="00A366B2" w:rsidRDefault="007A66D9" w:rsidP="00A366B2">
            <w:pPr>
              <w:pStyle w:val="TableText"/>
            </w:pPr>
            <w:r w:rsidRPr="00A366B2">
              <w:t>0.83</w:t>
            </w:r>
          </w:p>
        </w:tc>
        <w:tc>
          <w:tcPr>
            <w:tcW w:w="720" w:type="dxa"/>
            <w:hideMark/>
          </w:tcPr>
          <w:p w14:paraId="2796574A" w14:textId="77777777" w:rsidR="007A66D9" w:rsidRPr="00A366B2" w:rsidRDefault="007A66D9" w:rsidP="00A366B2">
            <w:pPr>
              <w:pStyle w:val="TableText"/>
            </w:pPr>
            <w:r w:rsidRPr="00A366B2">
              <w:t>0.78</w:t>
            </w:r>
          </w:p>
        </w:tc>
        <w:tc>
          <w:tcPr>
            <w:tcW w:w="720" w:type="dxa"/>
            <w:hideMark/>
          </w:tcPr>
          <w:p w14:paraId="4D9F6894" w14:textId="0B33FCF5" w:rsidR="007A66D9" w:rsidRPr="00A366B2" w:rsidRDefault="007A66D9" w:rsidP="00A366B2">
            <w:pPr>
              <w:pStyle w:val="TableText"/>
            </w:pPr>
            <w:r w:rsidRPr="00A366B2">
              <w:t>N/A</w:t>
            </w:r>
          </w:p>
        </w:tc>
        <w:tc>
          <w:tcPr>
            <w:tcW w:w="720" w:type="dxa"/>
            <w:hideMark/>
          </w:tcPr>
          <w:p w14:paraId="777BE688" w14:textId="77777777" w:rsidR="007A66D9" w:rsidRPr="00A366B2" w:rsidRDefault="007A66D9" w:rsidP="00A366B2">
            <w:pPr>
              <w:pStyle w:val="TableText"/>
            </w:pPr>
            <w:r w:rsidRPr="00A366B2">
              <w:t>0.79</w:t>
            </w:r>
          </w:p>
        </w:tc>
        <w:tc>
          <w:tcPr>
            <w:tcW w:w="720" w:type="dxa"/>
            <w:hideMark/>
          </w:tcPr>
          <w:p w14:paraId="6747D768" w14:textId="21BFC84C" w:rsidR="007A66D9" w:rsidRPr="00A366B2" w:rsidRDefault="007A66D9" w:rsidP="00A366B2">
            <w:pPr>
              <w:pStyle w:val="TableText"/>
            </w:pPr>
            <w:r w:rsidRPr="00A366B2">
              <w:t>N/A</w:t>
            </w:r>
          </w:p>
        </w:tc>
        <w:tc>
          <w:tcPr>
            <w:tcW w:w="720" w:type="dxa"/>
            <w:hideMark/>
          </w:tcPr>
          <w:p w14:paraId="4A1F8F1E" w14:textId="77777777" w:rsidR="007A66D9" w:rsidRPr="00A366B2" w:rsidRDefault="007A66D9" w:rsidP="00A366B2">
            <w:pPr>
              <w:pStyle w:val="TableText"/>
            </w:pPr>
            <w:r w:rsidRPr="00A366B2">
              <w:t>0.69</w:t>
            </w:r>
          </w:p>
        </w:tc>
        <w:tc>
          <w:tcPr>
            <w:tcW w:w="720" w:type="dxa"/>
            <w:hideMark/>
          </w:tcPr>
          <w:p w14:paraId="37C23FAD" w14:textId="77777777" w:rsidR="007A66D9" w:rsidRPr="00A366B2" w:rsidRDefault="007A66D9" w:rsidP="00A366B2">
            <w:pPr>
              <w:pStyle w:val="TableText"/>
            </w:pPr>
            <w:r w:rsidRPr="00A366B2">
              <w:t>0.61</w:t>
            </w:r>
          </w:p>
        </w:tc>
        <w:tc>
          <w:tcPr>
            <w:tcW w:w="720" w:type="dxa"/>
            <w:hideMark/>
          </w:tcPr>
          <w:p w14:paraId="32119828" w14:textId="77777777" w:rsidR="007A66D9" w:rsidRPr="00A366B2" w:rsidRDefault="007A66D9" w:rsidP="00A366B2">
            <w:pPr>
              <w:pStyle w:val="TableText"/>
            </w:pPr>
            <w:r w:rsidRPr="00A366B2">
              <w:t>0.61</w:t>
            </w:r>
          </w:p>
        </w:tc>
        <w:tc>
          <w:tcPr>
            <w:tcW w:w="720" w:type="dxa"/>
            <w:hideMark/>
          </w:tcPr>
          <w:p w14:paraId="6806F4DF" w14:textId="1076E14D" w:rsidR="007A66D9" w:rsidRPr="00A366B2" w:rsidRDefault="007A66D9" w:rsidP="00A366B2">
            <w:pPr>
              <w:pStyle w:val="TableText"/>
            </w:pPr>
            <w:r w:rsidRPr="00A366B2">
              <w:t>N/A</w:t>
            </w:r>
          </w:p>
        </w:tc>
      </w:tr>
      <w:tr w:rsidR="00BF7A5D" w:rsidRPr="00A366B2" w14:paraId="6C22F61D" w14:textId="77777777" w:rsidTr="00D371F1">
        <w:trPr>
          <w:trHeight w:val="288"/>
        </w:trPr>
        <w:tc>
          <w:tcPr>
            <w:tcW w:w="2016" w:type="dxa"/>
            <w:hideMark/>
          </w:tcPr>
          <w:p w14:paraId="3565BC97" w14:textId="2C879ED3" w:rsidR="007A66D9" w:rsidRPr="00A366B2" w:rsidRDefault="007A66D9" w:rsidP="009C119F">
            <w:pPr>
              <w:pStyle w:val="TableText"/>
            </w:pPr>
            <w:r w:rsidRPr="00A366B2">
              <w:t>6</w:t>
            </w:r>
          </w:p>
        </w:tc>
        <w:tc>
          <w:tcPr>
            <w:tcW w:w="720" w:type="dxa"/>
            <w:hideMark/>
          </w:tcPr>
          <w:p w14:paraId="1B00CB31" w14:textId="77777777" w:rsidR="007A66D9" w:rsidRPr="00A366B2" w:rsidRDefault="007A66D9" w:rsidP="00A366B2">
            <w:pPr>
              <w:pStyle w:val="TableText"/>
            </w:pPr>
            <w:r w:rsidRPr="00A366B2">
              <w:t>0.86</w:t>
            </w:r>
          </w:p>
        </w:tc>
        <w:tc>
          <w:tcPr>
            <w:tcW w:w="720" w:type="dxa"/>
            <w:hideMark/>
          </w:tcPr>
          <w:p w14:paraId="087FE494" w14:textId="77777777" w:rsidR="007A66D9" w:rsidRPr="00A366B2" w:rsidRDefault="007A66D9" w:rsidP="00A366B2">
            <w:pPr>
              <w:pStyle w:val="TableText"/>
            </w:pPr>
            <w:r w:rsidRPr="00A366B2">
              <w:t>0.79</w:t>
            </w:r>
          </w:p>
        </w:tc>
        <w:tc>
          <w:tcPr>
            <w:tcW w:w="720" w:type="dxa"/>
            <w:hideMark/>
          </w:tcPr>
          <w:p w14:paraId="2D70CA13" w14:textId="21194E57" w:rsidR="007A66D9" w:rsidRPr="00A366B2" w:rsidRDefault="007A66D9" w:rsidP="00A366B2">
            <w:pPr>
              <w:pStyle w:val="TableText"/>
            </w:pPr>
            <w:r w:rsidRPr="00A366B2">
              <w:t>N/A</w:t>
            </w:r>
          </w:p>
        </w:tc>
        <w:tc>
          <w:tcPr>
            <w:tcW w:w="720" w:type="dxa"/>
            <w:hideMark/>
          </w:tcPr>
          <w:p w14:paraId="5B04F93E" w14:textId="77777777" w:rsidR="007A66D9" w:rsidRPr="00A366B2" w:rsidRDefault="007A66D9" w:rsidP="00A366B2">
            <w:pPr>
              <w:pStyle w:val="TableText"/>
            </w:pPr>
            <w:r w:rsidRPr="00A366B2">
              <w:t>0.84</w:t>
            </w:r>
          </w:p>
        </w:tc>
        <w:tc>
          <w:tcPr>
            <w:tcW w:w="720" w:type="dxa"/>
            <w:hideMark/>
          </w:tcPr>
          <w:p w14:paraId="68DA9E28" w14:textId="13C5C439" w:rsidR="007A66D9" w:rsidRPr="00A366B2" w:rsidRDefault="007A66D9" w:rsidP="00A366B2">
            <w:pPr>
              <w:pStyle w:val="TableText"/>
            </w:pPr>
            <w:r w:rsidRPr="00A366B2">
              <w:t>N/A</w:t>
            </w:r>
          </w:p>
        </w:tc>
        <w:tc>
          <w:tcPr>
            <w:tcW w:w="720" w:type="dxa"/>
            <w:hideMark/>
          </w:tcPr>
          <w:p w14:paraId="25F24E2F" w14:textId="77777777" w:rsidR="007A66D9" w:rsidRPr="00A366B2" w:rsidRDefault="007A66D9" w:rsidP="00A366B2">
            <w:pPr>
              <w:pStyle w:val="TableText"/>
            </w:pPr>
            <w:r w:rsidRPr="00A366B2">
              <w:t>0.73</w:t>
            </w:r>
          </w:p>
        </w:tc>
        <w:tc>
          <w:tcPr>
            <w:tcW w:w="720" w:type="dxa"/>
            <w:hideMark/>
          </w:tcPr>
          <w:p w14:paraId="5BAE18E5" w14:textId="77777777" w:rsidR="007A66D9" w:rsidRPr="00A366B2" w:rsidRDefault="007A66D9" w:rsidP="00A366B2">
            <w:pPr>
              <w:pStyle w:val="TableText"/>
            </w:pPr>
            <w:r w:rsidRPr="00A366B2">
              <w:t>0.56</w:t>
            </w:r>
          </w:p>
        </w:tc>
        <w:tc>
          <w:tcPr>
            <w:tcW w:w="720" w:type="dxa"/>
            <w:hideMark/>
          </w:tcPr>
          <w:p w14:paraId="40FDEF65" w14:textId="77777777" w:rsidR="007A66D9" w:rsidRPr="00A366B2" w:rsidRDefault="007A66D9" w:rsidP="00A366B2">
            <w:pPr>
              <w:pStyle w:val="TableText"/>
            </w:pPr>
            <w:r w:rsidRPr="00A366B2">
              <w:t>0.73</w:t>
            </w:r>
          </w:p>
        </w:tc>
        <w:tc>
          <w:tcPr>
            <w:tcW w:w="720" w:type="dxa"/>
            <w:hideMark/>
          </w:tcPr>
          <w:p w14:paraId="68D5C63D" w14:textId="3F9D4ECE" w:rsidR="007A66D9" w:rsidRPr="00A366B2" w:rsidRDefault="007A66D9" w:rsidP="00A366B2">
            <w:pPr>
              <w:pStyle w:val="TableText"/>
            </w:pPr>
            <w:r w:rsidRPr="00A366B2">
              <w:t>N/A</w:t>
            </w:r>
          </w:p>
        </w:tc>
      </w:tr>
      <w:tr w:rsidR="00BF7A5D" w:rsidRPr="00A366B2" w14:paraId="39131DD0" w14:textId="77777777" w:rsidTr="00D371F1">
        <w:trPr>
          <w:trHeight w:val="288"/>
        </w:trPr>
        <w:tc>
          <w:tcPr>
            <w:tcW w:w="2016" w:type="dxa"/>
            <w:hideMark/>
          </w:tcPr>
          <w:p w14:paraId="14489C37" w14:textId="0AD1099D" w:rsidR="007A66D9" w:rsidRPr="00A366B2" w:rsidRDefault="007A66D9" w:rsidP="009C119F">
            <w:pPr>
              <w:pStyle w:val="TableText"/>
            </w:pPr>
            <w:r w:rsidRPr="00A366B2">
              <w:t>7</w:t>
            </w:r>
          </w:p>
        </w:tc>
        <w:tc>
          <w:tcPr>
            <w:tcW w:w="720" w:type="dxa"/>
            <w:hideMark/>
          </w:tcPr>
          <w:p w14:paraId="409DB030" w14:textId="77777777" w:rsidR="007A66D9" w:rsidRPr="00A366B2" w:rsidRDefault="007A66D9" w:rsidP="00A366B2">
            <w:pPr>
              <w:pStyle w:val="TableText"/>
            </w:pPr>
            <w:r w:rsidRPr="00A366B2">
              <w:t>0.82</w:t>
            </w:r>
          </w:p>
        </w:tc>
        <w:tc>
          <w:tcPr>
            <w:tcW w:w="720" w:type="dxa"/>
            <w:hideMark/>
          </w:tcPr>
          <w:p w14:paraId="7C7D02D7" w14:textId="77777777" w:rsidR="007A66D9" w:rsidRPr="00A366B2" w:rsidRDefault="007A66D9" w:rsidP="00A366B2">
            <w:pPr>
              <w:pStyle w:val="TableText"/>
            </w:pPr>
            <w:r w:rsidRPr="00A366B2">
              <w:t>0.74</w:t>
            </w:r>
          </w:p>
        </w:tc>
        <w:tc>
          <w:tcPr>
            <w:tcW w:w="720" w:type="dxa"/>
            <w:hideMark/>
          </w:tcPr>
          <w:p w14:paraId="62E2F767" w14:textId="5D273396" w:rsidR="007A66D9" w:rsidRPr="00A366B2" w:rsidRDefault="007A66D9" w:rsidP="00A366B2">
            <w:pPr>
              <w:pStyle w:val="TableText"/>
            </w:pPr>
            <w:r w:rsidRPr="00A366B2">
              <w:t>N/A</w:t>
            </w:r>
          </w:p>
        </w:tc>
        <w:tc>
          <w:tcPr>
            <w:tcW w:w="720" w:type="dxa"/>
            <w:hideMark/>
          </w:tcPr>
          <w:p w14:paraId="383A09A7" w14:textId="77777777" w:rsidR="007A66D9" w:rsidRPr="00A366B2" w:rsidRDefault="007A66D9" w:rsidP="00A366B2">
            <w:pPr>
              <w:pStyle w:val="TableText"/>
            </w:pPr>
            <w:r w:rsidRPr="00A366B2">
              <w:t>0.78</w:t>
            </w:r>
          </w:p>
        </w:tc>
        <w:tc>
          <w:tcPr>
            <w:tcW w:w="720" w:type="dxa"/>
            <w:hideMark/>
          </w:tcPr>
          <w:p w14:paraId="25912057" w14:textId="15C26844" w:rsidR="007A66D9" w:rsidRPr="00A366B2" w:rsidRDefault="007A66D9" w:rsidP="00A366B2">
            <w:pPr>
              <w:pStyle w:val="TableText"/>
            </w:pPr>
            <w:r w:rsidRPr="00A366B2">
              <w:t>N/A</w:t>
            </w:r>
          </w:p>
        </w:tc>
        <w:tc>
          <w:tcPr>
            <w:tcW w:w="720" w:type="dxa"/>
            <w:hideMark/>
          </w:tcPr>
          <w:p w14:paraId="4B9266D2" w14:textId="77777777" w:rsidR="007A66D9" w:rsidRPr="00A366B2" w:rsidRDefault="007A66D9" w:rsidP="00A366B2">
            <w:pPr>
              <w:pStyle w:val="TableText"/>
            </w:pPr>
            <w:r w:rsidRPr="00A366B2">
              <w:t>0.64</w:t>
            </w:r>
          </w:p>
        </w:tc>
        <w:tc>
          <w:tcPr>
            <w:tcW w:w="720" w:type="dxa"/>
            <w:hideMark/>
          </w:tcPr>
          <w:p w14:paraId="4A7F6F7D" w14:textId="77777777" w:rsidR="007A66D9" w:rsidRPr="00A366B2" w:rsidRDefault="007A66D9" w:rsidP="00A366B2">
            <w:pPr>
              <w:pStyle w:val="TableText"/>
            </w:pPr>
            <w:r w:rsidRPr="00A366B2">
              <w:t>0.58</w:t>
            </w:r>
          </w:p>
        </w:tc>
        <w:tc>
          <w:tcPr>
            <w:tcW w:w="720" w:type="dxa"/>
            <w:hideMark/>
          </w:tcPr>
          <w:p w14:paraId="15E4E927" w14:textId="77777777" w:rsidR="007A66D9" w:rsidRPr="00A366B2" w:rsidRDefault="007A66D9" w:rsidP="00A366B2">
            <w:pPr>
              <w:pStyle w:val="TableText"/>
            </w:pPr>
            <w:r w:rsidRPr="00A366B2">
              <w:t>0.66</w:t>
            </w:r>
          </w:p>
        </w:tc>
        <w:tc>
          <w:tcPr>
            <w:tcW w:w="720" w:type="dxa"/>
            <w:hideMark/>
          </w:tcPr>
          <w:p w14:paraId="09D12F60" w14:textId="08C020F4" w:rsidR="007A66D9" w:rsidRPr="00A366B2" w:rsidRDefault="007A66D9" w:rsidP="00A366B2">
            <w:pPr>
              <w:pStyle w:val="TableText"/>
            </w:pPr>
            <w:r w:rsidRPr="00A366B2">
              <w:t>N/A</w:t>
            </w:r>
          </w:p>
        </w:tc>
      </w:tr>
      <w:tr w:rsidR="00BF7A5D" w:rsidRPr="00A366B2" w14:paraId="3E9F10E8" w14:textId="77777777" w:rsidTr="00D371F1">
        <w:trPr>
          <w:trHeight w:val="288"/>
        </w:trPr>
        <w:tc>
          <w:tcPr>
            <w:tcW w:w="2016" w:type="dxa"/>
            <w:hideMark/>
          </w:tcPr>
          <w:p w14:paraId="2D6B8749" w14:textId="630EDAB7" w:rsidR="007A66D9" w:rsidRPr="00A366B2" w:rsidRDefault="007A66D9" w:rsidP="009C119F">
            <w:pPr>
              <w:pStyle w:val="TableText"/>
            </w:pPr>
            <w:r w:rsidRPr="00A366B2">
              <w:t>8</w:t>
            </w:r>
          </w:p>
        </w:tc>
        <w:tc>
          <w:tcPr>
            <w:tcW w:w="720" w:type="dxa"/>
            <w:hideMark/>
          </w:tcPr>
          <w:p w14:paraId="1131C361" w14:textId="77777777" w:rsidR="007A66D9" w:rsidRPr="00A366B2" w:rsidRDefault="007A66D9" w:rsidP="00A366B2">
            <w:pPr>
              <w:pStyle w:val="TableText"/>
            </w:pPr>
            <w:r w:rsidRPr="00A366B2">
              <w:t>0.87</w:t>
            </w:r>
          </w:p>
        </w:tc>
        <w:tc>
          <w:tcPr>
            <w:tcW w:w="720" w:type="dxa"/>
            <w:hideMark/>
          </w:tcPr>
          <w:p w14:paraId="3D211B22" w14:textId="77777777" w:rsidR="007A66D9" w:rsidRPr="00A366B2" w:rsidRDefault="007A66D9" w:rsidP="00A366B2">
            <w:pPr>
              <w:pStyle w:val="TableText"/>
            </w:pPr>
            <w:r w:rsidRPr="00A366B2">
              <w:t>0.82</w:t>
            </w:r>
          </w:p>
        </w:tc>
        <w:tc>
          <w:tcPr>
            <w:tcW w:w="720" w:type="dxa"/>
            <w:hideMark/>
          </w:tcPr>
          <w:p w14:paraId="3A1AB85A" w14:textId="1F26F5BE" w:rsidR="007A66D9" w:rsidRPr="00A366B2" w:rsidRDefault="007A66D9" w:rsidP="00A366B2">
            <w:pPr>
              <w:pStyle w:val="TableText"/>
            </w:pPr>
            <w:r w:rsidRPr="00A366B2">
              <w:t>N/A</w:t>
            </w:r>
          </w:p>
        </w:tc>
        <w:tc>
          <w:tcPr>
            <w:tcW w:w="720" w:type="dxa"/>
            <w:hideMark/>
          </w:tcPr>
          <w:p w14:paraId="2E1F15BC" w14:textId="77777777" w:rsidR="007A66D9" w:rsidRPr="00A366B2" w:rsidRDefault="007A66D9" w:rsidP="00A366B2">
            <w:pPr>
              <w:pStyle w:val="TableText"/>
            </w:pPr>
            <w:r w:rsidRPr="00A366B2">
              <w:t>0.86</w:t>
            </w:r>
          </w:p>
        </w:tc>
        <w:tc>
          <w:tcPr>
            <w:tcW w:w="720" w:type="dxa"/>
            <w:hideMark/>
          </w:tcPr>
          <w:p w14:paraId="79919A3F" w14:textId="795C51D2" w:rsidR="007A66D9" w:rsidRPr="00A366B2" w:rsidRDefault="007A66D9" w:rsidP="00A366B2">
            <w:pPr>
              <w:pStyle w:val="TableText"/>
            </w:pPr>
            <w:r w:rsidRPr="00A366B2">
              <w:t>N/A</w:t>
            </w:r>
          </w:p>
        </w:tc>
        <w:tc>
          <w:tcPr>
            <w:tcW w:w="720" w:type="dxa"/>
            <w:hideMark/>
          </w:tcPr>
          <w:p w14:paraId="61D751A1" w14:textId="77777777" w:rsidR="007A66D9" w:rsidRPr="00A366B2" w:rsidRDefault="007A66D9" w:rsidP="00A366B2">
            <w:pPr>
              <w:pStyle w:val="TableText"/>
            </w:pPr>
            <w:r w:rsidRPr="00A366B2">
              <w:t>0.79</w:t>
            </w:r>
          </w:p>
        </w:tc>
        <w:tc>
          <w:tcPr>
            <w:tcW w:w="720" w:type="dxa"/>
            <w:hideMark/>
          </w:tcPr>
          <w:p w14:paraId="1C637950" w14:textId="77777777" w:rsidR="007A66D9" w:rsidRPr="00A366B2" w:rsidRDefault="007A66D9" w:rsidP="00A366B2">
            <w:pPr>
              <w:pStyle w:val="TableText"/>
            </w:pPr>
            <w:r w:rsidRPr="00A366B2">
              <w:t>0.56</w:t>
            </w:r>
          </w:p>
        </w:tc>
        <w:tc>
          <w:tcPr>
            <w:tcW w:w="720" w:type="dxa"/>
            <w:hideMark/>
          </w:tcPr>
          <w:p w14:paraId="2F31B427" w14:textId="77777777" w:rsidR="007A66D9" w:rsidRPr="00A366B2" w:rsidRDefault="007A66D9" w:rsidP="00A366B2">
            <w:pPr>
              <w:pStyle w:val="TableText"/>
            </w:pPr>
            <w:r w:rsidRPr="00A366B2">
              <w:t>0.72</w:t>
            </w:r>
          </w:p>
        </w:tc>
        <w:tc>
          <w:tcPr>
            <w:tcW w:w="720" w:type="dxa"/>
            <w:hideMark/>
          </w:tcPr>
          <w:p w14:paraId="20D8F797" w14:textId="7E6D74E2" w:rsidR="007A66D9" w:rsidRPr="00A366B2" w:rsidRDefault="007A66D9" w:rsidP="00A366B2">
            <w:pPr>
              <w:pStyle w:val="TableText"/>
            </w:pPr>
            <w:r w:rsidRPr="00A366B2">
              <w:t>N/A</w:t>
            </w:r>
          </w:p>
        </w:tc>
      </w:tr>
      <w:tr w:rsidR="00BF7A5D" w:rsidRPr="00A366B2" w14:paraId="3FA6C0E5" w14:textId="77777777" w:rsidTr="00D371F1">
        <w:trPr>
          <w:trHeight w:val="288"/>
        </w:trPr>
        <w:tc>
          <w:tcPr>
            <w:tcW w:w="2016" w:type="dxa"/>
            <w:hideMark/>
          </w:tcPr>
          <w:p w14:paraId="77585ED5" w14:textId="59188E89" w:rsidR="007A66D9" w:rsidRPr="00A366B2" w:rsidRDefault="007A66D9" w:rsidP="009C119F">
            <w:pPr>
              <w:pStyle w:val="TableText"/>
            </w:pPr>
            <w:r w:rsidRPr="00A366B2">
              <w:t xml:space="preserve">High </w:t>
            </w:r>
            <w:r w:rsidR="00CD56C9" w:rsidRPr="00A366B2">
              <w:t>s</w:t>
            </w:r>
            <w:r w:rsidRPr="00A366B2">
              <w:t>chool</w:t>
            </w:r>
          </w:p>
        </w:tc>
        <w:tc>
          <w:tcPr>
            <w:tcW w:w="720" w:type="dxa"/>
            <w:hideMark/>
          </w:tcPr>
          <w:p w14:paraId="143B0752" w14:textId="77777777" w:rsidR="007A66D9" w:rsidRPr="00A366B2" w:rsidRDefault="007A66D9" w:rsidP="00A366B2">
            <w:pPr>
              <w:pStyle w:val="TableText"/>
            </w:pPr>
            <w:r w:rsidRPr="00A366B2">
              <w:t>0.89</w:t>
            </w:r>
          </w:p>
        </w:tc>
        <w:tc>
          <w:tcPr>
            <w:tcW w:w="720" w:type="dxa"/>
            <w:hideMark/>
          </w:tcPr>
          <w:p w14:paraId="379484AB" w14:textId="77777777" w:rsidR="007A66D9" w:rsidRPr="00A366B2" w:rsidRDefault="007A66D9" w:rsidP="00A366B2">
            <w:pPr>
              <w:pStyle w:val="TableText"/>
            </w:pPr>
            <w:r w:rsidRPr="00A366B2">
              <w:t>0.81</w:t>
            </w:r>
          </w:p>
        </w:tc>
        <w:tc>
          <w:tcPr>
            <w:tcW w:w="720" w:type="dxa"/>
            <w:hideMark/>
          </w:tcPr>
          <w:p w14:paraId="57B27095" w14:textId="77777777" w:rsidR="007A66D9" w:rsidRPr="00A366B2" w:rsidRDefault="007A66D9" w:rsidP="00A366B2">
            <w:pPr>
              <w:pStyle w:val="TableText"/>
            </w:pPr>
            <w:r w:rsidRPr="00A366B2">
              <w:t>0.82</w:t>
            </w:r>
          </w:p>
        </w:tc>
        <w:tc>
          <w:tcPr>
            <w:tcW w:w="720" w:type="dxa"/>
            <w:hideMark/>
          </w:tcPr>
          <w:p w14:paraId="7395E383" w14:textId="77777777" w:rsidR="007A66D9" w:rsidRPr="00A366B2" w:rsidRDefault="007A66D9" w:rsidP="00A366B2">
            <w:pPr>
              <w:pStyle w:val="TableText"/>
            </w:pPr>
            <w:r w:rsidRPr="00A366B2">
              <w:t>0.83</w:t>
            </w:r>
          </w:p>
        </w:tc>
        <w:tc>
          <w:tcPr>
            <w:tcW w:w="720" w:type="dxa"/>
            <w:hideMark/>
          </w:tcPr>
          <w:p w14:paraId="5845FB32" w14:textId="77777777" w:rsidR="007A66D9" w:rsidRPr="00A366B2" w:rsidRDefault="007A66D9" w:rsidP="00A366B2">
            <w:pPr>
              <w:pStyle w:val="TableText"/>
            </w:pPr>
            <w:r w:rsidRPr="00A366B2">
              <w:t>0.81</w:t>
            </w:r>
          </w:p>
        </w:tc>
        <w:tc>
          <w:tcPr>
            <w:tcW w:w="720" w:type="dxa"/>
            <w:hideMark/>
          </w:tcPr>
          <w:p w14:paraId="0FC28881" w14:textId="77777777" w:rsidR="007A66D9" w:rsidRPr="00A366B2" w:rsidRDefault="007A66D9" w:rsidP="00A366B2">
            <w:pPr>
              <w:pStyle w:val="TableText"/>
            </w:pPr>
            <w:r w:rsidRPr="00A366B2">
              <w:t>0.75</w:t>
            </w:r>
          </w:p>
        </w:tc>
        <w:tc>
          <w:tcPr>
            <w:tcW w:w="720" w:type="dxa"/>
            <w:hideMark/>
          </w:tcPr>
          <w:p w14:paraId="34FB8073" w14:textId="77777777" w:rsidR="007A66D9" w:rsidRPr="00A366B2" w:rsidRDefault="007A66D9" w:rsidP="00A366B2">
            <w:pPr>
              <w:pStyle w:val="TableText"/>
            </w:pPr>
            <w:r w:rsidRPr="00A366B2">
              <w:t>0.60</w:t>
            </w:r>
          </w:p>
        </w:tc>
        <w:tc>
          <w:tcPr>
            <w:tcW w:w="720" w:type="dxa"/>
            <w:hideMark/>
          </w:tcPr>
          <w:p w14:paraId="2F7B8F79" w14:textId="77777777" w:rsidR="007A66D9" w:rsidRPr="00A366B2" w:rsidRDefault="007A66D9" w:rsidP="00A366B2">
            <w:pPr>
              <w:pStyle w:val="TableText"/>
            </w:pPr>
            <w:r w:rsidRPr="00A366B2">
              <w:t>0.65</w:t>
            </w:r>
          </w:p>
        </w:tc>
        <w:tc>
          <w:tcPr>
            <w:tcW w:w="720" w:type="dxa"/>
            <w:hideMark/>
          </w:tcPr>
          <w:p w14:paraId="323BEAAD" w14:textId="77777777" w:rsidR="007A66D9" w:rsidRPr="00A366B2" w:rsidRDefault="007A66D9" w:rsidP="00A366B2">
            <w:pPr>
              <w:pStyle w:val="TableText"/>
            </w:pPr>
            <w:r w:rsidRPr="00A366B2">
              <w:t>0.85</w:t>
            </w:r>
          </w:p>
        </w:tc>
      </w:tr>
    </w:tbl>
    <w:p w14:paraId="57DECEDE" w14:textId="6DED4360" w:rsidR="00391E14" w:rsidRDefault="003F3757" w:rsidP="007A393B">
      <w:pPr>
        <w:pStyle w:val="Heading2"/>
        <w:rPr>
          <w:lang w:eastAsia="zh-CN"/>
        </w:rPr>
      </w:pPr>
      <w:bookmarkStart w:id="58" w:name="_Toc192839100"/>
      <w:r>
        <w:rPr>
          <w:lang w:eastAsia="zh-CN"/>
        </w:rPr>
        <w:t>Evaluation of Subscore Reporting</w:t>
      </w:r>
      <w:bookmarkEnd w:id="58"/>
    </w:p>
    <w:p w14:paraId="263A0605" w14:textId="458D8973" w:rsidR="003314C0" w:rsidRDefault="003314C0" w:rsidP="003314C0">
      <w:r>
        <w:t>H</w:t>
      </w:r>
      <w:r w:rsidR="00507A12">
        <w:t>a</w:t>
      </w:r>
      <w:r>
        <w:t>berman</w:t>
      </w:r>
      <w:r w:rsidR="00507A12">
        <w:t xml:space="preserve"> et al.</w:t>
      </w:r>
      <w:r>
        <w:t xml:space="preserve"> (2024) recommend evaluating subscore reporting </w:t>
      </w:r>
      <w:r w:rsidR="00951FBF">
        <w:t>on the basis of</w:t>
      </w:r>
      <w:r>
        <w:t xml:space="preserve"> three key factors. The first factor, subtest length, requires more than 24 items to ensure sufficient measurement precision. The second factor, reliability, necessitates a reliability coefficient greater than 0.7 to ensure consistent and dependable scores. The third factor, disattenuated correlations among subscores, should be less than 0.9 to confirm that subscores provide distinct information from the total test score and are not overly redundant. Together, these criteria determine whether subscores are meaningful, reliable, and add value beyond the overall test score.</w:t>
      </w:r>
    </w:p>
    <w:p w14:paraId="0C632B3B" w14:textId="7F7B3FC7" w:rsidR="008909FB" w:rsidRDefault="003314C0" w:rsidP="00E965D0">
      <w:pPr>
        <w:keepLines/>
      </w:pPr>
      <w:r>
        <w:lastRenderedPageBreak/>
        <w:t xml:space="preserve">In evaluating these criteria, subtest length is satisfied for the reading domain and all composite scores across all grade levels but not for other domains. Reliability (&gt;0.7) is achieved for the reading domain at all grade levels except grades </w:t>
      </w:r>
      <w:r w:rsidR="0051631D">
        <w:t>five</w:t>
      </w:r>
      <w:r>
        <w:t xml:space="preserve"> and </w:t>
      </w:r>
      <w:r w:rsidR="0051631D">
        <w:t>seven</w:t>
      </w:r>
      <w:r>
        <w:t xml:space="preserve"> and is also met for all composite scores</w:t>
      </w:r>
      <w:r w:rsidR="00BB7D67">
        <w:t xml:space="preserve">. </w:t>
      </w:r>
      <w:r w:rsidR="0033704A">
        <w:t>Reliability</w:t>
      </w:r>
      <w:r w:rsidR="00DF70F9">
        <w:t xml:space="preserve"> (</w:t>
      </w:r>
      <w:r w:rsidR="006C72EE">
        <w:t>&gt;</w:t>
      </w:r>
      <w:r w:rsidR="00D00EE9">
        <w:t xml:space="preserve">0.7) is not achieved for the other domains, </w:t>
      </w:r>
      <w:r w:rsidR="00652593">
        <w:t xml:space="preserve">specifically, the </w:t>
      </w:r>
      <w:r w:rsidR="003D7F15">
        <w:t>listening and writing domain</w:t>
      </w:r>
      <w:r w:rsidR="00BD3FF3">
        <w:t>s</w:t>
      </w:r>
      <w:r w:rsidR="003D7F15">
        <w:t>.</w:t>
      </w:r>
      <w:r>
        <w:t xml:space="preserve"> Finally, disattenuated correlations among subscores (&lt;0.9)</w:t>
      </w:r>
      <w:r w:rsidR="00041556">
        <w:t>,</w:t>
      </w:r>
      <w:r>
        <w:t xml:space="preserve"> </w:t>
      </w:r>
      <w:r w:rsidR="00DF3F9A">
        <w:t xml:space="preserve">as </w:t>
      </w:r>
      <w:r w:rsidR="000A3A52">
        <w:t xml:space="preserve">indicated in </w:t>
      </w:r>
      <w:r w:rsidR="00041556" w:rsidRPr="00041556">
        <w:rPr>
          <w:rStyle w:val="CrossReference"/>
        </w:rPr>
        <w:fldChar w:fldCharType="begin"/>
      </w:r>
      <w:r w:rsidR="00041556" w:rsidRPr="00041556">
        <w:rPr>
          <w:rStyle w:val="CrossReference"/>
        </w:rPr>
        <w:instrText xml:space="preserve"> REF  _Ref185325714 \* Lower \h </w:instrText>
      </w:r>
      <w:r w:rsidR="00041556">
        <w:rPr>
          <w:rStyle w:val="CrossReference"/>
        </w:rPr>
        <w:instrText xml:space="preserve"> \* MERGEFORMAT </w:instrText>
      </w:r>
      <w:r w:rsidR="00041556" w:rsidRPr="00041556">
        <w:rPr>
          <w:rStyle w:val="CrossReference"/>
        </w:rPr>
      </w:r>
      <w:r w:rsidR="00041556" w:rsidRPr="00041556">
        <w:rPr>
          <w:rStyle w:val="CrossReference"/>
        </w:rPr>
        <w:fldChar w:fldCharType="separate"/>
      </w:r>
      <w:r w:rsidR="00634910" w:rsidRPr="00634910">
        <w:rPr>
          <w:rStyle w:val="CrossReference"/>
        </w:rPr>
        <w:t>table 5</w:t>
      </w:r>
      <w:r w:rsidR="00041556" w:rsidRPr="00041556">
        <w:rPr>
          <w:rStyle w:val="CrossReference"/>
        </w:rPr>
        <w:fldChar w:fldCharType="end"/>
      </w:r>
      <w:r w:rsidR="00041556">
        <w:t xml:space="preserve"> </w:t>
      </w:r>
      <w:r w:rsidR="000A3A52">
        <w:t xml:space="preserve">and </w:t>
      </w:r>
      <w:r w:rsidR="00041556" w:rsidRPr="00B47304">
        <w:rPr>
          <w:rStyle w:val="CrossReference"/>
        </w:rPr>
        <w:fldChar w:fldCharType="begin"/>
      </w:r>
      <w:r w:rsidR="00041556" w:rsidRPr="00B47304">
        <w:rPr>
          <w:rStyle w:val="CrossReference"/>
        </w:rPr>
        <w:instrText xml:space="preserve"> REF  _Ref185325875 \* Lower \h </w:instrText>
      </w:r>
      <w:r w:rsidR="00B47304">
        <w:rPr>
          <w:rStyle w:val="CrossReference"/>
        </w:rPr>
        <w:instrText xml:space="preserve"> \* MERGEFORMAT </w:instrText>
      </w:r>
      <w:r w:rsidR="00041556" w:rsidRPr="00B47304">
        <w:rPr>
          <w:rStyle w:val="CrossReference"/>
        </w:rPr>
      </w:r>
      <w:r w:rsidR="00041556" w:rsidRPr="00B47304">
        <w:rPr>
          <w:rStyle w:val="CrossReference"/>
        </w:rPr>
        <w:fldChar w:fldCharType="separate"/>
      </w:r>
      <w:r w:rsidR="00B47304" w:rsidRPr="00B47304">
        <w:rPr>
          <w:rStyle w:val="CrossReference"/>
        </w:rPr>
        <w:t>table 7</w:t>
      </w:r>
      <w:r w:rsidR="00041556" w:rsidRPr="00B47304">
        <w:rPr>
          <w:rStyle w:val="CrossReference"/>
        </w:rPr>
        <w:fldChar w:fldCharType="end"/>
      </w:r>
      <w:r w:rsidR="00041556">
        <w:t>,</w:t>
      </w:r>
      <w:r w:rsidR="000A3A52">
        <w:t xml:space="preserve"> </w:t>
      </w:r>
      <w:r>
        <w:t xml:space="preserve">are not satisfied for grades </w:t>
      </w:r>
      <w:r w:rsidR="0051631D">
        <w:t>three through eight</w:t>
      </w:r>
      <w:r w:rsidR="00894ABC">
        <w:t>. At</w:t>
      </w:r>
      <w:r>
        <w:t xml:space="preserve"> the high school level</w:t>
      </w:r>
      <w:r w:rsidR="00B74B25">
        <w:t>,</w:t>
      </w:r>
      <w:r w:rsidR="00894ABC">
        <w:t xml:space="preserve"> most domain and composite correlations are lower than 0.9</w:t>
      </w:r>
      <w:r>
        <w:t>.</w:t>
      </w:r>
      <w:r w:rsidR="00894ABC" w:rsidRPr="00894ABC">
        <w:t xml:space="preserve"> Correlations between speaking and other domains are below 0.7, while correlations among listening, reading, and writing are higher but remain under 0.9. The correlation between receptive and expressive composites was below 0.9, whereas the correlation between oral and written composites was below 0.8.</w:t>
      </w:r>
      <w:r>
        <w:t xml:space="preserve"> </w:t>
      </w:r>
    </w:p>
    <w:p w14:paraId="361BE05C" w14:textId="68CBB5C8" w:rsidR="003314C0" w:rsidRDefault="003314C0" w:rsidP="00E965D0">
      <w:pPr>
        <w:keepLines/>
      </w:pPr>
      <w:r>
        <w:t>These results highlight significant limitations in subscore reporting, especially for lower grade</w:t>
      </w:r>
      <w:r w:rsidR="000F1834">
        <w:t xml:space="preserve"> level</w:t>
      </w:r>
      <w:r>
        <w:t>s and</w:t>
      </w:r>
      <w:r w:rsidR="008B43B0">
        <w:t xml:space="preserve"> the domains of listening and writing</w:t>
      </w:r>
      <w:r>
        <w:t xml:space="preserve">, while providing stronger support for composite scores of </w:t>
      </w:r>
      <w:r w:rsidR="00AF2F3B">
        <w:t xml:space="preserve">the </w:t>
      </w:r>
      <w:r>
        <w:t xml:space="preserve">high school </w:t>
      </w:r>
      <w:r w:rsidR="006111F3">
        <w:t>assessment</w:t>
      </w:r>
      <w:r>
        <w:t>.</w:t>
      </w:r>
      <w:r w:rsidR="00D74C40">
        <w:t xml:space="preserve"> </w:t>
      </w:r>
      <w:r w:rsidR="00D74C40" w:rsidRPr="00D74C40">
        <w:t>As a result, ETS conducted further research to assess the feasibility of reporting augmented subscores, aiming to enhance the value of subscore reporting for the expanded CSA.</w:t>
      </w:r>
    </w:p>
    <w:p w14:paraId="53EC4485" w14:textId="2E475FB7" w:rsidR="00722EEA" w:rsidRPr="00722EEA" w:rsidRDefault="00722EEA" w:rsidP="009A26F9">
      <w:pPr>
        <w:pStyle w:val="Heading3"/>
      </w:pPr>
      <w:bookmarkStart w:id="59" w:name="_Toc192839101"/>
      <w:r w:rsidRPr="00722EEA">
        <w:t>Augmented Subscore</w:t>
      </w:r>
      <w:bookmarkEnd w:id="59"/>
    </w:p>
    <w:p w14:paraId="08DE5008" w14:textId="732D2897" w:rsidR="00D74C40" w:rsidRDefault="00EA549B" w:rsidP="00EA549B">
      <w:pPr>
        <w:rPr>
          <w:lang w:eastAsia="zh-CN"/>
        </w:rPr>
      </w:pPr>
      <w:r w:rsidRPr="00EA549B">
        <w:rPr>
          <w:lang w:eastAsia="zh-CN"/>
        </w:rPr>
        <w:t xml:space="preserve">An augmented subscore is a refined measure that enhances the reliability and interpretability of a specific domain score by incorporating information from other related scores and the overall test score. Unlike raw subscores, which may suffer from low reliability due to limited data or variability within a single domain, augmented subscores use statistical techniques such as regression to </w:t>
      </w:r>
      <w:r w:rsidR="00523C22">
        <w:rPr>
          <w:lang w:eastAsia="zh-CN"/>
        </w:rPr>
        <w:t>“</w:t>
      </w:r>
      <w:r w:rsidRPr="00EA549B">
        <w:rPr>
          <w:lang w:eastAsia="zh-CN"/>
        </w:rPr>
        <w:t>borrow strength</w:t>
      </w:r>
      <w:r w:rsidR="00523C22">
        <w:rPr>
          <w:lang w:eastAsia="zh-CN"/>
        </w:rPr>
        <w:t>”</w:t>
      </w:r>
      <w:r w:rsidRPr="00EA549B">
        <w:rPr>
          <w:lang w:eastAsia="zh-CN"/>
        </w:rPr>
        <w:t xml:space="preserve"> from correlations across domains. This approach leverages the relationships between a target domain and other domains, as well as the total test score, to produce a more stable and accurate estimate of </w:t>
      </w:r>
      <w:r w:rsidR="00DC58E9">
        <w:rPr>
          <w:lang w:eastAsia="zh-CN"/>
        </w:rPr>
        <w:t>achievement</w:t>
      </w:r>
      <w:r w:rsidRPr="00EA549B">
        <w:rPr>
          <w:lang w:eastAsia="zh-CN"/>
        </w:rPr>
        <w:t>.</w:t>
      </w:r>
      <w:r w:rsidRPr="00EA549B">
        <w:t xml:space="preserve"> </w:t>
      </w:r>
      <w:r>
        <w:rPr>
          <w:lang w:eastAsia="zh-CN"/>
        </w:rPr>
        <w:t>Various methods have been proposed to calculate augmented subscores (Haberman, 2008; Haberman</w:t>
      </w:r>
      <w:r w:rsidR="000F12D7">
        <w:rPr>
          <w:lang w:eastAsia="zh-CN"/>
        </w:rPr>
        <w:t xml:space="preserve"> </w:t>
      </w:r>
      <w:r>
        <w:rPr>
          <w:lang w:eastAsia="zh-CN"/>
        </w:rPr>
        <w:t>&amp; Sinharay, 2010; Wainer et al., 2001; Yen, 1987; Yen</w:t>
      </w:r>
      <w:r w:rsidR="00C97866">
        <w:rPr>
          <w:lang w:eastAsia="zh-CN"/>
        </w:rPr>
        <w:t xml:space="preserve"> et al.</w:t>
      </w:r>
      <w:r>
        <w:rPr>
          <w:lang w:eastAsia="zh-CN"/>
        </w:rPr>
        <w:t xml:space="preserve">, 1997). </w:t>
      </w:r>
      <w:r w:rsidR="00617271" w:rsidRPr="00617271">
        <w:rPr>
          <w:lang w:eastAsia="zh-CN"/>
        </w:rPr>
        <w:t xml:space="preserve">Given the nature of the expanded CSA and the practicality of reporting subscores, three methods were evaluated: Haberman’s observed score method </w:t>
      </w:r>
      <w:r w:rsidR="007D186C">
        <w:rPr>
          <w:lang w:eastAsia="zh-CN"/>
        </w:rPr>
        <w:t xml:space="preserve">(Haberman, 2008) </w:t>
      </w:r>
      <w:r w:rsidR="00617271" w:rsidRPr="00617271">
        <w:rPr>
          <w:lang w:eastAsia="zh-CN"/>
        </w:rPr>
        <w:t>and the observed score and IRT score methods proposed by Wainer et al</w:t>
      </w:r>
      <w:r w:rsidR="00D07D79">
        <w:rPr>
          <w:lang w:eastAsia="zh-CN"/>
        </w:rPr>
        <w:t>. (2001).</w:t>
      </w:r>
    </w:p>
    <w:p w14:paraId="53AB7E27" w14:textId="0D7A3038" w:rsidR="009C119F" w:rsidRDefault="00F94C71" w:rsidP="00EF2871">
      <w:r w:rsidRPr="00F94C71">
        <w:t xml:space="preserve">Despite the similarities between Haberman’s method and Wainer et al.’s method, they proposed different criteria for evaluating augmented scores. Haberman used the </w:t>
      </w:r>
      <w:r w:rsidR="00CD10BD">
        <w:t>p</w:t>
      </w:r>
      <w:r w:rsidRPr="00F94C71">
        <w:t xml:space="preserve">roportional </w:t>
      </w:r>
      <w:r w:rsidR="00CD10BD">
        <w:t>r</w:t>
      </w:r>
      <w:r w:rsidRPr="00F94C71">
        <w:t xml:space="preserve">eduction of </w:t>
      </w:r>
      <w:r w:rsidR="00CD10BD">
        <w:t>m</w:t>
      </w:r>
      <w:r w:rsidRPr="00F94C71">
        <w:t xml:space="preserve">ean </w:t>
      </w:r>
      <w:r w:rsidR="00CD10BD">
        <w:t>s</w:t>
      </w:r>
      <w:r w:rsidRPr="00F94C71">
        <w:t xml:space="preserve">quared </w:t>
      </w:r>
      <w:r w:rsidR="00CD10BD">
        <w:t>e</w:t>
      </w:r>
      <w:r w:rsidRPr="00F94C71">
        <w:t>rror (PRMSE), while Wainer et al. relied on subscore reliability for this purpose. Augmented subscores are considered valuable for score reporting if their PRMSE or reliability exceeds that of the total test score by at least 0.01. Conversely, if this threshold is not met, reporting augmented subscores would introduce more errors, reducing their usefulness in score reporting.</w:t>
      </w:r>
    </w:p>
    <w:p w14:paraId="602897C9" w14:textId="6A09A733" w:rsidR="00E228A9" w:rsidRDefault="009C119F" w:rsidP="00C81737">
      <w:pPr>
        <w:keepNext/>
        <w:keepLines/>
      </w:pPr>
      <w:r w:rsidRPr="009C119F">
        <w:rPr>
          <w:rStyle w:val="CrossReference"/>
        </w:rPr>
        <w:lastRenderedPageBreak/>
        <w:fldChar w:fldCharType="begin"/>
      </w:r>
      <w:r w:rsidRPr="009C119F">
        <w:rPr>
          <w:rStyle w:val="CrossReference"/>
        </w:rPr>
        <w:instrText xml:space="preserve"> REF  _Ref185326704 \h  \* MERGEFORMAT </w:instrText>
      </w:r>
      <w:r w:rsidRPr="009C119F">
        <w:rPr>
          <w:rStyle w:val="CrossReference"/>
        </w:rPr>
      </w:r>
      <w:r w:rsidRPr="009C119F">
        <w:rPr>
          <w:rStyle w:val="CrossReference"/>
        </w:rPr>
        <w:fldChar w:fldCharType="separate"/>
      </w:r>
      <w:r w:rsidR="00634910" w:rsidRPr="00634910">
        <w:rPr>
          <w:rStyle w:val="CrossReference"/>
        </w:rPr>
        <w:t>Table 10</w:t>
      </w:r>
      <w:r w:rsidRPr="009C119F">
        <w:rPr>
          <w:rStyle w:val="CrossReference"/>
        </w:rPr>
        <w:fldChar w:fldCharType="end"/>
      </w:r>
      <w:r w:rsidR="000829A8">
        <w:t xml:space="preserve"> and </w:t>
      </w:r>
      <w:r w:rsidR="000829A8" w:rsidRPr="00B33079">
        <w:rPr>
          <w:rStyle w:val="CrossReference"/>
        </w:rPr>
        <w:fldChar w:fldCharType="begin"/>
      </w:r>
      <w:r w:rsidR="000829A8" w:rsidRPr="00B33079">
        <w:rPr>
          <w:rStyle w:val="CrossReference"/>
        </w:rPr>
        <w:instrText xml:space="preserve"> REF  _Ref185326714 \* Lower \h </w:instrText>
      </w:r>
      <w:r w:rsidR="000829A8">
        <w:rPr>
          <w:rStyle w:val="CrossReference"/>
        </w:rPr>
        <w:instrText xml:space="preserve"> \* MERGEFORMAT </w:instrText>
      </w:r>
      <w:r w:rsidR="000829A8" w:rsidRPr="00B33079">
        <w:rPr>
          <w:rStyle w:val="CrossReference"/>
        </w:rPr>
      </w:r>
      <w:r w:rsidR="000829A8" w:rsidRPr="00B33079">
        <w:rPr>
          <w:rStyle w:val="CrossReference"/>
        </w:rPr>
        <w:fldChar w:fldCharType="separate"/>
      </w:r>
      <w:r w:rsidR="00634910" w:rsidRPr="00634910">
        <w:rPr>
          <w:rStyle w:val="CrossReference"/>
        </w:rPr>
        <w:t>table 11</w:t>
      </w:r>
      <w:r w:rsidR="000829A8" w:rsidRPr="00B33079">
        <w:rPr>
          <w:rStyle w:val="CrossReference"/>
        </w:rPr>
        <w:fldChar w:fldCharType="end"/>
      </w:r>
      <w:r w:rsidR="006F4EBC" w:rsidRPr="00122377">
        <w:t xml:space="preserve"> provide the PRMSE and the reliability of the augmented subscores, respectively</w:t>
      </w:r>
      <w:r w:rsidR="000829A8">
        <w:t>.</w:t>
      </w:r>
      <w:r w:rsidR="001C5FF6" w:rsidRPr="001C5FF6">
        <w:t xml:space="preserve"> The analysis of augmented subscores was performed at the domain level for grades three through eight, while for high school, it was conducted at the composite level</w:t>
      </w:r>
      <w:r w:rsidR="00E070CA">
        <w:t>, which</w:t>
      </w:r>
      <w:r w:rsidR="001C5FF6" w:rsidRPr="001C5FF6">
        <w:t xml:space="preserve"> </w:t>
      </w:r>
      <w:r w:rsidR="001C5FF6">
        <w:t>align</w:t>
      </w:r>
      <w:r w:rsidR="00E070CA">
        <w:t>s</w:t>
      </w:r>
      <w:r w:rsidR="001C5FF6">
        <w:t xml:space="preserve"> with</w:t>
      </w:r>
      <w:r w:rsidR="001C5FF6" w:rsidRPr="001C5FF6">
        <w:t xml:space="preserve"> the </w:t>
      </w:r>
      <w:r w:rsidR="001C5FF6">
        <w:t>focus</w:t>
      </w:r>
      <w:r w:rsidR="001C5FF6" w:rsidRPr="001C5FF6">
        <w:t xml:space="preserve"> on composite-level score reporting</w:t>
      </w:r>
      <w:r w:rsidR="001C5FF6">
        <w:t xml:space="preserve">. </w:t>
      </w:r>
    </w:p>
    <w:p w14:paraId="0FB59D0A" w14:textId="54F4D886" w:rsidR="00DF208F" w:rsidRDefault="00DF208F" w:rsidP="00DF208F">
      <w:pPr>
        <w:pStyle w:val="Caption"/>
        <w:rPr>
          <w:lang w:eastAsia="zh-CN"/>
        </w:rPr>
      </w:pPr>
      <w:bookmarkStart w:id="60" w:name="_Ref185326704"/>
      <w:bookmarkStart w:id="61" w:name="_Toc185253459"/>
      <w:bookmarkStart w:id="62" w:name="_Toc185421355"/>
      <w:bookmarkStart w:id="63" w:name="_Toc192839114"/>
      <w:r>
        <w:t xml:space="preserve">Table </w:t>
      </w:r>
      <w:fldSimple w:instr=" SEQ Table \* ARABIC ">
        <w:r w:rsidR="00634910">
          <w:rPr>
            <w:noProof/>
          </w:rPr>
          <w:t>10</w:t>
        </w:r>
      </w:fldSimple>
      <w:bookmarkEnd w:id="60"/>
      <w:r>
        <w:t xml:space="preserve">.  </w:t>
      </w:r>
      <w:r>
        <w:rPr>
          <w:lang w:eastAsia="zh-CN"/>
        </w:rPr>
        <w:t xml:space="preserve">PRMSE of Augmented Subscores </w:t>
      </w:r>
      <w:r w:rsidR="00995A46">
        <w:rPr>
          <w:lang w:eastAsia="zh-CN"/>
        </w:rPr>
        <w:t>B</w:t>
      </w:r>
      <w:r>
        <w:rPr>
          <w:lang w:eastAsia="zh-CN"/>
        </w:rPr>
        <w:t>ased on Haberman’s Method</w:t>
      </w:r>
      <w:bookmarkEnd w:id="61"/>
      <w:bookmarkEnd w:id="62"/>
      <w:bookmarkEnd w:id="63"/>
    </w:p>
    <w:tbl>
      <w:tblPr>
        <w:tblStyle w:val="TRs"/>
        <w:tblW w:w="0" w:type="auto"/>
        <w:tblLayout w:type="fixed"/>
        <w:tblLook w:val="04A0" w:firstRow="1" w:lastRow="0" w:firstColumn="1" w:lastColumn="0" w:noHBand="0" w:noVBand="1"/>
      </w:tblPr>
      <w:tblGrid>
        <w:gridCol w:w="1899"/>
        <w:gridCol w:w="1584"/>
        <w:gridCol w:w="864"/>
        <w:gridCol w:w="864"/>
        <w:gridCol w:w="720"/>
      </w:tblGrid>
      <w:tr w:rsidR="00172DC1" w:rsidRPr="00EE33CE" w14:paraId="75C3AF00" w14:textId="77777777" w:rsidTr="00C81737">
        <w:trPr>
          <w:cnfStyle w:val="100000000000" w:firstRow="1" w:lastRow="0" w:firstColumn="0" w:lastColumn="0" w:oddVBand="0" w:evenVBand="0" w:oddHBand="0" w:evenHBand="0" w:firstRowFirstColumn="0" w:firstRowLastColumn="0" w:lastRowFirstColumn="0" w:lastRowLastColumn="0"/>
          <w:trHeight w:val="2304"/>
        </w:trPr>
        <w:tc>
          <w:tcPr>
            <w:tcW w:w="1899" w:type="dxa"/>
            <w:hideMark/>
          </w:tcPr>
          <w:p w14:paraId="414CEE17" w14:textId="5839E5C7" w:rsidR="00E228A9" w:rsidRPr="00EE33CE" w:rsidRDefault="008F68AC" w:rsidP="009C119F">
            <w:pPr>
              <w:pStyle w:val="TableHead"/>
              <w:rPr>
                <w:b/>
                <w:bCs/>
                <w:lang w:eastAsia="zh-CN"/>
              </w:rPr>
            </w:pPr>
            <w:r w:rsidRPr="00EE33CE">
              <w:rPr>
                <w:b/>
                <w:bCs/>
                <w:lang w:eastAsia="zh-CN"/>
              </w:rPr>
              <w:t>Grade</w:t>
            </w:r>
            <w:r w:rsidR="007626AF">
              <w:rPr>
                <w:b/>
                <w:bCs/>
                <w:lang w:eastAsia="zh-CN"/>
              </w:rPr>
              <w:t xml:space="preserve"> Level or </w:t>
            </w:r>
            <w:r w:rsidRPr="00EE33CE">
              <w:rPr>
                <w:b/>
                <w:bCs/>
                <w:lang w:eastAsia="zh-CN"/>
              </w:rPr>
              <w:t xml:space="preserve">Grade </w:t>
            </w:r>
            <w:r w:rsidR="009C119F">
              <w:rPr>
                <w:b/>
                <w:bCs/>
                <w:lang w:eastAsia="zh-CN"/>
              </w:rPr>
              <w:t>Band</w:t>
            </w:r>
          </w:p>
        </w:tc>
        <w:tc>
          <w:tcPr>
            <w:tcW w:w="1584" w:type="dxa"/>
            <w:hideMark/>
          </w:tcPr>
          <w:p w14:paraId="3F56C6FE" w14:textId="0F603ECD" w:rsidR="00E228A9" w:rsidRPr="00EE33CE" w:rsidRDefault="00E228A9" w:rsidP="00504B0C">
            <w:pPr>
              <w:pStyle w:val="TableHead"/>
              <w:rPr>
                <w:b/>
                <w:bCs/>
                <w:lang w:eastAsia="zh-CN"/>
              </w:rPr>
            </w:pPr>
            <w:r w:rsidRPr="00EE33CE">
              <w:rPr>
                <w:b/>
                <w:bCs/>
                <w:lang w:eastAsia="zh-CN"/>
              </w:rPr>
              <w:t>Domain</w:t>
            </w:r>
            <w:r w:rsidR="00C81737">
              <w:rPr>
                <w:b/>
                <w:bCs/>
                <w:lang w:eastAsia="zh-CN"/>
              </w:rPr>
              <w:t xml:space="preserve"> or </w:t>
            </w:r>
            <w:r w:rsidR="00894ABC">
              <w:rPr>
                <w:b/>
                <w:bCs/>
                <w:lang w:eastAsia="zh-CN"/>
              </w:rPr>
              <w:t>Composite</w:t>
            </w:r>
          </w:p>
        </w:tc>
        <w:tc>
          <w:tcPr>
            <w:tcW w:w="864" w:type="dxa"/>
            <w:textDirection w:val="btLr"/>
            <w:vAlign w:val="center"/>
            <w:hideMark/>
          </w:tcPr>
          <w:p w14:paraId="7F1CC18E" w14:textId="43C82292" w:rsidR="00E228A9" w:rsidRPr="00EE33CE" w:rsidRDefault="00E228A9" w:rsidP="009C119F">
            <w:pPr>
              <w:pStyle w:val="TableHead"/>
              <w:ind w:left="72"/>
              <w:jc w:val="left"/>
              <w:rPr>
                <w:b/>
                <w:bCs/>
                <w:lang w:eastAsia="zh-CN"/>
              </w:rPr>
            </w:pPr>
            <w:r w:rsidRPr="00EE33CE">
              <w:rPr>
                <w:b/>
                <w:bCs/>
                <w:lang w:eastAsia="zh-CN"/>
              </w:rPr>
              <w:t>PRMSE of Total Score</w:t>
            </w:r>
          </w:p>
        </w:tc>
        <w:tc>
          <w:tcPr>
            <w:tcW w:w="864" w:type="dxa"/>
            <w:textDirection w:val="btLr"/>
            <w:vAlign w:val="center"/>
            <w:hideMark/>
          </w:tcPr>
          <w:p w14:paraId="0D3A6923" w14:textId="25A4A889" w:rsidR="00E228A9" w:rsidRPr="00EE33CE" w:rsidRDefault="00E228A9" w:rsidP="009C119F">
            <w:pPr>
              <w:pStyle w:val="TableHead"/>
              <w:ind w:left="72"/>
              <w:jc w:val="left"/>
              <w:rPr>
                <w:b/>
                <w:bCs/>
                <w:lang w:eastAsia="zh-CN"/>
              </w:rPr>
            </w:pPr>
            <w:r w:rsidRPr="00EE33CE">
              <w:rPr>
                <w:b/>
                <w:bCs/>
                <w:lang w:eastAsia="zh-CN"/>
              </w:rPr>
              <w:t>PRMSE of Augmented Score</w:t>
            </w:r>
          </w:p>
        </w:tc>
        <w:tc>
          <w:tcPr>
            <w:tcW w:w="720" w:type="dxa"/>
            <w:textDirection w:val="btLr"/>
            <w:vAlign w:val="center"/>
            <w:hideMark/>
          </w:tcPr>
          <w:p w14:paraId="14E023A2" w14:textId="7A55E7D4" w:rsidR="00E228A9" w:rsidRPr="00EE33CE" w:rsidRDefault="001C5FF6" w:rsidP="009C119F">
            <w:pPr>
              <w:pStyle w:val="TableHead"/>
              <w:ind w:left="72"/>
              <w:jc w:val="left"/>
              <w:rPr>
                <w:b/>
                <w:bCs/>
                <w:lang w:eastAsia="zh-CN"/>
              </w:rPr>
            </w:pPr>
            <w:r>
              <w:rPr>
                <w:b/>
                <w:bCs/>
                <w:lang w:eastAsia="zh-CN"/>
              </w:rPr>
              <w:t>Difference &gt;0.01</w:t>
            </w:r>
            <w:r w:rsidR="00E228A9" w:rsidRPr="00EE33CE">
              <w:rPr>
                <w:b/>
                <w:bCs/>
                <w:lang w:eastAsia="zh-CN"/>
              </w:rPr>
              <w:t>?</w:t>
            </w:r>
          </w:p>
        </w:tc>
      </w:tr>
      <w:tr w:rsidR="00237670" w:rsidRPr="00E228A9" w14:paraId="5F117C3B" w14:textId="77777777" w:rsidTr="00C81737">
        <w:trPr>
          <w:trHeight w:val="300"/>
        </w:trPr>
        <w:tc>
          <w:tcPr>
            <w:tcW w:w="1899" w:type="dxa"/>
            <w:tcBorders>
              <w:top w:val="single" w:sz="4" w:space="0" w:color="auto"/>
            </w:tcBorders>
            <w:vAlign w:val="bottom"/>
            <w:hideMark/>
          </w:tcPr>
          <w:p w14:paraId="6F1D9932" w14:textId="072CEAC9" w:rsidR="00E228A9" w:rsidRPr="00A366B2" w:rsidRDefault="00E228A9" w:rsidP="009C119F">
            <w:pPr>
              <w:pStyle w:val="TableText"/>
            </w:pPr>
            <w:r w:rsidRPr="00A366B2">
              <w:t>3</w:t>
            </w:r>
          </w:p>
        </w:tc>
        <w:tc>
          <w:tcPr>
            <w:tcW w:w="1584" w:type="dxa"/>
            <w:tcBorders>
              <w:top w:val="single" w:sz="4" w:space="0" w:color="auto"/>
            </w:tcBorders>
            <w:vAlign w:val="bottom"/>
            <w:hideMark/>
          </w:tcPr>
          <w:p w14:paraId="5D8AF94A" w14:textId="17829A10" w:rsidR="00E228A9" w:rsidRPr="00A366B2" w:rsidRDefault="00221A8A" w:rsidP="00A366B2">
            <w:pPr>
              <w:pStyle w:val="TableText"/>
            </w:pPr>
            <w:r w:rsidRPr="00A366B2">
              <w:t>Reading</w:t>
            </w:r>
          </w:p>
        </w:tc>
        <w:tc>
          <w:tcPr>
            <w:tcW w:w="864" w:type="dxa"/>
            <w:tcBorders>
              <w:top w:val="single" w:sz="4" w:space="0" w:color="auto"/>
            </w:tcBorders>
            <w:vAlign w:val="bottom"/>
            <w:hideMark/>
          </w:tcPr>
          <w:p w14:paraId="378A7BE7" w14:textId="77777777" w:rsidR="00E228A9" w:rsidRPr="00A366B2" w:rsidRDefault="00E228A9" w:rsidP="00A366B2">
            <w:pPr>
              <w:pStyle w:val="TableText"/>
            </w:pPr>
            <w:r w:rsidRPr="00A366B2">
              <w:t>0.837</w:t>
            </w:r>
          </w:p>
        </w:tc>
        <w:tc>
          <w:tcPr>
            <w:tcW w:w="864" w:type="dxa"/>
            <w:tcBorders>
              <w:top w:val="single" w:sz="4" w:space="0" w:color="auto"/>
            </w:tcBorders>
            <w:vAlign w:val="bottom"/>
            <w:hideMark/>
          </w:tcPr>
          <w:p w14:paraId="56C01599" w14:textId="77777777" w:rsidR="00E228A9" w:rsidRPr="00A366B2" w:rsidRDefault="00E228A9" w:rsidP="00A366B2">
            <w:pPr>
              <w:pStyle w:val="TableText"/>
            </w:pPr>
            <w:r w:rsidRPr="00A366B2">
              <w:t>0.839</w:t>
            </w:r>
          </w:p>
        </w:tc>
        <w:tc>
          <w:tcPr>
            <w:tcW w:w="720" w:type="dxa"/>
            <w:tcBorders>
              <w:top w:val="single" w:sz="4" w:space="0" w:color="auto"/>
            </w:tcBorders>
            <w:vAlign w:val="bottom"/>
            <w:hideMark/>
          </w:tcPr>
          <w:p w14:paraId="22096FC4" w14:textId="77777777" w:rsidR="00E228A9" w:rsidRPr="00A366B2" w:rsidRDefault="00E228A9" w:rsidP="00A366B2">
            <w:pPr>
              <w:pStyle w:val="TableText"/>
            </w:pPr>
            <w:r w:rsidRPr="00A366B2">
              <w:t>No</w:t>
            </w:r>
          </w:p>
        </w:tc>
      </w:tr>
      <w:tr w:rsidR="00237670" w:rsidRPr="00E228A9" w14:paraId="49EF44BB" w14:textId="77777777" w:rsidTr="00C81737">
        <w:trPr>
          <w:trHeight w:val="300"/>
        </w:trPr>
        <w:tc>
          <w:tcPr>
            <w:tcW w:w="1899" w:type="dxa"/>
            <w:tcBorders>
              <w:bottom w:val="nil"/>
            </w:tcBorders>
            <w:vAlign w:val="bottom"/>
            <w:hideMark/>
          </w:tcPr>
          <w:p w14:paraId="3CD7CEF5" w14:textId="6137D83D" w:rsidR="00E228A9" w:rsidRPr="00A366B2" w:rsidRDefault="00E228A9" w:rsidP="009C119F">
            <w:pPr>
              <w:pStyle w:val="TableText"/>
            </w:pPr>
            <w:r w:rsidRPr="00A366B2">
              <w:t>3</w:t>
            </w:r>
          </w:p>
        </w:tc>
        <w:tc>
          <w:tcPr>
            <w:tcW w:w="1584" w:type="dxa"/>
            <w:tcBorders>
              <w:bottom w:val="nil"/>
            </w:tcBorders>
            <w:vAlign w:val="bottom"/>
            <w:hideMark/>
          </w:tcPr>
          <w:p w14:paraId="3E2B5995" w14:textId="75D7386C" w:rsidR="00E228A9" w:rsidRPr="00A366B2" w:rsidRDefault="00221A8A" w:rsidP="00A366B2">
            <w:pPr>
              <w:pStyle w:val="TableText"/>
            </w:pPr>
            <w:r w:rsidRPr="00A366B2">
              <w:t>Writing</w:t>
            </w:r>
          </w:p>
        </w:tc>
        <w:tc>
          <w:tcPr>
            <w:tcW w:w="864" w:type="dxa"/>
            <w:tcBorders>
              <w:bottom w:val="nil"/>
            </w:tcBorders>
            <w:vAlign w:val="bottom"/>
            <w:hideMark/>
          </w:tcPr>
          <w:p w14:paraId="20187509" w14:textId="77777777" w:rsidR="00E228A9" w:rsidRPr="00A366B2" w:rsidRDefault="00E228A9" w:rsidP="00A366B2">
            <w:pPr>
              <w:pStyle w:val="TableText"/>
            </w:pPr>
            <w:r w:rsidRPr="00A366B2">
              <w:t>0.887</w:t>
            </w:r>
          </w:p>
        </w:tc>
        <w:tc>
          <w:tcPr>
            <w:tcW w:w="864" w:type="dxa"/>
            <w:tcBorders>
              <w:bottom w:val="nil"/>
            </w:tcBorders>
            <w:vAlign w:val="bottom"/>
            <w:hideMark/>
          </w:tcPr>
          <w:p w14:paraId="654E8DD1" w14:textId="77777777" w:rsidR="00E228A9" w:rsidRPr="00A366B2" w:rsidRDefault="00E228A9" w:rsidP="00A366B2">
            <w:pPr>
              <w:pStyle w:val="TableText"/>
            </w:pPr>
            <w:r w:rsidRPr="00A366B2">
              <w:t>0.890</w:t>
            </w:r>
          </w:p>
        </w:tc>
        <w:tc>
          <w:tcPr>
            <w:tcW w:w="720" w:type="dxa"/>
            <w:tcBorders>
              <w:bottom w:val="nil"/>
            </w:tcBorders>
            <w:vAlign w:val="bottom"/>
            <w:hideMark/>
          </w:tcPr>
          <w:p w14:paraId="11A389EF" w14:textId="77777777" w:rsidR="00E228A9" w:rsidRPr="00A366B2" w:rsidRDefault="00E228A9" w:rsidP="00A366B2">
            <w:pPr>
              <w:pStyle w:val="TableText"/>
            </w:pPr>
            <w:r w:rsidRPr="00A366B2">
              <w:t>No</w:t>
            </w:r>
          </w:p>
        </w:tc>
      </w:tr>
      <w:tr w:rsidR="00237670" w:rsidRPr="00E228A9" w14:paraId="5B18411A" w14:textId="77777777" w:rsidTr="00C81737">
        <w:trPr>
          <w:trHeight w:val="300"/>
        </w:trPr>
        <w:tc>
          <w:tcPr>
            <w:tcW w:w="1899" w:type="dxa"/>
            <w:tcBorders>
              <w:top w:val="nil"/>
              <w:bottom w:val="single" w:sz="4" w:space="0" w:color="auto"/>
            </w:tcBorders>
            <w:vAlign w:val="bottom"/>
            <w:hideMark/>
          </w:tcPr>
          <w:p w14:paraId="7B2C8888" w14:textId="366F9758" w:rsidR="00E228A9" w:rsidRPr="00A366B2" w:rsidRDefault="00E228A9" w:rsidP="009C119F">
            <w:pPr>
              <w:pStyle w:val="TableText"/>
            </w:pPr>
            <w:r w:rsidRPr="00A366B2">
              <w:t>3</w:t>
            </w:r>
          </w:p>
        </w:tc>
        <w:tc>
          <w:tcPr>
            <w:tcW w:w="1584" w:type="dxa"/>
            <w:tcBorders>
              <w:top w:val="nil"/>
              <w:bottom w:val="single" w:sz="4" w:space="0" w:color="auto"/>
            </w:tcBorders>
            <w:vAlign w:val="bottom"/>
            <w:hideMark/>
          </w:tcPr>
          <w:p w14:paraId="767EB7FF" w14:textId="78AEEBEA" w:rsidR="00E228A9" w:rsidRPr="00A366B2" w:rsidRDefault="00221A8A" w:rsidP="00A366B2">
            <w:pPr>
              <w:pStyle w:val="TableText"/>
            </w:pPr>
            <w:r w:rsidRPr="00A366B2">
              <w:t>Listening</w:t>
            </w:r>
          </w:p>
        </w:tc>
        <w:tc>
          <w:tcPr>
            <w:tcW w:w="864" w:type="dxa"/>
            <w:tcBorders>
              <w:top w:val="nil"/>
              <w:bottom w:val="single" w:sz="4" w:space="0" w:color="auto"/>
            </w:tcBorders>
            <w:vAlign w:val="bottom"/>
            <w:hideMark/>
          </w:tcPr>
          <w:p w14:paraId="7665B5BB" w14:textId="77777777" w:rsidR="00E228A9" w:rsidRPr="00A366B2" w:rsidRDefault="00E228A9" w:rsidP="00A366B2">
            <w:pPr>
              <w:pStyle w:val="TableText"/>
            </w:pPr>
            <w:r w:rsidRPr="00A366B2">
              <w:t>0.773</w:t>
            </w:r>
          </w:p>
        </w:tc>
        <w:tc>
          <w:tcPr>
            <w:tcW w:w="864" w:type="dxa"/>
            <w:tcBorders>
              <w:top w:val="nil"/>
              <w:bottom w:val="single" w:sz="4" w:space="0" w:color="auto"/>
            </w:tcBorders>
            <w:vAlign w:val="bottom"/>
            <w:hideMark/>
          </w:tcPr>
          <w:p w14:paraId="36F9D021" w14:textId="77777777" w:rsidR="00E228A9" w:rsidRPr="00A366B2" w:rsidRDefault="00E228A9" w:rsidP="00A366B2">
            <w:pPr>
              <w:pStyle w:val="TableText"/>
            </w:pPr>
            <w:r w:rsidRPr="00A366B2">
              <w:t>0.803</w:t>
            </w:r>
          </w:p>
        </w:tc>
        <w:tc>
          <w:tcPr>
            <w:tcW w:w="720" w:type="dxa"/>
            <w:tcBorders>
              <w:top w:val="nil"/>
              <w:bottom w:val="single" w:sz="4" w:space="0" w:color="auto"/>
            </w:tcBorders>
            <w:vAlign w:val="bottom"/>
            <w:hideMark/>
          </w:tcPr>
          <w:p w14:paraId="28B24BF2" w14:textId="77777777" w:rsidR="00E228A9" w:rsidRPr="00A366B2" w:rsidRDefault="00E228A9" w:rsidP="00A366B2">
            <w:pPr>
              <w:pStyle w:val="TableText"/>
            </w:pPr>
            <w:r w:rsidRPr="00A366B2">
              <w:t>Yes</w:t>
            </w:r>
          </w:p>
        </w:tc>
      </w:tr>
      <w:tr w:rsidR="00237670" w:rsidRPr="00E228A9" w14:paraId="6FECEE19" w14:textId="77777777" w:rsidTr="00C81737">
        <w:trPr>
          <w:trHeight w:val="300"/>
        </w:trPr>
        <w:tc>
          <w:tcPr>
            <w:tcW w:w="1899" w:type="dxa"/>
            <w:tcBorders>
              <w:top w:val="single" w:sz="4" w:space="0" w:color="auto"/>
            </w:tcBorders>
            <w:vAlign w:val="bottom"/>
            <w:hideMark/>
          </w:tcPr>
          <w:p w14:paraId="4C867982" w14:textId="720DD61E" w:rsidR="00E228A9" w:rsidRPr="00A366B2" w:rsidRDefault="00E228A9" w:rsidP="007A393B">
            <w:pPr>
              <w:pStyle w:val="TableText"/>
              <w:keepNext/>
            </w:pPr>
            <w:r w:rsidRPr="00A366B2">
              <w:t>4</w:t>
            </w:r>
          </w:p>
        </w:tc>
        <w:tc>
          <w:tcPr>
            <w:tcW w:w="1584" w:type="dxa"/>
            <w:tcBorders>
              <w:top w:val="single" w:sz="4" w:space="0" w:color="auto"/>
            </w:tcBorders>
            <w:vAlign w:val="bottom"/>
            <w:hideMark/>
          </w:tcPr>
          <w:p w14:paraId="5DF03BC1" w14:textId="595F287F" w:rsidR="00E228A9" w:rsidRPr="00A366B2" w:rsidRDefault="00221A8A" w:rsidP="007A393B">
            <w:pPr>
              <w:pStyle w:val="TableText"/>
              <w:keepNext/>
            </w:pPr>
            <w:r w:rsidRPr="00A366B2">
              <w:t>Reading</w:t>
            </w:r>
          </w:p>
        </w:tc>
        <w:tc>
          <w:tcPr>
            <w:tcW w:w="864" w:type="dxa"/>
            <w:tcBorders>
              <w:top w:val="single" w:sz="4" w:space="0" w:color="auto"/>
            </w:tcBorders>
            <w:vAlign w:val="bottom"/>
            <w:hideMark/>
          </w:tcPr>
          <w:p w14:paraId="6431388C" w14:textId="77777777" w:rsidR="00E228A9" w:rsidRPr="00A366B2" w:rsidRDefault="00E228A9" w:rsidP="007A393B">
            <w:pPr>
              <w:pStyle w:val="TableText"/>
              <w:keepNext/>
            </w:pPr>
            <w:r w:rsidRPr="00A366B2">
              <w:t>0.815</w:t>
            </w:r>
          </w:p>
        </w:tc>
        <w:tc>
          <w:tcPr>
            <w:tcW w:w="864" w:type="dxa"/>
            <w:tcBorders>
              <w:top w:val="single" w:sz="4" w:space="0" w:color="auto"/>
            </w:tcBorders>
            <w:vAlign w:val="bottom"/>
            <w:hideMark/>
          </w:tcPr>
          <w:p w14:paraId="4F53401B" w14:textId="77777777" w:rsidR="00E228A9" w:rsidRPr="00A366B2" w:rsidRDefault="00E228A9" w:rsidP="007A393B">
            <w:pPr>
              <w:pStyle w:val="TableText"/>
              <w:keepNext/>
            </w:pPr>
            <w:r w:rsidRPr="00A366B2">
              <w:t>0.816</w:t>
            </w:r>
          </w:p>
        </w:tc>
        <w:tc>
          <w:tcPr>
            <w:tcW w:w="720" w:type="dxa"/>
            <w:tcBorders>
              <w:top w:val="single" w:sz="4" w:space="0" w:color="auto"/>
            </w:tcBorders>
            <w:vAlign w:val="bottom"/>
            <w:hideMark/>
          </w:tcPr>
          <w:p w14:paraId="47CF1F34" w14:textId="77777777" w:rsidR="00E228A9" w:rsidRPr="00A366B2" w:rsidRDefault="00E228A9" w:rsidP="007A393B">
            <w:pPr>
              <w:pStyle w:val="TableText"/>
              <w:keepNext/>
            </w:pPr>
            <w:r w:rsidRPr="00A366B2">
              <w:t>No</w:t>
            </w:r>
          </w:p>
        </w:tc>
      </w:tr>
      <w:tr w:rsidR="00237670" w:rsidRPr="00E228A9" w14:paraId="663B4DF2" w14:textId="77777777" w:rsidTr="00C81737">
        <w:trPr>
          <w:trHeight w:val="300"/>
        </w:trPr>
        <w:tc>
          <w:tcPr>
            <w:tcW w:w="1899" w:type="dxa"/>
            <w:tcBorders>
              <w:bottom w:val="nil"/>
            </w:tcBorders>
            <w:vAlign w:val="bottom"/>
            <w:hideMark/>
          </w:tcPr>
          <w:p w14:paraId="6F77179C" w14:textId="17DC4439" w:rsidR="00E228A9" w:rsidRPr="00A366B2" w:rsidRDefault="00E228A9" w:rsidP="007A393B">
            <w:pPr>
              <w:pStyle w:val="TableText"/>
              <w:keepNext/>
            </w:pPr>
            <w:r w:rsidRPr="00A366B2">
              <w:t>4</w:t>
            </w:r>
          </w:p>
        </w:tc>
        <w:tc>
          <w:tcPr>
            <w:tcW w:w="1584" w:type="dxa"/>
            <w:tcBorders>
              <w:bottom w:val="nil"/>
            </w:tcBorders>
            <w:vAlign w:val="bottom"/>
            <w:hideMark/>
          </w:tcPr>
          <w:p w14:paraId="46D1B67B" w14:textId="77067AFF" w:rsidR="00E228A9" w:rsidRPr="00A366B2" w:rsidRDefault="00221A8A" w:rsidP="007A393B">
            <w:pPr>
              <w:pStyle w:val="TableText"/>
              <w:keepNext/>
            </w:pPr>
            <w:r w:rsidRPr="00A366B2">
              <w:t>Writing</w:t>
            </w:r>
          </w:p>
        </w:tc>
        <w:tc>
          <w:tcPr>
            <w:tcW w:w="864" w:type="dxa"/>
            <w:tcBorders>
              <w:bottom w:val="nil"/>
            </w:tcBorders>
            <w:vAlign w:val="bottom"/>
            <w:hideMark/>
          </w:tcPr>
          <w:p w14:paraId="76525B6E" w14:textId="77777777" w:rsidR="00E228A9" w:rsidRPr="00A366B2" w:rsidRDefault="00E228A9" w:rsidP="007A393B">
            <w:pPr>
              <w:pStyle w:val="TableText"/>
              <w:keepNext/>
            </w:pPr>
            <w:r w:rsidRPr="00A366B2">
              <w:t>0.828</w:t>
            </w:r>
          </w:p>
        </w:tc>
        <w:tc>
          <w:tcPr>
            <w:tcW w:w="864" w:type="dxa"/>
            <w:tcBorders>
              <w:bottom w:val="nil"/>
            </w:tcBorders>
            <w:vAlign w:val="bottom"/>
            <w:hideMark/>
          </w:tcPr>
          <w:p w14:paraId="508A877E" w14:textId="77777777" w:rsidR="00E228A9" w:rsidRPr="00A366B2" w:rsidRDefault="00E228A9" w:rsidP="007A393B">
            <w:pPr>
              <w:pStyle w:val="TableText"/>
              <w:keepNext/>
            </w:pPr>
            <w:r w:rsidRPr="00A366B2">
              <w:t>0.828</w:t>
            </w:r>
          </w:p>
        </w:tc>
        <w:tc>
          <w:tcPr>
            <w:tcW w:w="720" w:type="dxa"/>
            <w:tcBorders>
              <w:bottom w:val="nil"/>
            </w:tcBorders>
            <w:vAlign w:val="bottom"/>
            <w:hideMark/>
          </w:tcPr>
          <w:p w14:paraId="6D7CC26A" w14:textId="77777777" w:rsidR="00E228A9" w:rsidRPr="00A366B2" w:rsidRDefault="00E228A9" w:rsidP="007A393B">
            <w:pPr>
              <w:pStyle w:val="TableText"/>
              <w:keepNext/>
            </w:pPr>
            <w:r w:rsidRPr="00A366B2">
              <w:t>No</w:t>
            </w:r>
          </w:p>
        </w:tc>
      </w:tr>
      <w:tr w:rsidR="00237670" w:rsidRPr="00E228A9" w14:paraId="6F559D67" w14:textId="77777777" w:rsidTr="00C81737">
        <w:trPr>
          <w:trHeight w:val="300"/>
        </w:trPr>
        <w:tc>
          <w:tcPr>
            <w:tcW w:w="1899" w:type="dxa"/>
            <w:tcBorders>
              <w:top w:val="nil"/>
              <w:bottom w:val="single" w:sz="4" w:space="0" w:color="auto"/>
            </w:tcBorders>
            <w:vAlign w:val="bottom"/>
            <w:hideMark/>
          </w:tcPr>
          <w:p w14:paraId="0C2A3D6B" w14:textId="7831F3FA" w:rsidR="00E228A9" w:rsidRPr="00A366B2" w:rsidRDefault="00E228A9" w:rsidP="009C119F">
            <w:pPr>
              <w:pStyle w:val="TableText"/>
            </w:pPr>
            <w:r w:rsidRPr="00A366B2">
              <w:t>4</w:t>
            </w:r>
          </w:p>
        </w:tc>
        <w:tc>
          <w:tcPr>
            <w:tcW w:w="1584" w:type="dxa"/>
            <w:tcBorders>
              <w:top w:val="nil"/>
              <w:bottom w:val="single" w:sz="4" w:space="0" w:color="auto"/>
            </w:tcBorders>
            <w:vAlign w:val="bottom"/>
            <w:hideMark/>
          </w:tcPr>
          <w:p w14:paraId="4B82F90D" w14:textId="56CE6A7A" w:rsidR="00E228A9" w:rsidRPr="00A366B2" w:rsidRDefault="00221A8A" w:rsidP="00A366B2">
            <w:pPr>
              <w:pStyle w:val="TableText"/>
            </w:pPr>
            <w:r w:rsidRPr="00A366B2">
              <w:t>Listening</w:t>
            </w:r>
          </w:p>
        </w:tc>
        <w:tc>
          <w:tcPr>
            <w:tcW w:w="864" w:type="dxa"/>
            <w:tcBorders>
              <w:top w:val="nil"/>
              <w:bottom w:val="single" w:sz="4" w:space="0" w:color="auto"/>
            </w:tcBorders>
            <w:vAlign w:val="bottom"/>
            <w:hideMark/>
          </w:tcPr>
          <w:p w14:paraId="7A9956FD" w14:textId="77777777" w:rsidR="00E228A9" w:rsidRPr="00A366B2" w:rsidRDefault="00E228A9" w:rsidP="00A366B2">
            <w:pPr>
              <w:pStyle w:val="TableText"/>
            </w:pPr>
            <w:r w:rsidRPr="00A366B2">
              <w:t>0.753</w:t>
            </w:r>
          </w:p>
        </w:tc>
        <w:tc>
          <w:tcPr>
            <w:tcW w:w="864" w:type="dxa"/>
            <w:tcBorders>
              <w:top w:val="nil"/>
              <w:bottom w:val="single" w:sz="4" w:space="0" w:color="auto"/>
            </w:tcBorders>
            <w:vAlign w:val="bottom"/>
            <w:hideMark/>
          </w:tcPr>
          <w:p w14:paraId="67AB1DFF" w14:textId="77777777" w:rsidR="00E228A9" w:rsidRPr="00A366B2" w:rsidRDefault="00E228A9" w:rsidP="00A366B2">
            <w:pPr>
              <w:pStyle w:val="TableText"/>
            </w:pPr>
            <w:r w:rsidRPr="00A366B2">
              <w:t>0.776</w:t>
            </w:r>
          </w:p>
        </w:tc>
        <w:tc>
          <w:tcPr>
            <w:tcW w:w="720" w:type="dxa"/>
            <w:tcBorders>
              <w:top w:val="nil"/>
              <w:bottom w:val="single" w:sz="4" w:space="0" w:color="auto"/>
            </w:tcBorders>
            <w:vAlign w:val="bottom"/>
            <w:hideMark/>
          </w:tcPr>
          <w:p w14:paraId="2AAAA3AB" w14:textId="4030DE7B" w:rsidR="00E228A9" w:rsidRPr="00A366B2" w:rsidRDefault="000E6B20" w:rsidP="00A366B2">
            <w:pPr>
              <w:pStyle w:val="TableText"/>
            </w:pPr>
            <w:r>
              <w:t>Yes</w:t>
            </w:r>
          </w:p>
        </w:tc>
      </w:tr>
      <w:tr w:rsidR="00237670" w:rsidRPr="00E228A9" w14:paraId="2D42FF32" w14:textId="77777777" w:rsidTr="00C81737">
        <w:trPr>
          <w:trHeight w:val="300"/>
        </w:trPr>
        <w:tc>
          <w:tcPr>
            <w:tcW w:w="1899" w:type="dxa"/>
            <w:tcBorders>
              <w:top w:val="single" w:sz="4" w:space="0" w:color="auto"/>
            </w:tcBorders>
            <w:vAlign w:val="bottom"/>
            <w:hideMark/>
          </w:tcPr>
          <w:p w14:paraId="428460CB" w14:textId="2F69C3A5" w:rsidR="00E228A9" w:rsidRPr="00A366B2" w:rsidRDefault="00E228A9" w:rsidP="009C119F">
            <w:pPr>
              <w:pStyle w:val="TableText"/>
            </w:pPr>
            <w:r w:rsidRPr="00A366B2">
              <w:t>5</w:t>
            </w:r>
          </w:p>
        </w:tc>
        <w:tc>
          <w:tcPr>
            <w:tcW w:w="1584" w:type="dxa"/>
            <w:tcBorders>
              <w:top w:val="single" w:sz="4" w:space="0" w:color="auto"/>
            </w:tcBorders>
            <w:vAlign w:val="bottom"/>
            <w:hideMark/>
          </w:tcPr>
          <w:p w14:paraId="6B8226A2" w14:textId="39AA0912" w:rsidR="00E228A9" w:rsidRPr="00A366B2" w:rsidRDefault="00221A8A" w:rsidP="00A366B2">
            <w:pPr>
              <w:pStyle w:val="TableText"/>
            </w:pPr>
            <w:r w:rsidRPr="00A366B2">
              <w:t>Reading</w:t>
            </w:r>
          </w:p>
        </w:tc>
        <w:tc>
          <w:tcPr>
            <w:tcW w:w="864" w:type="dxa"/>
            <w:tcBorders>
              <w:top w:val="single" w:sz="4" w:space="0" w:color="auto"/>
            </w:tcBorders>
            <w:vAlign w:val="bottom"/>
            <w:hideMark/>
          </w:tcPr>
          <w:p w14:paraId="7B10FB5A" w14:textId="77777777" w:rsidR="00E228A9" w:rsidRPr="00A366B2" w:rsidRDefault="00E228A9" w:rsidP="00A366B2">
            <w:pPr>
              <w:pStyle w:val="TableText"/>
            </w:pPr>
            <w:r w:rsidRPr="00A366B2">
              <w:t>0.823</w:t>
            </w:r>
          </w:p>
        </w:tc>
        <w:tc>
          <w:tcPr>
            <w:tcW w:w="864" w:type="dxa"/>
            <w:tcBorders>
              <w:top w:val="single" w:sz="4" w:space="0" w:color="auto"/>
            </w:tcBorders>
            <w:vAlign w:val="bottom"/>
            <w:hideMark/>
          </w:tcPr>
          <w:p w14:paraId="5587981E" w14:textId="77777777" w:rsidR="00E228A9" w:rsidRPr="00A366B2" w:rsidRDefault="00E228A9" w:rsidP="00A366B2">
            <w:pPr>
              <w:pStyle w:val="TableText"/>
            </w:pPr>
            <w:r w:rsidRPr="00A366B2">
              <w:t>0.824</w:t>
            </w:r>
          </w:p>
        </w:tc>
        <w:tc>
          <w:tcPr>
            <w:tcW w:w="720" w:type="dxa"/>
            <w:tcBorders>
              <w:top w:val="single" w:sz="4" w:space="0" w:color="auto"/>
            </w:tcBorders>
            <w:vAlign w:val="bottom"/>
            <w:hideMark/>
          </w:tcPr>
          <w:p w14:paraId="4DE38A71" w14:textId="77777777" w:rsidR="00E228A9" w:rsidRPr="00A366B2" w:rsidRDefault="00E228A9" w:rsidP="00A366B2">
            <w:pPr>
              <w:pStyle w:val="TableText"/>
            </w:pPr>
            <w:r w:rsidRPr="00A366B2">
              <w:t>No</w:t>
            </w:r>
          </w:p>
        </w:tc>
      </w:tr>
      <w:tr w:rsidR="00237670" w:rsidRPr="00E228A9" w14:paraId="79A0A25E" w14:textId="77777777" w:rsidTr="00C81737">
        <w:trPr>
          <w:trHeight w:val="300"/>
        </w:trPr>
        <w:tc>
          <w:tcPr>
            <w:tcW w:w="1899" w:type="dxa"/>
            <w:tcBorders>
              <w:bottom w:val="nil"/>
            </w:tcBorders>
            <w:vAlign w:val="bottom"/>
            <w:hideMark/>
          </w:tcPr>
          <w:p w14:paraId="7E44FB73" w14:textId="0783544E" w:rsidR="00E228A9" w:rsidRPr="00A366B2" w:rsidRDefault="00E228A9" w:rsidP="009C119F">
            <w:pPr>
              <w:pStyle w:val="TableText"/>
            </w:pPr>
            <w:r w:rsidRPr="00A366B2">
              <w:t>5</w:t>
            </w:r>
          </w:p>
        </w:tc>
        <w:tc>
          <w:tcPr>
            <w:tcW w:w="1584" w:type="dxa"/>
            <w:tcBorders>
              <w:bottom w:val="nil"/>
            </w:tcBorders>
            <w:vAlign w:val="bottom"/>
            <w:hideMark/>
          </w:tcPr>
          <w:p w14:paraId="376F6643" w14:textId="45A39CEB" w:rsidR="00E228A9" w:rsidRPr="00A366B2" w:rsidRDefault="00221A8A" w:rsidP="00A366B2">
            <w:pPr>
              <w:pStyle w:val="TableText"/>
            </w:pPr>
            <w:r w:rsidRPr="00A366B2">
              <w:t>Writing</w:t>
            </w:r>
          </w:p>
        </w:tc>
        <w:tc>
          <w:tcPr>
            <w:tcW w:w="864" w:type="dxa"/>
            <w:tcBorders>
              <w:bottom w:val="nil"/>
            </w:tcBorders>
            <w:vAlign w:val="bottom"/>
            <w:hideMark/>
          </w:tcPr>
          <w:p w14:paraId="47B2D901" w14:textId="77777777" w:rsidR="00E228A9" w:rsidRPr="00A366B2" w:rsidRDefault="00E228A9" w:rsidP="00A366B2">
            <w:pPr>
              <w:pStyle w:val="TableText"/>
            </w:pPr>
            <w:r w:rsidRPr="00A366B2">
              <w:t>0.810</w:t>
            </w:r>
          </w:p>
        </w:tc>
        <w:tc>
          <w:tcPr>
            <w:tcW w:w="864" w:type="dxa"/>
            <w:tcBorders>
              <w:bottom w:val="nil"/>
            </w:tcBorders>
            <w:vAlign w:val="bottom"/>
            <w:hideMark/>
          </w:tcPr>
          <w:p w14:paraId="333BCBD6" w14:textId="77777777" w:rsidR="00E228A9" w:rsidRPr="00A366B2" w:rsidRDefault="00E228A9" w:rsidP="00A366B2">
            <w:pPr>
              <w:pStyle w:val="TableText"/>
            </w:pPr>
            <w:r w:rsidRPr="00A366B2">
              <w:t>0.813</w:t>
            </w:r>
          </w:p>
        </w:tc>
        <w:tc>
          <w:tcPr>
            <w:tcW w:w="720" w:type="dxa"/>
            <w:tcBorders>
              <w:bottom w:val="nil"/>
            </w:tcBorders>
            <w:vAlign w:val="bottom"/>
            <w:hideMark/>
          </w:tcPr>
          <w:p w14:paraId="1807ADBB" w14:textId="77777777" w:rsidR="00E228A9" w:rsidRPr="00A366B2" w:rsidRDefault="00E228A9" w:rsidP="00A366B2">
            <w:pPr>
              <w:pStyle w:val="TableText"/>
            </w:pPr>
            <w:r w:rsidRPr="00A366B2">
              <w:t>No</w:t>
            </w:r>
          </w:p>
        </w:tc>
      </w:tr>
      <w:tr w:rsidR="00237670" w:rsidRPr="00E228A9" w14:paraId="0B78106C" w14:textId="77777777" w:rsidTr="00C81737">
        <w:trPr>
          <w:trHeight w:val="300"/>
        </w:trPr>
        <w:tc>
          <w:tcPr>
            <w:tcW w:w="1899" w:type="dxa"/>
            <w:tcBorders>
              <w:top w:val="nil"/>
              <w:bottom w:val="single" w:sz="4" w:space="0" w:color="auto"/>
            </w:tcBorders>
            <w:vAlign w:val="bottom"/>
            <w:hideMark/>
          </w:tcPr>
          <w:p w14:paraId="2281DC46" w14:textId="5445F320" w:rsidR="00E228A9" w:rsidRPr="00A366B2" w:rsidRDefault="00E228A9" w:rsidP="009C119F">
            <w:pPr>
              <w:pStyle w:val="TableText"/>
            </w:pPr>
            <w:r w:rsidRPr="00A366B2">
              <w:t>5</w:t>
            </w:r>
          </w:p>
        </w:tc>
        <w:tc>
          <w:tcPr>
            <w:tcW w:w="1584" w:type="dxa"/>
            <w:tcBorders>
              <w:top w:val="nil"/>
              <w:bottom w:val="single" w:sz="4" w:space="0" w:color="auto"/>
            </w:tcBorders>
            <w:vAlign w:val="bottom"/>
            <w:hideMark/>
          </w:tcPr>
          <w:p w14:paraId="6AEC2119" w14:textId="78E0BBBA" w:rsidR="00E228A9" w:rsidRPr="00A366B2" w:rsidRDefault="00221A8A" w:rsidP="00A366B2">
            <w:pPr>
              <w:pStyle w:val="TableText"/>
            </w:pPr>
            <w:r w:rsidRPr="00A366B2">
              <w:t>Listening</w:t>
            </w:r>
          </w:p>
        </w:tc>
        <w:tc>
          <w:tcPr>
            <w:tcW w:w="864" w:type="dxa"/>
            <w:tcBorders>
              <w:top w:val="nil"/>
              <w:bottom w:val="single" w:sz="4" w:space="0" w:color="auto"/>
            </w:tcBorders>
            <w:vAlign w:val="bottom"/>
            <w:hideMark/>
          </w:tcPr>
          <w:p w14:paraId="7FBEBAB5" w14:textId="77777777" w:rsidR="00E228A9" w:rsidRPr="00A366B2" w:rsidRDefault="00E228A9" w:rsidP="00A366B2">
            <w:pPr>
              <w:pStyle w:val="TableText"/>
            </w:pPr>
            <w:r w:rsidRPr="00A366B2">
              <w:t>0.803</w:t>
            </w:r>
          </w:p>
        </w:tc>
        <w:tc>
          <w:tcPr>
            <w:tcW w:w="864" w:type="dxa"/>
            <w:tcBorders>
              <w:top w:val="nil"/>
              <w:bottom w:val="single" w:sz="4" w:space="0" w:color="auto"/>
            </w:tcBorders>
            <w:vAlign w:val="bottom"/>
            <w:hideMark/>
          </w:tcPr>
          <w:p w14:paraId="530DB10E" w14:textId="77777777" w:rsidR="00E228A9" w:rsidRPr="00A366B2" w:rsidRDefault="00E228A9" w:rsidP="00A366B2">
            <w:pPr>
              <w:pStyle w:val="TableText"/>
            </w:pPr>
            <w:r w:rsidRPr="00A366B2">
              <w:t>0.809</w:t>
            </w:r>
          </w:p>
        </w:tc>
        <w:tc>
          <w:tcPr>
            <w:tcW w:w="720" w:type="dxa"/>
            <w:tcBorders>
              <w:top w:val="nil"/>
              <w:bottom w:val="single" w:sz="4" w:space="0" w:color="auto"/>
            </w:tcBorders>
            <w:vAlign w:val="bottom"/>
            <w:hideMark/>
          </w:tcPr>
          <w:p w14:paraId="4F4E574D" w14:textId="77777777" w:rsidR="00E228A9" w:rsidRPr="00A366B2" w:rsidRDefault="00E228A9" w:rsidP="00A366B2">
            <w:pPr>
              <w:pStyle w:val="TableText"/>
            </w:pPr>
            <w:r w:rsidRPr="00A366B2">
              <w:t>No</w:t>
            </w:r>
          </w:p>
        </w:tc>
      </w:tr>
      <w:tr w:rsidR="00237670" w:rsidRPr="00E228A9" w14:paraId="67B04EDA" w14:textId="77777777" w:rsidTr="00C81737">
        <w:trPr>
          <w:trHeight w:val="300"/>
        </w:trPr>
        <w:tc>
          <w:tcPr>
            <w:tcW w:w="1899" w:type="dxa"/>
            <w:tcBorders>
              <w:top w:val="single" w:sz="4" w:space="0" w:color="auto"/>
            </w:tcBorders>
            <w:vAlign w:val="bottom"/>
            <w:hideMark/>
          </w:tcPr>
          <w:p w14:paraId="181AC4D8" w14:textId="1A8CF4B5" w:rsidR="00E228A9" w:rsidRPr="00A366B2" w:rsidRDefault="00E228A9" w:rsidP="009C119F">
            <w:pPr>
              <w:pStyle w:val="TableText"/>
            </w:pPr>
            <w:r w:rsidRPr="00A366B2">
              <w:t>6</w:t>
            </w:r>
          </w:p>
        </w:tc>
        <w:tc>
          <w:tcPr>
            <w:tcW w:w="1584" w:type="dxa"/>
            <w:tcBorders>
              <w:top w:val="single" w:sz="4" w:space="0" w:color="auto"/>
            </w:tcBorders>
            <w:vAlign w:val="bottom"/>
            <w:hideMark/>
          </w:tcPr>
          <w:p w14:paraId="55FE627E" w14:textId="60A53EDA" w:rsidR="00E228A9" w:rsidRPr="00A366B2" w:rsidRDefault="00221A8A" w:rsidP="00A366B2">
            <w:pPr>
              <w:pStyle w:val="TableText"/>
            </w:pPr>
            <w:r w:rsidRPr="00A366B2">
              <w:t>Reading</w:t>
            </w:r>
          </w:p>
        </w:tc>
        <w:tc>
          <w:tcPr>
            <w:tcW w:w="864" w:type="dxa"/>
            <w:tcBorders>
              <w:top w:val="single" w:sz="4" w:space="0" w:color="auto"/>
            </w:tcBorders>
            <w:vAlign w:val="bottom"/>
            <w:hideMark/>
          </w:tcPr>
          <w:p w14:paraId="1B155551" w14:textId="77777777" w:rsidR="00E228A9" w:rsidRPr="00A366B2" w:rsidRDefault="00E228A9" w:rsidP="00A366B2">
            <w:pPr>
              <w:pStyle w:val="TableText"/>
            </w:pPr>
            <w:r w:rsidRPr="00A366B2">
              <w:t>0.838</w:t>
            </w:r>
          </w:p>
        </w:tc>
        <w:tc>
          <w:tcPr>
            <w:tcW w:w="864" w:type="dxa"/>
            <w:tcBorders>
              <w:top w:val="single" w:sz="4" w:space="0" w:color="auto"/>
            </w:tcBorders>
            <w:vAlign w:val="bottom"/>
            <w:hideMark/>
          </w:tcPr>
          <w:p w14:paraId="1C76BA3A" w14:textId="77777777" w:rsidR="00E228A9" w:rsidRPr="00A366B2" w:rsidRDefault="00E228A9" w:rsidP="00A366B2">
            <w:pPr>
              <w:pStyle w:val="TableText"/>
            </w:pPr>
            <w:r w:rsidRPr="00A366B2">
              <w:t>0.838</w:t>
            </w:r>
          </w:p>
        </w:tc>
        <w:tc>
          <w:tcPr>
            <w:tcW w:w="720" w:type="dxa"/>
            <w:tcBorders>
              <w:top w:val="single" w:sz="4" w:space="0" w:color="auto"/>
            </w:tcBorders>
            <w:vAlign w:val="bottom"/>
            <w:hideMark/>
          </w:tcPr>
          <w:p w14:paraId="11D30695" w14:textId="77777777" w:rsidR="00E228A9" w:rsidRPr="00A366B2" w:rsidRDefault="00E228A9" w:rsidP="00A366B2">
            <w:pPr>
              <w:pStyle w:val="TableText"/>
            </w:pPr>
            <w:r w:rsidRPr="00A366B2">
              <w:t>No</w:t>
            </w:r>
          </w:p>
        </w:tc>
      </w:tr>
      <w:tr w:rsidR="00237670" w:rsidRPr="00E228A9" w14:paraId="6206C8EA" w14:textId="77777777" w:rsidTr="00C81737">
        <w:trPr>
          <w:trHeight w:val="300"/>
        </w:trPr>
        <w:tc>
          <w:tcPr>
            <w:tcW w:w="1899" w:type="dxa"/>
            <w:tcBorders>
              <w:bottom w:val="nil"/>
            </w:tcBorders>
            <w:vAlign w:val="bottom"/>
            <w:hideMark/>
          </w:tcPr>
          <w:p w14:paraId="71CE0165" w14:textId="2C9494AE" w:rsidR="00E228A9" w:rsidRPr="00A366B2" w:rsidRDefault="00E228A9" w:rsidP="009C119F">
            <w:pPr>
              <w:pStyle w:val="TableText"/>
            </w:pPr>
            <w:r w:rsidRPr="00A366B2">
              <w:t>6</w:t>
            </w:r>
          </w:p>
        </w:tc>
        <w:tc>
          <w:tcPr>
            <w:tcW w:w="1584" w:type="dxa"/>
            <w:tcBorders>
              <w:bottom w:val="nil"/>
            </w:tcBorders>
            <w:vAlign w:val="bottom"/>
            <w:hideMark/>
          </w:tcPr>
          <w:p w14:paraId="071877BB" w14:textId="60C4B3D3" w:rsidR="00E228A9" w:rsidRPr="00A366B2" w:rsidRDefault="00221A8A" w:rsidP="00A366B2">
            <w:pPr>
              <w:pStyle w:val="TableText"/>
            </w:pPr>
            <w:r w:rsidRPr="00A366B2">
              <w:t>Writing</w:t>
            </w:r>
          </w:p>
        </w:tc>
        <w:tc>
          <w:tcPr>
            <w:tcW w:w="864" w:type="dxa"/>
            <w:tcBorders>
              <w:bottom w:val="nil"/>
            </w:tcBorders>
            <w:vAlign w:val="bottom"/>
            <w:hideMark/>
          </w:tcPr>
          <w:p w14:paraId="50B5F41C" w14:textId="77777777" w:rsidR="00E228A9" w:rsidRPr="00A366B2" w:rsidRDefault="00E228A9" w:rsidP="00A366B2">
            <w:pPr>
              <w:pStyle w:val="TableText"/>
            </w:pPr>
            <w:r w:rsidRPr="00A366B2">
              <w:t>0.830</w:t>
            </w:r>
          </w:p>
        </w:tc>
        <w:tc>
          <w:tcPr>
            <w:tcW w:w="864" w:type="dxa"/>
            <w:tcBorders>
              <w:bottom w:val="nil"/>
            </w:tcBorders>
            <w:vAlign w:val="bottom"/>
            <w:hideMark/>
          </w:tcPr>
          <w:p w14:paraId="6F62B255" w14:textId="77777777" w:rsidR="00E228A9" w:rsidRPr="00A366B2" w:rsidRDefault="00E228A9" w:rsidP="00A366B2">
            <w:pPr>
              <w:pStyle w:val="TableText"/>
            </w:pPr>
            <w:r w:rsidRPr="00A366B2">
              <w:t>0.836</w:t>
            </w:r>
          </w:p>
        </w:tc>
        <w:tc>
          <w:tcPr>
            <w:tcW w:w="720" w:type="dxa"/>
            <w:tcBorders>
              <w:bottom w:val="nil"/>
            </w:tcBorders>
            <w:vAlign w:val="bottom"/>
            <w:hideMark/>
          </w:tcPr>
          <w:p w14:paraId="386050C1" w14:textId="77777777" w:rsidR="00E228A9" w:rsidRPr="00A366B2" w:rsidRDefault="00E228A9" w:rsidP="00A366B2">
            <w:pPr>
              <w:pStyle w:val="TableText"/>
            </w:pPr>
            <w:r w:rsidRPr="00A366B2">
              <w:t>No</w:t>
            </w:r>
          </w:p>
        </w:tc>
      </w:tr>
      <w:tr w:rsidR="00237670" w:rsidRPr="00E228A9" w14:paraId="3BFD9233" w14:textId="77777777" w:rsidTr="00C81737">
        <w:trPr>
          <w:trHeight w:val="300"/>
        </w:trPr>
        <w:tc>
          <w:tcPr>
            <w:tcW w:w="1899" w:type="dxa"/>
            <w:tcBorders>
              <w:top w:val="nil"/>
              <w:bottom w:val="single" w:sz="4" w:space="0" w:color="auto"/>
            </w:tcBorders>
            <w:vAlign w:val="bottom"/>
            <w:hideMark/>
          </w:tcPr>
          <w:p w14:paraId="395699D1" w14:textId="5B189147" w:rsidR="00E228A9" w:rsidRPr="00A366B2" w:rsidRDefault="00E228A9" w:rsidP="009C119F">
            <w:pPr>
              <w:pStyle w:val="TableText"/>
            </w:pPr>
            <w:r w:rsidRPr="00A366B2">
              <w:t>6</w:t>
            </w:r>
          </w:p>
        </w:tc>
        <w:tc>
          <w:tcPr>
            <w:tcW w:w="1584" w:type="dxa"/>
            <w:tcBorders>
              <w:top w:val="nil"/>
              <w:bottom w:val="single" w:sz="4" w:space="0" w:color="auto"/>
            </w:tcBorders>
            <w:vAlign w:val="bottom"/>
            <w:hideMark/>
          </w:tcPr>
          <w:p w14:paraId="4A57B47A" w14:textId="573E0D73" w:rsidR="00E228A9" w:rsidRPr="00A366B2" w:rsidRDefault="00221A8A" w:rsidP="00A366B2">
            <w:pPr>
              <w:pStyle w:val="TableText"/>
            </w:pPr>
            <w:r w:rsidRPr="00A366B2">
              <w:t>Listening</w:t>
            </w:r>
          </w:p>
        </w:tc>
        <w:tc>
          <w:tcPr>
            <w:tcW w:w="864" w:type="dxa"/>
            <w:tcBorders>
              <w:top w:val="nil"/>
              <w:bottom w:val="single" w:sz="4" w:space="0" w:color="auto"/>
            </w:tcBorders>
            <w:vAlign w:val="bottom"/>
            <w:hideMark/>
          </w:tcPr>
          <w:p w14:paraId="21B38616" w14:textId="77777777" w:rsidR="00E228A9" w:rsidRPr="00A366B2" w:rsidRDefault="00E228A9" w:rsidP="00A366B2">
            <w:pPr>
              <w:pStyle w:val="TableText"/>
            </w:pPr>
            <w:r w:rsidRPr="00A366B2">
              <w:t>0.793</w:t>
            </w:r>
          </w:p>
        </w:tc>
        <w:tc>
          <w:tcPr>
            <w:tcW w:w="864" w:type="dxa"/>
            <w:tcBorders>
              <w:top w:val="nil"/>
              <w:bottom w:val="single" w:sz="4" w:space="0" w:color="auto"/>
            </w:tcBorders>
            <w:vAlign w:val="bottom"/>
            <w:hideMark/>
          </w:tcPr>
          <w:p w14:paraId="7F2BC4B1" w14:textId="77777777" w:rsidR="00E228A9" w:rsidRPr="00A366B2" w:rsidRDefault="00E228A9" w:rsidP="00A366B2">
            <w:pPr>
              <w:pStyle w:val="TableText"/>
            </w:pPr>
            <w:r w:rsidRPr="00A366B2">
              <w:t>0.797</w:t>
            </w:r>
          </w:p>
        </w:tc>
        <w:tc>
          <w:tcPr>
            <w:tcW w:w="720" w:type="dxa"/>
            <w:tcBorders>
              <w:top w:val="nil"/>
              <w:bottom w:val="single" w:sz="4" w:space="0" w:color="auto"/>
            </w:tcBorders>
            <w:vAlign w:val="bottom"/>
            <w:hideMark/>
          </w:tcPr>
          <w:p w14:paraId="4D25BE2D" w14:textId="77777777" w:rsidR="00E228A9" w:rsidRPr="00A366B2" w:rsidRDefault="00E228A9" w:rsidP="00A366B2">
            <w:pPr>
              <w:pStyle w:val="TableText"/>
            </w:pPr>
            <w:r w:rsidRPr="00A366B2">
              <w:t>No</w:t>
            </w:r>
          </w:p>
        </w:tc>
      </w:tr>
      <w:tr w:rsidR="00237670" w:rsidRPr="00E228A9" w14:paraId="1A166239" w14:textId="77777777" w:rsidTr="00C81737">
        <w:trPr>
          <w:trHeight w:val="300"/>
        </w:trPr>
        <w:tc>
          <w:tcPr>
            <w:tcW w:w="1899" w:type="dxa"/>
            <w:tcBorders>
              <w:top w:val="single" w:sz="4" w:space="0" w:color="auto"/>
            </w:tcBorders>
            <w:vAlign w:val="bottom"/>
            <w:hideMark/>
          </w:tcPr>
          <w:p w14:paraId="09DE7DCE" w14:textId="588A483A" w:rsidR="00E228A9" w:rsidRPr="00A366B2" w:rsidRDefault="00E228A9" w:rsidP="009C119F">
            <w:pPr>
              <w:pStyle w:val="TableText"/>
            </w:pPr>
            <w:r w:rsidRPr="00A366B2">
              <w:t>7</w:t>
            </w:r>
          </w:p>
        </w:tc>
        <w:tc>
          <w:tcPr>
            <w:tcW w:w="1584" w:type="dxa"/>
            <w:tcBorders>
              <w:top w:val="single" w:sz="4" w:space="0" w:color="auto"/>
            </w:tcBorders>
            <w:vAlign w:val="bottom"/>
            <w:hideMark/>
          </w:tcPr>
          <w:p w14:paraId="378D020E" w14:textId="6E255935" w:rsidR="00E228A9" w:rsidRPr="00A366B2" w:rsidRDefault="00221A8A" w:rsidP="00A366B2">
            <w:pPr>
              <w:pStyle w:val="TableText"/>
            </w:pPr>
            <w:r w:rsidRPr="00A366B2">
              <w:t>Reading</w:t>
            </w:r>
          </w:p>
        </w:tc>
        <w:tc>
          <w:tcPr>
            <w:tcW w:w="864" w:type="dxa"/>
            <w:tcBorders>
              <w:top w:val="single" w:sz="4" w:space="0" w:color="auto"/>
            </w:tcBorders>
            <w:vAlign w:val="bottom"/>
            <w:hideMark/>
          </w:tcPr>
          <w:p w14:paraId="3794B219" w14:textId="77777777" w:rsidR="00E228A9" w:rsidRPr="00A366B2" w:rsidRDefault="00E228A9" w:rsidP="00A366B2">
            <w:pPr>
              <w:pStyle w:val="TableText"/>
            </w:pPr>
            <w:r w:rsidRPr="00A366B2">
              <w:t>0.780</w:t>
            </w:r>
          </w:p>
        </w:tc>
        <w:tc>
          <w:tcPr>
            <w:tcW w:w="864" w:type="dxa"/>
            <w:tcBorders>
              <w:top w:val="single" w:sz="4" w:space="0" w:color="auto"/>
            </w:tcBorders>
            <w:vAlign w:val="bottom"/>
            <w:hideMark/>
          </w:tcPr>
          <w:p w14:paraId="5E8128D8" w14:textId="77777777" w:rsidR="00E228A9" w:rsidRPr="00A366B2" w:rsidRDefault="00E228A9" w:rsidP="00A366B2">
            <w:pPr>
              <w:pStyle w:val="TableText"/>
            </w:pPr>
            <w:r w:rsidRPr="00A366B2">
              <w:t>0.781</w:t>
            </w:r>
          </w:p>
        </w:tc>
        <w:tc>
          <w:tcPr>
            <w:tcW w:w="720" w:type="dxa"/>
            <w:tcBorders>
              <w:top w:val="single" w:sz="4" w:space="0" w:color="auto"/>
            </w:tcBorders>
            <w:vAlign w:val="bottom"/>
            <w:hideMark/>
          </w:tcPr>
          <w:p w14:paraId="1C08D66A" w14:textId="77777777" w:rsidR="00E228A9" w:rsidRPr="00A366B2" w:rsidRDefault="00E228A9" w:rsidP="00A366B2">
            <w:pPr>
              <w:pStyle w:val="TableText"/>
            </w:pPr>
            <w:r w:rsidRPr="00A366B2">
              <w:t>No</w:t>
            </w:r>
          </w:p>
        </w:tc>
      </w:tr>
      <w:tr w:rsidR="00237670" w:rsidRPr="00E228A9" w14:paraId="27909934" w14:textId="77777777" w:rsidTr="00C81737">
        <w:trPr>
          <w:trHeight w:val="300"/>
        </w:trPr>
        <w:tc>
          <w:tcPr>
            <w:tcW w:w="1899" w:type="dxa"/>
            <w:tcBorders>
              <w:bottom w:val="nil"/>
            </w:tcBorders>
            <w:vAlign w:val="bottom"/>
            <w:hideMark/>
          </w:tcPr>
          <w:p w14:paraId="67C2E3A5" w14:textId="4C01C770" w:rsidR="00E228A9" w:rsidRPr="00A366B2" w:rsidRDefault="00E228A9" w:rsidP="009C119F">
            <w:pPr>
              <w:pStyle w:val="TableText"/>
            </w:pPr>
            <w:r w:rsidRPr="00A366B2">
              <w:t>7</w:t>
            </w:r>
          </w:p>
        </w:tc>
        <w:tc>
          <w:tcPr>
            <w:tcW w:w="1584" w:type="dxa"/>
            <w:tcBorders>
              <w:bottom w:val="nil"/>
            </w:tcBorders>
            <w:vAlign w:val="bottom"/>
            <w:hideMark/>
          </w:tcPr>
          <w:p w14:paraId="3AA420F6" w14:textId="7F3AC532" w:rsidR="00E228A9" w:rsidRPr="00A366B2" w:rsidRDefault="00221A8A" w:rsidP="00A366B2">
            <w:pPr>
              <w:pStyle w:val="TableText"/>
            </w:pPr>
            <w:r w:rsidRPr="00A366B2">
              <w:t>Writing</w:t>
            </w:r>
          </w:p>
        </w:tc>
        <w:tc>
          <w:tcPr>
            <w:tcW w:w="864" w:type="dxa"/>
            <w:tcBorders>
              <w:bottom w:val="nil"/>
            </w:tcBorders>
            <w:vAlign w:val="bottom"/>
            <w:hideMark/>
          </w:tcPr>
          <w:p w14:paraId="4591460C" w14:textId="77777777" w:rsidR="00E228A9" w:rsidRPr="00A366B2" w:rsidRDefault="00E228A9" w:rsidP="00A366B2">
            <w:pPr>
              <w:pStyle w:val="TableText"/>
            </w:pPr>
            <w:r w:rsidRPr="00A366B2">
              <w:t>0.810</w:t>
            </w:r>
          </w:p>
        </w:tc>
        <w:tc>
          <w:tcPr>
            <w:tcW w:w="864" w:type="dxa"/>
            <w:tcBorders>
              <w:bottom w:val="nil"/>
            </w:tcBorders>
            <w:vAlign w:val="bottom"/>
            <w:hideMark/>
          </w:tcPr>
          <w:p w14:paraId="71391B8A" w14:textId="77777777" w:rsidR="00E228A9" w:rsidRPr="00A366B2" w:rsidRDefault="00E228A9" w:rsidP="00A366B2">
            <w:pPr>
              <w:pStyle w:val="TableText"/>
            </w:pPr>
            <w:r w:rsidRPr="00A366B2">
              <w:t>0.812</w:t>
            </w:r>
          </w:p>
        </w:tc>
        <w:tc>
          <w:tcPr>
            <w:tcW w:w="720" w:type="dxa"/>
            <w:tcBorders>
              <w:bottom w:val="nil"/>
            </w:tcBorders>
            <w:vAlign w:val="bottom"/>
            <w:hideMark/>
          </w:tcPr>
          <w:p w14:paraId="36E26D87" w14:textId="77777777" w:rsidR="00E228A9" w:rsidRPr="00A366B2" w:rsidRDefault="00E228A9" w:rsidP="00A366B2">
            <w:pPr>
              <w:pStyle w:val="TableText"/>
            </w:pPr>
            <w:r w:rsidRPr="00A366B2">
              <w:t>No</w:t>
            </w:r>
          </w:p>
        </w:tc>
      </w:tr>
      <w:tr w:rsidR="00237670" w:rsidRPr="00E228A9" w14:paraId="43DC12A6" w14:textId="77777777" w:rsidTr="00C81737">
        <w:trPr>
          <w:trHeight w:val="300"/>
        </w:trPr>
        <w:tc>
          <w:tcPr>
            <w:tcW w:w="1899" w:type="dxa"/>
            <w:tcBorders>
              <w:top w:val="nil"/>
              <w:bottom w:val="single" w:sz="4" w:space="0" w:color="auto"/>
            </w:tcBorders>
            <w:vAlign w:val="bottom"/>
            <w:hideMark/>
          </w:tcPr>
          <w:p w14:paraId="71522C77" w14:textId="7B4D02E1" w:rsidR="00E228A9" w:rsidRPr="00A366B2" w:rsidRDefault="00E228A9" w:rsidP="009C119F">
            <w:pPr>
              <w:pStyle w:val="TableText"/>
            </w:pPr>
            <w:r w:rsidRPr="00A366B2">
              <w:t>7</w:t>
            </w:r>
          </w:p>
        </w:tc>
        <w:tc>
          <w:tcPr>
            <w:tcW w:w="1584" w:type="dxa"/>
            <w:tcBorders>
              <w:top w:val="nil"/>
              <w:bottom w:val="single" w:sz="4" w:space="0" w:color="auto"/>
            </w:tcBorders>
            <w:vAlign w:val="bottom"/>
            <w:hideMark/>
          </w:tcPr>
          <w:p w14:paraId="7880C37E" w14:textId="41C1E4DB" w:rsidR="00E228A9" w:rsidRPr="00A366B2" w:rsidRDefault="00221A8A" w:rsidP="00A366B2">
            <w:pPr>
              <w:pStyle w:val="TableText"/>
            </w:pPr>
            <w:r w:rsidRPr="00A366B2">
              <w:t>Listening</w:t>
            </w:r>
          </w:p>
        </w:tc>
        <w:tc>
          <w:tcPr>
            <w:tcW w:w="864" w:type="dxa"/>
            <w:tcBorders>
              <w:top w:val="nil"/>
              <w:bottom w:val="single" w:sz="4" w:space="0" w:color="auto"/>
            </w:tcBorders>
            <w:vAlign w:val="bottom"/>
            <w:hideMark/>
          </w:tcPr>
          <w:p w14:paraId="7ED8B91F" w14:textId="77777777" w:rsidR="00E228A9" w:rsidRPr="00A366B2" w:rsidRDefault="00E228A9" w:rsidP="00A366B2">
            <w:pPr>
              <w:pStyle w:val="TableText"/>
            </w:pPr>
            <w:r w:rsidRPr="00A366B2">
              <w:t>0.750</w:t>
            </w:r>
          </w:p>
        </w:tc>
        <w:tc>
          <w:tcPr>
            <w:tcW w:w="864" w:type="dxa"/>
            <w:tcBorders>
              <w:top w:val="nil"/>
              <w:bottom w:val="single" w:sz="4" w:space="0" w:color="auto"/>
            </w:tcBorders>
            <w:vAlign w:val="bottom"/>
            <w:hideMark/>
          </w:tcPr>
          <w:p w14:paraId="5B42E04F" w14:textId="77777777" w:rsidR="00E228A9" w:rsidRPr="00A366B2" w:rsidRDefault="00E228A9" w:rsidP="00A366B2">
            <w:pPr>
              <w:pStyle w:val="TableText"/>
            </w:pPr>
            <w:r w:rsidRPr="00A366B2">
              <w:t>0.765</w:t>
            </w:r>
          </w:p>
        </w:tc>
        <w:tc>
          <w:tcPr>
            <w:tcW w:w="720" w:type="dxa"/>
            <w:tcBorders>
              <w:top w:val="nil"/>
              <w:bottom w:val="single" w:sz="4" w:space="0" w:color="auto"/>
            </w:tcBorders>
            <w:vAlign w:val="bottom"/>
            <w:hideMark/>
          </w:tcPr>
          <w:p w14:paraId="2FA40EE4" w14:textId="2DD3F0B2" w:rsidR="00E228A9" w:rsidRPr="00A366B2" w:rsidRDefault="00DA3BFE" w:rsidP="00A366B2">
            <w:pPr>
              <w:pStyle w:val="TableText"/>
            </w:pPr>
            <w:r>
              <w:t>Yes</w:t>
            </w:r>
          </w:p>
        </w:tc>
      </w:tr>
      <w:tr w:rsidR="00237670" w:rsidRPr="00E228A9" w14:paraId="55BFE2D3" w14:textId="77777777" w:rsidTr="00C81737">
        <w:trPr>
          <w:trHeight w:val="300"/>
        </w:trPr>
        <w:tc>
          <w:tcPr>
            <w:tcW w:w="1899" w:type="dxa"/>
            <w:tcBorders>
              <w:top w:val="single" w:sz="4" w:space="0" w:color="auto"/>
            </w:tcBorders>
            <w:vAlign w:val="bottom"/>
            <w:hideMark/>
          </w:tcPr>
          <w:p w14:paraId="6CC451A1" w14:textId="547460DB" w:rsidR="00E228A9" w:rsidRPr="00A366B2" w:rsidRDefault="00E228A9" w:rsidP="009C119F">
            <w:pPr>
              <w:pStyle w:val="TableText"/>
            </w:pPr>
            <w:r w:rsidRPr="00A366B2">
              <w:t>8</w:t>
            </w:r>
          </w:p>
        </w:tc>
        <w:tc>
          <w:tcPr>
            <w:tcW w:w="1584" w:type="dxa"/>
            <w:tcBorders>
              <w:top w:val="single" w:sz="4" w:space="0" w:color="auto"/>
            </w:tcBorders>
            <w:vAlign w:val="bottom"/>
            <w:hideMark/>
          </w:tcPr>
          <w:p w14:paraId="427C79D6" w14:textId="248B5EE4" w:rsidR="00E228A9" w:rsidRPr="00A366B2" w:rsidRDefault="00221A8A" w:rsidP="00A366B2">
            <w:pPr>
              <w:pStyle w:val="TableText"/>
            </w:pPr>
            <w:r w:rsidRPr="00A366B2">
              <w:t>Reading</w:t>
            </w:r>
          </w:p>
        </w:tc>
        <w:tc>
          <w:tcPr>
            <w:tcW w:w="864" w:type="dxa"/>
            <w:tcBorders>
              <w:top w:val="single" w:sz="4" w:space="0" w:color="auto"/>
            </w:tcBorders>
            <w:vAlign w:val="bottom"/>
            <w:hideMark/>
          </w:tcPr>
          <w:p w14:paraId="3C5AD365" w14:textId="77777777" w:rsidR="00E228A9" w:rsidRPr="00A366B2" w:rsidRDefault="00E228A9" w:rsidP="00A366B2">
            <w:pPr>
              <w:pStyle w:val="TableText"/>
            </w:pPr>
            <w:r w:rsidRPr="00A366B2">
              <w:t>0.837</w:t>
            </w:r>
          </w:p>
        </w:tc>
        <w:tc>
          <w:tcPr>
            <w:tcW w:w="864" w:type="dxa"/>
            <w:tcBorders>
              <w:top w:val="single" w:sz="4" w:space="0" w:color="auto"/>
            </w:tcBorders>
            <w:vAlign w:val="bottom"/>
            <w:hideMark/>
          </w:tcPr>
          <w:p w14:paraId="036C9C91" w14:textId="77777777" w:rsidR="00E228A9" w:rsidRPr="00A366B2" w:rsidRDefault="00E228A9" w:rsidP="00A366B2">
            <w:pPr>
              <w:pStyle w:val="TableText"/>
            </w:pPr>
            <w:r w:rsidRPr="00A366B2">
              <w:t>0.843</w:t>
            </w:r>
          </w:p>
        </w:tc>
        <w:tc>
          <w:tcPr>
            <w:tcW w:w="720" w:type="dxa"/>
            <w:tcBorders>
              <w:top w:val="single" w:sz="4" w:space="0" w:color="auto"/>
            </w:tcBorders>
            <w:vAlign w:val="bottom"/>
            <w:hideMark/>
          </w:tcPr>
          <w:p w14:paraId="78BF161A" w14:textId="77777777" w:rsidR="00E228A9" w:rsidRPr="00A366B2" w:rsidRDefault="00E228A9" w:rsidP="00A366B2">
            <w:pPr>
              <w:pStyle w:val="TableText"/>
            </w:pPr>
            <w:r w:rsidRPr="00A366B2">
              <w:t>No</w:t>
            </w:r>
          </w:p>
        </w:tc>
      </w:tr>
      <w:tr w:rsidR="00237670" w:rsidRPr="00E228A9" w14:paraId="37E0E1C2" w14:textId="77777777" w:rsidTr="00C81737">
        <w:trPr>
          <w:trHeight w:val="300"/>
        </w:trPr>
        <w:tc>
          <w:tcPr>
            <w:tcW w:w="1899" w:type="dxa"/>
            <w:tcBorders>
              <w:bottom w:val="nil"/>
            </w:tcBorders>
            <w:vAlign w:val="bottom"/>
            <w:hideMark/>
          </w:tcPr>
          <w:p w14:paraId="3D6D8A66" w14:textId="0FB499CA" w:rsidR="00E228A9" w:rsidRPr="00A366B2" w:rsidRDefault="00E228A9" w:rsidP="009C119F">
            <w:pPr>
              <w:pStyle w:val="TableText"/>
            </w:pPr>
            <w:r w:rsidRPr="00A366B2">
              <w:t>8</w:t>
            </w:r>
          </w:p>
        </w:tc>
        <w:tc>
          <w:tcPr>
            <w:tcW w:w="1584" w:type="dxa"/>
            <w:tcBorders>
              <w:bottom w:val="nil"/>
            </w:tcBorders>
            <w:vAlign w:val="bottom"/>
            <w:hideMark/>
          </w:tcPr>
          <w:p w14:paraId="2E634B6A" w14:textId="2D6396C5" w:rsidR="00E228A9" w:rsidRPr="00A366B2" w:rsidRDefault="00221A8A" w:rsidP="00A366B2">
            <w:pPr>
              <w:pStyle w:val="TableText"/>
            </w:pPr>
            <w:r w:rsidRPr="00A366B2">
              <w:t>Writing</w:t>
            </w:r>
          </w:p>
        </w:tc>
        <w:tc>
          <w:tcPr>
            <w:tcW w:w="864" w:type="dxa"/>
            <w:tcBorders>
              <w:bottom w:val="nil"/>
            </w:tcBorders>
            <w:vAlign w:val="bottom"/>
            <w:hideMark/>
          </w:tcPr>
          <w:p w14:paraId="3250EB9D" w14:textId="77777777" w:rsidR="00E228A9" w:rsidRPr="00A366B2" w:rsidRDefault="00E228A9" w:rsidP="00A366B2">
            <w:pPr>
              <w:pStyle w:val="TableText"/>
            </w:pPr>
            <w:r w:rsidRPr="00A366B2">
              <w:t>0.851</w:t>
            </w:r>
          </w:p>
        </w:tc>
        <w:tc>
          <w:tcPr>
            <w:tcW w:w="864" w:type="dxa"/>
            <w:tcBorders>
              <w:bottom w:val="nil"/>
            </w:tcBorders>
            <w:vAlign w:val="bottom"/>
            <w:hideMark/>
          </w:tcPr>
          <w:p w14:paraId="656BB229" w14:textId="77777777" w:rsidR="00E228A9" w:rsidRPr="00A366B2" w:rsidRDefault="00E228A9" w:rsidP="00A366B2">
            <w:pPr>
              <w:pStyle w:val="TableText"/>
            </w:pPr>
            <w:r w:rsidRPr="00A366B2">
              <w:t>0.851</w:t>
            </w:r>
          </w:p>
        </w:tc>
        <w:tc>
          <w:tcPr>
            <w:tcW w:w="720" w:type="dxa"/>
            <w:tcBorders>
              <w:bottom w:val="nil"/>
            </w:tcBorders>
            <w:vAlign w:val="bottom"/>
            <w:hideMark/>
          </w:tcPr>
          <w:p w14:paraId="6F9EBDB6" w14:textId="77777777" w:rsidR="00E228A9" w:rsidRPr="00A366B2" w:rsidRDefault="00E228A9" w:rsidP="00A366B2">
            <w:pPr>
              <w:pStyle w:val="TableText"/>
            </w:pPr>
            <w:r w:rsidRPr="00A366B2">
              <w:t>No</w:t>
            </w:r>
          </w:p>
        </w:tc>
      </w:tr>
      <w:tr w:rsidR="00237670" w:rsidRPr="00E228A9" w14:paraId="0A3E1B01" w14:textId="77777777" w:rsidTr="00C81737">
        <w:trPr>
          <w:trHeight w:val="300"/>
        </w:trPr>
        <w:tc>
          <w:tcPr>
            <w:tcW w:w="1899" w:type="dxa"/>
            <w:tcBorders>
              <w:top w:val="nil"/>
              <w:bottom w:val="single" w:sz="4" w:space="0" w:color="auto"/>
            </w:tcBorders>
            <w:vAlign w:val="bottom"/>
            <w:hideMark/>
          </w:tcPr>
          <w:p w14:paraId="4941A605" w14:textId="1E7C80E6" w:rsidR="00E228A9" w:rsidRPr="00A366B2" w:rsidRDefault="00E228A9" w:rsidP="009C119F">
            <w:pPr>
              <w:pStyle w:val="TableText"/>
            </w:pPr>
            <w:r w:rsidRPr="00A366B2">
              <w:t>8</w:t>
            </w:r>
          </w:p>
        </w:tc>
        <w:tc>
          <w:tcPr>
            <w:tcW w:w="1584" w:type="dxa"/>
            <w:tcBorders>
              <w:top w:val="nil"/>
              <w:bottom w:val="single" w:sz="4" w:space="0" w:color="auto"/>
            </w:tcBorders>
            <w:vAlign w:val="bottom"/>
            <w:hideMark/>
          </w:tcPr>
          <w:p w14:paraId="768ADFC9" w14:textId="536D7447" w:rsidR="00E228A9" w:rsidRPr="00A366B2" w:rsidRDefault="00221A8A" w:rsidP="00A366B2">
            <w:pPr>
              <w:pStyle w:val="TableText"/>
            </w:pPr>
            <w:r w:rsidRPr="00A366B2">
              <w:t>Listening</w:t>
            </w:r>
          </w:p>
        </w:tc>
        <w:tc>
          <w:tcPr>
            <w:tcW w:w="864" w:type="dxa"/>
            <w:tcBorders>
              <w:top w:val="nil"/>
              <w:bottom w:val="single" w:sz="4" w:space="0" w:color="auto"/>
            </w:tcBorders>
            <w:vAlign w:val="bottom"/>
            <w:hideMark/>
          </w:tcPr>
          <w:p w14:paraId="48B81748" w14:textId="77777777" w:rsidR="00E228A9" w:rsidRPr="00A366B2" w:rsidRDefault="00E228A9" w:rsidP="00A366B2">
            <w:pPr>
              <w:pStyle w:val="TableText"/>
            </w:pPr>
            <w:r w:rsidRPr="00A366B2">
              <w:t>0.783</w:t>
            </w:r>
          </w:p>
        </w:tc>
        <w:tc>
          <w:tcPr>
            <w:tcW w:w="864" w:type="dxa"/>
            <w:tcBorders>
              <w:top w:val="nil"/>
              <w:bottom w:val="single" w:sz="4" w:space="0" w:color="auto"/>
            </w:tcBorders>
            <w:vAlign w:val="bottom"/>
            <w:hideMark/>
          </w:tcPr>
          <w:p w14:paraId="59620956" w14:textId="77777777" w:rsidR="00E228A9" w:rsidRPr="00A366B2" w:rsidRDefault="00E228A9" w:rsidP="00A366B2">
            <w:pPr>
              <w:pStyle w:val="TableText"/>
            </w:pPr>
            <w:r w:rsidRPr="00A366B2">
              <w:t>0.792</w:t>
            </w:r>
          </w:p>
        </w:tc>
        <w:tc>
          <w:tcPr>
            <w:tcW w:w="720" w:type="dxa"/>
            <w:tcBorders>
              <w:top w:val="nil"/>
              <w:bottom w:val="single" w:sz="4" w:space="0" w:color="auto"/>
            </w:tcBorders>
            <w:vAlign w:val="bottom"/>
            <w:hideMark/>
          </w:tcPr>
          <w:p w14:paraId="210CFC77" w14:textId="77777777" w:rsidR="00E228A9" w:rsidRPr="00A366B2" w:rsidRDefault="00E228A9" w:rsidP="00A366B2">
            <w:pPr>
              <w:pStyle w:val="TableText"/>
            </w:pPr>
            <w:r w:rsidRPr="00A366B2">
              <w:t>No</w:t>
            </w:r>
          </w:p>
        </w:tc>
      </w:tr>
      <w:tr w:rsidR="00237670" w:rsidRPr="00E228A9" w14:paraId="7D8E2AE4" w14:textId="77777777" w:rsidTr="00C81737">
        <w:trPr>
          <w:trHeight w:val="300"/>
        </w:trPr>
        <w:tc>
          <w:tcPr>
            <w:tcW w:w="1899" w:type="dxa"/>
            <w:tcBorders>
              <w:top w:val="single" w:sz="4" w:space="0" w:color="auto"/>
            </w:tcBorders>
            <w:vAlign w:val="bottom"/>
            <w:hideMark/>
          </w:tcPr>
          <w:p w14:paraId="0B9EAA91" w14:textId="4CCA339F" w:rsidR="00E228A9" w:rsidRPr="00A366B2" w:rsidRDefault="008F68AC" w:rsidP="009C119F">
            <w:pPr>
              <w:pStyle w:val="TableText"/>
            </w:pPr>
            <w:r w:rsidRPr="00A366B2">
              <w:t xml:space="preserve">High </w:t>
            </w:r>
            <w:r w:rsidR="00CD56C9" w:rsidRPr="00A366B2">
              <w:t>s</w:t>
            </w:r>
            <w:r w:rsidRPr="00A366B2">
              <w:t>chool</w:t>
            </w:r>
          </w:p>
        </w:tc>
        <w:tc>
          <w:tcPr>
            <w:tcW w:w="1584" w:type="dxa"/>
            <w:tcBorders>
              <w:top w:val="single" w:sz="4" w:space="0" w:color="auto"/>
            </w:tcBorders>
            <w:vAlign w:val="bottom"/>
            <w:hideMark/>
          </w:tcPr>
          <w:p w14:paraId="61022ECD" w14:textId="49570677" w:rsidR="00E228A9" w:rsidRPr="00A366B2" w:rsidRDefault="00221A8A" w:rsidP="00A366B2">
            <w:pPr>
              <w:pStyle w:val="TableText"/>
            </w:pPr>
            <w:r w:rsidRPr="00A366B2">
              <w:t>Written</w:t>
            </w:r>
          </w:p>
        </w:tc>
        <w:tc>
          <w:tcPr>
            <w:tcW w:w="864" w:type="dxa"/>
            <w:tcBorders>
              <w:top w:val="single" w:sz="4" w:space="0" w:color="auto"/>
            </w:tcBorders>
            <w:vAlign w:val="bottom"/>
            <w:hideMark/>
          </w:tcPr>
          <w:p w14:paraId="2BCA5C2B" w14:textId="77777777" w:rsidR="00E228A9" w:rsidRPr="00A366B2" w:rsidRDefault="00E228A9" w:rsidP="00A366B2">
            <w:pPr>
              <w:pStyle w:val="TableText"/>
            </w:pPr>
            <w:r w:rsidRPr="00A366B2">
              <w:t>0.804</w:t>
            </w:r>
          </w:p>
        </w:tc>
        <w:tc>
          <w:tcPr>
            <w:tcW w:w="864" w:type="dxa"/>
            <w:tcBorders>
              <w:top w:val="single" w:sz="4" w:space="0" w:color="auto"/>
            </w:tcBorders>
            <w:vAlign w:val="bottom"/>
            <w:hideMark/>
          </w:tcPr>
          <w:p w14:paraId="0D3EB477" w14:textId="77777777" w:rsidR="00E228A9" w:rsidRPr="00A366B2" w:rsidRDefault="00E228A9" w:rsidP="00A366B2">
            <w:pPr>
              <w:pStyle w:val="TableText"/>
            </w:pPr>
            <w:r w:rsidRPr="00A366B2">
              <w:t>0.843</w:t>
            </w:r>
          </w:p>
        </w:tc>
        <w:tc>
          <w:tcPr>
            <w:tcW w:w="720" w:type="dxa"/>
            <w:tcBorders>
              <w:top w:val="single" w:sz="4" w:space="0" w:color="auto"/>
            </w:tcBorders>
            <w:vAlign w:val="bottom"/>
            <w:hideMark/>
          </w:tcPr>
          <w:p w14:paraId="399E00B6" w14:textId="77777777" w:rsidR="00E228A9" w:rsidRPr="00A366B2" w:rsidRDefault="00E228A9" w:rsidP="00A366B2">
            <w:pPr>
              <w:pStyle w:val="TableText"/>
            </w:pPr>
            <w:r w:rsidRPr="00A366B2">
              <w:t>Yes</w:t>
            </w:r>
          </w:p>
        </w:tc>
      </w:tr>
      <w:tr w:rsidR="00237670" w:rsidRPr="00E228A9" w14:paraId="70C9CDB8" w14:textId="77777777" w:rsidTr="00C81737">
        <w:trPr>
          <w:trHeight w:val="300"/>
        </w:trPr>
        <w:tc>
          <w:tcPr>
            <w:tcW w:w="1899" w:type="dxa"/>
            <w:vAlign w:val="bottom"/>
            <w:hideMark/>
          </w:tcPr>
          <w:p w14:paraId="521078CB" w14:textId="042B410B" w:rsidR="00E228A9" w:rsidRPr="00A366B2" w:rsidRDefault="008F68AC" w:rsidP="009C119F">
            <w:pPr>
              <w:pStyle w:val="TableText"/>
            </w:pPr>
            <w:r w:rsidRPr="00A366B2">
              <w:t xml:space="preserve">High </w:t>
            </w:r>
            <w:r w:rsidR="00CD56C9" w:rsidRPr="00A366B2">
              <w:t>s</w:t>
            </w:r>
            <w:r w:rsidRPr="00A366B2">
              <w:t>chool</w:t>
            </w:r>
          </w:p>
        </w:tc>
        <w:tc>
          <w:tcPr>
            <w:tcW w:w="1584" w:type="dxa"/>
            <w:vAlign w:val="bottom"/>
            <w:hideMark/>
          </w:tcPr>
          <w:p w14:paraId="5CF6E946" w14:textId="5249E933" w:rsidR="00E228A9" w:rsidRPr="00A366B2" w:rsidRDefault="00221A8A" w:rsidP="00A366B2">
            <w:pPr>
              <w:pStyle w:val="TableText"/>
            </w:pPr>
            <w:r w:rsidRPr="00A366B2">
              <w:t>Oral</w:t>
            </w:r>
          </w:p>
        </w:tc>
        <w:tc>
          <w:tcPr>
            <w:tcW w:w="864" w:type="dxa"/>
            <w:vAlign w:val="bottom"/>
            <w:hideMark/>
          </w:tcPr>
          <w:p w14:paraId="076000FE" w14:textId="77777777" w:rsidR="00E228A9" w:rsidRPr="00A366B2" w:rsidRDefault="00E228A9" w:rsidP="00A366B2">
            <w:pPr>
              <w:pStyle w:val="TableText"/>
            </w:pPr>
            <w:r w:rsidRPr="00A366B2">
              <w:t>0.792</w:t>
            </w:r>
          </w:p>
        </w:tc>
        <w:tc>
          <w:tcPr>
            <w:tcW w:w="864" w:type="dxa"/>
            <w:vAlign w:val="bottom"/>
            <w:hideMark/>
          </w:tcPr>
          <w:p w14:paraId="0912CC98" w14:textId="77777777" w:rsidR="00E228A9" w:rsidRPr="00A366B2" w:rsidRDefault="00E228A9" w:rsidP="00A366B2">
            <w:pPr>
              <w:pStyle w:val="TableText"/>
            </w:pPr>
            <w:r w:rsidRPr="00A366B2">
              <w:t>0.825</w:t>
            </w:r>
          </w:p>
        </w:tc>
        <w:tc>
          <w:tcPr>
            <w:tcW w:w="720" w:type="dxa"/>
            <w:vAlign w:val="bottom"/>
            <w:hideMark/>
          </w:tcPr>
          <w:p w14:paraId="313F9F2A" w14:textId="77777777" w:rsidR="00E228A9" w:rsidRPr="00A366B2" w:rsidRDefault="00E228A9" w:rsidP="00A366B2">
            <w:pPr>
              <w:pStyle w:val="TableText"/>
            </w:pPr>
            <w:r w:rsidRPr="00A366B2">
              <w:t>Yes</w:t>
            </w:r>
          </w:p>
        </w:tc>
      </w:tr>
    </w:tbl>
    <w:p w14:paraId="26A936A4" w14:textId="41DDD3B4" w:rsidR="001216D0" w:rsidRDefault="001216D0" w:rsidP="00077C5B">
      <w:pPr>
        <w:pStyle w:val="Caption"/>
      </w:pPr>
      <w:bookmarkStart w:id="64" w:name="_Ref185326714"/>
      <w:bookmarkStart w:id="65" w:name="_Toc185253460"/>
      <w:bookmarkStart w:id="66" w:name="_Toc185421356"/>
      <w:bookmarkStart w:id="67" w:name="_Toc192839115"/>
      <w:r>
        <w:lastRenderedPageBreak/>
        <w:t xml:space="preserve">Table </w:t>
      </w:r>
      <w:fldSimple w:instr=" SEQ Table \* ARABIC ">
        <w:r w:rsidR="00634910">
          <w:rPr>
            <w:noProof/>
          </w:rPr>
          <w:t>11</w:t>
        </w:r>
      </w:fldSimple>
      <w:bookmarkEnd w:id="64"/>
      <w:r>
        <w:t xml:space="preserve">.  </w:t>
      </w:r>
      <w:r>
        <w:rPr>
          <w:lang w:eastAsia="zh-CN"/>
        </w:rPr>
        <w:t xml:space="preserve">Reliability of Augmented Subscores </w:t>
      </w:r>
      <w:r w:rsidR="00995A46">
        <w:rPr>
          <w:lang w:eastAsia="zh-CN"/>
        </w:rPr>
        <w:t>B</w:t>
      </w:r>
      <w:r>
        <w:rPr>
          <w:lang w:eastAsia="zh-CN"/>
        </w:rPr>
        <w:t xml:space="preserve">ased on </w:t>
      </w:r>
      <w:r w:rsidRPr="00194078">
        <w:t xml:space="preserve">Wainer et al.’s </w:t>
      </w:r>
      <w:r>
        <w:t>Method</w:t>
      </w:r>
      <w:bookmarkEnd w:id="65"/>
      <w:bookmarkEnd w:id="66"/>
      <w:bookmarkEnd w:id="67"/>
    </w:p>
    <w:tbl>
      <w:tblPr>
        <w:tblStyle w:val="TRs"/>
        <w:tblW w:w="0" w:type="auto"/>
        <w:tblLayout w:type="fixed"/>
        <w:tblLook w:val="04A0" w:firstRow="1" w:lastRow="0" w:firstColumn="1" w:lastColumn="0" w:noHBand="0" w:noVBand="1"/>
      </w:tblPr>
      <w:tblGrid>
        <w:gridCol w:w="2016"/>
        <w:gridCol w:w="1584"/>
        <w:gridCol w:w="1008"/>
        <w:gridCol w:w="1008"/>
        <w:gridCol w:w="864"/>
        <w:gridCol w:w="1008"/>
        <w:gridCol w:w="1008"/>
      </w:tblGrid>
      <w:tr w:rsidR="006B49D3" w:rsidRPr="00B07626" w14:paraId="5E71F88C" w14:textId="5FC8F1F1" w:rsidTr="00197440">
        <w:trPr>
          <w:cnfStyle w:val="100000000000" w:firstRow="1" w:lastRow="0" w:firstColumn="0" w:lastColumn="0" w:oddVBand="0" w:evenVBand="0" w:oddHBand="0" w:evenHBand="0" w:firstRowFirstColumn="0" w:firstRowLastColumn="0" w:lastRowFirstColumn="0" w:lastRowLastColumn="0"/>
          <w:trHeight w:val="2304"/>
        </w:trPr>
        <w:tc>
          <w:tcPr>
            <w:tcW w:w="2016" w:type="dxa"/>
            <w:hideMark/>
          </w:tcPr>
          <w:p w14:paraId="4F6608C1" w14:textId="5A47C0EA" w:rsidR="00E228A9" w:rsidRPr="00B07626" w:rsidRDefault="00221A8A" w:rsidP="005C5D57">
            <w:pPr>
              <w:pStyle w:val="TableHead"/>
              <w:rPr>
                <w:b/>
                <w:bCs/>
                <w:lang w:eastAsia="zh-CN"/>
              </w:rPr>
            </w:pPr>
            <w:r w:rsidRPr="00B07626">
              <w:rPr>
                <w:b/>
                <w:bCs/>
                <w:lang w:eastAsia="zh-CN"/>
              </w:rPr>
              <w:t>Grade</w:t>
            </w:r>
            <w:r w:rsidR="007626AF">
              <w:rPr>
                <w:b/>
                <w:bCs/>
                <w:lang w:eastAsia="zh-CN"/>
              </w:rPr>
              <w:t xml:space="preserve"> Level or </w:t>
            </w:r>
            <w:r w:rsidRPr="00B07626">
              <w:rPr>
                <w:b/>
                <w:bCs/>
                <w:lang w:eastAsia="zh-CN"/>
              </w:rPr>
              <w:t xml:space="preserve">Grade </w:t>
            </w:r>
            <w:r w:rsidR="009C119F">
              <w:rPr>
                <w:b/>
                <w:bCs/>
                <w:lang w:eastAsia="zh-CN"/>
              </w:rPr>
              <w:t>Band</w:t>
            </w:r>
          </w:p>
        </w:tc>
        <w:tc>
          <w:tcPr>
            <w:tcW w:w="1584" w:type="dxa"/>
            <w:hideMark/>
          </w:tcPr>
          <w:p w14:paraId="186AA903" w14:textId="4CABBA68" w:rsidR="00E228A9" w:rsidRPr="00B07626" w:rsidRDefault="00E228A9" w:rsidP="005C5D57">
            <w:pPr>
              <w:pStyle w:val="TableHead"/>
              <w:rPr>
                <w:b/>
                <w:bCs/>
                <w:lang w:eastAsia="zh-CN"/>
              </w:rPr>
            </w:pPr>
            <w:r w:rsidRPr="00B07626">
              <w:rPr>
                <w:b/>
                <w:bCs/>
                <w:lang w:eastAsia="zh-CN"/>
              </w:rPr>
              <w:t>Domain</w:t>
            </w:r>
            <w:r w:rsidR="00686A89">
              <w:rPr>
                <w:b/>
                <w:bCs/>
                <w:lang w:eastAsia="zh-CN"/>
              </w:rPr>
              <w:t xml:space="preserve"> or </w:t>
            </w:r>
            <w:r w:rsidR="001C5FF6">
              <w:rPr>
                <w:b/>
                <w:bCs/>
                <w:lang w:eastAsia="zh-CN"/>
              </w:rPr>
              <w:t>Composite</w:t>
            </w:r>
          </w:p>
        </w:tc>
        <w:tc>
          <w:tcPr>
            <w:tcW w:w="1008" w:type="dxa"/>
            <w:textDirection w:val="btLr"/>
            <w:vAlign w:val="center"/>
            <w:hideMark/>
          </w:tcPr>
          <w:p w14:paraId="4EE283D9" w14:textId="0DC0AA1A" w:rsidR="00E228A9" w:rsidRPr="00B07626" w:rsidRDefault="00E228A9" w:rsidP="009C119F">
            <w:pPr>
              <w:pStyle w:val="TableHead"/>
              <w:ind w:left="72"/>
              <w:jc w:val="left"/>
              <w:rPr>
                <w:b/>
                <w:bCs/>
                <w:lang w:eastAsia="zh-CN"/>
              </w:rPr>
            </w:pPr>
            <w:r w:rsidRPr="00B07626">
              <w:rPr>
                <w:b/>
                <w:bCs/>
                <w:lang w:eastAsia="zh-CN"/>
              </w:rPr>
              <w:t>Raw Score</w:t>
            </w:r>
            <w:r w:rsidR="008C1CBB">
              <w:rPr>
                <w:b/>
                <w:bCs/>
                <w:lang w:eastAsia="zh-CN"/>
              </w:rPr>
              <w:t>–</w:t>
            </w:r>
            <w:r w:rsidRPr="00B07626">
              <w:rPr>
                <w:b/>
                <w:bCs/>
                <w:lang w:eastAsia="zh-CN"/>
              </w:rPr>
              <w:t>Based Augmented Score Reliability</w:t>
            </w:r>
          </w:p>
        </w:tc>
        <w:tc>
          <w:tcPr>
            <w:tcW w:w="1008" w:type="dxa"/>
            <w:textDirection w:val="btLr"/>
            <w:vAlign w:val="center"/>
            <w:hideMark/>
          </w:tcPr>
          <w:p w14:paraId="62E8F8AB" w14:textId="62879444" w:rsidR="00E228A9" w:rsidRPr="00B07626" w:rsidRDefault="00E228A9" w:rsidP="009C119F">
            <w:pPr>
              <w:pStyle w:val="TableHead"/>
              <w:ind w:left="72"/>
              <w:jc w:val="left"/>
              <w:rPr>
                <w:b/>
                <w:bCs/>
                <w:lang w:eastAsia="zh-CN"/>
              </w:rPr>
            </w:pPr>
            <w:r w:rsidRPr="00B07626">
              <w:rPr>
                <w:b/>
                <w:bCs/>
                <w:lang w:eastAsia="zh-CN"/>
              </w:rPr>
              <w:t>Theta</w:t>
            </w:r>
            <w:r w:rsidR="00A366B2">
              <w:rPr>
                <w:b/>
                <w:bCs/>
                <w:lang w:eastAsia="zh-CN"/>
              </w:rPr>
              <w:t>-</w:t>
            </w:r>
            <w:r w:rsidRPr="00B07626">
              <w:rPr>
                <w:b/>
                <w:bCs/>
                <w:lang w:eastAsia="zh-CN"/>
              </w:rPr>
              <w:t>Based Augmented Score Reliability</w:t>
            </w:r>
          </w:p>
        </w:tc>
        <w:tc>
          <w:tcPr>
            <w:tcW w:w="864" w:type="dxa"/>
            <w:textDirection w:val="btLr"/>
            <w:vAlign w:val="center"/>
            <w:hideMark/>
          </w:tcPr>
          <w:p w14:paraId="1E9893FC" w14:textId="77777777" w:rsidR="00E228A9" w:rsidRPr="00B07626" w:rsidRDefault="00E228A9" w:rsidP="009C119F">
            <w:pPr>
              <w:pStyle w:val="TableHead"/>
              <w:ind w:left="72"/>
              <w:jc w:val="left"/>
              <w:rPr>
                <w:b/>
                <w:bCs/>
                <w:lang w:eastAsia="zh-CN"/>
              </w:rPr>
            </w:pPr>
            <w:r w:rsidRPr="00B07626">
              <w:rPr>
                <w:b/>
                <w:bCs/>
                <w:lang w:eastAsia="zh-CN"/>
              </w:rPr>
              <w:t>Total Test Score Reliability</w:t>
            </w:r>
          </w:p>
        </w:tc>
        <w:tc>
          <w:tcPr>
            <w:tcW w:w="1008" w:type="dxa"/>
            <w:textDirection w:val="btLr"/>
            <w:vAlign w:val="center"/>
          </w:tcPr>
          <w:p w14:paraId="3EFF7247" w14:textId="334A59CC" w:rsidR="00E228A9" w:rsidRPr="00B07626" w:rsidRDefault="00E228A9" w:rsidP="009C119F">
            <w:pPr>
              <w:pStyle w:val="TableHead"/>
              <w:ind w:left="72"/>
              <w:jc w:val="left"/>
              <w:rPr>
                <w:b/>
                <w:bCs/>
                <w:lang w:eastAsia="zh-CN"/>
              </w:rPr>
            </w:pPr>
            <w:r w:rsidRPr="00B07626">
              <w:rPr>
                <w:b/>
                <w:bCs/>
                <w:lang w:eastAsia="zh-CN"/>
              </w:rPr>
              <w:t>Did Raw Score</w:t>
            </w:r>
            <w:r w:rsidR="008C1CBB">
              <w:rPr>
                <w:b/>
                <w:bCs/>
                <w:lang w:eastAsia="zh-CN"/>
              </w:rPr>
              <w:t>–</w:t>
            </w:r>
            <w:r w:rsidRPr="00B07626">
              <w:rPr>
                <w:b/>
                <w:bCs/>
                <w:lang w:eastAsia="zh-CN"/>
              </w:rPr>
              <w:t>Based Augmented Score Add Value?</w:t>
            </w:r>
          </w:p>
        </w:tc>
        <w:tc>
          <w:tcPr>
            <w:tcW w:w="1008" w:type="dxa"/>
            <w:textDirection w:val="btLr"/>
            <w:vAlign w:val="center"/>
          </w:tcPr>
          <w:p w14:paraId="3AF68A29" w14:textId="29E12547" w:rsidR="00E228A9" w:rsidRPr="00B07626" w:rsidRDefault="00E228A9" w:rsidP="009C119F">
            <w:pPr>
              <w:pStyle w:val="TableHead"/>
              <w:ind w:left="72"/>
              <w:jc w:val="left"/>
              <w:rPr>
                <w:b/>
                <w:bCs/>
                <w:lang w:eastAsia="zh-CN"/>
              </w:rPr>
            </w:pPr>
            <w:r w:rsidRPr="00B07626">
              <w:rPr>
                <w:b/>
                <w:bCs/>
                <w:lang w:eastAsia="zh-CN"/>
              </w:rPr>
              <w:t>Did Theta</w:t>
            </w:r>
            <w:r w:rsidR="00A366B2">
              <w:rPr>
                <w:b/>
                <w:bCs/>
                <w:lang w:eastAsia="zh-CN"/>
              </w:rPr>
              <w:t>-</w:t>
            </w:r>
            <w:r w:rsidRPr="00B07626">
              <w:rPr>
                <w:b/>
                <w:bCs/>
                <w:lang w:eastAsia="zh-CN"/>
              </w:rPr>
              <w:t>Based Augmented Score Add Value?</w:t>
            </w:r>
          </w:p>
        </w:tc>
      </w:tr>
      <w:tr w:rsidR="006B49D3" w:rsidRPr="00E228A9" w14:paraId="3D292D61" w14:textId="1F1F180B" w:rsidTr="00197440">
        <w:trPr>
          <w:trHeight w:val="300"/>
        </w:trPr>
        <w:tc>
          <w:tcPr>
            <w:tcW w:w="2016" w:type="dxa"/>
            <w:tcBorders>
              <w:top w:val="single" w:sz="4" w:space="0" w:color="auto"/>
            </w:tcBorders>
            <w:vAlign w:val="bottom"/>
            <w:hideMark/>
          </w:tcPr>
          <w:p w14:paraId="5558F012" w14:textId="4379609C" w:rsidR="00221A8A" w:rsidRPr="00E228A9" w:rsidRDefault="00221A8A" w:rsidP="009C119F">
            <w:pPr>
              <w:pStyle w:val="TableText"/>
              <w:rPr>
                <w:lang w:eastAsia="zh-CN"/>
              </w:rPr>
            </w:pPr>
            <w:r w:rsidRPr="00E228A9">
              <w:rPr>
                <w:lang w:eastAsia="zh-CN"/>
              </w:rPr>
              <w:t>3</w:t>
            </w:r>
          </w:p>
        </w:tc>
        <w:tc>
          <w:tcPr>
            <w:tcW w:w="1584" w:type="dxa"/>
            <w:tcBorders>
              <w:top w:val="single" w:sz="4" w:space="0" w:color="auto"/>
            </w:tcBorders>
            <w:vAlign w:val="bottom"/>
            <w:hideMark/>
          </w:tcPr>
          <w:p w14:paraId="4FFEBAE1" w14:textId="310F117A" w:rsidR="00221A8A" w:rsidRPr="004F2BAF" w:rsidRDefault="00221A8A" w:rsidP="004F2BAF">
            <w:pPr>
              <w:pStyle w:val="TableText"/>
            </w:pPr>
            <w:r w:rsidRPr="004F2BAF">
              <w:t>Reading</w:t>
            </w:r>
          </w:p>
        </w:tc>
        <w:tc>
          <w:tcPr>
            <w:tcW w:w="1008" w:type="dxa"/>
            <w:tcBorders>
              <w:top w:val="single" w:sz="4" w:space="0" w:color="auto"/>
            </w:tcBorders>
            <w:vAlign w:val="bottom"/>
            <w:hideMark/>
          </w:tcPr>
          <w:p w14:paraId="7A54297E" w14:textId="77777777" w:rsidR="00221A8A" w:rsidRPr="004F2BAF" w:rsidRDefault="00221A8A" w:rsidP="004F2BAF">
            <w:pPr>
              <w:pStyle w:val="TableText"/>
            </w:pPr>
            <w:r w:rsidRPr="004F2BAF">
              <w:t>0.855</w:t>
            </w:r>
          </w:p>
        </w:tc>
        <w:tc>
          <w:tcPr>
            <w:tcW w:w="1008" w:type="dxa"/>
            <w:tcBorders>
              <w:top w:val="single" w:sz="4" w:space="0" w:color="auto"/>
            </w:tcBorders>
            <w:vAlign w:val="bottom"/>
            <w:hideMark/>
          </w:tcPr>
          <w:p w14:paraId="09C8CC39" w14:textId="77777777" w:rsidR="00221A8A" w:rsidRPr="004F2BAF" w:rsidRDefault="00221A8A" w:rsidP="004F2BAF">
            <w:pPr>
              <w:pStyle w:val="TableText"/>
            </w:pPr>
            <w:r w:rsidRPr="004F2BAF">
              <w:t>0.829</w:t>
            </w:r>
          </w:p>
        </w:tc>
        <w:tc>
          <w:tcPr>
            <w:tcW w:w="864" w:type="dxa"/>
            <w:tcBorders>
              <w:top w:val="single" w:sz="4" w:space="0" w:color="auto"/>
            </w:tcBorders>
            <w:vAlign w:val="bottom"/>
            <w:hideMark/>
          </w:tcPr>
          <w:p w14:paraId="774F6D83" w14:textId="77777777" w:rsidR="00221A8A" w:rsidRPr="004F2BAF" w:rsidRDefault="00221A8A" w:rsidP="004F2BAF">
            <w:pPr>
              <w:pStyle w:val="TableText"/>
            </w:pPr>
            <w:r w:rsidRPr="004F2BAF">
              <w:t>0.865</w:t>
            </w:r>
          </w:p>
        </w:tc>
        <w:tc>
          <w:tcPr>
            <w:tcW w:w="1008" w:type="dxa"/>
            <w:tcBorders>
              <w:top w:val="single" w:sz="4" w:space="0" w:color="auto"/>
            </w:tcBorders>
            <w:vAlign w:val="bottom"/>
          </w:tcPr>
          <w:p w14:paraId="088096DA" w14:textId="516CBEA7" w:rsidR="00221A8A" w:rsidRPr="004F2BAF" w:rsidRDefault="00221A8A" w:rsidP="004F2BAF">
            <w:pPr>
              <w:pStyle w:val="TableText"/>
            </w:pPr>
            <w:r w:rsidRPr="004F2BAF">
              <w:t>No</w:t>
            </w:r>
          </w:p>
        </w:tc>
        <w:tc>
          <w:tcPr>
            <w:tcW w:w="1008" w:type="dxa"/>
            <w:tcBorders>
              <w:top w:val="single" w:sz="4" w:space="0" w:color="auto"/>
            </w:tcBorders>
            <w:vAlign w:val="bottom"/>
          </w:tcPr>
          <w:p w14:paraId="06EA2CF9" w14:textId="68CFD739" w:rsidR="00221A8A" w:rsidRPr="006B49D3" w:rsidRDefault="00221A8A" w:rsidP="006B49D3">
            <w:pPr>
              <w:pStyle w:val="TableText"/>
            </w:pPr>
            <w:r w:rsidRPr="006B49D3">
              <w:t>No</w:t>
            </w:r>
          </w:p>
        </w:tc>
      </w:tr>
      <w:tr w:rsidR="006B49D3" w:rsidRPr="00E228A9" w14:paraId="6B2BFAD3" w14:textId="60CC112A" w:rsidTr="00197440">
        <w:trPr>
          <w:trHeight w:val="300"/>
        </w:trPr>
        <w:tc>
          <w:tcPr>
            <w:tcW w:w="2016" w:type="dxa"/>
            <w:tcBorders>
              <w:bottom w:val="nil"/>
            </w:tcBorders>
            <w:vAlign w:val="bottom"/>
            <w:hideMark/>
          </w:tcPr>
          <w:p w14:paraId="6FBEC691" w14:textId="0E8D7FB4" w:rsidR="00221A8A" w:rsidRPr="00E228A9" w:rsidRDefault="00221A8A" w:rsidP="009C119F">
            <w:pPr>
              <w:pStyle w:val="TableText"/>
              <w:rPr>
                <w:lang w:eastAsia="zh-CN"/>
              </w:rPr>
            </w:pPr>
            <w:r w:rsidRPr="00E228A9">
              <w:rPr>
                <w:lang w:eastAsia="zh-CN"/>
              </w:rPr>
              <w:t>3</w:t>
            </w:r>
          </w:p>
        </w:tc>
        <w:tc>
          <w:tcPr>
            <w:tcW w:w="1584" w:type="dxa"/>
            <w:tcBorders>
              <w:bottom w:val="nil"/>
            </w:tcBorders>
            <w:vAlign w:val="bottom"/>
            <w:hideMark/>
          </w:tcPr>
          <w:p w14:paraId="04D48AD6" w14:textId="66E1144C" w:rsidR="00221A8A" w:rsidRPr="004F2BAF" w:rsidRDefault="00221A8A" w:rsidP="004F2BAF">
            <w:pPr>
              <w:pStyle w:val="TableText"/>
            </w:pPr>
            <w:r w:rsidRPr="004F2BAF">
              <w:t>Writing</w:t>
            </w:r>
          </w:p>
        </w:tc>
        <w:tc>
          <w:tcPr>
            <w:tcW w:w="1008" w:type="dxa"/>
            <w:tcBorders>
              <w:bottom w:val="nil"/>
            </w:tcBorders>
            <w:vAlign w:val="bottom"/>
            <w:hideMark/>
          </w:tcPr>
          <w:p w14:paraId="68DEE56B" w14:textId="77777777" w:rsidR="00221A8A" w:rsidRPr="004F2BAF" w:rsidRDefault="00221A8A" w:rsidP="004F2BAF">
            <w:pPr>
              <w:pStyle w:val="TableText"/>
            </w:pPr>
            <w:r w:rsidRPr="004F2BAF">
              <w:t>0.861</w:t>
            </w:r>
          </w:p>
        </w:tc>
        <w:tc>
          <w:tcPr>
            <w:tcW w:w="1008" w:type="dxa"/>
            <w:tcBorders>
              <w:bottom w:val="nil"/>
            </w:tcBorders>
            <w:vAlign w:val="bottom"/>
            <w:hideMark/>
          </w:tcPr>
          <w:p w14:paraId="4A14241E" w14:textId="77777777" w:rsidR="00221A8A" w:rsidRPr="004F2BAF" w:rsidRDefault="00221A8A" w:rsidP="004F2BAF">
            <w:pPr>
              <w:pStyle w:val="TableText"/>
            </w:pPr>
            <w:r w:rsidRPr="004F2BAF">
              <w:t>0.869</w:t>
            </w:r>
          </w:p>
        </w:tc>
        <w:tc>
          <w:tcPr>
            <w:tcW w:w="864" w:type="dxa"/>
            <w:tcBorders>
              <w:bottom w:val="nil"/>
            </w:tcBorders>
            <w:vAlign w:val="bottom"/>
            <w:hideMark/>
          </w:tcPr>
          <w:p w14:paraId="01BA8279" w14:textId="77777777" w:rsidR="00221A8A" w:rsidRPr="004F2BAF" w:rsidRDefault="00221A8A" w:rsidP="004F2BAF">
            <w:pPr>
              <w:pStyle w:val="TableText"/>
            </w:pPr>
            <w:r w:rsidRPr="004F2BAF">
              <w:t>0.865</w:t>
            </w:r>
          </w:p>
        </w:tc>
        <w:tc>
          <w:tcPr>
            <w:tcW w:w="1008" w:type="dxa"/>
            <w:tcBorders>
              <w:bottom w:val="nil"/>
            </w:tcBorders>
            <w:vAlign w:val="bottom"/>
          </w:tcPr>
          <w:p w14:paraId="3DE1B1CB" w14:textId="53DAFB30" w:rsidR="00221A8A" w:rsidRPr="004F2BAF" w:rsidRDefault="00221A8A" w:rsidP="004F2BAF">
            <w:pPr>
              <w:pStyle w:val="TableText"/>
            </w:pPr>
            <w:r w:rsidRPr="004F2BAF">
              <w:t>No</w:t>
            </w:r>
          </w:p>
        </w:tc>
        <w:tc>
          <w:tcPr>
            <w:tcW w:w="1008" w:type="dxa"/>
            <w:tcBorders>
              <w:bottom w:val="nil"/>
            </w:tcBorders>
            <w:vAlign w:val="bottom"/>
          </w:tcPr>
          <w:p w14:paraId="0FBB67C1" w14:textId="4827E750" w:rsidR="00221A8A" w:rsidRPr="006B49D3" w:rsidRDefault="00221A8A" w:rsidP="006B49D3">
            <w:pPr>
              <w:pStyle w:val="TableText"/>
            </w:pPr>
            <w:r w:rsidRPr="006B49D3">
              <w:t>No</w:t>
            </w:r>
          </w:p>
        </w:tc>
      </w:tr>
      <w:tr w:rsidR="006B49D3" w:rsidRPr="00E228A9" w14:paraId="23ED95E5" w14:textId="23881561" w:rsidTr="00197440">
        <w:trPr>
          <w:trHeight w:val="300"/>
        </w:trPr>
        <w:tc>
          <w:tcPr>
            <w:tcW w:w="2016" w:type="dxa"/>
            <w:tcBorders>
              <w:top w:val="nil"/>
              <w:bottom w:val="single" w:sz="4" w:space="0" w:color="auto"/>
            </w:tcBorders>
            <w:vAlign w:val="bottom"/>
            <w:hideMark/>
          </w:tcPr>
          <w:p w14:paraId="11426A91" w14:textId="031A90E2" w:rsidR="00221A8A" w:rsidRPr="00E228A9" w:rsidRDefault="00221A8A" w:rsidP="009C119F">
            <w:pPr>
              <w:pStyle w:val="TableText"/>
              <w:rPr>
                <w:lang w:eastAsia="zh-CN"/>
              </w:rPr>
            </w:pPr>
            <w:r w:rsidRPr="00E228A9">
              <w:rPr>
                <w:lang w:eastAsia="zh-CN"/>
              </w:rPr>
              <w:t>3</w:t>
            </w:r>
          </w:p>
        </w:tc>
        <w:tc>
          <w:tcPr>
            <w:tcW w:w="1584" w:type="dxa"/>
            <w:tcBorders>
              <w:top w:val="nil"/>
              <w:bottom w:val="single" w:sz="4" w:space="0" w:color="auto"/>
            </w:tcBorders>
            <w:vAlign w:val="bottom"/>
            <w:hideMark/>
          </w:tcPr>
          <w:p w14:paraId="3BFEF519" w14:textId="6FA9CE92" w:rsidR="00221A8A" w:rsidRPr="004F2BAF" w:rsidRDefault="00221A8A" w:rsidP="004F2BAF">
            <w:pPr>
              <w:pStyle w:val="TableText"/>
            </w:pPr>
            <w:r w:rsidRPr="004F2BAF">
              <w:t>Listening</w:t>
            </w:r>
          </w:p>
        </w:tc>
        <w:tc>
          <w:tcPr>
            <w:tcW w:w="1008" w:type="dxa"/>
            <w:tcBorders>
              <w:top w:val="nil"/>
              <w:bottom w:val="single" w:sz="4" w:space="0" w:color="auto"/>
            </w:tcBorders>
            <w:vAlign w:val="bottom"/>
            <w:hideMark/>
          </w:tcPr>
          <w:p w14:paraId="3F0D914E" w14:textId="77777777" w:rsidR="00221A8A" w:rsidRPr="004F2BAF" w:rsidRDefault="00221A8A" w:rsidP="004F2BAF">
            <w:pPr>
              <w:pStyle w:val="TableText"/>
            </w:pPr>
            <w:r w:rsidRPr="004F2BAF">
              <w:t>0.846</w:t>
            </w:r>
          </w:p>
        </w:tc>
        <w:tc>
          <w:tcPr>
            <w:tcW w:w="1008" w:type="dxa"/>
            <w:tcBorders>
              <w:top w:val="nil"/>
              <w:bottom w:val="single" w:sz="4" w:space="0" w:color="auto"/>
            </w:tcBorders>
            <w:vAlign w:val="bottom"/>
            <w:hideMark/>
          </w:tcPr>
          <w:p w14:paraId="068C3348" w14:textId="77777777" w:rsidR="00221A8A" w:rsidRPr="004F2BAF" w:rsidRDefault="00221A8A" w:rsidP="004F2BAF">
            <w:pPr>
              <w:pStyle w:val="TableText"/>
            </w:pPr>
            <w:r w:rsidRPr="004F2BAF">
              <w:t>0.805</w:t>
            </w:r>
          </w:p>
        </w:tc>
        <w:tc>
          <w:tcPr>
            <w:tcW w:w="864" w:type="dxa"/>
            <w:tcBorders>
              <w:top w:val="nil"/>
              <w:bottom w:val="single" w:sz="4" w:space="0" w:color="auto"/>
            </w:tcBorders>
            <w:vAlign w:val="bottom"/>
            <w:hideMark/>
          </w:tcPr>
          <w:p w14:paraId="4B9811BE" w14:textId="77777777" w:rsidR="00221A8A" w:rsidRPr="004F2BAF" w:rsidRDefault="00221A8A" w:rsidP="004F2BAF">
            <w:pPr>
              <w:pStyle w:val="TableText"/>
            </w:pPr>
            <w:r w:rsidRPr="004F2BAF">
              <w:t>0.865</w:t>
            </w:r>
          </w:p>
        </w:tc>
        <w:tc>
          <w:tcPr>
            <w:tcW w:w="1008" w:type="dxa"/>
            <w:tcBorders>
              <w:top w:val="nil"/>
              <w:bottom w:val="single" w:sz="4" w:space="0" w:color="auto"/>
            </w:tcBorders>
            <w:vAlign w:val="bottom"/>
          </w:tcPr>
          <w:p w14:paraId="297367C1" w14:textId="12E33735" w:rsidR="00221A8A" w:rsidRPr="004F2BAF" w:rsidRDefault="00221A8A" w:rsidP="004F2BAF">
            <w:pPr>
              <w:pStyle w:val="TableText"/>
            </w:pPr>
            <w:r w:rsidRPr="004F2BAF">
              <w:t>No</w:t>
            </w:r>
          </w:p>
        </w:tc>
        <w:tc>
          <w:tcPr>
            <w:tcW w:w="1008" w:type="dxa"/>
            <w:tcBorders>
              <w:top w:val="nil"/>
              <w:bottom w:val="single" w:sz="4" w:space="0" w:color="auto"/>
            </w:tcBorders>
            <w:vAlign w:val="bottom"/>
          </w:tcPr>
          <w:p w14:paraId="36A901E8" w14:textId="166E8866" w:rsidR="00221A8A" w:rsidRPr="006B49D3" w:rsidRDefault="00221A8A" w:rsidP="006B49D3">
            <w:pPr>
              <w:pStyle w:val="TableText"/>
            </w:pPr>
            <w:r w:rsidRPr="006B49D3">
              <w:t>No</w:t>
            </w:r>
          </w:p>
        </w:tc>
      </w:tr>
      <w:tr w:rsidR="006B49D3" w:rsidRPr="00E228A9" w14:paraId="0CDA1272" w14:textId="0CBAE8B1" w:rsidTr="00197440">
        <w:trPr>
          <w:trHeight w:val="300"/>
        </w:trPr>
        <w:tc>
          <w:tcPr>
            <w:tcW w:w="2016" w:type="dxa"/>
            <w:tcBorders>
              <w:top w:val="single" w:sz="4" w:space="0" w:color="auto"/>
            </w:tcBorders>
            <w:vAlign w:val="bottom"/>
            <w:hideMark/>
          </w:tcPr>
          <w:p w14:paraId="6C9C2CEF" w14:textId="5EEFF142" w:rsidR="00221A8A" w:rsidRPr="00E228A9" w:rsidRDefault="00221A8A" w:rsidP="009C119F">
            <w:pPr>
              <w:pStyle w:val="TableText"/>
              <w:keepNext/>
              <w:rPr>
                <w:lang w:eastAsia="zh-CN"/>
              </w:rPr>
            </w:pPr>
            <w:r w:rsidRPr="00E228A9">
              <w:rPr>
                <w:lang w:eastAsia="zh-CN"/>
              </w:rPr>
              <w:t>4</w:t>
            </w:r>
          </w:p>
        </w:tc>
        <w:tc>
          <w:tcPr>
            <w:tcW w:w="1584" w:type="dxa"/>
            <w:tcBorders>
              <w:top w:val="single" w:sz="4" w:space="0" w:color="auto"/>
            </w:tcBorders>
            <w:vAlign w:val="bottom"/>
            <w:hideMark/>
          </w:tcPr>
          <w:p w14:paraId="3E74B640" w14:textId="5B43A8BA" w:rsidR="00221A8A" w:rsidRPr="004F2BAF" w:rsidRDefault="00221A8A" w:rsidP="00172DC1">
            <w:pPr>
              <w:pStyle w:val="TableText"/>
              <w:keepNext/>
            </w:pPr>
            <w:r w:rsidRPr="004F2BAF">
              <w:t>Reading</w:t>
            </w:r>
          </w:p>
        </w:tc>
        <w:tc>
          <w:tcPr>
            <w:tcW w:w="1008" w:type="dxa"/>
            <w:tcBorders>
              <w:top w:val="single" w:sz="4" w:space="0" w:color="auto"/>
            </w:tcBorders>
            <w:vAlign w:val="bottom"/>
            <w:hideMark/>
          </w:tcPr>
          <w:p w14:paraId="1E807E9B" w14:textId="77777777" w:rsidR="00221A8A" w:rsidRPr="004F2BAF" w:rsidRDefault="00221A8A" w:rsidP="00172DC1">
            <w:pPr>
              <w:pStyle w:val="TableText"/>
              <w:keepNext/>
            </w:pPr>
            <w:r w:rsidRPr="004F2BAF">
              <w:t>0.827</w:t>
            </w:r>
          </w:p>
        </w:tc>
        <w:tc>
          <w:tcPr>
            <w:tcW w:w="1008" w:type="dxa"/>
            <w:tcBorders>
              <w:top w:val="single" w:sz="4" w:space="0" w:color="auto"/>
            </w:tcBorders>
            <w:vAlign w:val="bottom"/>
            <w:hideMark/>
          </w:tcPr>
          <w:p w14:paraId="4285D37B" w14:textId="77777777" w:rsidR="00221A8A" w:rsidRPr="004F2BAF" w:rsidRDefault="00221A8A" w:rsidP="00172DC1">
            <w:pPr>
              <w:pStyle w:val="TableText"/>
              <w:keepNext/>
            </w:pPr>
            <w:r w:rsidRPr="004F2BAF">
              <w:t>0.832</w:t>
            </w:r>
          </w:p>
        </w:tc>
        <w:tc>
          <w:tcPr>
            <w:tcW w:w="864" w:type="dxa"/>
            <w:tcBorders>
              <w:top w:val="single" w:sz="4" w:space="0" w:color="auto"/>
            </w:tcBorders>
            <w:vAlign w:val="bottom"/>
            <w:hideMark/>
          </w:tcPr>
          <w:p w14:paraId="230EE0FD" w14:textId="77777777" w:rsidR="00221A8A" w:rsidRPr="004F2BAF" w:rsidRDefault="00221A8A" w:rsidP="00172DC1">
            <w:pPr>
              <w:pStyle w:val="TableText"/>
              <w:keepNext/>
            </w:pPr>
            <w:r w:rsidRPr="004F2BAF">
              <w:t>0.852</w:t>
            </w:r>
          </w:p>
        </w:tc>
        <w:tc>
          <w:tcPr>
            <w:tcW w:w="1008" w:type="dxa"/>
            <w:tcBorders>
              <w:top w:val="single" w:sz="4" w:space="0" w:color="auto"/>
            </w:tcBorders>
            <w:vAlign w:val="bottom"/>
          </w:tcPr>
          <w:p w14:paraId="41F2ACF4" w14:textId="31C9ACC5" w:rsidR="00221A8A" w:rsidRPr="004F2BAF" w:rsidRDefault="00221A8A" w:rsidP="00172DC1">
            <w:pPr>
              <w:pStyle w:val="TableText"/>
              <w:keepNext/>
            </w:pPr>
            <w:r w:rsidRPr="004F2BAF">
              <w:t>No</w:t>
            </w:r>
          </w:p>
        </w:tc>
        <w:tc>
          <w:tcPr>
            <w:tcW w:w="1008" w:type="dxa"/>
            <w:tcBorders>
              <w:top w:val="single" w:sz="4" w:space="0" w:color="auto"/>
            </w:tcBorders>
            <w:vAlign w:val="bottom"/>
          </w:tcPr>
          <w:p w14:paraId="797D85BF" w14:textId="4B602184" w:rsidR="00221A8A" w:rsidRPr="006B49D3" w:rsidRDefault="00221A8A" w:rsidP="006B49D3">
            <w:pPr>
              <w:pStyle w:val="TableText"/>
            </w:pPr>
            <w:r w:rsidRPr="006B49D3">
              <w:t>No</w:t>
            </w:r>
          </w:p>
        </w:tc>
      </w:tr>
      <w:tr w:rsidR="006B49D3" w:rsidRPr="00E228A9" w14:paraId="2D332251" w14:textId="5F80DA1C" w:rsidTr="00197440">
        <w:trPr>
          <w:trHeight w:val="300"/>
        </w:trPr>
        <w:tc>
          <w:tcPr>
            <w:tcW w:w="2016" w:type="dxa"/>
            <w:tcBorders>
              <w:bottom w:val="nil"/>
            </w:tcBorders>
            <w:vAlign w:val="bottom"/>
            <w:hideMark/>
          </w:tcPr>
          <w:p w14:paraId="25024C4C" w14:textId="55E14B24" w:rsidR="00221A8A" w:rsidRPr="00E228A9" w:rsidRDefault="00221A8A" w:rsidP="009C119F">
            <w:pPr>
              <w:pStyle w:val="TableText"/>
              <w:keepNext/>
              <w:rPr>
                <w:lang w:eastAsia="zh-CN"/>
              </w:rPr>
            </w:pPr>
            <w:r w:rsidRPr="00E228A9">
              <w:rPr>
                <w:lang w:eastAsia="zh-CN"/>
              </w:rPr>
              <w:t>4</w:t>
            </w:r>
          </w:p>
        </w:tc>
        <w:tc>
          <w:tcPr>
            <w:tcW w:w="1584" w:type="dxa"/>
            <w:tcBorders>
              <w:bottom w:val="nil"/>
            </w:tcBorders>
            <w:vAlign w:val="bottom"/>
            <w:hideMark/>
          </w:tcPr>
          <w:p w14:paraId="6435D1E1" w14:textId="78454226" w:rsidR="00221A8A" w:rsidRPr="004F2BAF" w:rsidRDefault="00221A8A" w:rsidP="00172DC1">
            <w:pPr>
              <w:pStyle w:val="TableText"/>
              <w:keepNext/>
            </w:pPr>
            <w:r w:rsidRPr="004F2BAF">
              <w:t>Writing</w:t>
            </w:r>
          </w:p>
        </w:tc>
        <w:tc>
          <w:tcPr>
            <w:tcW w:w="1008" w:type="dxa"/>
            <w:tcBorders>
              <w:bottom w:val="nil"/>
            </w:tcBorders>
            <w:vAlign w:val="bottom"/>
            <w:hideMark/>
          </w:tcPr>
          <w:p w14:paraId="7FC18F82" w14:textId="77777777" w:rsidR="00221A8A" w:rsidRPr="004F2BAF" w:rsidRDefault="00221A8A" w:rsidP="00172DC1">
            <w:pPr>
              <w:pStyle w:val="TableText"/>
              <w:keepNext/>
            </w:pPr>
            <w:r w:rsidRPr="004F2BAF">
              <w:t>0.829</w:t>
            </w:r>
          </w:p>
        </w:tc>
        <w:tc>
          <w:tcPr>
            <w:tcW w:w="1008" w:type="dxa"/>
            <w:tcBorders>
              <w:bottom w:val="nil"/>
            </w:tcBorders>
            <w:vAlign w:val="bottom"/>
            <w:hideMark/>
          </w:tcPr>
          <w:p w14:paraId="3FAB6836" w14:textId="77777777" w:rsidR="00221A8A" w:rsidRPr="004F2BAF" w:rsidRDefault="00221A8A" w:rsidP="00172DC1">
            <w:pPr>
              <w:pStyle w:val="TableText"/>
              <w:keepNext/>
            </w:pPr>
            <w:r w:rsidRPr="004F2BAF">
              <w:t>0.931</w:t>
            </w:r>
          </w:p>
        </w:tc>
        <w:tc>
          <w:tcPr>
            <w:tcW w:w="864" w:type="dxa"/>
            <w:tcBorders>
              <w:bottom w:val="nil"/>
            </w:tcBorders>
            <w:vAlign w:val="bottom"/>
            <w:hideMark/>
          </w:tcPr>
          <w:p w14:paraId="2DC9AE5E" w14:textId="77777777" w:rsidR="00221A8A" w:rsidRPr="004F2BAF" w:rsidRDefault="00221A8A" w:rsidP="00172DC1">
            <w:pPr>
              <w:pStyle w:val="TableText"/>
              <w:keepNext/>
            </w:pPr>
            <w:r w:rsidRPr="004F2BAF">
              <w:t>0.852</w:t>
            </w:r>
          </w:p>
        </w:tc>
        <w:tc>
          <w:tcPr>
            <w:tcW w:w="1008" w:type="dxa"/>
            <w:tcBorders>
              <w:bottom w:val="nil"/>
            </w:tcBorders>
            <w:vAlign w:val="bottom"/>
          </w:tcPr>
          <w:p w14:paraId="17004699" w14:textId="20F5C41B" w:rsidR="00221A8A" w:rsidRPr="004F2BAF" w:rsidRDefault="00221A8A" w:rsidP="00172DC1">
            <w:pPr>
              <w:pStyle w:val="TableText"/>
              <w:keepNext/>
            </w:pPr>
            <w:r w:rsidRPr="004F2BAF">
              <w:t>No</w:t>
            </w:r>
          </w:p>
        </w:tc>
        <w:tc>
          <w:tcPr>
            <w:tcW w:w="1008" w:type="dxa"/>
            <w:tcBorders>
              <w:bottom w:val="nil"/>
            </w:tcBorders>
            <w:vAlign w:val="bottom"/>
          </w:tcPr>
          <w:p w14:paraId="6D3C4966" w14:textId="15E1EAFA" w:rsidR="00221A8A" w:rsidRPr="006B49D3" w:rsidRDefault="00221A8A" w:rsidP="006B49D3">
            <w:pPr>
              <w:pStyle w:val="TableText"/>
            </w:pPr>
            <w:r w:rsidRPr="006B49D3">
              <w:t>Yes</w:t>
            </w:r>
          </w:p>
        </w:tc>
      </w:tr>
      <w:tr w:rsidR="006B49D3" w:rsidRPr="00E228A9" w14:paraId="6E278662" w14:textId="3CD8B71B" w:rsidTr="00197440">
        <w:trPr>
          <w:trHeight w:val="300"/>
        </w:trPr>
        <w:tc>
          <w:tcPr>
            <w:tcW w:w="2016" w:type="dxa"/>
            <w:tcBorders>
              <w:top w:val="nil"/>
              <w:bottom w:val="single" w:sz="4" w:space="0" w:color="auto"/>
            </w:tcBorders>
            <w:vAlign w:val="bottom"/>
            <w:hideMark/>
          </w:tcPr>
          <w:p w14:paraId="1DB852EC" w14:textId="5FC59555" w:rsidR="00221A8A" w:rsidRPr="00E228A9" w:rsidRDefault="00221A8A" w:rsidP="009C119F">
            <w:pPr>
              <w:pStyle w:val="TableText"/>
              <w:rPr>
                <w:lang w:eastAsia="zh-CN"/>
              </w:rPr>
            </w:pPr>
            <w:r w:rsidRPr="00E228A9">
              <w:rPr>
                <w:lang w:eastAsia="zh-CN"/>
              </w:rPr>
              <w:t>4</w:t>
            </w:r>
          </w:p>
        </w:tc>
        <w:tc>
          <w:tcPr>
            <w:tcW w:w="1584" w:type="dxa"/>
            <w:tcBorders>
              <w:top w:val="nil"/>
              <w:bottom w:val="single" w:sz="4" w:space="0" w:color="auto"/>
            </w:tcBorders>
            <w:vAlign w:val="bottom"/>
            <w:hideMark/>
          </w:tcPr>
          <w:p w14:paraId="4351E4E0" w14:textId="042B083E" w:rsidR="00221A8A" w:rsidRPr="004F2BAF" w:rsidRDefault="00221A8A" w:rsidP="004F2BAF">
            <w:pPr>
              <w:pStyle w:val="TableText"/>
            </w:pPr>
            <w:r w:rsidRPr="004F2BAF">
              <w:t>Listening</w:t>
            </w:r>
          </w:p>
        </w:tc>
        <w:tc>
          <w:tcPr>
            <w:tcW w:w="1008" w:type="dxa"/>
            <w:tcBorders>
              <w:top w:val="nil"/>
              <w:bottom w:val="single" w:sz="4" w:space="0" w:color="auto"/>
            </w:tcBorders>
            <w:vAlign w:val="bottom"/>
            <w:hideMark/>
          </w:tcPr>
          <w:p w14:paraId="37C6479B" w14:textId="77777777" w:rsidR="00221A8A" w:rsidRPr="004F2BAF" w:rsidRDefault="00221A8A" w:rsidP="004F2BAF">
            <w:pPr>
              <w:pStyle w:val="TableText"/>
            </w:pPr>
            <w:r w:rsidRPr="004F2BAF">
              <w:t>0.819</w:t>
            </w:r>
          </w:p>
        </w:tc>
        <w:tc>
          <w:tcPr>
            <w:tcW w:w="1008" w:type="dxa"/>
            <w:tcBorders>
              <w:top w:val="nil"/>
              <w:bottom w:val="single" w:sz="4" w:space="0" w:color="auto"/>
            </w:tcBorders>
            <w:vAlign w:val="bottom"/>
            <w:hideMark/>
          </w:tcPr>
          <w:p w14:paraId="4CB5E42B" w14:textId="77777777" w:rsidR="00221A8A" w:rsidRPr="004F2BAF" w:rsidRDefault="00221A8A" w:rsidP="004F2BAF">
            <w:pPr>
              <w:pStyle w:val="TableText"/>
            </w:pPr>
            <w:r w:rsidRPr="004F2BAF">
              <w:t>0.824</w:t>
            </w:r>
          </w:p>
        </w:tc>
        <w:tc>
          <w:tcPr>
            <w:tcW w:w="864" w:type="dxa"/>
            <w:tcBorders>
              <w:top w:val="nil"/>
              <w:bottom w:val="single" w:sz="4" w:space="0" w:color="auto"/>
            </w:tcBorders>
            <w:vAlign w:val="bottom"/>
            <w:hideMark/>
          </w:tcPr>
          <w:p w14:paraId="78FF1DCF" w14:textId="77777777" w:rsidR="00221A8A" w:rsidRPr="004F2BAF" w:rsidRDefault="00221A8A" w:rsidP="004F2BAF">
            <w:pPr>
              <w:pStyle w:val="TableText"/>
            </w:pPr>
            <w:r w:rsidRPr="004F2BAF">
              <w:t>0.852</w:t>
            </w:r>
          </w:p>
        </w:tc>
        <w:tc>
          <w:tcPr>
            <w:tcW w:w="1008" w:type="dxa"/>
            <w:tcBorders>
              <w:top w:val="nil"/>
              <w:bottom w:val="single" w:sz="4" w:space="0" w:color="auto"/>
            </w:tcBorders>
            <w:vAlign w:val="bottom"/>
          </w:tcPr>
          <w:p w14:paraId="40EAA02B" w14:textId="0F70FEAD" w:rsidR="00221A8A" w:rsidRPr="004F2BAF" w:rsidRDefault="00221A8A" w:rsidP="004F2BAF">
            <w:pPr>
              <w:pStyle w:val="TableText"/>
            </w:pPr>
            <w:r w:rsidRPr="004F2BAF">
              <w:t>No</w:t>
            </w:r>
          </w:p>
        </w:tc>
        <w:tc>
          <w:tcPr>
            <w:tcW w:w="1008" w:type="dxa"/>
            <w:tcBorders>
              <w:top w:val="nil"/>
              <w:bottom w:val="single" w:sz="4" w:space="0" w:color="auto"/>
            </w:tcBorders>
            <w:vAlign w:val="bottom"/>
          </w:tcPr>
          <w:p w14:paraId="60F553C2" w14:textId="00A123E4" w:rsidR="00221A8A" w:rsidRPr="006B49D3" w:rsidRDefault="00221A8A" w:rsidP="006B49D3">
            <w:pPr>
              <w:pStyle w:val="TableText"/>
            </w:pPr>
            <w:r w:rsidRPr="006B49D3">
              <w:t>No</w:t>
            </w:r>
          </w:p>
        </w:tc>
      </w:tr>
      <w:tr w:rsidR="006B49D3" w:rsidRPr="00E228A9" w14:paraId="3927775A" w14:textId="3E9B2839" w:rsidTr="00197440">
        <w:trPr>
          <w:trHeight w:val="300"/>
        </w:trPr>
        <w:tc>
          <w:tcPr>
            <w:tcW w:w="2016" w:type="dxa"/>
            <w:tcBorders>
              <w:top w:val="single" w:sz="4" w:space="0" w:color="auto"/>
            </w:tcBorders>
            <w:vAlign w:val="bottom"/>
            <w:hideMark/>
          </w:tcPr>
          <w:p w14:paraId="7D5B44ED" w14:textId="7CA9D633" w:rsidR="00221A8A" w:rsidRPr="00E228A9" w:rsidRDefault="00221A8A" w:rsidP="009C119F">
            <w:pPr>
              <w:pStyle w:val="TableText"/>
              <w:keepNext/>
              <w:rPr>
                <w:lang w:eastAsia="zh-CN"/>
              </w:rPr>
            </w:pPr>
            <w:r w:rsidRPr="00E228A9">
              <w:rPr>
                <w:lang w:eastAsia="zh-CN"/>
              </w:rPr>
              <w:t>5</w:t>
            </w:r>
          </w:p>
        </w:tc>
        <w:tc>
          <w:tcPr>
            <w:tcW w:w="1584" w:type="dxa"/>
            <w:tcBorders>
              <w:top w:val="single" w:sz="4" w:space="0" w:color="auto"/>
            </w:tcBorders>
            <w:vAlign w:val="bottom"/>
            <w:hideMark/>
          </w:tcPr>
          <w:p w14:paraId="31702485" w14:textId="3575A1F2" w:rsidR="00221A8A" w:rsidRPr="004F2BAF" w:rsidRDefault="00221A8A" w:rsidP="00CB62E1">
            <w:pPr>
              <w:pStyle w:val="TableText"/>
              <w:keepNext/>
            </w:pPr>
            <w:r w:rsidRPr="004F2BAF">
              <w:t>Reading</w:t>
            </w:r>
          </w:p>
        </w:tc>
        <w:tc>
          <w:tcPr>
            <w:tcW w:w="1008" w:type="dxa"/>
            <w:tcBorders>
              <w:top w:val="single" w:sz="4" w:space="0" w:color="auto"/>
            </w:tcBorders>
            <w:vAlign w:val="bottom"/>
            <w:hideMark/>
          </w:tcPr>
          <w:p w14:paraId="3635D5DD" w14:textId="77777777" w:rsidR="00221A8A" w:rsidRPr="004F2BAF" w:rsidRDefault="00221A8A" w:rsidP="00CB62E1">
            <w:pPr>
              <w:pStyle w:val="TableText"/>
              <w:keepNext/>
            </w:pPr>
            <w:r w:rsidRPr="004F2BAF">
              <w:t>0.839</w:t>
            </w:r>
          </w:p>
        </w:tc>
        <w:tc>
          <w:tcPr>
            <w:tcW w:w="1008" w:type="dxa"/>
            <w:tcBorders>
              <w:top w:val="single" w:sz="4" w:space="0" w:color="auto"/>
            </w:tcBorders>
            <w:vAlign w:val="bottom"/>
            <w:hideMark/>
          </w:tcPr>
          <w:p w14:paraId="4A5A4711" w14:textId="77777777" w:rsidR="00221A8A" w:rsidRPr="004F2BAF" w:rsidRDefault="00221A8A" w:rsidP="00CB62E1">
            <w:pPr>
              <w:pStyle w:val="TableText"/>
              <w:keepNext/>
            </w:pPr>
            <w:r w:rsidRPr="004F2BAF">
              <w:t>0.832</w:t>
            </w:r>
          </w:p>
        </w:tc>
        <w:tc>
          <w:tcPr>
            <w:tcW w:w="864" w:type="dxa"/>
            <w:tcBorders>
              <w:top w:val="single" w:sz="4" w:space="0" w:color="auto"/>
            </w:tcBorders>
            <w:vAlign w:val="bottom"/>
            <w:hideMark/>
          </w:tcPr>
          <w:p w14:paraId="04653178" w14:textId="77777777" w:rsidR="00221A8A" w:rsidRPr="004F2BAF" w:rsidRDefault="00221A8A" w:rsidP="00CB62E1">
            <w:pPr>
              <w:pStyle w:val="TableText"/>
              <w:keepNext/>
            </w:pPr>
            <w:r w:rsidRPr="004F2BAF">
              <w:t>0.833</w:t>
            </w:r>
          </w:p>
        </w:tc>
        <w:tc>
          <w:tcPr>
            <w:tcW w:w="1008" w:type="dxa"/>
            <w:tcBorders>
              <w:top w:val="single" w:sz="4" w:space="0" w:color="auto"/>
            </w:tcBorders>
            <w:vAlign w:val="bottom"/>
          </w:tcPr>
          <w:p w14:paraId="5F5262BA" w14:textId="7CE6F588" w:rsidR="00221A8A" w:rsidRPr="004F2BAF" w:rsidRDefault="00221A8A" w:rsidP="00CB62E1">
            <w:pPr>
              <w:pStyle w:val="TableText"/>
              <w:keepNext/>
            </w:pPr>
            <w:r w:rsidRPr="004F2BAF">
              <w:t>No</w:t>
            </w:r>
          </w:p>
        </w:tc>
        <w:tc>
          <w:tcPr>
            <w:tcW w:w="1008" w:type="dxa"/>
            <w:tcBorders>
              <w:top w:val="single" w:sz="4" w:space="0" w:color="auto"/>
            </w:tcBorders>
            <w:vAlign w:val="bottom"/>
          </w:tcPr>
          <w:p w14:paraId="6162D804" w14:textId="040F7043" w:rsidR="00221A8A" w:rsidRPr="006B49D3" w:rsidRDefault="00221A8A" w:rsidP="006B49D3">
            <w:pPr>
              <w:pStyle w:val="TableText"/>
            </w:pPr>
            <w:r w:rsidRPr="006B49D3">
              <w:t>No</w:t>
            </w:r>
          </w:p>
        </w:tc>
      </w:tr>
      <w:tr w:rsidR="006B49D3" w:rsidRPr="00E228A9" w14:paraId="58BB7C45" w14:textId="2805EBF8" w:rsidTr="00197440">
        <w:trPr>
          <w:trHeight w:val="300"/>
        </w:trPr>
        <w:tc>
          <w:tcPr>
            <w:tcW w:w="2016" w:type="dxa"/>
            <w:tcBorders>
              <w:bottom w:val="nil"/>
            </w:tcBorders>
            <w:vAlign w:val="bottom"/>
            <w:hideMark/>
          </w:tcPr>
          <w:p w14:paraId="3A1A785C" w14:textId="71CD20DE" w:rsidR="00221A8A" w:rsidRPr="00E228A9" w:rsidRDefault="00221A8A" w:rsidP="009C119F">
            <w:pPr>
              <w:pStyle w:val="TableText"/>
              <w:rPr>
                <w:lang w:eastAsia="zh-CN"/>
              </w:rPr>
            </w:pPr>
            <w:r w:rsidRPr="00E228A9">
              <w:rPr>
                <w:lang w:eastAsia="zh-CN"/>
              </w:rPr>
              <w:t>5</w:t>
            </w:r>
          </w:p>
        </w:tc>
        <w:tc>
          <w:tcPr>
            <w:tcW w:w="1584" w:type="dxa"/>
            <w:tcBorders>
              <w:bottom w:val="nil"/>
            </w:tcBorders>
            <w:vAlign w:val="bottom"/>
            <w:hideMark/>
          </w:tcPr>
          <w:p w14:paraId="248831E6" w14:textId="3365CADF" w:rsidR="00221A8A" w:rsidRPr="004F2BAF" w:rsidRDefault="00221A8A" w:rsidP="004F2BAF">
            <w:pPr>
              <w:pStyle w:val="TableText"/>
            </w:pPr>
            <w:r w:rsidRPr="004F2BAF">
              <w:t>Writing</w:t>
            </w:r>
          </w:p>
        </w:tc>
        <w:tc>
          <w:tcPr>
            <w:tcW w:w="1008" w:type="dxa"/>
            <w:tcBorders>
              <w:bottom w:val="nil"/>
            </w:tcBorders>
            <w:vAlign w:val="bottom"/>
            <w:hideMark/>
          </w:tcPr>
          <w:p w14:paraId="17EEFB2E" w14:textId="77777777" w:rsidR="00221A8A" w:rsidRPr="004F2BAF" w:rsidRDefault="00221A8A" w:rsidP="004F2BAF">
            <w:pPr>
              <w:pStyle w:val="TableText"/>
            </w:pPr>
            <w:r w:rsidRPr="004F2BAF">
              <w:t>0.838</w:t>
            </w:r>
          </w:p>
        </w:tc>
        <w:tc>
          <w:tcPr>
            <w:tcW w:w="1008" w:type="dxa"/>
            <w:tcBorders>
              <w:bottom w:val="nil"/>
            </w:tcBorders>
            <w:vAlign w:val="bottom"/>
            <w:hideMark/>
          </w:tcPr>
          <w:p w14:paraId="4626D725" w14:textId="77777777" w:rsidR="00221A8A" w:rsidRPr="004F2BAF" w:rsidRDefault="00221A8A" w:rsidP="004F2BAF">
            <w:pPr>
              <w:pStyle w:val="TableText"/>
            </w:pPr>
            <w:r w:rsidRPr="004F2BAF">
              <w:t>0.931</w:t>
            </w:r>
          </w:p>
        </w:tc>
        <w:tc>
          <w:tcPr>
            <w:tcW w:w="864" w:type="dxa"/>
            <w:tcBorders>
              <w:bottom w:val="nil"/>
            </w:tcBorders>
            <w:vAlign w:val="bottom"/>
            <w:hideMark/>
          </w:tcPr>
          <w:p w14:paraId="5B189290" w14:textId="77777777" w:rsidR="00221A8A" w:rsidRPr="004F2BAF" w:rsidRDefault="00221A8A" w:rsidP="004F2BAF">
            <w:pPr>
              <w:pStyle w:val="TableText"/>
            </w:pPr>
            <w:r w:rsidRPr="004F2BAF">
              <w:t>0.833</w:t>
            </w:r>
          </w:p>
        </w:tc>
        <w:tc>
          <w:tcPr>
            <w:tcW w:w="1008" w:type="dxa"/>
            <w:tcBorders>
              <w:bottom w:val="nil"/>
            </w:tcBorders>
            <w:vAlign w:val="bottom"/>
          </w:tcPr>
          <w:p w14:paraId="4BD9DB27" w14:textId="43665592" w:rsidR="00221A8A" w:rsidRPr="004F2BAF" w:rsidRDefault="00221A8A" w:rsidP="004F2BAF">
            <w:pPr>
              <w:pStyle w:val="TableText"/>
            </w:pPr>
            <w:r w:rsidRPr="004F2BAF">
              <w:t>No</w:t>
            </w:r>
          </w:p>
        </w:tc>
        <w:tc>
          <w:tcPr>
            <w:tcW w:w="1008" w:type="dxa"/>
            <w:tcBorders>
              <w:bottom w:val="nil"/>
            </w:tcBorders>
            <w:vAlign w:val="bottom"/>
          </w:tcPr>
          <w:p w14:paraId="063A4CC2" w14:textId="76A24FBC" w:rsidR="00221A8A" w:rsidRPr="006B49D3" w:rsidRDefault="00221A8A" w:rsidP="006B49D3">
            <w:pPr>
              <w:pStyle w:val="TableText"/>
            </w:pPr>
            <w:r w:rsidRPr="006B49D3">
              <w:t>Yes</w:t>
            </w:r>
          </w:p>
        </w:tc>
      </w:tr>
      <w:tr w:rsidR="006B49D3" w:rsidRPr="00E228A9" w14:paraId="1CEC34D9" w14:textId="059F62C8" w:rsidTr="00197440">
        <w:trPr>
          <w:trHeight w:val="300"/>
        </w:trPr>
        <w:tc>
          <w:tcPr>
            <w:tcW w:w="2016" w:type="dxa"/>
            <w:tcBorders>
              <w:top w:val="nil"/>
              <w:bottom w:val="single" w:sz="4" w:space="0" w:color="auto"/>
            </w:tcBorders>
            <w:vAlign w:val="bottom"/>
            <w:hideMark/>
          </w:tcPr>
          <w:p w14:paraId="2B9B5ABA" w14:textId="7F306580" w:rsidR="00221A8A" w:rsidRPr="00E228A9" w:rsidRDefault="00221A8A" w:rsidP="009C119F">
            <w:pPr>
              <w:pStyle w:val="TableText"/>
              <w:rPr>
                <w:lang w:eastAsia="zh-CN"/>
              </w:rPr>
            </w:pPr>
            <w:r w:rsidRPr="00E228A9">
              <w:rPr>
                <w:lang w:eastAsia="zh-CN"/>
              </w:rPr>
              <w:t>5</w:t>
            </w:r>
          </w:p>
        </w:tc>
        <w:tc>
          <w:tcPr>
            <w:tcW w:w="1584" w:type="dxa"/>
            <w:tcBorders>
              <w:top w:val="nil"/>
              <w:bottom w:val="single" w:sz="4" w:space="0" w:color="auto"/>
            </w:tcBorders>
            <w:vAlign w:val="bottom"/>
            <w:hideMark/>
          </w:tcPr>
          <w:p w14:paraId="01F46E7C" w14:textId="0E8F5CFA" w:rsidR="00221A8A" w:rsidRPr="004F2BAF" w:rsidRDefault="00221A8A" w:rsidP="004F2BAF">
            <w:pPr>
              <w:pStyle w:val="TableText"/>
            </w:pPr>
            <w:r w:rsidRPr="004F2BAF">
              <w:t>Listening</w:t>
            </w:r>
          </w:p>
        </w:tc>
        <w:tc>
          <w:tcPr>
            <w:tcW w:w="1008" w:type="dxa"/>
            <w:tcBorders>
              <w:top w:val="nil"/>
              <w:bottom w:val="single" w:sz="4" w:space="0" w:color="auto"/>
            </w:tcBorders>
            <w:vAlign w:val="bottom"/>
            <w:hideMark/>
          </w:tcPr>
          <w:p w14:paraId="193F4784" w14:textId="77777777" w:rsidR="00221A8A" w:rsidRPr="004F2BAF" w:rsidRDefault="00221A8A" w:rsidP="004F2BAF">
            <w:pPr>
              <w:pStyle w:val="TableText"/>
            </w:pPr>
            <w:r w:rsidRPr="004F2BAF">
              <w:t>0.837</w:t>
            </w:r>
          </w:p>
        </w:tc>
        <w:tc>
          <w:tcPr>
            <w:tcW w:w="1008" w:type="dxa"/>
            <w:tcBorders>
              <w:top w:val="nil"/>
              <w:bottom w:val="single" w:sz="4" w:space="0" w:color="auto"/>
            </w:tcBorders>
            <w:vAlign w:val="bottom"/>
            <w:hideMark/>
          </w:tcPr>
          <w:p w14:paraId="2BA75CD6" w14:textId="77777777" w:rsidR="00221A8A" w:rsidRPr="004F2BAF" w:rsidRDefault="00221A8A" w:rsidP="004F2BAF">
            <w:pPr>
              <w:pStyle w:val="TableText"/>
            </w:pPr>
            <w:r w:rsidRPr="004F2BAF">
              <w:t>0.824</w:t>
            </w:r>
          </w:p>
        </w:tc>
        <w:tc>
          <w:tcPr>
            <w:tcW w:w="864" w:type="dxa"/>
            <w:tcBorders>
              <w:top w:val="nil"/>
              <w:bottom w:val="single" w:sz="4" w:space="0" w:color="auto"/>
            </w:tcBorders>
            <w:vAlign w:val="bottom"/>
            <w:hideMark/>
          </w:tcPr>
          <w:p w14:paraId="4EA14BF7" w14:textId="77777777" w:rsidR="00221A8A" w:rsidRPr="004F2BAF" w:rsidRDefault="00221A8A" w:rsidP="004F2BAF">
            <w:pPr>
              <w:pStyle w:val="TableText"/>
            </w:pPr>
            <w:r w:rsidRPr="004F2BAF">
              <w:t>0.833</w:t>
            </w:r>
          </w:p>
        </w:tc>
        <w:tc>
          <w:tcPr>
            <w:tcW w:w="1008" w:type="dxa"/>
            <w:tcBorders>
              <w:top w:val="nil"/>
              <w:bottom w:val="single" w:sz="4" w:space="0" w:color="auto"/>
            </w:tcBorders>
            <w:vAlign w:val="bottom"/>
          </w:tcPr>
          <w:p w14:paraId="02756A97" w14:textId="47EDA2EC" w:rsidR="00221A8A" w:rsidRPr="004F2BAF" w:rsidRDefault="00221A8A" w:rsidP="004F2BAF">
            <w:pPr>
              <w:pStyle w:val="TableText"/>
            </w:pPr>
            <w:r w:rsidRPr="004F2BAF">
              <w:t>No</w:t>
            </w:r>
          </w:p>
        </w:tc>
        <w:tc>
          <w:tcPr>
            <w:tcW w:w="1008" w:type="dxa"/>
            <w:tcBorders>
              <w:top w:val="nil"/>
              <w:bottom w:val="single" w:sz="4" w:space="0" w:color="auto"/>
            </w:tcBorders>
            <w:vAlign w:val="bottom"/>
          </w:tcPr>
          <w:p w14:paraId="4E9D3DE4" w14:textId="7FB94ABE" w:rsidR="00221A8A" w:rsidRPr="006B49D3" w:rsidRDefault="00221A8A" w:rsidP="006B49D3">
            <w:pPr>
              <w:pStyle w:val="TableText"/>
            </w:pPr>
            <w:r w:rsidRPr="006B49D3">
              <w:t>No</w:t>
            </w:r>
          </w:p>
        </w:tc>
      </w:tr>
      <w:tr w:rsidR="006B49D3" w:rsidRPr="00E228A9" w14:paraId="4C38846B" w14:textId="015C2641" w:rsidTr="00197440">
        <w:trPr>
          <w:trHeight w:val="300"/>
        </w:trPr>
        <w:tc>
          <w:tcPr>
            <w:tcW w:w="2016" w:type="dxa"/>
            <w:tcBorders>
              <w:top w:val="single" w:sz="4" w:space="0" w:color="auto"/>
            </w:tcBorders>
            <w:vAlign w:val="bottom"/>
            <w:hideMark/>
          </w:tcPr>
          <w:p w14:paraId="2CB434D0" w14:textId="2D90817C" w:rsidR="00221A8A" w:rsidRPr="00E228A9" w:rsidRDefault="00221A8A" w:rsidP="009C119F">
            <w:pPr>
              <w:pStyle w:val="TableText"/>
              <w:rPr>
                <w:lang w:eastAsia="zh-CN"/>
              </w:rPr>
            </w:pPr>
            <w:r w:rsidRPr="00E228A9">
              <w:rPr>
                <w:lang w:eastAsia="zh-CN"/>
              </w:rPr>
              <w:t>6</w:t>
            </w:r>
          </w:p>
        </w:tc>
        <w:tc>
          <w:tcPr>
            <w:tcW w:w="1584" w:type="dxa"/>
            <w:tcBorders>
              <w:top w:val="single" w:sz="4" w:space="0" w:color="auto"/>
            </w:tcBorders>
            <w:vAlign w:val="bottom"/>
            <w:hideMark/>
          </w:tcPr>
          <w:p w14:paraId="185ACA16" w14:textId="5830F178" w:rsidR="00221A8A" w:rsidRPr="004F2BAF" w:rsidRDefault="00221A8A" w:rsidP="004F2BAF">
            <w:pPr>
              <w:pStyle w:val="TableText"/>
            </w:pPr>
            <w:r w:rsidRPr="004F2BAF">
              <w:t>Reading</w:t>
            </w:r>
          </w:p>
        </w:tc>
        <w:tc>
          <w:tcPr>
            <w:tcW w:w="1008" w:type="dxa"/>
            <w:tcBorders>
              <w:top w:val="single" w:sz="4" w:space="0" w:color="auto"/>
            </w:tcBorders>
            <w:vAlign w:val="bottom"/>
            <w:hideMark/>
          </w:tcPr>
          <w:p w14:paraId="6E075C25" w14:textId="77777777" w:rsidR="00221A8A" w:rsidRPr="004F2BAF" w:rsidRDefault="00221A8A" w:rsidP="004F2BAF">
            <w:pPr>
              <w:pStyle w:val="TableText"/>
            </w:pPr>
            <w:r w:rsidRPr="004F2BAF">
              <w:t>0.851</w:t>
            </w:r>
          </w:p>
        </w:tc>
        <w:tc>
          <w:tcPr>
            <w:tcW w:w="1008" w:type="dxa"/>
            <w:tcBorders>
              <w:top w:val="single" w:sz="4" w:space="0" w:color="auto"/>
            </w:tcBorders>
            <w:vAlign w:val="bottom"/>
            <w:hideMark/>
          </w:tcPr>
          <w:p w14:paraId="2B66F373" w14:textId="77777777" w:rsidR="00221A8A" w:rsidRPr="004F2BAF" w:rsidRDefault="00221A8A" w:rsidP="004F2BAF">
            <w:pPr>
              <w:pStyle w:val="TableText"/>
            </w:pPr>
            <w:r w:rsidRPr="004F2BAF">
              <w:t>0.829</w:t>
            </w:r>
          </w:p>
        </w:tc>
        <w:tc>
          <w:tcPr>
            <w:tcW w:w="864" w:type="dxa"/>
            <w:tcBorders>
              <w:top w:val="single" w:sz="4" w:space="0" w:color="auto"/>
            </w:tcBorders>
            <w:vAlign w:val="bottom"/>
            <w:hideMark/>
          </w:tcPr>
          <w:p w14:paraId="27964DEF" w14:textId="77777777" w:rsidR="00221A8A" w:rsidRPr="004F2BAF" w:rsidRDefault="00221A8A" w:rsidP="004F2BAF">
            <w:pPr>
              <w:pStyle w:val="TableText"/>
            </w:pPr>
            <w:r w:rsidRPr="004F2BAF">
              <w:t>0.862</w:t>
            </w:r>
          </w:p>
        </w:tc>
        <w:tc>
          <w:tcPr>
            <w:tcW w:w="1008" w:type="dxa"/>
            <w:tcBorders>
              <w:top w:val="single" w:sz="4" w:space="0" w:color="auto"/>
            </w:tcBorders>
            <w:vAlign w:val="bottom"/>
          </w:tcPr>
          <w:p w14:paraId="68FBCB00" w14:textId="02900C42" w:rsidR="00221A8A" w:rsidRPr="004F2BAF" w:rsidRDefault="00221A8A" w:rsidP="004F2BAF">
            <w:pPr>
              <w:pStyle w:val="TableText"/>
            </w:pPr>
            <w:r w:rsidRPr="004F2BAF">
              <w:t>No</w:t>
            </w:r>
          </w:p>
        </w:tc>
        <w:tc>
          <w:tcPr>
            <w:tcW w:w="1008" w:type="dxa"/>
            <w:tcBorders>
              <w:top w:val="single" w:sz="4" w:space="0" w:color="auto"/>
            </w:tcBorders>
            <w:vAlign w:val="bottom"/>
          </w:tcPr>
          <w:p w14:paraId="47343799" w14:textId="6D86D73A" w:rsidR="00221A8A" w:rsidRPr="006B49D3" w:rsidRDefault="00221A8A" w:rsidP="006B49D3">
            <w:pPr>
              <w:pStyle w:val="TableText"/>
            </w:pPr>
            <w:r w:rsidRPr="006B49D3">
              <w:t>No</w:t>
            </w:r>
          </w:p>
        </w:tc>
      </w:tr>
      <w:tr w:rsidR="006B49D3" w:rsidRPr="00E228A9" w14:paraId="24DA2371" w14:textId="3945B3F6" w:rsidTr="00197440">
        <w:trPr>
          <w:trHeight w:val="300"/>
        </w:trPr>
        <w:tc>
          <w:tcPr>
            <w:tcW w:w="2016" w:type="dxa"/>
            <w:tcBorders>
              <w:bottom w:val="nil"/>
            </w:tcBorders>
            <w:vAlign w:val="bottom"/>
            <w:hideMark/>
          </w:tcPr>
          <w:p w14:paraId="2F3CD85C" w14:textId="50F13F8E" w:rsidR="00221A8A" w:rsidRPr="00E228A9" w:rsidRDefault="00221A8A" w:rsidP="009C119F">
            <w:pPr>
              <w:pStyle w:val="TableText"/>
              <w:rPr>
                <w:lang w:eastAsia="zh-CN"/>
              </w:rPr>
            </w:pPr>
            <w:r w:rsidRPr="00E228A9">
              <w:rPr>
                <w:lang w:eastAsia="zh-CN"/>
              </w:rPr>
              <w:t>6</w:t>
            </w:r>
          </w:p>
        </w:tc>
        <w:tc>
          <w:tcPr>
            <w:tcW w:w="1584" w:type="dxa"/>
            <w:tcBorders>
              <w:bottom w:val="nil"/>
            </w:tcBorders>
            <w:vAlign w:val="bottom"/>
            <w:hideMark/>
          </w:tcPr>
          <w:p w14:paraId="4C4512F2" w14:textId="3B11EDED" w:rsidR="00221A8A" w:rsidRPr="004F2BAF" w:rsidRDefault="00221A8A" w:rsidP="004F2BAF">
            <w:pPr>
              <w:pStyle w:val="TableText"/>
            </w:pPr>
            <w:r w:rsidRPr="004F2BAF">
              <w:t>Writing</w:t>
            </w:r>
          </w:p>
        </w:tc>
        <w:tc>
          <w:tcPr>
            <w:tcW w:w="1008" w:type="dxa"/>
            <w:tcBorders>
              <w:bottom w:val="nil"/>
            </w:tcBorders>
            <w:vAlign w:val="bottom"/>
            <w:hideMark/>
          </w:tcPr>
          <w:p w14:paraId="10F4995F" w14:textId="77777777" w:rsidR="00221A8A" w:rsidRPr="004F2BAF" w:rsidRDefault="00221A8A" w:rsidP="004F2BAF">
            <w:pPr>
              <w:pStyle w:val="TableText"/>
            </w:pPr>
            <w:r w:rsidRPr="004F2BAF">
              <w:t>0.850</w:t>
            </w:r>
          </w:p>
        </w:tc>
        <w:tc>
          <w:tcPr>
            <w:tcW w:w="1008" w:type="dxa"/>
            <w:tcBorders>
              <w:bottom w:val="nil"/>
            </w:tcBorders>
            <w:vAlign w:val="bottom"/>
            <w:hideMark/>
          </w:tcPr>
          <w:p w14:paraId="12AC819E" w14:textId="77777777" w:rsidR="00221A8A" w:rsidRPr="004F2BAF" w:rsidRDefault="00221A8A" w:rsidP="004F2BAF">
            <w:pPr>
              <w:pStyle w:val="TableText"/>
            </w:pPr>
            <w:r w:rsidRPr="004F2BAF">
              <w:t>0.853</w:t>
            </w:r>
          </w:p>
        </w:tc>
        <w:tc>
          <w:tcPr>
            <w:tcW w:w="864" w:type="dxa"/>
            <w:tcBorders>
              <w:bottom w:val="nil"/>
            </w:tcBorders>
            <w:vAlign w:val="bottom"/>
            <w:hideMark/>
          </w:tcPr>
          <w:p w14:paraId="7EF55566" w14:textId="77777777" w:rsidR="00221A8A" w:rsidRPr="004F2BAF" w:rsidRDefault="00221A8A" w:rsidP="004F2BAF">
            <w:pPr>
              <w:pStyle w:val="TableText"/>
            </w:pPr>
            <w:r w:rsidRPr="004F2BAF">
              <w:t>0.862</w:t>
            </w:r>
          </w:p>
        </w:tc>
        <w:tc>
          <w:tcPr>
            <w:tcW w:w="1008" w:type="dxa"/>
            <w:tcBorders>
              <w:bottom w:val="nil"/>
            </w:tcBorders>
            <w:vAlign w:val="bottom"/>
          </w:tcPr>
          <w:p w14:paraId="2059EDDD" w14:textId="6B32EF41" w:rsidR="00221A8A" w:rsidRPr="004F2BAF" w:rsidRDefault="00221A8A" w:rsidP="004F2BAF">
            <w:pPr>
              <w:pStyle w:val="TableText"/>
            </w:pPr>
            <w:r w:rsidRPr="004F2BAF">
              <w:t>No</w:t>
            </w:r>
          </w:p>
        </w:tc>
        <w:tc>
          <w:tcPr>
            <w:tcW w:w="1008" w:type="dxa"/>
            <w:tcBorders>
              <w:bottom w:val="nil"/>
            </w:tcBorders>
            <w:vAlign w:val="bottom"/>
          </w:tcPr>
          <w:p w14:paraId="4215BF55" w14:textId="1EA7A461" w:rsidR="00221A8A" w:rsidRPr="006B49D3" w:rsidRDefault="00221A8A" w:rsidP="006B49D3">
            <w:pPr>
              <w:pStyle w:val="TableText"/>
            </w:pPr>
            <w:r w:rsidRPr="006B49D3">
              <w:t>No</w:t>
            </w:r>
          </w:p>
        </w:tc>
      </w:tr>
      <w:tr w:rsidR="006B49D3" w:rsidRPr="00E228A9" w14:paraId="41A6E487" w14:textId="5759E6FC" w:rsidTr="00197440">
        <w:trPr>
          <w:trHeight w:val="300"/>
        </w:trPr>
        <w:tc>
          <w:tcPr>
            <w:tcW w:w="2016" w:type="dxa"/>
            <w:tcBorders>
              <w:top w:val="nil"/>
              <w:bottom w:val="single" w:sz="4" w:space="0" w:color="auto"/>
            </w:tcBorders>
            <w:vAlign w:val="bottom"/>
            <w:hideMark/>
          </w:tcPr>
          <w:p w14:paraId="5F8E636A" w14:textId="329E4C87" w:rsidR="00221A8A" w:rsidRPr="00E228A9" w:rsidRDefault="00221A8A" w:rsidP="009C119F">
            <w:pPr>
              <w:pStyle w:val="TableText"/>
              <w:rPr>
                <w:lang w:eastAsia="zh-CN"/>
              </w:rPr>
            </w:pPr>
            <w:r w:rsidRPr="00E228A9">
              <w:rPr>
                <w:lang w:eastAsia="zh-CN"/>
              </w:rPr>
              <w:t>6</w:t>
            </w:r>
          </w:p>
        </w:tc>
        <w:tc>
          <w:tcPr>
            <w:tcW w:w="1584" w:type="dxa"/>
            <w:tcBorders>
              <w:top w:val="nil"/>
              <w:bottom w:val="single" w:sz="4" w:space="0" w:color="auto"/>
            </w:tcBorders>
            <w:vAlign w:val="bottom"/>
            <w:hideMark/>
          </w:tcPr>
          <w:p w14:paraId="7488D0A4" w14:textId="15DC920F" w:rsidR="00221A8A" w:rsidRPr="004F2BAF" w:rsidRDefault="00221A8A" w:rsidP="004F2BAF">
            <w:pPr>
              <w:pStyle w:val="TableText"/>
            </w:pPr>
            <w:r w:rsidRPr="004F2BAF">
              <w:t>Listening</w:t>
            </w:r>
          </w:p>
        </w:tc>
        <w:tc>
          <w:tcPr>
            <w:tcW w:w="1008" w:type="dxa"/>
            <w:tcBorders>
              <w:top w:val="nil"/>
              <w:bottom w:val="single" w:sz="4" w:space="0" w:color="auto"/>
            </w:tcBorders>
            <w:vAlign w:val="bottom"/>
            <w:hideMark/>
          </w:tcPr>
          <w:p w14:paraId="3FB91C70" w14:textId="77777777" w:rsidR="00221A8A" w:rsidRPr="004F2BAF" w:rsidRDefault="00221A8A" w:rsidP="004F2BAF">
            <w:pPr>
              <w:pStyle w:val="TableText"/>
            </w:pPr>
            <w:r w:rsidRPr="004F2BAF">
              <w:t>0.845</w:t>
            </w:r>
          </w:p>
        </w:tc>
        <w:tc>
          <w:tcPr>
            <w:tcW w:w="1008" w:type="dxa"/>
            <w:tcBorders>
              <w:top w:val="nil"/>
              <w:bottom w:val="single" w:sz="4" w:space="0" w:color="auto"/>
            </w:tcBorders>
            <w:vAlign w:val="bottom"/>
            <w:hideMark/>
          </w:tcPr>
          <w:p w14:paraId="3B84CE14" w14:textId="77777777" w:rsidR="00221A8A" w:rsidRPr="004F2BAF" w:rsidRDefault="00221A8A" w:rsidP="004F2BAF">
            <w:pPr>
              <w:pStyle w:val="TableText"/>
            </w:pPr>
            <w:r w:rsidRPr="004F2BAF">
              <w:t>0.849</w:t>
            </w:r>
          </w:p>
        </w:tc>
        <w:tc>
          <w:tcPr>
            <w:tcW w:w="864" w:type="dxa"/>
            <w:tcBorders>
              <w:top w:val="nil"/>
              <w:bottom w:val="single" w:sz="4" w:space="0" w:color="auto"/>
            </w:tcBorders>
            <w:vAlign w:val="bottom"/>
            <w:hideMark/>
          </w:tcPr>
          <w:p w14:paraId="70E2A37D" w14:textId="77777777" w:rsidR="00221A8A" w:rsidRPr="004F2BAF" w:rsidRDefault="00221A8A" w:rsidP="004F2BAF">
            <w:pPr>
              <w:pStyle w:val="TableText"/>
            </w:pPr>
            <w:r w:rsidRPr="004F2BAF">
              <w:t>0.862</w:t>
            </w:r>
          </w:p>
        </w:tc>
        <w:tc>
          <w:tcPr>
            <w:tcW w:w="1008" w:type="dxa"/>
            <w:tcBorders>
              <w:top w:val="nil"/>
              <w:bottom w:val="single" w:sz="4" w:space="0" w:color="auto"/>
            </w:tcBorders>
            <w:vAlign w:val="bottom"/>
          </w:tcPr>
          <w:p w14:paraId="67F86F06" w14:textId="1C11820F" w:rsidR="00221A8A" w:rsidRPr="004F2BAF" w:rsidRDefault="00221A8A" w:rsidP="004F2BAF">
            <w:pPr>
              <w:pStyle w:val="TableText"/>
            </w:pPr>
            <w:r w:rsidRPr="004F2BAF">
              <w:t>No</w:t>
            </w:r>
          </w:p>
        </w:tc>
        <w:tc>
          <w:tcPr>
            <w:tcW w:w="1008" w:type="dxa"/>
            <w:tcBorders>
              <w:top w:val="nil"/>
              <w:bottom w:val="single" w:sz="4" w:space="0" w:color="auto"/>
            </w:tcBorders>
            <w:vAlign w:val="bottom"/>
          </w:tcPr>
          <w:p w14:paraId="2EFF39D9" w14:textId="3506FBD8" w:rsidR="00221A8A" w:rsidRPr="006B49D3" w:rsidRDefault="00221A8A" w:rsidP="006B49D3">
            <w:pPr>
              <w:pStyle w:val="TableText"/>
            </w:pPr>
            <w:r w:rsidRPr="006B49D3">
              <w:t>No</w:t>
            </w:r>
          </w:p>
        </w:tc>
      </w:tr>
      <w:tr w:rsidR="006B49D3" w:rsidRPr="00E228A9" w14:paraId="46FA6F72" w14:textId="105B0DAE" w:rsidTr="00197440">
        <w:trPr>
          <w:trHeight w:val="300"/>
        </w:trPr>
        <w:tc>
          <w:tcPr>
            <w:tcW w:w="2016" w:type="dxa"/>
            <w:tcBorders>
              <w:top w:val="single" w:sz="4" w:space="0" w:color="auto"/>
            </w:tcBorders>
            <w:vAlign w:val="bottom"/>
            <w:hideMark/>
          </w:tcPr>
          <w:p w14:paraId="3A99DB19" w14:textId="2E1530D9" w:rsidR="00221A8A" w:rsidRPr="00E228A9" w:rsidRDefault="00221A8A" w:rsidP="009C119F">
            <w:pPr>
              <w:pStyle w:val="TableText"/>
              <w:rPr>
                <w:lang w:eastAsia="zh-CN"/>
              </w:rPr>
            </w:pPr>
            <w:r w:rsidRPr="00E228A9">
              <w:rPr>
                <w:lang w:eastAsia="zh-CN"/>
              </w:rPr>
              <w:t>7</w:t>
            </w:r>
          </w:p>
        </w:tc>
        <w:tc>
          <w:tcPr>
            <w:tcW w:w="1584" w:type="dxa"/>
            <w:tcBorders>
              <w:top w:val="single" w:sz="4" w:space="0" w:color="auto"/>
            </w:tcBorders>
            <w:vAlign w:val="bottom"/>
            <w:hideMark/>
          </w:tcPr>
          <w:p w14:paraId="3B770F92" w14:textId="16BF6A91" w:rsidR="00221A8A" w:rsidRPr="004F2BAF" w:rsidRDefault="00221A8A" w:rsidP="004F2BAF">
            <w:pPr>
              <w:pStyle w:val="TableText"/>
            </w:pPr>
            <w:r w:rsidRPr="004F2BAF">
              <w:t>Reading</w:t>
            </w:r>
          </w:p>
        </w:tc>
        <w:tc>
          <w:tcPr>
            <w:tcW w:w="1008" w:type="dxa"/>
            <w:tcBorders>
              <w:top w:val="single" w:sz="4" w:space="0" w:color="auto"/>
            </w:tcBorders>
            <w:vAlign w:val="bottom"/>
            <w:hideMark/>
          </w:tcPr>
          <w:p w14:paraId="619D246F" w14:textId="77777777" w:rsidR="00221A8A" w:rsidRPr="004F2BAF" w:rsidRDefault="00221A8A" w:rsidP="004F2BAF">
            <w:pPr>
              <w:pStyle w:val="TableText"/>
            </w:pPr>
            <w:r w:rsidRPr="004F2BAF">
              <w:t>0.811</w:t>
            </w:r>
          </w:p>
        </w:tc>
        <w:tc>
          <w:tcPr>
            <w:tcW w:w="1008" w:type="dxa"/>
            <w:tcBorders>
              <w:top w:val="single" w:sz="4" w:space="0" w:color="auto"/>
            </w:tcBorders>
            <w:vAlign w:val="bottom"/>
            <w:hideMark/>
          </w:tcPr>
          <w:p w14:paraId="648BB2B4" w14:textId="77777777" w:rsidR="00221A8A" w:rsidRPr="004F2BAF" w:rsidRDefault="00221A8A" w:rsidP="004F2BAF">
            <w:pPr>
              <w:pStyle w:val="TableText"/>
            </w:pPr>
            <w:r w:rsidRPr="004F2BAF">
              <w:t>0.853</w:t>
            </w:r>
          </w:p>
        </w:tc>
        <w:tc>
          <w:tcPr>
            <w:tcW w:w="864" w:type="dxa"/>
            <w:tcBorders>
              <w:top w:val="single" w:sz="4" w:space="0" w:color="auto"/>
            </w:tcBorders>
            <w:vAlign w:val="bottom"/>
            <w:hideMark/>
          </w:tcPr>
          <w:p w14:paraId="5E53914F" w14:textId="77777777" w:rsidR="00221A8A" w:rsidRPr="004F2BAF" w:rsidRDefault="00221A8A" w:rsidP="004F2BAF">
            <w:pPr>
              <w:pStyle w:val="TableText"/>
            </w:pPr>
            <w:r w:rsidRPr="004F2BAF">
              <w:t>0.822</w:t>
            </w:r>
          </w:p>
        </w:tc>
        <w:tc>
          <w:tcPr>
            <w:tcW w:w="1008" w:type="dxa"/>
            <w:tcBorders>
              <w:top w:val="single" w:sz="4" w:space="0" w:color="auto"/>
            </w:tcBorders>
            <w:vAlign w:val="bottom"/>
          </w:tcPr>
          <w:p w14:paraId="596897A3" w14:textId="66B74427" w:rsidR="00221A8A" w:rsidRPr="004F2BAF" w:rsidRDefault="00221A8A" w:rsidP="004F2BAF">
            <w:pPr>
              <w:pStyle w:val="TableText"/>
            </w:pPr>
            <w:r w:rsidRPr="004F2BAF">
              <w:t>No</w:t>
            </w:r>
          </w:p>
        </w:tc>
        <w:tc>
          <w:tcPr>
            <w:tcW w:w="1008" w:type="dxa"/>
            <w:tcBorders>
              <w:top w:val="single" w:sz="4" w:space="0" w:color="auto"/>
            </w:tcBorders>
            <w:vAlign w:val="bottom"/>
          </w:tcPr>
          <w:p w14:paraId="10288981" w14:textId="40C8260D" w:rsidR="00221A8A" w:rsidRPr="006B49D3" w:rsidRDefault="00221A8A" w:rsidP="006B49D3">
            <w:pPr>
              <w:pStyle w:val="TableText"/>
            </w:pPr>
            <w:r w:rsidRPr="006B49D3">
              <w:t>Yes</w:t>
            </w:r>
          </w:p>
        </w:tc>
      </w:tr>
      <w:tr w:rsidR="006B49D3" w:rsidRPr="00E228A9" w14:paraId="7F5D6F60" w14:textId="7E2FE3AA" w:rsidTr="00197440">
        <w:trPr>
          <w:trHeight w:val="300"/>
        </w:trPr>
        <w:tc>
          <w:tcPr>
            <w:tcW w:w="2016" w:type="dxa"/>
            <w:tcBorders>
              <w:bottom w:val="nil"/>
            </w:tcBorders>
            <w:vAlign w:val="bottom"/>
            <w:hideMark/>
          </w:tcPr>
          <w:p w14:paraId="109249E6" w14:textId="54E5A4FD" w:rsidR="00221A8A" w:rsidRPr="00E228A9" w:rsidRDefault="00221A8A" w:rsidP="009C119F">
            <w:pPr>
              <w:pStyle w:val="TableText"/>
              <w:rPr>
                <w:lang w:eastAsia="zh-CN"/>
              </w:rPr>
            </w:pPr>
            <w:r w:rsidRPr="00E228A9">
              <w:rPr>
                <w:lang w:eastAsia="zh-CN"/>
              </w:rPr>
              <w:t>7</w:t>
            </w:r>
          </w:p>
        </w:tc>
        <w:tc>
          <w:tcPr>
            <w:tcW w:w="1584" w:type="dxa"/>
            <w:tcBorders>
              <w:bottom w:val="nil"/>
            </w:tcBorders>
            <w:vAlign w:val="bottom"/>
            <w:hideMark/>
          </w:tcPr>
          <w:p w14:paraId="5729BC18" w14:textId="58240671" w:rsidR="00221A8A" w:rsidRPr="004F2BAF" w:rsidRDefault="00221A8A" w:rsidP="004F2BAF">
            <w:pPr>
              <w:pStyle w:val="TableText"/>
            </w:pPr>
            <w:r w:rsidRPr="004F2BAF">
              <w:t>Writing</w:t>
            </w:r>
          </w:p>
        </w:tc>
        <w:tc>
          <w:tcPr>
            <w:tcW w:w="1008" w:type="dxa"/>
            <w:tcBorders>
              <w:bottom w:val="nil"/>
            </w:tcBorders>
            <w:vAlign w:val="bottom"/>
            <w:hideMark/>
          </w:tcPr>
          <w:p w14:paraId="7721BFC1" w14:textId="77777777" w:rsidR="00221A8A" w:rsidRPr="004F2BAF" w:rsidRDefault="00221A8A" w:rsidP="004F2BAF">
            <w:pPr>
              <w:pStyle w:val="TableText"/>
            </w:pPr>
            <w:r w:rsidRPr="004F2BAF">
              <w:t>0.818</w:t>
            </w:r>
          </w:p>
        </w:tc>
        <w:tc>
          <w:tcPr>
            <w:tcW w:w="1008" w:type="dxa"/>
            <w:tcBorders>
              <w:bottom w:val="nil"/>
            </w:tcBorders>
            <w:vAlign w:val="bottom"/>
            <w:hideMark/>
          </w:tcPr>
          <w:p w14:paraId="64C6438D" w14:textId="77777777" w:rsidR="00221A8A" w:rsidRPr="004F2BAF" w:rsidRDefault="00221A8A" w:rsidP="004F2BAF">
            <w:pPr>
              <w:pStyle w:val="TableText"/>
            </w:pPr>
            <w:r w:rsidRPr="004F2BAF">
              <w:t>0.880</w:t>
            </w:r>
          </w:p>
        </w:tc>
        <w:tc>
          <w:tcPr>
            <w:tcW w:w="864" w:type="dxa"/>
            <w:tcBorders>
              <w:bottom w:val="nil"/>
            </w:tcBorders>
            <w:vAlign w:val="bottom"/>
            <w:hideMark/>
          </w:tcPr>
          <w:p w14:paraId="251A5C8E" w14:textId="77777777" w:rsidR="00221A8A" w:rsidRPr="004F2BAF" w:rsidRDefault="00221A8A" w:rsidP="004F2BAF">
            <w:pPr>
              <w:pStyle w:val="TableText"/>
            </w:pPr>
            <w:r w:rsidRPr="004F2BAF">
              <w:t>0.822</w:t>
            </w:r>
          </w:p>
        </w:tc>
        <w:tc>
          <w:tcPr>
            <w:tcW w:w="1008" w:type="dxa"/>
            <w:tcBorders>
              <w:bottom w:val="nil"/>
            </w:tcBorders>
            <w:vAlign w:val="bottom"/>
          </w:tcPr>
          <w:p w14:paraId="17C81634" w14:textId="1FBE69AE" w:rsidR="00221A8A" w:rsidRPr="004F2BAF" w:rsidRDefault="00221A8A" w:rsidP="004F2BAF">
            <w:pPr>
              <w:pStyle w:val="TableText"/>
            </w:pPr>
            <w:r w:rsidRPr="004F2BAF">
              <w:t>No</w:t>
            </w:r>
          </w:p>
        </w:tc>
        <w:tc>
          <w:tcPr>
            <w:tcW w:w="1008" w:type="dxa"/>
            <w:tcBorders>
              <w:bottom w:val="nil"/>
            </w:tcBorders>
            <w:vAlign w:val="bottom"/>
          </w:tcPr>
          <w:p w14:paraId="0E3DEDBE" w14:textId="7C49F7CF" w:rsidR="00221A8A" w:rsidRPr="006B49D3" w:rsidRDefault="000C6521" w:rsidP="006B49D3">
            <w:pPr>
              <w:pStyle w:val="TableText"/>
            </w:pPr>
            <w:r>
              <w:t>Yes</w:t>
            </w:r>
          </w:p>
        </w:tc>
      </w:tr>
      <w:tr w:rsidR="006B49D3" w:rsidRPr="00E228A9" w14:paraId="2FA22132" w14:textId="78D64499" w:rsidTr="00197440">
        <w:trPr>
          <w:trHeight w:val="300"/>
        </w:trPr>
        <w:tc>
          <w:tcPr>
            <w:tcW w:w="2016" w:type="dxa"/>
            <w:tcBorders>
              <w:top w:val="nil"/>
              <w:bottom w:val="single" w:sz="4" w:space="0" w:color="auto"/>
            </w:tcBorders>
            <w:vAlign w:val="bottom"/>
            <w:hideMark/>
          </w:tcPr>
          <w:p w14:paraId="3E86B421" w14:textId="17078EBB" w:rsidR="00221A8A" w:rsidRPr="00E228A9" w:rsidRDefault="00221A8A" w:rsidP="00995A46">
            <w:pPr>
              <w:pStyle w:val="TableText"/>
              <w:rPr>
                <w:lang w:eastAsia="zh-CN"/>
              </w:rPr>
            </w:pPr>
            <w:r w:rsidRPr="00E228A9">
              <w:rPr>
                <w:lang w:eastAsia="zh-CN"/>
              </w:rPr>
              <w:t>7</w:t>
            </w:r>
          </w:p>
        </w:tc>
        <w:tc>
          <w:tcPr>
            <w:tcW w:w="1584" w:type="dxa"/>
            <w:tcBorders>
              <w:top w:val="nil"/>
              <w:bottom w:val="single" w:sz="4" w:space="0" w:color="auto"/>
            </w:tcBorders>
            <w:vAlign w:val="bottom"/>
            <w:hideMark/>
          </w:tcPr>
          <w:p w14:paraId="50B93260" w14:textId="26AF62C7" w:rsidR="00221A8A" w:rsidRPr="004F2BAF" w:rsidRDefault="00221A8A" w:rsidP="00504B0C">
            <w:pPr>
              <w:pStyle w:val="TableText"/>
              <w:jc w:val="center"/>
            </w:pPr>
            <w:r w:rsidRPr="004F2BAF">
              <w:t>Listening</w:t>
            </w:r>
          </w:p>
        </w:tc>
        <w:tc>
          <w:tcPr>
            <w:tcW w:w="1008" w:type="dxa"/>
            <w:tcBorders>
              <w:top w:val="nil"/>
              <w:bottom w:val="single" w:sz="4" w:space="0" w:color="auto"/>
            </w:tcBorders>
            <w:vAlign w:val="bottom"/>
            <w:hideMark/>
          </w:tcPr>
          <w:p w14:paraId="6BCE654A" w14:textId="77777777" w:rsidR="00221A8A" w:rsidRPr="004F2BAF" w:rsidRDefault="00221A8A" w:rsidP="004F2BAF">
            <w:pPr>
              <w:pStyle w:val="TableText"/>
            </w:pPr>
            <w:r w:rsidRPr="004F2BAF">
              <w:t>0.809</w:t>
            </w:r>
          </w:p>
        </w:tc>
        <w:tc>
          <w:tcPr>
            <w:tcW w:w="1008" w:type="dxa"/>
            <w:tcBorders>
              <w:top w:val="nil"/>
              <w:bottom w:val="single" w:sz="4" w:space="0" w:color="auto"/>
            </w:tcBorders>
            <w:vAlign w:val="bottom"/>
            <w:hideMark/>
          </w:tcPr>
          <w:p w14:paraId="6810AE9B" w14:textId="77777777" w:rsidR="00221A8A" w:rsidRPr="004F2BAF" w:rsidRDefault="00221A8A" w:rsidP="004F2BAF">
            <w:pPr>
              <w:pStyle w:val="TableText"/>
            </w:pPr>
            <w:r w:rsidRPr="004F2BAF">
              <w:t>0.845</w:t>
            </w:r>
          </w:p>
        </w:tc>
        <w:tc>
          <w:tcPr>
            <w:tcW w:w="864" w:type="dxa"/>
            <w:tcBorders>
              <w:top w:val="nil"/>
              <w:bottom w:val="single" w:sz="4" w:space="0" w:color="auto"/>
            </w:tcBorders>
            <w:vAlign w:val="bottom"/>
            <w:hideMark/>
          </w:tcPr>
          <w:p w14:paraId="630771B5" w14:textId="77777777" w:rsidR="00221A8A" w:rsidRPr="004F2BAF" w:rsidRDefault="00221A8A" w:rsidP="004F2BAF">
            <w:pPr>
              <w:pStyle w:val="TableText"/>
            </w:pPr>
            <w:r w:rsidRPr="004F2BAF">
              <w:t>0.822</w:t>
            </w:r>
          </w:p>
        </w:tc>
        <w:tc>
          <w:tcPr>
            <w:tcW w:w="1008" w:type="dxa"/>
            <w:tcBorders>
              <w:top w:val="nil"/>
              <w:bottom w:val="single" w:sz="4" w:space="0" w:color="auto"/>
            </w:tcBorders>
            <w:vAlign w:val="bottom"/>
          </w:tcPr>
          <w:p w14:paraId="4C699EDE" w14:textId="66E9060F" w:rsidR="00221A8A" w:rsidRPr="004F2BAF" w:rsidRDefault="00221A8A" w:rsidP="004F2BAF">
            <w:pPr>
              <w:pStyle w:val="TableText"/>
            </w:pPr>
            <w:r w:rsidRPr="004F2BAF">
              <w:t>No</w:t>
            </w:r>
          </w:p>
        </w:tc>
        <w:tc>
          <w:tcPr>
            <w:tcW w:w="1008" w:type="dxa"/>
            <w:tcBorders>
              <w:top w:val="nil"/>
              <w:bottom w:val="single" w:sz="4" w:space="0" w:color="auto"/>
            </w:tcBorders>
            <w:vAlign w:val="bottom"/>
          </w:tcPr>
          <w:p w14:paraId="4F1292B9" w14:textId="7AB0DEE8" w:rsidR="00221A8A" w:rsidRPr="006B49D3" w:rsidRDefault="00C35DF2" w:rsidP="006B49D3">
            <w:pPr>
              <w:pStyle w:val="TableText"/>
            </w:pPr>
            <w:r>
              <w:t>Yes</w:t>
            </w:r>
          </w:p>
        </w:tc>
      </w:tr>
      <w:tr w:rsidR="006B49D3" w:rsidRPr="00E228A9" w14:paraId="32C563AA" w14:textId="1693A7D7" w:rsidTr="00197440">
        <w:trPr>
          <w:trHeight w:val="300"/>
        </w:trPr>
        <w:tc>
          <w:tcPr>
            <w:tcW w:w="2016" w:type="dxa"/>
            <w:tcBorders>
              <w:top w:val="single" w:sz="4" w:space="0" w:color="auto"/>
            </w:tcBorders>
            <w:vAlign w:val="bottom"/>
            <w:hideMark/>
          </w:tcPr>
          <w:p w14:paraId="79E038FA" w14:textId="21166A51" w:rsidR="00221A8A" w:rsidRPr="00E228A9" w:rsidRDefault="00221A8A" w:rsidP="009C119F">
            <w:pPr>
              <w:pStyle w:val="TableText"/>
              <w:rPr>
                <w:lang w:eastAsia="zh-CN"/>
              </w:rPr>
            </w:pPr>
            <w:r w:rsidRPr="00E228A9">
              <w:rPr>
                <w:lang w:eastAsia="zh-CN"/>
              </w:rPr>
              <w:t>8</w:t>
            </w:r>
          </w:p>
        </w:tc>
        <w:tc>
          <w:tcPr>
            <w:tcW w:w="1584" w:type="dxa"/>
            <w:tcBorders>
              <w:top w:val="single" w:sz="4" w:space="0" w:color="auto"/>
            </w:tcBorders>
            <w:vAlign w:val="bottom"/>
            <w:hideMark/>
          </w:tcPr>
          <w:p w14:paraId="29F6C968" w14:textId="4764E0D1" w:rsidR="00221A8A" w:rsidRPr="004F2BAF" w:rsidRDefault="00221A8A" w:rsidP="004F2BAF">
            <w:pPr>
              <w:pStyle w:val="TableText"/>
            </w:pPr>
            <w:r w:rsidRPr="004F2BAF">
              <w:t>Reading</w:t>
            </w:r>
          </w:p>
        </w:tc>
        <w:tc>
          <w:tcPr>
            <w:tcW w:w="1008" w:type="dxa"/>
            <w:tcBorders>
              <w:top w:val="single" w:sz="4" w:space="0" w:color="auto"/>
            </w:tcBorders>
            <w:vAlign w:val="bottom"/>
            <w:hideMark/>
          </w:tcPr>
          <w:p w14:paraId="7B99548C" w14:textId="77777777" w:rsidR="00221A8A" w:rsidRPr="004F2BAF" w:rsidRDefault="00221A8A" w:rsidP="004F2BAF">
            <w:pPr>
              <w:pStyle w:val="TableText"/>
            </w:pPr>
            <w:r w:rsidRPr="004F2BAF">
              <w:t>0.859</w:t>
            </w:r>
          </w:p>
        </w:tc>
        <w:tc>
          <w:tcPr>
            <w:tcW w:w="1008" w:type="dxa"/>
            <w:tcBorders>
              <w:top w:val="single" w:sz="4" w:space="0" w:color="auto"/>
            </w:tcBorders>
            <w:vAlign w:val="bottom"/>
            <w:hideMark/>
          </w:tcPr>
          <w:p w14:paraId="444D80C9" w14:textId="77777777" w:rsidR="00221A8A" w:rsidRPr="004F2BAF" w:rsidRDefault="00221A8A" w:rsidP="004F2BAF">
            <w:pPr>
              <w:pStyle w:val="TableText"/>
            </w:pPr>
            <w:r w:rsidRPr="004F2BAF">
              <w:t>0.833</w:t>
            </w:r>
          </w:p>
        </w:tc>
        <w:tc>
          <w:tcPr>
            <w:tcW w:w="864" w:type="dxa"/>
            <w:tcBorders>
              <w:top w:val="single" w:sz="4" w:space="0" w:color="auto"/>
            </w:tcBorders>
            <w:vAlign w:val="bottom"/>
            <w:hideMark/>
          </w:tcPr>
          <w:p w14:paraId="6C5277A8" w14:textId="77777777" w:rsidR="00221A8A" w:rsidRPr="004F2BAF" w:rsidRDefault="00221A8A" w:rsidP="004F2BAF">
            <w:pPr>
              <w:pStyle w:val="TableText"/>
            </w:pPr>
            <w:r w:rsidRPr="004F2BAF">
              <w:t>0.873</w:t>
            </w:r>
          </w:p>
        </w:tc>
        <w:tc>
          <w:tcPr>
            <w:tcW w:w="1008" w:type="dxa"/>
            <w:tcBorders>
              <w:top w:val="single" w:sz="4" w:space="0" w:color="auto"/>
            </w:tcBorders>
            <w:vAlign w:val="bottom"/>
          </w:tcPr>
          <w:p w14:paraId="3145DA49" w14:textId="149A6317" w:rsidR="00221A8A" w:rsidRPr="004F2BAF" w:rsidRDefault="00221A8A" w:rsidP="004F2BAF">
            <w:pPr>
              <w:pStyle w:val="TableText"/>
            </w:pPr>
            <w:r w:rsidRPr="004F2BAF">
              <w:t>No</w:t>
            </w:r>
          </w:p>
        </w:tc>
        <w:tc>
          <w:tcPr>
            <w:tcW w:w="1008" w:type="dxa"/>
            <w:tcBorders>
              <w:top w:val="single" w:sz="4" w:space="0" w:color="auto"/>
            </w:tcBorders>
            <w:vAlign w:val="bottom"/>
          </w:tcPr>
          <w:p w14:paraId="399A9469" w14:textId="0B009AF8" w:rsidR="00221A8A" w:rsidRPr="006B49D3" w:rsidRDefault="00221A8A" w:rsidP="006B49D3">
            <w:pPr>
              <w:pStyle w:val="TableText"/>
            </w:pPr>
            <w:r w:rsidRPr="006B49D3">
              <w:t>No</w:t>
            </w:r>
          </w:p>
        </w:tc>
      </w:tr>
      <w:tr w:rsidR="006B49D3" w:rsidRPr="00E228A9" w14:paraId="39D1B27F" w14:textId="7A3C478C" w:rsidTr="00197440">
        <w:trPr>
          <w:trHeight w:val="300"/>
        </w:trPr>
        <w:tc>
          <w:tcPr>
            <w:tcW w:w="2016" w:type="dxa"/>
            <w:tcBorders>
              <w:bottom w:val="nil"/>
            </w:tcBorders>
            <w:vAlign w:val="bottom"/>
            <w:hideMark/>
          </w:tcPr>
          <w:p w14:paraId="598D3F82" w14:textId="418953EF" w:rsidR="00221A8A" w:rsidRPr="00E228A9" w:rsidRDefault="00221A8A" w:rsidP="009C119F">
            <w:pPr>
              <w:pStyle w:val="TableText"/>
              <w:rPr>
                <w:lang w:eastAsia="zh-CN"/>
              </w:rPr>
            </w:pPr>
            <w:r w:rsidRPr="00E228A9">
              <w:rPr>
                <w:lang w:eastAsia="zh-CN"/>
              </w:rPr>
              <w:t>8</w:t>
            </w:r>
          </w:p>
        </w:tc>
        <w:tc>
          <w:tcPr>
            <w:tcW w:w="1584" w:type="dxa"/>
            <w:tcBorders>
              <w:bottom w:val="nil"/>
            </w:tcBorders>
            <w:vAlign w:val="bottom"/>
            <w:hideMark/>
          </w:tcPr>
          <w:p w14:paraId="1ACA3466" w14:textId="31DADC7A" w:rsidR="00221A8A" w:rsidRPr="004F2BAF" w:rsidRDefault="00221A8A" w:rsidP="004F2BAF">
            <w:pPr>
              <w:pStyle w:val="TableText"/>
            </w:pPr>
            <w:r w:rsidRPr="004F2BAF">
              <w:t>Writing</w:t>
            </w:r>
          </w:p>
        </w:tc>
        <w:tc>
          <w:tcPr>
            <w:tcW w:w="1008" w:type="dxa"/>
            <w:tcBorders>
              <w:bottom w:val="nil"/>
            </w:tcBorders>
            <w:vAlign w:val="bottom"/>
            <w:hideMark/>
          </w:tcPr>
          <w:p w14:paraId="5A48DC2F" w14:textId="77777777" w:rsidR="00221A8A" w:rsidRPr="004F2BAF" w:rsidRDefault="00221A8A" w:rsidP="004F2BAF">
            <w:pPr>
              <w:pStyle w:val="TableText"/>
            </w:pPr>
            <w:r w:rsidRPr="004F2BAF">
              <w:t>0.861</w:t>
            </w:r>
          </w:p>
        </w:tc>
        <w:tc>
          <w:tcPr>
            <w:tcW w:w="1008" w:type="dxa"/>
            <w:tcBorders>
              <w:bottom w:val="nil"/>
            </w:tcBorders>
            <w:vAlign w:val="bottom"/>
            <w:hideMark/>
          </w:tcPr>
          <w:p w14:paraId="3833DA94" w14:textId="77777777" w:rsidR="00221A8A" w:rsidRPr="004F2BAF" w:rsidRDefault="00221A8A" w:rsidP="004F2BAF">
            <w:pPr>
              <w:pStyle w:val="TableText"/>
            </w:pPr>
            <w:r w:rsidRPr="004F2BAF">
              <w:t>0.871</w:t>
            </w:r>
          </w:p>
        </w:tc>
        <w:tc>
          <w:tcPr>
            <w:tcW w:w="864" w:type="dxa"/>
            <w:tcBorders>
              <w:bottom w:val="nil"/>
            </w:tcBorders>
            <w:vAlign w:val="bottom"/>
            <w:hideMark/>
          </w:tcPr>
          <w:p w14:paraId="385541FF" w14:textId="77777777" w:rsidR="00221A8A" w:rsidRPr="004F2BAF" w:rsidRDefault="00221A8A" w:rsidP="004F2BAF">
            <w:pPr>
              <w:pStyle w:val="TableText"/>
            </w:pPr>
            <w:r w:rsidRPr="004F2BAF">
              <w:t>0.873</w:t>
            </w:r>
          </w:p>
        </w:tc>
        <w:tc>
          <w:tcPr>
            <w:tcW w:w="1008" w:type="dxa"/>
            <w:tcBorders>
              <w:bottom w:val="nil"/>
            </w:tcBorders>
            <w:vAlign w:val="bottom"/>
          </w:tcPr>
          <w:p w14:paraId="612676DF" w14:textId="01D82394" w:rsidR="00221A8A" w:rsidRPr="004F2BAF" w:rsidRDefault="00221A8A" w:rsidP="004F2BAF">
            <w:pPr>
              <w:pStyle w:val="TableText"/>
            </w:pPr>
            <w:r w:rsidRPr="004F2BAF">
              <w:t>No</w:t>
            </w:r>
          </w:p>
        </w:tc>
        <w:tc>
          <w:tcPr>
            <w:tcW w:w="1008" w:type="dxa"/>
            <w:tcBorders>
              <w:bottom w:val="nil"/>
            </w:tcBorders>
            <w:vAlign w:val="bottom"/>
          </w:tcPr>
          <w:p w14:paraId="7591CA08" w14:textId="5FD3F337" w:rsidR="00221A8A" w:rsidRPr="006B49D3" w:rsidRDefault="00221A8A" w:rsidP="006B49D3">
            <w:pPr>
              <w:pStyle w:val="TableText"/>
            </w:pPr>
            <w:r w:rsidRPr="006B49D3">
              <w:t>No</w:t>
            </w:r>
          </w:p>
        </w:tc>
      </w:tr>
      <w:tr w:rsidR="006B49D3" w:rsidRPr="00E228A9" w14:paraId="3D106382" w14:textId="75007EA1" w:rsidTr="00197440">
        <w:trPr>
          <w:trHeight w:val="300"/>
        </w:trPr>
        <w:tc>
          <w:tcPr>
            <w:tcW w:w="2016" w:type="dxa"/>
            <w:tcBorders>
              <w:top w:val="nil"/>
              <w:bottom w:val="single" w:sz="4" w:space="0" w:color="auto"/>
            </w:tcBorders>
            <w:vAlign w:val="bottom"/>
            <w:hideMark/>
          </w:tcPr>
          <w:p w14:paraId="3CB98A54" w14:textId="773ACEAC" w:rsidR="00221A8A" w:rsidRPr="00E228A9" w:rsidRDefault="00221A8A" w:rsidP="009C119F">
            <w:pPr>
              <w:pStyle w:val="TableText"/>
              <w:rPr>
                <w:lang w:eastAsia="zh-CN"/>
              </w:rPr>
            </w:pPr>
            <w:r w:rsidRPr="00E228A9">
              <w:rPr>
                <w:lang w:eastAsia="zh-CN"/>
              </w:rPr>
              <w:t>8</w:t>
            </w:r>
          </w:p>
        </w:tc>
        <w:tc>
          <w:tcPr>
            <w:tcW w:w="1584" w:type="dxa"/>
            <w:tcBorders>
              <w:top w:val="nil"/>
              <w:bottom w:val="single" w:sz="4" w:space="0" w:color="auto"/>
            </w:tcBorders>
            <w:vAlign w:val="bottom"/>
            <w:hideMark/>
          </w:tcPr>
          <w:p w14:paraId="34FC8A57" w14:textId="70F914D7" w:rsidR="00221A8A" w:rsidRPr="004F2BAF" w:rsidRDefault="00221A8A" w:rsidP="004F2BAF">
            <w:pPr>
              <w:pStyle w:val="TableText"/>
            </w:pPr>
            <w:r w:rsidRPr="004F2BAF">
              <w:t>Listening</w:t>
            </w:r>
          </w:p>
        </w:tc>
        <w:tc>
          <w:tcPr>
            <w:tcW w:w="1008" w:type="dxa"/>
            <w:tcBorders>
              <w:top w:val="nil"/>
              <w:bottom w:val="single" w:sz="4" w:space="0" w:color="auto"/>
            </w:tcBorders>
            <w:vAlign w:val="bottom"/>
            <w:hideMark/>
          </w:tcPr>
          <w:p w14:paraId="5753EC91" w14:textId="77777777" w:rsidR="00221A8A" w:rsidRPr="004F2BAF" w:rsidRDefault="00221A8A" w:rsidP="004F2BAF">
            <w:pPr>
              <w:pStyle w:val="TableText"/>
            </w:pPr>
            <w:r w:rsidRPr="004F2BAF">
              <w:t>0.849</w:t>
            </w:r>
          </w:p>
        </w:tc>
        <w:tc>
          <w:tcPr>
            <w:tcW w:w="1008" w:type="dxa"/>
            <w:tcBorders>
              <w:top w:val="nil"/>
              <w:bottom w:val="single" w:sz="4" w:space="0" w:color="auto"/>
            </w:tcBorders>
            <w:vAlign w:val="bottom"/>
            <w:hideMark/>
          </w:tcPr>
          <w:p w14:paraId="49A76306" w14:textId="77777777" w:rsidR="00221A8A" w:rsidRPr="004F2BAF" w:rsidRDefault="00221A8A" w:rsidP="004F2BAF">
            <w:pPr>
              <w:pStyle w:val="TableText"/>
            </w:pPr>
            <w:r w:rsidRPr="004F2BAF">
              <w:t>0.850</w:t>
            </w:r>
          </w:p>
        </w:tc>
        <w:tc>
          <w:tcPr>
            <w:tcW w:w="864" w:type="dxa"/>
            <w:tcBorders>
              <w:top w:val="nil"/>
              <w:bottom w:val="single" w:sz="4" w:space="0" w:color="auto"/>
            </w:tcBorders>
            <w:vAlign w:val="bottom"/>
            <w:hideMark/>
          </w:tcPr>
          <w:p w14:paraId="358EA9AF" w14:textId="77777777" w:rsidR="00221A8A" w:rsidRPr="004F2BAF" w:rsidRDefault="00221A8A" w:rsidP="004F2BAF">
            <w:pPr>
              <w:pStyle w:val="TableText"/>
            </w:pPr>
            <w:r w:rsidRPr="004F2BAF">
              <w:t>0.873</w:t>
            </w:r>
          </w:p>
        </w:tc>
        <w:tc>
          <w:tcPr>
            <w:tcW w:w="1008" w:type="dxa"/>
            <w:tcBorders>
              <w:top w:val="nil"/>
              <w:bottom w:val="single" w:sz="4" w:space="0" w:color="auto"/>
            </w:tcBorders>
            <w:vAlign w:val="bottom"/>
          </w:tcPr>
          <w:p w14:paraId="0FEED0AA" w14:textId="5BD99D69" w:rsidR="00221A8A" w:rsidRPr="004F2BAF" w:rsidRDefault="00221A8A" w:rsidP="004F2BAF">
            <w:pPr>
              <w:pStyle w:val="TableText"/>
            </w:pPr>
            <w:r w:rsidRPr="004F2BAF">
              <w:t>No</w:t>
            </w:r>
          </w:p>
        </w:tc>
        <w:tc>
          <w:tcPr>
            <w:tcW w:w="1008" w:type="dxa"/>
            <w:tcBorders>
              <w:top w:val="nil"/>
              <w:bottom w:val="single" w:sz="4" w:space="0" w:color="auto"/>
            </w:tcBorders>
            <w:vAlign w:val="bottom"/>
          </w:tcPr>
          <w:p w14:paraId="2F06CBB8" w14:textId="1BAB2673" w:rsidR="00221A8A" w:rsidRPr="006B49D3" w:rsidRDefault="00221A8A" w:rsidP="006B49D3">
            <w:pPr>
              <w:pStyle w:val="TableText"/>
            </w:pPr>
            <w:r w:rsidRPr="006B49D3">
              <w:t>No</w:t>
            </w:r>
          </w:p>
        </w:tc>
      </w:tr>
      <w:tr w:rsidR="006B49D3" w:rsidRPr="00E228A9" w14:paraId="67B97F80" w14:textId="32C2149B" w:rsidTr="00197440">
        <w:trPr>
          <w:trHeight w:val="300"/>
        </w:trPr>
        <w:tc>
          <w:tcPr>
            <w:tcW w:w="2016" w:type="dxa"/>
            <w:tcBorders>
              <w:top w:val="single" w:sz="4" w:space="0" w:color="auto"/>
            </w:tcBorders>
            <w:vAlign w:val="bottom"/>
            <w:hideMark/>
          </w:tcPr>
          <w:p w14:paraId="38C65043" w14:textId="3D5FCBB7" w:rsidR="00221A8A" w:rsidRPr="00E228A9" w:rsidRDefault="00221A8A" w:rsidP="009C119F">
            <w:pPr>
              <w:pStyle w:val="TableText"/>
              <w:rPr>
                <w:lang w:eastAsia="zh-CN"/>
              </w:rPr>
            </w:pPr>
            <w:r>
              <w:rPr>
                <w:lang w:eastAsia="zh-CN"/>
              </w:rPr>
              <w:t xml:space="preserve">High </w:t>
            </w:r>
            <w:r w:rsidR="00CD56C9">
              <w:rPr>
                <w:lang w:eastAsia="zh-CN"/>
              </w:rPr>
              <w:t>s</w:t>
            </w:r>
            <w:r>
              <w:rPr>
                <w:lang w:eastAsia="zh-CN"/>
              </w:rPr>
              <w:t>chool</w:t>
            </w:r>
          </w:p>
        </w:tc>
        <w:tc>
          <w:tcPr>
            <w:tcW w:w="1584" w:type="dxa"/>
            <w:tcBorders>
              <w:top w:val="single" w:sz="4" w:space="0" w:color="auto"/>
            </w:tcBorders>
            <w:vAlign w:val="bottom"/>
            <w:hideMark/>
          </w:tcPr>
          <w:p w14:paraId="2B01F29B" w14:textId="33617D80" w:rsidR="00221A8A" w:rsidRPr="004F2BAF" w:rsidRDefault="00221A8A" w:rsidP="004F2BAF">
            <w:pPr>
              <w:pStyle w:val="TableText"/>
            </w:pPr>
            <w:r w:rsidRPr="004F2BAF">
              <w:t>Written</w:t>
            </w:r>
          </w:p>
        </w:tc>
        <w:tc>
          <w:tcPr>
            <w:tcW w:w="1008" w:type="dxa"/>
            <w:tcBorders>
              <w:top w:val="single" w:sz="4" w:space="0" w:color="auto"/>
            </w:tcBorders>
            <w:vAlign w:val="bottom"/>
            <w:hideMark/>
          </w:tcPr>
          <w:p w14:paraId="04C4FD1A" w14:textId="77777777" w:rsidR="00221A8A" w:rsidRPr="004F2BAF" w:rsidRDefault="00221A8A" w:rsidP="004F2BAF">
            <w:pPr>
              <w:pStyle w:val="TableText"/>
            </w:pPr>
            <w:r w:rsidRPr="004F2BAF">
              <w:t>0.860</w:t>
            </w:r>
          </w:p>
        </w:tc>
        <w:tc>
          <w:tcPr>
            <w:tcW w:w="1008" w:type="dxa"/>
            <w:tcBorders>
              <w:top w:val="single" w:sz="4" w:space="0" w:color="auto"/>
            </w:tcBorders>
            <w:vAlign w:val="bottom"/>
            <w:hideMark/>
          </w:tcPr>
          <w:p w14:paraId="142E8B4A" w14:textId="77777777" w:rsidR="00221A8A" w:rsidRPr="004F2BAF" w:rsidRDefault="00221A8A" w:rsidP="004F2BAF">
            <w:pPr>
              <w:pStyle w:val="TableText"/>
            </w:pPr>
            <w:r w:rsidRPr="004F2BAF">
              <w:t>0.838</w:t>
            </w:r>
          </w:p>
        </w:tc>
        <w:tc>
          <w:tcPr>
            <w:tcW w:w="864" w:type="dxa"/>
            <w:tcBorders>
              <w:top w:val="single" w:sz="4" w:space="0" w:color="auto"/>
            </w:tcBorders>
            <w:vAlign w:val="bottom"/>
            <w:hideMark/>
          </w:tcPr>
          <w:p w14:paraId="58A25C3D" w14:textId="77777777" w:rsidR="00221A8A" w:rsidRPr="004F2BAF" w:rsidRDefault="00221A8A" w:rsidP="004F2BAF">
            <w:pPr>
              <w:pStyle w:val="TableText"/>
            </w:pPr>
            <w:r w:rsidRPr="004F2BAF">
              <w:t>0.888</w:t>
            </w:r>
          </w:p>
        </w:tc>
        <w:tc>
          <w:tcPr>
            <w:tcW w:w="1008" w:type="dxa"/>
            <w:tcBorders>
              <w:top w:val="single" w:sz="4" w:space="0" w:color="auto"/>
            </w:tcBorders>
            <w:vAlign w:val="bottom"/>
          </w:tcPr>
          <w:p w14:paraId="23BC4398" w14:textId="4678AB46" w:rsidR="00221A8A" w:rsidRPr="004F2BAF" w:rsidRDefault="00221A8A" w:rsidP="004F2BAF">
            <w:pPr>
              <w:pStyle w:val="TableText"/>
            </w:pPr>
            <w:r w:rsidRPr="004F2BAF">
              <w:t>No</w:t>
            </w:r>
          </w:p>
        </w:tc>
        <w:tc>
          <w:tcPr>
            <w:tcW w:w="1008" w:type="dxa"/>
            <w:tcBorders>
              <w:top w:val="single" w:sz="4" w:space="0" w:color="auto"/>
            </w:tcBorders>
            <w:vAlign w:val="bottom"/>
          </w:tcPr>
          <w:p w14:paraId="5A9D5214" w14:textId="57C7B6CA" w:rsidR="00221A8A" w:rsidRPr="006B49D3" w:rsidRDefault="00221A8A" w:rsidP="006B49D3">
            <w:pPr>
              <w:pStyle w:val="TableText"/>
            </w:pPr>
            <w:r w:rsidRPr="006B49D3">
              <w:t>No</w:t>
            </w:r>
          </w:p>
        </w:tc>
      </w:tr>
      <w:tr w:rsidR="006B49D3" w:rsidRPr="00E228A9" w14:paraId="0151CE94" w14:textId="6062A5F3" w:rsidTr="00197440">
        <w:trPr>
          <w:trHeight w:val="300"/>
        </w:trPr>
        <w:tc>
          <w:tcPr>
            <w:tcW w:w="2016" w:type="dxa"/>
            <w:vAlign w:val="bottom"/>
            <w:hideMark/>
          </w:tcPr>
          <w:p w14:paraId="525D4E8E" w14:textId="1F170ACB" w:rsidR="00221A8A" w:rsidRPr="00E228A9" w:rsidRDefault="00221A8A" w:rsidP="009C119F">
            <w:pPr>
              <w:pStyle w:val="TableText"/>
              <w:rPr>
                <w:lang w:eastAsia="zh-CN"/>
              </w:rPr>
            </w:pPr>
            <w:r>
              <w:rPr>
                <w:lang w:eastAsia="zh-CN"/>
              </w:rPr>
              <w:t xml:space="preserve">High </w:t>
            </w:r>
            <w:r w:rsidR="00CD56C9">
              <w:rPr>
                <w:lang w:eastAsia="zh-CN"/>
              </w:rPr>
              <w:t>s</w:t>
            </w:r>
            <w:r>
              <w:rPr>
                <w:lang w:eastAsia="zh-CN"/>
              </w:rPr>
              <w:t>chool</w:t>
            </w:r>
          </w:p>
        </w:tc>
        <w:tc>
          <w:tcPr>
            <w:tcW w:w="1584" w:type="dxa"/>
            <w:vAlign w:val="bottom"/>
            <w:hideMark/>
          </w:tcPr>
          <w:p w14:paraId="609B7D7E" w14:textId="48F7DCD7" w:rsidR="00221A8A" w:rsidRPr="004F2BAF" w:rsidRDefault="00221A8A" w:rsidP="004F2BAF">
            <w:pPr>
              <w:pStyle w:val="TableText"/>
            </w:pPr>
            <w:r w:rsidRPr="004F2BAF">
              <w:t>Oral</w:t>
            </w:r>
          </w:p>
        </w:tc>
        <w:tc>
          <w:tcPr>
            <w:tcW w:w="1008" w:type="dxa"/>
            <w:vAlign w:val="bottom"/>
            <w:hideMark/>
          </w:tcPr>
          <w:p w14:paraId="482A37CB" w14:textId="77777777" w:rsidR="00221A8A" w:rsidRPr="004F2BAF" w:rsidRDefault="00221A8A" w:rsidP="004F2BAF">
            <w:pPr>
              <w:pStyle w:val="TableText"/>
            </w:pPr>
            <w:r w:rsidRPr="004F2BAF">
              <w:t>0.851</w:t>
            </w:r>
          </w:p>
        </w:tc>
        <w:tc>
          <w:tcPr>
            <w:tcW w:w="1008" w:type="dxa"/>
            <w:vAlign w:val="bottom"/>
            <w:hideMark/>
          </w:tcPr>
          <w:p w14:paraId="16AB4B9A" w14:textId="77777777" w:rsidR="00221A8A" w:rsidRPr="004F2BAF" w:rsidRDefault="00221A8A" w:rsidP="004F2BAF">
            <w:pPr>
              <w:pStyle w:val="TableText"/>
            </w:pPr>
            <w:r w:rsidRPr="004F2BAF">
              <w:t>0.860</w:t>
            </w:r>
          </w:p>
        </w:tc>
        <w:tc>
          <w:tcPr>
            <w:tcW w:w="864" w:type="dxa"/>
            <w:vAlign w:val="bottom"/>
            <w:hideMark/>
          </w:tcPr>
          <w:p w14:paraId="44801927" w14:textId="77777777" w:rsidR="00221A8A" w:rsidRPr="004F2BAF" w:rsidRDefault="00221A8A" w:rsidP="004F2BAF">
            <w:pPr>
              <w:pStyle w:val="TableText"/>
            </w:pPr>
            <w:r w:rsidRPr="004F2BAF">
              <w:t>0.888</w:t>
            </w:r>
          </w:p>
        </w:tc>
        <w:tc>
          <w:tcPr>
            <w:tcW w:w="1008" w:type="dxa"/>
            <w:vAlign w:val="bottom"/>
          </w:tcPr>
          <w:p w14:paraId="45BBDC56" w14:textId="1E4F7D04" w:rsidR="00221A8A" w:rsidRPr="004F2BAF" w:rsidRDefault="00221A8A" w:rsidP="004F2BAF">
            <w:pPr>
              <w:pStyle w:val="TableText"/>
            </w:pPr>
            <w:r w:rsidRPr="004F2BAF">
              <w:t>No</w:t>
            </w:r>
          </w:p>
        </w:tc>
        <w:tc>
          <w:tcPr>
            <w:tcW w:w="1008" w:type="dxa"/>
            <w:vAlign w:val="bottom"/>
          </w:tcPr>
          <w:p w14:paraId="43854F91" w14:textId="0879DA64" w:rsidR="00221A8A" w:rsidRPr="006B49D3" w:rsidRDefault="00221A8A" w:rsidP="006B49D3">
            <w:pPr>
              <w:pStyle w:val="TableText"/>
            </w:pPr>
            <w:r w:rsidRPr="006B49D3">
              <w:t>No</w:t>
            </w:r>
          </w:p>
        </w:tc>
      </w:tr>
    </w:tbl>
    <w:p w14:paraId="64D232E2" w14:textId="0790F5E1" w:rsidR="00D20F75" w:rsidRDefault="00D92527" w:rsidP="002613EC">
      <w:pPr>
        <w:spacing w:before="120"/>
        <w:rPr>
          <w:lang w:eastAsia="zh-CN"/>
        </w:rPr>
      </w:pPr>
      <w:r w:rsidRPr="00D92527">
        <w:rPr>
          <w:lang w:eastAsia="zh-CN"/>
        </w:rPr>
        <w:t xml:space="preserve">Overall, augmented subscores derived from raw scores did not provide additional value for reporting student </w:t>
      </w:r>
      <w:r w:rsidR="00DC58E9">
        <w:rPr>
          <w:lang w:eastAsia="zh-CN"/>
        </w:rPr>
        <w:t>achievement</w:t>
      </w:r>
      <w:r w:rsidRPr="00D92527">
        <w:rPr>
          <w:lang w:eastAsia="zh-CN"/>
        </w:rPr>
        <w:t xml:space="preserve"> in subdomains compared to the total test score. However, augmented subscores based on IRT theta estimates demonstrated a significant improvement in reliability for reporting </w:t>
      </w:r>
      <w:r w:rsidR="00DC58E9">
        <w:rPr>
          <w:lang w:eastAsia="zh-CN"/>
        </w:rPr>
        <w:t>achievement</w:t>
      </w:r>
      <w:r w:rsidRPr="00D92527">
        <w:rPr>
          <w:lang w:eastAsia="zh-CN"/>
        </w:rPr>
        <w:t xml:space="preserve"> in the writing domain for grades </w:t>
      </w:r>
      <w:r w:rsidR="00F6150E">
        <w:rPr>
          <w:lang w:eastAsia="zh-CN"/>
        </w:rPr>
        <w:t>four</w:t>
      </w:r>
      <w:r w:rsidRPr="00D92527">
        <w:rPr>
          <w:lang w:eastAsia="zh-CN"/>
        </w:rPr>
        <w:t xml:space="preserve"> and </w:t>
      </w:r>
      <w:r w:rsidR="00F6150E">
        <w:rPr>
          <w:lang w:eastAsia="zh-CN"/>
        </w:rPr>
        <w:t>five</w:t>
      </w:r>
      <w:r w:rsidRPr="00D92527">
        <w:rPr>
          <w:lang w:eastAsia="zh-CN"/>
        </w:rPr>
        <w:t xml:space="preserve">. A moderate improvement in subscore reliability was also observed across all three domains for grade </w:t>
      </w:r>
      <w:r w:rsidR="00B12F47">
        <w:rPr>
          <w:lang w:eastAsia="zh-CN"/>
        </w:rPr>
        <w:t>seven</w:t>
      </w:r>
      <w:r w:rsidRPr="00D92527">
        <w:rPr>
          <w:lang w:eastAsia="zh-CN"/>
        </w:rPr>
        <w:t xml:space="preserve">, but no such improvements were evident for other </w:t>
      </w:r>
      <w:r w:rsidR="00516B70">
        <w:rPr>
          <w:lang w:eastAsia="zh-CN"/>
        </w:rPr>
        <w:t xml:space="preserve">grade levels or </w:t>
      </w:r>
      <w:r w:rsidRPr="00D92527">
        <w:rPr>
          <w:lang w:eastAsia="zh-CN"/>
        </w:rPr>
        <w:t>subscores. Considering the added complexity to the system and reporting processes, implementing augmented subscores does not appear to be a practical or beneficial approach.</w:t>
      </w:r>
    </w:p>
    <w:p w14:paraId="204E2D97" w14:textId="6079A532" w:rsidR="00D92527" w:rsidRDefault="00722EEA" w:rsidP="009A26F9">
      <w:pPr>
        <w:pStyle w:val="Heading3"/>
      </w:pPr>
      <w:bookmarkStart w:id="68" w:name="_Toc192839102"/>
      <w:r w:rsidRPr="00722EEA">
        <w:lastRenderedPageBreak/>
        <w:t xml:space="preserve">Reporting </w:t>
      </w:r>
      <w:r w:rsidR="00EE6E9E">
        <w:t>Achievement</w:t>
      </w:r>
      <w:r w:rsidRPr="00722EEA">
        <w:t xml:space="preserve"> Levels at </w:t>
      </w:r>
      <w:r w:rsidR="00AA4812">
        <w:t xml:space="preserve">the </w:t>
      </w:r>
      <w:r w:rsidRPr="00722EEA">
        <w:t>Domain Level</w:t>
      </w:r>
      <w:bookmarkEnd w:id="68"/>
    </w:p>
    <w:p w14:paraId="5206590C" w14:textId="04F779D5" w:rsidR="003C0AEC" w:rsidRDefault="00D52110" w:rsidP="00D52110">
      <w:r>
        <w:t xml:space="preserve">Although the lower reliability of domain scores does not support reporting scale scores at the domain level, and augmented scores did not offer better alternatives, the </w:t>
      </w:r>
      <w:r w:rsidR="009E4275">
        <w:t>c</w:t>
      </w:r>
      <w:r>
        <w:t xml:space="preserve">onditional </w:t>
      </w:r>
      <w:r w:rsidR="009E4275">
        <w:t>s</w:t>
      </w:r>
      <w:r>
        <w:t xml:space="preserve">tandard </w:t>
      </w:r>
      <w:r w:rsidR="009E4275">
        <w:t>e</w:t>
      </w:r>
      <w:r>
        <w:t xml:space="preserve">rrors of </w:t>
      </w:r>
      <w:r w:rsidR="009E4275">
        <w:t>m</w:t>
      </w:r>
      <w:r>
        <w:t xml:space="preserve">easurement from the conversion tables of mock forms indicate that reporting </w:t>
      </w:r>
      <w:r w:rsidR="00EE6E9E">
        <w:t>achievement</w:t>
      </w:r>
      <w:r>
        <w:t xml:space="preserve"> levels at the domain level remains feasible. To predict decision accuracy and classification consistency, equated IRT parameters from the </w:t>
      </w:r>
      <w:r w:rsidR="000D0281" w:rsidRPr="00983FBB">
        <w:t>2023–</w:t>
      </w:r>
      <w:r>
        <w:t>24 test administration were used to develop conversion tables for each domain</w:t>
      </w:r>
      <w:r w:rsidR="00EE08CB">
        <w:t xml:space="preserve"> and for each grade level</w:t>
      </w:r>
      <w:r w:rsidR="0033644E">
        <w:t xml:space="preserve"> and the high school grade band</w:t>
      </w:r>
      <w:r>
        <w:t xml:space="preserve">. </w:t>
      </w:r>
      <w:r w:rsidR="00440830">
        <w:t xml:space="preserve">The </w:t>
      </w:r>
      <w:r w:rsidR="00A205C0">
        <w:t xml:space="preserve">original </w:t>
      </w:r>
      <w:r w:rsidR="003506EB">
        <w:t>CSA</w:t>
      </w:r>
      <w:r>
        <w:t xml:space="preserve"> </w:t>
      </w:r>
      <w:r w:rsidR="00EE6E9E">
        <w:t>achievement</w:t>
      </w:r>
      <w:r>
        <w:t xml:space="preserve"> range cuts were then applied to assign students to appropriate </w:t>
      </w:r>
      <w:r w:rsidR="00EE6E9E">
        <w:t>achievement</w:t>
      </w:r>
      <w:r>
        <w:t xml:space="preserve"> levels. Furthermore, student distribution data from the dimensionality study and mock form reliability were analyzed to estimate decision accuracy and classification consistency (refer to </w:t>
      </w:r>
      <w:r w:rsidR="00A41E07" w:rsidRPr="00C10B09">
        <w:rPr>
          <w:rStyle w:val="CrossReference"/>
        </w:rPr>
        <w:fldChar w:fldCharType="begin"/>
      </w:r>
      <w:r w:rsidR="00A41E07" w:rsidRPr="00C10B09">
        <w:rPr>
          <w:rStyle w:val="CrossReference"/>
        </w:rPr>
        <w:instrText xml:space="preserve"> REF  _Ref185327296 \* Lower \h </w:instrText>
      </w:r>
      <w:r w:rsidR="00A41E07">
        <w:rPr>
          <w:rStyle w:val="CrossReference"/>
        </w:rPr>
        <w:instrText xml:space="preserve"> \* MERGEFORMAT </w:instrText>
      </w:r>
      <w:r w:rsidR="00A41E07" w:rsidRPr="00C10B09">
        <w:rPr>
          <w:rStyle w:val="CrossReference"/>
        </w:rPr>
      </w:r>
      <w:r w:rsidR="00A41E07" w:rsidRPr="00C10B09">
        <w:rPr>
          <w:rStyle w:val="CrossReference"/>
        </w:rPr>
        <w:fldChar w:fldCharType="separate"/>
      </w:r>
      <w:r w:rsidR="00634910" w:rsidRPr="00634910">
        <w:rPr>
          <w:rStyle w:val="CrossReference"/>
        </w:rPr>
        <w:t>table 12</w:t>
      </w:r>
      <w:r w:rsidR="00A41E07" w:rsidRPr="00C10B09">
        <w:rPr>
          <w:rStyle w:val="CrossReference"/>
        </w:rPr>
        <w:fldChar w:fldCharType="end"/>
      </w:r>
      <w:r>
        <w:t xml:space="preserve"> and </w:t>
      </w:r>
      <w:r w:rsidR="00A41E07" w:rsidRPr="00C10B09">
        <w:rPr>
          <w:rStyle w:val="CrossReference"/>
        </w:rPr>
        <w:fldChar w:fldCharType="begin"/>
      </w:r>
      <w:r w:rsidR="00A41E07" w:rsidRPr="00C10B09">
        <w:rPr>
          <w:rStyle w:val="CrossReference"/>
        </w:rPr>
        <w:instrText xml:space="preserve"> REF  _Ref185327309 \* Lower \h </w:instrText>
      </w:r>
      <w:r w:rsidR="00A41E07">
        <w:rPr>
          <w:rStyle w:val="CrossReference"/>
        </w:rPr>
        <w:instrText xml:space="preserve"> \* MERGEFORMAT </w:instrText>
      </w:r>
      <w:r w:rsidR="00A41E07" w:rsidRPr="00C10B09">
        <w:rPr>
          <w:rStyle w:val="CrossReference"/>
        </w:rPr>
      </w:r>
      <w:r w:rsidR="00A41E07" w:rsidRPr="00C10B09">
        <w:rPr>
          <w:rStyle w:val="CrossReference"/>
        </w:rPr>
        <w:fldChar w:fldCharType="separate"/>
      </w:r>
      <w:r w:rsidR="00634910" w:rsidRPr="00634910">
        <w:rPr>
          <w:rStyle w:val="CrossReference"/>
        </w:rPr>
        <w:t>table 13</w:t>
      </w:r>
      <w:r w:rsidR="00A41E07" w:rsidRPr="00C10B09">
        <w:rPr>
          <w:rStyle w:val="CrossReference"/>
        </w:rPr>
        <w:fldChar w:fldCharType="end"/>
      </w:r>
      <w:r>
        <w:t xml:space="preserve">). </w:t>
      </w:r>
    </w:p>
    <w:p w14:paraId="00A477EB" w14:textId="77777777" w:rsidR="00A35F07" w:rsidRDefault="004D2666" w:rsidP="00D52110">
      <w:r>
        <w:t xml:space="preserve">Note that because the cut scores for the </w:t>
      </w:r>
      <w:r w:rsidR="002F4A27">
        <w:t xml:space="preserve">expanded CSA have yet to be </w:t>
      </w:r>
      <w:r w:rsidR="00566E53">
        <w:t>established</w:t>
      </w:r>
      <w:r w:rsidR="002F4A27">
        <w:t xml:space="preserve">, these results are </w:t>
      </w:r>
      <w:r w:rsidR="00323AF7">
        <w:t xml:space="preserve">estimated </w:t>
      </w:r>
      <w:r w:rsidR="00122377">
        <w:t>on the basis of</w:t>
      </w:r>
      <w:r w:rsidR="00323AF7">
        <w:t xml:space="preserve"> the </w:t>
      </w:r>
      <w:r w:rsidR="008B5DD6">
        <w:t>orig</w:t>
      </w:r>
      <w:r w:rsidR="00E0391D">
        <w:t>i</w:t>
      </w:r>
      <w:r w:rsidR="008B5DD6">
        <w:t>nal</w:t>
      </w:r>
      <w:r w:rsidR="00323AF7">
        <w:t xml:space="preserve"> cut scores. </w:t>
      </w:r>
      <w:r w:rsidR="00E0431F">
        <w:t xml:space="preserve">For the two </w:t>
      </w:r>
      <w:r w:rsidR="00EE6E9E">
        <w:t>achievement</w:t>
      </w:r>
      <w:r w:rsidR="00E0431F">
        <w:t xml:space="preserve"> levels, </w:t>
      </w:r>
      <w:r w:rsidR="00122377">
        <w:t>ETS</w:t>
      </w:r>
      <w:r w:rsidR="00E0431F">
        <w:t xml:space="preserve"> evaluated either using the </w:t>
      </w:r>
      <w:r w:rsidR="00E0391D">
        <w:t xml:space="preserve">original </w:t>
      </w:r>
      <w:r w:rsidR="00BF5A52">
        <w:t>L</w:t>
      </w:r>
      <w:r w:rsidR="00E0431F">
        <w:t xml:space="preserve">evel 2 cut score </w:t>
      </w:r>
      <w:r w:rsidR="00662743">
        <w:t xml:space="preserve">or the </w:t>
      </w:r>
      <w:r w:rsidR="00E0391D">
        <w:t xml:space="preserve">original </w:t>
      </w:r>
      <w:r w:rsidR="00BF5A52">
        <w:t>L</w:t>
      </w:r>
      <w:r w:rsidR="00662743">
        <w:t>evel 3 cut score</w:t>
      </w:r>
      <w:r w:rsidR="00236375">
        <w:t xml:space="preserve"> (as shown in the last two columns of </w:t>
      </w:r>
      <w:r w:rsidR="00155AEA" w:rsidRPr="00C10B09">
        <w:rPr>
          <w:rStyle w:val="CrossReference"/>
        </w:rPr>
        <w:fldChar w:fldCharType="begin"/>
      </w:r>
      <w:r w:rsidR="00155AEA" w:rsidRPr="00C10B09">
        <w:rPr>
          <w:rStyle w:val="CrossReference"/>
        </w:rPr>
        <w:instrText xml:space="preserve"> REF  _Ref185327296 \* Lower \h </w:instrText>
      </w:r>
      <w:r w:rsidR="00155AEA">
        <w:rPr>
          <w:rStyle w:val="CrossReference"/>
        </w:rPr>
        <w:instrText xml:space="preserve"> \* MERGEFORMAT </w:instrText>
      </w:r>
      <w:r w:rsidR="00155AEA" w:rsidRPr="00C10B09">
        <w:rPr>
          <w:rStyle w:val="CrossReference"/>
        </w:rPr>
      </w:r>
      <w:r w:rsidR="00155AEA" w:rsidRPr="00C10B09">
        <w:rPr>
          <w:rStyle w:val="CrossReference"/>
        </w:rPr>
        <w:fldChar w:fldCharType="separate"/>
      </w:r>
      <w:r w:rsidR="00634910" w:rsidRPr="00634910">
        <w:rPr>
          <w:rStyle w:val="CrossReference"/>
        </w:rPr>
        <w:t>table 12</w:t>
      </w:r>
      <w:r w:rsidR="00155AEA" w:rsidRPr="00C10B09">
        <w:rPr>
          <w:rStyle w:val="CrossReference"/>
        </w:rPr>
        <w:fldChar w:fldCharType="end"/>
      </w:r>
      <w:r w:rsidR="00236375">
        <w:t xml:space="preserve"> and </w:t>
      </w:r>
      <w:r w:rsidR="00155AEA" w:rsidRPr="00C10B09">
        <w:rPr>
          <w:rStyle w:val="CrossReference"/>
        </w:rPr>
        <w:fldChar w:fldCharType="begin"/>
      </w:r>
      <w:r w:rsidR="00155AEA" w:rsidRPr="00C10B09">
        <w:rPr>
          <w:rStyle w:val="CrossReference"/>
        </w:rPr>
        <w:instrText xml:space="preserve"> REF  _Ref185327309 \* Lower \h </w:instrText>
      </w:r>
      <w:r w:rsidR="00155AEA">
        <w:rPr>
          <w:rStyle w:val="CrossReference"/>
        </w:rPr>
        <w:instrText xml:space="preserve"> \* MERGEFORMAT </w:instrText>
      </w:r>
      <w:r w:rsidR="00155AEA" w:rsidRPr="00C10B09">
        <w:rPr>
          <w:rStyle w:val="CrossReference"/>
        </w:rPr>
      </w:r>
      <w:r w:rsidR="00155AEA" w:rsidRPr="00C10B09">
        <w:rPr>
          <w:rStyle w:val="CrossReference"/>
        </w:rPr>
        <w:fldChar w:fldCharType="separate"/>
      </w:r>
      <w:r w:rsidR="00634910" w:rsidRPr="00634910">
        <w:rPr>
          <w:rStyle w:val="CrossReference"/>
        </w:rPr>
        <w:t>table 13</w:t>
      </w:r>
      <w:r w:rsidR="00155AEA" w:rsidRPr="00C10B09">
        <w:rPr>
          <w:rStyle w:val="CrossReference"/>
        </w:rPr>
        <w:fldChar w:fldCharType="end"/>
      </w:r>
      <w:r w:rsidR="00236375">
        <w:t>)</w:t>
      </w:r>
      <w:r w:rsidR="00662743">
        <w:t>. The</w:t>
      </w:r>
      <w:r w:rsidR="00236375">
        <w:t xml:space="preserve"> values reported</w:t>
      </w:r>
      <w:r w:rsidR="00662743">
        <w:t xml:space="preserve"> are approximations and </w:t>
      </w:r>
      <w:r w:rsidR="00236375">
        <w:t xml:space="preserve">may change once the </w:t>
      </w:r>
      <w:r w:rsidR="005A7C79">
        <w:t xml:space="preserve">final </w:t>
      </w:r>
      <w:r w:rsidR="00E0391D">
        <w:t xml:space="preserve">cut </w:t>
      </w:r>
      <w:r w:rsidR="005A7C79">
        <w:t>scores are established. Assuming some slight change</w:t>
      </w:r>
      <w:r w:rsidR="00F21ED6">
        <w:t>s</w:t>
      </w:r>
      <w:r w:rsidR="005A7C79">
        <w:t xml:space="preserve"> of the cut scores, these values, even though </w:t>
      </w:r>
      <w:r w:rsidR="00566E53">
        <w:t>only approximations</w:t>
      </w:r>
      <w:r w:rsidR="005A7C79">
        <w:t>, are sufficient to inform whether two or th</w:t>
      </w:r>
      <w:r w:rsidR="003F6D24">
        <w:t>ree levels can be supported.</w:t>
      </w:r>
      <w:r w:rsidR="00F96E1F">
        <w:t xml:space="preserve"> </w:t>
      </w:r>
      <w:r w:rsidR="00D52110">
        <w:t xml:space="preserve">The results show that for grades </w:t>
      </w:r>
      <w:r w:rsidR="00D24C66">
        <w:t>three</w:t>
      </w:r>
      <w:r w:rsidR="00D52110">
        <w:t xml:space="preserve"> </w:t>
      </w:r>
      <w:r w:rsidR="005901AA">
        <w:t>through</w:t>
      </w:r>
      <w:r w:rsidR="00D52110">
        <w:t xml:space="preserve"> </w:t>
      </w:r>
      <w:r w:rsidR="00D24C66">
        <w:t>eight</w:t>
      </w:r>
      <w:r w:rsidR="00D52110">
        <w:t xml:space="preserve">, predicted classification accuracy and consistency are moderate when reporting three </w:t>
      </w:r>
      <w:r w:rsidR="00EE6E9E">
        <w:t>achievement</w:t>
      </w:r>
      <w:r w:rsidR="00D52110">
        <w:t xml:space="preserve"> levels and high when reporting two levels. For </w:t>
      </w:r>
      <w:r w:rsidR="00344F6B">
        <w:t xml:space="preserve">the high school </w:t>
      </w:r>
      <w:r w:rsidR="00D52110">
        <w:t xml:space="preserve">composite scores, classification accuracy and consistency are high for both two and three </w:t>
      </w:r>
      <w:r w:rsidR="00EE6E9E">
        <w:t>achievement</w:t>
      </w:r>
      <w:r w:rsidR="00D52110">
        <w:t xml:space="preserve"> levels.</w:t>
      </w:r>
      <w:r w:rsidR="001C5FF6">
        <w:t xml:space="preserve"> </w:t>
      </w:r>
    </w:p>
    <w:p w14:paraId="437B5930" w14:textId="042C7251" w:rsidR="00D52110" w:rsidRPr="00D52110" w:rsidRDefault="001C5FF6" w:rsidP="00D52110">
      <w:r w:rsidRPr="001C5FF6">
        <w:t xml:space="preserve">The decision accuracy values in </w:t>
      </w:r>
      <w:r w:rsidR="00634910" w:rsidRPr="00C10B09">
        <w:rPr>
          <w:rStyle w:val="CrossReference"/>
        </w:rPr>
        <w:fldChar w:fldCharType="begin"/>
      </w:r>
      <w:r w:rsidR="00634910" w:rsidRPr="00C10B09">
        <w:rPr>
          <w:rStyle w:val="CrossReference"/>
        </w:rPr>
        <w:instrText xml:space="preserve"> REF  _Ref185327296 \* Lower \h </w:instrText>
      </w:r>
      <w:r w:rsidR="00634910">
        <w:rPr>
          <w:rStyle w:val="CrossReference"/>
        </w:rPr>
        <w:instrText xml:space="preserve"> \* MERGEFORMAT </w:instrText>
      </w:r>
      <w:r w:rsidR="00634910" w:rsidRPr="00C10B09">
        <w:rPr>
          <w:rStyle w:val="CrossReference"/>
        </w:rPr>
      </w:r>
      <w:r w:rsidR="00634910" w:rsidRPr="00C10B09">
        <w:rPr>
          <w:rStyle w:val="CrossReference"/>
        </w:rPr>
        <w:fldChar w:fldCharType="separate"/>
      </w:r>
      <w:r w:rsidR="00634910" w:rsidRPr="00634910">
        <w:rPr>
          <w:rStyle w:val="CrossReference"/>
        </w:rPr>
        <w:t>table 12</w:t>
      </w:r>
      <w:r w:rsidR="00634910" w:rsidRPr="00C10B09">
        <w:rPr>
          <w:rStyle w:val="CrossReference"/>
        </w:rPr>
        <w:fldChar w:fldCharType="end"/>
      </w:r>
      <w:r w:rsidRPr="001C5FF6">
        <w:t xml:space="preserve"> exceed 0.7 for both three-level and two-level classifications across all grade levels and </w:t>
      </w:r>
      <w:r w:rsidR="005722D0">
        <w:t xml:space="preserve">the high school </w:t>
      </w:r>
      <w:r w:rsidRPr="001C5FF6">
        <w:t xml:space="preserve">grade band, indicating moderate to high classification accuracy. Similarly, the classification consistency values in </w:t>
      </w:r>
      <w:r w:rsidR="005722D0" w:rsidRPr="00C10B09">
        <w:rPr>
          <w:rStyle w:val="CrossReference"/>
        </w:rPr>
        <w:fldChar w:fldCharType="begin"/>
      </w:r>
      <w:r w:rsidR="005722D0" w:rsidRPr="00C10B09">
        <w:rPr>
          <w:rStyle w:val="CrossReference"/>
        </w:rPr>
        <w:instrText xml:space="preserve"> REF  _Ref185327309 \* Lower \h </w:instrText>
      </w:r>
      <w:r w:rsidR="005722D0">
        <w:rPr>
          <w:rStyle w:val="CrossReference"/>
        </w:rPr>
        <w:instrText xml:space="preserve"> \* MERGEFORMAT </w:instrText>
      </w:r>
      <w:r w:rsidR="005722D0" w:rsidRPr="00C10B09">
        <w:rPr>
          <w:rStyle w:val="CrossReference"/>
        </w:rPr>
      </w:r>
      <w:r w:rsidR="005722D0" w:rsidRPr="00C10B09">
        <w:rPr>
          <w:rStyle w:val="CrossReference"/>
        </w:rPr>
        <w:fldChar w:fldCharType="separate"/>
      </w:r>
      <w:r w:rsidR="005722D0" w:rsidRPr="00634910">
        <w:rPr>
          <w:rStyle w:val="CrossReference"/>
        </w:rPr>
        <w:t>table 13</w:t>
      </w:r>
      <w:r w:rsidR="005722D0" w:rsidRPr="00C10B09">
        <w:rPr>
          <w:rStyle w:val="CrossReference"/>
        </w:rPr>
        <w:fldChar w:fldCharType="end"/>
      </w:r>
      <w:r w:rsidRPr="001C5FF6">
        <w:t xml:space="preserve"> are all above 0.6, aligning with the current CSA classification consistency.</w:t>
      </w:r>
      <w:r>
        <w:t xml:space="preserve"> </w:t>
      </w:r>
      <w:r w:rsidR="00DF7269">
        <w:t>On the basis of</w:t>
      </w:r>
      <w:r w:rsidRPr="001C5FF6">
        <w:t xml:space="preserve"> these results, while reporting a scale score at the domain level may not be reliable, reporting students</w:t>
      </w:r>
      <w:r w:rsidR="005722D0">
        <w:t>’</w:t>
      </w:r>
      <w:r w:rsidRPr="001C5FF6">
        <w:t xml:space="preserve"> performance levels for each domain should be both feasible and informative.</w:t>
      </w:r>
    </w:p>
    <w:p w14:paraId="1E55F3A1" w14:textId="03B55619" w:rsidR="0023126F" w:rsidRDefault="0023126F" w:rsidP="00C335BB">
      <w:pPr>
        <w:pStyle w:val="Caption"/>
        <w:rPr>
          <w:lang w:eastAsia="zh-CN"/>
        </w:rPr>
      </w:pPr>
      <w:bookmarkStart w:id="69" w:name="_Ref185327296"/>
      <w:bookmarkStart w:id="70" w:name="_Toc185253461"/>
      <w:bookmarkStart w:id="71" w:name="_Toc185421357"/>
      <w:bookmarkStart w:id="72" w:name="_Toc192839116"/>
      <w:r>
        <w:t xml:space="preserve">Table </w:t>
      </w:r>
      <w:fldSimple w:instr=" SEQ Table \* ARABIC ">
        <w:r w:rsidR="00634910">
          <w:rPr>
            <w:noProof/>
          </w:rPr>
          <w:t>12</w:t>
        </w:r>
      </w:fldSimple>
      <w:bookmarkEnd w:id="69"/>
      <w:r>
        <w:t>.  Predicted Decision Accuracy of Expanded CSA</w:t>
      </w:r>
      <w:bookmarkEnd w:id="70"/>
      <w:bookmarkEnd w:id="71"/>
      <w:bookmarkEnd w:id="72"/>
    </w:p>
    <w:tbl>
      <w:tblPr>
        <w:tblStyle w:val="TRs"/>
        <w:tblW w:w="0" w:type="auto"/>
        <w:tblLayout w:type="fixed"/>
        <w:tblLook w:val="04A0" w:firstRow="1" w:lastRow="0" w:firstColumn="1" w:lastColumn="0" w:noHBand="0" w:noVBand="1"/>
      </w:tblPr>
      <w:tblGrid>
        <w:gridCol w:w="1584"/>
        <w:gridCol w:w="1872"/>
        <w:gridCol w:w="1872"/>
        <w:gridCol w:w="1872"/>
        <w:gridCol w:w="1872"/>
      </w:tblGrid>
      <w:tr w:rsidR="00FC01BE" w:rsidRPr="005F0223" w14:paraId="759E7AF1" w14:textId="77777777" w:rsidTr="00C413A9">
        <w:trPr>
          <w:cnfStyle w:val="100000000000" w:firstRow="1" w:lastRow="0" w:firstColumn="0" w:lastColumn="0" w:oddVBand="0" w:evenVBand="0" w:oddHBand="0" w:evenHBand="0" w:firstRowFirstColumn="0" w:firstRowLastColumn="0" w:lastRowFirstColumn="0" w:lastRowLastColumn="0"/>
          <w:trHeight w:val="1008"/>
        </w:trPr>
        <w:tc>
          <w:tcPr>
            <w:tcW w:w="1584" w:type="dxa"/>
            <w:hideMark/>
          </w:tcPr>
          <w:p w14:paraId="6EE13F92" w14:textId="5CABC131" w:rsidR="00FC01BE" w:rsidRPr="005F0223" w:rsidRDefault="00C0688A" w:rsidP="00995A46">
            <w:pPr>
              <w:pStyle w:val="TableHead"/>
              <w:rPr>
                <w:b/>
                <w:bCs/>
                <w:lang w:eastAsia="zh-CN"/>
              </w:rPr>
            </w:pPr>
            <w:r w:rsidRPr="005F0223">
              <w:rPr>
                <w:b/>
                <w:bCs/>
                <w:lang w:eastAsia="zh-CN"/>
              </w:rPr>
              <w:t>Grade</w:t>
            </w:r>
            <w:r w:rsidR="007626AF">
              <w:rPr>
                <w:b/>
                <w:bCs/>
                <w:lang w:eastAsia="zh-CN"/>
              </w:rPr>
              <w:t xml:space="preserve"> Level or </w:t>
            </w:r>
            <w:r w:rsidRPr="005F0223">
              <w:rPr>
                <w:b/>
                <w:bCs/>
                <w:lang w:eastAsia="zh-CN"/>
              </w:rPr>
              <w:t xml:space="preserve">Grade </w:t>
            </w:r>
            <w:r w:rsidR="00E45609">
              <w:rPr>
                <w:b/>
                <w:bCs/>
                <w:lang w:eastAsia="zh-CN"/>
              </w:rPr>
              <w:t>Band</w:t>
            </w:r>
          </w:p>
        </w:tc>
        <w:tc>
          <w:tcPr>
            <w:tcW w:w="1872" w:type="dxa"/>
            <w:hideMark/>
          </w:tcPr>
          <w:p w14:paraId="5250B807" w14:textId="7FD7C38D" w:rsidR="00FC01BE" w:rsidRPr="005F0223" w:rsidRDefault="00FC01BE" w:rsidP="00D8352E">
            <w:pPr>
              <w:pStyle w:val="TableHead"/>
              <w:rPr>
                <w:b/>
                <w:bCs/>
                <w:lang w:eastAsia="zh-CN"/>
              </w:rPr>
            </w:pPr>
            <w:r w:rsidRPr="005F0223">
              <w:rPr>
                <w:b/>
                <w:bCs/>
                <w:lang w:eastAsia="zh-CN"/>
              </w:rPr>
              <w:t>Domain</w:t>
            </w:r>
            <w:r w:rsidR="00AA4812">
              <w:rPr>
                <w:b/>
                <w:bCs/>
                <w:lang w:eastAsia="zh-CN"/>
              </w:rPr>
              <w:t xml:space="preserve"> or </w:t>
            </w:r>
            <w:r w:rsidRPr="005F0223">
              <w:rPr>
                <w:b/>
                <w:bCs/>
                <w:lang w:eastAsia="zh-CN"/>
              </w:rPr>
              <w:t>Composite</w:t>
            </w:r>
          </w:p>
        </w:tc>
        <w:tc>
          <w:tcPr>
            <w:tcW w:w="1872" w:type="dxa"/>
            <w:hideMark/>
          </w:tcPr>
          <w:p w14:paraId="018CFB61" w14:textId="39B567A6" w:rsidR="00FC01BE" w:rsidRPr="005F0223" w:rsidRDefault="00FC01BE" w:rsidP="00D8352E">
            <w:pPr>
              <w:pStyle w:val="TableHead"/>
              <w:rPr>
                <w:b/>
                <w:bCs/>
                <w:lang w:eastAsia="zh-CN"/>
              </w:rPr>
            </w:pPr>
            <w:r w:rsidRPr="005F0223">
              <w:rPr>
                <w:b/>
                <w:bCs/>
                <w:lang w:eastAsia="zh-CN"/>
              </w:rPr>
              <w:t>Decision Accuracy</w:t>
            </w:r>
            <w:r w:rsidR="00444826">
              <w:rPr>
                <w:b/>
                <w:bCs/>
                <w:lang w:eastAsia="zh-CN"/>
              </w:rPr>
              <w:t xml:space="preserve"> </w:t>
            </w:r>
            <w:r w:rsidRPr="005F0223">
              <w:rPr>
                <w:b/>
                <w:bCs/>
                <w:lang w:eastAsia="zh-CN"/>
              </w:rPr>
              <w:t>(3</w:t>
            </w:r>
            <w:r w:rsidR="00C35905">
              <w:rPr>
                <w:b/>
                <w:bCs/>
                <w:lang w:eastAsia="zh-CN"/>
              </w:rPr>
              <w:t> </w:t>
            </w:r>
            <w:r w:rsidR="00AA4812">
              <w:rPr>
                <w:b/>
                <w:bCs/>
                <w:lang w:eastAsia="zh-CN"/>
              </w:rPr>
              <w:t>L</w:t>
            </w:r>
            <w:r w:rsidRPr="005F0223">
              <w:rPr>
                <w:b/>
                <w:bCs/>
                <w:lang w:eastAsia="zh-CN"/>
              </w:rPr>
              <w:t>evels)</w:t>
            </w:r>
          </w:p>
        </w:tc>
        <w:tc>
          <w:tcPr>
            <w:tcW w:w="1872" w:type="dxa"/>
            <w:hideMark/>
          </w:tcPr>
          <w:p w14:paraId="119615EA" w14:textId="3223F940" w:rsidR="00FC01BE" w:rsidRPr="005F0223" w:rsidRDefault="00FC01BE" w:rsidP="00D8352E">
            <w:pPr>
              <w:pStyle w:val="TableHead"/>
              <w:rPr>
                <w:b/>
                <w:bCs/>
                <w:lang w:eastAsia="zh-CN"/>
              </w:rPr>
            </w:pPr>
            <w:r w:rsidRPr="005F0223">
              <w:rPr>
                <w:b/>
                <w:bCs/>
                <w:lang w:eastAsia="zh-CN"/>
              </w:rPr>
              <w:t>Decision Accuracy</w:t>
            </w:r>
            <w:r w:rsidR="00444826">
              <w:rPr>
                <w:b/>
                <w:bCs/>
                <w:lang w:eastAsia="zh-CN"/>
              </w:rPr>
              <w:t xml:space="preserve"> </w:t>
            </w:r>
            <w:r w:rsidRPr="005F0223">
              <w:rPr>
                <w:b/>
                <w:bCs/>
                <w:lang w:eastAsia="zh-CN"/>
              </w:rPr>
              <w:t>on</w:t>
            </w:r>
            <w:r w:rsidR="00C6522B">
              <w:rPr>
                <w:b/>
                <w:bCs/>
                <w:lang w:eastAsia="zh-CN"/>
              </w:rPr>
              <w:t xml:space="preserve"> Second</w:t>
            </w:r>
            <w:r w:rsidRPr="005F0223">
              <w:rPr>
                <w:b/>
                <w:bCs/>
                <w:lang w:eastAsia="zh-CN"/>
              </w:rPr>
              <w:t xml:space="preserve"> </w:t>
            </w:r>
            <w:r w:rsidR="00AA4812">
              <w:rPr>
                <w:b/>
                <w:bCs/>
                <w:lang w:eastAsia="zh-CN"/>
              </w:rPr>
              <w:t>C</w:t>
            </w:r>
            <w:r w:rsidRPr="005F0223">
              <w:rPr>
                <w:b/>
                <w:bCs/>
                <w:lang w:eastAsia="zh-CN"/>
              </w:rPr>
              <w:t>ut (2</w:t>
            </w:r>
            <w:r w:rsidR="00C35905">
              <w:rPr>
                <w:b/>
                <w:bCs/>
                <w:lang w:eastAsia="zh-CN"/>
              </w:rPr>
              <w:t> </w:t>
            </w:r>
            <w:r w:rsidR="00AA4812">
              <w:rPr>
                <w:b/>
                <w:bCs/>
                <w:lang w:eastAsia="zh-CN"/>
              </w:rPr>
              <w:t>L</w:t>
            </w:r>
            <w:r w:rsidRPr="005F0223">
              <w:rPr>
                <w:b/>
                <w:bCs/>
                <w:lang w:eastAsia="zh-CN"/>
              </w:rPr>
              <w:t>evels)</w:t>
            </w:r>
          </w:p>
        </w:tc>
        <w:tc>
          <w:tcPr>
            <w:tcW w:w="1872" w:type="dxa"/>
            <w:hideMark/>
          </w:tcPr>
          <w:p w14:paraId="5B7A15AD" w14:textId="33DBA590" w:rsidR="00FC01BE" w:rsidRPr="005F0223" w:rsidRDefault="00FC01BE" w:rsidP="00D8352E">
            <w:pPr>
              <w:pStyle w:val="TableHead"/>
              <w:rPr>
                <w:b/>
                <w:bCs/>
                <w:lang w:eastAsia="zh-CN"/>
              </w:rPr>
            </w:pPr>
            <w:r w:rsidRPr="005F0223">
              <w:rPr>
                <w:b/>
                <w:bCs/>
                <w:lang w:eastAsia="zh-CN"/>
              </w:rPr>
              <w:t>Decision Accuracy</w:t>
            </w:r>
            <w:r w:rsidR="00444826">
              <w:rPr>
                <w:b/>
                <w:bCs/>
                <w:lang w:eastAsia="zh-CN"/>
              </w:rPr>
              <w:t xml:space="preserve"> </w:t>
            </w:r>
            <w:r w:rsidRPr="005F0223">
              <w:rPr>
                <w:b/>
                <w:bCs/>
                <w:lang w:eastAsia="zh-CN"/>
              </w:rPr>
              <w:t xml:space="preserve">on </w:t>
            </w:r>
            <w:r w:rsidR="00C6522B">
              <w:rPr>
                <w:b/>
                <w:bCs/>
                <w:lang w:eastAsia="zh-CN"/>
              </w:rPr>
              <w:t xml:space="preserve">First </w:t>
            </w:r>
            <w:r w:rsidR="00AA4812">
              <w:rPr>
                <w:b/>
                <w:bCs/>
                <w:lang w:eastAsia="zh-CN"/>
              </w:rPr>
              <w:t>C</w:t>
            </w:r>
            <w:r w:rsidRPr="005F0223">
              <w:rPr>
                <w:b/>
                <w:bCs/>
                <w:lang w:eastAsia="zh-CN"/>
              </w:rPr>
              <w:t>ut (2</w:t>
            </w:r>
            <w:r w:rsidR="00C35905">
              <w:rPr>
                <w:b/>
                <w:bCs/>
                <w:lang w:eastAsia="zh-CN"/>
              </w:rPr>
              <w:t> </w:t>
            </w:r>
            <w:r w:rsidR="00AA4812">
              <w:rPr>
                <w:b/>
                <w:bCs/>
                <w:lang w:eastAsia="zh-CN"/>
              </w:rPr>
              <w:t>L</w:t>
            </w:r>
            <w:r w:rsidRPr="005F0223">
              <w:rPr>
                <w:b/>
                <w:bCs/>
                <w:lang w:eastAsia="zh-CN"/>
              </w:rPr>
              <w:t>evels)</w:t>
            </w:r>
          </w:p>
        </w:tc>
      </w:tr>
      <w:tr w:rsidR="00FC01BE" w:rsidRPr="004148FD" w14:paraId="116FE780" w14:textId="77777777" w:rsidTr="00C413A9">
        <w:trPr>
          <w:trHeight w:val="291"/>
        </w:trPr>
        <w:tc>
          <w:tcPr>
            <w:tcW w:w="1584" w:type="dxa"/>
            <w:tcBorders>
              <w:top w:val="single" w:sz="4" w:space="0" w:color="auto"/>
            </w:tcBorders>
            <w:vAlign w:val="bottom"/>
            <w:hideMark/>
          </w:tcPr>
          <w:p w14:paraId="5BDF5B5F" w14:textId="557E6FAD" w:rsidR="00FC01BE" w:rsidRPr="004148FD" w:rsidRDefault="00FC01BE" w:rsidP="00995A46">
            <w:pPr>
              <w:pStyle w:val="TableText"/>
            </w:pPr>
            <w:r w:rsidRPr="004148FD">
              <w:t>3</w:t>
            </w:r>
          </w:p>
        </w:tc>
        <w:tc>
          <w:tcPr>
            <w:tcW w:w="1872" w:type="dxa"/>
            <w:tcBorders>
              <w:top w:val="single" w:sz="4" w:space="0" w:color="auto"/>
            </w:tcBorders>
            <w:vAlign w:val="bottom"/>
            <w:hideMark/>
          </w:tcPr>
          <w:p w14:paraId="22C1340A" w14:textId="6893310B" w:rsidR="00FC01BE" w:rsidRPr="004148FD" w:rsidRDefault="00FC01BE" w:rsidP="004148FD">
            <w:pPr>
              <w:pStyle w:val="TableText"/>
            </w:pPr>
            <w:r w:rsidRPr="004148FD">
              <w:t>Reading</w:t>
            </w:r>
          </w:p>
        </w:tc>
        <w:tc>
          <w:tcPr>
            <w:tcW w:w="1872" w:type="dxa"/>
            <w:tcBorders>
              <w:top w:val="single" w:sz="4" w:space="0" w:color="auto"/>
            </w:tcBorders>
            <w:vAlign w:val="bottom"/>
            <w:hideMark/>
          </w:tcPr>
          <w:p w14:paraId="68F62604" w14:textId="77777777" w:rsidR="00FC01BE" w:rsidRPr="004148FD" w:rsidRDefault="00FC01BE" w:rsidP="00FA1E71">
            <w:pPr>
              <w:pStyle w:val="TableText"/>
              <w:ind w:right="432"/>
            </w:pPr>
            <w:r w:rsidRPr="004148FD">
              <w:t>0.86</w:t>
            </w:r>
          </w:p>
        </w:tc>
        <w:tc>
          <w:tcPr>
            <w:tcW w:w="1872" w:type="dxa"/>
            <w:tcBorders>
              <w:top w:val="single" w:sz="4" w:space="0" w:color="auto"/>
            </w:tcBorders>
            <w:vAlign w:val="bottom"/>
            <w:hideMark/>
          </w:tcPr>
          <w:p w14:paraId="461D651C" w14:textId="77777777" w:rsidR="00FC01BE" w:rsidRPr="004148FD" w:rsidRDefault="00FC01BE" w:rsidP="00FA1E71">
            <w:pPr>
              <w:pStyle w:val="TableText"/>
              <w:ind w:right="432"/>
            </w:pPr>
            <w:r w:rsidRPr="004148FD">
              <w:t>0.96</w:t>
            </w:r>
          </w:p>
        </w:tc>
        <w:tc>
          <w:tcPr>
            <w:tcW w:w="1872" w:type="dxa"/>
            <w:tcBorders>
              <w:top w:val="single" w:sz="4" w:space="0" w:color="auto"/>
            </w:tcBorders>
            <w:vAlign w:val="bottom"/>
            <w:hideMark/>
          </w:tcPr>
          <w:p w14:paraId="70BCAE19" w14:textId="77777777" w:rsidR="00FC01BE" w:rsidRPr="004148FD" w:rsidRDefault="00FC01BE" w:rsidP="00FA1E71">
            <w:pPr>
              <w:pStyle w:val="TableText"/>
              <w:ind w:right="432"/>
            </w:pPr>
            <w:r w:rsidRPr="004148FD">
              <w:t>0.90</w:t>
            </w:r>
          </w:p>
        </w:tc>
      </w:tr>
      <w:tr w:rsidR="00FC01BE" w:rsidRPr="004148FD" w14:paraId="437672DC" w14:textId="77777777" w:rsidTr="00C413A9">
        <w:trPr>
          <w:trHeight w:val="291"/>
        </w:trPr>
        <w:tc>
          <w:tcPr>
            <w:tcW w:w="1584" w:type="dxa"/>
            <w:tcBorders>
              <w:bottom w:val="nil"/>
            </w:tcBorders>
            <w:vAlign w:val="bottom"/>
            <w:hideMark/>
          </w:tcPr>
          <w:p w14:paraId="0D10DB11" w14:textId="6E8F2140" w:rsidR="00FC01BE" w:rsidRPr="004148FD" w:rsidRDefault="00FC01BE" w:rsidP="00995A46">
            <w:pPr>
              <w:pStyle w:val="TableText"/>
            </w:pPr>
            <w:r w:rsidRPr="004148FD">
              <w:t>3</w:t>
            </w:r>
          </w:p>
        </w:tc>
        <w:tc>
          <w:tcPr>
            <w:tcW w:w="1872" w:type="dxa"/>
            <w:tcBorders>
              <w:bottom w:val="nil"/>
            </w:tcBorders>
            <w:vAlign w:val="bottom"/>
            <w:hideMark/>
          </w:tcPr>
          <w:p w14:paraId="5AB0CC2D" w14:textId="1F5C5836" w:rsidR="00FC01BE" w:rsidRPr="004148FD" w:rsidRDefault="00FC01BE" w:rsidP="004148FD">
            <w:pPr>
              <w:pStyle w:val="TableText"/>
            </w:pPr>
            <w:r w:rsidRPr="004148FD">
              <w:t>Listening</w:t>
            </w:r>
          </w:p>
        </w:tc>
        <w:tc>
          <w:tcPr>
            <w:tcW w:w="1872" w:type="dxa"/>
            <w:tcBorders>
              <w:bottom w:val="nil"/>
            </w:tcBorders>
            <w:vAlign w:val="bottom"/>
            <w:hideMark/>
          </w:tcPr>
          <w:p w14:paraId="4B95D29B" w14:textId="77777777" w:rsidR="00FC01BE" w:rsidRPr="004148FD" w:rsidRDefault="00FC01BE" w:rsidP="00FA1E71">
            <w:pPr>
              <w:pStyle w:val="TableText"/>
              <w:ind w:right="432"/>
            </w:pPr>
            <w:r w:rsidRPr="004148FD">
              <w:t>0.79</w:t>
            </w:r>
          </w:p>
        </w:tc>
        <w:tc>
          <w:tcPr>
            <w:tcW w:w="1872" w:type="dxa"/>
            <w:tcBorders>
              <w:bottom w:val="nil"/>
            </w:tcBorders>
            <w:vAlign w:val="bottom"/>
            <w:hideMark/>
          </w:tcPr>
          <w:p w14:paraId="4DBD729A" w14:textId="77777777" w:rsidR="00FC01BE" w:rsidRPr="004148FD" w:rsidRDefault="00FC01BE" w:rsidP="00FA1E71">
            <w:pPr>
              <w:pStyle w:val="TableText"/>
              <w:ind w:right="432"/>
            </w:pPr>
            <w:r w:rsidRPr="004148FD">
              <w:t>0.91</w:t>
            </w:r>
          </w:p>
        </w:tc>
        <w:tc>
          <w:tcPr>
            <w:tcW w:w="1872" w:type="dxa"/>
            <w:tcBorders>
              <w:bottom w:val="nil"/>
            </w:tcBorders>
            <w:vAlign w:val="bottom"/>
            <w:hideMark/>
          </w:tcPr>
          <w:p w14:paraId="77E2662B" w14:textId="77777777" w:rsidR="00FC01BE" w:rsidRPr="004148FD" w:rsidRDefault="00FC01BE" w:rsidP="00FA1E71">
            <w:pPr>
              <w:pStyle w:val="TableText"/>
              <w:ind w:right="432"/>
            </w:pPr>
            <w:r w:rsidRPr="004148FD">
              <w:t>0.86</w:t>
            </w:r>
          </w:p>
        </w:tc>
      </w:tr>
      <w:tr w:rsidR="00455AAF" w:rsidRPr="004148FD" w14:paraId="7AA69EF1" w14:textId="77777777" w:rsidTr="00C413A9">
        <w:trPr>
          <w:trHeight w:val="291"/>
        </w:trPr>
        <w:tc>
          <w:tcPr>
            <w:tcW w:w="1584" w:type="dxa"/>
            <w:tcBorders>
              <w:top w:val="nil"/>
              <w:bottom w:val="single" w:sz="4" w:space="0" w:color="auto"/>
            </w:tcBorders>
            <w:vAlign w:val="bottom"/>
            <w:hideMark/>
          </w:tcPr>
          <w:p w14:paraId="322149D9" w14:textId="03FB998D" w:rsidR="00FC01BE" w:rsidRPr="004148FD" w:rsidRDefault="00FC01BE" w:rsidP="00995A46">
            <w:pPr>
              <w:pStyle w:val="TableText"/>
            </w:pPr>
            <w:r w:rsidRPr="004148FD">
              <w:t>3</w:t>
            </w:r>
          </w:p>
        </w:tc>
        <w:tc>
          <w:tcPr>
            <w:tcW w:w="1872" w:type="dxa"/>
            <w:tcBorders>
              <w:top w:val="nil"/>
              <w:bottom w:val="single" w:sz="4" w:space="0" w:color="auto"/>
            </w:tcBorders>
            <w:vAlign w:val="bottom"/>
            <w:hideMark/>
          </w:tcPr>
          <w:p w14:paraId="421AE133" w14:textId="08C46E63" w:rsidR="00FC01BE" w:rsidRPr="004148FD" w:rsidRDefault="00FC01BE" w:rsidP="004148FD">
            <w:pPr>
              <w:pStyle w:val="TableText"/>
            </w:pPr>
            <w:r w:rsidRPr="004148FD">
              <w:t>Writing</w:t>
            </w:r>
          </w:p>
        </w:tc>
        <w:tc>
          <w:tcPr>
            <w:tcW w:w="1872" w:type="dxa"/>
            <w:tcBorders>
              <w:top w:val="nil"/>
              <w:bottom w:val="single" w:sz="4" w:space="0" w:color="auto"/>
            </w:tcBorders>
            <w:vAlign w:val="bottom"/>
            <w:hideMark/>
          </w:tcPr>
          <w:p w14:paraId="1C3E336D" w14:textId="77777777" w:rsidR="00FC01BE" w:rsidRPr="004148FD" w:rsidRDefault="00FC01BE" w:rsidP="00FA1E71">
            <w:pPr>
              <w:pStyle w:val="TableText"/>
              <w:ind w:right="432"/>
            </w:pPr>
            <w:r w:rsidRPr="004148FD">
              <w:t>0.77</w:t>
            </w:r>
          </w:p>
        </w:tc>
        <w:tc>
          <w:tcPr>
            <w:tcW w:w="1872" w:type="dxa"/>
            <w:tcBorders>
              <w:top w:val="nil"/>
              <w:bottom w:val="single" w:sz="4" w:space="0" w:color="auto"/>
            </w:tcBorders>
            <w:vAlign w:val="bottom"/>
            <w:hideMark/>
          </w:tcPr>
          <w:p w14:paraId="1947A488" w14:textId="77777777" w:rsidR="00FC01BE" w:rsidRPr="004148FD" w:rsidRDefault="00FC01BE" w:rsidP="00FA1E71">
            <w:pPr>
              <w:pStyle w:val="TableText"/>
              <w:ind w:right="432"/>
            </w:pPr>
            <w:r w:rsidRPr="004148FD">
              <w:t>0.93</w:t>
            </w:r>
          </w:p>
        </w:tc>
        <w:tc>
          <w:tcPr>
            <w:tcW w:w="1872" w:type="dxa"/>
            <w:tcBorders>
              <w:top w:val="nil"/>
              <w:bottom w:val="single" w:sz="4" w:space="0" w:color="auto"/>
            </w:tcBorders>
            <w:vAlign w:val="bottom"/>
            <w:hideMark/>
          </w:tcPr>
          <w:p w14:paraId="6C7FB744" w14:textId="77777777" w:rsidR="00FC01BE" w:rsidRPr="004148FD" w:rsidRDefault="00FC01BE" w:rsidP="00FA1E71">
            <w:pPr>
              <w:pStyle w:val="TableText"/>
              <w:ind w:right="432"/>
            </w:pPr>
            <w:r w:rsidRPr="004148FD">
              <w:t>0.83</w:t>
            </w:r>
          </w:p>
        </w:tc>
      </w:tr>
      <w:tr w:rsidR="00FC01BE" w:rsidRPr="004148FD" w14:paraId="0842A84C" w14:textId="77777777" w:rsidTr="00C413A9">
        <w:trPr>
          <w:trHeight w:val="291"/>
        </w:trPr>
        <w:tc>
          <w:tcPr>
            <w:tcW w:w="1584" w:type="dxa"/>
            <w:tcBorders>
              <w:top w:val="single" w:sz="4" w:space="0" w:color="auto"/>
            </w:tcBorders>
            <w:vAlign w:val="bottom"/>
            <w:hideMark/>
          </w:tcPr>
          <w:p w14:paraId="652C6B79" w14:textId="663E6F17" w:rsidR="00FC01BE" w:rsidRPr="004148FD" w:rsidRDefault="00FC01BE" w:rsidP="00A35F07">
            <w:pPr>
              <w:pStyle w:val="TableText"/>
              <w:keepNext/>
            </w:pPr>
            <w:r w:rsidRPr="004148FD">
              <w:lastRenderedPageBreak/>
              <w:t>4</w:t>
            </w:r>
          </w:p>
        </w:tc>
        <w:tc>
          <w:tcPr>
            <w:tcW w:w="1872" w:type="dxa"/>
            <w:tcBorders>
              <w:top w:val="single" w:sz="4" w:space="0" w:color="auto"/>
            </w:tcBorders>
            <w:vAlign w:val="bottom"/>
            <w:hideMark/>
          </w:tcPr>
          <w:p w14:paraId="7423FEC2" w14:textId="21F1005F" w:rsidR="00FC01BE" w:rsidRPr="004148FD" w:rsidRDefault="00FC01BE" w:rsidP="00A35F07">
            <w:pPr>
              <w:pStyle w:val="TableText"/>
              <w:keepNext/>
            </w:pPr>
            <w:r w:rsidRPr="004148FD">
              <w:t>Reading</w:t>
            </w:r>
          </w:p>
        </w:tc>
        <w:tc>
          <w:tcPr>
            <w:tcW w:w="1872" w:type="dxa"/>
            <w:tcBorders>
              <w:top w:val="single" w:sz="4" w:space="0" w:color="auto"/>
            </w:tcBorders>
            <w:vAlign w:val="bottom"/>
            <w:hideMark/>
          </w:tcPr>
          <w:p w14:paraId="23F157B5" w14:textId="77777777" w:rsidR="00FC01BE" w:rsidRPr="004148FD" w:rsidRDefault="00FC01BE" w:rsidP="00FA1E71">
            <w:pPr>
              <w:pStyle w:val="TableText"/>
              <w:ind w:right="432"/>
            </w:pPr>
            <w:r w:rsidRPr="004148FD">
              <w:t>0.88</w:t>
            </w:r>
          </w:p>
        </w:tc>
        <w:tc>
          <w:tcPr>
            <w:tcW w:w="1872" w:type="dxa"/>
            <w:tcBorders>
              <w:top w:val="single" w:sz="4" w:space="0" w:color="auto"/>
            </w:tcBorders>
            <w:vAlign w:val="bottom"/>
            <w:hideMark/>
          </w:tcPr>
          <w:p w14:paraId="7CBE7EB6" w14:textId="77777777" w:rsidR="00FC01BE" w:rsidRPr="004148FD" w:rsidRDefault="00FC01BE" w:rsidP="00FA1E71">
            <w:pPr>
              <w:pStyle w:val="TableText"/>
              <w:ind w:right="432"/>
            </w:pPr>
            <w:r w:rsidRPr="004148FD">
              <w:t>0.96</w:t>
            </w:r>
          </w:p>
        </w:tc>
        <w:tc>
          <w:tcPr>
            <w:tcW w:w="1872" w:type="dxa"/>
            <w:tcBorders>
              <w:top w:val="single" w:sz="4" w:space="0" w:color="auto"/>
            </w:tcBorders>
            <w:vAlign w:val="bottom"/>
            <w:hideMark/>
          </w:tcPr>
          <w:p w14:paraId="331002A8" w14:textId="77777777" w:rsidR="00FC01BE" w:rsidRPr="004148FD" w:rsidRDefault="00FC01BE" w:rsidP="00FA1E71">
            <w:pPr>
              <w:pStyle w:val="TableText"/>
              <w:ind w:right="432"/>
            </w:pPr>
            <w:r w:rsidRPr="004148FD">
              <w:t>0.92</w:t>
            </w:r>
          </w:p>
        </w:tc>
      </w:tr>
      <w:tr w:rsidR="00FC01BE" w:rsidRPr="004148FD" w14:paraId="059063DE" w14:textId="77777777" w:rsidTr="00C413A9">
        <w:trPr>
          <w:trHeight w:val="291"/>
        </w:trPr>
        <w:tc>
          <w:tcPr>
            <w:tcW w:w="1584" w:type="dxa"/>
            <w:tcBorders>
              <w:bottom w:val="nil"/>
            </w:tcBorders>
            <w:vAlign w:val="bottom"/>
            <w:hideMark/>
          </w:tcPr>
          <w:p w14:paraId="003F271B" w14:textId="0438C064" w:rsidR="00FC01BE" w:rsidRPr="004148FD" w:rsidRDefault="00FC01BE" w:rsidP="00A35F07">
            <w:pPr>
              <w:pStyle w:val="TableText"/>
              <w:keepNext/>
            </w:pPr>
            <w:r w:rsidRPr="004148FD">
              <w:t>4</w:t>
            </w:r>
          </w:p>
        </w:tc>
        <w:tc>
          <w:tcPr>
            <w:tcW w:w="1872" w:type="dxa"/>
            <w:tcBorders>
              <w:bottom w:val="nil"/>
            </w:tcBorders>
            <w:vAlign w:val="bottom"/>
            <w:hideMark/>
          </w:tcPr>
          <w:p w14:paraId="11CBF2D4" w14:textId="06F94B39" w:rsidR="00FC01BE" w:rsidRPr="004148FD" w:rsidRDefault="00FC01BE" w:rsidP="00A35F07">
            <w:pPr>
              <w:pStyle w:val="TableText"/>
              <w:keepNext/>
            </w:pPr>
            <w:r w:rsidRPr="004148FD">
              <w:t>Listening</w:t>
            </w:r>
          </w:p>
        </w:tc>
        <w:tc>
          <w:tcPr>
            <w:tcW w:w="1872" w:type="dxa"/>
            <w:tcBorders>
              <w:bottom w:val="nil"/>
            </w:tcBorders>
            <w:vAlign w:val="bottom"/>
            <w:hideMark/>
          </w:tcPr>
          <w:p w14:paraId="582F7573" w14:textId="77777777" w:rsidR="00FC01BE" w:rsidRPr="004148FD" w:rsidRDefault="00FC01BE" w:rsidP="00FA1E71">
            <w:pPr>
              <w:pStyle w:val="TableText"/>
              <w:ind w:right="432"/>
            </w:pPr>
            <w:r w:rsidRPr="004148FD">
              <w:t>0.80</w:t>
            </w:r>
          </w:p>
        </w:tc>
        <w:tc>
          <w:tcPr>
            <w:tcW w:w="1872" w:type="dxa"/>
            <w:tcBorders>
              <w:bottom w:val="nil"/>
            </w:tcBorders>
            <w:vAlign w:val="bottom"/>
            <w:hideMark/>
          </w:tcPr>
          <w:p w14:paraId="2FB99B18" w14:textId="77777777" w:rsidR="00FC01BE" w:rsidRPr="004148FD" w:rsidRDefault="00FC01BE" w:rsidP="00FA1E71">
            <w:pPr>
              <w:pStyle w:val="TableText"/>
              <w:ind w:right="432"/>
            </w:pPr>
            <w:r w:rsidRPr="004148FD">
              <w:t>0.92</w:t>
            </w:r>
          </w:p>
        </w:tc>
        <w:tc>
          <w:tcPr>
            <w:tcW w:w="1872" w:type="dxa"/>
            <w:tcBorders>
              <w:bottom w:val="nil"/>
            </w:tcBorders>
            <w:vAlign w:val="bottom"/>
            <w:hideMark/>
          </w:tcPr>
          <w:p w14:paraId="7E7FBD5C" w14:textId="77777777" w:rsidR="00FC01BE" w:rsidRPr="004148FD" w:rsidRDefault="00FC01BE" w:rsidP="00FA1E71">
            <w:pPr>
              <w:pStyle w:val="TableText"/>
              <w:ind w:right="432"/>
            </w:pPr>
            <w:r w:rsidRPr="004148FD">
              <w:t>0.86</w:t>
            </w:r>
          </w:p>
        </w:tc>
      </w:tr>
      <w:tr w:rsidR="00455AAF" w:rsidRPr="004148FD" w14:paraId="7B04E141" w14:textId="77777777" w:rsidTr="00C413A9">
        <w:trPr>
          <w:trHeight w:val="291"/>
        </w:trPr>
        <w:tc>
          <w:tcPr>
            <w:tcW w:w="1584" w:type="dxa"/>
            <w:tcBorders>
              <w:top w:val="nil"/>
              <w:bottom w:val="single" w:sz="4" w:space="0" w:color="auto"/>
            </w:tcBorders>
            <w:vAlign w:val="bottom"/>
            <w:hideMark/>
          </w:tcPr>
          <w:p w14:paraId="0F53EF6D" w14:textId="1039798C" w:rsidR="00FC01BE" w:rsidRPr="004148FD" w:rsidRDefault="00FC01BE" w:rsidP="00995A46">
            <w:pPr>
              <w:pStyle w:val="TableText"/>
            </w:pPr>
            <w:r w:rsidRPr="004148FD">
              <w:t>4</w:t>
            </w:r>
          </w:p>
        </w:tc>
        <w:tc>
          <w:tcPr>
            <w:tcW w:w="1872" w:type="dxa"/>
            <w:tcBorders>
              <w:top w:val="nil"/>
              <w:bottom w:val="single" w:sz="4" w:space="0" w:color="auto"/>
            </w:tcBorders>
            <w:vAlign w:val="bottom"/>
            <w:hideMark/>
          </w:tcPr>
          <w:p w14:paraId="2214EFC8" w14:textId="1539B8D1" w:rsidR="00FC01BE" w:rsidRPr="004148FD" w:rsidRDefault="00FC01BE" w:rsidP="004148FD">
            <w:pPr>
              <w:pStyle w:val="TableText"/>
            </w:pPr>
            <w:r w:rsidRPr="004148FD">
              <w:t>Writing</w:t>
            </w:r>
          </w:p>
        </w:tc>
        <w:tc>
          <w:tcPr>
            <w:tcW w:w="1872" w:type="dxa"/>
            <w:tcBorders>
              <w:top w:val="nil"/>
              <w:bottom w:val="single" w:sz="4" w:space="0" w:color="auto"/>
            </w:tcBorders>
            <w:vAlign w:val="bottom"/>
            <w:hideMark/>
          </w:tcPr>
          <w:p w14:paraId="183F9490" w14:textId="77777777" w:rsidR="00FC01BE" w:rsidRPr="004148FD" w:rsidRDefault="00FC01BE" w:rsidP="00FA1E71">
            <w:pPr>
              <w:pStyle w:val="TableText"/>
              <w:ind w:right="432"/>
            </w:pPr>
            <w:r w:rsidRPr="004148FD">
              <w:t>0.80</w:t>
            </w:r>
          </w:p>
        </w:tc>
        <w:tc>
          <w:tcPr>
            <w:tcW w:w="1872" w:type="dxa"/>
            <w:tcBorders>
              <w:top w:val="nil"/>
              <w:bottom w:val="single" w:sz="4" w:space="0" w:color="auto"/>
            </w:tcBorders>
            <w:vAlign w:val="bottom"/>
            <w:hideMark/>
          </w:tcPr>
          <w:p w14:paraId="5A332809" w14:textId="77777777" w:rsidR="00FC01BE" w:rsidRPr="004148FD" w:rsidRDefault="00FC01BE" w:rsidP="00FA1E71">
            <w:pPr>
              <w:pStyle w:val="TableText"/>
              <w:ind w:right="432"/>
            </w:pPr>
            <w:r w:rsidRPr="004148FD">
              <w:t>0.94</w:t>
            </w:r>
          </w:p>
        </w:tc>
        <w:tc>
          <w:tcPr>
            <w:tcW w:w="1872" w:type="dxa"/>
            <w:tcBorders>
              <w:top w:val="nil"/>
              <w:bottom w:val="single" w:sz="4" w:space="0" w:color="auto"/>
            </w:tcBorders>
            <w:vAlign w:val="bottom"/>
            <w:hideMark/>
          </w:tcPr>
          <w:p w14:paraId="7793C54C" w14:textId="77777777" w:rsidR="00FC01BE" w:rsidRPr="004148FD" w:rsidRDefault="00FC01BE" w:rsidP="00FA1E71">
            <w:pPr>
              <w:pStyle w:val="TableText"/>
              <w:ind w:right="432"/>
            </w:pPr>
            <w:r w:rsidRPr="004148FD">
              <w:t>0.85</w:t>
            </w:r>
          </w:p>
        </w:tc>
      </w:tr>
      <w:tr w:rsidR="00FC01BE" w:rsidRPr="004148FD" w14:paraId="418D656D" w14:textId="77777777" w:rsidTr="00C413A9">
        <w:trPr>
          <w:trHeight w:val="291"/>
        </w:trPr>
        <w:tc>
          <w:tcPr>
            <w:tcW w:w="1584" w:type="dxa"/>
            <w:tcBorders>
              <w:top w:val="single" w:sz="4" w:space="0" w:color="auto"/>
            </w:tcBorders>
            <w:vAlign w:val="bottom"/>
            <w:hideMark/>
          </w:tcPr>
          <w:p w14:paraId="05426324" w14:textId="07F8B2B3" w:rsidR="00FC01BE" w:rsidRPr="004148FD" w:rsidRDefault="00FC01BE" w:rsidP="00995A46">
            <w:pPr>
              <w:pStyle w:val="TableText"/>
            </w:pPr>
            <w:r w:rsidRPr="004148FD">
              <w:t>5</w:t>
            </w:r>
          </w:p>
        </w:tc>
        <w:tc>
          <w:tcPr>
            <w:tcW w:w="1872" w:type="dxa"/>
            <w:tcBorders>
              <w:top w:val="single" w:sz="4" w:space="0" w:color="auto"/>
            </w:tcBorders>
            <w:vAlign w:val="bottom"/>
            <w:hideMark/>
          </w:tcPr>
          <w:p w14:paraId="5EE21E8A" w14:textId="5E8E7F92" w:rsidR="00FC01BE" w:rsidRPr="004148FD" w:rsidRDefault="00FC01BE" w:rsidP="004148FD">
            <w:pPr>
              <w:pStyle w:val="TableText"/>
            </w:pPr>
            <w:r w:rsidRPr="004148FD">
              <w:t>Reading</w:t>
            </w:r>
          </w:p>
        </w:tc>
        <w:tc>
          <w:tcPr>
            <w:tcW w:w="1872" w:type="dxa"/>
            <w:tcBorders>
              <w:top w:val="single" w:sz="4" w:space="0" w:color="auto"/>
            </w:tcBorders>
            <w:vAlign w:val="bottom"/>
            <w:hideMark/>
          </w:tcPr>
          <w:p w14:paraId="23BA7265" w14:textId="77777777" w:rsidR="00FC01BE" w:rsidRPr="004148FD" w:rsidRDefault="00FC01BE" w:rsidP="00FA1E71">
            <w:pPr>
              <w:pStyle w:val="TableText"/>
              <w:ind w:right="432"/>
            </w:pPr>
            <w:r w:rsidRPr="004148FD">
              <w:t>0.78</w:t>
            </w:r>
          </w:p>
        </w:tc>
        <w:tc>
          <w:tcPr>
            <w:tcW w:w="1872" w:type="dxa"/>
            <w:tcBorders>
              <w:top w:val="single" w:sz="4" w:space="0" w:color="auto"/>
            </w:tcBorders>
            <w:vAlign w:val="bottom"/>
            <w:hideMark/>
          </w:tcPr>
          <w:p w14:paraId="42C35380" w14:textId="77777777" w:rsidR="00FC01BE" w:rsidRPr="004148FD" w:rsidRDefault="00FC01BE" w:rsidP="00FA1E71">
            <w:pPr>
              <w:pStyle w:val="TableText"/>
              <w:ind w:right="432"/>
            </w:pPr>
            <w:r w:rsidRPr="004148FD">
              <w:t>0.95</w:t>
            </w:r>
          </w:p>
        </w:tc>
        <w:tc>
          <w:tcPr>
            <w:tcW w:w="1872" w:type="dxa"/>
            <w:tcBorders>
              <w:top w:val="single" w:sz="4" w:space="0" w:color="auto"/>
            </w:tcBorders>
            <w:vAlign w:val="bottom"/>
            <w:hideMark/>
          </w:tcPr>
          <w:p w14:paraId="5A6721ED" w14:textId="77777777" w:rsidR="00FC01BE" w:rsidRPr="004148FD" w:rsidRDefault="00FC01BE" w:rsidP="00FA1E71">
            <w:pPr>
              <w:pStyle w:val="TableText"/>
              <w:ind w:right="432"/>
            </w:pPr>
            <w:r w:rsidRPr="004148FD">
              <w:t>0.83</w:t>
            </w:r>
          </w:p>
        </w:tc>
      </w:tr>
      <w:tr w:rsidR="00FC01BE" w:rsidRPr="004148FD" w14:paraId="3C463B7E" w14:textId="77777777" w:rsidTr="00C413A9">
        <w:trPr>
          <w:trHeight w:val="291"/>
        </w:trPr>
        <w:tc>
          <w:tcPr>
            <w:tcW w:w="1584" w:type="dxa"/>
            <w:tcBorders>
              <w:bottom w:val="nil"/>
            </w:tcBorders>
            <w:vAlign w:val="bottom"/>
            <w:hideMark/>
          </w:tcPr>
          <w:p w14:paraId="6878E8C0" w14:textId="6AEC3166" w:rsidR="00FC01BE" w:rsidRPr="004148FD" w:rsidRDefault="00FC01BE" w:rsidP="00995A46">
            <w:pPr>
              <w:pStyle w:val="TableText"/>
            </w:pPr>
            <w:r w:rsidRPr="004148FD">
              <w:t>5</w:t>
            </w:r>
          </w:p>
        </w:tc>
        <w:tc>
          <w:tcPr>
            <w:tcW w:w="1872" w:type="dxa"/>
            <w:tcBorders>
              <w:bottom w:val="nil"/>
            </w:tcBorders>
            <w:vAlign w:val="bottom"/>
            <w:hideMark/>
          </w:tcPr>
          <w:p w14:paraId="01860C02" w14:textId="52FB3C2A" w:rsidR="00FC01BE" w:rsidRPr="004148FD" w:rsidRDefault="00FC01BE" w:rsidP="004148FD">
            <w:pPr>
              <w:pStyle w:val="TableText"/>
            </w:pPr>
            <w:r w:rsidRPr="004148FD">
              <w:t>Listening</w:t>
            </w:r>
          </w:p>
        </w:tc>
        <w:tc>
          <w:tcPr>
            <w:tcW w:w="1872" w:type="dxa"/>
            <w:tcBorders>
              <w:bottom w:val="nil"/>
            </w:tcBorders>
            <w:vAlign w:val="bottom"/>
            <w:hideMark/>
          </w:tcPr>
          <w:p w14:paraId="0E875EAE" w14:textId="77777777" w:rsidR="00FC01BE" w:rsidRPr="004148FD" w:rsidRDefault="00FC01BE" w:rsidP="00FA1E71">
            <w:pPr>
              <w:pStyle w:val="TableText"/>
              <w:ind w:right="432"/>
            </w:pPr>
            <w:r w:rsidRPr="004148FD">
              <w:t>0.73</w:t>
            </w:r>
          </w:p>
        </w:tc>
        <w:tc>
          <w:tcPr>
            <w:tcW w:w="1872" w:type="dxa"/>
            <w:tcBorders>
              <w:bottom w:val="nil"/>
            </w:tcBorders>
            <w:vAlign w:val="bottom"/>
            <w:hideMark/>
          </w:tcPr>
          <w:p w14:paraId="7A47E44B" w14:textId="77777777" w:rsidR="00FC01BE" w:rsidRPr="004148FD" w:rsidRDefault="00FC01BE" w:rsidP="00FA1E71">
            <w:pPr>
              <w:pStyle w:val="TableText"/>
              <w:ind w:right="432"/>
            </w:pPr>
            <w:r w:rsidRPr="004148FD">
              <w:t>0.91</w:t>
            </w:r>
          </w:p>
        </w:tc>
        <w:tc>
          <w:tcPr>
            <w:tcW w:w="1872" w:type="dxa"/>
            <w:tcBorders>
              <w:bottom w:val="nil"/>
            </w:tcBorders>
            <w:vAlign w:val="bottom"/>
            <w:hideMark/>
          </w:tcPr>
          <w:p w14:paraId="330E0799" w14:textId="77777777" w:rsidR="00FC01BE" w:rsidRPr="004148FD" w:rsidRDefault="00FC01BE" w:rsidP="00FA1E71">
            <w:pPr>
              <w:pStyle w:val="TableText"/>
              <w:ind w:right="432"/>
            </w:pPr>
            <w:r w:rsidRPr="004148FD">
              <w:t>0.80</w:t>
            </w:r>
          </w:p>
        </w:tc>
      </w:tr>
      <w:tr w:rsidR="00455AAF" w:rsidRPr="004148FD" w14:paraId="78438CBB" w14:textId="77777777" w:rsidTr="00C413A9">
        <w:trPr>
          <w:trHeight w:val="291"/>
        </w:trPr>
        <w:tc>
          <w:tcPr>
            <w:tcW w:w="1584" w:type="dxa"/>
            <w:tcBorders>
              <w:top w:val="nil"/>
              <w:bottom w:val="single" w:sz="4" w:space="0" w:color="auto"/>
            </w:tcBorders>
            <w:vAlign w:val="bottom"/>
            <w:hideMark/>
          </w:tcPr>
          <w:p w14:paraId="6D65327A" w14:textId="023014FD" w:rsidR="00FC01BE" w:rsidRPr="004148FD" w:rsidRDefault="00FC01BE" w:rsidP="00995A46">
            <w:pPr>
              <w:pStyle w:val="TableText"/>
            </w:pPr>
            <w:r w:rsidRPr="004148FD">
              <w:t>5</w:t>
            </w:r>
          </w:p>
        </w:tc>
        <w:tc>
          <w:tcPr>
            <w:tcW w:w="1872" w:type="dxa"/>
            <w:tcBorders>
              <w:top w:val="nil"/>
              <w:bottom w:val="single" w:sz="4" w:space="0" w:color="auto"/>
            </w:tcBorders>
            <w:vAlign w:val="bottom"/>
            <w:hideMark/>
          </w:tcPr>
          <w:p w14:paraId="5E4E6D20" w14:textId="32023BDF" w:rsidR="00FC01BE" w:rsidRPr="004148FD" w:rsidRDefault="00FC01BE" w:rsidP="004148FD">
            <w:pPr>
              <w:pStyle w:val="TableText"/>
            </w:pPr>
            <w:r w:rsidRPr="004148FD">
              <w:t>Writing</w:t>
            </w:r>
          </w:p>
        </w:tc>
        <w:tc>
          <w:tcPr>
            <w:tcW w:w="1872" w:type="dxa"/>
            <w:tcBorders>
              <w:top w:val="nil"/>
              <w:bottom w:val="single" w:sz="4" w:space="0" w:color="auto"/>
            </w:tcBorders>
            <w:vAlign w:val="bottom"/>
            <w:hideMark/>
          </w:tcPr>
          <w:p w14:paraId="01BD59BE" w14:textId="77777777" w:rsidR="00FC01BE" w:rsidRPr="004148FD" w:rsidRDefault="00FC01BE" w:rsidP="00FA1E71">
            <w:pPr>
              <w:pStyle w:val="TableText"/>
              <w:ind w:right="432"/>
            </w:pPr>
            <w:r w:rsidRPr="004148FD">
              <w:t>0.71</w:t>
            </w:r>
          </w:p>
        </w:tc>
        <w:tc>
          <w:tcPr>
            <w:tcW w:w="1872" w:type="dxa"/>
            <w:tcBorders>
              <w:top w:val="nil"/>
              <w:bottom w:val="single" w:sz="4" w:space="0" w:color="auto"/>
            </w:tcBorders>
            <w:vAlign w:val="bottom"/>
            <w:hideMark/>
          </w:tcPr>
          <w:p w14:paraId="58287DD4" w14:textId="77777777" w:rsidR="00FC01BE" w:rsidRPr="004148FD" w:rsidRDefault="00FC01BE" w:rsidP="00FA1E71">
            <w:pPr>
              <w:pStyle w:val="TableText"/>
              <w:ind w:right="432"/>
            </w:pPr>
            <w:r w:rsidRPr="004148FD">
              <w:t>0.91</w:t>
            </w:r>
          </w:p>
        </w:tc>
        <w:tc>
          <w:tcPr>
            <w:tcW w:w="1872" w:type="dxa"/>
            <w:tcBorders>
              <w:top w:val="nil"/>
              <w:bottom w:val="single" w:sz="4" w:space="0" w:color="auto"/>
            </w:tcBorders>
            <w:vAlign w:val="bottom"/>
            <w:hideMark/>
          </w:tcPr>
          <w:p w14:paraId="24700383" w14:textId="77777777" w:rsidR="00FC01BE" w:rsidRPr="004148FD" w:rsidRDefault="00FC01BE" w:rsidP="00FA1E71">
            <w:pPr>
              <w:pStyle w:val="TableText"/>
              <w:ind w:right="432"/>
            </w:pPr>
            <w:r w:rsidRPr="004148FD">
              <w:t>0.79</w:t>
            </w:r>
          </w:p>
        </w:tc>
      </w:tr>
      <w:tr w:rsidR="00FC01BE" w:rsidRPr="004148FD" w14:paraId="0FA457FE" w14:textId="77777777" w:rsidTr="00C413A9">
        <w:trPr>
          <w:trHeight w:val="291"/>
        </w:trPr>
        <w:tc>
          <w:tcPr>
            <w:tcW w:w="1584" w:type="dxa"/>
            <w:tcBorders>
              <w:top w:val="single" w:sz="4" w:space="0" w:color="auto"/>
            </w:tcBorders>
            <w:vAlign w:val="bottom"/>
            <w:hideMark/>
          </w:tcPr>
          <w:p w14:paraId="527AE176" w14:textId="09A1D600" w:rsidR="00FC01BE" w:rsidRPr="004148FD" w:rsidRDefault="00FC01BE" w:rsidP="006B7552">
            <w:pPr>
              <w:pStyle w:val="TableText"/>
              <w:keepNext/>
            </w:pPr>
            <w:r w:rsidRPr="004148FD">
              <w:t>6</w:t>
            </w:r>
          </w:p>
        </w:tc>
        <w:tc>
          <w:tcPr>
            <w:tcW w:w="1872" w:type="dxa"/>
            <w:tcBorders>
              <w:top w:val="single" w:sz="4" w:space="0" w:color="auto"/>
            </w:tcBorders>
            <w:vAlign w:val="bottom"/>
            <w:hideMark/>
          </w:tcPr>
          <w:p w14:paraId="4F284BB3" w14:textId="6120A54F" w:rsidR="00FC01BE" w:rsidRPr="004148FD" w:rsidRDefault="00FC01BE" w:rsidP="006B7552">
            <w:pPr>
              <w:pStyle w:val="TableText"/>
              <w:keepNext/>
            </w:pPr>
            <w:r w:rsidRPr="004148FD">
              <w:t>Reading</w:t>
            </w:r>
          </w:p>
        </w:tc>
        <w:tc>
          <w:tcPr>
            <w:tcW w:w="1872" w:type="dxa"/>
            <w:tcBorders>
              <w:top w:val="single" w:sz="4" w:space="0" w:color="auto"/>
            </w:tcBorders>
            <w:vAlign w:val="bottom"/>
            <w:hideMark/>
          </w:tcPr>
          <w:p w14:paraId="57ECF814" w14:textId="77777777" w:rsidR="00FC01BE" w:rsidRPr="004148FD" w:rsidRDefault="00FC01BE" w:rsidP="00FA1E71">
            <w:pPr>
              <w:pStyle w:val="TableText"/>
              <w:keepNext/>
              <w:ind w:right="432"/>
            </w:pPr>
            <w:r w:rsidRPr="004148FD">
              <w:t>0.78</w:t>
            </w:r>
          </w:p>
        </w:tc>
        <w:tc>
          <w:tcPr>
            <w:tcW w:w="1872" w:type="dxa"/>
            <w:tcBorders>
              <w:top w:val="single" w:sz="4" w:space="0" w:color="auto"/>
            </w:tcBorders>
            <w:vAlign w:val="bottom"/>
            <w:hideMark/>
          </w:tcPr>
          <w:p w14:paraId="38F6003E" w14:textId="77777777" w:rsidR="00FC01BE" w:rsidRPr="004148FD" w:rsidRDefault="00FC01BE" w:rsidP="00FA1E71">
            <w:pPr>
              <w:pStyle w:val="TableText"/>
              <w:keepNext/>
              <w:ind w:right="432"/>
            </w:pPr>
            <w:r w:rsidRPr="004148FD">
              <w:t>0.94</w:t>
            </w:r>
          </w:p>
        </w:tc>
        <w:tc>
          <w:tcPr>
            <w:tcW w:w="1872" w:type="dxa"/>
            <w:tcBorders>
              <w:top w:val="single" w:sz="4" w:space="0" w:color="auto"/>
            </w:tcBorders>
            <w:vAlign w:val="bottom"/>
            <w:hideMark/>
          </w:tcPr>
          <w:p w14:paraId="5074105B" w14:textId="77777777" w:rsidR="00FC01BE" w:rsidRPr="004148FD" w:rsidRDefault="00FC01BE" w:rsidP="00FA1E71">
            <w:pPr>
              <w:pStyle w:val="TableText"/>
              <w:keepNext/>
              <w:ind w:right="432"/>
            </w:pPr>
            <w:r w:rsidRPr="004148FD">
              <w:t>0.84</w:t>
            </w:r>
          </w:p>
        </w:tc>
      </w:tr>
      <w:tr w:rsidR="00FC01BE" w:rsidRPr="004148FD" w14:paraId="14D681B8" w14:textId="77777777" w:rsidTr="00C413A9">
        <w:trPr>
          <w:trHeight w:val="291"/>
        </w:trPr>
        <w:tc>
          <w:tcPr>
            <w:tcW w:w="1584" w:type="dxa"/>
            <w:tcBorders>
              <w:bottom w:val="nil"/>
            </w:tcBorders>
            <w:vAlign w:val="bottom"/>
            <w:hideMark/>
          </w:tcPr>
          <w:p w14:paraId="2ED05216" w14:textId="209B784C" w:rsidR="00FC01BE" w:rsidRPr="004148FD" w:rsidRDefault="00FC01BE" w:rsidP="006B7552">
            <w:pPr>
              <w:pStyle w:val="TableText"/>
              <w:keepNext/>
            </w:pPr>
            <w:r w:rsidRPr="004148FD">
              <w:t>6</w:t>
            </w:r>
          </w:p>
        </w:tc>
        <w:tc>
          <w:tcPr>
            <w:tcW w:w="1872" w:type="dxa"/>
            <w:tcBorders>
              <w:bottom w:val="nil"/>
            </w:tcBorders>
            <w:vAlign w:val="bottom"/>
            <w:hideMark/>
          </w:tcPr>
          <w:p w14:paraId="08E9F348" w14:textId="16442A71" w:rsidR="00FC01BE" w:rsidRPr="004148FD" w:rsidRDefault="00FC01BE" w:rsidP="006B7552">
            <w:pPr>
              <w:pStyle w:val="TableText"/>
              <w:keepNext/>
            </w:pPr>
            <w:r w:rsidRPr="004148FD">
              <w:t>Listening</w:t>
            </w:r>
          </w:p>
        </w:tc>
        <w:tc>
          <w:tcPr>
            <w:tcW w:w="1872" w:type="dxa"/>
            <w:tcBorders>
              <w:bottom w:val="nil"/>
            </w:tcBorders>
            <w:vAlign w:val="bottom"/>
            <w:hideMark/>
          </w:tcPr>
          <w:p w14:paraId="1226CA1B" w14:textId="77777777" w:rsidR="00FC01BE" w:rsidRPr="004148FD" w:rsidRDefault="00FC01BE" w:rsidP="00FA1E71">
            <w:pPr>
              <w:pStyle w:val="TableText"/>
              <w:keepNext/>
              <w:ind w:right="432"/>
            </w:pPr>
            <w:r w:rsidRPr="004148FD">
              <w:t>0.69</w:t>
            </w:r>
          </w:p>
        </w:tc>
        <w:tc>
          <w:tcPr>
            <w:tcW w:w="1872" w:type="dxa"/>
            <w:tcBorders>
              <w:bottom w:val="nil"/>
            </w:tcBorders>
            <w:vAlign w:val="bottom"/>
            <w:hideMark/>
          </w:tcPr>
          <w:p w14:paraId="75242314" w14:textId="77777777" w:rsidR="00FC01BE" w:rsidRPr="004148FD" w:rsidRDefault="00FC01BE" w:rsidP="00FA1E71">
            <w:pPr>
              <w:pStyle w:val="TableText"/>
              <w:keepNext/>
              <w:ind w:right="432"/>
            </w:pPr>
            <w:r w:rsidRPr="004148FD">
              <w:t>0.90</w:t>
            </w:r>
          </w:p>
        </w:tc>
        <w:tc>
          <w:tcPr>
            <w:tcW w:w="1872" w:type="dxa"/>
            <w:tcBorders>
              <w:bottom w:val="nil"/>
            </w:tcBorders>
            <w:vAlign w:val="bottom"/>
            <w:hideMark/>
          </w:tcPr>
          <w:p w14:paraId="0662BC17" w14:textId="77777777" w:rsidR="00FC01BE" w:rsidRPr="004148FD" w:rsidRDefault="00FC01BE" w:rsidP="00FA1E71">
            <w:pPr>
              <w:pStyle w:val="TableText"/>
              <w:keepNext/>
              <w:ind w:right="432"/>
            </w:pPr>
            <w:r w:rsidRPr="004148FD">
              <w:t>0.79</w:t>
            </w:r>
          </w:p>
        </w:tc>
      </w:tr>
      <w:tr w:rsidR="00455AAF" w:rsidRPr="004148FD" w14:paraId="3E1956CB" w14:textId="77777777" w:rsidTr="00C413A9">
        <w:trPr>
          <w:trHeight w:val="291"/>
        </w:trPr>
        <w:tc>
          <w:tcPr>
            <w:tcW w:w="1584" w:type="dxa"/>
            <w:tcBorders>
              <w:top w:val="nil"/>
              <w:bottom w:val="single" w:sz="4" w:space="0" w:color="auto"/>
            </w:tcBorders>
            <w:vAlign w:val="bottom"/>
            <w:hideMark/>
          </w:tcPr>
          <w:p w14:paraId="043B2EA3" w14:textId="0762D239" w:rsidR="00FC01BE" w:rsidRPr="004148FD" w:rsidRDefault="00FC01BE" w:rsidP="00995A46">
            <w:pPr>
              <w:pStyle w:val="TableText"/>
            </w:pPr>
            <w:r w:rsidRPr="004148FD">
              <w:t>6</w:t>
            </w:r>
          </w:p>
        </w:tc>
        <w:tc>
          <w:tcPr>
            <w:tcW w:w="1872" w:type="dxa"/>
            <w:tcBorders>
              <w:top w:val="nil"/>
              <w:bottom w:val="single" w:sz="4" w:space="0" w:color="auto"/>
            </w:tcBorders>
            <w:vAlign w:val="bottom"/>
            <w:hideMark/>
          </w:tcPr>
          <w:p w14:paraId="6D78DEEE" w14:textId="03B0B018" w:rsidR="00FC01BE" w:rsidRPr="004148FD" w:rsidRDefault="00FC01BE" w:rsidP="004148FD">
            <w:pPr>
              <w:pStyle w:val="TableText"/>
            </w:pPr>
            <w:r w:rsidRPr="004148FD">
              <w:t>Writing</w:t>
            </w:r>
          </w:p>
        </w:tc>
        <w:tc>
          <w:tcPr>
            <w:tcW w:w="1872" w:type="dxa"/>
            <w:tcBorders>
              <w:top w:val="nil"/>
              <w:bottom w:val="single" w:sz="4" w:space="0" w:color="auto"/>
            </w:tcBorders>
            <w:vAlign w:val="bottom"/>
            <w:hideMark/>
          </w:tcPr>
          <w:p w14:paraId="510D47BF" w14:textId="77777777" w:rsidR="00FC01BE" w:rsidRPr="004148FD" w:rsidRDefault="00FC01BE" w:rsidP="00FA1E71">
            <w:pPr>
              <w:pStyle w:val="TableText"/>
              <w:ind w:right="432"/>
            </w:pPr>
            <w:r w:rsidRPr="004148FD">
              <w:t>0.76</w:t>
            </w:r>
          </w:p>
        </w:tc>
        <w:tc>
          <w:tcPr>
            <w:tcW w:w="1872" w:type="dxa"/>
            <w:tcBorders>
              <w:top w:val="nil"/>
              <w:bottom w:val="single" w:sz="4" w:space="0" w:color="auto"/>
            </w:tcBorders>
            <w:vAlign w:val="bottom"/>
            <w:hideMark/>
          </w:tcPr>
          <w:p w14:paraId="05864AD3" w14:textId="77777777" w:rsidR="00FC01BE" w:rsidRPr="004148FD" w:rsidRDefault="00FC01BE" w:rsidP="00FA1E71">
            <w:pPr>
              <w:pStyle w:val="TableText"/>
              <w:ind w:right="432"/>
            </w:pPr>
            <w:r w:rsidRPr="004148FD">
              <w:t>0.90</w:t>
            </w:r>
          </w:p>
        </w:tc>
        <w:tc>
          <w:tcPr>
            <w:tcW w:w="1872" w:type="dxa"/>
            <w:tcBorders>
              <w:top w:val="nil"/>
              <w:bottom w:val="single" w:sz="4" w:space="0" w:color="auto"/>
            </w:tcBorders>
            <w:vAlign w:val="bottom"/>
            <w:hideMark/>
          </w:tcPr>
          <w:p w14:paraId="0BF12B5D" w14:textId="77777777" w:rsidR="00FC01BE" w:rsidRPr="004148FD" w:rsidRDefault="00FC01BE" w:rsidP="00FA1E71">
            <w:pPr>
              <w:pStyle w:val="TableText"/>
              <w:ind w:right="432"/>
            </w:pPr>
            <w:r w:rsidRPr="004148FD">
              <w:t>0.85</w:t>
            </w:r>
          </w:p>
        </w:tc>
      </w:tr>
      <w:tr w:rsidR="00FC01BE" w:rsidRPr="004148FD" w14:paraId="5271EB50" w14:textId="77777777" w:rsidTr="00C413A9">
        <w:trPr>
          <w:trHeight w:val="291"/>
        </w:trPr>
        <w:tc>
          <w:tcPr>
            <w:tcW w:w="1584" w:type="dxa"/>
            <w:tcBorders>
              <w:top w:val="single" w:sz="4" w:space="0" w:color="auto"/>
            </w:tcBorders>
            <w:vAlign w:val="bottom"/>
            <w:hideMark/>
          </w:tcPr>
          <w:p w14:paraId="6D237293" w14:textId="75277808" w:rsidR="00FC01BE" w:rsidRPr="004148FD" w:rsidRDefault="00FC01BE" w:rsidP="00995A46">
            <w:pPr>
              <w:pStyle w:val="TableText"/>
            </w:pPr>
            <w:r w:rsidRPr="004148FD">
              <w:t>7</w:t>
            </w:r>
          </w:p>
        </w:tc>
        <w:tc>
          <w:tcPr>
            <w:tcW w:w="1872" w:type="dxa"/>
            <w:tcBorders>
              <w:top w:val="single" w:sz="4" w:space="0" w:color="auto"/>
            </w:tcBorders>
            <w:vAlign w:val="bottom"/>
            <w:hideMark/>
          </w:tcPr>
          <w:p w14:paraId="03EF6086" w14:textId="7A125CC7" w:rsidR="00FC01BE" w:rsidRPr="004148FD" w:rsidRDefault="00FC01BE" w:rsidP="004148FD">
            <w:pPr>
              <w:pStyle w:val="TableText"/>
            </w:pPr>
            <w:r w:rsidRPr="004148FD">
              <w:t>Reading</w:t>
            </w:r>
          </w:p>
        </w:tc>
        <w:tc>
          <w:tcPr>
            <w:tcW w:w="1872" w:type="dxa"/>
            <w:tcBorders>
              <w:top w:val="single" w:sz="4" w:space="0" w:color="auto"/>
            </w:tcBorders>
            <w:vAlign w:val="bottom"/>
            <w:hideMark/>
          </w:tcPr>
          <w:p w14:paraId="1156B68B" w14:textId="77777777" w:rsidR="00FC01BE" w:rsidRPr="004148FD" w:rsidRDefault="00FC01BE" w:rsidP="00FA1E71">
            <w:pPr>
              <w:pStyle w:val="TableText"/>
              <w:ind w:right="432"/>
            </w:pPr>
            <w:r w:rsidRPr="004148FD">
              <w:t>0.83</w:t>
            </w:r>
          </w:p>
        </w:tc>
        <w:tc>
          <w:tcPr>
            <w:tcW w:w="1872" w:type="dxa"/>
            <w:tcBorders>
              <w:top w:val="single" w:sz="4" w:space="0" w:color="auto"/>
            </w:tcBorders>
            <w:vAlign w:val="bottom"/>
            <w:hideMark/>
          </w:tcPr>
          <w:p w14:paraId="46A5BF5F" w14:textId="77777777" w:rsidR="00FC01BE" w:rsidRPr="004148FD" w:rsidRDefault="00FC01BE" w:rsidP="00FA1E71">
            <w:pPr>
              <w:pStyle w:val="TableText"/>
              <w:ind w:right="432"/>
            </w:pPr>
            <w:r w:rsidRPr="004148FD">
              <w:t>0.96</w:t>
            </w:r>
          </w:p>
        </w:tc>
        <w:tc>
          <w:tcPr>
            <w:tcW w:w="1872" w:type="dxa"/>
            <w:tcBorders>
              <w:top w:val="single" w:sz="4" w:space="0" w:color="auto"/>
            </w:tcBorders>
            <w:vAlign w:val="bottom"/>
            <w:hideMark/>
          </w:tcPr>
          <w:p w14:paraId="5FAB8749" w14:textId="77777777" w:rsidR="00FC01BE" w:rsidRPr="004148FD" w:rsidRDefault="00FC01BE" w:rsidP="00FA1E71">
            <w:pPr>
              <w:pStyle w:val="TableText"/>
              <w:ind w:right="432"/>
            </w:pPr>
            <w:r w:rsidRPr="004148FD">
              <w:t>0.87</w:t>
            </w:r>
          </w:p>
        </w:tc>
      </w:tr>
      <w:tr w:rsidR="00FC01BE" w:rsidRPr="004148FD" w14:paraId="44702BE4" w14:textId="77777777" w:rsidTr="00C413A9">
        <w:trPr>
          <w:trHeight w:val="291"/>
        </w:trPr>
        <w:tc>
          <w:tcPr>
            <w:tcW w:w="1584" w:type="dxa"/>
            <w:tcBorders>
              <w:bottom w:val="nil"/>
            </w:tcBorders>
            <w:vAlign w:val="bottom"/>
            <w:hideMark/>
          </w:tcPr>
          <w:p w14:paraId="775D3633" w14:textId="0634D09F" w:rsidR="00FC01BE" w:rsidRPr="004148FD" w:rsidRDefault="00FC01BE" w:rsidP="00995A46">
            <w:pPr>
              <w:pStyle w:val="TableText"/>
            </w:pPr>
            <w:r w:rsidRPr="004148FD">
              <w:t>7</w:t>
            </w:r>
          </w:p>
        </w:tc>
        <w:tc>
          <w:tcPr>
            <w:tcW w:w="1872" w:type="dxa"/>
            <w:tcBorders>
              <w:bottom w:val="nil"/>
            </w:tcBorders>
            <w:vAlign w:val="bottom"/>
            <w:hideMark/>
          </w:tcPr>
          <w:p w14:paraId="4DF53012" w14:textId="5D67545F" w:rsidR="00FC01BE" w:rsidRPr="004148FD" w:rsidRDefault="00FC01BE" w:rsidP="004148FD">
            <w:pPr>
              <w:pStyle w:val="TableText"/>
            </w:pPr>
            <w:r w:rsidRPr="004148FD">
              <w:t>Listening</w:t>
            </w:r>
          </w:p>
        </w:tc>
        <w:tc>
          <w:tcPr>
            <w:tcW w:w="1872" w:type="dxa"/>
            <w:tcBorders>
              <w:bottom w:val="nil"/>
            </w:tcBorders>
            <w:vAlign w:val="bottom"/>
            <w:hideMark/>
          </w:tcPr>
          <w:p w14:paraId="524211F5" w14:textId="77777777" w:rsidR="00FC01BE" w:rsidRPr="004148FD" w:rsidRDefault="00FC01BE" w:rsidP="00FA1E71">
            <w:pPr>
              <w:pStyle w:val="TableText"/>
              <w:ind w:right="432"/>
            </w:pPr>
            <w:r w:rsidRPr="004148FD">
              <w:t>0.70</w:t>
            </w:r>
          </w:p>
        </w:tc>
        <w:tc>
          <w:tcPr>
            <w:tcW w:w="1872" w:type="dxa"/>
            <w:tcBorders>
              <w:bottom w:val="nil"/>
            </w:tcBorders>
            <w:vAlign w:val="bottom"/>
            <w:hideMark/>
          </w:tcPr>
          <w:p w14:paraId="4BB7C1AA" w14:textId="77777777" w:rsidR="00FC01BE" w:rsidRPr="004148FD" w:rsidRDefault="00FC01BE" w:rsidP="00FA1E71">
            <w:pPr>
              <w:pStyle w:val="TableText"/>
              <w:ind w:right="432"/>
            </w:pPr>
            <w:r w:rsidRPr="004148FD">
              <w:t>0.91</w:t>
            </w:r>
          </w:p>
        </w:tc>
        <w:tc>
          <w:tcPr>
            <w:tcW w:w="1872" w:type="dxa"/>
            <w:tcBorders>
              <w:bottom w:val="nil"/>
            </w:tcBorders>
            <w:vAlign w:val="bottom"/>
            <w:hideMark/>
          </w:tcPr>
          <w:p w14:paraId="638D728B" w14:textId="77777777" w:rsidR="00FC01BE" w:rsidRPr="004148FD" w:rsidRDefault="00FC01BE" w:rsidP="00FA1E71">
            <w:pPr>
              <w:pStyle w:val="TableText"/>
              <w:ind w:right="432"/>
            </w:pPr>
            <w:r w:rsidRPr="004148FD">
              <w:t>0.78</w:t>
            </w:r>
          </w:p>
        </w:tc>
      </w:tr>
      <w:tr w:rsidR="00455AAF" w:rsidRPr="004148FD" w14:paraId="176130F6" w14:textId="77777777" w:rsidTr="00C413A9">
        <w:trPr>
          <w:trHeight w:val="291"/>
        </w:trPr>
        <w:tc>
          <w:tcPr>
            <w:tcW w:w="1584" w:type="dxa"/>
            <w:tcBorders>
              <w:top w:val="nil"/>
              <w:bottom w:val="single" w:sz="4" w:space="0" w:color="auto"/>
            </w:tcBorders>
            <w:vAlign w:val="bottom"/>
            <w:hideMark/>
          </w:tcPr>
          <w:p w14:paraId="1E50AB2A" w14:textId="33340974" w:rsidR="00FC01BE" w:rsidRPr="004148FD" w:rsidRDefault="00FC01BE" w:rsidP="00995A46">
            <w:pPr>
              <w:pStyle w:val="TableText"/>
            </w:pPr>
            <w:r w:rsidRPr="004148FD">
              <w:t>7</w:t>
            </w:r>
          </w:p>
        </w:tc>
        <w:tc>
          <w:tcPr>
            <w:tcW w:w="1872" w:type="dxa"/>
            <w:tcBorders>
              <w:top w:val="nil"/>
              <w:bottom w:val="single" w:sz="4" w:space="0" w:color="auto"/>
            </w:tcBorders>
            <w:vAlign w:val="bottom"/>
            <w:hideMark/>
          </w:tcPr>
          <w:p w14:paraId="17C31BDD" w14:textId="44BEDBD7" w:rsidR="00FC01BE" w:rsidRPr="004148FD" w:rsidRDefault="00FC01BE" w:rsidP="004148FD">
            <w:pPr>
              <w:pStyle w:val="TableText"/>
            </w:pPr>
            <w:r w:rsidRPr="004148FD">
              <w:t>Writing</w:t>
            </w:r>
          </w:p>
        </w:tc>
        <w:tc>
          <w:tcPr>
            <w:tcW w:w="1872" w:type="dxa"/>
            <w:tcBorders>
              <w:top w:val="nil"/>
              <w:bottom w:val="single" w:sz="4" w:space="0" w:color="auto"/>
            </w:tcBorders>
            <w:vAlign w:val="bottom"/>
            <w:hideMark/>
          </w:tcPr>
          <w:p w14:paraId="3310AA34" w14:textId="77777777" w:rsidR="00FC01BE" w:rsidRPr="004148FD" w:rsidRDefault="00FC01BE" w:rsidP="00FA1E71">
            <w:pPr>
              <w:pStyle w:val="TableText"/>
              <w:ind w:right="432"/>
            </w:pPr>
            <w:r w:rsidRPr="004148FD">
              <w:t>0.78</w:t>
            </w:r>
          </w:p>
        </w:tc>
        <w:tc>
          <w:tcPr>
            <w:tcW w:w="1872" w:type="dxa"/>
            <w:tcBorders>
              <w:top w:val="nil"/>
              <w:bottom w:val="single" w:sz="4" w:space="0" w:color="auto"/>
            </w:tcBorders>
            <w:vAlign w:val="bottom"/>
            <w:hideMark/>
          </w:tcPr>
          <w:p w14:paraId="215E5A38" w14:textId="77777777" w:rsidR="00FC01BE" w:rsidRPr="004148FD" w:rsidRDefault="00FC01BE" w:rsidP="00FA1E71">
            <w:pPr>
              <w:pStyle w:val="TableText"/>
              <w:ind w:right="432"/>
            </w:pPr>
            <w:r w:rsidRPr="004148FD">
              <w:t>0.93</w:t>
            </w:r>
          </w:p>
        </w:tc>
        <w:tc>
          <w:tcPr>
            <w:tcW w:w="1872" w:type="dxa"/>
            <w:tcBorders>
              <w:top w:val="nil"/>
              <w:bottom w:val="single" w:sz="4" w:space="0" w:color="auto"/>
            </w:tcBorders>
            <w:vAlign w:val="bottom"/>
            <w:hideMark/>
          </w:tcPr>
          <w:p w14:paraId="3BB7DB34" w14:textId="77777777" w:rsidR="00FC01BE" w:rsidRPr="004148FD" w:rsidRDefault="00FC01BE" w:rsidP="00FA1E71">
            <w:pPr>
              <w:pStyle w:val="TableText"/>
              <w:ind w:right="432"/>
            </w:pPr>
            <w:r w:rsidRPr="004148FD">
              <w:t>0.85</w:t>
            </w:r>
          </w:p>
        </w:tc>
      </w:tr>
      <w:tr w:rsidR="00FC01BE" w:rsidRPr="004148FD" w14:paraId="08803FCC" w14:textId="77777777" w:rsidTr="00C413A9">
        <w:trPr>
          <w:trHeight w:val="291"/>
        </w:trPr>
        <w:tc>
          <w:tcPr>
            <w:tcW w:w="1584" w:type="dxa"/>
            <w:tcBorders>
              <w:top w:val="single" w:sz="4" w:space="0" w:color="auto"/>
            </w:tcBorders>
            <w:vAlign w:val="bottom"/>
            <w:hideMark/>
          </w:tcPr>
          <w:p w14:paraId="06A00365" w14:textId="6E5B68A0" w:rsidR="00FC01BE" w:rsidRPr="004148FD" w:rsidRDefault="00FC01BE" w:rsidP="00995A46">
            <w:pPr>
              <w:pStyle w:val="TableText"/>
              <w:keepNext/>
            </w:pPr>
            <w:r w:rsidRPr="004148FD">
              <w:t>8</w:t>
            </w:r>
          </w:p>
        </w:tc>
        <w:tc>
          <w:tcPr>
            <w:tcW w:w="1872" w:type="dxa"/>
            <w:tcBorders>
              <w:top w:val="single" w:sz="4" w:space="0" w:color="auto"/>
            </w:tcBorders>
            <w:vAlign w:val="bottom"/>
            <w:hideMark/>
          </w:tcPr>
          <w:p w14:paraId="43AEEBBE" w14:textId="469C14E1" w:rsidR="00FC01BE" w:rsidRPr="004148FD" w:rsidRDefault="00FC01BE" w:rsidP="004C6D63">
            <w:pPr>
              <w:pStyle w:val="TableText"/>
              <w:keepNext/>
            </w:pPr>
            <w:r w:rsidRPr="004148FD">
              <w:t>Reading</w:t>
            </w:r>
          </w:p>
        </w:tc>
        <w:tc>
          <w:tcPr>
            <w:tcW w:w="1872" w:type="dxa"/>
            <w:tcBorders>
              <w:top w:val="single" w:sz="4" w:space="0" w:color="auto"/>
            </w:tcBorders>
            <w:vAlign w:val="bottom"/>
            <w:hideMark/>
          </w:tcPr>
          <w:p w14:paraId="2896BEC0" w14:textId="77777777" w:rsidR="00FC01BE" w:rsidRPr="004148FD" w:rsidRDefault="00FC01BE" w:rsidP="00FA1E71">
            <w:pPr>
              <w:pStyle w:val="TableText"/>
              <w:keepNext/>
              <w:ind w:right="432"/>
            </w:pPr>
            <w:r w:rsidRPr="004148FD">
              <w:t>0.81</w:t>
            </w:r>
          </w:p>
        </w:tc>
        <w:tc>
          <w:tcPr>
            <w:tcW w:w="1872" w:type="dxa"/>
            <w:tcBorders>
              <w:top w:val="single" w:sz="4" w:space="0" w:color="auto"/>
            </w:tcBorders>
            <w:vAlign w:val="bottom"/>
            <w:hideMark/>
          </w:tcPr>
          <w:p w14:paraId="3A20A6B7" w14:textId="77777777" w:rsidR="00FC01BE" w:rsidRPr="004148FD" w:rsidRDefault="00FC01BE" w:rsidP="00FA1E71">
            <w:pPr>
              <w:pStyle w:val="TableText"/>
              <w:keepNext/>
              <w:ind w:right="432"/>
            </w:pPr>
            <w:r w:rsidRPr="004148FD">
              <w:t>0.92</w:t>
            </w:r>
          </w:p>
        </w:tc>
        <w:tc>
          <w:tcPr>
            <w:tcW w:w="1872" w:type="dxa"/>
            <w:tcBorders>
              <w:top w:val="single" w:sz="4" w:space="0" w:color="auto"/>
            </w:tcBorders>
            <w:vAlign w:val="bottom"/>
            <w:hideMark/>
          </w:tcPr>
          <w:p w14:paraId="11A88197" w14:textId="77777777" w:rsidR="00FC01BE" w:rsidRPr="004148FD" w:rsidRDefault="00FC01BE" w:rsidP="00FA1E71">
            <w:pPr>
              <w:pStyle w:val="TableText"/>
              <w:keepNext/>
              <w:ind w:right="432"/>
            </w:pPr>
            <w:r w:rsidRPr="004148FD">
              <w:t>0.88</w:t>
            </w:r>
          </w:p>
        </w:tc>
      </w:tr>
      <w:tr w:rsidR="00FC01BE" w:rsidRPr="004148FD" w14:paraId="503AC76E" w14:textId="77777777" w:rsidTr="00C413A9">
        <w:trPr>
          <w:trHeight w:val="291"/>
        </w:trPr>
        <w:tc>
          <w:tcPr>
            <w:tcW w:w="1584" w:type="dxa"/>
            <w:tcBorders>
              <w:bottom w:val="nil"/>
            </w:tcBorders>
            <w:vAlign w:val="bottom"/>
            <w:hideMark/>
          </w:tcPr>
          <w:p w14:paraId="3B1C2297" w14:textId="43C9B8E3" w:rsidR="00FC01BE" w:rsidRPr="004148FD" w:rsidRDefault="00FC01BE" w:rsidP="00995A46">
            <w:pPr>
              <w:pStyle w:val="TableText"/>
            </w:pPr>
            <w:r w:rsidRPr="004148FD">
              <w:t>8</w:t>
            </w:r>
          </w:p>
        </w:tc>
        <w:tc>
          <w:tcPr>
            <w:tcW w:w="1872" w:type="dxa"/>
            <w:tcBorders>
              <w:bottom w:val="nil"/>
            </w:tcBorders>
            <w:vAlign w:val="bottom"/>
            <w:hideMark/>
          </w:tcPr>
          <w:p w14:paraId="4167DE83" w14:textId="7ED9E248" w:rsidR="00FC01BE" w:rsidRPr="004148FD" w:rsidRDefault="00FC01BE" w:rsidP="004148FD">
            <w:pPr>
              <w:pStyle w:val="TableText"/>
            </w:pPr>
            <w:r w:rsidRPr="004148FD">
              <w:t>Listening</w:t>
            </w:r>
          </w:p>
        </w:tc>
        <w:tc>
          <w:tcPr>
            <w:tcW w:w="1872" w:type="dxa"/>
            <w:tcBorders>
              <w:bottom w:val="nil"/>
            </w:tcBorders>
            <w:vAlign w:val="bottom"/>
            <w:hideMark/>
          </w:tcPr>
          <w:p w14:paraId="48D01165" w14:textId="77777777" w:rsidR="00FC01BE" w:rsidRPr="004148FD" w:rsidRDefault="00FC01BE" w:rsidP="00FA1E71">
            <w:pPr>
              <w:pStyle w:val="TableText"/>
              <w:ind w:right="432"/>
            </w:pPr>
            <w:r w:rsidRPr="004148FD">
              <w:t>0.73</w:t>
            </w:r>
          </w:p>
        </w:tc>
        <w:tc>
          <w:tcPr>
            <w:tcW w:w="1872" w:type="dxa"/>
            <w:tcBorders>
              <w:bottom w:val="nil"/>
            </w:tcBorders>
            <w:vAlign w:val="bottom"/>
            <w:hideMark/>
          </w:tcPr>
          <w:p w14:paraId="7138264E" w14:textId="77777777" w:rsidR="00FC01BE" w:rsidRPr="004148FD" w:rsidRDefault="00FC01BE" w:rsidP="00FA1E71">
            <w:pPr>
              <w:pStyle w:val="TableText"/>
              <w:ind w:right="432"/>
            </w:pPr>
            <w:r w:rsidRPr="004148FD">
              <w:t>0.90</w:t>
            </w:r>
          </w:p>
        </w:tc>
        <w:tc>
          <w:tcPr>
            <w:tcW w:w="1872" w:type="dxa"/>
            <w:tcBorders>
              <w:bottom w:val="nil"/>
            </w:tcBorders>
            <w:vAlign w:val="bottom"/>
            <w:hideMark/>
          </w:tcPr>
          <w:p w14:paraId="12227DA4" w14:textId="77777777" w:rsidR="00FC01BE" w:rsidRPr="004148FD" w:rsidRDefault="00FC01BE" w:rsidP="00FA1E71">
            <w:pPr>
              <w:pStyle w:val="TableText"/>
              <w:ind w:right="432"/>
            </w:pPr>
            <w:r w:rsidRPr="004148FD">
              <w:t>0.81</w:t>
            </w:r>
          </w:p>
        </w:tc>
      </w:tr>
      <w:tr w:rsidR="00455AAF" w:rsidRPr="004148FD" w14:paraId="54761A01" w14:textId="77777777" w:rsidTr="00C413A9">
        <w:trPr>
          <w:trHeight w:val="291"/>
        </w:trPr>
        <w:tc>
          <w:tcPr>
            <w:tcW w:w="1584" w:type="dxa"/>
            <w:tcBorders>
              <w:top w:val="nil"/>
              <w:bottom w:val="single" w:sz="4" w:space="0" w:color="auto"/>
            </w:tcBorders>
            <w:vAlign w:val="bottom"/>
            <w:hideMark/>
          </w:tcPr>
          <w:p w14:paraId="7A01B268" w14:textId="2CC6B28F" w:rsidR="00FC01BE" w:rsidRPr="004148FD" w:rsidRDefault="00FC01BE" w:rsidP="00995A46">
            <w:pPr>
              <w:pStyle w:val="TableText"/>
            </w:pPr>
            <w:r w:rsidRPr="004148FD">
              <w:t>8</w:t>
            </w:r>
          </w:p>
        </w:tc>
        <w:tc>
          <w:tcPr>
            <w:tcW w:w="1872" w:type="dxa"/>
            <w:tcBorders>
              <w:top w:val="nil"/>
              <w:bottom w:val="single" w:sz="4" w:space="0" w:color="auto"/>
            </w:tcBorders>
            <w:vAlign w:val="bottom"/>
            <w:hideMark/>
          </w:tcPr>
          <w:p w14:paraId="2E262BC1" w14:textId="0B3A8B1B" w:rsidR="00FC01BE" w:rsidRPr="004148FD" w:rsidRDefault="00FC01BE" w:rsidP="004148FD">
            <w:pPr>
              <w:pStyle w:val="TableText"/>
            </w:pPr>
            <w:r w:rsidRPr="004148FD">
              <w:t>Writing</w:t>
            </w:r>
          </w:p>
        </w:tc>
        <w:tc>
          <w:tcPr>
            <w:tcW w:w="1872" w:type="dxa"/>
            <w:tcBorders>
              <w:top w:val="nil"/>
              <w:bottom w:val="single" w:sz="4" w:space="0" w:color="auto"/>
            </w:tcBorders>
            <w:vAlign w:val="bottom"/>
            <w:hideMark/>
          </w:tcPr>
          <w:p w14:paraId="09695B37" w14:textId="77777777" w:rsidR="00FC01BE" w:rsidRPr="004148FD" w:rsidRDefault="00FC01BE" w:rsidP="00FA1E71">
            <w:pPr>
              <w:pStyle w:val="TableText"/>
              <w:ind w:right="432"/>
            </w:pPr>
            <w:r w:rsidRPr="004148FD">
              <w:t>0.77</w:t>
            </w:r>
          </w:p>
        </w:tc>
        <w:tc>
          <w:tcPr>
            <w:tcW w:w="1872" w:type="dxa"/>
            <w:tcBorders>
              <w:top w:val="nil"/>
              <w:bottom w:val="single" w:sz="4" w:space="0" w:color="auto"/>
            </w:tcBorders>
            <w:vAlign w:val="bottom"/>
            <w:hideMark/>
          </w:tcPr>
          <w:p w14:paraId="29DD0720" w14:textId="77777777" w:rsidR="00FC01BE" w:rsidRPr="004148FD" w:rsidRDefault="00FC01BE" w:rsidP="00FA1E71">
            <w:pPr>
              <w:pStyle w:val="TableText"/>
              <w:ind w:right="432"/>
            </w:pPr>
            <w:r w:rsidRPr="004148FD">
              <w:t>0.91</w:t>
            </w:r>
          </w:p>
        </w:tc>
        <w:tc>
          <w:tcPr>
            <w:tcW w:w="1872" w:type="dxa"/>
            <w:tcBorders>
              <w:top w:val="nil"/>
              <w:bottom w:val="single" w:sz="4" w:space="0" w:color="auto"/>
            </w:tcBorders>
            <w:vAlign w:val="bottom"/>
            <w:hideMark/>
          </w:tcPr>
          <w:p w14:paraId="1F672EAB" w14:textId="77777777" w:rsidR="00FC01BE" w:rsidRPr="004148FD" w:rsidRDefault="00FC01BE" w:rsidP="00FA1E71">
            <w:pPr>
              <w:pStyle w:val="TableText"/>
              <w:ind w:right="432"/>
            </w:pPr>
            <w:r w:rsidRPr="004148FD">
              <w:t>0.85</w:t>
            </w:r>
          </w:p>
        </w:tc>
      </w:tr>
      <w:tr w:rsidR="00FC01BE" w:rsidRPr="004148FD" w14:paraId="0663AA04" w14:textId="77777777" w:rsidTr="00C413A9">
        <w:trPr>
          <w:trHeight w:val="291"/>
        </w:trPr>
        <w:tc>
          <w:tcPr>
            <w:tcW w:w="1584" w:type="dxa"/>
            <w:tcBorders>
              <w:top w:val="single" w:sz="4" w:space="0" w:color="auto"/>
            </w:tcBorders>
            <w:vAlign w:val="bottom"/>
            <w:hideMark/>
          </w:tcPr>
          <w:p w14:paraId="51D087EE" w14:textId="0C6B48D4" w:rsidR="00FC01BE" w:rsidRPr="004148FD" w:rsidRDefault="00C0688A" w:rsidP="00995A46">
            <w:pPr>
              <w:pStyle w:val="TableText"/>
            </w:pPr>
            <w:r w:rsidRPr="004148FD">
              <w:t xml:space="preserve">High </w:t>
            </w:r>
            <w:r w:rsidR="00CD56C9" w:rsidRPr="004148FD">
              <w:t>s</w:t>
            </w:r>
            <w:r w:rsidRPr="004148FD">
              <w:t>chool</w:t>
            </w:r>
          </w:p>
        </w:tc>
        <w:tc>
          <w:tcPr>
            <w:tcW w:w="1872" w:type="dxa"/>
            <w:tcBorders>
              <w:top w:val="single" w:sz="4" w:space="0" w:color="auto"/>
            </w:tcBorders>
            <w:vAlign w:val="bottom"/>
            <w:hideMark/>
          </w:tcPr>
          <w:p w14:paraId="47FBA10F" w14:textId="234BFE18" w:rsidR="00FC01BE" w:rsidRPr="004148FD" w:rsidRDefault="00FC01BE" w:rsidP="004148FD">
            <w:pPr>
              <w:pStyle w:val="TableText"/>
            </w:pPr>
            <w:r w:rsidRPr="004148FD">
              <w:t>Written</w:t>
            </w:r>
            <w:r w:rsidR="002B6FD4">
              <w:t xml:space="preserve"> </w:t>
            </w:r>
            <w:r w:rsidR="00C34FD6">
              <w:t>literacy</w:t>
            </w:r>
          </w:p>
        </w:tc>
        <w:tc>
          <w:tcPr>
            <w:tcW w:w="1872" w:type="dxa"/>
            <w:tcBorders>
              <w:top w:val="single" w:sz="4" w:space="0" w:color="auto"/>
            </w:tcBorders>
            <w:vAlign w:val="bottom"/>
            <w:hideMark/>
          </w:tcPr>
          <w:p w14:paraId="1B5E8FFF" w14:textId="77777777" w:rsidR="00FC01BE" w:rsidRPr="004148FD" w:rsidRDefault="00FC01BE" w:rsidP="00FA1E71">
            <w:pPr>
              <w:pStyle w:val="TableText"/>
              <w:ind w:right="432"/>
            </w:pPr>
            <w:r w:rsidRPr="004148FD">
              <w:t>0.86</w:t>
            </w:r>
          </w:p>
        </w:tc>
        <w:tc>
          <w:tcPr>
            <w:tcW w:w="1872" w:type="dxa"/>
            <w:tcBorders>
              <w:top w:val="single" w:sz="4" w:space="0" w:color="auto"/>
            </w:tcBorders>
            <w:vAlign w:val="bottom"/>
            <w:hideMark/>
          </w:tcPr>
          <w:p w14:paraId="15C6F16C" w14:textId="77777777" w:rsidR="00FC01BE" w:rsidRPr="004148FD" w:rsidRDefault="00FC01BE" w:rsidP="00FA1E71">
            <w:pPr>
              <w:pStyle w:val="TableText"/>
              <w:ind w:right="432"/>
            </w:pPr>
            <w:r w:rsidRPr="004148FD">
              <w:t>0.95</w:t>
            </w:r>
          </w:p>
        </w:tc>
        <w:tc>
          <w:tcPr>
            <w:tcW w:w="1872" w:type="dxa"/>
            <w:tcBorders>
              <w:top w:val="single" w:sz="4" w:space="0" w:color="auto"/>
            </w:tcBorders>
            <w:vAlign w:val="bottom"/>
            <w:hideMark/>
          </w:tcPr>
          <w:p w14:paraId="0C28702A" w14:textId="77777777" w:rsidR="00FC01BE" w:rsidRPr="004148FD" w:rsidRDefault="00FC01BE" w:rsidP="00FA1E71">
            <w:pPr>
              <w:pStyle w:val="TableText"/>
              <w:ind w:right="432"/>
            </w:pPr>
            <w:r w:rsidRPr="004148FD">
              <w:t>0.90</w:t>
            </w:r>
          </w:p>
        </w:tc>
      </w:tr>
      <w:tr w:rsidR="00FC01BE" w:rsidRPr="004148FD" w14:paraId="17188EE1" w14:textId="77777777" w:rsidTr="00C413A9">
        <w:trPr>
          <w:trHeight w:val="291"/>
        </w:trPr>
        <w:tc>
          <w:tcPr>
            <w:tcW w:w="1584" w:type="dxa"/>
            <w:vAlign w:val="bottom"/>
            <w:hideMark/>
          </w:tcPr>
          <w:p w14:paraId="387E1C1E" w14:textId="0AD59362" w:rsidR="00FC01BE" w:rsidRPr="004148FD" w:rsidRDefault="00C0688A" w:rsidP="00995A46">
            <w:pPr>
              <w:pStyle w:val="TableText"/>
            </w:pPr>
            <w:r w:rsidRPr="004148FD">
              <w:t xml:space="preserve">High </w:t>
            </w:r>
            <w:r w:rsidR="00CD56C9" w:rsidRPr="004148FD">
              <w:t>s</w:t>
            </w:r>
            <w:r w:rsidRPr="004148FD">
              <w:t>chool</w:t>
            </w:r>
          </w:p>
        </w:tc>
        <w:tc>
          <w:tcPr>
            <w:tcW w:w="1872" w:type="dxa"/>
            <w:vAlign w:val="bottom"/>
            <w:hideMark/>
          </w:tcPr>
          <w:p w14:paraId="59097B5F" w14:textId="321A8A7C" w:rsidR="00FC01BE" w:rsidRPr="004148FD" w:rsidRDefault="00FC01BE" w:rsidP="004148FD">
            <w:pPr>
              <w:pStyle w:val="TableText"/>
            </w:pPr>
            <w:r w:rsidRPr="004148FD">
              <w:t>Oral</w:t>
            </w:r>
            <w:r w:rsidR="002B6FD4">
              <w:t xml:space="preserve"> </w:t>
            </w:r>
            <w:r w:rsidR="00C34FD6">
              <w:t>literacy</w:t>
            </w:r>
          </w:p>
        </w:tc>
        <w:tc>
          <w:tcPr>
            <w:tcW w:w="1872" w:type="dxa"/>
            <w:vAlign w:val="bottom"/>
            <w:hideMark/>
          </w:tcPr>
          <w:p w14:paraId="5BCEC87F" w14:textId="77777777" w:rsidR="00FC01BE" w:rsidRPr="004148FD" w:rsidRDefault="00FC01BE" w:rsidP="00FA1E71">
            <w:pPr>
              <w:pStyle w:val="TableText"/>
              <w:ind w:right="432"/>
            </w:pPr>
            <w:r w:rsidRPr="004148FD">
              <w:t>0.83</w:t>
            </w:r>
          </w:p>
        </w:tc>
        <w:tc>
          <w:tcPr>
            <w:tcW w:w="1872" w:type="dxa"/>
            <w:vAlign w:val="bottom"/>
            <w:hideMark/>
          </w:tcPr>
          <w:p w14:paraId="26EE99F0" w14:textId="77777777" w:rsidR="00FC01BE" w:rsidRPr="004148FD" w:rsidRDefault="00FC01BE" w:rsidP="00FA1E71">
            <w:pPr>
              <w:pStyle w:val="TableText"/>
              <w:ind w:right="432"/>
            </w:pPr>
            <w:r w:rsidRPr="004148FD">
              <w:t>0.94</w:t>
            </w:r>
          </w:p>
        </w:tc>
        <w:tc>
          <w:tcPr>
            <w:tcW w:w="1872" w:type="dxa"/>
            <w:vAlign w:val="bottom"/>
            <w:hideMark/>
          </w:tcPr>
          <w:p w14:paraId="2A9451F3" w14:textId="77777777" w:rsidR="00FC01BE" w:rsidRPr="004148FD" w:rsidRDefault="00FC01BE" w:rsidP="00FA1E71">
            <w:pPr>
              <w:pStyle w:val="TableText"/>
              <w:ind w:right="432"/>
            </w:pPr>
            <w:r w:rsidRPr="004148FD">
              <w:t>0.89</w:t>
            </w:r>
          </w:p>
        </w:tc>
      </w:tr>
    </w:tbl>
    <w:p w14:paraId="605ADAAE" w14:textId="1EC2599C" w:rsidR="002216C4" w:rsidRDefault="002216C4" w:rsidP="00C335BB">
      <w:pPr>
        <w:pStyle w:val="Caption"/>
        <w:rPr>
          <w:lang w:eastAsia="zh-CN"/>
        </w:rPr>
      </w:pPr>
      <w:bookmarkStart w:id="73" w:name="_Ref185327309"/>
      <w:bookmarkStart w:id="74" w:name="_Toc185253462"/>
      <w:bookmarkStart w:id="75" w:name="_Toc185421358"/>
      <w:bookmarkStart w:id="76" w:name="_Toc192839117"/>
      <w:r>
        <w:t xml:space="preserve">Table </w:t>
      </w:r>
      <w:fldSimple w:instr=" SEQ Table \* ARABIC ">
        <w:r w:rsidR="00634910">
          <w:rPr>
            <w:noProof/>
          </w:rPr>
          <w:t>13</w:t>
        </w:r>
      </w:fldSimple>
      <w:bookmarkEnd w:id="73"/>
      <w:r>
        <w:t>.  Predicted Classification Consistency of Expanded CSA</w:t>
      </w:r>
      <w:bookmarkEnd w:id="74"/>
      <w:bookmarkEnd w:id="75"/>
      <w:bookmarkEnd w:id="76"/>
    </w:p>
    <w:tbl>
      <w:tblPr>
        <w:tblStyle w:val="TRs"/>
        <w:tblW w:w="0" w:type="auto"/>
        <w:tblLayout w:type="fixed"/>
        <w:tblLook w:val="04A0" w:firstRow="1" w:lastRow="0" w:firstColumn="1" w:lastColumn="0" w:noHBand="0" w:noVBand="1"/>
      </w:tblPr>
      <w:tblGrid>
        <w:gridCol w:w="1584"/>
        <w:gridCol w:w="1872"/>
        <w:gridCol w:w="1872"/>
        <w:gridCol w:w="1872"/>
        <w:gridCol w:w="1872"/>
      </w:tblGrid>
      <w:tr w:rsidR="00E407DE" w:rsidRPr="005F0223" w14:paraId="7AAE7304" w14:textId="77777777" w:rsidTr="00C413A9">
        <w:trPr>
          <w:cnfStyle w:val="100000000000" w:firstRow="1" w:lastRow="0" w:firstColumn="0" w:lastColumn="0" w:oddVBand="0" w:evenVBand="0" w:oddHBand="0" w:evenHBand="0" w:firstRowFirstColumn="0" w:firstRowLastColumn="0" w:lastRowFirstColumn="0" w:lastRowLastColumn="0"/>
          <w:trHeight w:val="1008"/>
        </w:trPr>
        <w:tc>
          <w:tcPr>
            <w:tcW w:w="1584" w:type="dxa"/>
            <w:hideMark/>
          </w:tcPr>
          <w:p w14:paraId="31AC2EE2" w14:textId="441F638B" w:rsidR="00FC01BE" w:rsidRPr="005F0223" w:rsidRDefault="00C0688A" w:rsidP="0087653A">
            <w:pPr>
              <w:pStyle w:val="TableHead"/>
              <w:rPr>
                <w:b/>
                <w:bCs/>
                <w:lang w:eastAsia="zh-CN"/>
              </w:rPr>
            </w:pPr>
            <w:r w:rsidRPr="005F0223">
              <w:rPr>
                <w:b/>
                <w:bCs/>
                <w:lang w:eastAsia="zh-CN"/>
              </w:rPr>
              <w:t>Grade</w:t>
            </w:r>
            <w:r w:rsidR="007626AF">
              <w:rPr>
                <w:b/>
                <w:bCs/>
                <w:lang w:eastAsia="zh-CN"/>
              </w:rPr>
              <w:t xml:space="preserve"> Level or </w:t>
            </w:r>
            <w:r w:rsidRPr="005F0223">
              <w:rPr>
                <w:b/>
                <w:bCs/>
                <w:lang w:eastAsia="zh-CN"/>
              </w:rPr>
              <w:t xml:space="preserve">Grade </w:t>
            </w:r>
            <w:r w:rsidR="0087653A" w:rsidRPr="0087653A">
              <w:rPr>
                <w:b/>
                <w:bCs/>
                <w:lang w:eastAsia="zh-CN"/>
              </w:rPr>
              <w:t>Band</w:t>
            </w:r>
          </w:p>
        </w:tc>
        <w:tc>
          <w:tcPr>
            <w:tcW w:w="1872" w:type="dxa"/>
            <w:hideMark/>
          </w:tcPr>
          <w:p w14:paraId="358F6746" w14:textId="60EC32F0" w:rsidR="00FC01BE" w:rsidRPr="005F0223" w:rsidRDefault="00FC01BE" w:rsidP="00D8352E">
            <w:pPr>
              <w:pStyle w:val="TableHead"/>
              <w:rPr>
                <w:b/>
                <w:bCs/>
                <w:lang w:eastAsia="zh-CN"/>
              </w:rPr>
            </w:pPr>
            <w:r w:rsidRPr="005F0223">
              <w:rPr>
                <w:b/>
                <w:bCs/>
                <w:lang w:eastAsia="zh-CN"/>
              </w:rPr>
              <w:t>Domain</w:t>
            </w:r>
            <w:r w:rsidR="00AA4812">
              <w:rPr>
                <w:b/>
                <w:bCs/>
                <w:lang w:eastAsia="zh-CN"/>
              </w:rPr>
              <w:t xml:space="preserve"> or </w:t>
            </w:r>
            <w:r w:rsidRPr="005F0223">
              <w:rPr>
                <w:b/>
                <w:bCs/>
                <w:lang w:eastAsia="zh-CN"/>
              </w:rPr>
              <w:t>Composite</w:t>
            </w:r>
          </w:p>
        </w:tc>
        <w:tc>
          <w:tcPr>
            <w:tcW w:w="1872" w:type="dxa"/>
            <w:hideMark/>
          </w:tcPr>
          <w:p w14:paraId="2CF0FBD4" w14:textId="5CBA5506" w:rsidR="00FC01BE" w:rsidRPr="005F0223" w:rsidRDefault="00FC01BE" w:rsidP="00D8352E">
            <w:pPr>
              <w:pStyle w:val="TableHead"/>
              <w:rPr>
                <w:b/>
                <w:bCs/>
                <w:lang w:eastAsia="zh-CN"/>
              </w:rPr>
            </w:pPr>
            <w:r w:rsidRPr="005F0223">
              <w:rPr>
                <w:b/>
                <w:bCs/>
                <w:lang w:eastAsia="zh-CN"/>
              </w:rPr>
              <w:t>Classification Consistency</w:t>
            </w:r>
            <w:r w:rsidR="00BF635E">
              <w:rPr>
                <w:b/>
                <w:bCs/>
                <w:lang w:eastAsia="zh-CN"/>
              </w:rPr>
              <w:t xml:space="preserve"> </w:t>
            </w:r>
            <w:r w:rsidRPr="005F0223">
              <w:rPr>
                <w:b/>
                <w:bCs/>
                <w:lang w:eastAsia="zh-CN"/>
              </w:rPr>
              <w:t>(3</w:t>
            </w:r>
            <w:r w:rsidR="00D85622">
              <w:rPr>
                <w:b/>
                <w:bCs/>
                <w:lang w:eastAsia="zh-CN"/>
              </w:rPr>
              <w:t> </w:t>
            </w:r>
            <w:r w:rsidR="00AA4812">
              <w:rPr>
                <w:b/>
                <w:bCs/>
                <w:lang w:eastAsia="zh-CN"/>
              </w:rPr>
              <w:t>L</w:t>
            </w:r>
            <w:r w:rsidRPr="005F0223">
              <w:rPr>
                <w:b/>
                <w:bCs/>
                <w:lang w:eastAsia="zh-CN"/>
              </w:rPr>
              <w:t>evels)</w:t>
            </w:r>
          </w:p>
        </w:tc>
        <w:tc>
          <w:tcPr>
            <w:tcW w:w="1872" w:type="dxa"/>
            <w:hideMark/>
          </w:tcPr>
          <w:p w14:paraId="105E279D" w14:textId="606F8084" w:rsidR="00FC01BE" w:rsidRPr="005F0223" w:rsidRDefault="00FC01BE" w:rsidP="00D8352E">
            <w:pPr>
              <w:pStyle w:val="TableHead"/>
              <w:rPr>
                <w:b/>
                <w:bCs/>
                <w:lang w:eastAsia="zh-CN"/>
              </w:rPr>
            </w:pPr>
            <w:r w:rsidRPr="005F0223">
              <w:rPr>
                <w:b/>
                <w:bCs/>
                <w:lang w:eastAsia="zh-CN"/>
              </w:rPr>
              <w:t>Classification Consistency</w:t>
            </w:r>
            <w:r w:rsidR="00BF635E">
              <w:rPr>
                <w:b/>
                <w:bCs/>
                <w:lang w:eastAsia="zh-CN"/>
              </w:rPr>
              <w:t xml:space="preserve"> </w:t>
            </w:r>
            <w:r w:rsidRPr="005F0223">
              <w:rPr>
                <w:b/>
                <w:bCs/>
                <w:lang w:eastAsia="zh-CN"/>
              </w:rPr>
              <w:t xml:space="preserve">on </w:t>
            </w:r>
            <w:r w:rsidR="00F71F2A">
              <w:rPr>
                <w:b/>
                <w:bCs/>
                <w:lang w:eastAsia="zh-CN"/>
              </w:rPr>
              <w:t xml:space="preserve">Second </w:t>
            </w:r>
            <w:r w:rsidR="00AA4812">
              <w:rPr>
                <w:b/>
                <w:bCs/>
                <w:lang w:eastAsia="zh-CN"/>
              </w:rPr>
              <w:t>C</w:t>
            </w:r>
            <w:r w:rsidRPr="005F0223">
              <w:rPr>
                <w:b/>
                <w:bCs/>
                <w:lang w:eastAsia="zh-CN"/>
              </w:rPr>
              <w:t>ut (2</w:t>
            </w:r>
            <w:r w:rsidR="00C35905">
              <w:rPr>
                <w:b/>
                <w:bCs/>
                <w:lang w:eastAsia="zh-CN"/>
              </w:rPr>
              <w:t> </w:t>
            </w:r>
            <w:r w:rsidR="00AA4812">
              <w:rPr>
                <w:b/>
                <w:bCs/>
                <w:lang w:eastAsia="zh-CN"/>
              </w:rPr>
              <w:t>L</w:t>
            </w:r>
            <w:r w:rsidRPr="005F0223">
              <w:rPr>
                <w:b/>
                <w:bCs/>
                <w:lang w:eastAsia="zh-CN"/>
              </w:rPr>
              <w:t>evels)</w:t>
            </w:r>
          </w:p>
        </w:tc>
        <w:tc>
          <w:tcPr>
            <w:tcW w:w="1872" w:type="dxa"/>
            <w:hideMark/>
          </w:tcPr>
          <w:p w14:paraId="5026C709" w14:textId="7645C176" w:rsidR="00FC01BE" w:rsidRPr="005F0223" w:rsidRDefault="00FC01BE" w:rsidP="00D8352E">
            <w:pPr>
              <w:pStyle w:val="TableHead"/>
              <w:rPr>
                <w:b/>
                <w:bCs/>
                <w:lang w:eastAsia="zh-CN"/>
              </w:rPr>
            </w:pPr>
            <w:r w:rsidRPr="005F0223">
              <w:rPr>
                <w:b/>
                <w:bCs/>
                <w:lang w:eastAsia="zh-CN"/>
              </w:rPr>
              <w:t>Classification Consistency</w:t>
            </w:r>
            <w:r w:rsidR="00BF635E">
              <w:rPr>
                <w:b/>
                <w:bCs/>
                <w:lang w:eastAsia="zh-CN"/>
              </w:rPr>
              <w:t xml:space="preserve"> </w:t>
            </w:r>
            <w:r w:rsidRPr="005F0223">
              <w:rPr>
                <w:b/>
                <w:bCs/>
                <w:lang w:eastAsia="zh-CN"/>
              </w:rPr>
              <w:t xml:space="preserve">on </w:t>
            </w:r>
            <w:r w:rsidR="00F71F2A">
              <w:rPr>
                <w:b/>
                <w:bCs/>
                <w:lang w:eastAsia="zh-CN"/>
              </w:rPr>
              <w:t xml:space="preserve">First </w:t>
            </w:r>
            <w:r w:rsidR="00AA4812">
              <w:rPr>
                <w:b/>
                <w:bCs/>
                <w:lang w:eastAsia="zh-CN"/>
              </w:rPr>
              <w:t>C</w:t>
            </w:r>
            <w:r w:rsidRPr="005F0223">
              <w:rPr>
                <w:b/>
                <w:bCs/>
                <w:lang w:eastAsia="zh-CN"/>
              </w:rPr>
              <w:t>ut (2</w:t>
            </w:r>
            <w:r w:rsidR="00C35905">
              <w:rPr>
                <w:b/>
                <w:bCs/>
                <w:lang w:eastAsia="zh-CN"/>
              </w:rPr>
              <w:t> </w:t>
            </w:r>
            <w:r w:rsidR="00AA4812">
              <w:rPr>
                <w:b/>
                <w:bCs/>
                <w:lang w:eastAsia="zh-CN"/>
              </w:rPr>
              <w:t>L</w:t>
            </w:r>
            <w:r w:rsidRPr="005F0223">
              <w:rPr>
                <w:b/>
                <w:bCs/>
                <w:lang w:eastAsia="zh-CN"/>
              </w:rPr>
              <w:t>evels)</w:t>
            </w:r>
          </w:p>
        </w:tc>
      </w:tr>
      <w:tr w:rsidR="00E407DE" w:rsidRPr="00FC01BE" w14:paraId="2722B0DC" w14:textId="77777777" w:rsidTr="00C413A9">
        <w:trPr>
          <w:trHeight w:val="308"/>
        </w:trPr>
        <w:tc>
          <w:tcPr>
            <w:tcW w:w="1584" w:type="dxa"/>
            <w:tcBorders>
              <w:top w:val="single" w:sz="4" w:space="0" w:color="auto"/>
            </w:tcBorders>
            <w:vAlign w:val="bottom"/>
            <w:hideMark/>
          </w:tcPr>
          <w:p w14:paraId="117F5CFD" w14:textId="2EC84902" w:rsidR="00C0688A" w:rsidRPr="004148FD" w:rsidRDefault="00C0688A" w:rsidP="0087653A">
            <w:pPr>
              <w:pStyle w:val="TableText"/>
            </w:pPr>
            <w:r w:rsidRPr="004148FD">
              <w:t>3</w:t>
            </w:r>
          </w:p>
        </w:tc>
        <w:tc>
          <w:tcPr>
            <w:tcW w:w="1872" w:type="dxa"/>
            <w:tcBorders>
              <w:top w:val="single" w:sz="4" w:space="0" w:color="auto"/>
            </w:tcBorders>
            <w:vAlign w:val="bottom"/>
            <w:hideMark/>
          </w:tcPr>
          <w:p w14:paraId="5E1F0530" w14:textId="736CE314" w:rsidR="00C0688A" w:rsidRPr="004148FD" w:rsidRDefault="00C0688A" w:rsidP="004148FD">
            <w:pPr>
              <w:pStyle w:val="TableText"/>
            </w:pPr>
            <w:r w:rsidRPr="004148FD">
              <w:t>Reading</w:t>
            </w:r>
          </w:p>
        </w:tc>
        <w:tc>
          <w:tcPr>
            <w:tcW w:w="1872" w:type="dxa"/>
            <w:tcBorders>
              <w:top w:val="single" w:sz="4" w:space="0" w:color="auto"/>
            </w:tcBorders>
            <w:vAlign w:val="bottom"/>
            <w:hideMark/>
          </w:tcPr>
          <w:p w14:paraId="6716F3E0" w14:textId="77777777" w:rsidR="00C0688A" w:rsidRPr="004148FD" w:rsidRDefault="00C0688A" w:rsidP="00FA1E71">
            <w:pPr>
              <w:pStyle w:val="TableText"/>
              <w:ind w:right="432"/>
            </w:pPr>
            <w:r w:rsidRPr="004148FD">
              <w:t>0.80</w:t>
            </w:r>
          </w:p>
        </w:tc>
        <w:tc>
          <w:tcPr>
            <w:tcW w:w="1872" w:type="dxa"/>
            <w:tcBorders>
              <w:top w:val="single" w:sz="4" w:space="0" w:color="auto"/>
            </w:tcBorders>
            <w:vAlign w:val="bottom"/>
            <w:hideMark/>
          </w:tcPr>
          <w:p w14:paraId="7696D8B9" w14:textId="77777777" w:rsidR="00C0688A" w:rsidRPr="004148FD" w:rsidRDefault="00C0688A" w:rsidP="00FA1E71">
            <w:pPr>
              <w:pStyle w:val="TableText"/>
              <w:ind w:right="432"/>
            </w:pPr>
            <w:r w:rsidRPr="004148FD">
              <w:t>0.94</w:t>
            </w:r>
          </w:p>
        </w:tc>
        <w:tc>
          <w:tcPr>
            <w:tcW w:w="1872" w:type="dxa"/>
            <w:tcBorders>
              <w:top w:val="single" w:sz="4" w:space="0" w:color="auto"/>
            </w:tcBorders>
            <w:vAlign w:val="bottom"/>
            <w:hideMark/>
          </w:tcPr>
          <w:p w14:paraId="1405372F" w14:textId="77777777" w:rsidR="00C0688A" w:rsidRPr="004148FD" w:rsidRDefault="00C0688A" w:rsidP="00FA1E71">
            <w:pPr>
              <w:pStyle w:val="TableText"/>
              <w:ind w:right="432"/>
            </w:pPr>
            <w:r w:rsidRPr="004148FD">
              <w:t>0.85</w:t>
            </w:r>
          </w:p>
        </w:tc>
      </w:tr>
      <w:tr w:rsidR="00E407DE" w:rsidRPr="00FC01BE" w14:paraId="23665F32" w14:textId="77777777" w:rsidTr="00C413A9">
        <w:trPr>
          <w:trHeight w:val="308"/>
        </w:trPr>
        <w:tc>
          <w:tcPr>
            <w:tcW w:w="1584" w:type="dxa"/>
            <w:tcBorders>
              <w:bottom w:val="nil"/>
            </w:tcBorders>
            <w:vAlign w:val="bottom"/>
            <w:hideMark/>
          </w:tcPr>
          <w:p w14:paraId="78E7B6E5" w14:textId="6E1080C2" w:rsidR="00C0688A" w:rsidRPr="004148FD" w:rsidRDefault="00C0688A" w:rsidP="0087653A">
            <w:pPr>
              <w:pStyle w:val="TableText"/>
            </w:pPr>
            <w:r w:rsidRPr="004148FD">
              <w:t>3</w:t>
            </w:r>
          </w:p>
        </w:tc>
        <w:tc>
          <w:tcPr>
            <w:tcW w:w="1872" w:type="dxa"/>
            <w:tcBorders>
              <w:bottom w:val="nil"/>
            </w:tcBorders>
            <w:vAlign w:val="bottom"/>
            <w:hideMark/>
          </w:tcPr>
          <w:p w14:paraId="6C605A43" w14:textId="2CDE5962" w:rsidR="00C0688A" w:rsidRPr="004148FD" w:rsidRDefault="00C0688A" w:rsidP="004148FD">
            <w:pPr>
              <w:pStyle w:val="TableText"/>
            </w:pPr>
            <w:r w:rsidRPr="004148FD">
              <w:t>Listening</w:t>
            </w:r>
          </w:p>
        </w:tc>
        <w:tc>
          <w:tcPr>
            <w:tcW w:w="1872" w:type="dxa"/>
            <w:tcBorders>
              <w:bottom w:val="nil"/>
            </w:tcBorders>
            <w:vAlign w:val="bottom"/>
            <w:hideMark/>
          </w:tcPr>
          <w:p w14:paraId="4773ABE8" w14:textId="77777777" w:rsidR="00C0688A" w:rsidRPr="004148FD" w:rsidRDefault="00C0688A" w:rsidP="00FA1E71">
            <w:pPr>
              <w:pStyle w:val="TableText"/>
              <w:ind w:right="432"/>
            </w:pPr>
            <w:r w:rsidRPr="004148FD">
              <w:t>0.72</w:t>
            </w:r>
          </w:p>
        </w:tc>
        <w:tc>
          <w:tcPr>
            <w:tcW w:w="1872" w:type="dxa"/>
            <w:tcBorders>
              <w:bottom w:val="nil"/>
            </w:tcBorders>
            <w:vAlign w:val="bottom"/>
            <w:hideMark/>
          </w:tcPr>
          <w:p w14:paraId="3B96CEF4" w14:textId="77777777" w:rsidR="00C0688A" w:rsidRPr="004148FD" w:rsidRDefault="00C0688A" w:rsidP="00FA1E71">
            <w:pPr>
              <w:pStyle w:val="TableText"/>
              <w:ind w:right="432"/>
            </w:pPr>
            <w:r w:rsidRPr="004148FD">
              <w:t>0.87</w:t>
            </w:r>
          </w:p>
        </w:tc>
        <w:tc>
          <w:tcPr>
            <w:tcW w:w="1872" w:type="dxa"/>
            <w:tcBorders>
              <w:bottom w:val="nil"/>
            </w:tcBorders>
            <w:vAlign w:val="bottom"/>
            <w:hideMark/>
          </w:tcPr>
          <w:p w14:paraId="238E4128" w14:textId="77777777" w:rsidR="00C0688A" w:rsidRPr="004148FD" w:rsidRDefault="00C0688A" w:rsidP="00FA1E71">
            <w:pPr>
              <w:pStyle w:val="TableText"/>
              <w:ind w:right="432"/>
            </w:pPr>
            <w:r w:rsidRPr="004148FD">
              <w:t>0.81</w:t>
            </w:r>
          </w:p>
        </w:tc>
      </w:tr>
      <w:tr w:rsidR="00E407DE" w:rsidRPr="00FC01BE" w14:paraId="3E9160AD" w14:textId="77777777" w:rsidTr="00C413A9">
        <w:trPr>
          <w:trHeight w:val="308"/>
        </w:trPr>
        <w:tc>
          <w:tcPr>
            <w:tcW w:w="1584" w:type="dxa"/>
            <w:tcBorders>
              <w:top w:val="nil"/>
              <w:bottom w:val="single" w:sz="4" w:space="0" w:color="auto"/>
            </w:tcBorders>
            <w:vAlign w:val="bottom"/>
            <w:hideMark/>
          </w:tcPr>
          <w:p w14:paraId="295EB577" w14:textId="4DD879B0" w:rsidR="00C0688A" w:rsidRPr="004148FD" w:rsidRDefault="00C0688A" w:rsidP="0087653A">
            <w:pPr>
              <w:pStyle w:val="TableText"/>
            </w:pPr>
            <w:r w:rsidRPr="004148FD">
              <w:t>3</w:t>
            </w:r>
          </w:p>
        </w:tc>
        <w:tc>
          <w:tcPr>
            <w:tcW w:w="1872" w:type="dxa"/>
            <w:tcBorders>
              <w:top w:val="nil"/>
              <w:bottom w:val="single" w:sz="4" w:space="0" w:color="auto"/>
            </w:tcBorders>
            <w:vAlign w:val="bottom"/>
            <w:hideMark/>
          </w:tcPr>
          <w:p w14:paraId="316467D4" w14:textId="505C2DA6" w:rsidR="00C0688A" w:rsidRPr="004148FD" w:rsidRDefault="00C0688A" w:rsidP="004148FD">
            <w:pPr>
              <w:pStyle w:val="TableText"/>
            </w:pPr>
            <w:r w:rsidRPr="004148FD">
              <w:t>Writing</w:t>
            </w:r>
          </w:p>
        </w:tc>
        <w:tc>
          <w:tcPr>
            <w:tcW w:w="1872" w:type="dxa"/>
            <w:tcBorders>
              <w:top w:val="nil"/>
              <w:bottom w:val="single" w:sz="4" w:space="0" w:color="auto"/>
            </w:tcBorders>
            <w:vAlign w:val="bottom"/>
            <w:hideMark/>
          </w:tcPr>
          <w:p w14:paraId="73F0026F" w14:textId="77777777" w:rsidR="00C0688A" w:rsidRPr="004148FD" w:rsidRDefault="00C0688A" w:rsidP="00FA1E71">
            <w:pPr>
              <w:pStyle w:val="TableText"/>
              <w:ind w:right="432"/>
            </w:pPr>
            <w:r w:rsidRPr="004148FD">
              <w:t>0.68</w:t>
            </w:r>
          </w:p>
        </w:tc>
        <w:tc>
          <w:tcPr>
            <w:tcW w:w="1872" w:type="dxa"/>
            <w:tcBorders>
              <w:top w:val="nil"/>
              <w:bottom w:val="single" w:sz="4" w:space="0" w:color="auto"/>
            </w:tcBorders>
            <w:vAlign w:val="bottom"/>
            <w:hideMark/>
          </w:tcPr>
          <w:p w14:paraId="599A5508" w14:textId="77777777" w:rsidR="00C0688A" w:rsidRPr="004148FD" w:rsidRDefault="00C0688A" w:rsidP="00FA1E71">
            <w:pPr>
              <w:pStyle w:val="TableText"/>
              <w:ind w:right="432"/>
            </w:pPr>
            <w:r w:rsidRPr="004148FD">
              <w:t>0.90</w:t>
            </w:r>
          </w:p>
        </w:tc>
        <w:tc>
          <w:tcPr>
            <w:tcW w:w="1872" w:type="dxa"/>
            <w:tcBorders>
              <w:top w:val="nil"/>
              <w:bottom w:val="single" w:sz="4" w:space="0" w:color="auto"/>
            </w:tcBorders>
            <w:vAlign w:val="bottom"/>
            <w:hideMark/>
          </w:tcPr>
          <w:p w14:paraId="10BD05BA" w14:textId="77777777" w:rsidR="00C0688A" w:rsidRPr="004148FD" w:rsidRDefault="00C0688A" w:rsidP="00FA1E71">
            <w:pPr>
              <w:pStyle w:val="TableText"/>
              <w:ind w:right="432"/>
            </w:pPr>
            <w:r w:rsidRPr="004148FD">
              <w:t>0.76</w:t>
            </w:r>
          </w:p>
        </w:tc>
      </w:tr>
      <w:tr w:rsidR="00E407DE" w:rsidRPr="00FC01BE" w14:paraId="50E5C677" w14:textId="77777777" w:rsidTr="00C413A9">
        <w:trPr>
          <w:trHeight w:val="308"/>
        </w:trPr>
        <w:tc>
          <w:tcPr>
            <w:tcW w:w="1584" w:type="dxa"/>
            <w:tcBorders>
              <w:top w:val="single" w:sz="4" w:space="0" w:color="auto"/>
            </w:tcBorders>
            <w:vAlign w:val="bottom"/>
            <w:hideMark/>
          </w:tcPr>
          <w:p w14:paraId="6A3697D9" w14:textId="054E55E3" w:rsidR="00C0688A" w:rsidRPr="004148FD" w:rsidRDefault="00C0688A" w:rsidP="0087653A">
            <w:pPr>
              <w:pStyle w:val="TableText"/>
            </w:pPr>
            <w:r w:rsidRPr="004148FD">
              <w:t>4</w:t>
            </w:r>
          </w:p>
        </w:tc>
        <w:tc>
          <w:tcPr>
            <w:tcW w:w="1872" w:type="dxa"/>
            <w:tcBorders>
              <w:top w:val="single" w:sz="4" w:space="0" w:color="auto"/>
            </w:tcBorders>
            <w:vAlign w:val="bottom"/>
            <w:hideMark/>
          </w:tcPr>
          <w:p w14:paraId="4B6C5937" w14:textId="69E84A19" w:rsidR="00C0688A" w:rsidRPr="004148FD" w:rsidRDefault="00C0688A" w:rsidP="00C10B09">
            <w:pPr>
              <w:pStyle w:val="TableText"/>
            </w:pPr>
            <w:r w:rsidRPr="004148FD">
              <w:t>Reading</w:t>
            </w:r>
          </w:p>
        </w:tc>
        <w:tc>
          <w:tcPr>
            <w:tcW w:w="1872" w:type="dxa"/>
            <w:tcBorders>
              <w:top w:val="single" w:sz="4" w:space="0" w:color="auto"/>
            </w:tcBorders>
            <w:vAlign w:val="bottom"/>
            <w:hideMark/>
          </w:tcPr>
          <w:p w14:paraId="16A776B6" w14:textId="77777777" w:rsidR="00C0688A" w:rsidRPr="004148FD" w:rsidRDefault="00C0688A" w:rsidP="00FA1E71">
            <w:pPr>
              <w:pStyle w:val="TableText"/>
              <w:ind w:right="432"/>
            </w:pPr>
            <w:r w:rsidRPr="004148FD">
              <w:t>0.83</w:t>
            </w:r>
          </w:p>
        </w:tc>
        <w:tc>
          <w:tcPr>
            <w:tcW w:w="1872" w:type="dxa"/>
            <w:tcBorders>
              <w:top w:val="single" w:sz="4" w:space="0" w:color="auto"/>
            </w:tcBorders>
            <w:vAlign w:val="bottom"/>
            <w:hideMark/>
          </w:tcPr>
          <w:p w14:paraId="3181F4E4" w14:textId="77777777" w:rsidR="00C0688A" w:rsidRPr="004148FD" w:rsidRDefault="00C0688A" w:rsidP="00FA1E71">
            <w:pPr>
              <w:pStyle w:val="TableText"/>
              <w:ind w:right="432"/>
            </w:pPr>
            <w:r w:rsidRPr="004148FD">
              <w:t>0.95</w:t>
            </w:r>
          </w:p>
        </w:tc>
        <w:tc>
          <w:tcPr>
            <w:tcW w:w="1872" w:type="dxa"/>
            <w:tcBorders>
              <w:top w:val="single" w:sz="4" w:space="0" w:color="auto"/>
            </w:tcBorders>
            <w:vAlign w:val="bottom"/>
            <w:hideMark/>
          </w:tcPr>
          <w:p w14:paraId="619CA153" w14:textId="77777777" w:rsidR="00C0688A" w:rsidRPr="004148FD" w:rsidRDefault="00C0688A" w:rsidP="00FA1E71">
            <w:pPr>
              <w:pStyle w:val="TableText"/>
              <w:ind w:right="432"/>
            </w:pPr>
            <w:r w:rsidRPr="004148FD">
              <w:t>0.88</w:t>
            </w:r>
          </w:p>
        </w:tc>
      </w:tr>
      <w:tr w:rsidR="00E407DE" w:rsidRPr="00FC01BE" w14:paraId="305695F8" w14:textId="77777777" w:rsidTr="00C413A9">
        <w:trPr>
          <w:trHeight w:val="308"/>
        </w:trPr>
        <w:tc>
          <w:tcPr>
            <w:tcW w:w="1584" w:type="dxa"/>
            <w:tcBorders>
              <w:bottom w:val="nil"/>
            </w:tcBorders>
            <w:vAlign w:val="bottom"/>
            <w:hideMark/>
          </w:tcPr>
          <w:p w14:paraId="19FBB0DA" w14:textId="54AF060F" w:rsidR="00C0688A" w:rsidRPr="004148FD" w:rsidRDefault="00C0688A" w:rsidP="0087653A">
            <w:pPr>
              <w:pStyle w:val="TableText"/>
            </w:pPr>
            <w:r w:rsidRPr="004148FD">
              <w:t>4</w:t>
            </w:r>
          </w:p>
        </w:tc>
        <w:tc>
          <w:tcPr>
            <w:tcW w:w="1872" w:type="dxa"/>
            <w:tcBorders>
              <w:bottom w:val="nil"/>
            </w:tcBorders>
            <w:vAlign w:val="bottom"/>
            <w:hideMark/>
          </w:tcPr>
          <w:p w14:paraId="67BC6B11" w14:textId="44B14B8D" w:rsidR="00C0688A" w:rsidRPr="004148FD" w:rsidRDefault="00C0688A" w:rsidP="00C10B09">
            <w:pPr>
              <w:pStyle w:val="TableText"/>
            </w:pPr>
            <w:r w:rsidRPr="004148FD">
              <w:t>Listening</w:t>
            </w:r>
          </w:p>
        </w:tc>
        <w:tc>
          <w:tcPr>
            <w:tcW w:w="1872" w:type="dxa"/>
            <w:tcBorders>
              <w:bottom w:val="nil"/>
            </w:tcBorders>
            <w:vAlign w:val="bottom"/>
            <w:hideMark/>
          </w:tcPr>
          <w:p w14:paraId="42645D24" w14:textId="77777777" w:rsidR="00C0688A" w:rsidRPr="004148FD" w:rsidRDefault="00C0688A" w:rsidP="00FA1E71">
            <w:pPr>
              <w:pStyle w:val="TableText"/>
              <w:ind w:right="432"/>
            </w:pPr>
            <w:r w:rsidRPr="004148FD">
              <w:t>0.73</w:t>
            </w:r>
          </w:p>
        </w:tc>
        <w:tc>
          <w:tcPr>
            <w:tcW w:w="1872" w:type="dxa"/>
            <w:tcBorders>
              <w:bottom w:val="nil"/>
            </w:tcBorders>
            <w:vAlign w:val="bottom"/>
            <w:hideMark/>
          </w:tcPr>
          <w:p w14:paraId="1F56127C" w14:textId="77777777" w:rsidR="00C0688A" w:rsidRPr="004148FD" w:rsidRDefault="00C0688A" w:rsidP="00FA1E71">
            <w:pPr>
              <w:pStyle w:val="TableText"/>
              <w:ind w:right="432"/>
            </w:pPr>
            <w:r w:rsidRPr="004148FD">
              <w:t>0.88</w:t>
            </w:r>
          </w:p>
        </w:tc>
        <w:tc>
          <w:tcPr>
            <w:tcW w:w="1872" w:type="dxa"/>
            <w:tcBorders>
              <w:bottom w:val="nil"/>
            </w:tcBorders>
            <w:vAlign w:val="bottom"/>
            <w:hideMark/>
          </w:tcPr>
          <w:p w14:paraId="440FE1CF" w14:textId="77777777" w:rsidR="00C0688A" w:rsidRPr="004148FD" w:rsidRDefault="00C0688A" w:rsidP="00FA1E71">
            <w:pPr>
              <w:pStyle w:val="TableText"/>
              <w:ind w:right="432"/>
            </w:pPr>
            <w:r w:rsidRPr="004148FD">
              <w:t>0.80</w:t>
            </w:r>
          </w:p>
        </w:tc>
      </w:tr>
      <w:tr w:rsidR="00E407DE" w:rsidRPr="00FC01BE" w14:paraId="48FAE279" w14:textId="77777777" w:rsidTr="00C413A9">
        <w:trPr>
          <w:trHeight w:val="308"/>
        </w:trPr>
        <w:tc>
          <w:tcPr>
            <w:tcW w:w="1584" w:type="dxa"/>
            <w:tcBorders>
              <w:top w:val="nil"/>
              <w:bottom w:val="single" w:sz="4" w:space="0" w:color="auto"/>
            </w:tcBorders>
            <w:vAlign w:val="bottom"/>
            <w:hideMark/>
          </w:tcPr>
          <w:p w14:paraId="04C427C9" w14:textId="5C435221" w:rsidR="00C0688A" w:rsidRPr="004148FD" w:rsidRDefault="00C0688A" w:rsidP="0087653A">
            <w:pPr>
              <w:pStyle w:val="TableText"/>
            </w:pPr>
            <w:r w:rsidRPr="004148FD">
              <w:t>4</w:t>
            </w:r>
          </w:p>
        </w:tc>
        <w:tc>
          <w:tcPr>
            <w:tcW w:w="1872" w:type="dxa"/>
            <w:tcBorders>
              <w:top w:val="nil"/>
              <w:bottom w:val="single" w:sz="4" w:space="0" w:color="auto"/>
            </w:tcBorders>
            <w:vAlign w:val="bottom"/>
            <w:hideMark/>
          </w:tcPr>
          <w:p w14:paraId="7436F194" w14:textId="4947F47A" w:rsidR="00C0688A" w:rsidRPr="004148FD" w:rsidRDefault="00C0688A" w:rsidP="004148FD">
            <w:pPr>
              <w:pStyle w:val="TableText"/>
            </w:pPr>
            <w:r w:rsidRPr="004148FD">
              <w:t>Writing</w:t>
            </w:r>
          </w:p>
        </w:tc>
        <w:tc>
          <w:tcPr>
            <w:tcW w:w="1872" w:type="dxa"/>
            <w:tcBorders>
              <w:top w:val="nil"/>
              <w:bottom w:val="single" w:sz="4" w:space="0" w:color="auto"/>
            </w:tcBorders>
            <w:vAlign w:val="bottom"/>
            <w:hideMark/>
          </w:tcPr>
          <w:p w14:paraId="7ADEB75E" w14:textId="77777777" w:rsidR="00C0688A" w:rsidRPr="004148FD" w:rsidRDefault="00C0688A" w:rsidP="00FA1E71">
            <w:pPr>
              <w:pStyle w:val="TableText"/>
              <w:ind w:right="432"/>
            </w:pPr>
            <w:r w:rsidRPr="004148FD">
              <w:t>0.72</w:t>
            </w:r>
          </w:p>
        </w:tc>
        <w:tc>
          <w:tcPr>
            <w:tcW w:w="1872" w:type="dxa"/>
            <w:tcBorders>
              <w:top w:val="nil"/>
              <w:bottom w:val="single" w:sz="4" w:space="0" w:color="auto"/>
            </w:tcBorders>
            <w:vAlign w:val="bottom"/>
            <w:hideMark/>
          </w:tcPr>
          <w:p w14:paraId="4D2D940C" w14:textId="77777777" w:rsidR="00C0688A" w:rsidRPr="004148FD" w:rsidRDefault="00C0688A" w:rsidP="00FA1E71">
            <w:pPr>
              <w:pStyle w:val="TableText"/>
              <w:ind w:right="432"/>
            </w:pPr>
            <w:r w:rsidRPr="004148FD">
              <w:t>0.91</w:t>
            </w:r>
          </w:p>
        </w:tc>
        <w:tc>
          <w:tcPr>
            <w:tcW w:w="1872" w:type="dxa"/>
            <w:tcBorders>
              <w:top w:val="nil"/>
              <w:bottom w:val="single" w:sz="4" w:space="0" w:color="auto"/>
            </w:tcBorders>
            <w:vAlign w:val="bottom"/>
            <w:hideMark/>
          </w:tcPr>
          <w:p w14:paraId="689576C9" w14:textId="77777777" w:rsidR="00C0688A" w:rsidRPr="004148FD" w:rsidRDefault="00C0688A" w:rsidP="00FA1E71">
            <w:pPr>
              <w:pStyle w:val="TableText"/>
              <w:ind w:right="432"/>
            </w:pPr>
            <w:r w:rsidRPr="004148FD">
              <w:t>0.79</w:t>
            </w:r>
          </w:p>
        </w:tc>
      </w:tr>
      <w:tr w:rsidR="00E407DE" w:rsidRPr="00FC01BE" w14:paraId="10C11BAD" w14:textId="77777777" w:rsidTr="00C413A9">
        <w:trPr>
          <w:trHeight w:val="308"/>
        </w:trPr>
        <w:tc>
          <w:tcPr>
            <w:tcW w:w="1584" w:type="dxa"/>
            <w:tcBorders>
              <w:top w:val="single" w:sz="4" w:space="0" w:color="auto"/>
            </w:tcBorders>
            <w:vAlign w:val="bottom"/>
            <w:hideMark/>
          </w:tcPr>
          <w:p w14:paraId="5BCF138C" w14:textId="6BCDE246" w:rsidR="00C0688A" w:rsidRPr="004148FD" w:rsidRDefault="00C0688A" w:rsidP="0087653A">
            <w:pPr>
              <w:pStyle w:val="TableText"/>
            </w:pPr>
            <w:r w:rsidRPr="004148FD">
              <w:t>5</w:t>
            </w:r>
          </w:p>
        </w:tc>
        <w:tc>
          <w:tcPr>
            <w:tcW w:w="1872" w:type="dxa"/>
            <w:tcBorders>
              <w:top w:val="single" w:sz="4" w:space="0" w:color="auto"/>
            </w:tcBorders>
            <w:vAlign w:val="bottom"/>
            <w:hideMark/>
          </w:tcPr>
          <w:p w14:paraId="322DC8AA" w14:textId="19CA5621" w:rsidR="00C0688A" w:rsidRPr="004148FD" w:rsidRDefault="00C0688A" w:rsidP="004148FD">
            <w:pPr>
              <w:pStyle w:val="TableText"/>
            </w:pPr>
            <w:r w:rsidRPr="004148FD">
              <w:t>Reading</w:t>
            </w:r>
          </w:p>
        </w:tc>
        <w:tc>
          <w:tcPr>
            <w:tcW w:w="1872" w:type="dxa"/>
            <w:tcBorders>
              <w:top w:val="single" w:sz="4" w:space="0" w:color="auto"/>
            </w:tcBorders>
            <w:vAlign w:val="bottom"/>
            <w:hideMark/>
          </w:tcPr>
          <w:p w14:paraId="2177DD54" w14:textId="77777777" w:rsidR="00C0688A" w:rsidRPr="004148FD" w:rsidRDefault="00C0688A" w:rsidP="00FA1E71">
            <w:pPr>
              <w:pStyle w:val="TableText"/>
              <w:ind w:right="432"/>
            </w:pPr>
            <w:r w:rsidRPr="004148FD">
              <w:t>0.69</w:t>
            </w:r>
          </w:p>
        </w:tc>
        <w:tc>
          <w:tcPr>
            <w:tcW w:w="1872" w:type="dxa"/>
            <w:tcBorders>
              <w:top w:val="single" w:sz="4" w:space="0" w:color="auto"/>
            </w:tcBorders>
            <w:vAlign w:val="bottom"/>
            <w:hideMark/>
          </w:tcPr>
          <w:p w14:paraId="0E72A281" w14:textId="77777777" w:rsidR="00C0688A" w:rsidRPr="004148FD" w:rsidRDefault="00C0688A" w:rsidP="00FA1E71">
            <w:pPr>
              <w:pStyle w:val="TableText"/>
              <w:ind w:right="432"/>
            </w:pPr>
            <w:r w:rsidRPr="004148FD">
              <w:t>0.93</w:t>
            </w:r>
          </w:p>
        </w:tc>
        <w:tc>
          <w:tcPr>
            <w:tcW w:w="1872" w:type="dxa"/>
            <w:tcBorders>
              <w:top w:val="single" w:sz="4" w:space="0" w:color="auto"/>
            </w:tcBorders>
            <w:vAlign w:val="bottom"/>
            <w:hideMark/>
          </w:tcPr>
          <w:p w14:paraId="5ED0F12C" w14:textId="77777777" w:rsidR="00C0688A" w:rsidRPr="004148FD" w:rsidRDefault="00C0688A" w:rsidP="00FA1E71">
            <w:pPr>
              <w:pStyle w:val="TableText"/>
              <w:ind w:right="432"/>
            </w:pPr>
            <w:r w:rsidRPr="004148FD">
              <w:t>0.75</w:t>
            </w:r>
          </w:p>
        </w:tc>
      </w:tr>
      <w:tr w:rsidR="00E407DE" w:rsidRPr="00FC01BE" w14:paraId="3F8B5664" w14:textId="77777777" w:rsidTr="00C413A9">
        <w:trPr>
          <w:trHeight w:val="308"/>
        </w:trPr>
        <w:tc>
          <w:tcPr>
            <w:tcW w:w="1584" w:type="dxa"/>
            <w:tcBorders>
              <w:bottom w:val="nil"/>
            </w:tcBorders>
            <w:vAlign w:val="bottom"/>
            <w:hideMark/>
          </w:tcPr>
          <w:p w14:paraId="5B4F6488" w14:textId="2F912CA2" w:rsidR="00C0688A" w:rsidRPr="004148FD" w:rsidRDefault="00C0688A" w:rsidP="0087653A">
            <w:pPr>
              <w:pStyle w:val="TableText"/>
            </w:pPr>
            <w:r w:rsidRPr="004148FD">
              <w:t>5</w:t>
            </w:r>
          </w:p>
        </w:tc>
        <w:tc>
          <w:tcPr>
            <w:tcW w:w="1872" w:type="dxa"/>
            <w:tcBorders>
              <w:bottom w:val="nil"/>
            </w:tcBorders>
            <w:vAlign w:val="bottom"/>
            <w:hideMark/>
          </w:tcPr>
          <w:p w14:paraId="0FD0A773" w14:textId="5AB19A48" w:rsidR="00C0688A" w:rsidRPr="004148FD" w:rsidRDefault="00C0688A" w:rsidP="004148FD">
            <w:pPr>
              <w:pStyle w:val="TableText"/>
            </w:pPr>
            <w:r w:rsidRPr="004148FD">
              <w:t>Listening</w:t>
            </w:r>
          </w:p>
        </w:tc>
        <w:tc>
          <w:tcPr>
            <w:tcW w:w="1872" w:type="dxa"/>
            <w:tcBorders>
              <w:bottom w:val="nil"/>
            </w:tcBorders>
            <w:vAlign w:val="bottom"/>
            <w:hideMark/>
          </w:tcPr>
          <w:p w14:paraId="52B4ABC9" w14:textId="77777777" w:rsidR="00C0688A" w:rsidRPr="004148FD" w:rsidRDefault="00C0688A" w:rsidP="00FA1E71">
            <w:pPr>
              <w:pStyle w:val="TableText"/>
              <w:ind w:right="432"/>
            </w:pPr>
            <w:r w:rsidRPr="004148FD">
              <w:t>0.63</w:t>
            </w:r>
          </w:p>
        </w:tc>
        <w:tc>
          <w:tcPr>
            <w:tcW w:w="1872" w:type="dxa"/>
            <w:tcBorders>
              <w:bottom w:val="nil"/>
            </w:tcBorders>
            <w:vAlign w:val="bottom"/>
            <w:hideMark/>
          </w:tcPr>
          <w:p w14:paraId="782F2305" w14:textId="77777777" w:rsidR="00C0688A" w:rsidRPr="004148FD" w:rsidRDefault="00C0688A" w:rsidP="00FA1E71">
            <w:pPr>
              <w:pStyle w:val="TableText"/>
              <w:ind w:right="432"/>
            </w:pPr>
            <w:r w:rsidRPr="004148FD">
              <w:t>0.88</w:t>
            </w:r>
          </w:p>
        </w:tc>
        <w:tc>
          <w:tcPr>
            <w:tcW w:w="1872" w:type="dxa"/>
            <w:tcBorders>
              <w:bottom w:val="nil"/>
            </w:tcBorders>
            <w:vAlign w:val="bottom"/>
            <w:hideMark/>
          </w:tcPr>
          <w:p w14:paraId="435F7153" w14:textId="77777777" w:rsidR="00C0688A" w:rsidRPr="004148FD" w:rsidRDefault="00C0688A" w:rsidP="00FA1E71">
            <w:pPr>
              <w:pStyle w:val="TableText"/>
              <w:ind w:right="432"/>
            </w:pPr>
            <w:r w:rsidRPr="004148FD">
              <w:t>0.73</w:t>
            </w:r>
          </w:p>
        </w:tc>
      </w:tr>
      <w:tr w:rsidR="00E407DE" w:rsidRPr="00FC01BE" w14:paraId="586FC5AF" w14:textId="77777777" w:rsidTr="00C413A9">
        <w:trPr>
          <w:trHeight w:val="308"/>
        </w:trPr>
        <w:tc>
          <w:tcPr>
            <w:tcW w:w="1584" w:type="dxa"/>
            <w:tcBorders>
              <w:top w:val="nil"/>
              <w:bottom w:val="single" w:sz="4" w:space="0" w:color="auto"/>
            </w:tcBorders>
            <w:vAlign w:val="bottom"/>
            <w:hideMark/>
          </w:tcPr>
          <w:p w14:paraId="5F7E20FA" w14:textId="55571E69" w:rsidR="00C0688A" w:rsidRPr="004148FD" w:rsidRDefault="00C0688A" w:rsidP="0087653A">
            <w:pPr>
              <w:pStyle w:val="TableText"/>
            </w:pPr>
            <w:r w:rsidRPr="004148FD">
              <w:t>5</w:t>
            </w:r>
          </w:p>
        </w:tc>
        <w:tc>
          <w:tcPr>
            <w:tcW w:w="1872" w:type="dxa"/>
            <w:tcBorders>
              <w:top w:val="nil"/>
              <w:bottom w:val="single" w:sz="4" w:space="0" w:color="auto"/>
            </w:tcBorders>
            <w:vAlign w:val="bottom"/>
            <w:hideMark/>
          </w:tcPr>
          <w:p w14:paraId="04C4112F" w14:textId="2F02819B" w:rsidR="00C0688A" w:rsidRPr="004148FD" w:rsidRDefault="00C0688A" w:rsidP="004148FD">
            <w:pPr>
              <w:pStyle w:val="TableText"/>
            </w:pPr>
            <w:r w:rsidRPr="004148FD">
              <w:t>Writing</w:t>
            </w:r>
          </w:p>
        </w:tc>
        <w:tc>
          <w:tcPr>
            <w:tcW w:w="1872" w:type="dxa"/>
            <w:tcBorders>
              <w:top w:val="nil"/>
              <w:bottom w:val="single" w:sz="4" w:space="0" w:color="auto"/>
            </w:tcBorders>
            <w:vAlign w:val="bottom"/>
            <w:hideMark/>
          </w:tcPr>
          <w:p w14:paraId="70D3DCF0" w14:textId="77777777" w:rsidR="00C0688A" w:rsidRPr="004148FD" w:rsidRDefault="00C0688A" w:rsidP="00FA1E71">
            <w:pPr>
              <w:pStyle w:val="TableText"/>
              <w:ind w:right="432"/>
            </w:pPr>
            <w:r w:rsidRPr="004148FD">
              <w:t>0.62</w:t>
            </w:r>
          </w:p>
        </w:tc>
        <w:tc>
          <w:tcPr>
            <w:tcW w:w="1872" w:type="dxa"/>
            <w:tcBorders>
              <w:top w:val="nil"/>
              <w:bottom w:val="single" w:sz="4" w:space="0" w:color="auto"/>
            </w:tcBorders>
            <w:vAlign w:val="bottom"/>
            <w:hideMark/>
          </w:tcPr>
          <w:p w14:paraId="0ACFCB1E" w14:textId="77777777" w:rsidR="00C0688A" w:rsidRPr="004148FD" w:rsidRDefault="00C0688A" w:rsidP="00FA1E71">
            <w:pPr>
              <w:pStyle w:val="TableText"/>
              <w:ind w:right="432"/>
            </w:pPr>
            <w:r w:rsidRPr="004148FD">
              <w:t>0.87</w:t>
            </w:r>
          </w:p>
        </w:tc>
        <w:tc>
          <w:tcPr>
            <w:tcW w:w="1872" w:type="dxa"/>
            <w:tcBorders>
              <w:top w:val="nil"/>
              <w:bottom w:val="single" w:sz="4" w:space="0" w:color="auto"/>
            </w:tcBorders>
            <w:vAlign w:val="bottom"/>
            <w:hideMark/>
          </w:tcPr>
          <w:p w14:paraId="60AFEEFA" w14:textId="77777777" w:rsidR="00C0688A" w:rsidRPr="004148FD" w:rsidRDefault="00C0688A" w:rsidP="00FA1E71">
            <w:pPr>
              <w:pStyle w:val="TableText"/>
              <w:ind w:right="432"/>
            </w:pPr>
            <w:r w:rsidRPr="004148FD">
              <w:t>0.72</w:t>
            </w:r>
          </w:p>
        </w:tc>
      </w:tr>
      <w:tr w:rsidR="00E407DE" w:rsidRPr="00FC01BE" w14:paraId="41E5FCD1" w14:textId="77777777" w:rsidTr="00C413A9">
        <w:trPr>
          <w:trHeight w:val="308"/>
        </w:trPr>
        <w:tc>
          <w:tcPr>
            <w:tcW w:w="1584" w:type="dxa"/>
            <w:tcBorders>
              <w:top w:val="single" w:sz="4" w:space="0" w:color="auto"/>
            </w:tcBorders>
            <w:vAlign w:val="bottom"/>
            <w:hideMark/>
          </w:tcPr>
          <w:p w14:paraId="52FFB4BF" w14:textId="69616BA5" w:rsidR="00C0688A" w:rsidRPr="004148FD" w:rsidRDefault="00C0688A" w:rsidP="0087653A">
            <w:pPr>
              <w:pStyle w:val="TableText"/>
            </w:pPr>
            <w:r w:rsidRPr="004148FD">
              <w:t>6</w:t>
            </w:r>
          </w:p>
        </w:tc>
        <w:tc>
          <w:tcPr>
            <w:tcW w:w="1872" w:type="dxa"/>
            <w:tcBorders>
              <w:top w:val="single" w:sz="4" w:space="0" w:color="auto"/>
            </w:tcBorders>
            <w:vAlign w:val="bottom"/>
            <w:hideMark/>
          </w:tcPr>
          <w:p w14:paraId="36C5EBFD" w14:textId="4DE3DA83" w:rsidR="00C0688A" w:rsidRPr="004148FD" w:rsidRDefault="00C0688A" w:rsidP="004148FD">
            <w:pPr>
              <w:pStyle w:val="TableText"/>
            </w:pPr>
            <w:r w:rsidRPr="004148FD">
              <w:t>Reading</w:t>
            </w:r>
          </w:p>
        </w:tc>
        <w:tc>
          <w:tcPr>
            <w:tcW w:w="1872" w:type="dxa"/>
            <w:tcBorders>
              <w:top w:val="single" w:sz="4" w:space="0" w:color="auto"/>
            </w:tcBorders>
            <w:vAlign w:val="bottom"/>
            <w:hideMark/>
          </w:tcPr>
          <w:p w14:paraId="61FB1243" w14:textId="77777777" w:rsidR="00C0688A" w:rsidRPr="004148FD" w:rsidRDefault="00C0688A" w:rsidP="00FA1E71">
            <w:pPr>
              <w:pStyle w:val="TableText"/>
              <w:ind w:right="432"/>
            </w:pPr>
            <w:r w:rsidRPr="004148FD">
              <w:t>0.70</w:t>
            </w:r>
          </w:p>
        </w:tc>
        <w:tc>
          <w:tcPr>
            <w:tcW w:w="1872" w:type="dxa"/>
            <w:tcBorders>
              <w:top w:val="single" w:sz="4" w:space="0" w:color="auto"/>
            </w:tcBorders>
            <w:vAlign w:val="bottom"/>
            <w:hideMark/>
          </w:tcPr>
          <w:p w14:paraId="77F88DDF" w14:textId="77777777" w:rsidR="00C0688A" w:rsidRPr="004148FD" w:rsidRDefault="00C0688A" w:rsidP="00FA1E71">
            <w:pPr>
              <w:pStyle w:val="TableText"/>
              <w:ind w:right="432"/>
            </w:pPr>
            <w:r w:rsidRPr="004148FD">
              <w:t>0.91</w:t>
            </w:r>
          </w:p>
        </w:tc>
        <w:tc>
          <w:tcPr>
            <w:tcW w:w="1872" w:type="dxa"/>
            <w:tcBorders>
              <w:top w:val="single" w:sz="4" w:space="0" w:color="auto"/>
            </w:tcBorders>
            <w:vAlign w:val="bottom"/>
            <w:hideMark/>
          </w:tcPr>
          <w:p w14:paraId="156795AE" w14:textId="77777777" w:rsidR="00C0688A" w:rsidRPr="004148FD" w:rsidRDefault="00C0688A" w:rsidP="00FA1E71">
            <w:pPr>
              <w:pStyle w:val="TableText"/>
              <w:ind w:right="432"/>
            </w:pPr>
            <w:r w:rsidRPr="004148FD">
              <w:t>0.77</w:t>
            </w:r>
          </w:p>
        </w:tc>
      </w:tr>
      <w:tr w:rsidR="00E407DE" w:rsidRPr="00FC01BE" w14:paraId="1AD153FE" w14:textId="77777777" w:rsidTr="00C413A9">
        <w:trPr>
          <w:trHeight w:val="308"/>
        </w:trPr>
        <w:tc>
          <w:tcPr>
            <w:tcW w:w="1584" w:type="dxa"/>
            <w:tcBorders>
              <w:bottom w:val="nil"/>
            </w:tcBorders>
            <w:vAlign w:val="bottom"/>
            <w:hideMark/>
          </w:tcPr>
          <w:p w14:paraId="2F20B824" w14:textId="0D720E0D" w:rsidR="00C0688A" w:rsidRPr="004148FD" w:rsidRDefault="00C0688A" w:rsidP="0087653A">
            <w:pPr>
              <w:pStyle w:val="TableText"/>
            </w:pPr>
            <w:r w:rsidRPr="004148FD">
              <w:t>6</w:t>
            </w:r>
          </w:p>
        </w:tc>
        <w:tc>
          <w:tcPr>
            <w:tcW w:w="1872" w:type="dxa"/>
            <w:tcBorders>
              <w:bottom w:val="nil"/>
            </w:tcBorders>
            <w:vAlign w:val="bottom"/>
            <w:hideMark/>
          </w:tcPr>
          <w:p w14:paraId="15450B3B" w14:textId="4D15915E" w:rsidR="00C0688A" w:rsidRPr="004148FD" w:rsidRDefault="00C0688A" w:rsidP="004148FD">
            <w:pPr>
              <w:pStyle w:val="TableText"/>
            </w:pPr>
            <w:r w:rsidRPr="004148FD">
              <w:t>Listening</w:t>
            </w:r>
          </w:p>
        </w:tc>
        <w:tc>
          <w:tcPr>
            <w:tcW w:w="1872" w:type="dxa"/>
            <w:tcBorders>
              <w:bottom w:val="nil"/>
            </w:tcBorders>
            <w:vAlign w:val="bottom"/>
            <w:hideMark/>
          </w:tcPr>
          <w:p w14:paraId="14CC9B39" w14:textId="77777777" w:rsidR="00C0688A" w:rsidRPr="004148FD" w:rsidRDefault="00C0688A" w:rsidP="00FA1E71">
            <w:pPr>
              <w:pStyle w:val="TableText"/>
              <w:ind w:right="432"/>
            </w:pPr>
            <w:r w:rsidRPr="004148FD">
              <w:t>0.59</w:t>
            </w:r>
          </w:p>
        </w:tc>
        <w:tc>
          <w:tcPr>
            <w:tcW w:w="1872" w:type="dxa"/>
            <w:tcBorders>
              <w:bottom w:val="nil"/>
            </w:tcBorders>
            <w:vAlign w:val="bottom"/>
            <w:hideMark/>
          </w:tcPr>
          <w:p w14:paraId="086B8372" w14:textId="77777777" w:rsidR="00C0688A" w:rsidRPr="004148FD" w:rsidRDefault="00C0688A" w:rsidP="00FA1E71">
            <w:pPr>
              <w:pStyle w:val="TableText"/>
              <w:ind w:right="432"/>
            </w:pPr>
            <w:r w:rsidRPr="004148FD">
              <w:t>0.85</w:t>
            </w:r>
          </w:p>
        </w:tc>
        <w:tc>
          <w:tcPr>
            <w:tcW w:w="1872" w:type="dxa"/>
            <w:tcBorders>
              <w:bottom w:val="nil"/>
            </w:tcBorders>
            <w:vAlign w:val="bottom"/>
            <w:hideMark/>
          </w:tcPr>
          <w:p w14:paraId="1F9E6690" w14:textId="77777777" w:rsidR="00C0688A" w:rsidRPr="004148FD" w:rsidRDefault="00C0688A" w:rsidP="00FA1E71">
            <w:pPr>
              <w:pStyle w:val="TableText"/>
              <w:ind w:right="432"/>
            </w:pPr>
            <w:r w:rsidRPr="004148FD">
              <w:t>0.70</w:t>
            </w:r>
          </w:p>
        </w:tc>
      </w:tr>
      <w:tr w:rsidR="00E407DE" w:rsidRPr="00FC01BE" w14:paraId="6344D577" w14:textId="77777777" w:rsidTr="00C413A9">
        <w:trPr>
          <w:trHeight w:val="308"/>
        </w:trPr>
        <w:tc>
          <w:tcPr>
            <w:tcW w:w="1584" w:type="dxa"/>
            <w:tcBorders>
              <w:top w:val="nil"/>
              <w:bottom w:val="single" w:sz="4" w:space="0" w:color="auto"/>
            </w:tcBorders>
            <w:vAlign w:val="bottom"/>
            <w:hideMark/>
          </w:tcPr>
          <w:p w14:paraId="6B8FFB28" w14:textId="52077586" w:rsidR="00C0688A" w:rsidRPr="004148FD" w:rsidRDefault="00C0688A" w:rsidP="0087653A">
            <w:pPr>
              <w:pStyle w:val="TableText"/>
            </w:pPr>
            <w:r w:rsidRPr="004148FD">
              <w:t>6</w:t>
            </w:r>
          </w:p>
        </w:tc>
        <w:tc>
          <w:tcPr>
            <w:tcW w:w="1872" w:type="dxa"/>
            <w:tcBorders>
              <w:top w:val="nil"/>
              <w:bottom w:val="single" w:sz="4" w:space="0" w:color="auto"/>
            </w:tcBorders>
            <w:vAlign w:val="bottom"/>
            <w:hideMark/>
          </w:tcPr>
          <w:p w14:paraId="0DA31D1A" w14:textId="13E48DEC" w:rsidR="00C0688A" w:rsidRPr="004148FD" w:rsidRDefault="00C0688A" w:rsidP="004148FD">
            <w:pPr>
              <w:pStyle w:val="TableText"/>
            </w:pPr>
            <w:r w:rsidRPr="004148FD">
              <w:t>Writing</w:t>
            </w:r>
          </w:p>
        </w:tc>
        <w:tc>
          <w:tcPr>
            <w:tcW w:w="1872" w:type="dxa"/>
            <w:tcBorders>
              <w:top w:val="nil"/>
              <w:bottom w:val="single" w:sz="4" w:space="0" w:color="auto"/>
            </w:tcBorders>
            <w:vAlign w:val="bottom"/>
            <w:hideMark/>
          </w:tcPr>
          <w:p w14:paraId="45A033C1" w14:textId="77777777" w:rsidR="00C0688A" w:rsidRPr="004148FD" w:rsidRDefault="00C0688A" w:rsidP="00FA1E71">
            <w:pPr>
              <w:pStyle w:val="TableText"/>
              <w:ind w:right="432"/>
            </w:pPr>
            <w:r w:rsidRPr="004148FD">
              <w:t>0.68</w:t>
            </w:r>
          </w:p>
        </w:tc>
        <w:tc>
          <w:tcPr>
            <w:tcW w:w="1872" w:type="dxa"/>
            <w:tcBorders>
              <w:top w:val="nil"/>
              <w:bottom w:val="single" w:sz="4" w:space="0" w:color="auto"/>
            </w:tcBorders>
            <w:vAlign w:val="bottom"/>
            <w:hideMark/>
          </w:tcPr>
          <w:p w14:paraId="2DEE4DA1" w14:textId="77777777" w:rsidR="00C0688A" w:rsidRPr="004148FD" w:rsidRDefault="00C0688A" w:rsidP="00FA1E71">
            <w:pPr>
              <w:pStyle w:val="TableText"/>
              <w:ind w:right="432"/>
            </w:pPr>
            <w:r w:rsidRPr="004148FD">
              <w:t>0.86</w:t>
            </w:r>
          </w:p>
        </w:tc>
        <w:tc>
          <w:tcPr>
            <w:tcW w:w="1872" w:type="dxa"/>
            <w:tcBorders>
              <w:top w:val="nil"/>
              <w:bottom w:val="single" w:sz="4" w:space="0" w:color="auto"/>
            </w:tcBorders>
            <w:vAlign w:val="bottom"/>
            <w:hideMark/>
          </w:tcPr>
          <w:p w14:paraId="2A24DD26" w14:textId="77777777" w:rsidR="00C0688A" w:rsidRPr="004148FD" w:rsidRDefault="00C0688A" w:rsidP="00FA1E71">
            <w:pPr>
              <w:pStyle w:val="TableText"/>
              <w:ind w:right="432"/>
            </w:pPr>
            <w:r w:rsidRPr="004148FD">
              <w:t>0.79</w:t>
            </w:r>
          </w:p>
        </w:tc>
      </w:tr>
      <w:tr w:rsidR="00E407DE" w:rsidRPr="00FC01BE" w14:paraId="09EF1E10" w14:textId="77777777" w:rsidTr="00C413A9">
        <w:trPr>
          <w:trHeight w:val="308"/>
        </w:trPr>
        <w:tc>
          <w:tcPr>
            <w:tcW w:w="1584" w:type="dxa"/>
            <w:tcBorders>
              <w:top w:val="single" w:sz="4" w:space="0" w:color="auto"/>
            </w:tcBorders>
            <w:vAlign w:val="bottom"/>
            <w:hideMark/>
          </w:tcPr>
          <w:p w14:paraId="62BE2E30" w14:textId="104D7478" w:rsidR="00C0688A" w:rsidRPr="004148FD" w:rsidRDefault="00C0688A" w:rsidP="006D25FE">
            <w:pPr>
              <w:pStyle w:val="TableText"/>
              <w:keepNext/>
            </w:pPr>
            <w:r w:rsidRPr="004148FD">
              <w:lastRenderedPageBreak/>
              <w:t>7</w:t>
            </w:r>
          </w:p>
        </w:tc>
        <w:tc>
          <w:tcPr>
            <w:tcW w:w="1872" w:type="dxa"/>
            <w:tcBorders>
              <w:top w:val="single" w:sz="4" w:space="0" w:color="auto"/>
            </w:tcBorders>
            <w:vAlign w:val="bottom"/>
            <w:hideMark/>
          </w:tcPr>
          <w:p w14:paraId="34FEE039" w14:textId="1E9D07EE" w:rsidR="00C0688A" w:rsidRPr="004148FD" w:rsidRDefault="00C0688A" w:rsidP="006D25FE">
            <w:pPr>
              <w:pStyle w:val="TableText"/>
              <w:keepNext/>
            </w:pPr>
            <w:r w:rsidRPr="004148FD">
              <w:t>Reading</w:t>
            </w:r>
          </w:p>
        </w:tc>
        <w:tc>
          <w:tcPr>
            <w:tcW w:w="1872" w:type="dxa"/>
            <w:tcBorders>
              <w:top w:val="single" w:sz="4" w:space="0" w:color="auto"/>
            </w:tcBorders>
            <w:vAlign w:val="bottom"/>
            <w:hideMark/>
          </w:tcPr>
          <w:p w14:paraId="30ECBD0E" w14:textId="77777777" w:rsidR="00C0688A" w:rsidRPr="004148FD" w:rsidRDefault="00C0688A" w:rsidP="00FA1E71">
            <w:pPr>
              <w:pStyle w:val="TableText"/>
              <w:keepNext/>
              <w:ind w:right="432"/>
            </w:pPr>
            <w:r w:rsidRPr="004148FD">
              <w:t>0.75</w:t>
            </w:r>
          </w:p>
        </w:tc>
        <w:tc>
          <w:tcPr>
            <w:tcW w:w="1872" w:type="dxa"/>
            <w:tcBorders>
              <w:top w:val="single" w:sz="4" w:space="0" w:color="auto"/>
            </w:tcBorders>
            <w:vAlign w:val="bottom"/>
            <w:hideMark/>
          </w:tcPr>
          <w:p w14:paraId="051D8D78" w14:textId="77777777" w:rsidR="00C0688A" w:rsidRPr="004148FD" w:rsidRDefault="00C0688A" w:rsidP="00FA1E71">
            <w:pPr>
              <w:pStyle w:val="TableText"/>
              <w:keepNext/>
              <w:ind w:right="432"/>
            </w:pPr>
            <w:r w:rsidRPr="004148FD">
              <w:t>0.95</w:t>
            </w:r>
          </w:p>
        </w:tc>
        <w:tc>
          <w:tcPr>
            <w:tcW w:w="1872" w:type="dxa"/>
            <w:tcBorders>
              <w:top w:val="single" w:sz="4" w:space="0" w:color="auto"/>
            </w:tcBorders>
            <w:vAlign w:val="bottom"/>
            <w:hideMark/>
          </w:tcPr>
          <w:p w14:paraId="59C8DDBA" w14:textId="77777777" w:rsidR="00C0688A" w:rsidRPr="004148FD" w:rsidRDefault="00C0688A" w:rsidP="00FA1E71">
            <w:pPr>
              <w:pStyle w:val="TableText"/>
              <w:keepNext/>
              <w:ind w:right="432"/>
            </w:pPr>
            <w:r w:rsidRPr="004148FD">
              <w:t>0.80</w:t>
            </w:r>
          </w:p>
        </w:tc>
      </w:tr>
      <w:tr w:rsidR="00E407DE" w:rsidRPr="00FC01BE" w14:paraId="2B958D7F" w14:textId="77777777" w:rsidTr="00C413A9">
        <w:trPr>
          <w:trHeight w:val="308"/>
        </w:trPr>
        <w:tc>
          <w:tcPr>
            <w:tcW w:w="1584" w:type="dxa"/>
            <w:tcBorders>
              <w:bottom w:val="nil"/>
            </w:tcBorders>
            <w:vAlign w:val="bottom"/>
            <w:hideMark/>
          </w:tcPr>
          <w:p w14:paraId="3560F819" w14:textId="0E4C580F" w:rsidR="00C0688A" w:rsidRPr="004148FD" w:rsidRDefault="00C0688A" w:rsidP="006D25FE">
            <w:pPr>
              <w:pStyle w:val="TableText"/>
              <w:keepNext/>
            </w:pPr>
            <w:r w:rsidRPr="004148FD">
              <w:t>7</w:t>
            </w:r>
          </w:p>
        </w:tc>
        <w:tc>
          <w:tcPr>
            <w:tcW w:w="1872" w:type="dxa"/>
            <w:tcBorders>
              <w:bottom w:val="nil"/>
            </w:tcBorders>
            <w:vAlign w:val="bottom"/>
            <w:hideMark/>
          </w:tcPr>
          <w:p w14:paraId="641A97F8" w14:textId="5CCC10EA" w:rsidR="00C0688A" w:rsidRPr="004148FD" w:rsidRDefault="00C0688A" w:rsidP="006D25FE">
            <w:pPr>
              <w:pStyle w:val="TableText"/>
              <w:keepNext/>
            </w:pPr>
            <w:r w:rsidRPr="004148FD">
              <w:t>Listening</w:t>
            </w:r>
          </w:p>
        </w:tc>
        <w:tc>
          <w:tcPr>
            <w:tcW w:w="1872" w:type="dxa"/>
            <w:tcBorders>
              <w:bottom w:val="nil"/>
            </w:tcBorders>
            <w:vAlign w:val="bottom"/>
            <w:hideMark/>
          </w:tcPr>
          <w:p w14:paraId="6B44EA78" w14:textId="77777777" w:rsidR="00C0688A" w:rsidRPr="004148FD" w:rsidRDefault="00C0688A" w:rsidP="00FA1E71">
            <w:pPr>
              <w:pStyle w:val="TableText"/>
              <w:keepNext/>
              <w:ind w:right="432"/>
            </w:pPr>
            <w:r w:rsidRPr="004148FD">
              <w:t>0.60</w:t>
            </w:r>
          </w:p>
        </w:tc>
        <w:tc>
          <w:tcPr>
            <w:tcW w:w="1872" w:type="dxa"/>
            <w:tcBorders>
              <w:bottom w:val="nil"/>
            </w:tcBorders>
            <w:vAlign w:val="bottom"/>
            <w:hideMark/>
          </w:tcPr>
          <w:p w14:paraId="4DE3F494" w14:textId="77777777" w:rsidR="00C0688A" w:rsidRPr="004148FD" w:rsidRDefault="00C0688A" w:rsidP="00FA1E71">
            <w:pPr>
              <w:pStyle w:val="TableText"/>
              <w:keepNext/>
              <w:ind w:right="432"/>
            </w:pPr>
            <w:r w:rsidRPr="004148FD">
              <w:t>0.87</w:t>
            </w:r>
          </w:p>
        </w:tc>
        <w:tc>
          <w:tcPr>
            <w:tcW w:w="1872" w:type="dxa"/>
            <w:tcBorders>
              <w:bottom w:val="nil"/>
            </w:tcBorders>
            <w:vAlign w:val="bottom"/>
            <w:hideMark/>
          </w:tcPr>
          <w:p w14:paraId="3D2ABCB0" w14:textId="77777777" w:rsidR="00C0688A" w:rsidRPr="004148FD" w:rsidRDefault="00C0688A" w:rsidP="00FA1E71">
            <w:pPr>
              <w:pStyle w:val="TableText"/>
              <w:keepNext/>
              <w:ind w:right="432"/>
            </w:pPr>
            <w:r w:rsidRPr="004148FD">
              <w:t>0.71</w:t>
            </w:r>
          </w:p>
        </w:tc>
      </w:tr>
      <w:tr w:rsidR="00E407DE" w:rsidRPr="00FC01BE" w14:paraId="075070C2" w14:textId="77777777" w:rsidTr="00C413A9">
        <w:trPr>
          <w:trHeight w:val="308"/>
        </w:trPr>
        <w:tc>
          <w:tcPr>
            <w:tcW w:w="1584" w:type="dxa"/>
            <w:tcBorders>
              <w:top w:val="nil"/>
              <w:bottom w:val="single" w:sz="4" w:space="0" w:color="auto"/>
            </w:tcBorders>
            <w:vAlign w:val="bottom"/>
            <w:hideMark/>
          </w:tcPr>
          <w:p w14:paraId="236207A5" w14:textId="64E9897C" w:rsidR="00C0688A" w:rsidRPr="004148FD" w:rsidRDefault="00C0688A" w:rsidP="0087653A">
            <w:pPr>
              <w:pStyle w:val="TableText"/>
            </w:pPr>
            <w:r w:rsidRPr="004148FD">
              <w:t>7</w:t>
            </w:r>
          </w:p>
        </w:tc>
        <w:tc>
          <w:tcPr>
            <w:tcW w:w="1872" w:type="dxa"/>
            <w:tcBorders>
              <w:top w:val="nil"/>
              <w:bottom w:val="single" w:sz="4" w:space="0" w:color="auto"/>
            </w:tcBorders>
            <w:vAlign w:val="bottom"/>
            <w:hideMark/>
          </w:tcPr>
          <w:p w14:paraId="02CC1BDD" w14:textId="0EF7AA60" w:rsidR="00C0688A" w:rsidRPr="004148FD" w:rsidRDefault="00C0688A" w:rsidP="004148FD">
            <w:pPr>
              <w:pStyle w:val="TableText"/>
            </w:pPr>
            <w:r w:rsidRPr="004148FD">
              <w:t>Writing</w:t>
            </w:r>
          </w:p>
        </w:tc>
        <w:tc>
          <w:tcPr>
            <w:tcW w:w="1872" w:type="dxa"/>
            <w:tcBorders>
              <w:top w:val="nil"/>
              <w:bottom w:val="single" w:sz="4" w:space="0" w:color="auto"/>
            </w:tcBorders>
            <w:vAlign w:val="bottom"/>
            <w:hideMark/>
          </w:tcPr>
          <w:p w14:paraId="6B55955F" w14:textId="77777777" w:rsidR="00C0688A" w:rsidRPr="004148FD" w:rsidRDefault="00C0688A" w:rsidP="00FA1E71">
            <w:pPr>
              <w:pStyle w:val="TableText"/>
              <w:ind w:right="432"/>
            </w:pPr>
            <w:r w:rsidRPr="004148FD">
              <w:t>0.70</w:t>
            </w:r>
          </w:p>
        </w:tc>
        <w:tc>
          <w:tcPr>
            <w:tcW w:w="1872" w:type="dxa"/>
            <w:tcBorders>
              <w:top w:val="nil"/>
              <w:bottom w:val="single" w:sz="4" w:space="0" w:color="auto"/>
            </w:tcBorders>
            <w:vAlign w:val="bottom"/>
            <w:hideMark/>
          </w:tcPr>
          <w:p w14:paraId="4D503E2C" w14:textId="77777777" w:rsidR="00C0688A" w:rsidRPr="004148FD" w:rsidRDefault="00C0688A" w:rsidP="00FA1E71">
            <w:pPr>
              <w:pStyle w:val="TableText"/>
              <w:ind w:right="432"/>
            </w:pPr>
            <w:r w:rsidRPr="004148FD">
              <w:t>0.91</w:t>
            </w:r>
          </w:p>
        </w:tc>
        <w:tc>
          <w:tcPr>
            <w:tcW w:w="1872" w:type="dxa"/>
            <w:tcBorders>
              <w:top w:val="nil"/>
              <w:bottom w:val="single" w:sz="4" w:space="0" w:color="auto"/>
            </w:tcBorders>
            <w:vAlign w:val="bottom"/>
            <w:hideMark/>
          </w:tcPr>
          <w:p w14:paraId="1A6DF4AE" w14:textId="77777777" w:rsidR="00C0688A" w:rsidRPr="004148FD" w:rsidRDefault="00C0688A" w:rsidP="00FA1E71">
            <w:pPr>
              <w:pStyle w:val="TableText"/>
              <w:ind w:right="432"/>
            </w:pPr>
            <w:r w:rsidRPr="004148FD">
              <w:t>0.78</w:t>
            </w:r>
          </w:p>
        </w:tc>
      </w:tr>
      <w:tr w:rsidR="00E407DE" w:rsidRPr="00FC01BE" w14:paraId="585D3FF1" w14:textId="77777777" w:rsidTr="00C413A9">
        <w:trPr>
          <w:trHeight w:val="308"/>
        </w:trPr>
        <w:tc>
          <w:tcPr>
            <w:tcW w:w="1584" w:type="dxa"/>
            <w:tcBorders>
              <w:top w:val="single" w:sz="4" w:space="0" w:color="auto"/>
            </w:tcBorders>
            <w:vAlign w:val="bottom"/>
            <w:hideMark/>
          </w:tcPr>
          <w:p w14:paraId="34028923" w14:textId="007D0E74" w:rsidR="00C0688A" w:rsidRPr="004148FD" w:rsidRDefault="00C0688A" w:rsidP="0087653A">
            <w:pPr>
              <w:pStyle w:val="TableText"/>
            </w:pPr>
            <w:r w:rsidRPr="004148FD">
              <w:t>8</w:t>
            </w:r>
          </w:p>
        </w:tc>
        <w:tc>
          <w:tcPr>
            <w:tcW w:w="1872" w:type="dxa"/>
            <w:tcBorders>
              <w:top w:val="single" w:sz="4" w:space="0" w:color="auto"/>
            </w:tcBorders>
            <w:vAlign w:val="bottom"/>
            <w:hideMark/>
          </w:tcPr>
          <w:p w14:paraId="6053C234" w14:textId="76F1DB49" w:rsidR="00C0688A" w:rsidRPr="004148FD" w:rsidRDefault="00C0688A" w:rsidP="004148FD">
            <w:pPr>
              <w:pStyle w:val="TableText"/>
            </w:pPr>
            <w:r w:rsidRPr="004148FD">
              <w:t>Reading</w:t>
            </w:r>
          </w:p>
        </w:tc>
        <w:tc>
          <w:tcPr>
            <w:tcW w:w="1872" w:type="dxa"/>
            <w:tcBorders>
              <w:top w:val="single" w:sz="4" w:space="0" w:color="auto"/>
            </w:tcBorders>
            <w:vAlign w:val="bottom"/>
            <w:hideMark/>
          </w:tcPr>
          <w:p w14:paraId="084E3177" w14:textId="77777777" w:rsidR="00C0688A" w:rsidRPr="004148FD" w:rsidRDefault="00C0688A" w:rsidP="00FA1E71">
            <w:pPr>
              <w:pStyle w:val="TableText"/>
              <w:ind w:right="432"/>
            </w:pPr>
            <w:r w:rsidRPr="004148FD">
              <w:t>0.74</w:t>
            </w:r>
          </w:p>
        </w:tc>
        <w:tc>
          <w:tcPr>
            <w:tcW w:w="1872" w:type="dxa"/>
            <w:tcBorders>
              <w:top w:val="single" w:sz="4" w:space="0" w:color="auto"/>
            </w:tcBorders>
            <w:vAlign w:val="bottom"/>
            <w:hideMark/>
          </w:tcPr>
          <w:p w14:paraId="3ACC5D46" w14:textId="77777777" w:rsidR="00C0688A" w:rsidRPr="004148FD" w:rsidRDefault="00C0688A" w:rsidP="00FA1E71">
            <w:pPr>
              <w:pStyle w:val="TableText"/>
              <w:ind w:right="432"/>
            </w:pPr>
            <w:r w:rsidRPr="004148FD">
              <w:t>0.88</w:t>
            </w:r>
          </w:p>
        </w:tc>
        <w:tc>
          <w:tcPr>
            <w:tcW w:w="1872" w:type="dxa"/>
            <w:tcBorders>
              <w:top w:val="single" w:sz="4" w:space="0" w:color="auto"/>
            </w:tcBorders>
            <w:vAlign w:val="bottom"/>
            <w:hideMark/>
          </w:tcPr>
          <w:p w14:paraId="4D23255D" w14:textId="77777777" w:rsidR="00C0688A" w:rsidRPr="004148FD" w:rsidRDefault="00C0688A" w:rsidP="00FA1E71">
            <w:pPr>
              <w:pStyle w:val="TableText"/>
              <w:ind w:right="432"/>
            </w:pPr>
            <w:r w:rsidRPr="004148FD">
              <w:t>0.83</w:t>
            </w:r>
          </w:p>
        </w:tc>
      </w:tr>
      <w:tr w:rsidR="00E407DE" w:rsidRPr="00FC01BE" w14:paraId="12B776BB" w14:textId="77777777" w:rsidTr="00C413A9">
        <w:trPr>
          <w:trHeight w:val="308"/>
        </w:trPr>
        <w:tc>
          <w:tcPr>
            <w:tcW w:w="1584" w:type="dxa"/>
            <w:tcBorders>
              <w:bottom w:val="nil"/>
            </w:tcBorders>
            <w:vAlign w:val="bottom"/>
            <w:hideMark/>
          </w:tcPr>
          <w:p w14:paraId="0C6AF49E" w14:textId="14EC901B" w:rsidR="00C0688A" w:rsidRPr="004148FD" w:rsidRDefault="00C0688A" w:rsidP="0087653A">
            <w:pPr>
              <w:pStyle w:val="TableText"/>
            </w:pPr>
            <w:r w:rsidRPr="004148FD">
              <w:t>8</w:t>
            </w:r>
          </w:p>
        </w:tc>
        <w:tc>
          <w:tcPr>
            <w:tcW w:w="1872" w:type="dxa"/>
            <w:tcBorders>
              <w:bottom w:val="nil"/>
            </w:tcBorders>
            <w:vAlign w:val="bottom"/>
            <w:hideMark/>
          </w:tcPr>
          <w:p w14:paraId="7E3712BC" w14:textId="58F78367" w:rsidR="00C0688A" w:rsidRPr="004148FD" w:rsidRDefault="00C0688A" w:rsidP="004148FD">
            <w:pPr>
              <w:pStyle w:val="TableText"/>
            </w:pPr>
            <w:r w:rsidRPr="004148FD">
              <w:t>Listening</w:t>
            </w:r>
          </w:p>
        </w:tc>
        <w:tc>
          <w:tcPr>
            <w:tcW w:w="1872" w:type="dxa"/>
            <w:tcBorders>
              <w:bottom w:val="nil"/>
            </w:tcBorders>
            <w:vAlign w:val="bottom"/>
            <w:hideMark/>
          </w:tcPr>
          <w:p w14:paraId="21D69F20" w14:textId="77777777" w:rsidR="00C0688A" w:rsidRPr="004148FD" w:rsidRDefault="00C0688A" w:rsidP="00FA1E71">
            <w:pPr>
              <w:pStyle w:val="TableText"/>
              <w:ind w:right="432"/>
            </w:pPr>
            <w:r w:rsidRPr="004148FD">
              <w:t>0.65</w:t>
            </w:r>
          </w:p>
        </w:tc>
        <w:tc>
          <w:tcPr>
            <w:tcW w:w="1872" w:type="dxa"/>
            <w:tcBorders>
              <w:bottom w:val="nil"/>
            </w:tcBorders>
            <w:vAlign w:val="bottom"/>
            <w:hideMark/>
          </w:tcPr>
          <w:p w14:paraId="41A34699" w14:textId="77777777" w:rsidR="00C0688A" w:rsidRPr="004148FD" w:rsidRDefault="00C0688A" w:rsidP="00FA1E71">
            <w:pPr>
              <w:pStyle w:val="TableText"/>
              <w:ind w:right="432"/>
            </w:pPr>
            <w:r w:rsidRPr="004148FD">
              <w:t>0.85</w:t>
            </w:r>
          </w:p>
        </w:tc>
        <w:tc>
          <w:tcPr>
            <w:tcW w:w="1872" w:type="dxa"/>
            <w:tcBorders>
              <w:bottom w:val="nil"/>
            </w:tcBorders>
            <w:vAlign w:val="bottom"/>
            <w:hideMark/>
          </w:tcPr>
          <w:p w14:paraId="2FD8295C" w14:textId="77777777" w:rsidR="00C0688A" w:rsidRPr="004148FD" w:rsidRDefault="00C0688A" w:rsidP="00FA1E71">
            <w:pPr>
              <w:pStyle w:val="TableText"/>
              <w:ind w:right="432"/>
            </w:pPr>
            <w:r w:rsidRPr="004148FD">
              <w:t>0.73</w:t>
            </w:r>
          </w:p>
        </w:tc>
      </w:tr>
      <w:tr w:rsidR="00E407DE" w:rsidRPr="00FC01BE" w14:paraId="4C4D22A5" w14:textId="77777777" w:rsidTr="00C413A9">
        <w:trPr>
          <w:trHeight w:val="308"/>
        </w:trPr>
        <w:tc>
          <w:tcPr>
            <w:tcW w:w="1584" w:type="dxa"/>
            <w:tcBorders>
              <w:top w:val="nil"/>
              <w:bottom w:val="single" w:sz="4" w:space="0" w:color="auto"/>
            </w:tcBorders>
            <w:vAlign w:val="bottom"/>
            <w:hideMark/>
          </w:tcPr>
          <w:p w14:paraId="2352A247" w14:textId="748527CC" w:rsidR="00C0688A" w:rsidRPr="004148FD" w:rsidRDefault="00C0688A" w:rsidP="0087653A">
            <w:pPr>
              <w:pStyle w:val="TableText"/>
            </w:pPr>
            <w:r w:rsidRPr="004148FD">
              <w:t>8</w:t>
            </w:r>
          </w:p>
        </w:tc>
        <w:tc>
          <w:tcPr>
            <w:tcW w:w="1872" w:type="dxa"/>
            <w:tcBorders>
              <w:top w:val="nil"/>
              <w:bottom w:val="single" w:sz="4" w:space="0" w:color="auto"/>
            </w:tcBorders>
            <w:vAlign w:val="bottom"/>
            <w:hideMark/>
          </w:tcPr>
          <w:p w14:paraId="34283611" w14:textId="7BE6A2A2" w:rsidR="00C0688A" w:rsidRPr="004148FD" w:rsidRDefault="00C0688A" w:rsidP="004148FD">
            <w:pPr>
              <w:pStyle w:val="TableText"/>
            </w:pPr>
            <w:r w:rsidRPr="004148FD">
              <w:t>Writing</w:t>
            </w:r>
          </w:p>
        </w:tc>
        <w:tc>
          <w:tcPr>
            <w:tcW w:w="1872" w:type="dxa"/>
            <w:tcBorders>
              <w:top w:val="nil"/>
              <w:bottom w:val="single" w:sz="4" w:space="0" w:color="auto"/>
            </w:tcBorders>
            <w:vAlign w:val="bottom"/>
            <w:hideMark/>
          </w:tcPr>
          <w:p w14:paraId="05AEED77" w14:textId="77777777" w:rsidR="00C0688A" w:rsidRPr="004148FD" w:rsidRDefault="00C0688A" w:rsidP="00FA1E71">
            <w:pPr>
              <w:pStyle w:val="TableText"/>
              <w:ind w:right="432"/>
            </w:pPr>
            <w:r w:rsidRPr="004148FD">
              <w:t>0.69</w:t>
            </w:r>
          </w:p>
        </w:tc>
        <w:tc>
          <w:tcPr>
            <w:tcW w:w="1872" w:type="dxa"/>
            <w:tcBorders>
              <w:top w:val="nil"/>
              <w:bottom w:val="single" w:sz="4" w:space="0" w:color="auto"/>
            </w:tcBorders>
            <w:vAlign w:val="bottom"/>
            <w:hideMark/>
          </w:tcPr>
          <w:p w14:paraId="22D8A60E" w14:textId="77777777" w:rsidR="00C0688A" w:rsidRPr="004148FD" w:rsidRDefault="00C0688A" w:rsidP="00FA1E71">
            <w:pPr>
              <w:pStyle w:val="TableText"/>
              <w:ind w:right="432"/>
            </w:pPr>
            <w:r w:rsidRPr="004148FD">
              <w:t>0.87</w:t>
            </w:r>
          </w:p>
        </w:tc>
        <w:tc>
          <w:tcPr>
            <w:tcW w:w="1872" w:type="dxa"/>
            <w:tcBorders>
              <w:top w:val="nil"/>
              <w:bottom w:val="single" w:sz="4" w:space="0" w:color="auto"/>
            </w:tcBorders>
            <w:vAlign w:val="bottom"/>
            <w:hideMark/>
          </w:tcPr>
          <w:p w14:paraId="6C6726EC" w14:textId="77777777" w:rsidR="00C0688A" w:rsidRPr="004148FD" w:rsidRDefault="00C0688A" w:rsidP="00FA1E71">
            <w:pPr>
              <w:pStyle w:val="TableText"/>
              <w:ind w:right="432"/>
            </w:pPr>
            <w:r w:rsidRPr="004148FD">
              <w:t>0.80</w:t>
            </w:r>
          </w:p>
        </w:tc>
      </w:tr>
      <w:tr w:rsidR="00E407DE" w:rsidRPr="00FC01BE" w14:paraId="11188271" w14:textId="77777777" w:rsidTr="00C413A9">
        <w:trPr>
          <w:trHeight w:val="308"/>
        </w:trPr>
        <w:tc>
          <w:tcPr>
            <w:tcW w:w="1584" w:type="dxa"/>
            <w:tcBorders>
              <w:top w:val="single" w:sz="4" w:space="0" w:color="auto"/>
            </w:tcBorders>
            <w:vAlign w:val="bottom"/>
            <w:hideMark/>
          </w:tcPr>
          <w:p w14:paraId="4636F7F8" w14:textId="6D1BB4FD" w:rsidR="00C0688A" w:rsidRPr="004148FD" w:rsidRDefault="00C0688A" w:rsidP="0087653A">
            <w:pPr>
              <w:pStyle w:val="TableText"/>
              <w:keepNext/>
            </w:pPr>
            <w:r w:rsidRPr="004148FD">
              <w:t xml:space="preserve">High </w:t>
            </w:r>
            <w:r w:rsidR="00CD56C9" w:rsidRPr="004148FD">
              <w:t>s</w:t>
            </w:r>
            <w:r w:rsidRPr="004148FD">
              <w:t>chool</w:t>
            </w:r>
          </w:p>
        </w:tc>
        <w:tc>
          <w:tcPr>
            <w:tcW w:w="1872" w:type="dxa"/>
            <w:tcBorders>
              <w:top w:val="single" w:sz="4" w:space="0" w:color="auto"/>
            </w:tcBorders>
            <w:vAlign w:val="bottom"/>
            <w:hideMark/>
          </w:tcPr>
          <w:p w14:paraId="45D3D1BD" w14:textId="1D9B3BD3" w:rsidR="00C0688A" w:rsidRPr="004148FD" w:rsidRDefault="00C0688A" w:rsidP="00D07644">
            <w:pPr>
              <w:pStyle w:val="TableText"/>
              <w:keepNext/>
            </w:pPr>
            <w:r w:rsidRPr="004148FD">
              <w:t>Written</w:t>
            </w:r>
            <w:r w:rsidR="002B6FD4">
              <w:t xml:space="preserve"> </w:t>
            </w:r>
            <w:r w:rsidR="00C34FD6">
              <w:t>literacy</w:t>
            </w:r>
          </w:p>
        </w:tc>
        <w:tc>
          <w:tcPr>
            <w:tcW w:w="1872" w:type="dxa"/>
            <w:tcBorders>
              <w:top w:val="single" w:sz="4" w:space="0" w:color="auto"/>
            </w:tcBorders>
            <w:vAlign w:val="bottom"/>
            <w:hideMark/>
          </w:tcPr>
          <w:p w14:paraId="6A222808" w14:textId="77777777" w:rsidR="00C0688A" w:rsidRPr="004148FD" w:rsidRDefault="00C0688A" w:rsidP="00FA1E71">
            <w:pPr>
              <w:pStyle w:val="TableText"/>
              <w:keepNext/>
              <w:ind w:right="432"/>
            </w:pPr>
            <w:r w:rsidRPr="004148FD">
              <w:t>0.80</w:t>
            </w:r>
          </w:p>
        </w:tc>
        <w:tc>
          <w:tcPr>
            <w:tcW w:w="1872" w:type="dxa"/>
            <w:tcBorders>
              <w:top w:val="single" w:sz="4" w:space="0" w:color="auto"/>
            </w:tcBorders>
            <w:vAlign w:val="bottom"/>
            <w:hideMark/>
          </w:tcPr>
          <w:p w14:paraId="3B66BC15" w14:textId="77777777" w:rsidR="00C0688A" w:rsidRPr="004148FD" w:rsidRDefault="00C0688A" w:rsidP="00FA1E71">
            <w:pPr>
              <w:pStyle w:val="TableText"/>
              <w:keepNext/>
              <w:ind w:right="432"/>
            </w:pPr>
            <w:r w:rsidRPr="004148FD">
              <w:t>0.93</w:t>
            </w:r>
          </w:p>
        </w:tc>
        <w:tc>
          <w:tcPr>
            <w:tcW w:w="1872" w:type="dxa"/>
            <w:tcBorders>
              <w:top w:val="single" w:sz="4" w:space="0" w:color="auto"/>
            </w:tcBorders>
            <w:vAlign w:val="bottom"/>
            <w:hideMark/>
          </w:tcPr>
          <w:p w14:paraId="6F4A5129" w14:textId="77777777" w:rsidR="00C0688A" w:rsidRPr="004148FD" w:rsidRDefault="00C0688A" w:rsidP="00FA1E71">
            <w:pPr>
              <w:pStyle w:val="TableText"/>
              <w:keepNext/>
              <w:ind w:right="432"/>
            </w:pPr>
            <w:r w:rsidRPr="004148FD">
              <w:t>0.86</w:t>
            </w:r>
          </w:p>
        </w:tc>
      </w:tr>
      <w:tr w:rsidR="00E407DE" w:rsidRPr="00FC01BE" w14:paraId="3C5EE2A0" w14:textId="77777777" w:rsidTr="00C413A9">
        <w:trPr>
          <w:trHeight w:val="308"/>
        </w:trPr>
        <w:tc>
          <w:tcPr>
            <w:tcW w:w="1584" w:type="dxa"/>
            <w:vAlign w:val="bottom"/>
            <w:hideMark/>
          </w:tcPr>
          <w:p w14:paraId="7450D5EE" w14:textId="5AFB481E" w:rsidR="00C0688A" w:rsidRPr="004148FD" w:rsidRDefault="00C0688A" w:rsidP="0087653A">
            <w:pPr>
              <w:pStyle w:val="TableText"/>
            </w:pPr>
            <w:r w:rsidRPr="004148FD">
              <w:t xml:space="preserve">High </w:t>
            </w:r>
            <w:r w:rsidR="00CD56C9" w:rsidRPr="004148FD">
              <w:t>s</w:t>
            </w:r>
            <w:r w:rsidRPr="004148FD">
              <w:t>chool</w:t>
            </w:r>
          </w:p>
        </w:tc>
        <w:tc>
          <w:tcPr>
            <w:tcW w:w="1872" w:type="dxa"/>
            <w:vAlign w:val="bottom"/>
            <w:hideMark/>
          </w:tcPr>
          <w:p w14:paraId="5C2C0418" w14:textId="4057AF6E" w:rsidR="00C0688A" w:rsidRPr="004148FD" w:rsidRDefault="00C0688A" w:rsidP="004148FD">
            <w:pPr>
              <w:pStyle w:val="TableText"/>
            </w:pPr>
            <w:r w:rsidRPr="004148FD">
              <w:t>Oral</w:t>
            </w:r>
            <w:r w:rsidR="002B6FD4">
              <w:t xml:space="preserve"> </w:t>
            </w:r>
            <w:r w:rsidR="00C34FD6">
              <w:t>literacy</w:t>
            </w:r>
          </w:p>
        </w:tc>
        <w:tc>
          <w:tcPr>
            <w:tcW w:w="1872" w:type="dxa"/>
            <w:vAlign w:val="bottom"/>
            <w:hideMark/>
          </w:tcPr>
          <w:p w14:paraId="1FA5F7A5" w14:textId="77777777" w:rsidR="00C0688A" w:rsidRPr="004148FD" w:rsidRDefault="00C0688A" w:rsidP="00FA1E71">
            <w:pPr>
              <w:pStyle w:val="TableText"/>
              <w:ind w:right="432"/>
            </w:pPr>
            <w:r w:rsidRPr="004148FD">
              <w:t>0.77</w:t>
            </w:r>
          </w:p>
        </w:tc>
        <w:tc>
          <w:tcPr>
            <w:tcW w:w="1872" w:type="dxa"/>
            <w:vAlign w:val="bottom"/>
            <w:hideMark/>
          </w:tcPr>
          <w:p w14:paraId="3D1A3023" w14:textId="77777777" w:rsidR="00C0688A" w:rsidRPr="004148FD" w:rsidRDefault="00C0688A" w:rsidP="00FA1E71">
            <w:pPr>
              <w:pStyle w:val="TableText"/>
              <w:ind w:right="432"/>
            </w:pPr>
            <w:r w:rsidRPr="004148FD">
              <w:t>0.92</w:t>
            </w:r>
          </w:p>
        </w:tc>
        <w:tc>
          <w:tcPr>
            <w:tcW w:w="1872" w:type="dxa"/>
            <w:vAlign w:val="bottom"/>
            <w:hideMark/>
          </w:tcPr>
          <w:p w14:paraId="30B57539" w14:textId="77777777" w:rsidR="00C0688A" w:rsidRPr="004148FD" w:rsidRDefault="00C0688A" w:rsidP="00FA1E71">
            <w:pPr>
              <w:pStyle w:val="TableText"/>
              <w:ind w:right="432"/>
            </w:pPr>
            <w:r w:rsidRPr="004148FD">
              <w:t>0.84</w:t>
            </w:r>
          </w:p>
        </w:tc>
      </w:tr>
    </w:tbl>
    <w:p w14:paraId="79BC3BD4" w14:textId="33D24C23" w:rsidR="00FC01BE" w:rsidRDefault="00D52110" w:rsidP="006408ED">
      <w:pPr>
        <w:pStyle w:val="Heading2"/>
        <w:spacing w:before="120"/>
        <w:ind w:left="0" w:firstLine="0"/>
        <w:rPr>
          <w:lang w:eastAsia="zh-CN"/>
        </w:rPr>
      </w:pPr>
      <w:bookmarkStart w:id="77" w:name="_Toc192839103"/>
      <w:r>
        <w:rPr>
          <w:lang w:eastAsia="zh-CN"/>
        </w:rPr>
        <w:t>Calibration and Score Reporting Plan for Expanded CSA</w:t>
      </w:r>
      <w:bookmarkEnd w:id="77"/>
    </w:p>
    <w:p w14:paraId="03C703AD" w14:textId="4F1F4E17" w:rsidR="00FC01BE" w:rsidRDefault="00435437" w:rsidP="00EA549B">
      <w:pPr>
        <w:rPr>
          <w:lang w:eastAsia="zh-CN"/>
        </w:rPr>
      </w:pPr>
      <w:r w:rsidRPr="00435437">
        <w:rPr>
          <w:lang w:eastAsia="zh-CN"/>
        </w:rPr>
        <w:t>ETS recommend</w:t>
      </w:r>
      <w:r w:rsidR="00C274A3">
        <w:rPr>
          <w:lang w:eastAsia="zh-CN"/>
        </w:rPr>
        <w:t>s</w:t>
      </w:r>
      <w:r w:rsidRPr="00435437">
        <w:rPr>
          <w:lang w:eastAsia="zh-CN"/>
        </w:rPr>
        <w:t xml:space="preserve"> using a unidimensional model for grades </w:t>
      </w:r>
      <w:r w:rsidR="00E767D0">
        <w:rPr>
          <w:lang w:eastAsia="zh-CN"/>
        </w:rPr>
        <w:t>three through eight</w:t>
      </w:r>
      <w:r>
        <w:rPr>
          <w:lang w:eastAsia="zh-CN"/>
        </w:rPr>
        <w:t xml:space="preserve"> </w:t>
      </w:r>
      <w:r w:rsidRPr="00435437">
        <w:rPr>
          <w:lang w:eastAsia="zh-CN"/>
        </w:rPr>
        <w:t xml:space="preserve">IRT calibration, as results from both </w:t>
      </w:r>
      <w:r w:rsidR="00AD4B0C">
        <w:rPr>
          <w:lang w:eastAsia="zh-CN"/>
        </w:rPr>
        <w:t xml:space="preserve">the </w:t>
      </w:r>
      <w:r w:rsidRPr="00435437">
        <w:rPr>
          <w:lang w:eastAsia="zh-CN"/>
        </w:rPr>
        <w:t xml:space="preserve">CFA and MIRT support the unidimensionality of the </w:t>
      </w:r>
      <w:r w:rsidR="006111F3">
        <w:rPr>
          <w:lang w:eastAsia="zh-CN"/>
        </w:rPr>
        <w:t>assessment</w:t>
      </w:r>
      <w:r w:rsidRPr="00435437">
        <w:rPr>
          <w:lang w:eastAsia="zh-CN"/>
        </w:rPr>
        <w:t>s. For high school, two unidimensional IRT calibrations are proposed for written</w:t>
      </w:r>
      <w:r w:rsidR="00435CBD">
        <w:rPr>
          <w:lang w:eastAsia="zh-CN"/>
        </w:rPr>
        <w:t xml:space="preserve"> components</w:t>
      </w:r>
      <w:r w:rsidR="00D07E8E">
        <w:rPr>
          <w:lang w:eastAsia="zh-CN"/>
        </w:rPr>
        <w:t xml:space="preserve"> (including items from the writing and reading domains)</w:t>
      </w:r>
      <w:r w:rsidRPr="00435437">
        <w:rPr>
          <w:lang w:eastAsia="zh-CN"/>
        </w:rPr>
        <w:t xml:space="preserve"> and oral components</w:t>
      </w:r>
      <w:r w:rsidR="00D07E8E">
        <w:rPr>
          <w:lang w:eastAsia="zh-CN"/>
        </w:rPr>
        <w:t xml:space="preserve"> (including items from the speaking and listening domains)</w:t>
      </w:r>
      <w:r w:rsidRPr="00435437">
        <w:rPr>
          <w:lang w:eastAsia="zh-CN"/>
        </w:rPr>
        <w:t>. While CFA model</w:t>
      </w:r>
      <w:r w:rsidR="00591657">
        <w:rPr>
          <w:lang w:eastAsia="zh-CN"/>
        </w:rPr>
        <w:t>-</w:t>
      </w:r>
      <w:r w:rsidRPr="00435437">
        <w:rPr>
          <w:lang w:eastAsia="zh-CN"/>
        </w:rPr>
        <w:t xml:space="preserve">fit indices support a </w:t>
      </w:r>
      <w:r w:rsidR="00E767D0">
        <w:rPr>
          <w:lang w:eastAsia="zh-CN"/>
        </w:rPr>
        <w:t>four</w:t>
      </w:r>
      <w:r w:rsidRPr="00435437">
        <w:rPr>
          <w:lang w:eastAsia="zh-CN"/>
        </w:rPr>
        <w:t xml:space="preserve">-factor structure, it is deemed impractical to calibrate individual domains </w:t>
      </w:r>
      <w:r w:rsidR="007C03EE">
        <w:rPr>
          <w:lang w:eastAsia="zh-CN"/>
        </w:rPr>
        <w:t>because of</w:t>
      </w:r>
      <w:r w:rsidRPr="00435437">
        <w:rPr>
          <w:lang w:eastAsia="zh-CN"/>
        </w:rPr>
        <w:t xml:space="preserve"> low reliabilities. Instead, a </w:t>
      </w:r>
      <w:r w:rsidR="00E767D0">
        <w:rPr>
          <w:lang w:eastAsia="zh-CN"/>
        </w:rPr>
        <w:t>two</w:t>
      </w:r>
      <w:r w:rsidRPr="00435437">
        <w:rPr>
          <w:lang w:eastAsia="zh-CN"/>
        </w:rPr>
        <w:t xml:space="preserve">-factor model, distinguishing </w:t>
      </w:r>
      <w:r w:rsidR="001B0320">
        <w:rPr>
          <w:lang w:eastAsia="zh-CN"/>
        </w:rPr>
        <w:t xml:space="preserve">the </w:t>
      </w:r>
      <w:r w:rsidRPr="00435437">
        <w:rPr>
          <w:lang w:eastAsia="zh-CN"/>
        </w:rPr>
        <w:t xml:space="preserve">written </w:t>
      </w:r>
      <w:r w:rsidR="00C34FD6">
        <w:t xml:space="preserve">literacy </w:t>
      </w:r>
      <w:r w:rsidR="00435CBD">
        <w:rPr>
          <w:lang w:eastAsia="zh-CN"/>
        </w:rPr>
        <w:t xml:space="preserve">composite </w:t>
      </w:r>
      <w:r w:rsidRPr="00435437">
        <w:rPr>
          <w:lang w:eastAsia="zh-CN"/>
        </w:rPr>
        <w:t xml:space="preserve">and oral </w:t>
      </w:r>
      <w:r w:rsidR="00C34FD6">
        <w:t xml:space="preserve">literacy </w:t>
      </w:r>
      <w:r w:rsidRPr="00435437">
        <w:rPr>
          <w:lang w:eastAsia="zh-CN"/>
        </w:rPr>
        <w:t xml:space="preserve">composite, provides a better fit compared to a unidimensional model. Additionally, the total test score </w:t>
      </w:r>
      <w:r w:rsidR="00DB4FFA">
        <w:rPr>
          <w:lang w:eastAsia="zh-CN"/>
        </w:rPr>
        <w:t>for high school</w:t>
      </w:r>
      <w:r w:rsidRPr="00435437">
        <w:rPr>
          <w:lang w:eastAsia="zh-CN"/>
        </w:rPr>
        <w:t xml:space="preserve"> is calculated as a weighted sum of written</w:t>
      </w:r>
      <w:r w:rsidR="00435CBD">
        <w:rPr>
          <w:lang w:eastAsia="zh-CN"/>
        </w:rPr>
        <w:t xml:space="preserve"> scores</w:t>
      </w:r>
      <w:r w:rsidRPr="00435437">
        <w:rPr>
          <w:lang w:eastAsia="zh-CN"/>
        </w:rPr>
        <w:t xml:space="preserve"> and oral scores</w:t>
      </w:r>
      <w:r w:rsidR="005526B5">
        <w:rPr>
          <w:lang w:eastAsia="zh-CN"/>
        </w:rPr>
        <w:t>. W</w:t>
      </w:r>
      <w:r w:rsidRPr="00435437">
        <w:rPr>
          <w:lang w:eastAsia="zh-CN"/>
        </w:rPr>
        <w:t>eights of 0.6 for written points and 0.4 for oral points reflect their relative contributions</w:t>
      </w:r>
      <w:r w:rsidR="00FF4608">
        <w:rPr>
          <w:lang w:eastAsia="zh-CN"/>
        </w:rPr>
        <w:t xml:space="preserve"> of </w:t>
      </w:r>
      <w:r w:rsidR="00097726">
        <w:rPr>
          <w:lang w:eastAsia="zh-CN"/>
        </w:rPr>
        <w:t xml:space="preserve">score </w:t>
      </w:r>
      <w:r w:rsidR="00FF4608">
        <w:rPr>
          <w:lang w:eastAsia="zh-CN"/>
        </w:rPr>
        <w:t>points</w:t>
      </w:r>
      <w:r>
        <w:rPr>
          <w:lang w:eastAsia="zh-CN"/>
        </w:rPr>
        <w:t xml:space="preserve"> to the total </w:t>
      </w:r>
      <w:r w:rsidR="006111F3">
        <w:rPr>
          <w:lang w:eastAsia="zh-CN"/>
        </w:rPr>
        <w:t>assessment</w:t>
      </w:r>
      <w:r>
        <w:rPr>
          <w:lang w:eastAsia="zh-CN"/>
        </w:rPr>
        <w:t>.</w:t>
      </w:r>
    </w:p>
    <w:p w14:paraId="21E713B9" w14:textId="382A2E9F" w:rsidR="00E62D00" w:rsidRDefault="00575B3C" w:rsidP="00E62D00">
      <w:pPr>
        <w:rPr>
          <w:lang w:eastAsia="zh-CN"/>
        </w:rPr>
      </w:pPr>
      <w:r w:rsidRPr="00575B3C">
        <w:rPr>
          <w:lang w:eastAsia="zh-CN"/>
        </w:rPr>
        <w:t xml:space="preserve">Given the low reliability of domain </w:t>
      </w:r>
      <w:r w:rsidR="00B31832">
        <w:rPr>
          <w:lang w:eastAsia="zh-CN"/>
        </w:rPr>
        <w:t xml:space="preserve">scale </w:t>
      </w:r>
      <w:r w:rsidRPr="00575B3C">
        <w:rPr>
          <w:lang w:eastAsia="zh-CN"/>
        </w:rPr>
        <w:t xml:space="preserve">scores for grades </w:t>
      </w:r>
      <w:r w:rsidR="00E767D0">
        <w:rPr>
          <w:lang w:eastAsia="zh-CN"/>
        </w:rPr>
        <w:t>three through eight</w:t>
      </w:r>
      <w:r w:rsidR="00B31832">
        <w:rPr>
          <w:lang w:eastAsia="zh-CN"/>
        </w:rPr>
        <w:t xml:space="preserve"> and the high classification accuracy and consistency for two </w:t>
      </w:r>
      <w:r w:rsidR="00EE6E9E">
        <w:rPr>
          <w:lang w:eastAsia="zh-CN"/>
        </w:rPr>
        <w:t>achievement</w:t>
      </w:r>
      <w:r w:rsidR="00B31832">
        <w:rPr>
          <w:lang w:eastAsia="zh-CN"/>
        </w:rPr>
        <w:t xml:space="preserve"> levels</w:t>
      </w:r>
      <w:r w:rsidRPr="00575B3C">
        <w:rPr>
          <w:lang w:eastAsia="zh-CN"/>
        </w:rPr>
        <w:t xml:space="preserve">, </w:t>
      </w:r>
      <w:r w:rsidR="007411CC">
        <w:rPr>
          <w:lang w:eastAsia="zh-CN"/>
        </w:rPr>
        <w:t xml:space="preserve">ETS recommends </w:t>
      </w:r>
      <w:r w:rsidRPr="00575B3C">
        <w:rPr>
          <w:lang w:eastAsia="zh-CN"/>
        </w:rPr>
        <w:t xml:space="preserve">reporting two </w:t>
      </w:r>
      <w:r w:rsidR="00EE6E9E">
        <w:rPr>
          <w:lang w:eastAsia="zh-CN"/>
        </w:rPr>
        <w:t>achievement</w:t>
      </w:r>
      <w:r w:rsidRPr="00575B3C">
        <w:rPr>
          <w:lang w:eastAsia="zh-CN"/>
        </w:rPr>
        <w:t xml:space="preserve"> levels</w:t>
      </w:r>
      <w:r w:rsidR="007411CC">
        <w:rPr>
          <w:lang w:eastAsia="zh-CN"/>
        </w:rPr>
        <w:t xml:space="preserve"> </w:t>
      </w:r>
      <w:r w:rsidR="00E65B33">
        <w:rPr>
          <w:lang w:eastAsia="zh-CN"/>
        </w:rPr>
        <w:t>but not reporting scale scores at the domain level</w:t>
      </w:r>
      <w:r w:rsidRPr="00575B3C">
        <w:rPr>
          <w:lang w:eastAsia="zh-CN"/>
        </w:rPr>
        <w:t xml:space="preserve">. For high school, ETS </w:t>
      </w:r>
      <w:r w:rsidR="00376AEE">
        <w:rPr>
          <w:lang w:eastAsia="zh-CN"/>
        </w:rPr>
        <w:t xml:space="preserve">recommends </w:t>
      </w:r>
      <w:r w:rsidRPr="00575B3C">
        <w:rPr>
          <w:lang w:eastAsia="zh-CN"/>
        </w:rPr>
        <w:t xml:space="preserve">reporting both scale scores and </w:t>
      </w:r>
      <w:r w:rsidR="00EE6E9E">
        <w:rPr>
          <w:lang w:eastAsia="zh-CN"/>
        </w:rPr>
        <w:t>achievement</w:t>
      </w:r>
      <w:r w:rsidRPr="00575B3C">
        <w:rPr>
          <w:lang w:eastAsia="zh-CN"/>
        </w:rPr>
        <w:t xml:space="preserve"> levels at the composite level. The proposed composites—written </w:t>
      </w:r>
      <w:r w:rsidR="00C34FD6">
        <w:t xml:space="preserve">literacy </w:t>
      </w:r>
      <w:r w:rsidRPr="00575B3C">
        <w:rPr>
          <w:lang w:eastAsia="zh-CN"/>
        </w:rPr>
        <w:t>and oral</w:t>
      </w:r>
      <w:r w:rsidR="00D373F6">
        <w:rPr>
          <w:lang w:eastAsia="zh-CN"/>
        </w:rPr>
        <w:t xml:space="preserve"> </w:t>
      </w:r>
      <w:r w:rsidR="00C34FD6">
        <w:t>literacy</w:t>
      </w:r>
      <w:r w:rsidRPr="00575B3C">
        <w:rPr>
          <w:lang w:eastAsia="zh-CN"/>
        </w:rPr>
        <w:t>—are supported by model</w:t>
      </w:r>
      <w:r w:rsidR="00591657">
        <w:rPr>
          <w:lang w:eastAsia="zh-CN"/>
        </w:rPr>
        <w:t>-</w:t>
      </w:r>
      <w:r w:rsidRPr="00575B3C">
        <w:rPr>
          <w:lang w:eastAsia="zh-CN"/>
        </w:rPr>
        <w:t xml:space="preserve">fit indices, which show a better fit for a two-factor model with these composites treated as distinct factors. The high correlation between </w:t>
      </w:r>
      <w:r w:rsidR="00A623CF">
        <w:rPr>
          <w:lang w:eastAsia="zh-CN"/>
        </w:rPr>
        <w:t xml:space="preserve">the </w:t>
      </w:r>
      <w:r w:rsidRPr="00575B3C">
        <w:rPr>
          <w:lang w:eastAsia="zh-CN"/>
        </w:rPr>
        <w:t xml:space="preserve">reading and writing domains (0.932) further supports this grouping. </w:t>
      </w:r>
      <w:r w:rsidR="009456F2" w:rsidRPr="009456F2">
        <w:rPr>
          <w:lang w:eastAsia="zh-CN"/>
        </w:rPr>
        <w:t xml:space="preserve">The correlation between speaking and listening is moderate (0.652); however, calibrating or reporting these two domains separately is not feasible </w:t>
      </w:r>
      <w:r w:rsidR="00327F98">
        <w:rPr>
          <w:lang w:eastAsia="zh-CN"/>
        </w:rPr>
        <w:t>because of</w:t>
      </w:r>
      <w:r w:rsidR="009456F2" w:rsidRPr="009456F2">
        <w:rPr>
          <w:lang w:eastAsia="zh-CN"/>
        </w:rPr>
        <w:t xml:space="preserve"> low reliability. Combining the two domains is the best </w:t>
      </w:r>
      <w:r w:rsidR="009456F2">
        <w:rPr>
          <w:lang w:eastAsia="zh-CN"/>
        </w:rPr>
        <w:t>option</w:t>
      </w:r>
      <w:r w:rsidR="009456F2" w:rsidRPr="009456F2">
        <w:rPr>
          <w:lang w:eastAsia="zh-CN"/>
        </w:rPr>
        <w:t>.</w:t>
      </w:r>
      <w:r w:rsidR="009456F2">
        <w:rPr>
          <w:lang w:eastAsia="zh-CN"/>
        </w:rPr>
        <w:t xml:space="preserve"> </w:t>
      </w:r>
      <w:r w:rsidRPr="00575B3C">
        <w:rPr>
          <w:lang w:eastAsia="zh-CN"/>
        </w:rPr>
        <w:t xml:space="preserve">This approach simplifies the logic of domain grouping, making it more accessible and understandable to the public. Additionally, if preferred, it is feasible to report domain-specific </w:t>
      </w:r>
      <w:r w:rsidR="00EE6E9E">
        <w:rPr>
          <w:lang w:eastAsia="zh-CN"/>
        </w:rPr>
        <w:t>achievement</w:t>
      </w:r>
      <w:r w:rsidRPr="00575B3C">
        <w:rPr>
          <w:lang w:eastAsia="zh-CN"/>
        </w:rPr>
        <w:t xml:space="preserve"> levels for high school as well.</w:t>
      </w:r>
      <w:r>
        <w:rPr>
          <w:lang w:eastAsia="zh-CN"/>
        </w:rPr>
        <w:t xml:space="preserve"> </w:t>
      </w:r>
    </w:p>
    <w:p w14:paraId="3B915531" w14:textId="15306D27" w:rsidR="00435437" w:rsidRDefault="00575B3C" w:rsidP="009555E0">
      <w:pPr>
        <w:keepNext/>
        <w:keepLines/>
        <w:rPr>
          <w:lang w:eastAsia="zh-CN"/>
        </w:rPr>
      </w:pPr>
      <w:r>
        <w:rPr>
          <w:lang w:eastAsia="zh-CN"/>
        </w:rPr>
        <w:lastRenderedPageBreak/>
        <w:t xml:space="preserve">The score reporting structure of </w:t>
      </w:r>
      <w:r w:rsidR="00E767D0">
        <w:rPr>
          <w:lang w:eastAsia="zh-CN"/>
        </w:rPr>
        <w:t xml:space="preserve">the </w:t>
      </w:r>
      <w:r>
        <w:rPr>
          <w:lang w:eastAsia="zh-CN"/>
        </w:rPr>
        <w:t xml:space="preserve">expanded CSA is listed in </w:t>
      </w:r>
      <w:r w:rsidR="00E767D0" w:rsidRPr="00C10B09">
        <w:rPr>
          <w:rStyle w:val="CrossReference"/>
        </w:rPr>
        <w:fldChar w:fldCharType="begin"/>
      </w:r>
      <w:r w:rsidR="00E767D0" w:rsidRPr="00C10B09">
        <w:rPr>
          <w:rStyle w:val="CrossReference"/>
        </w:rPr>
        <w:instrText xml:space="preserve"> REF  _Ref185327610 \* Lower \h </w:instrText>
      </w:r>
      <w:r w:rsidR="00E767D0">
        <w:rPr>
          <w:rStyle w:val="CrossReference"/>
        </w:rPr>
        <w:instrText xml:space="preserve"> \* MERGEFORMAT </w:instrText>
      </w:r>
      <w:r w:rsidR="00E767D0" w:rsidRPr="00C10B09">
        <w:rPr>
          <w:rStyle w:val="CrossReference"/>
        </w:rPr>
      </w:r>
      <w:r w:rsidR="00E767D0" w:rsidRPr="00C10B09">
        <w:rPr>
          <w:rStyle w:val="CrossReference"/>
        </w:rPr>
        <w:fldChar w:fldCharType="separate"/>
      </w:r>
      <w:r w:rsidR="00F674FA" w:rsidRPr="00F674FA">
        <w:rPr>
          <w:rStyle w:val="CrossReference"/>
        </w:rPr>
        <w:t>table 14</w:t>
      </w:r>
      <w:r w:rsidR="00E767D0" w:rsidRPr="00C10B09">
        <w:rPr>
          <w:rStyle w:val="CrossReference"/>
        </w:rPr>
        <w:fldChar w:fldCharType="end"/>
      </w:r>
      <w:r>
        <w:rPr>
          <w:lang w:eastAsia="zh-CN"/>
        </w:rPr>
        <w:t>.</w:t>
      </w:r>
    </w:p>
    <w:p w14:paraId="60F21E4A" w14:textId="0826E753" w:rsidR="002216C4" w:rsidRDefault="002216C4" w:rsidP="00C335BB">
      <w:pPr>
        <w:pStyle w:val="Caption"/>
        <w:rPr>
          <w:lang w:eastAsia="zh-CN"/>
        </w:rPr>
      </w:pPr>
      <w:bookmarkStart w:id="78" w:name="_Ref185327610"/>
      <w:bookmarkStart w:id="79" w:name="_Toc185253463"/>
      <w:bookmarkStart w:id="80" w:name="_Toc185421359"/>
      <w:bookmarkStart w:id="81" w:name="_Toc192839118"/>
      <w:r>
        <w:t>Table</w:t>
      </w:r>
      <w:r w:rsidR="009C119F">
        <w:t> </w:t>
      </w:r>
      <w:fldSimple w:instr=" SEQ Table \* ARABIC ">
        <w:r w:rsidR="00634910">
          <w:rPr>
            <w:noProof/>
          </w:rPr>
          <w:t>14</w:t>
        </w:r>
      </w:fldSimple>
      <w:bookmarkEnd w:id="78"/>
      <w:r>
        <w:t>.  Recommended Score Reporting Structure</w:t>
      </w:r>
      <w:bookmarkEnd w:id="79"/>
      <w:bookmarkEnd w:id="80"/>
      <w:bookmarkEnd w:id="81"/>
    </w:p>
    <w:tbl>
      <w:tblPr>
        <w:tblStyle w:val="TRs"/>
        <w:tblW w:w="0" w:type="auto"/>
        <w:tblLayout w:type="fixed"/>
        <w:tblLook w:val="04A0" w:firstRow="1" w:lastRow="0" w:firstColumn="1" w:lastColumn="0" w:noHBand="0" w:noVBand="1"/>
      </w:tblPr>
      <w:tblGrid>
        <w:gridCol w:w="1440"/>
        <w:gridCol w:w="1728"/>
        <w:gridCol w:w="1728"/>
        <w:gridCol w:w="1728"/>
        <w:gridCol w:w="1728"/>
      </w:tblGrid>
      <w:tr w:rsidR="00575B3C" w:rsidRPr="0071291D" w14:paraId="1D8C5561" w14:textId="77777777" w:rsidTr="005F19C2">
        <w:trPr>
          <w:cnfStyle w:val="100000000000" w:firstRow="1" w:lastRow="0" w:firstColumn="0" w:lastColumn="0" w:oddVBand="0" w:evenVBand="0" w:oddHBand="0" w:evenHBand="0" w:firstRowFirstColumn="0" w:firstRowLastColumn="0" w:lastRowFirstColumn="0" w:lastRowLastColumn="0"/>
          <w:trHeight w:val="300"/>
        </w:trPr>
        <w:tc>
          <w:tcPr>
            <w:tcW w:w="1440" w:type="dxa"/>
            <w:hideMark/>
          </w:tcPr>
          <w:p w14:paraId="3F9DAD27" w14:textId="5C617D8E" w:rsidR="00575B3C" w:rsidRPr="00E45609" w:rsidRDefault="00575B3C" w:rsidP="005F0223">
            <w:pPr>
              <w:pStyle w:val="TableHead"/>
              <w:rPr>
                <w:b/>
              </w:rPr>
            </w:pPr>
            <w:r w:rsidRPr="00E45609">
              <w:rPr>
                <w:b/>
              </w:rPr>
              <w:t> </w:t>
            </w:r>
            <w:r w:rsidR="00226531" w:rsidRPr="00E45609">
              <w:rPr>
                <w:b/>
              </w:rPr>
              <w:t>Score</w:t>
            </w:r>
          </w:p>
        </w:tc>
        <w:tc>
          <w:tcPr>
            <w:tcW w:w="1728" w:type="dxa"/>
          </w:tcPr>
          <w:p w14:paraId="67E61D83" w14:textId="161C80C0" w:rsidR="00575B3C" w:rsidRPr="00E45609" w:rsidRDefault="00575B3C" w:rsidP="005F0223">
            <w:pPr>
              <w:pStyle w:val="TableHead"/>
              <w:rPr>
                <w:b/>
              </w:rPr>
            </w:pPr>
            <w:r w:rsidRPr="00E45609">
              <w:rPr>
                <w:b/>
              </w:rPr>
              <w:t>Grades 3</w:t>
            </w:r>
            <w:r w:rsidR="00F72A66" w:rsidRPr="00E45609">
              <w:rPr>
                <w:b/>
              </w:rPr>
              <w:t>–</w:t>
            </w:r>
            <w:r w:rsidRPr="00E45609">
              <w:rPr>
                <w:b/>
              </w:rPr>
              <w:t xml:space="preserve">8 </w:t>
            </w:r>
            <w:r w:rsidR="00EE6E9E">
              <w:rPr>
                <w:b/>
                <w:bCs/>
              </w:rPr>
              <w:t>Achievement</w:t>
            </w:r>
            <w:r w:rsidRPr="00E45609">
              <w:rPr>
                <w:b/>
              </w:rPr>
              <w:t xml:space="preserve"> Levels</w:t>
            </w:r>
          </w:p>
        </w:tc>
        <w:tc>
          <w:tcPr>
            <w:tcW w:w="1728" w:type="dxa"/>
          </w:tcPr>
          <w:p w14:paraId="3986E487" w14:textId="5E840596" w:rsidR="00575B3C" w:rsidRPr="00E45609" w:rsidRDefault="00575B3C" w:rsidP="005F0223">
            <w:pPr>
              <w:pStyle w:val="TableHead"/>
              <w:rPr>
                <w:b/>
              </w:rPr>
            </w:pPr>
            <w:r w:rsidRPr="00E45609">
              <w:rPr>
                <w:b/>
              </w:rPr>
              <w:t xml:space="preserve">High School </w:t>
            </w:r>
            <w:r w:rsidR="00EE6E9E">
              <w:rPr>
                <w:b/>
                <w:bCs/>
              </w:rPr>
              <w:t>Achievement</w:t>
            </w:r>
            <w:r w:rsidRPr="00E45609">
              <w:rPr>
                <w:b/>
              </w:rPr>
              <w:t xml:space="preserve"> Levels</w:t>
            </w:r>
          </w:p>
        </w:tc>
        <w:tc>
          <w:tcPr>
            <w:tcW w:w="1728" w:type="dxa"/>
            <w:hideMark/>
          </w:tcPr>
          <w:p w14:paraId="1F087EB9" w14:textId="55CACF44" w:rsidR="00575B3C" w:rsidRPr="00E45609" w:rsidRDefault="00575B3C" w:rsidP="005F0223">
            <w:pPr>
              <w:pStyle w:val="TableHead"/>
              <w:rPr>
                <w:b/>
              </w:rPr>
            </w:pPr>
            <w:r w:rsidRPr="00E45609">
              <w:rPr>
                <w:b/>
              </w:rPr>
              <w:t>Grades 3</w:t>
            </w:r>
            <w:r w:rsidR="00F72A66" w:rsidRPr="00E45609">
              <w:rPr>
                <w:b/>
              </w:rPr>
              <w:t>–</w:t>
            </w:r>
            <w:r w:rsidRPr="00E45609">
              <w:rPr>
                <w:b/>
              </w:rPr>
              <w:t>8</w:t>
            </w:r>
            <w:r w:rsidR="00F72A66" w:rsidRPr="00E45609">
              <w:rPr>
                <w:b/>
              </w:rPr>
              <w:t xml:space="preserve"> </w:t>
            </w:r>
            <w:r w:rsidRPr="00E45609">
              <w:rPr>
                <w:b/>
              </w:rPr>
              <w:t>Scale Scores</w:t>
            </w:r>
          </w:p>
        </w:tc>
        <w:tc>
          <w:tcPr>
            <w:tcW w:w="1728" w:type="dxa"/>
            <w:hideMark/>
          </w:tcPr>
          <w:p w14:paraId="23F2329C" w14:textId="3EF3FBB2" w:rsidR="00575B3C" w:rsidRPr="00E45609" w:rsidRDefault="00575B3C" w:rsidP="005F0223">
            <w:pPr>
              <w:pStyle w:val="TableHead"/>
              <w:rPr>
                <w:b/>
              </w:rPr>
            </w:pPr>
            <w:r w:rsidRPr="00E45609">
              <w:rPr>
                <w:b/>
              </w:rPr>
              <w:t>High School</w:t>
            </w:r>
            <w:r w:rsidR="00EE6E9E">
              <w:rPr>
                <w:b/>
                <w:bCs/>
              </w:rPr>
              <w:t xml:space="preserve"> </w:t>
            </w:r>
            <w:r w:rsidRPr="00E45609">
              <w:rPr>
                <w:b/>
              </w:rPr>
              <w:t>Scale Scores</w:t>
            </w:r>
          </w:p>
        </w:tc>
      </w:tr>
      <w:tr w:rsidR="00575B3C" w:rsidRPr="00575B3C" w14:paraId="1B59221D" w14:textId="77777777" w:rsidTr="005F19C2">
        <w:trPr>
          <w:trHeight w:val="300"/>
        </w:trPr>
        <w:tc>
          <w:tcPr>
            <w:tcW w:w="1440" w:type="dxa"/>
            <w:vAlign w:val="bottom"/>
            <w:hideMark/>
          </w:tcPr>
          <w:p w14:paraId="2BB42163" w14:textId="470F5950" w:rsidR="00575B3C" w:rsidRPr="00C11124" w:rsidRDefault="00575B3C" w:rsidP="00C11124">
            <w:pPr>
              <w:pStyle w:val="TableText"/>
            </w:pPr>
            <w:r w:rsidRPr="00C11124">
              <w:t>Domain</w:t>
            </w:r>
          </w:p>
        </w:tc>
        <w:tc>
          <w:tcPr>
            <w:tcW w:w="1728" w:type="dxa"/>
            <w:vAlign w:val="bottom"/>
          </w:tcPr>
          <w:p w14:paraId="62EE39DF" w14:textId="32E21CC4" w:rsidR="00575B3C" w:rsidRPr="00C11124" w:rsidRDefault="00575B3C" w:rsidP="005F19C2">
            <w:pPr>
              <w:pStyle w:val="TableText"/>
              <w:ind w:right="288"/>
            </w:pPr>
            <w:r w:rsidRPr="00C11124">
              <w:t>2 levels</w:t>
            </w:r>
          </w:p>
        </w:tc>
        <w:tc>
          <w:tcPr>
            <w:tcW w:w="1728" w:type="dxa"/>
            <w:vAlign w:val="bottom"/>
          </w:tcPr>
          <w:p w14:paraId="3CAFD48A" w14:textId="277668B7" w:rsidR="00575B3C" w:rsidRPr="00C11124" w:rsidRDefault="00575B3C" w:rsidP="005F19C2">
            <w:pPr>
              <w:pStyle w:val="TableText"/>
              <w:ind w:right="288"/>
            </w:pPr>
            <w:r w:rsidRPr="00C11124">
              <w:t>2 levels</w:t>
            </w:r>
          </w:p>
        </w:tc>
        <w:tc>
          <w:tcPr>
            <w:tcW w:w="1728" w:type="dxa"/>
            <w:vAlign w:val="bottom"/>
            <w:hideMark/>
          </w:tcPr>
          <w:p w14:paraId="3871A0D1" w14:textId="049C0256" w:rsidR="00575B3C" w:rsidRPr="00C11124" w:rsidRDefault="00575B3C" w:rsidP="005F19C2">
            <w:pPr>
              <w:pStyle w:val="TableText"/>
              <w:ind w:right="432"/>
            </w:pPr>
            <w:r w:rsidRPr="00C11124">
              <w:t>No</w:t>
            </w:r>
          </w:p>
        </w:tc>
        <w:tc>
          <w:tcPr>
            <w:tcW w:w="1728" w:type="dxa"/>
            <w:vAlign w:val="bottom"/>
            <w:hideMark/>
          </w:tcPr>
          <w:p w14:paraId="7A334132" w14:textId="70124627" w:rsidR="00575B3C" w:rsidRPr="00C11124" w:rsidRDefault="00575B3C" w:rsidP="005F19C2">
            <w:pPr>
              <w:pStyle w:val="TableText"/>
              <w:ind w:right="432"/>
            </w:pPr>
            <w:r w:rsidRPr="00C11124">
              <w:t>No</w:t>
            </w:r>
          </w:p>
        </w:tc>
      </w:tr>
      <w:tr w:rsidR="00575B3C" w:rsidRPr="00575B3C" w14:paraId="10AE7FDB" w14:textId="77777777" w:rsidTr="005F19C2">
        <w:trPr>
          <w:trHeight w:val="300"/>
        </w:trPr>
        <w:tc>
          <w:tcPr>
            <w:tcW w:w="1440" w:type="dxa"/>
            <w:vAlign w:val="bottom"/>
            <w:hideMark/>
          </w:tcPr>
          <w:p w14:paraId="457E6B42" w14:textId="081A26C1" w:rsidR="00575B3C" w:rsidRPr="00C11124" w:rsidRDefault="00575B3C" w:rsidP="00C11124">
            <w:pPr>
              <w:pStyle w:val="TableText"/>
            </w:pPr>
            <w:r w:rsidRPr="00C11124">
              <w:t>Composite</w:t>
            </w:r>
          </w:p>
        </w:tc>
        <w:tc>
          <w:tcPr>
            <w:tcW w:w="1728" w:type="dxa"/>
            <w:vAlign w:val="bottom"/>
          </w:tcPr>
          <w:p w14:paraId="705324EA" w14:textId="185C831C" w:rsidR="00575B3C" w:rsidRPr="00C11124" w:rsidRDefault="00575B3C" w:rsidP="005F19C2">
            <w:pPr>
              <w:pStyle w:val="TableText"/>
              <w:ind w:right="288"/>
            </w:pPr>
            <w:r w:rsidRPr="00C11124">
              <w:t>N</w:t>
            </w:r>
            <w:r w:rsidR="00A861AC" w:rsidRPr="00C11124">
              <w:t>/</w:t>
            </w:r>
            <w:r w:rsidRPr="00C11124">
              <w:t>A</w:t>
            </w:r>
          </w:p>
        </w:tc>
        <w:tc>
          <w:tcPr>
            <w:tcW w:w="1728" w:type="dxa"/>
            <w:vAlign w:val="bottom"/>
          </w:tcPr>
          <w:p w14:paraId="13B92D16" w14:textId="4F735746" w:rsidR="00575B3C" w:rsidRPr="00C11124" w:rsidRDefault="00575B3C" w:rsidP="005F19C2">
            <w:pPr>
              <w:pStyle w:val="TableText"/>
              <w:ind w:right="288"/>
            </w:pPr>
            <w:r w:rsidRPr="00C11124">
              <w:t>3 levels</w:t>
            </w:r>
          </w:p>
        </w:tc>
        <w:tc>
          <w:tcPr>
            <w:tcW w:w="1728" w:type="dxa"/>
            <w:vAlign w:val="bottom"/>
            <w:hideMark/>
          </w:tcPr>
          <w:p w14:paraId="1DE589B6" w14:textId="368B6FDD" w:rsidR="00575B3C" w:rsidRPr="00C11124" w:rsidRDefault="00575B3C" w:rsidP="005F19C2">
            <w:pPr>
              <w:pStyle w:val="TableText"/>
              <w:ind w:right="432"/>
            </w:pPr>
            <w:r w:rsidRPr="00C11124">
              <w:t>N</w:t>
            </w:r>
            <w:r w:rsidR="00A861AC" w:rsidRPr="00C11124">
              <w:t>/</w:t>
            </w:r>
            <w:r w:rsidRPr="00C11124">
              <w:t>A</w:t>
            </w:r>
          </w:p>
        </w:tc>
        <w:tc>
          <w:tcPr>
            <w:tcW w:w="1728" w:type="dxa"/>
            <w:vAlign w:val="bottom"/>
            <w:hideMark/>
          </w:tcPr>
          <w:p w14:paraId="09E0D094" w14:textId="2C3B427A" w:rsidR="00575B3C" w:rsidRPr="00C11124" w:rsidRDefault="00575B3C" w:rsidP="005F19C2">
            <w:pPr>
              <w:pStyle w:val="TableText"/>
              <w:ind w:right="432"/>
            </w:pPr>
            <w:r w:rsidRPr="00C11124">
              <w:t>Yes</w:t>
            </w:r>
          </w:p>
        </w:tc>
      </w:tr>
      <w:tr w:rsidR="00575B3C" w:rsidRPr="00575B3C" w14:paraId="1192C159" w14:textId="77777777" w:rsidTr="005F19C2">
        <w:trPr>
          <w:trHeight w:val="300"/>
        </w:trPr>
        <w:tc>
          <w:tcPr>
            <w:tcW w:w="1440" w:type="dxa"/>
            <w:vAlign w:val="bottom"/>
            <w:hideMark/>
          </w:tcPr>
          <w:p w14:paraId="116BAFFB" w14:textId="4BBA9C99" w:rsidR="00575B3C" w:rsidRPr="00C11124" w:rsidRDefault="00575B3C" w:rsidP="00C11124">
            <w:pPr>
              <w:pStyle w:val="TableText"/>
            </w:pPr>
            <w:r w:rsidRPr="00C11124">
              <w:t>Overall</w:t>
            </w:r>
          </w:p>
        </w:tc>
        <w:tc>
          <w:tcPr>
            <w:tcW w:w="1728" w:type="dxa"/>
            <w:vAlign w:val="bottom"/>
          </w:tcPr>
          <w:p w14:paraId="0C4881D0" w14:textId="570CD6FB" w:rsidR="00575B3C" w:rsidRPr="00C11124" w:rsidRDefault="00575B3C" w:rsidP="005F19C2">
            <w:pPr>
              <w:pStyle w:val="TableText"/>
              <w:ind w:right="288"/>
            </w:pPr>
            <w:r w:rsidRPr="00C11124">
              <w:t>3 levels</w:t>
            </w:r>
          </w:p>
        </w:tc>
        <w:tc>
          <w:tcPr>
            <w:tcW w:w="1728" w:type="dxa"/>
            <w:vAlign w:val="bottom"/>
          </w:tcPr>
          <w:p w14:paraId="17570EE5" w14:textId="0AF2E9EC" w:rsidR="00575B3C" w:rsidRPr="00C11124" w:rsidRDefault="00575B3C" w:rsidP="005F19C2">
            <w:pPr>
              <w:pStyle w:val="TableText"/>
              <w:ind w:right="288"/>
            </w:pPr>
            <w:r w:rsidRPr="00C11124">
              <w:t>3 levels</w:t>
            </w:r>
          </w:p>
        </w:tc>
        <w:tc>
          <w:tcPr>
            <w:tcW w:w="1728" w:type="dxa"/>
            <w:vAlign w:val="bottom"/>
            <w:hideMark/>
          </w:tcPr>
          <w:p w14:paraId="6B4AE53B" w14:textId="056A6FA3" w:rsidR="00575B3C" w:rsidRPr="00C11124" w:rsidRDefault="00575B3C" w:rsidP="005F19C2">
            <w:pPr>
              <w:pStyle w:val="TableText"/>
              <w:ind w:right="432"/>
            </w:pPr>
            <w:r w:rsidRPr="00C11124">
              <w:t>Yes</w:t>
            </w:r>
          </w:p>
        </w:tc>
        <w:tc>
          <w:tcPr>
            <w:tcW w:w="1728" w:type="dxa"/>
            <w:vAlign w:val="bottom"/>
            <w:hideMark/>
          </w:tcPr>
          <w:p w14:paraId="3348F95A" w14:textId="49A145BE" w:rsidR="00575B3C" w:rsidRPr="00C11124" w:rsidRDefault="00575B3C" w:rsidP="005F19C2">
            <w:pPr>
              <w:pStyle w:val="TableText"/>
              <w:ind w:right="432"/>
            </w:pPr>
            <w:r w:rsidRPr="00C11124">
              <w:t>Yes</w:t>
            </w:r>
          </w:p>
        </w:tc>
      </w:tr>
    </w:tbl>
    <w:p w14:paraId="5DA2652B" w14:textId="2BE4296C" w:rsidR="00011622" w:rsidRPr="00B555B7" w:rsidRDefault="00011622" w:rsidP="00F0243D">
      <w:pPr>
        <w:pStyle w:val="Heading2"/>
        <w:pageBreakBefore/>
        <w:rPr>
          <w:lang w:eastAsia="zh-CN"/>
        </w:rPr>
      </w:pPr>
      <w:bookmarkStart w:id="82" w:name="_Toc192839104"/>
      <w:r w:rsidRPr="00B555B7">
        <w:lastRenderedPageBreak/>
        <w:t>References</w:t>
      </w:r>
      <w:bookmarkEnd w:id="82"/>
    </w:p>
    <w:p w14:paraId="150FD317" w14:textId="454B4F25" w:rsidR="00E84675" w:rsidRDefault="00E84675" w:rsidP="00063DA3">
      <w:pPr>
        <w:pStyle w:val="References"/>
        <w:keepLines w:val="0"/>
      </w:pPr>
      <w:r w:rsidRPr="00AE175B">
        <w:t xml:space="preserve">Bentler, P. M. (1990). Comparative fit indexes in structural models. </w:t>
      </w:r>
      <w:r w:rsidRPr="00502D1E">
        <w:rPr>
          <w:i/>
          <w:iCs/>
        </w:rPr>
        <w:t>Psychological Bulletin</w:t>
      </w:r>
      <w:r w:rsidRPr="009251C1">
        <w:t>,</w:t>
      </w:r>
      <w:r w:rsidRPr="00063DA3">
        <w:rPr>
          <w:i/>
          <w:iCs/>
        </w:rPr>
        <w:t xml:space="preserve"> 107</w:t>
      </w:r>
      <w:r w:rsidRPr="00AE175B">
        <w:t>(2), 238–46.</w:t>
      </w:r>
    </w:p>
    <w:p w14:paraId="1B21C4F7" w14:textId="75281FEC" w:rsidR="00E84675" w:rsidRDefault="00E84675" w:rsidP="00063DA3">
      <w:pPr>
        <w:pStyle w:val="References"/>
        <w:keepLines w:val="0"/>
      </w:pPr>
      <w:r w:rsidRPr="00AE175B">
        <w:t xml:space="preserve">Browne, M. W., &amp; Cudeck, R. (1992). Alternative </w:t>
      </w:r>
      <w:r w:rsidR="00D834F2">
        <w:t>w</w:t>
      </w:r>
      <w:r w:rsidRPr="00AE175B">
        <w:t xml:space="preserve">ays of </w:t>
      </w:r>
      <w:r w:rsidR="00D834F2">
        <w:t>a</w:t>
      </w:r>
      <w:r w:rsidRPr="00AE175B">
        <w:t xml:space="preserve">ssessing </w:t>
      </w:r>
      <w:r w:rsidR="00D834F2">
        <w:t>m</w:t>
      </w:r>
      <w:r w:rsidRPr="00AE175B">
        <w:t xml:space="preserve">odel </w:t>
      </w:r>
      <w:r w:rsidR="00D834F2">
        <w:t>f</w:t>
      </w:r>
      <w:r w:rsidRPr="00AE175B">
        <w:t xml:space="preserve">it. </w:t>
      </w:r>
      <w:r w:rsidRPr="00502D1E">
        <w:rPr>
          <w:i/>
          <w:iCs/>
        </w:rPr>
        <w:t>Sociological Methods &amp; Research</w:t>
      </w:r>
      <w:r w:rsidRPr="009251C1">
        <w:t>,</w:t>
      </w:r>
      <w:r w:rsidRPr="00502D1E">
        <w:rPr>
          <w:i/>
          <w:iCs/>
        </w:rPr>
        <w:t xml:space="preserve"> 21</w:t>
      </w:r>
      <w:r w:rsidRPr="00AE175B">
        <w:t>(2), 230</w:t>
      </w:r>
      <w:r w:rsidR="009251C1">
        <w:t>–</w:t>
      </w:r>
      <w:r w:rsidRPr="00AE175B">
        <w:t>58</w:t>
      </w:r>
      <w:r>
        <w:t>.</w:t>
      </w:r>
    </w:p>
    <w:p w14:paraId="1FEDF247" w14:textId="5E21799C" w:rsidR="00041556" w:rsidRDefault="00041556" w:rsidP="008F0060">
      <w:pPr>
        <w:pStyle w:val="References"/>
        <w:keepLines w:val="0"/>
      </w:pPr>
      <w:r w:rsidRPr="00041556">
        <w:t xml:space="preserve">Cronbach, L. J. (1951). Coefficient alpha and the internal structure of tests. </w:t>
      </w:r>
      <w:r w:rsidRPr="00041556">
        <w:rPr>
          <w:i/>
          <w:iCs/>
        </w:rPr>
        <w:t>Psychometrika</w:t>
      </w:r>
      <w:r w:rsidRPr="00041556">
        <w:t xml:space="preserve">, </w:t>
      </w:r>
      <w:r w:rsidRPr="00041556">
        <w:rPr>
          <w:i/>
          <w:iCs/>
        </w:rPr>
        <w:t>16</w:t>
      </w:r>
      <w:r w:rsidRPr="00041556">
        <w:t>, 297–334.</w:t>
      </w:r>
    </w:p>
    <w:p w14:paraId="09785AA7" w14:textId="305DF788" w:rsidR="008F0060" w:rsidRDefault="003506EB" w:rsidP="008F0060">
      <w:pPr>
        <w:pStyle w:val="References"/>
        <w:keepLines w:val="0"/>
      </w:pPr>
      <w:r w:rsidRPr="00B555B7">
        <w:t>Haberman</w:t>
      </w:r>
      <w:r w:rsidR="008F0060">
        <w:t>,</w:t>
      </w:r>
      <w:r w:rsidRPr="00B555B7">
        <w:t xml:space="preserve"> S</w:t>
      </w:r>
      <w:r w:rsidR="008F0060">
        <w:t xml:space="preserve">. J. (2008). When can subscores have value? </w:t>
      </w:r>
      <w:r w:rsidR="008F0060" w:rsidRPr="00B555B7">
        <w:rPr>
          <w:i/>
          <w:iCs/>
        </w:rPr>
        <w:t>Journal of Educational and Behavioral Statistics</w:t>
      </w:r>
      <w:r w:rsidR="008F0060">
        <w:t xml:space="preserve">, </w:t>
      </w:r>
      <w:r w:rsidR="008F0060" w:rsidRPr="00B555B7">
        <w:rPr>
          <w:i/>
          <w:iCs/>
        </w:rPr>
        <w:t>33</w:t>
      </w:r>
      <w:r w:rsidR="008F0060">
        <w:t xml:space="preserve">, 204–29. </w:t>
      </w:r>
    </w:p>
    <w:p w14:paraId="29F67EF7" w14:textId="77777777" w:rsidR="00E2471A" w:rsidRDefault="00E2471A" w:rsidP="00E2471A">
      <w:pPr>
        <w:pStyle w:val="References"/>
        <w:keepLines w:val="0"/>
      </w:pPr>
      <w:r w:rsidRPr="00075AB6">
        <w:rPr>
          <w:lang w:val="es-MX"/>
        </w:rPr>
        <w:t>Haberman, S. J., &amp;</w:t>
      </w:r>
      <w:r w:rsidR="003506EB" w:rsidRPr="00075AB6">
        <w:rPr>
          <w:lang w:val="es-MX"/>
        </w:rPr>
        <w:t xml:space="preserve"> Sinharay</w:t>
      </w:r>
      <w:r w:rsidRPr="00075AB6">
        <w:rPr>
          <w:lang w:val="es-MX"/>
        </w:rPr>
        <w:t xml:space="preserve">, S. (2010). </w:t>
      </w:r>
      <w:r>
        <w:t xml:space="preserve">Reporting of subscores using multidimensional item response theory. </w:t>
      </w:r>
      <w:r w:rsidRPr="00B555B7">
        <w:rPr>
          <w:i/>
          <w:iCs/>
        </w:rPr>
        <w:t>Psychometrika</w:t>
      </w:r>
      <w:r>
        <w:t xml:space="preserve">, </w:t>
      </w:r>
      <w:r w:rsidRPr="00B555B7">
        <w:rPr>
          <w:i/>
          <w:iCs/>
        </w:rPr>
        <w:t>75</w:t>
      </w:r>
      <w:r>
        <w:t>, 209–27.</w:t>
      </w:r>
    </w:p>
    <w:p w14:paraId="39ECE9BA" w14:textId="47F0F3B9" w:rsidR="00011622" w:rsidRDefault="00A97C72" w:rsidP="00A97C72">
      <w:pPr>
        <w:pStyle w:val="References"/>
      </w:pPr>
      <w:r w:rsidRPr="00A97C72">
        <w:t>Haberman, S.</w:t>
      </w:r>
      <w:r w:rsidR="007C443D">
        <w:t xml:space="preserve"> J.</w:t>
      </w:r>
      <w:r w:rsidRPr="00A97C72">
        <w:t>, Sinharay, S.,</w:t>
      </w:r>
      <w:r w:rsidR="003506EB" w:rsidRPr="00B555B7">
        <w:t xml:space="preserve"> Feinberg</w:t>
      </w:r>
      <w:r w:rsidRPr="00A97C72">
        <w:t>, R. A., &amp;</w:t>
      </w:r>
      <w:r w:rsidR="003506EB" w:rsidRPr="00B555B7">
        <w:t xml:space="preserve"> Wainer</w:t>
      </w:r>
      <w:r w:rsidRPr="00A97C72">
        <w:t>,</w:t>
      </w:r>
      <w:r w:rsidR="003506EB" w:rsidRPr="00B555B7">
        <w:t xml:space="preserve"> H.</w:t>
      </w:r>
      <w:r w:rsidRPr="00A97C72">
        <w:t xml:space="preserve"> (2024).</w:t>
      </w:r>
      <w:r w:rsidR="003506EB" w:rsidRPr="00B555B7">
        <w:t> </w:t>
      </w:r>
      <w:r w:rsidR="003506EB" w:rsidRPr="00840D11">
        <w:rPr>
          <w:i/>
        </w:rPr>
        <w:t xml:space="preserve">Subscores: A </w:t>
      </w:r>
      <w:r w:rsidR="00BF635E">
        <w:rPr>
          <w:i/>
          <w:iCs/>
        </w:rPr>
        <w:t>p</w:t>
      </w:r>
      <w:r w:rsidR="003506EB" w:rsidRPr="00840D11">
        <w:rPr>
          <w:i/>
        </w:rPr>
        <w:t xml:space="preserve">ractical </w:t>
      </w:r>
      <w:r w:rsidR="00BF635E">
        <w:rPr>
          <w:i/>
          <w:iCs/>
        </w:rPr>
        <w:t>g</w:t>
      </w:r>
      <w:r w:rsidR="003506EB" w:rsidRPr="00840D11">
        <w:rPr>
          <w:i/>
        </w:rPr>
        <w:t xml:space="preserve">uide to </w:t>
      </w:r>
      <w:r w:rsidR="00BF635E">
        <w:rPr>
          <w:i/>
          <w:iCs/>
        </w:rPr>
        <w:t>t</w:t>
      </w:r>
      <w:r w:rsidR="003506EB" w:rsidRPr="00840D11">
        <w:rPr>
          <w:i/>
        </w:rPr>
        <w:t xml:space="preserve">heir </w:t>
      </w:r>
      <w:r w:rsidR="00BF635E">
        <w:rPr>
          <w:i/>
          <w:iCs/>
        </w:rPr>
        <w:t>p</w:t>
      </w:r>
      <w:r w:rsidR="003506EB" w:rsidRPr="00840D11">
        <w:rPr>
          <w:i/>
        </w:rPr>
        <w:t xml:space="preserve">roduction and </w:t>
      </w:r>
      <w:r w:rsidR="00907A25">
        <w:rPr>
          <w:i/>
          <w:iCs/>
        </w:rPr>
        <w:t>c</w:t>
      </w:r>
      <w:r w:rsidR="003506EB" w:rsidRPr="00840D11">
        <w:rPr>
          <w:i/>
        </w:rPr>
        <w:t>onsumption</w:t>
      </w:r>
      <w:r w:rsidR="003506EB" w:rsidRPr="00B555B7">
        <w:t xml:space="preserve">. </w:t>
      </w:r>
      <w:r w:rsidRPr="00A97C72">
        <w:t>Cambridge University Press.</w:t>
      </w:r>
    </w:p>
    <w:p w14:paraId="58A1F373" w14:textId="39A4E7F5" w:rsidR="00E84675" w:rsidRPr="00B555B7" w:rsidRDefault="00E84675" w:rsidP="00AD12F2">
      <w:pPr>
        <w:pStyle w:val="References"/>
        <w:keepLines w:val="0"/>
      </w:pPr>
      <w:r w:rsidRPr="00AE175B">
        <w:t xml:space="preserve">Tucker, L. R., &amp; Lewis, C. (1973). A reliability coefficient for maximum likelihood factor analysis. </w:t>
      </w:r>
      <w:r w:rsidRPr="00502D1E">
        <w:rPr>
          <w:i/>
          <w:iCs/>
        </w:rPr>
        <w:t>Psychometrika</w:t>
      </w:r>
      <w:r w:rsidRPr="00885FC0">
        <w:t>,</w:t>
      </w:r>
      <w:r w:rsidRPr="00AC309A">
        <w:rPr>
          <w:i/>
          <w:iCs/>
        </w:rPr>
        <w:t xml:space="preserve"> 38</w:t>
      </w:r>
      <w:r w:rsidRPr="00AE175B">
        <w:t>(1), 1–10.</w:t>
      </w:r>
    </w:p>
    <w:p w14:paraId="67FABF1F" w14:textId="1ADFA4CD" w:rsidR="003506EB" w:rsidRDefault="003506EB" w:rsidP="007503A8">
      <w:pPr>
        <w:pStyle w:val="References"/>
        <w:keepLines w:val="0"/>
      </w:pPr>
      <w:r>
        <w:t xml:space="preserve">Wainer, H., Vevea, J. L., Camacho, F., Reeve, B. B., Rosa, K., Nelson, L., Thissen, D. (2001). Augmented scores: “Borrowing strength” to compute scores based on small numbers of items. In D. Thissen &amp; H. Wainer (Eds.), </w:t>
      </w:r>
      <w:r w:rsidRPr="00B555B7">
        <w:rPr>
          <w:i/>
          <w:iCs/>
        </w:rPr>
        <w:t xml:space="preserve">Test </w:t>
      </w:r>
      <w:r w:rsidR="0080075D">
        <w:rPr>
          <w:i/>
          <w:iCs/>
        </w:rPr>
        <w:t>S</w:t>
      </w:r>
      <w:r w:rsidRPr="00B555B7">
        <w:rPr>
          <w:i/>
          <w:iCs/>
        </w:rPr>
        <w:t>coring</w:t>
      </w:r>
      <w:r>
        <w:t xml:space="preserve"> (pp. 343–87). Mahwah, NJ: Lawrence Erlbaum.</w:t>
      </w:r>
    </w:p>
    <w:p w14:paraId="2DA5D541" w14:textId="77777777" w:rsidR="00B555B7" w:rsidRDefault="00B555B7" w:rsidP="007503A8">
      <w:pPr>
        <w:pStyle w:val="References"/>
        <w:keepLines w:val="0"/>
      </w:pPr>
      <w:r>
        <w:t xml:space="preserve">Yen, W. M. (1987, June). </w:t>
      </w:r>
      <w:r w:rsidRPr="00AB0FCC">
        <w:rPr>
          <w:i/>
        </w:rPr>
        <w:t>A Bayesian/IRT index of objective performance</w:t>
      </w:r>
      <w:r>
        <w:t xml:space="preserve">. Paper presented at the annual meeting of the Psychometric Society, Montreal, QC. </w:t>
      </w:r>
    </w:p>
    <w:p w14:paraId="5847892B" w14:textId="4DF2D8AF" w:rsidR="003506EB" w:rsidRPr="00011622" w:rsidRDefault="00B555B7" w:rsidP="007503A8">
      <w:pPr>
        <w:pStyle w:val="References"/>
        <w:keepLines w:val="0"/>
        <w:rPr>
          <w:lang w:eastAsia="zh-CN"/>
        </w:rPr>
      </w:pPr>
      <w:r>
        <w:t xml:space="preserve">Yen, W. M., Sykes, R. C., Ito, K., &amp; Julian, M. (1997, April). </w:t>
      </w:r>
      <w:r w:rsidRPr="00AB0FCC">
        <w:rPr>
          <w:i/>
        </w:rPr>
        <w:t>A Bayesian/IRT index of objective performance for a test with mixed-item types</w:t>
      </w:r>
      <w:r>
        <w:t>. Paper presented at the annual meeting of the National Council on Measurement in Education, Chicago, IL.</w:t>
      </w:r>
      <w:bookmarkEnd w:id="22"/>
    </w:p>
    <w:sectPr w:rsidR="003506EB" w:rsidRPr="00011622" w:rsidSect="00607232">
      <w:headerReference w:type="even" r:id="rId22"/>
      <w:headerReference w:type="default" r:id="rId23"/>
      <w:footerReference w:type="even" r:id="rId24"/>
      <w:headerReference w:type="first" r:id="rId25"/>
      <w:footerReference w:type="first" r:id="rId26"/>
      <w:pgSz w:w="12240" w:h="15840"/>
      <w:pgMar w:top="1440" w:right="1440" w:bottom="1440" w:left="1440" w:header="576"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DAF5" w14:textId="77777777" w:rsidR="00097A6D" w:rsidRDefault="00097A6D" w:rsidP="00B77A74">
      <w:pPr>
        <w:spacing w:after="0"/>
      </w:pPr>
      <w:r>
        <w:separator/>
      </w:r>
    </w:p>
  </w:endnote>
  <w:endnote w:type="continuationSeparator" w:id="0">
    <w:p w14:paraId="31C12677" w14:textId="77777777" w:rsidR="00097A6D" w:rsidRDefault="00097A6D" w:rsidP="00B77A74">
      <w:pPr>
        <w:spacing w:after="0"/>
      </w:pPr>
      <w:r>
        <w:continuationSeparator/>
      </w:r>
    </w:p>
  </w:endnote>
  <w:endnote w:type="continuationNotice" w:id="1">
    <w:p w14:paraId="04182D6B" w14:textId="77777777" w:rsidR="00097A6D" w:rsidRDefault="00097A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C004" w14:textId="73DA54D1" w:rsidR="00D33272" w:rsidRPr="00D33272" w:rsidRDefault="00D33272" w:rsidP="00D33272">
    <w:pPr>
      <w:pBdr>
        <w:top w:val="single" w:sz="4" w:space="0" w:color="auto"/>
      </w:pBdr>
      <w:tabs>
        <w:tab w:val="right" w:pos="9907"/>
      </w:tabs>
      <w:spacing w:after="0"/>
      <w:jc w:val="center"/>
      <w:rPr>
        <w:rFonts w:eastAsia="SimSun" w:cs="Times New Roman"/>
        <w:szCs w:val="24"/>
      </w:rPr>
    </w:pPr>
    <w:r w:rsidRPr="00D33272">
      <w:rPr>
        <w:rFonts w:eastAsia="SimSun" w:cs="Times New Roman"/>
        <w:szCs w:val="24"/>
      </w:rPr>
      <w:t xml:space="preserve">– </w:t>
    </w:r>
    <w:r w:rsidRPr="00D33272">
      <w:rPr>
        <w:rFonts w:eastAsia="SimSun" w:cs="Times New Roman"/>
        <w:szCs w:val="24"/>
      </w:rPr>
      <w:fldChar w:fldCharType="begin"/>
    </w:r>
    <w:r w:rsidRPr="00D33272">
      <w:rPr>
        <w:rFonts w:eastAsia="SimSun" w:cs="Times New Roman"/>
        <w:szCs w:val="24"/>
      </w:rPr>
      <w:instrText xml:space="preserve"> PAGE   \* MERGEFORMAT </w:instrText>
    </w:r>
    <w:r w:rsidRPr="00D33272">
      <w:rPr>
        <w:rFonts w:eastAsia="SimSun" w:cs="Times New Roman"/>
        <w:szCs w:val="24"/>
      </w:rPr>
      <w:fldChar w:fldCharType="separate"/>
    </w:r>
    <w:r w:rsidRPr="00D33272">
      <w:rPr>
        <w:rFonts w:eastAsia="SimSun" w:cs="Times New Roman"/>
        <w:szCs w:val="24"/>
      </w:rPr>
      <w:t>ii</w:t>
    </w:r>
    <w:r w:rsidRPr="00D33272">
      <w:rPr>
        <w:rFonts w:eastAsia="SimSun" w:cs="Times New Roman"/>
        <w:noProof/>
        <w:szCs w:val="24"/>
      </w:rPr>
      <w:fldChar w:fldCharType="end"/>
    </w:r>
    <w:r w:rsidRPr="00D33272">
      <w:rPr>
        <w:rFonts w:eastAsia="SimSun" w:cs="Times New Roman"/>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6519" w14:textId="6DD1FC4D" w:rsidR="00C83B26" w:rsidRPr="00BD3DA0" w:rsidRDefault="00C83B26" w:rsidP="00BD3DA0">
    <w:pPr>
      <w:pBdr>
        <w:top w:val="single" w:sz="4" w:space="0" w:color="auto"/>
      </w:pBdr>
      <w:tabs>
        <w:tab w:val="right" w:pos="9907"/>
      </w:tabs>
      <w:spacing w:after="0"/>
      <w:rPr>
        <w:rFonts w:eastAsia="SimSun" w:cs="Times New Roman"/>
        <w:szCs w:val="18"/>
      </w:rPr>
    </w:pPr>
    <w:r w:rsidRPr="00BD3DA0">
      <w:rPr>
        <w:rFonts w:ascii="Arial Narrow" w:eastAsia="SimSun" w:hAnsi="Arial Narrow" w:cs="Times New Roman"/>
        <w:szCs w:val="24"/>
      </w:rPr>
      <w:fldChar w:fldCharType="begin"/>
    </w:r>
    <w:r w:rsidRPr="00BD3DA0">
      <w:rPr>
        <w:rFonts w:ascii="Arial Narrow" w:eastAsia="SimSun" w:hAnsi="Arial Narrow" w:cs="Times New Roman"/>
        <w:szCs w:val="24"/>
      </w:rPr>
      <w:instrText xml:space="preserve"> PAGE  \* Arabic  \* MERGEFORMAT </w:instrText>
    </w:r>
    <w:r w:rsidRPr="00BD3DA0">
      <w:rPr>
        <w:rFonts w:ascii="Arial Narrow" w:eastAsia="SimSun" w:hAnsi="Arial Narrow" w:cs="Times New Roman"/>
        <w:szCs w:val="24"/>
      </w:rPr>
      <w:fldChar w:fldCharType="separate"/>
    </w:r>
    <w:r w:rsidRPr="00BD3DA0">
      <w:rPr>
        <w:rFonts w:ascii="Arial Narrow" w:eastAsia="SimSun" w:hAnsi="Arial Narrow" w:cs="Times New Roman"/>
        <w:szCs w:val="24"/>
      </w:rPr>
      <w:t>1</w:t>
    </w:r>
    <w:r w:rsidRPr="00BD3DA0">
      <w:rPr>
        <w:rFonts w:ascii="Arial Narrow" w:eastAsia="SimSun" w:hAnsi="Arial Narrow" w:cs="Times New Roman"/>
        <w:szCs w:val="24"/>
      </w:rPr>
      <w:fldChar w:fldCharType="end"/>
    </w:r>
    <w:r w:rsidR="00607232" w:rsidRPr="00607232">
      <w:rPr>
        <w:rFonts w:ascii="Arial Narrow" w:eastAsia="SimSun" w:hAnsi="Arial Narrow" w:cs="Times New Roman"/>
        <w:szCs w:val="24"/>
      </w:rPr>
      <w:t xml:space="preserve"> </w:t>
    </w:r>
    <w:r w:rsidR="00607232" w:rsidRPr="00BD3DA0">
      <w:rPr>
        <w:rFonts w:ascii="Arial Narrow" w:eastAsia="SimSun" w:hAnsi="Arial Narrow" w:cs="Times New Roman"/>
        <w:szCs w:val="24"/>
      </w:rPr>
      <w:t>♦</w:t>
    </w:r>
    <w:r w:rsidR="00607232">
      <w:rPr>
        <w:rFonts w:ascii="Arial Narrow" w:eastAsia="SimSun" w:hAnsi="Arial Narrow" w:cs="Times New Roman"/>
        <w:szCs w:val="24"/>
      </w:rPr>
      <w:t xml:space="preserve"> </w:t>
    </w:r>
    <w:r w:rsidR="00607232" w:rsidRPr="00BF54BA">
      <w:rPr>
        <w:rFonts w:ascii="Arial Narrow" w:hAnsi="Arial Narrow" w:cs="Times New Roman"/>
        <w:szCs w:val="18"/>
      </w:rPr>
      <w:t>Dimensionality Study Report for Expanded CSA</w:t>
    </w:r>
    <w:r w:rsidR="00607232">
      <w:rPr>
        <w:rFonts w:ascii="Arial Narrow" w:eastAsia="SimSun" w:hAnsi="Arial Narrow" w:cs="Times New Roman"/>
        <w:szCs w:val="18"/>
      </w:rPr>
      <w:tab/>
      <w:t>December 16,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E144" w14:textId="60C617CC" w:rsidR="00C83B26" w:rsidRPr="00BD3DA0" w:rsidRDefault="00F84A93" w:rsidP="00BD3DA0">
    <w:pPr>
      <w:pBdr>
        <w:top w:val="single" w:sz="4" w:space="0" w:color="auto"/>
      </w:pBdr>
      <w:tabs>
        <w:tab w:val="right" w:pos="9907"/>
      </w:tabs>
      <w:spacing w:after="0"/>
      <w:rPr>
        <w:rFonts w:eastAsia="SimSun" w:cs="Times New Roman"/>
        <w:szCs w:val="18"/>
      </w:rPr>
    </w:pPr>
    <w:r>
      <w:rPr>
        <w:rFonts w:ascii="Arial Narrow" w:eastAsia="SimSun" w:hAnsi="Arial Narrow" w:cs="Times New Roman"/>
        <w:szCs w:val="24"/>
      </w:rPr>
      <w:t>January</w:t>
    </w:r>
    <w:r w:rsidR="00C83B26" w:rsidRPr="00BD3DA0">
      <w:rPr>
        <w:rFonts w:ascii="Arial Narrow" w:eastAsia="SimSun" w:hAnsi="Arial Narrow" w:cs="Times New Roman"/>
        <w:szCs w:val="24"/>
      </w:rPr>
      <w:t xml:space="preserve"> 202</w:t>
    </w:r>
    <w:r>
      <w:rPr>
        <w:rFonts w:ascii="Arial Narrow" w:eastAsia="SimSun" w:hAnsi="Arial Narrow" w:cs="Times New Roman"/>
        <w:szCs w:val="24"/>
      </w:rPr>
      <w:t>5</w:t>
    </w:r>
    <w:r w:rsidR="00C83B26" w:rsidRPr="00BD3DA0">
      <w:rPr>
        <w:rFonts w:eastAsia="SimSun" w:cs="Times New Roman"/>
        <w:szCs w:val="18"/>
      </w:rPr>
      <w:tab/>
    </w:r>
    <w:r w:rsidR="00BF54BA" w:rsidRPr="00BF54BA">
      <w:rPr>
        <w:rFonts w:ascii="Arial Narrow" w:hAnsi="Arial Narrow" w:cs="Times New Roman"/>
        <w:szCs w:val="18"/>
      </w:rPr>
      <w:t>Dimensionality Study Report for Expanded CSA</w:t>
    </w:r>
    <w:r w:rsidR="00C83B26" w:rsidRPr="00BD3DA0">
      <w:rPr>
        <w:rFonts w:ascii="Arial Narrow" w:eastAsia="SimSun" w:hAnsi="Arial Narrow" w:cs="Times New Roman"/>
        <w:szCs w:val="18"/>
      </w:rPr>
      <w:t xml:space="preserve"> </w:t>
    </w:r>
    <w:r w:rsidR="00C83B26" w:rsidRPr="00BD3DA0">
      <w:rPr>
        <w:rFonts w:ascii="Arial Narrow" w:eastAsia="SimSun" w:hAnsi="Arial Narrow" w:cs="Times New Roman"/>
        <w:szCs w:val="24"/>
      </w:rPr>
      <w:t xml:space="preserve">♦ </w:t>
    </w:r>
    <w:r w:rsidR="00C83B26" w:rsidRPr="00BD3DA0">
      <w:rPr>
        <w:rFonts w:ascii="Arial Narrow" w:eastAsia="SimSun" w:hAnsi="Arial Narrow" w:cs="Times New Roman"/>
        <w:szCs w:val="24"/>
      </w:rPr>
      <w:fldChar w:fldCharType="begin"/>
    </w:r>
    <w:r w:rsidR="00C83B26" w:rsidRPr="00BD3DA0">
      <w:rPr>
        <w:rFonts w:ascii="Arial Narrow" w:eastAsia="SimSun" w:hAnsi="Arial Narrow" w:cs="Times New Roman"/>
        <w:szCs w:val="24"/>
      </w:rPr>
      <w:instrText xml:space="preserve"> PAGE  \* Arabic  \* MERGEFORMAT </w:instrText>
    </w:r>
    <w:r w:rsidR="00C83B26" w:rsidRPr="00BD3DA0">
      <w:rPr>
        <w:rFonts w:ascii="Arial Narrow" w:eastAsia="SimSun" w:hAnsi="Arial Narrow" w:cs="Times New Roman"/>
        <w:szCs w:val="24"/>
      </w:rPr>
      <w:fldChar w:fldCharType="separate"/>
    </w:r>
    <w:r w:rsidR="00C83B26" w:rsidRPr="00BD3DA0">
      <w:rPr>
        <w:rFonts w:ascii="Arial Narrow" w:eastAsia="SimSun" w:hAnsi="Arial Narrow" w:cs="Times New Roman"/>
        <w:szCs w:val="24"/>
      </w:rPr>
      <w:t>1</w:t>
    </w:r>
    <w:r w:rsidR="00C83B26" w:rsidRPr="00BD3DA0">
      <w:rPr>
        <w:rFonts w:ascii="Arial Narrow" w:eastAsia="SimSun" w:hAnsi="Arial Narrow" w:cs="Times New Roman"/>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EC88" w14:textId="663FC7ED" w:rsidR="00C83B26" w:rsidRPr="003D4A76" w:rsidRDefault="00E00BA8" w:rsidP="00E00BA8">
    <w:pPr>
      <w:pBdr>
        <w:top w:val="single" w:sz="4" w:space="0" w:color="auto"/>
      </w:pBdr>
      <w:tabs>
        <w:tab w:val="right" w:pos="9907"/>
      </w:tabs>
      <w:spacing w:after="0"/>
      <w:jc w:val="center"/>
      <w:rPr>
        <w:rFonts w:ascii="Arial Narrow" w:eastAsia="SimSun" w:hAnsi="Arial Narrow" w:cs="Times New Roman"/>
        <w:color w:val="000000" w:themeColor="text1"/>
        <w:szCs w:val="28"/>
      </w:rPr>
    </w:pPr>
    <w:r w:rsidRPr="00E00BA8">
      <w:rPr>
        <w:rFonts w:ascii="Arial Narrow" w:eastAsia="SimSun" w:hAnsi="Arial Narrow" w:cs="Times New Roman"/>
        <w:color w:val="000000" w:themeColor="text1"/>
        <w:szCs w:val="28"/>
      </w:rPr>
      <w:t xml:space="preserve">– </w:t>
    </w:r>
    <w:r w:rsidRPr="00E00BA8">
      <w:rPr>
        <w:rFonts w:ascii="Arial Narrow" w:eastAsia="SimSun" w:hAnsi="Arial Narrow" w:cs="Times New Roman"/>
        <w:color w:val="000000" w:themeColor="text1"/>
        <w:szCs w:val="28"/>
      </w:rPr>
      <w:fldChar w:fldCharType="begin"/>
    </w:r>
    <w:r w:rsidRPr="00E00BA8">
      <w:rPr>
        <w:rFonts w:ascii="Arial Narrow" w:eastAsia="SimSun" w:hAnsi="Arial Narrow" w:cs="Times New Roman"/>
        <w:color w:val="000000" w:themeColor="text1"/>
        <w:szCs w:val="28"/>
      </w:rPr>
      <w:instrText xml:space="preserve"> PAGE   \* MERGEFORMAT </w:instrText>
    </w:r>
    <w:r w:rsidRPr="00E00BA8">
      <w:rPr>
        <w:rFonts w:ascii="Arial Narrow" w:eastAsia="SimSun" w:hAnsi="Arial Narrow" w:cs="Times New Roman"/>
        <w:color w:val="000000" w:themeColor="text1"/>
        <w:szCs w:val="28"/>
      </w:rPr>
      <w:fldChar w:fldCharType="separate"/>
    </w:r>
    <w:r w:rsidRPr="00E00BA8">
      <w:rPr>
        <w:rFonts w:ascii="Arial Narrow" w:eastAsia="SimSun" w:hAnsi="Arial Narrow" w:cs="Times New Roman"/>
        <w:color w:val="000000" w:themeColor="text1"/>
        <w:szCs w:val="28"/>
      </w:rPr>
      <w:t>ii</w:t>
    </w:r>
    <w:r w:rsidRPr="00E00BA8">
      <w:rPr>
        <w:rFonts w:ascii="Arial Narrow" w:eastAsia="SimSun" w:hAnsi="Arial Narrow" w:cs="Times New Roman"/>
        <w:color w:val="000000" w:themeColor="text1"/>
        <w:szCs w:val="28"/>
      </w:rPr>
      <w:fldChar w:fldCharType="end"/>
    </w:r>
    <w:r w:rsidRPr="00E00BA8">
      <w:rPr>
        <w:rFonts w:ascii="Arial Narrow" w:eastAsia="SimSun" w:hAnsi="Arial Narrow" w:cs="Times New Roman"/>
        <w:color w:val="000000" w:themeColor="text1"/>
        <w:szCs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9D9F" w14:textId="500451DE" w:rsidR="00A43339" w:rsidRPr="00BD3DA0" w:rsidRDefault="00A43339" w:rsidP="00BD3DA0">
    <w:pPr>
      <w:pBdr>
        <w:top w:val="single" w:sz="4" w:space="0" w:color="auto"/>
      </w:pBdr>
      <w:tabs>
        <w:tab w:val="right" w:pos="9907"/>
      </w:tabs>
      <w:spacing w:after="0"/>
      <w:rPr>
        <w:rFonts w:eastAsia="SimSun" w:cs="Times New Roman"/>
        <w:szCs w:val="18"/>
      </w:rPr>
    </w:pPr>
    <w:r w:rsidRPr="00BD3DA0">
      <w:rPr>
        <w:rFonts w:ascii="Arial Narrow" w:eastAsia="SimSun" w:hAnsi="Arial Narrow" w:cs="Times New Roman"/>
        <w:szCs w:val="24"/>
      </w:rPr>
      <w:fldChar w:fldCharType="begin"/>
    </w:r>
    <w:r w:rsidRPr="00BD3DA0">
      <w:rPr>
        <w:rFonts w:ascii="Arial Narrow" w:eastAsia="SimSun" w:hAnsi="Arial Narrow" w:cs="Times New Roman"/>
        <w:szCs w:val="24"/>
      </w:rPr>
      <w:instrText xml:space="preserve"> PAGE  \* Arabic  \* MERGEFORMAT </w:instrText>
    </w:r>
    <w:r w:rsidRPr="00BD3DA0">
      <w:rPr>
        <w:rFonts w:ascii="Arial Narrow" w:eastAsia="SimSun" w:hAnsi="Arial Narrow" w:cs="Times New Roman"/>
        <w:szCs w:val="24"/>
      </w:rPr>
      <w:fldChar w:fldCharType="separate"/>
    </w:r>
    <w:r w:rsidRPr="00BD3DA0">
      <w:rPr>
        <w:rFonts w:ascii="Arial Narrow" w:eastAsia="SimSun" w:hAnsi="Arial Narrow" w:cs="Times New Roman"/>
        <w:szCs w:val="24"/>
      </w:rPr>
      <w:t>1</w:t>
    </w:r>
    <w:r w:rsidRPr="00BD3DA0">
      <w:rPr>
        <w:rFonts w:ascii="Arial Narrow" w:eastAsia="SimSun" w:hAnsi="Arial Narrow" w:cs="Times New Roman"/>
        <w:szCs w:val="24"/>
      </w:rPr>
      <w:fldChar w:fldCharType="end"/>
    </w:r>
    <w:r w:rsidRPr="00607232">
      <w:rPr>
        <w:rFonts w:ascii="Arial Narrow" w:eastAsia="SimSun" w:hAnsi="Arial Narrow" w:cs="Times New Roman"/>
        <w:szCs w:val="24"/>
      </w:rPr>
      <w:t xml:space="preserve"> </w:t>
    </w:r>
    <w:r w:rsidRPr="00BD3DA0">
      <w:rPr>
        <w:rFonts w:ascii="Arial Narrow" w:eastAsia="SimSun" w:hAnsi="Arial Narrow" w:cs="Times New Roman"/>
        <w:szCs w:val="24"/>
      </w:rPr>
      <w:t>♦</w:t>
    </w:r>
    <w:r>
      <w:rPr>
        <w:rFonts w:ascii="Arial Narrow" w:eastAsia="SimSun" w:hAnsi="Arial Narrow" w:cs="Times New Roman"/>
        <w:szCs w:val="24"/>
      </w:rPr>
      <w:t xml:space="preserve"> </w:t>
    </w:r>
    <w:r w:rsidRPr="00BF54BA">
      <w:rPr>
        <w:rFonts w:ascii="Arial Narrow" w:hAnsi="Arial Narrow" w:cs="Times New Roman"/>
        <w:szCs w:val="18"/>
      </w:rPr>
      <w:t>Dimensionality Study Report for Expanded CSA</w:t>
    </w:r>
    <w:r>
      <w:rPr>
        <w:rFonts w:ascii="Arial Narrow" w:eastAsia="SimSun" w:hAnsi="Arial Narrow" w:cs="Times New Roman"/>
        <w:szCs w:val="18"/>
      </w:rPr>
      <w:tab/>
    </w:r>
    <w:r w:rsidR="00F84A93">
      <w:rPr>
        <w:rFonts w:ascii="Arial Narrow" w:eastAsia="SimSun" w:hAnsi="Arial Narrow" w:cs="Times New Roman"/>
        <w:szCs w:val="18"/>
      </w:rPr>
      <w:t>January</w:t>
    </w:r>
    <w:r>
      <w:rPr>
        <w:rFonts w:ascii="Arial Narrow" w:eastAsia="SimSun" w:hAnsi="Arial Narrow" w:cs="Times New Roman"/>
        <w:szCs w:val="18"/>
      </w:rPr>
      <w:t xml:space="preserve"> 202</w:t>
    </w:r>
    <w:r w:rsidR="00F84A93">
      <w:rPr>
        <w:rFonts w:ascii="Arial Narrow" w:eastAsia="SimSun" w:hAnsi="Arial Narrow" w:cs="Times New Roman"/>
        <w:szCs w:val="18"/>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F634" w14:textId="5729FD2E" w:rsidR="00E00BA8" w:rsidRPr="00BF54BA" w:rsidRDefault="00F84A93" w:rsidP="00C83B26">
    <w:pPr>
      <w:pBdr>
        <w:top w:val="single" w:sz="4" w:space="0" w:color="auto"/>
      </w:pBdr>
      <w:tabs>
        <w:tab w:val="right" w:pos="9907"/>
      </w:tabs>
      <w:spacing w:after="0"/>
      <w:rPr>
        <w:rFonts w:ascii="Arial Narrow" w:hAnsi="Arial Narrow" w:cs="Times New Roman"/>
        <w:szCs w:val="18"/>
      </w:rPr>
    </w:pPr>
    <w:r>
      <w:rPr>
        <w:rFonts w:ascii="Arial Narrow" w:eastAsia="SimSun" w:hAnsi="Arial Narrow" w:cs="Times New Roman"/>
        <w:szCs w:val="24"/>
      </w:rPr>
      <w:t>January</w:t>
    </w:r>
    <w:r w:rsidR="00E00BA8" w:rsidRPr="00BF54BA">
      <w:rPr>
        <w:rFonts w:ascii="Arial Narrow" w:eastAsia="SimSun" w:hAnsi="Arial Narrow" w:cs="Times New Roman"/>
        <w:szCs w:val="24"/>
      </w:rPr>
      <w:t xml:space="preserve"> 202</w:t>
    </w:r>
    <w:r>
      <w:rPr>
        <w:rFonts w:ascii="Arial Narrow" w:eastAsia="SimSun" w:hAnsi="Arial Narrow" w:cs="Times New Roman"/>
        <w:szCs w:val="24"/>
      </w:rPr>
      <w:t>5</w:t>
    </w:r>
    <w:r w:rsidR="00E00BA8" w:rsidRPr="00BF54BA">
      <w:rPr>
        <w:rFonts w:eastAsia="SimSun" w:cs="Times New Roman"/>
        <w:szCs w:val="18"/>
      </w:rPr>
      <w:tab/>
    </w:r>
    <w:r w:rsidR="00E00BA8" w:rsidRPr="00BF54BA">
      <w:rPr>
        <w:rFonts w:ascii="Arial Narrow" w:hAnsi="Arial Narrow" w:cs="Times New Roman"/>
        <w:szCs w:val="18"/>
      </w:rPr>
      <w:t>Dimensionality Study Report for Expanded CSA</w:t>
    </w:r>
    <w:r w:rsidR="00E00BA8" w:rsidRPr="00BF54BA">
      <w:rPr>
        <w:rFonts w:ascii="Arial Narrow" w:eastAsia="SimSun" w:hAnsi="Arial Narrow" w:cs="Times New Roman"/>
        <w:szCs w:val="18"/>
      </w:rPr>
      <w:t xml:space="preserve"> </w:t>
    </w:r>
    <w:r w:rsidR="00E00BA8" w:rsidRPr="00BF54BA">
      <w:rPr>
        <w:rFonts w:ascii="Arial Narrow" w:eastAsia="SimSun" w:hAnsi="Arial Narrow" w:cs="Times New Roman"/>
        <w:szCs w:val="24"/>
      </w:rPr>
      <w:t xml:space="preserve">♦ </w:t>
    </w:r>
    <w:r w:rsidR="00E00BA8" w:rsidRPr="00BF54BA">
      <w:rPr>
        <w:rFonts w:ascii="Arial Narrow" w:eastAsia="SimSun" w:hAnsi="Arial Narrow" w:cs="Times New Roman"/>
        <w:szCs w:val="24"/>
      </w:rPr>
      <w:fldChar w:fldCharType="begin"/>
    </w:r>
    <w:r w:rsidR="00E00BA8" w:rsidRPr="00BF54BA">
      <w:rPr>
        <w:rFonts w:ascii="Arial Narrow" w:eastAsia="SimSun" w:hAnsi="Arial Narrow" w:cs="Times New Roman"/>
        <w:szCs w:val="24"/>
      </w:rPr>
      <w:instrText xml:space="preserve"> PAGE  \* Arabic  \* MERGEFORMAT </w:instrText>
    </w:r>
    <w:r w:rsidR="00E00BA8" w:rsidRPr="00BF54BA">
      <w:rPr>
        <w:rFonts w:ascii="Arial Narrow" w:eastAsia="SimSun" w:hAnsi="Arial Narrow" w:cs="Times New Roman"/>
        <w:szCs w:val="24"/>
      </w:rPr>
      <w:fldChar w:fldCharType="separate"/>
    </w:r>
    <w:r w:rsidR="00E00BA8" w:rsidRPr="00BF54BA">
      <w:rPr>
        <w:rFonts w:ascii="Arial Narrow" w:hAnsi="Arial Narrow"/>
      </w:rPr>
      <w:t>3</w:t>
    </w:r>
    <w:r w:rsidR="00E00BA8" w:rsidRPr="00BF54BA">
      <w:rPr>
        <w:rFonts w:ascii="Arial Narrow" w:eastAsia="SimSun" w:hAnsi="Arial Narrow"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3E9A" w14:textId="77777777" w:rsidR="00097A6D" w:rsidRDefault="00097A6D" w:rsidP="00B77A74">
      <w:pPr>
        <w:spacing w:after="0"/>
      </w:pPr>
      <w:r>
        <w:separator/>
      </w:r>
    </w:p>
  </w:footnote>
  <w:footnote w:type="continuationSeparator" w:id="0">
    <w:p w14:paraId="444E12BD" w14:textId="77777777" w:rsidR="00097A6D" w:rsidRDefault="00097A6D" w:rsidP="00B77A74">
      <w:pPr>
        <w:spacing w:after="0"/>
      </w:pPr>
      <w:r>
        <w:continuationSeparator/>
      </w:r>
    </w:p>
  </w:footnote>
  <w:footnote w:type="continuationNotice" w:id="1">
    <w:p w14:paraId="45F9F7C7" w14:textId="77777777" w:rsidR="00097A6D" w:rsidRDefault="00097A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A1E9" w14:textId="1C461265" w:rsidR="003310E0" w:rsidRPr="003310E0" w:rsidRDefault="003310E0">
    <w:pPr>
      <w:pStyle w:val="Header"/>
      <w:rPr>
        <w:color w:val="auto"/>
      </w:rPr>
    </w:pPr>
    <w:r>
      <w:rPr>
        <w:color w:val="auto"/>
      </w:rPr>
      <w:t>California Assessment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6DA9" w14:textId="0A460D1D" w:rsidR="00D33272" w:rsidRPr="004E2AD6" w:rsidRDefault="00D33272" w:rsidP="004E2AD6">
    <w:pPr>
      <w:pStyle w:val="Header"/>
      <w:tabs>
        <w:tab w:val="clear" w:pos="9360"/>
        <w:tab w:val="right" w:pos="9900"/>
      </w:tabs>
      <w:rP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5751" w14:textId="16D90861" w:rsidR="00C83B26" w:rsidRPr="004E2AD6" w:rsidRDefault="00C83B26" w:rsidP="004E2AD6">
    <w:pPr>
      <w:pStyle w:val="Header"/>
      <w:tabs>
        <w:tab w:val="clear" w:pos="9360"/>
        <w:tab w:val="right" w:pos="9900"/>
      </w:tabs>
      <w:jc w:val="right"/>
      <w:rPr>
        <w:rFonts w:ascii="Arial" w:hAnsi="Arial" w:cs="Arial"/>
        <w:szCs w:val="24"/>
      </w:rPr>
    </w:pPr>
    <w:r>
      <w:rPr>
        <w:noProof/>
      </w:rPr>
      <w:drawing>
        <wp:inline distT="0" distB="0" distL="0" distR="0" wp14:anchorId="2A0E7859" wp14:editId="082BB179">
          <wp:extent cx="1060704" cy="521208"/>
          <wp:effectExtent l="0" t="0" r="6350" b="0"/>
          <wp:docPr id="589023771"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fldSimple w:instr="STYLEREF  &quot;Heading 2&quot;  \* MERGEFORMAT">
      <w:r w:rsidR="00A43339">
        <w:rPr>
          <w:noProof/>
        </w:rPr>
        <w:t>Dimensionality Evaluation</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12BD" w14:textId="77777777" w:rsidR="00C83B26" w:rsidRPr="004E2AD6" w:rsidRDefault="00C83B26" w:rsidP="004E2AD6">
    <w:pPr>
      <w:pStyle w:val="Header"/>
      <w:tabs>
        <w:tab w:val="clear" w:pos="9360"/>
        <w:tab w:val="right" w:pos="9900"/>
      </w:tabs>
      <w:jc w:val="right"/>
      <w:rPr>
        <w:rFonts w:ascii="Arial" w:hAnsi="Arial" w:cs="Arial"/>
        <w:szCs w:val="24"/>
      </w:rPr>
    </w:pPr>
    <w:r>
      <w:rPr>
        <w:noProof/>
      </w:rPr>
      <w:drawing>
        <wp:inline distT="0" distB="0" distL="0" distR="0" wp14:anchorId="3707A232" wp14:editId="3AE62138">
          <wp:extent cx="1060704" cy="521208"/>
          <wp:effectExtent l="0" t="0" r="6350" b="0"/>
          <wp:docPr id="1686406539"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t>Overview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FA4E" w14:textId="36F7976E" w:rsidR="00C83B26" w:rsidRPr="0094653A" w:rsidRDefault="0094653A" w:rsidP="0094653A">
    <w:pPr>
      <w:tabs>
        <w:tab w:val="right" w:pos="9360"/>
      </w:tabs>
      <w:spacing w:after="240"/>
      <w:rPr>
        <w:rFonts w:ascii="Arial Narrow" w:eastAsia="SimSun" w:hAnsi="Arial Narrow" w:cs="Times New Roman"/>
        <w:szCs w:val="28"/>
      </w:rPr>
    </w:pPr>
    <w:r w:rsidRPr="0094653A">
      <w:rPr>
        <w:rFonts w:ascii="Arial Narrow" w:eastAsia="SimSun" w:hAnsi="Arial Narrow" w:cs="Times New Roman"/>
        <w:szCs w:val="28"/>
      </w:rPr>
      <w:t>California Assessment System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03D6" w14:textId="692268EB" w:rsidR="00A43339" w:rsidRPr="004E2AD6" w:rsidRDefault="004A45F8" w:rsidP="00A3455D">
    <w:pPr>
      <w:pStyle w:val="Header"/>
      <w:tabs>
        <w:tab w:val="clear" w:pos="9360"/>
        <w:tab w:val="right" w:pos="9900"/>
      </w:tabs>
      <w:rPr>
        <w:rFonts w:ascii="Arial" w:hAnsi="Arial" w:cs="Arial"/>
        <w:szCs w:val="24"/>
      </w:rPr>
    </w:pPr>
    <w:fldSimple w:instr="STYLEREF  &quot;Heading 2&quot;  \* MERGEFORMAT">
      <w:r w:rsidR="009463BF">
        <w:rPr>
          <w:noProof/>
        </w:rPr>
        <w:t>Calibration and Score Reporting Plan for Expanded CSA</w:t>
      </w:r>
    </w:fldSimple>
    <w:r w:rsidR="00A3455D">
      <w:tab/>
    </w:r>
    <w:r w:rsidR="00A3455D">
      <w:rPr>
        <w:noProof/>
      </w:rPr>
      <w:drawing>
        <wp:inline distT="0" distB="0" distL="0" distR="0" wp14:anchorId="221EE600" wp14:editId="3F75FBD5">
          <wp:extent cx="1060704" cy="521208"/>
          <wp:effectExtent l="0" t="0" r="6350" b="0"/>
          <wp:docPr id="1892669786"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69786" name="Picture 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242D" w14:textId="09C76C2A" w:rsidR="00A43339" w:rsidRPr="004E2AD6" w:rsidRDefault="00A43339" w:rsidP="004E2AD6">
    <w:pPr>
      <w:pStyle w:val="Header"/>
      <w:tabs>
        <w:tab w:val="clear" w:pos="9360"/>
        <w:tab w:val="right" w:pos="9900"/>
      </w:tabs>
      <w:jc w:val="right"/>
      <w:rPr>
        <w:rFonts w:ascii="Arial" w:hAnsi="Arial" w:cs="Arial"/>
        <w:szCs w:val="24"/>
      </w:rPr>
    </w:pPr>
    <w:r>
      <w:rPr>
        <w:noProof/>
      </w:rPr>
      <w:drawing>
        <wp:inline distT="0" distB="0" distL="0" distR="0" wp14:anchorId="4EF89436" wp14:editId="66DDD0AB">
          <wp:extent cx="1060704" cy="521208"/>
          <wp:effectExtent l="0" t="0" r="6350" b="0"/>
          <wp:docPr id="2142752989"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52989" name="Picture 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fldSimple w:instr="STYLEREF  &quot;Heading 2&quot;  \* MERGEFORMAT">
      <w:r w:rsidR="009463BF">
        <w:rPr>
          <w:noProof/>
        </w:rPr>
        <w:t>References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20FE8" w14:textId="237C45CF" w:rsidR="0094653A" w:rsidRPr="0094653A" w:rsidRDefault="0094653A" w:rsidP="0094653A">
    <w:pPr>
      <w:pStyle w:val="Header"/>
      <w:tabs>
        <w:tab w:val="clear" w:pos="9360"/>
        <w:tab w:val="right" w:pos="9900"/>
      </w:tabs>
      <w:jc w:val="right"/>
      <w:rPr>
        <w:rFonts w:ascii="Arial" w:hAnsi="Arial" w:cs="Arial"/>
        <w:szCs w:val="24"/>
      </w:rPr>
    </w:pPr>
    <w:r>
      <w:rPr>
        <w:noProof/>
      </w:rPr>
      <w:drawing>
        <wp:inline distT="0" distB="0" distL="0" distR="0" wp14:anchorId="6F63460E" wp14:editId="2B31784C">
          <wp:extent cx="1060704" cy="521208"/>
          <wp:effectExtent l="0" t="0" r="6350" b="0"/>
          <wp:docPr id="2044354249"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54249" name="Picture 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fldSimple w:instr="STYLEREF  &quot;Heading 2&quot;  \* MERGEFORMAT">
      <w:r w:rsidR="009463BF">
        <w:rPr>
          <w:noProof/>
        </w:rPr>
        <w:t>Executive Summary</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6339"/>
    <w:multiLevelType w:val="hybridMultilevel"/>
    <w:tmpl w:val="07083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F942DC"/>
    <w:multiLevelType w:val="multilevel"/>
    <w:tmpl w:val="C22830B2"/>
    <w:lvl w:ilvl="0">
      <w:start w:val="1"/>
      <w:numFmt w:val="decimal"/>
      <w:pStyle w:val="Heading2"/>
      <w:suff w:val="space"/>
      <w:lvlText w:val="%1."/>
      <w:lvlJc w:val="left"/>
      <w:pPr>
        <w:ind w:left="1440" w:hanging="1440"/>
      </w:pPr>
      <w:rPr>
        <w:rFonts w:hint="default"/>
      </w:rPr>
    </w:lvl>
    <w:lvl w:ilvl="1">
      <w:start w:val="1"/>
      <w:numFmt w:val="upperLetter"/>
      <w:pStyle w:val="Heading3"/>
      <w:suff w:val="space"/>
      <w:lvlText w:val="%1.%2."/>
      <w:lvlJc w:val="left"/>
      <w:pPr>
        <w:ind w:left="2610" w:hanging="1440"/>
      </w:pPr>
      <w:rPr>
        <w:rFonts w:hint="default"/>
        <w:b/>
        <w:i w:val="0"/>
      </w:rPr>
    </w:lvl>
    <w:lvl w:ilvl="2">
      <w:start w:val="1"/>
      <w:numFmt w:val="decimal"/>
      <w:pStyle w:val="Heading4"/>
      <w:suff w:val="space"/>
      <w:lvlText w:val="%1.%2.%3."/>
      <w:lvlJc w:val="right"/>
      <w:pPr>
        <w:ind w:left="630" w:firstLine="0"/>
      </w:pPr>
      <w:rPr>
        <w:rFonts w:ascii="Arial" w:hAnsi="Arial" w:hint="default"/>
        <w:b/>
        <w:i w:val="0"/>
      </w:rPr>
    </w:lvl>
    <w:lvl w:ilvl="3">
      <w:start w:val="1"/>
      <w:numFmt w:val="none"/>
      <w:suff w:val="space"/>
      <w:lvlText w:val=""/>
      <w:lvlJc w:val="left"/>
      <w:pPr>
        <w:ind w:left="864" w:hanging="864"/>
      </w:pPr>
      <w:rPr>
        <w:rFonts w:hint="default"/>
      </w:rPr>
    </w:lvl>
    <w:lvl w:ilvl="4">
      <w:start w:val="1"/>
      <w:numFmt w:val="none"/>
      <w:lvlText w:val=""/>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4B83259E"/>
    <w:multiLevelType w:val="hybridMultilevel"/>
    <w:tmpl w:val="07083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E2C4D"/>
    <w:multiLevelType w:val="hybridMultilevel"/>
    <w:tmpl w:val="07083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6538915">
    <w:abstractNumId w:val="2"/>
  </w:num>
  <w:num w:numId="2" w16cid:durableId="1020156178">
    <w:abstractNumId w:val="3"/>
  </w:num>
  <w:num w:numId="3" w16cid:durableId="1057777328">
    <w:abstractNumId w:val="0"/>
  </w:num>
  <w:num w:numId="4" w16cid:durableId="186439223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6A"/>
    <w:rsid w:val="000039EC"/>
    <w:rsid w:val="00005E48"/>
    <w:rsid w:val="000061B8"/>
    <w:rsid w:val="00007448"/>
    <w:rsid w:val="00011622"/>
    <w:rsid w:val="000135C3"/>
    <w:rsid w:val="0001478E"/>
    <w:rsid w:val="00017000"/>
    <w:rsid w:val="0002189F"/>
    <w:rsid w:val="00027EEE"/>
    <w:rsid w:val="00033484"/>
    <w:rsid w:val="000354F1"/>
    <w:rsid w:val="00040145"/>
    <w:rsid w:val="00040D0D"/>
    <w:rsid w:val="00041556"/>
    <w:rsid w:val="000455A3"/>
    <w:rsid w:val="00047DB9"/>
    <w:rsid w:val="00053F23"/>
    <w:rsid w:val="000570F2"/>
    <w:rsid w:val="00057BF1"/>
    <w:rsid w:val="00062ED6"/>
    <w:rsid w:val="0006325B"/>
    <w:rsid w:val="00063888"/>
    <w:rsid w:val="00063DA3"/>
    <w:rsid w:val="00070BFB"/>
    <w:rsid w:val="00075AB6"/>
    <w:rsid w:val="00077C5B"/>
    <w:rsid w:val="0008103C"/>
    <w:rsid w:val="00081869"/>
    <w:rsid w:val="000829A8"/>
    <w:rsid w:val="00082EE7"/>
    <w:rsid w:val="000830F6"/>
    <w:rsid w:val="00084B8C"/>
    <w:rsid w:val="00086878"/>
    <w:rsid w:val="000879AF"/>
    <w:rsid w:val="000902DD"/>
    <w:rsid w:val="00092180"/>
    <w:rsid w:val="00093C8F"/>
    <w:rsid w:val="00097726"/>
    <w:rsid w:val="00097A6D"/>
    <w:rsid w:val="000A1FD6"/>
    <w:rsid w:val="000A3A52"/>
    <w:rsid w:val="000A5B3A"/>
    <w:rsid w:val="000A6D65"/>
    <w:rsid w:val="000A7661"/>
    <w:rsid w:val="000B0BCB"/>
    <w:rsid w:val="000B0DE6"/>
    <w:rsid w:val="000B2127"/>
    <w:rsid w:val="000B21C6"/>
    <w:rsid w:val="000B420D"/>
    <w:rsid w:val="000C1D0F"/>
    <w:rsid w:val="000C30B6"/>
    <w:rsid w:val="000C30E9"/>
    <w:rsid w:val="000C3783"/>
    <w:rsid w:val="000C42BC"/>
    <w:rsid w:val="000C54F7"/>
    <w:rsid w:val="000C6521"/>
    <w:rsid w:val="000C6527"/>
    <w:rsid w:val="000C70AC"/>
    <w:rsid w:val="000D0281"/>
    <w:rsid w:val="000D057D"/>
    <w:rsid w:val="000D0964"/>
    <w:rsid w:val="000D536A"/>
    <w:rsid w:val="000D7425"/>
    <w:rsid w:val="000E109D"/>
    <w:rsid w:val="000E115F"/>
    <w:rsid w:val="000E22BA"/>
    <w:rsid w:val="000E288A"/>
    <w:rsid w:val="000E4DA2"/>
    <w:rsid w:val="000E5887"/>
    <w:rsid w:val="000E6AD2"/>
    <w:rsid w:val="000E6B20"/>
    <w:rsid w:val="000F12D7"/>
    <w:rsid w:val="000F1834"/>
    <w:rsid w:val="000F1ABD"/>
    <w:rsid w:val="000F2C38"/>
    <w:rsid w:val="000F5E01"/>
    <w:rsid w:val="000F64F0"/>
    <w:rsid w:val="00100A42"/>
    <w:rsid w:val="001031E3"/>
    <w:rsid w:val="00105C1C"/>
    <w:rsid w:val="00110D44"/>
    <w:rsid w:val="00112571"/>
    <w:rsid w:val="00112DB8"/>
    <w:rsid w:val="0011429B"/>
    <w:rsid w:val="00117FA1"/>
    <w:rsid w:val="00120076"/>
    <w:rsid w:val="001216D0"/>
    <w:rsid w:val="00122377"/>
    <w:rsid w:val="00122A2A"/>
    <w:rsid w:val="0012786B"/>
    <w:rsid w:val="001312AE"/>
    <w:rsid w:val="001318F6"/>
    <w:rsid w:val="00137C44"/>
    <w:rsid w:val="00137C8B"/>
    <w:rsid w:val="00142836"/>
    <w:rsid w:val="00144AB8"/>
    <w:rsid w:val="00146715"/>
    <w:rsid w:val="00146C75"/>
    <w:rsid w:val="00151A0F"/>
    <w:rsid w:val="001559A4"/>
    <w:rsid w:val="00155AEA"/>
    <w:rsid w:val="00162952"/>
    <w:rsid w:val="00162985"/>
    <w:rsid w:val="0016399D"/>
    <w:rsid w:val="00163A8D"/>
    <w:rsid w:val="0016407B"/>
    <w:rsid w:val="001651A2"/>
    <w:rsid w:val="001659B5"/>
    <w:rsid w:val="0017048A"/>
    <w:rsid w:val="00172DC1"/>
    <w:rsid w:val="00176A39"/>
    <w:rsid w:val="001837D6"/>
    <w:rsid w:val="00184245"/>
    <w:rsid w:val="00184AC1"/>
    <w:rsid w:val="001857A2"/>
    <w:rsid w:val="0019041C"/>
    <w:rsid w:val="00190EAC"/>
    <w:rsid w:val="001910AA"/>
    <w:rsid w:val="0019270F"/>
    <w:rsid w:val="00193760"/>
    <w:rsid w:val="001939D4"/>
    <w:rsid w:val="00194078"/>
    <w:rsid w:val="001941BF"/>
    <w:rsid w:val="00195DD2"/>
    <w:rsid w:val="00195F1A"/>
    <w:rsid w:val="00197440"/>
    <w:rsid w:val="001A0C88"/>
    <w:rsid w:val="001A431D"/>
    <w:rsid w:val="001A5933"/>
    <w:rsid w:val="001B0320"/>
    <w:rsid w:val="001B0794"/>
    <w:rsid w:val="001B0E30"/>
    <w:rsid w:val="001B26D2"/>
    <w:rsid w:val="001B4B93"/>
    <w:rsid w:val="001B7183"/>
    <w:rsid w:val="001C5FF6"/>
    <w:rsid w:val="001C71F6"/>
    <w:rsid w:val="001C73BA"/>
    <w:rsid w:val="001D0CA4"/>
    <w:rsid w:val="001D0F45"/>
    <w:rsid w:val="001D15FC"/>
    <w:rsid w:val="001D167A"/>
    <w:rsid w:val="001D1B42"/>
    <w:rsid w:val="001D1C14"/>
    <w:rsid w:val="001D306F"/>
    <w:rsid w:val="001D4949"/>
    <w:rsid w:val="001E63AB"/>
    <w:rsid w:val="001E663F"/>
    <w:rsid w:val="001F499A"/>
    <w:rsid w:val="001F5484"/>
    <w:rsid w:val="001F5F22"/>
    <w:rsid w:val="001F6874"/>
    <w:rsid w:val="001F697D"/>
    <w:rsid w:val="001F6F9D"/>
    <w:rsid w:val="001F73C7"/>
    <w:rsid w:val="001F7EDF"/>
    <w:rsid w:val="0020123A"/>
    <w:rsid w:val="00202BB3"/>
    <w:rsid w:val="002031DF"/>
    <w:rsid w:val="00204165"/>
    <w:rsid w:val="00205351"/>
    <w:rsid w:val="00210281"/>
    <w:rsid w:val="00210642"/>
    <w:rsid w:val="002133EE"/>
    <w:rsid w:val="002134EC"/>
    <w:rsid w:val="00215B7E"/>
    <w:rsid w:val="00215C73"/>
    <w:rsid w:val="00217287"/>
    <w:rsid w:val="002216C4"/>
    <w:rsid w:val="00221A8A"/>
    <w:rsid w:val="002257ED"/>
    <w:rsid w:val="00226531"/>
    <w:rsid w:val="00226900"/>
    <w:rsid w:val="00227F48"/>
    <w:rsid w:val="0023126F"/>
    <w:rsid w:val="00231835"/>
    <w:rsid w:val="00231F91"/>
    <w:rsid w:val="00232B32"/>
    <w:rsid w:val="00236375"/>
    <w:rsid w:val="002363B6"/>
    <w:rsid w:val="00237638"/>
    <w:rsid w:val="00237670"/>
    <w:rsid w:val="00240D4D"/>
    <w:rsid w:val="00241DCC"/>
    <w:rsid w:val="002422B2"/>
    <w:rsid w:val="00244A6D"/>
    <w:rsid w:val="00246853"/>
    <w:rsid w:val="00251117"/>
    <w:rsid w:val="002511B6"/>
    <w:rsid w:val="0025189B"/>
    <w:rsid w:val="00252FC7"/>
    <w:rsid w:val="00253184"/>
    <w:rsid w:val="00253A35"/>
    <w:rsid w:val="0025582C"/>
    <w:rsid w:val="002613EC"/>
    <w:rsid w:val="00261C20"/>
    <w:rsid w:val="002657A0"/>
    <w:rsid w:val="002663D4"/>
    <w:rsid w:val="00267200"/>
    <w:rsid w:val="00271D6B"/>
    <w:rsid w:val="00275A96"/>
    <w:rsid w:val="00283C46"/>
    <w:rsid w:val="00286F4F"/>
    <w:rsid w:val="0028797F"/>
    <w:rsid w:val="00294DF1"/>
    <w:rsid w:val="002A1992"/>
    <w:rsid w:val="002A1E51"/>
    <w:rsid w:val="002A5566"/>
    <w:rsid w:val="002A69A6"/>
    <w:rsid w:val="002A771B"/>
    <w:rsid w:val="002B33E2"/>
    <w:rsid w:val="002B3B9E"/>
    <w:rsid w:val="002B4424"/>
    <w:rsid w:val="002B64A0"/>
    <w:rsid w:val="002B6F23"/>
    <w:rsid w:val="002B6FD4"/>
    <w:rsid w:val="002B733C"/>
    <w:rsid w:val="002B7402"/>
    <w:rsid w:val="002D2C5E"/>
    <w:rsid w:val="002D2D9D"/>
    <w:rsid w:val="002D5103"/>
    <w:rsid w:val="002D5BB3"/>
    <w:rsid w:val="002E00A4"/>
    <w:rsid w:val="002E0EF4"/>
    <w:rsid w:val="002E1BC0"/>
    <w:rsid w:val="002E2BD0"/>
    <w:rsid w:val="002E31F2"/>
    <w:rsid w:val="002E3425"/>
    <w:rsid w:val="002E38AC"/>
    <w:rsid w:val="002E4DEE"/>
    <w:rsid w:val="002E62DC"/>
    <w:rsid w:val="002E7D17"/>
    <w:rsid w:val="002F4A27"/>
    <w:rsid w:val="0030207B"/>
    <w:rsid w:val="003069AF"/>
    <w:rsid w:val="003140AE"/>
    <w:rsid w:val="00321244"/>
    <w:rsid w:val="00323125"/>
    <w:rsid w:val="00323223"/>
    <w:rsid w:val="003235F9"/>
    <w:rsid w:val="00323AF7"/>
    <w:rsid w:val="0032496B"/>
    <w:rsid w:val="00324C3C"/>
    <w:rsid w:val="00327690"/>
    <w:rsid w:val="00327F98"/>
    <w:rsid w:val="0033061A"/>
    <w:rsid w:val="003310E0"/>
    <w:rsid w:val="003314C0"/>
    <w:rsid w:val="00333701"/>
    <w:rsid w:val="00335F40"/>
    <w:rsid w:val="0033644E"/>
    <w:rsid w:val="00336FB7"/>
    <w:rsid w:val="0033704A"/>
    <w:rsid w:val="00340424"/>
    <w:rsid w:val="00340927"/>
    <w:rsid w:val="00341182"/>
    <w:rsid w:val="003418EB"/>
    <w:rsid w:val="00342AC4"/>
    <w:rsid w:val="0034314A"/>
    <w:rsid w:val="00344F6B"/>
    <w:rsid w:val="0034572C"/>
    <w:rsid w:val="0034697D"/>
    <w:rsid w:val="00346DF9"/>
    <w:rsid w:val="003506EB"/>
    <w:rsid w:val="00351DAA"/>
    <w:rsid w:val="00354F19"/>
    <w:rsid w:val="00360795"/>
    <w:rsid w:val="003613BE"/>
    <w:rsid w:val="00362C66"/>
    <w:rsid w:val="00363A5A"/>
    <w:rsid w:val="00363FB5"/>
    <w:rsid w:val="00364EE8"/>
    <w:rsid w:val="003666D1"/>
    <w:rsid w:val="00367BF9"/>
    <w:rsid w:val="0037087B"/>
    <w:rsid w:val="0037666B"/>
    <w:rsid w:val="00376AEE"/>
    <w:rsid w:val="0038798E"/>
    <w:rsid w:val="00391E14"/>
    <w:rsid w:val="00393C0D"/>
    <w:rsid w:val="00393CC8"/>
    <w:rsid w:val="003A4C01"/>
    <w:rsid w:val="003B020F"/>
    <w:rsid w:val="003B3017"/>
    <w:rsid w:val="003B5A35"/>
    <w:rsid w:val="003B69B0"/>
    <w:rsid w:val="003B79F5"/>
    <w:rsid w:val="003C0AEC"/>
    <w:rsid w:val="003C34F5"/>
    <w:rsid w:val="003C7DBB"/>
    <w:rsid w:val="003D0328"/>
    <w:rsid w:val="003D2510"/>
    <w:rsid w:val="003D4A76"/>
    <w:rsid w:val="003D63D2"/>
    <w:rsid w:val="003D6A88"/>
    <w:rsid w:val="003D7A18"/>
    <w:rsid w:val="003D7F15"/>
    <w:rsid w:val="003E6AAC"/>
    <w:rsid w:val="003F23DF"/>
    <w:rsid w:val="003F2A9C"/>
    <w:rsid w:val="003F3757"/>
    <w:rsid w:val="003F56D6"/>
    <w:rsid w:val="003F6D24"/>
    <w:rsid w:val="004010E0"/>
    <w:rsid w:val="00410DCA"/>
    <w:rsid w:val="00411693"/>
    <w:rsid w:val="00411967"/>
    <w:rsid w:val="004119E8"/>
    <w:rsid w:val="004148FD"/>
    <w:rsid w:val="00414D43"/>
    <w:rsid w:val="004153D1"/>
    <w:rsid w:val="00422CF5"/>
    <w:rsid w:val="00424530"/>
    <w:rsid w:val="00427342"/>
    <w:rsid w:val="00427D25"/>
    <w:rsid w:val="00431EF6"/>
    <w:rsid w:val="00433E04"/>
    <w:rsid w:val="0043465E"/>
    <w:rsid w:val="00434AD4"/>
    <w:rsid w:val="00435066"/>
    <w:rsid w:val="00435437"/>
    <w:rsid w:val="00435846"/>
    <w:rsid w:val="00435CBD"/>
    <w:rsid w:val="00440830"/>
    <w:rsid w:val="00444826"/>
    <w:rsid w:val="004473B2"/>
    <w:rsid w:val="004476EA"/>
    <w:rsid w:val="00451553"/>
    <w:rsid w:val="0045373F"/>
    <w:rsid w:val="00454AD9"/>
    <w:rsid w:val="00455941"/>
    <w:rsid w:val="00455AAF"/>
    <w:rsid w:val="00456A0D"/>
    <w:rsid w:val="004573D5"/>
    <w:rsid w:val="004576D5"/>
    <w:rsid w:val="0046339B"/>
    <w:rsid w:val="004641DE"/>
    <w:rsid w:val="00466649"/>
    <w:rsid w:val="00466A7B"/>
    <w:rsid w:val="00470B84"/>
    <w:rsid w:val="004710A2"/>
    <w:rsid w:val="00471354"/>
    <w:rsid w:val="0047484E"/>
    <w:rsid w:val="00477AC3"/>
    <w:rsid w:val="0048012D"/>
    <w:rsid w:val="00480847"/>
    <w:rsid w:val="00482F4A"/>
    <w:rsid w:val="00483964"/>
    <w:rsid w:val="00483AEA"/>
    <w:rsid w:val="004858C2"/>
    <w:rsid w:val="00490198"/>
    <w:rsid w:val="004935D1"/>
    <w:rsid w:val="00493953"/>
    <w:rsid w:val="00495E71"/>
    <w:rsid w:val="004976F0"/>
    <w:rsid w:val="004A2EED"/>
    <w:rsid w:val="004A45F8"/>
    <w:rsid w:val="004A5748"/>
    <w:rsid w:val="004A5FE9"/>
    <w:rsid w:val="004B3E0D"/>
    <w:rsid w:val="004B6393"/>
    <w:rsid w:val="004B6C3D"/>
    <w:rsid w:val="004C1A1B"/>
    <w:rsid w:val="004C3B13"/>
    <w:rsid w:val="004C4F42"/>
    <w:rsid w:val="004C6D63"/>
    <w:rsid w:val="004D2666"/>
    <w:rsid w:val="004D2A1E"/>
    <w:rsid w:val="004D36BE"/>
    <w:rsid w:val="004D6240"/>
    <w:rsid w:val="004D6314"/>
    <w:rsid w:val="004D7229"/>
    <w:rsid w:val="004E0B2A"/>
    <w:rsid w:val="004E2358"/>
    <w:rsid w:val="004E2AD6"/>
    <w:rsid w:val="004E2C9F"/>
    <w:rsid w:val="004E64A4"/>
    <w:rsid w:val="004E7FB6"/>
    <w:rsid w:val="004F1113"/>
    <w:rsid w:val="004F15D1"/>
    <w:rsid w:val="004F2BAF"/>
    <w:rsid w:val="004F31F9"/>
    <w:rsid w:val="004F554E"/>
    <w:rsid w:val="004F75D4"/>
    <w:rsid w:val="0050024B"/>
    <w:rsid w:val="0050069B"/>
    <w:rsid w:val="00502577"/>
    <w:rsid w:val="00502604"/>
    <w:rsid w:val="00502D1E"/>
    <w:rsid w:val="00504B0C"/>
    <w:rsid w:val="00504B51"/>
    <w:rsid w:val="00505F14"/>
    <w:rsid w:val="00507A12"/>
    <w:rsid w:val="00511280"/>
    <w:rsid w:val="005121FE"/>
    <w:rsid w:val="00512F5F"/>
    <w:rsid w:val="00514791"/>
    <w:rsid w:val="0051631D"/>
    <w:rsid w:val="00516B70"/>
    <w:rsid w:val="0051776A"/>
    <w:rsid w:val="00521D23"/>
    <w:rsid w:val="00523C22"/>
    <w:rsid w:val="00526E75"/>
    <w:rsid w:val="0053174D"/>
    <w:rsid w:val="00533D4F"/>
    <w:rsid w:val="00534B6C"/>
    <w:rsid w:val="00536301"/>
    <w:rsid w:val="00540089"/>
    <w:rsid w:val="0055053C"/>
    <w:rsid w:val="00550719"/>
    <w:rsid w:val="00551F58"/>
    <w:rsid w:val="00552137"/>
    <w:rsid w:val="005526B5"/>
    <w:rsid w:val="00563F62"/>
    <w:rsid w:val="00564480"/>
    <w:rsid w:val="005651D0"/>
    <w:rsid w:val="00566E53"/>
    <w:rsid w:val="0057102E"/>
    <w:rsid w:val="00571B51"/>
    <w:rsid w:val="005722D0"/>
    <w:rsid w:val="00572DAE"/>
    <w:rsid w:val="005731D1"/>
    <w:rsid w:val="00575B3C"/>
    <w:rsid w:val="00575F9F"/>
    <w:rsid w:val="00576533"/>
    <w:rsid w:val="00576AE5"/>
    <w:rsid w:val="005811F7"/>
    <w:rsid w:val="005901AA"/>
    <w:rsid w:val="00590542"/>
    <w:rsid w:val="00591657"/>
    <w:rsid w:val="00592DA2"/>
    <w:rsid w:val="00594545"/>
    <w:rsid w:val="00595EFE"/>
    <w:rsid w:val="00596923"/>
    <w:rsid w:val="005A164A"/>
    <w:rsid w:val="005A38D1"/>
    <w:rsid w:val="005A3D5B"/>
    <w:rsid w:val="005A3F00"/>
    <w:rsid w:val="005A4D30"/>
    <w:rsid w:val="005A7C79"/>
    <w:rsid w:val="005B0435"/>
    <w:rsid w:val="005B0D29"/>
    <w:rsid w:val="005B504F"/>
    <w:rsid w:val="005B608D"/>
    <w:rsid w:val="005B6FD0"/>
    <w:rsid w:val="005C0821"/>
    <w:rsid w:val="005C0DDB"/>
    <w:rsid w:val="005C2082"/>
    <w:rsid w:val="005C4FCC"/>
    <w:rsid w:val="005C5465"/>
    <w:rsid w:val="005C5D57"/>
    <w:rsid w:val="005D1D1E"/>
    <w:rsid w:val="005D7BD8"/>
    <w:rsid w:val="005D7FF0"/>
    <w:rsid w:val="005E259F"/>
    <w:rsid w:val="005E4C08"/>
    <w:rsid w:val="005E6E5C"/>
    <w:rsid w:val="005E7FF5"/>
    <w:rsid w:val="005F0223"/>
    <w:rsid w:val="005F031B"/>
    <w:rsid w:val="005F19C2"/>
    <w:rsid w:val="005F2FA5"/>
    <w:rsid w:val="005F3042"/>
    <w:rsid w:val="005F4AC4"/>
    <w:rsid w:val="005F4B5F"/>
    <w:rsid w:val="005F5922"/>
    <w:rsid w:val="005F6436"/>
    <w:rsid w:val="005F65B0"/>
    <w:rsid w:val="00601A03"/>
    <w:rsid w:val="00602EA3"/>
    <w:rsid w:val="00603617"/>
    <w:rsid w:val="00607232"/>
    <w:rsid w:val="006111F3"/>
    <w:rsid w:val="00611DAD"/>
    <w:rsid w:val="006120EE"/>
    <w:rsid w:val="0061227D"/>
    <w:rsid w:val="00614D53"/>
    <w:rsid w:val="00616930"/>
    <w:rsid w:val="00617271"/>
    <w:rsid w:val="006222BC"/>
    <w:rsid w:val="00623D17"/>
    <w:rsid w:val="00625370"/>
    <w:rsid w:val="0062540B"/>
    <w:rsid w:val="006257D7"/>
    <w:rsid w:val="00630084"/>
    <w:rsid w:val="006311BB"/>
    <w:rsid w:val="00634910"/>
    <w:rsid w:val="006363D3"/>
    <w:rsid w:val="00636995"/>
    <w:rsid w:val="00636CCF"/>
    <w:rsid w:val="00637AE2"/>
    <w:rsid w:val="006408ED"/>
    <w:rsid w:val="006416CD"/>
    <w:rsid w:val="00644DF1"/>
    <w:rsid w:val="00647877"/>
    <w:rsid w:val="00647C7B"/>
    <w:rsid w:val="0065085C"/>
    <w:rsid w:val="00652593"/>
    <w:rsid w:val="00652D7B"/>
    <w:rsid w:val="006532E8"/>
    <w:rsid w:val="006542E5"/>
    <w:rsid w:val="00654802"/>
    <w:rsid w:val="00656EFF"/>
    <w:rsid w:val="00660498"/>
    <w:rsid w:val="0066055B"/>
    <w:rsid w:val="0066207E"/>
    <w:rsid w:val="00662743"/>
    <w:rsid w:val="006659C5"/>
    <w:rsid w:val="0066728C"/>
    <w:rsid w:val="00667C40"/>
    <w:rsid w:val="00671449"/>
    <w:rsid w:val="00674093"/>
    <w:rsid w:val="0067613A"/>
    <w:rsid w:val="006817FC"/>
    <w:rsid w:val="006832EF"/>
    <w:rsid w:val="00683BEC"/>
    <w:rsid w:val="00686A89"/>
    <w:rsid w:val="0069100E"/>
    <w:rsid w:val="00694858"/>
    <w:rsid w:val="0069565E"/>
    <w:rsid w:val="00696216"/>
    <w:rsid w:val="006A2CBA"/>
    <w:rsid w:val="006A637E"/>
    <w:rsid w:val="006A7D16"/>
    <w:rsid w:val="006B0211"/>
    <w:rsid w:val="006B13B2"/>
    <w:rsid w:val="006B1986"/>
    <w:rsid w:val="006B2482"/>
    <w:rsid w:val="006B2B94"/>
    <w:rsid w:val="006B49D3"/>
    <w:rsid w:val="006B7552"/>
    <w:rsid w:val="006C296B"/>
    <w:rsid w:val="006C2DAC"/>
    <w:rsid w:val="006C4FC6"/>
    <w:rsid w:val="006C72EE"/>
    <w:rsid w:val="006C7A94"/>
    <w:rsid w:val="006D25FE"/>
    <w:rsid w:val="006D353D"/>
    <w:rsid w:val="006D3FBC"/>
    <w:rsid w:val="006D5479"/>
    <w:rsid w:val="006D733A"/>
    <w:rsid w:val="006E0D58"/>
    <w:rsid w:val="006E1A2F"/>
    <w:rsid w:val="006E1BEA"/>
    <w:rsid w:val="006E3E25"/>
    <w:rsid w:val="006F40D9"/>
    <w:rsid w:val="006F4EBC"/>
    <w:rsid w:val="007052BE"/>
    <w:rsid w:val="00705856"/>
    <w:rsid w:val="00706180"/>
    <w:rsid w:val="00707024"/>
    <w:rsid w:val="007109AF"/>
    <w:rsid w:val="0071291D"/>
    <w:rsid w:val="00714DA0"/>
    <w:rsid w:val="00715355"/>
    <w:rsid w:val="007203F2"/>
    <w:rsid w:val="007219D7"/>
    <w:rsid w:val="00722EEA"/>
    <w:rsid w:val="00723122"/>
    <w:rsid w:val="0072365E"/>
    <w:rsid w:val="00724A72"/>
    <w:rsid w:val="00726B45"/>
    <w:rsid w:val="0072781B"/>
    <w:rsid w:val="00730A6B"/>
    <w:rsid w:val="00731414"/>
    <w:rsid w:val="00733B44"/>
    <w:rsid w:val="0073455E"/>
    <w:rsid w:val="007411CC"/>
    <w:rsid w:val="00743483"/>
    <w:rsid w:val="00745686"/>
    <w:rsid w:val="00745BA1"/>
    <w:rsid w:val="007503A8"/>
    <w:rsid w:val="00750697"/>
    <w:rsid w:val="00752D8D"/>
    <w:rsid w:val="0075326B"/>
    <w:rsid w:val="00756337"/>
    <w:rsid w:val="0075704A"/>
    <w:rsid w:val="00761163"/>
    <w:rsid w:val="007620F7"/>
    <w:rsid w:val="007626AF"/>
    <w:rsid w:val="0076435D"/>
    <w:rsid w:val="00770246"/>
    <w:rsid w:val="00773D2E"/>
    <w:rsid w:val="00774262"/>
    <w:rsid w:val="00776731"/>
    <w:rsid w:val="00781EC1"/>
    <w:rsid w:val="00782EE1"/>
    <w:rsid w:val="00782FB1"/>
    <w:rsid w:val="00783B82"/>
    <w:rsid w:val="007855B3"/>
    <w:rsid w:val="00786DD0"/>
    <w:rsid w:val="00791D44"/>
    <w:rsid w:val="0079378D"/>
    <w:rsid w:val="00793CF9"/>
    <w:rsid w:val="00794BA5"/>
    <w:rsid w:val="007971CD"/>
    <w:rsid w:val="007A1BDF"/>
    <w:rsid w:val="007A2AEE"/>
    <w:rsid w:val="007A393B"/>
    <w:rsid w:val="007A66D9"/>
    <w:rsid w:val="007B1521"/>
    <w:rsid w:val="007B21EE"/>
    <w:rsid w:val="007B5299"/>
    <w:rsid w:val="007C03EE"/>
    <w:rsid w:val="007C1438"/>
    <w:rsid w:val="007C38A9"/>
    <w:rsid w:val="007C443D"/>
    <w:rsid w:val="007C5C57"/>
    <w:rsid w:val="007C6F31"/>
    <w:rsid w:val="007D186C"/>
    <w:rsid w:val="007D466D"/>
    <w:rsid w:val="007D50C7"/>
    <w:rsid w:val="007D58A1"/>
    <w:rsid w:val="007E10CE"/>
    <w:rsid w:val="007E3279"/>
    <w:rsid w:val="007F6983"/>
    <w:rsid w:val="0080075D"/>
    <w:rsid w:val="008051D9"/>
    <w:rsid w:val="00805D2A"/>
    <w:rsid w:val="008064BE"/>
    <w:rsid w:val="00807BC6"/>
    <w:rsid w:val="00814B23"/>
    <w:rsid w:val="008179E1"/>
    <w:rsid w:val="008241F7"/>
    <w:rsid w:val="00827591"/>
    <w:rsid w:val="0083067F"/>
    <w:rsid w:val="00833113"/>
    <w:rsid w:val="00833428"/>
    <w:rsid w:val="00834EC8"/>
    <w:rsid w:val="0084000E"/>
    <w:rsid w:val="00840D11"/>
    <w:rsid w:val="008429A5"/>
    <w:rsid w:val="008448FD"/>
    <w:rsid w:val="00845104"/>
    <w:rsid w:val="00850C6F"/>
    <w:rsid w:val="00851883"/>
    <w:rsid w:val="008532B8"/>
    <w:rsid w:val="00857B33"/>
    <w:rsid w:val="00857D15"/>
    <w:rsid w:val="00857D6A"/>
    <w:rsid w:val="00857F76"/>
    <w:rsid w:val="0086051E"/>
    <w:rsid w:val="008617DB"/>
    <w:rsid w:val="008630D5"/>
    <w:rsid w:val="00865198"/>
    <w:rsid w:val="00870A97"/>
    <w:rsid w:val="008747C6"/>
    <w:rsid w:val="0087653A"/>
    <w:rsid w:val="00876C04"/>
    <w:rsid w:val="00881543"/>
    <w:rsid w:val="00883925"/>
    <w:rsid w:val="008853C0"/>
    <w:rsid w:val="00885454"/>
    <w:rsid w:val="00885FC0"/>
    <w:rsid w:val="008865DF"/>
    <w:rsid w:val="008909FB"/>
    <w:rsid w:val="0089120D"/>
    <w:rsid w:val="00892838"/>
    <w:rsid w:val="00893CFF"/>
    <w:rsid w:val="00894ABC"/>
    <w:rsid w:val="008A100C"/>
    <w:rsid w:val="008B10F4"/>
    <w:rsid w:val="008B2CC1"/>
    <w:rsid w:val="008B38D5"/>
    <w:rsid w:val="008B4154"/>
    <w:rsid w:val="008B43B0"/>
    <w:rsid w:val="008B4BBE"/>
    <w:rsid w:val="008B5DD6"/>
    <w:rsid w:val="008C102B"/>
    <w:rsid w:val="008C1CBB"/>
    <w:rsid w:val="008C30C9"/>
    <w:rsid w:val="008C7780"/>
    <w:rsid w:val="008D7496"/>
    <w:rsid w:val="008E05BC"/>
    <w:rsid w:val="008E0F42"/>
    <w:rsid w:val="008E0F8B"/>
    <w:rsid w:val="008E3514"/>
    <w:rsid w:val="008F0060"/>
    <w:rsid w:val="008F0CDD"/>
    <w:rsid w:val="008F0D49"/>
    <w:rsid w:val="008F4F0F"/>
    <w:rsid w:val="008F5308"/>
    <w:rsid w:val="008F5785"/>
    <w:rsid w:val="008F5C05"/>
    <w:rsid w:val="008F5EBD"/>
    <w:rsid w:val="008F68AC"/>
    <w:rsid w:val="008F7A3E"/>
    <w:rsid w:val="00900AE0"/>
    <w:rsid w:val="0090119E"/>
    <w:rsid w:val="009011A9"/>
    <w:rsid w:val="00903C4F"/>
    <w:rsid w:val="00905593"/>
    <w:rsid w:val="00905EC4"/>
    <w:rsid w:val="00906260"/>
    <w:rsid w:val="00907A25"/>
    <w:rsid w:val="00910246"/>
    <w:rsid w:val="009126BC"/>
    <w:rsid w:val="00914A7F"/>
    <w:rsid w:val="00915ACB"/>
    <w:rsid w:val="00915B5D"/>
    <w:rsid w:val="009164F0"/>
    <w:rsid w:val="00916B18"/>
    <w:rsid w:val="00916B7B"/>
    <w:rsid w:val="00916ED2"/>
    <w:rsid w:val="00920E6A"/>
    <w:rsid w:val="009251C1"/>
    <w:rsid w:val="009254B0"/>
    <w:rsid w:val="00925CE7"/>
    <w:rsid w:val="009330EA"/>
    <w:rsid w:val="0093322B"/>
    <w:rsid w:val="009332DD"/>
    <w:rsid w:val="00933AFF"/>
    <w:rsid w:val="00941E91"/>
    <w:rsid w:val="0094373D"/>
    <w:rsid w:val="009456F2"/>
    <w:rsid w:val="009463BF"/>
    <w:rsid w:val="0094653A"/>
    <w:rsid w:val="00946E9F"/>
    <w:rsid w:val="0094790E"/>
    <w:rsid w:val="009501B2"/>
    <w:rsid w:val="00951FBF"/>
    <w:rsid w:val="009525D2"/>
    <w:rsid w:val="009554BE"/>
    <w:rsid w:val="009555E0"/>
    <w:rsid w:val="00955D88"/>
    <w:rsid w:val="0096014E"/>
    <w:rsid w:val="00963F1A"/>
    <w:rsid w:val="0096524E"/>
    <w:rsid w:val="00965F85"/>
    <w:rsid w:val="009669E4"/>
    <w:rsid w:val="00970668"/>
    <w:rsid w:val="009710A0"/>
    <w:rsid w:val="009714C7"/>
    <w:rsid w:val="009719CF"/>
    <w:rsid w:val="009739CD"/>
    <w:rsid w:val="00977876"/>
    <w:rsid w:val="00977DE0"/>
    <w:rsid w:val="00982601"/>
    <w:rsid w:val="00983FBB"/>
    <w:rsid w:val="0098562C"/>
    <w:rsid w:val="00986EE5"/>
    <w:rsid w:val="00990E31"/>
    <w:rsid w:val="009910E6"/>
    <w:rsid w:val="00992065"/>
    <w:rsid w:val="00993850"/>
    <w:rsid w:val="0099459C"/>
    <w:rsid w:val="00995A46"/>
    <w:rsid w:val="009A01EA"/>
    <w:rsid w:val="009A26F9"/>
    <w:rsid w:val="009A3236"/>
    <w:rsid w:val="009A5C74"/>
    <w:rsid w:val="009A7430"/>
    <w:rsid w:val="009B01BF"/>
    <w:rsid w:val="009B1D10"/>
    <w:rsid w:val="009B2B40"/>
    <w:rsid w:val="009B42DB"/>
    <w:rsid w:val="009B43A5"/>
    <w:rsid w:val="009B7E00"/>
    <w:rsid w:val="009B7FE3"/>
    <w:rsid w:val="009C0A3A"/>
    <w:rsid w:val="009C119F"/>
    <w:rsid w:val="009C460C"/>
    <w:rsid w:val="009C4772"/>
    <w:rsid w:val="009C4D51"/>
    <w:rsid w:val="009C4F8F"/>
    <w:rsid w:val="009C50A1"/>
    <w:rsid w:val="009C5281"/>
    <w:rsid w:val="009D141E"/>
    <w:rsid w:val="009D153C"/>
    <w:rsid w:val="009D258C"/>
    <w:rsid w:val="009D510F"/>
    <w:rsid w:val="009D633B"/>
    <w:rsid w:val="009D678C"/>
    <w:rsid w:val="009E099B"/>
    <w:rsid w:val="009E10F0"/>
    <w:rsid w:val="009E2CA0"/>
    <w:rsid w:val="009E3FB8"/>
    <w:rsid w:val="009E4275"/>
    <w:rsid w:val="009F0014"/>
    <w:rsid w:val="009F1ED9"/>
    <w:rsid w:val="00A0005A"/>
    <w:rsid w:val="00A00C60"/>
    <w:rsid w:val="00A014E0"/>
    <w:rsid w:val="00A015B3"/>
    <w:rsid w:val="00A03B8A"/>
    <w:rsid w:val="00A06824"/>
    <w:rsid w:val="00A15940"/>
    <w:rsid w:val="00A17A1D"/>
    <w:rsid w:val="00A205C0"/>
    <w:rsid w:val="00A20CD7"/>
    <w:rsid w:val="00A217FA"/>
    <w:rsid w:val="00A22221"/>
    <w:rsid w:val="00A22A77"/>
    <w:rsid w:val="00A22DB0"/>
    <w:rsid w:val="00A26436"/>
    <w:rsid w:val="00A31284"/>
    <w:rsid w:val="00A3455D"/>
    <w:rsid w:val="00A345A0"/>
    <w:rsid w:val="00A35B69"/>
    <w:rsid w:val="00A35F07"/>
    <w:rsid w:val="00A36018"/>
    <w:rsid w:val="00A3651F"/>
    <w:rsid w:val="00A366B2"/>
    <w:rsid w:val="00A375C3"/>
    <w:rsid w:val="00A37D11"/>
    <w:rsid w:val="00A40DF2"/>
    <w:rsid w:val="00A412FE"/>
    <w:rsid w:val="00A414D5"/>
    <w:rsid w:val="00A41E07"/>
    <w:rsid w:val="00A43339"/>
    <w:rsid w:val="00A4687E"/>
    <w:rsid w:val="00A479B5"/>
    <w:rsid w:val="00A506BB"/>
    <w:rsid w:val="00A573D6"/>
    <w:rsid w:val="00A60CC9"/>
    <w:rsid w:val="00A61CE4"/>
    <w:rsid w:val="00A623CF"/>
    <w:rsid w:val="00A62FF0"/>
    <w:rsid w:val="00A700AB"/>
    <w:rsid w:val="00A7077E"/>
    <w:rsid w:val="00A7169A"/>
    <w:rsid w:val="00A71F87"/>
    <w:rsid w:val="00A73DA2"/>
    <w:rsid w:val="00A75F2D"/>
    <w:rsid w:val="00A766F9"/>
    <w:rsid w:val="00A819CB"/>
    <w:rsid w:val="00A82C41"/>
    <w:rsid w:val="00A83091"/>
    <w:rsid w:val="00A84F51"/>
    <w:rsid w:val="00A861AC"/>
    <w:rsid w:val="00A93412"/>
    <w:rsid w:val="00A96FFB"/>
    <w:rsid w:val="00A97852"/>
    <w:rsid w:val="00A97BFB"/>
    <w:rsid w:val="00A97C72"/>
    <w:rsid w:val="00AA312C"/>
    <w:rsid w:val="00AA3142"/>
    <w:rsid w:val="00AA332B"/>
    <w:rsid w:val="00AA4812"/>
    <w:rsid w:val="00AA6E7B"/>
    <w:rsid w:val="00AB0EA6"/>
    <w:rsid w:val="00AB0FCC"/>
    <w:rsid w:val="00AB188A"/>
    <w:rsid w:val="00AB47B1"/>
    <w:rsid w:val="00AB74AA"/>
    <w:rsid w:val="00AC04B6"/>
    <w:rsid w:val="00AC061A"/>
    <w:rsid w:val="00AC0E9E"/>
    <w:rsid w:val="00AC2CBB"/>
    <w:rsid w:val="00AC309A"/>
    <w:rsid w:val="00AC5448"/>
    <w:rsid w:val="00AC5D83"/>
    <w:rsid w:val="00AD12F2"/>
    <w:rsid w:val="00AD1E06"/>
    <w:rsid w:val="00AD3546"/>
    <w:rsid w:val="00AD455E"/>
    <w:rsid w:val="00AD4B0C"/>
    <w:rsid w:val="00AD4CEC"/>
    <w:rsid w:val="00AD5FE9"/>
    <w:rsid w:val="00AD7609"/>
    <w:rsid w:val="00AE040D"/>
    <w:rsid w:val="00AE2513"/>
    <w:rsid w:val="00AE3AE3"/>
    <w:rsid w:val="00AE71EE"/>
    <w:rsid w:val="00AF09C2"/>
    <w:rsid w:val="00AF0EB6"/>
    <w:rsid w:val="00AF163E"/>
    <w:rsid w:val="00AF2366"/>
    <w:rsid w:val="00AF2F3B"/>
    <w:rsid w:val="00B007E5"/>
    <w:rsid w:val="00B00F3C"/>
    <w:rsid w:val="00B03193"/>
    <w:rsid w:val="00B07626"/>
    <w:rsid w:val="00B1004D"/>
    <w:rsid w:val="00B102C1"/>
    <w:rsid w:val="00B10502"/>
    <w:rsid w:val="00B1229A"/>
    <w:rsid w:val="00B12638"/>
    <w:rsid w:val="00B12F47"/>
    <w:rsid w:val="00B14A35"/>
    <w:rsid w:val="00B17D67"/>
    <w:rsid w:val="00B20579"/>
    <w:rsid w:val="00B2210E"/>
    <w:rsid w:val="00B225EA"/>
    <w:rsid w:val="00B31626"/>
    <w:rsid w:val="00B31832"/>
    <w:rsid w:val="00B33079"/>
    <w:rsid w:val="00B339A6"/>
    <w:rsid w:val="00B37C63"/>
    <w:rsid w:val="00B452E8"/>
    <w:rsid w:val="00B45ED7"/>
    <w:rsid w:val="00B47304"/>
    <w:rsid w:val="00B50EF4"/>
    <w:rsid w:val="00B555B7"/>
    <w:rsid w:val="00B578CE"/>
    <w:rsid w:val="00B632CF"/>
    <w:rsid w:val="00B7284B"/>
    <w:rsid w:val="00B72C7B"/>
    <w:rsid w:val="00B73F69"/>
    <w:rsid w:val="00B74B25"/>
    <w:rsid w:val="00B755D8"/>
    <w:rsid w:val="00B7799D"/>
    <w:rsid w:val="00B77A74"/>
    <w:rsid w:val="00B80209"/>
    <w:rsid w:val="00B83517"/>
    <w:rsid w:val="00B851C0"/>
    <w:rsid w:val="00B85A4F"/>
    <w:rsid w:val="00B85C95"/>
    <w:rsid w:val="00B87FD3"/>
    <w:rsid w:val="00B927E0"/>
    <w:rsid w:val="00B932AA"/>
    <w:rsid w:val="00B9400C"/>
    <w:rsid w:val="00B959FD"/>
    <w:rsid w:val="00B97E00"/>
    <w:rsid w:val="00BA0FF5"/>
    <w:rsid w:val="00BA1C6F"/>
    <w:rsid w:val="00BA2334"/>
    <w:rsid w:val="00BA3E70"/>
    <w:rsid w:val="00BA4539"/>
    <w:rsid w:val="00BB4AEF"/>
    <w:rsid w:val="00BB7D67"/>
    <w:rsid w:val="00BC267B"/>
    <w:rsid w:val="00BC46D1"/>
    <w:rsid w:val="00BC6954"/>
    <w:rsid w:val="00BC6AE7"/>
    <w:rsid w:val="00BD166F"/>
    <w:rsid w:val="00BD3DA0"/>
    <w:rsid w:val="00BD3FF3"/>
    <w:rsid w:val="00BD52BA"/>
    <w:rsid w:val="00BD58F8"/>
    <w:rsid w:val="00BD5D64"/>
    <w:rsid w:val="00BE008D"/>
    <w:rsid w:val="00BE520F"/>
    <w:rsid w:val="00BE6BEF"/>
    <w:rsid w:val="00BF112E"/>
    <w:rsid w:val="00BF196D"/>
    <w:rsid w:val="00BF54BA"/>
    <w:rsid w:val="00BF5A52"/>
    <w:rsid w:val="00BF5FF1"/>
    <w:rsid w:val="00BF635E"/>
    <w:rsid w:val="00BF7A5D"/>
    <w:rsid w:val="00C00ACA"/>
    <w:rsid w:val="00C01353"/>
    <w:rsid w:val="00C020E7"/>
    <w:rsid w:val="00C0424B"/>
    <w:rsid w:val="00C067BC"/>
    <w:rsid w:val="00C0688A"/>
    <w:rsid w:val="00C10B09"/>
    <w:rsid w:val="00C11124"/>
    <w:rsid w:val="00C11C86"/>
    <w:rsid w:val="00C1383B"/>
    <w:rsid w:val="00C13AE8"/>
    <w:rsid w:val="00C13D91"/>
    <w:rsid w:val="00C20797"/>
    <w:rsid w:val="00C2364B"/>
    <w:rsid w:val="00C274A3"/>
    <w:rsid w:val="00C3092C"/>
    <w:rsid w:val="00C32A1E"/>
    <w:rsid w:val="00C32FB8"/>
    <w:rsid w:val="00C335BB"/>
    <w:rsid w:val="00C33809"/>
    <w:rsid w:val="00C3392D"/>
    <w:rsid w:val="00C34FD6"/>
    <w:rsid w:val="00C35905"/>
    <w:rsid w:val="00C35DF2"/>
    <w:rsid w:val="00C413A9"/>
    <w:rsid w:val="00C427BF"/>
    <w:rsid w:val="00C434AE"/>
    <w:rsid w:val="00C434DA"/>
    <w:rsid w:val="00C500A2"/>
    <w:rsid w:val="00C52E6C"/>
    <w:rsid w:val="00C61F55"/>
    <w:rsid w:val="00C63107"/>
    <w:rsid w:val="00C6522B"/>
    <w:rsid w:val="00C669EA"/>
    <w:rsid w:val="00C66BF4"/>
    <w:rsid w:val="00C66CA2"/>
    <w:rsid w:val="00C71913"/>
    <w:rsid w:val="00C7225F"/>
    <w:rsid w:val="00C73392"/>
    <w:rsid w:val="00C76BB5"/>
    <w:rsid w:val="00C7DF4D"/>
    <w:rsid w:val="00C81737"/>
    <w:rsid w:val="00C83B26"/>
    <w:rsid w:val="00C869E7"/>
    <w:rsid w:val="00C90F14"/>
    <w:rsid w:val="00C924C6"/>
    <w:rsid w:val="00C92A5E"/>
    <w:rsid w:val="00C93EF4"/>
    <w:rsid w:val="00C95216"/>
    <w:rsid w:val="00C96B6B"/>
    <w:rsid w:val="00C96FBF"/>
    <w:rsid w:val="00C97866"/>
    <w:rsid w:val="00CA317B"/>
    <w:rsid w:val="00CA3899"/>
    <w:rsid w:val="00CA5026"/>
    <w:rsid w:val="00CA5EDF"/>
    <w:rsid w:val="00CB35C5"/>
    <w:rsid w:val="00CB3CDA"/>
    <w:rsid w:val="00CB438F"/>
    <w:rsid w:val="00CB5F86"/>
    <w:rsid w:val="00CB62E1"/>
    <w:rsid w:val="00CB6548"/>
    <w:rsid w:val="00CC1A68"/>
    <w:rsid w:val="00CD10BD"/>
    <w:rsid w:val="00CD4AAD"/>
    <w:rsid w:val="00CD56C9"/>
    <w:rsid w:val="00CE1168"/>
    <w:rsid w:val="00CE5ADB"/>
    <w:rsid w:val="00CF0AD1"/>
    <w:rsid w:val="00CF1CBA"/>
    <w:rsid w:val="00CF2C4E"/>
    <w:rsid w:val="00CF45AC"/>
    <w:rsid w:val="00CF51CB"/>
    <w:rsid w:val="00CF66CC"/>
    <w:rsid w:val="00D004CE"/>
    <w:rsid w:val="00D00EE9"/>
    <w:rsid w:val="00D01E51"/>
    <w:rsid w:val="00D02724"/>
    <w:rsid w:val="00D061B0"/>
    <w:rsid w:val="00D07644"/>
    <w:rsid w:val="00D07D79"/>
    <w:rsid w:val="00D07E8E"/>
    <w:rsid w:val="00D1152F"/>
    <w:rsid w:val="00D129FC"/>
    <w:rsid w:val="00D14A4A"/>
    <w:rsid w:val="00D1633C"/>
    <w:rsid w:val="00D20F75"/>
    <w:rsid w:val="00D247DF"/>
    <w:rsid w:val="00D24C66"/>
    <w:rsid w:val="00D26262"/>
    <w:rsid w:val="00D33272"/>
    <w:rsid w:val="00D371F1"/>
    <w:rsid w:val="00D373F6"/>
    <w:rsid w:val="00D3749D"/>
    <w:rsid w:val="00D42168"/>
    <w:rsid w:val="00D43254"/>
    <w:rsid w:val="00D442BB"/>
    <w:rsid w:val="00D4463E"/>
    <w:rsid w:val="00D45AA8"/>
    <w:rsid w:val="00D45FAB"/>
    <w:rsid w:val="00D46C48"/>
    <w:rsid w:val="00D470D9"/>
    <w:rsid w:val="00D475A4"/>
    <w:rsid w:val="00D52110"/>
    <w:rsid w:val="00D56179"/>
    <w:rsid w:val="00D56334"/>
    <w:rsid w:val="00D57D57"/>
    <w:rsid w:val="00D62993"/>
    <w:rsid w:val="00D642AC"/>
    <w:rsid w:val="00D644CE"/>
    <w:rsid w:val="00D6706C"/>
    <w:rsid w:val="00D67E93"/>
    <w:rsid w:val="00D737AA"/>
    <w:rsid w:val="00D737D8"/>
    <w:rsid w:val="00D73EBA"/>
    <w:rsid w:val="00D7409B"/>
    <w:rsid w:val="00D74C40"/>
    <w:rsid w:val="00D777B2"/>
    <w:rsid w:val="00D80663"/>
    <w:rsid w:val="00D80BCD"/>
    <w:rsid w:val="00D834F2"/>
    <w:rsid w:val="00D8352E"/>
    <w:rsid w:val="00D85622"/>
    <w:rsid w:val="00D908AA"/>
    <w:rsid w:val="00D90B28"/>
    <w:rsid w:val="00D91AB4"/>
    <w:rsid w:val="00D92527"/>
    <w:rsid w:val="00D960AB"/>
    <w:rsid w:val="00D97302"/>
    <w:rsid w:val="00DA0AB7"/>
    <w:rsid w:val="00DA278F"/>
    <w:rsid w:val="00DA3BFE"/>
    <w:rsid w:val="00DA438F"/>
    <w:rsid w:val="00DA5EA6"/>
    <w:rsid w:val="00DA6235"/>
    <w:rsid w:val="00DA6272"/>
    <w:rsid w:val="00DB0362"/>
    <w:rsid w:val="00DB3B31"/>
    <w:rsid w:val="00DB45F1"/>
    <w:rsid w:val="00DB4FFA"/>
    <w:rsid w:val="00DB50FD"/>
    <w:rsid w:val="00DC03FF"/>
    <w:rsid w:val="00DC1522"/>
    <w:rsid w:val="00DC2925"/>
    <w:rsid w:val="00DC3906"/>
    <w:rsid w:val="00DC40A0"/>
    <w:rsid w:val="00DC450A"/>
    <w:rsid w:val="00DC48BE"/>
    <w:rsid w:val="00DC58E9"/>
    <w:rsid w:val="00DC61E0"/>
    <w:rsid w:val="00DC7DFF"/>
    <w:rsid w:val="00DC7E89"/>
    <w:rsid w:val="00DC7F95"/>
    <w:rsid w:val="00DD0114"/>
    <w:rsid w:val="00DD3663"/>
    <w:rsid w:val="00DD67D2"/>
    <w:rsid w:val="00DD77F4"/>
    <w:rsid w:val="00DE0333"/>
    <w:rsid w:val="00DE0F6D"/>
    <w:rsid w:val="00DE3C5F"/>
    <w:rsid w:val="00DE5AEF"/>
    <w:rsid w:val="00DF0EAC"/>
    <w:rsid w:val="00DF1C3B"/>
    <w:rsid w:val="00DF208F"/>
    <w:rsid w:val="00DF3F9A"/>
    <w:rsid w:val="00DF70F9"/>
    <w:rsid w:val="00DF7269"/>
    <w:rsid w:val="00E00369"/>
    <w:rsid w:val="00E00BA8"/>
    <w:rsid w:val="00E020D0"/>
    <w:rsid w:val="00E0391D"/>
    <w:rsid w:val="00E0431F"/>
    <w:rsid w:val="00E056F4"/>
    <w:rsid w:val="00E070CA"/>
    <w:rsid w:val="00E13EA7"/>
    <w:rsid w:val="00E1602F"/>
    <w:rsid w:val="00E17B1A"/>
    <w:rsid w:val="00E2041E"/>
    <w:rsid w:val="00E208FD"/>
    <w:rsid w:val="00E2163D"/>
    <w:rsid w:val="00E228A9"/>
    <w:rsid w:val="00E238B7"/>
    <w:rsid w:val="00E23BBD"/>
    <w:rsid w:val="00E2471A"/>
    <w:rsid w:val="00E261FB"/>
    <w:rsid w:val="00E27A35"/>
    <w:rsid w:val="00E27ED7"/>
    <w:rsid w:val="00E30277"/>
    <w:rsid w:val="00E320C5"/>
    <w:rsid w:val="00E32BDA"/>
    <w:rsid w:val="00E34790"/>
    <w:rsid w:val="00E35170"/>
    <w:rsid w:val="00E3521A"/>
    <w:rsid w:val="00E35A2F"/>
    <w:rsid w:val="00E37D08"/>
    <w:rsid w:val="00E4021F"/>
    <w:rsid w:val="00E407DE"/>
    <w:rsid w:val="00E41F1C"/>
    <w:rsid w:val="00E42F03"/>
    <w:rsid w:val="00E43650"/>
    <w:rsid w:val="00E44723"/>
    <w:rsid w:val="00E45609"/>
    <w:rsid w:val="00E51DF6"/>
    <w:rsid w:val="00E54E4F"/>
    <w:rsid w:val="00E56F18"/>
    <w:rsid w:val="00E60F70"/>
    <w:rsid w:val="00E61FCE"/>
    <w:rsid w:val="00E62D00"/>
    <w:rsid w:val="00E6320D"/>
    <w:rsid w:val="00E6389D"/>
    <w:rsid w:val="00E64871"/>
    <w:rsid w:val="00E64B6D"/>
    <w:rsid w:val="00E65AAE"/>
    <w:rsid w:val="00E65B33"/>
    <w:rsid w:val="00E676D6"/>
    <w:rsid w:val="00E71FB8"/>
    <w:rsid w:val="00E72803"/>
    <w:rsid w:val="00E75A4C"/>
    <w:rsid w:val="00E767D0"/>
    <w:rsid w:val="00E84675"/>
    <w:rsid w:val="00E84C20"/>
    <w:rsid w:val="00E84E82"/>
    <w:rsid w:val="00E862B3"/>
    <w:rsid w:val="00E8781F"/>
    <w:rsid w:val="00E906DB"/>
    <w:rsid w:val="00E931F8"/>
    <w:rsid w:val="00E9532E"/>
    <w:rsid w:val="00E965D0"/>
    <w:rsid w:val="00E97F7B"/>
    <w:rsid w:val="00EA0129"/>
    <w:rsid w:val="00EA549B"/>
    <w:rsid w:val="00EA71BE"/>
    <w:rsid w:val="00EB10E9"/>
    <w:rsid w:val="00EB16AB"/>
    <w:rsid w:val="00EB1739"/>
    <w:rsid w:val="00EB2910"/>
    <w:rsid w:val="00EB3945"/>
    <w:rsid w:val="00EB446C"/>
    <w:rsid w:val="00EB63E6"/>
    <w:rsid w:val="00EB6457"/>
    <w:rsid w:val="00EC30AF"/>
    <w:rsid w:val="00EC4B55"/>
    <w:rsid w:val="00EC5277"/>
    <w:rsid w:val="00EC6CED"/>
    <w:rsid w:val="00EC6E36"/>
    <w:rsid w:val="00ED083E"/>
    <w:rsid w:val="00ED337A"/>
    <w:rsid w:val="00ED4638"/>
    <w:rsid w:val="00EE08CB"/>
    <w:rsid w:val="00EE2E51"/>
    <w:rsid w:val="00EE3172"/>
    <w:rsid w:val="00EE33CE"/>
    <w:rsid w:val="00EE47F3"/>
    <w:rsid w:val="00EE6195"/>
    <w:rsid w:val="00EE6E9E"/>
    <w:rsid w:val="00EF0464"/>
    <w:rsid w:val="00EF2871"/>
    <w:rsid w:val="00EF2B90"/>
    <w:rsid w:val="00EF5202"/>
    <w:rsid w:val="00EF6173"/>
    <w:rsid w:val="00EF7E75"/>
    <w:rsid w:val="00F0088C"/>
    <w:rsid w:val="00F0243D"/>
    <w:rsid w:val="00F03914"/>
    <w:rsid w:val="00F11965"/>
    <w:rsid w:val="00F1403B"/>
    <w:rsid w:val="00F16A91"/>
    <w:rsid w:val="00F17CBB"/>
    <w:rsid w:val="00F2074D"/>
    <w:rsid w:val="00F21052"/>
    <w:rsid w:val="00F212C2"/>
    <w:rsid w:val="00F21635"/>
    <w:rsid w:val="00F21D28"/>
    <w:rsid w:val="00F21ED6"/>
    <w:rsid w:val="00F22F11"/>
    <w:rsid w:val="00F23560"/>
    <w:rsid w:val="00F24C02"/>
    <w:rsid w:val="00F26324"/>
    <w:rsid w:val="00F2712D"/>
    <w:rsid w:val="00F272CE"/>
    <w:rsid w:val="00F33E82"/>
    <w:rsid w:val="00F3774F"/>
    <w:rsid w:val="00F40B5F"/>
    <w:rsid w:val="00F4179D"/>
    <w:rsid w:val="00F4351D"/>
    <w:rsid w:val="00F45DC3"/>
    <w:rsid w:val="00F477A9"/>
    <w:rsid w:val="00F502DF"/>
    <w:rsid w:val="00F54112"/>
    <w:rsid w:val="00F55D01"/>
    <w:rsid w:val="00F55D46"/>
    <w:rsid w:val="00F612E2"/>
    <w:rsid w:val="00F6150E"/>
    <w:rsid w:val="00F61A4F"/>
    <w:rsid w:val="00F632A8"/>
    <w:rsid w:val="00F635B0"/>
    <w:rsid w:val="00F636E6"/>
    <w:rsid w:val="00F64172"/>
    <w:rsid w:val="00F64769"/>
    <w:rsid w:val="00F674FA"/>
    <w:rsid w:val="00F716E6"/>
    <w:rsid w:val="00F71F2A"/>
    <w:rsid w:val="00F7209E"/>
    <w:rsid w:val="00F72A66"/>
    <w:rsid w:val="00F84A93"/>
    <w:rsid w:val="00F84B0F"/>
    <w:rsid w:val="00F85FBE"/>
    <w:rsid w:val="00F90457"/>
    <w:rsid w:val="00F9160D"/>
    <w:rsid w:val="00F92929"/>
    <w:rsid w:val="00F92C16"/>
    <w:rsid w:val="00F94AAA"/>
    <w:rsid w:val="00F94C71"/>
    <w:rsid w:val="00F96E1F"/>
    <w:rsid w:val="00FA1E71"/>
    <w:rsid w:val="00FA4108"/>
    <w:rsid w:val="00FA5BF0"/>
    <w:rsid w:val="00FA7614"/>
    <w:rsid w:val="00FA7FB7"/>
    <w:rsid w:val="00FB4818"/>
    <w:rsid w:val="00FC01BE"/>
    <w:rsid w:val="00FC6889"/>
    <w:rsid w:val="00FC6F45"/>
    <w:rsid w:val="00FD0152"/>
    <w:rsid w:val="00FD6EB2"/>
    <w:rsid w:val="00FD7F4E"/>
    <w:rsid w:val="00FE057D"/>
    <w:rsid w:val="00FE4F00"/>
    <w:rsid w:val="00FE5FD2"/>
    <w:rsid w:val="00FF1FB0"/>
    <w:rsid w:val="00FF4608"/>
    <w:rsid w:val="00FF4B39"/>
    <w:rsid w:val="00FF5F77"/>
    <w:rsid w:val="010D9F4E"/>
    <w:rsid w:val="02CDF62C"/>
    <w:rsid w:val="0878ACF0"/>
    <w:rsid w:val="0DF6EF24"/>
    <w:rsid w:val="1073AD98"/>
    <w:rsid w:val="10E03EDF"/>
    <w:rsid w:val="1201E2CC"/>
    <w:rsid w:val="13614054"/>
    <w:rsid w:val="196B4ABC"/>
    <w:rsid w:val="21ACB6D1"/>
    <w:rsid w:val="2202CCB8"/>
    <w:rsid w:val="2A38470B"/>
    <w:rsid w:val="2D7BFE03"/>
    <w:rsid w:val="2E099C8F"/>
    <w:rsid w:val="332D0C0B"/>
    <w:rsid w:val="3BDFBBA1"/>
    <w:rsid w:val="3CA913A6"/>
    <w:rsid w:val="3F1BF6DE"/>
    <w:rsid w:val="3F340634"/>
    <w:rsid w:val="407E1B53"/>
    <w:rsid w:val="408F9E05"/>
    <w:rsid w:val="42F808B9"/>
    <w:rsid w:val="4339D5EF"/>
    <w:rsid w:val="4396606D"/>
    <w:rsid w:val="464E89A2"/>
    <w:rsid w:val="467A54F5"/>
    <w:rsid w:val="46C5993B"/>
    <w:rsid w:val="4786C499"/>
    <w:rsid w:val="48B124AB"/>
    <w:rsid w:val="4C4FF7D7"/>
    <w:rsid w:val="4C721DB2"/>
    <w:rsid w:val="4CD6EAD1"/>
    <w:rsid w:val="50DB9453"/>
    <w:rsid w:val="5277FC5B"/>
    <w:rsid w:val="537EFEF7"/>
    <w:rsid w:val="54434F9C"/>
    <w:rsid w:val="583566DD"/>
    <w:rsid w:val="589636EB"/>
    <w:rsid w:val="58CAEFC5"/>
    <w:rsid w:val="5EE94ECA"/>
    <w:rsid w:val="6817755E"/>
    <w:rsid w:val="69F429DF"/>
    <w:rsid w:val="6AE28D9B"/>
    <w:rsid w:val="6CD8DE9C"/>
    <w:rsid w:val="6D5E3101"/>
    <w:rsid w:val="6E820065"/>
    <w:rsid w:val="72BDDC80"/>
    <w:rsid w:val="74117CDF"/>
    <w:rsid w:val="7415ABB2"/>
    <w:rsid w:val="753115BD"/>
    <w:rsid w:val="77847FF2"/>
    <w:rsid w:val="77F10639"/>
    <w:rsid w:val="78D3C9CE"/>
    <w:rsid w:val="7DCA2DC1"/>
    <w:rsid w:val="7F6BC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E3E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23"/>
    <w:pPr>
      <w:spacing w:after="120" w:line="240" w:lineRule="auto"/>
    </w:pPr>
    <w:rPr>
      <w:rFonts w:ascii="Arial" w:eastAsiaTheme="minorHAnsi" w:hAnsi="Arial"/>
      <w:kern w:val="0"/>
      <w:sz w:val="24"/>
      <w:lang w:eastAsia="en-US"/>
      <w14:ligatures w14:val="none"/>
    </w:rPr>
  </w:style>
  <w:style w:type="paragraph" w:styleId="Heading1">
    <w:name w:val="heading 1"/>
    <w:basedOn w:val="Normal"/>
    <w:next w:val="Normal"/>
    <w:link w:val="Heading1Char"/>
    <w:qFormat/>
    <w:rsid w:val="009B42DB"/>
    <w:pPr>
      <w:keepNext/>
      <w:spacing w:before="720" w:after="480"/>
      <w:jc w:val="center"/>
      <w:outlineLvl w:val="0"/>
    </w:pPr>
    <w:rPr>
      <w:rFonts w:eastAsia="SimSun" w:cs="Calibri"/>
      <w:b/>
      <w:bCs/>
      <w:color w:val="000000"/>
      <w:kern w:val="28"/>
      <w:sz w:val="48"/>
      <w:szCs w:val="48"/>
    </w:rPr>
  </w:style>
  <w:style w:type="paragraph" w:styleId="Heading2">
    <w:name w:val="heading 2"/>
    <w:next w:val="Normal"/>
    <w:link w:val="Heading2Char"/>
    <w:qFormat/>
    <w:rsid w:val="00696216"/>
    <w:pPr>
      <w:keepNext/>
      <w:numPr>
        <w:numId w:val="4"/>
      </w:numPr>
      <w:spacing w:before="240" w:after="240" w:line="240" w:lineRule="auto"/>
      <w:outlineLvl w:val="1"/>
    </w:pPr>
    <w:rPr>
      <w:rFonts w:ascii="Arial" w:eastAsia="SimSun" w:hAnsi="Arial" w:cs="Calibri"/>
      <w:b/>
      <w:bCs/>
      <w:color w:val="000000"/>
      <w:kern w:val="28"/>
      <w:sz w:val="40"/>
      <w:szCs w:val="36"/>
      <w:lang w:eastAsia="en-US"/>
      <w14:ligatures w14:val="none"/>
    </w:rPr>
  </w:style>
  <w:style w:type="paragraph" w:styleId="Heading3">
    <w:name w:val="heading 3"/>
    <w:basedOn w:val="Normal"/>
    <w:next w:val="Normal"/>
    <w:link w:val="Heading3Char"/>
    <w:unhideWhenUsed/>
    <w:qFormat/>
    <w:rsid w:val="009A26F9"/>
    <w:pPr>
      <w:keepNext/>
      <w:numPr>
        <w:ilvl w:val="1"/>
        <w:numId w:val="4"/>
      </w:numPr>
      <w:spacing w:before="240"/>
      <w:ind w:left="0" w:firstLine="0"/>
      <w:outlineLvl w:val="2"/>
    </w:pPr>
    <w:rPr>
      <w:rFonts w:eastAsia="SimSun" w:cs="Times New Roman"/>
      <w:b/>
      <w:bCs/>
      <w:sz w:val="36"/>
      <w:szCs w:val="24"/>
    </w:rPr>
  </w:style>
  <w:style w:type="paragraph" w:styleId="Heading4">
    <w:name w:val="heading 4"/>
    <w:basedOn w:val="TOC4"/>
    <w:next w:val="Normal"/>
    <w:link w:val="Heading4Char"/>
    <w:qFormat/>
    <w:rsid w:val="00696216"/>
    <w:pPr>
      <w:keepNext/>
      <w:numPr>
        <w:ilvl w:val="2"/>
        <w:numId w:val="4"/>
      </w:numPr>
      <w:tabs>
        <w:tab w:val="right" w:leader="dot" w:pos="9900"/>
      </w:tabs>
      <w:spacing w:before="240" w:after="60"/>
      <w:outlineLvl w:val="3"/>
    </w:pPr>
    <w:rPr>
      <w:rFonts w:eastAsia="SimSun" w:cs="Times New Roman"/>
      <w:b/>
      <w:bCs/>
      <w:noProof/>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96216"/>
    <w:rPr>
      <w:rFonts w:ascii="Arial" w:eastAsia="SimSun" w:hAnsi="Arial" w:cs="Calibri"/>
      <w:b/>
      <w:bCs/>
      <w:color w:val="000000"/>
      <w:kern w:val="28"/>
      <w:sz w:val="40"/>
      <w:szCs w:val="36"/>
      <w:lang w:eastAsia="en-US"/>
      <w14:ligatures w14:val="none"/>
    </w:rPr>
  </w:style>
  <w:style w:type="paragraph" w:customStyle="1" w:styleId="Numbered">
    <w:name w:val="Numbered"/>
    <w:basedOn w:val="BodyText"/>
    <w:link w:val="NumberedChar"/>
    <w:rsid w:val="00920E6A"/>
    <w:rPr>
      <w:rFonts w:eastAsia="SimSun" w:cs="Calibri"/>
      <w:lang w:eastAsia="zh-CN"/>
    </w:rPr>
  </w:style>
  <w:style w:type="character" w:customStyle="1" w:styleId="NumberedChar">
    <w:name w:val="Numbered Char"/>
    <w:link w:val="Numbered"/>
    <w:rsid w:val="00920E6A"/>
    <w:rPr>
      <w:rFonts w:ascii="Arial" w:eastAsia="SimSun" w:hAnsi="Arial" w:cs="Calibri"/>
      <w:kern w:val="0"/>
      <w:sz w:val="24"/>
      <w14:ligatures w14:val="none"/>
    </w:rPr>
  </w:style>
  <w:style w:type="paragraph" w:styleId="BodyText">
    <w:name w:val="Body Text"/>
    <w:basedOn w:val="Normal"/>
    <w:link w:val="BodyTextChar"/>
    <w:uiPriority w:val="99"/>
    <w:semiHidden/>
    <w:unhideWhenUsed/>
    <w:rsid w:val="00920E6A"/>
  </w:style>
  <w:style w:type="character" w:customStyle="1" w:styleId="BodyTextChar">
    <w:name w:val="Body Text Char"/>
    <w:basedOn w:val="DefaultParagraphFont"/>
    <w:link w:val="BodyText"/>
    <w:uiPriority w:val="99"/>
    <w:semiHidden/>
    <w:rsid w:val="00920E6A"/>
    <w:rPr>
      <w:rFonts w:ascii="Arial" w:eastAsiaTheme="minorHAnsi" w:hAnsi="Arial"/>
      <w:kern w:val="0"/>
      <w:sz w:val="24"/>
      <w:lang w:eastAsia="en-US"/>
      <w14:ligatures w14:val="none"/>
    </w:rPr>
  </w:style>
  <w:style w:type="character" w:customStyle="1" w:styleId="Heading1Char">
    <w:name w:val="Heading 1 Char"/>
    <w:link w:val="Heading1"/>
    <w:rsid w:val="009B42DB"/>
    <w:rPr>
      <w:rFonts w:ascii="Arial" w:eastAsia="SimSun" w:hAnsi="Arial" w:cs="Calibri"/>
      <w:b/>
      <w:bCs/>
      <w:color w:val="000000"/>
      <w:kern w:val="28"/>
      <w:sz w:val="48"/>
      <w:szCs w:val="48"/>
      <w:lang w:eastAsia="en-US"/>
      <w14:ligatures w14:val="none"/>
    </w:rPr>
  </w:style>
  <w:style w:type="paragraph" w:styleId="ListParagraph">
    <w:name w:val="List Paragraph"/>
    <w:basedOn w:val="Normal"/>
    <w:link w:val="ListParagraphChar"/>
    <w:uiPriority w:val="34"/>
    <w:qFormat/>
    <w:rsid w:val="002B733C"/>
    <w:pPr>
      <w:ind w:left="720"/>
      <w:contextualSpacing/>
    </w:pPr>
  </w:style>
  <w:style w:type="character" w:customStyle="1" w:styleId="Heading3Char">
    <w:name w:val="Heading 3 Char"/>
    <w:link w:val="Heading3"/>
    <w:rsid w:val="009A26F9"/>
    <w:rPr>
      <w:rFonts w:ascii="Arial" w:eastAsia="SimSun" w:hAnsi="Arial" w:cs="Times New Roman"/>
      <w:b/>
      <w:bCs/>
      <w:kern w:val="0"/>
      <w:sz w:val="36"/>
      <w:szCs w:val="24"/>
      <w:lang w:eastAsia="en-US"/>
      <w14:ligatures w14:val="none"/>
    </w:rPr>
  </w:style>
  <w:style w:type="paragraph" w:styleId="FootnoteText">
    <w:name w:val="footnote text"/>
    <w:basedOn w:val="Normal"/>
    <w:link w:val="FootnoteTextChar"/>
    <w:uiPriority w:val="99"/>
    <w:semiHidden/>
    <w:unhideWhenUsed/>
    <w:rsid w:val="005B0D29"/>
    <w:pPr>
      <w:spacing w:after="0"/>
    </w:pPr>
    <w:rPr>
      <w:sz w:val="20"/>
      <w:szCs w:val="20"/>
    </w:rPr>
  </w:style>
  <w:style w:type="character" w:customStyle="1" w:styleId="FootnoteTextChar">
    <w:name w:val="Footnote Text Char"/>
    <w:basedOn w:val="DefaultParagraphFont"/>
    <w:link w:val="FootnoteText"/>
    <w:uiPriority w:val="99"/>
    <w:semiHidden/>
    <w:rsid w:val="005B0D29"/>
    <w:rPr>
      <w:rFonts w:ascii="Arial" w:eastAsiaTheme="minorHAnsi" w:hAnsi="Arial"/>
      <w:kern w:val="0"/>
      <w:sz w:val="20"/>
      <w:szCs w:val="20"/>
      <w:lang w:eastAsia="en-US"/>
      <w14:ligatures w14:val="none"/>
    </w:rPr>
  </w:style>
  <w:style w:type="character" w:styleId="Mention">
    <w:name w:val="Mention"/>
    <w:basedOn w:val="DefaultParagraphFont"/>
    <w:uiPriority w:val="99"/>
    <w:unhideWhenUsed/>
    <w:rsid w:val="005B0D29"/>
    <w:rPr>
      <w:color w:val="2B579A"/>
      <w:shd w:val="clear" w:color="auto" w:fill="E1DFDD"/>
    </w:rPr>
  </w:style>
  <w:style w:type="paragraph" w:styleId="BlockText">
    <w:name w:val="Block Text"/>
    <w:basedOn w:val="Normal"/>
    <w:semiHidden/>
    <w:rsid w:val="00252FC7"/>
    <w:pPr>
      <w:ind w:left="1440" w:right="1440"/>
    </w:pPr>
    <w:rPr>
      <w:rFonts w:eastAsia="SimSun" w:cs="Times New Roman"/>
      <w:sz w:val="20"/>
      <w:szCs w:val="20"/>
      <w:lang w:eastAsia="zh-CN"/>
    </w:rPr>
  </w:style>
  <w:style w:type="character" w:styleId="Strong">
    <w:name w:val="Strong"/>
    <w:basedOn w:val="DefaultParagraphFont"/>
    <w:uiPriority w:val="22"/>
    <w:qFormat/>
    <w:rsid w:val="005B0D29"/>
    <w:rPr>
      <w:b/>
      <w:bCs/>
    </w:rPr>
  </w:style>
  <w:style w:type="character" w:styleId="Emphasis">
    <w:name w:val="Emphasis"/>
    <w:basedOn w:val="DefaultParagraphFont"/>
    <w:uiPriority w:val="20"/>
    <w:qFormat/>
    <w:rsid w:val="005B0D29"/>
    <w:rPr>
      <w:i/>
      <w:iCs/>
    </w:rPr>
  </w:style>
  <w:style w:type="character" w:customStyle="1" w:styleId="CrossReference">
    <w:name w:val="Cross Reference"/>
    <w:uiPriority w:val="1"/>
    <w:qFormat/>
    <w:rsid w:val="00B77A74"/>
    <w:rPr>
      <w:color w:val="0000FF"/>
      <w:u w:val="single"/>
    </w:rPr>
  </w:style>
  <w:style w:type="paragraph" w:styleId="NormalWeb">
    <w:name w:val="Normal (Web)"/>
    <w:basedOn w:val="Normal"/>
    <w:uiPriority w:val="99"/>
    <w:semiHidden/>
    <w:unhideWhenUsed/>
    <w:rsid w:val="007C1438"/>
    <w:pPr>
      <w:spacing w:before="100" w:beforeAutospacing="1" w:after="100" w:afterAutospacing="1"/>
    </w:pPr>
    <w:rPr>
      <w:rFonts w:ascii="Times New Roman" w:eastAsia="Times New Roman" w:hAnsi="Times New Roman" w:cs="Times New Roman"/>
      <w:szCs w:val="24"/>
      <w:lang w:eastAsia="zh-CN"/>
    </w:rPr>
  </w:style>
  <w:style w:type="character" w:styleId="CommentReference">
    <w:name w:val="annotation reference"/>
    <w:basedOn w:val="DefaultParagraphFont"/>
    <w:uiPriority w:val="99"/>
    <w:unhideWhenUsed/>
    <w:rsid w:val="005B0D29"/>
    <w:rPr>
      <w:sz w:val="16"/>
      <w:szCs w:val="16"/>
    </w:rPr>
  </w:style>
  <w:style w:type="character" w:customStyle="1" w:styleId="ListParagraphChar">
    <w:name w:val="List Paragraph Char"/>
    <w:link w:val="ListParagraph"/>
    <w:uiPriority w:val="34"/>
    <w:rsid w:val="004476EA"/>
    <w:rPr>
      <w:rFonts w:ascii="Arial" w:eastAsiaTheme="minorHAnsi" w:hAnsi="Arial"/>
      <w:kern w:val="0"/>
      <w:sz w:val="24"/>
      <w:lang w:eastAsia="en-US"/>
      <w14:ligatures w14:val="none"/>
    </w:rPr>
  </w:style>
  <w:style w:type="paragraph" w:styleId="CommentText">
    <w:name w:val="annotation text"/>
    <w:basedOn w:val="Normal"/>
    <w:link w:val="CommentTextChar"/>
    <w:uiPriority w:val="99"/>
    <w:unhideWhenUsed/>
    <w:rsid w:val="005B0D29"/>
    <w:rPr>
      <w:sz w:val="20"/>
      <w:szCs w:val="20"/>
    </w:rPr>
  </w:style>
  <w:style w:type="character" w:customStyle="1" w:styleId="CommentTextChar">
    <w:name w:val="Comment Text Char"/>
    <w:basedOn w:val="DefaultParagraphFont"/>
    <w:link w:val="CommentText"/>
    <w:uiPriority w:val="99"/>
    <w:rsid w:val="005B0D29"/>
    <w:rPr>
      <w:rFonts w:ascii="Arial" w:eastAsiaTheme="minorHAnsi" w:hAnsi="Arial"/>
      <w:kern w:val="0"/>
      <w:sz w:val="20"/>
      <w:szCs w:val="20"/>
      <w:lang w:eastAsia="en-US"/>
      <w14:ligatures w14:val="none"/>
    </w:rPr>
  </w:style>
  <w:style w:type="paragraph" w:styleId="Footer">
    <w:name w:val="footer"/>
    <w:basedOn w:val="Normal"/>
    <w:link w:val="FooterChar"/>
    <w:uiPriority w:val="99"/>
    <w:unhideWhenUsed/>
    <w:rsid w:val="00B85C95"/>
    <w:pPr>
      <w:tabs>
        <w:tab w:val="center" w:pos="4680"/>
        <w:tab w:val="right" w:pos="9360"/>
      </w:tabs>
      <w:spacing w:after="0"/>
    </w:pPr>
  </w:style>
  <w:style w:type="character" w:customStyle="1" w:styleId="FooterChar">
    <w:name w:val="Footer Char"/>
    <w:basedOn w:val="DefaultParagraphFont"/>
    <w:link w:val="Footer"/>
    <w:uiPriority w:val="99"/>
    <w:rsid w:val="00B85C95"/>
    <w:rPr>
      <w:rFonts w:ascii="Arial" w:eastAsiaTheme="minorHAnsi" w:hAnsi="Arial"/>
      <w:kern w:val="0"/>
      <w:sz w:val="24"/>
      <w:lang w:eastAsia="en-US"/>
      <w14:ligatures w14:val="none"/>
    </w:rPr>
  </w:style>
  <w:style w:type="paragraph" w:customStyle="1" w:styleId="References">
    <w:name w:val="References"/>
    <w:basedOn w:val="Normal"/>
    <w:rsid w:val="007503A8"/>
    <w:pPr>
      <w:keepLines/>
      <w:spacing w:before="10" w:after="180"/>
      <w:ind w:left="432" w:hanging="216"/>
    </w:pPr>
    <w:rPr>
      <w:rFonts w:eastAsia="SimSun" w:cs="Arial"/>
      <w:color w:val="000000"/>
      <w:szCs w:val="24"/>
    </w:rPr>
  </w:style>
  <w:style w:type="paragraph" w:customStyle="1" w:styleId="Captionwide">
    <w:name w:val="Captionwide"/>
    <w:basedOn w:val="Caption"/>
    <w:rsid w:val="00477AC3"/>
    <w:pPr>
      <w:tabs>
        <w:tab w:val="num" w:pos="360"/>
      </w:tabs>
      <w:spacing w:before="60" w:after="240"/>
    </w:pPr>
    <w:rPr>
      <w:rFonts w:eastAsia="SimSun" w:cs="Arial"/>
      <w:iCs/>
      <w:lang w:eastAsia="zh-CN"/>
    </w:rPr>
  </w:style>
  <w:style w:type="paragraph" w:styleId="Caption">
    <w:name w:val="caption"/>
    <w:basedOn w:val="Normal"/>
    <w:next w:val="Normal"/>
    <w:link w:val="CaptionChar"/>
    <w:qFormat/>
    <w:rsid w:val="00F64172"/>
    <w:pPr>
      <w:keepNext/>
      <w:spacing w:before="240" w:after="60"/>
      <w:jc w:val="center"/>
    </w:pPr>
    <w:rPr>
      <w:rFonts w:eastAsia="Times New Roman" w:cs="Times New Roman"/>
      <w:b/>
      <w:bCs/>
      <w:color w:val="034D8E"/>
      <w:szCs w:val="20"/>
    </w:rPr>
  </w:style>
  <w:style w:type="paragraph" w:styleId="TOC1">
    <w:name w:val="toc 1"/>
    <w:basedOn w:val="Normal"/>
    <w:next w:val="Normal"/>
    <w:link w:val="TOC1Char"/>
    <w:autoRedefine/>
    <w:uiPriority w:val="39"/>
    <w:unhideWhenUsed/>
    <w:qFormat/>
    <w:rsid w:val="009A5C74"/>
    <w:pPr>
      <w:tabs>
        <w:tab w:val="right" w:leader="dot" w:pos="9350"/>
      </w:tabs>
      <w:spacing w:before="40" w:after="0"/>
      <w:ind w:left="144" w:right="43"/>
    </w:pPr>
    <w:rPr>
      <w:b/>
      <w:bCs/>
      <w:noProof/>
      <w:color w:val="0000FF"/>
    </w:rPr>
  </w:style>
  <w:style w:type="paragraph" w:customStyle="1" w:styleId="Image">
    <w:name w:val="Image"/>
    <w:rsid w:val="000039EC"/>
    <w:pPr>
      <w:keepNext/>
      <w:spacing w:before="240" w:after="60" w:line="240" w:lineRule="auto"/>
      <w:jc w:val="center"/>
    </w:pPr>
    <w:rPr>
      <w:rFonts w:ascii="Times New Roman" w:eastAsia="Calibri" w:hAnsi="Times New Roman" w:cs="Arial"/>
      <w:noProof/>
      <w:kern w:val="0"/>
      <w:sz w:val="24"/>
      <w:lang w:eastAsia="en-US"/>
      <w14:ligatures w14:val="none"/>
    </w:rPr>
  </w:style>
  <w:style w:type="paragraph" w:styleId="TOC2">
    <w:name w:val="toc 2"/>
    <w:basedOn w:val="Normal"/>
    <w:next w:val="Normal"/>
    <w:autoRedefine/>
    <w:uiPriority w:val="39"/>
    <w:unhideWhenUsed/>
    <w:rsid w:val="00834EC8"/>
    <w:pPr>
      <w:tabs>
        <w:tab w:val="right" w:leader="dot" w:pos="9350"/>
      </w:tabs>
      <w:spacing w:after="0"/>
      <w:ind w:left="907" w:right="43" w:hanging="547"/>
      <w:contextualSpacing/>
    </w:pPr>
    <w:rPr>
      <w:color w:val="0000FF"/>
    </w:rPr>
  </w:style>
  <w:style w:type="character" w:styleId="Hyperlink">
    <w:name w:val="Hyperlink"/>
    <w:uiPriority w:val="99"/>
    <w:unhideWhenUsed/>
    <w:rsid w:val="006B13B2"/>
    <w:rPr>
      <w:rFonts w:ascii="Arial" w:hAnsi="Arial"/>
      <w:color w:val="0000FF"/>
      <w:sz w:val="24"/>
      <w:u w:val="single"/>
    </w:rPr>
  </w:style>
  <w:style w:type="paragraph" w:styleId="Revision">
    <w:name w:val="Revision"/>
    <w:hidden/>
    <w:uiPriority w:val="99"/>
    <w:semiHidden/>
    <w:rsid w:val="0066207E"/>
    <w:pPr>
      <w:spacing w:after="0" w:line="240" w:lineRule="auto"/>
    </w:pPr>
    <w:rPr>
      <w:rFonts w:ascii="Arial" w:eastAsiaTheme="minorHAnsi" w:hAnsi="Arial"/>
      <w:kern w:val="0"/>
      <w:sz w:val="24"/>
      <w:lang w:eastAsia="en-US"/>
      <w14:ligatures w14:val="none"/>
    </w:rPr>
  </w:style>
  <w:style w:type="character" w:customStyle="1" w:styleId="CaptionChar">
    <w:name w:val="Caption Char"/>
    <w:link w:val="Caption"/>
    <w:locked/>
    <w:rsid w:val="00F64172"/>
    <w:rPr>
      <w:rFonts w:ascii="Arial" w:eastAsia="Times New Roman" w:hAnsi="Arial" w:cs="Times New Roman"/>
      <w:b/>
      <w:bCs/>
      <w:color w:val="034D8E"/>
      <w:kern w:val="0"/>
      <w:sz w:val="24"/>
      <w:szCs w:val="20"/>
      <w:lang w:eastAsia="en-US"/>
      <w14:ligatures w14:val="none"/>
    </w:rPr>
  </w:style>
  <w:style w:type="paragraph" w:styleId="CommentSubject">
    <w:name w:val="annotation subject"/>
    <w:basedOn w:val="Normal"/>
    <w:next w:val="Normal"/>
    <w:link w:val="CommentSubjectChar"/>
    <w:uiPriority w:val="99"/>
    <w:semiHidden/>
    <w:unhideWhenUsed/>
    <w:rsid w:val="005B0D29"/>
    <w:rPr>
      <w:b/>
      <w:bCs/>
      <w:sz w:val="20"/>
      <w:szCs w:val="20"/>
    </w:rPr>
  </w:style>
  <w:style w:type="character" w:customStyle="1" w:styleId="CommentSubjectChar">
    <w:name w:val="Comment Subject Char"/>
    <w:basedOn w:val="DefaultParagraphFont"/>
    <w:link w:val="CommentSubject"/>
    <w:uiPriority w:val="99"/>
    <w:semiHidden/>
    <w:rsid w:val="005B0D29"/>
    <w:rPr>
      <w:rFonts w:ascii="Arial" w:eastAsiaTheme="minorHAnsi" w:hAnsi="Arial"/>
      <w:b/>
      <w:bCs/>
      <w:kern w:val="0"/>
      <w:sz w:val="20"/>
      <w:szCs w:val="20"/>
      <w:lang w:eastAsia="en-US"/>
      <w14:ligatures w14:val="none"/>
    </w:rPr>
  </w:style>
  <w:style w:type="table" w:customStyle="1" w:styleId="TRs">
    <w:name w:val="TRs"/>
    <w:basedOn w:val="TableNormal"/>
    <w:uiPriority w:val="99"/>
    <w:rsid w:val="009739CD"/>
    <w:pPr>
      <w:spacing w:after="0" w:line="240" w:lineRule="auto"/>
    </w:pPr>
    <w:rPr>
      <w:rFonts w:ascii="Arial" w:hAnsi="Arial"/>
      <w:kern w:val="0"/>
      <w:sz w:val="20"/>
      <w14:ligatures w14:val="none"/>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styleId="Header">
    <w:name w:val="header"/>
    <w:basedOn w:val="Normal"/>
    <w:link w:val="HeaderChar"/>
    <w:uiPriority w:val="99"/>
    <w:unhideWhenUsed/>
    <w:rsid w:val="00C90F14"/>
    <w:pPr>
      <w:tabs>
        <w:tab w:val="right" w:pos="9360"/>
      </w:tabs>
      <w:spacing w:after="240"/>
    </w:pPr>
    <w:rPr>
      <w:rFonts w:ascii="Arial Narrow" w:eastAsia="SimSun" w:hAnsi="Arial Narrow" w:cs="Times New Roman"/>
      <w:color w:val="000000" w:themeColor="text1"/>
      <w:szCs w:val="28"/>
    </w:rPr>
  </w:style>
  <w:style w:type="character" w:customStyle="1" w:styleId="HeaderChar">
    <w:name w:val="Header Char"/>
    <w:link w:val="Header"/>
    <w:uiPriority w:val="99"/>
    <w:rsid w:val="00C90F14"/>
    <w:rPr>
      <w:rFonts w:ascii="Arial Narrow" w:eastAsia="SimSun" w:hAnsi="Arial Narrow" w:cs="Times New Roman"/>
      <w:color w:val="000000" w:themeColor="text1"/>
      <w:kern w:val="0"/>
      <w:sz w:val="24"/>
      <w:szCs w:val="28"/>
      <w:lang w:eastAsia="en-US"/>
      <w14:ligatures w14:val="none"/>
    </w:rPr>
  </w:style>
  <w:style w:type="paragraph" w:styleId="TOC3">
    <w:name w:val="toc 3"/>
    <w:basedOn w:val="Normal"/>
    <w:next w:val="Normal"/>
    <w:autoRedefine/>
    <w:uiPriority w:val="39"/>
    <w:unhideWhenUsed/>
    <w:rsid w:val="006B13B2"/>
    <w:pPr>
      <w:spacing w:after="100"/>
      <w:ind w:left="480"/>
    </w:pPr>
  </w:style>
  <w:style w:type="paragraph" w:styleId="TableofFigures">
    <w:name w:val="table of figures"/>
    <w:aliases w:val="Exhibits"/>
    <w:basedOn w:val="Normal"/>
    <w:next w:val="Normal"/>
    <w:uiPriority w:val="99"/>
    <w:unhideWhenUsed/>
    <w:rsid w:val="002B64A0"/>
    <w:pPr>
      <w:spacing w:after="0"/>
    </w:pPr>
    <w:rPr>
      <w:color w:val="0000FF"/>
    </w:rPr>
  </w:style>
  <w:style w:type="paragraph" w:customStyle="1" w:styleId="TOCHead">
    <w:name w:val="TOC Head"/>
    <w:basedOn w:val="Heading2"/>
    <w:rsid w:val="002B64A0"/>
    <w:pPr>
      <w:ind w:left="0" w:firstLine="0"/>
    </w:pPr>
    <w:rPr>
      <w:sz w:val="36"/>
    </w:rPr>
  </w:style>
  <w:style w:type="paragraph" w:customStyle="1" w:styleId="ToCHeading2">
    <w:name w:val="ToC Heading 2"/>
    <w:basedOn w:val="TOC1"/>
    <w:link w:val="ToCHeading2Char"/>
    <w:qFormat/>
    <w:rsid w:val="00776731"/>
    <w:pPr>
      <w:keepNext/>
      <w:tabs>
        <w:tab w:val="left" w:pos="1100"/>
        <w:tab w:val="right" w:leader="dot" w:pos="9900"/>
      </w:tabs>
      <w:spacing w:before="120" w:after="20"/>
    </w:pPr>
    <w:rPr>
      <w:rFonts w:eastAsia="SimSun" w:cs="Times New Roman"/>
      <w:b w:val="0"/>
      <w:color w:val="auto"/>
      <w:sz w:val="28"/>
      <w:szCs w:val="18"/>
    </w:rPr>
  </w:style>
  <w:style w:type="character" w:customStyle="1" w:styleId="ToCHeading2Char">
    <w:name w:val="ToC Heading 2 Char"/>
    <w:link w:val="ToCHeading2"/>
    <w:rsid w:val="00776731"/>
    <w:rPr>
      <w:rFonts w:ascii="Arial" w:eastAsia="SimSun" w:hAnsi="Arial" w:cs="Times New Roman"/>
      <w:b/>
      <w:noProof/>
      <w:kern w:val="0"/>
      <w:sz w:val="28"/>
      <w:szCs w:val="18"/>
      <w:lang w:eastAsia="en-US"/>
      <w14:ligatures w14:val="none"/>
    </w:rPr>
  </w:style>
  <w:style w:type="character" w:customStyle="1" w:styleId="TOC1Char">
    <w:name w:val="TOC 1 Char"/>
    <w:link w:val="TOC1"/>
    <w:uiPriority w:val="39"/>
    <w:rsid w:val="009A5C74"/>
    <w:rPr>
      <w:rFonts w:ascii="Arial" w:eastAsiaTheme="minorHAnsi" w:hAnsi="Arial"/>
      <w:b/>
      <w:bCs/>
      <w:noProof/>
      <w:color w:val="0000FF"/>
      <w:kern w:val="0"/>
      <w:sz w:val="24"/>
      <w:lang w:eastAsia="en-US"/>
      <w14:ligatures w14:val="none"/>
    </w:rPr>
  </w:style>
  <w:style w:type="character" w:customStyle="1" w:styleId="Heading4Char">
    <w:name w:val="Heading 4 Char"/>
    <w:link w:val="Heading4"/>
    <w:rsid w:val="00696216"/>
    <w:rPr>
      <w:rFonts w:ascii="Arial" w:eastAsia="SimSun" w:hAnsi="Arial" w:cs="Times New Roman"/>
      <w:b/>
      <w:bCs/>
      <w:noProof/>
      <w:kern w:val="0"/>
      <w:sz w:val="28"/>
      <w14:ligatures w14:val="none"/>
    </w:rPr>
  </w:style>
  <w:style w:type="paragraph" w:styleId="TOC4">
    <w:name w:val="toc 4"/>
    <w:basedOn w:val="Normal"/>
    <w:next w:val="Normal"/>
    <w:autoRedefine/>
    <w:uiPriority w:val="39"/>
    <w:semiHidden/>
    <w:unhideWhenUsed/>
    <w:rsid w:val="00696216"/>
    <w:pPr>
      <w:spacing w:after="100"/>
      <w:ind w:left="720"/>
    </w:pPr>
  </w:style>
  <w:style w:type="paragraph" w:customStyle="1" w:styleId="TableHead">
    <w:name w:val="TableHead"/>
    <w:link w:val="TableHeadChar"/>
    <w:rsid w:val="008B4BBE"/>
    <w:pPr>
      <w:spacing w:after="0" w:line="240" w:lineRule="auto"/>
      <w:jc w:val="center"/>
    </w:pPr>
    <w:rPr>
      <w:rFonts w:ascii="Arial" w:eastAsia="SimSun" w:hAnsi="Arial" w:cs="Times New Roman"/>
      <w:b/>
      <w:noProof/>
      <w:kern w:val="0"/>
      <w:sz w:val="24"/>
      <w:szCs w:val="20"/>
      <w:lang w:eastAsia="en-US"/>
      <w14:ligatures w14:val="none"/>
    </w:rPr>
  </w:style>
  <w:style w:type="character" w:customStyle="1" w:styleId="TableHeadChar">
    <w:name w:val="TableHead Char"/>
    <w:basedOn w:val="DefaultParagraphFont"/>
    <w:link w:val="TableHead"/>
    <w:locked/>
    <w:rsid w:val="008B4BBE"/>
    <w:rPr>
      <w:rFonts w:ascii="Arial" w:eastAsia="SimSun" w:hAnsi="Arial" w:cs="Times New Roman"/>
      <w:b/>
      <w:noProof/>
      <w:kern w:val="0"/>
      <w:sz w:val="24"/>
      <w:szCs w:val="20"/>
      <w:lang w:eastAsia="en-US"/>
      <w14:ligatures w14:val="none"/>
    </w:rPr>
  </w:style>
  <w:style w:type="paragraph" w:customStyle="1" w:styleId="TableText">
    <w:name w:val="TableText"/>
    <w:basedOn w:val="Normal"/>
    <w:link w:val="TableTextChar"/>
    <w:rsid w:val="00A62FF0"/>
    <w:pPr>
      <w:spacing w:before="20" w:after="20"/>
      <w:jc w:val="right"/>
    </w:pPr>
    <w:rPr>
      <w:rFonts w:eastAsia="SimSun" w:cs="Times New Roman"/>
      <w:szCs w:val="20"/>
    </w:rPr>
  </w:style>
  <w:style w:type="character" w:customStyle="1" w:styleId="TableTextChar">
    <w:name w:val="TableText Char"/>
    <w:basedOn w:val="DefaultParagraphFont"/>
    <w:link w:val="TableText"/>
    <w:rsid w:val="00A62FF0"/>
    <w:rPr>
      <w:rFonts w:ascii="Arial" w:eastAsia="SimSun" w:hAnsi="Arial" w:cs="Times New Roman"/>
      <w:kern w:val="0"/>
      <w:sz w:val="24"/>
      <w:szCs w:val="20"/>
      <w:lang w:eastAsia="en-US"/>
      <w14:ligatures w14:val="none"/>
    </w:rPr>
  </w:style>
  <w:style w:type="paragraph" w:styleId="TOC5">
    <w:name w:val="toc 5"/>
    <w:basedOn w:val="TOC4"/>
    <w:next w:val="Normal"/>
    <w:uiPriority w:val="39"/>
    <w:rsid w:val="0093322B"/>
    <w:pPr>
      <w:tabs>
        <w:tab w:val="right" w:leader="dot" w:pos="9907"/>
      </w:tabs>
      <w:spacing w:before="10" w:after="0"/>
      <w:ind w:left="144" w:hanging="144"/>
    </w:pPr>
    <w:rPr>
      <w:rFonts w:eastAsia="SimSun" w:cs="Arial"/>
      <w:bCs/>
      <w:noProof/>
      <w:color w:val="0000FF"/>
      <w:szCs w:val="24"/>
    </w:rPr>
  </w:style>
  <w:style w:type="paragraph" w:customStyle="1" w:styleId="TOCHead-2">
    <w:name w:val="TOC Head-2"/>
    <w:basedOn w:val="Normal"/>
    <w:rsid w:val="00CF1CBA"/>
    <w:pPr>
      <w:keepNext/>
      <w:keepLines/>
      <w:spacing w:before="240" w:after="60"/>
      <w:ind w:left="360" w:hanging="360"/>
      <w:outlineLvl w:val="2"/>
    </w:pPr>
    <w:rPr>
      <w:rFonts w:eastAsia="Times New Roman" w:cs="Times New Roman"/>
      <w:b/>
      <w:color w:val="000000" w:themeColor="text1"/>
      <w:sz w:val="32"/>
      <w:szCs w:val="28"/>
    </w:rPr>
  </w:style>
  <w:style w:type="character" w:styleId="IntenseEmphasis">
    <w:name w:val="Intense Emphasis"/>
    <w:uiPriority w:val="21"/>
    <w:qFormat/>
    <w:rsid w:val="00364EE8"/>
    <w:rPr>
      <w:b/>
      <w:bCs/>
      <w:i/>
      <w:iCs/>
      <w:color w:val="4F81BD"/>
      <w:sz w:val="22"/>
      <w:szCs w:val="22"/>
    </w:rPr>
  </w:style>
  <w:style w:type="character" w:styleId="FootnoteReference">
    <w:name w:val="footnote reference"/>
    <w:basedOn w:val="DefaultParagraphFont"/>
    <w:uiPriority w:val="99"/>
    <w:semiHidden/>
    <w:unhideWhenUsed/>
    <w:rsid w:val="00805D2A"/>
    <w:rPr>
      <w:vertAlign w:val="superscript"/>
    </w:rPr>
  </w:style>
  <w:style w:type="character" w:styleId="UnresolvedMention">
    <w:name w:val="Unresolved Mention"/>
    <w:basedOn w:val="DefaultParagraphFont"/>
    <w:uiPriority w:val="99"/>
    <w:semiHidden/>
    <w:unhideWhenUsed/>
    <w:rsid w:val="000A3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0919">
      <w:bodyDiv w:val="1"/>
      <w:marLeft w:val="0"/>
      <w:marRight w:val="0"/>
      <w:marTop w:val="0"/>
      <w:marBottom w:val="0"/>
      <w:divBdr>
        <w:top w:val="none" w:sz="0" w:space="0" w:color="auto"/>
        <w:left w:val="none" w:sz="0" w:space="0" w:color="auto"/>
        <w:bottom w:val="none" w:sz="0" w:space="0" w:color="auto"/>
        <w:right w:val="none" w:sz="0" w:space="0" w:color="auto"/>
      </w:divBdr>
    </w:div>
    <w:div w:id="84738133">
      <w:bodyDiv w:val="1"/>
      <w:marLeft w:val="0"/>
      <w:marRight w:val="0"/>
      <w:marTop w:val="0"/>
      <w:marBottom w:val="0"/>
      <w:divBdr>
        <w:top w:val="none" w:sz="0" w:space="0" w:color="auto"/>
        <w:left w:val="none" w:sz="0" w:space="0" w:color="auto"/>
        <w:bottom w:val="none" w:sz="0" w:space="0" w:color="auto"/>
        <w:right w:val="none" w:sz="0" w:space="0" w:color="auto"/>
      </w:divBdr>
      <w:divsChild>
        <w:div w:id="1129322354">
          <w:marLeft w:val="360"/>
          <w:marRight w:val="0"/>
          <w:marTop w:val="200"/>
          <w:marBottom w:val="180"/>
          <w:divBdr>
            <w:top w:val="none" w:sz="0" w:space="0" w:color="auto"/>
            <w:left w:val="none" w:sz="0" w:space="0" w:color="auto"/>
            <w:bottom w:val="none" w:sz="0" w:space="0" w:color="auto"/>
            <w:right w:val="none" w:sz="0" w:space="0" w:color="auto"/>
          </w:divBdr>
        </w:div>
      </w:divsChild>
    </w:div>
    <w:div w:id="289021932">
      <w:bodyDiv w:val="1"/>
      <w:marLeft w:val="0"/>
      <w:marRight w:val="0"/>
      <w:marTop w:val="0"/>
      <w:marBottom w:val="0"/>
      <w:divBdr>
        <w:top w:val="none" w:sz="0" w:space="0" w:color="auto"/>
        <w:left w:val="none" w:sz="0" w:space="0" w:color="auto"/>
        <w:bottom w:val="none" w:sz="0" w:space="0" w:color="auto"/>
        <w:right w:val="none" w:sz="0" w:space="0" w:color="auto"/>
      </w:divBdr>
    </w:div>
    <w:div w:id="376010312">
      <w:bodyDiv w:val="1"/>
      <w:marLeft w:val="0"/>
      <w:marRight w:val="0"/>
      <w:marTop w:val="0"/>
      <w:marBottom w:val="0"/>
      <w:divBdr>
        <w:top w:val="none" w:sz="0" w:space="0" w:color="auto"/>
        <w:left w:val="none" w:sz="0" w:space="0" w:color="auto"/>
        <w:bottom w:val="none" w:sz="0" w:space="0" w:color="auto"/>
        <w:right w:val="none" w:sz="0" w:space="0" w:color="auto"/>
      </w:divBdr>
    </w:div>
    <w:div w:id="544412348">
      <w:bodyDiv w:val="1"/>
      <w:marLeft w:val="0"/>
      <w:marRight w:val="0"/>
      <w:marTop w:val="0"/>
      <w:marBottom w:val="0"/>
      <w:divBdr>
        <w:top w:val="none" w:sz="0" w:space="0" w:color="auto"/>
        <w:left w:val="none" w:sz="0" w:space="0" w:color="auto"/>
        <w:bottom w:val="none" w:sz="0" w:space="0" w:color="auto"/>
        <w:right w:val="none" w:sz="0" w:space="0" w:color="auto"/>
      </w:divBdr>
    </w:div>
    <w:div w:id="573584545">
      <w:bodyDiv w:val="1"/>
      <w:marLeft w:val="0"/>
      <w:marRight w:val="0"/>
      <w:marTop w:val="0"/>
      <w:marBottom w:val="0"/>
      <w:divBdr>
        <w:top w:val="none" w:sz="0" w:space="0" w:color="auto"/>
        <w:left w:val="none" w:sz="0" w:space="0" w:color="auto"/>
        <w:bottom w:val="none" w:sz="0" w:space="0" w:color="auto"/>
        <w:right w:val="none" w:sz="0" w:space="0" w:color="auto"/>
      </w:divBdr>
    </w:div>
    <w:div w:id="602958651">
      <w:bodyDiv w:val="1"/>
      <w:marLeft w:val="0"/>
      <w:marRight w:val="0"/>
      <w:marTop w:val="0"/>
      <w:marBottom w:val="0"/>
      <w:divBdr>
        <w:top w:val="none" w:sz="0" w:space="0" w:color="auto"/>
        <w:left w:val="none" w:sz="0" w:space="0" w:color="auto"/>
        <w:bottom w:val="none" w:sz="0" w:space="0" w:color="auto"/>
        <w:right w:val="none" w:sz="0" w:space="0" w:color="auto"/>
      </w:divBdr>
    </w:div>
    <w:div w:id="919485140">
      <w:bodyDiv w:val="1"/>
      <w:marLeft w:val="0"/>
      <w:marRight w:val="0"/>
      <w:marTop w:val="0"/>
      <w:marBottom w:val="0"/>
      <w:divBdr>
        <w:top w:val="none" w:sz="0" w:space="0" w:color="auto"/>
        <w:left w:val="none" w:sz="0" w:space="0" w:color="auto"/>
        <w:bottom w:val="none" w:sz="0" w:space="0" w:color="auto"/>
        <w:right w:val="none" w:sz="0" w:space="0" w:color="auto"/>
      </w:divBdr>
      <w:divsChild>
        <w:div w:id="242842831">
          <w:marLeft w:val="0"/>
          <w:marRight w:val="0"/>
          <w:marTop w:val="0"/>
          <w:marBottom w:val="0"/>
          <w:divBdr>
            <w:top w:val="none" w:sz="0" w:space="0" w:color="auto"/>
            <w:left w:val="none" w:sz="0" w:space="0" w:color="auto"/>
            <w:bottom w:val="none" w:sz="0" w:space="0" w:color="auto"/>
            <w:right w:val="none" w:sz="0" w:space="0" w:color="auto"/>
          </w:divBdr>
          <w:divsChild>
            <w:div w:id="374735886">
              <w:marLeft w:val="0"/>
              <w:marRight w:val="0"/>
              <w:marTop w:val="0"/>
              <w:marBottom w:val="0"/>
              <w:divBdr>
                <w:top w:val="none" w:sz="0" w:space="0" w:color="auto"/>
                <w:left w:val="none" w:sz="0" w:space="0" w:color="auto"/>
                <w:bottom w:val="none" w:sz="0" w:space="0" w:color="auto"/>
                <w:right w:val="none" w:sz="0" w:space="0" w:color="auto"/>
              </w:divBdr>
            </w:div>
          </w:divsChild>
        </w:div>
        <w:div w:id="440951472">
          <w:marLeft w:val="0"/>
          <w:marRight w:val="0"/>
          <w:marTop w:val="0"/>
          <w:marBottom w:val="0"/>
          <w:divBdr>
            <w:top w:val="none" w:sz="0" w:space="0" w:color="auto"/>
            <w:left w:val="none" w:sz="0" w:space="0" w:color="auto"/>
            <w:bottom w:val="none" w:sz="0" w:space="0" w:color="auto"/>
            <w:right w:val="none" w:sz="0" w:space="0" w:color="auto"/>
          </w:divBdr>
          <w:divsChild>
            <w:div w:id="1618415808">
              <w:marLeft w:val="0"/>
              <w:marRight w:val="0"/>
              <w:marTop w:val="0"/>
              <w:marBottom w:val="0"/>
              <w:divBdr>
                <w:top w:val="none" w:sz="0" w:space="0" w:color="auto"/>
                <w:left w:val="none" w:sz="0" w:space="0" w:color="auto"/>
                <w:bottom w:val="none" w:sz="0" w:space="0" w:color="auto"/>
                <w:right w:val="none" w:sz="0" w:space="0" w:color="auto"/>
              </w:divBdr>
            </w:div>
          </w:divsChild>
        </w:div>
        <w:div w:id="514730256">
          <w:marLeft w:val="0"/>
          <w:marRight w:val="0"/>
          <w:marTop w:val="0"/>
          <w:marBottom w:val="0"/>
          <w:divBdr>
            <w:top w:val="none" w:sz="0" w:space="0" w:color="auto"/>
            <w:left w:val="none" w:sz="0" w:space="0" w:color="auto"/>
            <w:bottom w:val="none" w:sz="0" w:space="0" w:color="auto"/>
            <w:right w:val="none" w:sz="0" w:space="0" w:color="auto"/>
          </w:divBdr>
          <w:divsChild>
            <w:div w:id="747773801">
              <w:marLeft w:val="0"/>
              <w:marRight w:val="0"/>
              <w:marTop w:val="0"/>
              <w:marBottom w:val="0"/>
              <w:divBdr>
                <w:top w:val="none" w:sz="0" w:space="0" w:color="auto"/>
                <w:left w:val="none" w:sz="0" w:space="0" w:color="auto"/>
                <w:bottom w:val="none" w:sz="0" w:space="0" w:color="auto"/>
                <w:right w:val="none" w:sz="0" w:space="0" w:color="auto"/>
              </w:divBdr>
            </w:div>
          </w:divsChild>
        </w:div>
        <w:div w:id="749079780">
          <w:marLeft w:val="0"/>
          <w:marRight w:val="0"/>
          <w:marTop w:val="0"/>
          <w:marBottom w:val="0"/>
          <w:divBdr>
            <w:top w:val="none" w:sz="0" w:space="0" w:color="auto"/>
            <w:left w:val="none" w:sz="0" w:space="0" w:color="auto"/>
            <w:bottom w:val="none" w:sz="0" w:space="0" w:color="auto"/>
            <w:right w:val="none" w:sz="0" w:space="0" w:color="auto"/>
          </w:divBdr>
          <w:divsChild>
            <w:div w:id="1888567859">
              <w:marLeft w:val="0"/>
              <w:marRight w:val="0"/>
              <w:marTop w:val="0"/>
              <w:marBottom w:val="0"/>
              <w:divBdr>
                <w:top w:val="none" w:sz="0" w:space="0" w:color="auto"/>
                <w:left w:val="none" w:sz="0" w:space="0" w:color="auto"/>
                <w:bottom w:val="none" w:sz="0" w:space="0" w:color="auto"/>
                <w:right w:val="none" w:sz="0" w:space="0" w:color="auto"/>
              </w:divBdr>
            </w:div>
          </w:divsChild>
        </w:div>
        <w:div w:id="765149438">
          <w:marLeft w:val="0"/>
          <w:marRight w:val="0"/>
          <w:marTop w:val="0"/>
          <w:marBottom w:val="0"/>
          <w:divBdr>
            <w:top w:val="none" w:sz="0" w:space="0" w:color="auto"/>
            <w:left w:val="none" w:sz="0" w:space="0" w:color="auto"/>
            <w:bottom w:val="none" w:sz="0" w:space="0" w:color="auto"/>
            <w:right w:val="none" w:sz="0" w:space="0" w:color="auto"/>
          </w:divBdr>
          <w:divsChild>
            <w:div w:id="1077871624">
              <w:marLeft w:val="0"/>
              <w:marRight w:val="0"/>
              <w:marTop w:val="0"/>
              <w:marBottom w:val="0"/>
              <w:divBdr>
                <w:top w:val="none" w:sz="0" w:space="0" w:color="auto"/>
                <w:left w:val="none" w:sz="0" w:space="0" w:color="auto"/>
                <w:bottom w:val="none" w:sz="0" w:space="0" w:color="auto"/>
                <w:right w:val="none" w:sz="0" w:space="0" w:color="auto"/>
              </w:divBdr>
            </w:div>
          </w:divsChild>
        </w:div>
        <w:div w:id="1237939181">
          <w:marLeft w:val="0"/>
          <w:marRight w:val="0"/>
          <w:marTop w:val="0"/>
          <w:marBottom w:val="0"/>
          <w:divBdr>
            <w:top w:val="none" w:sz="0" w:space="0" w:color="auto"/>
            <w:left w:val="none" w:sz="0" w:space="0" w:color="auto"/>
            <w:bottom w:val="none" w:sz="0" w:space="0" w:color="auto"/>
            <w:right w:val="none" w:sz="0" w:space="0" w:color="auto"/>
          </w:divBdr>
          <w:divsChild>
            <w:div w:id="1855341534">
              <w:marLeft w:val="0"/>
              <w:marRight w:val="0"/>
              <w:marTop w:val="0"/>
              <w:marBottom w:val="0"/>
              <w:divBdr>
                <w:top w:val="none" w:sz="0" w:space="0" w:color="auto"/>
                <w:left w:val="none" w:sz="0" w:space="0" w:color="auto"/>
                <w:bottom w:val="none" w:sz="0" w:space="0" w:color="auto"/>
                <w:right w:val="none" w:sz="0" w:space="0" w:color="auto"/>
              </w:divBdr>
            </w:div>
          </w:divsChild>
        </w:div>
        <w:div w:id="1571187808">
          <w:marLeft w:val="0"/>
          <w:marRight w:val="0"/>
          <w:marTop w:val="0"/>
          <w:marBottom w:val="0"/>
          <w:divBdr>
            <w:top w:val="none" w:sz="0" w:space="0" w:color="auto"/>
            <w:left w:val="none" w:sz="0" w:space="0" w:color="auto"/>
            <w:bottom w:val="none" w:sz="0" w:space="0" w:color="auto"/>
            <w:right w:val="none" w:sz="0" w:space="0" w:color="auto"/>
          </w:divBdr>
          <w:divsChild>
            <w:div w:id="1809780559">
              <w:marLeft w:val="0"/>
              <w:marRight w:val="0"/>
              <w:marTop w:val="0"/>
              <w:marBottom w:val="0"/>
              <w:divBdr>
                <w:top w:val="none" w:sz="0" w:space="0" w:color="auto"/>
                <w:left w:val="none" w:sz="0" w:space="0" w:color="auto"/>
                <w:bottom w:val="none" w:sz="0" w:space="0" w:color="auto"/>
                <w:right w:val="none" w:sz="0" w:space="0" w:color="auto"/>
              </w:divBdr>
            </w:div>
          </w:divsChild>
        </w:div>
        <w:div w:id="1669746515">
          <w:marLeft w:val="0"/>
          <w:marRight w:val="0"/>
          <w:marTop w:val="0"/>
          <w:marBottom w:val="0"/>
          <w:divBdr>
            <w:top w:val="none" w:sz="0" w:space="0" w:color="auto"/>
            <w:left w:val="none" w:sz="0" w:space="0" w:color="auto"/>
            <w:bottom w:val="none" w:sz="0" w:space="0" w:color="auto"/>
            <w:right w:val="none" w:sz="0" w:space="0" w:color="auto"/>
          </w:divBdr>
          <w:divsChild>
            <w:div w:id="1873497373">
              <w:marLeft w:val="0"/>
              <w:marRight w:val="0"/>
              <w:marTop w:val="0"/>
              <w:marBottom w:val="0"/>
              <w:divBdr>
                <w:top w:val="none" w:sz="0" w:space="0" w:color="auto"/>
                <w:left w:val="none" w:sz="0" w:space="0" w:color="auto"/>
                <w:bottom w:val="none" w:sz="0" w:space="0" w:color="auto"/>
                <w:right w:val="none" w:sz="0" w:space="0" w:color="auto"/>
              </w:divBdr>
            </w:div>
          </w:divsChild>
        </w:div>
        <w:div w:id="1689873326">
          <w:marLeft w:val="0"/>
          <w:marRight w:val="0"/>
          <w:marTop w:val="0"/>
          <w:marBottom w:val="0"/>
          <w:divBdr>
            <w:top w:val="none" w:sz="0" w:space="0" w:color="auto"/>
            <w:left w:val="none" w:sz="0" w:space="0" w:color="auto"/>
            <w:bottom w:val="none" w:sz="0" w:space="0" w:color="auto"/>
            <w:right w:val="none" w:sz="0" w:space="0" w:color="auto"/>
          </w:divBdr>
          <w:divsChild>
            <w:div w:id="1690135312">
              <w:marLeft w:val="0"/>
              <w:marRight w:val="0"/>
              <w:marTop w:val="0"/>
              <w:marBottom w:val="0"/>
              <w:divBdr>
                <w:top w:val="none" w:sz="0" w:space="0" w:color="auto"/>
                <w:left w:val="none" w:sz="0" w:space="0" w:color="auto"/>
                <w:bottom w:val="none" w:sz="0" w:space="0" w:color="auto"/>
                <w:right w:val="none" w:sz="0" w:space="0" w:color="auto"/>
              </w:divBdr>
            </w:div>
          </w:divsChild>
        </w:div>
        <w:div w:id="1725563844">
          <w:marLeft w:val="0"/>
          <w:marRight w:val="0"/>
          <w:marTop w:val="0"/>
          <w:marBottom w:val="0"/>
          <w:divBdr>
            <w:top w:val="none" w:sz="0" w:space="0" w:color="auto"/>
            <w:left w:val="none" w:sz="0" w:space="0" w:color="auto"/>
            <w:bottom w:val="none" w:sz="0" w:space="0" w:color="auto"/>
            <w:right w:val="none" w:sz="0" w:space="0" w:color="auto"/>
          </w:divBdr>
          <w:divsChild>
            <w:div w:id="921525214">
              <w:marLeft w:val="0"/>
              <w:marRight w:val="0"/>
              <w:marTop w:val="0"/>
              <w:marBottom w:val="0"/>
              <w:divBdr>
                <w:top w:val="none" w:sz="0" w:space="0" w:color="auto"/>
                <w:left w:val="none" w:sz="0" w:space="0" w:color="auto"/>
                <w:bottom w:val="none" w:sz="0" w:space="0" w:color="auto"/>
                <w:right w:val="none" w:sz="0" w:space="0" w:color="auto"/>
              </w:divBdr>
            </w:div>
          </w:divsChild>
        </w:div>
        <w:div w:id="1774592469">
          <w:marLeft w:val="0"/>
          <w:marRight w:val="0"/>
          <w:marTop w:val="0"/>
          <w:marBottom w:val="0"/>
          <w:divBdr>
            <w:top w:val="none" w:sz="0" w:space="0" w:color="auto"/>
            <w:left w:val="none" w:sz="0" w:space="0" w:color="auto"/>
            <w:bottom w:val="none" w:sz="0" w:space="0" w:color="auto"/>
            <w:right w:val="none" w:sz="0" w:space="0" w:color="auto"/>
          </w:divBdr>
          <w:divsChild>
            <w:div w:id="367948914">
              <w:marLeft w:val="0"/>
              <w:marRight w:val="0"/>
              <w:marTop w:val="0"/>
              <w:marBottom w:val="0"/>
              <w:divBdr>
                <w:top w:val="none" w:sz="0" w:space="0" w:color="auto"/>
                <w:left w:val="none" w:sz="0" w:space="0" w:color="auto"/>
                <w:bottom w:val="none" w:sz="0" w:space="0" w:color="auto"/>
                <w:right w:val="none" w:sz="0" w:space="0" w:color="auto"/>
              </w:divBdr>
            </w:div>
          </w:divsChild>
        </w:div>
        <w:div w:id="1867600178">
          <w:marLeft w:val="0"/>
          <w:marRight w:val="0"/>
          <w:marTop w:val="0"/>
          <w:marBottom w:val="0"/>
          <w:divBdr>
            <w:top w:val="none" w:sz="0" w:space="0" w:color="auto"/>
            <w:left w:val="none" w:sz="0" w:space="0" w:color="auto"/>
            <w:bottom w:val="none" w:sz="0" w:space="0" w:color="auto"/>
            <w:right w:val="none" w:sz="0" w:space="0" w:color="auto"/>
          </w:divBdr>
          <w:divsChild>
            <w:div w:id="7281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6353">
      <w:bodyDiv w:val="1"/>
      <w:marLeft w:val="0"/>
      <w:marRight w:val="0"/>
      <w:marTop w:val="0"/>
      <w:marBottom w:val="0"/>
      <w:divBdr>
        <w:top w:val="none" w:sz="0" w:space="0" w:color="auto"/>
        <w:left w:val="none" w:sz="0" w:space="0" w:color="auto"/>
        <w:bottom w:val="none" w:sz="0" w:space="0" w:color="auto"/>
        <w:right w:val="none" w:sz="0" w:space="0" w:color="auto"/>
      </w:divBdr>
    </w:div>
    <w:div w:id="1436289173">
      <w:bodyDiv w:val="1"/>
      <w:marLeft w:val="0"/>
      <w:marRight w:val="0"/>
      <w:marTop w:val="0"/>
      <w:marBottom w:val="0"/>
      <w:divBdr>
        <w:top w:val="none" w:sz="0" w:space="0" w:color="auto"/>
        <w:left w:val="none" w:sz="0" w:space="0" w:color="auto"/>
        <w:bottom w:val="none" w:sz="0" w:space="0" w:color="auto"/>
        <w:right w:val="none" w:sz="0" w:space="0" w:color="auto"/>
      </w:divBdr>
    </w:div>
    <w:div w:id="1518084676">
      <w:bodyDiv w:val="1"/>
      <w:marLeft w:val="0"/>
      <w:marRight w:val="0"/>
      <w:marTop w:val="0"/>
      <w:marBottom w:val="0"/>
      <w:divBdr>
        <w:top w:val="none" w:sz="0" w:space="0" w:color="auto"/>
        <w:left w:val="none" w:sz="0" w:space="0" w:color="auto"/>
        <w:bottom w:val="none" w:sz="0" w:space="0" w:color="auto"/>
        <w:right w:val="none" w:sz="0" w:space="0" w:color="auto"/>
      </w:divBdr>
    </w:div>
    <w:div w:id="1752921440">
      <w:bodyDiv w:val="1"/>
      <w:marLeft w:val="0"/>
      <w:marRight w:val="0"/>
      <w:marTop w:val="0"/>
      <w:marBottom w:val="0"/>
      <w:divBdr>
        <w:top w:val="none" w:sz="0" w:space="0" w:color="auto"/>
        <w:left w:val="none" w:sz="0" w:space="0" w:color="auto"/>
        <w:bottom w:val="none" w:sz="0" w:space="0" w:color="auto"/>
        <w:right w:val="none" w:sz="0" w:space="0" w:color="auto"/>
      </w:divBdr>
    </w:div>
    <w:div w:id="1786263695">
      <w:bodyDiv w:val="1"/>
      <w:marLeft w:val="0"/>
      <w:marRight w:val="0"/>
      <w:marTop w:val="0"/>
      <w:marBottom w:val="0"/>
      <w:divBdr>
        <w:top w:val="none" w:sz="0" w:space="0" w:color="auto"/>
        <w:left w:val="none" w:sz="0" w:space="0" w:color="auto"/>
        <w:bottom w:val="none" w:sz="0" w:space="0" w:color="auto"/>
        <w:right w:val="none" w:sz="0" w:space="0" w:color="auto"/>
      </w:divBdr>
    </w:div>
    <w:div w:id="1828745408">
      <w:bodyDiv w:val="1"/>
      <w:marLeft w:val="0"/>
      <w:marRight w:val="0"/>
      <w:marTop w:val="0"/>
      <w:marBottom w:val="0"/>
      <w:divBdr>
        <w:top w:val="none" w:sz="0" w:space="0" w:color="auto"/>
        <w:left w:val="none" w:sz="0" w:space="0" w:color="auto"/>
        <w:bottom w:val="none" w:sz="0" w:space="0" w:color="auto"/>
        <w:right w:val="none" w:sz="0" w:space="0" w:color="auto"/>
      </w:divBdr>
    </w:div>
    <w:div w:id="1865551636">
      <w:bodyDiv w:val="1"/>
      <w:marLeft w:val="0"/>
      <w:marRight w:val="0"/>
      <w:marTop w:val="0"/>
      <w:marBottom w:val="0"/>
      <w:divBdr>
        <w:top w:val="none" w:sz="0" w:space="0" w:color="auto"/>
        <w:left w:val="none" w:sz="0" w:space="0" w:color="auto"/>
        <w:bottom w:val="none" w:sz="0" w:space="0" w:color="auto"/>
        <w:right w:val="none" w:sz="0" w:space="0" w:color="auto"/>
      </w:divBdr>
    </w:div>
    <w:div w:id="1956671499">
      <w:bodyDiv w:val="1"/>
      <w:marLeft w:val="0"/>
      <w:marRight w:val="0"/>
      <w:marTop w:val="0"/>
      <w:marBottom w:val="0"/>
      <w:divBdr>
        <w:top w:val="none" w:sz="0" w:space="0" w:color="auto"/>
        <w:left w:val="none" w:sz="0" w:space="0" w:color="auto"/>
        <w:bottom w:val="none" w:sz="0" w:space="0" w:color="auto"/>
        <w:right w:val="none" w:sz="0" w:space="0" w:color="auto"/>
      </w:divBdr>
    </w:div>
    <w:div w:id="2045983049">
      <w:bodyDiv w:val="1"/>
      <w:marLeft w:val="0"/>
      <w:marRight w:val="0"/>
      <w:marTop w:val="0"/>
      <w:marBottom w:val="0"/>
      <w:divBdr>
        <w:top w:val="none" w:sz="0" w:space="0" w:color="auto"/>
        <w:left w:val="none" w:sz="0" w:space="0" w:color="auto"/>
        <w:bottom w:val="none" w:sz="0" w:space="0" w:color="auto"/>
        <w:right w:val="none" w:sz="0" w:space="0" w:color="auto"/>
      </w:divBdr>
      <w:divsChild>
        <w:div w:id="872310658">
          <w:marLeft w:val="0"/>
          <w:marRight w:val="0"/>
          <w:marTop w:val="0"/>
          <w:marBottom w:val="0"/>
          <w:divBdr>
            <w:top w:val="none" w:sz="0" w:space="0" w:color="auto"/>
            <w:left w:val="none" w:sz="0" w:space="0" w:color="auto"/>
            <w:bottom w:val="none" w:sz="0" w:space="0" w:color="auto"/>
            <w:right w:val="none" w:sz="0" w:space="0" w:color="auto"/>
          </w:divBdr>
          <w:divsChild>
            <w:div w:id="2038383542">
              <w:marLeft w:val="0"/>
              <w:marRight w:val="0"/>
              <w:marTop w:val="0"/>
              <w:marBottom w:val="0"/>
              <w:divBdr>
                <w:top w:val="none" w:sz="0" w:space="0" w:color="auto"/>
                <w:left w:val="none" w:sz="0" w:space="0" w:color="auto"/>
                <w:bottom w:val="none" w:sz="0" w:space="0" w:color="auto"/>
                <w:right w:val="none" w:sz="0" w:space="0" w:color="auto"/>
              </w:divBdr>
              <w:divsChild>
                <w:div w:id="2021468182">
                  <w:marLeft w:val="0"/>
                  <w:marRight w:val="0"/>
                  <w:marTop w:val="0"/>
                  <w:marBottom w:val="0"/>
                  <w:divBdr>
                    <w:top w:val="none" w:sz="0" w:space="0" w:color="auto"/>
                    <w:left w:val="none" w:sz="0" w:space="0" w:color="auto"/>
                    <w:bottom w:val="none" w:sz="0" w:space="0" w:color="auto"/>
                    <w:right w:val="none" w:sz="0" w:space="0" w:color="auto"/>
                  </w:divBdr>
                  <w:divsChild>
                    <w:div w:id="1364288005">
                      <w:marLeft w:val="0"/>
                      <w:marRight w:val="0"/>
                      <w:marTop w:val="0"/>
                      <w:marBottom w:val="0"/>
                      <w:divBdr>
                        <w:top w:val="none" w:sz="0" w:space="0" w:color="auto"/>
                        <w:left w:val="none" w:sz="0" w:space="0" w:color="auto"/>
                        <w:bottom w:val="none" w:sz="0" w:space="0" w:color="auto"/>
                        <w:right w:val="none" w:sz="0" w:space="0" w:color="auto"/>
                      </w:divBdr>
                      <w:divsChild>
                        <w:div w:id="962348052">
                          <w:marLeft w:val="0"/>
                          <w:marRight w:val="0"/>
                          <w:marTop w:val="0"/>
                          <w:marBottom w:val="0"/>
                          <w:divBdr>
                            <w:top w:val="none" w:sz="0" w:space="0" w:color="auto"/>
                            <w:left w:val="none" w:sz="0" w:space="0" w:color="auto"/>
                            <w:bottom w:val="none" w:sz="0" w:space="0" w:color="auto"/>
                            <w:right w:val="none" w:sz="0" w:space="0" w:color="auto"/>
                          </w:divBdr>
                          <w:divsChild>
                            <w:div w:id="21348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5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A04E-3D74-49FD-83A5-BF8A25AB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5925</Words>
  <Characters>33777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2024-25 CSA Technical Report - CAASPP (CA Dept of Education)</vt:lpstr>
    </vt:vector>
  </TitlesOfParts>
  <Company/>
  <LinksUpToDate>false</LinksUpToDate>
  <CharactersWithSpaces>39623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CSA Technical Report - CAASPP (CA Dept of Education)</dc:title>
  <dc:subject>This report provides analyses of the results of the 2024-25 California Spanish Assessment.</dc:subject>
  <dc:creator/>
  <cp:keywords/>
  <dc:description/>
  <cp:lastModifiedBy/>
  <cp:revision>1</cp:revision>
  <dcterms:created xsi:type="dcterms:W3CDTF">2025-07-08T21:52:00Z</dcterms:created>
  <dcterms:modified xsi:type="dcterms:W3CDTF">2025-07-09T19:40:00Z</dcterms:modified>
</cp:coreProperties>
</file>