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4C88" w14:textId="77777777" w:rsidR="00934BFC" w:rsidRDefault="00934BFC" w:rsidP="00934BFC">
      <w:pPr>
        <w:pStyle w:val="Header"/>
        <w:pBdr>
          <w:bottom w:val="none" w:sz="0" w:space="0" w:color="auto"/>
        </w:pBdr>
        <w:tabs>
          <w:tab w:val="clear" w:pos="4680"/>
        </w:tabs>
        <w:spacing w:after="0"/>
        <w:jc w:val="left"/>
      </w:pPr>
      <w:r>
        <w:rPr>
          <w:noProof/>
          <w:lang w:eastAsia="en-US"/>
        </w:rPr>
        <w:drawing>
          <wp:inline distT="0" distB="0" distL="0" distR="0" wp14:anchorId="5A463A6B" wp14:editId="4F5C4D7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42ACAF4" w14:textId="77777777" w:rsidR="00934BFC" w:rsidRPr="005A222B" w:rsidRDefault="00934BFC" w:rsidP="00934BFC">
      <w:pPr>
        <w:pStyle w:val="HeaderName"/>
        <w:pBdr>
          <w:bottom w:val="none" w:sz="0" w:space="0" w:color="auto"/>
        </w:pBdr>
        <w:spacing w:after="0"/>
      </w:pPr>
      <w:r w:rsidRPr="005A222B">
        <w:rPr>
          <w:noProof/>
        </w:rPr>
        <w:fldChar w:fldCharType="begin" w:fldLock="1"/>
      </w:r>
      <w:r>
        <w:rPr>
          <w:noProof/>
        </w:rPr>
        <w:instrText xml:space="preserve"> STYLEREF  "Heading 1"  \* MERGEFORMAT </w:instrText>
      </w:r>
      <w:r w:rsidRPr="005A222B">
        <w:rPr>
          <w:noProof/>
        </w:rPr>
        <w:fldChar w:fldCharType="separate"/>
      </w:r>
      <w:r w:rsidRPr="00934BFC">
        <w:rPr>
          <w:bCs/>
          <w:noProof/>
        </w:rPr>
        <w:t>3-5-ETS1-3 Engineering Design</w:t>
      </w:r>
      <w:r w:rsidRPr="005A222B">
        <w:rPr>
          <w:noProof/>
        </w:rPr>
        <w:fldChar w:fldCharType="end"/>
      </w:r>
    </w:p>
    <w:p w14:paraId="28B8F2C5" w14:textId="0A21F718" w:rsidR="00934BFC" w:rsidRPr="00BB08C4" w:rsidRDefault="00934BFC" w:rsidP="00934BFC">
      <w:pPr>
        <w:pStyle w:val="Header"/>
        <w:pBdr>
          <w:bottom w:val="none" w:sz="0" w:space="0" w:color="auto"/>
        </w:pBdr>
        <w:tabs>
          <w:tab w:val="clear" w:pos="4680"/>
        </w:tabs>
        <w:spacing w:after="240"/>
      </w:pPr>
      <w:r w:rsidRPr="00B63D23">
        <w:t xml:space="preserve">California Science Test—Item </w:t>
      </w:r>
      <w:r w:rsidR="00FF3A2B">
        <w:t xml:space="preserve">Content </w:t>
      </w:r>
      <w:r w:rsidRPr="00B63D23">
        <w:t>Specifications</w:t>
      </w:r>
    </w:p>
    <w:p w14:paraId="50EF4A79" w14:textId="77777777" w:rsidR="00274C3C" w:rsidRPr="005A222B" w:rsidRDefault="00274C3C" w:rsidP="00934BFC">
      <w:pPr>
        <w:pStyle w:val="Heading1"/>
        <w:pageBreakBefore w:val="0"/>
        <w:pBdr>
          <w:top w:val="none" w:sz="0" w:space="0" w:color="auto"/>
        </w:pBdr>
        <w:spacing w:after="240"/>
        <w:rPr>
          <w:lang w:val="en-US"/>
        </w:rPr>
      </w:pPr>
      <w:r w:rsidRPr="005A222B">
        <w:rPr>
          <w:lang w:val="en-US"/>
        </w:rPr>
        <w:t>3-5-ETS1-3 Engineering Design</w:t>
      </w:r>
    </w:p>
    <w:p w14:paraId="0708E73E" w14:textId="77777777" w:rsidR="00274C3C" w:rsidRPr="00510C04" w:rsidRDefault="00274C3C" w:rsidP="00A758CE">
      <w:pPr>
        <w:spacing w:before="240" w:after="240"/>
        <w:rPr>
          <w:rFonts w:cs="Arial"/>
          <w:szCs w:val="24"/>
        </w:rPr>
      </w:pPr>
      <w:r w:rsidRPr="00510C04">
        <w:rPr>
          <w:rFonts w:cs="Arial"/>
          <w:szCs w:val="24"/>
        </w:rPr>
        <w:t xml:space="preserve">Students who demonstrate understanding can: </w:t>
      </w:r>
    </w:p>
    <w:p w14:paraId="7B9BDC7C" w14:textId="77777777" w:rsidR="00274C3C" w:rsidRPr="001F170D" w:rsidRDefault="00274C3C" w:rsidP="00F25115">
      <w:pPr>
        <w:pStyle w:val="PerformanceExpectation2"/>
      </w:pPr>
      <w:r w:rsidRPr="00F25115">
        <w:t>Plan and carry out fair tests in which variables are controlled and failure points are considered to identify aspects of a model or prototype that can be improved.</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5-ETS1-3"/>
      </w:tblPr>
      <w:tblGrid>
        <w:gridCol w:w="3505"/>
        <w:gridCol w:w="3510"/>
        <w:gridCol w:w="3065"/>
      </w:tblGrid>
      <w:tr w:rsidR="00274C3C" w:rsidRPr="00510C04" w14:paraId="00B672F8" w14:textId="77777777" w:rsidTr="00F25115">
        <w:trPr>
          <w:tblHeader/>
        </w:trPr>
        <w:tc>
          <w:tcPr>
            <w:tcW w:w="3505" w:type="dxa"/>
            <w:tcBorders>
              <w:bottom w:val="single" w:sz="4" w:space="0" w:color="auto"/>
            </w:tcBorders>
            <w:shd w:val="clear" w:color="auto" w:fill="2F3995"/>
            <w:vAlign w:val="center"/>
          </w:tcPr>
          <w:p w14:paraId="25666C45" w14:textId="77777777" w:rsidR="00274C3C" w:rsidRPr="00510C04" w:rsidRDefault="00274C3C" w:rsidP="00B63D23">
            <w:pPr>
              <w:pStyle w:val="TableHead2"/>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5546A35" w14:textId="77777777" w:rsidR="00274C3C" w:rsidRPr="000C3750" w:rsidRDefault="00274C3C" w:rsidP="00B63D23">
            <w:pPr>
              <w:pStyle w:val="TableHead2"/>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27B569B" w14:textId="77777777" w:rsidR="00274C3C" w:rsidRPr="00AC778A" w:rsidRDefault="00274C3C" w:rsidP="00B63D23">
            <w:pPr>
              <w:pStyle w:val="TableHead2"/>
              <w:rPr>
                <w:color w:val="FFFFFF" w:themeColor="background1"/>
              </w:rPr>
            </w:pPr>
            <w:r w:rsidRPr="00AC778A">
              <w:rPr>
                <w:color w:val="FFFFFF" w:themeColor="background1"/>
              </w:rPr>
              <w:t>Crosscutting Concepts</w:t>
            </w:r>
          </w:p>
        </w:tc>
      </w:tr>
      <w:tr w:rsidR="00274C3C" w:rsidRPr="00510C04" w14:paraId="5EF5570B" w14:textId="77777777" w:rsidTr="00F25115">
        <w:tc>
          <w:tcPr>
            <w:tcW w:w="3505" w:type="dxa"/>
            <w:shd w:val="clear" w:color="auto" w:fill="auto"/>
          </w:tcPr>
          <w:p w14:paraId="726554E7" w14:textId="77777777" w:rsidR="00274C3C" w:rsidRDefault="00274C3C" w:rsidP="00934BFC">
            <w:pPr>
              <w:pStyle w:val="Header6"/>
            </w:pPr>
            <w:r w:rsidRPr="00F25115">
              <w:t>Planning and Carrying Out Investigations</w:t>
            </w:r>
          </w:p>
          <w:p w14:paraId="347726B1" w14:textId="77777777" w:rsidR="00274C3C" w:rsidRPr="005A09DA" w:rsidRDefault="00274C3C" w:rsidP="002035F3">
            <w:pPr>
              <w:pStyle w:val="Paragraph2"/>
            </w:pPr>
            <w:r w:rsidRPr="00F25115">
              <w:t>Planning and carrying out investigations to answer questions or test solutions to problems in 3–5 builds on K–2 experiences and progresses to include investigations that control variables and provide evidence to support explanations or design solutions.</w:t>
            </w:r>
          </w:p>
          <w:p w14:paraId="5A143495" w14:textId="77777777" w:rsidR="00274C3C" w:rsidRPr="009F069F" w:rsidRDefault="00274C3C" w:rsidP="00274C3C">
            <w:pPr>
              <w:pStyle w:val="TableBullets2"/>
              <w:tabs>
                <w:tab w:val="clear" w:pos="360"/>
              </w:tabs>
            </w:pPr>
            <w:r w:rsidRPr="00F25115">
              <w:t xml:space="preserve">Plan and </w:t>
            </w:r>
            <w:proofErr w:type="gramStart"/>
            <w:r w:rsidRPr="00F25115">
              <w:t>conduct an investigation</w:t>
            </w:r>
            <w:proofErr w:type="gramEnd"/>
            <w:r w:rsidRPr="00F25115">
              <w:t xml:space="preserve"> collaboratively to produce data to serve as the basis for evidence, using fair tests in which variables are controlled and the number of trials considered.</w:t>
            </w:r>
          </w:p>
        </w:tc>
        <w:tc>
          <w:tcPr>
            <w:tcW w:w="3510" w:type="dxa"/>
            <w:shd w:val="clear" w:color="auto" w:fill="auto"/>
          </w:tcPr>
          <w:p w14:paraId="543221A1" w14:textId="77777777" w:rsidR="00274C3C" w:rsidRPr="005A09DA" w:rsidRDefault="00274C3C" w:rsidP="00934BFC">
            <w:pPr>
              <w:pStyle w:val="Header6"/>
            </w:pPr>
            <w:r w:rsidRPr="00F25115">
              <w:t>ETS1.B: Developing Possible Solutions</w:t>
            </w:r>
          </w:p>
          <w:p w14:paraId="2240EDBD" w14:textId="77777777" w:rsidR="00274C3C" w:rsidRDefault="00274C3C" w:rsidP="00274C3C">
            <w:pPr>
              <w:pStyle w:val="TableNumbers2"/>
              <w:ind w:left="421"/>
              <w:rPr>
                <w:rFonts w:cs="Arial"/>
                <w:szCs w:val="24"/>
              </w:rPr>
            </w:pPr>
            <w:r w:rsidRPr="00F25115">
              <w:t>Tests are often designed to identify failure points or difficulties, which suggest the elements of the design that need to be improved.</w:t>
            </w:r>
          </w:p>
          <w:p w14:paraId="2FED33BE" w14:textId="77777777" w:rsidR="00274C3C" w:rsidRPr="005A09DA" w:rsidRDefault="00274C3C" w:rsidP="00934BFC">
            <w:pPr>
              <w:pStyle w:val="Header6"/>
            </w:pPr>
            <w:r w:rsidRPr="00F25115">
              <w:t>ETS1.C: Optimizing the Design Solution</w:t>
            </w:r>
          </w:p>
          <w:p w14:paraId="39E6CFD3" w14:textId="77777777" w:rsidR="00274C3C" w:rsidRPr="00510C04" w:rsidRDefault="00274C3C" w:rsidP="00274C3C">
            <w:pPr>
              <w:pStyle w:val="TableNumbers2"/>
              <w:numPr>
                <w:ilvl w:val="0"/>
                <w:numId w:val="75"/>
              </w:numPr>
              <w:ind w:left="421"/>
            </w:pPr>
            <w:r w:rsidRPr="00F25115">
              <w:t xml:space="preserve">Different solutions need to be tested </w:t>
            </w:r>
            <w:proofErr w:type="gramStart"/>
            <w:r w:rsidRPr="00F25115">
              <w:t>in order to</w:t>
            </w:r>
            <w:proofErr w:type="gramEnd"/>
            <w:r w:rsidRPr="00F25115">
              <w:t xml:space="preserve"> determine which of them best solves the problem, given the criteria and the constraints.</w:t>
            </w:r>
          </w:p>
        </w:tc>
        <w:tc>
          <w:tcPr>
            <w:tcW w:w="3065" w:type="dxa"/>
            <w:shd w:val="clear" w:color="auto" w:fill="auto"/>
          </w:tcPr>
          <w:p w14:paraId="66BF9649" w14:textId="77777777" w:rsidR="00274C3C" w:rsidRPr="009F069F" w:rsidRDefault="00274C3C" w:rsidP="00F25115">
            <w:pPr>
              <w:pStyle w:val="TableBullets2"/>
              <w:numPr>
                <w:ilvl w:val="0"/>
                <w:numId w:val="0"/>
              </w:numPr>
            </w:pPr>
            <w:r>
              <w:t>Not Applicable</w:t>
            </w:r>
          </w:p>
        </w:tc>
      </w:tr>
    </w:tbl>
    <w:p w14:paraId="051929C0" w14:textId="77777777" w:rsidR="00274C3C" w:rsidRPr="005A222B" w:rsidRDefault="00274C3C" w:rsidP="005A222B">
      <w:pPr>
        <w:pStyle w:val="Heading2"/>
      </w:pPr>
      <w:r w:rsidRPr="005A222B">
        <w:lastRenderedPageBreak/>
        <w:t>Assessment Targets</w:t>
      </w:r>
    </w:p>
    <w:p w14:paraId="31635BAE" w14:textId="77777777" w:rsidR="00274C3C" w:rsidRPr="0061242E" w:rsidRDefault="00274C3C" w:rsidP="007B1E0A">
      <w:pPr>
        <w:pStyle w:val="ParagraphItalic2"/>
        <w:keepNext/>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4BC0ED24" w14:textId="77777777" w:rsidR="00274C3C" w:rsidRDefault="00274C3C" w:rsidP="005A222B">
      <w:pPr>
        <w:pStyle w:val="Heading3"/>
      </w:pPr>
      <w:r>
        <w:t xml:space="preserve">Science and Engineering </w:t>
      </w:r>
      <w:proofErr w:type="spellStart"/>
      <w:r w:rsidRPr="00801596">
        <w:t>Subpractice</w:t>
      </w:r>
      <w:proofErr w:type="spellEnd"/>
      <w:r>
        <w:t>(s)</w:t>
      </w:r>
    </w:p>
    <w:p w14:paraId="43564A21" w14:textId="77777777" w:rsidR="00274C3C" w:rsidRPr="00FD6751" w:rsidRDefault="00274C3C" w:rsidP="007B1E0A">
      <w:pPr>
        <w:pStyle w:val="ParagraphItalic2"/>
        <w:keepNext/>
      </w:pPr>
      <w:r>
        <w:t xml:space="preserve">Please refer to appendix A for a complete list of Science and Engineering Practices (SEP) </w:t>
      </w:r>
      <w:proofErr w:type="spellStart"/>
      <w:r>
        <w:t>subpractices</w:t>
      </w:r>
      <w:proofErr w:type="spellEnd"/>
      <w:r>
        <w:t xml:space="preserve">. </w:t>
      </w:r>
      <w:r w:rsidRPr="005563AE">
        <w:t>Note that the list in this section is not exhaustive.</w:t>
      </w:r>
    </w:p>
    <w:p w14:paraId="6066BBD6" w14:textId="77777777" w:rsidR="00274C3C" w:rsidRDefault="00274C3C" w:rsidP="007B1E0A">
      <w:pPr>
        <w:pStyle w:val="Subpractice-22"/>
        <w:keepNext/>
      </w:pPr>
      <w:r>
        <w:t>3.1</w:t>
      </w:r>
      <w:r>
        <w:tab/>
        <w:t xml:space="preserve">Ability to clarify the goal of the investigation and identify the evidence needed to address the purpose of the </w:t>
      </w:r>
      <w:proofErr w:type="gramStart"/>
      <w:r>
        <w:t>investigation</w:t>
      </w:r>
      <w:proofErr w:type="gramEnd"/>
    </w:p>
    <w:p w14:paraId="6040F780" w14:textId="77777777" w:rsidR="00274C3C" w:rsidRDefault="00274C3C" w:rsidP="00F25115">
      <w:pPr>
        <w:pStyle w:val="Subpractice-22"/>
      </w:pPr>
      <w:r>
        <w:t>3.2</w:t>
      </w:r>
      <w:r>
        <w:tab/>
        <w:t xml:space="preserve">Ability to develop, evaluate, and refine a plan for the </w:t>
      </w:r>
      <w:proofErr w:type="gramStart"/>
      <w:r>
        <w:t>investigation</w:t>
      </w:r>
      <w:proofErr w:type="gramEnd"/>
      <w:r>
        <w:t xml:space="preserve"> </w:t>
      </w:r>
    </w:p>
    <w:p w14:paraId="3763E5E2" w14:textId="77777777" w:rsidR="00274C3C" w:rsidRPr="00C10941" w:rsidRDefault="00274C3C" w:rsidP="00F25115">
      <w:pPr>
        <w:pStyle w:val="Subpractice-22"/>
      </w:pPr>
      <w:r>
        <w:t>3.3</w:t>
      </w:r>
      <w:r>
        <w:tab/>
        <w:t xml:space="preserve">Ability to collect the data for the </w:t>
      </w:r>
      <w:proofErr w:type="gramStart"/>
      <w:r>
        <w:t>investigation</w:t>
      </w:r>
      <w:proofErr w:type="gramEnd"/>
    </w:p>
    <w:p w14:paraId="0E76D6A9" w14:textId="77777777" w:rsidR="00274C3C" w:rsidRDefault="00274C3C" w:rsidP="005A222B">
      <w:pPr>
        <w:pStyle w:val="Heading3"/>
      </w:pPr>
      <w:r>
        <w:t xml:space="preserve">Science and Engineering </w:t>
      </w:r>
      <w:proofErr w:type="spellStart"/>
      <w:r w:rsidRPr="00801596">
        <w:t>Subpractice</w:t>
      </w:r>
      <w:proofErr w:type="spellEnd"/>
      <w:r w:rsidRPr="00801596">
        <w:t xml:space="preserve"> Assessment Targets</w:t>
      </w:r>
    </w:p>
    <w:p w14:paraId="0015D6C8" w14:textId="77777777" w:rsidR="00274C3C" w:rsidRPr="009F50CB" w:rsidRDefault="00274C3C" w:rsidP="00AB7B8F">
      <w:pPr>
        <w:pStyle w:val="ParagraphItalic2"/>
      </w:pPr>
      <w:r>
        <w:t xml:space="preserve">Please refer to appendix A for a complete list of SEP </w:t>
      </w:r>
      <w:proofErr w:type="spellStart"/>
      <w:r>
        <w:t>subpractice</w:t>
      </w:r>
      <w:proofErr w:type="spellEnd"/>
      <w:r>
        <w:t xml:space="preserve"> assessment targets. </w:t>
      </w:r>
      <w:r w:rsidRPr="005563AE">
        <w:t>Note that the list in this section is not exhaustive.</w:t>
      </w:r>
    </w:p>
    <w:p w14:paraId="60DD71C6" w14:textId="3EE9A3D2" w:rsidR="00274C3C" w:rsidRDefault="00274C3C" w:rsidP="00F25115">
      <w:pPr>
        <w:pStyle w:val="Subpractice-32"/>
      </w:pPr>
      <w:r>
        <w:t>3.1.1</w:t>
      </w:r>
      <w:r>
        <w:tab/>
        <w:t xml:space="preserve">Ability to describe the purpose of the </w:t>
      </w:r>
      <w:proofErr w:type="gramStart"/>
      <w:r>
        <w:t>investigation</w:t>
      </w:r>
      <w:proofErr w:type="gramEnd"/>
    </w:p>
    <w:p w14:paraId="2A629ED6" w14:textId="77777777" w:rsidR="00274C3C" w:rsidRDefault="00274C3C" w:rsidP="00F25115">
      <w:pPr>
        <w:pStyle w:val="Subpractice-32"/>
      </w:pPr>
      <w:r>
        <w:t>3.1.2</w:t>
      </w:r>
      <w:r>
        <w:tab/>
        <w:t xml:space="preserve">Ability to identify relevant independent and dependent variables and to consider possible confounding variables or </w:t>
      </w:r>
      <w:proofErr w:type="gramStart"/>
      <w:r>
        <w:t>effects</w:t>
      </w:r>
      <w:proofErr w:type="gramEnd"/>
    </w:p>
    <w:p w14:paraId="24743A0E" w14:textId="0DF46A9A" w:rsidR="00274C3C" w:rsidRDefault="00274C3C" w:rsidP="00F25115">
      <w:pPr>
        <w:pStyle w:val="Subpractice-32"/>
      </w:pPr>
      <w:r>
        <w:t>3.2.1</w:t>
      </w:r>
      <w:r>
        <w:tab/>
        <w:t xml:space="preserve">Ability to decide how to </w:t>
      </w:r>
      <w:r w:rsidR="00841A6A">
        <w:t xml:space="preserve">observe and/or measure relevant variables, considering the level of accuracy and precision required and the kinds of instrumentation and techniques best suited to making such </w:t>
      </w:r>
      <w:proofErr w:type="gramStart"/>
      <w:r w:rsidR="00841A6A">
        <w:t>measurements</w:t>
      </w:r>
      <w:proofErr w:type="gramEnd"/>
    </w:p>
    <w:p w14:paraId="19E3FB69" w14:textId="74AA606C" w:rsidR="00274C3C" w:rsidRDefault="00274C3C" w:rsidP="00F25115">
      <w:pPr>
        <w:pStyle w:val="Subpractice-32"/>
      </w:pPr>
      <w:r>
        <w:t>3.2.2</w:t>
      </w:r>
      <w:r>
        <w:tab/>
        <w:t>Ability to describe</w:t>
      </w:r>
      <w:r w:rsidR="008A1098">
        <w:t xml:space="preserve"> a</w:t>
      </w:r>
      <w:r>
        <w:t xml:space="preserve"> detailed experimental procedure</w:t>
      </w:r>
      <w:r w:rsidR="008A1098">
        <w:t xml:space="preserve"> (e.g., number of trials, identify the control) and experimental </w:t>
      </w:r>
      <w:proofErr w:type="gramStart"/>
      <w:r w:rsidR="008A1098">
        <w:t>setup</w:t>
      </w:r>
      <w:proofErr w:type="gramEnd"/>
    </w:p>
    <w:p w14:paraId="5A30BA31" w14:textId="77777777" w:rsidR="00274C3C" w:rsidRPr="00C10941" w:rsidRDefault="00274C3C" w:rsidP="00F25115">
      <w:pPr>
        <w:pStyle w:val="Subpractice-32"/>
      </w:pPr>
      <w:r>
        <w:t>3.3.1</w:t>
      </w:r>
      <w:r>
        <w:tab/>
        <w:t xml:space="preserve">Ability to use appropriate tools for accurate and precise </w:t>
      </w:r>
      <w:proofErr w:type="gramStart"/>
      <w:r>
        <w:t>measurements</w:t>
      </w:r>
      <w:proofErr w:type="gramEnd"/>
    </w:p>
    <w:p w14:paraId="1A63DBD8" w14:textId="77777777" w:rsidR="00274C3C" w:rsidRPr="00801596" w:rsidRDefault="00274C3C" w:rsidP="005A222B">
      <w:pPr>
        <w:pStyle w:val="Heading3"/>
      </w:pPr>
      <w:r w:rsidRPr="00801596">
        <w:t>D</w:t>
      </w:r>
      <w:r>
        <w:t xml:space="preserve">isciplinary Core </w:t>
      </w:r>
      <w:r w:rsidRPr="00801596">
        <w:t>I</w:t>
      </w:r>
      <w:r>
        <w:t>dea</w:t>
      </w:r>
      <w:r w:rsidRPr="00801596">
        <w:t xml:space="preserve"> Assessment Targets</w:t>
      </w:r>
    </w:p>
    <w:p w14:paraId="3D4B75B0" w14:textId="0B89652B" w:rsidR="00860032" w:rsidRPr="00F92501" w:rsidRDefault="00274C3C" w:rsidP="00F92501">
      <w:pPr>
        <w:pStyle w:val="Heading4"/>
        <w:ind w:left="418"/>
        <w:rPr>
          <w:b w:val="0"/>
        </w:rPr>
      </w:pPr>
      <w:r w:rsidRPr="00F92501">
        <w:rPr>
          <w:b w:val="0"/>
        </w:rPr>
        <w:t>ETS</w:t>
      </w:r>
      <w:proofErr w:type="gramStart"/>
      <w:r w:rsidRPr="00F92501">
        <w:rPr>
          <w:b w:val="0"/>
        </w:rPr>
        <w:t>1.B.</w:t>
      </w:r>
      <w:proofErr w:type="gramEnd"/>
      <w:r w:rsidRPr="00F92501">
        <w:rPr>
          <w:b w:val="0"/>
        </w:rPr>
        <w:t>4</w:t>
      </w:r>
    </w:p>
    <w:p w14:paraId="03F5B27B" w14:textId="63A7F413" w:rsidR="00274C3C" w:rsidRDefault="00274C3C" w:rsidP="00AA73EF">
      <w:pPr>
        <w:pStyle w:val="DashedBullets"/>
        <w:ind w:left="1800"/>
      </w:pPr>
      <w:r>
        <w:t xml:space="preserve">Describe the reasoning for why an aspect of an engineering solution could be improved that considers relevant criteria and </w:t>
      </w:r>
      <w:proofErr w:type="gramStart"/>
      <w:r>
        <w:t>constraints</w:t>
      </w:r>
      <w:proofErr w:type="gramEnd"/>
    </w:p>
    <w:p w14:paraId="03CCD754" w14:textId="3C273B01" w:rsidR="00274C3C" w:rsidRDefault="00274C3C" w:rsidP="00AA73EF">
      <w:pPr>
        <w:pStyle w:val="DashedBullets"/>
        <w:ind w:left="1800"/>
      </w:pPr>
      <w:r>
        <w:t xml:space="preserve">Identify data that can serve as evidence for the satisfactory or unsatisfactory functioning of some aspect of an engineering </w:t>
      </w:r>
      <w:proofErr w:type="gramStart"/>
      <w:r>
        <w:t>solution</w:t>
      </w:r>
      <w:proofErr w:type="gramEnd"/>
    </w:p>
    <w:p w14:paraId="646D5F4B" w14:textId="61163558" w:rsidR="00274C3C" w:rsidRDefault="00274C3C" w:rsidP="00AA73EF">
      <w:pPr>
        <w:pStyle w:val="DashedBullets"/>
        <w:ind w:left="1800"/>
      </w:pPr>
      <w:r>
        <w:lastRenderedPageBreak/>
        <w:t xml:space="preserve">Describe what tools are appropriate for collecting needed </w:t>
      </w:r>
      <w:proofErr w:type="gramStart"/>
      <w:r>
        <w:t>data</w:t>
      </w:r>
      <w:proofErr w:type="gramEnd"/>
    </w:p>
    <w:p w14:paraId="127167E7" w14:textId="64C76DA4" w:rsidR="00860032" w:rsidRPr="00F92501" w:rsidRDefault="00274C3C" w:rsidP="00F92501">
      <w:pPr>
        <w:pStyle w:val="Heading4"/>
        <w:ind w:left="418"/>
        <w:rPr>
          <w:b w:val="0"/>
        </w:rPr>
      </w:pPr>
      <w:r w:rsidRPr="00F92501">
        <w:rPr>
          <w:b w:val="0"/>
        </w:rPr>
        <w:t>ETS</w:t>
      </w:r>
      <w:proofErr w:type="gramStart"/>
      <w:r w:rsidRPr="00F92501">
        <w:rPr>
          <w:b w:val="0"/>
        </w:rPr>
        <w:t>1.C.</w:t>
      </w:r>
      <w:proofErr w:type="gramEnd"/>
      <w:r w:rsidRPr="00F92501">
        <w:rPr>
          <w:b w:val="0"/>
        </w:rPr>
        <w:t>2</w:t>
      </w:r>
    </w:p>
    <w:p w14:paraId="52EDBFC6" w14:textId="2D7C3E5E" w:rsidR="00274C3C" w:rsidRDefault="00274C3C" w:rsidP="00AA73EF">
      <w:pPr>
        <w:pStyle w:val="DashedBullets"/>
        <w:ind w:left="1800"/>
      </w:pPr>
      <w:r>
        <w:t xml:space="preserve">Break down an engineering solution into multiple pieces that interact but can be tested and/or amended </w:t>
      </w:r>
      <w:proofErr w:type="gramStart"/>
      <w:r>
        <w:t>independently</w:t>
      </w:r>
      <w:proofErr w:type="gramEnd"/>
    </w:p>
    <w:p w14:paraId="05E2EE9E" w14:textId="3B3B8076" w:rsidR="00274C3C" w:rsidRDefault="00274C3C" w:rsidP="00AA73EF">
      <w:pPr>
        <w:pStyle w:val="DashedBullets"/>
        <w:ind w:left="1800"/>
      </w:pPr>
      <w:r>
        <w:t xml:space="preserve">Identify appropriate dependent and independent variables in light of the aspects of a solution that are the subject of the </w:t>
      </w:r>
      <w:proofErr w:type="gramStart"/>
      <w:r>
        <w:t>investigation</w:t>
      </w:r>
      <w:proofErr w:type="gramEnd"/>
    </w:p>
    <w:p w14:paraId="6DE8D526" w14:textId="61061700" w:rsidR="00274C3C" w:rsidRDefault="00274C3C" w:rsidP="00AA73EF">
      <w:pPr>
        <w:pStyle w:val="DashedBullets"/>
        <w:ind w:left="1800"/>
      </w:pPr>
      <w:r>
        <w:t xml:space="preserve">Describe the controls needed to draw relevant conclusions about the functioning of a design </w:t>
      </w:r>
      <w:proofErr w:type="gramStart"/>
      <w:r>
        <w:t>solution</w:t>
      </w:r>
      <w:proofErr w:type="gramEnd"/>
    </w:p>
    <w:p w14:paraId="18460406" w14:textId="7819B8F7" w:rsidR="00274C3C" w:rsidRPr="00C10941" w:rsidRDefault="00274C3C" w:rsidP="00AA73EF">
      <w:pPr>
        <w:pStyle w:val="DashedBullets"/>
        <w:ind w:left="1800"/>
      </w:pPr>
      <w:r>
        <w:t xml:space="preserve">Describe the implications of the results of an investigation on avenues for improving aspects of an engineering </w:t>
      </w:r>
      <w:proofErr w:type="gramStart"/>
      <w:r>
        <w:t>solution</w:t>
      </w:r>
      <w:proofErr w:type="gramEnd"/>
    </w:p>
    <w:p w14:paraId="51151F56" w14:textId="77777777" w:rsidR="00274C3C" w:rsidRPr="00801596" w:rsidRDefault="00274C3C" w:rsidP="005A222B">
      <w:pPr>
        <w:pStyle w:val="Heading3"/>
      </w:pPr>
      <w:r w:rsidRPr="00801596">
        <w:t>C</w:t>
      </w:r>
      <w:r>
        <w:t>rosscutting Concept</w:t>
      </w:r>
      <w:r w:rsidRPr="00801596">
        <w:t xml:space="preserve"> Assessment Target</w:t>
      </w:r>
      <w:r>
        <w:t>(</w:t>
      </w:r>
      <w:r w:rsidRPr="00801596">
        <w:t>s</w:t>
      </w:r>
      <w:r>
        <w:t>)</w:t>
      </w:r>
    </w:p>
    <w:p w14:paraId="3260192F" w14:textId="77777777" w:rsidR="00274C3C" w:rsidRDefault="00274C3C" w:rsidP="00F25115">
      <w:pPr>
        <w:rPr>
          <w:lang w:eastAsia="ko-KR"/>
        </w:rPr>
      </w:pPr>
      <w:r>
        <w:rPr>
          <w:lang w:eastAsia="ko-KR"/>
        </w:rPr>
        <w:t>Not applicable.</w:t>
      </w:r>
    </w:p>
    <w:p w14:paraId="2BB2EBFA" w14:textId="77777777" w:rsidR="00274C3C" w:rsidRPr="005A222B" w:rsidRDefault="00274C3C" w:rsidP="005A222B">
      <w:pPr>
        <w:pStyle w:val="Heading2"/>
      </w:pPr>
      <w:r w:rsidRPr="005A222B">
        <w:t>Examples of Integration of Assessment Targets and Evidence</w:t>
      </w:r>
    </w:p>
    <w:p w14:paraId="0A13AFBD" w14:textId="77777777" w:rsidR="00274C3C" w:rsidRPr="00B63D23" w:rsidRDefault="00274C3C" w:rsidP="00AB7B8F">
      <w:pPr>
        <w:pStyle w:val="ParagraphItalic2"/>
      </w:pPr>
      <w:r>
        <w:t>Note that the list in this section is not exhaustive.</w:t>
      </w:r>
    </w:p>
    <w:p w14:paraId="304997F0" w14:textId="77777777" w:rsidR="00274C3C" w:rsidRDefault="00274C3C" w:rsidP="00F25115">
      <w:pPr>
        <w:pStyle w:val="Paragraph2"/>
      </w:pPr>
      <w:r>
        <w:t>Task provides both a description (which may take the form of a picture-based or simulation-based model) of an engineered prototype as well as a list of available tools:</w:t>
      </w:r>
    </w:p>
    <w:p w14:paraId="1256A776" w14:textId="77777777" w:rsidR="00274C3C" w:rsidRDefault="00274C3C" w:rsidP="00274C3C">
      <w:pPr>
        <w:pStyle w:val="DashedBullets2"/>
        <w:numPr>
          <w:ilvl w:val="0"/>
          <w:numId w:val="70"/>
        </w:numPr>
      </w:pPr>
      <w:r>
        <w:t>Selects an investigation regarding the functioning of the prototype that could be reasonably accomplished using the provided list of tools (3.1.1 and ETS</w:t>
      </w:r>
      <w:proofErr w:type="gramStart"/>
      <w:r>
        <w:t>1.B.</w:t>
      </w:r>
      <w:proofErr w:type="gramEnd"/>
      <w:r>
        <w:t>4)</w:t>
      </w:r>
    </w:p>
    <w:p w14:paraId="2163021B" w14:textId="77777777" w:rsidR="00274C3C" w:rsidRDefault="00274C3C" w:rsidP="00F25115">
      <w:pPr>
        <w:pStyle w:val="Paragraph2"/>
      </w:pPr>
      <w:r>
        <w:t>Task provides a description of an investigation that sought to investigate the functioning of an engineered prototype:</w:t>
      </w:r>
    </w:p>
    <w:p w14:paraId="6E548E09" w14:textId="77777777" w:rsidR="00274C3C" w:rsidRDefault="00274C3C" w:rsidP="00274C3C">
      <w:pPr>
        <w:pStyle w:val="DashedBullets2"/>
        <w:numPr>
          <w:ilvl w:val="0"/>
          <w:numId w:val="70"/>
        </w:numPr>
      </w:pPr>
      <w:r>
        <w:t>Identifies factors that would need to be controlled to get a satisfactory measure of the functioning of the prototype (3.1.2 and ETS</w:t>
      </w:r>
      <w:proofErr w:type="gramStart"/>
      <w:r>
        <w:t>1.B.</w:t>
      </w:r>
      <w:proofErr w:type="gramEnd"/>
      <w:r>
        <w:t xml:space="preserve">4) </w:t>
      </w:r>
    </w:p>
    <w:p w14:paraId="3CD9F35E" w14:textId="7DA2370B" w:rsidR="00274C3C" w:rsidRDefault="00274C3C" w:rsidP="00274C3C">
      <w:pPr>
        <w:pStyle w:val="DashedBullets2"/>
        <w:numPr>
          <w:ilvl w:val="0"/>
          <w:numId w:val="70"/>
        </w:numPr>
      </w:pPr>
      <w:r>
        <w:t>Identifies aspects of the investigation that do not appropriately consider factors that, while not related to the investigation goal, may affect the outcome of the investigation (3.1.2 and ETS</w:t>
      </w:r>
      <w:proofErr w:type="gramStart"/>
      <w:r>
        <w:t>1.B.</w:t>
      </w:r>
      <w:proofErr w:type="gramEnd"/>
      <w:r>
        <w:t>4)</w:t>
      </w:r>
    </w:p>
    <w:p w14:paraId="105A3FFB" w14:textId="77777777" w:rsidR="00274C3C" w:rsidRDefault="00274C3C" w:rsidP="00F25115">
      <w:pPr>
        <w:pStyle w:val="Paragraph2"/>
      </w:pPr>
      <w:r>
        <w:t>Task provides a description (which may take the form of a picture-based or simulation-based model) of an engineered prototype with particular focus on some aspect of the prototype that can be refined:</w:t>
      </w:r>
    </w:p>
    <w:p w14:paraId="71554A0F" w14:textId="672FDDF6" w:rsidR="00274C3C" w:rsidRDefault="00274C3C" w:rsidP="00274C3C">
      <w:pPr>
        <w:pStyle w:val="DashedBullets2"/>
        <w:numPr>
          <w:ilvl w:val="0"/>
          <w:numId w:val="70"/>
        </w:numPr>
      </w:pPr>
      <w:r>
        <w:t>Selects tools from a list that would be most appropriate for investigating the functioning of a particular aspect of a prototype (3.2.1 and ETS</w:t>
      </w:r>
      <w:proofErr w:type="gramStart"/>
      <w:r>
        <w:t>1.</w:t>
      </w:r>
      <w:r w:rsidR="00FF3A2B">
        <w:t>C</w:t>
      </w:r>
      <w:r>
        <w:t>.</w:t>
      </w:r>
      <w:proofErr w:type="gramEnd"/>
      <w:r w:rsidR="00FF3A2B">
        <w:t>2</w:t>
      </w:r>
      <w:r>
        <w:t>)</w:t>
      </w:r>
    </w:p>
    <w:p w14:paraId="70072565" w14:textId="77777777" w:rsidR="00274C3C" w:rsidRDefault="00274C3C" w:rsidP="00274C3C">
      <w:pPr>
        <w:pStyle w:val="DashedBullets2"/>
        <w:numPr>
          <w:ilvl w:val="0"/>
          <w:numId w:val="70"/>
        </w:numPr>
      </w:pPr>
      <w:r>
        <w:lastRenderedPageBreak/>
        <w:t>Generates or selects experimental procedures appropriate to draw conclusions about the functioning of the prototype (3.2.2 and ETS</w:t>
      </w:r>
      <w:proofErr w:type="gramStart"/>
      <w:r>
        <w:t>1.B.</w:t>
      </w:r>
      <w:proofErr w:type="gramEnd"/>
      <w:r>
        <w:t>4)</w:t>
      </w:r>
    </w:p>
    <w:p w14:paraId="5D328EF2" w14:textId="77777777" w:rsidR="00274C3C" w:rsidRDefault="00274C3C" w:rsidP="00274C3C">
      <w:pPr>
        <w:pStyle w:val="DashedBullets2"/>
        <w:numPr>
          <w:ilvl w:val="0"/>
          <w:numId w:val="70"/>
        </w:numPr>
      </w:pPr>
      <w:r>
        <w:t>Identifies what is to be recorded and what are to be treated as the dependent and independent variables (3.2.2 and ETS</w:t>
      </w:r>
      <w:proofErr w:type="gramStart"/>
      <w:r>
        <w:t>1.B.</w:t>
      </w:r>
      <w:proofErr w:type="gramEnd"/>
      <w:r>
        <w:t>4)</w:t>
      </w:r>
    </w:p>
    <w:p w14:paraId="77A2D278" w14:textId="77777777" w:rsidR="00274C3C" w:rsidRDefault="00274C3C" w:rsidP="00F25115">
      <w:pPr>
        <w:pStyle w:val="Paragraph2"/>
      </w:pPr>
      <w:r>
        <w:t xml:space="preserve">Task provides a simulation of an engineered prototype with particular focus on some </w:t>
      </w:r>
      <w:proofErr w:type="gramStart"/>
      <w:r>
        <w:t>aspect</w:t>
      </w:r>
      <w:proofErr w:type="gramEnd"/>
      <w:r>
        <w:t xml:space="preserve"> of the prototype that can be refined. The interface provides several tools that can be used to investigate the status of different aspects of prototype functioning:</w:t>
      </w:r>
    </w:p>
    <w:p w14:paraId="3C714FC3" w14:textId="77777777" w:rsidR="00274C3C" w:rsidRDefault="00274C3C" w:rsidP="00274C3C">
      <w:pPr>
        <w:pStyle w:val="DashedBullets2"/>
        <w:numPr>
          <w:ilvl w:val="0"/>
          <w:numId w:val="70"/>
        </w:numPr>
      </w:pPr>
      <w:r>
        <w:t>Provides data collected with available tools (3.3.1 and ETS</w:t>
      </w:r>
      <w:proofErr w:type="gramStart"/>
      <w:r>
        <w:t>1.B.</w:t>
      </w:r>
      <w:proofErr w:type="gramEnd"/>
      <w:r>
        <w:t>4)</w:t>
      </w:r>
    </w:p>
    <w:p w14:paraId="620DC394" w14:textId="77777777" w:rsidR="00274C3C" w:rsidRPr="009246C4" w:rsidRDefault="00274C3C" w:rsidP="00274C3C">
      <w:pPr>
        <w:pStyle w:val="DashedBullets2"/>
        <w:numPr>
          <w:ilvl w:val="0"/>
          <w:numId w:val="70"/>
        </w:numPr>
      </w:pPr>
      <w:r>
        <w:t>Draws an appropriate conclusion for collected data regarding whether an aspect of the prototype functions satisfactorily (3.3.1 and ETS</w:t>
      </w:r>
      <w:proofErr w:type="gramStart"/>
      <w:r>
        <w:t>1.B.</w:t>
      </w:r>
      <w:proofErr w:type="gramEnd"/>
      <w:r>
        <w:t>4)</w:t>
      </w:r>
    </w:p>
    <w:p w14:paraId="4514F981" w14:textId="77777777" w:rsidR="00274C3C" w:rsidRPr="0097611D" w:rsidRDefault="00274C3C" w:rsidP="005A222B">
      <w:pPr>
        <w:pStyle w:val="Heading2"/>
      </w:pPr>
      <w:r w:rsidRPr="0097611D">
        <w:t>Possible Phenomena or Contexts</w:t>
      </w:r>
    </w:p>
    <w:p w14:paraId="50B4A38D" w14:textId="77777777" w:rsidR="00274C3C" w:rsidRPr="00B63D23" w:rsidRDefault="00274C3C" w:rsidP="00AB7B8F">
      <w:pPr>
        <w:pStyle w:val="ParagraphItalic2"/>
      </w:pPr>
      <w:r>
        <w:t>Note that the list in this section is not exhaustive.</w:t>
      </w:r>
    </w:p>
    <w:p w14:paraId="3CF34252" w14:textId="096CC5B6" w:rsidR="00274C3C" w:rsidRDefault="00274C3C" w:rsidP="00274C3C">
      <w:pPr>
        <w:pStyle w:val="DashedBullets2"/>
        <w:numPr>
          <w:ilvl w:val="0"/>
          <w:numId w:val="70"/>
        </w:numPr>
      </w:pPr>
      <w:r>
        <w:t xml:space="preserve">Temperature </w:t>
      </w:r>
      <w:r w:rsidR="00723ED8">
        <w:t xml:space="preserve">(or weight) </w:t>
      </w:r>
      <w:r>
        <w:t xml:space="preserve">measurements </w:t>
      </w:r>
      <w:r w:rsidR="0035290D">
        <w:t xml:space="preserve">used </w:t>
      </w:r>
      <w:r>
        <w:t xml:space="preserve">to identify losses of energy </w:t>
      </w:r>
      <w:r w:rsidR="00723ED8">
        <w:t xml:space="preserve">(or matter) </w:t>
      </w:r>
      <w:r>
        <w:t xml:space="preserve">to the </w:t>
      </w:r>
      <w:proofErr w:type="gramStart"/>
      <w:r>
        <w:t>environment</w:t>
      </w:r>
      <w:proofErr w:type="gramEnd"/>
    </w:p>
    <w:p w14:paraId="5B44256B" w14:textId="71C7746E" w:rsidR="00274C3C" w:rsidRDefault="00274C3C" w:rsidP="00274C3C">
      <w:pPr>
        <w:pStyle w:val="DashedBullets2"/>
        <w:numPr>
          <w:ilvl w:val="0"/>
          <w:numId w:val="70"/>
        </w:numPr>
      </w:pPr>
      <w:r>
        <w:t>Noise</w:t>
      </w:r>
      <w:r w:rsidR="0035290D">
        <w:t xml:space="preserve"> used</w:t>
      </w:r>
      <w:r>
        <w:t xml:space="preserve"> to identify appropriate or inappropriate interactions between moving parts (e.g., a squeaky door needs improved functioning of hinges)</w:t>
      </w:r>
    </w:p>
    <w:p w14:paraId="54E9B1E9" w14:textId="252882C2" w:rsidR="00274C3C" w:rsidRDefault="00274C3C" w:rsidP="00274C3C">
      <w:pPr>
        <w:pStyle w:val="DashedBullets2"/>
        <w:numPr>
          <w:ilvl w:val="0"/>
          <w:numId w:val="70"/>
        </w:numPr>
      </w:pPr>
      <w:r>
        <w:t xml:space="preserve">Observations from </w:t>
      </w:r>
      <w:r w:rsidR="006D2822">
        <w:t>the</w:t>
      </w:r>
      <w:r>
        <w:t xml:space="preserve"> demonstration</w:t>
      </w:r>
      <w:r w:rsidR="00A74BB3">
        <w:t xml:space="preserve"> of a device</w:t>
      </w:r>
      <w:r w:rsidR="002C53B4">
        <w:t xml:space="preserve"> </w:t>
      </w:r>
      <w:r w:rsidR="000D5E28">
        <w:t xml:space="preserve">used </w:t>
      </w:r>
      <w:r w:rsidR="002C53B4">
        <w:t>to determine how well</w:t>
      </w:r>
      <w:r w:rsidR="00A74BB3">
        <w:t xml:space="preserve"> it meets </w:t>
      </w:r>
      <w:proofErr w:type="gramStart"/>
      <w:r w:rsidR="00A74BB3">
        <w:t>criteria</w:t>
      </w:r>
      <w:proofErr w:type="gramEnd"/>
    </w:p>
    <w:p w14:paraId="58D3C483" w14:textId="611554FA" w:rsidR="00274C3C" w:rsidRPr="00A04BFA" w:rsidRDefault="00274C3C" w:rsidP="00274C3C">
      <w:pPr>
        <w:pStyle w:val="DashedBullets2"/>
        <w:numPr>
          <w:ilvl w:val="0"/>
          <w:numId w:val="70"/>
        </w:numPr>
      </w:pPr>
      <w:r>
        <w:t>Failure analysis of a structure</w:t>
      </w:r>
      <w:r w:rsidR="003064FD">
        <w:t xml:space="preserve"> </w:t>
      </w:r>
      <w:r w:rsidR="000D5E28">
        <w:t xml:space="preserve">used </w:t>
      </w:r>
      <w:r w:rsidR="003064FD">
        <w:t xml:space="preserve">to determine recommendations for </w:t>
      </w:r>
      <w:proofErr w:type="gramStart"/>
      <w:r w:rsidR="003064FD">
        <w:t>improvement</w:t>
      </w:r>
      <w:proofErr w:type="gramEnd"/>
    </w:p>
    <w:p w14:paraId="4F26CD53" w14:textId="77777777" w:rsidR="00274C3C" w:rsidRPr="0097611D" w:rsidRDefault="00274C3C" w:rsidP="005A222B">
      <w:pPr>
        <w:pStyle w:val="Heading2"/>
      </w:pPr>
      <w:r w:rsidRPr="0097611D">
        <w:t>Common Misconceptions</w:t>
      </w:r>
    </w:p>
    <w:p w14:paraId="1E9FCD09" w14:textId="77777777" w:rsidR="00274C3C" w:rsidRPr="00B63D23" w:rsidRDefault="00274C3C" w:rsidP="00110730">
      <w:pPr>
        <w:pStyle w:val="ParagraphItalic2"/>
      </w:pPr>
      <w:r>
        <w:t>Note that the list in this section is not exhaustive.</w:t>
      </w:r>
    </w:p>
    <w:p w14:paraId="6C8F43D8" w14:textId="0DC7119C" w:rsidR="00310F7A" w:rsidRDefault="00310F7A" w:rsidP="00274C3C">
      <w:pPr>
        <w:pStyle w:val="DashedBullets2"/>
        <w:numPr>
          <w:ilvl w:val="0"/>
          <w:numId w:val="70"/>
        </w:numPr>
      </w:pPr>
      <w:r>
        <w:t>The dependent variable in an investigation should be manipulated</w:t>
      </w:r>
      <w:r w:rsidR="0090032A">
        <w:t>.</w:t>
      </w:r>
    </w:p>
    <w:p w14:paraId="73898A9D" w14:textId="4BE35DB8" w:rsidR="00274C3C" w:rsidRDefault="00274C3C" w:rsidP="00274C3C">
      <w:pPr>
        <w:pStyle w:val="DashedBullets2"/>
        <w:numPr>
          <w:ilvl w:val="0"/>
          <w:numId w:val="70"/>
        </w:numPr>
      </w:pPr>
      <w:r>
        <w:t>A failed model provides no value to the design process.</w:t>
      </w:r>
    </w:p>
    <w:p w14:paraId="7E9799A6" w14:textId="77777777" w:rsidR="00274C3C" w:rsidRDefault="00274C3C" w:rsidP="00F92501">
      <w:pPr>
        <w:pStyle w:val="DashedBullets2"/>
        <w:keepNext/>
        <w:numPr>
          <w:ilvl w:val="0"/>
          <w:numId w:val="70"/>
        </w:numPr>
      </w:pPr>
      <w:r>
        <w:lastRenderedPageBreak/>
        <w:t>Failure points in a design solution cannot be fixed via ad hoc amendments.</w:t>
      </w:r>
    </w:p>
    <w:p w14:paraId="18EE75CF" w14:textId="77777777" w:rsidR="00274C3C" w:rsidRPr="00B05F41" w:rsidRDefault="00274C3C" w:rsidP="00F92501">
      <w:pPr>
        <w:pStyle w:val="DashedBullets2"/>
        <w:keepNext/>
        <w:numPr>
          <w:ilvl w:val="0"/>
          <w:numId w:val="70"/>
        </w:numPr>
      </w:pPr>
      <w:r>
        <w:t>Failure points found via simulations of prototype functioning do not represent failure points of the actual prototype.</w:t>
      </w:r>
    </w:p>
    <w:p w14:paraId="0F2A4D76" w14:textId="77777777" w:rsidR="00274C3C" w:rsidRPr="0097611D" w:rsidRDefault="00274C3C" w:rsidP="005A222B">
      <w:pPr>
        <w:pStyle w:val="Heading2"/>
      </w:pPr>
      <w:r w:rsidRPr="0097611D">
        <w:t>Additional Assessment Boundaries</w:t>
      </w:r>
    </w:p>
    <w:p w14:paraId="64EA5160" w14:textId="77777777" w:rsidR="00274C3C" w:rsidRDefault="00274C3C" w:rsidP="00A04BFA">
      <w:pPr>
        <w:pStyle w:val="Paragraph2"/>
        <w:rPr>
          <w:lang w:eastAsia="ko-KR"/>
        </w:rPr>
      </w:pPr>
      <w:r w:rsidRPr="009F069F">
        <w:rPr>
          <w:lang w:eastAsia="ko-KR"/>
        </w:rPr>
        <w:t>None listed at this time.</w:t>
      </w:r>
    </w:p>
    <w:p w14:paraId="0C40C1D8" w14:textId="77777777" w:rsidR="00274C3C" w:rsidRPr="0097611D" w:rsidRDefault="00274C3C" w:rsidP="005A222B">
      <w:pPr>
        <w:pStyle w:val="Heading2"/>
      </w:pPr>
      <w:r w:rsidRPr="0097611D">
        <w:t>Additional References</w:t>
      </w:r>
    </w:p>
    <w:p w14:paraId="2B593983" w14:textId="176261CE" w:rsidR="00274C3C" w:rsidRPr="0004246D" w:rsidRDefault="00274C3C" w:rsidP="0092682A">
      <w:pPr>
        <w:pStyle w:val="Paragraph2"/>
        <w:rPr>
          <w:rStyle w:val="Hyperlink"/>
        </w:rPr>
      </w:pPr>
      <w:r w:rsidRPr="0004246D">
        <w:rPr>
          <w:rFonts w:cstheme="minorBidi"/>
        </w:rPr>
        <w:t>3-5-ETS1-3 Evidence Statement</w:t>
      </w:r>
      <w:r w:rsidRPr="0004246D">
        <w:t xml:space="preserve"> </w:t>
      </w:r>
      <w:hyperlink r:id="rId9" w:tooltip="3-5-ETS1-3 Evidence Statement web document" w:history="1">
        <w:r w:rsidRPr="0004246D">
          <w:rPr>
            <w:rStyle w:val="Hyperlink"/>
          </w:rPr>
          <w:t>https://www.nextgenscience.org/sites/default/files/evidence_statement/black_white/3-5-ETS1-3%20Evidence%20Statements%20June%202015%20asterisks-6.pdf</w:t>
        </w:r>
      </w:hyperlink>
    </w:p>
    <w:p w14:paraId="1900195B" w14:textId="77777777" w:rsidR="00274C3C" w:rsidRPr="0004246D" w:rsidRDefault="00274C3C" w:rsidP="00286AB9">
      <w:pPr>
        <w:spacing w:before="240" w:after="240"/>
        <w:rPr>
          <w:rFonts w:cs="Arial"/>
          <w:color w:val="000000"/>
          <w:szCs w:val="24"/>
        </w:rPr>
      </w:pPr>
      <w:r w:rsidRPr="0004246D">
        <w:rPr>
          <w:rFonts w:cs="Arial"/>
          <w:color w:val="000000"/>
          <w:szCs w:val="24"/>
        </w:rPr>
        <w:t xml:space="preserve">The </w:t>
      </w:r>
      <w:r w:rsidRPr="0004246D">
        <w:rPr>
          <w:rFonts w:cs="Arial"/>
          <w:i/>
          <w:color w:val="000000"/>
          <w:szCs w:val="24"/>
        </w:rPr>
        <w:t>2016 Science Framework for California Public Schools Kindergarten through Grade 12</w:t>
      </w:r>
    </w:p>
    <w:p w14:paraId="33D96577" w14:textId="0F5E5172" w:rsidR="00274C3C" w:rsidRDefault="00274C3C" w:rsidP="00C233EB">
      <w:pPr>
        <w:pStyle w:val="ScienceFrameworkLinks2"/>
        <w:ind w:left="0"/>
        <w:rPr>
          <w:rStyle w:val="Hyperlink"/>
          <w:i w:val="0"/>
        </w:rPr>
      </w:pPr>
      <w:r w:rsidRPr="0004246D">
        <w:rPr>
          <w:color w:val="000000"/>
        </w:rPr>
        <w:t xml:space="preserve">Appendix 1: Progression of the Science and Engineering Practices, Disciplinary Core Ideas, and Crosscutting Concepts in Kindergarten through Grade 12 </w:t>
      </w:r>
      <w:hyperlink r:id="rId10" w:tooltip="Appendix 1 to the Science Framework: Progression of the Science and Engineering Practices, Disciplinary Core Ideas, and Crosscutting Concepts in Kindergarten through Grade 12 web document" w:history="1">
        <w:r w:rsidRPr="0004246D">
          <w:rPr>
            <w:rStyle w:val="Hyperlink"/>
            <w:i w:val="0"/>
          </w:rPr>
          <w:t>https://www.cde.ca.gov/ci/sc/cf/documents/scifwappendix1.pdf</w:t>
        </w:r>
      </w:hyperlink>
    </w:p>
    <w:p w14:paraId="50218F93" w14:textId="76628E96" w:rsidR="00A32B7A" w:rsidRPr="00D668D9" w:rsidRDefault="00760379" w:rsidP="005A222B">
      <w:pPr>
        <w:pStyle w:val="ScienceFrameworkLinks2"/>
        <w:spacing w:before="600"/>
        <w:ind w:left="446" w:hanging="446"/>
        <w:rPr>
          <w:lang w:eastAsia="ko-KR"/>
        </w:rPr>
      </w:pPr>
      <w:r>
        <w:rPr>
          <w:lang w:eastAsia="ko-KR"/>
        </w:rPr>
        <w:t>Posted by the California Department of Education, March 2021</w:t>
      </w:r>
    </w:p>
    <w:sectPr w:rsidR="00A32B7A" w:rsidRPr="00D668D9" w:rsidSect="007E5D5F">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B118" w14:textId="77777777" w:rsidR="007E5D5F" w:rsidRDefault="007E5D5F" w:rsidP="007525D5">
      <w:r>
        <w:separator/>
      </w:r>
    </w:p>
  </w:endnote>
  <w:endnote w:type="continuationSeparator" w:id="0">
    <w:p w14:paraId="31694E98" w14:textId="77777777" w:rsidR="007E5D5F" w:rsidRDefault="007E5D5F" w:rsidP="007525D5">
      <w:r>
        <w:continuationSeparator/>
      </w:r>
    </w:p>
  </w:endnote>
  <w:endnote w:type="continuationNotice" w:id="1">
    <w:p w14:paraId="7A5C2C73" w14:textId="77777777" w:rsidR="007E5D5F" w:rsidRDefault="007E5D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3AE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81F25">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9912" w14:textId="77777777" w:rsidR="007E5D5F" w:rsidRDefault="007E5D5F" w:rsidP="007525D5">
      <w:r>
        <w:separator/>
      </w:r>
    </w:p>
  </w:footnote>
  <w:footnote w:type="continuationSeparator" w:id="0">
    <w:p w14:paraId="6C98CC11" w14:textId="77777777" w:rsidR="007E5D5F" w:rsidRDefault="007E5D5F" w:rsidP="007525D5">
      <w:r>
        <w:continuationSeparator/>
      </w:r>
    </w:p>
  </w:footnote>
  <w:footnote w:type="continuationNotice" w:id="1">
    <w:p w14:paraId="02A7DF3D" w14:textId="77777777" w:rsidR="007E5D5F" w:rsidRDefault="007E5D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0A6A" w14:textId="77777777" w:rsidR="00007CC7" w:rsidRDefault="00007CC7" w:rsidP="00BB08C4">
    <w:pPr>
      <w:pStyle w:val="Header"/>
      <w:tabs>
        <w:tab w:val="clear" w:pos="4680"/>
      </w:tabs>
      <w:spacing w:after="0"/>
      <w:jc w:val="left"/>
    </w:pPr>
    <w:r>
      <w:rPr>
        <w:noProof/>
        <w:lang w:eastAsia="en-US"/>
      </w:rPr>
      <w:drawing>
        <wp:inline distT="0" distB="0" distL="0" distR="0" wp14:anchorId="606AC26D" wp14:editId="7AB1AAE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24A5848" w14:textId="397EBCC9" w:rsidR="00007CC7" w:rsidRPr="005A222B" w:rsidRDefault="00F0713B" w:rsidP="001F170D">
    <w:pPr>
      <w:pStyle w:val="HeaderName"/>
      <w:spacing w:after="0"/>
    </w:pPr>
    <w:r w:rsidRPr="005A222B">
      <w:rPr>
        <w:noProof/>
      </w:rPr>
      <w:fldChar w:fldCharType="begin"/>
    </w:r>
    <w:r>
      <w:rPr>
        <w:noProof/>
      </w:rPr>
      <w:instrText xml:space="preserve"> STYLEREF  "Heading 1"  \* MERGEFORMAT </w:instrText>
    </w:r>
    <w:r w:rsidRPr="005A222B">
      <w:rPr>
        <w:noProof/>
      </w:rPr>
      <w:fldChar w:fldCharType="separate"/>
    </w:r>
    <w:r w:rsidR="00C93B82" w:rsidRPr="00C93B82">
      <w:rPr>
        <w:bCs/>
        <w:noProof/>
      </w:rPr>
      <w:t>3-5-ETS1-3 Engineering Design</w:t>
    </w:r>
    <w:r w:rsidRPr="005A222B">
      <w:rPr>
        <w:noProof/>
      </w:rPr>
      <w:fldChar w:fldCharType="end"/>
    </w:r>
  </w:p>
  <w:p w14:paraId="4929787B" w14:textId="5DCFB13B" w:rsidR="00007CC7" w:rsidRPr="00BB08C4" w:rsidRDefault="00007CC7" w:rsidP="00600F38">
    <w:pPr>
      <w:pStyle w:val="Header"/>
      <w:tabs>
        <w:tab w:val="clear" w:pos="4680"/>
      </w:tabs>
      <w:spacing w:after="240"/>
    </w:pPr>
    <w:r w:rsidRPr="00B63D23">
      <w:t xml:space="preserve">California Science Test—Item </w:t>
    </w:r>
    <w:r w:rsidR="00FF3A2B">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61D5" w14:textId="77777777" w:rsidR="00934BFC" w:rsidRDefault="00934BFC" w:rsidP="00934BF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A7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922B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AFA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902D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102D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C70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3E43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84A0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273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D426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C41FAD"/>
    <w:multiLevelType w:val="hybridMultilevel"/>
    <w:tmpl w:val="D3560A42"/>
    <w:lvl w:ilvl="0" w:tplc="59CEB74C">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67840F2"/>
    <w:multiLevelType w:val="hybridMultilevel"/>
    <w:tmpl w:val="98625C3C"/>
    <w:lvl w:ilvl="0" w:tplc="9BBC1304">
      <w:start w:val="1"/>
      <w:numFmt w:val="bullet"/>
      <w:lvlText w:val="­"/>
      <w:lvlJc w:val="left"/>
      <w:pPr>
        <w:ind w:left="900" w:hanging="360"/>
      </w:pPr>
      <w:rPr>
        <w:rFonts w:ascii="Sitka Subheading" w:hAnsi="Sitka Subheading"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20"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777C4"/>
    <w:multiLevelType w:val="hybridMultilevel"/>
    <w:tmpl w:val="D072252E"/>
    <w:lvl w:ilvl="0" w:tplc="9BBC1304">
      <w:start w:val="1"/>
      <w:numFmt w:val="bullet"/>
      <w:lvlText w:val="­"/>
      <w:lvlJc w:val="left"/>
      <w:pPr>
        <w:ind w:left="900" w:hanging="360"/>
      </w:pPr>
      <w:rPr>
        <w:rFonts w:ascii="Sitka Subheading" w:hAnsi="Sitka Subheading"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2"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A0D49"/>
    <w:multiLevelType w:val="hybridMultilevel"/>
    <w:tmpl w:val="9E1069F2"/>
    <w:lvl w:ilvl="0" w:tplc="59CEB74C">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BB789C9C"/>
    <w:lvl w:ilvl="0" w:tplc="133AE968">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2329401">
    <w:abstractNumId w:val="15"/>
  </w:num>
  <w:num w:numId="2" w16cid:durableId="689795291">
    <w:abstractNumId w:val="18"/>
  </w:num>
  <w:num w:numId="3" w16cid:durableId="206844402">
    <w:abstractNumId w:val="22"/>
  </w:num>
  <w:num w:numId="4" w16cid:durableId="142430567">
    <w:abstractNumId w:val="33"/>
  </w:num>
  <w:num w:numId="5" w16cid:durableId="711612764">
    <w:abstractNumId w:val="13"/>
  </w:num>
  <w:num w:numId="6" w16cid:durableId="847141435">
    <w:abstractNumId w:val="11"/>
  </w:num>
  <w:num w:numId="7" w16cid:durableId="2069919807">
    <w:abstractNumId w:val="27"/>
  </w:num>
  <w:num w:numId="8" w16cid:durableId="1485732803">
    <w:abstractNumId w:val="28"/>
  </w:num>
  <w:num w:numId="9" w16cid:durableId="393745924">
    <w:abstractNumId w:val="32"/>
  </w:num>
  <w:num w:numId="10" w16cid:durableId="411129244">
    <w:abstractNumId w:val="24"/>
  </w:num>
  <w:num w:numId="11" w16cid:durableId="586887309">
    <w:abstractNumId w:val="34"/>
  </w:num>
  <w:num w:numId="12" w16cid:durableId="1073551710">
    <w:abstractNumId w:val="32"/>
    <w:lvlOverride w:ilvl="0">
      <w:startOverride w:val="1"/>
    </w:lvlOverride>
  </w:num>
  <w:num w:numId="13" w16cid:durableId="1348949971">
    <w:abstractNumId w:val="32"/>
    <w:lvlOverride w:ilvl="0">
      <w:startOverride w:val="1"/>
    </w:lvlOverride>
  </w:num>
  <w:num w:numId="14" w16cid:durableId="1901792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3700566">
    <w:abstractNumId w:val="32"/>
    <w:lvlOverride w:ilvl="0">
      <w:startOverride w:val="1"/>
    </w:lvlOverride>
  </w:num>
  <w:num w:numId="16" w16cid:durableId="1327201607">
    <w:abstractNumId w:val="32"/>
    <w:lvlOverride w:ilvl="0">
      <w:startOverride w:val="1"/>
    </w:lvlOverride>
  </w:num>
  <w:num w:numId="17" w16cid:durableId="1607731945">
    <w:abstractNumId w:val="24"/>
    <w:lvlOverride w:ilvl="0">
      <w:startOverride w:val="1"/>
    </w:lvlOverride>
  </w:num>
  <w:num w:numId="18" w16cid:durableId="1321350424">
    <w:abstractNumId w:val="32"/>
    <w:lvlOverride w:ilvl="0">
      <w:startOverride w:val="1"/>
    </w:lvlOverride>
  </w:num>
  <w:num w:numId="19" w16cid:durableId="4699820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1021858">
    <w:abstractNumId w:val="32"/>
    <w:lvlOverride w:ilvl="0">
      <w:startOverride w:val="1"/>
    </w:lvlOverride>
  </w:num>
  <w:num w:numId="21" w16cid:durableId="1310133481">
    <w:abstractNumId w:val="24"/>
    <w:lvlOverride w:ilvl="0">
      <w:startOverride w:val="1"/>
    </w:lvlOverride>
  </w:num>
  <w:num w:numId="22" w16cid:durableId="1443648751">
    <w:abstractNumId w:val="32"/>
    <w:lvlOverride w:ilvl="0">
      <w:startOverride w:val="1"/>
    </w:lvlOverride>
  </w:num>
  <w:num w:numId="23" w16cid:durableId="1854220157">
    <w:abstractNumId w:val="24"/>
    <w:lvlOverride w:ilvl="0">
      <w:startOverride w:val="1"/>
    </w:lvlOverride>
  </w:num>
  <w:num w:numId="24" w16cid:durableId="1564481961">
    <w:abstractNumId w:val="32"/>
    <w:lvlOverride w:ilvl="0">
      <w:startOverride w:val="1"/>
    </w:lvlOverride>
  </w:num>
  <w:num w:numId="25" w16cid:durableId="581140384">
    <w:abstractNumId w:val="24"/>
    <w:lvlOverride w:ilvl="0">
      <w:startOverride w:val="1"/>
    </w:lvlOverride>
  </w:num>
  <w:num w:numId="26" w16cid:durableId="329019283">
    <w:abstractNumId w:val="34"/>
    <w:lvlOverride w:ilvl="0">
      <w:startOverride w:val="1"/>
    </w:lvlOverride>
  </w:num>
  <w:num w:numId="27" w16cid:durableId="19214055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4875783">
    <w:abstractNumId w:val="32"/>
    <w:lvlOverride w:ilvl="0">
      <w:startOverride w:val="1"/>
    </w:lvlOverride>
  </w:num>
  <w:num w:numId="29" w16cid:durableId="515922518">
    <w:abstractNumId w:val="24"/>
    <w:lvlOverride w:ilvl="0">
      <w:startOverride w:val="1"/>
    </w:lvlOverride>
  </w:num>
  <w:num w:numId="30" w16cid:durableId="872154936">
    <w:abstractNumId w:val="32"/>
    <w:lvlOverride w:ilvl="0">
      <w:startOverride w:val="1"/>
    </w:lvlOverride>
  </w:num>
  <w:num w:numId="31" w16cid:durableId="1012343073">
    <w:abstractNumId w:val="32"/>
    <w:lvlOverride w:ilvl="0">
      <w:startOverride w:val="1"/>
    </w:lvlOverride>
  </w:num>
  <w:num w:numId="32" w16cid:durableId="836119597">
    <w:abstractNumId w:val="24"/>
    <w:lvlOverride w:ilvl="0">
      <w:startOverride w:val="1"/>
    </w:lvlOverride>
  </w:num>
  <w:num w:numId="33" w16cid:durableId="4652044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243625">
    <w:abstractNumId w:val="32"/>
    <w:lvlOverride w:ilvl="0">
      <w:startOverride w:val="1"/>
    </w:lvlOverride>
  </w:num>
  <w:num w:numId="35" w16cid:durableId="1353452111">
    <w:abstractNumId w:val="24"/>
    <w:lvlOverride w:ilvl="0">
      <w:startOverride w:val="1"/>
    </w:lvlOverride>
  </w:num>
  <w:num w:numId="36" w16cid:durableId="1405058155">
    <w:abstractNumId w:val="32"/>
    <w:lvlOverride w:ilvl="0">
      <w:startOverride w:val="1"/>
    </w:lvlOverride>
  </w:num>
  <w:num w:numId="37" w16cid:durableId="956714653">
    <w:abstractNumId w:val="24"/>
    <w:lvlOverride w:ilvl="0">
      <w:startOverride w:val="1"/>
    </w:lvlOverride>
  </w:num>
  <w:num w:numId="38" w16cid:durableId="2102750101">
    <w:abstractNumId w:val="34"/>
    <w:lvlOverride w:ilvl="0">
      <w:startOverride w:val="1"/>
    </w:lvlOverride>
  </w:num>
  <w:num w:numId="39" w16cid:durableId="565578009">
    <w:abstractNumId w:val="34"/>
    <w:lvlOverride w:ilvl="0">
      <w:startOverride w:val="1"/>
    </w:lvlOverride>
  </w:num>
  <w:num w:numId="40" w16cid:durableId="1136214331">
    <w:abstractNumId w:val="32"/>
    <w:lvlOverride w:ilvl="0">
      <w:startOverride w:val="1"/>
    </w:lvlOverride>
  </w:num>
  <w:num w:numId="41" w16cid:durableId="1012996049">
    <w:abstractNumId w:val="24"/>
    <w:lvlOverride w:ilvl="0">
      <w:startOverride w:val="1"/>
    </w:lvlOverride>
  </w:num>
  <w:num w:numId="42" w16cid:durableId="1795708817">
    <w:abstractNumId w:val="34"/>
    <w:lvlOverride w:ilvl="0">
      <w:startOverride w:val="1"/>
    </w:lvlOverride>
  </w:num>
  <w:num w:numId="43" w16cid:durableId="1016927427">
    <w:abstractNumId w:val="34"/>
    <w:lvlOverride w:ilvl="0">
      <w:startOverride w:val="1"/>
    </w:lvlOverride>
  </w:num>
  <w:num w:numId="44" w16cid:durableId="1030297125">
    <w:abstractNumId w:val="34"/>
    <w:lvlOverride w:ilvl="0">
      <w:startOverride w:val="1"/>
    </w:lvlOverride>
  </w:num>
  <w:num w:numId="45" w16cid:durableId="1269700368">
    <w:abstractNumId w:val="37"/>
  </w:num>
  <w:num w:numId="46" w16cid:durableId="1402094389">
    <w:abstractNumId w:val="24"/>
    <w:lvlOverride w:ilvl="0">
      <w:startOverride w:val="1"/>
    </w:lvlOverride>
  </w:num>
  <w:num w:numId="47" w16cid:durableId="1341347464">
    <w:abstractNumId w:val="16"/>
  </w:num>
  <w:num w:numId="48" w16cid:durableId="2069957213">
    <w:abstractNumId w:val="31"/>
  </w:num>
  <w:num w:numId="49" w16cid:durableId="1332754664">
    <w:abstractNumId w:val="30"/>
  </w:num>
  <w:num w:numId="50" w16cid:durableId="316570985">
    <w:abstractNumId w:val="36"/>
  </w:num>
  <w:num w:numId="51" w16cid:durableId="1064795891">
    <w:abstractNumId w:val="38"/>
  </w:num>
  <w:num w:numId="52" w16cid:durableId="1783261633">
    <w:abstractNumId w:val="19"/>
  </w:num>
  <w:num w:numId="53" w16cid:durableId="1274677229">
    <w:abstractNumId w:val="9"/>
  </w:num>
  <w:num w:numId="54" w16cid:durableId="1794866681">
    <w:abstractNumId w:val="7"/>
  </w:num>
  <w:num w:numId="55" w16cid:durableId="1189220787">
    <w:abstractNumId w:val="6"/>
  </w:num>
  <w:num w:numId="56" w16cid:durableId="878669430">
    <w:abstractNumId w:val="5"/>
  </w:num>
  <w:num w:numId="57" w16cid:durableId="182522145">
    <w:abstractNumId w:val="4"/>
  </w:num>
  <w:num w:numId="58" w16cid:durableId="1735275966">
    <w:abstractNumId w:val="8"/>
  </w:num>
  <w:num w:numId="59" w16cid:durableId="231889940">
    <w:abstractNumId w:val="3"/>
  </w:num>
  <w:num w:numId="60" w16cid:durableId="383530480">
    <w:abstractNumId w:val="2"/>
  </w:num>
  <w:num w:numId="61" w16cid:durableId="987397438">
    <w:abstractNumId w:val="1"/>
  </w:num>
  <w:num w:numId="62" w16cid:durableId="145904315">
    <w:abstractNumId w:val="0"/>
  </w:num>
  <w:num w:numId="63" w16cid:durableId="779490988">
    <w:abstractNumId w:val="20"/>
  </w:num>
  <w:num w:numId="64" w16cid:durableId="641617722">
    <w:abstractNumId w:val="21"/>
  </w:num>
  <w:num w:numId="65" w16cid:durableId="1468008801">
    <w:abstractNumId w:val="35"/>
  </w:num>
  <w:num w:numId="66" w16cid:durableId="506092523">
    <w:abstractNumId w:val="43"/>
  </w:num>
  <w:num w:numId="67" w16cid:durableId="1946032114">
    <w:abstractNumId w:val="42"/>
  </w:num>
  <w:num w:numId="68" w16cid:durableId="901132957">
    <w:abstractNumId w:val="10"/>
  </w:num>
  <w:num w:numId="69" w16cid:durableId="564682581">
    <w:abstractNumId w:val="29"/>
  </w:num>
  <w:num w:numId="70" w16cid:durableId="902712726">
    <w:abstractNumId w:val="39"/>
  </w:num>
  <w:num w:numId="71" w16cid:durableId="2125806797">
    <w:abstractNumId w:val="41"/>
  </w:num>
  <w:num w:numId="72" w16cid:durableId="11272695">
    <w:abstractNumId w:val="12"/>
  </w:num>
  <w:num w:numId="73" w16cid:durableId="1494877388">
    <w:abstractNumId w:val="25"/>
  </w:num>
  <w:num w:numId="74" w16cid:durableId="2006007588">
    <w:abstractNumId w:val="23"/>
  </w:num>
  <w:num w:numId="75" w16cid:durableId="948124325">
    <w:abstractNumId w:val="42"/>
    <w:lvlOverride w:ilvl="0">
      <w:startOverride w:val="2"/>
    </w:lvlOverride>
  </w:num>
  <w:num w:numId="76" w16cid:durableId="490953505">
    <w:abstractNumId w:val="40"/>
  </w:num>
  <w:num w:numId="77" w16cid:durableId="1322542618">
    <w:abstractNumId w:val="14"/>
  </w:num>
  <w:num w:numId="78" w16cid:durableId="2052731255">
    <w:abstractNumId w:val="17"/>
  </w:num>
  <w:num w:numId="79" w16cid:durableId="909968781">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ze1NLEwMTM2NTFW0lEKTi0uzszPAykwrAUA7uW2VywAAAA="/>
  </w:docVars>
  <w:rsids>
    <w:rsidRoot w:val="00C8048D"/>
    <w:rsid w:val="00002EE5"/>
    <w:rsid w:val="0000426C"/>
    <w:rsid w:val="00007CC7"/>
    <w:rsid w:val="0001622A"/>
    <w:rsid w:val="0001669B"/>
    <w:rsid w:val="000205F6"/>
    <w:rsid w:val="000221B6"/>
    <w:rsid w:val="000340F0"/>
    <w:rsid w:val="0003613C"/>
    <w:rsid w:val="000418D5"/>
    <w:rsid w:val="0004246D"/>
    <w:rsid w:val="000436DD"/>
    <w:rsid w:val="000607EB"/>
    <w:rsid w:val="00061F50"/>
    <w:rsid w:val="00062272"/>
    <w:rsid w:val="00064632"/>
    <w:rsid w:val="00066436"/>
    <w:rsid w:val="0006727D"/>
    <w:rsid w:val="00084713"/>
    <w:rsid w:val="00091AE1"/>
    <w:rsid w:val="00097D78"/>
    <w:rsid w:val="000A196B"/>
    <w:rsid w:val="000A2BCD"/>
    <w:rsid w:val="000B1027"/>
    <w:rsid w:val="000B3AC9"/>
    <w:rsid w:val="000B4E2E"/>
    <w:rsid w:val="000C2963"/>
    <w:rsid w:val="000C3750"/>
    <w:rsid w:val="000D4772"/>
    <w:rsid w:val="000D537C"/>
    <w:rsid w:val="000D5E28"/>
    <w:rsid w:val="000E1504"/>
    <w:rsid w:val="000E7CEB"/>
    <w:rsid w:val="000F4227"/>
    <w:rsid w:val="000F56E2"/>
    <w:rsid w:val="000F5A60"/>
    <w:rsid w:val="00104805"/>
    <w:rsid w:val="0011011F"/>
    <w:rsid w:val="00110730"/>
    <w:rsid w:val="001125C1"/>
    <w:rsid w:val="0011736C"/>
    <w:rsid w:val="00125D54"/>
    <w:rsid w:val="001324BD"/>
    <w:rsid w:val="00133782"/>
    <w:rsid w:val="00141414"/>
    <w:rsid w:val="00145A67"/>
    <w:rsid w:val="00151304"/>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22C4"/>
    <w:rsid w:val="001D6620"/>
    <w:rsid w:val="001E29AA"/>
    <w:rsid w:val="001F170D"/>
    <w:rsid w:val="002023A3"/>
    <w:rsid w:val="002035F3"/>
    <w:rsid w:val="00205B4A"/>
    <w:rsid w:val="00205B5E"/>
    <w:rsid w:val="00211916"/>
    <w:rsid w:val="00221A7E"/>
    <w:rsid w:val="002243CE"/>
    <w:rsid w:val="00234451"/>
    <w:rsid w:val="00235F69"/>
    <w:rsid w:val="00237E6A"/>
    <w:rsid w:val="00260E17"/>
    <w:rsid w:val="00264CFD"/>
    <w:rsid w:val="002651D5"/>
    <w:rsid w:val="00274C3C"/>
    <w:rsid w:val="00282630"/>
    <w:rsid w:val="00283757"/>
    <w:rsid w:val="00286AB9"/>
    <w:rsid w:val="00292E83"/>
    <w:rsid w:val="00293C52"/>
    <w:rsid w:val="002A321E"/>
    <w:rsid w:val="002B0079"/>
    <w:rsid w:val="002B050B"/>
    <w:rsid w:val="002B2E0D"/>
    <w:rsid w:val="002B4464"/>
    <w:rsid w:val="002C0AD7"/>
    <w:rsid w:val="002C53B4"/>
    <w:rsid w:val="002F3BF0"/>
    <w:rsid w:val="002F3C11"/>
    <w:rsid w:val="002F4F34"/>
    <w:rsid w:val="002F7649"/>
    <w:rsid w:val="003064FD"/>
    <w:rsid w:val="00310F7A"/>
    <w:rsid w:val="00332884"/>
    <w:rsid w:val="0033671D"/>
    <w:rsid w:val="0033700D"/>
    <w:rsid w:val="00344BBB"/>
    <w:rsid w:val="003470DC"/>
    <w:rsid w:val="0035290D"/>
    <w:rsid w:val="0036567B"/>
    <w:rsid w:val="0037121D"/>
    <w:rsid w:val="0037623A"/>
    <w:rsid w:val="00386C80"/>
    <w:rsid w:val="003902B4"/>
    <w:rsid w:val="00397DBA"/>
    <w:rsid w:val="003B2D51"/>
    <w:rsid w:val="003B5FD4"/>
    <w:rsid w:val="003B6084"/>
    <w:rsid w:val="003C6678"/>
    <w:rsid w:val="003D74A5"/>
    <w:rsid w:val="0041407C"/>
    <w:rsid w:val="00446598"/>
    <w:rsid w:val="004536BF"/>
    <w:rsid w:val="00453737"/>
    <w:rsid w:val="00460430"/>
    <w:rsid w:val="004625B8"/>
    <w:rsid w:val="00467F7C"/>
    <w:rsid w:val="00470071"/>
    <w:rsid w:val="00473130"/>
    <w:rsid w:val="004736E8"/>
    <w:rsid w:val="00475188"/>
    <w:rsid w:val="00477B8D"/>
    <w:rsid w:val="00480BA2"/>
    <w:rsid w:val="00487068"/>
    <w:rsid w:val="00490B48"/>
    <w:rsid w:val="004B61C1"/>
    <w:rsid w:val="004E5C17"/>
    <w:rsid w:val="004F51E9"/>
    <w:rsid w:val="005105BA"/>
    <w:rsid w:val="00510611"/>
    <w:rsid w:val="00511284"/>
    <w:rsid w:val="00543833"/>
    <w:rsid w:val="00543F29"/>
    <w:rsid w:val="005563AE"/>
    <w:rsid w:val="005606EA"/>
    <w:rsid w:val="0056132C"/>
    <w:rsid w:val="00561DAB"/>
    <w:rsid w:val="00562081"/>
    <w:rsid w:val="00563123"/>
    <w:rsid w:val="005744A7"/>
    <w:rsid w:val="00583B72"/>
    <w:rsid w:val="00586A0D"/>
    <w:rsid w:val="00592E39"/>
    <w:rsid w:val="005A09DA"/>
    <w:rsid w:val="005A222B"/>
    <w:rsid w:val="005C5274"/>
    <w:rsid w:val="005C642F"/>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3DAD"/>
    <w:rsid w:val="00682EED"/>
    <w:rsid w:val="00682FA3"/>
    <w:rsid w:val="00684CCB"/>
    <w:rsid w:val="00686355"/>
    <w:rsid w:val="006A64F8"/>
    <w:rsid w:val="006A7AE5"/>
    <w:rsid w:val="006B43F1"/>
    <w:rsid w:val="006B60C4"/>
    <w:rsid w:val="006C1CA0"/>
    <w:rsid w:val="006D15A6"/>
    <w:rsid w:val="006D2822"/>
    <w:rsid w:val="006E00C3"/>
    <w:rsid w:val="006E6884"/>
    <w:rsid w:val="006F2016"/>
    <w:rsid w:val="00702E59"/>
    <w:rsid w:val="00703DAD"/>
    <w:rsid w:val="007047AB"/>
    <w:rsid w:val="0070717A"/>
    <w:rsid w:val="007079EF"/>
    <w:rsid w:val="00721A39"/>
    <w:rsid w:val="00723ED8"/>
    <w:rsid w:val="00743CCB"/>
    <w:rsid w:val="00745C5F"/>
    <w:rsid w:val="00746BDD"/>
    <w:rsid w:val="00747947"/>
    <w:rsid w:val="007525D5"/>
    <w:rsid w:val="00754F40"/>
    <w:rsid w:val="00760379"/>
    <w:rsid w:val="00764D2A"/>
    <w:rsid w:val="00786826"/>
    <w:rsid w:val="0079293C"/>
    <w:rsid w:val="00795A00"/>
    <w:rsid w:val="007A3516"/>
    <w:rsid w:val="007A7155"/>
    <w:rsid w:val="007A7747"/>
    <w:rsid w:val="007B1E0A"/>
    <w:rsid w:val="007C0779"/>
    <w:rsid w:val="007C3B49"/>
    <w:rsid w:val="007C519F"/>
    <w:rsid w:val="007D3443"/>
    <w:rsid w:val="007E3461"/>
    <w:rsid w:val="007E3784"/>
    <w:rsid w:val="007E5D5F"/>
    <w:rsid w:val="007F0618"/>
    <w:rsid w:val="007F09AD"/>
    <w:rsid w:val="00800A96"/>
    <w:rsid w:val="00801596"/>
    <w:rsid w:val="008045E9"/>
    <w:rsid w:val="00804E37"/>
    <w:rsid w:val="00811485"/>
    <w:rsid w:val="00815618"/>
    <w:rsid w:val="008169B8"/>
    <w:rsid w:val="00831D39"/>
    <w:rsid w:val="00841A6A"/>
    <w:rsid w:val="00846C76"/>
    <w:rsid w:val="00852649"/>
    <w:rsid w:val="0085598F"/>
    <w:rsid w:val="008562DB"/>
    <w:rsid w:val="0085759E"/>
    <w:rsid w:val="00860032"/>
    <w:rsid w:val="00862832"/>
    <w:rsid w:val="00867745"/>
    <w:rsid w:val="00872A5E"/>
    <w:rsid w:val="0088235E"/>
    <w:rsid w:val="00885A81"/>
    <w:rsid w:val="008A1098"/>
    <w:rsid w:val="008B0F0A"/>
    <w:rsid w:val="008B75B8"/>
    <w:rsid w:val="008C3331"/>
    <w:rsid w:val="008C37A9"/>
    <w:rsid w:val="008C448E"/>
    <w:rsid w:val="008C62BF"/>
    <w:rsid w:val="008C7F74"/>
    <w:rsid w:val="008D5346"/>
    <w:rsid w:val="008E0A9D"/>
    <w:rsid w:val="008F2A86"/>
    <w:rsid w:val="0090032A"/>
    <w:rsid w:val="009029B2"/>
    <w:rsid w:val="009052CD"/>
    <w:rsid w:val="00906283"/>
    <w:rsid w:val="00914743"/>
    <w:rsid w:val="0092682A"/>
    <w:rsid w:val="009322EA"/>
    <w:rsid w:val="00934BFC"/>
    <w:rsid w:val="00935CE2"/>
    <w:rsid w:val="009365C5"/>
    <w:rsid w:val="009430FA"/>
    <w:rsid w:val="00946615"/>
    <w:rsid w:val="009520D5"/>
    <w:rsid w:val="0097029B"/>
    <w:rsid w:val="00970B7F"/>
    <w:rsid w:val="0097285D"/>
    <w:rsid w:val="0097611D"/>
    <w:rsid w:val="009850FD"/>
    <w:rsid w:val="009854D9"/>
    <w:rsid w:val="009A0EF6"/>
    <w:rsid w:val="009B0342"/>
    <w:rsid w:val="009B269F"/>
    <w:rsid w:val="009C4BE7"/>
    <w:rsid w:val="009E1B98"/>
    <w:rsid w:val="009E47AB"/>
    <w:rsid w:val="009E56A4"/>
    <w:rsid w:val="009F0139"/>
    <w:rsid w:val="009F069F"/>
    <w:rsid w:val="009F45EB"/>
    <w:rsid w:val="009F50CB"/>
    <w:rsid w:val="00A04BFA"/>
    <w:rsid w:val="00A05AB2"/>
    <w:rsid w:val="00A115CE"/>
    <w:rsid w:val="00A12689"/>
    <w:rsid w:val="00A16C58"/>
    <w:rsid w:val="00A21B9E"/>
    <w:rsid w:val="00A32B7A"/>
    <w:rsid w:val="00A33E8C"/>
    <w:rsid w:val="00A44C4F"/>
    <w:rsid w:val="00A46C66"/>
    <w:rsid w:val="00A46DB7"/>
    <w:rsid w:val="00A55ED3"/>
    <w:rsid w:val="00A56CE1"/>
    <w:rsid w:val="00A64D08"/>
    <w:rsid w:val="00A65190"/>
    <w:rsid w:val="00A74BB3"/>
    <w:rsid w:val="00A758CE"/>
    <w:rsid w:val="00A765C1"/>
    <w:rsid w:val="00AA01ED"/>
    <w:rsid w:val="00AA73EF"/>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1243"/>
    <w:rsid w:val="00B63D23"/>
    <w:rsid w:val="00B6683C"/>
    <w:rsid w:val="00B82328"/>
    <w:rsid w:val="00B97A72"/>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009B"/>
    <w:rsid w:val="00C233EB"/>
    <w:rsid w:val="00C2367D"/>
    <w:rsid w:val="00C255DB"/>
    <w:rsid w:val="00C33F73"/>
    <w:rsid w:val="00C57FB8"/>
    <w:rsid w:val="00C6190C"/>
    <w:rsid w:val="00C700F7"/>
    <w:rsid w:val="00C8048D"/>
    <w:rsid w:val="00C86BA8"/>
    <w:rsid w:val="00C93B82"/>
    <w:rsid w:val="00C93FCC"/>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1835"/>
    <w:rsid w:val="00DA3834"/>
    <w:rsid w:val="00DA5391"/>
    <w:rsid w:val="00DA6C2F"/>
    <w:rsid w:val="00DB6F8B"/>
    <w:rsid w:val="00DC26F5"/>
    <w:rsid w:val="00DE04BA"/>
    <w:rsid w:val="00DE0E48"/>
    <w:rsid w:val="00DE67F5"/>
    <w:rsid w:val="00DF3F78"/>
    <w:rsid w:val="00DF72CC"/>
    <w:rsid w:val="00E050C3"/>
    <w:rsid w:val="00E21193"/>
    <w:rsid w:val="00E3769E"/>
    <w:rsid w:val="00E42404"/>
    <w:rsid w:val="00E63ED9"/>
    <w:rsid w:val="00E7262B"/>
    <w:rsid w:val="00E750F5"/>
    <w:rsid w:val="00E81F25"/>
    <w:rsid w:val="00E82F54"/>
    <w:rsid w:val="00E85B5A"/>
    <w:rsid w:val="00E86459"/>
    <w:rsid w:val="00E87DA0"/>
    <w:rsid w:val="00EA0CA7"/>
    <w:rsid w:val="00EA3D3D"/>
    <w:rsid w:val="00EA45CB"/>
    <w:rsid w:val="00EA5CE2"/>
    <w:rsid w:val="00EB18EF"/>
    <w:rsid w:val="00EB1F78"/>
    <w:rsid w:val="00EB5B58"/>
    <w:rsid w:val="00EB7CB9"/>
    <w:rsid w:val="00EC5631"/>
    <w:rsid w:val="00EC6186"/>
    <w:rsid w:val="00EC6F86"/>
    <w:rsid w:val="00EC7E28"/>
    <w:rsid w:val="00ED1402"/>
    <w:rsid w:val="00EE4373"/>
    <w:rsid w:val="00EF5405"/>
    <w:rsid w:val="00F0713B"/>
    <w:rsid w:val="00F10357"/>
    <w:rsid w:val="00F110BD"/>
    <w:rsid w:val="00F12393"/>
    <w:rsid w:val="00F15CD6"/>
    <w:rsid w:val="00F16F2D"/>
    <w:rsid w:val="00F21D67"/>
    <w:rsid w:val="00F24B8F"/>
    <w:rsid w:val="00F25115"/>
    <w:rsid w:val="00F30B46"/>
    <w:rsid w:val="00F4536C"/>
    <w:rsid w:val="00F50662"/>
    <w:rsid w:val="00F63674"/>
    <w:rsid w:val="00F73108"/>
    <w:rsid w:val="00F75DBD"/>
    <w:rsid w:val="00F92501"/>
    <w:rsid w:val="00F95343"/>
    <w:rsid w:val="00F97C8A"/>
    <w:rsid w:val="00FA1F82"/>
    <w:rsid w:val="00FA7B37"/>
    <w:rsid w:val="00FC411A"/>
    <w:rsid w:val="00FC568F"/>
    <w:rsid w:val="00FC5A40"/>
    <w:rsid w:val="00FD01DE"/>
    <w:rsid w:val="00FD079B"/>
    <w:rsid w:val="00FD635C"/>
    <w:rsid w:val="00FD6751"/>
    <w:rsid w:val="00FE0543"/>
    <w:rsid w:val="00FE0686"/>
    <w:rsid w:val="00FE2606"/>
    <w:rsid w:val="00FE2F15"/>
    <w:rsid w:val="00FE4E50"/>
    <w:rsid w:val="00FF2BE2"/>
    <w:rsid w:val="00FF3A2B"/>
    <w:rsid w:val="0241B77A"/>
    <w:rsid w:val="07A3E346"/>
    <w:rsid w:val="127242C2"/>
    <w:rsid w:val="37D3EE55"/>
    <w:rsid w:val="3E637228"/>
    <w:rsid w:val="502CAF4F"/>
    <w:rsid w:val="5395FC44"/>
    <w:rsid w:val="57206E52"/>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A8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A222B"/>
    <w:pPr>
      <w:keepNext/>
      <w:spacing w:before="240" w:after="240"/>
      <w:outlineLvl w:val="1"/>
    </w:pPr>
    <w:rPr>
      <w:rFonts w:eastAsiaTheme="majorEastAsia" w:cs="Arial"/>
      <w:b/>
      <w:color w:val="1F4E79" w:themeColor="accent1" w:themeShade="80"/>
      <w:sz w:val="32"/>
      <w:szCs w:val="28"/>
      <w:lang w:eastAsia="ko-KR"/>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FA7B3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A7B3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A7B3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A7B3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7B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A222B"/>
    <w:rPr>
      <w:rFonts w:ascii="Arial" w:eastAsiaTheme="majorEastAsia" w:hAnsi="Arial" w:cs="Arial"/>
      <w:b/>
      <w:color w:val="1F4E79" w:themeColor="accent1" w:themeShade="80"/>
      <w:sz w:val="32"/>
      <w:szCs w:val="28"/>
      <w:lang w:eastAsia="ko-KR"/>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2ISTitle">
    <w:name w:val="Header 2 IS Title"/>
    <w:basedOn w:val="Normal"/>
    <w:qFormat/>
    <w:rsid w:val="00274C3C"/>
    <w:pPr>
      <w:spacing w:before="240" w:after="240"/>
    </w:pPr>
    <w:rPr>
      <w:b/>
      <w:color w:val="1F4E79" w:themeColor="accent1" w:themeShade="80"/>
      <w:sz w:val="40"/>
    </w:rPr>
  </w:style>
  <w:style w:type="paragraph" w:customStyle="1" w:styleId="Header3ISSections">
    <w:name w:val="Header 3 IS Sections"/>
    <w:basedOn w:val="Normal"/>
    <w:autoRedefine/>
    <w:qFormat/>
    <w:rsid w:val="00274C3C"/>
    <w:pPr>
      <w:keepNext/>
      <w:spacing w:before="240" w:after="240"/>
    </w:pPr>
    <w:rPr>
      <w:b/>
      <w:color w:val="1F4E79" w:themeColor="accent1" w:themeShade="80"/>
      <w:sz w:val="32"/>
    </w:rPr>
  </w:style>
  <w:style w:type="paragraph" w:customStyle="1" w:styleId="Header4ISSubsection">
    <w:name w:val="Header 4 IS Subsection"/>
    <w:basedOn w:val="Header3ISSections"/>
    <w:qFormat/>
    <w:rsid w:val="00274C3C"/>
    <w:rPr>
      <w:i/>
      <w:color w:val="auto"/>
      <w:sz w:val="28"/>
    </w:rPr>
  </w:style>
  <w:style w:type="paragraph" w:customStyle="1" w:styleId="TableHead2">
    <w:name w:val="TableHead2"/>
    <w:basedOn w:val="Normal"/>
    <w:rsid w:val="00274C3C"/>
    <w:pPr>
      <w:spacing w:before="20" w:after="20"/>
      <w:jc w:val="center"/>
    </w:pPr>
    <w:rPr>
      <w:b/>
    </w:rPr>
  </w:style>
  <w:style w:type="paragraph" w:customStyle="1" w:styleId="PerformanceExpectation2">
    <w:name w:val="Performance Expectation2"/>
    <w:basedOn w:val="Normal"/>
    <w:rsid w:val="00274C3C"/>
    <w:pPr>
      <w:spacing w:before="240" w:after="240"/>
      <w:ind w:left="630"/>
    </w:pPr>
    <w:rPr>
      <w:b/>
    </w:rPr>
  </w:style>
  <w:style w:type="paragraph" w:customStyle="1" w:styleId="TableBullets2">
    <w:name w:val="TableBullets2"/>
    <w:basedOn w:val="Bullets"/>
    <w:rsid w:val="00274C3C"/>
    <w:pPr>
      <w:tabs>
        <w:tab w:val="num" w:pos="360"/>
      </w:tabs>
      <w:spacing w:before="240" w:after="240"/>
      <w:ind w:left="240" w:hanging="240"/>
    </w:pPr>
  </w:style>
  <w:style w:type="paragraph" w:customStyle="1" w:styleId="DCITargets2">
    <w:name w:val="DCITargets2"/>
    <w:basedOn w:val="Normal"/>
    <w:rsid w:val="00274C3C"/>
    <w:pPr>
      <w:tabs>
        <w:tab w:val="right" w:pos="1440"/>
      </w:tabs>
      <w:spacing w:before="240" w:after="240"/>
      <w:ind w:left="1800" w:hanging="1512"/>
    </w:pPr>
    <w:rPr>
      <w:rFonts w:cs="Arial"/>
      <w:szCs w:val="24"/>
    </w:rPr>
  </w:style>
  <w:style w:type="paragraph" w:customStyle="1" w:styleId="Subpractice-22">
    <w:name w:val="Subpractice-22"/>
    <w:basedOn w:val="Normal"/>
    <w:rsid w:val="00274C3C"/>
    <w:pPr>
      <w:spacing w:before="240" w:after="240"/>
      <w:ind w:left="1800" w:hanging="720"/>
    </w:pPr>
    <w:rPr>
      <w:rFonts w:cs="Arial"/>
      <w:szCs w:val="24"/>
    </w:rPr>
  </w:style>
  <w:style w:type="paragraph" w:customStyle="1" w:styleId="Subpractice-32">
    <w:name w:val="Subpractice-32"/>
    <w:basedOn w:val="Normal"/>
    <w:rsid w:val="00274C3C"/>
    <w:pPr>
      <w:spacing w:before="240" w:after="240"/>
      <w:ind w:left="1800" w:hanging="900"/>
    </w:pPr>
    <w:rPr>
      <w:rFonts w:cs="Arial"/>
      <w:szCs w:val="24"/>
    </w:rPr>
  </w:style>
  <w:style w:type="paragraph" w:customStyle="1" w:styleId="HeaderName2">
    <w:name w:val="Header Name2"/>
    <w:basedOn w:val="Header"/>
    <w:qFormat/>
    <w:rsid w:val="00274C3C"/>
    <w:pPr>
      <w:tabs>
        <w:tab w:val="clear" w:pos="4680"/>
      </w:tabs>
      <w:spacing w:after="240"/>
      <w:contextualSpacing/>
    </w:pPr>
    <w:rPr>
      <w:b/>
    </w:rPr>
  </w:style>
  <w:style w:type="paragraph" w:customStyle="1" w:styleId="TableHeader2">
    <w:name w:val="TableHeader2"/>
    <w:basedOn w:val="Normal"/>
    <w:link w:val="TableHeader2Char"/>
    <w:qFormat/>
    <w:rsid w:val="00274C3C"/>
    <w:pPr>
      <w:spacing w:before="240" w:after="240"/>
    </w:pPr>
    <w:rPr>
      <w:rFonts w:cs="Arial"/>
      <w:b/>
      <w:szCs w:val="24"/>
    </w:rPr>
  </w:style>
  <w:style w:type="paragraph" w:customStyle="1" w:styleId="Paragraph2">
    <w:name w:val="Paragraph2"/>
    <w:basedOn w:val="Normal"/>
    <w:qFormat/>
    <w:rsid w:val="00274C3C"/>
    <w:pPr>
      <w:keepNext/>
      <w:keepLines/>
      <w:spacing w:before="240" w:after="240"/>
    </w:pPr>
    <w:rPr>
      <w:rFonts w:cs="Arial"/>
      <w:szCs w:val="24"/>
    </w:rPr>
  </w:style>
  <w:style w:type="paragraph" w:customStyle="1" w:styleId="DashedBullets2">
    <w:name w:val="DashedBullets2"/>
    <w:basedOn w:val="Bullets"/>
    <w:qFormat/>
    <w:rsid w:val="00274C3C"/>
    <w:pPr>
      <w:numPr>
        <w:numId w:val="0"/>
      </w:numPr>
      <w:spacing w:before="240" w:after="240"/>
      <w:ind w:left="720" w:hanging="360"/>
    </w:pPr>
  </w:style>
  <w:style w:type="paragraph" w:customStyle="1" w:styleId="ScienceFrameworkLinks2">
    <w:name w:val="ScienceFrameworkLinks2"/>
    <w:basedOn w:val="Normal"/>
    <w:qFormat/>
    <w:rsid w:val="00274C3C"/>
    <w:pPr>
      <w:spacing w:before="240" w:after="240"/>
      <w:ind w:left="450"/>
    </w:pPr>
    <w:rPr>
      <w:rFonts w:cs="Arial"/>
      <w:i/>
      <w:szCs w:val="24"/>
    </w:rPr>
  </w:style>
  <w:style w:type="paragraph" w:customStyle="1" w:styleId="ParagraphItalic2">
    <w:name w:val="ParagraphItalic2"/>
    <w:basedOn w:val="Normal"/>
    <w:qFormat/>
    <w:rsid w:val="00274C3C"/>
    <w:pPr>
      <w:spacing w:before="240" w:after="240"/>
    </w:pPr>
    <w:rPr>
      <w:rFonts w:cs="Arial"/>
      <w:i/>
      <w:szCs w:val="24"/>
    </w:rPr>
  </w:style>
  <w:style w:type="paragraph" w:customStyle="1" w:styleId="Header6">
    <w:name w:val="Header 6"/>
    <w:basedOn w:val="TableHeader2"/>
    <w:link w:val="Header6Char"/>
    <w:qFormat/>
    <w:rsid w:val="00934BFC"/>
  </w:style>
  <w:style w:type="character" w:customStyle="1" w:styleId="TableHeader2Char">
    <w:name w:val="TableHeader2 Char"/>
    <w:basedOn w:val="DefaultParagraphFont"/>
    <w:link w:val="TableHeader2"/>
    <w:rsid w:val="00934BFC"/>
    <w:rPr>
      <w:rFonts w:ascii="Arial" w:hAnsi="Arial" w:cs="Arial"/>
      <w:b/>
      <w:sz w:val="24"/>
      <w:szCs w:val="24"/>
    </w:rPr>
  </w:style>
  <w:style w:type="character" w:customStyle="1" w:styleId="Header6Char">
    <w:name w:val="Header 6 Char"/>
    <w:basedOn w:val="TableHeader2Char"/>
    <w:link w:val="Header6"/>
    <w:rsid w:val="00934BFC"/>
    <w:rPr>
      <w:rFonts w:ascii="Arial" w:hAnsi="Arial" w:cs="Arial"/>
      <w:b/>
      <w:sz w:val="24"/>
      <w:szCs w:val="24"/>
    </w:rPr>
  </w:style>
  <w:style w:type="paragraph" w:styleId="BlockText">
    <w:name w:val="Block Text"/>
    <w:basedOn w:val="Normal"/>
    <w:uiPriority w:val="99"/>
    <w:semiHidden/>
    <w:unhideWhenUsed/>
    <w:rsid w:val="00FA7B3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FA7B37"/>
  </w:style>
  <w:style w:type="character" w:customStyle="1" w:styleId="BodyTextChar">
    <w:name w:val="Body Text Char"/>
    <w:basedOn w:val="DefaultParagraphFont"/>
    <w:link w:val="BodyText"/>
    <w:uiPriority w:val="99"/>
    <w:semiHidden/>
    <w:rsid w:val="00FA7B37"/>
    <w:rPr>
      <w:rFonts w:ascii="Arial" w:hAnsi="Arial"/>
      <w:sz w:val="24"/>
    </w:rPr>
  </w:style>
  <w:style w:type="paragraph" w:styleId="BodyText2">
    <w:name w:val="Body Text 2"/>
    <w:basedOn w:val="Normal"/>
    <w:link w:val="BodyText2Char"/>
    <w:uiPriority w:val="99"/>
    <w:semiHidden/>
    <w:unhideWhenUsed/>
    <w:rsid w:val="00FA7B37"/>
    <w:pPr>
      <w:spacing w:line="480" w:lineRule="auto"/>
    </w:pPr>
  </w:style>
  <w:style w:type="character" w:customStyle="1" w:styleId="BodyText2Char">
    <w:name w:val="Body Text 2 Char"/>
    <w:basedOn w:val="DefaultParagraphFont"/>
    <w:link w:val="BodyText2"/>
    <w:uiPriority w:val="99"/>
    <w:semiHidden/>
    <w:rsid w:val="00FA7B37"/>
    <w:rPr>
      <w:rFonts w:ascii="Arial" w:hAnsi="Arial"/>
      <w:sz w:val="24"/>
    </w:rPr>
  </w:style>
  <w:style w:type="paragraph" w:styleId="BodyText3">
    <w:name w:val="Body Text 3"/>
    <w:basedOn w:val="Normal"/>
    <w:link w:val="BodyText3Char"/>
    <w:uiPriority w:val="99"/>
    <w:semiHidden/>
    <w:unhideWhenUsed/>
    <w:rsid w:val="00FA7B37"/>
    <w:rPr>
      <w:sz w:val="16"/>
      <w:szCs w:val="16"/>
    </w:rPr>
  </w:style>
  <w:style w:type="character" w:customStyle="1" w:styleId="BodyText3Char">
    <w:name w:val="Body Text 3 Char"/>
    <w:basedOn w:val="DefaultParagraphFont"/>
    <w:link w:val="BodyText3"/>
    <w:uiPriority w:val="99"/>
    <w:semiHidden/>
    <w:rsid w:val="00FA7B37"/>
    <w:rPr>
      <w:rFonts w:ascii="Arial" w:hAnsi="Arial"/>
      <w:sz w:val="16"/>
      <w:szCs w:val="16"/>
    </w:rPr>
  </w:style>
  <w:style w:type="paragraph" w:styleId="BodyTextFirstIndent">
    <w:name w:val="Body Text First Indent"/>
    <w:basedOn w:val="BodyText"/>
    <w:link w:val="BodyTextFirstIndentChar"/>
    <w:uiPriority w:val="99"/>
    <w:semiHidden/>
    <w:unhideWhenUsed/>
    <w:rsid w:val="00FA7B37"/>
    <w:pPr>
      <w:ind w:firstLine="360"/>
    </w:pPr>
  </w:style>
  <w:style w:type="character" w:customStyle="1" w:styleId="BodyTextFirstIndentChar">
    <w:name w:val="Body Text First Indent Char"/>
    <w:basedOn w:val="BodyTextChar"/>
    <w:link w:val="BodyTextFirstIndent"/>
    <w:uiPriority w:val="99"/>
    <w:semiHidden/>
    <w:rsid w:val="00FA7B37"/>
    <w:rPr>
      <w:rFonts w:ascii="Arial" w:hAnsi="Arial"/>
      <w:sz w:val="24"/>
    </w:rPr>
  </w:style>
  <w:style w:type="paragraph" w:styleId="BodyTextIndent">
    <w:name w:val="Body Text Indent"/>
    <w:basedOn w:val="Normal"/>
    <w:link w:val="BodyTextIndentChar"/>
    <w:uiPriority w:val="99"/>
    <w:semiHidden/>
    <w:unhideWhenUsed/>
    <w:rsid w:val="00FA7B37"/>
    <w:pPr>
      <w:ind w:left="360"/>
    </w:pPr>
  </w:style>
  <w:style w:type="character" w:customStyle="1" w:styleId="BodyTextIndentChar">
    <w:name w:val="Body Text Indent Char"/>
    <w:basedOn w:val="DefaultParagraphFont"/>
    <w:link w:val="BodyTextIndent"/>
    <w:uiPriority w:val="99"/>
    <w:semiHidden/>
    <w:rsid w:val="00FA7B37"/>
    <w:rPr>
      <w:rFonts w:ascii="Arial" w:hAnsi="Arial"/>
      <w:sz w:val="24"/>
    </w:rPr>
  </w:style>
  <w:style w:type="paragraph" w:styleId="BodyTextFirstIndent2">
    <w:name w:val="Body Text First Indent 2"/>
    <w:basedOn w:val="BodyTextIndent"/>
    <w:link w:val="BodyTextFirstIndent2Char"/>
    <w:uiPriority w:val="99"/>
    <w:semiHidden/>
    <w:unhideWhenUsed/>
    <w:rsid w:val="00FA7B37"/>
    <w:pPr>
      <w:ind w:firstLine="360"/>
    </w:pPr>
  </w:style>
  <w:style w:type="character" w:customStyle="1" w:styleId="BodyTextFirstIndent2Char">
    <w:name w:val="Body Text First Indent 2 Char"/>
    <w:basedOn w:val="BodyTextIndentChar"/>
    <w:link w:val="BodyTextFirstIndent2"/>
    <w:uiPriority w:val="99"/>
    <w:semiHidden/>
    <w:rsid w:val="00FA7B37"/>
    <w:rPr>
      <w:rFonts w:ascii="Arial" w:hAnsi="Arial"/>
      <w:sz w:val="24"/>
    </w:rPr>
  </w:style>
  <w:style w:type="paragraph" w:styleId="BodyTextIndent2">
    <w:name w:val="Body Text Indent 2"/>
    <w:basedOn w:val="Normal"/>
    <w:link w:val="BodyTextIndent2Char"/>
    <w:uiPriority w:val="99"/>
    <w:semiHidden/>
    <w:unhideWhenUsed/>
    <w:rsid w:val="00FA7B37"/>
    <w:pPr>
      <w:spacing w:line="480" w:lineRule="auto"/>
      <w:ind w:left="360"/>
    </w:pPr>
  </w:style>
  <w:style w:type="character" w:customStyle="1" w:styleId="BodyTextIndent2Char">
    <w:name w:val="Body Text Indent 2 Char"/>
    <w:basedOn w:val="DefaultParagraphFont"/>
    <w:link w:val="BodyTextIndent2"/>
    <w:uiPriority w:val="99"/>
    <w:semiHidden/>
    <w:rsid w:val="00FA7B37"/>
    <w:rPr>
      <w:rFonts w:ascii="Arial" w:hAnsi="Arial"/>
      <w:sz w:val="24"/>
    </w:rPr>
  </w:style>
  <w:style w:type="paragraph" w:styleId="BodyTextIndent3">
    <w:name w:val="Body Text Indent 3"/>
    <w:basedOn w:val="Normal"/>
    <w:link w:val="BodyTextIndent3Char"/>
    <w:uiPriority w:val="99"/>
    <w:semiHidden/>
    <w:unhideWhenUsed/>
    <w:rsid w:val="00FA7B37"/>
    <w:pPr>
      <w:ind w:left="360"/>
    </w:pPr>
    <w:rPr>
      <w:sz w:val="16"/>
      <w:szCs w:val="16"/>
    </w:rPr>
  </w:style>
  <w:style w:type="character" w:customStyle="1" w:styleId="BodyTextIndent3Char">
    <w:name w:val="Body Text Indent 3 Char"/>
    <w:basedOn w:val="DefaultParagraphFont"/>
    <w:link w:val="BodyTextIndent3"/>
    <w:uiPriority w:val="99"/>
    <w:semiHidden/>
    <w:rsid w:val="00FA7B37"/>
    <w:rPr>
      <w:rFonts w:ascii="Arial" w:hAnsi="Arial"/>
      <w:sz w:val="16"/>
      <w:szCs w:val="16"/>
    </w:rPr>
  </w:style>
  <w:style w:type="paragraph" w:styleId="Caption">
    <w:name w:val="caption"/>
    <w:basedOn w:val="Normal"/>
    <w:next w:val="Normal"/>
    <w:uiPriority w:val="35"/>
    <w:semiHidden/>
    <w:unhideWhenUsed/>
    <w:qFormat/>
    <w:rsid w:val="00FA7B37"/>
    <w:pPr>
      <w:spacing w:after="200"/>
    </w:pPr>
    <w:rPr>
      <w:i/>
      <w:iCs/>
      <w:color w:val="44546A" w:themeColor="text2"/>
      <w:sz w:val="18"/>
      <w:szCs w:val="18"/>
    </w:rPr>
  </w:style>
  <w:style w:type="paragraph" w:styleId="Closing">
    <w:name w:val="Closing"/>
    <w:basedOn w:val="Normal"/>
    <w:link w:val="ClosingChar"/>
    <w:uiPriority w:val="99"/>
    <w:semiHidden/>
    <w:unhideWhenUsed/>
    <w:rsid w:val="00FA7B37"/>
    <w:pPr>
      <w:spacing w:after="0"/>
      <w:ind w:left="4320"/>
    </w:pPr>
  </w:style>
  <w:style w:type="character" w:customStyle="1" w:styleId="ClosingChar">
    <w:name w:val="Closing Char"/>
    <w:basedOn w:val="DefaultParagraphFont"/>
    <w:link w:val="Closing"/>
    <w:uiPriority w:val="99"/>
    <w:semiHidden/>
    <w:rsid w:val="00FA7B37"/>
    <w:rPr>
      <w:rFonts w:ascii="Arial" w:hAnsi="Arial"/>
      <w:sz w:val="24"/>
    </w:rPr>
  </w:style>
  <w:style w:type="paragraph" w:styleId="Date">
    <w:name w:val="Date"/>
    <w:basedOn w:val="Normal"/>
    <w:next w:val="Normal"/>
    <w:link w:val="DateChar"/>
    <w:uiPriority w:val="99"/>
    <w:semiHidden/>
    <w:unhideWhenUsed/>
    <w:rsid w:val="00FA7B37"/>
  </w:style>
  <w:style w:type="character" w:customStyle="1" w:styleId="DateChar">
    <w:name w:val="Date Char"/>
    <w:basedOn w:val="DefaultParagraphFont"/>
    <w:link w:val="Date"/>
    <w:uiPriority w:val="99"/>
    <w:semiHidden/>
    <w:rsid w:val="00FA7B37"/>
    <w:rPr>
      <w:rFonts w:ascii="Arial" w:hAnsi="Arial"/>
      <w:sz w:val="24"/>
    </w:rPr>
  </w:style>
  <w:style w:type="paragraph" w:styleId="DocumentMap">
    <w:name w:val="Document Map"/>
    <w:basedOn w:val="Normal"/>
    <w:link w:val="DocumentMapChar"/>
    <w:uiPriority w:val="99"/>
    <w:semiHidden/>
    <w:unhideWhenUsed/>
    <w:rsid w:val="00FA7B3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A7B37"/>
    <w:rPr>
      <w:rFonts w:ascii="Segoe UI" w:hAnsi="Segoe UI" w:cs="Segoe UI"/>
      <w:sz w:val="16"/>
      <w:szCs w:val="16"/>
    </w:rPr>
  </w:style>
  <w:style w:type="paragraph" w:styleId="E-mailSignature">
    <w:name w:val="E-mail Signature"/>
    <w:basedOn w:val="Normal"/>
    <w:link w:val="E-mailSignatureChar"/>
    <w:uiPriority w:val="99"/>
    <w:semiHidden/>
    <w:unhideWhenUsed/>
    <w:rsid w:val="00FA7B37"/>
    <w:pPr>
      <w:spacing w:after="0"/>
    </w:pPr>
  </w:style>
  <w:style w:type="character" w:customStyle="1" w:styleId="E-mailSignatureChar">
    <w:name w:val="E-mail Signature Char"/>
    <w:basedOn w:val="DefaultParagraphFont"/>
    <w:link w:val="E-mailSignature"/>
    <w:uiPriority w:val="99"/>
    <w:semiHidden/>
    <w:rsid w:val="00FA7B37"/>
    <w:rPr>
      <w:rFonts w:ascii="Arial" w:hAnsi="Arial"/>
      <w:sz w:val="24"/>
    </w:rPr>
  </w:style>
  <w:style w:type="paragraph" w:styleId="EndnoteText">
    <w:name w:val="endnote text"/>
    <w:basedOn w:val="Normal"/>
    <w:link w:val="EndnoteTextChar"/>
    <w:uiPriority w:val="99"/>
    <w:semiHidden/>
    <w:unhideWhenUsed/>
    <w:rsid w:val="00FA7B37"/>
    <w:pPr>
      <w:spacing w:after="0"/>
    </w:pPr>
    <w:rPr>
      <w:sz w:val="20"/>
      <w:szCs w:val="20"/>
    </w:rPr>
  </w:style>
  <w:style w:type="character" w:customStyle="1" w:styleId="EndnoteTextChar">
    <w:name w:val="Endnote Text Char"/>
    <w:basedOn w:val="DefaultParagraphFont"/>
    <w:link w:val="EndnoteText"/>
    <w:uiPriority w:val="99"/>
    <w:semiHidden/>
    <w:rsid w:val="00FA7B37"/>
    <w:rPr>
      <w:rFonts w:ascii="Arial" w:hAnsi="Arial"/>
      <w:sz w:val="20"/>
      <w:szCs w:val="20"/>
    </w:rPr>
  </w:style>
  <w:style w:type="paragraph" w:styleId="EnvelopeAddress">
    <w:name w:val="envelope address"/>
    <w:basedOn w:val="Normal"/>
    <w:uiPriority w:val="99"/>
    <w:semiHidden/>
    <w:unhideWhenUsed/>
    <w:rsid w:val="00FA7B37"/>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A7B37"/>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FA7B3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FA7B3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A7B3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A7B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7B3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A7B37"/>
    <w:pPr>
      <w:spacing w:after="0"/>
    </w:pPr>
    <w:rPr>
      <w:i/>
      <w:iCs/>
    </w:rPr>
  </w:style>
  <w:style w:type="character" w:customStyle="1" w:styleId="HTMLAddressChar">
    <w:name w:val="HTML Address Char"/>
    <w:basedOn w:val="DefaultParagraphFont"/>
    <w:link w:val="HTMLAddress"/>
    <w:uiPriority w:val="99"/>
    <w:semiHidden/>
    <w:rsid w:val="00FA7B37"/>
    <w:rPr>
      <w:rFonts w:ascii="Arial" w:hAnsi="Arial"/>
      <w:i/>
      <w:iCs/>
      <w:sz w:val="24"/>
    </w:rPr>
  </w:style>
  <w:style w:type="paragraph" w:styleId="HTMLPreformatted">
    <w:name w:val="HTML Preformatted"/>
    <w:basedOn w:val="Normal"/>
    <w:link w:val="HTMLPreformattedChar"/>
    <w:uiPriority w:val="99"/>
    <w:semiHidden/>
    <w:unhideWhenUsed/>
    <w:rsid w:val="00FA7B3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7B37"/>
    <w:rPr>
      <w:rFonts w:ascii="Consolas" w:hAnsi="Consolas"/>
      <w:sz w:val="20"/>
      <w:szCs w:val="20"/>
    </w:rPr>
  </w:style>
  <w:style w:type="paragraph" w:styleId="Index1">
    <w:name w:val="index 1"/>
    <w:basedOn w:val="Normal"/>
    <w:next w:val="Normal"/>
    <w:autoRedefine/>
    <w:uiPriority w:val="99"/>
    <w:semiHidden/>
    <w:unhideWhenUsed/>
    <w:rsid w:val="00FA7B37"/>
    <w:pPr>
      <w:spacing w:after="0"/>
      <w:ind w:left="240" w:hanging="240"/>
    </w:pPr>
  </w:style>
  <w:style w:type="paragraph" w:styleId="Index2">
    <w:name w:val="index 2"/>
    <w:basedOn w:val="Normal"/>
    <w:next w:val="Normal"/>
    <w:autoRedefine/>
    <w:uiPriority w:val="99"/>
    <w:semiHidden/>
    <w:unhideWhenUsed/>
    <w:rsid w:val="00FA7B37"/>
    <w:pPr>
      <w:spacing w:after="0"/>
      <w:ind w:left="480" w:hanging="240"/>
    </w:pPr>
  </w:style>
  <w:style w:type="paragraph" w:styleId="Index3">
    <w:name w:val="index 3"/>
    <w:basedOn w:val="Normal"/>
    <w:next w:val="Normal"/>
    <w:autoRedefine/>
    <w:uiPriority w:val="99"/>
    <w:semiHidden/>
    <w:unhideWhenUsed/>
    <w:rsid w:val="00FA7B37"/>
    <w:pPr>
      <w:spacing w:after="0"/>
      <w:ind w:left="720" w:hanging="240"/>
    </w:pPr>
  </w:style>
  <w:style w:type="paragraph" w:styleId="Index4">
    <w:name w:val="index 4"/>
    <w:basedOn w:val="Normal"/>
    <w:next w:val="Normal"/>
    <w:autoRedefine/>
    <w:uiPriority w:val="99"/>
    <w:semiHidden/>
    <w:unhideWhenUsed/>
    <w:rsid w:val="00FA7B37"/>
    <w:pPr>
      <w:spacing w:after="0"/>
      <w:ind w:left="960" w:hanging="240"/>
    </w:pPr>
  </w:style>
  <w:style w:type="paragraph" w:styleId="Index5">
    <w:name w:val="index 5"/>
    <w:basedOn w:val="Normal"/>
    <w:next w:val="Normal"/>
    <w:autoRedefine/>
    <w:uiPriority w:val="99"/>
    <w:semiHidden/>
    <w:unhideWhenUsed/>
    <w:rsid w:val="00FA7B37"/>
    <w:pPr>
      <w:spacing w:after="0"/>
      <w:ind w:left="1200" w:hanging="240"/>
    </w:pPr>
  </w:style>
  <w:style w:type="paragraph" w:styleId="Index6">
    <w:name w:val="index 6"/>
    <w:basedOn w:val="Normal"/>
    <w:next w:val="Normal"/>
    <w:autoRedefine/>
    <w:uiPriority w:val="99"/>
    <w:semiHidden/>
    <w:unhideWhenUsed/>
    <w:rsid w:val="00FA7B37"/>
    <w:pPr>
      <w:spacing w:after="0"/>
      <w:ind w:left="1440" w:hanging="240"/>
    </w:pPr>
  </w:style>
  <w:style w:type="paragraph" w:styleId="Index7">
    <w:name w:val="index 7"/>
    <w:basedOn w:val="Normal"/>
    <w:next w:val="Normal"/>
    <w:autoRedefine/>
    <w:uiPriority w:val="99"/>
    <w:semiHidden/>
    <w:unhideWhenUsed/>
    <w:rsid w:val="00FA7B37"/>
    <w:pPr>
      <w:spacing w:after="0"/>
      <w:ind w:left="1680" w:hanging="240"/>
    </w:pPr>
  </w:style>
  <w:style w:type="paragraph" w:styleId="Index8">
    <w:name w:val="index 8"/>
    <w:basedOn w:val="Normal"/>
    <w:next w:val="Normal"/>
    <w:autoRedefine/>
    <w:uiPriority w:val="99"/>
    <w:semiHidden/>
    <w:unhideWhenUsed/>
    <w:rsid w:val="00FA7B37"/>
    <w:pPr>
      <w:spacing w:after="0"/>
      <w:ind w:left="1920" w:hanging="240"/>
    </w:pPr>
  </w:style>
  <w:style w:type="paragraph" w:styleId="Index9">
    <w:name w:val="index 9"/>
    <w:basedOn w:val="Normal"/>
    <w:next w:val="Normal"/>
    <w:autoRedefine/>
    <w:uiPriority w:val="99"/>
    <w:semiHidden/>
    <w:unhideWhenUsed/>
    <w:rsid w:val="00FA7B37"/>
    <w:pPr>
      <w:spacing w:after="0"/>
      <w:ind w:left="2160" w:hanging="240"/>
    </w:pPr>
  </w:style>
  <w:style w:type="paragraph" w:styleId="IndexHeading">
    <w:name w:val="index heading"/>
    <w:basedOn w:val="Normal"/>
    <w:next w:val="Index1"/>
    <w:uiPriority w:val="99"/>
    <w:semiHidden/>
    <w:unhideWhenUsed/>
    <w:rsid w:val="00FA7B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7B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7B37"/>
    <w:rPr>
      <w:rFonts w:ascii="Arial" w:hAnsi="Arial"/>
      <w:i/>
      <w:iCs/>
      <w:color w:val="5B9BD5" w:themeColor="accent1"/>
      <w:sz w:val="24"/>
    </w:rPr>
  </w:style>
  <w:style w:type="paragraph" w:styleId="List">
    <w:name w:val="List"/>
    <w:basedOn w:val="Normal"/>
    <w:uiPriority w:val="99"/>
    <w:semiHidden/>
    <w:unhideWhenUsed/>
    <w:rsid w:val="00FA7B37"/>
    <w:pPr>
      <w:ind w:left="360" w:hanging="360"/>
      <w:contextualSpacing/>
    </w:pPr>
  </w:style>
  <w:style w:type="paragraph" w:styleId="List2">
    <w:name w:val="List 2"/>
    <w:basedOn w:val="Normal"/>
    <w:uiPriority w:val="99"/>
    <w:semiHidden/>
    <w:unhideWhenUsed/>
    <w:rsid w:val="00FA7B37"/>
    <w:pPr>
      <w:ind w:left="720" w:hanging="360"/>
      <w:contextualSpacing/>
    </w:pPr>
  </w:style>
  <w:style w:type="paragraph" w:styleId="List3">
    <w:name w:val="List 3"/>
    <w:basedOn w:val="Normal"/>
    <w:uiPriority w:val="99"/>
    <w:semiHidden/>
    <w:unhideWhenUsed/>
    <w:rsid w:val="00FA7B37"/>
    <w:pPr>
      <w:ind w:left="1080" w:hanging="360"/>
      <w:contextualSpacing/>
    </w:pPr>
  </w:style>
  <w:style w:type="paragraph" w:styleId="List4">
    <w:name w:val="List 4"/>
    <w:basedOn w:val="Normal"/>
    <w:uiPriority w:val="99"/>
    <w:semiHidden/>
    <w:unhideWhenUsed/>
    <w:rsid w:val="00FA7B37"/>
    <w:pPr>
      <w:ind w:left="1440" w:hanging="360"/>
      <w:contextualSpacing/>
    </w:pPr>
  </w:style>
  <w:style w:type="paragraph" w:styleId="List5">
    <w:name w:val="List 5"/>
    <w:basedOn w:val="Normal"/>
    <w:uiPriority w:val="99"/>
    <w:semiHidden/>
    <w:unhideWhenUsed/>
    <w:rsid w:val="00FA7B37"/>
    <w:pPr>
      <w:ind w:left="1800" w:hanging="360"/>
      <w:contextualSpacing/>
    </w:pPr>
  </w:style>
  <w:style w:type="paragraph" w:styleId="ListBullet">
    <w:name w:val="List Bullet"/>
    <w:basedOn w:val="Normal"/>
    <w:uiPriority w:val="99"/>
    <w:semiHidden/>
    <w:unhideWhenUsed/>
    <w:rsid w:val="00FA7B37"/>
    <w:pPr>
      <w:numPr>
        <w:numId w:val="53"/>
      </w:numPr>
      <w:contextualSpacing/>
    </w:pPr>
  </w:style>
  <w:style w:type="paragraph" w:styleId="ListBullet2">
    <w:name w:val="List Bullet 2"/>
    <w:basedOn w:val="Normal"/>
    <w:uiPriority w:val="99"/>
    <w:semiHidden/>
    <w:unhideWhenUsed/>
    <w:rsid w:val="00FA7B37"/>
    <w:pPr>
      <w:numPr>
        <w:numId w:val="54"/>
      </w:numPr>
      <w:contextualSpacing/>
    </w:pPr>
  </w:style>
  <w:style w:type="paragraph" w:styleId="ListBullet3">
    <w:name w:val="List Bullet 3"/>
    <w:basedOn w:val="Normal"/>
    <w:uiPriority w:val="99"/>
    <w:semiHidden/>
    <w:unhideWhenUsed/>
    <w:rsid w:val="00FA7B37"/>
    <w:pPr>
      <w:numPr>
        <w:numId w:val="55"/>
      </w:numPr>
      <w:contextualSpacing/>
    </w:pPr>
  </w:style>
  <w:style w:type="paragraph" w:styleId="ListBullet4">
    <w:name w:val="List Bullet 4"/>
    <w:basedOn w:val="Normal"/>
    <w:uiPriority w:val="99"/>
    <w:semiHidden/>
    <w:unhideWhenUsed/>
    <w:rsid w:val="00FA7B37"/>
    <w:pPr>
      <w:numPr>
        <w:numId w:val="56"/>
      </w:numPr>
      <w:contextualSpacing/>
    </w:pPr>
  </w:style>
  <w:style w:type="paragraph" w:styleId="ListBullet5">
    <w:name w:val="List Bullet 5"/>
    <w:basedOn w:val="Normal"/>
    <w:uiPriority w:val="99"/>
    <w:semiHidden/>
    <w:unhideWhenUsed/>
    <w:rsid w:val="00FA7B37"/>
    <w:pPr>
      <w:numPr>
        <w:numId w:val="57"/>
      </w:numPr>
      <w:contextualSpacing/>
    </w:pPr>
  </w:style>
  <w:style w:type="paragraph" w:styleId="ListContinue">
    <w:name w:val="List Continue"/>
    <w:basedOn w:val="Normal"/>
    <w:uiPriority w:val="99"/>
    <w:semiHidden/>
    <w:unhideWhenUsed/>
    <w:rsid w:val="00FA7B37"/>
    <w:pPr>
      <w:ind w:left="360"/>
      <w:contextualSpacing/>
    </w:pPr>
  </w:style>
  <w:style w:type="paragraph" w:styleId="ListContinue2">
    <w:name w:val="List Continue 2"/>
    <w:basedOn w:val="Normal"/>
    <w:uiPriority w:val="99"/>
    <w:semiHidden/>
    <w:unhideWhenUsed/>
    <w:rsid w:val="00FA7B37"/>
    <w:pPr>
      <w:ind w:left="720"/>
      <w:contextualSpacing/>
    </w:pPr>
  </w:style>
  <w:style w:type="paragraph" w:styleId="ListContinue3">
    <w:name w:val="List Continue 3"/>
    <w:basedOn w:val="Normal"/>
    <w:uiPriority w:val="99"/>
    <w:semiHidden/>
    <w:unhideWhenUsed/>
    <w:rsid w:val="00FA7B37"/>
    <w:pPr>
      <w:ind w:left="1080"/>
      <w:contextualSpacing/>
    </w:pPr>
  </w:style>
  <w:style w:type="paragraph" w:styleId="ListContinue4">
    <w:name w:val="List Continue 4"/>
    <w:basedOn w:val="Normal"/>
    <w:uiPriority w:val="99"/>
    <w:semiHidden/>
    <w:unhideWhenUsed/>
    <w:rsid w:val="00FA7B37"/>
    <w:pPr>
      <w:ind w:left="1440"/>
      <w:contextualSpacing/>
    </w:pPr>
  </w:style>
  <w:style w:type="paragraph" w:styleId="ListContinue5">
    <w:name w:val="List Continue 5"/>
    <w:basedOn w:val="Normal"/>
    <w:uiPriority w:val="99"/>
    <w:semiHidden/>
    <w:unhideWhenUsed/>
    <w:rsid w:val="00FA7B37"/>
    <w:pPr>
      <w:ind w:left="1800"/>
      <w:contextualSpacing/>
    </w:pPr>
  </w:style>
  <w:style w:type="paragraph" w:styleId="ListNumber">
    <w:name w:val="List Number"/>
    <w:basedOn w:val="Normal"/>
    <w:uiPriority w:val="99"/>
    <w:semiHidden/>
    <w:unhideWhenUsed/>
    <w:rsid w:val="00FA7B37"/>
    <w:pPr>
      <w:numPr>
        <w:numId w:val="58"/>
      </w:numPr>
      <w:contextualSpacing/>
    </w:pPr>
  </w:style>
  <w:style w:type="paragraph" w:styleId="ListNumber2">
    <w:name w:val="List Number 2"/>
    <w:basedOn w:val="Normal"/>
    <w:uiPriority w:val="99"/>
    <w:semiHidden/>
    <w:unhideWhenUsed/>
    <w:rsid w:val="00FA7B37"/>
    <w:pPr>
      <w:numPr>
        <w:numId w:val="59"/>
      </w:numPr>
      <w:contextualSpacing/>
    </w:pPr>
  </w:style>
  <w:style w:type="paragraph" w:styleId="ListNumber3">
    <w:name w:val="List Number 3"/>
    <w:basedOn w:val="Normal"/>
    <w:uiPriority w:val="99"/>
    <w:semiHidden/>
    <w:unhideWhenUsed/>
    <w:rsid w:val="00FA7B37"/>
    <w:pPr>
      <w:numPr>
        <w:numId w:val="60"/>
      </w:numPr>
      <w:contextualSpacing/>
    </w:pPr>
  </w:style>
  <w:style w:type="paragraph" w:styleId="ListNumber4">
    <w:name w:val="List Number 4"/>
    <w:basedOn w:val="Normal"/>
    <w:uiPriority w:val="99"/>
    <w:semiHidden/>
    <w:unhideWhenUsed/>
    <w:rsid w:val="00FA7B37"/>
    <w:pPr>
      <w:numPr>
        <w:numId w:val="61"/>
      </w:numPr>
      <w:contextualSpacing/>
    </w:pPr>
  </w:style>
  <w:style w:type="paragraph" w:styleId="ListNumber5">
    <w:name w:val="List Number 5"/>
    <w:basedOn w:val="Normal"/>
    <w:uiPriority w:val="99"/>
    <w:semiHidden/>
    <w:unhideWhenUsed/>
    <w:rsid w:val="00FA7B37"/>
    <w:pPr>
      <w:numPr>
        <w:numId w:val="62"/>
      </w:numPr>
      <w:contextualSpacing/>
    </w:pPr>
  </w:style>
  <w:style w:type="paragraph" w:styleId="MacroText">
    <w:name w:val="macro"/>
    <w:link w:val="MacroTextChar"/>
    <w:uiPriority w:val="99"/>
    <w:semiHidden/>
    <w:unhideWhenUsed/>
    <w:rsid w:val="00FA7B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FA7B37"/>
    <w:rPr>
      <w:rFonts w:ascii="Consolas" w:hAnsi="Consolas"/>
      <w:sz w:val="20"/>
      <w:szCs w:val="20"/>
    </w:rPr>
  </w:style>
  <w:style w:type="paragraph" w:styleId="MessageHeader">
    <w:name w:val="Message Header"/>
    <w:basedOn w:val="Normal"/>
    <w:link w:val="MessageHeaderChar"/>
    <w:uiPriority w:val="99"/>
    <w:semiHidden/>
    <w:unhideWhenUsed/>
    <w:rsid w:val="00FA7B3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A7B37"/>
    <w:rPr>
      <w:rFonts w:asciiTheme="majorHAnsi" w:eastAsiaTheme="majorEastAsia" w:hAnsiTheme="majorHAnsi" w:cstheme="majorBidi"/>
      <w:sz w:val="24"/>
      <w:szCs w:val="24"/>
      <w:shd w:val="pct20" w:color="auto" w:fill="auto"/>
    </w:rPr>
  </w:style>
  <w:style w:type="paragraph" w:styleId="NoSpacing">
    <w:name w:val="No Spacing"/>
    <w:uiPriority w:val="1"/>
    <w:qFormat/>
    <w:rsid w:val="00FA7B37"/>
    <w:pPr>
      <w:spacing w:after="0" w:line="240" w:lineRule="auto"/>
    </w:pPr>
    <w:rPr>
      <w:rFonts w:ascii="Arial" w:hAnsi="Arial"/>
      <w:sz w:val="24"/>
    </w:rPr>
  </w:style>
  <w:style w:type="paragraph" w:styleId="NormalIndent0">
    <w:name w:val="Normal Indent"/>
    <w:basedOn w:val="Normal"/>
    <w:uiPriority w:val="99"/>
    <w:semiHidden/>
    <w:unhideWhenUsed/>
    <w:rsid w:val="00FA7B37"/>
    <w:pPr>
      <w:ind w:left="720"/>
    </w:pPr>
  </w:style>
  <w:style w:type="paragraph" w:styleId="NoteHeading">
    <w:name w:val="Note Heading"/>
    <w:basedOn w:val="Normal"/>
    <w:next w:val="Normal"/>
    <w:link w:val="NoteHeadingChar"/>
    <w:uiPriority w:val="99"/>
    <w:semiHidden/>
    <w:unhideWhenUsed/>
    <w:rsid w:val="00FA7B37"/>
    <w:pPr>
      <w:spacing w:after="0"/>
    </w:pPr>
  </w:style>
  <w:style w:type="character" w:customStyle="1" w:styleId="NoteHeadingChar">
    <w:name w:val="Note Heading Char"/>
    <w:basedOn w:val="DefaultParagraphFont"/>
    <w:link w:val="NoteHeading"/>
    <w:uiPriority w:val="99"/>
    <w:semiHidden/>
    <w:rsid w:val="00FA7B37"/>
    <w:rPr>
      <w:rFonts w:ascii="Arial" w:hAnsi="Arial"/>
      <w:sz w:val="24"/>
    </w:rPr>
  </w:style>
  <w:style w:type="paragraph" w:styleId="PlainText">
    <w:name w:val="Plain Text"/>
    <w:basedOn w:val="Normal"/>
    <w:link w:val="PlainTextChar"/>
    <w:uiPriority w:val="99"/>
    <w:semiHidden/>
    <w:unhideWhenUsed/>
    <w:rsid w:val="00FA7B3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A7B37"/>
    <w:rPr>
      <w:rFonts w:ascii="Consolas" w:hAnsi="Consolas"/>
      <w:sz w:val="21"/>
      <w:szCs w:val="21"/>
    </w:rPr>
  </w:style>
  <w:style w:type="paragraph" w:styleId="Quote">
    <w:name w:val="Quote"/>
    <w:basedOn w:val="Normal"/>
    <w:next w:val="Normal"/>
    <w:link w:val="QuoteChar"/>
    <w:uiPriority w:val="29"/>
    <w:qFormat/>
    <w:rsid w:val="00FA7B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7B37"/>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FA7B37"/>
  </w:style>
  <w:style w:type="character" w:customStyle="1" w:styleId="SalutationChar">
    <w:name w:val="Salutation Char"/>
    <w:basedOn w:val="DefaultParagraphFont"/>
    <w:link w:val="Salutation"/>
    <w:uiPriority w:val="99"/>
    <w:semiHidden/>
    <w:rsid w:val="00FA7B37"/>
    <w:rPr>
      <w:rFonts w:ascii="Arial" w:hAnsi="Arial"/>
      <w:sz w:val="24"/>
    </w:rPr>
  </w:style>
  <w:style w:type="paragraph" w:styleId="Signature">
    <w:name w:val="Signature"/>
    <w:basedOn w:val="Normal"/>
    <w:link w:val="SignatureChar"/>
    <w:uiPriority w:val="99"/>
    <w:semiHidden/>
    <w:unhideWhenUsed/>
    <w:rsid w:val="00FA7B37"/>
    <w:pPr>
      <w:spacing w:after="0"/>
      <w:ind w:left="4320"/>
    </w:pPr>
  </w:style>
  <w:style w:type="character" w:customStyle="1" w:styleId="SignatureChar">
    <w:name w:val="Signature Char"/>
    <w:basedOn w:val="DefaultParagraphFont"/>
    <w:link w:val="Signature"/>
    <w:uiPriority w:val="99"/>
    <w:semiHidden/>
    <w:rsid w:val="00FA7B37"/>
    <w:rPr>
      <w:rFonts w:ascii="Arial" w:hAnsi="Arial"/>
      <w:sz w:val="24"/>
    </w:rPr>
  </w:style>
  <w:style w:type="paragraph" w:styleId="Subtitle">
    <w:name w:val="Subtitle"/>
    <w:basedOn w:val="Normal"/>
    <w:next w:val="Normal"/>
    <w:link w:val="SubtitleChar"/>
    <w:uiPriority w:val="11"/>
    <w:qFormat/>
    <w:rsid w:val="00FA7B3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A7B3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A7B37"/>
    <w:pPr>
      <w:spacing w:after="0"/>
      <w:ind w:left="240" w:hanging="240"/>
    </w:pPr>
  </w:style>
  <w:style w:type="paragraph" w:styleId="TableofFigures">
    <w:name w:val="table of figures"/>
    <w:basedOn w:val="Normal"/>
    <w:next w:val="Normal"/>
    <w:uiPriority w:val="99"/>
    <w:semiHidden/>
    <w:unhideWhenUsed/>
    <w:rsid w:val="00FA7B37"/>
    <w:pPr>
      <w:spacing w:after="0"/>
    </w:pPr>
  </w:style>
  <w:style w:type="paragraph" w:styleId="TOAHeading">
    <w:name w:val="toa heading"/>
    <w:basedOn w:val="Normal"/>
    <w:next w:val="Normal"/>
    <w:uiPriority w:val="99"/>
    <w:semiHidden/>
    <w:unhideWhenUsed/>
    <w:rsid w:val="00FA7B37"/>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A7B37"/>
    <w:pPr>
      <w:spacing w:after="100"/>
    </w:pPr>
  </w:style>
  <w:style w:type="paragraph" w:styleId="TOC2">
    <w:name w:val="toc 2"/>
    <w:basedOn w:val="Normal"/>
    <w:next w:val="Normal"/>
    <w:autoRedefine/>
    <w:uiPriority w:val="39"/>
    <w:semiHidden/>
    <w:unhideWhenUsed/>
    <w:rsid w:val="00FA7B37"/>
    <w:pPr>
      <w:spacing w:after="100"/>
      <w:ind w:left="240"/>
    </w:pPr>
  </w:style>
  <w:style w:type="paragraph" w:styleId="TOC3">
    <w:name w:val="toc 3"/>
    <w:basedOn w:val="Normal"/>
    <w:next w:val="Normal"/>
    <w:autoRedefine/>
    <w:uiPriority w:val="39"/>
    <w:semiHidden/>
    <w:unhideWhenUsed/>
    <w:rsid w:val="00FA7B37"/>
    <w:pPr>
      <w:spacing w:after="100"/>
      <w:ind w:left="480"/>
    </w:pPr>
  </w:style>
  <w:style w:type="paragraph" w:styleId="TOC4">
    <w:name w:val="toc 4"/>
    <w:basedOn w:val="Normal"/>
    <w:next w:val="Normal"/>
    <w:autoRedefine/>
    <w:uiPriority w:val="39"/>
    <w:semiHidden/>
    <w:unhideWhenUsed/>
    <w:rsid w:val="00FA7B37"/>
    <w:pPr>
      <w:spacing w:after="100"/>
      <w:ind w:left="720"/>
    </w:pPr>
  </w:style>
  <w:style w:type="paragraph" w:styleId="TOC5">
    <w:name w:val="toc 5"/>
    <w:basedOn w:val="Normal"/>
    <w:next w:val="Normal"/>
    <w:autoRedefine/>
    <w:uiPriority w:val="39"/>
    <w:semiHidden/>
    <w:unhideWhenUsed/>
    <w:rsid w:val="00FA7B37"/>
    <w:pPr>
      <w:spacing w:after="100"/>
      <w:ind w:left="960"/>
    </w:pPr>
  </w:style>
  <w:style w:type="paragraph" w:styleId="TOC6">
    <w:name w:val="toc 6"/>
    <w:basedOn w:val="Normal"/>
    <w:next w:val="Normal"/>
    <w:autoRedefine/>
    <w:uiPriority w:val="39"/>
    <w:semiHidden/>
    <w:unhideWhenUsed/>
    <w:rsid w:val="00FA7B37"/>
    <w:pPr>
      <w:spacing w:after="100"/>
      <w:ind w:left="1200"/>
    </w:pPr>
  </w:style>
  <w:style w:type="paragraph" w:styleId="TOC7">
    <w:name w:val="toc 7"/>
    <w:basedOn w:val="Normal"/>
    <w:next w:val="Normal"/>
    <w:autoRedefine/>
    <w:uiPriority w:val="39"/>
    <w:semiHidden/>
    <w:unhideWhenUsed/>
    <w:rsid w:val="00FA7B37"/>
    <w:pPr>
      <w:spacing w:after="100"/>
      <w:ind w:left="1440"/>
    </w:pPr>
  </w:style>
  <w:style w:type="paragraph" w:styleId="TOC8">
    <w:name w:val="toc 8"/>
    <w:basedOn w:val="Normal"/>
    <w:next w:val="Normal"/>
    <w:autoRedefine/>
    <w:uiPriority w:val="39"/>
    <w:semiHidden/>
    <w:unhideWhenUsed/>
    <w:rsid w:val="00FA7B37"/>
    <w:pPr>
      <w:spacing w:after="100"/>
      <w:ind w:left="1680"/>
    </w:pPr>
  </w:style>
  <w:style w:type="paragraph" w:styleId="TOC9">
    <w:name w:val="toc 9"/>
    <w:basedOn w:val="Normal"/>
    <w:next w:val="Normal"/>
    <w:autoRedefine/>
    <w:uiPriority w:val="39"/>
    <w:semiHidden/>
    <w:unhideWhenUsed/>
    <w:rsid w:val="00FA7B37"/>
    <w:pPr>
      <w:spacing w:after="100"/>
      <w:ind w:left="1920"/>
    </w:pPr>
  </w:style>
  <w:style w:type="paragraph" w:styleId="TOCHeading">
    <w:name w:val="TOC Heading"/>
    <w:basedOn w:val="Heading1"/>
    <w:next w:val="Normal"/>
    <w:uiPriority w:val="39"/>
    <w:semiHidden/>
    <w:unhideWhenUsed/>
    <w:qFormat/>
    <w:rsid w:val="00FA7B37"/>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5-ETS1-3%20Evidence%20Statements%20June%202015%20asterisks-6.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8E220C1-6E0D-4EA1-A7BE-49BC777C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Specifications—3-5-ETS1-3 - CAASPP (CA Dept of Education)</dc:title>
  <dc:subject>This CAST item specification describes 3-5-ETS1-3 Engineering Design.</dc:subject>
  <dc:creator/>
  <cp:keywords/>
  <dc:description/>
  <cp:lastModifiedBy/>
  <cp:revision>1</cp:revision>
  <dcterms:created xsi:type="dcterms:W3CDTF">2024-02-21T19:09:00Z</dcterms:created>
  <dcterms:modified xsi:type="dcterms:W3CDTF">2024-02-21T19:09:00Z</dcterms:modified>
</cp:coreProperties>
</file>