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45DE" w14:textId="77777777" w:rsidR="00EE4D64" w:rsidRDefault="00EE4D64" w:rsidP="00EE4D6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6613654" wp14:editId="3343863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2500" w14:textId="77777777" w:rsidR="00EE4D64" w:rsidRPr="00B63D23" w:rsidRDefault="00EE4D64" w:rsidP="00EE4D64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4-LS1-2 From Molecules to Organisms: Structures and Processes</w:t>
      </w:r>
      <w:r>
        <w:rPr>
          <w:noProof/>
        </w:rPr>
        <w:fldChar w:fldCharType="end"/>
      </w:r>
    </w:p>
    <w:p w14:paraId="1E5540C3" w14:textId="740FE7D8" w:rsidR="00EE4D64" w:rsidRDefault="00EE4D64" w:rsidP="00EE4D6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81609D">
        <w:t xml:space="preserve">Content </w:t>
      </w:r>
      <w:r w:rsidRPr="00B63D23">
        <w:t>Specifications</w:t>
      </w:r>
    </w:p>
    <w:p w14:paraId="74199F4B" w14:textId="0B7AA728" w:rsidR="007A7155" w:rsidRPr="00487068" w:rsidRDefault="00DD2264" w:rsidP="00EE4D64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C456DF">
        <w:rPr>
          <w:lang w:val="en-US"/>
        </w:rPr>
        <w:t>4-LS1-2</w:t>
      </w:r>
      <w:r w:rsidRPr="00DD2264">
        <w:rPr>
          <w:lang w:val="en-US"/>
        </w:rPr>
        <w:t xml:space="preserve"> From Molecules to Organisms: Structures and Processes</w:t>
      </w:r>
    </w:p>
    <w:p w14:paraId="16010180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FA34BB7" w14:textId="686E2152" w:rsidR="008B0F0A" w:rsidRDefault="00DD2264" w:rsidP="008B75B8">
      <w:pPr>
        <w:pStyle w:val="PerformanceExpectation"/>
      </w:pPr>
      <w:r w:rsidRPr="00DD2264">
        <w:t>Use a model to describe that animals receive different types of information through their senses, process the information in their brain, and respond to the information in different ways.</w:t>
      </w:r>
    </w:p>
    <w:p w14:paraId="769C7881" w14:textId="76518406" w:rsidR="00EB18EF" w:rsidRPr="00DC63FB" w:rsidRDefault="00DD2264" w:rsidP="00EB18EF">
      <w:pPr>
        <w:pStyle w:val="PEClarification"/>
        <w:rPr>
          <w:color w:val="auto"/>
        </w:rPr>
      </w:pPr>
      <w:r w:rsidRPr="00DC63FB">
        <w:rPr>
          <w:color w:val="auto"/>
        </w:rPr>
        <w:t xml:space="preserve">[Clarification Statement: Emphasis is on systems of information transfer.] </w:t>
      </w:r>
      <w:r w:rsidRPr="0016529A">
        <w:rPr>
          <w:color w:val="auto"/>
        </w:rPr>
        <w:t>[</w:t>
      </w:r>
      <w:r w:rsidRPr="00DC63FB">
        <w:rPr>
          <w:i/>
          <w:color w:val="auto"/>
        </w:rPr>
        <w:t>Assessment Boundary: Assessment does not include the mechanisms by which the brain stores and recalls information or the mechanisms of how sensory receptors function.</w:t>
      </w:r>
      <w:r w:rsidRPr="0016529A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LS1-2"/>
      </w:tblPr>
      <w:tblGrid>
        <w:gridCol w:w="3505"/>
        <w:gridCol w:w="3510"/>
        <w:gridCol w:w="3065"/>
      </w:tblGrid>
      <w:tr w:rsidR="00A758CE" w:rsidRPr="00510C04" w14:paraId="73DA9261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6BC7E29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6E4C0907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76033379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1628B8A7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32E82F5" w14:textId="246EE694" w:rsidR="00A758CE" w:rsidRDefault="00DD2264" w:rsidP="00EE4D64">
            <w:pPr>
              <w:pStyle w:val="Header6"/>
            </w:pPr>
            <w:r w:rsidRPr="00DD2264">
              <w:t>Developing and Using Models</w:t>
            </w:r>
          </w:p>
          <w:p w14:paraId="4A62C440" w14:textId="21379332" w:rsidR="002035F3" w:rsidRPr="005A09DA" w:rsidRDefault="00DD2264" w:rsidP="002035F3">
            <w:pPr>
              <w:pStyle w:val="Paragraph"/>
            </w:pPr>
            <w:r w:rsidRPr="00DD2264">
              <w:t>Modeling in 3–5 builds on K–2 experiences and progresses to building and revising simple models and using models to represent events and design solutions.</w:t>
            </w:r>
          </w:p>
          <w:p w14:paraId="5A4EC892" w14:textId="6284DB45" w:rsidR="009F069F" w:rsidRPr="009F069F" w:rsidRDefault="00DD2264" w:rsidP="00DD2264">
            <w:pPr>
              <w:pStyle w:val="TableBullets"/>
            </w:pPr>
            <w:r w:rsidRPr="00DD2264">
              <w:t>Use a model to test interactions concerning the functioning of a natural system.</w:t>
            </w:r>
          </w:p>
        </w:tc>
        <w:tc>
          <w:tcPr>
            <w:tcW w:w="3510" w:type="dxa"/>
            <w:shd w:val="clear" w:color="auto" w:fill="auto"/>
          </w:tcPr>
          <w:p w14:paraId="1B715F36" w14:textId="4AD6F1BC" w:rsidR="00A758CE" w:rsidRPr="005A09DA" w:rsidRDefault="00DD2264" w:rsidP="00EE4D64">
            <w:pPr>
              <w:pStyle w:val="Header6"/>
            </w:pPr>
            <w:r w:rsidRPr="00DD2264">
              <w:t>LS1.D: Information Processing</w:t>
            </w:r>
          </w:p>
          <w:p w14:paraId="5E7B980F" w14:textId="36A52984" w:rsidR="00A758CE" w:rsidRPr="00DD2264" w:rsidRDefault="00DD2264" w:rsidP="00DD2264">
            <w:pPr>
              <w:pStyle w:val="TableNumbers"/>
              <w:numPr>
                <w:ilvl w:val="0"/>
                <w:numId w:val="75"/>
              </w:numPr>
              <w:ind w:left="426"/>
              <w:rPr>
                <w:rFonts w:cs="Arial"/>
                <w:szCs w:val="24"/>
              </w:rPr>
            </w:pPr>
            <w:r w:rsidRPr="00DD2264">
              <w:t xml:space="preserve">Different sense receptors are specialized for </w:t>
            </w:r>
            <w:proofErr w:type="gramStart"/>
            <w:r w:rsidRPr="00DD2264">
              <w:t>particular kinds</w:t>
            </w:r>
            <w:proofErr w:type="gramEnd"/>
            <w:r w:rsidRPr="00DD2264">
              <w:t xml:space="preserve"> of information, which may be then processed by the animal’s brain. Animals </w:t>
            </w:r>
            <w:proofErr w:type="gramStart"/>
            <w:r w:rsidRPr="00DD2264">
              <w:t>are able to</w:t>
            </w:r>
            <w:proofErr w:type="gramEnd"/>
            <w:r w:rsidRPr="00DD2264">
              <w:t xml:space="preserve"> use their perceptions and memories to guide their actions.</w:t>
            </w:r>
          </w:p>
        </w:tc>
        <w:tc>
          <w:tcPr>
            <w:tcW w:w="3065" w:type="dxa"/>
            <w:shd w:val="clear" w:color="auto" w:fill="auto"/>
          </w:tcPr>
          <w:p w14:paraId="4685564F" w14:textId="16A5B218" w:rsidR="00A758CE" w:rsidRPr="00DD2264" w:rsidRDefault="00DD2264" w:rsidP="00EE4D64">
            <w:pPr>
              <w:pStyle w:val="Header6"/>
            </w:pPr>
            <w:r w:rsidRPr="00DD2264">
              <w:t>Systems and System Models</w:t>
            </w:r>
          </w:p>
          <w:p w14:paraId="044CECE5" w14:textId="07889431" w:rsidR="00A758CE" w:rsidRPr="009F069F" w:rsidRDefault="00DD2264" w:rsidP="009F069F">
            <w:pPr>
              <w:pStyle w:val="TableBullets"/>
            </w:pPr>
            <w:r w:rsidRPr="00DD2264">
              <w:t>A system can be described in terms of its components and their interactions.</w:t>
            </w:r>
          </w:p>
        </w:tc>
      </w:tr>
    </w:tbl>
    <w:p w14:paraId="33409FA2" w14:textId="77777777" w:rsidR="00283757" w:rsidRPr="002F6588" w:rsidRDefault="00283757" w:rsidP="0097285D">
      <w:pPr>
        <w:pStyle w:val="Heading2"/>
        <w:rPr>
          <w:color w:val="1F4E79"/>
        </w:rPr>
      </w:pPr>
      <w:r w:rsidRPr="002F6588">
        <w:rPr>
          <w:color w:val="1F4E79"/>
        </w:rPr>
        <w:t>Assessment Targets</w:t>
      </w:r>
    </w:p>
    <w:p w14:paraId="5138CFD5" w14:textId="6BD2341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B8A113F" w14:textId="77777777" w:rsidR="00283757" w:rsidRDefault="00283757" w:rsidP="00EE4D64">
      <w:pPr>
        <w:pStyle w:val="Heading3"/>
        <w:keepLines w:val="0"/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AC462D2" w14:textId="77777777" w:rsidR="00FD6751" w:rsidRPr="00FD6751" w:rsidRDefault="00FD6751" w:rsidP="00EE4D64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7A122F64" w14:textId="6BE75D7A" w:rsidR="00DD2264" w:rsidRDefault="00DD2264" w:rsidP="00EE4D64">
      <w:pPr>
        <w:pStyle w:val="Subpractice-2"/>
        <w:keepNext/>
      </w:pPr>
      <w:r>
        <w:t>2.1</w:t>
      </w:r>
      <w:r>
        <w:tab/>
        <w:t>Ability to develop models</w:t>
      </w:r>
    </w:p>
    <w:p w14:paraId="6B0FF052" w14:textId="7C8AB1CB" w:rsidR="00283757" w:rsidRPr="00C10941" w:rsidRDefault="00DD2264" w:rsidP="00EE4D64">
      <w:pPr>
        <w:pStyle w:val="Subpractice-2"/>
        <w:keepNext/>
      </w:pPr>
      <w:r>
        <w:t>2.2</w:t>
      </w:r>
      <w:r>
        <w:tab/>
        <w:t>Ability to use models</w:t>
      </w:r>
    </w:p>
    <w:p w14:paraId="5D83786B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17AF79D0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64949F1" w14:textId="77777777" w:rsidR="000B4062" w:rsidRDefault="000B4062" w:rsidP="000B4062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6B1A08CD" w14:textId="77777777" w:rsidR="00CE4F9A" w:rsidRDefault="000B4062" w:rsidP="00DD2264">
      <w:pPr>
        <w:pStyle w:val="Subpractice-3"/>
      </w:pPr>
      <w:r>
        <w:t>2.1.2</w:t>
      </w:r>
      <w:r>
        <w:tab/>
        <w:t>Ability to determine the relationships among multiple components of a scientific event, system, or design solution</w:t>
      </w:r>
      <w:r w:rsidDel="000B4062">
        <w:t xml:space="preserve"> </w:t>
      </w:r>
    </w:p>
    <w:p w14:paraId="6B63A2FC" w14:textId="2519D556" w:rsidR="00DD2264" w:rsidRDefault="00DD2264" w:rsidP="00DD2264">
      <w:pPr>
        <w:pStyle w:val="Subpractice-3"/>
      </w:pPr>
      <w:r>
        <w:t>2.1.</w:t>
      </w:r>
      <w:r w:rsidR="002E704D">
        <w:t>4</w:t>
      </w:r>
      <w:r>
        <w:tab/>
        <w:t>Ability to represent mechanisms, relationships, and connections to illustrate, explain or predict a scientific event</w:t>
      </w:r>
    </w:p>
    <w:p w14:paraId="68708732" w14:textId="7B691263" w:rsidR="00DD2264" w:rsidRDefault="00DD2264" w:rsidP="00DD2264">
      <w:pPr>
        <w:pStyle w:val="Subpractice-3"/>
      </w:pPr>
      <w:r>
        <w:t>2.2.1</w:t>
      </w:r>
      <w:r>
        <w:tab/>
        <w:t xml:space="preserve">Ability to use </w:t>
      </w:r>
      <w:r w:rsidR="00611E58">
        <w:t xml:space="preserve">a </w:t>
      </w:r>
      <w:r>
        <w:t>model to collect evidence to reason qualitatively or quantitatively about concepts and relationships represented in the model</w:t>
      </w:r>
    </w:p>
    <w:p w14:paraId="41E0EB57" w14:textId="2714424F" w:rsidR="00283757" w:rsidRPr="00C10941" w:rsidRDefault="00DD2264" w:rsidP="00DD2264">
      <w:pPr>
        <w:pStyle w:val="Subpractice-3"/>
      </w:pPr>
      <w:r>
        <w:t>2.2.2</w:t>
      </w:r>
      <w:r>
        <w:tab/>
        <w:t xml:space="preserve">Ability to use </w:t>
      </w:r>
      <w:r w:rsidR="00611E58">
        <w:t xml:space="preserve">a </w:t>
      </w:r>
      <w:r>
        <w:t>model to generate explanations and predictions about the behavior of a scientific phenomenon</w:t>
      </w:r>
    </w:p>
    <w:p w14:paraId="6CB14D15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3E7BC57" w14:textId="5801F7FF" w:rsidR="00623FDF" w:rsidRPr="003A02FB" w:rsidRDefault="00DD2264" w:rsidP="003A02FB">
      <w:pPr>
        <w:pStyle w:val="Heading4"/>
        <w:ind w:left="576"/>
        <w:rPr>
          <w:b w:val="0"/>
        </w:rPr>
      </w:pPr>
      <w:r w:rsidRPr="003A02FB">
        <w:rPr>
          <w:b w:val="0"/>
        </w:rPr>
        <w:t>LS1.D.2</w:t>
      </w:r>
    </w:p>
    <w:p w14:paraId="0768BB4F" w14:textId="4225818C" w:rsidR="00DD2264" w:rsidRDefault="00DD2264" w:rsidP="00046362">
      <w:pPr>
        <w:pStyle w:val="DashedBullets"/>
        <w:ind w:left="1800"/>
      </w:pPr>
      <w:r>
        <w:t>Explain that different types of sensory receptors detect specific types of information in an animal’s environment</w:t>
      </w:r>
    </w:p>
    <w:p w14:paraId="57E68876" w14:textId="6FFBC958" w:rsidR="00DD2264" w:rsidRDefault="00DD2264" w:rsidP="00046362">
      <w:pPr>
        <w:pStyle w:val="DashedBullets"/>
        <w:ind w:left="1800"/>
      </w:pPr>
      <w:r>
        <w:t>Describe that sensory receptors send information about the surroundings to the brain</w:t>
      </w:r>
    </w:p>
    <w:p w14:paraId="420DEAA3" w14:textId="6107B96C" w:rsidR="00DD2264" w:rsidRDefault="00DD2264" w:rsidP="00046362">
      <w:pPr>
        <w:pStyle w:val="DashedBullets"/>
        <w:ind w:left="1800"/>
      </w:pPr>
      <w:r>
        <w:t>Describe that information that is transmitted to the brain by sensory receptors can be processed immediately as perception of the environment and/or stored as memories</w:t>
      </w:r>
    </w:p>
    <w:p w14:paraId="2AEF4BE7" w14:textId="2D3D9279" w:rsidR="00DD2264" w:rsidRDefault="00DD2264" w:rsidP="003A02FB">
      <w:pPr>
        <w:pStyle w:val="DashedBullets"/>
        <w:keepNext/>
        <w:ind w:left="1800"/>
      </w:pPr>
      <w:r>
        <w:lastRenderedPageBreak/>
        <w:t>Describe that immediate perceptions processed by the brain or stored memories of perceptions influence an animal’s actions or responses to factors in the environment</w:t>
      </w:r>
    </w:p>
    <w:p w14:paraId="68E70EB8" w14:textId="11AA7298" w:rsidR="00283757" w:rsidRPr="00C10941" w:rsidRDefault="00DD2264" w:rsidP="003A02FB">
      <w:pPr>
        <w:pStyle w:val="DashedBullets"/>
        <w:keepNext/>
        <w:ind w:left="1800"/>
      </w:pPr>
      <w:r>
        <w:t xml:space="preserve">Describe </w:t>
      </w:r>
      <w:proofErr w:type="gramStart"/>
      <w:r>
        <w:t>that different types of sensory information</w:t>
      </w:r>
      <w:proofErr w:type="gramEnd"/>
      <w:r>
        <w:t xml:space="preserve"> </w:t>
      </w:r>
      <w:proofErr w:type="gramStart"/>
      <w:r>
        <w:t>lead</w:t>
      </w:r>
      <w:proofErr w:type="gramEnd"/>
      <w:r>
        <w:t xml:space="preserve"> to different types of responses</w:t>
      </w:r>
    </w:p>
    <w:p w14:paraId="032C9ED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61D7149E" w14:textId="7C7F74F6" w:rsidR="000A196B" w:rsidRDefault="00DD2264" w:rsidP="00C10941">
      <w:pPr>
        <w:pStyle w:val="CrossCuttingTargets"/>
        <w:rPr>
          <w:lang w:eastAsia="ko-KR"/>
        </w:rPr>
      </w:pPr>
      <w:r w:rsidRPr="00DD2264">
        <w:t>CCC4</w:t>
      </w:r>
      <w:r>
        <w:tab/>
      </w:r>
      <w:r w:rsidRPr="00DD2264">
        <w:t>Describe a system in terms of its components and their interactions</w:t>
      </w:r>
    </w:p>
    <w:p w14:paraId="133EE22C" w14:textId="77777777" w:rsidR="000A196B" w:rsidRPr="002F6588" w:rsidRDefault="000A196B" w:rsidP="00211EBD">
      <w:pPr>
        <w:pStyle w:val="Heading2"/>
        <w:rPr>
          <w:i/>
          <w:color w:val="1F4E79"/>
          <w:szCs w:val="24"/>
        </w:rPr>
      </w:pPr>
      <w:r w:rsidRPr="002F6588">
        <w:rPr>
          <w:color w:val="1F4E79"/>
          <w:lang w:eastAsia="ko-KR"/>
        </w:rPr>
        <w:t>Examples of Integration of Assessment Targets and Evidence</w:t>
      </w:r>
    </w:p>
    <w:p w14:paraId="6E776442" w14:textId="77777777" w:rsidR="00CE5AB8" w:rsidRPr="00B63D23" w:rsidRDefault="00CE5AB8" w:rsidP="00211EBD">
      <w:pPr>
        <w:pStyle w:val="ParagraphItalic"/>
        <w:keepNext/>
      </w:pPr>
      <w:r>
        <w:t>Note that the list in this section is not exhaustive.</w:t>
      </w:r>
    </w:p>
    <w:p w14:paraId="6BC97DA2" w14:textId="77777777" w:rsidR="00DD2264" w:rsidRDefault="00DD2264" w:rsidP="00211EBD">
      <w:pPr>
        <w:pStyle w:val="Paragraph"/>
        <w:keepLines w:val="0"/>
      </w:pPr>
      <w:r>
        <w:t>Task provides a model of an animal receiving information through one or more types of sensory receptors, processing the information in the brain, and responding to the information:</w:t>
      </w:r>
    </w:p>
    <w:p w14:paraId="2BE5B287" w14:textId="77777777" w:rsidR="00DD2264" w:rsidRDefault="00DD2264" w:rsidP="00DD2264">
      <w:pPr>
        <w:pStyle w:val="DashedBullets"/>
      </w:pPr>
      <w:r>
        <w:t>Labels the components of the model (2.1.1, LS1.D.2, and CCC4)</w:t>
      </w:r>
    </w:p>
    <w:p w14:paraId="25FEB67E" w14:textId="7F7538C2" w:rsidR="00DD2264" w:rsidRDefault="00DD2264" w:rsidP="00DD2264">
      <w:pPr>
        <w:pStyle w:val="DashedBullets"/>
      </w:pPr>
      <w:r>
        <w:t>Selects components of the model to illustrate and explain the process (2.1.1</w:t>
      </w:r>
      <w:r w:rsidR="000F08C7">
        <w:t>,</w:t>
      </w:r>
      <w:r>
        <w:t xml:space="preserve"> LS1.D.2, and CCC4)</w:t>
      </w:r>
    </w:p>
    <w:p w14:paraId="37ABC442" w14:textId="77777777" w:rsidR="00DD2264" w:rsidRDefault="00DD2264" w:rsidP="00DD2264">
      <w:pPr>
        <w:pStyle w:val="DashedBullets"/>
      </w:pPr>
      <w:r>
        <w:t>Describes the relationships between components in the model to explain the processes (2.1.1, LS1.D.2, and CCC4)</w:t>
      </w:r>
    </w:p>
    <w:p w14:paraId="161685E0" w14:textId="5276D5B6" w:rsidR="00EF397E" w:rsidRDefault="00EF397E" w:rsidP="00EF397E">
      <w:pPr>
        <w:pStyle w:val="DashedBullets"/>
      </w:pPr>
      <w:r>
        <w:t xml:space="preserve">Analyzes the provided model and correctly identifies relationships (e.g., different sensory inputs cause different responses) among the different components of the </w:t>
      </w:r>
      <w:r w:rsidR="0081609D">
        <w:t xml:space="preserve">sensory </w:t>
      </w:r>
      <w:r>
        <w:t>system (2.2.1, LS1.D.2, and CCC4)</w:t>
      </w:r>
    </w:p>
    <w:p w14:paraId="791A9C5E" w14:textId="661482F3" w:rsidR="00EF397E" w:rsidRDefault="00EF397E" w:rsidP="00EF397E">
      <w:pPr>
        <w:pStyle w:val="DashedBullets"/>
      </w:pPr>
      <w:r>
        <w:t xml:space="preserve">Provides a reasoned explanation about how </w:t>
      </w:r>
      <w:r w:rsidR="003A02FB">
        <w:t xml:space="preserve">the </w:t>
      </w:r>
      <w:r>
        <w:t xml:space="preserve">components </w:t>
      </w:r>
      <w:r w:rsidR="003A02FB">
        <w:t xml:space="preserve">illustrated </w:t>
      </w:r>
      <w:r w:rsidR="00632B9F">
        <w:t>by</w:t>
      </w:r>
      <w:r w:rsidR="003A02FB">
        <w:t xml:space="preserve"> </w:t>
      </w:r>
      <w:r>
        <w:t>the model transfer information to produce a response (2.2.1, LS1.D.2, and CCC4)</w:t>
      </w:r>
    </w:p>
    <w:p w14:paraId="0CEDB29F" w14:textId="77777777" w:rsidR="00EF397E" w:rsidRDefault="00EF397E" w:rsidP="00EF397E">
      <w:pPr>
        <w:pStyle w:val="DashedBullets"/>
      </w:pPr>
      <w:r>
        <w:t>Explains the reception-and-response process that the provided model is trying to convey (2.2.2, LS1.D.2, and CCC4)</w:t>
      </w:r>
    </w:p>
    <w:p w14:paraId="50E902A0" w14:textId="24309EE0" w:rsidR="00EF397E" w:rsidRDefault="00EF397E" w:rsidP="00EF397E">
      <w:pPr>
        <w:pStyle w:val="DashedBullets"/>
      </w:pPr>
      <w:r>
        <w:t>Makes a reasonable prediction of an animal’s response that is aligned with the provided model (2.2.2, LS1.D.2, and CCC4)</w:t>
      </w:r>
    </w:p>
    <w:p w14:paraId="5394F290" w14:textId="77777777" w:rsidR="00DD2264" w:rsidRDefault="00DD2264" w:rsidP="00DD2264">
      <w:pPr>
        <w:pStyle w:val="Paragraph"/>
      </w:pPr>
      <w:r>
        <w:t>Task provides an incomplete model of information transfer showing one or more animals receiving, processing, and responding to information:</w:t>
      </w:r>
    </w:p>
    <w:p w14:paraId="142A6F4F" w14:textId="77777777" w:rsidR="00DD2264" w:rsidRDefault="00DD2264" w:rsidP="00DD2264">
      <w:pPr>
        <w:pStyle w:val="DashedBullets"/>
      </w:pPr>
      <w:r>
        <w:t>Completes the model (2.1.1, LS1.D.2, and CCC4)</w:t>
      </w:r>
    </w:p>
    <w:p w14:paraId="3AFCD9E1" w14:textId="77777777" w:rsidR="00DD2264" w:rsidRDefault="00DD2264" w:rsidP="00DD2264">
      <w:pPr>
        <w:pStyle w:val="DashedBullets"/>
      </w:pPr>
      <w:r>
        <w:t>Explains the process of information transfer (2.1.1, LS1.D.2, and CCC4)</w:t>
      </w:r>
    </w:p>
    <w:p w14:paraId="113F5EB7" w14:textId="77777777" w:rsidR="00DD2264" w:rsidRDefault="00DD2264" w:rsidP="00DD2264">
      <w:pPr>
        <w:pStyle w:val="Paragraph"/>
      </w:pPr>
      <w:r>
        <w:lastRenderedPageBreak/>
        <w:t>Task provides a context of an animal receiving information through one or more types of sensory receptors, processing the information in the brain, and responding to the information:</w:t>
      </w:r>
    </w:p>
    <w:p w14:paraId="47213B04" w14:textId="77777777" w:rsidR="00DD2264" w:rsidRDefault="00DD2264" w:rsidP="00DD2264">
      <w:pPr>
        <w:pStyle w:val="DashedBullets"/>
      </w:pPr>
      <w:r>
        <w:t>Generates a model that represents information transfer in the animal example provided (2.1.1, LS1.D.2, and CCC4)</w:t>
      </w:r>
    </w:p>
    <w:p w14:paraId="60E1EC8E" w14:textId="77777777" w:rsidR="00DD2264" w:rsidRDefault="00DD2264" w:rsidP="00DD2264">
      <w:pPr>
        <w:pStyle w:val="DashedBullets"/>
      </w:pPr>
      <w:r>
        <w:t>Uses labels and/or representations to explain the mechanisms/predict the processes involved in the reception and response process (2.1.3, LS1.D.2, and CCC4)</w:t>
      </w:r>
    </w:p>
    <w:p w14:paraId="45E2DBC8" w14:textId="77777777" w:rsidR="00CE5AB8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Possible Phenomena or Contexts</w:t>
      </w:r>
    </w:p>
    <w:p w14:paraId="2B16670B" w14:textId="77777777" w:rsidR="00FE4E50" w:rsidRPr="00B63D23" w:rsidRDefault="00CE5AB8" w:rsidP="00AB7B8F">
      <w:pPr>
        <w:pStyle w:val="ParagraphItalic"/>
      </w:pPr>
      <w:r w:rsidRPr="00177F66">
        <w:t>Note that the list in this section is not exhaustive</w:t>
      </w:r>
      <w:r>
        <w:t>.</w:t>
      </w:r>
    </w:p>
    <w:p w14:paraId="3FBCA7AF" w14:textId="77777777" w:rsidR="00DD2264" w:rsidRDefault="00DD2264" w:rsidP="00DD2264">
      <w:pPr>
        <w:pStyle w:val="DashedBullets"/>
      </w:pPr>
      <w:r>
        <w:t>Temperature</w:t>
      </w:r>
    </w:p>
    <w:p w14:paraId="6AA34876" w14:textId="77777777" w:rsidR="00DD2264" w:rsidRDefault="00DD2264" w:rsidP="00DD2264">
      <w:pPr>
        <w:pStyle w:val="DashedBullets"/>
      </w:pPr>
      <w:r>
        <w:t>Sound</w:t>
      </w:r>
    </w:p>
    <w:p w14:paraId="7E4EC474" w14:textId="77777777" w:rsidR="00DD2264" w:rsidRDefault="00DD2264" w:rsidP="00DD2264">
      <w:pPr>
        <w:pStyle w:val="DashedBullets"/>
      </w:pPr>
      <w:r>
        <w:t>Smell</w:t>
      </w:r>
    </w:p>
    <w:p w14:paraId="093E6D82" w14:textId="417C4EAB" w:rsidR="00DD2264" w:rsidRDefault="00DD2264" w:rsidP="00DD2264">
      <w:pPr>
        <w:pStyle w:val="DashedBullets"/>
      </w:pPr>
      <w:r>
        <w:t xml:space="preserve">Sweating or panting </w:t>
      </w:r>
    </w:p>
    <w:p w14:paraId="3AFBCCB9" w14:textId="77777777" w:rsidR="00DD2264" w:rsidRDefault="00DD2264" w:rsidP="00DD2264">
      <w:pPr>
        <w:pStyle w:val="DashedBullets"/>
      </w:pPr>
      <w:r>
        <w:t xml:space="preserve">Shivering </w:t>
      </w:r>
    </w:p>
    <w:p w14:paraId="68E9AD65" w14:textId="77777777" w:rsidR="00DD2264" w:rsidRDefault="00DD2264" w:rsidP="00DD2264">
      <w:pPr>
        <w:pStyle w:val="DashedBullets"/>
      </w:pPr>
      <w:r>
        <w:t xml:space="preserve">Blinking </w:t>
      </w:r>
    </w:p>
    <w:p w14:paraId="497D787F" w14:textId="77777777" w:rsidR="00CE5AB8" w:rsidRPr="002F6588" w:rsidRDefault="00FE4E50" w:rsidP="00211EBD">
      <w:pPr>
        <w:pStyle w:val="Heading2"/>
        <w:rPr>
          <w:color w:val="1F4E79"/>
        </w:rPr>
      </w:pPr>
      <w:r w:rsidRPr="002F6588">
        <w:rPr>
          <w:color w:val="1F4E79"/>
        </w:rPr>
        <w:t>Common Misconceptions</w:t>
      </w:r>
    </w:p>
    <w:p w14:paraId="6D848A15" w14:textId="77777777" w:rsidR="00FE4E50" w:rsidRPr="00B63D23" w:rsidRDefault="00CE5AB8" w:rsidP="00211EBD">
      <w:pPr>
        <w:pStyle w:val="ParagraphItalic"/>
        <w:keepNext/>
      </w:pPr>
      <w:r>
        <w:t>Note that the list in this section is not exhaustive.</w:t>
      </w:r>
    </w:p>
    <w:p w14:paraId="2442EBF0" w14:textId="77777777" w:rsidR="00DD2264" w:rsidRDefault="00DD2264" w:rsidP="00211EBD">
      <w:pPr>
        <w:pStyle w:val="DashedBullets"/>
        <w:keepNext/>
      </w:pPr>
      <w:r>
        <w:t>The brain is not involved in reflexive reactions to stimuli.</w:t>
      </w:r>
    </w:p>
    <w:p w14:paraId="10B241B1" w14:textId="36621A00" w:rsidR="00FE4E50" w:rsidRPr="00B05F41" w:rsidRDefault="00DD2264" w:rsidP="00211EBD">
      <w:pPr>
        <w:pStyle w:val="DashedBullets"/>
        <w:keepNext/>
      </w:pPr>
      <w:r>
        <w:t>Animals respond to all stimuli in the same way.</w:t>
      </w:r>
    </w:p>
    <w:p w14:paraId="218ED2BC" w14:textId="77777777" w:rsidR="00FE4E50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Additional Assessment Boundaries</w:t>
      </w:r>
    </w:p>
    <w:p w14:paraId="7F3728F2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022AC407" w14:textId="77777777" w:rsidR="00FE4E50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Additional References</w:t>
      </w:r>
    </w:p>
    <w:p w14:paraId="7CD12A1B" w14:textId="2F8B7359" w:rsidR="00286AB9" w:rsidRPr="0092682A" w:rsidRDefault="00DD2264" w:rsidP="0092682A">
      <w:pPr>
        <w:pStyle w:val="Paragraph"/>
        <w:rPr>
          <w:rStyle w:val="Hyperlink"/>
        </w:rPr>
      </w:pPr>
      <w:hyperlink r:id="rId9" w:history="1">
        <w:r w:rsidRPr="00E60F1A">
          <w:rPr>
            <w:lang w:eastAsia="ko-KR"/>
          </w:rPr>
          <w:t>4-LS1-2 Evidence Statement</w:t>
        </w:r>
      </w:hyperlink>
      <w:r w:rsidR="0092682A" w:rsidRPr="0092682A">
        <w:t xml:space="preserve"> </w:t>
      </w:r>
      <w:hyperlink r:id="rId10" w:tooltip="4-LS1-2 Evidence Statement web document" w:history="1">
        <w:r w:rsidR="00E60F1A" w:rsidRPr="00E60F1A">
          <w:rPr>
            <w:rStyle w:val="Hyperlink"/>
          </w:rPr>
          <w:t>https://www.nextgenscience.org/sites/default/files/evidence_statement/black_white/4-LS1-2 Evidence Statements June 2015 asterisks.pdf</w:t>
        </w:r>
      </w:hyperlink>
    </w:p>
    <w:p w14:paraId="7F49532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B08F1D7" w14:textId="0262BC77" w:rsidR="00AB7B8F" w:rsidRDefault="009F069F" w:rsidP="004378F5">
      <w:pPr>
        <w:pStyle w:val="ScienceFrameworkLinks"/>
        <w:ind w:left="0"/>
        <w:rPr>
          <w:rStyle w:val="Hyperlink"/>
          <w:i w:val="0"/>
        </w:rPr>
      </w:pPr>
      <w:r w:rsidRPr="00E60F1A">
        <w:lastRenderedPageBreak/>
        <w:t xml:space="preserve">Appendix 1: Progression of the Science and Engineering Practices, Disciplinary Core Ideas, and Crosscutting Concepts in Kindergarten through Grade 12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="00E60F1A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F067584" w14:textId="77777777" w:rsidR="00917D44" w:rsidRDefault="00917D44" w:rsidP="00917D4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5CFA4BC1" w14:textId="7DE5AC0D" w:rsidR="00836898" w:rsidRPr="00E60F1A" w:rsidRDefault="00836898" w:rsidP="00917D44">
      <w:pPr>
        <w:pStyle w:val="ScienceFrameworkLinks"/>
        <w:spacing w:before="600"/>
        <w:ind w:left="446" w:hanging="446"/>
        <w:rPr>
          <w:lang w:eastAsia="ko-KR"/>
        </w:rPr>
      </w:pPr>
    </w:p>
    <w:sectPr w:rsidR="00836898" w:rsidRPr="00E60F1A" w:rsidSect="00455EC1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6990" w14:textId="77777777" w:rsidR="0008388E" w:rsidRDefault="0008388E" w:rsidP="007525D5">
      <w:r>
        <w:separator/>
      </w:r>
    </w:p>
  </w:endnote>
  <w:endnote w:type="continuationSeparator" w:id="0">
    <w:p w14:paraId="16D132EE" w14:textId="77777777" w:rsidR="0008388E" w:rsidRDefault="0008388E" w:rsidP="007525D5">
      <w:r>
        <w:continuationSeparator/>
      </w:r>
    </w:p>
  </w:endnote>
  <w:endnote w:type="continuationNotice" w:id="1">
    <w:p w14:paraId="530E5B9E" w14:textId="77777777" w:rsidR="0008388E" w:rsidRDefault="000838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4C42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17DDD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3DB6" w14:textId="77777777" w:rsidR="0008388E" w:rsidRDefault="0008388E" w:rsidP="007525D5">
      <w:r>
        <w:separator/>
      </w:r>
    </w:p>
  </w:footnote>
  <w:footnote w:type="continuationSeparator" w:id="0">
    <w:p w14:paraId="703703AB" w14:textId="77777777" w:rsidR="0008388E" w:rsidRDefault="0008388E" w:rsidP="007525D5">
      <w:r>
        <w:continuationSeparator/>
      </w:r>
    </w:p>
  </w:footnote>
  <w:footnote w:type="continuationNotice" w:id="1">
    <w:p w14:paraId="270AD6C4" w14:textId="77777777" w:rsidR="0008388E" w:rsidRDefault="000838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0D53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7D85F07" wp14:editId="62C2582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A0DA3C" w14:textId="64CB7D93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D7AAB">
      <w:rPr>
        <w:noProof/>
      </w:rPr>
      <w:t>4-LS1-2 From Molecules to Organisms: Structures and Processes</w:t>
    </w:r>
    <w:r>
      <w:rPr>
        <w:noProof/>
      </w:rPr>
      <w:fldChar w:fldCharType="end"/>
    </w:r>
  </w:p>
  <w:p w14:paraId="55E0E24C" w14:textId="421AD4D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81609D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D8C8" w14:textId="77777777" w:rsidR="00EE4D64" w:rsidRDefault="00EE4D64" w:rsidP="00EE4D6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C0E8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A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24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643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5A3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D2B9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84A4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43F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A6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D89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44F0D"/>
    <w:multiLevelType w:val="hybridMultilevel"/>
    <w:tmpl w:val="530A23C2"/>
    <w:lvl w:ilvl="0" w:tplc="C090F700">
      <w:start w:val="2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B48A0"/>
    <w:multiLevelType w:val="hybridMultilevel"/>
    <w:tmpl w:val="CF081E6C"/>
    <w:lvl w:ilvl="0" w:tplc="9BBC1304">
      <w:start w:val="1"/>
      <w:numFmt w:val="bullet"/>
      <w:lvlText w:val="­"/>
      <w:lvlJc w:val="left"/>
      <w:pPr>
        <w:ind w:left="1008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36520359">
    <w:abstractNumId w:val="14"/>
  </w:num>
  <w:num w:numId="2" w16cid:durableId="1860243515">
    <w:abstractNumId w:val="16"/>
  </w:num>
  <w:num w:numId="3" w16cid:durableId="1098401798">
    <w:abstractNumId w:val="20"/>
  </w:num>
  <w:num w:numId="4" w16cid:durableId="1003700542">
    <w:abstractNumId w:val="30"/>
  </w:num>
  <w:num w:numId="5" w16cid:durableId="1495412191">
    <w:abstractNumId w:val="13"/>
  </w:num>
  <w:num w:numId="6" w16cid:durableId="150291329">
    <w:abstractNumId w:val="11"/>
  </w:num>
  <w:num w:numId="7" w16cid:durableId="1624921515">
    <w:abstractNumId w:val="24"/>
  </w:num>
  <w:num w:numId="8" w16cid:durableId="1793474436">
    <w:abstractNumId w:val="25"/>
  </w:num>
  <w:num w:numId="9" w16cid:durableId="978654786">
    <w:abstractNumId w:val="29"/>
  </w:num>
  <w:num w:numId="10" w16cid:durableId="1527207771">
    <w:abstractNumId w:val="22"/>
  </w:num>
  <w:num w:numId="11" w16cid:durableId="1341464835">
    <w:abstractNumId w:val="31"/>
  </w:num>
  <w:num w:numId="12" w16cid:durableId="782191052">
    <w:abstractNumId w:val="29"/>
    <w:lvlOverride w:ilvl="0">
      <w:startOverride w:val="1"/>
    </w:lvlOverride>
  </w:num>
  <w:num w:numId="13" w16cid:durableId="31855759">
    <w:abstractNumId w:val="29"/>
    <w:lvlOverride w:ilvl="0">
      <w:startOverride w:val="1"/>
    </w:lvlOverride>
  </w:num>
  <w:num w:numId="14" w16cid:durableId="19838473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3307054">
    <w:abstractNumId w:val="29"/>
    <w:lvlOverride w:ilvl="0">
      <w:startOverride w:val="1"/>
    </w:lvlOverride>
  </w:num>
  <w:num w:numId="16" w16cid:durableId="2010938713">
    <w:abstractNumId w:val="29"/>
    <w:lvlOverride w:ilvl="0">
      <w:startOverride w:val="1"/>
    </w:lvlOverride>
  </w:num>
  <w:num w:numId="17" w16cid:durableId="1995865875">
    <w:abstractNumId w:val="22"/>
    <w:lvlOverride w:ilvl="0">
      <w:startOverride w:val="1"/>
    </w:lvlOverride>
  </w:num>
  <w:num w:numId="18" w16cid:durableId="733626682">
    <w:abstractNumId w:val="29"/>
    <w:lvlOverride w:ilvl="0">
      <w:startOverride w:val="1"/>
    </w:lvlOverride>
  </w:num>
  <w:num w:numId="19" w16cid:durableId="2199446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562438">
    <w:abstractNumId w:val="29"/>
    <w:lvlOverride w:ilvl="0">
      <w:startOverride w:val="1"/>
    </w:lvlOverride>
  </w:num>
  <w:num w:numId="21" w16cid:durableId="144473383">
    <w:abstractNumId w:val="22"/>
    <w:lvlOverride w:ilvl="0">
      <w:startOverride w:val="1"/>
    </w:lvlOverride>
  </w:num>
  <w:num w:numId="22" w16cid:durableId="676349267">
    <w:abstractNumId w:val="29"/>
    <w:lvlOverride w:ilvl="0">
      <w:startOverride w:val="1"/>
    </w:lvlOverride>
  </w:num>
  <w:num w:numId="23" w16cid:durableId="999162080">
    <w:abstractNumId w:val="22"/>
    <w:lvlOverride w:ilvl="0">
      <w:startOverride w:val="1"/>
    </w:lvlOverride>
  </w:num>
  <w:num w:numId="24" w16cid:durableId="705107790">
    <w:abstractNumId w:val="29"/>
    <w:lvlOverride w:ilvl="0">
      <w:startOverride w:val="1"/>
    </w:lvlOverride>
  </w:num>
  <w:num w:numId="25" w16cid:durableId="841434087">
    <w:abstractNumId w:val="22"/>
    <w:lvlOverride w:ilvl="0">
      <w:startOverride w:val="1"/>
    </w:lvlOverride>
  </w:num>
  <w:num w:numId="26" w16cid:durableId="843713723">
    <w:abstractNumId w:val="31"/>
    <w:lvlOverride w:ilvl="0">
      <w:startOverride w:val="1"/>
    </w:lvlOverride>
  </w:num>
  <w:num w:numId="27" w16cid:durableId="1818113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9370604">
    <w:abstractNumId w:val="29"/>
    <w:lvlOverride w:ilvl="0">
      <w:startOverride w:val="1"/>
    </w:lvlOverride>
  </w:num>
  <w:num w:numId="29" w16cid:durableId="79716703">
    <w:abstractNumId w:val="22"/>
    <w:lvlOverride w:ilvl="0">
      <w:startOverride w:val="1"/>
    </w:lvlOverride>
  </w:num>
  <w:num w:numId="30" w16cid:durableId="1153134995">
    <w:abstractNumId w:val="29"/>
    <w:lvlOverride w:ilvl="0">
      <w:startOverride w:val="1"/>
    </w:lvlOverride>
  </w:num>
  <w:num w:numId="31" w16cid:durableId="1153989839">
    <w:abstractNumId w:val="29"/>
    <w:lvlOverride w:ilvl="0">
      <w:startOverride w:val="1"/>
    </w:lvlOverride>
  </w:num>
  <w:num w:numId="32" w16cid:durableId="2026664510">
    <w:abstractNumId w:val="22"/>
    <w:lvlOverride w:ilvl="0">
      <w:startOverride w:val="1"/>
    </w:lvlOverride>
  </w:num>
  <w:num w:numId="33" w16cid:durableId="1513644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1227150">
    <w:abstractNumId w:val="29"/>
    <w:lvlOverride w:ilvl="0">
      <w:startOverride w:val="1"/>
    </w:lvlOverride>
  </w:num>
  <w:num w:numId="35" w16cid:durableId="759184017">
    <w:abstractNumId w:val="22"/>
    <w:lvlOverride w:ilvl="0">
      <w:startOverride w:val="1"/>
    </w:lvlOverride>
  </w:num>
  <w:num w:numId="36" w16cid:durableId="1805275382">
    <w:abstractNumId w:val="29"/>
    <w:lvlOverride w:ilvl="0">
      <w:startOverride w:val="1"/>
    </w:lvlOverride>
  </w:num>
  <w:num w:numId="37" w16cid:durableId="1376588409">
    <w:abstractNumId w:val="22"/>
    <w:lvlOverride w:ilvl="0">
      <w:startOverride w:val="1"/>
    </w:lvlOverride>
  </w:num>
  <w:num w:numId="38" w16cid:durableId="1242642171">
    <w:abstractNumId w:val="31"/>
    <w:lvlOverride w:ilvl="0">
      <w:startOverride w:val="1"/>
    </w:lvlOverride>
  </w:num>
  <w:num w:numId="39" w16cid:durableId="1923907058">
    <w:abstractNumId w:val="31"/>
    <w:lvlOverride w:ilvl="0">
      <w:startOverride w:val="1"/>
    </w:lvlOverride>
  </w:num>
  <w:num w:numId="40" w16cid:durableId="1538665754">
    <w:abstractNumId w:val="29"/>
    <w:lvlOverride w:ilvl="0">
      <w:startOverride w:val="1"/>
    </w:lvlOverride>
  </w:num>
  <w:num w:numId="41" w16cid:durableId="736171664">
    <w:abstractNumId w:val="22"/>
    <w:lvlOverride w:ilvl="0">
      <w:startOverride w:val="1"/>
    </w:lvlOverride>
  </w:num>
  <w:num w:numId="42" w16cid:durableId="1376932621">
    <w:abstractNumId w:val="31"/>
    <w:lvlOverride w:ilvl="0">
      <w:startOverride w:val="1"/>
    </w:lvlOverride>
  </w:num>
  <w:num w:numId="43" w16cid:durableId="747457126">
    <w:abstractNumId w:val="31"/>
    <w:lvlOverride w:ilvl="0">
      <w:startOverride w:val="1"/>
    </w:lvlOverride>
  </w:num>
  <w:num w:numId="44" w16cid:durableId="1324427474">
    <w:abstractNumId w:val="31"/>
    <w:lvlOverride w:ilvl="0">
      <w:startOverride w:val="1"/>
    </w:lvlOverride>
  </w:num>
  <w:num w:numId="45" w16cid:durableId="678627018">
    <w:abstractNumId w:val="34"/>
  </w:num>
  <w:num w:numId="46" w16cid:durableId="1935748552">
    <w:abstractNumId w:val="22"/>
    <w:lvlOverride w:ilvl="0">
      <w:startOverride w:val="1"/>
    </w:lvlOverride>
  </w:num>
  <w:num w:numId="47" w16cid:durableId="1029531946">
    <w:abstractNumId w:val="15"/>
  </w:num>
  <w:num w:numId="48" w16cid:durableId="1123961602">
    <w:abstractNumId w:val="28"/>
  </w:num>
  <w:num w:numId="49" w16cid:durableId="1910728066">
    <w:abstractNumId w:val="27"/>
  </w:num>
  <w:num w:numId="50" w16cid:durableId="1718427018">
    <w:abstractNumId w:val="33"/>
  </w:num>
  <w:num w:numId="51" w16cid:durableId="356394739">
    <w:abstractNumId w:val="35"/>
  </w:num>
  <w:num w:numId="52" w16cid:durableId="2029091397">
    <w:abstractNumId w:val="17"/>
  </w:num>
  <w:num w:numId="53" w16cid:durableId="1677465780">
    <w:abstractNumId w:val="9"/>
  </w:num>
  <w:num w:numId="54" w16cid:durableId="583956762">
    <w:abstractNumId w:val="7"/>
  </w:num>
  <w:num w:numId="55" w16cid:durableId="1428119107">
    <w:abstractNumId w:val="6"/>
  </w:num>
  <w:num w:numId="56" w16cid:durableId="812142961">
    <w:abstractNumId w:val="5"/>
  </w:num>
  <w:num w:numId="57" w16cid:durableId="1048186437">
    <w:abstractNumId w:val="4"/>
  </w:num>
  <w:num w:numId="58" w16cid:durableId="1139541129">
    <w:abstractNumId w:val="8"/>
  </w:num>
  <w:num w:numId="59" w16cid:durableId="1837919275">
    <w:abstractNumId w:val="3"/>
  </w:num>
  <w:num w:numId="60" w16cid:durableId="98567075">
    <w:abstractNumId w:val="2"/>
  </w:num>
  <w:num w:numId="61" w16cid:durableId="759982757">
    <w:abstractNumId w:val="1"/>
  </w:num>
  <w:num w:numId="62" w16cid:durableId="553543998">
    <w:abstractNumId w:val="0"/>
  </w:num>
  <w:num w:numId="63" w16cid:durableId="453912014">
    <w:abstractNumId w:val="18"/>
  </w:num>
  <w:num w:numId="64" w16cid:durableId="2073382394">
    <w:abstractNumId w:val="19"/>
  </w:num>
  <w:num w:numId="65" w16cid:durableId="1949317057">
    <w:abstractNumId w:val="32"/>
  </w:num>
  <w:num w:numId="66" w16cid:durableId="485509594">
    <w:abstractNumId w:val="41"/>
  </w:num>
  <w:num w:numId="67" w16cid:durableId="128328210">
    <w:abstractNumId w:val="40"/>
  </w:num>
  <w:num w:numId="68" w16cid:durableId="670379012">
    <w:abstractNumId w:val="10"/>
  </w:num>
  <w:num w:numId="69" w16cid:durableId="871190285">
    <w:abstractNumId w:val="26"/>
  </w:num>
  <w:num w:numId="70" w16cid:durableId="1721438914">
    <w:abstractNumId w:val="37"/>
  </w:num>
  <w:num w:numId="71" w16cid:durableId="1564874835">
    <w:abstractNumId w:val="38"/>
  </w:num>
  <w:num w:numId="72" w16cid:durableId="180977398">
    <w:abstractNumId w:val="12"/>
  </w:num>
  <w:num w:numId="73" w16cid:durableId="902133316">
    <w:abstractNumId w:val="23"/>
  </w:num>
  <w:num w:numId="74" w16cid:durableId="1218131527">
    <w:abstractNumId w:val="21"/>
  </w:num>
  <w:num w:numId="75" w16cid:durableId="1754037646">
    <w:abstractNumId w:val="36"/>
  </w:num>
  <w:num w:numId="76" w16cid:durableId="105544027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AA"/>
    <w:rsid w:val="0000426C"/>
    <w:rsid w:val="00007CC7"/>
    <w:rsid w:val="0001622A"/>
    <w:rsid w:val="0001669B"/>
    <w:rsid w:val="000205F6"/>
    <w:rsid w:val="000221B6"/>
    <w:rsid w:val="00022DBD"/>
    <w:rsid w:val="000340F0"/>
    <w:rsid w:val="0003613C"/>
    <w:rsid w:val="000418D5"/>
    <w:rsid w:val="000436DD"/>
    <w:rsid w:val="00046362"/>
    <w:rsid w:val="00061F50"/>
    <w:rsid w:val="00062272"/>
    <w:rsid w:val="00064632"/>
    <w:rsid w:val="00066436"/>
    <w:rsid w:val="0006727D"/>
    <w:rsid w:val="00081150"/>
    <w:rsid w:val="0008388E"/>
    <w:rsid w:val="00084713"/>
    <w:rsid w:val="00091AE1"/>
    <w:rsid w:val="00095002"/>
    <w:rsid w:val="000A196B"/>
    <w:rsid w:val="000A2BCD"/>
    <w:rsid w:val="000B1027"/>
    <w:rsid w:val="000B3AC9"/>
    <w:rsid w:val="000B4062"/>
    <w:rsid w:val="000B4E2E"/>
    <w:rsid w:val="000C2963"/>
    <w:rsid w:val="000C3750"/>
    <w:rsid w:val="000D4772"/>
    <w:rsid w:val="000D537C"/>
    <w:rsid w:val="000E1504"/>
    <w:rsid w:val="000E6A93"/>
    <w:rsid w:val="000E7CEB"/>
    <w:rsid w:val="000F08C7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456C"/>
    <w:rsid w:val="00145A67"/>
    <w:rsid w:val="00157B14"/>
    <w:rsid w:val="00160EE8"/>
    <w:rsid w:val="00162E80"/>
    <w:rsid w:val="0016347E"/>
    <w:rsid w:val="00163872"/>
    <w:rsid w:val="0016529A"/>
    <w:rsid w:val="0017220C"/>
    <w:rsid w:val="00174758"/>
    <w:rsid w:val="00177F66"/>
    <w:rsid w:val="001836CB"/>
    <w:rsid w:val="0018548F"/>
    <w:rsid w:val="001867B0"/>
    <w:rsid w:val="00187427"/>
    <w:rsid w:val="001A2EA1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11EBD"/>
    <w:rsid w:val="00221A7E"/>
    <w:rsid w:val="002243CE"/>
    <w:rsid w:val="00234451"/>
    <w:rsid w:val="00235F69"/>
    <w:rsid w:val="00246550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98A"/>
    <w:rsid w:val="002B2E0D"/>
    <w:rsid w:val="002B4464"/>
    <w:rsid w:val="002C0AD7"/>
    <w:rsid w:val="002E704D"/>
    <w:rsid w:val="002F3BF0"/>
    <w:rsid w:val="002F3C11"/>
    <w:rsid w:val="002F4F34"/>
    <w:rsid w:val="002F6588"/>
    <w:rsid w:val="002F7649"/>
    <w:rsid w:val="003021B8"/>
    <w:rsid w:val="00332884"/>
    <w:rsid w:val="0033671D"/>
    <w:rsid w:val="0033700D"/>
    <w:rsid w:val="003404D3"/>
    <w:rsid w:val="003470DC"/>
    <w:rsid w:val="0036567B"/>
    <w:rsid w:val="0037623A"/>
    <w:rsid w:val="00386C80"/>
    <w:rsid w:val="003902B4"/>
    <w:rsid w:val="003A02FB"/>
    <w:rsid w:val="003B5FD4"/>
    <w:rsid w:val="003B6084"/>
    <w:rsid w:val="003C6678"/>
    <w:rsid w:val="003D2F97"/>
    <w:rsid w:val="003D74A5"/>
    <w:rsid w:val="0041407C"/>
    <w:rsid w:val="00415CF9"/>
    <w:rsid w:val="004378F5"/>
    <w:rsid w:val="00446598"/>
    <w:rsid w:val="004536BF"/>
    <w:rsid w:val="00453737"/>
    <w:rsid w:val="00455EC1"/>
    <w:rsid w:val="00460430"/>
    <w:rsid w:val="004625B8"/>
    <w:rsid w:val="00464415"/>
    <w:rsid w:val="00467F7C"/>
    <w:rsid w:val="00470071"/>
    <w:rsid w:val="00473130"/>
    <w:rsid w:val="004736E8"/>
    <w:rsid w:val="00477B8D"/>
    <w:rsid w:val="00480BA2"/>
    <w:rsid w:val="00487068"/>
    <w:rsid w:val="00490B48"/>
    <w:rsid w:val="004B2C5E"/>
    <w:rsid w:val="004B61C1"/>
    <w:rsid w:val="004E5C17"/>
    <w:rsid w:val="004F51E9"/>
    <w:rsid w:val="00501FAA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600F38"/>
    <w:rsid w:val="00602B92"/>
    <w:rsid w:val="00603FE2"/>
    <w:rsid w:val="00611E58"/>
    <w:rsid w:val="0061242E"/>
    <w:rsid w:val="00614922"/>
    <w:rsid w:val="006207C5"/>
    <w:rsid w:val="00622380"/>
    <w:rsid w:val="0062344C"/>
    <w:rsid w:val="00623A89"/>
    <w:rsid w:val="00623FDF"/>
    <w:rsid w:val="00630D1E"/>
    <w:rsid w:val="00631DF1"/>
    <w:rsid w:val="00632B9F"/>
    <w:rsid w:val="00636674"/>
    <w:rsid w:val="00642630"/>
    <w:rsid w:val="00652075"/>
    <w:rsid w:val="00660EE2"/>
    <w:rsid w:val="006661DA"/>
    <w:rsid w:val="006744AF"/>
    <w:rsid w:val="00682EED"/>
    <w:rsid w:val="00682FA3"/>
    <w:rsid w:val="00684CCB"/>
    <w:rsid w:val="00686355"/>
    <w:rsid w:val="006A7AE5"/>
    <w:rsid w:val="006B380D"/>
    <w:rsid w:val="006B43F1"/>
    <w:rsid w:val="006B60C4"/>
    <w:rsid w:val="006C1CA0"/>
    <w:rsid w:val="006D15A6"/>
    <w:rsid w:val="006D7D3A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3D9A"/>
    <w:rsid w:val="00800A96"/>
    <w:rsid w:val="00801596"/>
    <w:rsid w:val="008045E9"/>
    <w:rsid w:val="00811485"/>
    <w:rsid w:val="00815618"/>
    <w:rsid w:val="0081609D"/>
    <w:rsid w:val="00831D39"/>
    <w:rsid w:val="00836898"/>
    <w:rsid w:val="00846C76"/>
    <w:rsid w:val="00852649"/>
    <w:rsid w:val="00854081"/>
    <w:rsid w:val="0085598F"/>
    <w:rsid w:val="008562DB"/>
    <w:rsid w:val="0085759E"/>
    <w:rsid w:val="00862832"/>
    <w:rsid w:val="00867745"/>
    <w:rsid w:val="00872A5E"/>
    <w:rsid w:val="00885A81"/>
    <w:rsid w:val="008B0F0A"/>
    <w:rsid w:val="008B4650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17D44"/>
    <w:rsid w:val="0092682A"/>
    <w:rsid w:val="009317F0"/>
    <w:rsid w:val="009322EA"/>
    <w:rsid w:val="00935CE2"/>
    <w:rsid w:val="009365C5"/>
    <w:rsid w:val="009430FA"/>
    <w:rsid w:val="00946615"/>
    <w:rsid w:val="00947CA3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21F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3A5E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A6AF0"/>
    <w:rsid w:val="00BB08C4"/>
    <w:rsid w:val="00BB0C52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456DF"/>
    <w:rsid w:val="00C57FB8"/>
    <w:rsid w:val="00C6190C"/>
    <w:rsid w:val="00C700F7"/>
    <w:rsid w:val="00C86BA8"/>
    <w:rsid w:val="00C94286"/>
    <w:rsid w:val="00CA3C23"/>
    <w:rsid w:val="00CA427D"/>
    <w:rsid w:val="00CA785B"/>
    <w:rsid w:val="00CC0165"/>
    <w:rsid w:val="00CC01BC"/>
    <w:rsid w:val="00CC648E"/>
    <w:rsid w:val="00CC6E02"/>
    <w:rsid w:val="00CE4F9A"/>
    <w:rsid w:val="00CE5AB8"/>
    <w:rsid w:val="00CE7FAC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C63FB"/>
    <w:rsid w:val="00DD2264"/>
    <w:rsid w:val="00DE04BA"/>
    <w:rsid w:val="00DE0E48"/>
    <w:rsid w:val="00DE67F5"/>
    <w:rsid w:val="00DF3F78"/>
    <w:rsid w:val="00DF72CC"/>
    <w:rsid w:val="00E17DDD"/>
    <w:rsid w:val="00E21193"/>
    <w:rsid w:val="00E3769E"/>
    <w:rsid w:val="00E42404"/>
    <w:rsid w:val="00E60F1A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E4D64"/>
    <w:rsid w:val="00EF397E"/>
    <w:rsid w:val="00F0713B"/>
    <w:rsid w:val="00F10357"/>
    <w:rsid w:val="00F110BD"/>
    <w:rsid w:val="00F12393"/>
    <w:rsid w:val="00F125E6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85C68"/>
    <w:rsid w:val="00F95343"/>
    <w:rsid w:val="00F96501"/>
    <w:rsid w:val="00FA1F82"/>
    <w:rsid w:val="00FC411A"/>
    <w:rsid w:val="00FC568F"/>
    <w:rsid w:val="00FC5A40"/>
    <w:rsid w:val="00FD01DE"/>
    <w:rsid w:val="00FD079B"/>
    <w:rsid w:val="00FD635C"/>
    <w:rsid w:val="00FD6751"/>
    <w:rsid w:val="00FD7AAB"/>
    <w:rsid w:val="00FE0543"/>
    <w:rsid w:val="00FE0686"/>
    <w:rsid w:val="00FE2606"/>
    <w:rsid w:val="00FE2F15"/>
    <w:rsid w:val="00FE4E50"/>
    <w:rsid w:val="00FF1FF0"/>
    <w:rsid w:val="00FF2BE2"/>
    <w:rsid w:val="01FC4FE1"/>
    <w:rsid w:val="0241B77A"/>
    <w:rsid w:val="07A3E346"/>
    <w:rsid w:val="37D3EE55"/>
    <w:rsid w:val="3E637228"/>
    <w:rsid w:val="48CACDE1"/>
    <w:rsid w:val="502CAF4F"/>
    <w:rsid w:val="5395FC44"/>
    <w:rsid w:val="5E90C3CC"/>
    <w:rsid w:val="6B1E39B9"/>
    <w:rsid w:val="6B561E77"/>
    <w:rsid w:val="6BDB3001"/>
    <w:rsid w:val="7200FF9B"/>
    <w:rsid w:val="725AFCA3"/>
    <w:rsid w:val="7C5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18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EE4D64"/>
  </w:style>
  <w:style w:type="character" w:customStyle="1" w:styleId="TableHeaderChar">
    <w:name w:val="TableHeader Char"/>
    <w:basedOn w:val="DefaultParagraphFont"/>
    <w:link w:val="TableHeader"/>
    <w:rsid w:val="00EE4D64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EE4D64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4B2C5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C5E"/>
  </w:style>
  <w:style w:type="character" w:customStyle="1" w:styleId="BodyTextChar">
    <w:name w:val="Body Text Char"/>
    <w:basedOn w:val="DefaultParagraphFont"/>
    <w:link w:val="BodyText"/>
    <w:uiPriority w:val="99"/>
    <w:semiHidden/>
    <w:rsid w:val="004B2C5E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2C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2C5E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B2C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2C5E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B2C5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2C5E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2C5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2C5E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B2C5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2C5E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2C5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2C5E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C5E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C5E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2C5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B2C5E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B2C5E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2C5E"/>
  </w:style>
  <w:style w:type="character" w:customStyle="1" w:styleId="DateChar">
    <w:name w:val="Date Char"/>
    <w:basedOn w:val="DefaultParagraphFont"/>
    <w:link w:val="Date"/>
    <w:uiPriority w:val="99"/>
    <w:semiHidden/>
    <w:rsid w:val="004B2C5E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2C5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2C5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B2C5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B2C5E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C5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C5E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B2C5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B2C5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2C5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2C5E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C5E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C5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B2C5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B2C5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B2C5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B2C5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B2C5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B2C5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B2C5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B2C5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B2C5E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B2C5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E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4B2C5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B2C5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B2C5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B2C5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B2C5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B2C5E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B2C5E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B2C5E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B2C5E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B2C5E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B2C5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B2C5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B2C5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B2C5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B2C5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B2C5E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B2C5E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B2C5E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B2C5E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B2C5E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B2C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2C5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B2C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B2C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B2C5E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4B2C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B2C5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B2C5E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2C5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2C5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B2C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C5E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B2C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2C5E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B2C5E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B2C5E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2C5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B2C5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B2C5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B2C5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2C5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2C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2C5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2C5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2C5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2C5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2C5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2C5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2C5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C5E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xtgenscience.org/sites/default/files/evidence_statement/black_white/4-LS1-2%20Evidence%20Statements%20June%202015%20asteris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4-LS1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BAE26F3-971C-4EB8-A8A8-460F21C8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Specifications—4-LS1-2 - CAASPP (CA Dept of Education)</dc:title>
  <dc:subject>This CAST item specification describes 4-LS1-2 From Molecules to Organisms: Structures and Processes</dc:subject>
  <dc:creator/>
  <cp:keywords/>
  <dc:description/>
  <cp:lastModifiedBy/>
  <cp:revision>1</cp:revision>
  <dcterms:created xsi:type="dcterms:W3CDTF">2025-04-01T21:02:00Z</dcterms:created>
  <dcterms:modified xsi:type="dcterms:W3CDTF">2025-04-01T21:02:00Z</dcterms:modified>
</cp:coreProperties>
</file>