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E8E9E" w14:textId="77777777" w:rsidR="00C200B8" w:rsidRDefault="00C200B8" w:rsidP="00C200B8">
      <w:pPr>
        <w:pStyle w:val="Header"/>
        <w:pBdr>
          <w:bottom w:val="none" w:sz="0" w:space="0" w:color="auto"/>
        </w:pBdr>
        <w:tabs>
          <w:tab w:val="clear" w:pos="4680"/>
        </w:tabs>
        <w:spacing w:after="0"/>
        <w:jc w:val="left"/>
      </w:pPr>
      <w:r>
        <w:rPr>
          <w:noProof/>
          <w:lang w:eastAsia="en-US"/>
        </w:rPr>
        <w:drawing>
          <wp:inline distT="0" distB="0" distL="0" distR="0" wp14:anchorId="754D428E" wp14:editId="408FEAEF">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BC23091" w14:textId="77777777" w:rsidR="00C200B8" w:rsidRPr="00B63D23" w:rsidRDefault="00C200B8" w:rsidP="00C200B8">
      <w:pPr>
        <w:pStyle w:val="HeaderName"/>
        <w:pBdr>
          <w:bottom w:val="none" w:sz="0" w:space="0" w:color="auto"/>
        </w:pBdr>
        <w:spacing w:after="0"/>
      </w:pPr>
      <w:r>
        <w:rPr>
          <w:noProof/>
        </w:rPr>
        <w:fldChar w:fldCharType="begin" w:fldLock="1"/>
      </w:r>
      <w:r>
        <w:rPr>
          <w:noProof/>
        </w:rPr>
        <w:instrText xml:space="preserve"> STYLEREF  "Heading 1"  \* MERGEFORMAT </w:instrText>
      </w:r>
      <w:r>
        <w:rPr>
          <w:noProof/>
        </w:rPr>
        <w:fldChar w:fldCharType="separate"/>
      </w:r>
      <w:r>
        <w:rPr>
          <w:noProof/>
        </w:rPr>
        <w:t>4-PS3-2 Energy</w:t>
      </w:r>
      <w:r>
        <w:rPr>
          <w:noProof/>
        </w:rPr>
        <w:fldChar w:fldCharType="end"/>
      </w:r>
    </w:p>
    <w:p w14:paraId="34F9340C" w14:textId="5ED0D18A" w:rsidR="00C200B8" w:rsidRDefault="00C200B8" w:rsidP="00C200B8">
      <w:pPr>
        <w:pStyle w:val="Header"/>
        <w:pBdr>
          <w:bottom w:val="none" w:sz="0" w:space="0" w:color="auto"/>
        </w:pBdr>
        <w:tabs>
          <w:tab w:val="clear" w:pos="4680"/>
        </w:tabs>
        <w:spacing w:after="240"/>
      </w:pPr>
      <w:r w:rsidRPr="00B63D23">
        <w:t xml:space="preserve">California Science Test—Item </w:t>
      </w:r>
      <w:r w:rsidR="009B6A87">
        <w:t xml:space="preserve">Content </w:t>
      </w:r>
      <w:r w:rsidRPr="00B63D23">
        <w:t>Specifications</w:t>
      </w:r>
    </w:p>
    <w:p w14:paraId="59FFD301" w14:textId="7973DDE3" w:rsidR="007A7155" w:rsidRPr="00487068" w:rsidRDefault="00746ADC" w:rsidP="00C200B8">
      <w:pPr>
        <w:pStyle w:val="Heading1"/>
        <w:pageBreakBefore w:val="0"/>
        <w:pBdr>
          <w:top w:val="none" w:sz="0" w:space="0" w:color="auto"/>
        </w:pBdr>
        <w:spacing w:after="240"/>
        <w:rPr>
          <w:lang w:val="en-US"/>
        </w:rPr>
      </w:pPr>
      <w:r w:rsidRPr="00746ADC">
        <w:rPr>
          <w:lang w:val="en-US"/>
        </w:rPr>
        <w:t>4-PS3-2 Energy</w:t>
      </w:r>
    </w:p>
    <w:p w14:paraId="464EAEEB"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53995A3E" w14:textId="684A5615" w:rsidR="008B0F0A" w:rsidRDefault="00746ADC" w:rsidP="008B75B8">
      <w:pPr>
        <w:pStyle w:val="PerformanceExpectation"/>
      </w:pPr>
      <w:r w:rsidRPr="00746ADC">
        <w:t>Make observations to provide evidence that energy can be transferred from place to place by sound, light, heat, and electric currents.</w:t>
      </w:r>
    </w:p>
    <w:p w14:paraId="3D27D371" w14:textId="324612D4" w:rsidR="00EB18EF" w:rsidRPr="00B21E4D" w:rsidRDefault="00746ADC" w:rsidP="00EB18EF">
      <w:pPr>
        <w:pStyle w:val="PEClarification"/>
        <w:rPr>
          <w:color w:val="auto"/>
        </w:rPr>
      </w:pPr>
      <w:r w:rsidRPr="00B21E4D">
        <w:rPr>
          <w:color w:val="auto"/>
        </w:rPr>
        <w:t>[</w:t>
      </w:r>
      <w:r w:rsidRPr="00624834">
        <w:rPr>
          <w:i/>
          <w:color w:val="auto"/>
        </w:rPr>
        <w:t>Assessment Boundary: Assessment does not include quantitative measurements of energy.</w:t>
      </w:r>
      <w:r w:rsidRPr="00B21E4D">
        <w:rPr>
          <w:color w:val="auto"/>
        </w:rPr>
        <w:t>]</w:t>
      </w:r>
    </w:p>
    <w:p w14:paraId="420320DD" w14:textId="474FC3F7" w:rsidR="005C7F1F" w:rsidRPr="001F170D" w:rsidRDefault="005C7F1F" w:rsidP="005C7F1F">
      <w:pPr>
        <w:spacing w:before="480"/>
      </w:pPr>
      <w:r w:rsidRPr="005C7F1F">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4-PS3-2"/>
      </w:tblPr>
      <w:tblGrid>
        <w:gridCol w:w="3505"/>
        <w:gridCol w:w="3510"/>
        <w:gridCol w:w="3065"/>
      </w:tblGrid>
      <w:tr w:rsidR="00A758CE" w:rsidRPr="00510C04" w14:paraId="44B8EC3C" w14:textId="77777777" w:rsidTr="005613D1">
        <w:trPr>
          <w:cantSplit/>
          <w:tblHeader/>
        </w:trPr>
        <w:tc>
          <w:tcPr>
            <w:tcW w:w="3505" w:type="dxa"/>
            <w:tcBorders>
              <w:bottom w:val="single" w:sz="4" w:space="0" w:color="auto"/>
            </w:tcBorders>
            <w:shd w:val="clear" w:color="auto" w:fill="2F3995"/>
            <w:vAlign w:val="center"/>
          </w:tcPr>
          <w:p w14:paraId="3BE76480"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510" w:type="dxa"/>
            <w:tcBorders>
              <w:bottom w:val="single" w:sz="4" w:space="0" w:color="auto"/>
            </w:tcBorders>
            <w:shd w:val="clear" w:color="auto" w:fill="CC4E00"/>
            <w:vAlign w:val="center"/>
          </w:tcPr>
          <w:p w14:paraId="37076329"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3173DB83"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68C84176" w14:textId="77777777" w:rsidTr="005613D1">
        <w:trPr>
          <w:cantSplit/>
        </w:trPr>
        <w:tc>
          <w:tcPr>
            <w:tcW w:w="3505" w:type="dxa"/>
            <w:shd w:val="clear" w:color="auto" w:fill="auto"/>
          </w:tcPr>
          <w:p w14:paraId="054B83C1" w14:textId="5DC316D9" w:rsidR="00A758CE" w:rsidRPr="005A09DA" w:rsidRDefault="00746ADC" w:rsidP="00C200B8">
            <w:pPr>
              <w:pStyle w:val="Header6"/>
            </w:pPr>
            <w:r w:rsidRPr="00746ADC">
              <w:t>Planning and Carrying Out Investigations</w:t>
            </w:r>
          </w:p>
          <w:p w14:paraId="3FE4BB95" w14:textId="1480EBF1" w:rsidR="00746ADC" w:rsidRDefault="00746ADC" w:rsidP="00746ADC">
            <w:pPr>
              <w:pStyle w:val="Paragraph"/>
            </w:pPr>
            <w:r w:rsidRPr="00746ADC">
              <w:t>Planning and carrying out investigations to answer questions or test solutions to problems in 3–5 builds on K–2 experiences and progresses to include investigations that control variables and provide evidence to support explanations or design solutions.</w:t>
            </w:r>
          </w:p>
          <w:p w14:paraId="6C1C118B" w14:textId="1CBD1CA9" w:rsidR="009F069F" w:rsidRPr="009F069F" w:rsidRDefault="00746ADC" w:rsidP="00DF16F2">
            <w:pPr>
              <w:pStyle w:val="TableBullets"/>
            </w:pPr>
            <w:r w:rsidRPr="00746ADC">
              <w:t>Make observations to produce data to serve as the basis for evidence for an explanation of a phenomenon or test a design solution.</w:t>
            </w:r>
          </w:p>
        </w:tc>
        <w:tc>
          <w:tcPr>
            <w:tcW w:w="3510" w:type="dxa"/>
            <w:shd w:val="clear" w:color="auto" w:fill="auto"/>
          </w:tcPr>
          <w:p w14:paraId="0BD9EEBF" w14:textId="6B35DD7C" w:rsidR="00A758CE" w:rsidRPr="005A09DA" w:rsidRDefault="00746ADC" w:rsidP="00746ADC">
            <w:pPr>
              <w:pStyle w:val="TableHeader"/>
            </w:pPr>
            <w:r w:rsidRPr="00746ADC">
              <w:t>PS3.A: Definitions of Energy</w:t>
            </w:r>
          </w:p>
          <w:p w14:paraId="42A8C292" w14:textId="0A1A73AF" w:rsidR="00A758CE" w:rsidRDefault="00746ADC" w:rsidP="00746ADC">
            <w:pPr>
              <w:pStyle w:val="TableNumbers"/>
              <w:ind w:left="421"/>
              <w:rPr>
                <w:rFonts w:cs="Arial"/>
                <w:szCs w:val="24"/>
              </w:rPr>
            </w:pPr>
            <w:r w:rsidRPr="00746ADC">
              <w:t>Energy can be moved from place to place by moving objects or through sound, light, or electric currents.</w:t>
            </w:r>
          </w:p>
          <w:p w14:paraId="5F3D22D2" w14:textId="61F7DB9F" w:rsidR="00A758CE" w:rsidRPr="005A09DA" w:rsidRDefault="00746ADC" w:rsidP="00C200B8">
            <w:pPr>
              <w:pStyle w:val="Header6"/>
            </w:pPr>
            <w:r w:rsidRPr="00746ADC">
              <w:t>PS3.B: Conservation of Energy and Energy Transfer</w:t>
            </w:r>
          </w:p>
          <w:p w14:paraId="0BE15266" w14:textId="77777777" w:rsidR="00746ADC" w:rsidRDefault="00746ADC" w:rsidP="00DF16F2">
            <w:pPr>
              <w:pStyle w:val="Paragraph"/>
              <w:numPr>
                <w:ilvl w:val="0"/>
                <w:numId w:val="9"/>
              </w:numPr>
              <w:ind w:left="421"/>
            </w:pPr>
            <w:r w:rsidRPr="00746ADC">
              <w:t xml:space="preserve">Energy is present whenever there are moving objects, sound, light, or heat. When objects collide, energy can be transferred from one object to another, thereby changing their motion. In such collisions, some energy is typically also transferred to the surrounding air; as a result, the air gets </w:t>
            </w:r>
            <w:proofErr w:type="gramStart"/>
            <w:r w:rsidRPr="00746ADC">
              <w:t>heated</w:t>
            </w:r>
            <w:proofErr w:type="gramEnd"/>
            <w:r w:rsidRPr="00746ADC">
              <w:t xml:space="preserve"> and sound is produced.</w:t>
            </w:r>
          </w:p>
          <w:p w14:paraId="7A89DE9F" w14:textId="77777777" w:rsidR="00746ADC" w:rsidRDefault="00746ADC" w:rsidP="00746ADC">
            <w:pPr>
              <w:pStyle w:val="TableNumbers"/>
              <w:ind w:left="421"/>
            </w:pPr>
            <w:r w:rsidRPr="00746ADC">
              <w:t>Light also transfers energy from place to place.</w:t>
            </w:r>
          </w:p>
          <w:p w14:paraId="476DAC94" w14:textId="2DCF089B" w:rsidR="00A758CE" w:rsidRPr="00510C04" w:rsidRDefault="00746ADC" w:rsidP="00746ADC">
            <w:pPr>
              <w:pStyle w:val="TableNumbers"/>
              <w:ind w:left="421"/>
            </w:pPr>
            <w:r w:rsidRPr="00746ADC">
              <w:t>Energy can also be transferred from place to place by electric currents, which can then be used locally to produce motion, sound, heat, or light. The currents may have been produced to begin with by transforming the energy of motion into electrical energy.</w:t>
            </w:r>
          </w:p>
        </w:tc>
        <w:tc>
          <w:tcPr>
            <w:tcW w:w="3065" w:type="dxa"/>
            <w:shd w:val="clear" w:color="auto" w:fill="auto"/>
          </w:tcPr>
          <w:p w14:paraId="55827EE2" w14:textId="4C7B86D7" w:rsidR="00A758CE" w:rsidRPr="00AF1646" w:rsidRDefault="00746ADC" w:rsidP="00C200B8">
            <w:pPr>
              <w:pStyle w:val="Header6"/>
            </w:pPr>
            <w:r w:rsidRPr="00746ADC">
              <w:t>Energy and Matter</w:t>
            </w:r>
          </w:p>
          <w:p w14:paraId="0A4A8B22" w14:textId="5C4700D5" w:rsidR="00A758CE" w:rsidRPr="009F069F" w:rsidRDefault="00746ADC" w:rsidP="009F069F">
            <w:pPr>
              <w:pStyle w:val="TableBullets"/>
            </w:pPr>
            <w:r w:rsidRPr="00746ADC">
              <w:t>Energy can be transferred in various ways and between objects.</w:t>
            </w:r>
          </w:p>
        </w:tc>
      </w:tr>
    </w:tbl>
    <w:p w14:paraId="658428DA" w14:textId="77777777" w:rsidR="00283757" w:rsidRPr="001845D4" w:rsidRDefault="00283757" w:rsidP="0097285D">
      <w:pPr>
        <w:pStyle w:val="Heading2"/>
        <w:rPr>
          <w:color w:val="1F4E79"/>
        </w:rPr>
      </w:pPr>
      <w:r w:rsidRPr="001845D4">
        <w:rPr>
          <w:color w:val="1F4E79"/>
        </w:rPr>
        <w:lastRenderedPageBreak/>
        <w:t>Assessment Targets</w:t>
      </w:r>
    </w:p>
    <w:p w14:paraId="1A201CFF" w14:textId="73E563F0"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5D052865"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29EB88A7" w14:textId="7E9FC1AF"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rsidR="000F283B">
        <w:t>subpractice</w:t>
      </w:r>
      <w:r>
        <w:t>s</w:t>
      </w:r>
      <w:proofErr w:type="spellEnd"/>
      <w:r>
        <w:t>.</w:t>
      </w:r>
      <w:r w:rsidR="005563AE">
        <w:t xml:space="preserve"> </w:t>
      </w:r>
      <w:r w:rsidR="005563AE" w:rsidRPr="005563AE">
        <w:t>Note that the list in this section is not exhaustive.</w:t>
      </w:r>
    </w:p>
    <w:p w14:paraId="097164BF" w14:textId="78814795" w:rsidR="00746ADC" w:rsidRDefault="00746ADC" w:rsidP="00746ADC">
      <w:pPr>
        <w:pStyle w:val="Subpractice-2"/>
      </w:pPr>
      <w:r>
        <w:t>3.1</w:t>
      </w:r>
      <w:r w:rsidR="005519E6">
        <w:tab/>
      </w:r>
      <w:r>
        <w:t>Ability to clarify the goal of the investigation and identify the evidence needed to address the purpose of the investigation</w:t>
      </w:r>
    </w:p>
    <w:p w14:paraId="4BE63FF7" w14:textId="26D4A2F8" w:rsidR="00283757" w:rsidRPr="00C10941" w:rsidRDefault="00746ADC" w:rsidP="00746ADC">
      <w:pPr>
        <w:pStyle w:val="Subpractice-2"/>
      </w:pPr>
      <w:r>
        <w:t>3.3</w:t>
      </w:r>
      <w:r w:rsidR="005519E6">
        <w:tab/>
      </w:r>
      <w:r>
        <w:t>Ability to collect the data for the investigation</w:t>
      </w:r>
    </w:p>
    <w:p w14:paraId="5B30C3A4"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78CE4D68" w14:textId="2843A364"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0F283B">
        <w:t>subpractice</w:t>
      </w:r>
      <w:proofErr w:type="spellEnd"/>
      <w:r w:rsidR="00FD6751">
        <w:t xml:space="preserve"> assessment targets.</w:t>
      </w:r>
      <w:r w:rsidR="005563AE">
        <w:t xml:space="preserve"> </w:t>
      </w:r>
      <w:r w:rsidR="005563AE" w:rsidRPr="005563AE">
        <w:t>Note that the list in this section is not exhaustive.</w:t>
      </w:r>
    </w:p>
    <w:p w14:paraId="5076E5D6" w14:textId="337CC05C" w:rsidR="00746ADC" w:rsidRDefault="00746ADC" w:rsidP="00746ADC">
      <w:pPr>
        <w:pStyle w:val="Subpractice-3"/>
      </w:pPr>
      <w:r>
        <w:t>3.1.1</w:t>
      </w:r>
      <w:r>
        <w:tab/>
        <w:t>Ability to describe the purpose of the investigation</w:t>
      </w:r>
    </w:p>
    <w:p w14:paraId="7C5C1EAD" w14:textId="77777777" w:rsidR="00746ADC" w:rsidRDefault="00746ADC" w:rsidP="00746ADC">
      <w:pPr>
        <w:pStyle w:val="Subpractice-3"/>
      </w:pPr>
      <w:r>
        <w:t>3.1.2</w:t>
      </w:r>
      <w:r>
        <w:tab/>
        <w:t>Ability to identify relevant independent and dependent variables and to consider possible confounding variables or effects</w:t>
      </w:r>
    </w:p>
    <w:p w14:paraId="7511CE2D" w14:textId="53EC5805" w:rsidR="00746ADC" w:rsidRDefault="00746ADC" w:rsidP="00746ADC">
      <w:pPr>
        <w:pStyle w:val="Subpractice-3"/>
      </w:pPr>
      <w:r>
        <w:t>3.1.3</w:t>
      </w:r>
      <w:r>
        <w:tab/>
        <w:t xml:space="preserve">Ability to describe what and how much data </w:t>
      </w:r>
      <w:proofErr w:type="gramStart"/>
      <w:r>
        <w:t>need</w:t>
      </w:r>
      <w:proofErr w:type="gramEnd"/>
      <w:r>
        <w:t xml:space="preserve"> to be collected to provide sufficient evidence </w:t>
      </w:r>
      <w:r w:rsidR="00464085">
        <w:t xml:space="preserve">for </w:t>
      </w:r>
      <w:r>
        <w:t xml:space="preserve">the purpose of the investigation </w:t>
      </w:r>
    </w:p>
    <w:p w14:paraId="471F93F3" w14:textId="77777777" w:rsidR="00746ADC" w:rsidRDefault="00746ADC" w:rsidP="00746ADC">
      <w:pPr>
        <w:pStyle w:val="Subpractice-3"/>
      </w:pPr>
      <w:r>
        <w:t>3.1.4</w:t>
      </w:r>
      <w:r>
        <w:tab/>
        <w:t>Ability to describe how the observations and/or collected data can be used as evidence for the phenomenon under investigation</w:t>
      </w:r>
    </w:p>
    <w:p w14:paraId="1D7C7F07" w14:textId="5048780E" w:rsidR="00283757" w:rsidRPr="00C10941" w:rsidRDefault="00746ADC" w:rsidP="00746ADC">
      <w:pPr>
        <w:pStyle w:val="Subpractice-3"/>
      </w:pPr>
      <w:r>
        <w:t>3.3.1</w:t>
      </w:r>
      <w:r>
        <w:tab/>
        <w:t xml:space="preserve">Ability to use appropriate tools </w:t>
      </w:r>
      <w:r w:rsidR="006F2CCB">
        <w:t>for</w:t>
      </w:r>
      <w:r>
        <w:t xml:space="preserve"> accurate and precise measurements</w:t>
      </w:r>
    </w:p>
    <w:p w14:paraId="4C21E6EA"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6D377AEB" w14:textId="2FA9A8E9" w:rsidR="00060103" w:rsidRPr="00B444DD" w:rsidRDefault="00746ADC" w:rsidP="00B444DD">
      <w:pPr>
        <w:pStyle w:val="Heading4"/>
        <w:ind w:left="562"/>
        <w:rPr>
          <w:b w:val="0"/>
        </w:rPr>
      </w:pPr>
      <w:r w:rsidRPr="00B444DD">
        <w:rPr>
          <w:b w:val="0"/>
        </w:rPr>
        <w:t>PS</w:t>
      </w:r>
      <w:proofErr w:type="gramStart"/>
      <w:r w:rsidRPr="00B444DD">
        <w:rPr>
          <w:b w:val="0"/>
        </w:rPr>
        <w:t>3.A.</w:t>
      </w:r>
      <w:proofErr w:type="gramEnd"/>
      <w:r w:rsidRPr="00B444DD">
        <w:rPr>
          <w:b w:val="0"/>
        </w:rPr>
        <w:t>2</w:t>
      </w:r>
      <w:r w:rsidRPr="00B444DD">
        <w:rPr>
          <w:b w:val="0"/>
        </w:rPr>
        <w:tab/>
      </w:r>
    </w:p>
    <w:p w14:paraId="5A255830" w14:textId="6D583D60" w:rsidR="00746ADC" w:rsidRDefault="00746ADC" w:rsidP="00625D64">
      <w:pPr>
        <w:pStyle w:val="DashedBullets"/>
        <w:ind w:left="1800"/>
      </w:pPr>
      <w:r>
        <w:t>Recognize that motion, sound, light, and electric current are forms of energy</w:t>
      </w:r>
    </w:p>
    <w:p w14:paraId="083B6255" w14:textId="5C031620" w:rsidR="00060103" w:rsidRPr="00B444DD" w:rsidRDefault="00746ADC" w:rsidP="00B444DD">
      <w:pPr>
        <w:pStyle w:val="Heading4"/>
        <w:ind w:left="562"/>
        <w:rPr>
          <w:b w:val="0"/>
        </w:rPr>
      </w:pPr>
      <w:r w:rsidRPr="00B444DD">
        <w:rPr>
          <w:b w:val="0"/>
        </w:rPr>
        <w:t>PS</w:t>
      </w:r>
      <w:proofErr w:type="gramStart"/>
      <w:r w:rsidRPr="00B444DD">
        <w:rPr>
          <w:b w:val="0"/>
        </w:rPr>
        <w:t>3.B.</w:t>
      </w:r>
      <w:proofErr w:type="gramEnd"/>
      <w:r w:rsidRPr="00B444DD">
        <w:rPr>
          <w:b w:val="0"/>
        </w:rPr>
        <w:t>2</w:t>
      </w:r>
      <w:r w:rsidRPr="00B444DD">
        <w:rPr>
          <w:b w:val="0"/>
        </w:rPr>
        <w:tab/>
      </w:r>
    </w:p>
    <w:p w14:paraId="65B50081" w14:textId="54818796" w:rsidR="00746ADC" w:rsidRDefault="00746ADC" w:rsidP="00625D64">
      <w:pPr>
        <w:pStyle w:val="DashedBullets"/>
        <w:ind w:left="1800"/>
      </w:pPr>
      <w:r>
        <w:t xml:space="preserve">Recognize that energy changes occur when objects </w:t>
      </w:r>
      <w:proofErr w:type="gramStart"/>
      <w:r>
        <w:t>collide</w:t>
      </w:r>
      <w:proofErr w:type="gramEnd"/>
      <w:r>
        <w:t xml:space="preserve"> but the total energy of the objects and the surroundings is conserved</w:t>
      </w:r>
    </w:p>
    <w:p w14:paraId="6BE1313F" w14:textId="20453B9C" w:rsidR="00746ADC" w:rsidRDefault="00746ADC" w:rsidP="00625D64">
      <w:pPr>
        <w:pStyle w:val="DashedBullets"/>
        <w:ind w:left="1800"/>
      </w:pPr>
      <w:r>
        <w:t xml:space="preserve">Describe that some energy is transferred from one object to another during a collision, resulting in a change in motion of the objects </w:t>
      </w:r>
    </w:p>
    <w:p w14:paraId="392B3CAB" w14:textId="0F7BB155" w:rsidR="00746ADC" w:rsidRDefault="00746ADC" w:rsidP="00625D64">
      <w:pPr>
        <w:pStyle w:val="DashedBullets"/>
        <w:ind w:left="1800"/>
      </w:pPr>
      <w:r>
        <w:lastRenderedPageBreak/>
        <w:t>Describe that some energy is transferred from the objects during a collision to the surrounding air, resulting in sound and heat</w:t>
      </w:r>
    </w:p>
    <w:p w14:paraId="12C00EAB" w14:textId="19D73656" w:rsidR="00060103" w:rsidRPr="00B444DD" w:rsidRDefault="00746ADC" w:rsidP="00B444DD">
      <w:pPr>
        <w:pStyle w:val="Heading4"/>
        <w:ind w:left="562"/>
        <w:rPr>
          <w:b w:val="0"/>
        </w:rPr>
      </w:pPr>
      <w:r w:rsidRPr="00B444DD">
        <w:rPr>
          <w:b w:val="0"/>
        </w:rPr>
        <w:t>PS</w:t>
      </w:r>
      <w:proofErr w:type="gramStart"/>
      <w:r w:rsidRPr="00B444DD">
        <w:rPr>
          <w:b w:val="0"/>
        </w:rPr>
        <w:t>3.B.</w:t>
      </w:r>
      <w:proofErr w:type="gramEnd"/>
      <w:r w:rsidRPr="00B444DD">
        <w:rPr>
          <w:b w:val="0"/>
        </w:rPr>
        <w:t>3</w:t>
      </w:r>
      <w:r w:rsidRPr="00B444DD">
        <w:rPr>
          <w:b w:val="0"/>
        </w:rPr>
        <w:tab/>
      </w:r>
    </w:p>
    <w:p w14:paraId="4AC32C7C" w14:textId="58781B66" w:rsidR="00746ADC" w:rsidRDefault="00746ADC" w:rsidP="00625D64">
      <w:pPr>
        <w:pStyle w:val="DashedBullets"/>
        <w:ind w:left="1800"/>
      </w:pPr>
      <w:r>
        <w:t>Recognize that light transfers energy from place to place</w:t>
      </w:r>
    </w:p>
    <w:p w14:paraId="0291C478" w14:textId="5CF2C4B1" w:rsidR="00060103" w:rsidRPr="00B444DD" w:rsidRDefault="00746ADC" w:rsidP="00B444DD">
      <w:pPr>
        <w:pStyle w:val="Heading4"/>
        <w:ind w:left="562"/>
        <w:rPr>
          <w:b w:val="0"/>
        </w:rPr>
      </w:pPr>
      <w:r w:rsidRPr="00B444DD">
        <w:rPr>
          <w:b w:val="0"/>
        </w:rPr>
        <w:t>PS</w:t>
      </w:r>
      <w:proofErr w:type="gramStart"/>
      <w:r w:rsidRPr="00B444DD">
        <w:rPr>
          <w:b w:val="0"/>
        </w:rPr>
        <w:t>3.B.</w:t>
      </w:r>
      <w:proofErr w:type="gramEnd"/>
      <w:r w:rsidRPr="00B444DD">
        <w:rPr>
          <w:b w:val="0"/>
        </w:rPr>
        <w:t>4</w:t>
      </w:r>
      <w:r w:rsidRPr="00B444DD">
        <w:rPr>
          <w:b w:val="0"/>
        </w:rPr>
        <w:tab/>
      </w:r>
    </w:p>
    <w:p w14:paraId="3C8E6C03" w14:textId="26A77DCC" w:rsidR="00746ADC" w:rsidRDefault="00746ADC" w:rsidP="00625D64">
      <w:pPr>
        <w:pStyle w:val="DashedBullets"/>
        <w:ind w:left="1800"/>
      </w:pPr>
      <w:r>
        <w:t>Recognize that electric current transfers energy from place to place</w:t>
      </w:r>
    </w:p>
    <w:p w14:paraId="3ED27632" w14:textId="37868EFE" w:rsidR="00746ADC" w:rsidRDefault="00746ADC" w:rsidP="00625D64">
      <w:pPr>
        <w:pStyle w:val="DashedBullets"/>
        <w:ind w:left="1800"/>
      </w:pPr>
      <w:r>
        <w:t>Describe that electrical energy can be transformed into motion, light, sound, and/or heat energy</w:t>
      </w:r>
    </w:p>
    <w:p w14:paraId="4BA481C3" w14:textId="697DF65F" w:rsidR="00283757" w:rsidRPr="00C10941" w:rsidRDefault="00746ADC" w:rsidP="00625D64">
      <w:pPr>
        <w:pStyle w:val="DashedBullets"/>
        <w:ind w:left="1800"/>
      </w:pPr>
      <w:r>
        <w:t>Describe that the energy of motion can be transformed into electrical energy</w:t>
      </w:r>
    </w:p>
    <w:p w14:paraId="0112FF1E"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50D1DD3E" w14:textId="5494F5AE" w:rsidR="000A196B" w:rsidRDefault="00746ADC" w:rsidP="00AE1765">
      <w:pPr>
        <w:pStyle w:val="CrossCuttingTargets"/>
        <w:ind w:hanging="990"/>
        <w:rPr>
          <w:lang w:eastAsia="ko-KR"/>
        </w:rPr>
      </w:pPr>
      <w:r w:rsidRPr="00746ADC">
        <w:t xml:space="preserve">CCC5 </w:t>
      </w:r>
      <w:r>
        <w:tab/>
      </w:r>
      <w:r w:rsidRPr="00746ADC">
        <w:t>Identify the ways that energy is transferred between objects</w:t>
      </w:r>
    </w:p>
    <w:p w14:paraId="1E2167F9" w14:textId="77777777" w:rsidR="000A196B" w:rsidRPr="001845D4" w:rsidRDefault="000A196B" w:rsidP="0097285D">
      <w:pPr>
        <w:pStyle w:val="Heading2"/>
        <w:rPr>
          <w:i/>
          <w:color w:val="1F4E79"/>
          <w:szCs w:val="24"/>
        </w:rPr>
      </w:pPr>
      <w:r w:rsidRPr="001845D4">
        <w:rPr>
          <w:color w:val="1F4E79"/>
          <w:lang w:eastAsia="ko-KR"/>
        </w:rPr>
        <w:t>Examples of Integration of Assessment Targets and Evidence</w:t>
      </w:r>
    </w:p>
    <w:p w14:paraId="029E6F3D" w14:textId="77777777" w:rsidR="00CE5AB8" w:rsidRPr="00B63D23" w:rsidRDefault="00CE5AB8" w:rsidP="00AB7B8F">
      <w:pPr>
        <w:pStyle w:val="ParagraphItalic"/>
      </w:pPr>
      <w:r>
        <w:t>Note that the list in this section is not exhaustive.</w:t>
      </w:r>
    </w:p>
    <w:p w14:paraId="40C7A4A0" w14:textId="77777777" w:rsidR="00746ADC" w:rsidRDefault="00746ADC" w:rsidP="00746ADC">
      <w:pPr>
        <w:pStyle w:val="Paragraph"/>
      </w:pPr>
      <w:r>
        <w:t>Task provides a real-world problem that involves the transfer/transformation of energy and a list of materials and tools that may be used in an investigation:</w:t>
      </w:r>
    </w:p>
    <w:p w14:paraId="460368B7" w14:textId="77777777" w:rsidR="00746ADC" w:rsidRDefault="00746ADC" w:rsidP="00746ADC">
      <w:pPr>
        <w:pStyle w:val="DashedBullets"/>
      </w:pPr>
      <w:r>
        <w:t>Identifies the transfer/transformations of energy under investigation (3.1.1, PS</w:t>
      </w:r>
      <w:proofErr w:type="gramStart"/>
      <w:r>
        <w:t>3.B.</w:t>
      </w:r>
      <w:proofErr w:type="gramEnd"/>
      <w:r>
        <w:t>2, and CCC5)</w:t>
      </w:r>
    </w:p>
    <w:p w14:paraId="0BD4FF1D" w14:textId="77777777" w:rsidR="00746ADC" w:rsidRDefault="00746ADC" w:rsidP="00746ADC">
      <w:pPr>
        <w:pStyle w:val="Paragraph"/>
      </w:pPr>
      <w:r>
        <w:t xml:space="preserve">Task provides a description of an investigation on the transfer/transformation </w:t>
      </w:r>
      <w:r w:rsidRPr="0005171F">
        <w:t>of energy</w:t>
      </w:r>
      <w:r>
        <w:t>:</w:t>
      </w:r>
    </w:p>
    <w:p w14:paraId="054BABB8" w14:textId="77777777" w:rsidR="00746ADC" w:rsidRDefault="00746ADC" w:rsidP="00746ADC">
      <w:pPr>
        <w:pStyle w:val="DashedBullets"/>
      </w:pPr>
      <w:r>
        <w:t>Identifies factors that might affect the results of the investigation (3.1.2, PS</w:t>
      </w:r>
      <w:proofErr w:type="gramStart"/>
      <w:r>
        <w:t>3.B.</w:t>
      </w:r>
      <w:proofErr w:type="gramEnd"/>
      <w:r>
        <w:t>2, and CCC5)</w:t>
      </w:r>
    </w:p>
    <w:p w14:paraId="78BF2B34" w14:textId="77777777" w:rsidR="00C77A28" w:rsidRDefault="00C77A28" w:rsidP="00C77A28">
      <w:pPr>
        <w:pStyle w:val="DashedBullets"/>
      </w:pPr>
      <w:r>
        <w:t>Selects the method of data collection that will provide sufficient evidence to support the goal of the investigation (3.1.4, PS</w:t>
      </w:r>
      <w:proofErr w:type="gramStart"/>
      <w:r>
        <w:t>3.B.</w:t>
      </w:r>
      <w:proofErr w:type="gramEnd"/>
      <w:r>
        <w:t>4, and CCC5)</w:t>
      </w:r>
    </w:p>
    <w:p w14:paraId="7FC6A9F3" w14:textId="5CDF6BA1" w:rsidR="00C77A28" w:rsidRDefault="00C77A28">
      <w:pPr>
        <w:pStyle w:val="DashedBullets"/>
      </w:pPr>
      <w:r>
        <w:t>Identifies the data to collect and record to provide sufficient evidence to support the goal of the investigation (3.1.3, PS</w:t>
      </w:r>
      <w:proofErr w:type="gramStart"/>
      <w:r>
        <w:t>3.B.</w:t>
      </w:r>
      <w:proofErr w:type="gramEnd"/>
      <w:r>
        <w:t>2, and CCC5)</w:t>
      </w:r>
    </w:p>
    <w:p w14:paraId="0C98FA0B" w14:textId="77777777" w:rsidR="00746ADC" w:rsidRDefault="00746ADC" w:rsidP="00746ADC">
      <w:pPr>
        <w:pStyle w:val="DashedBullets"/>
      </w:pPr>
      <w:r>
        <w:t>Identifies the independent and dependent variables in the investigation (3.1.2, PS</w:t>
      </w:r>
      <w:proofErr w:type="gramStart"/>
      <w:r>
        <w:t>3.B.</w:t>
      </w:r>
      <w:proofErr w:type="gramEnd"/>
      <w:r>
        <w:t>3, and CCC5)</w:t>
      </w:r>
    </w:p>
    <w:p w14:paraId="39FB7CC7" w14:textId="67229C69" w:rsidR="00746ADC" w:rsidRDefault="00746ADC" w:rsidP="00746ADC">
      <w:pPr>
        <w:pStyle w:val="Paragraph"/>
      </w:pPr>
      <w:r>
        <w:lastRenderedPageBreak/>
        <w:t>Task provides an investigation plan that includes the observations or data to be collected on the transfer</w:t>
      </w:r>
      <w:r w:rsidR="00F01343">
        <w:t xml:space="preserve"> or </w:t>
      </w:r>
      <w:r>
        <w:t>transformation of energy:</w:t>
      </w:r>
    </w:p>
    <w:p w14:paraId="7FEEB1FC" w14:textId="77777777" w:rsidR="00746ADC" w:rsidRDefault="00746ADC" w:rsidP="00746ADC">
      <w:pPr>
        <w:pStyle w:val="DashedBullets"/>
      </w:pPr>
      <w:r>
        <w:t>Evaluates whether the collected data provides sufficient evidence to meet the goal of the investigation (3.1.4, PS</w:t>
      </w:r>
      <w:proofErr w:type="gramStart"/>
      <w:r>
        <w:t>3.B.</w:t>
      </w:r>
      <w:proofErr w:type="gramEnd"/>
      <w:r>
        <w:t>3, and CCC5)</w:t>
      </w:r>
    </w:p>
    <w:p w14:paraId="3F044E89" w14:textId="77777777" w:rsidR="00746ADC" w:rsidRDefault="00746ADC" w:rsidP="00746ADC">
      <w:pPr>
        <w:pStyle w:val="DashedBullets"/>
      </w:pPr>
      <w:r>
        <w:t>Selects a rationale for why the plan supports the goal of the investigation (3.1.4, PS</w:t>
      </w:r>
      <w:proofErr w:type="gramStart"/>
      <w:r>
        <w:t>3.B.</w:t>
      </w:r>
      <w:proofErr w:type="gramEnd"/>
      <w:r>
        <w:t>4, and CCC5)</w:t>
      </w:r>
    </w:p>
    <w:p w14:paraId="2345B3A4" w14:textId="77777777" w:rsidR="00746ADC" w:rsidRDefault="00746ADC" w:rsidP="00746ADC">
      <w:pPr>
        <w:pStyle w:val="Paragraph"/>
      </w:pPr>
      <w:r>
        <w:t>Task provides an investigation plan and a list of unordered steps of data collection:</w:t>
      </w:r>
    </w:p>
    <w:p w14:paraId="44096B33" w14:textId="77777777" w:rsidR="00746ADC" w:rsidRDefault="00746ADC" w:rsidP="00746ADC">
      <w:pPr>
        <w:pStyle w:val="DashedBullets"/>
      </w:pPr>
      <w:r>
        <w:t>Orders the steps to collect data for the investigation (3.3.1, PS</w:t>
      </w:r>
      <w:proofErr w:type="gramStart"/>
      <w:r>
        <w:t>3.B.</w:t>
      </w:r>
      <w:proofErr w:type="gramEnd"/>
      <w:r>
        <w:t>4, and CCC5)</w:t>
      </w:r>
    </w:p>
    <w:p w14:paraId="38626E73" w14:textId="77777777" w:rsidR="00746ADC" w:rsidRDefault="00746ADC" w:rsidP="00746ADC">
      <w:pPr>
        <w:pStyle w:val="Paragraph"/>
      </w:pPr>
      <w:r>
        <w:t>Task provides an investigation plan and a list of potential measuring tools or instruments:</w:t>
      </w:r>
    </w:p>
    <w:p w14:paraId="131E17FB" w14:textId="33341356" w:rsidR="00FE4E50" w:rsidRPr="009246C4" w:rsidRDefault="00746ADC" w:rsidP="00746ADC">
      <w:pPr>
        <w:pStyle w:val="DashedBullets"/>
      </w:pPr>
      <w:r>
        <w:t>Selects the appropriate tools to collect data for the investigation (3.3.1, PS</w:t>
      </w:r>
      <w:proofErr w:type="gramStart"/>
      <w:r>
        <w:t>3.B.</w:t>
      </w:r>
      <w:proofErr w:type="gramEnd"/>
      <w:r>
        <w:t>4, and CCC5)</w:t>
      </w:r>
    </w:p>
    <w:p w14:paraId="1E703C74" w14:textId="77777777" w:rsidR="00CE5AB8" w:rsidRPr="001845D4" w:rsidRDefault="00FE4E50" w:rsidP="0097285D">
      <w:pPr>
        <w:pStyle w:val="Heading2"/>
        <w:rPr>
          <w:color w:val="1F4E79"/>
        </w:rPr>
      </w:pPr>
      <w:r w:rsidRPr="001845D4">
        <w:rPr>
          <w:color w:val="1F4E79"/>
        </w:rPr>
        <w:t>Possible Phenomena or Contexts</w:t>
      </w:r>
    </w:p>
    <w:p w14:paraId="52CC01FC" w14:textId="77777777" w:rsidR="00FE4E50" w:rsidRPr="00B63D23" w:rsidRDefault="00CE5AB8" w:rsidP="00AB7B8F">
      <w:pPr>
        <w:pStyle w:val="ParagraphItalic"/>
      </w:pPr>
      <w:r>
        <w:t>Note that the list in this section is not exhaustive.</w:t>
      </w:r>
    </w:p>
    <w:p w14:paraId="7A97359E" w14:textId="4A7DCE1C" w:rsidR="00746ADC" w:rsidRDefault="00746ADC" w:rsidP="00746ADC">
      <w:pPr>
        <w:pStyle w:val="DashedBullets"/>
      </w:pPr>
      <w:r>
        <w:t>Transformations of energy involved during the operation of simple household appliances</w:t>
      </w:r>
    </w:p>
    <w:p w14:paraId="15F0E2D7" w14:textId="5758D3EC" w:rsidR="00746ADC" w:rsidRDefault="00746ADC" w:rsidP="00746ADC">
      <w:pPr>
        <w:pStyle w:val="DashedBullets"/>
      </w:pPr>
      <w:r>
        <w:t>Transfer and transformations of energy using simple circuits</w:t>
      </w:r>
    </w:p>
    <w:p w14:paraId="553B1012" w14:textId="05C6F714" w:rsidR="00746ADC" w:rsidRDefault="00746ADC" w:rsidP="00746ADC">
      <w:pPr>
        <w:pStyle w:val="DashedBullets"/>
      </w:pPr>
      <w:r>
        <w:t>Transfer of energy that occurs when two objects collide</w:t>
      </w:r>
    </w:p>
    <w:p w14:paraId="55E464B2" w14:textId="3D0174C9" w:rsidR="00746ADC" w:rsidRDefault="00746ADC" w:rsidP="00746ADC">
      <w:pPr>
        <w:pStyle w:val="DashedBullets"/>
      </w:pPr>
      <w:r>
        <w:t>Transfer of thermal energy using a battery-powered light source</w:t>
      </w:r>
    </w:p>
    <w:p w14:paraId="5F2F08B2" w14:textId="77777777" w:rsidR="00CE5AB8" w:rsidRPr="001845D4" w:rsidRDefault="00FE4E50" w:rsidP="0097285D">
      <w:pPr>
        <w:pStyle w:val="Heading2"/>
        <w:rPr>
          <w:color w:val="1F4E79"/>
        </w:rPr>
      </w:pPr>
      <w:r w:rsidRPr="001845D4">
        <w:rPr>
          <w:color w:val="1F4E79"/>
        </w:rPr>
        <w:t>Common Misconceptions</w:t>
      </w:r>
    </w:p>
    <w:p w14:paraId="2A6D6B5C" w14:textId="77777777" w:rsidR="00FE4E50" w:rsidRPr="00B63D23" w:rsidRDefault="00CE5AB8" w:rsidP="00110730">
      <w:pPr>
        <w:pStyle w:val="ParagraphItalic"/>
      </w:pPr>
      <w:r>
        <w:t>Note that the list in this section is not exhaustive.</w:t>
      </w:r>
    </w:p>
    <w:p w14:paraId="3C2301E9" w14:textId="77777777" w:rsidR="00746ADC" w:rsidRDefault="00746ADC" w:rsidP="00746ADC">
      <w:pPr>
        <w:pStyle w:val="DashedBullets"/>
      </w:pPr>
      <w:r>
        <w:t>Energy is lost (not conserved) during transfers or transformations of energy (rather than transferred from the system to the surroundings).</w:t>
      </w:r>
    </w:p>
    <w:p w14:paraId="42BC61F8" w14:textId="260D27C8" w:rsidR="00FE4E50" w:rsidRPr="00B05F41" w:rsidRDefault="00746ADC" w:rsidP="00746ADC">
      <w:pPr>
        <w:pStyle w:val="DashedBullets"/>
      </w:pPr>
      <w:r>
        <w:t>Energy transfer from one object or form to another is one hundred percent efficient.</w:t>
      </w:r>
    </w:p>
    <w:p w14:paraId="50072DC0" w14:textId="77777777" w:rsidR="00FE4E50" w:rsidRPr="001845D4" w:rsidRDefault="00FE4E50" w:rsidP="0097285D">
      <w:pPr>
        <w:pStyle w:val="Heading2"/>
        <w:rPr>
          <w:color w:val="1F4E79"/>
        </w:rPr>
      </w:pPr>
      <w:r w:rsidRPr="001845D4">
        <w:rPr>
          <w:color w:val="1F4E79"/>
        </w:rPr>
        <w:lastRenderedPageBreak/>
        <w:t>Additional Assessment Boundaries</w:t>
      </w:r>
    </w:p>
    <w:p w14:paraId="3E73039B" w14:textId="77777777" w:rsidR="00FE4E50" w:rsidRDefault="009F069F" w:rsidP="00A04BFA">
      <w:pPr>
        <w:pStyle w:val="Paragraph"/>
        <w:rPr>
          <w:lang w:eastAsia="ko-KR"/>
        </w:rPr>
      </w:pPr>
      <w:r w:rsidRPr="009F069F">
        <w:rPr>
          <w:lang w:eastAsia="ko-KR"/>
        </w:rPr>
        <w:t>None listed at this time.</w:t>
      </w:r>
    </w:p>
    <w:p w14:paraId="5D5E1784" w14:textId="77777777" w:rsidR="00FE4E50" w:rsidRPr="001845D4" w:rsidRDefault="00FE4E50" w:rsidP="0097285D">
      <w:pPr>
        <w:pStyle w:val="Heading2"/>
        <w:rPr>
          <w:color w:val="1F4E79"/>
        </w:rPr>
      </w:pPr>
      <w:r w:rsidRPr="001845D4">
        <w:rPr>
          <w:color w:val="1F4E79"/>
        </w:rPr>
        <w:t>Additional References</w:t>
      </w:r>
    </w:p>
    <w:p w14:paraId="3DE91C5B" w14:textId="7A287CA9" w:rsidR="00286AB9" w:rsidRPr="005C7F1F" w:rsidRDefault="00746ADC" w:rsidP="0092682A">
      <w:pPr>
        <w:pStyle w:val="Paragraph"/>
        <w:rPr>
          <w:lang w:eastAsia="ko-KR"/>
        </w:rPr>
      </w:pPr>
      <w:hyperlink r:id="rId9" w:history="1">
        <w:r w:rsidRPr="005C7F1F">
          <w:rPr>
            <w:lang w:eastAsia="ko-KR"/>
          </w:rPr>
          <w:t>4-PS3-2 Evidence Statement</w:t>
        </w:r>
      </w:hyperlink>
      <w:r w:rsidR="0092682A" w:rsidRPr="0092682A">
        <w:rPr>
          <w:lang w:eastAsia="ko-KR"/>
        </w:rPr>
        <w:t xml:space="preserve"> </w:t>
      </w:r>
      <w:hyperlink r:id="rId10" w:tooltip="4-PS3-2 Evidence Statement web document" w:history="1">
        <w:r w:rsidR="005C7F1F" w:rsidRPr="0022364E">
          <w:rPr>
            <w:rStyle w:val="Hyperlink"/>
          </w:rPr>
          <w:t>https://www.nextgenscience.org/sites/default/files/evidence_statement/black_white/4-PS3-2%20Evidence%20Statements%20June%202015%20asterisks.pdf</w:t>
        </w:r>
      </w:hyperlink>
    </w:p>
    <w:p w14:paraId="32F1AE4B"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7CB847E9" w14:textId="2174CCA5" w:rsidR="00AB7B8F" w:rsidRDefault="009F069F" w:rsidP="00624834">
      <w:pPr>
        <w:pStyle w:val="ScienceFrameworkLinks"/>
        <w:ind w:left="0"/>
        <w:rPr>
          <w:rStyle w:val="Hyperlink"/>
          <w:i w:val="0"/>
        </w:rPr>
      </w:pPr>
      <w:r w:rsidRPr="0097263A">
        <w:t>Appendix 1: Progression of the Science and Engineering Practices, Disciplinary Core Ideas, and Crosscutting Concepts in Kindergarten through Grade 12</w:t>
      </w:r>
      <w:r w:rsidR="005C7F1F">
        <w:rPr>
          <w:rStyle w:val="Hyperlink"/>
          <w:color w:val="auto"/>
          <w:u w:val="none"/>
        </w:rPr>
        <w:t xml:space="preserve"> </w:t>
      </w:r>
      <w:hyperlink r:id="rId11" w:tooltip="Appendix 1 to the Science Framework: Progression of the Science and Engineering Practices, Disciplinary Core Ideas, and Crosscutting Concepts in Kindergarten through Grade 12 web document" w:history="1">
        <w:r w:rsidR="005C7F1F" w:rsidRPr="00104805">
          <w:rPr>
            <w:rStyle w:val="Hyperlink"/>
            <w:i w:val="0"/>
          </w:rPr>
          <w:t>https://www.cde.ca.gov/ci/sc/cf/documents/scifwappendix1.pdf</w:t>
        </w:r>
      </w:hyperlink>
    </w:p>
    <w:p w14:paraId="3E749F58" w14:textId="77777777" w:rsidR="00AF5D45" w:rsidRDefault="00AF5D45" w:rsidP="00AF5D45">
      <w:pPr>
        <w:pStyle w:val="ScienceFrameworkLinks"/>
        <w:spacing w:before="600"/>
        <w:ind w:left="446" w:hanging="446"/>
        <w:rPr>
          <w:color w:val="000000"/>
        </w:rPr>
      </w:pPr>
      <w:r>
        <w:rPr>
          <w:lang w:eastAsia="ko-KR"/>
        </w:rPr>
        <w:t>Posted by the California Department of Education, March 2021</w:t>
      </w:r>
    </w:p>
    <w:p w14:paraId="18848016" w14:textId="4D4DD86D" w:rsidR="00121B5B" w:rsidRPr="005C7F1F" w:rsidRDefault="00121B5B" w:rsidP="00AF5D45">
      <w:pPr>
        <w:pStyle w:val="ScienceFrameworkLinks"/>
        <w:spacing w:before="600"/>
        <w:ind w:left="446" w:hanging="446"/>
        <w:rPr>
          <w:lang w:eastAsia="ko-KR"/>
        </w:rPr>
      </w:pPr>
    </w:p>
    <w:sectPr w:rsidR="00121B5B" w:rsidRPr="005C7F1F" w:rsidSect="00F37300">
      <w:headerReference w:type="default" r:id="rId12"/>
      <w:footerReference w:type="default" r:id="rId13"/>
      <w:headerReference w:type="first" r:id="rId14"/>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8793C" w14:textId="77777777" w:rsidR="008C200B" w:rsidRDefault="008C200B" w:rsidP="007525D5">
      <w:r>
        <w:separator/>
      </w:r>
    </w:p>
  </w:endnote>
  <w:endnote w:type="continuationSeparator" w:id="0">
    <w:p w14:paraId="1B80BC71" w14:textId="77777777" w:rsidR="008C200B" w:rsidRDefault="008C200B" w:rsidP="007525D5">
      <w:r>
        <w:continuationSeparator/>
      </w:r>
    </w:p>
  </w:endnote>
  <w:endnote w:type="continuationNotice" w:id="1">
    <w:p w14:paraId="4684EC87" w14:textId="77777777" w:rsidR="008C200B" w:rsidRDefault="008C20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5F5F8"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C200B8">
      <w:rPr>
        <w:noProof/>
      </w:rPr>
      <w:t>6</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3BCFF" w14:textId="77777777" w:rsidR="008C200B" w:rsidRDefault="008C200B" w:rsidP="007525D5">
      <w:r>
        <w:separator/>
      </w:r>
    </w:p>
  </w:footnote>
  <w:footnote w:type="continuationSeparator" w:id="0">
    <w:p w14:paraId="455314F1" w14:textId="77777777" w:rsidR="008C200B" w:rsidRDefault="008C200B" w:rsidP="007525D5">
      <w:r>
        <w:continuationSeparator/>
      </w:r>
    </w:p>
  </w:footnote>
  <w:footnote w:type="continuationNotice" w:id="1">
    <w:p w14:paraId="6E2718AC" w14:textId="77777777" w:rsidR="008C200B" w:rsidRDefault="008C200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27B0F" w14:textId="77777777" w:rsidR="00007CC7" w:rsidRDefault="00007CC7" w:rsidP="00BB08C4">
    <w:pPr>
      <w:pStyle w:val="Header"/>
      <w:tabs>
        <w:tab w:val="clear" w:pos="4680"/>
      </w:tabs>
      <w:spacing w:after="0"/>
      <w:jc w:val="left"/>
    </w:pPr>
    <w:r>
      <w:rPr>
        <w:noProof/>
        <w:lang w:eastAsia="en-US"/>
      </w:rPr>
      <w:drawing>
        <wp:inline distT="0" distB="0" distL="0" distR="0" wp14:anchorId="247F61F3" wp14:editId="45DD7D98">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6479376" w14:textId="1038046A"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9100BD">
      <w:rPr>
        <w:noProof/>
      </w:rPr>
      <w:t>4-PS3-2 Energy</w:t>
    </w:r>
    <w:r>
      <w:rPr>
        <w:noProof/>
      </w:rPr>
      <w:fldChar w:fldCharType="end"/>
    </w:r>
  </w:p>
  <w:p w14:paraId="32F10BBB" w14:textId="135DCBF5" w:rsidR="00007CC7" w:rsidRPr="00BB08C4" w:rsidRDefault="00007CC7" w:rsidP="00600F38">
    <w:pPr>
      <w:pStyle w:val="Header"/>
      <w:tabs>
        <w:tab w:val="clear" w:pos="4680"/>
      </w:tabs>
      <w:spacing w:after="240"/>
    </w:pPr>
    <w:r w:rsidRPr="00B63D23">
      <w:t xml:space="preserve">California Science Test—Item </w:t>
    </w:r>
    <w:r w:rsidR="009B6A87">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2B6D1" w14:textId="77777777" w:rsidR="00C200B8" w:rsidRDefault="00C200B8" w:rsidP="00C200B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8EFAE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A4425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28417B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8A0FF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0DC9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76421C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30E67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7A449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7B227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74E7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85D4E37"/>
    <w:multiLevelType w:val="hybridMultilevel"/>
    <w:tmpl w:val="AA68CCDE"/>
    <w:lvl w:ilvl="0" w:tplc="D992493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4A4459D"/>
    <w:multiLevelType w:val="hybridMultilevel"/>
    <w:tmpl w:val="BE263FD4"/>
    <w:lvl w:ilvl="0" w:tplc="D992493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36A0691A"/>
    <w:multiLevelType w:val="hybridMultilevel"/>
    <w:tmpl w:val="C90EA3B6"/>
    <w:lvl w:ilvl="0" w:tplc="E25C93D2">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1A1D67"/>
    <w:multiLevelType w:val="hybridMultilevel"/>
    <w:tmpl w:val="3F725C2C"/>
    <w:lvl w:ilvl="0" w:tplc="D992493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2429AB"/>
    <w:multiLevelType w:val="hybridMultilevel"/>
    <w:tmpl w:val="8ED62D9A"/>
    <w:lvl w:ilvl="0" w:tplc="D992493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1"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D8731B"/>
    <w:multiLevelType w:val="hybridMultilevel"/>
    <w:tmpl w:val="6E44839C"/>
    <w:lvl w:ilvl="0" w:tplc="FCFAB990">
      <w:start w:val="2"/>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8714101">
    <w:abstractNumId w:val="12"/>
  </w:num>
  <w:num w:numId="2" w16cid:durableId="1348947746">
    <w:abstractNumId w:val="13"/>
  </w:num>
  <w:num w:numId="3" w16cid:durableId="2116441262">
    <w:abstractNumId w:val="16"/>
  </w:num>
  <w:num w:numId="4" w16cid:durableId="1237979694">
    <w:abstractNumId w:val="11"/>
  </w:num>
  <w:num w:numId="5" w16cid:durableId="284121521">
    <w:abstractNumId w:val="17"/>
  </w:num>
  <w:num w:numId="6" w16cid:durableId="1280180459">
    <w:abstractNumId w:val="19"/>
  </w:num>
  <w:num w:numId="7" w16cid:durableId="2099474448">
    <w:abstractNumId w:val="22"/>
  </w:num>
  <w:num w:numId="8" w16cid:durableId="230848135">
    <w:abstractNumId w:val="21"/>
  </w:num>
  <w:num w:numId="9" w16cid:durableId="432941031">
    <w:abstractNumId w:val="15"/>
  </w:num>
  <w:num w:numId="10" w16cid:durableId="1944534522">
    <w:abstractNumId w:val="10"/>
  </w:num>
  <w:num w:numId="11" w16cid:durableId="601686124">
    <w:abstractNumId w:val="14"/>
  </w:num>
  <w:num w:numId="12" w16cid:durableId="1542666030">
    <w:abstractNumId w:val="18"/>
  </w:num>
  <w:num w:numId="13" w16cid:durableId="1621261999">
    <w:abstractNumId w:val="20"/>
  </w:num>
  <w:num w:numId="14" w16cid:durableId="1451171871">
    <w:abstractNumId w:val="9"/>
  </w:num>
  <w:num w:numId="15" w16cid:durableId="1873807522">
    <w:abstractNumId w:val="7"/>
  </w:num>
  <w:num w:numId="16" w16cid:durableId="334579090">
    <w:abstractNumId w:val="6"/>
  </w:num>
  <w:num w:numId="17" w16cid:durableId="567149577">
    <w:abstractNumId w:val="5"/>
  </w:num>
  <w:num w:numId="18" w16cid:durableId="1461726581">
    <w:abstractNumId w:val="4"/>
  </w:num>
  <w:num w:numId="19" w16cid:durableId="533884561">
    <w:abstractNumId w:val="8"/>
  </w:num>
  <w:num w:numId="20" w16cid:durableId="860968434">
    <w:abstractNumId w:val="3"/>
  </w:num>
  <w:num w:numId="21" w16cid:durableId="500892191">
    <w:abstractNumId w:val="2"/>
  </w:num>
  <w:num w:numId="22" w16cid:durableId="738358765">
    <w:abstractNumId w:val="1"/>
  </w:num>
  <w:num w:numId="23" w16cid:durableId="150648230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A46"/>
    <w:rsid w:val="0000426C"/>
    <w:rsid w:val="00007CC7"/>
    <w:rsid w:val="00013028"/>
    <w:rsid w:val="0001622A"/>
    <w:rsid w:val="0001669B"/>
    <w:rsid w:val="000205F6"/>
    <w:rsid w:val="000221B6"/>
    <w:rsid w:val="000340F0"/>
    <w:rsid w:val="0003613C"/>
    <w:rsid w:val="000418D5"/>
    <w:rsid w:val="000436DD"/>
    <w:rsid w:val="0005171F"/>
    <w:rsid w:val="00060103"/>
    <w:rsid w:val="00061F50"/>
    <w:rsid w:val="00062272"/>
    <w:rsid w:val="00064632"/>
    <w:rsid w:val="00066436"/>
    <w:rsid w:val="0006727D"/>
    <w:rsid w:val="00084713"/>
    <w:rsid w:val="00091AE1"/>
    <w:rsid w:val="000A196B"/>
    <w:rsid w:val="000A2BCD"/>
    <w:rsid w:val="000B1027"/>
    <w:rsid w:val="000B3AC9"/>
    <w:rsid w:val="000B4E2E"/>
    <w:rsid w:val="000B63C5"/>
    <w:rsid w:val="000C2963"/>
    <w:rsid w:val="000C3750"/>
    <w:rsid w:val="000D4772"/>
    <w:rsid w:val="000D537C"/>
    <w:rsid w:val="000E1504"/>
    <w:rsid w:val="000E4FDB"/>
    <w:rsid w:val="000E7CEB"/>
    <w:rsid w:val="000F283B"/>
    <w:rsid w:val="000F4227"/>
    <w:rsid w:val="000F56E2"/>
    <w:rsid w:val="000F5A60"/>
    <w:rsid w:val="0011011F"/>
    <w:rsid w:val="00110730"/>
    <w:rsid w:val="0011736C"/>
    <w:rsid w:val="00121B5B"/>
    <w:rsid w:val="00125D54"/>
    <w:rsid w:val="001324BD"/>
    <w:rsid w:val="00133782"/>
    <w:rsid w:val="00137712"/>
    <w:rsid w:val="00141414"/>
    <w:rsid w:val="00145A67"/>
    <w:rsid w:val="00157B14"/>
    <w:rsid w:val="00160EE8"/>
    <w:rsid w:val="00162E80"/>
    <w:rsid w:val="0016347E"/>
    <w:rsid w:val="00163872"/>
    <w:rsid w:val="0017220C"/>
    <w:rsid w:val="00174758"/>
    <w:rsid w:val="001836CB"/>
    <w:rsid w:val="001845D4"/>
    <w:rsid w:val="0018548F"/>
    <w:rsid w:val="001867B0"/>
    <w:rsid w:val="00187427"/>
    <w:rsid w:val="001A3EDF"/>
    <w:rsid w:val="001A6986"/>
    <w:rsid w:val="001B0AD0"/>
    <w:rsid w:val="001B65F3"/>
    <w:rsid w:val="001B70C6"/>
    <w:rsid w:val="001C42B3"/>
    <w:rsid w:val="001D6620"/>
    <w:rsid w:val="001E29AA"/>
    <w:rsid w:val="001F0486"/>
    <w:rsid w:val="001F170D"/>
    <w:rsid w:val="002023A3"/>
    <w:rsid w:val="00205B4A"/>
    <w:rsid w:val="00205B5E"/>
    <w:rsid w:val="00211916"/>
    <w:rsid w:val="00221A7E"/>
    <w:rsid w:val="002243CE"/>
    <w:rsid w:val="00234451"/>
    <w:rsid w:val="00235F69"/>
    <w:rsid w:val="00242E05"/>
    <w:rsid w:val="00260E17"/>
    <w:rsid w:val="00264CFD"/>
    <w:rsid w:val="002651D5"/>
    <w:rsid w:val="00282630"/>
    <w:rsid w:val="00283757"/>
    <w:rsid w:val="00286AB9"/>
    <w:rsid w:val="00292AA6"/>
    <w:rsid w:val="00292E83"/>
    <w:rsid w:val="00293C52"/>
    <w:rsid w:val="002A321E"/>
    <w:rsid w:val="002B0079"/>
    <w:rsid w:val="002B050B"/>
    <w:rsid w:val="002B2E0D"/>
    <w:rsid w:val="002B4464"/>
    <w:rsid w:val="002C0AD7"/>
    <w:rsid w:val="002C23E4"/>
    <w:rsid w:val="002E1AFA"/>
    <w:rsid w:val="002F3BF0"/>
    <w:rsid w:val="002F3C11"/>
    <w:rsid w:val="002F4F34"/>
    <w:rsid w:val="002F7649"/>
    <w:rsid w:val="00332884"/>
    <w:rsid w:val="0033671D"/>
    <w:rsid w:val="0033700D"/>
    <w:rsid w:val="0033792C"/>
    <w:rsid w:val="003470DC"/>
    <w:rsid w:val="0036567B"/>
    <w:rsid w:val="0037623A"/>
    <w:rsid w:val="003867FA"/>
    <w:rsid w:val="00386C80"/>
    <w:rsid w:val="003902B4"/>
    <w:rsid w:val="003B5FD4"/>
    <w:rsid w:val="003B6084"/>
    <w:rsid w:val="003C6678"/>
    <w:rsid w:val="003D74A5"/>
    <w:rsid w:val="004113EE"/>
    <w:rsid w:val="0041407C"/>
    <w:rsid w:val="00446598"/>
    <w:rsid w:val="004536BF"/>
    <w:rsid w:val="00453737"/>
    <w:rsid w:val="00460430"/>
    <w:rsid w:val="004625B8"/>
    <w:rsid w:val="00464085"/>
    <w:rsid w:val="00467F7C"/>
    <w:rsid w:val="00470071"/>
    <w:rsid w:val="00473130"/>
    <w:rsid w:val="004736E8"/>
    <w:rsid w:val="00477B8D"/>
    <w:rsid w:val="00480BA2"/>
    <w:rsid w:val="00487068"/>
    <w:rsid w:val="00490B48"/>
    <w:rsid w:val="004B3F2B"/>
    <w:rsid w:val="004B61C1"/>
    <w:rsid w:val="004C6FFC"/>
    <w:rsid w:val="004E4408"/>
    <w:rsid w:val="004E5C17"/>
    <w:rsid w:val="004F4129"/>
    <w:rsid w:val="004F51E9"/>
    <w:rsid w:val="005105BA"/>
    <w:rsid w:val="00510611"/>
    <w:rsid w:val="00543833"/>
    <w:rsid w:val="00543F29"/>
    <w:rsid w:val="005519E6"/>
    <w:rsid w:val="005563AE"/>
    <w:rsid w:val="005606EA"/>
    <w:rsid w:val="005613D1"/>
    <w:rsid w:val="00561DAB"/>
    <w:rsid w:val="00562081"/>
    <w:rsid w:val="00563123"/>
    <w:rsid w:val="005744A7"/>
    <w:rsid w:val="00574949"/>
    <w:rsid w:val="00583B72"/>
    <w:rsid w:val="00586A0D"/>
    <w:rsid w:val="005A09DA"/>
    <w:rsid w:val="005C5274"/>
    <w:rsid w:val="005C7F1F"/>
    <w:rsid w:val="005D7B3B"/>
    <w:rsid w:val="005E546B"/>
    <w:rsid w:val="005F46A7"/>
    <w:rsid w:val="00600F38"/>
    <w:rsid w:val="00602B92"/>
    <w:rsid w:val="00603FE2"/>
    <w:rsid w:val="0061242E"/>
    <w:rsid w:val="00614922"/>
    <w:rsid w:val="006207C5"/>
    <w:rsid w:val="00622380"/>
    <w:rsid w:val="0062344C"/>
    <w:rsid w:val="00623A89"/>
    <w:rsid w:val="00624834"/>
    <w:rsid w:val="00625D64"/>
    <w:rsid w:val="00630D1E"/>
    <w:rsid w:val="00631DF1"/>
    <w:rsid w:val="00636674"/>
    <w:rsid w:val="00642630"/>
    <w:rsid w:val="00660EE2"/>
    <w:rsid w:val="006661DA"/>
    <w:rsid w:val="00682EED"/>
    <w:rsid w:val="00682FA3"/>
    <w:rsid w:val="00684CCB"/>
    <w:rsid w:val="00686355"/>
    <w:rsid w:val="006A7AE5"/>
    <w:rsid w:val="006B43F1"/>
    <w:rsid w:val="006B60C4"/>
    <w:rsid w:val="006C1CA0"/>
    <w:rsid w:val="006D15A6"/>
    <w:rsid w:val="006E00C3"/>
    <w:rsid w:val="006E54FA"/>
    <w:rsid w:val="006E6884"/>
    <w:rsid w:val="006F2016"/>
    <w:rsid w:val="006F2CCB"/>
    <w:rsid w:val="00702E59"/>
    <w:rsid w:val="00703DAD"/>
    <w:rsid w:val="007047AB"/>
    <w:rsid w:val="0070717A"/>
    <w:rsid w:val="007126AA"/>
    <w:rsid w:val="00721A39"/>
    <w:rsid w:val="00743A46"/>
    <w:rsid w:val="00743CCB"/>
    <w:rsid w:val="00745C5F"/>
    <w:rsid w:val="00746ADC"/>
    <w:rsid w:val="00747947"/>
    <w:rsid w:val="007525D5"/>
    <w:rsid w:val="00754F40"/>
    <w:rsid w:val="00764D2A"/>
    <w:rsid w:val="00786826"/>
    <w:rsid w:val="0079293C"/>
    <w:rsid w:val="007A0BC4"/>
    <w:rsid w:val="007A3516"/>
    <w:rsid w:val="007A7155"/>
    <w:rsid w:val="007A7747"/>
    <w:rsid w:val="007C3B49"/>
    <w:rsid w:val="007C519F"/>
    <w:rsid w:val="007F0618"/>
    <w:rsid w:val="007F5BB0"/>
    <w:rsid w:val="00800A96"/>
    <w:rsid w:val="00801596"/>
    <w:rsid w:val="008045E9"/>
    <w:rsid w:val="00811485"/>
    <w:rsid w:val="00815618"/>
    <w:rsid w:val="008269EA"/>
    <w:rsid w:val="00831D39"/>
    <w:rsid w:val="00832E8D"/>
    <w:rsid w:val="00835D6A"/>
    <w:rsid w:val="00837399"/>
    <w:rsid w:val="00846C76"/>
    <w:rsid w:val="00852649"/>
    <w:rsid w:val="0085598F"/>
    <w:rsid w:val="008562DB"/>
    <w:rsid w:val="0085759E"/>
    <w:rsid w:val="00862832"/>
    <w:rsid w:val="00867745"/>
    <w:rsid w:val="00872A5E"/>
    <w:rsid w:val="00885A81"/>
    <w:rsid w:val="008B0F0A"/>
    <w:rsid w:val="008B75B8"/>
    <w:rsid w:val="008C200B"/>
    <w:rsid w:val="008C3331"/>
    <w:rsid w:val="008C448E"/>
    <w:rsid w:val="008C62BF"/>
    <w:rsid w:val="008C7F74"/>
    <w:rsid w:val="008D5346"/>
    <w:rsid w:val="008E0A9D"/>
    <w:rsid w:val="008F2A86"/>
    <w:rsid w:val="009029B2"/>
    <w:rsid w:val="009052CD"/>
    <w:rsid w:val="00906283"/>
    <w:rsid w:val="009100BD"/>
    <w:rsid w:val="00914743"/>
    <w:rsid w:val="0092682A"/>
    <w:rsid w:val="009322EA"/>
    <w:rsid w:val="00935CE2"/>
    <w:rsid w:val="009365C5"/>
    <w:rsid w:val="009430FA"/>
    <w:rsid w:val="00946615"/>
    <w:rsid w:val="009520D5"/>
    <w:rsid w:val="0097029B"/>
    <w:rsid w:val="00970B7F"/>
    <w:rsid w:val="0097263A"/>
    <w:rsid w:val="0097285D"/>
    <w:rsid w:val="009850FD"/>
    <w:rsid w:val="009854D9"/>
    <w:rsid w:val="009A0EF6"/>
    <w:rsid w:val="009B0342"/>
    <w:rsid w:val="009B269F"/>
    <w:rsid w:val="009B6A87"/>
    <w:rsid w:val="009C4BE7"/>
    <w:rsid w:val="009C5129"/>
    <w:rsid w:val="009E1B98"/>
    <w:rsid w:val="009E47AB"/>
    <w:rsid w:val="009E56A4"/>
    <w:rsid w:val="009F069F"/>
    <w:rsid w:val="009F45EB"/>
    <w:rsid w:val="009F50CB"/>
    <w:rsid w:val="00A04BFA"/>
    <w:rsid w:val="00A05AB2"/>
    <w:rsid w:val="00A06D10"/>
    <w:rsid w:val="00A115CE"/>
    <w:rsid w:val="00A12689"/>
    <w:rsid w:val="00A16C58"/>
    <w:rsid w:val="00A21B9E"/>
    <w:rsid w:val="00A33E8C"/>
    <w:rsid w:val="00A44C4F"/>
    <w:rsid w:val="00A46DB7"/>
    <w:rsid w:val="00A55ED3"/>
    <w:rsid w:val="00A6086E"/>
    <w:rsid w:val="00A64D08"/>
    <w:rsid w:val="00A65190"/>
    <w:rsid w:val="00A748CB"/>
    <w:rsid w:val="00A758CE"/>
    <w:rsid w:val="00A765C1"/>
    <w:rsid w:val="00AA01ED"/>
    <w:rsid w:val="00AB4E9E"/>
    <w:rsid w:val="00AB58B1"/>
    <w:rsid w:val="00AB7B8F"/>
    <w:rsid w:val="00AC778A"/>
    <w:rsid w:val="00AD0FA6"/>
    <w:rsid w:val="00AE1251"/>
    <w:rsid w:val="00AE1765"/>
    <w:rsid w:val="00AF1646"/>
    <w:rsid w:val="00AF5D45"/>
    <w:rsid w:val="00AF6BE0"/>
    <w:rsid w:val="00AF7452"/>
    <w:rsid w:val="00B02982"/>
    <w:rsid w:val="00B05F41"/>
    <w:rsid w:val="00B179FB"/>
    <w:rsid w:val="00B21E4D"/>
    <w:rsid w:val="00B35EA5"/>
    <w:rsid w:val="00B36459"/>
    <w:rsid w:val="00B438FC"/>
    <w:rsid w:val="00B444DD"/>
    <w:rsid w:val="00B5140B"/>
    <w:rsid w:val="00B63D23"/>
    <w:rsid w:val="00B6683C"/>
    <w:rsid w:val="00B82328"/>
    <w:rsid w:val="00BA25A2"/>
    <w:rsid w:val="00BA4B22"/>
    <w:rsid w:val="00BA4CFE"/>
    <w:rsid w:val="00BB08C4"/>
    <w:rsid w:val="00BB1A45"/>
    <w:rsid w:val="00BB24BB"/>
    <w:rsid w:val="00BB4346"/>
    <w:rsid w:val="00BB7E69"/>
    <w:rsid w:val="00BC64B2"/>
    <w:rsid w:val="00BD6020"/>
    <w:rsid w:val="00BE7CA2"/>
    <w:rsid w:val="00BF563D"/>
    <w:rsid w:val="00BF5DBF"/>
    <w:rsid w:val="00BF6284"/>
    <w:rsid w:val="00BF6971"/>
    <w:rsid w:val="00C10941"/>
    <w:rsid w:val="00C14CD9"/>
    <w:rsid w:val="00C200B8"/>
    <w:rsid w:val="00C255DB"/>
    <w:rsid w:val="00C33F73"/>
    <w:rsid w:val="00C57FB8"/>
    <w:rsid w:val="00C6190C"/>
    <w:rsid w:val="00C700F7"/>
    <w:rsid w:val="00C77A28"/>
    <w:rsid w:val="00C86BA8"/>
    <w:rsid w:val="00CA345E"/>
    <w:rsid w:val="00CA3C23"/>
    <w:rsid w:val="00CA427D"/>
    <w:rsid w:val="00CA785B"/>
    <w:rsid w:val="00CC0165"/>
    <w:rsid w:val="00CC01BC"/>
    <w:rsid w:val="00CC648E"/>
    <w:rsid w:val="00CC6E02"/>
    <w:rsid w:val="00CE5AB8"/>
    <w:rsid w:val="00CF19CE"/>
    <w:rsid w:val="00CF31F3"/>
    <w:rsid w:val="00D00FC4"/>
    <w:rsid w:val="00D2394E"/>
    <w:rsid w:val="00D247C2"/>
    <w:rsid w:val="00D2719D"/>
    <w:rsid w:val="00D40CBC"/>
    <w:rsid w:val="00D467F8"/>
    <w:rsid w:val="00D47119"/>
    <w:rsid w:val="00D61192"/>
    <w:rsid w:val="00D6386C"/>
    <w:rsid w:val="00D739AD"/>
    <w:rsid w:val="00D75834"/>
    <w:rsid w:val="00D82B63"/>
    <w:rsid w:val="00D86E31"/>
    <w:rsid w:val="00D91A94"/>
    <w:rsid w:val="00DA0D8E"/>
    <w:rsid w:val="00DA5391"/>
    <w:rsid w:val="00DA6C2F"/>
    <w:rsid w:val="00DC26F5"/>
    <w:rsid w:val="00DE04BA"/>
    <w:rsid w:val="00DE0E48"/>
    <w:rsid w:val="00DE67F5"/>
    <w:rsid w:val="00DF16F2"/>
    <w:rsid w:val="00DF3F78"/>
    <w:rsid w:val="00DF72CC"/>
    <w:rsid w:val="00E21193"/>
    <w:rsid w:val="00E3769E"/>
    <w:rsid w:val="00E42404"/>
    <w:rsid w:val="00E63ED9"/>
    <w:rsid w:val="00E7262B"/>
    <w:rsid w:val="00E82F54"/>
    <w:rsid w:val="00E8427D"/>
    <w:rsid w:val="00E85B5A"/>
    <w:rsid w:val="00E86459"/>
    <w:rsid w:val="00E8708F"/>
    <w:rsid w:val="00E87DA0"/>
    <w:rsid w:val="00EA0CA7"/>
    <w:rsid w:val="00EA3D3D"/>
    <w:rsid w:val="00EA45CB"/>
    <w:rsid w:val="00EB18EF"/>
    <w:rsid w:val="00EB1F78"/>
    <w:rsid w:val="00EB5B58"/>
    <w:rsid w:val="00EB7CB9"/>
    <w:rsid w:val="00EC092D"/>
    <w:rsid w:val="00EC5631"/>
    <w:rsid w:val="00EC6186"/>
    <w:rsid w:val="00EC6F86"/>
    <w:rsid w:val="00ED1402"/>
    <w:rsid w:val="00EE4373"/>
    <w:rsid w:val="00F01343"/>
    <w:rsid w:val="00F0713B"/>
    <w:rsid w:val="00F10357"/>
    <w:rsid w:val="00F12393"/>
    <w:rsid w:val="00F15CD6"/>
    <w:rsid w:val="00F16F2D"/>
    <w:rsid w:val="00F21D67"/>
    <w:rsid w:val="00F24B8F"/>
    <w:rsid w:val="00F30B46"/>
    <w:rsid w:val="00F3215C"/>
    <w:rsid w:val="00F37300"/>
    <w:rsid w:val="00F4536C"/>
    <w:rsid w:val="00F50662"/>
    <w:rsid w:val="00F63674"/>
    <w:rsid w:val="00F73108"/>
    <w:rsid w:val="00F75DBD"/>
    <w:rsid w:val="00F95343"/>
    <w:rsid w:val="00FA1F82"/>
    <w:rsid w:val="00FC411A"/>
    <w:rsid w:val="00FC568F"/>
    <w:rsid w:val="00FC5A40"/>
    <w:rsid w:val="00FD01DE"/>
    <w:rsid w:val="00FD079B"/>
    <w:rsid w:val="00FD635C"/>
    <w:rsid w:val="00FD6751"/>
    <w:rsid w:val="00FE0543"/>
    <w:rsid w:val="00FE0686"/>
    <w:rsid w:val="00FE22DF"/>
    <w:rsid w:val="00FE2606"/>
    <w:rsid w:val="00FE2F15"/>
    <w:rsid w:val="00FE4E50"/>
    <w:rsid w:val="00FE53F4"/>
    <w:rsid w:val="00FF2BE2"/>
    <w:rsid w:val="0241B77A"/>
    <w:rsid w:val="07A3E346"/>
    <w:rsid w:val="37D3EE55"/>
    <w:rsid w:val="3E637228"/>
    <w:rsid w:val="431FD4A7"/>
    <w:rsid w:val="502CAF4F"/>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86A2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AB7B8F"/>
    <w:pPr>
      <w:keepNext/>
      <w:spacing w:before="240" w:after="240"/>
      <w:outlineLvl w:val="1"/>
    </w:pPr>
    <w:rPr>
      <w:rFonts w:eastAsiaTheme="majorEastAsia" w:cs="Arial"/>
      <w:b/>
      <w:color w:val="2E74B5" w:themeColor="accent1" w:themeShade="BF"/>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1F048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F048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F0486"/>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F048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F048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1"/>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AB7B8F"/>
    <w:rPr>
      <w:rFonts w:ascii="Arial" w:eastAsiaTheme="majorEastAsia" w:hAnsi="Arial" w:cs="Arial"/>
      <w:b/>
      <w:color w:val="2E74B5" w:themeColor="accent1" w:themeShade="BF"/>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2"/>
      </w:numPr>
      <w:ind w:left="576" w:hanging="288"/>
      <w:contextualSpacing w:val="0"/>
    </w:pPr>
  </w:style>
  <w:style w:type="paragraph" w:customStyle="1" w:styleId="NumberedSub">
    <w:name w:val="NumberedSub"/>
    <w:basedOn w:val="ListParagraph"/>
    <w:rsid w:val="007A3516"/>
    <w:pPr>
      <w:numPr>
        <w:numId w:val="3"/>
      </w:numPr>
      <w:ind w:left="864" w:hanging="288"/>
      <w:contextualSpacing w:val="0"/>
    </w:pPr>
  </w:style>
  <w:style w:type="paragraph" w:customStyle="1" w:styleId="NumberedSubSub">
    <w:name w:val="NumberedSubSub"/>
    <w:basedOn w:val="ListParagraph"/>
    <w:rsid w:val="001836CB"/>
    <w:pPr>
      <w:numPr>
        <w:numId w:val="4"/>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5"/>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6"/>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8"/>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Header6">
    <w:name w:val="Header 6"/>
    <w:basedOn w:val="TableHeader"/>
    <w:link w:val="Header6Char"/>
    <w:qFormat/>
    <w:rsid w:val="00C200B8"/>
  </w:style>
  <w:style w:type="character" w:customStyle="1" w:styleId="TableHeaderChar">
    <w:name w:val="TableHeader Char"/>
    <w:basedOn w:val="DefaultParagraphFont"/>
    <w:link w:val="TableHeader"/>
    <w:rsid w:val="00C200B8"/>
    <w:rPr>
      <w:rFonts w:ascii="Arial" w:hAnsi="Arial" w:cs="Arial"/>
      <w:b/>
      <w:sz w:val="24"/>
      <w:szCs w:val="24"/>
    </w:rPr>
  </w:style>
  <w:style w:type="character" w:customStyle="1" w:styleId="Header6Char">
    <w:name w:val="Header 6 Char"/>
    <w:basedOn w:val="TableHeaderChar"/>
    <w:link w:val="Header6"/>
    <w:rsid w:val="00C200B8"/>
    <w:rPr>
      <w:rFonts w:ascii="Arial" w:hAnsi="Arial" w:cs="Arial"/>
      <w:b/>
      <w:sz w:val="24"/>
      <w:szCs w:val="24"/>
    </w:rPr>
  </w:style>
  <w:style w:type="paragraph" w:styleId="BlockText">
    <w:name w:val="Block Text"/>
    <w:basedOn w:val="Normal"/>
    <w:uiPriority w:val="99"/>
    <w:semiHidden/>
    <w:unhideWhenUsed/>
    <w:rsid w:val="001F0486"/>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1F0486"/>
  </w:style>
  <w:style w:type="character" w:customStyle="1" w:styleId="BodyTextChar">
    <w:name w:val="Body Text Char"/>
    <w:basedOn w:val="DefaultParagraphFont"/>
    <w:link w:val="BodyText"/>
    <w:uiPriority w:val="99"/>
    <w:semiHidden/>
    <w:rsid w:val="001F0486"/>
    <w:rPr>
      <w:rFonts w:ascii="Arial" w:hAnsi="Arial"/>
      <w:sz w:val="24"/>
    </w:rPr>
  </w:style>
  <w:style w:type="paragraph" w:styleId="BodyText2">
    <w:name w:val="Body Text 2"/>
    <w:basedOn w:val="Normal"/>
    <w:link w:val="BodyText2Char"/>
    <w:uiPriority w:val="99"/>
    <w:semiHidden/>
    <w:unhideWhenUsed/>
    <w:rsid w:val="001F0486"/>
    <w:pPr>
      <w:spacing w:line="480" w:lineRule="auto"/>
    </w:pPr>
  </w:style>
  <w:style w:type="character" w:customStyle="1" w:styleId="BodyText2Char">
    <w:name w:val="Body Text 2 Char"/>
    <w:basedOn w:val="DefaultParagraphFont"/>
    <w:link w:val="BodyText2"/>
    <w:uiPriority w:val="99"/>
    <w:semiHidden/>
    <w:rsid w:val="001F0486"/>
    <w:rPr>
      <w:rFonts w:ascii="Arial" w:hAnsi="Arial"/>
      <w:sz w:val="24"/>
    </w:rPr>
  </w:style>
  <w:style w:type="paragraph" w:styleId="BodyText3">
    <w:name w:val="Body Text 3"/>
    <w:basedOn w:val="Normal"/>
    <w:link w:val="BodyText3Char"/>
    <w:uiPriority w:val="99"/>
    <w:semiHidden/>
    <w:unhideWhenUsed/>
    <w:rsid w:val="001F0486"/>
    <w:rPr>
      <w:sz w:val="16"/>
      <w:szCs w:val="16"/>
    </w:rPr>
  </w:style>
  <w:style w:type="character" w:customStyle="1" w:styleId="BodyText3Char">
    <w:name w:val="Body Text 3 Char"/>
    <w:basedOn w:val="DefaultParagraphFont"/>
    <w:link w:val="BodyText3"/>
    <w:uiPriority w:val="99"/>
    <w:semiHidden/>
    <w:rsid w:val="001F0486"/>
    <w:rPr>
      <w:rFonts w:ascii="Arial" w:hAnsi="Arial"/>
      <w:sz w:val="16"/>
      <w:szCs w:val="16"/>
    </w:rPr>
  </w:style>
  <w:style w:type="paragraph" w:styleId="BodyTextFirstIndent">
    <w:name w:val="Body Text First Indent"/>
    <w:basedOn w:val="BodyText"/>
    <w:link w:val="BodyTextFirstIndentChar"/>
    <w:uiPriority w:val="99"/>
    <w:semiHidden/>
    <w:unhideWhenUsed/>
    <w:rsid w:val="001F0486"/>
    <w:pPr>
      <w:ind w:firstLine="360"/>
    </w:pPr>
  </w:style>
  <w:style w:type="character" w:customStyle="1" w:styleId="BodyTextFirstIndentChar">
    <w:name w:val="Body Text First Indent Char"/>
    <w:basedOn w:val="BodyTextChar"/>
    <w:link w:val="BodyTextFirstIndent"/>
    <w:uiPriority w:val="99"/>
    <w:semiHidden/>
    <w:rsid w:val="001F0486"/>
    <w:rPr>
      <w:rFonts w:ascii="Arial" w:hAnsi="Arial"/>
      <w:sz w:val="24"/>
    </w:rPr>
  </w:style>
  <w:style w:type="paragraph" w:styleId="BodyTextIndent">
    <w:name w:val="Body Text Indent"/>
    <w:basedOn w:val="Normal"/>
    <w:link w:val="BodyTextIndentChar"/>
    <w:uiPriority w:val="99"/>
    <w:semiHidden/>
    <w:unhideWhenUsed/>
    <w:rsid w:val="001F0486"/>
    <w:pPr>
      <w:ind w:left="360"/>
    </w:pPr>
  </w:style>
  <w:style w:type="character" w:customStyle="1" w:styleId="BodyTextIndentChar">
    <w:name w:val="Body Text Indent Char"/>
    <w:basedOn w:val="DefaultParagraphFont"/>
    <w:link w:val="BodyTextIndent"/>
    <w:uiPriority w:val="99"/>
    <w:semiHidden/>
    <w:rsid w:val="001F0486"/>
    <w:rPr>
      <w:rFonts w:ascii="Arial" w:hAnsi="Arial"/>
      <w:sz w:val="24"/>
    </w:rPr>
  </w:style>
  <w:style w:type="paragraph" w:styleId="BodyTextFirstIndent2">
    <w:name w:val="Body Text First Indent 2"/>
    <w:basedOn w:val="BodyTextIndent"/>
    <w:link w:val="BodyTextFirstIndent2Char"/>
    <w:uiPriority w:val="99"/>
    <w:semiHidden/>
    <w:unhideWhenUsed/>
    <w:rsid w:val="001F0486"/>
    <w:pPr>
      <w:ind w:firstLine="360"/>
    </w:pPr>
  </w:style>
  <w:style w:type="character" w:customStyle="1" w:styleId="BodyTextFirstIndent2Char">
    <w:name w:val="Body Text First Indent 2 Char"/>
    <w:basedOn w:val="BodyTextIndentChar"/>
    <w:link w:val="BodyTextFirstIndent2"/>
    <w:uiPriority w:val="99"/>
    <w:semiHidden/>
    <w:rsid w:val="001F0486"/>
    <w:rPr>
      <w:rFonts w:ascii="Arial" w:hAnsi="Arial"/>
      <w:sz w:val="24"/>
    </w:rPr>
  </w:style>
  <w:style w:type="paragraph" w:styleId="BodyTextIndent2">
    <w:name w:val="Body Text Indent 2"/>
    <w:basedOn w:val="Normal"/>
    <w:link w:val="BodyTextIndent2Char"/>
    <w:uiPriority w:val="99"/>
    <w:semiHidden/>
    <w:unhideWhenUsed/>
    <w:rsid w:val="001F0486"/>
    <w:pPr>
      <w:spacing w:line="480" w:lineRule="auto"/>
      <w:ind w:left="360"/>
    </w:pPr>
  </w:style>
  <w:style w:type="character" w:customStyle="1" w:styleId="BodyTextIndent2Char">
    <w:name w:val="Body Text Indent 2 Char"/>
    <w:basedOn w:val="DefaultParagraphFont"/>
    <w:link w:val="BodyTextIndent2"/>
    <w:uiPriority w:val="99"/>
    <w:semiHidden/>
    <w:rsid w:val="001F0486"/>
    <w:rPr>
      <w:rFonts w:ascii="Arial" w:hAnsi="Arial"/>
      <w:sz w:val="24"/>
    </w:rPr>
  </w:style>
  <w:style w:type="paragraph" w:styleId="BodyTextIndent3">
    <w:name w:val="Body Text Indent 3"/>
    <w:basedOn w:val="Normal"/>
    <w:link w:val="BodyTextIndent3Char"/>
    <w:uiPriority w:val="99"/>
    <w:semiHidden/>
    <w:unhideWhenUsed/>
    <w:rsid w:val="001F0486"/>
    <w:pPr>
      <w:ind w:left="360"/>
    </w:pPr>
    <w:rPr>
      <w:sz w:val="16"/>
      <w:szCs w:val="16"/>
    </w:rPr>
  </w:style>
  <w:style w:type="character" w:customStyle="1" w:styleId="BodyTextIndent3Char">
    <w:name w:val="Body Text Indent 3 Char"/>
    <w:basedOn w:val="DefaultParagraphFont"/>
    <w:link w:val="BodyTextIndent3"/>
    <w:uiPriority w:val="99"/>
    <w:semiHidden/>
    <w:rsid w:val="001F0486"/>
    <w:rPr>
      <w:rFonts w:ascii="Arial" w:hAnsi="Arial"/>
      <w:sz w:val="16"/>
      <w:szCs w:val="16"/>
    </w:rPr>
  </w:style>
  <w:style w:type="paragraph" w:styleId="Caption">
    <w:name w:val="caption"/>
    <w:basedOn w:val="Normal"/>
    <w:next w:val="Normal"/>
    <w:uiPriority w:val="35"/>
    <w:semiHidden/>
    <w:unhideWhenUsed/>
    <w:qFormat/>
    <w:rsid w:val="001F0486"/>
    <w:pPr>
      <w:spacing w:after="200"/>
    </w:pPr>
    <w:rPr>
      <w:i/>
      <w:iCs/>
      <w:color w:val="44546A" w:themeColor="text2"/>
      <w:sz w:val="18"/>
      <w:szCs w:val="18"/>
    </w:rPr>
  </w:style>
  <w:style w:type="paragraph" w:styleId="Closing">
    <w:name w:val="Closing"/>
    <w:basedOn w:val="Normal"/>
    <w:link w:val="ClosingChar"/>
    <w:uiPriority w:val="99"/>
    <w:semiHidden/>
    <w:unhideWhenUsed/>
    <w:rsid w:val="001F0486"/>
    <w:pPr>
      <w:spacing w:after="0"/>
      <w:ind w:left="4320"/>
    </w:pPr>
  </w:style>
  <w:style w:type="character" w:customStyle="1" w:styleId="ClosingChar">
    <w:name w:val="Closing Char"/>
    <w:basedOn w:val="DefaultParagraphFont"/>
    <w:link w:val="Closing"/>
    <w:uiPriority w:val="99"/>
    <w:semiHidden/>
    <w:rsid w:val="001F0486"/>
    <w:rPr>
      <w:rFonts w:ascii="Arial" w:hAnsi="Arial"/>
      <w:sz w:val="24"/>
    </w:rPr>
  </w:style>
  <w:style w:type="paragraph" w:styleId="Date">
    <w:name w:val="Date"/>
    <w:basedOn w:val="Normal"/>
    <w:next w:val="Normal"/>
    <w:link w:val="DateChar"/>
    <w:uiPriority w:val="99"/>
    <w:semiHidden/>
    <w:unhideWhenUsed/>
    <w:rsid w:val="001F0486"/>
  </w:style>
  <w:style w:type="character" w:customStyle="1" w:styleId="DateChar">
    <w:name w:val="Date Char"/>
    <w:basedOn w:val="DefaultParagraphFont"/>
    <w:link w:val="Date"/>
    <w:uiPriority w:val="99"/>
    <w:semiHidden/>
    <w:rsid w:val="001F0486"/>
    <w:rPr>
      <w:rFonts w:ascii="Arial" w:hAnsi="Arial"/>
      <w:sz w:val="24"/>
    </w:rPr>
  </w:style>
  <w:style w:type="paragraph" w:styleId="DocumentMap">
    <w:name w:val="Document Map"/>
    <w:basedOn w:val="Normal"/>
    <w:link w:val="DocumentMapChar"/>
    <w:uiPriority w:val="99"/>
    <w:semiHidden/>
    <w:unhideWhenUsed/>
    <w:rsid w:val="001F0486"/>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F0486"/>
    <w:rPr>
      <w:rFonts w:ascii="Segoe UI" w:hAnsi="Segoe UI" w:cs="Segoe UI"/>
      <w:sz w:val="16"/>
      <w:szCs w:val="16"/>
    </w:rPr>
  </w:style>
  <w:style w:type="paragraph" w:styleId="E-mailSignature">
    <w:name w:val="E-mail Signature"/>
    <w:basedOn w:val="Normal"/>
    <w:link w:val="E-mailSignatureChar"/>
    <w:uiPriority w:val="99"/>
    <w:semiHidden/>
    <w:unhideWhenUsed/>
    <w:rsid w:val="001F0486"/>
    <w:pPr>
      <w:spacing w:after="0"/>
    </w:pPr>
  </w:style>
  <w:style w:type="character" w:customStyle="1" w:styleId="E-mailSignatureChar">
    <w:name w:val="E-mail Signature Char"/>
    <w:basedOn w:val="DefaultParagraphFont"/>
    <w:link w:val="E-mailSignature"/>
    <w:uiPriority w:val="99"/>
    <w:semiHidden/>
    <w:rsid w:val="001F0486"/>
    <w:rPr>
      <w:rFonts w:ascii="Arial" w:hAnsi="Arial"/>
      <w:sz w:val="24"/>
    </w:rPr>
  </w:style>
  <w:style w:type="paragraph" w:styleId="EndnoteText">
    <w:name w:val="endnote text"/>
    <w:basedOn w:val="Normal"/>
    <w:link w:val="EndnoteTextChar"/>
    <w:uiPriority w:val="99"/>
    <w:semiHidden/>
    <w:unhideWhenUsed/>
    <w:rsid w:val="001F0486"/>
    <w:pPr>
      <w:spacing w:after="0"/>
    </w:pPr>
    <w:rPr>
      <w:sz w:val="20"/>
      <w:szCs w:val="20"/>
    </w:rPr>
  </w:style>
  <w:style w:type="character" w:customStyle="1" w:styleId="EndnoteTextChar">
    <w:name w:val="Endnote Text Char"/>
    <w:basedOn w:val="DefaultParagraphFont"/>
    <w:link w:val="EndnoteText"/>
    <w:uiPriority w:val="99"/>
    <w:semiHidden/>
    <w:rsid w:val="001F0486"/>
    <w:rPr>
      <w:rFonts w:ascii="Arial" w:hAnsi="Arial"/>
      <w:sz w:val="20"/>
      <w:szCs w:val="20"/>
    </w:rPr>
  </w:style>
  <w:style w:type="paragraph" w:styleId="EnvelopeAddress">
    <w:name w:val="envelope address"/>
    <w:basedOn w:val="Normal"/>
    <w:uiPriority w:val="99"/>
    <w:semiHidden/>
    <w:unhideWhenUsed/>
    <w:rsid w:val="001F0486"/>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F0486"/>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1F0486"/>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1F0486"/>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1F0486"/>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1F048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F0486"/>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1F0486"/>
    <w:pPr>
      <w:spacing w:after="0"/>
    </w:pPr>
    <w:rPr>
      <w:i/>
      <w:iCs/>
    </w:rPr>
  </w:style>
  <w:style w:type="character" w:customStyle="1" w:styleId="HTMLAddressChar">
    <w:name w:val="HTML Address Char"/>
    <w:basedOn w:val="DefaultParagraphFont"/>
    <w:link w:val="HTMLAddress"/>
    <w:uiPriority w:val="99"/>
    <w:semiHidden/>
    <w:rsid w:val="001F0486"/>
    <w:rPr>
      <w:rFonts w:ascii="Arial" w:hAnsi="Arial"/>
      <w:i/>
      <w:iCs/>
      <w:sz w:val="24"/>
    </w:rPr>
  </w:style>
  <w:style w:type="paragraph" w:styleId="HTMLPreformatted">
    <w:name w:val="HTML Preformatted"/>
    <w:basedOn w:val="Normal"/>
    <w:link w:val="HTMLPreformattedChar"/>
    <w:uiPriority w:val="99"/>
    <w:semiHidden/>
    <w:unhideWhenUsed/>
    <w:rsid w:val="001F0486"/>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F0486"/>
    <w:rPr>
      <w:rFonts w:ascii="Consolas" w:hAnsi="Consolas"/>
      <w:sz w:val="20"/>
      <w:szCs w:val="20"/>
    </w:rPr>
  </w:style>
  <w:style w:type="paragraph" w:styleId="Index1">
    <w:name w:val="index 1"/>
    <w:basedOn w:val="Normal"/>
    <w:next w:val="Normal"/>
    <w:autoRedefine/>
    <w:uiPriority w:val="99"/>
    <w:semiHidden/>
    <w:unhideWhenUsed/>
    <w:rsid w:val="001F0486"/>
    <w:pPr>
      <w:spacing w:after="0"/>
      <w:ind w:left="240" w:hanging="240"/>
    </w:pPr>
  </w:style>
  <w:style w:type="paragraph" w:styleId="Index2">
    <w:name w:val="index 2"/>
    <w:basedOn w:val="Normal"/>
    <w:next w:val="Normal"/>
    <w:autoRedefine/>
    <w:uiPriority w:val="99"/>
    <w:semiHidden/>
    <w:unhideWhenUsed/>
    <w:rsid w:val="001F0486"/>
    <w:pPr>
      <w:spacing w:after="0"/>
      <w:ind w:left="480" w:hanging="240"/>
    </w:pPr>
  </w:style>
  <w:style w:type="paragraph" w:styleId="Index3">
    <w:name w:val="index 3"/>
    <w:basedOn w:val="Normal"/>
    <w:next w:val="Normal"/>
    <w:autoRedefine/>
    <w:uiPriority w:val="99"/>
    <w:semiHidden/>
    <w:unhideWhenUsed/>
    <w:rsid w:val="001F0486"/>
    <w:pPr>
      <w:spacing w:after="0"/>
      <w:ind w:left="720" w:hanging="240"/>
    </w:pPr>
  </w:style>
  <w:style w:type="paragraph" w:styleId="Index4">
    <w:name w:val="index 4"/>
    <w:basedOn w:val="Normal"/>
    <w:next w:val="Normal"/>
    <w:autoRedefine/>
    <w:uiPriority w:val="99"/>
    <w:semiHidden/>
    <w:unhideWhenUsed/>
    <w:rsid w:val="001F0486"/>
    <w:pPr>
      <w:spacing w:after="0"/>
      <w:ind w:left="960" w:hanging="240"/>
    </w:pPr>
  </w:style>
  <w:style w:type="paragraph" w:styleId="Index5">
    <w:name w:val="index 5"/>
    <w:basedOn w:val="Normal"/>
    <w:next w:val="Normal"/>
    <w:autoRedefine/>
    <w:uiPriority w:val="99"/>
    <w:semiHidden/>
    <w:unhideWhenUsed/>
    <w:rsid w:val="001F0486"/>
    <w:pPr>
      <w:spacing w:after="0"/>
      <w:ind w:left="1200" w:hanging="240"/>
    </w:pPr>
  </w:style>
  <w:style w:type="paragraph" w:styleId="Index6">
    <w:name w:val="index 6"/>
    <w:basedOn w:val="Normal"/>
    <w:next w:val="Normal"/>
    <w:autoRedefine/>
    <w:uiPriority w:val="99"/>
    <w:semiHidden/>
    <w:unhideWhenUsed/>
    <w:rsid w:val="001F0486"/>
    <w:pPr>
      <w:spacing w:after="0"/>
      <w:ind w:left="1440" w:hanging="240"/>
    </w:pPr>
  </w:style>
  <w:style w:type="paragraph" w:styleId="Index7">
    <w:name w:val="index 7"/>
    <w:basedOn w:val="Normal"/>
    <w:next w:val="Normal"/>
    <w:autoRedefine/>
    <w:uiPriority w:val="99"/>
    <w:semiHidden/>
    <w:unhideWhenUsed/>
    <w:rsid w:val="001F0486"/>
    <w:pPr>
      <w:spacing w:after="0"/>
      <w:ind w:left="1680" w:hanging="240"/>
    </w:pPr>
  </w:style>
  <w:style w:type="paragraph" w:styleId="Index8">
    <w:name w:val="index 8"/>
    <w:basedOn w:val="Normal"/>
    <w:next w:val="Normal"/>
    <w:autoRedefine/>
    <w:uiPriority w:val="99"/>
    <w:semiHidden/>
    <w:unhideWhenUsed/>
    <w:rsid w:val="001F0486"/>
    <w:pPr>
      <w:spacing w:after="0"/>
      <w:ind w:left="1920" w:hanging="240"/>
    </w:pPr>
  </w:style>
  <w:style w:type="paragraph" w:styleId="Index9">
    <w:name w:val="index 9"/>
    <w:basedOn w:val="Normal"/>
    <w:next w:val="Normal"/>
    <w:autoRedefine/>
    <w:uiPriority w:val="99"/>
    <w:semiHidden/>
    <w:unhideWhenUsed/>
    <w:rsid w:val="001F0486"/>
    <w:pPr>
      <w:spacing w:after="0"/>
      <w:ind w:left="2160" w:hanging="240"/>
    </w:pPr>
  </w:style>
  <w:style w:type="paragraph" w:styleId="IndexHeading">
    <w:name w:val="index heading"/>
    <w:basedOn w:val="Normal"/>
    <w:next w:val="Index1"/>
    <w:uiPriority w:val="99"/>
    <w:semiHidden/>
    <w:unhideWhenUsed/>
    <w:rsid w:val="001F048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F048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F0486"/>
    <w:rPr>
      <w:rFonts w:ascii="Arial" w:hAnsi="Arial"/>
      <w:i/>
      <w:iCs/>
      <w:color w:val="5B9BD5" w:themeColor="accent1"/>
      <w:sz w:val="24"/>
    </w:rPr>
  </w:style>
  <w:style w:type="paragraph" w:styleId="List">
    <w:name w:val="List"/>
    <w:basedOn w:val="Normal"/>
    <w:uiPriority w:val="99"/>
    <w:semiHidden/>
    <w:unhideWhenUsed/>
    <w:rsid w:val="001F0486"/>
    <w:pPr>
      <w:ind w:left="360" w:hanging="360"/>
      <w:contextualSpacing/>
    </w:pPr>
  </w:style>
  <w:style w:type="paragraph" w:styleId="List2">
    <w:name w:val="List 2"/>
    <w:basedOn w:val="Normal"/>
    <w:uiPriority w:val="99"/>
    <w:semiHidden/>
    <w:unhideWhenUsed/>
    <w:rsid w:val="001F0486"/>
    <w:pPr>
      <w:ind w:left="720" w:hanging="360"/>
      <w:contextualSpacing/>
    </w:pPr>
  </w:style>
  <w:style w:type="paragraph" w:styleId="List3">
    <w:name w:val="List 3"/>
    <w:basedOn w:val="Normal"/>
    <w:uiPriority w:val="99"/>
    <w:semiHidden/>
    <w:unhideWhenUsed/>
    <w:rsid w:val="001F0486"/>
    <w:pPr>
      <w:ind w:left="1080" w:hanging="360"/>
      <w:contextualSpacing/>
    </w:pPr>
  </w:style>
  <w:style w:type="paragraph" w:styleId="List4">
    <w:name w:val="List 4"/>
    <w:basedOn w:val="Normal"/>
    <w:uiPriority w:val="99"/>
    <w:semiHidden/>
    <w:unhideWhenUsed/>
    <w:rsid w:val="001F0486"/>
    <w:pPr>
      <w:ind w:left="1440" w:hanging="360"/>
      <w:contextualSpacing/>
    </w:pPr>
  </w:style>
  <w:style w:type="paragraph" w:styleId="List5">
    <w:name w:val="List 5"/>
    <w:basedOn w:val="Normal"/>
    <w:uiPriority w:val="99"/>
    <w:semiHidden/>
    <w:unhideWhenUsed/>
    <w:rsid w:val="001F0486"/>
    <w:pPr>
      <w:ind w:left="1800" w:hanging="360"/>
      <w:contextualSpacing/>
    </w:pPr>
  </w:style>
  <w:style w:type="paragraph" w:styleId="ListBullet">
    <w:name w:val="List Bullet"/>
    <w:basedOn w:val="Normal"/>
    <w:uiPriority w:val="99"/>
    <w:semiHidden/>
    <w:unhideWhenUsed/>
    <w:rsid w:val="001F0486"/>
    <w:pPr>
      <w:numPr>
        <w:numId w:val="14"/>
      </w:numPr>
      <w:contextualSpacing/>
    </w:pPr>
  </w:style>
  <w:style w:type="paragraph" w:styleId="ListBullet2">
    <w:name w:val="List Bullet 2"/>
    <w:basedOn w:val="Normal"/>
    <w:uiPriority w:val="99"/>
    <w:semiHidden/>
    <w:unhideWhenUsed/>
    <w:rsid w:val="001F0486"/>
    <w:pPr>
      <w:numPr>
        <w:numId w:val="15"/>
      </w:numPr>
      <w:contextualSpacing/>
    </w:pPr>
  </w:style>
  <w:style w:type="paragraph" w:styleId="ListBullet3">
    <w:name w:val="List Bullet 3"/>
    <w:basedOn w:val="Normal"/>
    <w:uiPriority w:val="99"/>
    <w:semiHidden/>
    <w:unhideWhenUsed/>
    <w:rsid w:val="001F0486"/>
    <w:pPr>
      <w:numPr>
        <w:numId w:val="16"/>
      </w:numPr>
      <w:contextualSpacing/>
    </w:pPr>
  </w:style>
  <w:style w:type="paragraph" w:styleId="ListBullet4">
    <w:name w:val="List Bullet 4"/>
    <w:basedOn w:val="Normal"/>
    <w:uiPriority w:val="99"/>
    <w:semiHidden/>
    <w:unhideWhenUsed/>
    <w:rsid w:val="001F0486"/>
    <w:pPr>
      <w:numPr>
        <w:numId w:val="17"/>
      </w:numPr>
      <w:contextualSpacing/>
    </w:pPr>
  </w:style>
  <w:style w:type="paragraph" w:styleId="ListBullet5">
    <w:name w:val="List Bullet 5"/>
    <w:basedOn w:val="Normal"/>
    <w:uiPriority w:val="99"/>
    <w:semiHidden/>
    <w:unhideWhenUsed/>
    <w:rsid w:val="001F0486"/>
    <w:pPr>
      <w:numPr>
        <w:numId w:val="18"/>
      </w:numPr>
      <w:contextualSpacing/>
    </w:pPr>
  </w:style>
  <w:style w:type="paragraph" w:styleId="ListContinue">
    <w:name w:val="List Continue"/>
    <w:basedOn w:val="Normal"/>
    <w:uiPriority w:val="99"/>
    <w:semiHidden/>
    <w:unhideWhenUsed/>
    <w:rsid w:val="001F0486"/>
    <w:pPr>
      <w:ind w:left="360"/>
      <w:contextualSpacing/>
    </w:pPr>
  </w:style>
  <w:style w:type="paragraph" w:styleId="ListContinue2">
    <w:name w:val="List Continue 2"/>
    <w:basedOn w:val="Normal"/>
    <w:uiPriority w:val="99"/>
    <w:semiHidden/>
    <w:unhideWhenUsed/>
    <w:rsid w:val="001F0486"/>
    <w:pPr>
      <w:ind w:left="720"/>
      <w:contextualSpacing/>
    </w:pPr>
  </w:style>
  <w:style w:type="paragraph" w:styleId="ListContinue3">
    <w:name w:val="List Continue 3"/>
    <w:basedOn w:val="Normal"/>
    <w:uiPriority w:val="99"/>
    <w:semiHidden/>
    <w:unhideWhenUsed/>
    <w:rsid w:val="001F0486"/>
    <w:pPr>
      <w:ind w:left="1080"/>
      <w:contextualSpacing/>
    </w:pPr>
  </w:style>
  <w:style w:type="paragraph" w:styleId="ListContinue4">
    <w:name w:val="List Continue 4"/>
    <w:basedOn w:val="Normal"/>
    <w:uiPriority w:val="99"/>
    <w:semiHidden/>
    <w:unhideWhenUsed/>
    <w:rsid w:val="001F0486"/>
    <w:pPr>
      <w:ind w:left="1440"/>
      <w:contextualSpacing/>
    </w:pPr>
  </w:style>
  <w:style w:type="paragraph" w:styleId="ListContinue5">
    <w:name w:val="List Continue 5"/>
    <w:basedOn w:val="Normal"/>
    <w:uiPriority w:val="99"/>
    <w:semiHidden/>
    <w:unhideWhenUsed/>
    <w:rsid w:val="001F0486"/>
    <w:pPr>
      <w:ind w:left="1800"/>
      <w:contextualSpacing/>
    </w:pPr>
  </w:style>
  <w:style w:type="paragraph" w:styleId="ListNumber">
    <w:name w:val="List Number"/>
    <w:basedOn w:val="Normal"/>
    <w:uiPriority w:val="99"/>
    <w:semiHidden/>
    <w:unhideWhenUsed/>
    <w:rsid w:val="001F0486"/>
    <w:pPr>
      <w:numPr>
        <w:numId w:val="19"/>
      </w:numPr>
      <w:contextualSpacing/>
    </w:pPr>
  </w:style>
  <w:style w:type="paragraph" w:styleId="ListNumber2">
    <w:name w:val="List Number 2"/>
    <w:basedOn w:val="Normal"/>
    <w:uiPriority w:val="99"/>
    <w:semiHidden/>
    <w:unhideWhenUsed/>
    <w:rsid w:val="001F0486"/>
    <w:pPr>
      <w:numPr>
        <w:numId w:val="20"/>
      </w:numPr>
      <w:contextualSpacing/>
    </w:pPr>
  </w:style>
  <w:style w:type="paragraph" w:styleId="ListNumber3">
    <w:name w:val="List Number 3"/>
    <w:basedOn w:val="Normal"/>
    <w:uiPriority w:val="99"/>
    <w:semiHidden/>
    <w:unhideWhenUsed/>
    <w:rsid w:val="001F0486"/>
    <w:pPr>
      <w:numPr>
        <w:numId w:val="21"/>
      </w:numPr>
      <w:contextualSpacing/>
    </w:pPr>
  </w:style>
  <w:style w:type="paragraph" w:styleId="ListNumber4">
    <w:name w:val="List Number 4"/>
    <w:basedOn w:val="Normal"/>
    <w:uiPriority w:val="99"/>
    <w:semiHidden/>
    <w:unhideWhenUsed/>
    <w:rsid w:val="001F0486"/>
    <w:pPr>
      <w:numPr>
        <w:numId w:val="22"/>
      </w:numPr>
      <w:contextualSpacing/>
    </w:pPr>
  </w:style>
  <w:style w:type="paragraph" w:styleId="ListNumber5">
    <w:name w:val="List Number 5"/>
    <w:basedOn w:val="Normal"/>
    <w:uiPriority w:val="99"/>
    <w:semiHidden/>
    <w:unhideWhenUsed/>
    <w:rsid w:val="001F0486"/>
    <w:pPr>
      <w:numPr>
        <w:numId w:val="23"/>
      </w:numPr>
      <w:contextualSpacing/>
    </w:pPr>
  </w:style>
  <w:style w:type="paragraph" w:styleId="MacroText">
    <w:name w:val="macro"/>
    <w:link w:val="MacroTextChar"/>
    <w:uiPriority w:val="99"/>
    <w:semiHidden/>
    <w:unhideWhenUsed/>
    <w:rsid w:val="001F048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1F0486"/>
    <w:rPr>
      <w:rFonts w:ascii="Consolas" w:hAnsi="Consolas"/>
      <w:sz w:val="20"/>
      <w:szCs w:val="20"/>
    </w:rPr>
  </w:style>
  <w:style w:type="paragraph" w:styleId="MessageHeader">
    <w:name w:val="Message Header"/>
    <w:basedOn w:val="Normal"/>
    <w:link w:val="MessageHeaderChar"/>
    <w:uiPriority w:val="99"/>
    <w:semiHidden/>
    <w:unhideWhenUsed/>
    <w:rsid w:val="001F0486"/>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F0486"/>
    <w:rPr>
      <w:rFonts w:asciiTheme="majorHAnsi" w:eastAsiaTheme="majorEastAsia" w:hAnsiTheme="majorHAnsi" w:cstheme="majorBidi"/>
      <w:sz w:val="24"/>
      <w:szCs w:val="24"/>
      <w:shd w:val="pct20" w:color="auto" w:fill="auto"/>
    </w:rPr>
  </w:style>
  <w:style w:type="paragraph" w:styleId="NoSpacing">
    <w:name w:val="No Spacing"/>
    <w:uiPriority w:val="1"/>
    <w:qFormat/>
    <w:rsid w:val="001F0486"/>
    <w:pPr>
      <w:spacing w:after="0" w:line="240" w:lineRule="auto"/>
    </w:pPr>
    <w:rPr>
      <w:rFonts w:ascii="Arial" w:hAnsi="Arial"/>
      <w:sz w:val="24"/>
    </w:rPr>
  </w:style>
  <w:style w:type="paragraph" w:styleId="NormalIndent0">
    <w:name w:val="Normal Indent"/>
    <w:basedOn w:val="Normal"/>
    <w:uiPriority w:val="99"/>
    <w:semiHidden/>
    <w:unhideWhenUsed/>
    <w:rsid w:val="001F0486"/>
    <w:pPr>
      <w:ind w:left="720"/>
    </w:pPr>
  </w:style>
  <w:style w:type="paragraph" w:styleId="NoteHeading">
    <w:name w:val="Note Heading"/>
    <w:basedOn w:val="Normal"/>
    <w:next w:val="Normal"/>
    <w:link w:val="NoteHeadingChar"/>
    <w:uiPriority w:val="99"/>
    <w:semiHidden/>
    <w:unhideWhenUsed/>
    <w:rsid w:val="001F0486"/>
    <w:pPr>
      <w:spacing w:after="0"/>
    </w:pPr>
  </w:style>
  <w:style w:type="character" w:customStyle="1" w:styleId="NoteHeadingChar">
    <w:name w:val="Note Heading Char"/>
    <w:basedOn w:val="DefaultParagraphFont"/>
    <w:link w:val="NoteHeading"/>
    <w:uiPriority w:val="99"/>
    <w:semiHidden/>
    <w:rsid w:val="001F0486"/>
    <w:rPr>
      <w:rFonts w:ascii="Arial" w:hAnsi="Arial"/>
      <w:sz w:val="24"/>
    </w:rPr>
  </w:style>
  <w:style w:type="paragraph" w:styleId="PlainText">
    <w:name w:val="Plain Text"/>
    <w:basedOn w:val="Normal"/>
    <w:link w:val="PlainTextChar"/>
    <w:uiPriority w:val="99"/>
    <w:semiHidden/>
    <w:unhideWhenUsed/>
    <w:rsid w:val="001F0486"/>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1F0486"/>
    <w:rPr>
      <w:rFonts w:ascii="Consolas" w:hAnsi="Consolas"/>
      <w:sz w:val="21"/>
      <w:szCs w:val="21"/>
    </w:rPr>
  </w:style>
  <w:style w:type="paragraph" w:styleId="Quote">
    <w:name w:val="Quote"/>
    <w:basedOn w:val="Normal"/>
    <w:next w:val="Normal"/>
    <w:link w:val="QuoteChar"/>
    <w:uiPriority w:val="29"/>
    <w:qFormat/>
    <w:rsid w:val="001F048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F0486"/>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1F0486"/>
  </w:style>
  <w:style w:type="character" w:customStyle="1" w:styleId="SalutationChar">
    <w:name w:val="Salutation Char"/>
    <w:basedOn w:val="DefaultParagraphFont"/>
    <w:link w:val="Salutation"/>
    <w:uiPriority w:val="99"/>
    <w:semiHidden/>
    <w:rsid w:val="001F0486"/>
    <w:rPr>
      <w:rFonts w:ascii="Arial" w:hAnsi="Arial"/>
      <w:sz w:val="24"/>
    </w:rPr>
  </w:style>
  <w:style w:type="paragraph" w:styleId="Signature">
    <w:name w:val="Signature"/>
    <w:basedOn w:val="Normal"/>
    <w:link w:val="SignatureChar"/>
    <w:uiPriority w:val="99"/>
    <w:semiHidden/>
    <w:unhideWhenUsed/>
    <w:rsid w:val="001F0486"/>
    <w:pPr>
      <w:spacing w:after="0"/>
      <w:ind w:left="4320"/>
    </w:pPr>
  </w:style>
  <w:style w:type="character" w:customStyle="1" w:styleId="SignatureChar">
    <w:name w:val="Signature Char"/>
    <w:basedOn w:val="DefaultParagraphFont"/>
    <w:link w:val="Signature"/>
    <w:uiPriority w:val="99"/>
    <w:semiHidden/>
    <w:rsid w:val="001F0486"/>
    <w:rPr>
      <w:rFonts w:ascii="Arial" w:hAnsi="Arial"/>
      <w:sz w:val="24"/>
    </w:rPr>
  </w:style>
  <w:style w:type="paragraph" w:styleId="Subtitle">
    <w:name w:val="Subtitle"/>
    <w:basedOn w:val="Normal"/>
    <w:next w:val="Normal"/>
    <w:link w:val="SubtitleChar"/>
    <w:uiPriority w:val="11"/>
    <w:qFormat/>
    <w:rsid w:val="001F0486"/>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1F0486"/>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1F0486"/>
    <w:pPr>
      <w:spacing w:after="0"/>
      <w:ind w:left="240" w:hanging="240"/>
    </w:pPr>
  </w:style>
  <w:style w:type="paragraph" w:styleId="TableofFigures">
    <w:name w:val="table of figures"/>
    <w:basedOn w:val="Normal"/>
    <w:next w:val="Normal"/>
    <w:uiPriority w:val="99"/>
    <w:semiHidden/>
    <w:unhideWhenUsed/>
    <w:rsid w:val="001F0486"/>
    <w:pPr>
      <w:spacing w:after="0"/>
    </w:pPr>
  </w:style>
  <w:style w:type="paragraph" w:styleId="TOAHeading">
    <w:name w:val="toa heading"/>
    <w:basedOn w:val="Normal"/>
    <w:next w:val="Normal"/>
    <w:uiPriority w:val="99"/>
    <w:semiHidden/>
    <w:unhideWhenUsed/>
    <w:rsid w:val="001F0486"/>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1F0486"/>
    <w:pPr>
      <w:spacing w:after="100"/>
    </w:pPr>
  </w:style>
  <w:style w:type="paragraph" w:styleId="TOC2">
    <w:name w:val="toc 2"/>
    <w:basedOn w:val="Normal"/>
    <w:next w:val="Normal"/>
    <w:autoRedefine/>
    <w:uiPriority w:val="39"/>
    <w:semiHidden/>
    <w:unhideWhenUsed/>
    <w:rsid w:val="001F0486"/>
    <w:pPr>
      <w:spacing w:after="100"/>
      <w:ind w:left="240"/>
    </w:pPr>
  </w:style>
  <w:style w:type="paragraph" w:styleId="TOC3">
    <w:name w:val="toc 3"/>
    <w:basedOn w:val="Normal"/>
    <w:next w:val="Normal"/>
    <w:autoRedefine/>
    <w:uiPriority w:val="39"/>
    <w:semiHidden/>
    <w:unhideWhenUsed/>
    <w:rsid w:val="001F0486"/>
    <w:pPr>
      <w:spacing w:after="100"/>
      <w:ind w:left="480"/>
    </w:pPr>
  </w:style>
  <w:style w:type="paragraph" w:styleId="TOC4">
    <w:name w:val="toc 4"/>
    <w:basedOn w:val="Normal"/>
    <w:next w:val="Normal"/>
    <w:autoRedefine/>
    <w:uiPriority w:val="39"/>
    <w:semiHidden/>
    <w:unhideWhenUsed/>
    <w:rsid w:val="001F0486"/>
    <w:pPr>
      <w:spacing w:after="100"/>
      <w:ind w:left="720"/>
    </w:pPr>
  </w:style>
  <w:style w:type="paragraph" w:styleId="TOC5">
    <w:name w:val="toc 5"/>
    <w:basedOn w:val="Normal"/>
    <w:next w:val="Normal"/>
    <w:autoRedefine/>
    <w:uiPriority w:val="39"/>
    <w:semiHidden/>
    <w:unhideWhenUsed/>
    <w:rsid w:val="001F0486"/>
    <w:pPr>
      <w:spacing w:after="100"/>
      <w:ind w:left="960"/>
    </w:pPr>
  </w:style>
  <w:style w:type="paragraph" w:styleId="TOC6">
    <w:name w:val="toc 6"/>
    <w:basedOn w:val="Normal"/>
    <w:next w:val="Normal"/>
    <w:autoRedefine/>
    <w:uiPriority w:val="39"/>
    <w:semiHidden/>
    <w:unhideWhenUsed/>
    <w:rsid w:val="001F0486"/>
    <w:pPr>
      <w:spacing w:after="100"/>
      <w:ind w:left="1200"/>
    </w:pPr>
  </w:style>
  <w:style w:type="paragraph" w:styleId="TOC7">
    <w:name w:val="toc 7"/>
    <w:basedOn w:val="Normal"/>
    <w:next w:val="Normal"/>
    <w:autoRedefine/>
    <w:uiPriority w:val="39"/>
    <w:semiHidden/>
    <w:unhideWhenUsed/>
    <w:rsid w:val="001F0486"/>
    <w:pPr>
      <w:spacing w:after="100"/>
      <w:ind w:left="1440"/>
    </w:pPr>
  </w:style>
  <w:style w:type="paragraph" w:styleId="TOC8">
    <w:name w:val="toc 8"/>
    <w:basedOn w:val="Normal"/>
    <w:next w:val="Normal"/>
    <w:autoRedefine/>
    <w:uiPriority w:val="39"/>
    <w:semiHidden/>
    <w:unhideWhenUsed/>
    <w:rsid w:val="001F0486"/>
    <w:pPr>
      <w:spacing w:after="100"/>
      <w:ind w:left="1680"/>
    </w:pPr>
  </w:style>
  <w:style w:type="paragraph" w:styleId="TOC9">
    <w:name w:val="toc 9"/>
    <w:basedOn w:val="Normal"/>
    <w:next w:val="Normal"/>
    <w:autoRedefine/>
    <w:uiPriority w:val="39"/>
    <w:semiHidden/>
    <w:unhideWhenUsed/>
    <w:rsid w:val="001F0486"/>
    <w:pPr>
      <w:spacing w:after="100"/>
      <w:ind w:left="1920"/>
    </w:pPr>
  </w:style>
  <w:style w:type="paragraph" w:styleId="TOCHeading">
    <w:name w:val="TOC Heading"/>
    <w:basedOn w:val="Heading1"/>
    <w:next w:val="Normal"/>
    <w:uiPriority w:val="39"/>
    <w:semiHidden/>
    <w:unhideWhenUsed/>
    <w:qFormat/>
    <w:rsid w:val="001F0486"/>
    <w:pPr>
      <w:pageBreakBefore w:val="0"/>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959842861">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ci/sc/cf/documents/scifwappendix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extgenscience.org/sites/default/files/evidence_statement/black_white/4-PS3-2%20Evidence%20Statements%20June%202015%20asterisks.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4-PS3-2%20Evidence%20Statements%20June%202015%20asterisks.pd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78AE2C8-0B52-48A8-B692-F5C2D93C0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1161</Words>
  <Characters>6619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California Science Test Specifications—4-PS3-1 - CAASPP (CA Dept of Education)</vt:lpstr>
    </vt:vector>
  </TitlesOfParts>
  <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Specifications—4-PS3-2 - CAASPP (CA Dept of Education)</dc:title>
  <dc:subject>This CAST item specification describes 4-PS3-2 Energy.</dc:subject>
  <dc:creator/>
  <cp:keywords/>
  <dc:description/>
  <cp:lastModifiedBy/>
  <cp:revision>1</cp:revision>
  <dcterms:created xsi:type="dcterms:W3CDTF">2025-04-01T21:09:00Z</dcterms:created>
  <dcterms:modified xsi:type="dcterms:W3CDTF">2025-06-17T20:39:00Z</dcterms:modified>
</cp:coreProperties>
</file>