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FD5EA" w14:textId="77777777" w:rsidR="009736B7" w:rsidRDefault="009736B7" w:rsidP="009736B7">
      <w:pPr>
        <w:pStyle w:val="Header"/>
        <w:pBdr>
          <w:bottom w:val="none" w:sz="0" w:space="0" w:color="auto"/>
        </w:pBdr>
        <w:tabs>
          <w:tab w:val="clear" w:pos="4680"/>
        </w:tabs>
        <w:spacing w:after="0"/>
        <w:jc w:val="left"/>
      </w:pPr>
      <w:r>
        <w:rPr>
          <w:noProof/>
          <w:lang w:eastAsia="en-US"/>
        </w:rPr>
        <w:drawing>
          <wp:inline distT="0" distB="0" distL="0" distR="0" wp14:anchorId="35B20F4B" wp14:editId="1A7D2F34">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52E3F7B" w14:textId="77777777" w:rsidR="009736B7" w:rsidRPr="00B63D23" w:rsidRDefault="009736B7" w:rsidP="009736B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HS-LS4-5 Biological Evolution: Unity and Diversity</w:t>
      </w:r>
      <w:r>
        <w:rPr>
          <w:noProof/>
        </w:rPr>
        <w:fldChar w:fldCharType="end"/>
      </w:r>
    </w:p>
    <w:p w14:paraId="1A3BFB89" w14:textId="294E319A" w:rsidR="00C5162C" w:rsidRDefault="009736B7" w:rsidP="00C5162C">
      <w:pPr>
        <w:jc w:val="right"/>
      </w:pPr>
      <w:r w:rsidRPr="00B63D23">
        <w:t>California Science Test—Item</w:t>
      </w:r>
      <w:r w:rsidR="004739F2">
        <w:t xml:space="preserve"> Content</w:t>
      </w:r>
      <w:r w:rsidRPr="00B63D23">
        <w:t xml:space="preserve"> Specifications</w:t>
      </w:r>
    </w:p>
    <w:p w14:paraId="4029AF6F" w14:textId="31AA7B29" w:rsidR="00C5162C" w:rsidRDefault="00C5162C" w:rsidP="00C5162C">
      <w:pPr>
        <w:pStyle w:val="Heading1"/>
        <w:pageBreakBefore w:val="0"/>
        <w:pBdr>
          <w:top w:val="none" w:sz="0" w:space="0" w:color="auto"/>
        </w:pBdr>
        <w:spacing w:after="240"/>
        <w:rPr>
          <w:lang w:val="en-US"/>
        </w:rPr>
      </w:pPr>
      <w:r>
        <w:rPr>
          <w:lang w:val="en-US"/>
        </w:rPr>
        <w:t>HS-LS4-5 Biological Evolution: Unity and Diversity</w:t>
      </w:r>
    </w:p>
    <w:p w14:paraId="0CC88017" w14:textId="77777777" w:rsidR="008B0F0A" w:rsidRPr="00510C04" w:rsidRDefault="008B0F0A" w:rsidP="00C5162C">
      <w:pPr>
        <w:rPr>
          <w:rFonts w:cs="Arial"/>
          <w:szCs w:val="24"/>
        </w:rPr>
      </w:pPr>
      <w:r w:rsidRPr="00510C04">
        <w:rPr>
          <w:rFonts w:cs="Arial"/>
          <w:szCs w:val="24"/>
        </w:rPr>
        <w:t xml:space="preserve">Students who demonstrate understanding can: </w:t>
      </w:r>
    </w:p>
    <w:p w14:paraId="02E6B4BF" w14:textId="530DB2F9" w:rsidR="008B0F0A" w:rsidRDefault="00817875" w:rsidP="008B75B8">
      <w:pPr>
        <w:pStyle w:val="PerformanceExpectation"/>
      </w:pPr>
      <w:r w:rsidRPr="00817875">
        <w:t>Evaluate the evidence supporting claims that changes in environmental conditions may result in: (1) increases in the number of individuals of some species, (2) the emergence of new species over time, and (3) the extinction of other species.</w:t>
      </w:r>
    </w:p>
    <w:p w14:paraId="67B0B450" w14:textId="09DE6F83" w:rsidR="00EB18EF" w:rsidRDefault="00817875" w:rsidP="00EB18EF">
      <w:pPr>
        <w:pStyle w:val="PEClarification"/>
        <w:rPr>
          <w:color w:val="auto"/>
        </w:rPr>
      </w:pPr>
      <w:r w:rsidRPr="005E05B0">
        <w:rPr>
          <w:color w:val="auto"/>
        </w:rPr>
        <w:t>[Clarification Statement: Emphasis is on determining cause and effect relationships for how changes to the environment such as deforestation, fishing, application of fertilizers, drought, flood, and the rate of change of the environment affect distribution or disappearance of traits in species.]</w:t>
      </w:r>
    </w:p>
    <w:p w14:paraId="3568B8ED" w14:textId="78AF13D0" w:rsidR="000D47B6" w:rsidRPr="000D47B6" w:rsidRDefault="000D47B6" w:rsidP="000D47B6">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5"/>
      </w:tblPr>
      <w:tblGrid>
        <w:gridCol w:w="3505"/>
        <w:gridCol w:w="3510"/>
        <w:gridCol w:w="3065"/>
      </w:tblGrid>
      <w:tr w:rsidR="00A758CE" w:rsidRPr="00510C04" w14:paraId="4060F17A" w14:textId="77777777" w:rsidTr="00415CF9">
        <w:trPr>
          <w:cantSplit/>
          <w:tblHeader/>
        </w:trPr>
        <w:tc>
          <w:tcPr>
            <w:tcW w:w="3505" w:type="dxa"/>
            <w:tcBorders>
              <w:bottom w:val="single" w:sz="4" w:space="0" w:color="auto"/>
            </w:tcBorders>
            <w:shd w:val="clear" w:color="auto" w:fill="2F3995"/>
            <w:vAlign w:val="center"/>
          </w:tcPr>
          <w:p w14:paraId="0102525C"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511E501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2F4475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AF2DB1D" w14:textId="77777777" w:rsidTr="00415CF9">
        <w:trPr>
          <w:cantSplit/>
        </w:trPr>
        <w:tc>
          <w:tcPr>
            <w:tcW w:w="3505" w:type="dxa"/>
            <w:shd w:val="clear" w:color="auto" w:fill="auto"/>
          </w:tcPr>
          <w:p w14:paraId="621CA33E" w14:textId="1BF3154C" w:rsidR="00A758CE" w:rsidRDefault="00817875" w:rsidP="000D47B6">
            <w:pPr>
              <w:pStyle w:val="Heading4"/>
            </w:pPr>
            <w:r w:rsidRPr="00817875">
              <w:t>Engaging in Argument from Evidence</w:t>
            </w:r>
          </w:p>
          <w:p w14:paraId="7FAF7E20" w14:textId="450175F8" w:rsidR="002035F3" w:rsidRPr="005A09DA" w:rsidRDefault="00817875" w:rsidP="002035F3">
            <w:pPr>
              <w:pStyle w:val="Paragraph"/>
            </w:pPr>
            <w:r w:rsidRPr="00817875">
              <w:t xml:space="preserve">Engaging in argument from evidence in 9-12 builds on K-8 experiences and progresses to using appropriate and sufficient evidence and scientific reasoning to defend and critique claims and explanations about the natural and designed world(s). Arguments may also come from current or historical </w:t>
            </w:r>
            <w:proofErr w:type="gramStart"/>
            <w:r w:rsidRPr="00817875">
              <w:t>episodes</w:t>
            </w:r>
            <w:proofErr w:type="gramEnd"/>
            <w:r w:rsidRPr="00817875">
              <w:t xml:space="preserve"> in science.</w:t>
            </w:r>
          </w:p>
          <w:p w14:paraId="1E737F9F" w14:textId="25014E89" w:rsidR="009F069F" w:rsidRPr="009F069F" w:rsidRDefault="00817875" w:rsidP="00817875">
            <w:pPr>
              <w:pStyle w:val="TableBullets"/>
            </w:pPr>
            <w:r w:rsidRPr="00817875">
              <w:t>Evaluate the evidence behind currently accepted explanations or solutions to determine the merits of arguments.</w:t>
            </w:r>
          </w:p>
        </w:tc>
        <w:tc>
          <w:tcPr>
            <w:tcW w:w="3510" w:type="dxa"/>
            <w:shd w:val="clear" w:color="auto" w:fill="auto"/>
          </w:tcPr>
          <w:p w14:paraId="4FF3BB2C" w14:textId="630DAEE3" w:rsidR="00A758CE" w:rsidRPr="005A09DA" w:rsidRDefault="00817875" w:rsidP="000D47B6">
            <w:pPr>
              <w:pStyle w:val="Heading4"/>
            </w:pPr>
            <w:r w:rsidRPr="00817875">
              <w:t>LS4.C: Adaptation</w:t>
            </w:r>
          </w:p>
          <w:p w14:paraId="54605A9A" w14:textId="744ED19A" w:rsidR="00A758CE" w:rsidRDefault="00817875" w:rsidP="00BA4B22">
            <w:pPr>
              <w:pStyle w:val="TableNumbers"/>
              <w:rPr>
                <w:rFonts w:cs="Arial"/>
                <w:szCs w:val="24"/>
              </w:rPr>
            </w:pPr>
            <w:r w:rsidRPr="00817875">
              <w:t>Changes in the physical environment, whether naturally occurring or human induced, have thus contributed to the expansion of some species, the emergence of new distinct species as populations diverge under different conditions, and the decline — and sometimes the extinction — of some species.</w:t>
            </w:r>
          </w:p>
          <w:p w14:paraId="5895049E" w14:textId="27364628" w:rsidR="00A758CE" w:rsidRPr="00510C04" w:rsidRDefault="00817875" w:rsidP="002035F3">
            <w:pPr>
              <w:pStyle w:val="TableNumbers2"/>
            </w:pPr>
            <w:r w:rsidRPr="00817875">
              <w:t>Species become extinct because they can no longer survive and reproduce in their altered environment. If members cannot adjust to change that is too fast or drastic, the opportunity for the species’ evolution is lost.</w:t>
            </w:r>
          </w:p>
        </w:tc>
        <w:tc>
          <w:tcPr>
            <w:tcW w:w="3065" w:type="dxa"/>
            <w:shd w:val="clear" w:color="auto" w:fill="auto"/>
          </w:tcPr>
          <w:p w14:paraId="67DEF6E4" w14:textId="0F888238" w:rsidR="00A758CE" w:rsidRPr="00AF1646" w:rsidRDefault="00817875" w:rsidP="000D47B6">
            <w:pPr>
              <w:pStyle w:val="Heading4"/>
            </w:pPr>
            <w:r w:rsidRPr="00817875">
              <w:t>Cause and Effect</w:t>
            </w:r>
          </w:p>
          <w:p w14:paraId="6FB26C55" w14:textId="17938979" w:rsidR="00A758CE" w:rsidRPr="009F069F" w:rsidRDefault="00817875" w:rsidP="009F069F">
            <w:pPr>
              <w:pStyle w:val="TableBullets"/>
            </w:pPr>
            <w:r w:rsidRPr="00817875">
              <w:t>Empirical evidence is required to differentiate between cause and correlation and make claims about specific causes and effects.</w:t>
            </w:r>
          </w:p>
        </w:tc>
      </w:tr>
    </w:tbl>
    <w:p w14:paraId="41CCA01B" w14:textId="77777777" w:rsidR="00283757" w:rsidRPr="0097285D" w:rsidRDefault="00283757" w:rsidP="0097285D">
      <w:pPr>
        <w:pStyle w:val="Heading2"/>
      </w:pPr>
      <w:r w:rsidRPr="0097285D">
        <w:t>Assessment Targets</w:t>
      </w:r>
    </w:p>
    <w:p w14:paraId="62270AF7" w14:textId="06BFD9E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EDC99CC"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004E87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756463E" w14:textId="75BC4334" w:rsidR="00283757" w:rsidRPr="00C10941" w:rsidRDefault="00817875" w:rsidP="00C10941">
      <w:pPr>
        <w:pStyle w:val="Subpractice-2"/>
      </w:pPr>
      <w:r w:rsidRPr="00817875">
        <w:t>7.2</w:t>
      </w:r>
      <w:r w:rsidR="00C7584E">
        <w:tab/>
      </w:r>
      <w:r w:rsidRPr="00817875">
        <w:t>Ability to compare, evaluate</w:t>
      </w:r>
      <w:r w:rsidR="00D14D60">
        <w:t>,</w:t>
      </w:r>
      <w:r w:rsidRPr="00817875">
        <w:t xml:space="preserve"> and critique competing arguments</w:t>
      </w:r>
    </w:p>
    <w:p w14:paraId="63D1706B" w14:textId="77777777" w:rsidR="00283757" w:rsidRDefault="00283757" w:rsidP="00F83DD1">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74D2A60A" w14:textId="77777777" w:rsidR="0061242E" w:rsidRPr="009F50CB" w:rsidRDefault="009F50CB" w:rsidP="00F83DD1">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038C06C" w14:textId="5FF7B206" w:rsidR="00283757" w:rsidRDefault="00817875" w:rsidP="00C10941">
      <w:pPr>
        <w:pStyle w:val="Subpractice-3"/>
      </w:pPr>
      <w:r w:rsidRPr="00817875">
        <w:t>7.2.1</w:t>
      </w:r>
      <w:r w:rsidRPr="00817875">
        <w:tab/>
        <w:t>Ability to evaluate arguments about a natural phenomenon based on scientific concepts, principles, and big ideas</w:t>
      </w:r>
    </w:p>
    <w:p w14:paraId="415426B4" w14:textId="77777777" w:rsidR="00DA6F1D" w:rsidRDefault="00DA6F1D" w:rsidP="00DA6F1D">
      <w:pPr>
        <w:pStyle w:val="Subpractice-3"/>
      </w:pPr>
      <w:r>
        <w:t>7.2.2</w:t>
      </w:r>
      <w:r>
        <w:tab/>
        <w:t>Ability to respond to a critique from others by revising an argument after analysis of the reasoning and evidence</w:t>
      </w:r>
    </w:p>
    <w:p w14:paraId="677F01C8" w14:textId="66AD2790" w:rsidR="00817875" w:rsidRPr="00C10941" w:rsidRDefault="00817875" w:rsidP="00C10941">
      <w:pPr>
        <w:pStyle w:val="Subpractice-3"/>
      </w:pPr>
      <w:r w:rsidRPr="00817875">
        <w:t>7.2.3</w:t>
      </w:r>
      <w:r w:rsidRPr="00817875">
        <w:tab/>
        <w:t>Ability to evaluate competing perspectives/claims using reasoning and evidence</w:t>
      </w:r>
    </w:p>
    <w:p w14:paraId="2C3AD39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270B0C6" w14:textId="25F1FB78" w:rsidR="004739F2" w:rsidRPr="00FF5EE8" w:rsidRDefault="00817875" w:rsidP="00FF5EE8">
      <w:pPr>
        <w:pStyle w:val="Heading4"/>
        <w:ind w:left="562"/>
        <w:rPr>
          <w:b w:val="0"/>
        </w:rPr>
      </w:pPr>
      <w:r w:rsidRPr="00FF5EE8">
        <w:rPr>
          <w:b w:val="0"/>
        </w:rPr>
        <w:t>LS</w:t>
      </w:r>
      <w:proofErr w:type="gramStart"/>
      <w:r w:rsidRPr="00FF5EE8">
        <w:rPr>
          <w:b w:val="0"/>
        </w:rPr>
        <w:t>4.C.</w:t>
      </w:r>
      <w:proofErr w:type="gramEnd"/>
      <w:r w:rsidRPr="00FF5EE8">
        <w:rPr>
          <w:b w:val="0"/>
        </w:rPr>
        <w:t>6</w:t>
      </w:r>
    </w:p>
    <w:p w14:paraId="67D31D77" w14:textId="4A999EDF" w:rsidR="00283757" w:rsidRDefault="00817875" w:rsidP="00F83DD1">
      <w:pPr>
        <w:pStyle w:val="DashedBullets"/>
        <w:ind w:left="1800"/>
      </w:pPr>
      <w:r w:rsidRPr="00817875">
        <w:t xml:space="preserve">Identify changes in environmental conditions that could potentially result in an increase in the number of </w:t>
      </w:r>
      <w:proofErr w:type="gramStart"/>
      <w:r w:rsidRPr="00817875">
        <w:t>some species</w:t>
      </w:r>
      <w:proofErr w:type="gramEnd"/>
      <w:r w:rsidRPr="00817875">
        <w:t>, lead to the emergence of new species over time, and/or lead to the extinction of other species</w:t>
      </w:r>
    </w:p>
    <w:p w14:paraId="091634FD" w14:textId="0EA12504" w:rsidR="00817875" w:rsidRDefault="00817875" w:rsidP="00F83DD1">
      <w:pPr>
        <w:pStyle w:val="DashedBullets"/>
        <w:ind w:left="1800"/>
      </w:pPr>
      <w:r w:rsidRPr="00817875">
        <w:t>Identify the evidence supporting a claim that changes in environmental conditions can affect species both positively and/or negatively</w:t>
      </w:r>
    </w:p>
    <w:p w14:paraId="35B1F567" w14:textId="5ECFAB2F" w:rsidR="00817875" w:rsidRDefault="00817875" w:rsidP="00F83DD1">
      <w:pPr>
        <w:pStyle w:val="DashedBullets"/>
        <w:ind w:left="1800"/>
      </w:pPr>
      <w:r w:rsidRPr="00817875">
        <w:t xml:space="preserve">Evaluate </w:t>
      </w:r>
      <w:proofErr w:type="gramStart"/>
      <w:r w:rsidRPr="00817875">
        <w:t>the evidence</w:t>
      </w:r>
      <w:proofErr w:type="gramEnd"/>
      <w:r w:rsidRPr="00817875">
        <w:t xml:space="preserve"> supporting a claim that changes in environmental conditions affected a species positively</w:t>
      </w:r>
      <w:r w:rsidR="00CF5C61">
        <w:t xml:space="preserve"> or </w:t>
      </w:r>
      <w:r w:rsidRPr="00817875">
        <w:t>negatively</w:t>
      </w:r>
    </w:p>
    <w:p w14:paraId="6C33CCE4" w14:textId="60196BEC" w:rsidR="00817875" w:rsidRDefault="00817875" w:rsidP="00F83DD1">
      <w:pPr>
        <w:pStyle w:val="DashedBullets"/>
        <w:ind w:left="1800"/>
      </w:pPr>
      <w:r w:rsidRPr="00817875">
        <w:t>Evaluate evidence supporting that environmental factors can determine the ability of individuals in a species to survive and reproduce</w:t>
      </w:r>
    </w:p>
    <w:p w14:paraId="3D113E29" w14:textId="4A4E28DB" w:rsidR="004739F2" w:rsidRPr="00FF5EE8" w:rsidRDefault="00817875" w:rsidP="00FF5EE8">
      <w:pPr>
        <w:pStyle w:val="Heading4"/>
        <w:ind w:left="562"/>
        <w:rPr>
          <w:b w:val="0"/>
        </w:rPr>
      </w:pPr>
      <w:r w:rsidRPr="00FF5EE8">
        <w:rPr>
          <w:b w:val="0"/>
        </w:rPr>
        <w:t>LS</w:t>
      </w:r>
      <w:proofErr w:type="gramStart"/>
      <w:r w:rsidRPr="00FF5EE8">
        <w:rPr>
          <w:b w:val="0"/>
        </w:rPr>
        <w:t>4.C.</w:t>
      </w:r>
      <w:proofErr w:type="gramEnd"/>
      <w:r w:rsidRPr="00FF5EE8">
        <w:rPr>
          <w:b w:val="0"/>
        </w:rPr>
        <w:t>7</w:t>
      </w:r>
    </w:p>
    <w:p w14:paraId="5D6BC9FD" w14:textId="2598BA9E" w:rsidR="00817875" w:rsidRDefault="00817875" w:rsidP="00F83DD1">
      <w:pPr>
        <w:pStyle w:val="DashedBullets"/>
        <w:ind w:left="1800"/>
      </w:pPr>
      <w:r w:rsidRPr="00817875">
        <w:t>Explain why a change in an environment may cause extinction of a species</w:t>
      </w:r>
    </w:p>
    <w:p w14:paraId="5B13A849" w14:textId="6A5727BE" w:rsidR="00817875" w:rsidRPr="00C10941" w:rsidRDefault="00817875" w:rsidP="00F83DD1">
      <w:pPr>
        <w:pStyle w:val="DashedBullets"/>
        <w:ind w:left="1800"/>
      </w:pPr>
      <w:r w:rsidRPr="00817875">
        <w:t>Explain why an inability to reproduce can lead to extinction</w:t>
      </w:r>
    </w:p>
    <w:p w14:paraId="291E5C7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CCEDD5D" w14:textId="569A2B26" w:rsidR="000A196B" w:rsidRDefault="00817875" w:rsidP="00C10941">
      <w:pPr>
        <w:pStyle w:val="CrossCuttingTargets"/>
      </w:pPr>
      <w:r w:rsidRPr="00817875">
        <w:t xml:space="preserve">CCC2 </w:t>
      </w:r>
      <w:r>
        <w:tab/>
      </w:r>
      <w:r w:rsidRPr="00817875">
        <w:t>Identify empirical evidence to differentiate between cause and correlation and make claims about specific causes and effects</w:t>
      </w:r>
    </w:p>
    <w:p w14:paraId="262AAE67" w14:textId="77777777" w:rsidR="003700E9" w:rsidRDefault="003700E9">
      <w:pPr>
        <w:pStyle w:val="Heading2"/>
        <w:rPr>
          <w:i/>
          <w:szCs w:val="24"/>
        </w:rPr>
      </w:pPr>
      <w:r w:rsidRPr="00935CE2">
        <w:rPr>
          <w:lang w:eastAsia="ko-KR"/>
        </w:rPr>
        <w:lastRenderedPageBreak/>
        <w:t>Examples of Integration of Assessment Targets and Evidence</w:t>
      </w:r>
    </w:p>
    <w:p w14:paraId="4E717DC2" w14:textId="77777777" w:rsidR="003700E9" w:rsidRPr="00B63D23" w:rsidRDefault="003700E9" w:rsidP="00F83DD1">
      <w:pPr>
        <w:pStyle w:val="ParagraphItalic"/>
        <w:keepNext/>
      </w:pPr>
      <w:r>
        <w:t>Note that the list in this section is not exhaustive.</w:t>
      </w:r>
    </w:p>
    <w:p w14:paraId="72F25B3B" w14:textId="77777777" w:rsidR="003700E9" w:rsidRPr="009246C4" w:rsidRDefault="003700E9">
      <w:pPr>
        <w:pStyle w:val="Paragraph"/>
      </w:pPr>
      <w:r w:rsidRPr="00817875">
        <w:t>Task provides a claim stating that changing environmental conditions affect a species:</w:t>
      </w:r>
    </w:p>
    <w:p w14:paraId="56A2EBE1" w14:textId="77777777" w:rsidR="003700E9" w:rsidRDefault="003700E9" w:rsidP="00F83DD1">
      <w:pPr>
        <w:pStyle w:val="DashedBullets"/>
        <w:keepNext/>
      </w:pPr>
      <w:r w:rsidRPr="00817875">
        <w:t>Identifies evidence that could be used to support the claim (7.2.1, LS</w:t>
      </w:r>
      <w:proofErr w:type="gramStart"/>
      <w:r w:rsidRPr="00817875">
        <w:t>4.C.</w:t>
      </w:r>
      <w:proofErr w:type="gramEnd"/>
      <w:r w:rsidRPr="00817875">
        <w:t>6, and CCC2)</w:t>
      </w:r>
    </w:p>
    <w:p w14:paraId="434003E9" w14:textId="77777777" w:rsidR="003700E9" w:rsidRDefault="003700E9" w:rsidP="003700E9">
      <w:pPr>
        <w:pStyle w:val="DashedBullets"/>
      </w:pPr>
      <w:r w:rsidRPr="00817875">
        <w:t>Describes the conditions under which the claim can be supported (7.2.1, LS</w:t>
      </w:r>
      <w:proofErr w:type="gramStart"/>
      <w:r w:rsidRPr="00817875">
        <w:t>4.C.</w:t>
      </w:r>
      <w:proofErr w:type="gramEnd"/>
      <w:r w:rsidRPr="00817875">
        <w:t>6, and CCC2</w:t>
      </w:r>
      <w:r>
        <w:t>)</w:t>
      </w:r>
    </w:p>
    <w:p w14:paraId="09E2CE13" w14:textId="77777777" w:rsidR="003700E9" w:rsidRPr="009246C4" w:rsidRDefault="003700E9" w:rsidP="003700E9">
      <w:pPr>
        <w:pStyle w:val="Paragraph"/>
      </w:pPr>
      <w:r w:rsidRPr="00FB7917">
        <w:t>Task provides a claim and supporting data on how changing environmental conditions affect a species:</w:t>
      </w:r>
    </w:p>
    <w:p w14:paraId="5D086CDE" w14:textId="77777777" w:rsidR="003700E9" w:rsidRDefault="003700E9" w:rsidP="003700E9">
      <w:pPr>
        <w:pStyle w:val="DashedBullets"/>
      </w:pPr>
      <w:r w:rsidRPr="00FB7917">
        <w:t>Evaluates whether the claim is supported by the data (7.2.1, LS</w:t>
      </w:r>
      <w:proofErr w:type="gramStart"/>
      <w:r w:rsidRPr="00FB7917">
        <w:t>4.C.</w:t>
      </w:r>
      <w:proofErr w:type="gramEnd"/>
      <w:r w:rsidRPr="00FB7917">
        <w:t>6, and CCC2)</w:t>
      </w:r>
    </w:p>
    <w:p w14:paraId="274562CE" w14:textId="77777777" w:rsidR="003700E9" w:rsidRPr="001B57B9" w:rsidRDefault="003700E9" w:rsidP="003700E9">
      <w:pPr>
        <w:pStyle w:val="DashedBullets"/>
      </w:pPr>
      <w:r w:rsidRPr="00FB7917">
        <w:t>Critiques the claim with supporting reasoning and/or evidence (7.2.1, LS</w:t>
      </w:r>
      <w:proofErr w:type="gramStart"/>
      <w:r w:rsidRPr="00FB7917">
        <w:t>4.C.</w:t>
      </w:r>
      <w:proofErr w:type="gramEnd"/>
      <w:r w:rsidRPr="00FB7917">
        <w:t>6, and CCC2</w:t>
      </w:r>
      <w:r>
        <w:t>)</w:t>
      </w:r>
    </w:p>
    <w:p w14:paraId="2BEC50BA" w14:textId="77777777" w:rsidR="003700E9" w:rsidRPr="009246C4" w:rsidRDefault="003700E9" w:rsidP="003700E9">
      <w:pPr>
        <w:pStyle w:val="Paragraph"/>
      </w:pPr>
      <w:r w:rsidRPr="00FB7917">
        <w:t xml:space="preserve">Task provides a claim and supporting data on how changing environmental conditions </w:t>
      </w:r>
      <w:proofErr w:type="gramStart"/>
      <w:r w:rsidRPr="00FB7917">
        <w:t>lead</w:t>
      </w:r>
      <w:proofErr w:type="gramEnd"/>
      <w:r w:rsidRPr="00FB7917">
        <w:t xml:space="preserve"> to species extinction</w:t>
      </w:r>
      <w:r>
        <w:t>:</w:t>
      </w:r>
    </w:p>
    <w:p w14:paraId="23E1CBE2" w14:textId="77777777" w:rsidR="003700E9" w:rsidRDefault="003700E9" w:rsidP="003700E9">
      <w:pPr>
        <w:pStyle w:val="DashedBullets"/>
      </w:pPr>
      <w:r w:rsidRPr="00FB7917">
        <w:t>Evaluates whether the claim is supported by the data (7.2.1, LS</w:t>
      </w:r>
      <w:proofErr w:type="gramStart"/>
      <w:r w:rsidRPr="00FB7917">
        <w:t>4.C.</w:t>
      </w:r>
      <w:proofErr w:type="gramEnd"/>
      <w:r w:rsidRPr="00FB7917">
        <w:t>7, and CCC2)</w:t>
      </w:r>
    </w:p>
    <w:p w14:paraId="28576E8D" w14:textId="77777777" w:rsidR="003700E9" w:rsidRPr="001B57B9" w:rsidRDefault="003700E9" w:rsidP="003700E9">
      <w:pPr>
        <w:pStyle w:val="DashedBullets"/>
      </w:pPr>
      <w:r w:rsidRPr="00FB7917">
        <w:t>Critiques the claim with supporting reasoning and/or evidence (7.2.1, LS</w:t>
      </w:r>
      <w:proofErr w:type="gramStart"/>
      <w:r w:rsidRPr="00FB7917">
        <w:t>4.C.</w:t>
      </w:r>
      <w:proofErr w:type="gramEnd"/>
      <w:r w:rsidRPr="00FB7917">
        <w:t>7, and CCC2)</w:t>
      </w:r>
    </w:p>
    <w:p w14:paraId="3D38DBB5" w14:textId="77777777" w:rsidR="003700E9" w:rsidRPr="009246C4" w:rsidRDefault="003700E9" w:rsidP="003700E9">
      <w:pPr>
        <w:pStyle w:val="Paragraph"/>
      </w:pPr>
      <w:r w:rsidRPr="00FB7917">
        <w:t xml:space="preserve">Task provides </w:t>
      </w:r>
      <w:proofErr w:type="gramStart"/>
      <w:r w:rsidRPr="00FB7917">
        <w:t>a claim</w:t>
      </w:r>
      <w:proofErr w:type="gramEnd"/>
      <w:r w:rsidRPr="00FB7917">
        <w:t xml:space="preserve"> and supporting data on how changing environmental conditions can lead to species extinction:</w:t>
      </w:r>
    </w:p>
    <w:p w14:paraId="49518958" w14:textId="77777777" w:rsidR="003700E9" w:rsidRPr="001B57B9" w:rsidRDefault="003700E9" w:rsidP="003700E9">
      <w:pPr>
        <w:pStyle w:val="DashedBullets"/>
      </w:pPr>
      <w:r w:rsidRPr="00FB7917">
        <w:t>Revises the claim based on an adequate critique (7.2.2, LS</w:t>
      </w:r>
      <w:proofErr w:type="gramStart"/>
      <w:r w:rsidRPr="00FB7917">
        <w:t>4.C.</w:t>
      </w:r>
      <w:proofErr w:type="gramEnd"/>
      <w:r w:rsidRPr="00FB7917">
        <w:t>7, and CCC2)</w:t>
      </w:r>
    </w:p>
    <w:p w14:paraId="580EBF99" w14:textId="77777777" w:rsidR="003700E9" w:rsidRPr="009246C4" w:rsidRDefault="003700E9" w:rsidP="003700E9">
      <w:pPr>
        <w:pStyle w:val="Paragraph"/>
      </w:pPr>
      <w:r w:rsidRPr="00FB7917">
        <w:t>Task provides competing claims about how changing environmental conditions affect a species:</w:t>
      </w:r>
    </w:p>
    <w:p w14:paraId="48D92720" w14:textId="77777777" w:rsidR="003700E9" w:rsidRDefault="003700E9" w:rsidP="003700E9">
      <w:pPr>
        <w:pStyle w:val="DashedBullets"/>
      </w:pPr>
      <w:r w:rsidRPr="00FB7917">
        <w:t>Identifies possible evidence and reasoning that can be used to justify the different claims (7.2.3, LS</w:t>
      </w:r>
      <w:proofErr w:type="gramStart"/>
      <w:r w:rsidRPr="00FB7917">
        <w:t>4.C.</w:t>
      </w:r>
      <w:proofErr w:type="gramEnd"/>
      <w:r w:rsidRPr="00FB7917">
        <w:t>6, and CCC2)</w:t>
      </w:r>
    </w:p>
    <w:p w14:paraId="4DBEC899" w14:textId="77777777" w:rsidR="003700E9" w:rsidRPr="001B57B9" w:rsidRDefault="003700E9" w:rsidP="003700E9">
      <w:pPr>
        <w:pStyle w:val="DashedBullets"/>
      </w:pPr>
      <w:proofErr w:type="gramStart"/>
      <w:r w:rsidRPr="00FB7917">
        <w:t>Student</w:t>
      </w:r>
      <w:proofErr w:type="gramEnd"/>
      <w:r w:rsidRPr="00FB7917">
        <w:t xml:space="preserve"> can evaluate the competing claims using reasoning and evidence (7.2.3, LS</w:t>
      </w:r>
      <w:proofErr w:type="gramStart"/>
      <w:r w:rsidRPr="00FB7917">
        <w:t>4.C.</w:t>
      </w:r>
      <w:proofErr w:type="gramEnd"/>
      <w:r w:rsidRPr="00FB7917">
        <w:t>6, and CCC2)</w:t>
      </w:r>
    </w:p>
    <w:p w14:paraId="0B22FC86" w14:textId="7A5F36A9" w:rsidR="00817875" w:rsidRPr="001D6620" w:rsidRDefault="009B7779">
      <w:pPr>
        <w:pStyle w:val="Heading2"/>
      </w:pPr>
      <w:r>
        <w:lastRenderedPageBreak/>
        <w:t xml:space="preserve">California </w:t>
      </w:r>
      <w:r w:rsidR="00817875" w:rsidRPr="001D6620">
        <w:t>Environmental Principle</w:t>
      </w:r>
      <w:r w:rsidR="00817875">
        <w:t>s and Concepts</w:t>
      </w:r>
    </w:p>
    <w:p w14:paraId="583E4744" w14:textId="02D32658" w:rsidR="00817875" w:rsidRDefault="00817875" w:rsidP="00F83DD1">
      <w:pPr>
        <w:pStyle w:val="DashedBullets"/>
        <w:keepNext/>
      </w:pPr>
      <w:r w:rsidRPr="00817875">
        <w:t>EP1: The continuation and health of individual human lives and of human communities and societies depend on the health of the natural systems that provide essential goods and ecosystem services.</w:t>
      </w:r>
    </w:p>
    <w:p w14:paraId="0E5372D6" w14:textId="0ABB13AC" w:rsidR="00817875" w:rsidRDefault="00817875" w:rsidP="00F83DD1">
      <w:pPr>
        <w:pStyle w:val="DashedBullets"/>
        <w:keepNext/>
      </w:pPr>
      <w:r w:rsidRPr="00817875">
        <w:t>EP2: The long-term functioning and health of terrestrial, freshwater, coastal, and marine ecosystems are influenced by their relationships with human societies.</w:t>
      </w:r>
    </w:p>
    <w:p w14:paraId="3A91709D" w14:textId="77777777" w:rsidR="00817875" w:rsidRPr="00B63D23" w:rsidRDefault="00817875" w:rsidP="00817875">
      <w:pPr>
        <w:pStyle w:val="Heading2"/>
      </w:pPr>
      <w:r w:rsidRPr="00510C04">
        <w:t>Possible Phenomena or Contexts</w:t>
      </w:r>
    </w:p>
    <w:p w14:paraId="789A0D46" w14:textId="77777777" w:rsidR="00817875" w:rsidRPr="00B63D23" w:rsidRDefault="00817875" w:rsidP="00817875">
      <w:pPr>
        <w:pStyle w:val="ParagraphItalic"/>
      </w:pPr>
      <w:r>
        <w:t>Note that the list in this section is not exhaustive.</w:t>
      </w:r>
    </w:p>
    <w:p w14:paraId="48FC3941" w14:textId="7CC326F6" w:rsidR="00817875" w:rsidRDefault="00817875" w:rsidP="00817875">
      <w:pPr>
        <w:pStyle w:val="DashedBullets"/>
      </w:pPr>
      <w:r w:rsidRPr="00817875">
        <w:t>Natural disasters (e.g., storms, mudslides, etc.)</w:t>
      </w:r>
    </w:p>
    <w:p w14:paraId="063C5B5F" w14:textId="400B3176" w:rsidR="00817875" w:rsidRDefault="00817875" w:rsidP="00817875">
      <w:pPr>
        <w:pStyle w:val="DashedBullets"/>
      </w:pPr>
      <w:r>
        <w:t>Human activities (e.g., overhunting, pollution, etc.)</w:t>
      </w:r>
    </w:p>
    <w:p w14:paraId="343755F9" w14:textId="7CD548A0" w:rsidR="00817875" w:rsidRDefault="00817875" w:rsidP="00817875">
      <w:pPr>
        <w:pStyle w:val="DashedBullets"/>
      </w:pPr>
      <w:r w:rsidRPr="00817875">
        <w:t>Range expansion</w:t>
      </w:r>
      <w:r w:rsidR="007A6B78">
        <w:t xml:space="preserve"> or </w:t>
      </w:r>
      <w:r w:rsidRPr="00817875">
        <w:t>contraction</w:t>
      </w:r>
      <w:r w:rsidR="009B7779">
        <w:t xml:space="preserve"> for a specific species</w:t>
      </w:r>
    </w:p>
    <w:p w14:paraId="39FEF18A" w14:textId="27D6B176" w:rsidR="00817875" w:rsidRPr="00A04BFA" w:rsidRDefault="00817875" w:rsidP="00817875">
      <w:pPr>
        <w:pStyle w:val="DashedBullets"/>
      </w:pPr>
      <w:r w:rsidRPr="00817875">
        <w:t xml:space="preserve">Increases in the </w:t>
      </w:r>
      <w:r w:rsidR="00611CE6">
        <w:t>population size</w:t>
      </w:r>
      <w:r w:rsidRPr="00817875">
        <w:t xml:space="preserve"> of </w:t>
      </w:r>
      <w:r w:rsidR="00611CE6">
        <w:t>one</w:t>
      </w:r>
      <w:r w:rsidR="00611CE6" w:rsidRPr="00817875">
        <w:t xml:space="preserve"> </w:t>
      </w:r>
      <w:r w:rsidRPr="00817875">
        <w:t>species</w:t>
      </w:r>
      <w:r w:rsidR="00B0045F">
        <w:t xml:space="preserve"> while the </w:t>
      </w:r>
      <w:r w:rsidR="00611CE6">
        <w:t>population size</w:t>
      </w:r>
      <w:r w:rsidR="00B0045F">
        <w:t xml:space="preserve"> of another species in the same ecosystem decreases</w:t>
      </w:r>
    </w:p>
    <w:p w14:paraId="7398B962" w14:textId="77777777" w:rsidR="00CE5AB8" w:rsidRPr="00B63D23" w:rsidRDefault="00FE4E50" w:rsidP="0097285D">
      <w:pPr>
        <w:pStyle w:val="Heading2"/>
      </w:pPr>
      <w:r w:rsidRPr="00510C04">
        <w:t>Common Misconceptions</w:t>
      </w:r>
    </w:p>
    <w:p w14:paraId="450CC7E2" w14:textId="77777777" w:rsidR="00FE4E50" w:rsidRPr="00B63D23" w:rsidRDefault="00CE5AB8" w:rsidP="00110730">
      <w:pPr>
        <w:pStyle w:val="ParagraphItalic"/>
      </w:pPr>
      <w:r>
        <w:t>Note that the list in this section is not exhaustive.</w:t>
      </w:r>
    </w:p>
    <w:p w14:paraId="165CF681" w14:textId="31A9B68C" w:rsidR="00FE4E50" w:rsidRDefault="00FB7917" w:rsidP="00A04BFA">
      <w:pPr>
        <w:pStyle w:val="DashedBullets"/>
      </w:pPr>
      <w:r w:rsidRPr="00FB7917">
        <w:t>Environmental changes are always bad for organisms.</w:t>
      </w:r>
    </w:p>
    <w:p w14:paraId="009F86D9" w14:textId="00ECF217" w:rsidR="00FB7917" w:rsidRDefault="00FB7917" w:rsidP="00A04BFA">
      <w:pPr>
        <w:pStyle w:val="DashedBullets"/>
      </w:pPr>
      <w:r w:rsidRPr="00FB7917">
        <w:t>Naturally occurring events are better for species survival than are human-caused ones.</w:t>
      </w:r>
    </w:p>
    <w:p w14:paraId="454C640B" w14:textId="3F3F9446" w:rsidR="00FB7917" w:rsidRPr="00B05F41" w:rsidRDefault="00FB7917" w:rsidP="00A04BFA">
      <w:pPr>
        <w:pStyle w:val="DashedBullets"/>
      </w:pPr>
      <w:r w:rsidRPr="00FB7917">
        <w:t>All species are equally affected by environmental changes.</w:t>
      </w:r>
    </w:p>
    <w:p w14:paraId="07697EB2" w14:textId="77777777" w:rsidR="00FE4E50" w:rsidRPr="00510C04" w:rsidRDefault="00FE4E50" w:rsidP="00C7584E">
      <w:pPr>
        <w:pStyle w:val="Heading2"/>
        <w:keepNext w:val="0"/>
      </w:pPr>
      <w:r w:rsidRPr="00510C04">
        <w:t>Additional Assessment Boundaries</w:t>
      </w:r>
    </w:p>
    <w:p w14:paraId="752E1F3E" w14:textId="77777777" w:rsidR="00FE4E50" w:rsidRDefault="009F069F" w:rsidP="00C7584E">
      <w:pPr>
        <w:pStyle w:val="Paragraph"/>
        <w:keepNext w:val="0"/>
        <w:keepLines w:val="0"/>
        <w:rPr>
          <w:lang w:eastAsia="ko-KR"/>
        </w:rPr>
      </w:pPr>
      <w:r w:rsidRPr="009F069F">
        <w:rPr>
          <w:lang w:eastAsia="ko-KR"/>
        </w:rPr>
        <w:t>None listed at this time.</w:t>
      </w:r>
    </w:p>
    <w:p w14:paraId="057190A7" w14:textId="77777777" w:rsidR="00FE4E50" w:rsidRDefault="00FE4E50" w:rsidP="007A6B78">
      <w:pPr>
        <w:pStyle w:val="Heading2"/>
      </w:pPr>
      <w:r>
        <w:lastRenderedPageBreak/>
        <w:t>Additional References</w:t>
      </w:r>
    </w:p>
    <w:p w14:paraId="1E250764" w14:textId="57EAC327" w:rsidR="00286AB9" w:rsidRDefault="00FB7917" w:rsidP="007A6B78">
      <w:pPr>
        <w:pStyle w:val="Paragraph"/>
        <w:rPr>
          <w:rStyle w:val="Hyperlink"/>
          <w:bCs/>
          <w:color w:val="auto"/>
          <w:u w:val="none"/>
        </w:rPr>
      </w:pPr>
      <w:r w:rsidRPr="00B4691A">
        <w:t>HS-LS4-5 Evidence Statement</w:t>
      </w:r>
      <w:r w:rsidR="0092682A" w:rsidRPr="0092682A">
        <w:t xml:space="preserve"> </w:t>
      </w:r>
      <w:hyperlink r:id="rId9" w:tooltip="HS-LS4-5 Evidence Statement web document" w:history="1">
        <w:r w:rsidR="00B4691A" w:rsidRPr="00B4691A">
          <w:rPr>
            <w:rStyle w:val="Hyperlink"/>
            <w:bCs/>
          </w:rPr>
          <w:t>https://www.nextgenscience.org/sites/default/files/evidence_statement/black_white/HS-LS4-5 Evidence Statements June 2015 asterisks.pdf</w:t>
        </w:r>
      </w:hyperlink>
    </w:p>
    <w:p w14:paraId="00BE29CF" w14:textId="10C0A066" w:rsidR="00B4691A" w:rsidRPr="009258F0" w:rsidRDefault="00910293" w:rsidP="007A6B78">
      <w:pPr>
        <w:pStyle w:val="Paragraph"/>
      </w:pPr>
      <w:r>
        <w:t xml:space="preserve">California </w:t>
      </w:r>
      <w:r w:rsidR="00B4691A" w:rsidRPr="009258F0">
        <w:t xml:space="preserve">Environmental Principles and Concepts </w:t>
      </w:r>
      <w:hyperlink r:id="rId10" w:tooltip="Environmental Principles and Concepts web page" w:history="1">
        <w:r w:rsidR="00B4691A" w:rsidRPr="003760B9">
          <w:rPr>
            <w:rStyle w:val="Hyperlink"/>
          </w:rPr>
          <w:t>http://californiaeei.org/abouteei/epc/</w:t>
        </w:r>
      </w:hyperlink>
    </w:p>
    <w:p w14:paraId="1A56A120" w14:textId="77777777" w:rsidR="00B4691A" w:rsidRPr="009258F0" w:rsidRDefault="00B4691A" w:rsidP="007A6B78">
      <w:pPr>
        <w:pStyle w:val="Paragraph"/>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08700193" w14:textId="77777777" w:rsidR="00B4691A" w:rsidRDefault="00B4691A" w:rsidP="00B4691A">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BF9252D" w14:textId="77777777" w:rsidR="00B4691A" w:rsidRPr="00DE6E87" w:rsidRDefault="00B4691A" w:rsidP="00B12B72">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4FF96AB" w14:textId="22C7EE34" w:rsidR="00FB7917" w:rsidRDefault="00B4691A" w:rsidP="00B12B72">
      <w:pPr>
        <w:pStyle w:val="ScienceFrameworkLinks"/>
        <w:ind w:left="4"/>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2B95897B" w14:textId="22941499" w:rsidR="00FB3F0F" w:rsidRPr="00FB3F0F" w:rsidRDefault="00212B47" w:rsidP="007A6B78">
      <w:pPr>
        <w:pStyle w:val="ScienceFrameworkLinks"/>
        <w:spacing w:before="600"/>
        <w:ind w:left="446" w:hanging="446"/>
        <w:rPr>
          <w:lang w:eastAsia="ko-KR"/>
        </w:rPr>
      </w:pPr>
      <w:r>
        <w:rPr>
          <w:lang w:eastAsia="ko-KR"/>
        </w:rPr>
        <w:t>Posted by the California Department of Education, March 2021</w:t>
      </w:r>
      <w:r w:rsidR="00453E20">
        <w:rPr>
          <w:lang w:eastAsia="ko-KR"/>
        </w:rPr>
        <w:t xml:space="preserve"> </w:t>
      </w:r>
      <w:r w:rsidR="00453E20" w:rsidRPr="00453E20">
        <w:rPr>
          <w:lang w:eastAsia="ko-KR"/>
        </w:rPr>
        <w:t>(updated February 2024)</w:t>
      </w:r>
    </w:p>
    <w:sectPr w:rsidR="00FB3F0F" w:rsidRPr="00FB3F0F" w:rsidSect="00AC774E">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DDAA7" w14:textId="77777777" w:rsidR="002A430A" w:rsidRDefault="002A430A" w:rsidP="007525D5">
      <w:r>
        <w:separator/>
      </w:r>
    </w:p>
  </w:endnote>
  <w:endnote w:type="continuationSeparator" w:id="0">
    <w:p w14:paraId="652B84FE" w14:textId="77777777" w:rsidR="002A430A" w:rsidRDefault="002A430A" w:rsidP="007525D5">
      <w:r>
        <w:continuationSeparator/>
      </w:r>
    </w:p>
  </w:endnote>
  <w:endnote w:type="continuationNotice" w:id="1">
    <w:p w14:paraId="1AEFE1E9" w14:textId="77777777" w:rsidR="002A430A" w:rsidRDefault="002A43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3D5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57052">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81C41" w14:textId="77777777" w:rsidR="002A430A" w:rsidRDefault="002A430A" w:rsidP="007525D5">
      <w:r>
        <w:separator/>
      </w:r>
    </w:p>
  </w:footnote>
  <w:footnote w:type="continuationSeparator" w:id="0">
    <w:p w14:paraId="2BBE7BC1" w14:textId="77777777" w:rsidR="002A430A" w:rsidRDefault="002A430A" w:rsidP="007525D5">
      <w:r>
        <w:continuationSeparator/>
      </w:r>
    </w:p>
  </w:footnote>
  <w:footnote w:type="continuationNotice" w:id="1">
    <w:p w14:paraId="6B52A24D" w14:textId="77777777" w:rsidR="002A430A" w:rsidRDefault="002A43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452C" w14:textId="6AA559B7" w:rsidR="004739F2" w:rsidRDefault="004739F2" w:rsidP="004739F2">
    <w:pPr>
      <w:pStyle w:val="Header"/>
      <w:tabs>
        <w:tab w:val="clear" w:pos="4680"/>
      </w:tabs>
      <w:spacing w:after="0"/>
      <w:jc w:val="left"/>
    </w:pPr>
    <w:r>
      <w:rPr>
        <w:noProof/>
        <w:lang w:eastAsia="en-US"/>
      </w:rPr>
      <w:drawing>
        <wp:inline distT="0" distB="0" distL="0" distR="0" wp14:anchorId="1E07CDDF" wp14:editId="2C71B11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5358299" w14:textId="3CD72512" w:rsidR="004739F2" w:rsidRPr="00B63D23" w:rsidRDefault="004739F2" w:rsidP="004739F2">
    <w:pPr>
      <w:pStyle w:val="HeaderName"/>
      <w:spacing w:after="0"/>
    </w:pPr>
    <w:r>
      <w:rPr>
        <w:noProof/>
      </w:rPr>
      <w:fldChar w:fldCharType="begin"/>
    </w:r>
    <w:r>
      <w:rPr>
        <w:noProof/>
      </w:rPr>
      <w:instrText xml:space="preserve"> STYLEREF  "Header Name"  \* MERGEFORMAT </w:instrText>
    </w:r>
    <w:r>
      <w:rPr>
        <w:noProof/>
      </w:rPr>
      <w:fldChar w:fldCharType="separate"/>
    </w:r>
    <w:r w:rsidR="00BE7147">
      <w:rPr>
        <w:noProof/>
      </w:rPr>
      <w:t>HS-LS4-5 Biological Evolution: Unity and Diversity</w:t>
    </w:r>
    <w:r>
      <w:rPr>
        <w:noProof/>
      </w:rPr>
      <w:fldChar w:fldCharType="end"/>
    </w:r>
  </w:p>
  <w:p w14:paraId="0EDF3A1C" w14:textId="5664AB5A" w:rsidR="00007CC7" w:rsidRPr="009736B7" w:rsidRDefault="004739F2" w:rsidP="00F83DD1">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90857739">
    <w:abstractNumId w:val="14"/>
  </w:num>
  <w:num w:numId="2" w16cid:durableId="525674247">
    <w:abstractNumId w:val="16"/>
  </w:num>
  <w:num w:numId="3" w16cid:durableId="822508488">
    <w:abstractNumId w:val="20"/>
  </w:num>
  <w:num w:numId="4" w16cid:durableId="888953822">
    <w:abstractNumId w:val="30"/>
  </w:num>
  <w:num w:numId="5" w16cid:durableId="1851947135">
    <w:abstractNumId w:val="13"/>
  </w:num>
  <w:num w:numId="6" w16cid:durableId="1054961293">
    <w:abstractNumId w:val="11"/>
  </w:num>
  <w:num w:numId="7" w16cid:durableId="1643534513">
    <w:abstractNumId w:val="24"/>
  </w:num>
  <w:num w:numId="8" w16cid:durableId="2103917341">
    <w:abstractNumId w:val="25"/>
  </w:num>
  <w:num w:numId="9" w16cid:durableId="416093863">
    <w:abstractNumId w:val="29"/>
  </w:num>
  <w:num w:numId="10" w16cid:durableId="879588487">
    <w:abstractNumId w:val="22"/>
  </w:num>
  <w:num w:numId="11" w16cid:durableId="1912693551">
    <w:abstractNumId w:val="31"/>
  </w:num>
  <w:num w:numId="12" w16cid:durableId="217516633">
    <w:abstractNumId w:val="29"/>
    <w:lvlOverride w:ilvl="0">
      <w:startOverride w:val="1"/>
    </w:lvlOverride>
  </w:num>
  <w:num w:numId="13" w16cid:durableId="1042243759">
    <w:abstractNumId w:val="29"/>
    <w:lvlOverride w:ilvl="0">
      <w:startOverride w:val="1"/>
    </w:lvlOverride>
  </w:num>
  <w:num w:numId="14" w16cid:durableId="1722316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2847556">
    <w:abstractNumId w:val="29"/>
    <w:lvlOverride w:ilvl="0">
      <w:startOverride w:val="1"/>
    </w:lvlOverride>
  </w:num>
  <w:num w:numId="16" w16cid:durableId="474687171">
    <w:abstractNumId w:val="29"/>
    <w:lvlOverride w:ilvl="0">
      <w:startOverride w:val="1"/>
    </w:lvlOverride>
  </w:num>
  <w:num w:numId="17" w16cid:durableId="357433516">
    <w:abstractNumId w:val="22"/>
    <w:lvlOverride w:ilvl="0">
      <w:startOverride w:val="1"/>
    </w:lvlOverride>
  </w:num>
  <w:num w:numId="18" w16cid:durableId="1603956600">
    <w:abstractNumId w:val="29"/>
    <w:lvlOverride w:ilvl="0">
      <w:startOverride w:val="1"/>
    </w:lvlOverride>
  </w:num>
  <w:num w:numId="19" w16cid:durableId="1997150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4859318">
    <w:abstractNumId w:val="29"/>
    <w:lvlOverride w:ilvl="0">
      <w:startOverride w:val="1"/>
    </w:lvlOverride>
  </w:num>
  <w:num w:numId="21" w16cid:durableId="788471137">
    <w:abstractNumId w:val="22"/>
    <w:lvlOverride w:ilvl="0">
      <w:startOverride w:val="1"/>
    </w:lvlOverride>
  </w:num>
  <w:num w:numId="22" w16cid:durableId="1312057370">
    <w:abstractNumId w:val="29"/>
    <w:lvlOverride w:ilvl="0">
      <w:startOverride w:val="1"/>
    </w:lvlOverride>
  </w:num>
  <w:num w:numId="23" w16cid:durableId="2013683382">
    <w:abstractNumId w:val="22"/>
    <w:lvlOverride w:ilvl="0">
      <w:startOverride w:val="1"/>
    </w:lvlOverride>
  </w:num>
  <w:num w:numId="24" w16cid:durableId="1643728823">
    <w:abstractNumId w:val="29"/>
    <w:lvlOverride w:ilvl="0">
      <w:startOverride w:val="1"/>
    </w:lvlOverride>
  </w:num>
  <w:num w:numId="25" w16cid:durableId="1150244330">
    <w:abstractNumId w:val="22"/>
    <w:lvlOverride w:ilvl="0">
      <w:startOverride w:val="1"/>
    </w:lvlOverride>
  </w:num>
  <w:num w:numId="26" w16cid:durableId="1594434124">
    <w:abstractNumId w:val="31"/>
    <w:lvlOverride w:ilvl="0">
      <w:startOverride w:val="1"/>
    </w:lvlOverride>
  </w:num>
  <w:num w:numId="27" w16cid:durableId="87308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2581789">
    <w:abstractNumId w:val="29"/>
    <w:lvlOverride w:ilvl="0">
      <w:startOverride w:val="1"/>
    </w:lvlOverride>
  </w:num>
  <w:num w:numId="29" w16cid:durableId="215512250">
    <w:abstractNumId w:val="22"/>
    <w:lvlOverride w:ilvl="0">
      <w:startOverride w:val="1"/>
    </w:lvlOverride>
  </w:num>
  <w:num w:numId="30" w16cid:durableId="1468010041">
    <w:abstractNumId w:val="29"/>
    <w:lvlOverride w:ilvl="0">
      <w:startOverride w:val="1"/>
    </w:lvlOverride>
  </w:num>
  <w:num w:numId="31" w16cid:durableId="1927760830">
    <w:abstractNumId w:val="29"/>
    <w:lvlOverride w:ilvl="0">
      <w:startOverride w:val="1"/>
    </w:lvlOverride>
  </w:num>
  <w:num w:numId="32" w16cid:durableId="1885672583">
    <w:abstractNumId w:val="22"/>
    <w:lvlOverride w:ilvl="0">
      <w:startOverride w:val="1"/>
    </w:lvlOverride>
  </w:num>
  <w:num w:numId="33" w16cid:durableId="447244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6462218">
    <w:abstractNumId w:val="29"/>
    <w:lvlOverride w:ilvl="0">
      <w:startOverride w:val="1"/>
    </w:lvlOverride>
  </w:num>
  <w:num w:numId="35" w16cid:durableId="483736889">
    <w:abstractNumId w:val="22"/>
    <w:lvlOverride w:ilvl="0">
      <w:startOverride w:val="1"/>
    </w:lvlOverride>
  </w:num>
  <w:num w:numId="36" w16cid:durableId="2134015556">
    <w:abstractNumId w:val="29"/>
    <w:lvlOverride w:ilvl="0">
      <w:startOverride w:val="1"/>
    </w:lvlOverride>
  </w:num>
  <w:num w:numId="37" w16cid:durableId="1194539900">
    <w:abstractNumId w:val="22"/>
    <w:lvlOverride w:ilvl="0">
      <w:startOverride w:val="1"/>
    </w:lvlOverride>
  </w:num>
  <w:num w:numId="38" w16cid:durableId="245918229">
    <w:abstractNumId w:val="31"/>
    <w:lvlOverride w:ilvl="0">
      <w:startOverride w:val="1"/>
    </w:lvlOverride>
  </w:num>
  <w:num w:numId="39" w16cid:durableId="1673295733">
    <w:abstractNumId w:val="31"/>
    <w:lvlOverride w:ilvl="0">
      <w:startOverride w:val="1"/>
    </w:lvlOverride>
  </w:num>
  <w:num w:numId="40" w16cid:durableId="1205287840">
    <w:abstractNumId w:val="29"/>
    <w:lvlOverride w:ilvl="0">
      <w:startOverride w:val="1"/>
    </w:lvlOverride>
  </w:num>
  <w:num w:numId="41" w16cid:durableId="326594270">
    <w:abstractNumId w:val="22"/>
    <w:lvlOverride w:ilvl="0">
      <w:startOverride w:val="1"/>
    </w:lvlOverride>
  </w:num>
  <w:num w:numId="42" w16cid:durableId="2110468707">
    <w:abstractNumId w:val="31"/>
    <w:lvlOverride w:ilvl="0">
      <w:startOverride w:val="1"/>
    </w:lvlOverride>
  </w:num>
  <w:num w:numId="43" w16cid:durableId="45684685">
    <w:abstractNumId w:val="31"/>
    <w:lvlOverride w:ilvl="0">
      <w:startOverride w:val="1"/>
    </w:lvlOverride>
  </w:num>
  <w:num w:numId="44" w16cid:durableId="236986380">
    <w:abstractNumId w:val="31"/>
    <w:lvlOverride w:ilvl="0">
      <w:startOverride w:val="1"/>
    </w:lvlOverride>
  </w:num>
  <w:num w:numId="45" w16cid:durableId="595331937">
    <w:abstractNumId w:val="34"/>
  </w:num>
  <w:num w:numId="46" w16cid:durableId="1632126178">
    <w:abstractNumId w:val="22"/>
    <w:lvlOverride w:ilvl="0">
      <w:startOverride w:val="1"/>
    </w:lvlOverride>
  </w:num>
  <w:num w:numId="47" w16cid:durableId="318272099">
    <w:abstractNumId w:val="15"/>
  </w:num>
  <w:num w:numId="48" w16cid:durableId="1312370096">
    <w:abstractNumId w:val="28"/>
  </w:num>
  <w:num w:numId="49" w16cid:durableId="1673410973">
    <w:abstractNumId w:val="27"/>
  </w:num>
  <w:num w:numId="50" w16cid:durableId="1105342186">
    <w:abstractNumId w:val="33"/>
  </w:num>
  <w:num w:numId="51" w16cid:durableId="1073117073">
    <w:abstractNumId w:val="35"/>
  </w:num>
  <w:num w:numId="52" w16cid:durableId="154691624">
    <w:abstractNumId w:val="17"/>
  </w:num>
  <w:num w:numId="53" w16cid:durableId="2111467727">
    <w:abstractNumId w:val="9"/>
  </w:num>
  <w:num w:numId="54" w16cid:durableId="14188409">
    <w:abstractNumId w:val="7"/>
  </w:num>
  <w:num w:numId="55" w16cid:durableId="754789878">
    <w:abstractNumId w:val="6"/>
  </w:num>
  <w:num w:numId="56" w16cid:durableId="1044598268">
    <w:abstractNumId w:val="5"/>
  </w:num>
  <w:num w:numId="57" w16cid:durableId="1242527042">
    <w:abstractNumId w:val="4"/>
  </w:num>
  <w:num w:numId="58" w16cid:durableId="556205624">
    <w:abstractNumId w:val="8"/>
  </w:num>
  <w:num w:numId="59" w16cid:durableId="2026439234">
    <w:abstractNumId w:val="3"/>
  </w:num>
  <w:num w:numId="60" w16cid:durableId="1157694884">
    <w:abstractNumId w:val="2"/>
  </w:num>
  <w:num w:numId="61" w16cid:durableId="1909222470">
    <w:abstractNumId w:val="1"/>
  </w:num>
  <w:num w:numId="62" w16cid:durableId="127744475">
    <w:abstractNumId w:val="0"/>
  </w:num>
  <w:num w:numId="63" w16cid:durableId="973293942">
    <w:abstractNumId w:val="18"/>
  </w:num>
  <w:num w:numId="64" w16cid:durableId="1513766238">
    <w:abstractNumId w:val="19"/>
  </w:num>
  <w:num w:numId="65" w16cid:durableId="786654260">
    <w:abstractNumId w:val="32"/>
  </w:num>
  <w:num w:numId="66" w16cid:durableId="1232737851">
    <w:abstractNumId w:val="39"/>
  </w:num>
  <w:num w:numId="67" w16cid:durableId="508645724">
    <w:abstractNumId w:val="38"/>
  </w:num>
  <w:num w:numId="68" w16cid:durableId="1507984495">
    <w:abstractNumId w:val="10"/>
  </w:num>
  <w:num w:numId="69" w16cid:durableId="252788039">
    <w:abstractNumId w:val="26"/>
  </w:num>
  <w:num w:numId="70" w16cid:durableId="1677265464">
    <w:abstractNumId w:val="36"/>
  </w:num>
  <w:num w:numId="71" w16cid:durableId="1949313173">
    <w:abstractNumId w:val="37"/>
  </w:num>
  <w:num w:numId="72" w16cid:durableId="1863516922">
    <w:abstractNumId w:val="12"/>
  </w:num>
  <w:num w:numId="73" w16cid:durableId="1168059589">
    <w:abstractNumId w:val="23"/>
  </w:num>
  <w:num w:numId="74" w16cid:durableId="54213912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54"/>
    <w:rsid w:val="0000426C"/>
    <w:rsid w:val="000077BB"/>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064"/>
    <w:rsid w:val="000A2BCD"/>
    <w:rsid w:val="000B1027"/>
    <w:rsid w:val="000B3AC9"/>
    <w:rsid w:val="000B4E2E"/>
    <w:rsid w:val="000C2963"/>
    <w:rsid w:val="000C3750"/>
    <w:rsid w:val="000D4772"/>
    <w:rsid w:val="000D47B6"/>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14B8"/>
    <w:rsid w:val="001E29AA"/>
    <w:rsid w:val="001F170D"/>
    <w:rsid w:val="002023A3"/>
    <w:rsid w:val="002035F3"/>
    <w:rsid w:val="00205B4A"/>
    <w:rsid w:val="00205B5E"/>
    <w:rsid w:val="00211916"/>
    <w:rsid w:val="00212B47"/>
    <w:rsid w:val="00221A7E"/>
    <w:rsid w:val="002243CE"/>
    <w:rsid w:val="00234451"/>
    <w:rsid w:val="00235F69"/>
    <w:rsid w:val="00260E17"/>
    <w:rsid w:val="00264CFD"/>
    <w:rsid w:val="002651D5"/>
    <w:rsid w:val="00282630"/>
    <w:rsid w:val="0028308B"/>
    <w:rsid w:val="00283757"/>
    <w:rsid w:val="00286AB9"/>
    <w:rsid w:val="00292E83"/>
    <w:rsid w:val="00293C52"/>
    <w:rsid w:val="002A321E"/>
    <w:rsid w:val="002A430A"/>
    <w:rsid w:val="002B0079"/>
    <w:rsid w:val="002B050B"/>
    <w:rsid w:val="002B2E0D"/>
    <w:rsid w:val="002B4464"/>
    <w:rsid w:val="002C0AD7"/>
    <w:rsid w:val="002D5E24"/>
    <w:rsid w:val="002F3BF0"/>
    <w:rsid w:val="002F3C11"/>
    <w:rsid w:val="002F4F34"/>
    <w:rsid w:val="002F7649"/>
    <w:rsid w:val="00332884"/>
    <w:rsid w:val="0033671D"/>
    <w:rsid w:val="0033700D"/>
    <w:rsid w:val="003470DC"/>
    <w:rsid w:val="0035683E"/>
    <w:rsid w:val="0036567B"/>
    <w:rsid w:val="003700E9"/>
    <w:rsid w:val="0037623A"/>
    <w:rsid w:val="00386C80"/>
    <w:rsid w:val="003902B4"/>
    <w:rsid w:val="003B5FD4"/>
    <w:rsid w:val="003B6084"/>
    <w:rsid w:val="003C6678"/>
    <w:rsid w:val="003D2F97"/>
    <w:rsid w:val="003D74A5"/>
    <w:rsid w:val="004131D4"/>
    <w:rsid w:val="0041407C"/>
    <w:rsid w:val="00415CF9"/>
    <w:rsid w:val="00446598"/>
    <w:rsid w:val="004536BF"/>
    <w:rsid w:val="00453737"/>
    <w:rsid w:val="00453E20"/>
    <w:rsid w:val="00460430"/>
    <w:rsid w:val="004625B8"/>
    <w:rsid w:val="00467F7C"/>
    <w:rsid w:val="00470071"/>
    <w:rsid w:val="00473130"/>
    <w:rsid w:val="004736E8"/>
    <w:rsid w:val="004739F2"/>
    <w:rsid w:val="00477B8D"/>
    <w:rsid w:val="00480BA2"/>
    <w:rsid w:val="00487068"/>
    <w:rsid w:val="00490B48"/>
    <w:rsid w:val="004B61C1"/>
    <w:rsid w:val="004C2CEC"/>
    <w:rsid w:val="004E5C17"/>
    <w:rsid w:val="004F51E9"/>
    <w:rsid w:val="005105BA"/>
    <w:rsid w:val="00510611"/>
    <w:rsid w:val="00516B7F"/>
    <w:rsid w:val="00543833"/>
    <w:rsid w:val="00543F29"/>
    <w:rsid w:val="005563AE"/>
    <w:rsid w:val="005606EA"/>
    <w:rsid w:val="00561DAB"/>
    <w:rsid w:val="00562081"/>
    <w:rsid w:val="00563123"/>
    <w:rsid w:val="005744A7"/>
    <w:rsid w:val="00583B72"/>
    <w:rsid w:val="00586A0D"/>
    <w:rsid w:val="005A09DA"/>
    <w:rsid w:val="005C5274"/>
    <w:rsid w:val="005D7B3B"/>
    <w:rsid w:val="005E05B0"/>
    <w:rsid w:val="005E546B"/>
    <w:rsid w:val="005F46A7"/>
    <w:rsid w:val="00600F38"/>
    <w:rsid w:val="00602B92"/>
    <w:rsid w:val="00603FE2"/>
    <w:rsid w:val="00611CE6"/>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0BB3"/>
    <w:rsid w:val="006A7AE5"/>
    <w:rsid w:val="006B43F1"/>
    <w:rsid w:val="006B60C4"/>
    <w:rsid w:val="006C0418"/>
    <w:rsid w:val="006C1CA0"/>
    <w:rsid w:val="006D15A6"/>
    <w:rsid w:val="006E00C3"/>
    <w:rsid w:val="006E6884"/>
    <w:rsid w:val="006F2016"/>
    <w:rsid w:val="00702E59"/>
    <w:rsid w:val="00703DAD"/>
    <w:rsid w:val="007047AB"/>
    <w:rsid w:val="0070717A"/>
    <w:rsid w:val="00721A39"/>
    <w:rsid w:val="00743CCB"/>
    <w:rsid w:val="00745C5F"/>
    <w:rsid w:val="00747947"/>
    <w:rsid w:val="00747E54"/>
    <w:rsid w:val="007525D5"/>
    <w:rsid w:val="00754F40"/>
    <w:rsid w:val="00757052"/>
    <w:rsid w:val="00764D2A"/>
    <w:rsid w:val="00786826"/>
    <w:rsid w:val="0079293C"/>
    <w:rsid w:val="007A3516"/>
    <w:rsid w:val="007A6B78"/>
    <w:rsid w:val="007A7155"/>
    <w:rsid w:val="007A7747"/>
    <w:rsid w:val="007C3B49"/>
    <w:rsid w:val="007C519F"/>
    <w:rsid w:val="007D1F8A"/>
    <w:rsid w:val="007E6AD2"/>
    <w:rsid w:val="007F0618"/>
    <w:rsid w:val="00800A96"/>
    <w:rsid w:val="00801596"/>
    <w:rsid w:val="008045E9"/>
    <w:rsid w:val="00811485"/>
    <w:rsid w:val="00815618"/>
    <w:rsid w:val="00817875"/>
    <w:rsid w:val="00831D39"/>
    <w:rsid w:val="00846C76"/>
    <w:rsid w:val="00852649"/>
    <w:rsid w:val="0085598F"/>
    <w:rsid w:val="008562DB"/>
    <w:rsid w:val="0085759E"/>
    <w:rsid w:val="00862832"/>
    <w:rsid w:val="00867745"/>
    <w:rsid w:val="00872A5E"/>
    <w:rsid w:val="00875340"/>
    <w:rsid w:val="00885A81"/>
    <w:rsid w:val="0089485A"/>
    <w:rsid w:val="00895F6E"/>
    <w:rsid w:val="008B0F0A"/>
    <w:rsid w:val="008B75B8"/>
    <w:rsid w:val="008C3331"/>
    <w:rsid w:val="008C448E"/>
    <w:rsid w:val="008C62BF"/>
    <w:rsid w:val="008C7F74"/>
    <w:rsid w:val="008D5346"/>
    <w:rsid w:val="008E0A9D"/>
    <w:rsid w:val="008F2A86"/>
    <w:rsid w:val="009029B2"/>
    <w:rsid w:val="009052CD"/>
    <w:rsid w:val="00906283"/>
    <w:rsid w:val="00910293"/>
    <w:rsid w:val="00914743"/>
    <w:rsid w:val="00917717"/>
    <w:rsid w:val="0092682A"/>
    <w:rsid w:val="009322EA"/>
    <w:rsid w:val="00935CE2"/>
    <w:rsid w:val="009365C5"/>
    <w:rsid w:val="009430FA"/>
    <w:rsid w:val="00943FFA"/>
    <w:rsid w:val="00946615"/>
    <w:rsid w:val="009520D5"/>
    <w:rsid w:val="0097029B"/>
    <w:rsid w:val="00970B7F"/>
    <w:rsid w:val="0097285D"/>
    <w:rsid w:val="009736B7"/>
    <w:rsid w:val="009850FD"/>
    <w:rsid w:val="009854D9"/>
    <w:rsid w:val="00995BEC"/>
    <w:rsid w:val="009A0EF6"/>
    <w:rsid w:val="009B0342"/>
    <w:rsid w:val="009B269F"/>
    <w:rsid w:val="009B7779"/>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370F9"/>
    <w:rsid w:val="00A44C4F"/>
    <w:rsid w:val="00A46DB7"/>
    <w:rsid w:val="00A55ED3"/>
    <w:rsid w:val="00A64D08"/>
    <w:rsid w:val="00A65190"/>
    <w:rsid w:val="00A758CE"/>
    <w:rsid w:val="00A765C1"/>
    <w:rsid w:val="00AA01ED"/>
    <w:rsid w:val="00AB4E9E"/>
    <w:rsid w:val="00AB58B1"/>
    <w:rsid w:val="00AB7B8F"/>
    <w:rsid w:val="00AC774E"/>
    <w:rsid w:val="00AC778A"/>
    <w:rsid w:val="00AE1251"/>
    <w:rsid w:val="00AF1646"/>
    <w:rsid w:val="00AF6BE0"/>
    <w:rsid w:val="00AF7452"/>
    <w:rsid w:val="00B0045F"/>
    <w:rsid w:val="00B02982"/>
    <w:rsid w:val="00B05F41"/>
    <w:rsid w:val="00B12B72"/>
    <w:rsid w:val="00B179FB"/>
    <w:rsid w:val="00B34C0F"/>
    <w:rsid w:val="00B35EA5"/>
    <w:rsid w:val="00B36459"/>
    <w:rsid w:val="00B438FC"/>
    <w:rsid w:val="00B4691A"/>
    <w:rsid w:val="00B5140B"/>
    <w:rsid w:val="00B63D23"/>
    <w:rsid w:val="00B6683C"/>
    <w:rsid w:val="00B82328"/>
    <w:rsid w:val="00BA25A2"/>
    <w:rsid w:val="00BA4B22"/>
    <w:rsid w:val="00BB08C4"/>
    <w:rsid w:val="00BB1A45"/>
    <w:rsid w:val="00BB24BB"/>
    <w:rsid w:val="00BB4346"/>
    <w:rsid w:val="00BB7E69"/>
    <w:rsid w:val="00BD6020"/>
    <w:rsid w:val="00BD6951"/>
    <w:rsid w:val="00BE7147"/>
    <w:rsid w:val="00BE7CA2"/>
    <w:rsid w:val="00BF563D"/>
    <w:rsid w:val="00BF5DBF"/>
    <w:rsid w:val="00BF6284"/>
    <w:rsid w:val="00BF6971"/>
    <w:rsid w:val="00C10941"/>
    <w:rsid w:val="00C14CD9"/>
    <w:rsid w:val="00C255DB"/>
    <w:rsid w:val="00C33F73"/>
    <w:rsid w:val="00C5162C"/>
    <w:rsid w:val="00C57FB8"/>
    <w:rsid w:val="00C6190C"/>
    <w:rsid w:val="00C700F7"/>
    <w:rsid w:val="00C7584E"/>
    <w:rsid w:val="00C86BA8"/>
    <w:rsid w:val="00CA3C23"/>
    <w:rsid w:val="00CA427D"/>
    <w:rsid w:val="00CA785B"/>
    <w:rsid w:val="00CC0165"/>
    <w:rsid w:val="00CC01BC"/>
    <w:rsid w:val="00CC648E"/>
    <w:rsid w:val="00CC6E02"/>
    <w:rsid w:val="00CE5AB8"/>
    <w:rsid w:val="00CF19CE"/>
    <w:rsid w:val="00CF28B1"/>
    <w:rsid w:val="00CF31F3"/>
    <w:rsid w:val="00CF5C61"/>
    <w:rsid w:val="00D00FC4"/>
    <w:rsid w:val="00D1315F"/>
    <w:rsid w:val="00D14D60"/>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97A4C"/>
    <w:rsid w:val="00DA0D8E"/>
    <w:rsid w:val="00DA5391"/>
    <w:rsid w:val="00DA6C2F"/>
    <w:rsid w:val="00DA6F1D"/>
    <w:rsid w:val="00DC26F5"/>
    <w:rsid w:val="00DE04BA"/>
    <w:rsid w:val="00DE0E48"/>
    <w:rsid w:val="00DE67F5"/>
    <w:rsid w:val="00DF3F78"/>
    <w:rsid w:val="00DF72CC"/>
    <w:rsid w:val="00E10F00"/>
    <w:rsid w:val="00E21193"/>
    <w:rsid w:val="00E3769E"/>
    <w:rsid w:val="00E42404"/>
    <w:rsid w:val="00E63ED9"/>
    <w:rsid w:val="00E7262B"/>
    <w:rsid w:val="00E82F54"/>
    <w:rsid w:val="00E85B5A"/>
    <w:rsid w:val="00E86459"/>
    <w:rsid w:val="00E87DA0"/>
    <w:rsid w:val="00EA00AB"/>
    <w:rsid w:val="00EA0CA7"/>
    <w:rsid w:val="00EA3D3D"/>
    <w:rsid w:val="00EA45CB"/>
    <w:rsid w:val="00EB18EF"/>
    <w:rsid w:val="00EB1F78"/>
    <w:rsid w:val="00EB5B58"/>
    <w:rsid w:val="00EB7CB9"/>
    <w:rsid w:val="00EC031D"/>
    <w:rsid w:val="00EC5631"/>
    <w:rsid w:val="00EC6186"/>
    <w:rsid w:val="00EC6F86"/>
    <w:rsid w:val="00EC7E28"/>
    <w:rsid w:val="00ED1402"/>
    <w:rsid w:val="00EE4373"/>
    <w:rsid w:val="00EF01B4"/>
    <w:rsid w:val="00F0713B"/>
    <w:rsid w:val="00F10357"/>
    <w:rsid w:val="00F110BD"/>
    <w:rsid w:val="00F12393"/>
    <w:rsid w:val="00F15CD6"/>
    <w:rsid w:val="00F16F2D"/>
    <w:rsid w:val="00F2016A"/>
    <w:rsid w:val="00F21D67"/>
    <w:rsid w:val="00F24B8F"/>
    <w:rsid w:val="00F30B46"/>
    <w:rsid w:val="00F4536C"/>
    <w:rsid w:val="00F50662"/>
    <w:rsid w:val="00F608A3"/>
    <w:rsid w:val="00F63674"/>
    <w:rsid w:val="00F73108"/>
    <w:rsid w:val="00F75DBD"/>
    <w:rsid w:val="00F83DD1"/>
    <w:rsid w:val="00F95343"/>
    <w:rsid w:val="00FA1F82"/>
    <w:rsid w:val="00FB3F0F"/>
    <w:rsid w:val="00FB7917"/>
    <w:rsid w:val="00FC411A"/>
    <w:rsid w:val="00FC568F"/>
    <w:rsid w:val="00FC5A40"/>
    <w:rsid w:val="00FD01DE"/>
    <w:rsid w:val="00FD079B"/>
    <w:rsid w:val="00FD635C"/>
    <w:rsid w:val="00FD6751"/>
    <w:rsid w:val="00FE0543"/>
    <w:rsid w:val="00FE0686"/>
    <w:rsid w:val="00FE2606"/>
    <w:rsid w:val="00FE2F15"/>
    <w:rsid w:val="00FE4E50"/>
    <w:rsid w:val="00FF2BE2"/>
    <w:rsid w:val="00FF5EE8"/>
    <w:rsid w:val="00FF675D"/>
    <w:rsid w:val="0241B77A"/>
    <w:rsid w:val="07A3E346"/>
    <w:rsid w:val="37D3EE55"/>
    <w:rsid w:val="3E637228"/>
    <w:rsid w:val="405E2D3E"/>
    <w:rsid w:val="502CAF4F"/>
    <w:rsid w:val="517AF894"/>
    <w:rsid w:val="5395FC44"/>
    <w:rsid w:val="6234E1B0"/>
    <w:rsid w:val="6B1E39B9"/>
    <w:rsid w:val="7200FF9B"/>
    <w:rsid w:val="72B6D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7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28308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0D47B6"/>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8308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47B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9490628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72971969">
      <w:bodyDiv w:val="1"/>
      <w:marLeft w:val="0"/>
      <w:marRight w:val="0"/>
      <w:marTop w:val="0"/>
      <w:marBottom w:val="0"/>
      <w:divBdr>
        <w:top w:val="none" w:sz="0" w:space="0" w:color="auto"/>
        <w:left w:val="none" w:sz="0" w:space="0" w:color="auto"/>
        <w:bottom w:val="none" w:sz="0" w:space="0" w:color="auto"/>
        <w:right w:val="none" w:sz="0" w:space="0" w:color="auto"/>
      </w:divBdr>
    </w:div>
    <w:div w:id="18754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5%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EE4BAF1-254B-4BFA-AD9F-300125DF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Specifications—HS-LS4-5 - CAASPP (CA Dept of Education)</dc:title>
  <dc:subject>This CAST item specification describes HS-LS4-5 Biological Evolution: Unity and Diversity.</dc:subject>
  <dc:creator/>
  <cp:keywords/>
  <dc:description/>
  <cp:lastModifiedBy/>
  <cp:revision>1</cp:revision>
  <dcterms:created xsi:type="dcterms:W3CDTF">2025-04-03T17:47:00Z</dcterms:created>
  <dcterms:modified xsi:type="dcterms:W3CDTF">2025-04-03T17:47:00Z</dcterms:modified>
</cp:coreProperties>
</file>