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5D211" w14:textId="77777777" w:rsidR="005629EC" w:rsidRDefault="005629EC" w:rsidP="005629EC">
      <w:pPr>
        <w:pStyle w:val="Header"/>
        <w:pBdr>
          <w:bottom w:val="none" w:sz="0" w:space="0" w:color="auto"/>
        </w:pBdr>
        <w:tabs>
          <w:tab w:val="clear" w:pos="4680"/>
        </w:tabs>
        <w:spacing w:after="0"/>
        <w:jc w:val="left"/>
      </w:pPr>
      <w:r>
        <w:rPr>
          <w:noProof/>
        </w:rPr>
        <w:drawing>
          <wp:inline distT="0" distB="0" distL="0" distR="0" wp14:anchorId="36D7DA6F" wp14:editId="10E4DA4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F8AA40" w14:textId="77777777" w:rsidR="005629EC" w:rsidRPr="00B63D23" w:rsidRDefault="005629EC" w:rsidP="005629E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HS-PS4-5 Waves and their Applications in Technologies for Information Transfer</w:t>
      </w:r>
      <w:r>
        <w:rPr>
          <w:noProof/>
        </w:rPr>
        <w:fldChar w:fldCharType="end"/>
      </w:r>
    </w:p>
    <w:p w14:paraId="5867BF61" w14:textId="36A3F037" w:rsidR="005629EC" w:rsidRDefault="005629EC" w:rsidP="005629EC">
      <w:pPr>
        <w:pStyle w:val="Header"/>
        <w:pBdr>
          <w:bottom w:val="none" w:sz="0" w:space="0" w:color="auto"/>
        </w:pBdr>
        <w:tabs>
          <w:tab w:val="clear" w:pos="4680"/>
        </w:tabs>
        <w:spacing w:after="240"/>
      </w:pPr>
      <w:r w:rsidRPr="00B63D23">
        <w:t>California Science Test—Item</w:t>
      </w:r>
      <w:r w:rsidR="001F2573">
        <w:t xml:space="preserve"> Content</w:t>
      </w:r>
      <w:r w:rsidRPr="00B63D23">
        <w:t xml:space="preserve"> Specifications</w:t>
      </w:r>
    </w:p>
    <w:p w14:paraId="488F6DE2" w14:textId="6519D2CD" w:rsidR="007A7155" w:rsidRPr="00487068" w:rsidRDefault="00E63332" w:rsidP="005629EC">
      <w:pPr>
        <w:pStyle w:val="Heading1"/>
        <w:pageBreakBefore w:val="0"/>
        <w:pBdr>
          <w:top w:val="none" w:sz="0" w:space="0" w:color="auto"/>
        </w:pBdr>
        <w:spacing w:after="240"/>
        <w:rPr>
          <w:lang w:val="en-US"/>
        </w:rPr>
      </w:pPr>
      <w:r w:rsidRPr="00E63332">
        <w:rPr>
          <w:lang w:val="en-US"/>
        </w:rPr>
        <w:t>HS-PS4-5</w:t>
      </w:r>
      <w:r w:rsidR="001424BC">
        <w:rPr>
          <w:lang w:val="en-US"/>
        </w:rPr>
        <w:t xml:space="preserve"> Waves and their Applications in Technologies for Information Transfer</w:t>
      </w:r>
    </w:p>
    <w:p w14:paraId="41774986"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84C6C07" w14:textId="2A964C7A" w:rsidR="008B0F0A" w:rsidRDefault="00E63332" w:rsidP="008B75B8">
      <w:pPr>
        <w:pStyle w:val="PerformanceExpectation"/>
      </w:pPr>
      <w:r w:rsidRPr="00E63332">
        <w:t>Communicate technical information about how some technological devices use the principles of wave behavior and wave interactions with matter to transmit and capture information and energy.</w:t>
      </w:r>
    </w:p>
    <w:p w14:paraId="4E08AE45" w14:textId="6300B730" w:rsidR="002103CF" w:rsidRPr="00906237" w:rsidRDefault="00E63332" w:rsidP="000C7346">
      <w:pPr>
        <w:pStyle w:val="PEClarification"/>
        <w:rPr>
          <w:i/>
          <w:color w:val="auto"/>
        </w:rPr>
      </w:pPr>
      <w:r w:rsidRPr="00906237">
        <w:rPr>
          <w:color w:val="auto"/>
        </w:rPr>
        <w:t xml:space="preserve">[Clarification Statement: Examples could include solar cells capturing light and converting it to electricity; medical imaging; and communications technology.] </w:t>
      </w:r>
      <w:r w:rsidRPr="008A632E">
        <w:rPr>
          <w:color w:val="auto"/>
        </w:rPr>
        <w:t>[</w:t>
      </w:r>
      <w:r w:rsidRPr="00906237">
        <w:rPr>
          <w:i/>
          <w:color w:val="auto"/>
        </w:rPr>
        <w:t>Assessment Boundary: Assessments are limited to qualitative information. Assessments</w:t>
      </w:r>
      <w:r w:rsidR="00F53993" w:rsidRPr="00906237">
        <w:rPr>
          <w:i/>
          <w:color w:val="auto"/>
        </w:rPr>
        <w:t> </w:t>
      </w:r>
      <w:r w:rsidRPr="00906237">
        <w:rPr>
          <w:i/>
          <w:color w:val="auto"/>
        </w:rPr>
        <w:t>do not include band theory.</w:t>
      </w:r>
      <w:r w:rsidRPr="008A632E">
        <w:rPr>
          <w:color w:val="auto"/>
        </w:rPr>
        <w:t>]</w:t>
      </w:r>
    </w:p>
    <w:p w14:paraId="2D80A898" w14:textId="322A1BE3" w:rsidR="000C7346" w:rsidRPr="000C7346" w:rsidRDefault="000C7346" w:rsidP="000C7346">
      <w:pPr>
        <w:spacing w:before="480"/>
      </w:pPr>
      <w:r w:rsidRPr="005C7F1F">
        <w:t>Continue to the next page for the Science and Engineering Practices, Disciplinary Core I</w:t>
      </w:r>
      <w:r>
        <w:t>deas, and Crosscutting Concepts.</w:t>
      </w:r>
    </w:p>
    <w:tbl>
      <w:tblPr>
        <w:tblStyle w:val="TableGrid"/>
        <w:tblW w:w="10296" w:type="dxa"/>
        <w:tblInd w:w="-185" w:type="dxa"/>
        <w:tblCellMar>
          <w:left w:w="115" w:type="dxa"/>
          <w:right w:w="115" w:type="dxa"/>
        </w:tblCellMar>
        <w:tblLook w:val="0420" w:firstRow="1" w:lastRow="0" w:firstColumn="0" w:lastColumn="0" w:noHBand="0" w:noVBand="1"/>
        <w:tblDescription w:val="Table describing item specification for HS-PS4-5"/>
      </w:tblPr>
      <w:tblGrid>
        <w:gridCol w:w="3240"/>
        <w:gridCol w:w="4104"/>
        <w:gridCol w:w="2952"/>
      </w:tblGrid>
      <w:tr w:rsidR="00A758CE" w:rsidRPr="00510C04" w14:paraId="026C707E" w14:textId="77777777" w:rsidTr="59B22621">
        <w:trPr>
          <w:cantSplit/>
          <w:tblHeader/>
        </w:trPr>
        <w:tc>
          <w:tcPr>
            <w:tcW w:w="3240" w:type="dxa"/>
            <w:tcBorders>
              <w:bottom w:val="single" w:sz="4" w:space="0" w:color="auto"/>
            </w:tcBorders>
            <w:shd w:val="clear" w:color="auto" w:fill="2F3995"/>
            <w:vAlign w:val="center"/>
          </w:tcPr>
          <w:p w14:paraId="10DE143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104" w:type="dxa"/>
            <w:tcBorders>
              <w:bottom w:val="single" w:sz="4" w:space="0" w:color="auto"/>
            </w:tcBorders>
            <w:shd w:val="clear" w:color="auto" w:fill="CC4E00"/>
            <w:vAlign w:val="center"/>
          </w:tcPr>
          <w:p w14:paraId="32BB10E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952" w:type="dxa"/>
            <w:tcBorders>
              <w:bottom w:val="single" w:sz="4" w:space="0" w:color="auto"/>
            </w:tcBorders>
            <w:shd w:val="clear" w:color="auto" w:fill="007A37"/>
            <w:vAlign w:val="center"/>
          </w:tcPr>
          <w:p w14:paraId="4D85006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5D92240" w14:textId="77777777" w:rsidTr="59B22621">
        <w:trPr>
          <w:cantSplit/>
        </w:trPr>
        <w:tc>
          <w:tcPr>
            <w:tcW w:w="3240" w:type="dxa"/>
            <w:shd w:val="clear" w:color="auto" w:fill="auto"/>
          </w:tcPr>
          <w:p w14:paraId="152450CB" w14:textId="401ED93B" w:rsidR="00A758CE" w:rsidRDefault="00E63332" w:rsidP="59B22621">
            <w:pPr>
              <w:pStyle w:val="Header6"/>
              <w:ind w:left="0"/>
            </w:pPr>
            <w:r>
              <w:t>Obta</w:t>
            </w:r>
            <w:r w:rsidR="38F869EB">
              <w:t>i</w:t>
            </w:r>
            <w:r>
              <w:t>ning, Evaluating, and Communicating Information</w:t>
            </w:r>
          </w:p>
          <w:p w14:paraId="2D3C2602" w14:textId="285E336D" w:rsidR="002035F3" w:rsidRPr="005A09DA" w:rsidRDefault="00E63332" w:rsidP="002035F3">
            <w:pPr>
              <w:pStyle w:val="Paragraph"/>
            </w:pPr>
            <w:r w:rsidRPr="00E63332">
              <w:t>Obtaining, evaluating, and communicating information in 9–12 builds on K–8 and progresses to evaluating the validity and reliability of the claims, methods, and designs.</w:t>
            </w:r>
          </w:p>
          <w:p w14:paraId="66565EF7" w14:textId="5404E336" w:rsidR="009F069F" w:rsidRPr="009F069F" w:rsidRDefault="00E63332" w:rsidP="00E63332">
            <w:pPr>
              <w:pStyle w:val="TableBullets"/>
            </w:pPr>
            <w:r>
              <w:t>Communicate technical information or ideas (e.g., about phenomena and/or the process of development and the design and performance of a proposed process or system) in multiple</w:t>
            </w:r>
            <w:r w:rsidR="53364A90">
              <w:t xml:space="preserve">  </w:t>
            </w:r>
            <w:r>
              <w:t xml:space="preserve"> formats (including orally, graphically, textually, and mathematically).</w:t>
            </w:r>
          </w:p>
        </w:tc>
        <w:tc>
          <w:tcPr>
            <w:tcW w:w="4104" w:type="dxa"/>
            <w:shd w:val="clear" w:color="auto" w:fill="auto"/>
          </w:tcPr>
          <w:p w14:paraId="1A861375" w14:textId="4611EDD5" w:rsidR="00A758CE" w:rsidRPr="005A09DA" w:rsidRDefault="00E63332" w:rsidP="59B22621">
            <w:pPr>
              <w:pStyle w:val="Header6"/>
              <w:ind w:left="0"/>
            </w:pPr>
            <w:r>
              <w:t>PS3.D: Energy in Chemical</w:t>
            </w:r>
            <w:r w:rsidR="27B7C604">
              <w:t xml:space="preserve">  </w:t>
            </w:r>
            <w:r>
              <w:t xml:space="preserve"> Processes</w:t>
            </w:r>
          </w:p>
          <w:p w14:paraId="24A52E4C" w14:textId="48427563" w:rsidR="00A758CE" w:rsidRDefault="00E63332" w:rsidP="00E63332">
            <w:pPr>
              <w:pStyle w:val="TableNumbers"/>
              <w:numPr>
                <w:ilvl w:val="0"/>
                <w:numId w:val="0"/>
              </w:numPr>
              <w:ind w:left="309" w:hanging="270"/>
              <w:rPr>
                <w:rFonts w:cs="Arial"/>
                <w:szCs w:val="24"/>
              </w:rPr>
            </w:pPr>
            <w:r>
              <w:t xml:space="preserve">8. </w:t>
            </w:r>
            <w:r w:rsidRPr="00E63332">
              <w:t xml:space="preserve">Solar cells are human-made devices that likewise capture the sun’s energy and produce electrical energy. </w:t>
            </w:r>
            <w:r w:rsidRPr="004B5368">
              <w:rPr>
                <w:i/>
              </w:rPr>
              <w:t>(secondary</w:t>
            </w:r>
            <w:r w:rsidR="000A6DE1">
              <w:rPr>
                <w:i/>
              </w:rPr>
              <w:t xml:space="preserve"> to HS-PS4-5</w:t>
            </w:r>
            <w:r w:rsidRPr="004B5368">
              <w:rPr>
                <w:i/>
              </w:rPr>
              <w:t>)</w:t>
            </w:r>
          </w:p>
          <w:p w14:paraId="6FEDD553" w14:textId="2380F845" w:rsidR="00A758CE" w:rsidRPr="005A09DA" w:rsidRDefault="00E63332" w:rsidP="59B22621">
            <w:pPr>
              <w:pStyle w:val="Header6"/>
              <w:ind w:left="0"/>
            </w:pPr>
            <w:r>
              <w:t>PS4.A: Wave Properties</w:t>
            </w:r>
          </w:p>
          <w:p w14:paraId="4650EF84" w14:textId="264B467C" w:rsidR="00A758CE" w:rsidRDefault="00E63332" w:rsidP="00E63332">
            <w:pPr>
              <w:pStyle w:val="TableNumbers2"/>
              <w:numPr>
                <w:ilvl w:val="0"/>
                <w:numId w:val="0"/>
              </w:numPr>
              <w:ind w:left="309" w:hanging="270"/>
            </w:pPr>
            <w:r>
              <w:t>8. Information can be digitized (e.g., a picture stored as the values of</w:t>
            </w:r>
            <w:r w:rsidR="33E07191">
              <w:t xml:space="preserve">     </w:t>
            </w:r>
            <w:r>
              <w:t xml:space="preserve"> an array of pixels); in this form, it can be stored reliably in computer memory and sent over long distances as a series of wave pulses.</w:t>
            </w:r>
          </w:p>
          <w:p w14:paraId="4EBAD72E" w14:textId="3FB1B8FA" w:rsidR="00E63332" w:rsidRPr="00E63332" w:rsidRDefault="00E63332" w:rsidP="59B22621">
            <w:pPr>
              <w:pStyle w:val="Header6"/>
              <w:ind w:left="0"/>
            </w:pPr>
            <w:r>
              <w:t>PS4.B: Electromagnetic Radiation</w:t>
            </w:r>
          </w:p>
          <w:p w14:paraId="2149AA4D" w14:textId="5BDA970D" w:rsidR="00E63332" w:rsidRDefault="00E63332" w:rsidP="004B5368">
            <w:pPr>
              <w:pStyle w:val="TableNumbers2"/>
              <w:numPr>
                <w:ilvl w:val="0"/>
                <w:numId w:val="0"/>
              </w:numPr>
              <w:ind w:left="331" w:hanging="360"/>
            </w:pPr>
            <w:r>
              <w:t>11.</w:t>
            </w:r>
            <w:r w:rsidR="004B5368">
              <w:tab/>
            </w:r>
            <w:r w:rsidRPr="00E63332">
              <w:t xml:space="preserve">Photoelectric materials emit electrons when they absorb light of a </w:t>
            </w:r>
            <w:proofErr w:type="gramStart"/>
            <w:r w:rsidRPr="00E63332">
              <w:t>high-enough</w:t>
            </w:r>
            <w:proofErr w:type="gramEnd"/>
            <w:r w:rsidRPr="00E63332">
              <w:t xml:space="preserve"> frequency.</w:t>
            </w:r>
          </w:p>
          <w:p w14:paraId="3FD9524B" w14:textId="0CE54B63" w:rsidR="00E63332" w:rsidRPr="00E63332" w:rsidRDefault="00E63332" w:rsidP="59B22621">
            <w:pPr>
              <w:pStyle w:val="Header6"/>
              <w:ind w:left="0"/>
            </w:pPr>
            <w:r>
              <w:t xml:space="preserve">PS4.C: Information </w:t>
            </w:r>
            <w:r w:rsidR="0098E51B">
              <w:t>Technologies and</w:t>
            </w:r>
            <w:r>
              <w:t xml:space="preserve"> Instrumentation</w:t>
            </w:r>
          </w:p>
          <w:p w14:paraId="121DC871" w14:textId="4C974E14" w:rsidR="00E63332" w:rsidRPr="00510C04" w:rsidRDefault="00E63332" w:rsidP="00E63332">
            <w:pPr>
              <w:pStyle w:val="TableNumbers2"/>
              <w:numPr>
                <w:ilvl w:val="0"/>
                <w:numId w:val="0"/>
              </w:numPr>
              <w:ind w:left="309" w:hanging="270"/>
            </w:pPr>
            <w:r>
              <w:t xml:space="preserve">4. </w:t>
            </w:r>
            <w:r w:rsidRPr="00E63332">
              <w:t>Multiple technologies based on the understanding of waves and their interactions with matter are part of everyday experiences in the modern world (e.g., medical imaging, communications, scanners) and in scientific research. They are essential tools for producing, transmitting, and capturing signals and for storing and interpreting the information contained in them.</w:t>
            </w:r>
          </w:p>
        </w:tc>
        <w:tc>
          <w:tcPr>
            <w:tcW w:w="2952" w:type="dxa"/>
            <w:shd w:val="clear" w:color="auto" w:fill="auto"/>
          </w:tcPr>
          <w:p w14:paraId="0CC79C30" w14:textId="2C5586BD" w:rsidR="00E63332" w:rsidRDefault="00E63332" w:rsidP="59B22621">
            <w:pPr>
              <w:pStyle w:val="Header6"/>
              <w:ind w:left="0"/>
            </w:pPr>
            <w:r>
              <w:t>Cause and Effect</w:t>
            </w:r>
          </w:p>
          <w:p w14:paraId="2F1BDEB5" w14:textId="7F8D76C3" w:rsidR="00E63332" w:rsidRDefault="00E63332" w:rsidP="005629EC">
            <w:pPr>
              <w:pStyle w:val="TableBullets"/>
            </w:pPr>
            <w:r w:rsidRPr="00E63332">
              <w:t>Systems can be designed to cause a desired effect.</w:t>
            </w:r>
          </w:p>
          <w:p w14:paraId="5B3B9EC4" w14:textId="5C3EFFBD" w:rsidR="00E63332" w:rsidRPr="00C72BF1" w:rsidRDefault="004D21BD" w:rsidP="004D21BD">
            <w:pPr>
              <w:pStyle w:val="TableConnections"/>
              <w:spacing w:before="120" w:after="120"/>
            </w:pPr>
            <w:r>
              <w:t>Connections</w:t>
            </w:r>
            <w:r w:rsidR="00E63332" w:rsidRPr="00E63332">
              <w:t xml:space="preserve"> to Engineering, Technology, and Applications of Science</w:t>
            </w:r>
          </w:p>
          <w:p w14:paraId="1946BD51" w14:textId="45685CF0" w:rsidR="00E63332" w:rsidRPr="005A09DA" w:rsidRDefault="00E63332" w:rsidP="59B22621">
            <w:pPr>
              <w:pStyle w:val="Header6"/>
              <w:ind w:left="0"/>
            </w:pPr>
            <w:r>
              <w:t>Interdependence of Science, Engineering, and Technology</w:t>
            </w:r>
          </w:p>
          <w:p w14:paraId="1A8FD4AC" w14:textId="377FECD4" w:rsidR="00A758CE" w:rsidRDefault="00E63332" w:rsidP="00E63332">
            <w:pPr>
              <w:pStyle w:val="TableBullets"/>
            </w:pPr>
            <w:r w:rsidRPr="00E63332">
              <w:t>Science and engineering complement each other in the cycle known as research and development (R&amp;D).</w:t>
            </w:r>
          </w:p>
          <w:p w14:paraId="1870D2FA" w14:textId="7167094D" w:rsidR="00E63332" w:rsidRPr="00E63332" w:rsidRDefault="00E63332" w:rsidP="59B22621">
            <w:pPr>
              <w:pStyle w:val="Header6"/>
              <w:ind w:left="0"/>
            </w:pPr>
            <w:r>
              <w:t>Influence of Engineering, Technology, and Science on Society and the Natural World</w:t>
            </w:r>
          </w:p>
          <w:p w14:paraId="49F7E355" w14:textId="1505AE30" w:rsidR="00E63332" w:rsidRPr="009F069F" w:rsidRDefault="00E63332" w:rsidP="00E63332">
            <w:pPr>
              <w:pStyle w:val="TableBullets"/>
            </w:pPr>
            <w:r w:rsidRPr="00E63332">
              <w:t>Modern civilization depends on major technological systems.</w:t>
            </w:r>
          </w:p>
        </w:tc>
      </w:tr>
    </w:tbl>
    <w:p w14:paraId="3603BA15" w14:textId="77777777" w:rsidR="00283757" w:rsidRPr="0097285D" w:rsidRDefault="00283757" w:rsidP="00914859">
      <w:pPr>
        <w:pStyle w:val="Heading2"/>
      </w:pPr>
      <w:r w:rsidRPr="0097285D">
        <w:lastRenderedPageBreak/>
        <w:t xml:space="preserve">Assessment </w:t>
      </w:r>
      <w:r w:rsidRPr="00914859">
        <w:t>Targets</w:t>
      </w:r>
    </w:p>
    <w:p w14:paraId="48068062" w14:textId="44370AE3"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3C7817C1"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66340D05"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5E464B6" w14:textId="0F4EA6CA" w:rsidR="00283757" w:rsidRPr="00C10941" w:rsidRDefault="00E63332" w:rsidP="00C10941">
      <w:pPr>
        <w:pStyle w:val="Subpractice-2"/>
      </w:pPr>
      <w:r w:rsidRPr="00E63332">
        <w:t>8.2</w:t>
      </w:r>
      <w:r w:rsidR="004B5368">
        <w:tab/>
      </w:r>
      <w:r w:rsidR="00E10BC6">
        <w:t>Ability to communicate about science and engineering (especially regarding the investigations conducted and the observations made)</w:t>
      </w:r>
    </w:p>
    <w:p w14:paraId="55F88989"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3AC12A81"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1F88799F" w14:textId="558C180A" w:rsidR="00283757" w:rsidRDefault="00E63332" w:rsidP="00C10941">
      <w:pPr>
        <w:pStyle w:val="Subpractice-3"/>
      </w:pPr>
      <w:r w:rsidRPr="00E63332">
        <w:t>8.2.1</w:t>
      </w:r>
      <w:r w:rsidRPr="00E63332">
        <w:tab/>
        <w:t>Ability to produce written and illustrated text that communicate</w:t>
      </w:r>
      <w:r w:rsidR="006256DB">
        <w:t>s</w:t>
      </w:r>
      <w:r w:rsidRPr="00E63332">
        <w:t xml:space="preserve"> one’s own ideas</w:t>
      </w:r>
    </w:p>
    <w:p w14:paraId="3D5B3E3F" w14:textId="7042834D" w:rsidR="00E63332" w:rsidRPr="00C10941" w:rsidRDefault="00E63332" w:rsidP="00C10941">
      <w:pPr>
        <w:pStyle w:val="Subpractice-3"/>
      </w:pPr>
      <w:r w:rsidRPr="00E63332">
        <w:t>8.2.2</w:t>
      </w:r>
      <w:r w:rsidRPr="00E63332">
        <w:tab/>
        <w:t>Ability to use appropriate combinations of language, models, and mathematical expressions to communicate one’s understanding or to ask questions about a concept, event, system, or design</w:t>
      </w:r>
    </w:p>
    <w:p w14:paraId="51AE8BA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ABE3C8B" w14:textId="7C438B93" w:rsidR="001F2573" w:rsidRPr="00C04C47" w:rsidRDefault="00E63332" w:rsidP="00C04C47">
      <w:pPr>
        <w:pStyle w:val="Heading4"/>
        <w:ind w:left="547"/>
        <w:rPr>
          <w:b w:val="0"/>
        </w:rPr>
      </w:pPr>
      <w:r w:rsidRPr="00C04C47">
        <w:rPr>
          <w:b w:val="0"/>
        </w:rPr>
        <w:t>PS</w:t>
      </w:r>
      <w:proofErr w:type="gramStart"/>
      <w:r w:rsidRPr="00C04C47">
        <w:rPr>
          <w:b w:val="0"/>
        </w:rPr>
        <w:t>3.D.</w:t>
      </w:r>
      <w:proofErr w:type="gramEnd"/>
      <w:r w:rsidRPr="00C04C47">
        <w:rPr>
          <w:b w:val="0"/>
        </w:rPr>
        <w:t>8</w:t>
      </w:r>
    </w:p>
    <w:p w14:paraId="30312731" w14:textId="2A21B8E0" w:rsidR="00283757" w:rsidRDefault="00E63332" w:rsidP="000659F3">
      <w:pPr>
        <w:pStyle w:val="DashedBullets"/>
        <w:ind w:left="1800"/>
      </w:pPr>
      <w:r w:rsidRPr="00E63332">
        <w:t>Qualitatively describe the basic physics principles that were utilized in a design to produce corresponding functionality (e.g., absorbing electromagnetic energy and converting it to thermal energy to heat an object)</w:t>
      </w:r>
    </w:p>
    <w:p w14:paraId="0158513D" w14:textId="1EE1BD07" w:rsidR="001F2573" w:rsidRPr="00C04C47" w:rsidRDefault="00E63332" w:rsidP="00C04C47">
      <w:pPr>
        <w:pStyle w:val="Heading4"/>
        <w:ind w:left="547"/>
        <w:rPr>
          <w:b w:val="0"/>
        </w:rPr>
      </w:pPr>
      <w:r w:rsidRPr="00C04C47">
        <w:rPr>
          <w:b w:val="0"/>
        </w:rPr>
        <w:t>PS</w:t>
      </w:r>
      <w:proofErr w:type="gramStart"/>
      <w:r w:rsidRPr="00C04C47">
        <w:rPr>
          <w:b w:val="0"/>
        </w:rPr>
        <w:t>4.A.</w:t>
      </w:r>
      <w:proofErr w:type="gramEnd"/>
      <w:r w:rsidRPr="00C04C47">
        <w:rPr>
          <w:b w:val="0"/>
        </w:rPr>
        <w:t>8</w:t>
      </w:r>
    </w:p>
    <w:p w14:paraId="6EF023F2" w14:textId="289F464A" w:rsidR="00E63332" w:rsidRDefault="00E63332" w:rsidP="000659F3">
      <w:pPr>
        <w:pStyle w:val="DashedBullets"/>
        <w:ind w:left="1800"/>
      </w:pPr>
      <w:r w:rsidRPr="00E63332">
        <w:t>Identify the wave behavior utilized by a device when describing how it operates</w:t>
      </w:r>
    </w:p>
    <w:p w14:paraId="288617A4" w14:textId="6141B508" w:rsidR="001F2573" w:rsidRPr="00C04C47" w:rsidRDefault="00E63332" w:rsidP="00073FE8">
      <w:pPr>
        <w:pStyle w:val="Heading4"/>
        <w:ind w:left="432"/>
        <w:rPr>
          <w:b w:val="0"/>
        </w:rPr>
      </w:pPr>
      <w:r w:rsidRPr="00C04C47">
        <w:rPr>
          <w:b w:val="0"/>
        </w:rPr>
        <w:t>PS</w:t>
      </w:r>
      <w:proofErr w:type="gramStart"/>
      <w:r w:rsidRPr="00C04C47">
        <w:rPr>
          <w:b w:val="0"/>
        </w:rPr>
        <w:t>4.B.</w:t>
      </w:r>
      <w:proofErr w:type="gramEnd"/>
      <w:r w:rsidRPr="00C04C47">
        <w:rPr>
          <w:b w:val="0"/>
        </w:rPr>
        <w:t>11</w:t>
      </w:r>
    </w:p>
    <w:p w14:paraId="2269D736" w14:textId="53380E36" w:rsidR="00E63332" w:rsidRDefault="00E63332" w:rsidP="000659F3">
      <w:pPr>
        <w:pStyle w:val="DashedBullets"/>
        <w:ind w:left="1800"/>
      </w:pPr>
      <w:r w:rsidRPr="00E63332">
        <w:t>Describe the absorption of photons and production of electrons for devices that rely on the photoelectric effect</w:t>
      </w:r>
    </w:p>
    <w:p w14:paraId="73E82C3A" w14:textId="187C79A7" w:rsidR="001F2573" w:rsidRPr="00C04C47" w:rsidRDefault="00E63332" w:rsidP="00C04C47">
      <w:pPr>
        <w:pStyle w:val="Heading4"/>
        <w:ind w:left="547"/>
        <w:rPr>
          <w:b w:val="0"/>
        </w:rPr>
      </w:pPr>
      <w:r w:rsidRPr="00C04C47">
        <w:rPr>
          <w:b w:val="0"/>
        </w:rPr>
        <w:lastRenderedPageBreak/>
        <w:t>PS</w:t>
      </w:r>
      <w:proofErr w:type="gramStart"/>
      <w:r w:rsidRPr="00C04C47">
        <w:rPr>
          <w:b w:val="0"/>
        </w:rPr>
        <w:t>4.C.</w:t>
      </w:r>
      <w:proofErr w:type="gramEnd"/>
      <w:r w:rsidRPr="00C04C47">
        <w:rPr>
          <w:b w:val="0"/>
        </w:rPr>
        <w:t>4</w:t>
      </w:r>
    </w:p>
    <w:p w14:paraId="65249E55" w14:textId="294269F9" w:rsidR="00E63332" w:rsidRDefault="00E63332" w:rsidP="000659F3">
      <w:pPr>
        <w:pStyle w:val="DashedBullets"/>
        <w:ind w:left="1800"/>
      </w:pPr>
      <w:r w:rsidRPr="00E63332">
        <w:t>Communicate technical information and ideas, including fully describing at least two devices and the physical principles upon which the devices depend</w:t>
      </w:r>
    </w:p>
    <w:p w14:paraId="56B820DD" w14:textId="78E5BF6D" w:rsidR="00E63332" w:rsidRDefault="00E63332" w:rsidP="000659F3">
      <w:pPr>
        <w:pStyle w:val="DashedBullets"/>
        <w:ind w:left="1800"/>
      </w:pPr>
      <w:r w:rsidRPr="00E63332">
        <w:t>Discuss the real-world problem a device solves or the need it addresses and how civilization now depends on the device</w:t>
      </w:r>
    </w:p>
    <w:p w14:paraId="0A62453A" w14:textId="3EB7C358" w:rsidR="00E63332" w:rsidRPr="00C10941" w:rsidRDefault="00E63332" w:rsidP="000659F3">
      <w:pPr>
        <w:pStyle w:val="DashedBullets"/>
        <w:ind w:left="1800"/>
      </w:pPr>
      <w:r w:rsidRPr="00E63332">
        <w:t xml:space="preserve">Identify and communicate the </w:t>
      </w:r>
      <w:r w:rsidR="00D161C6" w:rsidRPr="00E63332">
        <w:t>cause-and-effect</w:t>
      </w:r>
      <w:r w:rsidRPr="00E63332">
        <w:t xml:space="preserve"> relationships that are used to produce the functionality of a device</w:t>
      </w:r>
    </w:p>
    <w:p w14:paraId="68B9573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954DA90" w14:textId="74787E3D" w:rsidR="000A196B" w:rsidRDefault="00E63332" w:rsidP="00C10941">
      <w:pPr>
        <w:pStyle w:val="CrossCuttingTargets"/>
      </w:pPr>
      <w:r w:rsidRPr="00E63332">
        <w:t xml:space="preserve">CCC2 </w:t>
      </w:r>
      <w:r>
        <w:tab/>
      </w:r>
      <w:r w:rsidRPr="00E63332">
        <w:t>Identify systems that are designed to cause a specific effect</w:t>
      </w:r>
    </w:p>
    <w:p w14:paraId="571C5985" w14:textId="77777777" w:rsidR="000D4E67" w:rsidRDefault="000D4E67" w:rsidP="000D4E67">
      <w:pPr>
        <w:pStyle w:val="Heading2"/>
        <w:rPr>
          <w:i/>
          <w:szCs w:val="24"/>
        </w:rPr>
      </w:pPr>
      <w:r w:rsidRPr="00935CE2">
        <w:rPr>
          <w:lang w:eastAsia="ko-KR"/>
        </w:rPr>
        <w:t>Examples of Integration of Assessment Targets and Evidence</w:t>
      </w:r>
    </w:p>
    <w:p w14:paraId="75A31B6E" w14:textId="77777777" w:rsidR="000D4E67" w:rsidRPr="001424BC" w:rsidRDefault="000D4E67" w:rsidP="000D4E67">
      <w:pPr>
        <w:pStyle w:val="ParagraphItalic"/>
      </w:pPr>
      <w:r w:rsidRPr="001424BC">
        <w:t>Note that the list in this section is not exhaustive.</w:t>
      </w:r>
    </w:p>
    <w:p w14:paraId="696D8756" w14:textId="77777777" w:rsidR="002625EB" w:rsidRPr="001424BC" w:rsidRDefault="002625EB" w:rsidP="002625EB">
      <w:pPr>
        <w:pStyle w:val="Paragraph"/>
      </w:pPr>
      <w:r w:rsidRPr="001424BC">
        <w:t>Task provides data on the temperature-dependent efficiency of a device that captures thermal or electromagnetic energy:</w:t>
      </w:r>
    </w:p>
    <w:p w14:paraId="29EDEB13" w14:textId="77777777" w:rsidR="002625EB" w:rsidRPr="001424BC" w:rsidRDefault="002625EB" w:rsidP="002625EB">
      <w:pPr>
        <w:pStyle w:val="DashedBullets"/>
        <w:numPr>
          <w:ilvl w:val="0"/>
          <w:numId w:val="75"/>
        </w:numPr>
      </w:pPr>
      <w:proofErr w:type="gramStart"/>
      <w:r w:rsidRPr="001424BC">
        <w:t>Explains</w:t>
      </w:r>
      <w:proofErr w:type="gramEnd"/>
      <w:r w:rsidRPr="001424BC">
        <w:t xml:space="preserve"> how the data provided describes the function of the device (8.2.1, PS</w:t>
      </w:r>
      <w:proofErr w:type="gramStart"/>
      <w:r w:rsidRPr="001424BC">
        <w:t>3.D.</w:t>
      </w:r>
      <w:proofErr w:type="gramEnd"/>
      <w:r w:rsidRPr="001424BC">
        <w:t>8, and CCC2)</w:t>
      </w:r>
    </w:p>
    <w:p w14:paraId="276002E8" w14:textId="77777777" w:rsidR="002625EB" w:rsidRPr="001424BC" w:rsidRDefault="002625EB" w:rsidP="002625EB">
      <w:pPr>
        <w:pStyle w:val="DashedBullets"/>
        <w:numPr>
          <w:ilvl w:val="0"/>
          <w:numId w:val="75"/>
        </w:numPr>
      </w:pPr>
      <w:r w:rsidRPr="001424BC">
        <w:t>Creates and explains a graph based on the data (8.2.1, PS</w:t>
      </w:r>
      <w:proofErr w:type="gramStart"/>
      <w:r w:rsidRPr="001424BC">
        <w:t>3.D.</w:t>
      </w:r>
      <w:proofErr w:type="gramEnd"/>
      <w:r w:rsidRPr="001424BC">
        <w:t>8, and CCC2)</w:t>
      </w:r>
    </w:p>
    <w:p w14:paraId="295C514E" w14:textId="77777777" w:rsidR="002625EB" w:rsidRPr="001424BC" w:rsidRDefault="002625EB" w:rsidP="002625EB">
      <w:pPr>
        <w:pStyle w:val="Paragraph"/>
      </w:pPr>
      <w:r w:rsidRPr="001424BC">
        <w:t>Task provides information on a device that functions by detecting temperature differences:</w:t>
      </w:r>
    </w:p>
    <w:p w14:paraId="55A7DAB4" w14:textId="0A34224F" w:rsidR="002625EB" w:rsidRPr="001424BC" w:rsidRDefault="002625EB" w:rsidP="002625EB">
      <w:pPr>
        <w:pStyle w:val="DashedBullets"/>
        <w:numPr>
          <w:ilvl w:val="0"/>
          <w:numId w:val="75"/>
        </w:numPr>
      </w:pPr>
      <w:r w:rsidRPr="001424BC">
        <w:t>Explains how the device works in terms of capturing thermal (infrared) energy and then interpreting the information conveyed by the thermal energy (8.2.1, PS</w:t>
      </w:r>
      <w:proofErr w:type="gramStart"/>
      <w:r w:rsidRPr="001424BC">
        <w:t>4.C.</w:t>
      </w:r>
      <w:proofErr w:type="gramEnd"/>
      <w:r w:rsidRPr="001424BC">
        <w:t>4, and CCC2)</w:t>
      </w:r>
    </w:p>
    <w:p w14:paraId="237DFC2A" w14:textId="0D14F2CA" w:rsidR="002625EB" w:rsidRPr="001424BC" w:rsidRDefault="002625EB" w:rsidP="002625EB">
      <w:pPr>
        <w:pStyle w:val="DashedBullets"/>
        <w:numPr>
          <w:ilvl w:val="0"/>
          <w:numId w:val="75"/>
        </w:numPr>
      </w:pPr>
      <w:r w:rsidRPr="001424BC">
        <w:t>Predicts the outcome of using the device for a given application in which a difference in temperature needs to be assessed (8.2.1, PS</w:t>
      </w:r>
      <w:proofErr w:type="gramStart"/>
      <w:r w:rsidRPr="001424BC">
        <w:t>4.C.</w:t>
      </w:r>
      <w:proofErr w:type="gramEnd"/>
      <w:r w:rsidRPr="001424BC">
        <w:t>4, and CCC2)</w:t>
      </w:r>
    </w:p>
    <w:p w14:paraId="4FDDF562" w14:textId="77777777" w:rsidR="000D4E67" w:rsidRPr="009246C4" w:rsidRDefault="000D4E67" w:rsidP="000D4E67">
      <w:pPr>
        <w:pStyle w:val="Paragraph"/>
      </w:pPr>
      <w:r w:rsidRPr="003F510A">
        <w:t>Task provides graphs of quantum efficiency with an explanation that quantum efficiency is the number of photons detected by a sensor compared to the total number of photons that reach the sensor:</w:t>
      </w:r>
    </w:p>
    <w:p w14:paraId="111B9F33" w14:textId="77777777" w:rsidR="000D4E67" w:rsidRDefault="000D4E67" w:rsidP="000D4E67">
      <w:pPr>
        <w:pStyle w:val="DashedBullets"/>
      </w:pPr>
      <w:r w:rsidRPr="003F510A">
        <w:t>Estimates the wavelength that the human eye is most sensitive to and identifies which camera has the best efficiency in that wavelength using graphs showing the human eye’s sensitivity to colors (8.2.2 and PS</w:t>
      </w:r>
      <w:proofErr w:type="gramStart"/>
      <w:r w:rsidRPr="003F510A">
        <w:t>4.C.</w:t>
      </w:r>
      <w:proofErr w:type="gramEnd"/>
      <w:r w:rsidRPr="003F510A">
        <w:t>4)</w:t>
      </w:r>
    </w:p>
    <w:p w14:paraId="6BB71EE6" w14:textId="77777777" w:rsidR="000D4E67" w:rsidRPr="001B57B9" w:rsidRDefault="000D4E67" w:rsidP="000D4E67">
      <w:pPr>
        <w:pStyle w:val="DashedBullets"/>
      </w:pPr>
      <w:r w:rsidRPr="003F510A">
        <w:t>Explains why a camera with high quantum efficiency would be cost effective (8.2.2 and PS</w:t>
      </w:r>
      <w:proofErr w:type="gramStart"/>
      <w:r w:rsidRPr="003F510A">
        <w:t>4.C.</w:t>
      </w:r>
      <w:proofErr w:type="gramEnd"/>
      <w:r w:rsidRPr="003F510A">
        <w:t>4)</w:t>
      </w:r>
    </w:p>
    <w:p w14:paraId="0798FADF" w14:textId="77777777" w:rsidR="00E63332" w:rsidRPr="00B63D23" w:rsidRDefault="00E63332" w:rsidP="001424BC">
      <w:pPr>
        <w:pStyle w:val="Heading2"/>
      </w:pPr>
      <w:r w:rsidRPr="00510C04">
        <w:lastRenderedPageBreak/>
        <w:t>Possible Phenomena or Contexts</w:t>
      </w:r>
    </w:p>
    <w:p w14:paraId="12DCF7D5" w14:textId="77777777" w:rsidR="00E63332" w:rsidRPr="00B63D23" w:rsidRDefault="00E63332" w:rsidP="001424BC">
      <w:pPr>
        <w:pStyle w:val="ParagraphItalic"/>
        <w:keepNext/>
      </w:pPr>
      <w:r>
        <w:t>Note that the list in this section is not exhaustive.</w:t>
      </w:r>
    </w:p>
    <w:p w14:paraId="50A0E95C" w14:textId="6D1A005E" w:rsidR="00E63332" w:rsidRDefault="003F510A" w:rsidP="00E63332">
      <w:pPr>
        <w:pStyle w:val="DashedBullets"/>
      </w:pPr>
      <w:r w:rsidRPr="003F510A">
        <w:t xml:space="preserve">Digitizing signals in devices such as cell phones and wired or wireless computer networks that </w:t>
      </w:r>
      <w:r w:rsidR="00083B48">
        <w:t>use</w:t>
      </w:r>
      <w:r w:rsidRPr="003F510A">
        <w:t xml:space="preserve"> wave pulses</w:t>
      </w:r>
    </w:p>
    <w:p w14:paraId="25DDC67A" w14:textId="23135C4C" w:rsidR="00EE3A16" w:rsidRDefault="003F510A" w:rsidP="00E63332">
      <w:pPr>
        <w:pStyle w:val="DashedBullets"/>
      </w:pPr>
      <w:r>
        <w:t xml:space="preserve">Electromagnetic radiation using the photoelectric effect in solar cells to capture and convert photons into electricity </w:t>
      </w:r>
    </w:p>
    <w:p w14:paraId="15E2595C" w14:textId="38C89B4A" w:rsidR="00E63332" w:rsidRDefault="007D5A89" w:rsidP="00E63332">
      <w:pPr>
        <w:pStyle w:val="DashedBullets"/>
      </w:pPr>
      <w:r>
        <w:t>Different methods for detecting d</w:t>
      </w:r>
      <w:r w:rsidR="003F510A">
        <w:t>istant objects that are not visible to the naked eye</w:t>
      </w:r>
    </w:p>
    <w:p w14:paraId="27BB9F0F" w14:textId="6FDA0438" w:rsidR="00E63332" w:rsidRDefault="003F510A" w:rsidP="00E63332">
      <w:pPr>
        <w:pStyle w:val="DashedBullets"/>
      </w:pPr>
      <w:r w:rsidRPr="003F510A">
        <w:t xml:space="preserve">Medical imaging </w:t>
      </w:r>
      <w:r w:rsidR="00324B42" w:rsidRPr="003F510A">
        <w:t>using</w:t>
      </w:r>
      <w:r w:rsidRPr="003F510A">
        <w:t xml:space="preserve"> X-rays and ultrasound</w:t>
      </w:r>
    </w:p>
    <w:p w14:paraId="6FE0A55C" w14:textId="57B1F3CE" w:rsidR="000868B1" w:rsidRDefault="000868B1" w:rsidP="00E63332">
      <w:pPr>
        <w:pStyle w:val="DashedBullets"/>
      </w:pPr>
      <w:r>
        <w:t>Efficiency versus temperature for a solar panel</w:t>
      </w:r>
    </w:p>
    <w:p w14:paraId="7A88EDA8" w14:textId="77777777" w:rsidR="00CE5AB8" w:rsidRPr="00B63D23" w:rsidRDefault="00FE4E50" w:rsidP="0097285D">
      <w:pPr>
        <w:pStyle w:val="Heading2"/>
      </w:pPr>
      <w:r w:rsidRPr="00510C04">
        <w:t>Common Misconceptions</w:t>
      </w:r>
    </w:p>
    <w:p w14:paraId="72124435" w14:textId="77777777" w:rsidR="00FE4E50" w:rsidRPr="00B63D23" w:rsidRDefault="00CE5AB8" w:rsidP="00110730">
      <w:pPr>
        <w:pStyle w:val="ParagraphItalic"/>
      </w:pPr>
      <w:r>
        <w:t>Note that the list in this section is not exhaustive.</w:t>
      </w:r>
    </w:p>
    <w:p w14:paraId="41CFA0F6" w14:textId="15A9E5B2" w:rsidR="00FE4E50" w:rsidRDefault="003F510A" w:rsidP="00A04BFA">
      <w:pPr>
        <w:pStyle w:val="DashedBullets"/>
      </w:pPr>
      <w:r w:rsidRPr="003F510A">
        <w:t>Only objects that are glowing or hot can transfer energy in the form of electromagnetic radiation.</w:t>
      </w:r>
    </w:p>
    <w:p w14:paraId="1BA5CF93" w14:textId="59206F7A" w:rsidR="003F510A" w:rsidRDefault="003F510A" w:rsidP="00A04BFA">
      <w:pPr>
        <w:pStyle w:val="DashedBullets"/>
      </w:pPr>
      <w:r w:rsidRPr="003F510A">
        <w:t>Only the Sun transfers energy in the form of electromagnetic radiation.</w:t>
      </w:r>
    </w:p>
    <w:p w14:paraId="545D9F99" w14:textId="25D5EAB9" w:rsidR="003F510A" w:rsidRDefault="003F510A" w:rsidP="00A04BFA">
      <w:pPr>
        <w:pStyle w:val="DashedBullets"/>
      </w:pPr>
      <w:r w:rsidRPr="003F510A">
        <w:t>Inanimate objects do not have thermal energy.</w:t>
      </w:r>
    </w:p>
    <w:p w14:paraId="23766D67" w14:textId="5E29076B" w:rsidR="003F510A" w:rsidRPr="00B05F41" w:rsidRDefault="003F510A" w:rsidP="00A04BFA">
      <w:pPr>
        <w:pStyle w:val="DashedBullets"/>
      </w:pPr>
      <w:r w:rsidRPr="003F510A">
        <w:t>The term radiation only refers to harmful sources (e.g., X-rays, ultraviolet rays, gamma rays).</w:t>
      </w:r>
    </w:p>
    <w:p w14:paraId="555ED302" w14:textId="77777777" w:rsidR="00FE4E50" w:rsidRPr="00510C04" w:rsidRDefault="00FE4E50" w:rsidP="0097285D">
      <w:pPr>
        <w:pStyle w:val="Heading2"/>
      </w:pPr>
      <w:r w:rsidRPr="00510C04">
        <w:t>Additional Assessment Boundaries</w:t>
      </w:r>
    </w:p>
    <w:p w14:paraId="31D1E52B" w14:textId="77777777" w:rsidR="00FE4E50" w:rsidRDefault="009F069F" w:rsidP="000C7346">
      <w:pPr>
        <w:pStyle w:val="Paragraph"/>
        <w:keepNext w:val="0"/>
        <w:rPr>
          <w:lang w:eastAsia="ko-KR"/>
        </w:rPr>
      </w:pPr>
      <w:r w:rsidRPr="009F069F">
        <w:rPr>
          <w:lang w:eastAsia="ko-KR"/>
        </w:rPr>
        <w:t>None listed at this time.</w:t>
      </w:r>
    </w:p>
    <w:p w14:paraId="5C517C9C" w14:textId="77777777" w:rsidR="00FE4E50" w:rsidRDefault="00FE4E50" w:rsidP="0097285D">
      <w:pPr>
        <w:pStyle w:val="Heading2"/>
      </w:pPr>
      <w:r>
        <w:lastRenderedPageBreak/>
        <w:t>Additional References</w:t>
      </w:r>
    </w:p>
    <w:p w14:paraId="0149374F" w14:textId="3463CA15" w:rsidR="00286AB9" w:rsidRPr="0092682A" w:rsidRDefault="003F510A" w:rsidP="0092682A">
      <w:pPr>
        <w:pStyle w:val="Paragraph"/>
        <w:rPr>
          <w:rStyle w:val="Hyperlink"/>
        </w:rPr>
      </w:pPr>
      <w:r w:rsidRPr="000C7346">
        <w:t>HS-PS4-5 Evidence Statement</w:t>
      </w:r>
      <w:r w:rsidR="0092682A" w:rsidRPr="000C7346">
        <w:t xml:space="preserve"> </w:t>
      </w:r>
      <w:hyperlink r:id="rId9" w:tooltip="HS-PS4-5 Evidence Statement web document" w:history="1">
        <w:r w:rsidR="000C7346" w:rsidRPr="000C7346">
          <w:rPr>
            <w:rStyle w:val="Hyperlink"/>
            <w:bCs/>
          </w:rPr>
          <w:t>https://www.nextgenscience.org/sites/default/files/evidence_statement/black_white/HS-PS4-5 Evidence Statements June 2015 asterisks.pdf</w:t>
        </w:r>
      </w:hyperlink>
    </w:p>
    <w:p w14:paraId="70DB7A4F" w14:textId="77777777" w:rsidR="00286AB9" w:rsidRDefault="00286AB9" w:rsidP="000C734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A473252" w14:textId="77777777" w:rsidR="000C7346" w:rsidRPr="00DE6E87" w:rsidRDefault="000C7346" w:rsidP="0082297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B439726" w14:textId="274C68EC" w:rsidR="00131E51" w:rsidRDefault="00131E51" w:rsidP="00131E51">
      <w:pPr>
        <w:pStyle w:val="ScienceFrameworkLinks"/>
        <w:spacing w:before="600"/>
        <w:ind w:left="446" w:hanging="446"/>
        <w:rPr>
          <w:color w:val="000000"/>
        </w:rPr>
      </w:pPr>
      <w:r>
        <w:rPr>
          <w:lang w:eastAsia="ko-KR"/>
        </w:rPr>
        <w:t>Posted by the California Department of Education, March 2021</w:t>
      </w:r>
      <w:r w:rsidR="00D9327C">
        <w:rPr>
          <w:lang w:eastAsia="ko-KR"/>
        </w:rPr>
        <w:t xml:space="preserve"> </w:t>
      </w:r>
      <w:r w:rsidR="00D9327C" w:rsidRPr="00D9327C">
        <w:rPr>
          <w:lang w:eastAsia="ko-KR"/>
        </w:rPr>
        <w:t>(updated February 2024)</w:t>
      </w:r>
    </w:p>
    <w:p w14:paraId="2EF013C6" w14:textId="3BD7A78D" w:rsidR="00AB7B8F" w:rsidRPr="00E141E1" w:rsidRDefault="00AB7B8F" w:rsidP="00131E51">
      <w:pPr>
        <w:pStyle w:val="ScienceFrameworkLinks"/>
        <w:spacing w:before="600"/>
        <w:ind w:left="446" w:hanging="446"/>
        <w:rPr>
          <w:lang w:eastAsia="ko-KR"/>
        </w:rPr>
      </w:pPr>
    </w:p>
    <w:sectPr w:rsidR="00AB7B8F" w:rsidRPr="00E141E1" w:rsidSect="004F063A">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497A" w14:textId="77777777" w:rsidR="00D20B81" w:rsidRDefault="00D20B81" w:rsidP="007525D5">
      <w:r>
        <w:separator/>
      </w:r>
    </w:p>
  </w:endnote>
  <w:endnote w:type="continuationSeparator" w:id="0">
    <w:p w14:paraId="099C9104" w14:textId="77777777" w:rsidR="00D20B81" w:rsidRDefault="00D20B81" w:rsidP="007525D5">
      <w:r>
        <w:continuationSeparator/>
      </w:r>
    </w:p>
  </w:endnote>
  <w:endnote w:type="continuationNotice" w:id="1">
    <w:p w14:paraId="3BA6A15B" w14:textId="77777777" w:rsidR="00D20B81" w:rsidRDefault="00D20B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43A5" w14:textId="77777777" w:rsidR="00F97521" w:rsidRPr="00BB08C4" w:rsidRDefault="00F97521"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629EC">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7BD77" w14:textId="77777777" w:rsidR="00D20B81" w:rsidRDefault="00D20B81" w:rsidP="007525D5">
      <w:r>
        <w:separator/>
      </w:r>
    </w:p>
  </w:footnote>
  <w:footnote w:type="continuationSeparator" w:id="0">
    <w:p w14:paraId="6A577E39" w14:textId="77777777" w:rsidR="00D20B81" w:rsidRDefault="00D20B81" w:rsidP="007525D5">
      <w:r>
        <w:continuationSeparator/>
      </w:r>
    </w:p>
  </w:footnote>
  <w:footnote w:type="continuationNotice" w:id="1">
    <w:p w14:paraId="38DB7E7F" w14:textId="77777777" w:rsidR="00D20B81" w:rsidRDefault="00D20B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A105" w14:textId="77777777" w:rsidR="00F97521" w:rsidRDefault="6B9AC1D2" w:rsidP="00BB08C4">
    <w:pPr>
      <w:pStyle w:val="Header"/>
      <w:tabs>
        <w:tab w:val="clear" w:pos="4680"/>
      </w:tabs>
      <w:spacing w:after="0"/>
      <w:jc w:val="left"/>
    </w:pPr>
    <w:r>
      <w:rPr>
        <w:noProof/>
      </w:rPr>
      <w:drawing>
        <wp:inline distT="0" distB="0" distL="0" distR="0" wp14:anchorId="15A2B48F" wp14:editId="753BC41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BCB30CE" w14:textId="122A1586" w:rsidR="00F97521" w:rsidRPr="00B63D23" w:rsidRDefault="00F97521"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7342D">
      <w:rPr>
        <w:noProof/>
      </w:rPr>
      <w:t>HS-PS4-5 Waves and their Applications in Technologies for Information Transfer</w:t>
    </w:r>
    <w:r>
      <w:rPr>
        <w:noProof/>
      </w:rPr>
      <w:fldChar w:fldCharType="end"/>
    </w:r>
  </w:p>
  <w:p w14:paraId="1D1C2F92" w14:textId="7109178D" w:rsidR="00F97521" w:rsidRPr="00BB08C4" w:rsidRDefault="00F97521" w:rsidP="00600F38">
    <w:pPr>
      <w:pStyle w:val="Header"/>
      <w:tabs>
        <w:tab w:val="clear" w:pos="4680"/>
      </w:tabs>
      <w:spacing w:after="240"/>
    </w:pPr>
    <w:r w:rsidRPr="00B63D23">
      <w:t>California Science Test—Item</w:t>
    </w:r>
    <w:r w:rsidR="001F2573">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71AE81F8">
      <w:start w:val="1"/>
      <w:numFmt w:val="decimal"/>
      <w:lvlText w:val="%1."/>
      <w:lvlJc w:val="left"/>
      <w:pPr>
        <w:tabs>
          <w:tab w:val="num" w:pos="1440"/>
        </w:tabs>
        <w:ind w:left="1440" w:hanging="360"/>
      </w:pPr>
    </w:lvl>
    <w:lvl w:ilvl="1" w:tplc="96689FBC">
      <w:numFmt w:val="decimal"/>
      <w:lvlText w:val=""/>
      <w:lvlJc w:val="left"/>
    </w:lvl>
    <w:lvl w:ilvl="2" w:tplc="7542E62A">
      <w:numFmt w:val="decimal"/>
      <w:lvlText w:val=""/>
      <w:lvlJc w:val="left"/>
    </w:lvl>
    <w:lvl w:ilvl="3" w:tplc="5FE0A196">
      <w:numFmt w:val="decimal"/>
      <w:lvlText w:val=""/>
      <w:lvlJc w:val="left"/>
    </w:lvl>
    <w:lvl w:ilvl="4" w:tplc="A42CDCA2">
      <w:numFmt w:val="decimal"/>
      <w:lvlText w:val=""/>
      <w:lvlJc w:val="left"/>
    </w:lvl>
    <w:lvl w:ilvl="5" w:tplc="F4E23EA4">
      <w:numFmt w:val="decimal"/>
      <w:lvlText w:val=""/>
      <w:lvlJc w:val="left"/>
    </w:lvl>
    <w:lvl w:ilvl="6" w:tplc="A8C86B06">
      <w:numFmt w:val="decimal"/>
      <w:lvlText w:val=""/>
      <w:lvlJc w:val="left"/>
    </w:lvl>
    <w:lvl w:ilvl="7" w:tplc="44F6215A">
      <w:numFmt w:val="decimal"/>
      <w:lvlText w:val=""/>
      <w:lvlJc w:val="left"/>
    </w:lvl>
    <w:lvl w:ilvl="8" w:tplc="FAE6DD6A">
      <w:numFmt w:val="decimal"/>
      <w:lvlText w:val=""/>
      <w:lvlJc w:val="left"/>
    </w:lvl>
  </w:abstractNum>
  <w:abstractNum w:abstractNumId="2" w15:restartNumberingAfterBreak="0">
    <w:nsid w:val="FFFFFF7E"/>
    <w:multiLevelType w:val="hybridMultilevel"/>
    <w:tmpl w:val="7E20336A"/>
    <w:lvl w:ilvl="0" w:tplc="0EF8C0BC">
      <w:start w:val="1"/>
      <w:numFmt w:val="decimal"/>
      <w:lvlText w:val="%1."/>
      <w:lvlJc w:val="left"/>
      <w:pPr>
        <w:tabs>
          <w:tab w:val="num" w:pos="1080"/>
        </w:tabs>
        <w:ind w:left="1080" w:hanging="360"/>
      </w:pPr>
    </w:lvl>
    <w:lvl w:ilvl="1" w:tplc="95D6B8FC">
      <w:numFmt w:val="decimal"/>
      <w:lvlText w:val=""/>
      <w:lvlJc w:val="left"/>
    </w:lvl>
    <w:lvl w:ilvl="2" w:tplc="1506D726">
      <w:numFmt w:val="decimal"/>
      <w:lvlText w:val=""/>
      <w:lvlJc w:val="left"/>
    </w:lvl>
    <w:lvl w:ilvl="3" w:tplc="5CD605E0">
      <w:numFmt w:val="decimal"/>
      <w:lvlText w:val=""/>
      <w:lvlJc w:val="left"/>
    </w:lvl>
    <w:lvl w:ilvl="4" w:tplc="CEF8A45E">
      <w:numFmt w:val="decimal"/>
      <w:lvlText w:val=""/>
      <w:lvlJc w:val="left"/>
    </w:lvl>
    <w:lvl w:ilvl="5" w:tplc="2886134A">
      <w:numFmt w:val="decimal"/>
      <w:lvlText w:val=""/>
      <w:lvlJc w:val="left"/>
    </w:lvl>
    <w:lvl w:ilvl="6" w:tplc="7F16F230">
      <w:numFmt w:val="decimal"/>
      <w:lvlText w:val=""/>
      <w:lvlJc w:val="left"/>
    </w:lvl>
    <w:lvl w:ilvl="7" w:tplc="CF0205E2">
      <w:numFmt w:val="decimal"/>
      <w:lvlText w:val=""/>
      <w:lvlJc w:val="left"/>
    </w:lvl>
    <w:lvl w:ilvl="8" w:tplc="24AEA330">
      <w:numFmt w:val="decimal"/>
      <w:lvlText w:val=""/>
      <w:lvlJc w:val="left"/>
    </w:lvl>
  </w:abstractNum>
  <w:abstractNum w:abstractNumId="3" w15:restartNumberingAfterBreak="0">
    <w:nsid w:val="FFFFFF7F"/>
    <w:multiLevelType w:val="hybridMultilevel"/>
    <w:tmpl w:val="BC18545A"/>
    <w:lvl w:ilvl="0" w:tplc="0D40C146">
      <w:start w:val="1"/>
      <w:numFmt w:val="decimal"/>
      <w:lvlText w:val="%1."/>
      <w:lvlJc w:val="left"/>
      <w:pPr>
        <w:tabs>
          <w:tab w:val="num" w:pos="720"/>
        </w:tabs>
        <w:ind w:left="720" w:hanging="360"/>
      </w:pPr>
    </w:lvl>
    <w:lvl w:ilvl="1" w:tplc="244A7F70">
      <w:numFmt w:val="decimal"/>
      <w:lvlText w:val=""/>
      <w:lvlJc w:val="left"/>
    </w:lvl>
    <w:lvl w:ilvl="2" w:tplc="5DC607C2">
      <w:numFmt w:val="decimal"/>
      <w:lvlText w:val=""/>
      <w:lvlJc w:val="left"/>
    </w:lvl>
    <w:lvl w:ilvl="3" w:tplc="ED42BED4">
      <w:numFmt w:val="decimal"/>
      <w:lvlText w:val=""/>
      <w:lvlJc w:val="left"/>
    </w:lvl>
    <w:lvl w:ilvl="4" w:tplc="440CF9D0">
      <w:numFmt w:val="decimal"/>
      <w:lvlText w:val=""/>
      <w:lvlJc w:val="left"/>
    </w:lvl>
    <w:lvl w:ilvl="5" w:tplc="2310634C">
      <w:numFmt w:val="decimal"/>
      <w:lvlText w:val=""/>
      <w:lvlJc w:val="left"/>
    </w:lvl>
    <w:lvl w:ilvl="6" w:tplc="DC60E4C0">
      <w:numFmt w:val="decimal"/>
      <w:lvlText w:val=""/>
      <w:lvlJc w:val="left"/>
    </w:lvl>
    <w:lvl w:ilvl="7" w:tplc="4832FD32">
      <w:numFmt w:val="decimal"/>
      <w:lvlText w:val=""/>
      <w:lvlJc w:val="left"/>
    </w:lvl>
    <w:lvl w:ilvl="8" w:tplc="1B1E9438">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4F9C76C2">
      <w:start w:val="1"/>
      <w:numFmt w:val="bullet"/>
      <w:lvlText w:val=""/>
      <w:lvlJc w:val="left"/>
      <w:pPr>
        <w:tabs>
          <w:tab w:val="num" w:pos="1440"/>
        </w:tabs>
        <w:ind w:left="1440" w:hanging="360"/>
      </w:pPr>
      <w:rPr>
        <w:rFonts w:ascii="Symbol" w:hAnsi="Symbol" w:hint="default"/>
      </w:rPr>
    </w:lvl>
    <w:lvl w:ilvl="1" w:tplc="4B0A2F28">
      <w:numFmt w:val="decimal"/>
      <w:lvlText w:val=""/>
      <w:lvlJc w:val="left"/>
    </w:lvl>
    <w:lvl w:ilvl="2" w:tplc="90C67CCA">
      <w:numFmt w:val="decimal"/>
      <w:lvlText w:val=""/>
      <w:lvlJc w:val="left"/>
    </w:lvl>
    <w:lvl w:ilvl="3" w:tplc="C3EE00BE">
      <w:numFmt w:val="decimal"/>
      <w:lvlText w:val=""/>
      <w:lvlJc w:val="left"/>
    </w:lvl>
    <w:lvl w:ilvl="4" w:tplc="C75A5788">
      <w:numFmt w:val="decimal"/>
      <w:lvlText w:val=""/>
      <w:lvlJc w:val="left"/>
    </w:lvl>
    <w:lvl w:ilvl="5" w:tplc="51CA09B6">
      <w:numFmt w:val="decimal"/>
      <w:lvlText w:val=""/>
      <w:lvlJc w:val="left"/>
    </w:lvl>
    <w:lvl w:ilvl="6" w:tplc="02D28D22">
      <w:numFmt w:val="decimal"/>
      <w:lvlText w:val=""/>
      <w:lvlJc w:val="left"/>
    </w:lvl>
    <w:lvl w:ilvl="7" w:tplc="E5B2A482">
      <w:numFmt w:val="decimal"/>
      <w:lvlText w:val=""/>
      <w:lvlJc w:val="left"/>
    </w:lvl>
    <w:lvl w:ilvl="8" w:tplc="9954DB0C">
      <w:numFmt w:val="decimal"/>
      <w:lvlText w:val=""/>
      <w:lvlJc w:val="left"/>
    </w:lvl>
  </w:abstractNum>
  <w:abstractNum w:abstractNumId="6" w15:restartNumberingAfterBreak="0">
    <w:nsid w:val="FFFFFF82"/>
    <w:multiLevelType w:val="hybridMultilevel"/>
    <w:tmpl w:val="AB86AE70"/>
    <w:lvl w:ilvl="0" w:tplc="C81699EC">
      <w:start w:val="1"/>
      <w:numFmt w:val="bullet"/>
      <w:lvlText w:val=""/>
      <w:lvlJc w:val="left"/>
      <w:pPr>
        <w:tabs>
          <w:tab w:val="num" w:pos="1080"/>
        </w:tabs>
        <w:ind w:left="1080" w:hanging="360"/>
      </w:pPr>
      <w:rPr>
        <w:rFonts w:ascii="Symbol" w:hAnsi="Symbol" w:hint="default"/>
      </w:rPr>
    </w:lvl>
    <w:lvl w:ilvl="1" w:tplc="8D0C9D36">
      <w:numFmt w:val="decimal"/>
      <w:lvlText w:val=""/>
      <w:lvlJc w:val="left"/>
    </w:lvl>
    <w:lvl w:ilvl="2" w:tplc="8C2E6A66">
      <w:numFmt w:val="decimal"/>
      <w:lvlText w:val=""/>
      <w:lvlJc w:val="left"/>
    </w:lvl>
    <w:lvl w:ilvl="3" w:tplc="6CB0FF8A">
      <w:numFmt w:val="decimal"/>
      <w:lvlText w:val=""/>
      <w:lvlJc w:val="left"/>
    </w:lvl>
    <w:lvl w:ilvl="4" w:tplc="DCBE20CE">
      <w:numFmt w:val="decimal"/>
      <w:lvlText w:val=""/>
      <w:lvlJc w:val="left"/>
    </w:lvl>
    <w:lvl w:ilvl="5" w:tplc="D85E28C4">
      <w:numFmt w:val="decimal"/>
      <w:lvlText w:val=""/>
      <w:lvlJc w:val="left"/>
    </w:lvl>
    <w:lvl w:ilvl="6" w:tplc="40D20428">
      <w:numFmt w:val="decimal"/>
      <w:lvlText w:val=""/>
      <w:lvlJc w:val="left"/>
    </w:lvl>
    <w:lvl w:ilvl="7" w:tplc="E20C81FA">
      <w:numFmt w:val="decimal"/>
      <w:lvlText w:val=""/>
      <w:lvlJc w:val="left"/>
    </w:lvl>
    <w:lvl w:ilvl="8" w:tplc="C2A83A9E">
      <w:numFmt w:val="decimal"/>
      <w:lvlText w:val=""/>
      <w:lvlJc w:val="left"/>
    </w:lvl>
  </w:abstractNum>
  <w:abstractNum w:abstractNumId="7" w15:restartNumberingAfterBreak="0">
    <w:nsid w:val="FFFFFF83"/>
    <w:multiLevelType w:val="hybridMultilevel"/>
    <w:tmpl w:val="E3A618E6"/>
    <w:lvl w:ilvl="0" w:tplc="8A70632E">
      <w:start w:val="1"/>
      <w:numFmt w:val="bullet"/>
      <w:lvlText w:val=""/>
      <w:lvlJc w:val="left"/>
      <w:pPr>
        <w:tabs>
          <w:tab w:val="num" w:pos="720"/>
        </w:tabs>
        <w:ind w:left="720" w:hanging="360"/>
      </w:pPr>
      <w:rPr>
        <w:rFonts w:ascii="Symbol" w:hAnsi="Symbol" w:hint="default"/>
      </w:rPr>
    </w:lvl>
    <w:lvl w:ilvl="1" w:tplc="562AF470">
      <w:numFmt w:val="decimal"/>
      <w:lvlText w:val=""/>
      <w:lvlJc w:val="left"/>
    </w:lvl>
    <w:lvl w:ilvl="2" w:tplc="374A8060">
      <w:numFmt w:val="decimal"/>
      <w:lvlText w:val=""/>
      <w:lvlJc w:val="left"/>
    </w:lvl>
    <w:lvl w:ilvl="3" w:tplc="48F8C57C">
      <w:numFmt w:val="decimal"/>
      <w:lvlText w:val=""/>
      <w:lvlJc w:val="left"/>
    </w:lvl>
    <w:lvl w:ilvl="4" w:tplc="D4929F22">
      <w:numFmt w:val="decimal"/>
      <w:lvlText w:val=""/>
      <w:lvlJc w:val="left"/>
    </w:lvl>
    <w:lvl w:ilvl="5" w:tplc="6038D2AA">
      <w:numFmt w:val="decimal"/>
      <w:lvlText w:val=""/>
      <w:lvlJc w:val="left"/>
    </w:lvl>
    <w:lvl w:ilvl="6" w:tplc="81869106">
      <w:numFmt w:val="decimal"/>
      <w:lvlText w:val=""/>
      <w:lvlJc w:val="left"/>
    </w:lvl>
    <w:lvl w:ilvl="7" w:tplc="FFE0B754">
      <w:numFmt w:val="decimal"/>
      <w:lvlText w:val=""/>
      <w:lvlJc w:val="left"/>
    </w:lvl>
    <w:lvl w:ilvl="8" w:tplc="81702466">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DF0EAB9E">
      <w:start w:val="1"/>
      <w:numFmt w:val="bullet"/>
      <w:lvlText w:val=""/>
      <w:lvlJc w:val="left"/>
      <w:pPr>
        <w:tabs>
          <w:tab w:val="num" w:pos="360"/>
        </w:tabs>
        <w:ind w:left="360" w:hanging="360"/>
      </w:pPr>
      <w:rPr>
        <w:rFonts w:ascii="Symbol" w:hAnsi="Symbol" w:hint="default"/>
      </w:rPr>
    </w:lvl>
    <w:lvl w:ilvl="1" w:tplc="4FDE7CBC">
      <w:numFmt w:val="decimal"/>
      <w:lvlText w:val=""/>
      <w:lvlJc w:val="left"/>
    </w:lvl>
    <w:lvl w:ilvl="2" w:tplc="AC1A0D78">
      <w:numFmt w:val="decimal"/>
      <w:lvlText w:val=""/>
      <w:lvlJc w:val="left"/>
    </w:lvl>
    <w:lvl w:ilvl="3" w:tplc="01A463EC">
      <w:numFmt w:val="decimal"/>
      <w:lvlText w:val=""/>
      <w:lvlJc w:val="left"/>
    </w:lvl>
    <w:lvl w:ilvl="4" w:tplc="D68A120C">
      <w:numFmt w:val="decimal"/>
      <w:lvlText w:val=""/>
      <w:lvlJc w:val="left"/>
    </w:lvl>
    <w:lvl w:ilvl="5" w:tplc="D902AEC8">
      <w:numFmt w:val="decimal"/>
      <w:lvlText w:val=""/>
      <w:lvlJc w:val="left"/>
    </w:lvl>
    <w:lvl w:ilvl="6" w:tplc="CCAC9140">
      <w:numFmt w:val="decimal"/>
      <w:lvlText w:val=""/>
      <w:lvlJc w:val="left"/>
    </w:lvl>
    <w:lvl w:ilvl="7" w:tplc="C20E1FA8">
      <w:numFmt w:val="decimal"/>
      <w:lvlText w:val=""/>
      <w:lvlJc w:val="left"/>
    </w:lvl>
    <w:lvl w:ilvl="8" w:tplc="DE5604F4">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E926732"/>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409CFF48"/>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221CF02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D84EBC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621E88D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3860164">
    <w:abstractNumId w:val="14"/>
  </w:num>
  <w:num w:numId="2" w16cid:durableId="709380155">
    <w:abstractNumId w:val="16"/>
  </w:num>
  <w:num w:numId="3" w16cid:durableId="287398327">
    <w:abstractNumId w:val="20"/>
  </w:num>
  <w:num w:numId="4" w16cid:durableId="202405997">
    <w:abstractNumId w:val="30"/>
  </w:num>
  <w:num w:numId="5" w16cid:durableId="624044530">
    <w:abstractNumId w:val="13"/>
  </w:num>
  <w:num w:numId="6" w16cid:durableId="323358710">
    <w:abstractNumId w:val="11"/>
  </w:num>
  <w:num w:numId="7" w16cid:durableId="35005992">
    <w:abstractNumId w:val="24"/>
  </w:num>
  <w:num w:numId="8" w16cid:durableId="872352543">
    <w:abstractNumId w:val="25"/>
  </w:num>
  <w:num w:numId="9" w16cid:durableId="317462481">
    <w:abstractNumId w:val="29"/>
  </w:num>
  <w:num w:numId="10" w16cid:durableId="369494386">
    <w:abstractNumId w:val="22"/>
  </w:num>
  <w:num w:numId="11" w16cid:durableId="77100913">
    <w:abstractNumId w:val="31"/>
  </w:num>
  <w:num w:numId="12" w16cid:durableId="264504367">
    <w:abstractNumId w:val="29"/>
    <w:lvlOverride w:ilvl="0">
      <w:startOverride w:val="1"/>
    </w:lvlOverride>
  </w:num>
  <w:num w:numId="13" w16cid:durableId="1786652223">
    <w:abstractNumId w:val="29"/>
    <w:lvlOverride w:ilvl="0">
      <w:startOverride w:val="1"/>
    </w:lvlOverride>
  </w:num>
  <w:num w:numId="14" w16cid:durableId="238096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1694634">
    <w:abstractNumId w:val="29"/>
    <w:lvlOverride w:ilvl="0">
      <w:startOverride w:val="1"/>
    </w:lvlOverride>
  </w:num>
  <w:num w:numId="16" w16cid:durableId="1425028502">
    <w:abstractNumId w:val="29"/>
    <w:lvlOverride w:ilvl="0">
      <w:startOverride w:val="1"/>
    </w:lvlOverride>
  </w:num>
  <w:num w:numId="17" w16cid:durableId="1924222650">
    <w:abstractNumId w:val="22"/>
    <w:lvlOverride w:ilvl="0">
      <w:startOverride w:val="1"/>
    </w:lvlOverride>
  </w:num>
  <w:num w:numId="18" w16cid:durableId="30302683">
    <w:abstractNumId w:val="29"/>
    <w:lvlOverride w:ilvl="0">
      <w:startOverride w:val="1"/>
    </w:lvlOverride>
  </w:num>
  <w:num w:numId="19" w16cid:durableId="306785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5745293">
    <w:abstractNumId w:val="29"/>
    <w:lvlOverride w:ilvl="0">
      <w:startOverride w:val="1"/>
    </w:lvlOverride>
  </w:num>
  <w:num w:numId="21" w16cid:durableId="182866532">
    <w:abstractNumId w:val="22"/>
    <w:lvlOverride w:ilvl="0">
      <w:startOverride w:val="1"/>
    </w:lvlOverride>
  </w:num>
  <w:num w:numId="22" w16cid:durableId="1204247971">
    <w:abstractNumId w:val="29"/>
    <w:lvlOverride w:ilvl="0">
      <w:startOverride w:val="1"/>
    </w:lvlOverride>
  </w:num>
  <w:num w:numId="23" w16cid:durableId="328601777">
    <w:abstractNumId w:val="22"/>
    <w:lvlOverride w:ilvl="0">
      <w:startOverride w:val="1"/>
    </w:lvlOverride>
  </w:num>
  <w:num w:numId="24" w16cid:durableId="286934820">
    <w:abstractNumId w:val="29"/>
    <w:lvlOverride w:ilvl="0">
      <w:startOverride w:val="1"/>
    </w:lvlOverride>
  </w:num>
  <w:num w:numId="25" w16cid:durableId="295764333">
    <w:abstractNumId w:val="22"/>
    <w:lvlOverride w:ilvl="0">
      <w:startOverride w:val="1"/>
    </w:lvlOverride>
  </w:num>
  <w:num w:numId="26" w16cid:durableId="946891473">
    <w:abstractNumId w:val="31"/>
    <w:lvlOverride w:ilvl="0">
      <w:startOverride w:val="1"/>
    </w:lvlOverride>
  </w:num>
  <w:num w:numId="27" w16cid:durableId="13739656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0600312">
    <w:abstractNumId w:val="29"/>
    <w:lvlOverride w:ilvl="0">
      <w:startOverride w:val="1"/>
    </w:lvlOverride>
  </w:num>
  <w:num w:numId="29" w16cid:durableId="146019658">
    <w:abstractNumId w:val="22"/>
    <w:lvlOverride w:ilvl="0">
      <w:startOverride w:val="1"/>
    </w:lvlOverride>
  </w:num>
  <w:num w:numId="30" w16cid:durableId="1436246572">
    <w:abstractNumId w:val="29"/>
    <w:lvlOverride w:ilvl="0">
      <w:startOverride w:val="1"/>
    </w:lvlOverride>
  </w:num>
  <w:num w:numId="31" w16cid:durableId="161692">
    <w:abstractNumId w:val="29"/>
    <w:lvlOverride w:ilvl="0">
      <w:startOverride w:val="1"/>
    </w:lvlOverride>
  </w:num>
  <w:num w:numId="32" w16cid:durableId="1320688700">
    <w:abstractNumId w:val="22"/>
    <w:lvlOverride w:ilvl="0">
      <w:startOverride w:val="1"/>
    </w:lvlOverride>
  </w:num>
  <w:num w:numId="33" w16cid:durableId="1204976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399312">
    <w:abstractNumId w:val="29"/>
    <w:lvlOverride w:ilvl="0">
      <w:startOverride w:val="1"/>
    </w:lvlOverride>
  </w:num>
  <w:num w:numId="35" w16cid:durableId="1225067808">
    <w:abstractNumId w:val="22"/>
    <w:lvlOverride w:ilvl="0">
      <w:startOverride w:val="1"/>
    </w:lvlOverride>
  </w:num>
  <w:num w:numId="36" w16cid:durableId="235476409">
    <w:abstractNumId w:val="29"/>
    <w:lvlOverride w:ilvl="0">
      <w:startOverride w:val="1"/>
    </w:lvlOverride>
  </w:num>
  <w:num w:numId="37" w16cid:durableId="1598707945">
    <w:abstractNumId w:val="22"/>
    <w:lvlOverride w:ilvl="0">
      <w:startOverride w:val="1"/>
    </w:lvlOverride>
  </w:num>
  <w:num w:numId="38" w16cid:durableId="875311590">
    <w:abstractNumId w:val="31"/>
    <w:lvlOverride w:ilvl="0">
      <w:startOverride w:val="1"/>
    </w:lvlOverride>
  </w:num>
  <w:num w:numId="39" w16cid:durableId="105467113">
    <w:abstractNumId w:val="31"/>
    <w:lvlOverride w:ilvl="0">
      <w:startOverride w:val="1"/>
    </w:lvlOverride>
  </w:num>
  <w:num w:numId="40" w16cid:durableId="68382540">
    <w:abstractNumId w:val="29"/>
    <w:lvlOverride w:ilvl="0">
      <w:startOverride w:val="1"/>
    </w:lvlOverride>
  </w:num>
  <w:num w:numId="41" w16cid:durableId="209070800">
    <w:abstractNumId w:val="22"/>
    <w:lvlOverride w:ilvl="0">
      <w:startOverride w:val="1"/>
    </w:lvlOverride>
  </w:num>
  <w:num w:numId="42" w16cid:durableId="1668360399">
    <w:abstractNumId w:val="31"/>
    <w:lvlOverride w:ilvl="0">
      <w:startOverride w:val="1"/>
    </w:lvlOverride>
  </w:num>
  <w:num w:numId="43" w16cid:durableId="801848058">
    <w:abstractNumId w:val="31"/>
    <w:lvlOverride w:ilvl="0">
      <w:startOverride w:val="1"/>
    </w:lvlOverride>
  </w:num>
  <w:num w:numId="44" w16cid:durableId="18971740">
    <w:abstractNumId w:val="31"/>
    <w:lvlOverride w:ilvl="0">
      <w:startOverride w:val="1"/>
    </w:lvlOverride>
  </w:num>
  <w:num w:numId="45" w16cid:durableId="1818640843">
    <w:abstractNumId w:val="34"/>
  </w:num>
  <w:num w:numId="46" w16cid:durableId="445388445">
    <w:abstractNumId w:val="22"/>
    <w:lvlOverride w:ilvl="0">
      <w:startOverride w:val="1"/>
    </w:lvlOverride>
  </w:num>
  <w:num w:numId="47" w16cid:durableId="1364089177">
    <w:abstractNumId w:val="15"/>
  </w:num>
  <w:num w:numId="48" w16cid:durableId="1447038327">
    <w:abstractNumId w:val="28"/>
  </w:num>
  <w:num w:numId="49" w16cid:durableId="911042432">
    <w:abstractNumId w:val="27"/>
  </w:num>
  <w:num w:numId="50" w16cid:durableId="375356071">
    <w:abstractNumId w:val="33"/>
  </w:num>
  <w:num w:numId="51" w16cid:durableId="934437184">
    <w:abstractNumId w:val="35"/>
  </w:num>
  <w:num w:numId="52" w16cid:durableId="169375527">
    <w:abstractNumId w:val="17"/>
  </w:num>
  <w:num w:numId="53" w16cid:durableId="1195076798">
    <w:abstractNumId w:val="9"/>
  </w:num>
  <w:num w:numId="54" w16cid:durableId="472256995">
    <w:abstractNumId w:val="7"/>
  </w:num>
  <w:num w:numId="55" w16cid:durableId="1569195532">
    <w:abstractNumId w:val="6"/>
  </w:num>
  <w:num w:numId="56" w16cid:durableId="201485493">
    <w:abstractNumId w:val="5"/>
  </w:num>
  <w:num w:numId="57" w16cid:durableId="1839153486">
    <w:abstractNumId w:val="4"/>
  </w:num>
  <w:num w:numId="58" w16cid:durableId="1980959817">
    <w:abstractNumId w:val="8"/>
  </w:num>
  <w:num w:numId="59" w16cid:durableId="870848518">
    <w:abstractNumId w:val="3"/>
  </w:num>
  <w:num w:numId="60" w16cid:durableId="498885103">
    <w:abstractNumId w:val="2"/>
  </w:num>
  <w:num w:numId="61" w16cid:durableId="1190989105">
    <w:abstractNumId w:val="1"/>
  </w:num>
  <w:num w:numId="62" w16cid:durableId="1496340771">
    <w:abstractNumId w:val="0"/>
  </w:num>
  <w:num w:numId="63" w16cid:durableId="947078535">
    <w:abstractNumId w:val="18"/>
  </w:num>
  <w:num w:numId="64" w16cid:durableId="806624668">
    <w:abstractNumId w:val="19"/>
  </w:num>
  <w:num w:numId="65" w16cid:durableId="1269385225">
    <w:abstractNumId w:val="32"/>
  </w:num>
  <w:num w:numId="66" w16cid:durableId="1257254827">
    <w:abstractNumId w:val="39"/>
  </w:num>
  <w:num w:numId="67" w16cid:durableId="1500076774">
    <w:abstractNumId w:val="38"/>
  </w:num>
  <w:num w:numId="68" w16cid:durableId="1701661788">
    <w:abstractNumId w:val="10"/>
  </w:num>
  <w:num w:numId="69" w16cid:durableId="2103917589">
    <w:abstractNumId w:val="26"/>
  </w:num>
  <w:num w:numId="70" w16cid:durableId="1336761758">
    <w:abstractNumId w:val="36"/>
  </w:num>
  <w:num w:numId="71" w16cid:durableId="1423454481">
    <w:abstractNumId w:val="37"/>
  </w:num>
  <w:num w:numId="72" w16cid:durableId="1285841953">
    <w:abstractNumId w:val="12"/>
  </w:num>
  <w:num w:numId="73" w16cid:durableId="1068382117">
    <w:abstractNumId w:val="23"/>
  </w:num>
  <w:num w:numId="74" w16cid:durableId="1455513589">
    <w:abstractNumId w:val="21"/>
  </w:num>
  <w:num w:numId="75" w16cid:durableId="1833595075">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tTA0MDI0szAwMzFW0lEKTi0uzszPAykwrAUAo/tIFCwAAAA="/>
  </w:docVars>
  <w:rsids>
    <w:rsidRoot w:val="00972E88"/>
    <w:rsid w:val="0000426C"/>
    <w:rsid w:val="00007CC7"/>
    <w:rsid w:val="0001622A"/>
    <w:rsid w:val="0001669B"/>
    <w:rsid w:val="000205F6"/>
    <w:rsid w:val="000221B6"/>
    <w:rsid w:val="00027BE5"/>
    <w:rsid w:val="000340F0"/>
    <w:rsid w:val="000347FF"/>
    <w:rsid w:val="0003613C"/>
    <w:rsid w:val="000418D5"/>
    <w:rsid w:val="000436DD"/>
    <w:rsid w:val="00047515"/>
    <w:rsid w:val="00061F50"/>
    <w:rsid w:val="00062272"/>
    <w:rsid w:val="00064632"/>
    <w:rsid w:val="0006484C"/>
    <w:rsid w:val="000659F3"/>
    <w:rsid w:val="00066436"/>
    <w:rsid w:val="0006727D"/>
    <w:rsid w:val="00073FE8"/>
    <w:rsid w:val="00083B48"/>
    <w:rsid w:val="00084713"/>
    <w:rsid w:val="00085BA6"/>
    <w:rsid w:val="000868B1"/>
    <w:rsid w:val="00091AE1"/>
    <w:rsid w:val="000A196B"/>
    <w:rsid w:val="000A2BCD"/>
    <w:rsid w:val="000A6DE1"/>
    <w:rsid w:val="000B1027"/>
    <w:rsid w:val="000B3AC9"/>
    <w:rsid w:val="000B4E2E"/>
    <w:rsid w:val="000B72F5"/>
    <w:rsid w:val="000C2963"/>
    <w:rsid w:val="000C3750"/>
    <w:rsid w:val="000C7346"/>
    <w:rsid w:val="000D4772"/>
    <w:rsid w:val="000D4E67"/>
    <w:rsid w:val="000D537C"/>
    <w:rsid w:val="000E1504"/>
    <w:rsid w:val="000E6A93"/>
    <w:rsid w:val="000E7CEB"/>
    <w:rsid w:val="000F4227"/>
    <w:rsid w:val="000F56E2"/>
    <w:rsid w:val="000F5A60"/>
    <w:rsid w:val="0011011F"/>
    <w:rsid w:val="00110730"/>
    <w:rsid w:val="00115E65"/>
    <w:rsid w:val="0011736C"/>
    <w:rsid w:val="00125D54"/>
    <w:rsid w:val="00127DF2"/>
    <w:rsid w:val="00131E51"/>
    <w:rsid w:val="001324BD"/>
    <w:rsid w:val="00133782"/>
    <w:rsid w:val="00141414"/>
    <w:rsid w:val="001424BC"/>
    <w:rsid w:val="00145A67"/>
    <w:rsid w:val="00157B14"/>
    <w:rsid w:val="00160EE8"/>
    <w:rsid w:val="00162E80"/>
    <w:rsid w:val="0016347E"/>
    <w:rsid w:val="00163872"/>
    <w:rsid w:val="0017220C"/>
    <w:rsid w:val="00174758"/>
    <w:rsid w:val="001836CB"/>
    <w:rsid w:val="0018548F"/>
    <w:rsid w:val="001867B0"/>
    <w:rsid w:val="00187427"/>
    <w:rsid w:val="001A3074"/>
    <w:rsid w:val="001A3EDF"/>
    <w:rsid w:val="001A6986"/>
    <w:rsid w:val="001A6BAA"/>
    <w:rsid w:val="001B0AD0"/>
    <w:rsid w:val="001B70C6"/>
    <w:rsid w:val="001C42B3"/>
    <w:rsid w:val="001C7F01"/>
    <w:rsid w:val="001D6620"/>
    <w:rsid w:val="001E29AA"/>
    <w:rsid w:val="001F170D"/>
    <w:rsid w:val="001F2573"/>
    <w:rsid w:val="002023A3"/>
    <w:rsid w:val="002035F3"/>
    <w:rsid w:val="00205B4A"/>
    <w:rsid w:val="00205B5E"/>
    <w:rsid w:val="002103CF"/>
    <w:rsid w:val="00211916"/>
    <w:rsid w:val="00221A7E"/>
    <w:rsid w:val="002243CE"/>
    <w:rsid w:val="00234451"/>
    <w:rsid w:val="00235F69"/>
    <w:rsid w:val="00260E17"/>
    <w:rsid w:val="002625EB"/>
    <w:rsid w:val="00264CFD"/>
    <w:rsid w:val="002651D5"/>
    <w:rsid w:val="00273893"/>
    <w:rsid w:val="00282630"/>
    <w:rsid w:val="00283757"/>
    <w:rsid w:val="00286AB9"/>
    <w:rsid w:val="00292E83"/>
    <w:rsid w:val="00293C52"/>
    <w:rsid w:val="002A321E"/>
    <w:rsid w:val="002A7DE3"/>
    <w:rsid w:val="002B0079"/>
    <w:rsid w:val="002B050B"/>
    <w:rsid w:val="002B2E0D"/>
    <w:rsid w:val="002B4464"/>
    <w:rsid w:val="002C0AD7"/>
    <w:rsid w:val="002F3BF0"/>
    <w:rsid w:val="002F3C11"/>
    <w:rsid w:val="002F4F34"/>
    <w:rsid w:val="002F749C"/>
    <w:rsid w:val="002F7649"/>
    <w:rsid w:val="00316426"/>
    <w:rsid w:val="00324B42"/>
    <w:rsid w:val="00332884"/>
    <w:rsid w:val="0033671D"/>
    <w:rsid w:val="0033700D"/>
    <w:rsid w:val="003470DC"/>
    <w:rsid w:val="0036567B"/>
    <w:rsid w:val="0037623A"/>
    <w:rsid w:val="00386C80"/>
    <w:rsid w:val="003902B4"/>
    <w:rsid w:val="003B5FD4"/>
    <w:rsid w:val="003B6084"/>
    <w:rsid w:val="003C6678"/>
    <w:rsid w:val="003D2F97"/>
    <w:rsid w:val="003D74A5"/>
    <w:rsid w:val="003F510A"/>
    <w:rsid w:val="004003E8"/>
    <w:rsid w:val="00411C30"/>
    <w:rsid w:val="0041407C"/>
    <w:rsid w:val="00415CF9"/>
    <w:rsid w:val="00446598"/>
    <w:rsid w:val="004520CC"/>
    <w:rsid w:val="004536BF"/>
    <w:rsid w:val="00453737"/>
    <w:rsid w:val="00460430"/>
    <w:rsid w:val="004625B8"/>
    <w:rsid w:val="00467F7C"/>
    <w:rsid w:val="00470071"/>
    <w:rsid w:val="00473130"/>
    <w:rsid w:val="004736E8"/>
    <w:rsid w:val="00477B8D"/>
    <w:rsid w:val="00480BA2"/>
    <w:rsid w:val="00487068"/>
    <w:rsid w:val="00490B48"/>
    <w:rsid w:val="004B5368"/>
    <w:rsid w:val="004B61C1"/>
    <w:rsid w:val="004B6C45"/>
    <w:rsid w:val="004B7D15"/>
    <w:rsid w:val="004C00FD"/>
    <w:rsid w:val="004C250E"/>
    <w:rsid w:val="004C32C2"/>
    <w:rsid w:val="004D21BD"/>
    <w:rsid w:val="004E5C17"/>
    <w:rsid w:val="004F063A"/>
    <w:rsid w:val="004F51E9"/>
    <w:rsid w:val="005105BA"/>
    <w:rsid w:val="00510611"/>
    <w:rsid w:val="00541A3B"/>
    <w:rsid w:val="00543833"/>
    <w:rsid w:val="00543F29"/>
    <w:rsid w:val="0055093E"/>
    <w:rsid w:val="005563AE"/>
    <w:rsid w:val="005606EA"/>
    <w:rsid w:val="00561DAB"/>
    <w:rsid w:val="00562081"/>
    <w:rsid w:val="005629EC"/>
    <w:rsid w:val="00563123"/>
    <w:rsid w:val="0056404E"/>
    <w:rsid w:val="00571142"/>
    <w:rsid w:val="005744A7"/>
    <w:rsid w:val="00580C34"/>
    <w:rsid w:val="005829F7"/>
    <w:rsid w:val="00583B72"/>
    <w:rsid w:val="00586A0D"/>
    <w:rsid w:val="005A09DA"/>
    <w:rsid w:val="005B2005"/>
    <w:rsid w:val="005C5274"/>
    <w:rsid w:val="005D066E"/>
    <w:rsid w:val="005D7B3B"/>
    <w:rsid w:val="005E546B"/>
    <w:rsid w:val="005F46A7"/>
    <w:rsid w:val="00600F38"/>
    <w:rsid w:val="00602B92"/>
    <w:rsid w:val="00603FE2"/>
    <w:rsid w:val="0061242E"/>
    <w:rsid w:val="00614922"/>
    <w:rsid w:val="006207C5"/>
    <w:rsid w:val="00622380"/>
    <w:rsid w:val="0062344C"/>
    <w:rsid w:val="00623A89"/>
    <w:rsid w:val="006256DB"/>
    <w:rsid w:val="00630D1E"/>
    <w:rsid w:val="00631DF1"/>
    <w:rsid w:val="00636674"/>
    <w:rsid w:val="00641E19"/>
    <w:rsid w:val="00642630"/>
    <w:rsid w:val="00660EE2"/>
    <w:rsid w:val="006661DA"/>
    <w:rsid w:val="00682EED"/>
    <w:rsid w:val="00682FA3"/>
    <w:rsid w:val="00684CCB"/>
    <w:rsid w:val="00686355"/>
    <w:rsid w:val="006928F2"/>
    <w:rsid w:val="006A2EC1"/>
    <w:rsid w:val="006A7AE5"/>
    <w:rsid w:val="006B43F1"/>
    <w:rsid w:val="006B60C4"/>
    <w:rsid w:val="006C1CA0"/>
    <w:rsid w:val="006D15A6"/>
    <w:rsid w:val="006E00C3"/>
    <w:rsid w:val="006E6884"/>
    <w:rsid w:val="006F2016"/>
    <w:rsid w:val="00702E59"/>
    <w:rsid w:val="00703DAD"/>
    <w:rsid w:val="007047AB"/>
    <w:rsid w:val="0070717A"/>
    <w:rsid w:val="007121A8"/>
    <w:rsid w:val="00721A39"/>
    <w:rsid w:val="00743CCB"/>
    <w:rsid w:val="00745C5F"/>
    <w:rsid w:val="00747947"/>
    <w:rsid w:val="007525D5"/>
    <w:rsid w:val="00754C1C"/>
    <w:rsid w:val="00754F40"/>
    <w:rsid w:val="00764D2A"/>
    <w:rsid w:val="00772252"/>
    <w:rsid w:val="00786826"/>
    <w:rsid w:val="0079293C"/>
    <w:rsid w:val="007A2EA9"/>
    <w:rsid w:val="007A3516"/>
    <w:rsid w:val="007A7155"/>
    <w:rsid w:val="007A73D0"/>
    <w:rsid w:val="007A7747"/>
    <w:rsid w:val="007B2081"/>
    <w:rsid w:val="007C3B49"/>
    <w:rsid w:val="007C519F"/>
    <w:rsid w:val="007D42B7"/>
    <w:rsid w:val="007D5A89"/>
    <w:rsid w:val="007F0618"/>
    <w:rsid w:val="00800A96"/>
    <w:rsid w:val="00801596"/>
    <w:rsid w:val="00803BCC"/>
    <w:rsid w:val="008045E9"/>
    <w:rsid w:val="00811485"/>
    <w:rsid w:val="00815618"/>
    <w:rsid w:val="00820B82"/>
    <w:rsid w:val="0082297A"/>
    <w:rsid w:val="00831D39"/>
    <w:rsid w:val="00846C76"/>
    <w:rsid w:val="00852649"/>
    <w:rsid w:val="0085598F"/>
    <w:rsid w:val="008562DB"/>
    <w:rsid w:val="0085759E"/>
    <w:rsid w:val="00862832"/>
    <w:rsid w:val="00867745"/>
    <w:rsid w:val="00872A5E"/>
    <w:rsid w:val="00885A81"/>
    <w:rsid w:val="00895AF2"/>
    <w:rsid w:val="008A632E"/>
    <w:rsid w:val="008B0F0A"/>
    <w:rsid w:val="008B75B8"/>
    <w:rsid w:val="008C3331"/>
    <w:rsid w:val="008C448E"/>
    <w:rsid w:val="008C62BF"/>
    <w:rsid w:val="008C7F74"/>
    <w:rsid w:val="008D5346"/>
    <w:rsid w:val="008E0A9D"/>
    <w:rsid w:val="008F2A86"/>
    <w:rsid w:val="009029B2"/>
    <w:rsid w:val="009052CD"/>
    <w:rsid w:val="00906237"/>
    <w:rsid w:val="00906283"/>
    <w:rsid w:val="009124A3"/>
    <w:rsid w:val="00914743"/>
    <w:rsid w:val="00914859"/>
    <w:rsid w:val="0092682A"/>
    <w:rsid w:val="009322EA"/>
    <w:rsid w:val="00935CE2"/>
    <w:rsid w:val="009365C5"/>
    <w:rsid w:val="009430FA"/>
    <w:rsid w:val="00946615"/>
    <w:rsid w:val="009520D5"/>
    <w:rsid w:val="0097029B"/>
    <w:rsid w:val="00970B7F"/>
    <w:rsid w:val="0097285D"/>
    <w:rsid w:val="00972E88"/>
    <w:rsid w:val="009850FD"/>
    <w:rsid w:val="009854D9"/>
    <w:rsid w:val="0098E51B"/>
    <w:rsid w:val="009A0EF6"/>
    <w:rsid w:val="009B0342"/>
    <w:rsid w:val="009B269F"/>
    <w:rsid w:val="009C4BE7"/>
    <w:rsid w:val="009E1B98"/>
    <w:rsid w:val="009E47AB"/>
    <w:rsid w:val="009E56A4"/>
    <w:rsid w:val="009F069F"/>
    <w:rsid w:val="009F45EB"/>
    <w:rsid w:val="009F50CB"/>
    <w:rsid w:val="009F7CAB"/>
    <w:rsid w:val="00A04BFA"/>
    <w:rsid w:val="00A05AB2"/>
    <w:rsid w:val="00A115CE"/>
    <w:rsid w:val="00A12689"/>
    <w:rsid w:val="00A16C58"/>
    <w:rsid w:val="00A21B9E"/>
    <w:rsid w:val="00A24A5D"/>
    <w:rsid w:val="00A33E8C"/>
    <w:rsid w:val="00A44C4F"/>
    <w:rsid w:val="00A46DB7"/>
    <w:rsid w:val="00A55ED3"/>
    <w:rsid w:val="00A6471D"/>
    <w:rsid w:val="00A64D08"/>
    <w:rsid w:val="00A65190"/>
    <w:rsid w:val="00A758CE"/>
    <w:rsid w:val="00A765C1"/>
    <w:rsid w:val="00AA01ED"/>
    <w:rsid w:val="00AA3A98"/>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5BEA"/>
    <w:rsid w:val="00BB7E69"/>
    <w:rsid w:val="00BD3E5B"/>
    <w:rsid w:val="00BD6020"/>
    <w:rsid w:val="00BE7CA2"/>
    <w:rsid w:val="00BF43A2"/>
    <w:rsid w:val="00BF563D"/>
    <w:rsid w:val="00BF5DBF"/>
    <w:rsid w:val="00BF6284"/>
    <w:rsid w:val="00BF6971"/>
    <w:rsid w:val="00C04C47"/>
    <w:rsid w:val="00C10941"/>
    <w:rsid w:val="00C14CD9"/>
    <w:rsid w:val="00C255DB"/>
    <w:rsid w:val="00C33F73"/>
    <w:rsid w:val="00C57FB8"/>
    <w:rsid w:val="00C6190C"/>
    <w:rsid w:val="00C648D3"/>
    <w:rsid w:val="00C700F7"/>
    <w:rsid w:val="00C86BA8"/>
    <w:rsid w:val="00CA3C23"/>
    <w:rsid w:val="00CA427D"/>
    <w:rsid w:val="00CA785B"/>
    <w:rsid w:val="00CC0165"/>
    <w:rsid w:val="00CC01BC"/>
    <w:rsid w:val="00CC648E"/>
    <w:rsid w:val="00CC6E02"/>
    <w:rsid w:val="00CD06AD"/>
    <w:rsid w:val="00CE5AB8"/>
    <w:rsid w:val="00CF19CE"/>
    <w:rsid w:val="00CF31F3"/>
    <w:rsid w:val="00D00FC4"/>
    <w:rsid w:val="00D161C6"/>
    <w:rsid w:val="00D20B81"/>
    <w:rsid w:val="00D2394E"/>
    <w:rsid w:val="00D247C2"/>
    <w:rsid w:val="00D26EC5"/>
    <w:rsid w:val="00D2719D"/>
    <w:rsid w:val="00D40CBC"/>
    <w:rsid w:val="00D467F8"/>
    <w:rsid w:val="00D47119"/>
    <w:rsid w:val="00D61192"/>
    <w:rsid w:val="00D6386C"/>
    <w:rsid w:val="00D65CB4"/>
    <w:rsid w:val="00D739AD"/>
    <w:rsid w:val="00D75834"/>
    <w:rsid w:val="00D82B63"/>
    <w:rsid w:val="00D86E31"/>
    <w:rsid w:val="00D91A94"/>
    <w:rsid w:val="00D9258C"/>
    <w:rsid w:val="00D9327C"/>
    <w:rsid w:val="00DA0D8E"/>
    <w:rsid w:val="00DA5391"/>
    <w:rsid w:val="00DA6C2F"/>
    <w:rsid w:val="00DC26F5"/>
    <w:rsid w:val="00DE04BA"/>
    <w:rsid w:val="00DE0E48"/>
    <w:rsid w:val="00DE67F5"/>
    <w:rsid w:val="00DF3F78"/>
    <w:rsid w:val="00DF72CC"/>
    <w:rsid w:val="00E10BC6"/>
    <w:rsid w:val="00E141E1"/>
    <w:rsid w:val="00E21193"/>
    <w:rsid w:val="00E3769E"/>
    <w:rsid w:val="00E42404"/>
    <w:rsid w:val="00E5301C"/>
    <w:rsid w:val="00E63332"/>
    <w:rsid w:val="00E63ED9"/>
    <w:rsid w:val="00E7262B"/>
    <w:rsid w:val="00E7342D"/>
    <w:rsid w:val="00E82F54"/>
    <w:rsid w:val="00E85B5A"/>
    <w:rsid w:val="00E86459"/>
    <w:rsid w:val="00E87DA0"/>
    <w:rsid w:val="00EA0CA7"/>
    <w:rsid w:val="00EA3D3D"/>
    <w:rsid w:val="00EA45CB"/>
    <w:rsid w:val="00EB18EF"/>
    <w:rsid w:val="00EB1F78"/>
    <w:rsid w:val="00EB5B58"/>
    <w:rsid w:val="00EB7CB9"/>
    <w:rsid w:val="00EC0FE2"/>
    <w:rsid w:val="00EC5631"/>
    <w:rsid w:val="00EC6186"/>
    <w:rsid w:val="00EC6F86"/>
    <w:rsid w:val="00EC7E28"/>
    <w:rsid w:val="00ED1402"/>
    <w:rsid w:val="00EE3A16"/>
    <w:rsid w:val="00EE4373"/>
    <w:rsid w:val="00F0713B"/>
    <w:rsid w:val="00F10357"/>
    <w:rsid w:val="00F110BD"/>
    <w:rsid w:val="00F12393"/>
    <w:rsid w:val="00F15CD6"/>
    <w:rsid w:val="00F16F2D"/>
    <w:rsid w:val="00F2016A"/>
    <w:rsid w:val="00F21D67"/>
    <w:rsid w:val="00F24B8F"/>
    <w:rsid w:val="00F30B46"/>
    <w:rsid w:val="00F4536C"/>
    <w:rsid w:val="00F50662"/>
    <w:rsid w:val="00F53993"/>
    <w:rsid w:val="00F63674"/>
    <w:rsid w:val="00F73108"/>
    <w:rsid w:val="00F75DBD"/>
    <w:rsid w:val="00F90241"/>
    <w:rsid w:val="00F95343"/>
    <w:rsid w:val="00F97521"/>
    <w:rsid w:val="00FA1F82"/>
    <w:rsid w:val="00FB21A0"/>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ADF61DF"/>
    <w:rsid w:val="0F35DE39"/>
    <w:rsid w:val="1125FC9E"/>
    <w:rsid w:val="1661F674"/>
    <w:rsid w:val="17EC4EBD"/>
    <w:rsid w:val="27B7C604"/>
    <w:rsid w:val="29BF60C4"/>
    <w:rsid w:val="2E40594D"/>
    <w:rsid w:val="2F922319"/>
    <w:rsid w:val="30159B1C"/>
    <w:rsid w:val="33E07191"/>
    <w:rsid w:val="37D3EE55"/>
    <w:rsid w:val="38F869EB"/>
    <w:rsid w:val="3E637228"/>
    <w:rsid w:val="4E551C89"/>
    <w:rsid w:val="502CAF4F"/>
    <w:rsid w:val="53364A90"/>
    <w:rsid w:val="5395FC44"/>
    <w:rsid w:val="55511DB5"/>
    <w:rsid w:val="59B22621"/>
    <w:rsid w:val="60FCAB5E"/>
    <w:rsid w:val="64F50CAA"/>
    <w:rsid w:val="6859A9DD"/>
    <w:rsid w:val="68BC15FC"/>
    <w:rsid w:val="6A05DB9E"/>
    <w:rsid w:val="6A679721"/>
    <w:rsid w:val="6B1E39B9"/>
    <w:rsid w:val="6B9AC1D2"/>
    <w:rsid w:val="7200FF9B"/>
    <w:rsid w:val="7BC7B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9E6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914859"/>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link w:val="BulletsChar"/>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914859"/>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link w:val="TableBulletsChar"/>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link w:val="TableNumbersChar"/>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uiPriority w:val="99"/>
    <w:qFormat/>
    <w:rsid w:val="009B0342"/>
    <w:pPr>
      <w:keepNext/>
      <w:keepLines/>
      <w:spacing w:before="240" w:after="240"/>
    </w:pPr>
    <w:rPr>
      <w:rFonts w:cs="Arial"/>
      <w:szCs w:val="24"/>
    </w:rPr>
  </w:style>
  <w:style w:type="paragraph" w:customStyle="1" w:styleId="DashedBullets">
    <w:name w:val="DashedBullets"/>
    <w:basedOn w:val="Bullets"/>
    <w:uiPriority w:val="99"/>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link w:val="TableNumbers2Char"/>
    <w:qFormat/>
    <w:rsid w:val="002035F3"/>
  </w:style>
  <w:style w:type="paragraph" w:customStyle="1" w:styleId="Header6">
    <w:name w:val="Header 6"/>
    <w:basedOn w:val="TableNumbers2"/>
    <w:link w:val="Header6Char"/>
    <w:qFormat/>
    <w:rsid w:val="005629EC"/>
    <w:pPr>
      <w:numPr>
        <w:numId w:val="0"/>
      </w:numPr>
      <w:ind w:left="39"/>
    </w:pPr>
    <w:rPr>
      <w:rFonts w:cs="Arial"/>
      <w:b/>
      <w:szCs w:val="24"/>
    </w:rPr>
  </w:style>
  <w:style w:type="character" w:customStyle="1" w:styleId="ListParagraphChar">
    <w:name w:val="List Paragraph Char"/>
    <w:basedOn w:val="DefaultParagraphFont"/>
    <w:link w:val="ListParagraph"/>
    <w:uiPriority w:val="34"/>
    <w:rsid w:val="005629EC"/>
    <w:rPr>
      <w:rFonts w:ascii="Arial" w:hAnsi="Arial"/>
      <w:sz w:val="24"/>
    </w:rPr>
  </w:style>
  <w:style w:type="character" w:customStyle="1" w:styleId="BulletsChar">
    <w:name w:val="Bullets Char"/>
    <w:basedOn w:val="ListParagraphChar"/>
    <w:link w:val="Bullets"/>
    <w:rsid w:val="005629EC"/>
    <w:rPr>
      <w:rFonts w:ascii="Arial" w:hAnsi="Arial"/>
      <w:sz w:val="24"/>
    </w:rPr>
  </w:style>
  <w:style w:type="character" w:customStyle="1" w:styleId="TableBulletsChar">
    <w:name w:val="TableBullets Char"/>
    <w:basedOn w:val="BulletsChar"/>
    <w:link w:val="TableBullets"/>
    <w:rsid w:val="005629EC"/>
    <w:rPr>
      <w:rFonts w:ascii="Arial" w:hAnsi="Arial"/>
      <w:sz w:val="24"/>
    </w:rPr>
  </w:style>
  <w:style w:type="character" w:customStyle="1" w:styleId="TableNumbersChar">
    <w:name w:val="TableNumbers Char"/>
    <w:basedOn w:val="TableBulletsChar"/>
    <w:link w:val="TableNumbers"/>
    <w:rsid w:val="005629EC"/>
    <w:rPr>
      <w:rFonts w:ascii="Arial" w:hAnsi="Arial"/>
      <w:sz w:val="24"/>
    </w:rPr>
  </w:style>
  <w:style w:type="character" w:customStyle="1" w:styleId="TableNumbers2Char">
    <w:name w:val="TableNumbers2 Char"/>
    <w:basedOn w:val="TableNumbersChar"/>
    <w:link w:val="TableNumbers2"/>
    <w:rsid w:val="005629EC"/>
    <w:rPr>
      <w:rFonts w:ascii="Arial" w:hAnsi="Arial"/>
      <w:sz w:val="24"/>
    </w:rPr>
  </w:style>
  <w:style w:type="character" w:customStyle="1" w:styleId="Header6Char">
    <w:name w:val="Header 6 Char"/>
    <w:basedOn w:val="TableNumbers2Char"/>
    <w:link w:val="Header6"/>
    <w:rsid w:val="005629E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48562265">
      <w:bodyDiv w:val="1"/>
      <w:marLeft w:val="0"/>
      <w:marRight w:val="0"/>
      <w:marTop w:val="0"/>
      <w:marBottom w:val="0"/>
      <w:divBdr>
        <w:top w:val="none" w:sz="0" w:space="0" w:color="auto"/>
        <w:left w:val="none" w:sz="0" w:space="0" w:color="auto"/>
        <w:bottom w:val="none" w:sz="0" w:space="0" w:color="auto"/>
        <w:right w:val="none" w:sz="0" w:space="0" w:color="auto"/>
      </w:divBdr>
    </w:div>
    <w:div w:id="1206255664">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4-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175C01C-6820-4737-B161-522E9EA9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This CAST item specification describes HS-PS4-5 Matter and its Interactions.</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Specifications—HS-PS4-5 - CAASPP (CA Dept of Education)</dc:title>
  <dc:subject>This CAST item specification describes HS-PS4-5 Waves and their Applications in Technologies for Information Transfer.</dc:subject>
  <dc:creator/>
  <cp:keywords/>
  <dc:description/>
  <cp:lastModifiedBy/>
  <cp:revision>1</cp:revision>
  <dcterms:created xsi:type="dcterms:W3CDTF">2025-04-02T22:51:00Z</dcterms:created>
  <dcterms:modified xsi:type="dcterms:W3CDTF">2025-06-11T21:11:00Z</dcterms:modified>
</cp:coreProperties>
</file>