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972D" w14:textId="77777777" w:rsidR="0023048B" w:rsidRDefault="0023048B" w:rsidP="0023048B">
      <w:pPr>
        <w:pStyle w:val="Header"/>
        <w:pBdr>
          <w:bottom w:val="none" w:sz="0" w:space="0" w:color="auto"/>
        </w:pBdr>
        <w:tabs>
          <w:tab w:val="clear" w:pos="4680"/>
        </w:tabs>
        <w:spacing w:after="0"/>
        <w:jc w:val="left"/>
      </w:pPr>
      <w:r>
        <w:rPr>
          <w:noProof/>
          <w:lang w:eastAsia="en-US"/>
        </w:rPr>
        <w:drawing>
          <wp:inline distT="0" distB="0" distL="0" distR="0" wp14:anchorId="63D5BA4A" wp14:editId="642B2E3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512889D" w14:textId="77777777" w:rsidR="0023048B" w:rsidRPr="00B63D23" w:rsidRDefault="0023048B" w:rsidP="0023048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MS-PS3-3 Energy</w:t>
      </w:r>
      <w:r>
        <w:rPr>
          <w:noProof/>
        </w:rPr>
        <w:fldChar w:fldCharType="end"/>
      </w:r>
    </w:p>
    <w:p w14:paraId="0372320C" w14:textId="7EF29955" w:rsidR="0023048B" w:rsidRDefault="0023048B" w:rsidP="0023048B">
      <w:pPr>
        <w:pStyle w:val="Header"/>
        <w:pBdr>
          <w:bottom w:val="none" w:sz="0" w:space="0" w:color="auto"/>
        </w:pBdr>
        <w:tabs>
          <w:tab w:val="clear" w:pos="4680"/>
        </w:tabs>
        <w:spacing w:after="240"/>
      </w:pPr>
      <w:r w:rsidRPr="00B63D23">
        <w:t>California Science Test—Item</w:t>
      </w:r>
      <w:r w:rsidR="0044118F">
        <w:t xml:space="preserve"> Content</w:t>
      </w:r>
      <w:r w:rsidRPr="00B63D23">
        <w:t xml:space="preserve"> Specifications</w:t>
      </w:r>
    </w:p>
    <w:p w14:paraId="4A3DF0CD" w14:textId="0BEA85B5" w:rsidR="007A7155" w:rsidRPr="00487068" w:rsidRDefault="007D203B" w:rsidP="0023048B">
      <w:pPr>
        <w:pStyle w:val="Heading1"/>
        <w:pageBreakBefore w:val="0"/>
        <w:pBdr>
          <w:top w:val="none" w:sz="0" w:space="0" w:color="auto"/>
        </w:pBdr>
        <w:spacing w:after="240"/>
        <w:rPr>
          <w:lang w:val="en-US"/>
        </w:rPr>
      </w:pPr>
      <w:r w:rsidRPr="007D203B">
        <w:rPr>
          <w:lang w:val="en-US"/>
        </w:rPr>
        <w:t>MS-PS3-3 Energy</w:t>
      </w:r>
    </w:p>
    <w:p w14:paraId="454BB92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50B9884" w14:textId="1755A1C6" w:rsidR="008B0F0A" w:rsidRDefault="007D203B" w:rsidP="008B75B8">
      <w:pPr>
        <w:pStyle w:val="PerformanceExpectation"/>
      </w:pPr>
      <w:r w:rsidRPr="007D203B">
        <w:t>Apply scientific principles to design, construct, and test a device that either minimizes or maximizes thermal energy transfer.</w:t>
      </w:r>
    </w:p>
    <w:p w14:paraId="28E6B707" w14:textId="3B92E473" w:rsidR="00EB18EF" w:rsidRPr="004F5443" w:rsidRDefault="007D203B" w:rsidP="00EB18EF">
      <w:pPr>
        <w:pStyle w:val="PEClarification"/>
        <w:rPr>
          <w:i/>
          <w:color w:val="auto"/>
        </w:rPr>
      </w:pPr>
      <w:r w:rsidRPr="004F5443">
        <w:rPr>
          <w:color w:val="auto"/>
        </w:rPr>
        <w:t xml:space="preserve">[Clarification Statement: Examples of devices could include an insulated box, a solar cooker, and a Styrofoam cup.] </w:t>
      </w:r>
      <w:r w:rsidRPr="003C0FD0">
        <w:rPr>
          <w:color w:val="auto"/>
        </w:rPr>
        <w:t>[</w:t>
      </w:r>
      <w:r w:rsidRPr="004F5443">
        <w:rPr>
          <w:i/>
          <w:color w:val="auto"/>
        </w:rPr>
        <w:t>Assessment Boundary: Assessment does not include calculating the total amount of thermal energy transferred.</w:t>
      </w:r>
      <w:r w:rsidRPr="003C0FD0">
        <w:rPr>
          <w:color w:val="auto"/>
        </w:rPr>
        <w:t>]</w:t>
      </w:r>
    </w:p>
    <w:p w14:paraId="21CDC0B7" w14:textId="2184AAD4" w:rsidR="00C834B0" w:rsidRPr="001F170D" w:rsidRDefault="00C834B0" w:rsidP="00C834B0">
      <w:pPr>
        <w:spacing w:before="480"/>
      </w:pPr>
      <w:r w:rsidRPr="005C7F1F">
        <w:t>Continue to the next page for the Science and Engineering Practices, Disciplinary Core Ideas, and Crosscutting Concepts.</w:t>
      </w:r>
    </w:p>
    <w:tbl>
      <w:tblPr>
        <w:tblStyle w:val="TableGrid"/>
        <w:tblW w:w="10082" w:type="dxa"/>
        <w:tblCellMar>
          <w:left w:w="115" w:type="dxa"/>
          <w:right w:w="115" w:type="dxa"/>
        </w:tblCellMar>
        <w:tblLook w:val="0420" w:firstRow="1" w:lastRow="0" w:firstColumn="0" w:lastColumn="0" w:noHBand="0" w:noVBand="1"/>
        <w:tblDescription w:val="Table describing item specification for MS-PS3-3"/>
      </w:tblPr>
      <w:tblGrid>
        <w:gridCol w:w="3055"/>
        <w:gridCol w:w="4291"/>
        <w:gridCol w:w="2736"/>
      </w:tblGrid>
      <w:tr w:rsidR="00A758CE" w:rsidRPr="00510C04" w14:paraId="09C66F38" w14:textId="77777777" w:rsidTr="00B81A0B">
        <w:trPr>
          <w:cantSplit/>
          <w:tblHeader/>
        </w:trPr>
        <w:tc>
          <w:tcPr>
            <w:tcW w:w="3055" w:type="dxa"/>
            <w:tcBorders>
              <w:bottom w:val="single" w:sz="4" w:space="0" w:color="auto"/>
            </w:tcBorders>
            <w:shd w:val="clear" w:color="auto" w:fill="2F3995"/>
            <w:vAlign w:val="center"/>
          </w:tcPr>
          <w:p w14:paraId="36084E6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291" w:type="dxa"/>
            <w:tcBorders>
              <w:bottom w:val="single" w:sz="4" w:space="0" w:color="auto"/>
            </w:tcBorders>
            <w:shd w:val="clear" w:color="auto" w:fill="CC4E00"/>
            <w:vAlign w:val="center"/>
          </w:tcPr>
          <w:p w14:paraId="77B57EF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36" w:type="dxa"/>
            <w:tcBorders>
              <w:bottom w:val="single" w:sz="4" w:space="0" w:color="auto"/>
            </w:tcBorders>
            <w:shd w:val="clear" w:color="auto" w:fill="007A37"/>
            <w:vAlign w:val="center"/>
          </w:tcPr>
          <w:p w14:paraId="08D5B67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A072672" w14:textId="77777777" w:rsidTr="00B81A0B">
        <w:trPr>
          <w:cantSplit/>
        </w:trPr>
        <w:tc>
          <w:tcPr>
            <w:tcW w:w="3055" w:type="dxa"/>
            <w:shd w:val="clear" w:color="auto" w:fill="auto"/>
          </w:tcPr>
          <w:p w14:paraId="1CA5655A" w14:textId="361A4DDE" w:rsidR="00A758CE" w:rsidRDefault="007D203B" w:rsidP="0023048B">
            <w:pPr>
              <w:pStyle w:val="Header6"/>
            </w:pPr>
            <w:r w:rsidRPr="007D203B">
              <w:t>Constructing Explanations and Designing Solutions</w:t>
            </w:r>
          </w:p>
          <w:p w14:paraId="102DF568" w14:textId="794E467B" w:rsidR="002035F3" w:rsidRPr="005A09DA" w:rsidRDefault="007D203B" w:rsidP="002035F3">
            <w:pPr>
              <w:pStyle w:val="Paragraph"/>
            </w:pPr>
            <w:r w:rsidRPr="007D203B">
              <w:t>Constructing explanations and designing solutions in 6–8 builds on K–5 experiences and progresses to include constructing explanations and designing solutions supported by multiple sources of evidence consistent with scientific ideas, principles, and theories.</w:t>
            </w:r>
          </w:p>
          <w:p w14:paraId="2484FD40" w14:textId="77267EAA" w:rsidR="009F069F" w:rsidRPr="009F069F" w:rsidRDefault="007D203B" w:rsidP="007D203B">
            <w:pPr>
              <w:pStyle w:val="TableBullets"/>
            </w:pPr>
            <w:r w:rsidRPr="007D203B">
              <w:t xml:space="preserve">Apply scientific ideas or principles to design, construct, and test </w:t>
            </w:r>
            <w:proofErr w:type="gramStart"/>
            <w:r w:rsidRPr="007D203B">
              <w:t>a design</w:t>
            </w:r>
            <w:proofErr w:type="gramEnd"/>
            <w:r w:rsidRPr="007D203B">
              <w:t xml:space="preserve"> of an object, tool, process or system.</w:t>
            </w:r>
          </w:p>
        </w:tc>
        <w:tc>
          <w:tcPr>
            <w:tcW w:w="4291" w:type="dxa"/>
            <w:shd w:val="clear" w:color="auto" w:fill="auto"/>
          </w:tcPr>
          <w:p w14:paraId="1CF44B7B" w14:textId="72BD1966" w:rsidR="00A758CE" w:rsidRPr="005A09DA" w:rsidRDefault="007D203B" w:rsidP="0023048B">
            <w:pPr>
              <w:pStyle w:val="Header6"/>
            </w:pPr>
            <w:r w:rsidRPr="007D203B">
              <w:t>PS3.A: Definitions of Energy</w:t>
            </w:r>
          </w:p>
          <w:p w14:paraId="63006F3E" w14:textId="231651D7" w:rsidR="00A758CE" w:rsidRDefault="007D203B" w:rsidP="007D203B">
            <w:pPr>
              <w:pStyle w:val="TableNumbers"/>
              <w:numPr>
                <w:ilvl w:val="0"/>
                <w:numId w:val="0"/>
              </w:numPr>
              <w:ind w:left="309" w:hanging="270"/>
              <w:rPr>
                <w:rFonts w:cs="Arial"/>
                <w:szCs w:val="24"/>
              </w:rPr>
            </w:pPr>
            <w:r>
              <w:t xml:space="preserve">3. </w:t>
            </w:r>
            <w:r w:rsidRPr="007D203B">
              <w:t>Temperature is a measure of the average kinetic energy of particles of matter. The relationship between the temperature and the total energy of a system depends on the types, states, and amounts of matter present.</w:t>
            </w:r>
          </w:p>
          <w:p w14:paraId="22B89B41" w14:textId="69B38410" w:rsidR="00A758CE" w:rsidRPr="005A09DA" w:rsidRDefault="007D203B" w:rsidP="0023048B">
            <w:pPr>
              <w:pStyle w:val="Header6"/>
            </w:pPr>
            <w:r w:rsidRPr="007D203B">
              <w:t>PS3.B: Conservation of Energy and Energy Transfer</w:t>
            </w:r>
          </w:p>
          <w:p w14:paraId="77EEE90B" w14:textId="164F5F85" w:rsidR="00A758CE" w:rsidRDefault="007D203B" w:rsidP="007D203B">
            <w:pPr>
              <w:pStyle w:val="TableNumbers2"/>
              <w:numPr>
                <w:ilvl w:val="0"/>
                <w:numId w:val="0"/>
              </w:numPr>
              <w:ind w:left="309" w:hanging="270"/>
            </w:pPr>
            <w:r>
              <w:t xml:space="preserve">7. </w:t>
            </w:r>
            <w:r w:rsidRPr="007D203B">
              <w:t>Energy is spontaneously transferred out of hotter regions or objects and into colder ones.</w:t>
            </w:r>
          </w:p>
          <w:p w14:paraId="24492733" w14:textId="2DB506D0" w:rsidR="007D203B" w:rsidRPr="005A09DA" w:rsidRDefault="007D203B" w:rsidP="0023048B">
            <w:pPr>
              <w:pStyle w:val="Header6"/>
            </w:pPr>
            <w:r w:rsidRPr="007D203B">
              <w:t>ETS1.A: Defining and Delimiting an Engineering Problem</w:t>
            </w:r>
          </w:p>
          <w:p w14:paraId="76EBD050" w14:textId="5F4C1E5C" w:rsidR="007D203B" w:rsidRDefault="007D203B" w:rsidP="007D203B">
            <w:pPr>
              <w:pStyle w:val="TableNumbers2"/>
              <w:numPr>
                <w:ilvl w:val="0"/>
                <w:numId w:val="0"/>
              </w:numPr>
              <w:ind w:left="309" w:hanging="270"/>
            </w:pPr>
            <w:r>
              <w:t>5</w:t>
            </w:r>
            <w:proofErr w:type="gramStart"/>
            <w:r>
              <w:t xml:space="preserve">. </w:t>
            </w:r>
            <w:r w:rsidRPr="007D203B">
              <w:t>The more</w:t>
            </w:r>
            <w:proofErr w:type="gramEnd"/>
            <w:r w:rsidRPr="007D203B">
              <w:t xml:space="preserve"> precisely </w:t>
            </w:r>
            <w:proofErr w:type="gramStart"/>
            <w:r w:rsidRPr="007D203B">
              <w:t>a design</w:t>
            </w:r>
            <w:proofErr w:type="gramEnd"/>
            <w:r w:rsidRPr="007D203B">
              <w:t xml:space="preserve"> task’s criteria and constraints can be defined, the more likely it is that the designed solution will be successful. Specification of constraints includes consideration of scientific principles and other relevant knowledge that is likely to limit possible solutions.</w:t>
            </w:r>
            <w:r w:rsidR="004F59A7">
              <w:t xml:space="preserve"> </w:t>
            </w:r>
            <w:r w:rsidRPr="004F59A7">
              <w:rPr>
                <w:i/>
              </w:rPr>
              <w:t>(secondary</w:t>
            </w:r>
            <w:r w:rsidR="00355D69">
              <w:rPr>
                <w:i/>
              </w:rPr>
              <w:t xml:space="preserve"> to MS-PS3-3</w:t>
            </w:r>
            <w:r w:rsidRPr="004F59A7">
              <w:rPr>
                <w:i/>
              </w:rPr>
              <w:t>)</w:t>
            </w:r>
          </w:p>
          <w:p w14:paraId="191EBA70" w14:textId="30CA7228" w:rsidR="007D203B" w:rsidRPr="005A09DA" w:rsidRDefault="007D203B" w:rsidP="0023048B">
            <w:pPr>
              <w:pStyle w:val="Header6"/>
            </w:pPr>
            <w:r w:rsidRPr="007D203B">
              <w:t>ETS1.B: Developing Possible Solutions</w:t>
            </w:r>
          </w:p>
          <w:p w14:paraId="1F28DE83" w14:textId="2999451F" w:rsidR="007D203B" w:rsidRPr="00510C04" w:rsidRDefault="007D203B" w:rsidP="007D203B">
            <w:pPr>
              <w:pStyle w:val="TableNumbers2"/>
              <w:numPr>
                <w:ilvl w:val="0"/>
                <w:numId w:val="0"/>
              </w:numPr>
              <w:ind w:left="309" w:hanging="270"/>
            </w:pPr>
            <w:r>
              <w:t xml:space="preserve">6. </w:t>
            </w:r>
            <w:r w:rsidRPr="007D203B">
              <w:t xml:space="preserve">A solution needs to be </w:t>
            </w:r>
            <w:proofErr w:type="gramStart"/>
            <w:r w:rsidRPr="007D203B">
              <w:t>tested, and</w:t>
            </w:r>
            <w:proofErr w:type="gramEnd"/>
            <w:r w:rsidRPr="007D203B">
              <w:t xml:space="preserve"> then modified </w:t>
            </w:r>
            <w:proofErr w:type="gramStart"/>
            <w:r w:rsidRPr="007D203B">
              <w:t>on the basis of</w:t>
            </w:r>
            <w:proofErr w:type="gramEnd"/>
            <w:r w:rsidRPr="007D203B">
              <w:t xml:space="preserve"> the test results </w:t>
            </w:r>
            <w:proofErr w:type="gramStart"/>
            <w:r w:rsidRPr="007D203B">
              <w:t>in order to</w:t>
            </w:r>
            <w:proofErr w:type="gramEnd"/>
            <w:r w:rsidRPr="007D203B">
              <w:t xml:space="preserve"> improve </w:t>
            </w:r>
            <w:proofErr w:type="gramStart"/>
            <w:r w:rsidRPr="007D203B">
              <w:t>it</w:t>
            </w:r>
            <w:proofErr w:type="gramEnd"/>
            <w:r w:rsidRPr="007D203B">
              <w:t xml:space="preserve">. There are systematic processes for evaluating solutions with respect to how well they meet criteria and constraints of a problem. </w:t>
            </w:r>
            <w:r w:rsidRPr="004F59A7">
              <w:rPr>
                <w:i/>
              </w:rPr>
              <w:t>(secondary</w:t>
            </w:r>
            <w:r w:rsidR="00355D69">
              <w:rPr>
                <w:i/>
              </w:rPr>
              <w:t xml:space="preserve"> to MS-PS3-3</w:t>
            </w:r>
            <w:r w:rsidRPr="004F59A7">
              <w:rPr>
                <w:i/>
              </w:rPr>
              <w:t>)</w:t>
            </w:r>
          </w:p>
        </w:tc>
        <w:tc>
          <w:tcPr>
            <w:tcW w:w="2736" w:type="dxa"/>
            <w:shd w:val="clear" w:color="auto" w:fill="auto"/>
          </w:tcPr>
          <w:p w14:paraId="7DED0F84" w14:textId="5E12BAFA" w:rsidR="00A758CE" w:rsidRPr="00AF1646" w:rsidRDefault="007D203B" w:rsidP="0023048B">
            <w:pPr>
              <w:pStyle w:val="Header6"/>
            </w:pPr>
            <w:r w:rsidRPr="007D203B">
              <w:t>Energy and Matter</w:t>
            </w:r>
          </w:p>
          <w:p w14:paraId="0A79498C" w14:textId="2F2BD9D9" w:rsidR="00A758CE" w:rsidRPr="009F069F" w:rsidRDefault="007D203B" w:rsidP="009F069F">
            <w:pPr>
              <w:pStyle w:val="TableBullets"/>
            </w:pPr>
            <w:r w:rsidRPr="007D203B">
              <w:t>The transfer of energy can be tracked as energy flows through a designed or natural system.</w:t>
            </w:r>
          </w:p>
        </w:tc>
      </w:tr>
    </w:tbl>
    <w:p w14:paraId="2F5AD229" w14:textId="77777777" w:rsidR="00283757" w:rsidRPr="0097285D" w:rsidRDefault="00283757" w:rsidP="0097285D">
      <w:pPr>
        <w:pStyle w:val="Heading2"/>
      </w:pPr>
      <w:r w:rsidRPr="0097285D">
        <w:lastRenderedPageBreak/>
        <w:t>Assessment Targets</w:t>
      </w:r>
    </w:p>
    <w:p w14:paraId="4A3D3434" w14:textId="663E811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9088968"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78C1E7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578AFB6" w14:textId="361F7BCF" w:rsidR="00283757" w:rsidRPr="00C10941" w:rsidRDefault="007D203B" w:rsidP="00C10941">
      <w:pPr>
        <w:pStyle w:val="Subpractice-2"/>
      </w:pPr>
      <w:r w:rsidRPr="007D203B">
        <w:t>6E.1</w:t>
      </w:r>
      <w:r w:rsidR="004F59A7">
        <w:tab/>
      </w:r>
      <w:r w:rsidRPr="007D203B">
        <w:t>Ability to solve design problems</w:t>
      </w:r>
    </w:p>
    <w:p w14:paraId="61F9D11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7D6BEB0"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A5AE931" w14:textId="77777777" w:rsidR="00F65A99" w:rsidRDefault="00F65A99" w:rsidP="00F65A99">
      <w:pPr>
        <w:pStyle w:val="Subpractice-3"/>
      </w:pPr>
      <w:r>
        <w:t>6E.1.1</w:t>
      </w:r>
      <w:r>
        <w:tab/>
      </w:r>
      <w:r w:rsidRPr="000A2241">
        <w:t xml:space="preserve">Ability to </w:t>
      </w:r>
      <w:r>
        <w:t xml:space="preserve">solve design problems by </w:t>
      </w:r>
      <w:r w:rsidRPr="000A2241">
        <w:t>engag</w:t>
      </w:r>
      <w:r>
        <w:t>ing</w:t>
      </w:r>
      <w:r w:rsidRPr="000A2241">
        <w:t xml:space="preserve"> in a systematic, iterative process that result</w:t>
      </w:r>
      <w:r>
        <w:t>s</w:t>
      </w:r>
      <w:r w:rsidRPr="000A2241">
        <w:t xml:space="preserve"> in structures or processes, or the plans for structure</w:t>
      </w:r>
      <w:r>
        <w:t>s</w:t>
      </w:r>
      <w:r w:rsidRPr="000A2241">
        <w:t xml:space="preserve"> or processes</w:t>
      </w:r>
    </w:p>
    <w:p w14:paraId="03446F94" w14:textId="77777777" w:rsidR="001A33AB" w:rsidRDefault="001A33AB" w:rsidP="001A33AB">
      <w:pPr>
        <w:pStyle w:val="Subpractice-3"/>
      </w:pPr>
      <w:r>
        <w:t>6E.1.3</w:t>
      </w:r>
      <w:r>
        <w:tab/>
      </w:r>
      <w:r w:rsidRPr="000A2241">
        <w:t xml:space="preserve">Ability to </w:t>
      </w:r>
      <w:r>
        <w:t xml:space="preserve">solve a design problem by </w:t>
      </w:r>
      <w:r w:rsidRPr="000A2241">
        <w:t>construct</w:t>
      </w:r>
      <w:r>
        <w:t>ing</w:t>
      </w:r>
      <w:r w:rsidRPr="000A2241">
        <w:t xml:space="preserve"> a device or generat</w:t>
      </w:r>
      <w:r>
        <w:t>ing</w:t>
      </w:r>
      <w:r w:rsidRPr="000A2241">
        <w:t xml:space="preserve"> a design solution</w:t>
      </w:r>
    </w:p>
    <w:p w14:paraId="6F702161" w14:textId="111769A7" w:rsidR="007D203B" w:rsidRPr="00C10941" w:rsidRDefault="007D203B" w:rsidP="00C10941">
      <w:pPr>
        <w:pStyle w:val="Subpractice-3"/>
      </w:pPr>
      <w:r w:rsidRPr="007D203B">
        <w:t>6E.1.4</w:t>
      </w:r>
      <w:r w:rsidRPr="007D203B">
        <w:tab/>
        <w:t>Ability to apply relevant scientific knowledge and/or evidence in designing solutions</w:t>
      </w:r>
    </w:p>
    <w:p w14:paraId="7DA213E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3686FA9" w14:textId="3A4C2B47" w:rsidR="0044118F" w:rsidRPr="00C8565E" w:rsidRDefault="007D203B" w:rsidP="00C8565E">
      <w:pPr>
        <w:pStyle w:val="Heading4"/>
        <w:ind w:firstLine="720"/>
        <w:rPr>
          <w:b w:val="0"/>
        </w:rPr>
      </w:pPr>
      <w:r w:rsidRPr="00C8565E">
        <w:rPr>
          <w:b w:val="0"/>
        </w:rPr>
        <w:t>PS</w:t>
      </w:r>
      <w:proofErr w:type="gramStart"/>
      <w:r w:rsidRPr="00C8565E">
        <w:rPr>
          <w:b w:val="0"/>
        </w:rPr>
        <w:t>3.A.</w:t>
      </w:r>
      <w:proofErr w:type="gramEnd"/>
      <w:r w:rsidRPr="00C8565E">
        <w:rPr>
          <w:b w:val="0"/>
        </w:rPr>
        <w:t>3</w:t>
      </w:r>
    </w:p>
    <w:p w14:paraId="4DE22E0E" w14:textId="2CC818B4" w:rsidR="00283757" w:rsidRDefault="007D203B" w:rsidP="00A601CB">
      <w:pPr>
        <w:pStyle w:val="DashedBullets"/>
        <w:ind w:left="1800"/>
      </w:pPr>
      <w:r w:rsidRPr="007D203B">
        <w:t>Recognize that temperature of an object relates to average kinetic energy of the particles that make up the substance</w:t>
      </w:r>
    </w:p>
    <w:p w14:paraId="2119F265" w14:textId="038F1E22" w:rsidR="007D203B" w:rsidRDefault="007D203B" w:rsidP="00A601CB">
      <w:pPr>
        <w:pStyle w:val="DashedBullets"/>
        <w:ind w:left="1800"/>
      </w:pPr>
      <w:r w:rsidRPr="007D203B">
        <w:t>Understand that for a given sample of material, a higher temperature corresponds to higher energy and a lower temperature corresponds to lower energy</w:t>
      </w:r>
    </w:p>
    <w:p w14:paraId="498932EC" w14:textId="6CC5529D" w:rsidR="0044118F" w:rsidRPr="00C8565E" w:rsidRDefault="007D203B" w:rsidP="00A601CB">
      <w:pPr>
        <w:pStyle w:val="Heading4"/>
        <w:ind w:firstLine="720"/>
        <w:rPr>
          <w:b w:val="0"/>
        </w:rPr>
      </w:pPr>
      <w:r w:rsidRPr="00C8565E">
        <w:rPr>
          <w:b w:val="0"/>
        </w:rPr>
        <w:t>PS</w:t>
      </w:r>
      <w:proofErr w:type="gramStart"/>
      <w:r w:rsidRPr="00C8565E">
        <w:rPr>
          <w:b w:val="0"/>
        </w:rPr>
        <w:t>3.B.</w:t>
      </w:r>
      <w:proofErr w:type="gramEnd"/>
      <w:r w:rsidRPr="00C8565E">
        <w:rPr>
          <w:b w:val="0"/>
        </w:rPr>
        <w:t>7</w:t>
      </w:r>
    </w:p>
    <w:p w14:paraId="21BCD9D4" w14:textId="76B18778" w:rsidR="007D203B" w:rsidRDefault="007D203B" w:rsidP="00A601CB">
      <w:pPr>
        <w:pStyle w:val="DashedBullets"/>
        <w:ind w:left="1800"/>
      </w:pPr>
      <w:r w:rsidRPr="007D203B">
        <w:t>Identify that thermal energy spontaneously transfers only from hotter objects</w:t>
      </w:r>
      <w:r w:rsidR="00662762">
        <w:t xml:space="preserve"> or </w:t>
      </w:r>
      <w:r w:rsidRPr="007D203B">
        <w:t>regions to colder objects</w:t>
      </w:r>
      <w:r w:rsidR="00662762">
        <w:t xml:space="preserve"> or </w:t>
      </w:r>
      <w:r w:rsidRPr="007D203B">
        <w:t>regions</w:t>
      </w:r>
    </w:p>
    <w:p w14:paraId="0373FB0F" w14:textId="24C2AF95" w:rsidR="007D203B" w:rsidRDefault="007D203B" w:rsidP="00A601CB">
      <w:pPr>
        <w:pStyle w:val="DashedBullets"/>
        <w:ind w:left="1800"/>
      </w:pPr>
      <w:r w:rsidRPr="007D203B">
        <w:t>Identify materials or properties of materials that will allow the transfer of thermal energy versus ones that will not</w:t>
      </w:r>
    </w:p>
    <w:p w14:paraId="45C1C717" w14:textId="684FFC5C" w:rsidR="0044118F" w:rsidRPr="00C8565E" w:rsidRDefault="007D203B" w:rsidP="003C0FD0">
      <w:pPr>
        <w:pStyle w:val="Heading4"/>
        <w:ind w:firstLine="547"/>
        <w:rPr>
          <w:b w:val="0"/>
        </w:rPr>
      </w:pPr>
      <w:r w:rsidRPr="00C8565E">
        <w:rPr>
          <w:b w:val="0"/>
        </w:rPr>
        <w:lastRenderedPageBreak/>
        <w:t>ETS</w:t>
      </w:r>
      <w:proofErr w:type="gramStart"/>
      <w:r w:rsidRPr="00C8565E">
        <w:rPr>
          <w:b w:val="0"/>
        </w:rPr>
        <w:t>1.A.</w:t>
      </w:r>
      <w:proofErr w:type="gramEnd"/>
      <w:r w:rsidRPr="00C8565E">
        <w:rPr>
          <w:b w:val="0"/>
        </w:rPr>
        <w:t>5</w:t>
      </w:r>
    </w:p>
    <w:p w14:paraId="59D54EF2" w14:textId="13A70FB7" w:rsidR="007D203B" w:rsidRDefault="007D203B" w:rsidP="00A601CB">
      <w:pPr>
        <w:pStyle w:val="DashedBullets"/>
        <w:ind w:left="1800"/>
      </w:pPr>
      <w:r w:rsidRPr="007D203B">
        <w:t>Describe the criteria that will be considered while designing a device to minimize</w:t>
      </w:r>
      <w:r w:rsidR="00662762">
        <w:t xml:space="preserve"> or </w:t>
      </w:r>
      <w:r w:rsidRPr="007D203B">
        <w:t>maximize energy transfer</w:t>
      </w:r>
    </w:p>
    <w:p w14:paraId="2DD9C5E8" w14:textId="5F915027" w:rsidR="007D203B" w:rsidRDefault="007D203B" w:rsidP="00A601CB">
      <w:pPr>
        <w:pStyle w:val="DashedBullets"/>
        <w:ind w:left="1800"/>
      </w:pPr>
      <w:r w:rsidRPr="007D203B">
        <w:t>Identify constraints in the design process such as materials, safety, time, and cost</w:t>
      </w:r>
    </w:p>
    <w:p w14:paraId="4A313EB7" w14:textId="64BCD63C" w:rsidR="007D203B" w:rsidRDefault="007D203B">
      <w:pPr>
        <w:pStyle w:val="DashedBullets"/>
        <w:ind w:left="1800"/>
      </w:pPr>
      <w:r w:rsidRPr="007D203B">
        <w:t>Design or test a device or process to minimize/maximize thermal energy transfer</w:t>
      </w:r>
    </w:p>
    <w:p w14:paraId="1FDD4881" w14:textId="69E7A02D" w:rsidR="005F6C3E" w:rsidRPr="00C8565E" w:rsidRDefault="005F6C3E" w:rsidP="003C0FD0">
      <w:pPr>
        <w:pStyle w:val="Heading4"/>
        <w:ind w:firstLine="547"/>
        <w:rPr>
          <w:b w:val="0"/>
        </w:rPr>
      </w:pPr>
      <w:r w:rsidRPr="00C8565E">
        <w:rPr>
          <w:b w:val="0"/>
        </w:rPr>
        <w:t>ETS</w:t>
      </w:r>
      <w:proofErr w:type="gramStart"/>
      <w:r w:rsidRPr="00C8565E">
        <w:rPr>
          <w:b w:val="0"/>
        </w:rPr>
        <w:t>1.B.</w:t>
      </w:r>
      <w:proofErr w:type="gramEnd"/>
      <w:r w:rsidRPr="00C8565E">
        <w:rPr>
          <w:b w:val="0"/>
        </w:rPr>
        <w:t>6</w:t>
      </w:r>
    </w:p>
    <w:p w14:paraId="14B4542A" w14:textId="65399E89" w:rsidR="005F6C3E" w:rsidRPr="0034548D" w:rsidRDefault="005F6C3E" w:rsidP="00A601CB">
      <w:pPr>
        <w:pStyle w:val="DashedBullets"/>
        <w:ind w:left="1800"/>
      </w:pPr>
      <w:r w:rsidRPr="0034548D">
        <w:t>Identify the components relevant to testing ideas about the problem being solved including criteria and constraints</w:t>
      </w:r>
    </w:p>
    <w:p w14:paraId="5CF4D52F" w14:textId="76614CAB" w:rsidR="005F6C3E" w:rsidRPr="0034548D" w:rsidRDefault="005F6C3E" w:rsidP="00A601CB">
      <w:pPr>
        <w:pStyle w:val="DashedBullets"/>
        <w:ind w:left="1800"/>
      </w:pPr>
      <w:r w:rsidRPr="0034548D">
        <w:t>Test a proposed solution</w:t>
      </w:r>
    </w:p>
    <w:p w14:paraId="48F077B2" w14:textId="5BC2F608" w:rsidR="005F6C3E" w:rsidRDefault="005F6C3E">
      <w:pPr>
        <w:pStyle w:val="DashedBullets"/>
        <w:ind w:left="1800"/>
      </w:pPr>
      <w:proofErr w:type="gramStart"/>
      <w:r w:rsidRPr="00336F23">
        <w:t>Modify</w:t>
      </w:r>
      <w:proofErr w:type="gramEnd"/>
      <w:r w:rsidRPr="00336F23">
        <w:t xml:space="preserve"> a solution based on test results</w:t>
      </w:r>
    </w:p>
    <w:p w14:paraId="616582A5" w14:textId="1A9900C2" w:rsidR="00336F23" w:rsidRPr="00336F23" w:rsidRDefault="00336F23" w:rsidP="00A601CB">
      <w:pPr>
        <w:pStyle w:val="DashedBullets"/>
        <w:ind w:left="1800"/>
      </w:pPr>
      <w:r w:rsidRPr="00AF3531">
        <w:t>Use relevant scientific principles to describe multiple design solutions that may be viable given the constraints and criteria to address the problem</w:t>
      </w:r>
    </w:p>
    <w:p w14:paraId="790D9E4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A7E3023" w14:textId="780ECFDD" w:rsidR="000A196B" w:rsidRDefault="007D203B" w:rsidP="00C10941">
      <w:pPr>
        <w:pStyle w:val="CrossCuttingTargets"/>
        <w:rPr>
          <w:lang w:eastAsia="ko-KR"/>
        </w:rPr>
      </w:pPr>
      <w:r w:rsidRPr="007D203B">
        <w:t>CCC5</w:t>
      </w:r>
      <w:r w:rsidR="004F59A7">
        <w:tab/>
      </w:r>
      <w:r w:rsidRPr="007D203B">
        <w:t>Identify that the transfer of energy can be tracked as energy flows through a designed or natural system</w:t>
      </w:r>
    </w:p>
    <w:p w14:paraId="76096B7B" w14:textId="77777777" w:rsidR="000A196B" w:rsidRDefault="000A196B" w:rsidP="0097285D">
      <w:pPr>
        <w:pStyle w:val="Heading2"/>
        <w:rPr>
          <w:i/>
          <w:szCs w:val="24"/>
        </w:rPr>
      </w:pPr>
      <w:r w:rsidRPr="00935CE2">
        <w:rPr>
          <w:lang w:eastAsia="ko-KR"/>
        </w:rPr>
        <w:t>Examples of Integration of Assessment Targets and Evidence</w:t>
      </w:r>
    </w:p>
    <w:p w14:paraId="626D336F" w14:textId="77777777" w:rsidR="00CE5AB8" w:rsidRPr="00B63D23" w:rsidRDefault="00CE5AB8" w:rsidP="00AB7B8F">
      <w:pPr>
        <w:pStyle w:val="ParagraphItalic"/>
      </w:pPr>
      <w:r>
        <w:t>Note that the list in this section is not exhaustive.</w:t>
      </w:r>
    </w:p>
    <w:p w14:paraId="125B1CF1" w14:textId="6801B660" w:rsidR="00FE4E50" w:rsidRDefault="007D203B" w:rsidP="009B0342">
      <w:pPr>
        <w:pStyle w:val="Paragraph"/>
      </w:pPr>
      <w:r w:rsidRPr="007D203B">
        <w:t xml:space="preserve">Task provides </w:t>
      </w:r>
      <w:proofErr w:type="gramStart"/>
      <w:r w:rsidRPr="007D203B">
        <w:t>student</w:t>
      </w:r>
      <w:proofErr w:type="gramEnd"/>
      <w:r w:rsidRPr="007D203B">
        <w:t xml:space="preserve"> with an interactive virtual environment or simulation that allows the layering of materials to insulate a container with given constraints:</w:t>
      </w:r>
    </w:p>
    <w:p w14:paraId="1F6E7365" w14:textId="088B7F08" w:rsidR="007D203B" w:rsidRDefault="007D203B" w:rsidP="009B0342">
      <w:pPr>
        <w:pStyle w:val="DashedBullets"/>
      </w:pPr>
      <w:r w:rsidRPr="007D203B">
        <w:t>Observes patterns and determines which materials are most effective, while adhering to cost and weight constraints (6E.1.1, ETS</w:t>
      </w:r>
      <w:proofErr w:type="gramStart"/>
      <w:r w:rsidRPr="007D203B">
        <w:t>1.A.</w:t>
      </w:r>
      <w:proofErr w:type="gramEnd"/>
      <w:r w:rsidRPr="007D203B">
        <w:t>5, and CCC5)</w:t>
      </w:r>
    </w:p>
    <w:p w14:paraId="6198CFC0" w14:textId="2FBF78AD" w:rsidR="007D203B" w:rsidRDefault="007D203B" w:rsidP="007D203B">
      <w:pPr>
        <w:pStyle w:val="Paragraph"/>
      </w:pPr>
      <w:r w:rsidRPr="007D203B">
        <w:t xml:space="preserve">Task provides </w:t>
      </w:r>
      <w:proofErr w:type="gramStart"/>
      <w:r w:rsidRPr="007D203B">
        <w:t>student</w:t>
      </w:r>
      <w:proofErr w:type="gramEnd"/>
      <w:r w:rsidRPr="007D203B">
        <w:t xml:space="preserve"> with a design problem to </w:t>
      </w:r>
      <w:r w:rsidR="0045699C">
        <w:t xml:space="preserve">maximize or </w:t>
      </w:r>
      <w:r w:rsidRPr="007D203B">
        <w:t>minimize thermal energy transfer:</w:t>
      </w:r>
    </w:p>
    <w:p w14:paraId="3E66E446" w14:textId="428B4A9F" w:rsidR="007D203B" w:rsidRPr="009246C4" w:rsidRDefault="007D203B" w:rsidP="007D203B">
      <w:pPr>
        <w:pStyle w:val="DashedBullets"/>
      </w:pPr>
      <w:r w:rsidRPr="007D203B">
        <w:t>Creates or selects a diagram for a solution using given materials that meet the requirements and achieves the desired goal (6E.1.3, ETS</w:t>
      </w:r>
      <w:proofErr w:type="gramStart"/>
      <w:r w:rsidRPr="007D203B">
        <w:t>1.B.</w:t>
      </w:r>
      <w:proofErr w:type="gramEnd"/>
      <w:r w:rsidRPr="007D203B">
        <w:t>6, and CCC5)</w:t>
      </w:r>
    </w:p>
    <w:p w14:paraId="6F001290" w14:textId="6E9218C7" w:rsidR="007D203B" w:rsidRDefault="007D203B" w:rsidP="007D203B">
      <w:pPr>
        <w:pStyle w:val="Paragraph"/>
      </w:pPr>
      <w:r w:rsidRPr="007D203B">
        <w:lastRenderedPageBreak/>
        <w:t xml:space="preserve">Task provides </w:t>
      </w:r>
      <w:proofErr w:type="gramStart"/>
      <w:r w:rsidRPr="007D203B">
        <w:t>student</w:t>
      </w:r>
      <w:proofErr w:type="gramEnd"/>
      <w:r w:rsidRPr="007D203B">
        <w:t xml:space="preserve"> with a design problem to minimize thermal energy transfer:</w:t>
      </w:r>
    </w:p>
    <w:p w14:paraId="70D50E07" w14:textId="184A74D1" w:rsidR="007D203B" w:rsidRPr="009246C4" w:rsidRDefault="007D203B" w:rsidP="007D203B">
      <w:pPr>
        <w:pStyle w:val="DashedBullets"/>
      </w:pPr>
      <w:r w:rsidRPr="007D203B">
        <w:t xml:space="preserve">Selects </w:t>
      </w:r>
      <w:proofErr w:type="gramStart"/>
      <w:r w:rsidRPr="007D203B">
        <w:t>correct</w:t>
      </w:r>
      <w:proofErr w:type="gramEnd"/>
      <w:r w:rsidRPr="007D203B">
        <w:t xml:space="preserve"> diagram of a solution by recognizing which design has </w:t>
      </w:r>
      <w:r w:rsidR="008D2F39">
        <w:t xml:space="preserve">the </w:t>
      </w:r>
      <w:r w:rsidRPr="007D203B">
        <w:t>lowest temperature and provides the most insulation (6E.1.3, PS</w:t>
      </w:r>
      <w:proofErr w:type="gramStart"/>
      <w:r w:rsidRPr="007D203B">
        <w:t>3.A.</w:t>
      </w:r>
      <w:proofErr w:type="gramEnd"/>
      <w:r w:rsidRPr="007D203B">
        <w:t>3, and CCC5)</w:t>
      </w:r>
    </w:p>
    <w:p w14:paraId="470535E8" w14:textId="5F855B9D" w:rsidR="007D203B" w:rsidRDefault="007D203B" w:rsidP="007D203B">
      <w:pPr>
        <w:pStyle w:val="Paragraph"/>
      </w:pPr>
      <w:r w:rsidRPr="007D203B">
        <w:t xml:space="preserve">Task provides </w:t>
      </w:r>
      <w:proofErr w:type="gramStart"/>
      <w:r w:rsidRPr="007D203B">
        <w:t>description</w:t>
      </w:r>
      <w:proofErr w:type="gramEnd"/>
      <w:r w:rsidRPr="007D203B">
        <w:t xml:space="preserve"> of an apparatus or container meant to maximize</w:t>
      </w:r>
      <w:r w:rsidR="0045699C">
        <w:t xml:space="preserve"> or </w:t>
      </w:r>
      <w:r w:rsidRPr="007D203B">
        <w:t>minimize thermal energy transfer, including criteria and constraints with annotations of the materials used:</w:t>
      </w:r>
    </w:p>
    <w:p w14:paraId="52F96634" w14:textId="5BDC2928" w:rsidR="007D203B" w:rsidRPr="009246C4" w:rsidRDefault="007D203B" w:rsidP="007D203B">
      <w:pPr>
        <w:pStyle w:val="DashedBullets"/>
      </w:pPr>
      <w:r w:rsidRPr="007D203B">
        <w:t>Selects the correct explanation for the choice of material used based on science concepts (6E.1.4, PS</w:t>
      </w:r>
      <w:proofErr w:type="gramStart"/>
      <w:r w:rsidRPr="007D203B">
        <w:t>3.B.</w:t>
      </w:r>
      <w:proofErr w:type="gramEnd"/>
      <w:r w:rsidRPr="007D203B">
        <w:t>7, and CCC5)</w:t>
      </w:r>
    </w:p>
    <w:p w14:paraId="4C720771" w14:textId="70517407" w:rsidR="00282630" w:rsidRPr="001D6620" w:rsidRDefault="00C43949" w:rsidP="0097285D">
      <w:pPr>
        <w:pStyle w:val="Heading2"/>
      </w:pPr>
      <w:r>
        <w:t xml:space="preserve">California </w:t>
      </w:r>
      <w:r w:rsidR="00282630" w:rsidRPr="001D6620">
        <w:t>Environmental Principle</w:t>
      </w:r>
      <w:r w:rsidR="00282630">
        <w:t>s and Concepts</w:t>
      </w:r>
    </w:p>
    <w:p w14:paraId="4D94553D" w14:textId="21EB66E8" w:rsidR="00282630" w:rsidRPr="001B57B9" w:rsidRDefault="007D203B" w:rsidP="00A04BFA">
      <w:pPr>
        <w:pStyle w:val="DashedBullets"/>
      </w:pPr>
      <w:r>
        <w:t>EP4: The exchange of matter between natural systems and human societies affects the long-term functioning of both.</w:t>
      </w:r>
    </w:p>
    <w:p w14:paraId="4E96E12C" w14:textId="77777777" w:rsidR="00CE5AB8" w:rsidRPr="00B63D23" w:rsidRDefault="00FE4E50" w:rsidP="004F59A7">
      <w:pPr>
        <w:pStyle w:val="Heading2"/>
        <w:keepLines/>
      </w:pPr>
      <w:r w:rsidRPr="00510C04">
        <w:t>Possible Phenomena or Contexts</w:t>
      </w:r>
    </w:p>
    <w:p w14:paraId="0D4930ED" w14:textId="77777777" w:rsidR="00FE4E50" w:rsidRPr="00B63D23" w:rsidRDefault="00CE5AB8" w:rsidP="004F59A7">
      <w:pPr>
        <w:pStyle w:val="ParagraphItalic"/>
        <w:keepNext/>
        <w:keepLines/>
      </w:pPr>
      <w:r>
        <w:t>Note that the list in this section is not exhaustive.</w:t>
      </w:r>
    </w:p>
    <w:p w14:paraId="4BE6A2B4" w14:textId="3B8BF92F" w:rsidR="00FE4E50" w:rsidRDefault="00C04A82" w:rsidP="00A04BFA">
      <w:pPr>
        <w:pStyle w:val="DashedBullets"/>
      </w:pPr>
      <w:r>
        <w:t>Analysis of h</w:t>
      </w:r>
      <w:r w:rsidR="007D203B">
        <w:t>ouse insulation methods</w:t>
      </w:r>
      <w:r w:rsidR="00ED0FE1">
        <w:t xml:space="preserve"> </w:t>
      </w:r>
    </w:p>
    <w:p w14:paraId="2EA7EE04" w14:textId="309D26C8" w:rsidR="007D203B" w:rsidRDefault="00C04A82" w:rsidP="00A04BFA">
      <w:pPr>
        <w:pStyle w:val="DashedBullets"/>
      </w:pPr>
      <w:r>
        <w:t>Effectiveness of i</w:t>
      </w:r>
      <w:r w:rsidR="007D203B" w:rsidRPr="007D203B">
        <w:t>nsulated cups and containers</w:t>
      </w:r>
    </w:p>
    <w:p w14:paraId="5E3BEDAC" w14:textId="4530D534" w:rsidR="007D203B" w:rsidRDefault="007D203B" w:rsidP="00A04BFA">
      <w:pPr>
        <w:pStyle w:val="DashedBullets"/>
      </w:pPr>
      <w:r w:rsidRPr="007D203B">
        <w:t xml:space="preserve">Basic tests of thermal conductivity </w:t>
      </w:r>
      <w:r w:rsidR="0076549A">
        <w:t xml:space="preserve">(i.e., by measuring temperature differences) </w:t>
      </w:r>
      <w:r w:rsidRPr="007D203B">
        <w:t>for various materials</w:t>
      </w:r>
    </w:p>
    <w:p w14:paraId="2FB720ED" w14:textId="65088FD4" w:rsidR="007D203B" w:rsidRDefault="007D203B" w:rsidP="00A04BFA">
      <w:pPr>
        <w:pStyle w:val="DashedBullets"/>
      </w:pPr>
      <w:r>
        <w:t>Cold-weather clothing</w:t>
      </w:r>
    </w:p>
    <w:p w14:paraId="4A0A8252" w14:textId="6C414985" w:rsidR="007D203B" w:rsidRPr="00A04BFA" w:rsidRDefault="00CF6684" w:rsidP="00A04BFA">
      <w:pPr>
        <w:pStyle w:val="DashedBullets"/>
      </w:pPr>
      <w:r>
        <w:t xml:space="preserve">Selecting </w:t>
      </w:r>
      <w:r w:rsidR="005A5A89">
        <w:t>o</w:t>
      </w:r>
      <w:r w:rsidR="007D203B">
        <w:t>ptim</w:t>
      </w:r>
      <w:r w:rsidR="005A5A89">
        <w:t>al</w:t>
      </w:r>
      <w:r w:rsidR="007D203B">
        <w:t xml:space="preserve"> material</w:t>
      </w:r>
      <w:r w:rsidR="005A5A89">
        <w:t>(s)</w:t>
      </w:r>
      <w:r w:rsidR="007D203B">
        <w:t xml:space="preserve"> </w:t>
      </w:r>
      <w:r w:rsidR="005A5A89">
        <w:t xml:space="preserve">to </w:t>
      </w:r>
      <w:r w:rsidR="007D203B">
        <w:t>use</w:t>
      </w:r>
      <w:r w:rsidR="005A5A89">
        <w:t xml:space="preserve"> in</w:t>
      </w:r>
      <w:r w:rsidR="007D203B">
        <w:t xml:space="preserve"> a </w:t>
      </w:r>
      <w:r w:rsidR="005A5A89">
        <w:t xml:space="preserve">device </w:t>
      </w:r>
      <w:r w:rsidR="00AD240F">
        <w:t xml:space="preserve">that maximizes or minimizes </w:t>
      </w:r>
      <w:r w:rsidR="007D203B">
        <w:t>thermal energy transfer</w:t>
      </w:r>
    </w:p>
    <w:p w14:paraId="69FCAC7A" w14:textId="63DD5765" w:rsidR="00CE5AB8" w:rsidRPr="00B63D23" w:rsidRDefault="00FE4E50" w:rsidP="0097285D">
      <w:pPr>
        <w:pStyle w:val="Heading2"/>
      </w:pPr>
      <w:r>
        <w:t>Common Misconceptions</w:t>
      </w:r>
    </w:p>
    <w:p w14:paraId="1D71C367" w14:textId="77777777" w:rsidR="00FE4E50" w:rsidRPr="00B63D23" w:rsidRDefault="00CE5AB8" w:rsidP="00110730">
      <w:pPr>
        <w:pStyle w:val="ParagraphItalic"/>
      </w:pPr>
      <w:r>
        <w:t>Note that the list in this section is not exhaustive.</w:t>
      </w:r>
    </w:p>
    <w:p w14:paraId="3061FC4B" w14:textId="5EDA4703" w:rsidR="00FE4E50" w:rsidRDefault="007D203B" w:rsidP="00A04BFA">
      <w:pPr>
        <w:pStyle w:val="DashedBullets"/>
      </w:pPr>
      <w:r w:rsidRPr="007D203B">
        <w:t>Cold flows in the opposite direction as heat.</w:t>
      </w:r>
    </w:p>
    <w:p w14:paraId="33C64E1E" w14:textId="15A61D04" w:rsidR="007D203B" w:rsidRPr="00B05F41" w:rsidRDefault="007D203B" w:rsidP="00A04BFA">
      <w:pPr>
        <w:pStyle w:val="DashedBullets"/>
      </w:pPr>
      <w:r w:rsidRPr="007D203B">
        <w:t>Temperature and heat are the same thing</w:t>
      </w:r>
      <w:r>
        <w:t>.</w:t>
      </w:r>
    </w:p>
    <w:p w14:paraId="3A1893BA" w14:textId="77777777" w:rsidR="00FE4E50" w:rsidRPr="00510C04" w:rsidRDefault="00FE4E50" w:rsidP="0097285D">
      <w:pPr>
        <w:pStyle w:val="Heading2"/>
      </w:pPr>
      <w:r w:rsidRPr="00510C04">
        <w:t>Additional Assessment Boundaries</w:t>
      </w:r>
    </w:p>
    <w:p w14:paraId="5BE80F2D" w14:textId="77777777" w:rsidR="00FE4E50" w:rsidRDefault="009F069F" w:rsidP="008C3C64">
      <w:pPr>
        <w:pStyle w:val="Paragraph"/>
        <w:keepNext w:val="0"/>
        <w:keepLines w:val="0"/>
        <w:rPr>
          <w:lang w:eastAsia="ko-KR"/>
        </w:rPr>
      </w:pPr>
      <w:r w:rsidRPr="009F069F">
        <w:rPr>
          <w:lang w:eastAsia="ko-KR"/>
        </w:rPr>
        <w:t>None listed at this time.</w:t>
      </w:r>
    </w:p>
    <w:p w14:paraId="07176177" w14:textId="717218FD" w:rsidR="00AB7B8F" w:rsidRPr="00AB7B8F" w:rsidRDefault="00FE4E50" w:rsidP="007D203B">
      <w:pPr>
        <w:pStyle w:val="Heading2"/>
      </w:pPr>
      <w:r>
        <w:lastRenderedPageBreak/>
        <w:t>Additional References</w:t>
      </w:r>
    </w:p>
    <w:p w14:paraId="2702D717" w14:textId="3B120529" w:rsidR="00286AB9" w:rsidRDefault="007D203B" w:rsidP="0092682A">
      <w:pPr>
        <w:pStyle w:val="Paragraph"/>
        <w:rPr>
          <w:rStyle w:val="Hyperlink"/>
          <w:bCs/>
          <w:color w:val="auto"/>
          <w:u w:val="none"/>
        </w:rPr>
      </w:pPr>
      <w:r w:rsidRPr="008C3C64">
        <w:t>MS-PS3-3 Evidence Statement</w:t>
      </w:r>
      <w:r w:rsidR="008C3C64">
        <w:rPr>
          <w:rStyle w:val="Hyperlink"/>
        </w:rPr>
        <w:t xml:space="preserve"> </w:t>
      </w:r>
      <w:hyperlink r:id="rId9" w:tooltip="MS-PS3-3 Evidence Statement web document" w:history="1">
        <w:r w:rsidR="008C3C64" w:rsidRPr="008C3C64">
          <w:rPr>
            <w:rStyle w:val="Hyperlink"/>
          </w:rPr>
          <w:t>https://www.nextgenscience.org/sites/default/files/evidence_statement/black_white/MS-PS3-3 Evidence Statements June 2015 asterisks.pdf</w:t>
        </w:r>
      </w:hyperlink>
    </w:p>
    <w:p w14:paraId="3E903591" w14:textId="4A86FA7E" w:rsidR="008C3C64" w:rsidRPr="009258F0" w:rsidRDefault="004C0D1C" w:rsidP="008C3C64">
      <w:pPr>
        <w:pStyle w:val="Paragraph"/>
      </w:pPr>
      <w:r>
        <w:t xml:space="preserve">California </w:t>
      </w:r>
      <w:r w:rsidR="008C3C64" w:rsidRPr="009258F0">
        <w:t xml:space="preserve">Environmental Principles and Concepts </w:t>
      </w:r>
      <w:hyperlink r:id="rId10" w:tooltip="Environmental Principles and Concepts web page" w:history="1">
        <w:r w:rsidR="008C3C64" w:rsidRPr="003760B9">
          <w:rPr>
            <w:rStyle w:val="Hyperlink"/>
          </w:rPr>
          <w:t>http://californiaeei.org/abouteei/epc/</w:t>
        </w:r>
      </w:hyperlink>
    </w:p>
    <w:p w14:paraId="3D63DAAF" w14:textId="1A762651" w:rsidR="008C3C64" w:rsidRPr="009258F0" w:rsidRDefault="008C3C64" w:rsidP="008C3C64">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3AC951B4" w14:textId="77777777" w:rsidR="008C3C64" w:rsidRDefault="008C3C64" w:rsidP="008C3C64">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8502FF8" w14:textId="104BC47D" w:rsidR="008C3C64" w:rsidRPr="00DE6E87" w:rsidRDefault="008C3C64" w:rsidP="003C0FD0">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A618DD1" w14:textId="0F68BDD1" w:rsidR="007D203B" w:rsidRDefault="008C3C64" w:rsidP="003C0FD0">
      <w:pPr>
        <w:pStyle w:val="ScienceFrameworkLinks"/>
        <w:ind w:left="0"/>
        <w:rPr>
          <w:rStyle w:val="Hyperlink"/>
          <w:i w:val="0"/>
        </w:rPr>
      </w:pPr>
      <w:r w:rsidRPr="00DE6E87">
        <w:t>Appendix 2: Connections to</w:t>
      </w:r>
      <w:r w:rsidR="004C0D1C">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2958D96" w14:textId="348C384C" w:rsidR="00BC45E6" w:rsidRDefault="00BC45E6" w:rsidP="00BC45E6">
      <w:pPr>
        <w:pStyle w:val="ScienceFrameworkLinks"/>
        <w:spacing w:before="600"/>
        <w:ind w:left="446" w:hanging="446"/>
        <w:rPr>
          <w:lang w:eastAsia="ko-KR"/>
        </w:rPr>
      </w:pPr>
      <w:r>
        <w:rPr>
          <w:lang w:eastAsia="ko-KR"/>
        </w:rPr>
        <w:t>Posted by the California Department of Education, March 2021</w:t>
      </w:r>
      <w:r w:rsidR="00B87EA3">
        <w:rPr>
          <w:lang w:eastAsia="ko-KR"/>
        </w:rPr>
        <w:t xml:space="preserve"> </w:t>
      </w:r>
      <w:r w:rsidR="00B87EA3" w:rsidRPr="00B87EA3">
        <w:rPr>
          <w:lang w:eastAsia="ko-KR"/>
        </w:rPr>
        <w:t>(updated February 2024)</w:t>
      </w:r>
    </w:p>
    <w:p w14:paraId="010E8BCB" w14:textId="688C89F6" w:rsidR="008D2F39" w:rsidRPr="008D2F39" w:rsidRDefault="008D2F39" w:rsidP="00BC45E6">
      <w:pPr>
        <w:pStyle w:val="ScienceFrameworkLinks"/>
        <w:spacing w:before="600"/>
        <w:ind w:left="446" w:hanging="446"/>
        <w:rPr>
          <w:lang w:eastAsia="ko-KR"/>
        </w:rPr>
      </w:pPr>
    </w:p>
    <w:sectPr w:rsidR="008D2F39" w:rsidRPr="008D2F39" w:rsidSect="00563485">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127A9" w14:textId="77777777" w:rsidR="00937AE8" w:rsidRDefault="00937AE8" w:rsidP="007525D5">
      <w:r>
        <w:separator/>
      </w:r>
    </w:p>
  </w:endnote>
  <w:endnote w:type="continuationSeparator" w:id="0">
    <w:p w14:paraId="271E8F9A" w14:textId="77777777" w:rsidR="00937AE8" w:rsidRDefault="00937AE8" w:rsidP="007525D5">
      <w:r>
        <w:continuationSeparator/>
      </w:r>
    </w:p>
  </w:endnote>
  <w:endnote w:type="continuationNotice" w:id="1">
    <w:p w14:paraId="41902C5E" w14:textId="77777777" w:rsidR="00937AE8" w:rsidRDefault="00937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5FA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3048B">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FCC7" w14:textId="77777777" w:rsidR="00937AE8" w:rsidRDefault="00937AE8" w:rsidP="007525D5">
      <w:r>
        <w:separator/>
      </w:r>
    </w:p>
  </w:footnote>
  <w:footnote w:type="continuationSeparator" w:id="0">
    <w:p w14:paraId="02F49519" w14:textId="77777777" w:rsidR="00937AE8" w:rsidRDefault="00937AE8" w:rsidP="007525D5">
      <w:r>
        <w:continuationSeparator/>
      </w:r>
    </w:p>
  </w:footnote>
  <w:footnote w:type="continuationNotice" w:id="1">
    <w:p w14:paraId="6ED854B8" w14:textId="77777777" w:rsidR="00937AE8" w:rsidRDefault="00937A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8987" w14:textId="77777777" w:rsidR="00007CC7" w:rsidRDefault="00007CC7" w:rsidP="00BB08C4">
    <w:pPr>
      <w:pStyle w:val="Header"/>
      <w:tabs>
        <w:tab w:val="clear" w:pos="4680"/>
      </w:tabs>
      <w:spacing w:after="0"/>
      <w:jc w:val="left"/>
    </w:pPr>
    <w:r>
      <w:rPr>
        <w:noProof/>
        <w:lang w:eastAsia="en-US"/>
      </w:rPr>
      <w:drawing>
        <wp:inline distT="0" distB="0" distL="0" distR="0" wp14:anchorId="63B8651F" wp14:editId="340C360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78D4F0" w14:textId="5272936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C6E59">
      <w:rPr>
        <w:noProof/>
      </w:rPr>
      <w:t>MS-PS3-3 Energy</w:t>
    </w:r>
    <w:r>
      <w:rPr>
        <w:noProof/>
      </w:rPr>
      <w:fldChar w:fldCharType="end"/>
    </w:r>
  </w:p>
  <w:p w14:paraId="528DCD4F" w14:textId="3E8D8F61" w:rsidR="00007CC7" w:rsidRPr="00BB08C4" w:rsidRDefault="00007CC7" w:rsidP="00600F38">
    <w:pPr>
      <w:pStyle w:val="Header"/>
      <w:tabs>
        <w:tab w:val="clear" w:pos="4680"/>
      </w:tabs>
      <w:spacing w:after="240"/>
    </w:pPr>
    <w:r w:rsidRPr="00B63D23">
      <w:t>California Science Test—Item</w:t>
    </w:r>
    <w:r w:rsidR="0044118F">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48350334">
    <w:abstractNumId w:val="14"/>
  </w:num>
  <w:num w:numId="2" w16cid:durableId="1399329630">
    <w:abstractNumId w:val="16"/>
  </w:num>
  <w:num w:numId="3" w16cid:durableId="190462548">
    <w:abstractNumId w:val="20"/>
  </w:num>
  <w:num w:numId="4" w16cid:durableId="1403412680">
    <w:abstractNumId w:val="30"/>
  </w:num>
  <w:num w:numId="5" w16cid:durableId="214391704">
    <w:abstractNumId w:val="13"/>
  </w:num>
  <w:num w:numId="6" w16cid:durableId="1405033436">
    <w:abstractNumId w:val="11"/>
  </w:num>
  <w:num w:numId="7" w16cid:durableId="1927569255">
    <w:abstractNumId w:val="24"/>
  </w:num>
  <w:num w:numId="8" w16cid:durableId="561986789">
    <w:abstractNumId w:val="25"/>
  </w:num>
  <w:num w:numId="9" w16cid:durableId="458456819">
    <w:abstractNumId w:val="29"/>
  </w:num>
  <w:num w:numId="10" w16cid:durableId="1925528037">
    <w:abstractNumId w:val="22"/>
  </w:num>
  <w:num w:numId="11" w16cid:durableId="1251963572">
    <w:abstractNumId w:val="31"/>
  </w:num>
  <w:num w:numId="12" w16cid:durableId="5525147">
    <w:abstractNumId w:val="29"/>
    <w:lvlOverride w:ilvl="0">
      <w:startOverride w:val="1"/>
    </w:lvlOverride>
  </w:num>
  <w:num w:numId="13" w16cid:durableId="59445988">
    <w:abstractNumId w:val="29"/>
    <w:lvlOverride w:ilvl="0">
      <w:startOverride w:val="1"/>
    </w:lvlOverride>
  </w:num>
  <w:num w:numId="14" w16cid:durableId="800419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273673">
    <w:abstractNumId w:val="29"/>
    <w:lvlOverride w:ilvl="0">
      <w:startOverride w:val="1"/>
    </w:lvlOverride>
  </w:num>
  <w:num w:numId="16" w16cid:durableId="694889172">
    <w:abstractNumId w:val="29"/>
    <w:lvlOverride w:ilvl="0">
      <w:startOverride w:val="1"/>
    </w:lvlOverride>
  </w:num>
  <w:num w:numId="17" w16cid:durableId="321008005">
    <w:abstractNumId w:val="22"/>
    <w:lvlOverride w:ilvl="0">
      <w:startOverride w:val="1"/>
    </w:lvlOverride>
  </w:num>
  <w:num w:numId="18" w16cid:durableId="918172132">
    <w:abstractNumId w:val="29"/>
    <w:lvlOverride w:ilvl="0">
      <w:startOverride w:val="1"/>
    </w:lvlOverride>
  </w:num>
  <w:num w:numId="19" w16cid:durableId="18773082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1791633">
    <w:abstractNumId w:val="29"/>
    <w:lvlOverride w:ilvl="0">
      <w:startOverride w:val="1"/>
    </w:lvlOverride>
  </w:num>
  <w:num w:numId="21" w16cid:durableId="869225054">
    <w:abstractNumId w:val="22"/>
    <w:lvlOverride w:ilvl="0">
      <w:startOverride w:val="1"/>
    </w:lvlOverride>
  </w:num>
  <w:num w:numId="22" w16cid:durableId="1989747188">
    <w:abstractNumId w:val="29"/>
    <w:lvlOverride w:ilvl="0">
      <w:startOverride w:val="1"/>
    </w:lvlOverride>
  </w:num>
  <w:num w:numId="23" w16cid:durableId="1829858277">
    <w:abstractNumId w:val="22"/>
    <w:lvlOverride w:ilvl="0">
      <w:startOverride w:val="1"/>
    </w:lvlOverride>
  </w:num>
  <w:num w:numId="24" w16cid:durableId="172425620">
    <w:abstractNumId w:val="29"/>
    <w:lvlOverride w:ilvl="0">
      <w:startOverride w:val="1"/>
    </w:lvlOverride>
  </w:num>
  <w:num w:numId="25" w16cid:durableId="1956055329">
    <w:abstractNumId w:val="22"/>
    <w:lvlOverride w:ilvl="0">
      <w:startOverride w:val="1"/>
    </w:lvlOverride>
  </w:num>
  <w:num w:numId="26" w16cid:durableId="1872720255">
    <w:abstractNumId w:val="31"/>
    <w:lvlOverride w:ilvl="0">
      <w:startOverride w:val="1"/>
    </w:lvlOverride>
  </w:num>
  <w:num w:numId="27" w16cid:durableId="641739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494547">
    <w:abstractNumId w:val="29"/>
    <w:lvlOverride w:ilvl="0">
      <w:startOverride w:val="1"/>
    </w:lvlOverride>
  </w:num>
  <w:num w:numId="29" w16cid:durableId="344870645">
    <w:abstractNumId w:val="22"/>
    <w:lvlOverride w:ilvl="0">
      <w:startOverride w:val="1"/>
    </w:lvlOverride>
  </w:num>
  <w:num w:numId="30" w16cid:durableId="1628006775">
    <w:abstractNumId w:val="29"/>
    <w:lvlOverride w:ilvl="0">
      <w:startOverride w:val="1"/>
    </w:lvlOverride>
  </w:num>
  <w:num w:numId="31" w16cid:durableId="1292639577">
    <w:abstractNumId w:val="29"/>
    <w:lvlOverride w:ilvl="0">
      <w:startOverride w:val="1"/>
    </w:lvlOverride>
  </w:num>
  <w:num w:numId="32" w16cid:durableId="376398902">
    <w:abstractNumId w:val="22"/>
    <w:lvlOverride w:ilvl="0">
      <w:startOverride w:val="1"/>
    </w:lvlOverride>
  </w:num>
  <w:num w:numId="33" w16cid:durableId="6473695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1815212">
    <w:abstractNumId w:val="29"/>
    <w:lvlOverride w:ilvl="0">
      <w:startOverride w:val="1"/>
    </w:lvlOverride>
  </w:num>
  <w:num w:numId="35" w16cid:durableId="1661225266">
    <w:abstractNumId w:val="22"/>
    <w:lvlOverride w:ilvl="0">
      <w:startOverride w:val="1"/>
    </w:lvlOverride>
  </w:num>
  <w:num w:numId="36" w16cid:durableId="1502701658">
    <w:abstractNumId w:val="29"/>
    <w:lvlOverride w:ilvl="0">
      <w:startOverride w:val="1"/>
    </w:lvlOverride>
  </w:num>
  <w:num w:numId="37" w16cid:durableId="1988898494">
    <w:abstractNumId w:val="22"/>
    <w:lvlOverride w:ilvl="0">
      <w:startOverride w:val="1"/>
    </w:lvlOverride>
  </w:num>
  <w:num w:numId="38" w16cid:durableId="2101099553">
    <w:abstractNumId w:val="31"/>
    <w:lvlOverride w:ilvl="0">
      <w:startOverride w:val="1"/>
    </w:lvlOverride>
  </w:num>
  <w:num w:numId="39" w16cid:durableId="2021735164">
    <w:abstractNumId w:val="31"/>
    <w:lvlOverride w:ilvl="0">
      <w:startOverride w:val="1"/>
    </w:lvlOverride>
  </w:num>
  <w:num w:numId="40" w16cid:durableId="45765082">
    <w:abstractNumId w:val="29"/>
    <w:lvlOverride w:ilvl="0">
      <w:startOverride w:val="1"/>
    </w:lvlOverride>
  </w:num>
  <w:num w:numId="41" w16cid:durableId="538929740">
    <w:abstractNumId w:val="22"/>
    <w:lvlOverride w:ilvl="0">
      <w:startOverride w:val="1"/>
    </w:lvlOverride>
  </w:num>
  <w:num w:numId="42" w16cid:durableId="117915722">
    <w:abstractNumId w:val="31"/>
    <w:lvlOverride w:ilvl="0">
      <w:startOverride w:val="1"/>
    </w:lvlOverride>
  </w:num>
  <w:num w:numId="43" w16cid:durableId="626590595">
    <w:abstractNumId w:val="31"/>
    <w:lvlOverride w:ilvl="0">
      <w:startOverride w:val="1"/>
    </w:lvlOverride>
  </w:num>
  <w:num w:numId="44" w16cid:durableId="696546902">
    <w:abstractNumId w:val="31"/>
    <w:lvlOverride w:ilvl="0">
      <w:startOverride w:val="1"/>
    </w:lvlOverride>
  </w:num>
  <w:num w:numId="45" w16cid:durableId="353113410">
    <w:abstractNumId w:val="34"/>
  </w:num>
  <w:num w:numId="46" w16cid:durableId="316036457">
    <w:abstractNumId w:val="22"/>
    <w:lvlOverride w:ilvl="0">
      <w:startOverride w:val="1"/>
    </w:lvlOverride>
  </w:num>
  <w:num w:numId="47" w16cid:durableId="1912542907">
    <w:abstractNumId w:val="15"/>
  </w:num>
  <w:num w:numId="48" w16cid:durableId="1325737928">
    <w:abstractNumId w:val="28"/>
  </w:num>
  <w:num w:numId="49" w16cid:durableId="1130585695">
    <w:abstractNumId w:val="27"/>
  </w:num>
  <w:num w:numId="50" w16cid:durableId="1597321417">
    <w:abstractNumId w:val="33"/>
  </w:num>
  <w:num w:numId="51" w16cid:durableId="1261908902">
    <w:abstractNumId w:val="35"/>
  </w:num>
  <w:num w:numId="52" w16cid:durableId="745765570">
    <w:abstractNumId w:val="17"/>
  </w:num>
  <w:num w:numId="53" w16cid:durableId="75983135">
    <w:abstractNumId w:val="9"/>
  </w:num>
  <w:num w:numId="54" w16cid:durableId="200486418">
    <w:abstractNumId w:val="7"/>
  </w:num>
  <w:num w:numId="55" w16cid:durableId="1276449298">
    <w:abstractNumId w:val="6"/>
  </w:num>
  <w:num w:numId="56" w16cid:durableId="150561185">
    <w:abstractNumId w:val="5"/>
  </w:num>
  <w:num w:numId="57" w16cid:durableId="1640109677">
    <w:abstractNumId w:val="4"/>
  </w:num>
  <w:num w:numId="58" w16cid:durableId="868448391">
    <w:abstractNumId w:val="8"/>
  </w:num>
  <w:num w:numId="59" w16cid:durableId="652829952">
    <w:abstractNumId w:val="3"/>
  </w:num>
  <w:num w:numId="60" w16cid:durableId="1952857647">
    <w:abstractNumId w:val="2"/>
  </w:num>
  <w:num w:numId="61" w16cid:durableId="826019578">
    <w:abstractNumId w:val="1"/>
  </w:num>
  <w:num w:numId="62" w16cid:durableId="1034967134">
    <w:abstractNumId w:val="0"/>
  </w:num>
  <w:num w:numId="63" w16cid:durableId="2012684585">
    <w:abstractNumId w:val="18"/>
  </w:num>
  <w:num w:numId="64" w16cid:durableId="1071778572">
    <w:abstractNumId w:val="19"/>
  </w:num>
  <w:num w:numId="65" w16cid:durableId="1894655469">
    <w:abstractNumId w:val="32"/>
  </w:num>
  <w:num w:numId="66" w16cid:durableId="1948731082">
    <w:abstractNumId w:val="39"/>
  </w:num>
  <w:num w:numId="67" w16cid:durableId="852958589">
    <w:abstractNumId w:val="38"/>
  </w:num>
  <w:num w:numId="68" w16cid:durableId="659315493">
    <w:abstractNumId w:val="10"/>
  </w:num>
  <w:num w:numId="69" w16cid:durableId="512648214">
    <w:abstractNumId w:val="26"/>
  </w:num>
  <w:num w:numId="70" w16cid:durableId="942346383">
    <w:abstractNumId w:val="36"/>
  </w:num>
  <w:num w:numId="71" w16cid:durableId="178861083">
    <w:abstractNumId w:val="37"/>
  </w:num>
  <w:num w:numId="72" w16cid:durableId="309755350">
    <w:abstractNumId w:val="12"/>
  </w:num>
  <w:num w:numId="73" w16cid:durableId="1331174282">
    <w:abstractNumId w:val="23"/>
  </w:num>
  <w:num w:numId="74" w16cid:durableId="1128595615">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E1"/>
    <w:rsid w:val="0000426C"/>
    <w:rsid w:val="00007CC7"/>
    <w:rsid w:val="0001622A"/>
    <w:rsid w:val="0001669B"/>
    <w:rsid w:val="000205F6"/>
    <w:rsid w:val="000221B6"/>
    <w:rsid w:val="000340F0"/>
    <w:rsid w:val="0003613C"/>
    <w:rsid w:val="000418D5"/>
    <w:rsid w:val="000436DD"/>
    <w:rsid w:val="00055C19"/>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62BA"/>
    <w:rsid w:val="0011736C"/>
    <w:rsid w:val="00125D54"/>
    <w:rsid w:val="001324BD"/>
    <w:rsid w:val="00133782"/>
    <w:rsid w:val="00141414"/>
    <w:rsid w:val="00145A67"/>
    <w:rsid w:val="00157B14"/>
    <w:rsid w:val="00160EE8"/>
    <w:rsid w:val="00161CE8"/>
    <w:rsid w:val="00162E80"/>
    <w:rsid w:val="0016347E"/>
    <w:rsid w:val="00163872"/>
    <w:rsid w:val="0017220C"/>
    <w:rsid w:val="00174758"/>
    <w:rsid w:val="001836CB"/>
    <w:rsid w:val="0018548F"/>
    <w:rsid w:val="001867B0"/>
    <w:rsid w:val="00187427"/>
    <w:rsid w:val="001A33AB"/>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048B"/>
    <w:rsid w:val="00234451"/>
    <w:rsid w:val="00235F69"/>
    <w:rsid w:val="00246550"/>
    <w:rsid w:val="00247BCB"/>
    <w:rsid w:val="00260E17"/>
    <w:rsid w:val="00264CFD"/>
    <w:rsid w:val="002651D5"/>
    <w:rsid w:val="00282630"/>
    <w:rsid w:val="00283757"/>
    <w:rsid w:val="00286AB9"/>
    <w:rsid w:val="00292E83"/>
    <w:rsid w:val="00293C52"/>
    <w:rsid w:val="00293CB5"/>
    <w:rsid w:val="002A321E"/>
    <w:rsid w:val="002B0079"/>
    <w:rsid w:val="002B050B"/>
    <w:rsid w:val="002B2E0D"/>
    <w:rsid w:val="002B4464"/>
    <w:rsid w:val="002C0AD7"/>
    <w:rsid w:val="002C6E59"/>
    <w:rsid w:val="002F3BF0"/>
    <w:rsid w:val="002F3C11"/>
    <w:rsid w:val="002F4F34"/>
    <w:rsid w:val="002F7649"/>
    <w:rsid w:val="00313F2A"/>
    <w:rsid w:val="00332884"/>
    <w:rsid w:val="00333BED"/>
    <w:rsid w:val="0033671D"/>
    <w:rsid w:val="00336F23"/>
    <w:rsid w:val="0033700D"/>
    <w:rsid w:val="003442D7"/>
    <w:rsid w:val="0034548D"/>
    <w:rsid w:val="003470DC"/>
    <w:rsid w:val="00355D69"/>
    <w:rsid w:val="0036567B"/>
    <w:rsid w:val="0037623A"/>
    <w:rsid w:val="00386C80"/>
    <w:rsid w:val="003902B4"/>
    <w:rsid w:val="003B5FD4"/>
    <w:rsid w:val="003B6084"/>
    <w:rsid w:val="003C0FD0"/>
    <w:rsid w:val="003C6678"/>
    <w:rsid w:val="003D2F97"/>
    <w:rsid w:val="003D74A5"/>
    <w:rsid w:val="00401304"/>
    <w:rsid w:val="0041407C"/>
    <w:rsid w:val="00415CF9"/>
    <w:rsid w:val="0044118F"/>
    <w:rsid w:val="00446598"/>
    <w:rsid w:val="004536BF"/>
    <w:rsid w:val="00453737"/>
    <w:rsid w:val="0045699C"/>
    <w:rsid w:val="00460430"/>
    <w:rsid w:val="004625B8"/>
    <w:rsid w:val="00467F7C"/>
    <w:rsid w:val="00470071"/>
    <w:rsid w:val="00473130"/>
    <w:rsid w:val="004736E8"/>
    <w:rsid w:val="00477B8D"/>
    <w:rsid w:val="00480BA2"/>
    <w:rsid w:val="00487068"/>
    <w:rsid w:val="00490B48"/>
    <w:rsid w:val="004B61C1"/>
    <w:rsid w:val="004C0D1C"/>
    <w:rsid w:val="004C16E6"/>
    <w:rsid w:val="004E5C17"/>
    <w:rsid w:val="004F24B4"/>
    <w:rsid w:val="004F51E9"/>
    <w:rsid w:val="004F5443"/>
    <w:rsid w:val="004F59A7"/>
    <w:rsid w:val="0050306F"/>
    <w:rsid w:val="005105BA"/>
    <w:rsid w:val="00510611"/>
    <w:rsid w:val="005275CB"/>
    <w:rsid w:val="00543833"/>
    <w:rsid w:val="00543F29"/>
    <w:rsid w:val="005563AE"/>
    <w:rsid w:val="005606EA"/>
    <w:rsid w:val="00561DAB"/>
    <w:rsid w:val="00562081"/>
    <w:rsid w:val="00563123"/>
    <w:rsid w:val="00563485"/>
    <w:rsid w:val="005744A7"/>
    <w:rsid w:val="00583B72"/>
    <w:rsid w:val="00586A0D"/>
    <w:rsid w:val="005A09DA"/>
    <w:rsid w:val="005A5A89"/>
    <w:rsid w:val="005B098B"/>
    <w:rsid w:val="005C5274"/>
    <w:rsid w:val="005D7B3B"/>
    <w:rsid w:val="005E3466"/>
    <w:rsid w:val="005E546B"/>
    <w:rsid w:val="005F46A7"/>
    <w:rsid w:val="005F61FC"/>
    <w:rsid w:val="005F6C3E"/>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2762"/>
    <w:rsid w:val="006661DA"/>
    <w:rsid w:val="00682EED"/>
    <w:rsid w:val="00682FA3"/>
    <w:rsid w:val="00684CCB"/>
    <w:rsid w:val="00686355"/>
    <w:rsid w:val="006A7AE5"/>
    <w:rsid w:val="006A7EAB"/>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6549A"/>
    <w:rsid w:val="00786826"/>
    <w:rsid w:val="0079293C"/>
    <w:rsid w:val="007A3516"/>
    <w:rsid w:val="007A7155"/>
    <w:rsid w:val="007A7747"/>
    <w:rsid w:val="007C3B49"/>
    <w:rsid w:val="007C519F"/>
    <w:rsid w:val="007D203B"/>
    <w:rsid w:val="007F0618"/>
    <w:rsid w:val="00800A96"/>
    <w:rsid w:val="00801596"/>
    <w:rsid w:val="008045E9"/>
    <w:rsid w:val="00811485"/>
    <w:rsid w:val="00815618"/>
    <w:rsid w:val="0083192F"/>
    <w:rsid w:val="00831D39"/>
    <w:rsid w:val="00846C76"/>
    <w:rsid w:val="00852649"/>
    <w:rsid w:val="0085598F"/>
    <w:rsid w:val="008562DB"/>
    <w:rsid w:val="0085759E"/>
    <w:rsid w:val="00862832"/>
    <w:rsid w:val="00867745"/>
    <w:rsid w:val="0087036E"/>
    <w:rsid w:val="00872A5E"/>
    <w:rsid w:val="0088075A"/>
    <w:rsid w:val="00885A81"/>
    <w:rsid w:val="008B0F0A"/>
    <w:rsid w:val="008B6649"/>
    <w:rsid w:val="008B75B8"/>
    <w:rsid w:val="008C3331"/>
    <w:rsid w:val="008C3C64"/>
    <w:rsid w:val="008C448E"/>
    <w:rsid w:val="008C5E3A"/>
    <w:rsid w:val="008C62BF"/>
    <w:rsid w:val="008C7F74"/>
    <w:rsid w:val="008D2F39"/>
    <w:rsid w:val="008D5346"/>
    <w:rsid w:val="008E0A9D"/>
    <w:rsid w:val="008E45E7"/>
    <w:rsid w:val="008F2A86"/>
    <w:rsid w:val="008F7914"/>
    <w:rsid w:val="009029B2"/>
    <w:rsid w:val="009052CD"/>
    <w:rsid w:val="00906283"/>
    <w:rsid w:val="00914743"/>
    <w:rsid w:val="0092682A"/>
    <w:rsid w:val="009317F0"/>
    <w:rsid w:val="009322EA"/>
    <w:rsid w:val="00935CE2"/>
    <w:rsid w:val="009365C5"/>
    <w:rsid w:val="00937AE8"/>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01CB"/>
    <w:rsid w:val="00A64D08"/>
    <w:rsid w:val="00A65190"/>
    <w:rsid w:val="00A75538"/>
    <w:rsid w:val="00A758CE"/>
    <w:rsid w:val="00A765C1"/>
    <w:rsid w:val="00AA01ED"/>
    <w:rsid w:val="00AB4E9E"/>
    <w:rsid w:val="00AB58B1"/>
    <w:rsid w:val="00AB7B8F"/>
    <w:rsid w:val="00AC778A"/>
    <w:rsid w:val="00AD240F"/>
    <w:rsid w:val="00AE1251"/>
    <w:rsid w:val="00AE3EA9"/>
    <w:rsid w:val="00AF1646"/>
    <w:rsid w:val="00AF6BE0"/>
    <w:rsid w:val="00AF7452"/>
    <w:rsid w:val="00B02982"/>
    <w:rsid w:val="00B05F41"/>
    <w:rsid w:val="00B179FB"/>
    <w:rsid w:val="00B35EA5"/>
    <w:rsid w:val="00B36459"/>
    <w:rsid w:val="00B438FC"/>
    <w:rsid w:val="00B5140B"/>
    <w:rsid w:val="00B51967"/>
    <w:rsid w:val="00B63D23"/>
    <w:rsid w:val="00B6683C"/>
    <w:rsid w:val="00B81A0B"/>
    <w:rsid w:val="00B82328"/>
    <w:rsid w:val="00B87EA3"/>
    <w:rsid w:val="00BA25A2"/>
    <w:rsid w:val="00BA4B22"/>
    <w:rsid w:val="00BB08C4"/>
    <w:rsid w:val="00BB1A45"/>
    <w:rsid w:val="00BB24BB"/>
    <w:rsid w:val="00BB4346"/>
    <w:rsid w:val="00BB7E69"/>
    <w:rsid w:val="00BC45E6"/>
    <w:rsid w:val="00BD6020"/>
    <w:rsid w:val="00BE7CA2"/>
    <w:rsid w:val="00BF563D"/>
    <w:rsid w:val="00BF5DBF"/>
    <w:rsid w:val="00BF6284"/>
    <w:rsid w:val="00BF6971"/>
    <w:rsid w:val="00C04A82"/>
    <w:rsid w:val="00C10941"/>
    <w:rsid w:val="00C14CD9"/>
    <w:rsid w:val="00C255DB"/>
    <w:rsid w:val="00C33F73"/>
    <w:rsid w:val="00C43949"/>
    <w:rsid w:val="00C57FB8"/>
    <w:rsid w:val="00C6190C"/>
    <w:rsid w:val="00C700F7"/>
    <w:rsid w:val="00C834B0"/>
    <w:rsid w:val="00C8565E"/>
    <w:rsid w:val="00C86BA8"/>
    <w:rsid w:val="00C90A77"/>
    <w:rsid w:val="00CA3C23"/>
    <w:rsid w:val="00CA427D"/>
    <w:rsid w:val="00CA785B"/>
    <w:rsid w:val="00CC0165"/>
    <w:rsid w:val="00CC01BC"/>
    <w:rsid w:val="00CC648E"/>
    <w:rsid w:val="00CC6E02"/>
    <w:rsid w:val="00CE5AB8"/>
    <w:rsid w:val="00CF19CE"/>
    <w:rsid w:val="00CF31F3"/>
    <w:rsid w:val="00CF441E"/>
    <w:rsid w:val="00CF6684"/>
    <w:rsid w:val="00D00FC4"/>
    <w:rsid w:val="00D06AC8"/>
    <w:rsid w:val="00D2137F"/>
    <w:rsid w:val="00D2394E"/>
    <w:rsid w:val="00D247C2"/>
    <w:rsid w:val="00D2719D"/>
    <w:rsid w:val="00D37A50"/>
    <w:rsid w:val="00D40CBC"/>
    <w:rsid w:val="00D467F8"/>
    <w:rsid w:val="00D47119"/>
    <w:rsid w:val="00D531E1"/>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6FC3"/>
    <w:rsid w:val="00E3769E"/>
    <w:rsid w:val="00E42404"/>
    <w:rsid w:val="00E63ED9"/>
    <w:rsid w:val="00E7262B"/>
    <w:rsid w:val="00E75050"/>
    <w:rsid w:val="00E82F54"/>
    <w:rsid w:val="00E85B5A"/>
    <w:rsid w:val="00E862AF"/>
    <w:rsid w:val="00E86459"/>
    <w:rsid w:val="00E87DA0"/>
    <w:rsid w:val="00E90902"/>
    <w:rsid w:val="00EA0CA7"/>
    <w:rsid w:val="00EA3D3D"/>
    <w:rsid w:val="00EA45CB"/>
    <w:rsid w:val="00EB18EF"/>
    <w:rsid w:val="00EB1F78"/>
    <w:rsid w:val="00EB5B58"/>
    <w:rsid w:val="00EB7CB9"/>
    <w:rsid w:val="00EC5631"/>
    <w:rsid w:val="00EC6186"/>
    <w:rsid w:val="00EC6F86"/>
    <w:rsid w:val="00EC7E28"/>
    <w:rsid w:val="00ED0FE1"/>
    <w:rsid w:val="00ED1402"/>
    <w:rsid w:val="00EE4373"/>
    <w:rsid w:val="00F0713B"/>
    <w:rsid w:val="00F10357"/>
    <w:rsid w:val="00F10F92"/>
    <w:rsid w:val="00F110BD"/>
    <w:rsid w:val="00F12393"/>
    <w:rsid w:val="00F15CD6"/>
    <w:rsid w:val="00F16F2D"/>
    <w:rsid w:val="00F2016A"/>
    <w:rsid w:val="00F21D67"/>
    <w:rsid w:val="00F24B8F"/>
    <w:rsid w:val="00F30B46"/>
    <w:rsid w:val="00F4536C"/>
    <w:rsid w:val="00F50662"/>
    <w:rsid w:val="00F63674"/>
    <w:rsid w:val="00F65A99"/>
    <w:rsid w:val="00F73108"/>
    <w:rsid w:val="00F75DBD"/>
    <w:rsid w:val="00F804A6"/>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49A2E7F"/>
    <w:rsid w:val="07A3E346"/>
    <w:rsid w:val="154724E0"/>
    <w:rsid w:val="37D3EE55"/>
    <w:rsid w:val="3E637228"/>
    <w:rsid w:val="502CAF4F"/>
    <w:rsid w:val="5395FC44"/>
    <w:rsid w:val="553B4B4B"/>
    <w:rsid w:val="570497C4"/>
    <w:rsid w:val="5C1BD0E6"/>
    <w:rsid w:val="6B1E39B9"/>
    <w:rsid w:val="7200FF9B"/>
    <w:rsid w:val="7632D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A3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D2F3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D2F3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3048B"/>
  </w:style>
  <w:style w:type="character" w:customStyle="1" w:styleId="TableHeaderChar">
    <w:name w:val="TableHeader Char"/>
    <w:basedOn w:val="DefaultParagraphFont"/>
    <w:link w:val="TableHeader"/>
    <w:rsid w:val="0023048B"/>
    <w:rPr>
      <w:rFonts w:ascii="Arial" w:hAnsi="Arial" w:cs="Arial"/>
      <w:b/>
      <w:sz w:val="24"/>
      <w:szCs w:val="24"/>
    </w:rPr>
  </w:style>
  <w:style w:type="character" w:customStyle="1" w:styleId="Header6Char">
    <w:name w:val="Header 6 Char"/>
    <w:basedOn w:val="TableHeaderChar"/>
    <w:link w:val="Header6"/>
    <w:rsid w:val="0023048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3588739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3-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5BBC24-E274-48FB-B400-268F484A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Specifications—MS-PS3-3 - CAASPP (CA Dept of Education)</dc:title>
  <dc:subject>This CAST item specification describes MS-PS3-3 Energy.</dc:subject>
  <dc:creator/>
  <cp:keywords/>
  <dc:description/>
  <cp:lastModifiedBy/>
  <cp:revision>1</cp:revision>
  <dcterms:created xsi:type="dcterms:W3CDTF">2025-04-02T20:53:00Z</dcterms:created>
  <dcterms:modified xsi:type="dcterms:W3CDTF">2025-04-02T20:53:00Z</dcterms:modified>
</cp:coreProperties>
</file>